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E725" w14:textId="77777777" w:rsidR="00CD1524" w:rsidRPr="00C1057A" w:rsidRDefault="00CD1524" w:rsidP="000B3D5C">
      <w:pPr>
        <w:keepNext/>
        <w:keepLines/>
        <w:rPr>
          <w:rFonts w:ascii="Tahoma" w:hAnsi="Tahoma" w:cs="Tahoma"/>
          <w:b/>
        </w:rPr>
      </w:pPr>
    </w:p>
    <w:p w14:paraId="007A444C" w14:textId="77777777" w:rsidR="007C5771" w:rsidRPr="00EF64CC" w:rsidRDefault="000328BB" w:rsidP="000B3D5C">
      <w:pPr>
        <w:keepNext/>
        <w:keepLines/>
        <w:ind w:right="1274"/>
        <w:rPr>
          <w:rFonts w:ascii="Tahoma" w:hAnsi="Tahoma" w:cs="Tahoma"/>
          <w:b/>
        </w:rPr>
      </w:pPr>
      <w:r w:rsidRPr="00EF64CC">
        <w:rPr>
          <w:rFonts w:ascii="Tahoma" w:hAnsi="Tahoma" w:cs="Tahoma"/>
          <w:b/>
        </w:rPr>
        <w:t>Naročnik</w:t>
      </w:r>
      <w:r w:rsidR="007C5771" w:rsidRPr="00EF64CC">
        <w:rPr>
          <w:rFonts w:ascii="Tahoma" w:hAnsi="Tahoma" w:cs="Tahoma"/>
          <w:b/>
        </w:rPr>
        <w:t>:</w:t>
      </w:r>
    </w:p>
    <w:p w14:paraId="6D9AC085" w14:textId="77777777" w:rsidR="007C5771" w:rsidRPr="00EF64CC" w:rsidRDefault="007C5771" w:rsidP="000B3D5C">
      <w:pPr>
        <w:keepNext/>
        <w:keepLines/>
        <w:rPr>
          <w:rFonts w:ascii="Tahoma" w:hAnsi="Tahoma" w:cs="Tahoma"/>
          <w:b/>
        </w:rPr>
      </w:pPr>
    </w:p>
    <w:p w14:paraId="64D88EE6" w14:textId="77777777" w:rsidR="003C05D0" w:rsidRPr="00EF64CC" w:rsidRDefault="0071773F" w:rsidP="000B3D5C">
      <w:pPr>
        <w:keepNext/>
        <w:keepLines/>
        <w:rPr>
          <w:rFonts w:ascii="Tahoma" w:hAnsi="Tahoma" w:cs="Tahoma"/>
          <w:b/>
          <w:bCs/>
        </w:rPr>
      </w:pPr>
      <w:r w:rsidRPr="00EF64CC">
        <w:rPr>
          <w:rFonts w:ascii="Tahoma" w:hAnsi="Tahoma" w:cs="Tahoma"/>
          <w:b/>
          <w:bCs/>
        </w:rPr>
        <w:t xml:space="preserve">JAVNO PODJETJE </w:t>
      </w:r>
    </w:p>
    <w:p w14:paraId="62EEF82D" w14:textId="77777777" w:rsidR="0071773F" w:rsidRPr="00EF64CC" w:rsidRDefault="0071773F" w:rsidP="000B3D5C">
      <w:pPr>
        <w:keepNext/>
        <w:keepLines/>
        <w:rPr>
          <w:rFonts w:ascii="Tahoma" w:hAnsi="Tahoma" w:cs="Tahoma"/>
          <w:b/>
          <w:bCs/>
        </w:rPr>
      </w:pPr>
      <w:r w:rsidRPr="00EF64CC">
        <w:rPr>
          <w:rFonts w:ascii="Tahoma" w:hAnsi="Tahoma" w:cs="Tahoma"/>
          <w:b/>
          <w:bCs/>
        </w:rPr>
        <w:t>LJUBLJANSKI POTNIŠKI PROMET, d.o.o.</w:t>
      </w:r>
    </w:p>
    <w:p w14:paraId="04B3C266" w14:textId="77777777" w:rsidR="0071773F" w:rsidRPr="00EF64CC" w:rsidRDefault="0071773F" w:rsidP="000B3D5C">
      <w:pPr>
        <w:keepNext/>
        <w:keepLines/>
        <w:rPr>
          <w:rFonts w:ascii="Tahoma" w:hAnsi="Tahoma" w:cs="Tahoma"/>
          <w:bCs/>
        </w:rPr>
      </w:pPr>
      <w:r w:rsidRPr="00EF64CC">
        <w:rPr>
          <w:rFonts w:ascii="Tahoma" w:hAnsi="Tahoma" w:cs="Tahoma"/>
          <w:bCs/>
        </w:rPr>
        <w:t>Celovška cesta 160</w:t>
      </w:r>
    </w:p>
    <w:p w14:paraId="7F3573AE" w14:textId="77777777" w:rsidR="0071773F" w:rsidRPr="00EF64CC" w:rsidRDefault="0071773F" w:rsidP="000B3D5C">
      <w:pPr>
        <w:keepNext/>
        <w:keepLines/>
        <w:rPr>
          <w:rFonts w:ascii="Tahoma" w:hAnsi="Tahoma" w:cs="Tahoma"/>
          <w:bCs/>
        </w:rPr>
      </w:pPr>
      <w:r w:rsidRPr="00EF64CC">
        <w:rPr>
          <w:rFonts w:ascii="Tahoma" w:hAnsi="Tahoma" w:cs="Tahoma"/>
          <w:bCs/>
        </w:rPr>
        <w:t>1000 Ljubljana</w:t>
      </w:r>
    </w:p>
    <w:p w14:paraId="40A3D5FE" w14:textId="77777777" w:rsidR="000328BB" w:rsidRPr="00EF64CC" w:rsidRDefault="000328BB" w:rsidP="000B3D5C">
      <w:pPr>
        <w:keepNext/>
        <w:keepLines/>
        <w:rPr>
          <w:rFonts w:ascii="Tahoma" w:hAnsi="Tahoma" w:cs="Tahoma"/>
          <w:b/>
        </w:rPr>
      </w:pPr>
    </w:p>
    <w:p w14:paraId="68554DCF" w14:textId="77777777" w:rsidR="00046004" w:rsidRPr="00EF64CC" w:rsidRDefault="00046004" w:rsidP="000B3D5C">
      <w:pPr>
        <w:keepNext/>
        <w:keepLines/>
        <w:ind w:right="1132"/>
        <w:rPr>
          <w:rFonts w:ascii="Tahoma" w:hAnsi="Tahoma" w:cs="Tahoma"/>
          <w:b/>
        </w:rPr>
      </w:pPr>
    </w:p>
    <w:p w14:paraId="2B96E48E" w14:textId="77777777" w:rsidR="007C70A1" w:rsidRPr="00EF64CC" w:rsidRDefault="007C70A1" w:rsidP="000B3D5C">
      <w:pPr>
        <w:keepNext/>
        <w:keepLines/>
        <w:ind w:right="1132"/>
        <w:rPr>
          <w:rFonts w:ascii="Tahoma" w:hAnsi="Tahoma" w:cs="Tahoma"/>
          <w:b/>
        </w:rPr>
      </w:pPr>
      <w:r w:rsidRPr="00EF64CC">
        <w:rPr>
          <w:rFonts w:ascii="Tahoma" w:hAnsi="Tahoma" w:cs="Tahoma"/>
          <w:b/>
        </w:rPr>
        <w:t>Po pooblastilu javno naročilo vodi:</w:t>
      </w:r>
    </w:p>
    <w:p w14:paraId="56CAD3B5" w14:textId="77777777" w:rsidR="00840F4B" w:rsidRPr="00EF64CC" w:rsidRDefault="00840F4B" w:rsidP="000B3D5C">
      <w:pPr>
        <w:keepNext/>
        <w:keepLines/>
        <w:ind w:right="1132"/>
        <w:rPr>
          <w:rFonts w:ascii="Tahoma" w:hAnsi="Tahoma" w:cs="Tahoma"/>
          <w:b/>
        </w:rPr>
      </w:pPr>
    </w:p>
    <w:p w14:paraId="3E28A277" w14:textId="77777777" w:rsidR="00A04160" w:rsidRPr="00EF64CC" w:rsidRDefault="00A04160" w:rsidP="000B3D5C">
      <w:pPr>
        <w:keepNext/>
        <w:keepLines/>
        <w:ind w:right="1132"/>
        <w:rPr>
          <w:rFonts w:ascii="Tahoma" w:hAnsi="Tahoma" w:cs="Tahoma"/>
          <w:b/>
          <w:bCs/>
        </w:rPr>
      </w:pPr>
      <w:r w:rsidRPr="00EF64CC">
        <w:rPr>
          <w:rFonts w:ascii="Tahoma" w:hAnsi="Tahoma" w:cs="Tahoma"/>
          <w:b/>
          <w:bCs/>
        </w:rPr>
        <w:t xml:space="preserve">JAVNI HOLDING Ljubljana, d.o.o. </w:t>
      </w:r>
    </w:p>
    <w:p w14:paraId="37ED95A9" w14:textId="77777777" w:rsidR="007C70A1" w:rsidRPr="00EF64CC" w:rsidRDefault="00A43EED" w:rsidP="000B3D5C">
      <w:pPr>
        <w:keepNext/>
        <w:keepLines/>
        <w:ind w:right="1132"/>
        <w:rPr>
          <w:rFonts w:ascii="Tahoma" w:hAnsi="Tahoma" w:cs="Tahoma"/>
        </w:rPr>
      </w:pPr>
      <w:r w:rsidRPr="00EF64CC">
        <w:rPr>
          <w:rFonts w:ascii="Tahoma" w:hAnsi="Tahoma" w:cs="Tahoma"/>
        </w:rPr>
        <w:t>Verovškova ulica 70</w:t>
      </w:r>
    </w:p>
    <w:p w14:paraId="3093337C" w14:textId="77777777" w:rsidR="00A04160" w:rsidRPr="00EF64CC" w:rsidRDefault="00A04160" w:rsidP="000B3D5C">
      <w:pPr>
        <w:keepNext/>
        <w:keepLines/>
        <w:ind w:right="1132"/>
        <w:rPr>
          <w:rFonts w:ascii="Tahoma" w:hAnsi="Tahoma" w:cs="Tahoma"/>
        </w:rPr>
      </w:pPr>
      <w:r w:rsidRPr="00EF64CC">
        <w:rPr>
          <w:rFonts w:ascii="Tahoma" w:hAnsi="Tahoma" w:cs="Tahoma"/>
        </w:rPr>
        <w:t>1000 Ljubljana</w:t>
      </w:r>
    </w:p>
    <w:p w14:paraId="1A2AF3A4" w14:textId="77777777" w:rsidR="007C70A1" w:rsidRPr="00EF64CC" w:rsidRDefault="007C70A1" w:rsidP="000B3D5C">
      <w:pPr>
        <w:keepNext/>
        <w:keepLines/>
        <w:ind w:right="1132"/>
        <w:jc w:val="center"/>
        <w:rPr>
          <w:rFonts w:ascii="Tahoma" w:hAnsi="Tahoma" w:cs="Tahoma"/>
        </w:rPr>
      </w:pPr>
    </w:p>
    <w:p w14:paraId="7CD19B03" w14:textId="77777777" w:rsidR="007C70A1" w:rsidRPr="00EF64CC" w:rsidRDefault="007C70A1" w:rsidP="000B3D5C">
      <w:pPr>
        <w:keepNext/>
        <w:keepLines/>
        <w:ind w:right="1132"/>
        <w:jc w:val="center"/>
        <w:rPr>
          <w:rFonts w:ascii="Tahoma" w:hAnsi="Tahoma" w:cs="Tahoma"/>
        </w:rPr>
      </w:pPr>
    </w:p>
    <w:p w14:paraId="1034CA63" w14:textId="77777777" w:rsidR="008619FC" w:rsidRPr="00EF64CC" w:rsidRDefault="007C70A1" w:rsidP="000B3D5C">
      <w:pPr>
        <w:keepNext/>
        <w:keepLines/>
        <w:ind w:right="1132"/>
        <w:rPr>
          <w:rFonts w:ascii="Tahoma" w:hAnsi="Tahoma" w:cs="Tahoma"/>
        </w:rPr>
      </w:pPr>
      <w:r w:rsidRPr="00EF64CC">
        <w:rPr>
          <w:rFonts w:ascii="Tahoma" w:hAnsi="Tahoma" w:cs="Tahoma"/>
        </w:rPr>
        <w:t xml:space="preserve">Številka:  </w:t>
      </w:r>
      <w:r w:rsidR="00D56EA1" w:rsidRPr="00EF64CC">
        <w:rPr>
          <w:rFonts w:ascii="Tahoma" w:hAnsi="Tahoma" w:cs="Tahoma"/>
          <w:b/>
        </w:rPr>
        <w:t>LPP-173/24</w:t>
      </w:r>
    </w:p>
    <w:p w14:paraId="5444FB06" w14:textId="77777777" w:rsidR="00E80E90" w:rsidRPr="00EF64CC" w:rsidRDefault="00E80E90" w:rsidP="000B3D5C">
      <w:pPr>
        <w:keepNext/>
        <w:keepLines/>
        <w:ind w:right="1132"/>
        <w:rPr>
          <w:rFonts w:ascii="Tahoma" w:hAnsi="Tahoma" w:cs="Tahoma"/>
        </w:rPr>
      </w:pPr>
    </w:p>
    <w:p w14:paraId="755F04D2" w14:textId="77777777" w:rsidR="00840F4B" w:rsidRPr="00EF64CC" w:rsidRDefault="00840F4B" w:rsidP="000B3D5C">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EF64CC" w14:paraId="5B9A470E" w14:textId="77777777" w:rsidTr="00AD0047">
        <w:trPr>
          <w:trHeight w:val="1080"/>
        </w:trPr>
        <w:tc>
          <w:tcPr>
            <w:tcW w:w="7088" w:type="dxa"/>
            <w:shd w:val="pct12" w:color="auto" w:fill="FFFFFF"/>
            <w:vAlign w:val="center"/>
          </w:tcPr>
          <w:p w14:paraId="5948DEDA" w14:textId="77777777" w:rsidR="00840F4B" w:rsidRPr="00EF64CC" w:rsidRDefault="00A1586A" w:rsidP="000B3D5C">
            <w:pPr>
              <w:keepNext/>
              <w:keepLines/>
              <w:jc w:val="center"/>
              <w:rPr>
                <w:rFonts w:ascii="Tahoma" w:hAnsi="Tahoma" w:cs="Tahoma"/>
                <w:b/>
                <w:sz w:val="32"/>
                <w:szCs w:val="32"/>
              </w:rPr>
            </w:pPr>
            <w:r w:rsidRPr="00EF64CC">
              <w:rPr>
                <w:rFonts w:ascii="Tahoma" w:hAnsi="Tahoma" w:cs="Tahoma"/>
                <w:b/>
                <w:sz w:val="28"/>
                <w:szCs w:val="28"/>
              </w:rPr>
              <w:t>DOKUMENTACIJA V ZVEZI Z ODDAJO JAVNEGA NAROČILA NA SPLOŠNEM PODROČJU Z UPORABO ODPRTEGA POSTOPKA</w:t>
            </w:r>
          </w:p>
        </w:tc>
      </w:tr>
    </w:tbl>
    <w:p w14:paraId="48A4D993" w14:textId="77777777" w:rsidR="007C70A1" w:rsidRPr="00EF64CC" w:rsidRDefault="007C70A1" w:rsidP="000B3D5C">
      <w:pPr>
        <w:keepNext/>
        <w:keepLines/>
        <w:rPr>
          <w:rFonts w:ascii="Tahoma" w:hAnsi="Tahoma" w:cs="Tahoma"/>
        </w:rPr>
      </w:pPr>
    </w:p>
    <w:p w14:paraId="773BAF0C" w14:textId="77777777" w:rsidR="00A9387B" w:rsidRPr="00EF64CC" w:rsidRDefault="00A9387B" w:rsidP="000B3D5C">
      <w:pPr>
        <w:keepNext/>
        <w:keepLines/>
        <w:tabs>
          <w:tab w:val="left" w:pos="9356"/>
        </w:tabs>
        <w:rPr>
          <w:rFonts w:ascii="Tahoma" w:hAnsi="Tahoma" w:cs="Tahoma"/>
        </w:rPr>
      </w:pPr>
    </w:p>
    <w:p w14:paraId="47B7469C" w14:textId="77777777" w:rsidR="000328BB" w:rsidRPr="00EF64CC" w:rsidRDefault="000328BB" w:rsidP="000B3D5C">
      <w:pPr>
        <w:keepNext/>
        <w:keepLines/>
        <w:jc w:val="center"/>
        <w:rPr>
          <w:rFonts w:ascii="Tahoma" w:hAnsi="Tahoma" w:cs="Tahoma"/>
          <w:b/>
          <w:sz w:val="28"/>
          <w:szCs w:val="28"/>
        </w:rPr>
      </w:pPr>
    </w:p>
    <w:p w14:paraId="5D1CB433" w14:textId="77777777" w:rsidR="007C70A1" w:rsidRPr="00EF64CC" w:rsidRDefault="004E39ED" w:rsidP="000B3D5C">
      <w:pPr>
        <w:keepNext/>
        <w:keepLines/>
        <w:jc w:val="center"/>
        <w:rPr>
          <w:rFonts w:ascii="Tahoma" w:hAnsi="Tahoma" w:cs="Tahoma"/>
          <w:b/>
          <w:sz w:val="28"/>
          <w:szCs w:val="28"/>
        </w:rPr>
      </w:pPr>
      <w:r w:rsidRPr="00EF64CC">
        <w:rPr>
          <w:rFonts w:ascii="Tahoma" w:hAnsi="Tahoma" w:cs="Tahoma"/>
          <w:b/>
          <w:sz w:val="28"/>
          <w:szCs w:val="28"/>
        </w:rPr>
        <w:t>Okoljsko manj obremenjujoče izvajanje posebnih linijskih prevozov na območju primestnih občin</w:t>
      </w:r>
    </w:p>
    <w:p w14:paraId="3139E717" w14:textId="77777777" w:rsidR="007C70A1" w:rsidRPr="00EF64CC" w:rsidRDefault="007C70A1" w:rsidP="000B3D5C">
      <w:pPr>
        <w:keepNext/>
        <w:keepLines/>
        <w:rPr>
          <w:rFonts w:ascii="Tahoma" w:hAnsi="Tahoma" w:cs="Tahoma"/>
        </w:rPr>
      </w:pPr>
    </w:p>
    <w:p w14:paraId="156319AD" w14:textId="77777777" w:rsidR="00B264D7" w:rsidRPr="00EF64CC" w:rsidRDefault="00B264D7" w:rsidP="000B3D5C">
      <w:pPr>
        <w:keepNext/>
        <w:keepLines/>
        <w:rPr>
          <w:rFonts w:ascii="Tahoma" w:hAnsi="Tahoma" w:cs="Tahoma"/>
        </w:rPr>
      </w:pPr>
    </w:p>
    <w:p w14:paraId="15DCBDCB" w14:textId="77777777" w:rsidR="000328BB" w:rsidRPr="00EF64CC" w:rsidRDefault="000328BB" w:rsidP="000B3D5C">
      <w:pPr>
        <w:keepNext/>
        <w:keepLines/>
        <w:rPr>
          <w:rFonts w:ascii="Tahoma" w:hAnsi="Tahoma" w:cs="Tahoma"/>
        </w:rPr>
      </w:pPr>
    </w:p>
    <w:p w14:paraId="5069D436" w14:textId="77777777" w:rsidR="000328BB" w:rsidRPr="00EF64CC" w:rsidRDefault="000328BB" w:rsidP="000B3D5C">
      <w:pPr>
        <w:keepNext/>
        <w:keepLines/>
        <w:rPr>
          <w:rFonts w:ascii="Tahoma" w:hAnsi="Tahoma" w:cs="Tahoma"/>
        </w:rPr>
      </w:pPr>
    </w:p>
    <w:p w14:paraId="06FEEFB1" w14:textId="77777777" w:rsidR="000328BB" w:rsidRPr="00EF64CC" w:rsidRDefault="000328BB" w:rsidP="000B3D5C">
      <w:pPr>
        <w:keepNext/>
        <w:keepLines/>
        <w:rPr>
          <w:rFonts w:ascii="Tahoma" w:hAnsi="Tahoma" w:cs="Tahoma"/>
        </w:rPr>
      </w:pPr>
    </w:p>
    <w:p w14:paraId="7D3E0521" w14:textId="77777777" w:rsidR="000328BB" w:rsidRPr="00EF64CC" w:rsidRDefault="000328BB" w:rsidP="000B3D5C">
      <w:pPr>
        <w:keepNext/>
        <w:keepLines/>
        <w:rPr>
          <w:rFonts w:ascii="Tahoma" w:hAnsi="Tahoma" w:cs="Tahoma"/>
        </w:rPr>
      </w:pPr>
    </w:p>
    <w:p w14:paraId="4F57CD28" w14:textId="77777777" w:rsidR="007C70A1" w:rsidRPr="00EF64CC" w:rsidRDefault="007C70A1" w:rsidP="000B3D5C">
      <w:pPr>
        <w:pStyle w:val="Naslov3"/>
        <w:keepLines/>
        <w:rPr>
          <w:rFonts w:ascii="Tahoma" w:hAnsi="Tahoma" w:cs="Tahoma"/>
          <w:b w:val="0"/>
          <w:sz w:val="20"/>
        </w:rPr>
      </w:pPr>
      <w:r w:rsidRPr="00EF64CC">
        <w:rPr>
          <w:rFonts w:ascii="Tahoma" w:hAnsi="Tahoma" w:cs="Tahoma"/>
          <w:b w:val="0"/>
          <w:sz w:val="20"/>
        </w:rPr>
        <w:t>Ljubljana,</w:t>
      </w:r>
      <w:r w:rsidR="007F0347" w:rsidRPr="00EF64CC">
        <w:rPr>
          <w:rFonts w:ascii="Tahoma" w:hAnsi="Tahoma" w:cs="Tahoma"/>
          <w:b w:val="0"/>
          <w:sz w:val="20"/>
        </w:rPr>
        <w:t xml:space="preserve"> </w:t>
      </w:r>
      <w:r w:rsidR="00923E89" w:rsidRPr="00EF64CC">
        <w:rPr>
          <w:rFonts w:ascii="Tahoma" w:hAnsi="Tahoma" w:cs="Tahoma"/>
          <w:b w:val="0"/>
          <w:sz w:val="20"/>
        </w:rPr>
        <w:t>november</w:t>
      </w:r>
      <w:r w:rsidR="00082DF2" w:rsidRPr="00EF64CC">
        <w:rPr>
          <w:rFonts w:ascii="Tahoma" w:hAnsi="Tahoma" w:cs="Tahoma"/>
          <w:b w:val="0"/>
          <w:sz w:val="20"/>
        </w:rPr>
        <w:t xml:space="preserve"> </w:t>
      </w:r>
      <w:r w:rsidR="00C160E3" w:rsidRPr="00EF64CC">
        <w:rPr>
          <w:rFonts w:ascii="Tahoma" w:hAnsi="Tahoma" w:cs="Tahoma"/>
          <w:b w:val="0"/>
          <w:sz w:val="20"/>
        </w:rPr>
        <w:t>202</w:t>
      </w:r>
      <w:r w:rsidR="00D23122" w:rsidRPr="00EF64CC">
        <w:rPr>
          <w:rFonts w:ascii="Tahoma" w:hAnsi="Tahoma" w:cs="Tahoma"/>
          <w:b w:val="0"/>
          <w:sz w:val="20"/>
        </w:rPr>
        <w:t>4</w:t>
      </w:r>
    </w:p>
    <w:p w14:paraId="76664F45" w14:textId="77777777" w:rsidR="007C70A1" w:rsidRPr="00EF64CC" w:rsidRDefault="007C70A1" w:rsidP="000B3D5C">
      <w:pPr>
        <w:keepNext/>
        <w:keepLines/>
        <w:jc w:val="center"/>
        <w:rPr>
          <w:rFonts w:ascii="Tahoma" w:hAnsi="Tahoma" w:cs="Tahoma"/>
          <w:noProof/>
        </w:rPr>
      </w:pPr>
    </w:p>
    <w:p w14:paraId="4DFBFECE" w14:textId="77777777" w:rsidR="007C70A1" w:rsidRPr="00EF64CC" w:rsidRDefault="007C70A1" w:rsidP="000B3D5C">
      <w:pPr>
        <w:keepNext/>
        <w:keepLines/>
        <w:jc w:val="center"/>
        <w:rPr>
          <w:rFonts w:ascii="Tahoma" w:hAnsi="Tahoma" w:cs="Tahoma"/>
          <w:noProof/>
        </w:rPr>
      </w:pPr>
    </w:p>
    <w:p w14:paraId="576AFEAD" w14:textId="77777777" w:rsidR="00413199" w:rsidRPr="00EF64CC" w:rsidRDefault="00413199" w:rsidP="000B3D5C">
      <w:pPr>
        <w:keepNext/>
        <w:keepLines/>
        <w:jc w:val="center"/>
        <w:rPr>
          <w:rFonts w:ascii="Tahoma" w:hAnsi="Tahoma" w:cs="Tahoma"/>
          <w:noProof/>
        </w:rPr>
        <w:sectPr w:rsidR="00413199" w:rsidRPr="00EF64CC"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3EB90485" w14:textId="77777777" w:rsidR="00F738D4" w:rsidRPr="00EF64CC" w:rsidRDefault="00F738D4" w:rsidP="000B3D5C">
      <w:pPr>
        <w:pStyle w:val="Naslov1"/>
        <w:keepLines/>
        <w:jc w:val="center"/>
        <w:rPr>
          <w:rFonts w:ascii="Tahoma" w:hAnsi="Tahoma" w:cs="Tahoma"/>
          <w:sz w:val="28"/>
          <w:szCs w:val="28"/>
        </w:rPr>
      </w:pPr>
      <w:bookmarkStart w:id="0" w:name="_Toc178483388"/>
    </w:p>
    <w:p w14:paraId="5AEF3BB4" w14:textId="77777777" w:rsidR="00ED4AAB" w:rsidRPr="00EF64CC" w:rsidRDefault="00ED4AAB" w:rsidP="000B3D5C">
      <w:pPr>
        <w:pStyle w:val="Naslov1"/>
        <w:keepLines/>
        <w:jc w:val="center"/>
        <w:rPr>
          <w:rFonts w:ascii="Tahoma" w:hAnsi="Tahoma" w:cs="Tahoma"/>
          <w:sz w:val="28"/>
          <w:szCs w:val="28"/>
        </w:rPr>
      </w:pPr>
    </w:p>
    <w:p w14:paraId="26D25CFB" w14:textId="77777777" w:rsidR="00120D3C" w:rsidRPr="00EF64CC" w:rsidRDefault="00120D3C" w:rsidP="000B3D5C">
      <w:pPr>
        <w:pStyle w:val="Naslov1"/>
        <w:keepLines/>
        <w:rPr>
          <w:rFonts w:ascii="Tahoma" w:hAnsi="Tahoma" w:cs="Tahoma"/>
          <w:sz w:val="28"/>
          <w:szCs w:val="28"/>
        </w:rPr>
      </w:pPr>
    </w:p>
    <w:p w14:paraId="6F45D4EF" w14:textId="77777777" w:rsidR="00832A7F" w:rsidRPr="00EF64CC" w:rsidRDefault="00832A7F" w:rsidP="000B3D5C">
      <w:pPr>
        <w:pStyle w:val="Naslov1"/>
        <w:keepLines/>
        <w:jc w:val="center"/>
        <w:rPr>
          <w:rFonts w:ascii="Tahoma" w:hAnsi="Tahoma" w:cs="Tahoma"/>
          <w:sz w:val="28"/>
          <w:szCs w:val="28"/>
        </w:rPr>
      </w:pPr>
      <w:r w:rsidRPr="00EF64CC">
        <w:rPr>
          <w:rFonts w:ascii="Tahoma" w:hAnsi="Tahoma" w:cs="Tahoma"/>
          <w:sz w:val="28"/>
          <w:szCs w:val="28"/>
        </w:rPr>
        <w:t>POVABILO K ODDAJI PONUDBE</w:t>
      </w:r>
    </w:p>
    <w:p w14:paraId="6506C72A" w14:textId="77777777" w:rsidR="00832A7F" w:rsidRPr="00EF64CC" w:rsidRDefault="00832A7F" w:rsidP="000B3D5C">
      <w:pPr>
        <w:keepNext/>
        <w:keepLines/>
        <w:tabs>
          <w:tab w:val="left" w:pos="2895"/>
        </w:tabs>
        <w:rPr>
          <w:rFonts w:ascii="Tahoma" w:hAnsi="Tahoma" w:cs="Tahoma"/>
        </w:rPr>
      </w:pPr>
      <w:r w:rsidRPr="00EF64CC">
        <w:rPr>
          <w:rFonts w:ascii="Tahoma" w:hAnsi="Tahoma" w:cs="Tahoma"/>
        </w:rPr>
        <w:tab/>
      </w:r>
    </w:p>
    <w:p w14:paraId="5013774A" w14:textId="77777777" w:rsidR="00832A7F" w:rsidRPr="00EF64CC" w:rsidRDefault="00832A7F" w:rsidP="000B3D5C">
      <w:pPr>
        <w:keepNext/>
        <w:keepLines/>
        <w:rPr>
          <w:rFonts w:ascii="Tahoma" w:hAnsi="Tahoma" w:cs="Tahoma"/>
        </w:rPr>
      </w:pPr>
    </w:p>
    <w:p w14:paraId="15D43457" w14:textId="77777777" w:rsidR="00832A7F" w:rsidRPr="00EF64CC" w:rsidRDefault="00832A7F" w:rsidP="000B3D5C">
      <w:pPr>
        <w:keepNext/>
        <w:keepLines/>
        <w:rPr>
          <w:rFonts w:ascii="Tahoma" w:hAnsi="Tahoma" w:cs="Tahoma"/>
        </w:rPr>
      </w:pPr>
    </w:p>
    <w:p w14:paraId="08E8BB03" w14:textId="77777777" w:rsidR="00832A7F" w:rsidRPr="00EF64CC" w:rsidRDefault="00832A7F" w:rsidP="000B3D5C">
      <w:pPr>
        <w:keepNext/>
        <w:keepLines/>
        <w:rPr>
          <w:rFonts w:ascii="Tahoma" w:hAnsi="Tahoma" w:cs="Tahoma"/>
        </w:rPr>
      </w:pPr>
    </w:p>
    <w:p w14:paraId="635B078D" w14:textId="77777777" w:rsidR="00832A7F" w:rsidRPr="00EF64CC" w:rsidRDefault="00832A7F" w:rsidP="000B3D5C">
      <w:pPr>
        <w:keepNext/>
        <w:keepLines/>
        <w:ind w:right="-2"/>
        <w:jc w:val="both"/>
        <w:rPr>
          <w:rFonts w:ascii="Tahoma" w:hAnsi="Tahoma" w:cs="Tahoma"/>
        </w:rPr>
      </w:pPr>
      <w:r w:rsidRPr="00EF64CC">
        <w:rPr>
          <w:rFonts w:ascii="Tahoma" w:hAnsi="Tahoma" w:cs="Tahoma"/>
        </w:rPr>
        <w:t>JAVNI HOLDING Ljubljana, d.o.o</w:t>
      </w:r>
      <w:r w:rsidR="00120D3C" w:rsidRPr="00EF64CC">
        <w:rPr>
          <w:rFonts w:ascii="Tahoma" w:hAnsi="Tahoma" w:cs="Tahoma"/>
        </w:rPr>
        <w:t>,</w:t>
      </w:r>
      <w:r w:rsidR="00307B78" w:rsidRPr="00EF64CC">
        <w:rPr>
          <w:rFonts w:ascii="Tahoma" w:hAnsi="Tahoma" w:cs="Tahoma"/>
        </w:rPr>
        <w:t xml:space="preserve"> Verovškova ulica 70</w:t>
      </w:r>
      <w:r w:rsidRPr="00EF64CC">
        <w:rPr>
          <w:rFonts w:ascii="Tahoma" w:hAnsi="Tahoma" w:cs="Tahoma"/>
        </w:rPr>
        <w:t>,</w:t>
      </w:r>
      <w:r w:rsidR="00307B78" w:rsidRPr="00EF64CC">
        <w:rPr>
          <w:rFonts w:ascii="Tahoma" w:hAnsi="Tahoma" w:cs="Tahoma"/>
        </w:rPr>
        <w:t xml:space="preserve"> 1000</w:t>
      </w:r>
      <w:r w:rsidRPr="00EF64CC">
        <w:rPr>
          <w:rFonts w:ascii="Tahoma" w:hAnsi="Tahoma" w:cs="Tahoma"/>
        </w:rPr>
        <w:t xml:space="preserve"> Lj</w:t>
      </w:r>
      <w:r w:rsidR="00FA7D61" w:rsidRPr="00EF64CC">
        <w:rPr>
          <w:rFonts w:ascii="Tahoma" w:hAnsi="Tahoma" w:cs="Tahoma"/>
        </w:rPr>
        <w:t>ubljana, na podlagi pooblastil</w:t>
      </w:r>
      <w:r w:rsidR="000328BB" w:rsidRPr="00EF64CC">
        <w:rPr>
          <w:rFonts w:ascii="Tahoma" w:hAnsi="Tahoma" w:cs="Tahoma"/>
        </w:rPr>
        <w:t>a</w:t>
      </w:r>
      <w:r w:rsidR="00307B78" w:rsidRPr="00EF64CC">
        <w:rPr>
          <w:rFonts w:ascii="Tahoma" w:hAnsi="Tahoma" w:cs="Tahoma"/>
        </w:rPr>
        <w:t xml:space="preserve"> </w:t>
      </w:r>
      <w:r w:rsidR="000328BB" w:rsidRPr="00EF64CC">
        <w:rPr>
          <w:rFonts w:ascii="Tahoma" w:hAnsi="Tahoma" w:cs="Tahoma"/>
          <w:bCs/>
        </w:rPr>
        <w:t>navedenega naročnika</w:t>
      </w:r>
      <w:r w:rsidR="00F738D4" w:rsidRPr="00EF64CC">
        <w:rPr>
          <w:rFonts w:ascii="Tahoma" w:hAnsi="Tahoma" w:cs="Tahoma"/>
          <w:bCs/>
        </w:rPr>
        <w:t xml:space="preserve"> </w:t>
      </w:r>
      <w:r w:rsidR="00C623C1" w:rsidRPr="00EF64CC">
        <w:rPr>
          <w:rFonts w:ascii="Tahoma" w:hAnsi="Tahoma" w:cs="Tahoma"/>
          <w:bCs/>
        </w:rPr>
        <w:t>za predmetno javno naročilo</w:t>
      </w:r>
      <w:r w:rsidRPr="00EF64CC">
        <w:rPr>
          <w:rFonts w:ascii="Tahoma" w:hAnsi="Tahoma" w:cs="Tahoma"/>
          <w:bCs/>
        </w:rPr>
        <w:t xml:space="preserve">, </w:t>
      </w:r>
    </w:p>
    <w:p w14:paraId="363DA588" w14:textId="77777777" w:rsidR="00832A7F" w:rsidRPr="00EF64CC" w:rsidRDefault="00832A7F" w:rsidP="000B3D5C">
      <w:pPr>
        <w:keepNext/>
        <w:keepLines/>
        <w:rPr>
          <w:rFonts w:ascii="Tahoma" w:hAnsi="Tahoma" w:cs="Tahoma"/>
        </w:rPr>
      </w:pPr>
    </w:p>
    <w:p w14:paraId="76042F2A" w14:textId="77777777" w:rsidR="00832A7F" w:rsidRPr="00EF64CC" w:rsidRDefault="00832A7F" w:rsidP="000B3D5C">
      <w:pPr>
        <w:keepNext/>
        <w:keepLines/>
        <w:jc w:val="center"/>
        <w:rPr>
          <w:rFonts w:ascii="Tahoma" w:hAnsi="Tahoma" w:cs="Tahoma"/>
        </w:rPr>
      </w:pPr>
    </w:p>
    <w:p w14:paraId="19925984" w14:textId="77777777" w:rsidR="00832A7F" w:rsidRPr="00EF64CC" w:rsidRDefault="00832A7F" w:rsidP="000B3D5C">
      <w:pPr>
        <w:keepNext/>
        <w:keepLines/>
        <w:rPr>
          <w:rFonts w:ascii="Tahoma" w:hAnsi="Tahoma" w:cs="Tahoma"/>
          <w:b/>
        </w:rPr>
      </w:pPr>
      <w:r w:rsidRPr="00EF64CC">
        <w:rPr>
          <w:rFonts w:ascii="Tahoma" w:hAnsi="Tahoma" w:cs="Tahoma"/>
          <w:b/>
        </w:rPr>
        <w:t xml:space="preserve"> vabi </w:t>
      </w:r>
    </w:p>
    <w:p w14:paraId="1E80EF27" w14:textId="77777777" w:rsidR="00832A7F" w:rsidRPr="00EF64CC" w:rsidRDefault="00832A7F" w:rsidP="000B3D5C">
      <w:pPr>
        <w:keepNext/>
        <w:keepLines/>
        <w:jc w:val="center"/>
        <w:rPr>
          <w:rFonts w:ascii="Tahoma" w:hAnsi="Tahoma" w:cs="Tahoma"/>
        </w:rPr>
      </w:pPr>
    </w:p>
    <w:p w14:paraId="5363689C" w14:textId="77777777" w:rsidR="00832A7F" w:rsidRPr="00EF64CC" w:rsidRDefault="00832A7F" w:rsidP="000B3D5C">
      <w:pPr>
        <w:keepNext/>
        <w:keepLines/>
        <w:jc w:val="center"/>
        <w:rPr>
          <w:rFonts w:ascii="Tahoma" w:hAnsi="Tahoma" w:cs="Tahoma"/>
        </w:rPr>
      </w:pPr>
    </w:p>
    <w:p w14:paraId="27B1006A" w14:textId="77777777" w:rsidR="00832A7F" w:rsidRPr="00EF64CC" w:rsidRDefault="00832A7F" w:rsidP="000B3D5C">
      <w:pPr>
        <w:keepNext/>
        <w:keepLines/>
        <w:jc w:val="center"/>
        <w:rPr>
          <w:rFonts w:ascii="Tahoma" w:hAnsi="Tahoma" w:cs="Tahoma"/>
        </w:rPr>
      </w:pPr>
    </w:p>
    <w:p w14:paraId="4C69B0E2" w14:textId="77777777" w:rsidR="00832A7F" w:rsidRPr="00EF64CC" w:rsidRDefault="00832A7F" w:rsidP="000B3D5C">
      <w:pPr>
        <w:keepNext/>
        <w:keepLines/>
        <w:jc w:val="both"/>
        <w:rPr>
          <w:rFonts w:ascii="Tahoma" w:hAnsi="Tahoma" w:cs="Tahoma"/>
        </w:rPr>
      </w:pPr>
      <w:r w:rsidRPr="00EF64CC">
        <w:rPr>
          <w:rFonts w:ascii="Tahoma" w:hAnsi="Tahoma" w:cs="Tahoma"/>
        </w:rPr>
        <w:t xml:space="preserve">vse zainteresirane </w:t>
      </w:r>
      <w:r w:rsidR="0088639E" w:rsidRPr="00EF64CC">
        <w:rPr>
          <w:rFonts w:ascii="Tahoma" w:hAnsi="Tahoma" w:cs="Tahoma"/>
        </w:rPr>
        <w:t>gospodarske subjekte</w:t>
      </w:r>
      <w:r w:rsidRPr="00EF64CC">
        <w:rPr>
          <w:rFonts w:ascii="Tahoma" w:hAnsi="Tahoma" w:cs="Tahoma"/>
        </w:rPr>
        <w:t>, da predložijo svojo ponudbo po zahtevah razpisne dokumentacije za oddajo javnega naročila:</w:t>
      </w:r>
    </w:p>
    <w:p w14:paraId="0DB3A7CB" w14:textId="77777777" w:rsidR="00832A7F" w:rsidRPr="00EF64CC" w:rsidRDefault="00832A7F" w:rsidP="000B3D5C">
      <w:pPr>
        <w:keepNext/>
        <w:keepLines/>
        <w:rPr>
          <w:rFonts w:ascii="Tahoma" w:hAnsi="Tahoma" w:cs="Tahoma"/>
        </w:rPr>
      </w:pPr>
    </w:p>
    <w:p w14:paraId="4038DA7B" w14:textId="77777777" w:rsidR="007A2BE5" w:rsidRPr="00EF64CC" w:rsidRDefault="007A2BE5" w:rsidP="000B3D5C">
      <w:pPr>
        <w:keepNext/>
        <w:keepLines/>
        <w:rPr>
          <w:rFonts w:ascii="Tahoma" w:hAnsi="Tahoma" w:cs="Tahoma"/>
        </w:rPr>
      </w:pPr>
    </w:p>
    <w:p w14:paraId="60228250" w14:textId="77777777" w:rsidR="00832A7F" w:rsidRPr="00EF64CC" w:rsidRDefault="004E39ED" w:rsidP="000B3D5C">
      <w:pPr>
        <w:keepNext/>
        <w:keepLines/>
        <w:jc w:val="center"/>
        <w:rPr>
          <w:rFonts w:ascii="Tahoma" w:hAnsi="Tahoma" w:cs="Tahoma"/>
          <w:sz w:val="28"/>
          <w:szCs w:val="28"/>
        </w:rPr>
      </w:pPr>
      <w:bookmarkStart w:id="1" w:name="_Hlk181708448"/>
      <w:r w:rsidRPr="00EF64CC">
        <w:rPr>
          <w:rFonts w:ascii="Tahoma" w:hAnsi="Tahoma" w:cs="Tahoma"/>
          <w:b/>
          <w:sz w:val="28"/>
          <w:szCs w:val="28"/>
        </w:rPr>
        <w:t>Okoljsko manj obremenjujoče izvajanje posebnih linijskih prevozov na območju primestnih občin</w:t>
      </w:r>
      <w:bookmarkEnd w:id="1"/>
    </w:p>
    <w:p w14:paraId="26EE2AE7" w14:textId="77777777" w:rsidR="00832A7F" w:rsidRPr="00EF64CC" w:rsidRDefault="00832A7F" w:rsidP="000B3D5C">
      <w:pPr>
        <w:keepNext/>
        <w:keepLines/>
        <w:jc w:val="center"/>
        <w:rPr>
          <w:rFonts w:ascii="Tahoma" w:hAnsi="Tahoma" w:cs="Tahoma"/>
        </w:rPr>
      </w:pPr>
    </w:p>
    <w:p w14:paraId="19F0B2B7" w14:textId="77777777" w:rsidR="00832A7F" w:rsidRPr="00EF64CC" w:rsidRDefault="00832A7F" w:rsidP="000B3D5C">
      <w:pPr>
        <w:keepNext/>
        <w:keepLines/>
        <w:jc w:val="center"/>
        <w:rPr>
          <w:rFonts w:ascii="Tahoma" w:hAnsi="Tahoma" w:cs="Tahoma"/>
        </w:rPr>
      </w:pPr>
    </w:p>
    <w:p w14:paraId="4204E54E" w14:textId="77777777" w:rsidR="00832A7F" w:rsidRPr="00EF64CC" w:rsidRDefault="00832A7F" w:rsidP="000B3D5C">
      <w:pPr>
        <w:keepNext/>
        <w:keepLines/>
        <w:jc w:val="both"/>
        <w:rPr>
          <w:rFonts w:ascii="Tahoma" w:hAnsi="Tahoma" w:cs="Tahoma"/>
        </w:rPr>
      </w:pPr>
    </w:p>
    <w:p w14:paraId="50DDBE79" w14:textId="77777777" w:rsidR="00A1586A" w:rsidRPr="00EF64CC" w:rsidRDefault="00A1586A" w:rsidP="000B3D5C">
      <w:pPr>
        <w:keepNext/>
        <w:keepLines/>
        <w:spacing w:line="288" w:lineRule="auto"/>
        <w:jc w:val="both"/>
        <w:rPr>
          <w:rFonts w:ascii="Tahoma" w:hAnsi="Tahoma" w:cs="Tahoma"/>
        </w:rPr>
      </w:pPr>
      <w:r w:rsidRPr="00EF64CC">
        <w:rPr>
          <w:rFonts w:ascii="Tahoma" w:hAnsi="Tahoma" w:cs="Tahoma"/>
        </w:rPr>
        <w:t>Dokumentacija v zvezi z oddajo javnega naročila (v nadaljevanju tudi: razpisna dokumentacija) natančno določa predmet javnega naročila ter pogoje in merila za izbiro</w:t>
      </w:r>
      <w:r w:rsidR="00FA7D61" w:rsidRPr="00EF64CC">
        <w:rPr>
          <w:rFonts w:ascii="Tahoma" w:hAnsi="Tahoma" w:cs="Tahoma"/>
        </w:rPr>
        <w:t xml:space="preserve"> najugodnejšega ponudnika, s katerim</w:t>
      </w:r>
      <w:r w:rsidR="00D47141" w:rsidRPr="00EF64CC">
        <w:rPr>
          <w:rFonts w:ascii="Tahoma" w:hAnsi="Tahoma" w:cs="Tahoma"/>
        </w:rPr>
        <w:t>i</w:t>
      </w:r>
      <w:r w:rsidR="00FA7D61" w:rsidRPr="00EF64CC">
        <w:rPr>
          <w:rFonts w:ascii="Tahoma" w:hAnsi="Tahoma" w:cs="Tahoma"/>
        </w:rPr>
        <w:t xml:space="preserve"> bo </w:t>
      </w:r>
      <w:r w:rsidR="00BA2C59" w:rsidRPr="00EF64CC">
        <w:rPr>
          <w:rFonts w:ascii="Tahoma" w:hAnsi="Tahoma" w:cs="Tahoma"/>
        </w:rPr>
        <w:t xml:space="preserve">naročnik sklenil </w:t>
      </w:r>
      <w:r w:rsidR="003C05D0" w:rsidRPr="00EF64CC">
        <w:rPr>
          <w:rFonts w:ascii="Tahoma" w:hAnsi="Tahoma" w:cs="Tahoma"/>
        </w:rPr>
        <w:t>okvirni sporazum</w:t>
      </w:r>
      <w:r w:rsidR="00BB5728" w:rsidRPr="00EF64CC">
        <w:rPr>
          <w:rFonts w:ascii="Tahoma" w:hAnsi="Tahoma" w:cs="Tahoma"/>
        </w:rPr>
        <w:t xml:space="preserve"> </w:t>
      </w:r>
      <w:r w:rsidR="00C623C1" w:rsidRPr="00EF64CC">
        <w:rPr>
          <w:rFonts w:ascii="Tahoma" w:hAnsi="Tahoma" w:cs="Tahoma"/>
        </w:rPr>
        <w:t>za izvedbo</w:t>
      </w:r>
      <w:r w:rsidR="00BB5728" w:rsidRPr="00EF64CC">
        <w:rPr>
          <w:rFonts w:ascii="Tahoma" w:hAnsi="Tahoma" w:cs="Tahoma"/>
        </w:rPr>
        <w:t xml:space="preserve"> predmeta javnega naročila.</w:t>
      </w:r>
    </w:p>
    <w:p w14:paraId="65E0F954" w14:textId="77777777" w:rsidR="00A1586A" w:rsidRPr="00EF64CC" w:rsidRDefault="00A1586A" w:rsidP="000B3D5C">
      <w:pPr>
        <w:keepNext/>
        <w:keepLines/>
        <w:spacing w:line="288" w:lineRule="auto"/>
        <w:rPr>
          <w:rFonts w:ascii="Tahoma" w:hAnsi="Tahoma" w:cs="Tahoma"/>
          <w:color w:val="FF0000"/>
        </w:rPr>
      </w:pPr>
    </w:p>
    <w:p w14:paraId="02C9EF66" w14:textId="77777777" w:rsidR="00A1586A" w:rsidRPr="00EF64CC" w:rsidRDefault="00A1586A" w:rsidP="000B3D5C">
      <w:pPr>
        <w:keepNext/>
        <w:keepLines/>
        <w:spacing w:line="288" w:lineRule="auto"/>
        <w:jc w:val="both"/>
        <w:rPr>
          <w:rFonts w:ascii="Tahoma" w:hAnsi="Tahoma" w:cs="Tahoma"/>
        </w:rPr>
      </w:pPr>
      <w:r w:rsidRPr="00EF64CC">
        <w:rPr>
          <w:rFonts w:ascii="Tahoma" w:hAnsi="Tahoma" w:cs="Tahoma"/>
        </w:rPr>
        <w:t>Sestavni del razpisne dokumentacije so tudi morebitne spremembe, dopolnitve in pojasnila razpisne dokumentacije ter odgovori na vprašanja gospodarskih subjektov.</w:t>
      </w:r>
    </w:p>
    <w:p w14:paraId="17F1D467" w14:textId="77777777" w:rsidR="00832A7F" w:rsidRPr="00EF64CC" w:rsidRDefault="00832A7F" w:rsidP="000B3D5C">
      <w:pPr>
        <w:keepNext/>
        <w:keepLines/>
        <w:ind w:right="565"/>
        <w:rPr>
          <w:rFonts w:ascii="Tahoma" w:hAnsi="Tahoma" w:cs="Tahoma"/>
          <w:b/>
          <w:noProof/>
        </w:rPr>
      </w:pPr>
    </w:p>
    <w:p w14:paraId="336E3DAD" w14:textId="77777777" w:rsidR="00832A7F" w:rsidRPr="00EF64CC" w:rsidRDefault="00832A7F" w:rsidP="000B3D5C">
      <w:pPr>
        <w:keepNext/>
        <w:keepLines/>
        <w:rPr>
          <w:rFonts w:ascii="Tahoma" w:hAnsi="Tahoma" w:cs="Tahoma"/>
        </w:rPr>
      </w:pPr>
    </w:p>
    <w:p w14:paraId="2740E08E" w14:textId="77777777" w:rsidR="00832A7F" w:rsidRPr="00EF64CC" w:rsidRDefault="00832A7F" w:rsidP="000B3D5C">
      <w:pPr>
        <w:keepNext/>
        <w:keepLines/>
        <w:rPr>
          <w:rFonts w:ascii="Tahoma" w:hAnsi="Tahoma" w:cs="Tahoma"/>
        </w:rPr>
      </w:pPr>
    </w:p>
    <w:p w14:paraId="7EF35EBB" w14:textId="77777777" w:rsidR="00832A7F" w:rsidRPr="00EF64CC" w:rsidRDefault="00832A7F" w:rsidP="000B3D5C">
      <w:pPr>
        <w:keepNext/>
        <w:keepLines/>
        <w:rPr>
          <w:rFonts w:ascii="Tahoma" w:hAnsi="Tahoma" w:cs="Tahoma"/>
        </w:rPr>
      </w:pPr>
      <w:r w:rsidRPr="00EF64CC">
        <w:rPr>
          <w:rFonts w:ascii="Tahoma" w:hAnsi="Tahoma" w:cs="Tahoma"/>
        </w:rPr>
        <w:t>S spoštovanjem!</w:t>
      </w:r>
    </w:p>
    <w:p w14:paraId="59862025" w14:textId="77777777" w:rsidR="00832A7F" w:rsidRPr="00EF64CC" w:rsidRDefault="00832A7F" w:rsidP="000B3D5C">
      <w:pPr>
        <w:keepNext/>
        <w:keepLines/>
        <w:autoSpaceDE w:val="0"/>
        <w:autoSpaceDN w:val="0"/>
        <w:adjustRightInd w:val="0"/>
        <w:rPr>
          <w:rFonts w:ascii="Tahoma" w:hAnsi="Tahoma" w:cs="Tahoma"/>
        </w:rPr>
      </w:pPr>
    </w:p>
    <w:p w14:paraId="098C2128" w14:textId="77777777" w:rsidR="00832A7F" w:rsidRPr="00EF64CC" w:rsidRDefault="00832A7F" w:rsidP="000B3D5C">
      <w:pPr>
        <w:keepNext/>
        <w:keepLines/>
        <w:autoSpaceDE w:val="0"/>
        <w:autoSpaceDN w:val="0"/>
        <w:adjustRightInd w:val="0"/>
        <w:jc w:val="right"/>
        <w:rPr>
          <w:rFonts w:ascii="Tahoma,Bold" w:hAnsi="Tahoma,Bold" w:cs="Tahoma,Bold"/>
          <w:bCs/>
        </w:rPr>
      </w:pPr>
    </w:p>
    <w:p w14:paraId="5FE0BCB8" w14:textId="77777777" w:rsidR="00832A7F" w:rsidRPr="00EF64CC" w:rsidRDefault="00832A7F" w:rsidP="000B3D5C">
      <w:pPr>
        <w:keepNext/>
        <w:keepLines/>
        <w:autoSpaceDE w:val="0"/>
        <w:autoSpaceDN w:val="0"/>
        <w:adjustRightInd w:val="0"/>
        <w:jc w:val="right"/>
        <w:rPr>
          <w:rFonts w:ascii="Tahoma,Bold" w:hAnsi="Tahoma,Bold" w:cs="Tahoma,Bold"/>
          <w:bCs/>
        </w:rPr>
      </w:pPr>
    </w:p>
    <w:p w14:paraId="4BB4B9BB" w14:textId="77777777" w:rsidR="00832A7F" w:rsidRPr="00EF64CC" w:rsidRDefault="00832A7F" w:rsidP="000B3D5C">
      <w:pPr>
        <w:keepNext/>
        <w:keepLines/>
        <w:autoSpaceDE w:val="0"/>
        <w:autoSpaceDN w:val="0"/>
        <w:adjustRightInd w:val="0"/>
        <w:jc w:val="right"/>
        <w:rPr>
          <w:rFonts w:ascii="Tahoma,Bold" w:hAnsi="Tahoma,Bold" w:cs="Tahoma,Bold"/>
          <w:bCs/>
        </w:rPr>
      </w:pPr>
    </w:p>
    <w:p w14:paraId="6F46216F" w14:textId="77777777" w:rsidR="00832A7F" w:rsidRPr="00EF64CC" w:rsidRDefault="00832A7F" w:rsidP="000B3D5C">
      <w:pPr>
        <w:keepNext/>
        <w:keepLines/>
        <w:autoSpaceDE w:val="0"/>
        <w:autoSpaceDN w:val="0"/>
        <w:adjustRightInd w:val="0"/>
        <w:jc w:val="right"/>
        <w:rPr>
          <w:rFonts w:ascii="Tahoma,Bold" w:hAnsi="Tahoma,Bold" w:cs="Tahoma,Bold"/>
          <w:bCs/>
        </w:rPr>
      </w:pPr>
    </w:p>
    <w:p w14:paraId="707D8BBE" w14:textId="77777777" w:rsidR="00832A7F" w:rsidRPr="00EF64CC" w:rsidRDefault="00832A7F" w:rsidP="000B3D5C">
      <w:pPr>
        <w:keepNext/>
        <w:keepLines/>
        <w:autoSpaceDE w:val="0"/>
        <w:autoSpaceDN w:val="0"/>
        <w:adjustRightInd w:val="0"/>
        <w:ind w:left="6372"/>
        <w:rPr>
          <w:rFonts w:ascii="Tahoma,Bold" w:hAnsi="Tahoma,Bold" w:cs="Tahoma,Bold"/>
          <w:bCs/>
        </w:rPr>
      </w:pPr>
      <w:r w:rsidRPr="00EF64CC">
        <w:rPr>
          <w:rFonts w:ascii="Tahoma,Bold" w:hAnsi="Tahoma,Bold" w:cs="Tahoma,Bold"/>
          <w:bCs/>
        </w:rPr>
        <w:t xml:space="preserve">      Direkto</w:t>
      </w:r>
      <w:r w:rsidR="00D23122" w:rsidRPr="00EF64CC">
        <w:rPr>
          <w:rFonts w:ascii="Tahoma,Bold" w:hAnsi="Tahoma,Bold" w:cs="Tahoma,Bold"/>
          <w:bCs/>
        </w:rPr>
        <w:t>r</w:t>
      </w:r>
    </w:p>
    <w:p w14:paraId="1B66F1EF" w14:textId="77777777" w:rsidR="00832A7F" w:rsidRPr="00EF64CC" w:rsidRDefault="00832A7F" w:rsidP="000B3D5C">
      <w:pPr>
        <w:keepNext/>
        <w:keepLines/>
        <w:ind w:left="6372"/>
        <w:rPr>
          <w:rFonts w:ascii="Tahoma" w:hAnsi="Tahoma" w:cs="Tahoma"/>
        </w:rPr>
      </w:pPr>
      <w:proofErr w:type="spellStart"/>
      <w:r w:rsidRPr="00EF64CC">
        <w:rPr>
          <w:rFonts w:ascii="Tahoma,Bold" w:hAnsi="Tahoma,Bold" w:cs="Tahoma,Bold"/>
          <w:bCs/>
        </w:rPr>
        <w:t>l.r</w:t>
      </w:r>
      <w:proofErr w:type="spellEnd"/>
      <w:r w:rsidRPr="00EF64CC">
        <w:rPr>
          <w:rFonts w:ascii="Tahoma,Bold" w:hAnsi="Tahoma,Bold" w:cs="Tahoma,Bold"/>
          <w:bCs/>
        </w:rPr>
        <w:t xml:space="preserve">. </w:t>
      </w:r>
      <w:r w:rsidR="00D23122" w:rsidRPr="00EF64CC">
        <w:rPr>
          <w:rFonts w:ascii="Tahoma,Bold" w:hAnsi="Tahoma,Bold" w:cs="Tahoma,Bold"/>
          <w:bCs/>
        </w:rPr>
        <w:t>Krištof Mlakar</w:t>
      </w:r>
    </w:p>
    <w:p w14:paraId="575C25AE" w14:textId="77777777" w:rsidR="00A43EED" w:rsidRPr="00EF64CC" w:rsidRDefault="00A43EED" w:rsidP="000B3D5C">
      <w:pPr>
        <w:pStyle w:val="Naslov1"/>
        <w:keepLines/>
        <w:jc w:val="center"/>
        <w:rPr>
          <w:rFonts w:ascii="Tahoma" w:hAnsi="Tahoma" w:cs="Tahoma"/>
          <w:sz w:val="28"/>
          <w:szCs w:val="28"/>
        </w:rPr>
      </w:pPr>
    </w:p>
    <w:bookmarkEnd w:id="0"/>
    <w:p w14:paraId="051E6579" w14:textId="77777777" w:rsidR="006402A9" w:rsidRPr="00EF64CC" w:rsidRDefault="006402A9" w:rsidP="000B3D5C">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7A277D97" w14:textId="77777777" w:rsidR="00832A7F" w:rsidRPr="00EF64CC" w:rsidRDefault="00267A10" w:rsidP="000B3D5C">
      <w:pPr>
        <w:keepNext/>
        <w:keepLines/>
        <w:numPr>
          <w:ilvl w:val="0"/>
          <w:numId w:val="2"/>
        </w:numPr>
        <w:jc w:val="both"/>
        <w:rPr>
          <w:rFonts w:ascii="Tahoma" w:hAnsi="Tahoma" w:cs="Tahoma"/>
          <w:b/>
          <w:sz w:val="24"/>
        </w:rPr>
      </w:pPr>
      <w:r w:rsidRPr="00EF64CC">
        <w:rPr>
          <w:rFonts w:ascii="Tahoma" w:hAnsi="Tahoma" w:cs="Tahoma"/>
          <w:b/>
          <w:sz w:val="24"/>
        </w:rPr>
        <w:br w:type="page"/>
      </w:r>
      <w:r w:rsidR="00832A7F" w:rsidRPr="00EF64CC">
        <w:rPr>
          <w:rFonts w:ascii="Tahoma" w:hAnsi="Tahoma" w:cs="Tahoma"/>
          <w:b/>
          <w:sz w:val="24"/>
        </w:rPr>
        <w:lastRenderedPageBreak/>
        <w:t xml:space="preserve">SPLOŠNA DOLOČILA </w:t>
      </w:r>
    </w:p>
    <w:p w14:paraId="5809F141" w14:textId="77777777" w:rsidR="00832A7F" w:rsidRPr="00EF64CC" w:rsidRDefault="00832A7F" w:rsidP="000B3D5C">
      <w:pPr>
        <w:keepNext/>
        <w:keepLines/>
        <w:jc w:val="both"/>
        <w:rPr>
          <w:rFonts w:ascii="Tahoma" w:hAnsi="Tahoma" w:cs="Tahoma"/>
          <w:b/>
        </w:rPr>
      </w:pPr>
    </w:p>
    <w:p w14:paraId="10793DEE" w14:textId="77777777" w:rsidR="00832A7F" w:rsidRPr="00EF64CC" w:rsidRDefault="00832A7F" w:rsidP="000B3D5C">
      <w:pPr>
        <w:keepNext/>
        <w:keepLines/>
        <w:numPr>
          <w:ilvl w:val="1"/>
          <w:numId w:val="2"/>
        </w:numPr>
        <w:jc w:val="both"/>
        <w:rPr>
          <w:rFonts w:ascii="Tahoma" w:hAnsi="Tahoma" w:cs="Tahoma"/>
          <w:b/>
        </w:rPr>
      </w:pPr>
      <w:r w:rsidRPr="00EF64CC">
        <w:rPr>
          <w:rFonts w:ascii="Tahoma" w:hAnsi="Tahoma" w:cs="Tahoma"/>
          <w:b/>
        </w:rPr>
        <w:t xml:space="preserve">Predmet javnega naročila </w:t>
      </w:r>
    </w:p>
    <w:p w14:paraId="16499BD8" w14:textId="77777777" w:rsidR="00A1393C" w:rsidRPr="00EF64CC" w:rsidRDefault="00A1393C" w:rsidP="000B3D5C">
      <w:pPr>
        <w:keepNext/>
        <w:keepLines/>
        <w:jc w:val="both"/>
        <w:rPr>
          <w:rFonts w:ascii="Tahoma" w:hAnsi="Tahoma" w:cs="Tahoma"/>
          <w:color w:val="000000"/>
        </w:rPr>
      </w:pPr>
    </w:p>
    <w:p w14:paraId="20EC72C8" w14:textId="77777777" w:rsidR="00C623C1" w:rsidRPr="00EF64CC" w:rsidRDefault="00F738D4" w:rsidP="000B3D5C">
      <w:pPr>
        <w:keepNext/>
        <w:keepLines/>
        <w:jc w:val="both"/>
        <w:rPr>
          <w:rFonts w:ascii="Tahoma" w:hAnsi="Tahoma" w:cs="Tahoma"/>
        </w:rPr>
      </w:pPr>
      <w:r w:rsidRPr="00EF64CC">
        <w:rPr>
          <w:rFonts w:ascii="Tahoma" w:hAnsi="Tahoma" w:cs="Tahoma"/>
          <w:color w:val="000000"/>
        </w:rPr>
        <w:t xml:space="preserve">Predmet </w:t>
      </w:r>
      <w:r w:rsidR="00020E8A" w:rsidRPr="00EF64CC">
        <w:rPr>
          <w:rFonts w:ascii="Tahoma" w:hAnsi="Tahoma" w:cs="Tahoma"/>
          <w:color w:val="000000"/>
        </w:rPr>
        <w:t xml:space="preserve">javnega naročila je </w:t>
      </w:r>
      <w:r w:rsidR="00CC1AE2" w:rsidRPr="00EF64CC">
        <w:rPr>
          <w:rFonts w:ascii="Tahoma" w:hAnsi="Tahoma" w:cs="Tahoma"/>
          <w:color w:val="000000"/>
        </w:rPr>
        <w:t>»</w:t>
      </w:r>
      <w:r w:rsidR="004E39ED" w:rsidRPr="00EF64CC">
        <w:rPr>
          <w:rFonts w:ascii="Tahoma" w:hAnsi="Tahoma" w:cs="Tahoma"/>
          <w:color w:val="000000"/>
        </w:rPr>
        <w:t>Okoljsko manj obremenjujoče izvajanje posebnih linijskih prevozov na območju primestnih občin</w:t>
      </w:r>
      <w:r w:rsidR="00A1393C" w:rsidRPr="00EF64CC">
        <w:rPr>
          <w:rFonts w:ascii="Tahoma" w:hAnsi="Tahoma" w:cs="Tahoma"/>
          <w:lang w:eastAsia="en-US"/>
        </w:rPr>
        <w:t>«</w:t>
      </w:r>
      <w:r w:rsidR="00020E8A" w:rsidRPr="00EF64CC">
        <w:rPr>
          <w:rFonts w:ascii="Tahoma" w:hAnsi="Tahoma" w:cs="Tahoma"/>
          <w:lang w:eastAsia="en-US"/>
        </w:rPr>
        <w:t xml:space="preserve"> </w:t>
      </w:r>
      <w:r w:rsidR="00AF68E1" w:rsidRPr="00EF64CC">
        <w:rPr>
          <w:rFonts w:ascii="Tahoma" w:hAnsi="Tahoma" w:cs="Tahoma"/>
        </w:rPr>
        <w:t>(v nadaljevanju tudi: izvajanje posebnih linijskih prevozov in/ali prevozi šolskih otrok)</w:t>
      </w:r>
      <w:r w:rsidR="00AF68E1" w:rsidRPr="00EF64CC">
        <w:rPr>
          <w:rFonts w:ascii="Tahoma" w:hAnsi="Tahoma" w:cs="Tahoma"/>
          <w:lang w:eastAsia="en-US"/>
        </w:rPr>
        <w:t xml:space="preserve"> </w:t>
      </w:r>
      <w:r w:rsidR="00C623C1" w:rsidRPr="00EF64CC">
        <w:rPr>
          <w:rFonts w:ascii="Tahoma" w:hAnsi="Tahoma" w:cs="Tahoma"/>
        </w:rPr>
        <w:t xml:space="preserve">za </w:t>
      </w:r>
      <w:r w:rsidR="00AF68E1" w:rsidRPr="00EF64CC">
        <w:rPr>
          <w:rFonts w:ascii="Tahoma" w:hAnsi="Tahoma" w:cs="Tahoma"/>
        </w:rPr>
        <w:t xml:space="preserve">obdobje </w:t>
      </w:r>
      <w:r w:rsidR="00D23122" w:rsidRPr="00EF64CC">
        <w:rPr>
          <w:rFonts w:ascii="Tahoma" w:hAnsi="Tahoma" w:cs="Tahoma"/>
        </w:rPr>
        <w:t>štiri</w:t>
      </w:r>
      <w:r w:rsidR="00AF68E1" w:rsidRPr="00EF64CC">
        <w:rPr>
          <w:rFonts w:ascii="Tahoma" w:hAnsi="Tahoma" w:cs="Tahoma"/>
        </w:rPr>
        <w:t>h</w:t>
      </w:r>
      <w:r w:rsidR="00D23122" w:rsidRPr="00EF64CC">
        <w:rPr>
          <w:rFonts w:ascii="Tahoma" w:hAnsi="Tahoma" w:cs="Tahoma"/>
        </w:rPr>
        <w:t xml:space="preserve"> (4)</w:t>
      </w:r>
      <w:r w:rsidR="00C623C1" w:rsidRPr="00EF64CC">
        <w:rPr>
          <w:rFonts w:ascii="Tahoma" w:hAnsi="Tahoma" w:cs="Tahoma"/>
        </w:rPr>
        <w:t xml:space="preserve"> šolsk</w:t>
      </w:r>
      <w:r w:rsidR="00AF68E1" w:rsidRPr="00EF64CC">
        <w:rPr>
          <w:rFonts w:ascii="Tahoma" w:hAnsi="Tahoma" w:cs="Tahoma"/>
        </w:rPr>
        <w:t>ih</w:t>
      </w:r>
      <w:r w:rsidR="00C623C1" w:rsidRPr="00EF64CC">
        <w:rPr>
          <w:rFonts w:ascii="Tahoma" w:hAnsi="Tahoma" w:cs="Tahoma"/>
        </w:rPr>
        <w:t xml:space="preserve"> let (</w:t>
      </w:r>
      <w:r w:rsidR="00236EC0" w:rsidRPr="00EF64CC">
        <w:rPr>
          <w:rFonts w:ascii="Tahoma" w:hAnsi="Tahoma" w:cs="Tahoma"/>
        </w:rPr>
        <w:t>za šolsk</w:t>
      </w:r>
      <w:r w:rsidR="00076AE4" w:rsidRPr="00EF64CC">
        <w:rPr>
          <w:rFonts w:ascii="Tahoma" w:hAnsi="Tahoma" w:cs="Tahoma"/>
        </w:rPr>
        <w:t>o</w:t>
      </w:r>
      <w:r w:rsidR="00236EC0" w:rsidRPr="00EF64CC">
        <w:rPr>
          <w:rFonts w:ascii="Tahoma" w:hAnsi="Tahoma" w:cs="Tahoma"/>
        </w:rPr>
        <w:t xml:space="preserve"> let</w:t>
      </w:r>
      <w:r w:rsidR="00076AE4" w:rsidRPr="00EF64CC">
        <w:rPr>
          <w:rFonts w:ascii="Tahoma" w:hAnsi="Tahoma" w:cs="Tahoma"/>
        </w:rPr>
        <w:t>o</w:t>
      </w:r>
      <w:r w:rsidR="00236EC0" w:rsidRPr="00EF64CC">
        <w:rPr>
          <w:rFonts w:ascii="Tahoma" w:hAnsi="Tahoma" w:cs="Tahoma"/>
        </w:rPr>
        <w:t xml:space="preserve"> 2024/2025</w:t>
      </w:r>
      <w:r w:rsidR="00076AE4" w:rsidRPr="00EF64CC">
        <w:rPr>
          <w:rFonts w:ascii="Tahoma" w:hAnsi="Tahoma" w:cs="Tahoma"/>
        </w:rPr>
        <w:t xml:space="preserve"> za obdobje</w:t>
      </w:r>
      <w:r w:rsidR="009B4B07" w:rsidRPr="00EF64CC">
        <w:rPr>
          <w:rFonts w:ascii="Tahoma" w:hAnsi="Tahoma" w:cs="Tahoma"/>
        </w:rPr>
        <w:t xml:space="preserve"> </w:t>
      </w:r>
      <w:r w:rsidR="00923E89" w:rsidRPr="00EF64CC">
        <w:rPr>
          <w:rFonts w:ascii="Tahoma" w:hAnsi="Tahoma" w:cs="Tahoma"/>
        </w:rPr>
        <w:t xml:space="preserve">predvidoma </w:t>
      </w:r>
      <w:r w:rsidR="008944D9" w:rsidRPr="00EF64CC">
        <w:rPr>
          <w:rFonts w:ascii="Tahoma" w:hAnsi="Tahoma" w:cs="Tahoma"/>
        </w:rPr>
        <w:t>od 1. 1. 2025 do 3</w:t>
      </w:r>
      <w:r w:rsidR="003572E0" w:rsidRPr="00EF64CC">
        <w:rPr>
          <w:rFonts w:ascii="Tahoma" w:hAnsi="Tahoma" w:cs="Tahoma"/>
        </w:rPr>
        <w:t>1</w:t>
      </w:r>
      <w:r w:rsidR="008944D9" w:rsidRPr="00EF64CC">
        <w:rPr>
          <w:rFonts w:ascii="Tahoma" w:hAnsi="Tahoma" w:cs="Tahoma"/>
        </w:rPr>
        <w:t>. 8. 2025</w:t>
      </w:r>
      <w:r w:rsidR="009B4B07" w:rsidRPr="00EF64CC">
        <w:rPr>
          <w:rFonts w:ascii="Tahoma" w:hAnsi="Tahoma" w:cs="Tahoma"/>
        </w:rPr>
        <w:t>,</w:t>
      </w:r>
      <w:r w:rsidR="00236EC0" w:rsidRPr="00EF64CC">
        <w:rPr>
          <w:rFonts w:ascii="Tahoma" w:hAnsi="Tahoma" w:cs="Tahoma"/>
        </w:rPr>
        <w:t xml:space="preserve"> </w:t>
      </w:r>
      <w:r w:rsidR="00C401F2" w:rsidRPr="00EF64CC">
        <w:rPr>
          <w:rFonts w:ascii="Tahoma" w:hAnsi="Tahoma" w:cs="Tahoma"/>
        </w:rPr>
        <w:t xml:space="preserve">ter za šolska leta </w:t>
      </w:r>
      <w:r w:rsidR="00236EC0" w:rsidRPr="00EF64CC">
        <w:rPr>
          <w:rFonts w:ascii="Tahoma" w:hAnsi="Tahoma" w:cs="Tahoma"/>
        </w:rPr>
        <w:t>2025/2026, 2026/2027 in 2027/2028)</w:t>
      </w:r>
      <w:r w:rsidR="00C623C1" w:rsidRPr="00EF64CC">
        <w:rPr>
          <w:rFonts w:ascii="Tahoma" w:hAnsi="Tahoma" w:cs="Tahoma"/>
        </w:rPr>
        <w:t>.</w:t>
      </w:r>
    </w:p>
    <w:p w14:paraId="29FC16CF" w14:textId="77777777" w:rsidR="004E39ED" w:rsidRPr="00EF64CC" w:rsidRDefault="004E39ED" w:rsidP="000B3D5C">
      <w:pPr>
        <w:keepNext/>
        <w:keepLines/>
        <w:jc w:val="both"/>
        <w:rPr>
          <w:rFonts w:ascii="Tahoma" w:hAnsi="Tahoma" w:cs="Tahoma"/>
        </w:rPr>
      </w:pPr>
    </w:p>
    <w:p w14:paraId="4703C6DC" w14:textId="77777777" w:rsidR="00C623C1" w:rsidRPr="00EF64CC" w:rsidRDefault="00C623C1" w:rsidP="000B3D5C">
      <w:pPr>
        <w:keepNext/>
        <w:keepLines/>
        <w:jc w:val="both"/>
        <w:rPr>
          <w:rFonts w:ascii="Tahoma" w:hAnsi="Tahoma" w:cs="Tahoma"/>
        </w:rPr>
      </w:pPr>
      <w:r w:rsidRPr="00EF64CC">
        <w:rPr>
          <w:rFonts w:ascii="Tahoma" w:hAnsi="Tahoma" w:cs="Tahoma"/>
        </w:rPr>
        <w:t xml:space="preserve">Predmet javnega naročila je </w:t>
      </w:r>
      <w:r w:rsidR="005D3024" w:rsidRPr="00EF64CC">
        <w:rPr>
          <w:rFonts w:ascii="Tahoma" w:hAnsi="Tahoma" w:cs="Tahoma"/>
          <w:lang w:eastAsia="en-US"/>
        </w:rPr>
        <w:t>i</w:t>
      </w:r>
      <w:r w:rsidRPr="00EF64CC">
        <w:rPr>
          <w:rFonts w:ascii="Tahoma" w:hAnsi="Tahoma" w:cs="Tahoma"/>
          <w:lang w:eastAsia="en-US"/>
        </w:rPr>
        <w:t>zvajanje posebnih linijskih prevozov</w:t>
      </w:r>
      <w:r w:rsidR="007B700C" w:rsidRPr="00EF64CC">
        <w:rPr>
          <w:rFonts w:ascii="Tahoma" w:hAnsi="Tahoma" w:cs="Tahoma"/>
          <w:lang w:eastAsia="en-US"/>
        </w:rPr>
        <w:t xml:space="preserve"> za učence </w:t>
      </w:r>
      <w:r w:rsidRPr="00EF64CC">
        <w:rPr>
          <w:rFonts w:ascii="Tahoma" w:hAnsi="Tahoma" w:cs="Tahoma"/>
          <w:lang w:eastAsia="en-US"/>
        </w:rPr>
        <w:t xml:space="preserve">vseh osnovnih šol in zavodov </w:t>
      </w:r>
      <w:r w:rsidR="00082DF2" w:rsidRPr="00EF64CC">
        <w:rPr>
          <w:rFonts w:ascii="Tahoma" w:hAnsi="Tahoma" w:cs="Tahoma"/>
          <w:lang w:eastAsia="en-US"/>
        </w:rPr>
        <w:t xml:space="preserve">na območju </w:t>
      </w:r>
      <w:r w:rsidR="004E39ED" w:rsidRPr="00EF64CC">
        <w:rPr>
          <w:rFonts w:ascii="Tahoma" w:hAnsi="Tahoma" w:cs="Tahoma"/>
          <w:lang w:eastAsia="en-US"/>
        </w:rPr>
        <w:t>primestnih</w:t>
      </w:r>
      <w:r w:rsidR="00082DF2" w:rsidRPr="00EF64CC">
        <w:rPr>
          <w:rFonts w:ascii="Tahoma" w:hAnsi="Tahoma" w:cs="Tahoma"/>
          <w:lang w:eastAsia="en-US"/>
        </w:rPr>
        <w:t xml:space="preserve"> občin</w:t>
      </w:r>
      <w:r w:rsidR="007B700C" w:rsidRPr="00EF64CC">
        <w:rPr>
          <w:rFonts w:ascii="Tahoma" w:hAnsi="Tahoma" w:cs="Tahoma"/>
          <w:lang w:eastAsia="en-US"/>
        </w:rPr>
        <w:t xml:space="preserve"> </w:t>
      </w:r>
      <w:r w:rsidR="00D771F1" w:rsidRPr="00EF64CC">
        <w:rPr>
          <w:rFonts w:ascii="Tahoma" w:hAnsi="Tahoma" w:cs="Tahoma"/>
          <w:lang w:eastAsia="en-US"/>
        </w:rPr>
        <w:t xml:space="preserve">(Občina Škofljica, </w:t>
      </w:r>
      <w:r w:rsidR="00EE5049" w:rsidRPr="00EF64CC">
        <w:rPr>
          <w:rFonts w:ascii="Tahoma" w:hAnsi="Tahoma" w:cs="Tahoma"/>
          <w:lang w:eastAsia="en-US"/>
        </w:rPr>
        <w:t xml:space="preserve">Občina Vrhnika, Občina Dobrova – Polhov Gradec, Občina Brezovica, Občina Dobrepolje, Občina Ig, </w:t>
      </w:r>
      <w:r w:rsidR="00D771F1" w:rsidRPr="00EF64CC">
        <w:rPr>
          <w:rFonts w:ascii="Tahoma" w:hAnsi="Tahoma" w:cs="Tahoma"/>
          <w:lang w:eastAsia="en-US"/>
        </w:rPr>
        <w:t xml:space="preserve">Občina Ivančna Gorica, </w:t>
      </w:r>
      <w:r w:rsidR="00EE5049" w:rsidRPr="00EF64CC">
        <w:rPr>
          <w:rFonts w:ascii="Tahoma" w:hAnsi="Tahoma" w:cs="Tahoma"/>
          <w:lang w:eastAsia="en-US"/>
        </w:rPr>
        <w:t>Občina Grosuplje</w:t>
      </w:r>
      <w:r w:rsidR="00D771F1" w:rsidRPr="00EF64CC">
        <w:rPr>
          <w:rFonts w:ascii="Tahoma" w:hAnsi="Tahoma" w:cs="Tahoma"/>
          <w:lang w:eastAsia="en-US"/>
        </w:rPr>
        <w:t>)</w:t>
      </w:r>
      <w:r w:rsidR="00FB7E82" w:rsidRPr="00EF64CC">
        <w:rPr>
          <w:rFonts w:ascii="Tahoma" w:hAnsi="Tahoma" w:cs="Tahoma"/>
          <w:lang w:eastAsia="en-US"/>
        </w:rPr>
        <w:t>,</w:t>
      </w:r>
      <w:r w:rsidR="00682C01" w:rsidRPr="00EF64CC">
        <w:rPr>
          <w:rFonts w:ascii="Tahoma" w:hAnsi="Tahoma" w:cs="Tahoma"/>
          <w:lang w:eastAsia="en-US"/>
        </w:rPr>
        <w:t xml:space="preserve"> in sicer prevoz učencev od </w:t>
      </w:r>
      <w:r w:rsidR="007B700C" w:rsidRPr="00EF64CC">
        <w:rPr>
          <w:rFonts w:ascii="Tahoma" w:hAnsi="Tahoma" w:cs="Tahoma"/>
          <w:lang w:eastAsia="en-US"/>
        </w:rPr>
        <w:t>doma do šole</w:t>
      </w:r>
      <w:r w:rsidR="005D3024" w:rsidRPr="00EF64CC">
        <w:rPr>
          <w:rFonts w:ascii="Tahoma" w:hAnsi="Tahoma" w:cs="Tahoma"/>
          <w:lang w:eastAsia="en-US"/>
        </w:rPr>
        <w:t>/zavoda</w:t>
      </w:r>
      <w:r w:rsidR="007B700C" w:rsidRPr="00EF64CC">
        <w:rPr>
          <w:rFonts w:ascii="Tahoma" w:hAnsi="Tahoma" w:cs="Tahoma"/>
          <w:lang w:eastAsia="en-US"/>
        </w:rPr>
        <w:t xml:space="preserve"> in nazaj, v času, ko</w:t>
      </w:r>
      <w:r w:rsidR="00682C01" w:rsidRPr="00EF64CC">
        <w:rPr>
          <w:rFonts w:ascii="Tahoma" w:hAnsi="Tahoma" w:cs="Tahoma"/>
          <w:lang w:eastAsia="en-US"/>
        </w:rPr>
        <w:t xml:space="preserve"> šola oziroma zavod izvaja pouk</w:t>
      </w:r>
      <w:r w:rsidR="00682C01" w:rsidRPr="00EF64CC">
        <w:rPr>
          <w:rFonts w:ascii="Tahoma" w:hAnsi="Tahoma" w:cs="Tahoma"/>
        </w:rPr>
        <w:t>.</w:t>
      </w:r>
    </w:p>
    <w:p w14:paraId="76F0C095" w14:textId="77777777" w:rsidR="00682C01" w:rsidRPr="00EF64CC" w:rsidRDefault="00682C01" w:rsidP="000B3D5C">
      <w:pPr>
        <w:keepNext/>
        <w:keepLines/>
        <w:jc w:val="both"/>
        <w:rPr>
          <w:rFonts w:ascii="Tahoma" w:hAnsi="Tahoma" w:cs="Tahoma"/>
        </w:rPr>
      </w:pPr>
    </w:p>
    <w:p w14:paraId="0D190C18" w14:textId="77777777" w:rsidR="00EE5049" w:rsidRPr="00EF64CC" w:rsidRDefault="00682C01" w:rsidP="00EE5049">
      <w:pPr>
        <w:keepNext/>
        <w:keepLines/>
        <w:spacing w:after="120"/>
        <w:jc w:val="both"/>
        <w:rPr>
          <w:rFonts w:ascii="Tahoma" w:hAnsi="Tahoma" w:cs="Tahoma"/>
        </w:rPr>
      </w:pPr>
      <w:r w:rsidRPr="00EF64CC">
        <w:rPr>
          <w:rFonts w:ascii="Tahoma" w:hAnsi="Tahoma" w:cs="Tahoma"/>
        </w:rPr>
        <w:t xml:space="preserve">Predmet javnega naročila zajema izvajanje posebnih linijskih prevozov z naslednjimi </w:t>
      </w:r>
      <w:r w:rsidR="00862B2F" w:rsidRPr="00EF64CC">
        <w:rPr>
          <w:rFonts w:ascii="Tahoma" w:hAnsi="Tahoma" w:cs="Tahoma"/>
        </w:rPr>
        <w:t>vrstami vozil</w:t>
      </w:r>
      <w:r w:rsidR="00B0659A" w:rsidRPr="00EF64CC">
        <w:rPr>
          <w:rFonts w:ascii="Tahoma" w:hAnsi="Tahoma" w:cs="Tahoma"/>
        </w:rPr>
        <w:t>:</w:t>
      </w:r>
    </w:p>
    <w:p w14:paraId="14F1A0DB" w14:textId="77777777" w:rsidR="00EE5049" w:rsidRPr="00EF64CC" w:rsidRDefault="00EE5049" w:rsidP="00EE5049">
      <w:pPr>
        <w:keepNext/>
        <w:keepLines/>
        <w:numPr>
          <w:ilvl w:val="0"/>
          <w:numId w:val="5"/>
        </w:numPr>
        <w:jc w:val="both"/>
        <w:rPr>
          <w:rFonts w:ascii="Tahoma" w:hAnsi="Tahoma" w:cs="Tahoma"/>
          <w:color w:val="000000"/>
        </w:rPr>
      </w:pPr>
      <w:r w:rsidRPr="00EF64CC">
        <w:rPr>
          <w:rFonts w:ascii="Tahoma" w:hAnsi="Tahoma" w:cs="Tahoma"/>
          <w:color w:val="000000"/>
        </w:rPr>
        <w:t>KOMBI (8 potniških sedežev),</w:t>
      </w:r>
    </w:p>
    <w:p w14:paraId="14B4A483" w14:textId="77777777" w:rsidR="008B00C3" w:rsidRPr="00EF64CC" w:rsidRDefault="008B00C3" w:rsidP="000B3D5C">
      <w:pPr>
        <w:keepNext/>
        <w:keepLines/>
        <w:numPr>
          <w:ilvl w:val="0"/>
          <w:numId w:val="5"/>
        </w:numPr>
        <w:jc w:val="both"/>
        <w:rPr>
          <w:rFonts w:ascii="Tahoma" w:hAnsi="Tahoma" w:cs="Tahoma"/>
          <w:color w:val="000000"/>
        </w:rPr>
      </w:pPr>
      <w:r w:rsidRPr="00EF64CC">
        <w:rPr>
          <w:rFonts w:ascii="Tahoma" w:hAnsi="Tahoma" w:cs="Tahoma"/>
          <w:color w:val="000000"/>
        </w:rPr>
        <w:t xml:space="preserve">MINIBUS (od </w:t>
      </w:r>
      <w:r w:rsidR="00EE5049" w:rsidRPr="00EF64CC">
        <w:rPr>
          <w:rFonts w:ascii="Tahoma" w:hAnsi="Tahoma" w:cs="Tahoma"/>
          <w:color w:val="000000"/>
        </w:rPr>
        <w:t>16</w:t>
      </w:r>
      <w:r w:rsidRPr="00EF64CC">
        <w:rPr>
          <w:rFonts w:ascii="Tahoma" w:hAnsi="Tahoma" w:cs="Tahoma"/>
          <w:color w:val="000000"/>
        </w:rPr>
        <w:t xml:space="preserve"> do </w:t>
      </w:r>
      <w:r w:rsidR="00EE5049" w:rsidRPr="00EF64CC">
        <w:rPr>
          <w:rFonts w:ascii="Tahoma" w:hAnsi="Tahoma" w:cs="Tahoma"/>
          <w:color w:val="000000"/>
        </w:rPr>
        <w:t>20</w:t>
      </w:r>
      <w:r w:rsidRPr="00EF64CC">
        <w:rPr>
          <w:rFonts w:ascii="Tahoma" w:hAnsi="Tahoma" w:cs="Tahoma"/>
          <w:color w:val="000000"/>
        </w:rPr>
        <w:t xml:space="preserve"> potniških sedežev),</w:t>
      </w:r>
    </w:p>
    <w:p w14:paraId="7117FCD8" w14:textId="77777777" w:rsidR="00EE5049" w:rsidRPr="00EF64CC" w:rsidRDefault="00EE5049" w:rsidP="000B3D5C">
      <w:pPr>
        <w:keepNext/>
        <w:keepLines/>
        <w:numPr>
          <w:ilvl w:val="0"/>
          <w:numId w:val="5"/>
        </w:numPr>
        <w:jc w:val="both"/>
        <w:rPr>
          <w:rFonts w:ascii="Tahoma" w:hAnsi="Tahoma" w:cs="Tahoma"/>
          <w:color w:val="000000"/>
        </w:rPr>
      </w:pPr>
      <w:r w:rsidRPr="00EF64CC">
        <w:rPr>
          <w:rFonts w:ascii="Tahoma" w:hAnsi="Tahoma" w:cs="Tahoma"/>
          <w:color w:val="000000"/>
        </w:rPr>
        <w:t>AVTOBUS (min. 30 potniških sedežev),</w:t>
      </w:r>
    </w:p>
    <w:p w14:paraId="404BE0B5" w14:textId="77777777" w:rsidR="00A86EDB" w:rsidRPr="00EF64CC" w:rsidRDefault="00A86EDB" w:rsidP="000B3D5C">
      <w:pPr>
        <w:keepNext/>
        <w:keepLines/>
        <w:numPr>
          <w:ilvl w:val="0"/>
          <w:numId w:val="5"/>
        </w:numPr>
        <w:jc w:val="both"/>
        <w:rPr>
          <w:rFonts w:ascii="Tahoma" w:hAnsi="Tahoma" w:cs="Tahoma"/>
          <w:color w:val="000000"/>
        </w:rPr>
      </w:pPr>
      <w:r w:rsidRPr="00EF64CC">
        <w:rPr>
          <w:rFonts w:ascii="Tahoma" w:hAnsi="Tahoma" w:cs="Tahoma"/>
          <w:color w:val="000000"/>
        </w:rPr>
        <w:t xml:space="preserve">AVTOBUS (min. 50 </w:t>
      </w:r>
      <w:r w:rsidR="007428BB" w:rsidRPr="00EF64CC">
        <w:rPr>
          <w:rFonts w:ascii="Tahoma" w:hAnsi="Tahoma" w:cs="Tahoma"/>
          <w:color w:val="000000"/>
        </w:rPr>
        <w:t xml:space="preserve">potniških </w:t>
      </w:r>
      <w:r w:rsidRPr="00EF64CC">
        <w:rPr>
          <w:rFonts w:ascii="Tahoma" w:hAnsi="Tahoma" w:cs="Tahoma"/>
          <w:color w:val="000000"/>
        </w:rPr>
        <w:t>sedežev).</w:t>
      </w:r>
    </w:p>
    <w:p w14:paraId="39F84B82" w14:textId="77777777" w:rsidR="009F1FB4" w:rsidRPr="00EF64CC" w:rsidRDefault="009F1FB4" w:rsidP="000B3D5C">
      <w:pPr>
        <w:keepNext/>
        <w:keepLines/>
        <w:jc w:val="both"/>
        <w:rPr>
          <w:rFonts w:ascii="Tahoma" w:hAnsi="Tahoma" w:cs="Tahoma"/>
        </w:rPr>
      </w:pPr>
    </w:p>
    <w:p w14:paraId="05758635" w14:textId="77777777" w:rsidR="009918E8" w:rsidRPr="00EF64CC" w:rsidRDefault="009918E8" w:rsidP="000B3D5C">
      <w:pPr>
        <w:keepNext/>
        <w:keepLines/>
        <w:tabs>
          <w:tab w:val="left" w:pos="3139"/>
        </w:tabs>
        <w:jc w:val="both"/>
        <w:rPr>
          <w:rFonts w:ascii="Tahoma" w:hAnsi="Tahoma" w:cs="Tahoma"/>
        </w:rPr>
      </w:pPr>
      <w:r w:rsidRPr="00EF64CC">
        <w:rPr>
          <w:rFonts w:ascii="Tahoma" w:hAnsi="Tahoma" w:cs="Tahoma"/>
        </w:rPr>
        <w:t xml:space="preserve">Podrobni opis predmeta javnega naročila je razviden v nadaljevanju razpisne dokumentacije. </w:t>
      </w:r>
    </w:p>
    <w:p w14:paraId="08AA59C7" w14:textId="77777777" w:rsidR="009918E8" w:rsidRPr="00EF64CC" w:rsidRDefault="009918E8" w:rsidP="000B3D5C">
      <w:pPr>
        <w:keepNext/>
        <w:keepLines/>
        <w:jc w:val="both"/>
        <w:rPr>
          <w:rFonts w:ascii="Tahoma" w:hAnsi="Tahoma" w:cs="Tahoma"/>
          <w:color w:val="000000"/>
        </w:rPr>
      </w:pPr>
    </w:p>
    <w:p w14:paraId="0A42D574" w14:textId="77777777" w:rsidR="00BB297A" w:rsidRPr="00EF64CC" w:rsidRDefault="00BB297A" w:rsidP="000B3D5C">
      <w:pPr>
        <w:keepNext/>
        <w:keepLines/>
        <w:jc w:val="both"/>
        <w:rPr>
          <w:rFonts w:ascii="Tahoma" w:hAnsi="Tahoma" w:cs="Tahoma"/>
          <w:color w:val="000000"/>
        </w:rPr>
      </w:pPr>
      <w:r w:rsidRPr="00EF64CC">
        <w:rPr>
          <w:rFonts w:ascii="Tahoma" w:hAnsi="Tahoma" w:cs="Tahoma"/>
          <w:color w:val="000000"/>
        </w:rPr>
        <w:t>Predmet javnega naročila so storitve</w:t>
      </w:r>
      <w:r w:rsidR="00FB7E82" w:rsidRPr="00EF64CC">
        <w:rPr>
          <w:rFonts w:ascii="Tahoma" w:hAnsi="Tahoma" w:cs="Tahoma"/>
          <w:color w:val="000000"/>
        </w:rPr>
        <w:t>,</w:t>
      </w:r>
      <w:r w:rsidRPr="00EF64CC">
        <w:rPr>
          <w:rFonts w:ascii="Tahoma" w:hAnsi="Tahoma" w:cs="Tahoma"/>
          <w:color w:val="000000"/>
        </w:rPr>
        <w:t xml:space="preserve"> za katere je obvezno upoštevanje </w:t>
      </w:r>
      <w:proofErr w:type="spellStart"/>
      <w:r w:rsidRPr="00EF64CC">
        <w:rPr>
          <w:rFonts w:ascii="Tahoma" w:hAnsi="Tahoma" w:cs="Tahoma"/>
          <w:color w:val="000000"/>
        </w:rPr>
        <w:t>okoljskih</w:t>
      </w:r>
      <w:proofErr w:type="spellEnd"/>
      <w:r w:rsidRPr="00EF64CC">
        <w:rPr>
          <w:rFonts w:ascii="Tahoma" w:hAnsi="Tahoma" w:cs="Tahoma"/>
          <w:color w:val="000000"/>
        </w:rPr>
        <w:t xml:space="preserve"> vidikov, kot to določa </w:t>
      </w:r>
      <w:r w:rsidRPr="00EF64CC">
        <w:rPr>
          <w:rFonts w:ascii="Tahoma" w:hAnsi="Tahoma" w:cs="Tahoma"/>
        </w:rPr>
        <w:t xml:space="preserve">petnajsta (15) točka prvega odstavka 4. člena Uredbe o zelenem javnem naročanju (Ur. l. RS, št. </w:t>
      </w:r>
      <w:hyperlink r:id="rId12" w:tgtFrame="_blank" w:tooltip="Uredba o zelenem javnem naročanju" w:history="1">
        <w:r w:rsidRPr="00EF64CC">
          <w:rPr>
            <w:rFonts w:ascii="Tahoma" w:hAnsi="Tahoma" w:cs="Tahoma"/>
          </w:rPr>
          <w:t>51/17</w:t>
        </w:r>
      </w:hyperlink>
      <w:r w:rsidRPr="00EF64CC">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4103726C" w14:textId="77777777" w:rsidR="00BB297A" w:rsidRPr="00EF64CC" w:rsidRDefault="00BB297A" w:rsidP="000B3D5C">
      <w:pPr>
        <w:keepNext/>
        <w:keepLines/>
        <w:jc w:val="both"/>
        <w:rPr>
          <w:rFonts w:ascii="Tahoma" w:hAnsi="Tahoma"/>
          <w:szCs w:val="24"/>
        </w:rPr>
      </w:pPr>
    </w:p>
    <w:p w14:paraId="3C496450" w14:textId="77777777" w:rsidR="00C106D2" w:rsidRPr="00EF64CC" w:rsidRDefault="00C106D2" w:rsidP="000B3D5C">
      <w:pPr>
        <w:keepNext/>
        <w:keepLines/>
        <w:jc w:val="both"/>
        <w:rPr>
          <w:rFonts w:ascii="Tahoma" w:hAnsi="Tahoma" w:cs="Tahoma"/>
          <w:szCs w:val="24"/>
        </w:rPr>
      </w:pPr>
      <w:r w:rsidRPr="00EF64CC">
        <w:rPr>
          <w:rFonts w:ascii="Tahoma" w:hAnsi="Tahoma" w:cs="Tahoma"/>
          <w:szCs w:val="24"/>
        </w:rPr>
        <w:t>Natančnejšo opredelitev predmeta javnega naročila</w:t>
      </w:r>
      <w:r w:rsidR="009C29F1" w:rsidRPr="00EF64CC">
        <w:rPr>
          <w:rFonts w:ascii="Tahoma" w:hAnsi="Tahoma" w:cs="Tahoma"/>
          <w:szCs w:val="24"/>
        </w:rPr>
        <w:t>,</w:t>
      </w:r>
      <w:r w:rsidRPr="00EF64CC">
        <w:rPr>
          <w:rFonts w:ascii="Tahoma" w:hAnsi="Tahoma" w:cs="Tahoma"/>
          <w:szCs w:val="24"/>
        </w:rPr>
        <w:t xml:space="preserve"> za katere</w:t>
      </w:r>
      <w:r w:rsidR="009C29F1" w:rsidRPr="00EF64CC">
        <w:rPr>
          <w:rFonts w:ascii="Tahoma" w:hAnsi="Tahoma" w:cs="Tahoma"/>
          <w:szCs w:val="24"/>
        </w:rPr>
        <w:t>ga</w:t>
      </w:r>
      <w:r w:rsidRPr="00EF64CC">
        <w:rPr>
          <w:rFonts w:ascii="Tahoma" w:hAnsi="Tahoma" w:cs="Tahoma"/>
          <w:szCs w:val="24"/>
        </w:rPr>
        <w:t xml:space="preserve"> je obvezno upoštevanje </w:t>
      </w:r>
      <w:proofErr w:type="spellStart"/>
      <w:r w:rsidRPr="00EF64CC">
        <w:rPr>
          <w:rFonts w:ascii="Tahoma" w:hAnsi="Tahoma" w:cs="Tahoma"/>
          <w:szCs w:val="24"/>
        </w:rPr>
        <w:t>okoljskih</w:t>
      </w:r>
      <w:proofErr w:type="spellEnd"/>
      <w:r w:rsidRPr="00EF64CC">
        <w:rPr>
          <w:rFonts w:ascii="Tahoma" w:hAnsi="Tahoma" w:cs="Tahoma"/>
          <w:szCs w:val="24"/>
        </w:rPr>
        <w:t xml:space="preserve"> vidikov</w:t>
      </w:r>
      <w:r w:rsidR="009C29F1" w:rsidRPr="00EF64CC">
        <w:rPr>
          <w:rFonts w:ascii="Tahoma" w:hAnsi="Tahoma" w:cs="Tahoma"/>
          <w:szCs w:val="24"/>
        </w:rPr>
        <w:t>,</w:t>
      </w:r>
      <w:r w:rsidRPr="00EF64CC">
        <w:rPr>
          <w:rFonts w:ascii="Tahoma" w:hAnsi="Tahoma" w:cs="Tahoma"/>
          <w:szCs w:val="24"/>
        </w:rPr>
        <w:t xml:space="preserve"> določata 60. in 60.a točka Priloge 1 Uredbe o zelenem javnem naročanju.</w:t>
      </w:r>
    </w:p>
    <w:p w14:paraId="669A2B0D" w14:textId="77777777" w:rsidR="00C106D2" w:rsidRPr="00EF64CC" w:rsidRDefault="00C106D2" w:rsidP="000B3D5C">
      <w:pPr>
        <w:keepNext/>
        <w:keepLines/>
        <w:jc w:val="both"/>
        <w:rPr>
          <w:rFonts w:ascii="Tahoma" w:hAnsi="Tahoma"/>
          <w:szCs w:val="24"/>
        </w:rPr>
      </w:pPr>
    </w:p>
    <w:p w14:paraId="43727155" w14:textId="77777777" w:rsidR="004A4B22" w:rsidRPr="00EF64CC" w:rsidRDefault="008D1E17" w:rsidP="000B3D5C">
      <w:pPr>
        <w:keepNext/>
        <w:keepLines/>
        <w:jc w:val="both"/>
        <w:rPr>
          <w:rFonts w:ascii="Tahoma" w:hAnsi="Tahoma"/>
          <w:szCs w:val="24"/>
        </w:rPr>
      </w:pPr>
      <w:r w:rsidRPr="00EF64CC">
        <w:rPr>
          <w:rFonts w:ascii="Tahoma" w:hAnsi="Tahoma"/>
          <w:szCs w:val="24"/>
        </w:rPr>
        <w:t>Predmet javnega naročila</w:t>
      </w:r>
      <w:r w:rsidR="00FC1D2F" w:rsidRPr="00EF64CC">
        <w:rPr>
          <w:rFonts w:ascii="Tahoma" w:hAnsi="Tahoma"/>
          <w:szCs w:val="24"/>
        </w:rPr>
        <w:t xml:space="preserve"> je</w:t>
      </w:r>
      <w:r w:rsidRPr="00EF64CC">
        <w:rPr>
          <w:rFonts w:ascii="Tahoma" w:hAnsi="Tahoma"/>
          <w:szCs w:val="24"/>
        </w:rPr>
        <w:t xml:space="preserve"> izvajanje posebnih linijskih prevozov</w:t>
      </w:r>
      <w:r w:rsidR="00082DF2" w:rsidRPr="00EF64CC">
        <w:rPr>
          <w:rFonts w:ascii="Tahoma" w:hAnsi="Tahoma"/>
          <w:szCs w:val="24"/>
        </w:rPr>
        <w:t xml:space="preserve"> na območju</w:t>
      </w:r>
      <w:r w:rsidR="004E39ED" w:rsidRPr="00EF64CC">
        <w:rPr>
          <w:rFonts w:ascii="Tahoma" w:hAnsi="Tahoma"/>
          <w:szCs w:val="24"/>
        </w:rPr>
        <w:t xml:space="preserve"> primestnih</w:t>
      </w:r>
      <w:r w:rsidR="00082DF2" w:rsidRPr="00EF64CC">
        <w:rPr>
          <w:rFonts w:ascii="Tahoma" w:hAnsi="Tahoma"/>
          <w:szCs w:val="24"/>
        </w:rPr>
        <w:t xml:space="preserve"> občin</w:t>
      </w:r>
      <w:r w:rsidRPr="00EF64CC">
        <w:rPr>
          <w:rFonts w:ascii="Tahoma" w:hAnsi="Tahoma"/>
          <w:szCs w:val="24"/>
        </w:rPr>
        <w:t xml:space="preserve"> z vozili kategorije M1 in M2 </w:t>
      </w:r>
      <w:r w:rsidR="004A4B22" w:rsidRPr="00EF64CC">
        <w:rPr>
          <w:rFonts w:ascii="Tahoma" w:hAnsi="Tahoma"/>
          <w:szCs w:val="24"/>
        </w:rPr>
        <w:t>oziroma s »čistimi lahkimi vozili«, kot je opredeljeno v Tabeli 1</w:t>
      </w:r>
      <w:r w:rsidR="00C04A11" w:rsidRPr="00EF64CC">
        <w:rPr>
          <w:rFonts w:ascii="Tahoma" w:hAnsi="Tahoma"/>
          <w:szCs w:val="24"/>
        </w:rPr>
        <w:t xml:space="preserve"> (Opredelitev pojmov)</w:t>
      </w:r>
      <w:r w:rsidR="004A4B22" w:rsidRPr="00EF64CC">
        <w:rPr>
          <w:rFonts w:ascii="Tahoma" w:hAnsi="Tahoma"/>
          <w:szCs w:val="24"/>
        </w:rPr>
        <w:t xml:space="preserve"> Priloge 2 Uredbe o zelenem javnem naročanju in pomeni vozilo</w:t>
      </w:r>
      <w:r w:rsidR="00C04A11" w:rsidRPr="00EF64CC">
        <w:rPr>
          <w:rFonts w:ascii="Tahoma" w:hAnsi="Tahoma"/>
          <w:szCs w:val="24"/>
        </w:rPr>
        <w:t xml:space="preserve"> </w:t>
      </w:r>
      <w:r w:rsidR="004A4B22" w:rsidRPr="00EF64CC">
        <w:rPr>
          <w:rFonts w:ascii="Tahoma" w:hAnsi="Tahoma"/>
          <w:szCs w:val="24"/>
        </w:rPr>
        <w:t>kategorije M1, M2 ali N1 z največjimi izpušnimi emisijami, izraženimi v CO2 g/km, in emisijami onesnaževal pri dejanski vožnji pod odstotkom veljavnih mejnih vrednosti emisij iz Tabele 2</w:t>
      </w:r>
      <w:r w:rsidR="00C04A11" w:rsidRPr="00EF64CC">
        <w:rPr>
          <w:rFonts w:ascii="Tahoma" w:hAnsi="Tahoma"/>
          <w:szCs w:val="24"/>
        </w:rPr>
        <w:t xml:space="preserve"> (Mejne vrednosti emisij za čista lahka vozila) </w:t>
      </w:r>
      <w:r w:rsidR="00B32491" w:rsidRPr="00EF64CC">
        <w:rPr>
          <w:rFonts w:ascii="Tahoma" w:hAnsi="Tahoma"/>
          <w:szCs w:val="24"/>
        </w:rPr>
        <w:t xml:space="preserve">Priloge 2 </w:t>
      </w:r>
      <w:r w:rsidR="00C04A11" w:rsidRPr="00EF64CC">
        <w:rPr>
          <w:rFonts w:ascii="Tahoma" w:hAnsi="Tahoma"/>
          <w:szCs w:val="24"/>
        </w:rPr>
        <w:t>Uredbe o zelenem javnem naročanju. Minimalni c</w:t>
      </w:r>
      <w:r w:rsidR="00F805BB" w:rsidRPr="00EF64CC">
        <w:rPr>
          <w:rFonts w:ascii="Tahoma" w:hAnsi="Tahoma"/>
          <w:szCs w:val="24"/>
        </w:rPr>
        <w:t>ilj</w:t>
      </w:r>
      <w:r w:rsidR="009C29F1" w:rsidRPr="00EF64CC">
        <w:rPr>
          <w:rFonts w:ascii="Tahoma" w:hAnsi="Tahoma"/>
          <w:szCs w:val="24"/>
        </w:rPr>
        <w:t>i</w:t>
      </w:r>
      <w:r w:rsidR="00C04A11" w:rsidRPr="00EF64CC">
        <w:rPr>
          <w:rFonts w:ascii="Tahoma" w:hAnsi="Tahoma"/>
          <w:szCs w:val="24"/>
        </w:rPr>
        <w:t xml:space="preserve"> </w:t>
      </w:r>
      <w:r w:rsidR="00F805BB" w:rsidRPr="00EF64CC">
        <w:rPr>
          <w:rFonts w:ascii="Tahoma" w:hAnsi="Tahoma"/>
          <w:szCs w:val="24"/>
        </w:rPr>
        <w:t>za čista</w:t>
      </w:r>
      <w:r w:rsidR="00C04A11" w:rsidRPr="00EF64CC">
        <w:rPr>
          <w:rFonts w:ascii="Tahoma" w:hAnsi="Tahoma"/>
          <w:szCs w:val="24"/>
        </w:rPr>
        <w:t xml:space="preserve"> </w:t>
      </w:r>
      <w:r w:rsidR="00F805BB" w:rsidRPr="00EF64CC">
        <w:rPr>
          <w:rFonts w:ascii="Tahoma" w:hAnsi="Tahoma"/>
          <w:szCs w:val="24"/>
        </w:rPr>
        <w:t>lahka vozila kategorije</w:t>
      </w:r>
      <w:r w:rsidR="00B32491" w:rsidRPr="00EF64CC">
        <w:rPr>
          <w:rFonts w:ascii="Tahoma" w:hAnsi="Tahoma"/>
          <w:szCs w:val="24"/>
        </w:rPr>
        <w:t xml:space="preserve"> M1 in M2 so odvisni od števila</w:t>
      </w:r>
      <w:r w:rsidR="00F805BB" w:rsidRPr="00EF64CC">
        <w:rPr>
          <w:rFonts w:ascii="Tahoma" w:hAnsi="Tahoma"/>
          <w:szCs w:val="24"/>
        </w:rPr>
        <w:t xml:space="preserve"> vseh vozil</w:t>
      </w:r>
      <w:r w:rsidR="009C29F1" w:rsidRPr="00EF64CC">
        <w:rPr>
          <w:rFonts w:ascii="Tahoma" w:hAnsi="Tahoma"/>
          <w:szCs w:val="24"/>
        </w:rPr>
        <w:t>, ki so</w:t>
      </w:r>
      <w:r w:rsidR="00F805BB" w:rsidRPr="00EF64CC">
        <w:rPr>
          <w:rFonts w:ascii="Tahoma" w:hAnsi="Tahoma"/>
          <w:szCs w:val="24"/>
        </w:rPr>
        <w:t xml:space="preserve"> zajet</w:t>
      </w:r>
      <w:r w:rsidR="009C29F1" w:rsidRPr="00EF64CC">
        <w:rPr>
          <w:rFonts w:ascii="Tahoma" w:hAnsi="Tahoma"/>
          <w:szCs w:val="24"/>
        </w:rPr>
        <w:t>a</w:t>
      </w:r>
      <w:r w:rsidR="00F805BB" w:rsidRPr="00EF64CC">
        <w:rPr>
          <w:rFonts w:ascii="Tahoma" w:hAnsi="Tahoma"/>
          <w:szCs w:val="24"/>
        </w:rPr>
        <w:t xml:space="preserve"> v pogodbi</w:t>
      </w:r>
      <w:r w:rsidR="009C29F1" w:rsidRPr="00EF64CC">
        <w:rPr>
          <w:rFonts w:ascii="Tahoma" w:hAnsi="Tahoma"/>
          <w:szCs w:val="24"/>
        </w:rPr>
        <w:t xml:space="preserve"> (oziroma v okvirnem sporazumu)</w:t>
      </w:r>
      <w:r w:rsidR="00F805BB" w:rsidRPr="00EF64CC">
        <w:rPr>
          <w:rFonts w:ascii="Tahoma" w:hAnsi="Tahoma"/>
          <w:szCs w:val="24"/>
        </w:rPr>
        <w:t xml:space="preserve"> in </w:t>
      </w:r>
      <w:r w:rsidR="00B32491" w:rsidRPr="00EF64CC">
        <w:rPr>
          <w:rFonts w:ascii="Tahoma" w:hAnsi="Tahoma"/>
          <w:szCs w:val="24"/>
        </w:rPr>
        <w:t xml:space="preserve">so </w:t>
      </w:r>
      <w:r w:rsidR="00F805BB" w:rsidRPr="00EF64CC">
        <w:rPr>
          <w:rFonts w:ascii="Tahoma" w:hAnsi="Tahoma"/>
          <w:szCs w:val="24"/>
        </w:rPr>
        <w:t xml:space="preserve">opredeljeni v Tabeli 3 (Opredelitev minimalnih ciljev čistih in </w:t>
      </w:r>
      <w:proofErr w:type="spellStart"/>
      <w:r w:rsidR="00F805BB" w:rsidRPr="00EF64CC">
        <w:rPr>
          <w:rFonts w:ascii="Tahoma" w:hAnsi="Tahoma"/>
          <w:szCs w:val="24"/>
        </w:rPr>
        <w:t>brezemisijskih</w:t>
      </w:r>
      <w:proofErr w:type="spellEnd"/>
      <w:r w:rsidR="00F805BB" w:rsidRPr="00EF64CC">
        <w:rPr>
          <w:rFonts w:ascii="Tahoma" w:hAnsi="Tahoma"/>
          <w:szCs w:val="24"/>
        </w:rPr>
        <w:t xml:space="preserve"> vozil za cestni prevoz v postopkih javnega naročanja vozil in storitev prevoza) </w:t>
      </w:r>
      <w:r w:rsidR="00B32491" w:rsidRPr="00EF64CC">
        <w:rPr>
          <w:rFonts w:ascii="Tahoma" w:hAnsi="Tahoma"/>
          <w:szCs w:val="24"/>
        </w:rPr>
        <w:t xml:space="preserve">Priloge 2 </w:t>
      </w:r>
      <w:r w:rsidR="00F805BB" w:rsidRPr="00EF64CC">
        <w:rPr>
          <w:rFonts w:ascii="Tahoma" w:hAnsi="Tahoma"/>
          <w:szCs w:val="24"/>
        </w:rPr>
        <w:t>Uredbe o zelenem javnem naročanju. V skladu z navedenim</w:t>
      </w:r>
      <w:r w:rsidR="00B32491" w:rsidRPr="00EF64CC">
        <w:rPr>
          <w:rFonts w:ascii="Tahoma" w:hAnsi="Tahoma"/>
          <w:szCs w:val="24"/>
        </w:rPr>
        <w:t xml:space="preserve"> in glede na potrebe vozil kategorije M1 in M2 naročnika</w:t>
      </w:r>
      <w:r w:rsidR="009918E8" w:rsidRPr="00EF64CC">
        <w:rPr>
          <w:rFonts w:ascii="Tahoma" w:hAnsi="Tahoma"/>
          <w:szCs w:val="24"/>
        </w:rPr>
        <w:t xml:space="preserve">, </w:t>
      </w:r>
      <w:r w:rsidR="00B32491" w:rsidRPr="00EF64CC">
        <w:rPr>
          <w:rFonts w:ascii="Tahoma" w:hAnsi="Tahoma"/>
          <w:szCs w:val="24"/>
        </w:rPr>
        <w:t>obvezno število čistih vozil</w:t>
      </w:r>
      <w:r w:rsidR="00C401F2" w:rsidRPr="00EF64CC">
        <w:rPr>
          <w:rFonts w:ascii="Tahoma" w:hAnsi="Tahoma"/>
          <w:szCs w:val="24"/>
        </w:rPr>
        <w:t xml:space="preserve"> (ki jih mora ponuditi ponudnik)</w:t>
      </w:r>
      <w:r w:rsidR="00A02A37" w:rsidRPr="00EF64CC">
        <w:rPr>
          <w:rFonts w:ascii="Tahoma" w:hAnsi="Tahoma"/>
          <w:szCs w:val="24"/>
        </w:rPr>
        <w:t>, v predmetnem javnem naročilu,</w:t>
      </w:r>
      <w:r w:rsidR="009918E8" w:rsidRPr="00EF64CC">
        <w:rPr>
          <w:rFonts w:ascii="Tahoma" w:hAnsi="Tahoma"/>
          <w:szCs w:val="24"/>
        </w:rPr>
        <w:t xml:space="preserve"> </w:t>
      </w:r>
      <w:r w:rsidR="009F1FB4" w:rsidRPr="00EF64CC">
        <w:rPr>
          <w:rFonts w:ascii="Tahoma" w:hAnsi="Tahoma"/>
          <w:color w:val="000000" w:themeColor="text1"/>
          <w:szCs w:val="24"/>
        </w:rPr>
        <w:t xml:space="preserve">znaša </w:t>
      </w:r>
      <w:r w:rsidR="0039110A" w:rsidRPr="00EF64CC">
        <w:rPr>
          <w:rFonts w:ascii="Tahoma" w:hAnsi="Tahoma"/>
          <w:color w:val="000000" w:themeColor="text1"/>
          <w:szCs w:val="24"/>
        </w:rPr>
        <w:t>4</w:t>
      </w:r>
      <w:r w:rsidR="00F805BB" w:rsidRPr="00EF64CC">
        <w:rPr>
          <w:rFonts w:ascii="Tahoma" w:hAnsi="Tahoma"/>
          <w:color w:val="000000" w:themeColor="text1"/>
          <w:szCs w:val="24"/>
        </w:rPr>
        <w:t>.</w:t>
      </w:r>
    </w:p>
    <w:p w14:paraId="18729B07" w14:textId="77777777" w:rsidR="004A4B22" w:rsidRPr="00EF64CC" w:rsidRDefault="004A4B22" w:rsidP="000B3D5C">
      <w:pPr>
        <w:keepNext/>
        <w:keepLines/>
        <w:jc w:val="both"/>
        <w:rPr>
          <w:rFonts w:ascii="Tahoma" w:hAnsi="Tahoma" w:cs="Tahoma"/>
          <w:lang w:eastAsia="en-US"/>
        </w:rPr>
      </w:pPr>
    </w:p>
    <w:p w14:paraId="7FB22A84" w14:textId="77777777" w:rsidR="004A4B22" w:rsidRPr="00EF64CC" w:rsidRDefault="00C04A11" w:rsidP="000B3D5C">
      <w:pPr>
        <w:keepNext/>
        <w:keepLines/>
        <w:jc w:val="both"/>
        <w:rPr>
          <w:rFonts w:ascii="Tahoma" w:hAnsi="Tahoma" w:cs="Tahoma"/>
          <w:lang w:eastAsia="en-US"/>
        </w:rPr>
      </w:pPr>
      <w:r w:rsidRPr="00EF64CC">
        <w:rPr>
          <w:rFonts w:ascii="Tahoma" w:hAnsi="Tahoma"/>
          <w:szCs w:val="24"/>
        </w:rPr>
        <w:t xml:space="preserve">Predmet javnega naročila </w:t>
      </w:r>
      <w:r w:rsidR="009C29F1" w:rsidRPr="00EF64CC">
        <w:rPr>
          <w:rFonts w:ascii="Tahoma" w:hAnsi="Tahoma"/>
          <w:szCs w:val="24"/>
        </w:rPr>
        <w:t xml:space="preserve">je tudi </w:t>
      </w:r>
      <w:r w:rsidRPr="00EF64CC">
        <w:rPr>
          <w:rFonts w:ascii="Tahoma" w:hAnsi="Tahoma"/>
          <w:szCs w:val="24"/>
        </w:rPr>
        <w:t>izvajanje posebnih linijskih prevozov</w:t>
      </w:r>
      <w:r w:rsidR="009C29F1" w:rsidRPr="00EF64CC">
        <w:rPr>
          <w:rFonts w:ascii="Tahoma" w:hAnsi="Tahoma"/>
          <w:szCs w:val="24"/>
        </w:rPr>
        <w:t xml:space="preserve"> </w:t>
      </w:r>
      <w:r w:rsidRPr="00EF64CC">
        <w:rPr>
          <w:rFonts w:ascii="Tahoma" w:hAnsi="Tahoma"/>
          <w:szCs w:val="24"/>
        </w:rPr>
        <w:t>z vozili kategorije M3</w:t>
      </w:r>
      <w:r w:rsidR="009C29F1" w:rsidRPr="00EF64CC">
        <w:rPr>
          <w:rFonts w:ascii="Tahoma" w:hAnsi="Tahoma"/>
          <w:szCs w:val="24"/>
        </w:rPr>
        <w:t>,</w:t>
      </w:r>
      <w:r w:rsidRPr="00EF64CC">
        <w:rPr>
          <w:rFonts w:ascii="Tahoma" w:hAnsi="Tahoma"/>
          <w:szCs w:val="24"/>
        </w:rPr>
        <w:t xml:space="preserve"> za katere uporaba določil Uredbe o zelenem javnem naročanju ni obvezna.</w:t>
      </w:r>
    </w:p>
    <w:p w14:paraId="7115F506" w14:textId="77777777" w:rsidR="00621C1A" w:rsidRPr="00EF64CC" w:rsidRDefault="00621C1A" w:rsidP="000B3D5C">
      <w:pPr>
        <w:keepNext/>
        <w:keepLines/>
        <w:jc w:val="both"/>
        <w:rPr>
          <w:rFonts w:ascii="Tahoma" w:hAnsi="Tahoma" w:cs="Tahoma"/>
        </w:rPr>
      </w:pPr>
    </w:p>
    <w:p w14:paraId="7265D6BF" w14:textId="77777777" w:rsidR="00F90247" w:rsidRPr="00EF64CC" w:rsidRDefault="00815407" w:rsidP="000B3D5C">
      <w:pPr>
        <w:keepNext/>
        <w:keepLines/>
        <w:jc w:val="both"/>
        <w:rPr>
          <w:rFonts w:ascii="Tahoma" w:hAnsi="Tahoma" w:cs="Tahoma"/>
        </w:rPr>
      </w:pPr>
      <w:r w:rsidRPr="00EF64CC">
        <w:rPr>
          <w:rFonts w:ascii="Tahoma" w:hAnsi="Tahoma" w:cs="Tahoma"/>
        </w:rPr>
        <w:t xml:space="preserve">Ponudnik mora pri pripravi ponudbe in pri izvedbi predmeta javnega naročila </w:t>
      </w:r>
      <w:r w:rsidR="00F90247" w:rsidRPr="00EF64CC">
        <w:rPr>
          <w:rFonts w:ascii="Tahoma" w:hAnsi="Tahoma" w:cs="Tahoma"/>
        </w:rPr>
        <w:t xml:space="preserve">upoštevati vso veljavno zakonodajo in veljavne predpise, ki se nanašajo na predmet javnega naročila, vključno z njihovimi spremembami in dopolnitvami v </w:t>
      </w:r>
      <w:r w:rsidRPr="00EF64CC">
        <w:rPr>
          <w:rFonts w:ascii="Tahoma" w:hAnsi="Tahoma" w:cs="Tahoma"/>
        </w:rPr>
        <w:t>obdobju</w:t>
      </w:r>
      <w:r w:rsidR="00F90247" w:rsidRPr="00EF64CC">
        <w:rPr>
          <w:rFonts w:ascii="Tahoma" w:hAnsi="Tahoma" w:cs="Tahoma"/>
        </w:rPr>
        <w:t xml:space="preserve"> veljavnosti okvirnega sporazuma.</w:t>
      </w:r>
    </w:p>
    <w:p w14:paraId="47EC490F" w14:textId="77777777" w:rsidR="00F90247" w:rsidRPr="00EF64CC" w:rsidRDefault="00F90247" w:rsidP="000B3D5C">
      <w:pPr>
        <w:keepNext/>
        <w:keepLines/>
        <w:jc w:val="both"/>
        <w:rPr>
          <w:rFonts w:ascii="Tahoma" w:hAnsi="Tahoma" w:cs="Tahoma"/>
        </w:rPr>
      </w:pPr>
    </w:p>
    <w:p w14:paraId="4EBB9F09" w14:textId="77777777" w:rsidR="0039749D" w:rsidRPr="00EF64CC" w:rsidRDefault="0039749D" w:rsidP="000B3D5C">
      <w:pPr>
        <w:keepNext/>
        <w:keepLines/>
        <w:spacing w:after="120"/>
        <w:jc w:val="both"/>
        <w:rPr>
          <w:rFonts w:ascii="Tahoma" w:hAnsi="Tahoma" w:cs="Tahoma"/>
        </w:rPr>
      </w:pPr>
    </w:p>
    <w:p w14:paraId="0ED10D44" w14:textId="77777777" w:rsidR="0039749D" w:rsidRPr="00EF64CC" w:rsidRDefault="0039749D" w:rsidP="000B3D5C">
      <w:pPr>
        <w:keepNext/>
        <w:keepLines/>
        <w:spacing w:after="120"/>
        <w:jc w:val="both"/>
        <w:rPr>
          <w:rFonts w:ascii="Tahoma" w:hAnsi="Tahoma" w:cs="Tahoma"/>
        </w:rPr>
      </w:pPr>
    </w:p>
    <w:p w14:paraId="04F699E3" w14:textId="77777777" w:rsidR="0039749D" w:rsidRPr="00EF64CC" w:rsidRDefault="0039749D" w:rsidP="000B3D5C">
      <w:pPr>
        <w:keepNext/>
        <w:keepLines/>
        <w:spacing w:after="120"/>
        <w:jc w:val="both"/>
        <w:rPr>
          <w:rFonts w:ascii="Tahoma" w:hAnsi="Tahoma" w:cs="Tahoma"/>
        </w:rPr>
      </w:pPr>
    </w:p>
    <w:p w14:paraId="037A4514" w14:textId="77777777" w:rsidR="00F90247" w:rsidRPr="00EF64CC" w:rsidRDefault="00F90247" w:rsidP="000B3D5C">
      <w:pPr>
        <w:keepNext/>
        <w:keepLines/>
        <w:spacing w:after="120"/>
        <w:jc w:val="both"/>
        <w:rPr>
          <w:rFonts w:ascii="Tahoma" w:hAnsi="Tahoma" w:cs="Tahoma"/>
        </w:rPr>
      </w:pPr>
      <w:r w:rsidRPr="00EF64CC">
        <w:rPr>
          <w:rFonts w:ascii="Tahoma" w:hAnsi="Tahoma" w:cs="Tahoma"/>
        </w:rPr>
        <w:lastRenderedPageBreak/>
        <w:t xml:space="preserve">Obseg </w:t>
      </w:r>
      <w:r w:rsidR="0030269C" w:rsidRPr="00EF64CC">
        <w:rPr>
          <w:rFonts w:ascii="Tahoma" w:hAnsi="Tahoma" w:cs="Tahoma"/>
        </w:rPr>
        <w:t xml:space="preserve">izvedbe </w:t>
      </w:r>
      <w:r w:rsidR="00FC3C43" w:rsidRPr="00EF64CC">
        <w:rPr>
          <w:rFonts w:ascii="Tahoma" w:hAnsi="Tahoma" w:cs="Tahoma"/>
        </w:rPr>
        <w:t>posebnih linijskih prevozov</w:t>
      </w:r>
      <w:r w:rsidRPr="00EF64CC">
        <w:rPr>
          <w:rFonts w:ascii="Tahoma" w:hAnsi="Tahoma" w:cs="Tahoma"/>
        </w:rPr>
        <w:t xml:space="preserve"> </w:t>
      </w:r>
      <w:r w:rsidR="00463573" w:rsidRPr="00EF64CC">
        <w:rPr>
          <w:rFonts w:ascii="Tahoma" w:hAnsi="Tahoma" w:cs="Tahoma"/>
        </w:rPr>
        <w:t>s posamezno vrsto vozila</w:t>
      </w:r>
      <w:r w:rsidR="003C2FB8" w:rsidRPr="00EF64CC">
        <w:rPr>
          <w:rFonts w:ascii="Tahoma" w:hAnsi="Tahoma" w:cs="Tahoma"/>
        </w:rPr>
        <w:t xml:space="preserve"> </w:t>
      </w:r>
      <w:r w:rsidRPr="00EF64CC">
        <w:rPr>
          <w:rFonts w:ascii="Tahoma" w:hAnsi="Tahoma" w:cs="Tahoma"/>
        </w:rPr>
        <w:t>je odvise</w:t>
      </w:r>
      <w:r w:rsidR="0030269C" w:rsidRPr="00EF64CC">
        <w:rPr>
          <w:rFonts w:ascii="Tahoma" w:hAnsi="Tahoma" w:cs="Tahoma"/>
        </w:rPr>
        <w:t>n od dejanskih potreb naročnika v obdobju veljavnosti okvirnega sporazuma in za naročnika ni obvezujoč.</w:t>
      </w:r>
      <w:r w:rsidRPr="00EF64CC">
        <w:rPr>
          <w:rFonts w:ascii="Tahoma" w:hAnsi="Tahoma" w:cs="Tahoma"/>
        </w:rPr>
        <w:t xml:space="preserve"> </w:t>
      </w:r>
      <w:r w:rsidR="0039749D" w:rsidRPr="00EF64CC">
        <w:rPr>
          <w:rFonts w:ascii="Tahoma" w:hAnsi="Tahoma" w:cs="Tahoma"/>
        </w:rPr>
        <w:t>P</w:t>
      </w:r>
      <w:r w:rsidR="009918E8" w:rsidRPr="00EF64CC">
        <w:rPr>
          <w:rFonts w:ascii="Tahoma" w:hAnsi="Tahoma" w:cs="Tahoma"/>
        </w:rPr>
        <w:t xml:space="preserve">redvideno število posamezne vrste vozil, ki jih potrebuje naročnik za izvajanje </w:t>
      </w:r>
      <w:r w:rsidR="00FC3C43" w:rsidRPr="00EF64CC">
        <w:rPr>
          <w:rFonts w:ascii="Tahoma" w:hAnsi="Tahoma" w:cs="Tahoma"/>
        </w:rPr>
        <w:t>posebnih linijskih prevozov</w:t>
      </w:r>
      <w:r w:rsidR="00CD0621" w:rsidRPr="00EF64CC">
        <w:rPr>
          <w:rFonts w:ascii="Tahoma" w:hAnsi="Tahoma" w:cs="Tahoma"/>
        </w:rPr>
        <w:t xml:space="preserve"> na območju </w:t>
      </w:r>
      <w:r w:rsidR="004E39ED" w:rsidRPr="00EF64CC">
        <w:rPr>
          <w:rFonts w:ascii="Tahoma" w:hAnsi="Tahoma" w:cs="Tahoma"/>
        </w:rPr>
        <w:t>primestnih</w:t>
      </w:r>
      <w:r w:rsidR="00CD0621" w:rsidRPr="00EF64CC">
        <w:rPr>
          <w:rFonts w:ascii="Tahoma" w:hAnsi="Tahoma" w:cs="Tahoma"/>
        </w:rPr>
        <w:t xml:space="preserve"> občin</w:t>
      </w:r>
      <w:r w:rsidR="009918E8" w:rsidRPr="00EF64CC">
        <w:rPr>
          <w:rFonts w:ascii="Tahoma" w:hAnsi="Tahoma" w:cs="Tahoma"/>
        </w:rPr>
        <w:t>, v obdobju veljavnosti okvirnega</w:t>
      </w:r>
      <w:r w:rsidR="0030269C" w:rsidRPr="00EF64CC">
        <w:rPr>
          <w:rFonts w:ascii="Tahoma" w:hAnsi="Tahoma" w:cs="Tahoma"/>
        </w:rPr>
        <w:t xml:space="preserve"> sporazum</w:t>
      </w:r>
      <w:r w:rsidR="009918E8" w:rsidRPr="00EF64CC">
        <w:rPr>
          <w:rFonts w:ascii="Tahoma" w:hAnsi="Tahoma" w:cs="Tahoma"/>
        </w:rPr>
        <w:t>a</w:t>
      </w:r>
      <w:r w:rsidRPr="00EF64CC">
        <w:rPr>
          <w:rFonts w:ascii="Tahoma" w:hAnsi="Tahoma" w:cs="Tahoma"/>
        </w:rPr>
        <w:t xml:space="preserve">, </w:t>
      </w:r>
      <w:r w:rsidR="009918E8" w:rsidRPr="00EF64CC">
        <w:rPr>
          <w:rFonts w:ascii="Tahoma" w:hAnsi="Tahoma" w:cs="Tahoma"/>
        </w:rPr>
        <w:t>znaša</w:t>
      </w:r>
      <w:r w:rsidRPr="00EF64CC">
        <w:rPr>
          <w:rFonts w:ascii="Tahoma" w:hAnsi="Tahoma" w:cs="Tahoma"/>
        </w:rPr>
        <w:t>:</w:t>
      </w:r>
    </w:p>
    <w:tbl>
      <w:tblPr>
        <w:tblW w:w="8929" w:type="dxa"/>
        <w:tblInd w:w="-3" w:type="dxa"/>
        <w:tblCellMar>
          <w:left w:w="0" w:type="dxa"/>
          <w:right w:w="0" w:type="dxa"/>
        </w:tblCellMar>
        <w:tblLook w:val="04A0" w:firstRow="1" w:lastRow="0" w:firstColumn="1" w:lastColumn="0" w:noHBand="0" w:noVBand="1"/>
      </w:tblPr>
      <w:tblGrid>
        <w:gridCol w:w="4534"/>
        <w:gridCol w:w="2127"/>
        <w:gridCol w:w="2268"/>
      </w:tblGrid>
      <w:tr w:rsidR="0039749D" w:rsidRPr="00EF64CC" w14:paraId="22C9C0B6"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04B8B8CE" w14:textId="77777777" w:rsidR="0039749D" w:rsidRPr="00EF64CC" w:rsidRDefault="0039749D" w:rsidP="00503780">
            <w:pPr>
              <w:keepNext/>
              <w:keepLines/>
              <w:jc w:val="center"/>
              <w:rPr>
                <w:rFonts w:ascii="Tahoma" w:hAnsi="Tahoma" w:cs="Tahoma"/>
                <w:b/>
                <w:bCs/>
                <w:color w:val="000000"/>
              </w:rPr>
            </w:pPr>
            <w:r w:rsidRPr="00EF64CC">
              <w:rPr>
                <w:rFonts w:ascii="Tahoma" w:hAnsi="Tahoma" w:cs="Tahoma"/>
                <w:b/>
                <w:bCs/>
              </w:rPr>
              <w:t>VRSTA VOZILA</w:t>
            </w:r>
          </w:p>
        </w:tc>
        <w:tc>
          <w:tcPr>
            <w:tcW w:w="212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D967494" w14:textId="77777777" w:rsidR="0039749D" w:rsidRPr="00EF64CC" w:rsidRDefault="0039749D" w:rsidP="00503780">
            <w:pPr>
              <w:keepNext/>
              <w:keepLines/>
              <w:jc w:val="center"/>
              <w:rPr>
                <w:rFonts w:ascii="Tahoma" w:hAnsi="Tahoma" w:cs="Tahoma"/>
                <w:color w:val="000000"/>
              </w:rPr>
            </w:pPr>
            <w:r w:rsidRPr="00EF64CC">
              <w:rPr>
                <w:rFonts w:ascii="Tahoma" w:hAnsi="Tahoma" w:cs="Tahoma"/>
                <w:b/>
                <w:bCs/>
              </w:rPr>
              <w:t>KATEGORIJA VOZILA</w:t>
            </w:r>
          </w:p>
        </w:tc>
        <w:tc>
          <w:tcPr>
            <w:tcW w:w="2268"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0031F04" w14:textId="77777777" w:rsidR="0039749D" w:rsidRPr="00EF64CC" w:rsidRDefault="0039749D" w:rsidP="00503780">
            <w:pPr>
              <w:keepNext/>
              <w:keepLines/>
              <w:jc w:val="center"/>
              <w:rPr>
                <w:rFonts w:ascii="Tahoma" w:hAnsi="Tahoma" w:cs="Tahoma"/>
                <w:color w:val="000000"/>
              </w:rPr>
            </w:pPr>
            <w:r w:rsidRPr="00EF64CC">
              <w:rPr>
                <w:rFonts w:ascii="Tahoma" w:hAnsi="Tahoma" w:cs="Tahoma"/>
                <w:b/>
                <w:bCs/>
              </w:rPr>
              <w:t>ŠTEVILO VOZIL, KI JIH POTREBUJE NAROČNIK</w:t>
            </w:r>
          </w:p>
        </w:tc>
      </w:tr>
      <w:tr w:rsidR="0039749D" w:rsidRPr="00EF64CC" w14:paraId="3F8F3F4B"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30F2BAF1" w14:textId="77777777" w:rsidR="0039749D" w:rsidRPr="00EF64CC" w:rsidRDefault="0039749D" w:rsidP="00503780">
            <w:pPr>
              <w:keepNext/>
              <w:keepLines/>
              <w:rPr>
                <w:rFonts w:ascii="Tahoma" w:hAnsi="Tahoma" w:cs="Tahoma"/>
                <w:color w:val="000000"/>
              </w:rPr>
            </w:pPr>
            <w:r w:rsidRPr="00EF64CC">
              <w:rPr>
                <w:rFonts w:ascii="Tahoma" w:hAnsi="Tahoma" w:cs="Tahoma"/>
              </w:rPr>
              <w:t>KOMBI (8 potniških sedežev)</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6AFA8B8F"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M1</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28C8EF40"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9</w:t>
            </w:r>
          </w:p>
        </w:tc>
      </w:tr>
      <w:tr w:rsidR="0039749D" w:rsidRPr="00EF64CC" w14:paraId="36DD2EBB"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757C004D" w14:textId="77777777" w:rsidR="0039749D" w:rsidRPr="00EF64CC" w:rsidRDefault="0039749D" w:rsidP="00503780">
            <w:pPr>
              <w:keepNext/>
              <w:keepLines/>
              <w:rPr>
                <w:rFonts w:ascii="Tahoma" w:hAnsi="Tahoma" w:cs="Tahoma"/>
                <w:color w:val="000000"/>
              </w:rPr>
            </w:pPr>
            <w:r w:rsidRPr="00EF64CC">
              <w:rPr>
                <w:rFonts w:ascii="Tahoma" w:hAnsi="Tahoma" w:cs="Tahoma"/>
              </w:rPr>
              <w:t>MINIBUS (od 16 do 20 potniških sedežev)</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312484EE"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M2</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610C7B25"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9</w:t>
            </w:r>
          </w:p>
        </w:tc>
      </w:tr>
      <w:tr w:rsidR="0039749D" w:rsidRPr="00EF64CC" w14:paraId="6EC3CEBB"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5E56922D" w14:textId="77777777" w:rsidR="0039749D" w:rsidRPr="00EF64CC" w:rsidRDefault="0039749D" w:rsidP="00503780">
            <w:pPr>
              <w:keepNext/>
              <w:keepLines/>
              <w:rPr>
                <w:rFonts w:ascii="Tahoma" w:hAnsi="Tahoma" w:cs="Tahoma"/>
                <w:color w:val="000000"/>
              </w:rPr>
            </w:pPr>
            <w:r w:rsidRPr="00EF64CC">
              <w:rPr>
                <w:rFonts w:ascii="Tahoma" w:hAnsi="Tahoma" w:cs="Tahoma"/>
              </w:rPr>
              <w:t>AVTOBUS (min. 30 potniških sedežev)</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3A32A4CF"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M3</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43E97895"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3</w:t>
            </w:r>
          </w:p>
        </w:tc>
      </w:tr>
      <w:tr w:rsidR="0039749D" w:rsidRPr="00EF64CC" w14:paraId="43988E3B"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hideMark/>
          </w:tcPr>
          <w:p w14:paraId="68DEDDA2" w14:textId="77777777" w:rsidR="0039749D" w:rsidRPr="00EF64CC" w:rsidRDefault="0039749D" w:rsidP="00503780">
            <w:pPr>
              <w:keepNext/>
              <w:keepLines/>
              <w:rPr>
                <w:rFonts w:ascii="Tahoma" w:hAnsi="Tahoma" w:cs="Tahoma"/>
                <w:color w:val="000000"/>
              </w:rPr>
            </w:pPr>
            <w:r w:rsidRPr="00EF64CC">
              <w:rPr>
                <w:rFonts w:ascii="Tahoma" w:hAnsi="Tahoma" w:cs="Tahoma"/>
              </w:rPr>
              <w:t>AVTOBUS (min. 50 potniških sedežev)</w:t>
            </w: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48E979E0"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M3</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14:paraId="3FF5610A" w14:textId="77777777" w:rsidR="0039749D" w:rsidRPr="00EF64CC" w:rsidRDefault="0039749D" w:rsidP="00503780">
            <w:pPr>
              <w:keepNext/>
              <w:keepLines/>
              <w:jc w:val="center"/>
              <w:rPr>
                <w:rFonts w:ascii="Tahoma" w:hAnsi="Tahoma" w:cs="Tahoma"/>
                <w:color w:val="000000"/>
              </w:rPr>
            </w:pPr>
            <w:r w:rsidRPr="00EF64CC">
              <w:rPr>
                <w:rFonts w:ascii="Tahoma" w:hAnsi="Tahoma" w:cs="Tahoma"/>
              </w:rPr>
              <w:t>15</w:t>
            </w:r>
          </w:p>
        </w:tc>
      </w:tr>
      <w:tr w:rsidR="0039749D" w:rsidRPr="00EF64CC" w14:paraId="3EF54BE5" w14:textId="77777777" w:rsidTr="00503780">
        <w:trPr>
          <w:trHeight w:val="315"/>
        </w:trPr>
        <w:tc>
          <w:tcPr>
            <w:tcW w:w="4534"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4E953FDB" w14:textId="77777777" w:rsidR="0039749D" w:rsidRPr="00EF64CC" w:rsidRDefault="0039749D" w:rsidP="00503780">
            <w:pPr>
              <w:keepNext/>
              <w:keepLines/>
              <w:rPr>
                <w:rFonts w:ascii="Tahoma" w:hAnsi="Tahoma" w:cs="Tahoma"/>
                <w:color w:val="000000"/>
              </w:rPr>
            </w:pPr>
          </w:p>
        </w:tc>
        <w:tc>
          <w:tcPr>
            <w:tcW w:w="212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EBF86E7" w14:textId="77777777" w:rsidR="0039749D" w:rsidRPr="00EF64CC" w:rsidRDefault="0039749D" w:rsidP="00503780">
            <w:pPr>
              <w:keepNext/>
              <w:keepLines/>
              <w:jc w:val="center"/>
              <w:rPr>
                <w:rFonts w:ascii="Tahoma" w:hAnsi="Tahoma" w:cs="Tahoma"/>
                <w:b/>
                <w:color w:val="000000"/>
              </w:rPr>
            </w:pPr>
            <w:r w:rsidRPr="00EF64CC">
              <w:rPr>
                <w:rFonts w:ascii="Tahoma" w:hAnsi="Tahoma" w:cs="Tahoma"/>
                <w:b/>
                <w:color w:val="000000"/>
              </w:rPr>
              <w:t>SKUPAJ</w:t>
            </w:r>
          </w:p>
        </w:tc>
        <w:tc>
          <w:tcPr>
            <w:tcW w:w="226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4A73DA9" w14:textId="77777777" w:rsidR="0039749D" w:rsidRPr="00EF64CC" w:rsidRDefault="0039749D" w:rsidP="00503780">
            <w:pPr>
              <w:keepNext/>
              <w:keepLines/>
              <w:jc w:val="center"/>
              <w:rPr>
                <w:rFonts w:ascii="Tahoma" w:hAnsi="Tahoma" w:cs="Tahoma"/>
                <w:b/>
                <w:color w:val="000000"/>
              </w:rPr>
            </w:pPr>
            <w:r w:rsidRPr="00EF64CC">
              <w:rPr>
                <w:rFonts w:ascii="Tahoma" w:hAnsi="Tahoma" w:cs="Tahoma"/>
                <w:b/>
                <w:color w:val="000000"/>
              </w:rPr>
              <w:t>36</w:t>
            </w:r>
          </w:p>
        </w:tc>
      </w:tr>
    </w:tbl>
    <w:p w14:paraId="636D5F50" w14:textId="77777777" w:rsidR="00E97021" w:rsidRPr="00EF64CC" w:rsidRDefault="00E97021" w:rsidP="00E97021">
      <w:pPr>
        <w:keepNext/>
        <w:keepLines/>
        <w:jc w:val="both"/>
        <w:rPr>
          <w:rFonts w:ascii="Tahoma" w:hAnsi="Tahoma" w:cs="Tahoma"/>
        </w:rPr>
      </w:pPr>
    </w:p>
    <w:p w14:paraId="75EE7912" w14:textId="77777777" w:rsidR="00E97021" w:rsidRPr="00EF64CC" w:rsidRDefault="00E97021" w:rsidP="00E97021">
      <w:pPr>
        <w:keepNext/>
        <w:keepLines/>
        <w:jc w:val="both"/>
        <w:rPr>
          <w:rFonts w:ascii="Tahoma" w:hAnsi="Tahoma" w:cs="Tahoma"/>
        </w:rPr>
      </w:pPr>
      <w:r w:rsidRPr="00EF64CC">
        <w:rPr>
          <w:rFonts w:ascii="Tahoma" w:hAnsi="Tahoma" w:cs="Tahoma"/>
        </w:rPr>
        <w:t>Podrobni opis predmeta javnega naročila je opredeljen v nadaljevanju razpisne dokumentacije in v ponudbenem predračunu, ki je kot priloga sestavni del razpisne dokumentacije in je ponudnikom na voljo v elektronski obliki.</w:t>
      </w:r>
    </w:p>
    <w:p w14:paraId="58A78ECA" w14:textId="77777777" w:rsidR="00E97021" w:rsidRPr="00EF64CC" w:rsidRDefault="00E97021" w:rsidP="00FB7E82">
      <w:pPr>
        <w:keepNext/>
        <w:keepLines/>
        <w:jc w:val="both"/>
        <w:rPr>
          <w:rFonts w:ascii="Tahoma" w:hAnsi="Tahoma" w:cs="Tahoma"/>
          <w:b/>
        </w:rPr>
      </w:pPr>
    </w:p>
    <w:p w14:paraId="2F1DC0E9" w14:textId="77777777" w:rsidR="00832A7F" w:rsidRPr="00EF64CC" w:rsidRDefault="001E59FD" w:rsidP="000B3D5C">
      <w:pPr>
        <w:keepNext/>
        <w:keepLines/>
        <w:numPr>
          <w:ilvl w:val="1"/>
          <w:numId w:val="2"/>
        </w:numPr>
        <w:jc w:val="both"/>
        <w:rPr>
          <w:rFonts w:ascii="Tahoma" w:hAnsi="Tahoma" w:cs="Tahoma"/>
          <w:b/>
        </w:rPr>
      </w:pPr>
      <w:r w:rsidRPr="00EF64CC">
        <w:rPr>
          <w:rFonts w:ascii="Tahoma" w:hAnsi="Tahoma" w:cs="Tahoma"/>
          <w:b/>
        </w:rPr>
        <w:t>Podatki o naročniku</w:t>
      </w:r>
    </w:p>
    <w:p w14:paraId="237E8935" w14:textId="77777777" w:rsidR="00832A7F" w:rsidRPr="00EF64CC" w:rsidRDefault="00832A7F" w:rsidP="000B3D5C">
      <w:pPr>
        <w:keepNext/>
        <w:keepLines/>
        <w:jc w:val="both"/>
        <w:rPr>
          <w:rFonts w:ascii="Tahoma" w:hAnsi="Tahoma" w:cs="Tahoma"/>
        </w:rPr>
      </w:pPr>
    </w:p>
    <w:p w14:paraId="48627292" w14:textId="5B18F1BD" w:rsidR="00F738D4" w:rsidRPr="00763A03" w:rsidRDefault="00763A03" w:rsidP="000B3D5C">
      <w:pPr>
        <w:keepNext/>
        <w:keepLines/>
        <w:jc w:val="both"/>
        <w:rPr>
          <w:rFonts w:ascii="Tahoma" w:hAnsi="Tahoma" w:cs="Tahoma"/>
        </w:rPr>
      </w:pPr>
      <w:r w:rsidRPr="005473EF">
        <w:rPr>
          <w:rFonts w:ascii="Tahoma" w:hAnsi="Tahoma" w:cs="Tahoma"/>
        </w:rPr>
        <w:t xml:space="preserve">Naročnik javnega naročila je </w:t>
      </w:r>
      <w:r w:rsidRPr="005473EF">
        <w:rPr>
          <w:rFonts w:ascii="Tahoma" w:hAnsi="Tahoma" w:cs="Tahoma"/>
          <w:bCs/>
        </w:rPr>
        <w:t>JAVNO PODJETJE LJUBLJANSKI POTNIŠKI PROMET, d.o.o.,</w:t>
      </w:r>
      <w:r w:rsidRPr="005473EF">
        <w:rPr>
          <w:rFonts w:ascii="Tahoma" w:hAnsi="Tahoma" w:cs="Tahoma"/>
          <w:b/>
          <w:bCs/>
        </w:rPr>
        <w:t xml:space="preserve"> </w:t>
      </w:r>
      <w:r w:rsidRPr="005473EF">
        <w:rPr>
          <w:rFonts w:ascii="Tahoma" w:hAnsi="Tahoma" w:cs="Tahoma"/>
          <w:bCs/>
        </w:rPr>
        <w:t>Celovška cesta 160, 1000 Ljubljana</w:t>
      </w:r>
      <w:r w:rsidRPr="005473EF">
        <w:rPr>
          <w:rFonts w:ascii="Tahoma" w:hAnsi="Tahoma" w:cs="Tahoma"/>
        </w:rPr>
        <w:t xml:space="preserve">, ki je na podlagi pooblastila preneslo v izvedbo </w:t>
      </w:r>
      <w:r>
        <w:rPr>
          <w:rFonts w:ascii="Tahoma" w:hAnsi="Tahoma" w:cs="Tahoma"/>
        </w:rPr>
        <w:t xml:space="preserve">postopek oddaje javnega naročila </w:t>
      </w:r>
      <w:r w:rsidRPr="005473EF">
        <w:rPr>
          <w:rFonts w:ascii="Tahoma" w:hAnsi="Tahoma" w:cs="Tahoma"/>
        </w:rPr>
        <w:t xml:space="preserve">na JAVNI HOLDING Ljubljana, d.o.o., Verovškova ulica 70, 1000 Ljubljana. </w:t>
      </w:r>
      <w:r w:rsidR="003C05D0" w:rsidRPr="00EF64CC">
        <w:rPr>
          <w:rFonts w:ascii="Tahoma" w:hAnsi="Tahoma" w:cs="Tahoma"/>
        </w:rPr>
        <w:t>Okvirni sporazum</w:t>
      </w:r>
      <w:r w:rsidR="00F738D4" w:rsidRPr="00EF64CC">
        <w:rPr>
          <w:rFonts w:ascii="Tahoma" w:hAnsi="Tahoma" w:cs="Tahoma"/>
        </w:rPr>
        <w:t xml:space="preserve"> z izbrani</w:t>
      </w:r>
      <w:r w:rsidR="00C41E78" w:rsidRPr="00EF64CC">
        <w:rPr>
          <w:rFonts w:ascii="Tahoma" w:hAnsi="Tahoma" w:cs="Tahoma"/>
        </w:rPr>
        <w:t xml:space="preserve">m </w:t>
      </w:r>
      <w:r w:rsidR="0030269C" w:rsidRPr="00EF64CC">
        <w:rPr>
          <w:rFonts w:ascii="Tahoma" w:hAnsi="Tahoma" w:cs="Tahoma"/>
        </w:rPr>
        <w:t>ponudnik</w:t>
      </w:r>
      <w:r w:rsidR="00C41E78" w:rsidRPr="00EF64CC">
        <w:rPr>
          <w:rFonts w:ascii="Tahoma" w:hAnsi="Tahoma" w:cs="Tahoma"/>
        </w:rPr>
        <w:t>om</w:t>
      </w:r>
      <w:r w:rsidR="00F738D4" w:rsidRPr="00EF64CC">
        <w:rPr>
          <w:rFonts w:ascii="Tahoma" w:hAnsi="Tahoma" w:cs="Tahoma"/>
        </w:rPr>
        <w:t xml:space="preserve"> sklene</w:t>
      </w:r>
      <w:r w:rsidR="000328BB" w:rsidRPr="00EF64CC">
        <w:rPr>
          <w:rFonts w:ascii="Tahoma" w:hAnsi="Tahoma" w:cs="Tahoma"/>
        </w:rPr>
        <w:t xml:space="preserve"> naročnik</w:t>
      </w:r>
      <w:r w:rsidR="00F738D4" w:rsidRPr="00EF64CC">
        <w:rPr>
          <w:rFonts w:ascii="Tahoma" w:hAnsi="Tahoma" w:cs="Tahoma"/>
        </w:rPr>
        <w:t xml:space="preserve">. </w:t>
      </w:r>
    </w:p>
    <w:p w14:paraId="03D22D59" w14:textId="77777777" w:rsidR="00725370" w:rsidRPr="00EF64CC" w:rsidRDefault="00725370" w:rsidP="000B3D5C">
      <w:pPr>
        <w:keepNext/>
        <w:keepLines/>
        <w:jc w:val="both"/>
        <w:rPr>
          <w:rFonts w:ascii="Tahoma" w:hAnsi="Tahoma" w:cs="Tahoma"/>
          <w:b/>
        </w:rPr>
      </w:pPr>
    </w:p>
    <w:p w14:paraId="31226ECC" w14:textId="77777777" w:rsidR="00832A7F" w:rsidRPr="00EF64CC" w:rsidRDefault="00832A7F" w:rsidP="000B3D5C">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EF64CC">
        <w:rPr>
          <w:rFonts w:ascii="Tahoma" w:hAnsi="Tahoma" w:cs="Tahoma"/>
          <w:b/>
        </w:rPr>
        <w:t>Pravna podlaga</w:t>
      </w:r>
    </w:p>
    <w:p w14:paraId="11015C2F" w14:textId="77777777" w:rsidR="00832A7F" w:rsidRPr="00EF64CC" w:rsidRDefault="00832A7F" w:rsidP="000B3D5C">
      <w:pPr>
        <w:keepNext/>
        <w:keepLines/>
        <w:jc w:val="both"/>
      </w:pPr>
    </w:p>
    <w:p w14:paraId="7C3A22E7" w14:textId="77777777" w:rsidR="00832A7F" w:rsidRPr="00EF64CC" w:rsidRDefault="00832A7F" w:rsidP="000B3D5C">
      <w:pPr>
        <w:keepNext/>
        <w:keepLines/>
        <w:tabs>
          <w:tab w:val="left" w:pos="142"/>
        </w:tabs>
        <w:spacing w:after="120"/>
        <w:jc w:val="both"/>
        <w:rPr>
          <w:rFonts w:ascii="Tahoma" w:hAnsi="Tahoma" w:cs="Tahoma"/>
        </w:rPr>
      </w:pPr>
      <w:r w:rsidRPr="00EF64CC">
        <w:rPr>
          <w:rFonts w:ascii="Tahoma" w:hAnsi="Tahoma" w:cs="Tahoma"/>
        </w:rPr>
        <w:t xml:space="preserve">Javno naročilo se izvaja skladno </w:t>
      </w:r>
      <w:r w:rsidR="006B069D" w:rsidRPr="00EF64CC">
        <w:rPr>
          <w:rFonts w:ascii="Tahoma" w:hAnsi="Tahoma" w:cs="Tahoma"/>
        </w:rPr>
        <w:t>z</w:t>
      </w:r>
      <w:r w:rsidRPr="00EF64CC">
        <w:rPr>
          <w:rFonts w:ascii="Tahoma" w:hAnsi="Tahoma" w:cs="Tahoma"/>
        </w:rPr>
        <w:t xml:space="preserve"> določbami:</w:t>
      </w:r>
    </w:p>
    <w:p w14:paraId="5D5A0216" w14:textId="77777777" w:rsidR="00E22B4A" w:rsidRPr="00EF64CC" w:rsidRDefault="00E22B4A" w:rsidP="000B3D5C">
      <w:pPr>
        <w:keepNext/>
        <w:keepLines/>
        <w:numPr>
          <w:ilvl w:val="0"/>
          <w:numId w:val="5"/>
        </w:numPr>
        <w:jc w:val="both"/>
        <w:rPr>
          <w:rFonts w:ascii="Tahoma" w:hAnsi="Tahoma" w:cs="Tahoma"/>
        </w:rPr>
      </w:pPr>
      <w:r w:rsidRPr="00EF64CC">
        <w:rPr>
          <w:rFonts w:ascii="Tahoma" w:hAnsi="Tahoma" w:cs="Tahoma"/>
        </w:rPr>
        <w:t>Zakona o javnem naročanju (Ur</w:t>
      </w:r>
      <w:r w:rsidR="0088639E" w:rsidRPr="00EF64CC">
        <w:rPr>
          <w:rFonts w:ascii="Tahoma" w:hAnsi="Tahoma" w:cs="Tahoma"/>
        </w:rPr>
        <w:t xml:space="preserve">adni </w:t>
      </w:r>
      <w:r w:rsidRPr="00EF64CC">
        <w:rPr>
          <w:rFonts w:ascii="Tahoma" w:hAnsi="Tahoma" w:cs="Tahoma"/>
        </w:rPr>
        <w:t xml:space="preserve"> l</w:t>
      </w:r>
      <w:r w:rsidR="0088639E" w:rsidRPr="00EF64CC">
        <w:rPr>
          <w:rFonts w:ascii="Tahoma" w:hAnsi="Tahoma" w:cs="Tahoma"/>
        </w:rPr>
        <w:t>ist</w:t>
      </w:r>
      <w:r w:rsidRPr="00EF64CC">
        <w:rPr>
          <w:rFonts w:ascii="Tahoma" w:hAnsi="Tahoma" w:cs="Tahoma"/>
        </w:rPr>
        <w:t>. RS, št. 91/15</w:t>
      </w:r>
      <w:r w:rsidR="009D0151" w:rsidRPr="00EF64CC">
        <w:rPr>
          <w:rFonts w:ascii="Tahoma" w:hAnsi="Tahoma" w:cs="Tahoma"/>
        </w:rPr>
        <w:t xml:space="preserve"> </w:t>
      </w:r>
      <w:r w:rsidR="009174AB" w:rsidRPr="00EF64CC">
        <w:rPr>
          <w:rFonts w:ascii="Tahoma" w:hAnsi="Tahoma" w:cs="Tahoma"/>
        </w:rPr>
        <w:t>s spremembami</w:t>
      </w:r>
      <w:r w:rsidRPr="00EF64CC">
        <w:rPr>
          <w:rFonts w:ascii="Tahoma" w:hAnsi="Tahoma" w:cs="Tahoma"/>
        </w:rPr>
        <w:t>; v nadaljevanju: ZJN-3),</w:t>
      </w:r>
    </w:p>
    <w:p w14:paraId="610EDDBB" w14:textId="77777777" w:rsidR="00E22B4A" w:rsidRPr="00EF64CC" w:rsidRDefault="00063115" w:rsidP="000B3D5C">
      <w:pPr>
        <w:keepNext/>
        <w:keepLines/>
        <w:numPr>
          <w:ilvl w:val="0"/>
          <w:numId w:val="5"/>
        </w:numPr>
        <w:jc w:val="both"/>
        <w:rPr>
          <w:rFonts w:ascii="Tahoma" w:hAnsi="Tahoma" w:cs="Tahoma"/>
        </w:rPr>
      </w:pPr>
      <w:r w:rsidRPr="00EF64CC">
        <w:rPr>
          <w:rFonts w:ascii="Tahoma" w:hAnsi="Tahoma" w:cs="Tahoma"/>
        </w:rPr>
        <w:t>Zakona o pravnem varstvu v postopkih javnega naročanja (Ur. l. RS, št. 43/11, 60/</w:t>
      </w:r>
      <w:r w:rsidR="009D0151" w:rsidRPr="00EF64CC">
        <w:rPr>
          <w:rFonts w:ascii="Tahoma" w:hAnsi="Tahoma" w:cs="Tahoma"/>
        </w:rPr>
        <w:t xml:space="preserve">11-ZTP-D, 63/13, 90/14-ZDU-1, </w:t>
      </w:r>
      <w:r w:rsidRPr="00EF64CC">
        <w:rPr>
          <w:rFonts w:ascii="Tahoma" w:hAnsi="Tahoma" w:cs="Tahoma"/>
        </w:rPr>
        <w:t>60/17</w:t>
      </w:r>
      <w:r w:rsidR="009D0151" w:rsidRPr="00EF64CC">
        <w:rPr>
          <w:rFonts w:ascii="Tahoma" w:hAnsi="Tahoma" w:cs="Tahoma"/>
        </w:rPr>
        <w:t xml:space="preserve"> in 72/19</w:t>
      </w:r>
      <w:r w:rsidRPr="00EF64CC">
        <w:rPr>
          <w:rFonts w:ascii="Tahoma" w:hAnsi="Tahoma" w:cs="Tahoma"/>
        </w:rPr>
        <w:t>; v nadaljevanju: ZPVPJN)</w:t>
      </w:r>
      <w:r w:rsidR="00E22B4A" w:rsidRPr="00EF64CC">
        <w:rPr>
          <w:rFonts w:ascii="Tahoma" w:hAnsi="Tahoma" w:cs="Tahoma"/>
        </w:rPr>
        <w:t xml:space="preserve">, </w:t>
      </w:r>
    </w:p>
    <w:p w14:paraId="125D43AD" w14:textId="77777777" w:rsidR="00C106D2" w:rsidRPr="00EF64CC" w:rsidRDefault="00C106D2" w:rsidP="000B3D5C">
      <w:pPr>
        <w:keepNext/>
        <w:keepLines/>
        <w:numPr>
          <w:ilvl w:val="0"/>
          <w:numId w:val="5"/>
        </w:numPr>
        <w:jc w:val="both"/>
        <w:rPr>
          <w:rFonts w:ascii="Tahoma" w:hAnsi="Tahoma" w:cs="Tahoma"/>
        </w:rPr>
      </w:pPr>
      <w:r w:rsidRPr="00EF64CC">
        <w:rPr>
          <w:rFonts w:ascii="Tahoma" w:hAnsi="Tahoma" w:cs="Tahoma"/>
        </w:rPr>
        <w:t>U</w:t>
      </w:r>
      <w:r w:rsidR="009918E8" w:rsidRPr="00EF64CC">
        <w:rPr>
          <w:rFonts w:ascii="Tahoma" w:hAnsi="Tahoma" w:cs="Tahoma"/>
        </w:rPr>
        <w:t>redba</w:t>
      </w:r>
      <w:r w:rsidRPr="00EF64CC">
        <w:rPr>
          <w:rFonts w:ascii="Tahoma" w:hAnsi="Tahoma" w:cs="Tahoma"/>
        </w:rPr>
        <w:t xml:space="preserve"> o zelenem javnem naročanju (Ur. l. RS, št. </w:t>
      </w:r>
      <w:hyperlink r:id="rId13" w:tgtFrame="_blank" w:tooltip="Uredba o zelenem javnem naročanju" w:history="1">
        <w:r w:rsidRPr="00EF64CC">
          <w:rPr>
            <w:rFonts w:ascii="Tahoma" w:hAnsi="Tahoma" w:cs="Tahoma"/>
          </w:rPr>
          <w:t>51/17</w:t>
        </w:r>
      </w:hyperlink>
      <w:r w:rsidRPr="00EF64CC">
        <w:rPr>
          <w:rFonts w:ascii="Tahoma" w:hAnsi="Tahoma" w:cs="Tahoma"/>
        </w:rPr>
        <w:t> s spremembami; v nadaljevanju: Uredba o zelenem javnem naročanju),</w:t>
      </w:r>
    </w:p>
    <w:p w14:paraId="1EF9F72D" w14:textId="77777777" w:rsidR="009D0151" w:rsidRPr="00EF64CC" w:rsidRDefault="009D0151" w:rsidP="000B3D5C">
      <w:pPr>
        <w:keepNext/>
        <w:keepLines/>
        <w:numPr>
          <w:ilvl w:val="0"/>
          <w:numId w:val="5"/>
        </w:numPr>
        <w:jc w:val="both"/>
        <w:rPr>
          <w:rFonts w:ascii="Tahoma" w:hAnsi="Tahoma" w:cs="Tahoma"/>
        </w:rPr>
      </w:pPr>
      <w:r w:rsidRPr="00EF64CC">
        <w:rPr>
          <w:rFonts w:ascii="Tahoma" w:hAnsi="Tahoma" w:cs="Tahoma"/>
        </w:rPr>
        <w:t>Zakona o integriteti in preprečevanju korupcije (Uradni list RS, št. 69/11 – uradno prečiščeno besedilo, 158/20</w:t>
      </w:r>
      <w:r w:rsidR="00777F9B" w:rsidRPr="00EF64CC">
        <w:rPr>
          <w:rFonts w:ascii="Tahoma" w:hAnsi="Tahoma" w:cs="Tahoma"/>
        </w:rPr>
        <w:t xml:space="preserve">; v nadaljevanju: </w:t>
      </w:r>
      <w:proofErr w:type="spellStart"/>
      <w:r w:rsidR="00777F9B" w:rsidRPr="00EF64CC">
        <w:rPr>
          <w:rFonts w:ascii="Tahoma" w:hAnsi="Tahoma" w:cs="Tahoma"/>
        </w:rPr>
        <w:t>ZIntPK</w:t>
      </w:r>
      <w:proofErr w:type="spellEnd"/>
      <w:r w:rsidRPr="00EF64CC">
        <w:rPr>
          <w:rFonts w:ascii="Tahoma" w:hAnsi="Tahoma" w:cs="Tahoma"/>
        </w:rPr>
        <w:t>),</w:t>
      </w:r>
    </w:p>
    <w:p w14:paraId="768C3D14" w14:textId="77777777" w:rsidR="00DB6671" w:rsidRPr="00EF64CC" w:rsidRDefault="00DA23D5" w:rsidP="000B3D5C">
      <w:pPr>
        <w:keepNext/>
        <w:keepLines/>
        <w:numPr>
          <w:ilvl w:val="0"/>
          <w:numId w:val="5"/>
        </w:numPr>
        <w:jc w:val="both"/>
        <w:rPr>
          <w:rFonts w:ascii="Tahoma" w:hAnsi="Tahoma" w:cs="Tahoma"/>
        </w:rPr>
      </w:pPr>
      <w:r w:rsidRPr="00EF64CC">
        <w:rPr>
          <w:rFonts w:ascii="Tahoma" w:hAnsi="Tahoma" w:cs="Tahoma"/>
        </w:rPr>
        <w:t>Zakona o prevozih v cestnem prometu (Uradni list RS, št. 6/16 - uradno prečiščeno besedilo, 67/19</w:t>
      </w:r>
      <w:r w:rsidR="00DB6671" w:rsidRPr="00EF64CC">
        <w:rPr>
          <w:rFonts w:ascii="Tahoma" w:hAnsi="Tahoma" w:cs="Tahoma"/>
        </w:rPr>
        <w:t>, 94/21 in 54/22 - ZUJPP</w:t>
      </w:r>
      <w:r w:rsidRPr="00EF64CC">
        <w:rPr>
          <w:rFonts w:ascii="Tahoma" w:hAnsi="Tahoma" w:cs="Tahoma"/>
        </w:rPr>
        <w:t>)</w:t>
      </w:r>
      <w:r w:rsidR="006D50A2" w:rsidRPr="00EF64CC">
        <w:rPr>
          <w:rFonts w:ascii="Tahoma" w:hAnsi="Tahoma" w:cs="Tahoma"/>
        </w:rPr>
        <w:t>,</w:t>
      </w:r>
    </w:p>
    <w:p w14:paraId="7D103042" w14:textId="77777777" w:rsidR="00DB6671" w:rsidRPr="00EF64CC" w:rsidRDefault="006D50A2" w:rsidP="000B3D5C">
      <w:pPr>
        <w:keepNext/>
        <w:keepLines/>
        <w:numPr>
          <w:ilvl w:val="0"/>
          <w:numId w:val="5"/>
        </w:numPr>
        <w:jc w:val="both"/>
        <w:rPr>
          <w:rFonts w:ascii="Tahoma" w:hAnsi="Tahoma" w:cs="Tahoma"/>
        </w:rPr>
      </w:pPr>
      <w:r w:rsidRPr="00EF64CC">
        <w:rPr>
          <w:rFonts w:ascii="Tahoma" w:hAnsi="Tahoma" w:cs="Tahoma"/>
        </w:rPr>
        <w:t>Zak</w:t>
      </w:r>
      <w:r w:rsidR="00DB6671" w:rsidRPr="00EF64CC">
        <w:rPr>
          <w:rFonts w:ascii="Tahoma" w:hAnsi="Tahoma" w:cs="Tahoma"/>
        </w:rPr>
        <w:t>on o pravilih cestnega prometa (Uradni list RS, št. </w:t>
      </w:r>
      <w:hyperlink r:id="rId14" w:tgtFrame="_blank" w:tooltip="Zakon o pravilih cestnega prometa (uradno prečiščeno besedilo)" w:history="1">
        <w:r w:rsidR="00DB6671" w:rsidRPr="00EF64CC">
          <w:rPr>
            <w:rFonts w:ascii="Tahoma" w:hAnsi="Tahoma" w:cs="Tahoma"/>
          </w:rPr>
          <w:t>156/21</w:t>
        </w:r>
      </w:hyperlink>
      <w:r w:rsidR="00DB6671" w:rsidRPr="00EF64CC">
        <w:rPr>
          <w:rFonts w:ascii="Tahoma" w:hAnsi="Tahoma" w:cs="Tahoma"/>
        </w:rPr>
        <w:t> – uradno prečiščeno besedilo in </w:t>
      </w:r>
      <w:hyperlink r:id="rId15" w:tgtFrame="_blank" w:tooltip="Popravek Uradnega prečiščenega besedila Zakona o pravilih cestnega prometa (ZPrCP-UPB7)" w:history="1">
        <w:r w:rsidR="00DB6671" w:rsidRPr="00EF64CC">
          <w:rPr>
            <w:rFonts w:ascii="Tahoma" w:hAnsi="Tahoma" w:cs="Tahoma"/>
          </w:rPr>
          <w:t xml:space="preserve">161/21 – </w:t>
        </w:r>
        <w:proofErr w:type="spellStart"/>
        <w:r w:rsidR="00DB6671" w:rsidRPr="00EF64CC">
          <w:rPr>
            <w:rFonts w:ascii="Tahoma" w:hAnsi="Tahoma" w:cs="Tahoma"/>
          </w:rPr>
          <w:t>popr</w:t>
        </w:r>
        <w:proofErr w:type="spellEnd"/>
        <w:r w:rsidR="00DB6671" w:rsidRPr="00EF64CC">
          <w:rPr>
            <w:rFonts w:ascii="Tahoma" w:hAnsi="Tahoma" w:cs="Tahoma"/>
          </w:rPr>
          <w:t>.</w:t>
        </w:r>
      </w:hyperlink>
      <w:r w:rsidR="00DB6671" w:rsidRPr="00EF64CC">
        <w:rPr>
          <w:rFonts w:ascii="Tahoma" w:hAnsi="Tahoma" w:cs="Tahoma"/>
        </w:rPr>
        <w:t>),</w:t>
      </w:r>
    </w:p>
    <w:p w14:paraId="711847E3" w14:textId="77777777" w:rsidR="00C56CB8" w:rsidRPr="00EF64CC" w:rsidRDefault="00C56CB8" w:rsidP="000B3D5C">
      <w:pPr>
        <w:keepNext/>
        <w:keepLines/>
        <w:numPr>
          <w:ilvl w:val="0"/>
          <w:numId w:val="5"/>
        </w:numPr>
        <w:jc w:val="both"/>
        <w:rPr>
          <w:rFonts w:ascii="Tahoma" w:hAnsi="Tahoma" w:cs="Tahoma"/>
        </w:rPr>
      </w:pPr>
      <w:r w:rsidRPr="00EF64CC">
        <w:rPr>
          <w:rFonts w:ascii="Tahoma" w:hAnsi="Tahoma" w:cs="Tahoma"/>
        </w:rPr>
        <w:t xml:space="preserve">Zakon o motornih vozilih (Uradni list RS, št. 75/17 in 92/20 – </w:t>
      </w:r>
      <w:proofErr w:type="spellStart"/>
      <w:r w:rsidRPr="00EF64CC">
        <w:rPr>
          <w:rFonts w:ascii="Tahoma" w:hAnsi="Tahoma" w:cs="Tahoma"/>
        </w:rPr>
        <w:t>ZPrCP</w:t>
      </w:r>
      <w:proofErr w:type="spellEnd"/>
      <w:r w:rsidRPr="00EF64CC">
        <w:rPr>
          <w:rFonts w:ascii="Tahoma" w:hAnsi="Tahoma" w:cs="Tahoma"/>
        </w:rPr>
        <w:t>-E),</w:t>
      </w:r>
    </w:p>
    <w:p w14:paraId="4B8ACFAB" w14:textId="77777777" w:rsidR="00C56CB8" w:rsidRPr="00EF64CC" w:rsidRDefault="00C56CB8" w:rsidP="000B3D5C">
      <w:pPr>
        <w:keepNext/>
        <w:keepLines/>
        <w:numPr>
          <w:ilvl w:val="0"/>
          <w:numId w:val="5"/>
        </w:numPr>
        <w:jc w:val="both"/>
        <w:rPr>
          <w:rFonts w:ascii="Tahoma" w:hAnsi="Tahoma" w:cs="Tahoma"/>
        </w:rPr>
      </w:pPr>
      <w:r w:rsidRPr="00EF64CC">
        <w:rPr>
          <w:rFonts w:ascii="Tahoma" w:hAnsi="Tahoma" w:cs="Tahoma"/>
        </w:rPr>
        <w:t xml:space="preserve">Pravilnik o licencah za opravljanje prevozov v cestnem prometu (Uradni list RS, št. 67/07 in 102/20), </w:t>
      </w:r>
    </w:p>
    <w:p w14:paraId="274DA4DF" w14:textId="77777777" w:rsidR="00296D77" w:rsidRPr="00EF64CC" w:rsidRDefault="00296D77" w:rsidP="000B3D5C">
      <w:pPr>
        <w:keepNext/>
        <w:keepLines/>
        <w:numPr>
          <w:ilvl w:val="0"/>
          <w:numId w:val="5"/>
        </w:numPr>
        <w:jc w:val="both"/>
        <w:rPr>
          <w:rFonts w:ascii="Tahoma" w:hAnsi="Tahoma" w:cs="Tahoma"/>
        </w:rPr>
      </w:pPr>
      <w:r w:rsidRPr="00EF64CC">
        <w:rPr>
          <w:rFonts w:ascii="Tahoma" w:hAnsi="Tahoma" w:cs="Tahoma"/>
        </w:rPr>
        <w:t>ostalih podzakonskih predpisov, ki temeljijo</w:t>
      </w:r>
      <w:r w:rsidR="0030269C" w:rsidRPr="00EF64CC">
        <w:rPr>
          <w:rFonts w:ascii="Tahoma" w:hAnsi="Tahoma" w:cs="Tahoma"/>
        </w:rPr>
        <w:t xml:space="preserve"> na zgoraj navedenih zakonih </w:t>
      </w:r>
      <w:r w:rsidRPr="00EF64CC">
        <w:rPr>
          <w:rFonts w:ascii="Tahoma" w:hAnsi="Tahoma" w:cs="Tahoma"/>
        </w:rPr>
        <w:t xml:space="preserve">ter </w:t>
      </w:r>
      <w:r w:rsidR="00C56CB8" w:rsidRPr="00EF64CC">
        <w:rPr>
          <w:rFonts w:ascii="Tahoma" w:hAnsi="Tahoma" w:cs="Tahoma"/>
        </w:rPr>
        <w:t xml:space="preserve">vso ostalo </w:t>
      </w:r>
      <w:r w:rsidRPr="00EF64CC">
        <w:rPr>
          <w:rFonts w:ascii="Tahoma" w:hAnsi="Tahoma" w:cs="Tahoma"/>
        </w:rPr>
        <w:t xml:space="preserve">veljavno </w:t>
      </w:r>
      <w:r w:rsidR="00C56CB8" w:rsidRPr="00EF64CC">
        <w:rPr>
          <w:rFonts w:ascii="Tahoma" w:hAnsi="Tahoma" w:cs="Tahoma"/>
        </w:rPr>
        <w:t xml:space="preserve">in relevantno </w:t>
      </w:r>
      <w:r w:rsidRPr="00EF64CC">
        <w:rPr>
          <w:rFonts w:ascii="Tahoma" w:hAnsi="Tahoma" w:cs="Tahoma"/>
        </w:rPr>
        <w:t>zakonodajo, ki se nanaša na predmet javnega naročila.</w:t>
      </w:r>
    </w:p>
    <w:p w14:paraId="68BAB901" w14:textId="77777777" w:rsidR="001E59FD" w:rsidRPr="00EF64CC" w:rsidRDefault="001E59FD" w:rsidP="000B3D5C">
      <w:pPr>
        <w:keepNext/>
        <w:keepLines/>
        <w:spacing w:line="20" w:lineRule="atLeast"/>
        <w:jc w:val="both"/>
        <w:rPr>
          <w:rFonts w:ascii="Tahoma" w:hAnsi="Tahoma" w:cs="Tahoma"/>
        </w:rPr>
      </w:pPr>
    </w:p>
    <w:p w14:paraId="5E584BD4" w14:textId="77777777" w:rsidR="009C29F1" w:rsidRPr="00EF64CC" w:rsidRDefault="001E59FD" w:rsidP="00667CD9">
      <w:pPr>
        <w:keepNext/>
        <w:keepLines/>
        <w:jc w:val="both"/>
        <w:rPr>
          <w:rFonts w:ascii="Tahoma" w:hAnsi="Tahoma" w:cs="Tahoma"/>
        </w:rPr>
      </w:pPr>
      <w:r w:rsidRPr="00EF64CC">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7C61F681" w14:textId="77777777" w:rsidR="00156212" w:rsidRPr="00EF64CC" w:rsidRDefault="00156212" w:rsidP="000B3D5C">
      <w:pPr>
        <w:keepNext/>
        <w:keepLines/>
        <w:spacing w:line="20" w:lineRule="atLeast"/>
        <w:jc w:val="both"/>
        <w:rPr>
          <w:rFonts w:ascii="Tahoma" w:hAnsi="Tahoma" w:cs="Tahoma"/>
        </w:rPr>
      </w:pPr>
    </w:p>
    <w:p w14:paraId="553AA1AE" w14:textId="77777777" w:rsidR="00063115" w:rsidRPr="00EF64CC" w:rsidRDefault="00063115" w:rsidP="000B3D5C">
      <w:pPr>
        <w:keepNext/>
        <w:keepLines/>
        <w:numPr>
          <w:ilvl w:val="1"/>
          <w:numId w:val="2"/>
        </w:numPr>
        <w:jc w:val="both"/>
        <w:rPr>
          <w:rFonts w:ascii="Tahoma" w:hAnsi="Tahoma" w:cs="Tahoma"/>
          <w:b/>
        </w:rPr>
      </w:pPr>
      <w:r w:rsidRPr="00EF64CC">
        <w:rPr>
          <w:rFonts w:ascii="Tahoma" w:hAnsi="Tahoma" w:cs="Tahoma"/>
          <w:b/>
        </w:rPr>
        <w:t xml:space="preserve">Opredelitev postopka oddaje javnega naročila in sklenitev </w:t>
      </w:r>
      <w:r w:rsidR="000F068B" w:rsidRPr="00EF64CC">
        <w:rPr>
          <w:rFonts w:ascii="Tahoma" w:hAnsi="Tahoma" w:cs="Tahoma"/>
          <w:b/>
        </w:rPr>
        <w:t>okvirnega sporazuma</w:t>
      </w:r>
    </w:p>
    <w:p w14:paraId="455982ED" w14:textId="77777777" w:rsidR="00BE4E1E" w:rsidRPr="00EF64CC" w:rsidRDefault="00BE4E1E" w:rsidP="000B3D5C">
      <w:pPr>
        <w:keepNext/>
        <w:keepLines/>
        <w:jc w:val="both"/>
        <w:rPr>
          <w:rFonts w:ascii="Tahoma" w:hAnsi="Tahoma" w:cs="Tahoma"/>
          <w:lang w:val="x-none"/>
        </w:rPr>
      </w:pPr>
    </w:p>
    <w:p w14:paraId="16009B76" w14:textId="77777777" w:rsidR="0039749D" w:rsidRPr="00EF64CC" w:rsidRDefault="00D72807" w:rsidP="000B3D5C">
      <w:pPr>
        <w:keepNext/>
        <w:keepLines/>
        <w:jc w:val="both"/>
        <w:rPr>
          <w:rFonts w:ascii="Tahoma" w:hAnsi="Tahoma" w:cs="Tahoma"/>
        </w:rPr>
      </w:pPr>
      <w:r w:rsidRPr="00EF64CC">
        <w:rPr>
          <w:rFonts w:ascii="Tahoma" w:hAnsi="Tahoma" w:cs="Tahoma"/>
          <w:lang w:val="x-none"/>
        </w:rPr>
        <w:t xml:space="preserve">Naročnik izvaja javno naročilo po odprtem postopku v skladu s 40. členom ZJN-3 in bo </w:t>
      </w:r>
      <w:r w:rsidR="00C401F2" w:rsidRPr="00EF64CC">
        <w:rPr>
          <w:rFonts w:ascii="Tahoma" w:hAnsi="Tahoma" w:cs="Tahoma"/>
        </w:rPr>
        <w:t xml:space="preserve">naročilo </w:t>
      </w:r>
      <w:r w:rsidR="00E478C7" w:rsidRPr="00EF64CC">
        <w:rPr>
          <w:rFonts w:ascii="Tahoma" w:hAnsi="Tahoma" w:cs="Tahoma"/>
        </w:rPr>
        <w:t xml:space="preserve">oddal </w:t>
      </w:r>
      <w:r w:rsidR="00C401F2" w:rsidRPr="00EF64CC">
        <w:rPr>
          <w:rFonts w:ascii="Tahoma" w:hAnsi="Tahoma" w:cs="Tahoma"/>
        </w:rPr>
        <w:t xml:space="preserve">ponudniku, ki bo oddal ekonomsko najugodnejšo ponudbo. </w:t>
      </w:r>
    </w:p>
    <w:p w14:paraId="3058BDC8" w14:textId="77777777" w:rsidR="0039749D" w:rsidRPr="00EF64CC" w:rsidRDefault="0039749D" w:rsidP="000B3D5C">
      <w:pPr>
        <w:keepNext/>
        <w:keepLines/>
        <w:jc w:val="both"/>
        <w:rPr>
          <w:rFonts w:ascii="Tahoma" w:hAnsi="Tahoma" w:cs="Tahoma"/>
        </w:rPr>
      </w:pPr>
    </w:p>
    <w:p w14:paraId="5775792C" w14:textId="77777777" w:rsidR="00EB4CE1" w:rsidRPr="00EF64CC" w:rsidRDefault="0039749D" w:rsidP="000B3D5C">
      <w:pPr>
        <w:keepNext/>
        <w:keepLines/>
        <w:jc w:val="both"/>
        <w:rPr>
          <w:rFonts w:ascii="Tahoma" w:hAnsi="Tahoma" w:cs="Tahoma"/>
          <w:lang w:val="x-none"/>
        </w:rPr>
      </w:pPr>
      <w:r w:rsidRPr="00EF64CC">
        <w:rPr>
          <w:rFonts w:ascii="Tahoma" w:hAnsi="Tahoma" w:cs="Tahoma"/>
          <w:lang w:val="x-none"/>
        </w:rPr>
        <w:t>Naročnik bo o vseh odločitvah v skladu s 90. členom ZJN-3 obvestil ponudnike na način, da bo odločitev o (ne)oddaji javnega naročila objavil na portalu javnih naročil.</w:t>
      </w:r>
    </w:p>
    <w:p w14:paraId="2B6326CC" w14:textId="77777777" w:rsidR="00156212" w:rsidRPr="00EF64CC" w:rsidRDefault="00156212" w:rsidP="000B3D5C">
      <w:pPr>
        <w:pStyle w:val="Telobesedila"/>
        <w:keepNext/>
        <w:keepLines/>
        <w:widowControl/>
        <w:rPr>
          <w:rFonts w:ascii="Tahoma" w:hAnsi="Tahoma" w:cs="Tahoma"/>
          <w:b w:val="0"/>
        </w:rPr>
      </w:pPr>
      <w:r w:rsidRPr="00EF64CC">
        <w:rPr>
          <w:rFonts w:ascii="Tahoma" w:hAnsi="Tahoma" w:cs="Tahoma"/>
          <w:b w:val="0"/>
        </w:rPr>
        <w:lastRenderedPageBreak/>
        <w:t xml:space="preserve">Naročnik bo </w:t>
      </w:r>
      <w:r w:rsidR="0039749D" w:rsidRPr="00EF64CC">
        <w:rPr>
          <w:rFonts w:ascii="Tahoma" w:hAnsi="Tahoma" w:cs="Tahoma"/>
          <w:b w:val="0"/>
        </w:rPr>
        <w:t>predmet javnega naročila</w:t>
      </w:r>
      <w:r w:rsidRPr="00EF64CC">
        <w:rPr>
          <w:rFonts w:ascii="Tahoma" w:hAnsi="Tahoma" w:cs="Tahoma"/>
          <w:b w:val="0"/>
        </w:rPr>
        <w:t xml:space="preserve"> oddal na podlagi pogojev </w:t>
      </w:r>
      <w:r w:rsidR="00C401F2" w:rsidRPr="00EF64CC">
        <w:rPr>
          <w:rFonts w:ascii="Tahoma" w:hAnsi="Tahoma" w:cs="Tahoma"/>
          <w:b w:val="0"/>
        </w:rPr>
        <w:t>in zahtev iz razpisne dokumentacije</w:t>
      </w:r>
      <w:r w:rsidRPr="00EF64CC">
        <w:rPr>
          <w:rFonts w:ascii="Tahoma" w:hAnsi="Tahoma" w:cs="Tahoma"/>
          <w:b w:val="0"/>
        </w:rPr>
        <w:t xml:space="preserve"> in na podlagi meril za izbiro </w:t>
      </w:r>
      <w:r w:rsidR="0042472E" w:rsidRPr="00EF64CC">
        <w:rPr>
          <w:rFonts w:ascii="Tahoma" w:hAnsi="Tahoma" w:cs="Tahoma"/>
          <w:b w:val="0"/>
        </w:rPr>
        <w:t>najugodnejšega</w:t>
      </w:r>
      <w:r w:rsidR="003E5F4C" w:rsidRPr="00EF64CC">
        <w:rPr>
          <w:rFonts w:ascii="Tahoma" w:hAnsi="Tahoma" w:cs="Tahoma"/>
          <w:b w:val="0"/>
        </w:rPr>
        <w:t xml:space="preserve"> ponudnika</w:t>
      </w:r>
      <w:r w:rsidRPr="00EF64CC">
        <w:rPr>
          <w:rFonts w:ascii="Tahoma" w:hAnsi="Tahoma" w:cs="Tahoma"/>
          <w:b w:val="0"/>
        </w:rPr>
        <w:t>, ki so podrobno opredeljena v poglavju 5 razpisne dokumentacije.</w:t>
      </w:r>
    </w:p>
    <w:p w14:paraId="15D425F2" w14:textId="77777777" w:rsidR="00AC024E" w:rsidRPr="00EF64CC" w:rsidRDefault="00AC024E" w:rsidP="000B3D5C">
      <w:pPr>
        <w:keepNext/>
        <w:keepLines/>
        <w:jc w:val="both"/>
        <w:rPr>
          <w:rFonts w:ascii="Tahoma" w:hAnsi="Tahoma" w:cs="Tahoma"/>
        </w:rPr>
      </w:pPr>
    </w:p>
    <w:p w14:paraId="06C07EFC" w14:textId="77777777" w:rsidR="0003233E" w:rsidRPr="00EF64CC" w:rsidRDefault="0003233E" w:rsidP="000B3D5C">
      <w:pPr>
        <w:keepNext/>
        <w:keepLines/>
        <w:jc w:val="both"/>
        <w:rPr>
          <w:rFonts w:ascii="Tahoma" w:hAnsi="Tahoma" w:cs="Tahoma"/>
        </w:rPr>
      </w:pPr>
      <w:r w:rsidRPr="00EF64CC">
        <w:rPr>
          <w:rFonts w:ascii="Tahoma" w:hAnsi="Tahoma" w:cs="Tahoma"/>
        </w:rPr>
        <w:t>Izbran</w:t>
      </w:r>
      <w:r w:rsidR="00667CD9" w:rsidRPr="00EF64CC">
        <w:rPr>
          <w:rFonts w:ascii="Tahoma" w:hAnsi="Tahoma" w:cs="Tahoma"/>
        </w:rPr>
        <w:t>i</w:t>
      </w:r>
      <w:r w:rsidRPr="00EF64CC">
        <w:rPr>
          <w:rFonts w:ascii="Tahoma" w:hAnsi="Tahoma" w:cs="Tahoma"/>
        </w:rPr>
        <w:t xml:space="preserve"> ponudnik bo pozvan</w:t>
      </w:r>
      <w:r w:rsidR="00667CD9" w:rsidRPr="00EF64CC">
        <w:rPr>
          <w:rFonts w:ascii="Tahoma" w:hAnsi="Tahoma" w:cs="Tahoma"/>
        </w:rPr>
        <w:t xml:space="preserve"> </w:t>
      </w:r>
      <w:r w:rsidRPr="00EF64CC">
        <w:rPr>
          <w:rFonts w:ascii="Tahoma" w:hAnsi="Tahoma" w:cs="Tahoma"/>
        </w:rPr>
        <w:t xml:space="preserve">k podpisu </w:t>
      </w:r>
      <w:r w:rsidR="000D4FA2" w:rsidRPr="00EF64CC">
        <w:rPr>
          <w:rFonts w:ascii="Tahoma" w:hAnsi="Tahoma" w:cs="Tahoma"/>
        </w:rPr>
        <w:t>okvirnega sporazuma</w:t>
      </w:r>
      <w:r w:rsidR="00463573" w:rsidRPr="00EF64CC">
        <w:rPr>
          <w:rFonts w:ascii="Tahoma" w:hAnsi="Tahoma" w:cs="Tahoma"/>
        </w:rPr>
        <w:t xml:space="preserve"> </w:t>
      </w:r>
      <w:r w:rsidRPr="00EF64CC">
        <w:rPr>
          <w:rFonts w:ascii="Tahoma" w:hAnsi="Tahoma" w:cs="Tahoma"/>
        </w:rPr>
        <w:t xml:space="preserve">pisno. V kolikor izbrani ponudnik ne bo sklenil </w:t>
      </w:r>
      <w:r w:rsidR="000D4FA2" w:rsidRPr="00EF64CC">
        <w:rPr>
          <w:rFonts w:ascii="Tahoma" w:hAnsi="Tahoma" w:cs="Tahoma"/>
        </w:rPr>
        <w:t>okvirnega sporazuma</w:t>
      </w:r>
      <w:r w:rsidR="000328BB" w:rsidRPr="00EF64CC">
        <w:rPr>
          <w:rFonts w:ascii="Tahoma" w:hAnsi="Tahoma" w:cs="Tahoma"/>
        </w:rPr>
        <w:t xml:space="preserve"> z naročnikom</w:t>
      </w:r>
      <w:r w:rsidRPr="00EF64CC">
        <w:rPr>
          <w:rFonts w:ascii="Tahoma" w:hAnsi="Tahoma" w:cs="Tahoma"/>
        </w:rPr>
        <w:t>, bo naročnik Državni revizijski komisiji predlagal, da uvede postopek o prekršku</w:t>
      </w:r>
      <w:r w:rsidR="004A1D1F" w:rsidRPr="00EF64CC">
        <w:rPr>
          <w:rFonts w:ascii="Tahoma" w:hAnsi="Tahoma" w:cs="Tahoma"/>
        </w:rPr>
        <w:t xml:space="preserve"> iz četrte točke prvega odstavka 112</w:t>
      </w:r>
      <w:r w:rsidR="00C35A29" w:rsidRPr="00EF64CC">
        <w:rPr>
          <w:rFonts w:ascii="Tahoma" w:hAnsi="Tahoma" w:cs="Tahoma"/>
        </w:rPr>
        <w:t>.</w:t>
      </w:r>
      <w:r w:rsidR="004A1D1F" w:rsidRPr="00EF64CC">
        <w:rPr>
          <w:rFonts w:ascii="Tahoma" w:hAnsi="Tahoma" w:cs="Tahoma"/>
        </w:rPr>
        <w:t xml:space="preserve"> člena ZJN-3</w:t>
      </w:r>
      <w:r w:rsidRPr="00EF64CC">
        <w:rPr>
          <w:rFonts w:ascii="Tahoma" w:hAnsi="Tahoma" w:cs="Tahoma"/>
        </w:rPr>
        <w:t>.</w:t>
      </w:r>
    </w:p>
    <w:p w14:paraId="21D43F03" w14:textId="77777777" w:rsidR="00F738D4" w:rsidRPr="00EF64CC" w:rsidRDefault="00F738D4" w:rsidP="000B3D5C">
      <w:pPr>
        <w:keepNext/>
        <w:keepLines/>
        <w:jc w:val="both"/>
        <w:rPr>
          <w:rFonts w:ascii="Tahoma" w:hAnsi="Tahoma" w:cs="Tahoma"/>
        </w:rPr>
      </w:pPr>
    </w:p>
    <w:p w14:paraId="66820D6C" w14:textId="77777777" w:rsidR="00832A7F" w:rsidRPr="00EF64CC" w:rsidRDefault="00832A7F" w:rsidP="000B3D5C">
      <w:pPr>
        <w:keepNext/>
        <w:keepLines/>
        <w:numPr>
          <w:ilvl w:val="1"/>
          <w:numId w:val="2"/>
        </w:numPr>
        <w:jc w:val="both"/>
        <w:rPr>
          <w:rFonts w:ascii="Tahoma" w:hAnsi="Tahoma" w:cs="Tahoma"/>
          <w:b/>
        </w:rPr>
      </w:pPr>
      <w:r w:rsidRPr="00EF64CC">
        <w:rPr>
          <w:rFonts w:ascii="Tahoma" w:hAnsi="Tahoma" w:cs="Tahoma"/>
          <w:b/>
        </w:rPr>
        <w:t>Jezik in denarna enota</w:t>
      </w:r>
    </w:p>
    <w:p w14:paraId="2649DAB0" w14:textId="77777777" w:rsidR="00832A7F" w:rsidRPr="00EF64CC" w:rsidRDefault="00832A7F" w:rsidP="000B3D5C">
      <w:pPr>
        <w:keepNext/>
        <w:keepLines/>
        <w:jc w:val="both"/>
        <w:rPr>
          <w:rFonts w:ascii="Tahoma" w:hAnsi="Tahoma" w:cs="Tahoma"/>
          <w:b/>
        </w:rPr>
      </w:pPr>
    </w:p>
    <w:p w14:paraId="7A576A0D" w14:textId="77777777" w:rsidR="00B35511" w:rsidRPr="00EF64CC" w:rsidRDefault="00B35511" w:rsidP="000B3D5C">
      <w:pPr>
        <w:keepNext/>
        <w:keepLines/>
        <w:jc w:val="both"/>
        <w:rPr>
          <w:rFonts w:ascii="Tahoma" w:hAnsi="Tahoma" w:cs="Tahoma"/>
        </w:rPr>
      </w:pPr>
      <w:r w:rsidRPr="00EF64CC">
        <w:rPr>
          <w:rFonts w:ascii="Tahoma" w:hAnsi="Tahoma" w:cs="Tahoma"/>
        </w:rPr>
        <w:t>Vsi dokumenti oz. dokazila v zvezi s ponudbo morajo biti napisani v slovenskem jeziku. V kolikor je originalno dokazilo v tujem jeziku</w:t>
      </w:r>
      <w:r w:rsidR="003E5F4C" w:rsidRPr="00EF64CC">
        <w:rPr>
          <w:rFonts w:ascii="Tahoma" w:hAnsi="Tahoma" w:cs="Tahoma"/>
        </w:rPr>
        <w:t>,</w:t>
      </w:r>
      <w:r w:rsidRPr="00EF64CC">
        <w:rPr>
          <w:rFonts w:ascii="Tahoma" w:hAnsi="Tahoma" w:cs="Tahoma"/>
        </w:rPr>
        <w:t xml:space="preserve"> je k ponudbi potrebn</w:t>
      </w:r>
      <w:r w:rsidR="003E5F4C" w:rsidRPr="00EF64CC">
        <w:rPr>
          <w:rFonts w:ascii="Tahoma" w:hAnsi="Tahoma" w:cs="Tahoma"/>
        </w:rPr>
        <w:t>o</w:t>
      </w:r>
      <w:r w:rsidRPr="00EF64CC">
        <w:rPr>
          <w:rFonts w:ascii="Tahoma" w:hAnsi="Tahoma" w:cs="Tahoma"/>
        </w:rPr>
        <w:t xml:space="preserve">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EF64CC">
        <w:t xml:space="preserve"> </w:t>
      </w:r>
      <w:r w:rsidRPr="00EF64CC">
        <w:rPr>
          <w:rFonts w:ascii="Tahoma" w:hAnsi="Tahoma" w:cs="Tahoma"/>
        </w:rPr>
        <w:t xml:space="preserve">Finančni podatki morajo biti podani v evrih. </w:t>
      </w:r>
    </w:p>
    <w:p w14:paraId="068C65F1" w14:textId="77777777" w:rsidR="005F4C02" w:rsidRPr="00EF64CC" w:rsidRDefault="005F4C02" w:rsidP="000B3D5C">
      <w:pPr>
        <w:keepNext/>
        <w:keepLines/>
        <w:jc w:val="both"/>
        <w:rPr>
          <w:rFonts w:ascii="Tahoma" w:hAnsi="Tahoma" w:cs="Tahoma"/>
        </w:rPr>
      </w:pPr>
    </w:p>
    <w:p w14:paraId="532F93B5" w14:textId="77777777" w:rsidR="00832A7F" w:rsidRPr="00EF64CC" w:rsidRDefault="00832A7F" w:rsidP="000B3D5C">
      <w:pPr>
        <w:keepNext/>
        <w:keepLines/>
        <w:numPr>
          <w:ilvl w:val="1"/>
          <w:numId w:val="2"/>
        </w:numPr>
        <w:jc w:val="both"/>
        <w:rPr>
          <w:rFonts w:ascii="Tahoma" w:hAnsi="Tahoma" w:cs="Tahoma"/>
          <w:b/>
        </w:rPr>
      </w:pPr>
      <w:r w:rsidRPr="00EF64CC">
        <w:rPr>
          <w:rFonts w:ascii="Tahoma" w:hAnsi="Tahoma" w:cs="Tahoma"/>
          <w:b/>
        </w:rPr>
        <w:t xml:space="preserve">Dodatna pojasnila </w:t>
      </w:r>
      <w:bookmarkEnd w:id="2"/>
      <w:bookmarkEnd w:id="3"/>
      <w:bookmarkEnd w:id="4"/>
      <w:bookmarkEnd w:id="5"/>
      <w:bookmarkEnd w:id="6"/>
      <w:r w:rsidR="0088639E" w:rsidRPr="00EF64CC">
        <w:rPr>
          <w:rFonts w:ascii="Tahoma" w:hAnsi="Tahoma" w:cs="Tahoma"/>
          <w:b/>
        </w:rPr>
        <w:t>gospodarskim subjektom</w:t>
      </w:r>
    </w:p>
    <w:p w14:paraId="634279B1" w14:textId="77777777" w:rsidR="00832A7F" w:rsidRPr="00EF64CC" w:rsidRDefault="00832A7F" w:rsidP="000B3D5C">
      <w:pPr>
        <w:keepNext/>
        <w:keepLines/>
        <w:jc w:val="both"/>
        <w:rPr>
          <w:rFonts w:ascii="Tahoma" w:hAnsi="Tahoma" w:cs="Tahoma"/>
        </w:rPr>
      </w:pPr>
    </w:p>
    <w:p w14:paraId="08436D92" w14:textId="1396866E" w:rsidR="00701161" w:rsidRPr="00EF64CC" w:rsidRDefault="00701161" w:rsidP="000B3D5C">
      <w:pPr>
        <w:keepNext/>
        <w:keepLines/>
        <w:jc w:val="both"/>
        <w:rPr>
          <w:rFonts w:ascii="Tahoma" w:hAnsi="Tahoma"/>
        </w:rPr>
      </w:pPr>
      <w:r w:rsidRPr="00EF64CC">
        <w:rPr>
          <w:rFonts w:ascii="Tahoma" w:hAnsi="Tahoma"/>
        </w:rPr>
        <w:t xml:space="preserve">Dodatna pojasnila ali vprašanja o </w:t>
      </w:r>
      <w:r w:rsidRPr="00EF64CC">
        <w:rPr>
          <w:rFonts w:ascii="Tahoma" w:hAnsi="Tahoma" w:cs="Tahoma"/>
        </w:rPr>
        <w:t xml:space="preserve">razpisni dokumentaciji </w:t>
      </w:r>
      <w:r w:rsidRPr="00EF64CC">
        <w:rPr>
          <w:rFonts w:ascii="Tahoma" w:hAnsi="Tahoma"/>
        </w:rPr>
        <w:t>lahko zainteresirani ponudniki zahtevajo samo preko Portala javnih na</w:t>
      </w:r>
      <w:r w:rsidR="00FC2E3C" w:rsidRPr="00EF64CC">
        <w:rPr>
          <w:rFonts w:ascii="Tahoma" w:hAnsi="Tahoma"/>
        </w:rPr>
        <w:t xml:space="preserve">ročil, vendar najkasneje do </w:t>
      </w:r>
      <w:r w:rsidR="006D6999">
        <w:rPr>
          <w:rFonts w:ascii="Tahoma" w:hAnsi="Tahoma"/>
        </w:rPr>
        <w:t>6</w:t>
      </w:r>
      <w:r w:rsidR="00996884" w:rsidRPr="00EF64CC">
        <w:rPr>
          <w:rFonts w:ascii="Tahoma" w:hAnsi="Tahoma"/>
        </w:rPr>
        <w:t xml:space="preserve">. </w:t>
      </w:r>
      <w:r w:rsidR="0039749D" w:rsidRPr="00EF64CC">
        <w:rPr>
          <w:rFonts w:ascii="Tahoma" w:hAnsi="Tahoma"/>
        </w:rPr>
        <w:t>1</w:t>
      </w:r>
      <w:r w:rsidR="006D6999">
        <w:rPr>
          <w:rFonts w:ascii="Tahoma" w:hAnsi="Tahoma"/>
        </w:rPr>
        <w:t>2</w:t>
      </w:r>
      <w:r w:rsidR="00996884" w:rsidRPr="00EF64CC">
        <w:rPr>
          <w:rFonts w:ascii="Tahoma" w:hAnsi="Tahoma"/>
        </w:rPr>
        <w:t>. 2024</w:t>
      </w:r>
      <w:r w:rsidR="0082104D" w:rsidRPr="00EF64CC">
        <w:rPr>
          <w:rFonts w:ascii="Tahoma" w:hAnsi="Tahoma"/>
        </w:rPr>
        <w:t xml:space="preserve"> do 10:00 ure</w:t>
      </w:r>
      <w:r w:rsidR="005937B4" w:rsidRPr="00EF64CC">
        <w:rPr>
          <w:rFonts w:ascii="Tahoma" w:hAnsi="Tahoma"/>
        </w:rPr>
        <w:t xml:space="preserve">. </w:t>
      </w:r>
      <w:r w:rsidRPr="00EF64CC">
        <w:rPr>
          <w:rFonts w:ascii="Tahoma" w:hAnsi="Tahoma"/>
        </w:rPr>
        <w:t>Odgovori oziroma pojasnila bodo objavljeni na Portalu javnih naročil, najkasneje šest (6) koledarskih dni pred rokom za oddajo ponudbe, pod pogojem, da bo zahteva posredovana pravočasno. Na drugače posredovane zahteve za dodatna pojasnila ali vprašanja naročnik ni dolžan odgovoriti.</w:t>
      </w:r>
    </w:p>
    <w:p w14:paraId="1DCF2D98" w14:textId="77777777" w:rsidR="00AC024E" w:rsidRPr="00EF64CC" w:rsidRDefault="00AC024E" w:rsidP="000B3D5C">
      <w:pPr>
        <w:keepNext/>
        <w:keepLines/>
        <w:jc w:val="both"/>
        <w:rPr>
          <w:rFonts w:ascii="Tahoma" w:hAnsi="Tahoma" w:cs="Tahoma"/>
        </w:rPr>
      </w:pPr>
    </w:p>
    <w:p w14:paraId="3014D27F" w14:textId="77777777" w:rsidR="00832A7F" w:rsidRPr="00EF64CC" w:rsidRDefault="00832A7F" w:rsidP="000B3D5C">
      <w:pPr>
        <w:keepNext/>
        <w:keepLines/>
        <w:numPr>
          <w:ilvl w:val="1"/>
          <w:numId w:val="2"/>
        </w:numPr>
        <w:jc w:val="both"/>
        <w:rPr>
          <w:rFonts w:ascii="Tahoma" w:hAnsi="Tahoma" w:cs="Tahoma"/>
          <w:b/>
        </w:rPr>
      </w:pPr>
      <w:r w:rsidRPr="00EF64CC">
        <w:rPr>
          <w:rFonts w:ascii="Tahoma" w:hAnsi="Tahoma" w:cs="Tahoma"/>
          <w:b/>
        </w:rPr>
        <w:t>Variantna ponudba</w:t>
      </w:r>
      <w:r w:rsidR="00B35511" w:rsidRPr="00EF64CC">
        <w:rPr>
          <w:rFonts w:ascii="Tahoma" w:hAnsi="Tahoma" w:cs="Tahoma"/>
          <w:b/>
        </w:rPr>
        <w:t xml:space="preserve"> in ponudba z opcijami</w:t>
      </w:r>
    </w:p>
    <w:p w14:paraId="29DC2768" w14:textId="77777777" w:rsidR="00832A7F" w:rsidRPr="00EF64CC" w:rsidRDefault="00832A7F" w:rsidP="000B3D5C">
      <w:pPr>
        <w:keepNext/>
        <w:keepLines/>
        <w:jc w:val="both"/>
        <w:rPr>
          <w:rFonts w:ascii="Tahoma" w:hAnsi="Tahoma" w:cs="Tahoma"/>
        </w:rPr>
      </w:pPr>
    </w:p>
    <w:p w14:paraId="7DE08F61" w14:textId="77777777" w:rsidR="00DB6671" w:rsidRPr="00EF64CC" w:rsidRDefault="00DB6671" w:rsidP="000B3D5C">
      <w:pPr>
        <w:keepNext/>
        <w:keepLines/>
        <w:jc w:val="both"/>
        <w:rPr>
          <w:rFonts w:ascii="Tahoma" w:hAnsi="Tahoma" w:cs="Tahoma"/>
        </w:rPr>
      </w:pPr>
      <w:r w:rsidRPr="00EF64CC">
        <w:rPr>
          <w:rFonts w:ascii="Tahoma" w:hAnsi="Tahoma" w:cs="Tahoma"/>
        </w:rPr>
        <w:t xml:space="preserve">Ponudnik </w:t>
      </w:r>
      <w:r w:rsidR="00310D23">
        <w:rPr>
          <w:rFonts w:ascii="Tahoma" w:hAnsi="Tahoma" w:cs="Tahoma"/>
        </w:rPr>
        <w:t xml:space="preserve">mora </w:t>
      </w:r>
      <w:r w:rsidR="00C62085" w:rsidRPr="00EF64CC">
        <w:rPr>
          <w:rFonts w:ascii="Tahoma" w:hAnsi="Tahoma" w:cs="Tahoma"/>
        </w:rPr>
        <w:t>ponudi</w:t>
      </w:r>
      <w:r w:rsidR="00310D23">
        <w:rPr>
          <w:rFonts w:ascii="Tahoma" w:hAnsi="Tahoma" w:cs="Tahoma"/>
        </w:rPr>
        <w:t>ti</w:t>
      </w:r>
      <w:r w:rsidR="00C62085" w:rsidRPr="00EF64CC">
        <w:rPr>
          <w:rFonts w:ascii="Tahoma" w:hAnsi="Tahoma" w:cs="Tahoma"/>
        </w:rPr>
        <w:t xml:space="preserve"> vsa vozila (36), ki jih potrebuje naročnik</w:t>
      </w:r>
      <w:r w:rsidRPr="00EF64CC">
        <w:rPr>
          <w:rFonts w:ascii="Tahoma" w:hAnsi="Tahoma" w:cs="Tahoma"/>
        </w:rPr>
        <w:t>, ob upoštevanju določil razpisne dokumentacije.</w:t>
      </w:r>
    </w:p>
    <w:p w14:paraId="2AE96AD6" w14:textId="77777777" w:rsidR="00DB6671" w:rsidRPr="00EF64CC" w:rsidRDefault="00DB6671" w:rsidP="000B3D5C">
      <w:pPr>
        <w:keepNext/>
        <w:keepLines/>
        <w:tabs>
          <w:tab w:val="left" w:pos="2155"/>
        </w:tabs>
        <w:jc w:val="both"/>
        <w:rPr>
          <w:rFonts w:ascii="Tahoma" w:hAnsi="Tahoma" w:cs="Tahoma"/>
          <w:kern w:val="16"/>
        </w:rPr>
      </w:pPr>
    </w:p>
    <w:p w14:paraId="57B44B1D" w14:textId="77777777" w:rsidR="00701161" w:rsidRPr="00EF64CC" w:rsidRDefault="00B35511" w:rsidP="000B3D5C">
      <w:pPr>
        <w:keepNext/>
        <w:keepLines/>
        <w:tabs>
          <w:tab w:val="left" w:pos="2155"/>
        </w:tabs>
        <w:jc w:val="both"/>
        <w:rPr>
          <w:rFonts w:ascii="Tahoma" w:hAnsi="Tahoma" w:cs="Tahoma"/>
          <w:kern w:val="16"/>
        </w:rPr>
      </w:pPr>
      <w:r w:rsidRPr="00EF64CC">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EF64CC">
        <w:rPr>
          <w:rFonts w:ascii="Tahoma" w:hAnsi="Tahoma" w:cs="Tahoma"/>
        </w:rPr>
        <w:t xml:space="preserve">Ponudnik mora </w:t>
      </w:r>
      <w:r w:rsidR="008306CE" w:rsidRPr="00EF64CC">
        <w:rPr>
          <w:rFonts w:ascii="Tahoma" w:hAnsi="Tahoma" w:cs="Tahoma"/>
        </w:rPr>
        <w:t>v celoti zagotoviti izvedbo storitev, ki so navedene v ponudbenem predračunu</w:t>
      </w:r>
      <w:r w:rsidRPr="00EF64CC">
        <w:rPr>
          <w:rFonts w:ascii="Tahoma" w:hAnsi="Tahoma" w:cs="Tahoma"/>
        </w:rPr>
        <w:t>.</w:t>
      </w:r>
      <w:r w:rsidR="008306CE" w:rsidRPr="00EF64CC">
        <w:rPr>
          <w:rFonts w:ascii="Tahoma" w:hAnsi="Tahoma" w:cs="Tahoma"/>
        </w:rPr>
        <w:t xml:space="preserve"> </w:t>
      </w:r>
    </w:p>
    <w:p w14:paraId="3AB27A4B" w14:textId="77777777" w:rsidR="00B35511" w:rsidRPr="00EF64CC" w:rsidRDefault="00B35511" w:rsidP="000B3D5C">
      <w:pPr>
        <w:keepNext/>
        <w:keepLines/>
        <w:tabs>
          <w:tab w:val="left" w:pos="2155"/>
        </w:tabs>
        <w:jc w:val="both"/>
        <w:rPr>
          <w:rFonts w:ascii="Tahoma" w:hAnsi="Tahoma" w:cs="Tahoma"/>
          <w:kern w:val="16"/>
        </w:rPr>
      </w:pPr>
    </w:p>
    <w:p w14:paraId="6C0A5228" w14:textId="77777777" w:rsidR="00701161" w:rsidRPr="00EF64CC" w:rsidRDefault="00701161" w:rsidP="000B3D5C">
      <w:pPr>
        <w:keepNext/>
        <w:keepLines/>
        <w:numPr>
          <w:ilvl w:val="1"/>
          <w:numId w:val="2"/>
        </w:numPr>
        <w:jc w:val="both"/>
        <w:rPr>
          <w:rFonts w:ascii="Tahoma" w:hAnsi="Tahoma" w:cs="Tahoma"/>
          <w:b/>
        </w:rPr>
      </w:pPr>
      <w:r w:rsidRPr="00EF64CC">
        <w:rPr>
          <w:rFonts w:ascii="Tahoma" w:hAnsi="Tahoma" w:cs="Tahoma"/>
          <w:b/>
        </w:rPr>
        <w:t>Ponudniki s sedežem izven Republike Slovenije</w:t>
      </w:r>
    </w:p>
    <w:p w14:paraId="62FEAA3C" w14:textId="77777777" w:rsidR="00701161" w:rsidRPr="00EF64CC" w:rsidRDefault="00701161" w:rsidP="000B3D5C">
      <w:pPr>
        <w:keepNext/>
        <w:keepLines/>
        <w:autoSpaceDE w:val="0"/>
        <w:autoSpaceDN w:val="0"/>
        <w:adjustRightInd w:val="0"/>
        <w:ind w:left="720"/>
        <w:jc w:val="both"/>
        <w:rPr>
          <w:rFonts w:ascii="Tahoma" w:eastAsia="Calibri" w:hAnsi="Tahoma" w:cs="Tahoma"/>
        </w:rPr>
      </w:pPr>
    </w:p>
    <w:p w14:paraId="5ED5BA9A" w14:textId="77777777" w:rsidR="00701161" w:rsidRPr="00EF64CC" w:rsidRDefault="00701161" w:rsidP="000B3D5C">
      <w:pPr>
        <w:keepNext/>
        <w:keepLines/>
        <w:autoSpaceDE w:val="0"/>
        <w:autoSpaceDN w:val="0"/>
        <w:adjustRightInd w:val="0"/>
        <w:jc w:val="both"/>
        <w:rPr>
          <w:rFonts w:ascii="Tahoma" w:eastAsia="Calibri" w:hAnsi="Tahoma" w:cs="Tahoma"/>
        </w:rPr>
      </w:pPr>
      <w:r w:rsidRPr="00EF64CC">
        <w:rPr>
          <w:rFonts w:ascii="Tahoma" w:hAnsi="Tahoma" w:cs="Tahoma"/>
        </w:rPr>
        <w:t xml:space="preserve">Ponudnik </w:t>
      </w:r>
      <w:r w:rsidRPr="00EF64CC">
        <w:rPr>
          <w:rFonts w:ascii="Tahoma" w:eastAsia="Calibri" w:hAnsi="Tahoma" w:cs="Tahoma"/>
        </w:rPr>
        <w:t>s sedežem v tuji državi mora izpolnjevati enake pogoje kot p</w:t>
      </w:r>
      <w:r w:rsidRPr="00EF64CC">
        <w:rPr>
          <w:rFonts w:ascii="Tahoma" w:hAnsi="Tahoma" w:cs="Tahoma"/>
        </w:rPr>
        <w:t xml:space="preserve">onudnik </w:t>
      </w:r>
      <w:r w:rsidRPr="00EF64CC">
        <w:rPr>
          <w:rFonts w:ascii="Tahoma" w:eastAsia="Calibri" w:hAnsi="Tahoma" w:cs="Tahoma"/>
        </w:rPr>
        <w:t xml:space="preserve">s sedežem v Republiki Sloveniji. Enako velja tudi v primeru, da </w:t>
      </w:r>
      <w:r w:rsidRPr="00EF64CC">
        <w:rPr>
          <w:rFonts w:ascii="Tahoma" w:hAnsi="Tahoma" w:cs="Tahoma"/>
        </w:rPr>
        <w:t xml:space="preserve">ponudnik </w:t>
      </w:r>
      <w:r w:rsidRPr="00EF64CC">
        <w:rPr>
          <w:rFonts w:ascii="Tahoma" w:eastAsia="Calibri" w:hAnsi="Tahoma" w:cs="Tahoma"/>
        </w:rPr>
        <w:t>nastopa s partnerjem ali podizvajalcem ali se sklicuje na uporabo zmogljivosti drugih subjektov.</w:t>
      </w:r>
    </w:p>
    <w:p w14:paraId="48649AFC" w14:textId="77777777" w:rsidR="00701161" w:rsidRPr="00EF64CC" w:rsidRDefault="00701161" w:rsidP="000B3D5C">
      <w:pPr>
        <w:keepNext/>
        <w:keepLines/>
        <w:autoSpaceDE w:val="0"/>
        <w:autoSpaceDN w:val="0"/>
        <w:adjustRightInd w:val="0"/>
        <w:jc w:val="both"/>
        <w:rPr>
          <w:rFonts w:ascii="Tahoma" w:eastAsia="Calibri" w:hAnsi="Tahoma" w:cs="Tahoma"/>
          <w:sz w:val="14"/>
          <w:szCs w:val="14"/>
        </w:rPr>
      </w:pPr>
    </w:p>
    <w:p w14:paraId="569A84BF" w14:textId="77777777" w:rsidR="00701161" w:rsidRPr="00EF64CC" w:rsidRDefault="00701161" w:rsidP="000B3D5C">
      <w:pPr>
        <w:keepNext/>
        <w:keepLines/>
        <w:tabs>
          <w:tab w:val="left" w:pos="142"/>
        </w:tabs>
        <w:jc w:val="both"/>
        <w:rPr>
          <w:rFonts w:ascii="Tahoma" w:hAnsi="Tahoma" w:cs="Tahoma"/>
          <w:lang w:val="x-none"/>
        </w:rPr>
      </w:pPr>
      <w:r w:rsidRPr="00EF64CC">
        <w:rPr>
          <w:rFonts w:ascii="Tahoma" w:hAnsi="Tahoma" w:cs="Tahoma"/>
          <w:lang w:val="x-none"/>
        </w:rPr>
        <w:t>Ponudniki in posamezni člani skupine ponudnikov v okviru skupne ponudbe</w:t>
      </w:r>
      <w:r w:rsidRPr="00EF64CC">
        <w:rPr>
          <w:rFonts w:ascii="Tahoma" w:hAnsi="Tahoma" w:cs="Tahoma"/>
        </w:rPr>
        <w:t xml:space="preserve"> ter podizvajalci</w:t>
      </w:r>
      <w:r w:rsidRPr="00EF64CC">
        <w:rPr>
          <w:rFonts w:ascii="Tahoma" w:hAnsi="Tahoma" w:cs="Tahoma"/>
          <w:lang w:val="x-none"/>
        </w:rPr>
        <w:t>, ki nimajo sedeža v Republiki Sloveniji, morajo posamezno sposobnost dokazovati v skladu</w:t>
      </w:r>
      <w:r w:rsidRPr="00EF64CC">
        <w:rPr>
          <w:rFonts w:ascii="Tahoma" w:hAnsi="Tahoma" w:cs="Tahoma"/>
        </w:rPr>
        <w:t xml:space="preserve"> z zahtevami naročnika iz razpisne dokumentacije, ki velja za vse ponudnike</w:t>
      </w:r>
      <w:r w:rsidRPr="00EF64CC">
        <w:rPr>
          <w:rFonts w:ascii="Tahoma" w:hAnsi="Tahoma" w:cs="Tahoma"/>
          <w:lang w:val="x-none"/>
        </w:rPr>
        <w:t xml:space="preserve"> </w:t>
      </w:r>
      <w:r w:rsidRPr="00EF64CC">
        <w:rPr>
          <w:rFonts w:ascii="Tahoma" w:hAnsi="Tahoma" w:cs="Tahoma"/>
        </w:rPr>
        <w:t xml:space="preserve">ter v skladu </w:t>
      </w:r>
      <w:r w:rsidRPr="00EF64CC">
        <w:rPr>
          <w:rFonts w:ascii="Tahoma" w:hAnsi="Tahoma" w:cs="Tahoma"/>
          <w:lang w:val="x-none"/>
        </w:rPr>
        <w:t xml:space="preserve">z določili </w:t>
      </w:r>
      <w:r w:rsidRPr="00EF64CC">
        <w:rPr>
          <w:rFonts w:ascii="Tahoma" w:hAnsi="Tahoma" w:cs="Tahoma"/>
        </w:rPr>
        <w:t>četrtega odstavka 77</w:t>
      </w:r>
      <w:r w:rsidRPr="00EF64CC">
        <w:rPr>
          <w:rFonts w:ascii="Tahoma" w:hAnsi="Tahoma" w:cs="Tahoma"/>
          <w:lang w:val="x-none"/>
        </w:rPr>
        <w:t>. člena ZJN-</w:t>
      </w:r>
      <w:r w:rsidRPr="00EF64CC">
        <w:rPr>
          <w:rFonts w:ascii="Tahoma" w:hAnsi="Tahoma" w:cs="Tahoma"/>
        </w:rPr>
        <w:t>3</w:t>
      </w:r>
      <w:r w:rsidRPr="00EF64CC">
        <w:rPr>
          <w:rFonts w:ascii="Tahoma" w:hAnsi="Tahoma" w:cs="Tahoma"/>
          <w:lang w:val="x-none"/>
        </w:rPr>
        <w:t xml:space="preserve"> in ta dokazila priložiti k ponudbi. </w:t>
      </w:r>
    </w:p>
    <w:p w14:paraId="00E36D01" w14:textId="77777777" w:rsidR="009A05F3" w:rsidRPr="00EF64CC" w:rsidRDefault="009A05F3" w:rsidP="000B3D5C">
      <w:pPr>
        <w:keepNext/>
        <w:keepLines/>
        <w:tabs>
          <w:tab w:val="left" w:pos="142"/>
        </w:tabs>
        <w:jc w:val="both"/>
        <w:rPr>
          <w:rFonts w:ascii="Tahoma" w:hAnsi="Tahoma" w:cs="Tahoma"/>
        </w:rPr>
      </w:pPr>
    </w:p>
    <w:p w14:paraId="2FD97C22" w14:textId="77777777" w:rsidR="00701161" w:rsidRPr="00EF64CC" w:rsidRDefault="00701161" w:rsidP="000B3D5C">
      <w:pPr>
        <w:keepNext/>
        <w:keepLines/>
        <w:jc w:val="both"/>
        <w:rPr>
          <w:rFonts w:ascii="Tahoma" w:hAnsi="Tahoma" w:cs="Tahoma"/>
        </w:rPr>
      </w:pPr>
      <w:r w:rsidRPr="00EF64CC">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57BE3BE" w14:textId="77777777" w:rsidR="008306CE" w:rsidRPr="00EF64CC" w:rsidRDefault="008306CE" w:rsidP="000B3D5C">
      <w:pPr>
        <w:keepNext/>
        <w:keepLines/>
        <w:tabs>
          <w:tab w:val="left" w:pos="2155"/>
        </w:tabs>
        <w:jc w:val="both"/>
        <w:rPr>
          <w:rFonts w:ascii="Tahoma" w:hAnsi="Tahoma" w:cs="Tahoma"/>
          <w:kern w:val="16"/>
        </w:rPr>
      </w:pPr>
    </w:p>
    <w:p w14:paraId="3CDCC8A0" w14:textId="77777777" w:rsidR="00701161" w:rsidRPr="00EF64CC" w:rsidRDefault="00701161" w:rsidP="000B3D5C">
      <w:pPr>
        <w:keepNext/>
        <w:keepLines/>
        <w:numPr>
          <w:ilvl w:val="1"/>
          <w:numId w:val="2"/>
        </w:numPr>
        <w:jc w:val="both"/>
        <w:rPr>
          <w:rFonts w:ascii="Tahoma" w:hAnsi="Tahoma" w:cs="Tahoma"/>
          <w:b/>
        </w:rPr>
      </w:pPr>
      <w:r w:rsidRPr="00EF64CC">
        <w:rPr>
          <w:rFonts w:ascii="Tahoma" w:hAnsi="Tahoma" w:cs="Tahoma"/>
          <w:b/>
        </w:rPr>
        <w:t>Skupna ponudba</w:t>
      </w:r>
    </w:p>
    <w:p w14:paraId="7D098720" w14:textId="77777777" w:rsidR="00701161" w:rsidRPr="00EF64CC" w:rsidRDefault="00701161" w:rsidP="000B3D5C">
      <w:pPr>
        <w:keepNext/>
        <w:keepLines/>
        <w:jc w:val="both"/>
        <w:rPr>
          <w:rFonts w:ascii="Tahoma" w:hAnsi="Tahoma" w:cs="Tahoma"/>
        </w:rPr>
      </w:pPr>
    </w:p>
    <w:p w14:paraId="7191D121" w14:textId="77777777" w:rsidR="002B5C4A" w:rsidRPr="00EF64CC" w:rsidRDefault="00701161" w:rsidP="000B3D5C">
      <w:pPr>
        <w:keepNext/>
        <w:keepLines/>
        <w:spacing w:after="120"/>
        <w:jc w:val="both"/>
        <w:rPr>
          <w:rFonts w:ascii="Tahoma" w:hAnsi="Tahoma" w:cs="Tahoma"/>
        </w:rPr>
      </w:pPr>
      <w:r w:rsidRPr="00EF64CC">
        <w:rPr>
          <w:rFonts w:ascii="Tahoma" w:hAnsi="Tahoma" w:cs="Tahoma"/>
        </w:rPr>
        <w:t xml:space="preserve">Ponudbo lahko predloži skupina gospodarskih subjektov (ponudnikov), ki morajo predložiti </w:t>
      </w:r>
      <w:r w:rsidR="00D41EF6" w:rsidRPr="00EF64CC">
        <w:rPr>
          <w:rFonts w:ascii="Tahoma" w:hAnsi="Tahoma" w:cs="Tahoma"/>
        </w:rPr>
        <w:t xml:space="preserve">pravni </w:t>
      </w:r>
      <w:r w:rsidRPr="00EF64CC">
        <w:rPr>
          <w:rFonts w:ascii="Tahoma" w:hAnsi="Tahoma" w:cs="Tahoma"/>
        </w:rPr>
        <w:t>akt o skupni izvedbi naročila (Obrazec k Prilogi 1)</w:t>
      </w:r>
      <w:r w:rsidR="00D41EF6" w:rsidRPr="00EF64CC">
        <w:rPr>
          <w:rFonts w:ascii="Tahoma" w:hAnsi="Tahoma" w:cs="Tahoma"/>
        </w:rPr>
        <w:t>. Navedeni pravni akt mora opredeliti:</w:t>
      </w:r>
    </w:p>
    <w:p w14:paraId="0210DE98"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navedba, kateri izmed partnerjev je pooblaščen za komuniciranje z naročnikom</w:t>
      </w:r>
      <w:r w:rsidR="00B35511" w:rsidRPr="00EF64CC">
        <w:rPr>
          <w:rFonts w:ascii="Tahoma" w:hAnsi="Tahoma" w:cs="Tahoma"/>
        </w:rPr>
        <w:t>,</w:t>
      </w:r>
      <w:r w:rsidR="006F4AE9" w:rsidRPr="00EF64CC">
        <w:rPr>
          <w:rFonts w:ascii="Tahoma" w:hAnsi="Tahoma" w:cs="Tahoma"/>
        </w:rPr>
        <w:t xml:space="preserve"> </w:t>
      </w:r>
    </w:p>
    <w:p w14:paraId="5C382D95" w14:textId="77777777" w:rsidR="006F4AE9"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navedba vodilnega partnerja in pooblastilo vodilnemu partnerju,</w:t>
      </w:r>
    </w:p>
    <w:p w14:paraId="72398817" w14:textId="77777777" w:rsidR="006F4AE9" w:rsidRPr="00EF64CC" w:rsidRDefault="006F4AE9" w:rsidP="000B3D5C">
      <w:pPr>
        <w:keepNext/>
        <w:keepLines/>
        <w:numPr>
          <w:ilvl w:val="0"/>
          <w:numId w:val="5"/>
        </w:numPr>
        <w:ind w:left="714" w:hanging="357"/>
        <w:jc w:val="both"/>
        <w:rPr>
          <w:rFonts w:ascii="Tahoma" w:hAnsi="Tahoma" w:cs="Tahoma"/>
        </w:rPr>
      </w:pPr>
      <w:r w:rsidRPr="00EF64CC">
        <w:rPr>
          <w:rFonts w:ascii="Tahoma" w:hAnsi="Tahoma" w:cs="Tahoma"/>
        </w:rPr>
        <w:lastRenderedPageBreak/>
        <w:t xml:space="preserve">naloge in odgovornosti posameznih partnerjev </w:t>
      </w:r>
      <w:r w:rsidR="00D41EF6" w:rsidRPr="00EF64CC">
        <w:rPr>
          <w:rFonts w:ascii="Tahoma" w:hAnsi="Tahoma" w:cs="Tahoma"/>
        </w:rPr>
        <w:t xml:space="preserve">iz skupine ponudnikov </w:t>
      </w:r>
      <w:r w:rsidRPr="00EF64CC">
        <w:rPr>
          <w:rFonts w:ascii="Tahoma" w:hAnsi="Tahoma" w:cs="Tahoma"/>
        </w:rPr>
        <w:t>v zvezi z izvedbo predmeta javnega naročila</w:t>
      </w:r>
      <w:r w:rsidR="005F51D3" w:rsidRPr="00EF64CC">
        <w:rPr>
          <w:rFonts w:ascii="Tahoma" w:hAnsi="Tahoma" w:cs="Tahoma"/>
        </w:rPr>
        <w:t xml:space="preserve"> (področje dela)</w:t>
      </w:r>
      <w:r w:rsidRPr="00EF64CC">
        <w:rPr>
          <w:rFonts w:ascii="Tahoma" w:hAnsi="Tahoma" w:cs="Tahoma"/>
        </w:rPr>
        <w:t xml:space="preserve"> z navedbo vrednosti </w:t>
      </w:r>
      <w:r w:rsidR="005F51D3" w:rsidRPr="00EF64CC">
        <w:rPr>
          <w:rFonts w:ascii="Tahoma" w:hAnsi="Tahoma" w:cs="Tahoma"/>
        </w:rPr>
        <w:t xml:space="preserve">in deležev </w:t>
      </w:r>
      <w:r w:rsidRPr="00EF64CC">
        <w:rPr>
          <w:rFonts w:ascii="Tahoma" w:hAnsi="Tahoma" w:cs="Tahoma"/>
        </w:rPr>
        <w:t>del vsakega izmed partnerjev,</w:t>
      </w:r>
    </w:p>
    <w:p w14:paraId="2426DED5" w14:textId="77777777" w:rsidR="00C62085" w:rsidRPr="00EF64CC" w:rsidRDefault="00C62085" w:rsidP="00C62085">
      <w:pPr>
        <w:keepNext/>
        <w:keepLines/>
        <w:numPr>
          <w:ilvl w:val="0"/>
          <w:numId w:val="5"/>
        </w:numPr>
        <w:ind w:left="714" w:hanging="357"/>
        <w:jc w:val="both"/>
        <w:rPr>
          <w:rFonts w:ascii="Tahoma" w:hAnsi="Tahoma" w:cs="Tahoma"/>
        </w:rPr>
      </w:pPr>
      <w:r w:rsidRPr="00EF64CC">
        <w:rPr>
          <w:rFonts w:ascii="Tahoma" w:hAnsi="Tahoma" w:cs="Tahoma"/>
        </w:rPr>
        <w:t>podpisnike oziroma pooblastilo vodilnemu partnerju za podpis pogodbe z naročnikom,</w:t>
      </w:r>
    </w:p>
    <w:p w14:paraId="023F4A41"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 xml:space="preserve">medsebojno odgovornost </w:t>
      </w:r>
      <w:r w:rsidR="00D41EF6" w:rsidRPr="00EF64CC">
        <w:rPr>
          <w:rFonts w:ascii="Tahoma" w:hAnsi="Tahoma" w:cs="Tahoma"/>
        </w:rPr>
        <w:t xml:space="preserve">posameznega partnerja iz skupine ponudnikov </w:t>
      </w:r>
      <w:r w:rsidRPr="00EF64CC">
        <w:rPr>
          <w:rFonts w:ascii="Tahoma" w:hAnsi="Tahoma" w:cs="Tahoma"/>
        </w:rPr>
        <w:t>za izvedbo naročila,</w:t>
      </w:r>
    </w:p>
    <w:p w14:paraId="51104DEB"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 xml:space="preserve">neomejeno solidarno odgovornost </w:t>
      </w:r>
      <w:r w:rsidR="00D41EF6" w:rsidRPr="00EF64CC">
        <w:rPr>
          <w:rFonts w:ascii="Tahoma" w:hAnsi="Tahoma" w:cs="Tahoma"/>
        </w:rPr>
        <w:t xml:space="preserve">posameznega partnerja iz skupine ponudnikov </w:t>
      </w:r>
      <w:r w:rsidRPr="00EF64CC">
        <w:rPr>
          <w:rFonts w:ascii="Tahoma" w:hAnsi="Tahoma" w:cs="Tahoma"/>
        </w:rPr>
        <w:t xml:space="preserve">do naročnika glede vseh </w:t>
      </w:r>
      <w:r w:rsidR="00B35511" w:rsidRPr="00EF64CC">
        <w:rPr>
          <w:rFonts w:ascii="Tahoma" w:hAnsi="Tahoma" w:cs="Tahoma"/>
        </w:rPr>
        <w:t xml:space="preserve">pogodbenih </w:t>
      </w:r>
      <w:r w:rsidRPr="00EF64CC">
        <w:rPr>
          <w:rFonts w:ascii="Tahoma" w:hAnsi="Tahoma" w:cs="Tahoma"/>
        </w:rPr>
        <w:t xml:space="preserve">obveznosti </w:t>
      </w:r>
      <w:r w:rsidR="005F51D3" w:rsidRPr="00EF64CC">
        <w:rPr>
          <w:rFonts w:ascii="Tahoma" w:hAnsi="Tahoma" w:cs="Tahoma"/>
        </w:rPr>
        <w:t xml:space="preserve">(v primeru neizpolnjevanja </w:t>
      </w:r>
      <w:r w:rsidR="00B35511" w:rsidRPr="00EF64CC">
        <w:rPr>
          <w:rFonts w:ascii="Tahoma" w:hAnsi="Tahoma" w:cs="Tahoma"/>
        </w:rPr>
        <w:t xml:space="preserve">pogodbenih </w:t>
      </w:r>
      <w:r w:rsidR="005F51D3" w:rsidRPr="00EF64CC">
        <w:rPr>
          <w:rFonts w:ascii="Tahoma" w:hAnsi="Tahoma" w:cs="Tahoma"/>
        </w:rPr>
        <w:t>obveznosti posameznega partnerja iz skupine ponudnikov)</w:t>
      </w:r>
      <w:r w:rsidRPr="00EF64CC">
        <w:rPr>
          <w:rFonts w:ascii="Tahoma" w:hAnsi="Tahoma" w:cs="Tahoma"/>
        </w:rPr>
        <w:t>,</w:t>
      </w:r>
      <w:r w:rsidR="005F51D3" w:rsidRPr="00EF64CC">
        <w:rPr>
          <w:rFonts w:ascii="Tahoma" w:hAnsi="Tahoma" w:cs="Tahoma"/>
        </w:rPr>
        <w:t xml:space="preserve"> </w:t>
      </w:r>
    </w:p>
    <w:p w14:paraId="798A13F3"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 xml:space="preserve">glavnega nosilca izvedbe </w:t>
      </w:r>
      <w:r w:rsidR="00B35511" w:rsidRPr="00EF64CC">
        <w:rPr>
          <w:rFonts w:ascii="Tahoma" w:hAnsi="Tahoma" w:cs="Tahoma"/>
        </w:rPr>
        <w:t xml:space="preserve">pogodbenih </w:t>
      </w:r>
      <w:r w:rsidRPr="00EF64CC">
        <w:rPr>
          <w:rFonts w:ascii="Tahoma" w:hAnsi="Tahoma" w:cs="Tahoma"/>
        </w:rPr>
        <w:t>obveznosti</w:t>
      </w:r>
      <w:r w:rsidR="005F51D3" w:rsidRPr="00EF64CC">
        <w:rPr>
          <w:rFonts w:ascii="Tahoma" w:hAnsi="Tahoma" w:cs="Tahoma"/>
        </w:rPr>
        <w:t>,</w:t>
      </w:r>
    </w:p>
    <w:p w14:paraId="412C517B"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nosilca  finančnih obračunov in transakcij z navedbo transakcijskega računa, preko katerega se bo izvajalo plačevanje izvedenih obveznosti,</w:t>
      </w:r>
    </w:p>
    <w:p w14:paraId="5C3EAD6E" w14:textId="77777777" w:rsidR="002B5C4A" w:rsidRPr="00EF64CC" w:rsidRDefault="002B5C4A" w:rsidP="000B3D5C">
      <w:pPr>
        <w:keepNext/>
        <w:keepLines/>
        <w:numPr>
          <w:ilvl w:val="0"/>
          <w:numId w:val="5"/>
        </w:numPr>
        <w:ind w:left="714" w:hanging="357"/>
        <w:jc w:val="both"/>
        <w:rPr>
          <w:rFonts w:ascii="Tahoma" w:hAnsi="Tahoma" w:cs="Tahoma"/>
        </w:rPr>
      </w:pPr>
      <w:r w:rsidRPr="00EF64CC">
        <w:rPr>
          <w:rFonts w:ascii="Tahoma" w:hAnsi="Tahoma" w:cs="Tahoma"/>
        </w:rPr>
        <w:t>določila v primeru izstopa partnerja,</w:t>
      </w:r>
    </w:p>
    <w:p w14:paraId="6B903551" w14:textId="77777777" w:rsidR="00B35511" w:rsidRPr="00EF64CC" w:rsidRDefault="002B5C4A" w:rsidP="000B3D5C">
      <w:pPr>
        <w:keepNext/>
        <w:keepLines/>
        <w:numPr>
          <w:ilvl w:val="0"/>
          <w:numId w:val="5"/>
        </w:numPr>
        <w:ind w:left="714" w:hanging="357"/>
        <w:jc w:val="both"/>
        <w:rPr>
          <w:rFonts w:ascii="Tahoma" w:hAnsi="Tahoma" w:cs="Tahoma"/>
          <w:u w:val="single"/>
        </w:rPr>
      </w:pPr>
      <w:r w:rsidRPr="00EF64CC">
        <w:rPr>
          <w:rFonts w:ascii="Tahoma" w:hAnsi="Tahoma" w:cs="Tahoma"/>
        </w:rPr>
        <w:t xml:space="preserve">nosilca finančnih zavarovanj za zavarovanje dobre izvedbe </w:t>
      </w:r>
      <w:r w:rsidR="00B35511" w:rsidRPr="00EF64CC">
        <w:rPr>
          <w:rFonts w:ascii="Tahoma" w:hAnsi="Tahoma" w:cs="Tahoma"/>
        </w:rPr>
        <w:t>pogodbenih obveznosti.</w:t>
      </w:r>
    </w:p>
    <w:p w14:paraId="165A54E5" w14:textId="77777777" w:rsidR="00B35511" w:rsidRPr="00EF64CC" w:rsidRDefault="00B35511" w:rsidP="000B3D5C">
      <w:pPr>
        <w:keepNext/>
        <w:keepLines/>
        <w:ind w:left="357"/>
        <w:jc w:val="both"/>
        <w:rPr>
          <w:rFonts w:ascii="Tahoma" w:hAnsi="Tahoma" w:cs="Tahoma"/>
          <w:u w:val="single"/>
        </w:rPr>
      </w:pPr>
    </w:p>
    <w:p w14:paraId="2277A165" w14:textId="77777777" w:rsidR="00B35511" w:rsidRPr="00EF64CC" w:rsidRDefault="00B35511" w:rsidP="000B3D5C">
      <w:pPr>
        <w:keepNext/>
        <w:keepLines/>
        <w:ind w:left="357"/>
        <w:jc w:val="both"/>
        <w:rPr>
          <w:rFonts w:ascii="Tahoma" w:hAnsi="Tahoma" w:cs="Tahoma"/>
          <w:u w:val="single"/>
        </w:rPr>
      </w:pPr>
      <w:r w:rsidRPr="00EF64CC">
        <w:rPr>
          <w:rFonts w:ascii="Tahoma" w:hAnsi="Tahoma" w:cs="Tahoma"/>
          <w:u w:val="single"/>
        </w:rPr>
        <w:t>Vsak član skupine izvajalcev v okviru skupne ponudbe odgovarja naročniku neomejeno solidarno.</w:t>
      </w:r>
    </w:p>
    <w:p w14:paraId="62776F1D" w14:textId="77777777" w:rsidR="00365FCA" w:rsidRPr="00EF64CC" w:rsidRDefault="00365FCA" w:rsidP="000B3D5C">
      <w:pPr>
        <w:keepNext/>
        <w:keepLines/>
        <w:jc w:val="both"/>
        <w:rPr>
          <w:rFonts w:ascii="Tahoma" w:hAnsi="Tahoma" w:cs="Tahoma"/>
        </w:rPr>
      </w:pPr>
    </w:p>
    <w:p w14:paraId="1AEE9A0F" w14:textId="77777777" w:rsidR="00E05EF3" w:rsidRPr="00EF64CC" w:rsidRDefault="00E05EF3" w:rsidP="00E05EF3">
      <w:pPr>
        <w:keepNext/>
        <w:keepLines/>
        <w:spacing w:after="120"/>
        <w:jc w:val="both"/>
        <w:rPr>
          <w:rFonts w:ascii="Tahoma" w:hAnsi="Tahoma" w:cs="Tahoma"/>
          <w:kern w:val="16"/>
        </w:rPr>
      </w:pPr>
      <w:r w:rsidRPr="00EF64CC">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EF64CC">
        <w:rPr>
          <w:rFonts w:ascii="Tahoma" w:hAnsi="Tahoma" w:cs="Tahoma"/>
        </w:rPr>
        <w:t>pdf</w:t>
      </w:r>
      <w:proofErr w:type="spellEnd"/>
      <w:r w:rsidRPr="00EF64CC">
        <w:rPr>
          <w:rFonts w:ascii="Tahoma" w:hAnsi="Tahoma" w:cs="Tahoma"/>
        </w:rPr>
        <w:t xml:space="preserve"> formatu ali elektronsko podpisan ESPD</w:t>
      </w:r>
      <w:r w:rsidRPr="00EF64CC">
        <w:rPr>
          <w:rFonts w:ascii="Tahoma" w:hAnsi="Tahoma" w:cs="Tahoma"/>
          <w:kern w:val="16"/>
        </w:rPr>
        <w:t xml:space="preserve">, ter v razdelek »Dokumenti«, del »Ostale priloge« </w:t>
      </w:r>
      <w:r w:rsidRPr="00EF64CC">
        <w:rPr>
          <w:rFonts w:ascii="Tahoma" w:hAnsi="Tahoma" w:cs="Tahoma"/>
          <w:bCs/>
        </w:rPr>
        <w:t>v .</w:t>
      </w:r>
      <w:proofErr w:type="spellStart"/>
      <w:r w:rsidRPr="00EF64CC">
        <w:rPr>
          <w:rFonts w:ascii="Tahoma" w:hAnsi="Tahoma" w:cs="Tahoma"/>
          <w:bCs/>
        </w:rPr>
        <w:t>pdf</w:t>
      </w:r>
      <w:proofErr w:type="spellEnd"/>
      <w:r w:rsidRPr="00EF64CC">
        <w:rPr>
          <w:rFonts w:ascii="Tahoma" w:hAnsi="Tahoma" w:cs="Tahoma"/>
          <w:bCs/>
        </w:rPr>
        <w:t xml:space="preserve"> formatu, predložiti tudi</w:t>
      </w:r>
      <w:r w:rsidRPr="00EF64CC">
        <w:rPr>
          <w:rFonts w:ascii="Tahoma" w:hAnsi="Tahoma" w:cs="Tahoma"/>
          <w:kern w:val="16"/>
        </w:rPr>
        <w:t>:</w:t>
      </w:r>
    </w:p>
    <w:p w14:paraId="4E98E1DA"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kern w:val="16"/>
        </w:rPr>
        <w:t>izpolnjeno, podpisano in žigosano</w:t>
      </w:r>
      <w:r w:rsidRPr="00EF64CC">
        <w:rPr>
          <w:rFonts w:ascii="Tahoma" w:hAnsi="Tahoma" w:cs="Tahoma"/>
        </w:rPr>
        <w:t xml:space="preserve"> Prilogo 1 PODATKI O PONUDNIKU,</w:t>
      </w:r>
    </w:p>
    <w:p w14:paraId="5A1D4F12"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kern w:val="16"/>
        </w:rPr>
        <w:t>izpolnjeno, podpisano in žigosano</w:t>
      </w:r>
      <w:r w:rsidRPr="00EF64CC">
        <w:rPr>
          <w:rFonts w:ascii="Tahoma" w:hAnsi="Tahoma" w:cs="Tahoma"/>
        </w:rPr>
        <w:t xml:space="preserve"> Prilogo 3 ESPD in Obrazec k Prilogi 3 (izjava),</w:t>
      </w:r>
    </w:p>
    <w:p w14:paraId="316F4E71"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ostala dokazila, kot to izhaja iz posameznih točk v nadaljevanju razpisne dokumentacije.</w:t>
      </w:r>
    </w:p>
    <w:p w14:paraId="162103EB" w14:textId="77777777" w:rsidR="00E05EF3" w:rsidRPr="00EF64CC" w:rsidRDefault="00E05EF3" w:rsidP="000B3D5C">
      <w:pPr>
        <w:keepNext/>
        <w:keepLines/>
        <w:jc w:val="both"/>
        <w:rPr>
          <w:rFonts w:ascii="Tahoma" w:hAnsi="Tahoma" w:cs="Tahoma"/>
        </w:rPr>
      </w:pPr>
    </w:p>
    <w:p w14:paraId="0BA01110" w14:textId="77777777" w:rsidR="00701161" w:rsidRPr="00EF64CC" w:rsidRDefault="00E77450" w:rsidP="000B3D5C">
      <w:pPr>
        <w:keepNext/>
        <w:keepLines/>
        <w:numPr>
          <w:ilvl w:val="1"/>
          <w:numId w:val="2"/>
        </w:numPr>
        <w:jc w:val="both"/>
        <w:rPr>
          <w:rFonts w:ascii="Tahoma" w:hAnsi="Tahoma" w:cs="Tahoma"/>
          <w:b/>
        </w:rPr>
      </w:pPr>
      <w:r w:rsidRPr="00EF64CC">
        <w:rPr>
          <w:rFonts w:ascii="Tahoma" w:hAnsi="Tahoma" w:cs="Tahoma"/>
          <w:b/>
        </w:rPr>
        <w:t>P</w:t>
      </w:r>
      <w:r w:rsidR="00701161" w:rsidRPr="00EF64CC">
        <w:rPr>
          <w:rFonts w:ascii="Tahoma" w:hAnsi="Tahoma" w:cs="Tahoma"/>
          <w:b/>
        </w:rPr>
        <w:t>onudba s podizvajalci</w:t>
      </w:r>
    </w:p>
    <w:p w14:paraId="16BB3941" w14:textId="77777777" w:rsidR="00701161" w:rsidRPr="00EF64CC" w:rsidRDefault="00701161" w:rsidP="000B3D5C">
      <w:pPr>
        <w:keepNext/>
        <w:keepLines/>
        <w:ind w:left="720"/>
        <w:jc w:val="both"/>
        <w:rPr>
          <w:rFonts w:ascii="Tahoma" w:hAnsi="Tahoma" w:cs="Tahoma"/>
        </w:rPr>
      </w:pPr>
    </w:p>
    <w:p w14:paraId="27902D0F" w14:textId="77777777" w:rsidR="00E05EF3" w:rsidRPr="00EF64CC" w:rsidRDefault="00E05EF3" w:rsidP="00E05EF3">
      <w:pPr>
        <w:keepNext/>
        <w:keepLines/>
        <w:spacing w:after="120"/>
        <w:jc w:val="both"/>
        <w:rPr>
          <w:rFonts w:ascii="Tahoma" w:hAnsi="Tahoma" w:cs="Tahoma"/>
        </w:rPr>
      </w:pPr>
      <w:r w:rsidRPr="00EF64CC">
        <w:rPr>
          <w:rFonts w:ascii="Tahoma" w:hAnsi="Tahoma" w:cs="Tahoma"/>
        </w:rPr>
        <w:t>V kolikor namerava ponudnik predmet javnega naročila izvajati s podizvajalci, mora v ponudbi:</w:t>
      </w:r>
    </w:p>
    <w:p w14:paraId="611D6600"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 xml:space="preserve">navesti vse podizvajalce ter vsak del javnega naročila, ki ga namerava oddati v </w:t>
      </w:r>
      <w:proofErr w:type="spellStart"/>
      <w:r w:rsidRPr="00EF64CC">
        <w:rPr>
          <w:rFonts w:ascii="Tahoma" w:hAnsi="Tahoma" w:cs="Tahoma"/>
        </w:rPr>
        <w:t>podizvajanje</w:t>
      </w:r>
      <w:proofErr w:type="spellEnd"/>
      <w:r w:rsidRPr="00EF64CC">
        <w:rPr>
          <w:rFonts w:ascii="Tahoma" w:hAnsi="Tahoma" w:cs="Tahoma"/>
        </w:rPr>
        <w:t>,</w:t>
      </w:r>
    </w:p>
    <w:p w14:paraId="3FDEE7C4"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predložiti izpolnjene priloge razpisne dokumentacije, ki se nanašajo na podizvajalce,</w:t>
      </w:r>
    </w:p>
    <w:p w14:paraId="656E14E8"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navesti kontaktne podatke in zakonite zastopnike predlaganih podizvajalcev,</w:t>
      </w:r>
    </w:p>
    <w:p w14:paraId="4B24E5CB" w14:textId="77777777" w:rsidR="00E05EF3" w:rsidRPr="00EF64CC" w:rsidRDefault="00E05EF3" w:rsidP="00E05EF3">
      <w:pPr>
        <w:keepNext/>
        <w:keepLines/>
        <w:numPr>
          <w:ilvl w:val="0"/>
          <w:numId w:val="20"/>
        </w:numPr>
        <w:ind w:left="714" w:hanging="357"/>
        <w:jc w:val="both"/>
        <w:rPr>
          <w:rFonts w:ascii="Tahoma" w:hAnsi="Tahoma" w:cs="Tahoma"/>
          <w:kern w:val="16"/>
        </w:rPr>
      </w:pPr>
      <w:r w:rsidRPr="00EF64CC">
        <w:rPr>
          <w:rFonts w:ascii="Tahoma" w:hAnsi="Tahoma" w:cs="Tahoma"/>
        </w:rPr>
        <w:t xml:space="preserve">v razdelek »Sodelujoči«, del »ESPD – ostali sodelujoči, predložiti </w:t>
      </w:r>
      <w:r w:rsidRPr="00EF64CC">
        <w:rPr>
          <w:rFonts w:ascii="Tahoma" w:hAnsi="Tahoma" w:cs="Tahoma"/>
          <w:kern w:val="16"/>
        </w:rPr>
        <w:t>izpolnjen in po</w:t>
      </w:r>
      <w:r w:rsidR="00A340CF">
        <w:rPr>
          <w:rFonts w:ascii="Tahoma" w:hAnsi="Tahoma" w:cs="Tahoma"/>
          <w:kern w:val="16"/>
        </w:rPr>
        <w:t>d</w:t>
      </w:r>
      <w:r w:rsidRPr="00EF64CC">
        <w:rPr>
          <w:rFonts w:ascii="Tahoma" w:hAnsi="Tahoma" w:cs="Tahoma"/>
          <w:kern w:val="16"/>
        </w:rPr>
        <w:t>pisan obrazec ESPD s strani podizvajalca/</w:t>
      </w:r>
      <w:proofErr w:type="spellStart"/>
      <w:r w:rsidRPr="00EF64CC">
        <w:rPr>
          <w:rFonts w:ascii="Tahoma" w:hAnsi="Tahoma" w:cs="Tahoma"/>
          <w:kern w:val="16"/>
        </w:rPr>
        <w:t>ev</w:t>
      </w:r>
      <w:proofErr w:type="spellEnd"/>
      <w:r w:rsidRPr="00EF64CC">
        <w:rPr>
          <w:rFonts w:ascii="Tahoma" w:hAnsi="Tahoma" w:cs="Tahoma"/>
          <w:kern w:val="16"/>
        </w:rPr>
        <w:t xml:space="preserve"> (Priloga 3 ESPD),</w:t>
      </w:r>
    </w:p>
    <w:p w14:paraId="61906A98" w14:textId="77777777" w:rsidR="00E05EF3" w:rsidRPr="00EF64CC" w:rsidRDefault="00E05EF3" w:rsidP="00E05EF3">
      <w:pPr>
        <w:keepNext/>
        <w:keepLines/>
        <w:numPr>
          <w:ilvl w:val="0"/>
          <w:numId w:val="20"/>
        </w:numPr>
        <w:ind w:left="714" w:hanging="357"/>
        <w:jc w:val="both"/>
        <w:rPr>
          <w:rFonts w:ascii="Tahoma" w:hAnsi="Tahoma" w:cs="Tahoma"/>
          <w:kern w:val="16"/>
        </w:rPr>
      </w:pPr>
      <w:r w:rsidRPr="00EF64CC">
        <w:rPr>
          <w:rFonts w:ascii="Tahoma" w:hAnsi="Tahoma" w:cs="Tahoma"/>
        </w:rPr>
        <w:t>v razdelek »Dokumenti«, del »Ostale priloge«, predložiti Obrazec k Prilogi 3 (izjava),</w:t>
      </w:r>
    </w:p>
    <w:p w14:paraId="7C563EDA"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 xml:space="preserve">predložiti </w:t>
      </w:r>
      <w:r w:rsidRPr="00EF64CC">
        <w:rPr>
          <w:rFonts w:ascii="Tahoma" w:hAnsi="Tahoma" w:cs="Tahoma"/>
          <w:u w:val="single"/>
        </w:rPr>
        <w:t>Prilogo 4 Udeležba podizvajalca in zahteva za neposredna plačila</w:t>
      </w:r>
      <w:r w:rsidRPr="00EF64CC">
        <w:rPr>
          <w:rFonts w:ascii="Tahoma" w:hAnsi="Tahoma" w:cs="Tahoma"/>
        </w:rPr>
        <w:t>,</w:t>
      </w:r>
    </w:p>
    <w:p w14:paraId="13B63825"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 xml:space="preserve">predložiti </w:t>
      </w:r>
      <w:r w:rsidRPr="00EF64CC">
        <w:rPr>
          <w:rFonts w:ascii="Tahoma" w:hAnsi="Tahoma" w:cs="Tahoma"/>
          <w:u w:val="single"/>
        </w:rPr>
        <w:t>Obrazec 1 k Prilogi 4 Pooblastilo ponudnika</w:t>
      </w:r>
      <w:r w:rsidRPr="00EF64CC">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50949C29"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 xml:space="preserve">predložiti </w:t>
      </w:r>
      <w:r w:rsidRPr="00EF64CC">
        <w:rPr>
          <w:rFonts w:ascii="Tahoma" w:hAnsi="Tahoma" w:cs="Tahoma"/>
          <w:u w:val="single"/>
        </w:rPr>
        <w:t>Obrazec 2 k Prilogi 4 Soglasje podizvajalcev</w:t>
      </w:r>
      <w:r w:rsidRPr="00EF64CC">
        <w:rPr>
          <w:rFonts w:ascii="Tahoma" w:hAnsi="Tahoma" w:cs="Tahoma"/>
        </w:rPr>
        <w:t xml:space="preserve"> (v primeru zahteve posameznega podizvajalca za neposredna plačila, na podlagi katerega naročnik namesto ponudnika poravna podizvajalčevo terjatev do ponudnika),</w:t>
      </w:r>
    </w:p>
    <w:p w14:paraId="7037BDFD"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rPr>
        <w:t xml:space="preserve">predložiti </w:t>
      </w:r>
      <w:r w:rsidRPr="00EF64CC">
        <w:rPr>
          <w:rFonts w:ascii="Tahoma" w:hAnsi="Tahoma" w:cs="Tahoma"/>
          <w:u w:val="single"/>
        </w:rPr>
        <w:t>Obrazec 3 k Prilogi 4 Sporazum o medsebojnem sodelovanju</w:t>
      </w:r>
      <w:r w:rsidRPr="00EF64CC">
        <w:rPr>
          <w:rFonts w:ascii="Tahoma" w:hAnsi="Tahoma" w:cs="Tahoma"/>
        </w:rPr>
        <w:t xml:space="preserve"> (med ponudnikom in posameznim podizvajalcem),</w:t>
      </w:r>
    </w:p>
    <w:p w14:paraId="25807EBC" w14:textId="77777777" w:rsidR="00E05EF3" w:rsidRPr="00EF64CC" w:rsidRDefault="00E05EF3" w:rsidP="00E05EF3">
      <w:pPr>
        <w:keepNext/>
        <w:keepLines/>
        <w:numPr>
          <w:ilvl w:val="0"/>
          <w:numId w:val="20"/>
        </w:numPr>
        <w:ind w:left="714" w:hanging="357"/>
        <w:jc w:val="both"/>
        <w:rPr>
          <w:rFonts w:ascii="Tahoma" w:hAnsi="Tahoma" w:cs="Tahoma"/>
        </w:rPr>
      </w:pPr>
      <w:r w:rsidRPr="00EF64CC">
        <w:rPr>
          <w:rFonts w:ascii="Tahoma" w:hAnsi="Tahoma" w:cs="Tahoma"/>
          <w:kern w:val="16"/>
        </w:rPr>
        <w:t>predložiti ostala dokazila, v kolikor/kot to izhaja iz posameznih točk v nadaljevanju razpisne dokumentacije.</w:t>
      </w:r>
    </w:p>
    <w:p w14:paraId="4D8AB475" w14:textId="77777777" w:rsidR="00E05EF3" w:rsidRPr="00EF64CC" w:rsidRDefault="00E05EF3" w:rsidP="00E05EF3">
      <w:pPr>
        <w:keepNext/>
        <w:keepLines/>
        <w:numPr>
          <w:ilvl w:val="12"/>
          <w:numId w:val="0"/>
        </w:numPr>
        <w:jc w:val="both"/>
        <w:rPr>
          <w:rFonts w:ascii="Tahoma" w:hAnsi="Tahoma" w:cs="Tahoma"/>
          <w:kern w:val="16"/>
        </w:rPr>
      </w:pPr>
    </w:p>
    <w:p w14:paraId="5D39D541" w14:textId="77777777" w:rsidR="00E05EF3" w:rsidRPr="00EF64CC" w:rsidRDefault="00E05EF3" w:rsidP="00E05EF3">
      <w:pPr>
        <w:keepNext/>
        <w:keepLines/>
        <w:numPr>
          <w:ilvl w:val="12"/>
          <w:numId w:val="0"/>
        </w:numPr>
        <w:jc w:val="both"/>
        <w:rPr>
          <w:rFonts w:ascii="Tahoma" w:eastAsia="Calibri" w:hAnsi="Tahoma" w:cs="Tahoma"/>
        </w:rPr>
      </w:pPr>
      <w:r w:rsidRPr="00EF64CC">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EF64CC">
        <w:t xml:space="preserve"> </w:t>
      </w:r>
      <w:r w:rsidRPr="00EF64CC">
        <w:rPr>
          <w:rFonts w:ascii="Tahoma" w:hAnsi="Tahoma" w:cs="Tahoma"/>
          <w:kern w:val="16"/>
        </w:rPr>
        <w:t xml:space="preserve">Če ponudnik ne bo ravnal v skladu z 94. členom ZJN-3, bo naročnik Državni revizijski komisiji podal predlog za uvedbo postopka o prekršku iz 2. točke prvega odstavka 112. člena ZJN-3. </w:t>
      </w:r>
    </w:p>
    <w:p w14:paraId="0EB6F5E8" w14:textId="77777777" w:rsidR="00E05EF3" w:rsidRPr="00EF64CC" w:rsidRDefault="00E05EF3" w:rsidP="00E05EF3">
      <w:pPr>
        <w:keepNext/>
        <w:keepLines/>
        <w:jc w:val="both"/>
        <w:rPr>
          <w:rFonts w:ascii="Tahoma" w:hAnsi="Tahoma" w:cs="Tahoma"/>
        </w:rPr>
      </w:pPr>
    </w:p>
    <w:p w14:paraId="1C049036" w14:textId="77777777" w:rsidR="00E05EF3" w:rsidRPr="00EF64CC" w:rsidRDefault="00E05EF3" w:rsidP="00E05EF3">
      <w:pPr>
        <w:keepNext/>
        <w:keepLines/>
        <w:jc w:val="both"/>
        <w:rPr>
          <w:rFonts w:ascii="Tahoma" w:hAnsi="Tahoma" w:cs="Tahoma"/>
        </w:rPr>
      </w:pPr>
      <w:r w:rsidRPr="00EF64CC">
        <w:rPr>
          <w:rFonts w:ascii="Tahoma" w:hAnsi="Tahoma" w:cs="Tahoma"/>
        </w:rPr>
        <w:t>Glavni izvajalec mora svojemu računu ali situaciji priložiti račun ali situacijo podizvajalca, ki ga je predhodno potrdil. Ponudnik, kateremu bo javno naročilo oddano, bo v razmerju do naročnika v celoti odgovarjal za izvedbo prejetega naročila, ne glede na število podizvajalcev.</w:t>
      </w:r>
    </w:p>
    <w:p w14:paraId="761D33AB" w14:textId="77777777" w:rsidR="00E05EF3" w:rsidRPr="00EF64CC" w:rsidRDefault="00E05EF3" w:rsidP="00E05EF3">
      <w:pPr>
        <w:keepNext/>
        <w:keepLines/>
        <w:jc w:val="both"/>
        <w:rPr>
          <w:rFonts w:ascii="Tahoma" w:hAnsi="Tahoma" w:cs="Tahoma"/>
        </w:rPr>
      </w:pPr>
    </w:p>
    <w:p w14:paraId="59540EF8" w14:textId="77777777" w:rsidR="00E05EF3" w:rsidRPr="00EF64CC" w:rsidRDefault="00E05EF3" w:rsidP="00E05EF3">
      <w:pPr>
        <w:keepNext/>
        <w:keepLines/>
        <w:numPr>
          <w:ilvl w:val="12"/>
          <w:numId w:val="0"/>
        </w:numPr>
        <w:jc w:val="both"/>
        <w:rPr>
          <w:rFonts w:ascii="Tahoma" w:hAnsi="Tahoma" w:cs="Tahoma"/>
          <w:kern w:val="16"/>
        </w:rPr>
      </w:pPr>
      <w:r w:rsidRPr="00EF64CC">
        <w:rPr>
          <w:rFonts w:ascii="Tahoma" w:hAnsi="Tahoma" w:cs="Tahoma"/>
          <w:kern w:val="16"/>
        </w:rPr>
        <w:lastRenderedPageBreak/>
        <w:t xml:space="preserve">V kolikor ponudnik ne ravna v skladu s 94. členom ZJN-3, bo naročnik Državni revizijski komisiji podal predlog za uvedbo postopka o prekršku iz 2. točke prvega odstavka 112. člena ZJN-3, kot to določa sedmi odstavek 94. člena ZJN-3. </w:t>
      </w:r>
    </w:p>
    <w:p w14:paraId="08CF3702" w14:textId="77777777" w:rsidR="00E05EF3" w:rsidRPr="00EF64CC" w:rsidRDefault="00E05EF3" w:rsidP="00E05EF3">
      <w:pPr>
        <w:keepNext/>
        <w:keepLines/>
        <w:jc w:val="both"/>
        <w:rPr>
          <w:rFonts w:ascii="Tahoma" w:hAnsi="Tahoma" w:cs="Tahoma"/>
        </w:rPr>
      </w:pPr>
    </w:p>
    <w:p w14:paraId="107E0552" w14:textId="77777777" w:rsidR="00E05EF3" w:rsidRPr="00EF64CC" w:rsidRDefault="00E05EF3" w:rsidP="00E05EF3">
      <w:pPr>
        <w:keepNext/>
        <w:keepLines/>
        <w:jc w:val="both"/>
        <w:rPr>
          <w:rFonts w:ascii="Tahoma" w:hAnsi="Tahoma" w:cs="Tahoma"/>
        </w:rPr>
      </w:pPr>
      <w:r w:rsidRPr="00EF64CC">
        <w:rPr>
          <w:rFonts w:ascii="Tahoma" w:hAnsi="Tahoma" w:cs="Tahoma"/>
        </w:rPr>
        <w:t xml:space="preserve">Naročnik bo zavrnil vsakega podizvajalca, če zanj obstajajo razlogi za izključitev iz tč. 3.1. razpisne dokumentacije. </w:t>
      </w:r>
    </w:p>
    <w:p w14:paraId="4D9EDA1A" w14:textId="77777777" w:rsidR="00E05EF3" w:rsidRPr="00EF64CC" w:rsidRDefault="00E05EF3" w:rsidP="00E05EF3">
      <w:pPr>
        <w:keepNext/>
        <w:keepLines/>
        <w:jc w:val="both"/>
        <w:rPr>
          <w:rFonts w:ascii="Tahoma" w:hAnsi="Tahoma" w:cs="Tahoma"/>
        </w:rPr>
      </w:pPr>
    </w:p>
    <w:p w14:paraId="622203F1" w14:textId="77777777" w:rsidR="00E05EF3" w:rsidRPr="00EF64CC" w:rsidRDefault="00E05EF3" w:rsidP="00E05EF3">
      <w:pPr>
        <w:keepNext/>
        <w:keepLines/>
        <w:jc w:val="both"/>
        <w:rPr>
          <w:rFonts w:ascii="Tahoma" w:hAnsi="Tahoma" w:cs="Tahoma"/>
        </w:rPr>
      </w:pPr>
      <w:r w:rsidRPr="00EF64CC">
        <w:rPr>
          <w:rFonts w:ascii="Tahoma" w:hAnsi="Tahoma" w:cs="Tahoma"/>
        </w:rPr>
        <w:t>V kolikor ponudnik oddaja ponudbo brez podizvajalca/podizvajalcev, mu ni potrebno izpolniti/priložiti prilog, ki se nanašajo na podizvajalce.</w:t>
      </w:r>
    </w:p>
    <w:p w14:paraId="4DFE0EFD" w14:textId="77777777" w:rsidR="00E05EF3" w:rsidRPr="00EF64CC" w:rsidRDefault="00E05EF3" w:rsidP="00E05EF3">
      <w:pPr>
        <w:keepNext/>
        <w:keepLines/>
        <w:jc w:val="both"/>
        <w:rPr>
          <w:rFonts w:ascii="Tahoma" w:hAnsi="Tahoma" w:cs="Tahoma"/>
        </w:rPr>
      </w:pPr>
    </w:p>
    <w:p w14:paraId="2691E2F8" w14:textId="77777777" w:rsidR="00E05EF3" w:rsidRPr="00EF64CC" w:rsidRDefault="00E05EF3" w:rsidP="00E05EF3">
      <w:pPr>
        <w:keepNext/>
        <w:keepLines/>
        <w:jc w:val="both"/>
        <w:rPr>
          <w:rFonts w:ascii="Tahoma" w:hAnsi="Tahoma" w:cs="Tahoma"/>
        </w:rPr>
      </w:pPr>
      <w:r w:rsidRPr="00EF64CC">
        <w:rPr>
          <w:rFonts w:ascii="Tahoma" w:hAnsi="Tahoma" w:cs="Tahoma"/>
        </w:rPr>
        <w:t xml:space="preserve">V kolikor bo ponudnik izkazoval izpolnjevanje referenčnih pogojev s podizvajalci, morajo le-ti v ponudbi prevzeti dela in dejansko izvajati storitve, za katera bodo predložili reference, kar mora biti razvidno v predloženem </w:t>
      </w:r>
      <w:r w:rsidRPr="00EF64CC">
        <w:rPr>
          <w:rFonts w:ascii="Tahoma" w:hAnsi="Tahoma" w:cs="Tahoma"/>
          <w:u w:val="single"/>
        </w:rPr>
        <w:t>Sporazumu o medsebojnem sodelovanju</w:t>
      </w:r>
      <w:r w:rsidRPr="00EF64CC">
        <w:rPr>
          <w:rFonts w:ascii="Tahoma" w:hAnsi="Tahoma" w:cs="Tahoma"/>
        </w:rPr>
        <w:t xml:space="preserve"> (med ponudnikom in posameznim podizvajalcem).</w:t>
      </w:r>
    </w:p>
    <w:p w14:paraId="45BCFC84" w14:textId="77777777" w:rsidR="00701161" w:rsidRPr="00EF64CC" w:rsidRDefault="00701161" w:rsidP="000B3D5C">
      <w:pPr>
        <w:keepNext/>
        <w:keepLines/>
        <w:jc w:val="both"/>
        <w:rPr>
          <w:rFonts w:ascii="Tahoma" w:hAnsi="Tahoma" w:cs="Tahoma"/>
        </w:rPr>
      </w:pPr>
    </w:p>
    <w:p w14:paraId="7E30252C" w14:textId="77777777" w:rsidR="00701161" w:rsidRPr="00EF64CC" w:rsidRDefault="00701161" w:rsidP="000B3D5C">
      <w:pPr>
        <w:keepNext/>
        <w:keepLines/>
        <w:jc w:val="both"/>
        <w:rPr>
          <w:rFonts w:ascii="Tahoma" w:hAnsi="Tahoma" w:cs="Tahoma"/>
        </w:rPr>
      </w:pPr>
      <w:r w:rsidRPr="00EF64CC">
        <w:rPr>
          <w:rFonts w:ascii="Tahoma" w:hAnsi="Tahoma" w:cs="Tahoma"/>
        </w:rPr>
        <w:t>Ponudnik, kateremu bo javno naročilo oddano, bo v razmerju do naročnika v celoti odgovarjal za izvedbo prejetega naročila, ne glede na število podizvajalcev.</w:t>
      </w:r>
    </w:p>
    <w:p w14:paraId="180F054B" w14:textId="77777777" w:rsidR="00E05EF3" w:rsidRPr="00EF64CC" w:rsidRDefault="00E05EF3" w:rsidP="000B3D5C">
      <w:pPr>
        <w:keepNext/>
        <w:keepLines/>
        <w:jc w:val="both"/>
        <w:rPr>
          <w:rFonts w:ascii="Tahoma" w:hAnsi="Tahoma" w:cs="Tahoma"/>
        </w:rPr>
      </w:pPr>
    </w:p>
    <w:p w14:paraId="134ACEEA" w14:textId="77777777" w:rsidR="00701161" w:rsidRPr="00EF64CC" w:rsidRDefault="00E05EF3" w:rsidP="000B3D5C">
      <w:pPr>
        <w:keepNext/>
        <w:keepLines/>
        <w:jc w:val="both"/>
        <w:rPr>
          <w:rFonts w:ascii="Tahoma" w:hAnsi="Tahoma" w:cs="Tahoma"/>
        </w:rPr>
      </w:pPr>
      <w:r w:rsidRPr="00EF64CC">
        <w:rPr>
          <w:rFonts w:ascii="Tahoma" w:hAnsi="Tahoma" w:cs="Tahoma"/>
        </w:rPr>
        <w:t xml:space="preserve">V sporazumu o medsebojnem sodelovanju med ponudnikom in posameznim podizvajalcem (Obrazec 3 k Prilogi 4) </w:t>
      </w:r>
      <w:r w:rsidR="00701161" w:rsidRPr="00EF64CC">
        <w:rPr>
          <w:rFonts w:ascii="Tahoma" w:hAnsi="Tahoma" w:cs="Tahoma"/>
        </w:rPr>
        <w:t xml:space="preserve">mora biti opredeljen polni naziv in naslov podizvajalca (vključno z matično številko, davčno številko in transakcijskim računom), vsak del javnega naročila, ki se oddaja v </w:t>
      </w:r>
      <w:proofErr w:type="spellStart"/>
      <w:r w:rsidR="00701161" w:rsidRPr="00EF64CC">
        <w:rPr>
          <w:rFonts w:ascii="Tahoma" w:hAnsi="Tahoma" w:cs="Tahoma"/>
        </w:rPr>
        <w:t>podizvajanje</w:t>
      </w:r>
      <w:proofErr w:type="spellEnd"/>
      <w:r w:rsidR="00701161" w:rsidRPr="00EF64CC">
        <w:rPr>
          <w:rFonts w:ascii="Tahoma" w:hAnsi="Tahoma" w:cs="Tahoma"/>
        </w:rPr>
        <w:t xml:space="preserve"> (vrsta/opis del/storitev), količina/delež (%) javnega naročila, ki se oddaja v </w:t>
      </w:r>
      <w:proofErr w:type="spellStart"/>
      <w:r w:rsidR="00701161" w:rsidRPr="00EF64CC">
        <w:rPr>
          <w:rFonts w:ascii="Tahoma" w:hAnsi="Tahoma" w:cs="Tahoma"/>
        </w:rPr>
        <w:t>podizvajanje</w:t>
      </w:r>
      <w:proofErr w:type="spellEnd"/>
      <w:r w:rsidR="00701161" w:rsidRPr="00EF64CC">
        <w:rPr>
          <w:rFonts w:ascii="Tahoma" w:hAnsi="Tahoma" w:cs="Tahoma"/>
        </w:rPr>
        <w:t>, vrednost del ali storitev brez DDV ter kraj in rok izvedbe.</w:t>
      </w:r>
    </w:p>
    <w:p w14:paraId="37F0911E" w14:textId="77777777" w:rsidR="00D47141" w:rsidRPr="00EF64CC" w:rsidRDefault="00D47141" w:rsidP="000B3D5C">
      <w:pPr>
        <w:keepNext/>
        <w:keepLines/>
        <w:jc w:val="both"/>
        <w:rPr>
          <w:rFonts w:ascii="Tahoma" w:hAnsi="Tahoma" w:cs="Tahoma"/>
        </w:rPr>
      </w:pPr>
    </w:p>
    <w:p w14:paraId="22FC08E3" w14:textId="77777777" w:rsidR="00AE7A5C" w:rsidRPr="00EF64CC" w:rsidRDefault="00AE7A5C" w:rsidP="000B3D5C">
      <w:pPr>
        <w:keepNext/>
        <w:keepLines/>
        <w:numPr>
          <w:ilvl w:val="1"/>
          <w:numId w:val="2"/>
        </w:numPr>
        <w:jc w:val="both"/>
        <w:rPr>
          <w:rFonts w:ascii="Tahoma" w:hAnsi="Tahoma" w:cs="Tahoma"/>
          <w:b/>
        </w:rPr>
      </w:pPr>
      <w:r w:rsidRPr="00EF64CC">
        <w:rPr>
          <w:rFonts w:ascii="Tahoma" w:hAnsi="Tahoma" w:cs="Tahoma"/>
          <w:b/>
        </w:rPr>
        <w:t>Uporaba zmogljivosti drugih subjektov</w:t>
      </w:r>
    </w:p>
    <w:p w14:paraId="39EDAFE7" w14:textId="77777777" w:rsidR="00D76391" w:rsidRPr="00EF64CC" w:rsidRDefault="00D76391" w:rsidP="000B3D5C">
      <w:pPr>
        <w:keepNext/>
        <w:keepLines/>
        <w:jc w:val="both"/>
        <w:rPr>
          <w:rFonts w:ascii="Tahoma" w:hAnsi="Tahoma" w:cs="Tahoma"/>
        </w:rPr>
      </w:pPr>
    </w:p>
    <w:p w14:paraId="5E3099E8" w14:textId="77777777" w:rsidR="001A2ECA" w:rsidRPr="005473EF" w:rsidRDefault="001A2ECA" w:rsidP="001A2ECA">
      <w:pPr>
        <w:keepNext/>
        <w:keepLines/>
        <w:jc w:val="both"/>
        <w:rPr>
          <w:rFonts w:ascii="Tahoma" w:hAnsi="Tahoma" w:cs="Tahoma"/>
          <w:lang w:val="x-none"/>
        </w:rPr>
      </w:pPr>
      <w:r w:rsidRPr="005473EF">
        <w:rPr>
          <w:rFonts w:ascii="Tahoma" w:hAnsi="Tahoma" w:cs="Tahoma"/>
        </w:rPr>
        <w:t>Ponudnik lahko glede pogojev v zvezi z ekonomskim in finančnim položajem ter tehnično in strokovno sposobnostjo za predmetno javno naročilo</w:t>
      </w:r>
      <w:r w:rsidRPr="005473EF">
        <w:rPr>
          <w:rFonts w:ascii="Tahoma" w:hAnsi="Tahoma" w:cs="Tahoma"/>
          <w:lang w:val="x-none"/>
        </w:rPr>
        <w:t xml:space="preserve"> uporabi zmogljivosti</w:t>
      </w:r>
      <w:r w:rsidRPr="005473EF">
        <w:rPr>
          <w:rFonts w:ascii="Tahoma" w:hAnsi="Tahoma" w:cs="Tahoma"/>
        </w:rPr>
        <w:t xml:space="preserve"> </w:t>
      </w:r>
      <w:r w:rsidRPr="005473EF">
        <w:rPr>
          <w:rFonts w:ascii="Tahoma" w:hAnsi="Tahoma" w:cs="Tahoma"/>
          <w:lang w:val="x-none"/>
        </w:rPr>
        <w:t>drugih subjektov, ne glede na pravno razmerje med njim in temi subjekti</w:t>
      </w:r>
      <w:r w:rsidRPr="005473EF">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5473EF">
        <w:rPr>
          <w:rFonts w:ascii="Tahoma" w:hAnsi="Tahoma" w:cs="Tahoma"/>
          <w:lang w:val="x-none"/>
        </w:rPr>
        <w:t>Glede pogojev v zvezi z</w:t>
      </w:r>
      <w:r w:rsidRPr="005473EF">
        <w:rPr>
          <w:rFonts w:ascii="Tahoma" w:hAnsi="Tahoma" w:cs="Tahoma"/>
        </w:rPr>
        <w:t xml:space="preserve"> </w:t>
      </w:r>
      <w:r w:rsidRPr="005473EF">
        <w:rPr>
          <w:rFonts w:ascii="Tahoma" w:hAnsi="Tahoma" w:cs="Tahoma"/>
          <w:lang w:val="x-none"/>
        </w:rPr>
        <w:t>ustreznimi poklicnimi izkušnjami lahko gospodarski subjekt uporabi zmogljivosti drugih subjektov le, če</w:t>
      </w:r>
      <w:r w:rsidRPr="005473EF">
        <w:rPr>
          <w:rFonts w:ascii="Tahoma" w:hAnsi="Tahoma" w:cs="Tahoma"/>
        </w:rPr>
        <w:t xml:space="preserve"> </w:t>
      </w:r>
      <w:r w:rsidRPr="005473EF">
        <w:rPr>
          <w:rFonts w:ascii="Tahoma" w:hAnsi="Tahoma" w:cs="Tahoma"/>
          <w:lang w:val="x-none"/>
        </w:rPr>
        <w:t>bodo slednji izvajali storitve</w:t>
      </w:r>
      <w:r w:rsidRPr="005473EF">
        <w:rPr>
          <w:rFonts w:ascii="Tahoma" w:hAnsi="Tahoma" w:cs="Tahoma"/>
        </w:rPr>
        <w:t>/dobave</w:t>
      </w:r>
      <w:r w:rsidRPr="005473EF">
        <w:rPr>
          <w:rFonts w:ascii="Tahoma" w:hAnsi="Tahoma" w:cs="Tahoma"/>
          <w:lang w:val="x-none"/>
        </w:rPr>
        <w:t xml:space="preserve">, za katere se zahtevajo te zmogljivosti. </w:t>
      </w:r>
    </w:p>
    <w:p w14:paraId="098D38BE" w14:textId="77777777" w:rsidR="001A2ECA" w:rsidRPr="005473EF" w:rsidRDefault="001A2ECA" w:rsidP="001A2ECA">
      <w:pPr>
        <w:keepNext/>
        <w:keepLines/>
        <w:jc w:val="both"/>
        <w:rPr>
          <w:rFonts w:ascii="Tahoma" w:hAnsi="Tahoma" w:cs="Tahoma"/>
          <w:lang w:val="x-none"/>
        </w:rPr>
      </w:pPr>
    </w:p>
    <w:p w14:paraId="09C6943D" w14:textId="77777777" w:rsidR="001A2ECA" w:rsidRPr="005473EF" w:rsidRDefault="001A2ECA" w:rsidP="001A2ECA">
      <w:pPr>
        <w:keepNext/>
        <w:keepLines/>
        <w:ind w:right="-2"/>
        <w:jc w:val="both"/>
        <w:rPr>
          <w:rFonts w:ascii="Tahoma" w:hAnsi="Tahoma" w:cs="Tahoma"/>
        </w:rPr>
      </w:pPr>
      <w:r w:rsidRPr="005473EF">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22319904" w14:textId="77777777" w:rsidR="001A2ECA" w:rsidRPr="005473EF" w:rsidRDefault="001A2ECA" w:rsidP="001A2ECA">
      <w:pPr>
        <w:keepNext/>
        <w:keepLines/>
        <w:jc w:val="both"/>
        <w:rPr>
          <w:rFonts w:ascii="Tahoma" w:hAnsi="Tahoma" w:cs="Tahoma"/>
          <w:lang w:val="x-none"/>
        </w:rPr>
      </w:pPr>
    </w:p>
    <w:p w14:paraId="63C7F269" w14:textId="77777777" w:rsidR="001A2ECA" w:rsidRPr="005473EF" w:rsidRDefault="001A2ECA" w:rsidP="001A2ECA">
      <w:pPr>
        <w:keepNext/>
        <w:keepLines/>
        <w:autoSpaceDE w:val="0"/>
        <w:autoSpaceDN w:val="0"/>
        <w:adjustRightInd w:val="0"/>
        <w:jc w:val="both"/>
        <w:rPr>
          <w:rFonts w:ascii="Tahoma" w:hAnsi="Tahoma" w:cs="Tahoma"/>
        </w:rPr>
      </w:pPr>
      <w:r w:rsidRPr="005473EF">
        <w:rPr>
          <w:rFonts w:ascii="Tahoma" w:hAnsi="Tahoma" w:cs="Tahoma"/>
        </w:rPr>
        <w:t xml:space="preserve">O uporabi zmogljivosti drugih subjektov govorimo, ko drugi subjekt </w:t>
      </w:r>
      <w:r w:rsidRPr="005473EF">
        <w:rPr>
          <w:rFonts w:ascii="Tahoma" w:hAnsi="Tahoma" w:cs="Tahoma"/>
          <w:u w:val="single"/>
        </w:rPr>
        <w:t>ni neposredno udeležen pri sami izvedbi naročila</w:t>
      </w:r>
      <w:r w:rsidRPr="005473EF">
        <w:rPr>
          <w:rFonts w:ascii="Tahoma" w:hAnsi="Tahoma" w:cs="Tahoma"/>
        </w:rPr>
        <w:t xml:space="preserve">, temveč ponudniku le npr. posodi določeno opremo, tehnična sredstva, mehanizacijo itd.. Če bo drugi subjekt z zmogljivostmi, s katerimi razpolaga in na katere se sklicuje ponudnik, </w:t>
      </w:r>
      <w:r w:rsidRPr="005473EF">
        <w:rPr>
          <w:rFonts w:ascii="Tahoma" w:hAnsi="Tahoma" w:cs="Tahoma"/>
          <w:u w:val="single"/>
        </w:rPr>
        <w:t>neposredno sam izvedel del predmeta javnega naročila</w:t>
      </w:r>
      <w:r w:rsidRPr="005473EF">
        <w:rPr>
          <w:rFonts w:ascii="Tahoma" w:hAnsi="Tahoma" w:cs="Tahoma"/>
        </w:rPr>
        <w:t xml:space="preserve">, potem govorimo o subjektu, ki izpolnjuje definicijo </w:t>
      </w:r>
      <w:r w:rsidRPr="005473EF">
        <w:rPr>
          <w:rFonts w:ascii="Tahoma" w:hAnsi="Tahoma" w:cs="Tahoma"/>
          <w:b/>
        </w:rPr>
        <w:t>podizvajalca</w:t>
      </w:r>
      <w:r w:rsidRPr="005473EF">
        <w:rPr>
          <w:rFonts w:ascii="Tahoma" w:hAnsi="Tahoma" w:cs="Tahoma"/>
        </w:rPr>
        <w:t xml:space="preserve">, </w:t>
      </w:r>
      <w:r w:rsidRPr="005473EF">
        <w:rPr>
          <w:rFonts w:ascii="Tahoma" w:hAnsi="Tahoma" w:cs="Tahoma"/>
          <w:u w:val="single"/>
        </w:rPr>
        <w:t xml:space="preserve">zato naj ga ponudnik nominira kot podizvajalca/e </w:t>
      </w:r>
      <w:r w:rsidRPr="005473EF">
        <w:rPr>
          <w:rFonts w:ascii="Tahoma" w:hAnsi="Tahoma" w:cs="Tahoma"/>
          <w:b/>
          <w:u w:val="single"/>
        </w:rPr>
        <w:t>in ne</w:t>
      </w:r>
      <w:r w:rsidRPr="005473EF">
        <w:rPr>
          <w:rFonts w:ascii="Tahoma" w:hAnsi="Tahoma" w:cs="Tahoma"/>
          <w:u w:val="single"/>
        </w:rPr>
        <w:t xml:space="preserve"> kot subjekt/e, katerih zmogljivost uporablja ponudnik v ponudbi</w:t>
      </w:r>
      <w:r w:rsidRPr="005473EF">
        <w:rPr>
          <w:rFonts w:ascii="Tahoma" w:hAnsi="Tahoma" w:cs="Tahoma"/>
        </w:rPr>
        <w:t>.</w:t>
      </w:r>
    </w:p>
    <w:p w14:paraId="54D41953" w14:textId="77777777" w:rsidR="001A2ECA" w:rsidRDefault="001A2ECA" w:rsidP="001A2ECA">
      <w:pPr>
        <w:keepNext/>
        <w:keepLines/>
        <w:jc w:val="both"/>
        <w:rPr>
          <w:rFonts w:ascii="Tahoma" w:hAnsi="Tahoma" w:cs="Tahoma"/>
        </w:rPr>
      </w:pPr>
    </w:p>
    <w:p w14:paraId="08AB9CAF" w14:textId="6ED3F7BE" w:rsidR="001A2ECA" w:rsidRPr="005473EF" w:rsidRDefault="001A2ECA" w:rsidP="001A2ECA">
      <w:pPr>
        <w:keepNext/>
        <w:keepLines/>
        <w:jc w:val="both"/>
        <w:rPr>
          <w:rFonts w:ascii="Tahoma" w:hAnsi="Tahoma" w:cs="Tahoma"/>
          <w:kern w:val="16"/>
        </w:rPr>
      </w:pPr>
      <w:r w:rsidRPr="005473EF">
        <w:rPr>
          <w:rFonts w:ascii="Tahoma" w:hAnsi="Tahoma" w:cs="Tahoma"/>
        </w:rPr>
        <w:t xml:space="preserve">V kolikor namerava ponudnik </w:t>
      </w:r>
      <w:r w:rsidRPr="005473EF">
        <w:rPr>
          <w:rFonts w:ascii="Tahoma" w:hAnsi="Tahoma" w:cs="Tahoma"/>
          <w:lang w:val="x-none"/>
        </w:rPr>
        <w:t>uporabi</w:t>
      </w:r>
      <w:r w:rsidRPr="005473EF">
        <w:rPr>
          <w:rFonts w:ascii="Tahoma" w:hAnsi="Tahoma" w:cs="Tahoma"/>
        </w:rPr>
        <w:t>ti</w:t>
      </w:r>
      <w:r w:rsidRPr="005473EF">
        <w:rPr>
          <w:rFonts w:ascii="Tahoma" w:hAnsi="Tahoma" w:cs="Tahoma"/>
          <w:lang w:val="x-none"/>
        </w:rPr>
        <w:t xml:space="preserve"> zmogljivosti</w:t>
      </w:r>
      <w:r w:rsidRPr="005473EF">
        <w:rPr>
          <w:rFonts w:ascii="Tahoma" w:hAnsi="Tahoma" w:cs="Tahoma"/>
        </w:rPr>
        <w:t xml:space="preserve"> </w:t>
      </w:r>
      <w:r w:rsidRPr="005473EF">
        <w:rPr>
          <w:rFonts w:ascii="Tahoma" w:hAnsi="Tahoma" w:cs="Tahoma"/>
          <w:lang w:val="x-none"/>
        </w:rPr>
        <w:t>drugih subjektov</w:t>
      </w:r>
      <w:r w:rsidRPr="005473EF">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5473EF">
        <w:rPr>
          <w:rFonts w:ascii="Tahoma" w:hAnsi="Tahoma" w:cs="Tahoma"/>
          <w:kern w:val="16"/>
        </w:rPr>
        <w:t>ostala dokazila, v kolikor/kot to izhaja iz posameznih točk v nadaljevanju razpisne dokumentacije.</w:t>
      </w:r>
    </w:p>
    <w:p w14:paraId="3AA6A6B0" w14:textId="77777777" w:rsidR="001A2ECA" w:rsidRPr="005473EF" w:rsidRDefault="001A2ECA" w:rsidP="001A2ECA">
      <w:pPr>
        <w:keepNext/>
        <w:keepLines/>
        <w:ind w:right="-2"/>
        <w:jc w:val="both"/>
        <w:rPr>
          <w:rFonts w:ascii="Tahoma" w:hAnsi="Tahoma" w:cs="Tahoma"/>
        </w:rPr>
      </w:pPr>
      <w:r w:rsidRPr="005473EF">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65581DC" w14:textId="77777777" w:rsidR="001A2ECA" w:rsidRPr="005473EF" w:rsidRDefault="001A2ECA" w:rsidP="001A2ECA">
      <w:pPr>
        <w:keepNext/>
        <w:keepLines/>
        <w:jc w:val="both"/>
        <w:rPr>
          <w:rFonts w:ascii="Tahoma" w:hAnsi="Tahoma" w:cs="Tahoma"/>
        </w:rPr>
      </w:pPr>
    </w:p>
    <w:p w14:paraId="45EBA211" w14:textId="77777777" w:rsidR="006D6999" w:rsidRDefault="006D6999" w:rsidP="001A2ECA">
      <w:pPr>
        <w:keepNext/>
        <w:keepLines/>
        <w:spacing w:after="120"/>
        <w:jc w:val="both"/>
        <w:rPr>
          <w:rFonts w:ascii="Tahoma" w:hAnsi="Tahoma" w:cs="Tahoma"/>
        </w:rPr>
      </w:pPr>
    </w:p>
    <w:p w14:paraId="72E730D0" w14:textId="77777777" w:rsidR="006D6999" w:rsidRDefault="006D6999" w:rsidP="001A2ECA">
      <w:pPr>
        <w:keepNext/>
        <w:keepLines/>
        <w:spacing w:after="120"/>
        <w:jc w:val="both"/>
        <w:rPr>
          <w:rFonts w:ascii="Tahoma" w:hAnsi="Tahoma" w:cs="Tahoma"/>
        </w:rPr>
      </w:pPr>
    </w:p>
    <w:p w14:paraId="3CEE9293" w14:textId="77777777" w:rsidR="006D6999" w:rsidRDefault="006D6999" w:rsidP="001A2ECA">
      <w:pPr>
        <w:keepNext/>
        <w:keepLines/>
        <w:spacing w:after="120"/>
        <w:jc w:val="both"/>
        <w:rPr>
          <w:rFonts w:ascii="Tahoma" w:hAnsi="Tahoma" w:cs="Tahoma"/>
        </w:rPr>
      </w:pPr>
    </w:p>
    <w:p w14:paraId="3963992F" w14:textId="2A4890FA" w:rsidR="001A2ECA" w:rsidRPr="005473EF" w:rsidRDefault="001A2ECA" w:rsidP="001A2ECA">
      <w:pPr>
        <w:keepNext/>
        <w:keepLines/>
        <w:spacing w:after="120"/>
        <w:jc w:val="both"/>
        <w:rPr>
          <w:rFonts w:ascii="Tahoma" w:hAnsi="Tahoma" w:cs="Tahoma"/>
        </w:rPr>
      </w:pPr>
      <w:r w:rsidRPr="005473EF">
        <w:rPr>
          <w:rFonts w:ascii="Tahoma" w:hAnsi="Tahoma" w:cs="Tahoma"/>
        </w:rPr>
        <w:lastRenderedPageBreak/>
        <w:t xml:space="preserve">V kolikor namerava ponudnik </w:t>
      </w:r>
      <w:r w:rsidRPr="005473EF">
        <w:rPr>
          <w:rFonts w:ascii="Tahoma" w:hAnsi="Tahoma" w:cs="Tahoma"/>
          <w:lang w:val="x-none"/>
        </w:rPr>
        <w:t>uporabi</w:t>
      </w:r>
      <w:r w:rsidRPr="005473EF">
        <w:rPr>
          <w:rFonts w:ascii="Tahoma" w:hAnsi="Tahoma" w:cs="Tahoma"/>
        </w:rPr>
        <w:t>ti</w:t>
      </w:r>
      <w:r w:rsidRPr="005473EF">
        <w:rPr>
          <w:rFonts w:ascii="Tahoma" w:hAnsi="Tahoma" w:cs="Tahoma"/>
          <w:lang w:val="x-none"/>
        </w:rPr>
        <w:t xml:space="preserve"> zmogljivosti</w:t>
      </w:r>
      <w:r w:rsidRPr="005473EF">
        <w:rPr>
          <w:rFonts w:ascii="Tahoma" w:hAnsi="Tahoma" w:cs="Tahoma"/>
        </w:rPr>
        <w:t xml:space="preserve"> </w:t>
      </w:r>
      <w:r w:rsidRPr="005473EF">
        <w:rPr>
          <w:rFonts w:ascii="Tahoma" w:hAnsi="Tahoma" w:cs="Tahoma"/>
          <w:lang w:val="x-none"/>
        </w:rPr>
        <w:t>drugih subjektov</w:t>
      </w:r>
      <w:r w:rsidRPr="005473EF">
        <w:rPr>
          <w:rFonts w:ascii="Tahoma" w:hAnsi="Tahoma" w:cs="Tahoma"/>
        </w:rPr>
        <w:t>, mora v ponudbi:</w:t>
      </w:r>
    </w:p>
    <w:p w14:paraId="3CF865C2" w14:textId="77777777" w:rsidR="001A2ECA" w:rsidRPr="005473EF" w:rsidRDefault="001A2ECA" w:rsidP="001A2ECA">
      <w:pPr>
        <w:keepNext/>
        <w:keepLines/>
        <w:numPr>
          <w:ilvl w:val="0"/>
          <w:numId w:val="20"/>
        </w:numPr>
        <w:ind w:left="714" w:hanging="357"/>
        <w:jc w:val="both"/>
        <w:rPr>
          <w:rFonts w:ascii="Tahoma" w:hAnsi="Tahoma" w:cs="Tahoma"/>
        </w:rPr>
      </w:pPr>
      <w:r w:rsidRPr="005473EF">
        <w:rPr>
          <w:rFonts w:ascii="Tahoma" w:hAnsi="Tahoma" w:cs="Tahoma"/>
        </w:rPr>
        <w:t>navesti vse druge subjekte, katerih zmogljivosti bo uporabljal za vsak del javnega naročila za katerega bo uporabljal te zmogljivosti,</w:t>
      </w:r>
    </w:p>
    <w:p w14:paraId="20649A78" w14:textId="77777777" w:rsidR="001A2ECA" w:rsidRPr="005473EF" w:rsidRDefault="001A2ECA" w:rsidP="001A2ECA">
      <w:pPr>
        <w:keepNext/>
        <w:keepLines/>
        <w:numPr>
          <w:ilvl w:val="0"/>
          <w:numId w:val="20"/>
        </w:numPr>
        <w:ind w:left="714" w:hanging="357"/>
        <w:jc w:val="both"/>
        <w:rPr>
          <w:rFonts w:ascii="Tahoma" w:hAnsi="Tahoma" w:cs="Tahoma"/>
        </w:rPr>
      </w:pPr>
      <w:r w:rsidRPr="005473EF">
        <w:rPr>
          <w:rFonts w:ascii="Tahoma" w:hAnsi="Tahoma" w:cs="Tahoma"/>
        </w:rPr>
        <w:t>predložiti izpolnjene priloge razpisne dokumentacije, ki se nanašajo na druge subjekte,</w:t>
      </w:r>
    </w:p>
    <w:p w14:paraId="4E86C303" w14:textId="77777777" w:rsidR="001A2ECA" w:rsidRPr="005473EF" w:rsidRDefault="001A2ECA" w:rsidP="001A2ECA">
      <w:pPr>
        <w:keepNext/>
        <w:keepLines/>
        <w:numPr>
          <w:ilvl w:val="0"/>
          <w:numId w:val="20"/>
        </w:numPr>
        <w:ind w:left="714" w:hanging="357"/>
        <w:jc w:val="both"/>
        <w:rPr>
          <w:rFonts w:ascii="Tahoma" w:hAnsi="Tahoma" w:cs="Tahoma"/>
        </w:rPr>
      </w:pPr>
      <w:r w:rsidRPr="005473EF">
        <w:rPr>
          <w:rFonts w:ascii="Tahoma" w:hAnsi="Tahoma" w:cs="Tahoma"/>
        </w:rPr>
        <w:t>navesti kontaktne podatke in zakonite zastopnike predlaganih drugih subjektov,</w:t>
      </w:r>
    </w:p>
    <w:p w14:paraId="22F426A1" w14:textId="77777777" w:rsidR="001A2ECA" w:rsidRPr="005473EF" w:rsidRDefault="001A2ECA" w:rsidP="001A2ECA">
      <w:pPr>
        <w:keepNext/>
        <w:keepLines/>
        <w:numPr>
          <w:ilvl w:val="0"/>
          <w:numId w:val="20"/>
        </w:numPr>
        <w:ind w:left="714" w:hanging="357"/>
        <w:jc w:val="both"/>
        <w:rPr>
          <w:rFonts w:ascii="Tahoma" w:hAnsi="Tahoma" w:cs="Tahoma"/>
          <w:kern w:val="16"/>
        </w:rPr>
      </w:pPr>
      <w:r w:rsidRPr="005473EF">
        <w:rPr>
          <w:rFonts w:ascii="Tahoma" w:hAnsi="Tahoma" w:cs="Tahoma"/>
        </w:rPr>
        <w:t xml:space="preserve">v razdelek »Sodelujoči«, del »ESPD – ostali sodelujoči, predložiti </w:t>
      </w:r>
      <w:r w:rsidRPr="005473EF">
        <w:rPr>
          <w:rFonts w:ascii="Tahoma" w:hAnsi="Tahoma" w:cs="Tahoma"/>
          <w:kern w:val="16"/>
        </w:rPr>
        <w:t>izpolnjen in popisan obrazec ESPD s strani drugega subjekta/ov (Priloga 3 ESPD),</w:t>
      </w:r>
    </w:p>
    <w:p w14:paraId="0B7AAE7B" w14:textId="77777777" w:rsidR="001A2ECA" w:rsidRPr="005473EF" w:rsidRDefault="001A2ECA" w:rsidP="001A2ECA">
      <w:pPr>
        <w:keepNext/>
        <w:keepLines/>
        <w:numPr>
          <w:ilvl w:val="0"/>
          <w:numId w:val="20"/>
        </w:numPr>
        <w:ind w:left="714" w:hanging="357"/>
        <w:jc w:val="both"/>
        <w:rPr>
          <w:rFonts w:ascii="Tahoma" w:hAnsi="Tahoma" w:cs="Tahoma"/>
          <w:kern w:val="16"/>
        </w:rPr>
      </w:pPr>
      <w:r w:rsidRPr="005473EF">
        <w:rPr>
          <w:rFonts w:ascii="Tahoma" w:hAnsi="Tahoma" w:cs="Tahoma"/>
        </w:rPr>
        <w:t>v razdelek »Dokumenti«, del »Ostale priloge«, predložiti vse Obrazec k Prilogi 3 (izjava),</w:t>
      </w:r>
    </w:p>
    <w:p w14:paraId="7C845CCD" w14:textId="77777777" w:rsidR="001A2ECA" w:rsidRPr="005473EF" w:rsidRDefault="001A2ECA" w:rsidP="001A2ECA">
      <w:pPr>
        <w:keepNext/>
        <w:keepLines/>
        <w:numPr>
          <w:ilvl w:val="0"/>
          <w:numId w:val="20"/>
        </w:numPr>
        <w:ind w:left="714" w:hanging="357"/>
        <w:jc w:val="both"/>
        <w:rPr>
          <w:rFonts w:ascii="Tahoma" w:hAnsi="Tahoma" w:cs="Tahoma"/>
        </w:rPr>
      </w:pPr>
      <w:r w:rsidRPr="005473EF">
        <w:rPr>
          <w:rFonts w:ascii="Tahoma" w:hAnsi="Tahoma" w:cs="Tahoma"/>
        </w:rPr>
        <w:t xml:space="preserve">predložiti </w:t>
      </w:r>
      <w:r w:rsidRPr="005473EF">
        <w:rPr>
          <w:rFonts w:ascii="Tahoma" w:hAnsi="Tahoma" w:cs="Tahoma"/>
          <w:u w:val="single"/>
        </w:rPr>
        <w:t>Prilogo 5 Seznam subjektov, katerih zmogljivosti uporablja ponudnik</w:t>
      </w:r>
      <w:r w:rsidRPr="005473EF">
        <w:rPr>
          <w:rFonts w:ascii="Tahoma" w:hAnsi="Tahoma" w:cs="Tahoma"/>
        </w:rPr>
        <w:t>,</w:t>
      </w:r>
    </w:p>
    <w:p w14:paraId="7CE9268B" w14:textId="77777777" w:rsidR="001A2ECA" w:rsidRPr="005473EF" w:rsidRDefault="001A2ECA" w:rsidP="001A2ECA">
      <w:pPr>
        <w:keepNext/>
        <w:keepLines/>
        <w:numPr>
          <w:ilvl w:val="0"/>
          <w:numId w:val="20"/>
        </w:numPr>
        <w:ind w:left="714" w:hanging="357"/>
        <w:jc w:val="both"/>
        <w:rPr>
          <w:rFonts w:ascii="Tahoma" w:hAnsi="Tahoma" w:cs="Tahoma"/>
        </w:rPr>
      </w:pPr>
      <w:r w:rsidRPr="005473EF">
        <w:rPr>
          <w:rFonts w:ascii="Tahoma" w:hAnsi="Tahoma" w:cs="Tahoma"/>
          <w:kern w:val="16"/>
        </w:rPr>
        <w:t>predložiti ostala dokazila, v kolikor/kot to izhaja iz posameznih točk v nadaljevanju razpisne dokumentacije.</w:t>
      </w:r>
    </w:p>
    <w:p w14:paraId="1778AF4A" w14:textId="77777777" w:rsidR="001A2ECA" w:rsidRPr="005473EF" w:rsidRDefault="001A2ECA" w:rsidP="001A2ECA">
      <w:pPr>
        <w:keepNext/>
        <w:keepLines/>
        <w:jc w:val="both"/>
        <w:rPr>
          <w:rFonts w:ascii="Tahoma" w:hAnsi="Tahoma" w:cs="Tahoma"/>
        </w:rPr>
      </w:pPr>
    </w:p>
    <w:p w14:paraId="0BE9690D" w14:textId="77777777" w:rsidR="001A2ECA" w:rsidRPr="005473EF" w:rsidRDefault="001A2ECA" w:rsidP="001A2ECA">
      <w:pPr>
        <w:keepNext/>
        <w:keepLines/>
        <w:jc w:val="both"/>
        <w:rPr>
          <w:rFonts w:ascii="Tahoma" w:hAnsi="Tahoma" w:cs="Tahoma"/>
        </w:rPr>
      </w:pPr>
      <w:r w:rsidRPr="005473EF">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146FCFEC" w14:textId="77777777" w:rsidR="001A2ECA" w:rsidRPr="005473EF" w:rsidRDefault="001A2ECA" w:rsidP="001A2ECA">
      <w:pPr>
        <w:keepNext/>
        <w:keepLines/>
        <w:jc w:val="both"/>
        <w:rPr>
          <w:rFonts w:ascii="Tahoma" w:hAnsi="Tahoma" w:cs="Tahoma"/>
        </w:rPr>
      </w:pPr>
    </w:p>
    <w:p w14:paraId="20884D0E" w14:textId="77777777" w:rsidR="001A2ECA" w:rsidRPr="005473EF" w:rsidRDefault="001A2ECA" w:rsidP="001A2ECA">
      <w:pPr>
        <w:keepNext/>
        <w:keepLines/>
        <w:jc w:val="both"/>
        <w:rPr>
          <w:rFonts w:ascii="Tahoma" w:hAnsi="Tahoma" w:cs="Tahoma"/>
        </w:rPr>
      </w:pPr>
      <w:r w:rsidRPr="005473EF">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5473EF">
        <w:t xml:space="preserve"> </w:t>
      </w:r>
      <w:r w:rsidRPr="005473EF">
        <w:rPr>
          <w:rFonts w:ascii="Tahoma" w:hAnsi="Tahoma" w:cs="Tahoma"/>
        </w:rPr>
        <w:t>uporablja ponudnik v ponudbi.</w:t>
      </w:r>
    </w:p>
    <w:p w14:paraId="1926CACB" w14:textId="77777777" w:rsidR="00D76391" w:rsidRPr="00EF64CC" w:rsidRDefault="00D76391" w:rsidP="000B3D5C">
      <w:pPr>
        <w:keepNext/>
        <w:keepLines/>
        <w:jc w:val="both"/>
        <w:rPr>
          <w:rFonts w:ascii="Tahoma" w:hAnsi="Tahoma" w:cs="Tahoma"/>
        </w:rPr>
      </w:pPr>
    </w:p>
    <w:p w14:paraId="003E8220" w14:textId="77777777" w:rsidR="00D76391" w:rsidRPr="00EF64CC" w:rsidRDefault="00D76391" w:rsidP="000B3D5C">
      <w:pPr>
        <w:keepNext/>
        <w:keepLines/>
        <w:jc w:val="both"/>
        <w:rPr>
          <w:rFonts w:ascii="Tahoma" w:hAnsi="Tahoma" w:cs="Tahoma"/>
        </w:rPr>
      </w:pPr>
      <w:r w:rsidRPr="00EF64CC">
        <w:rPr>
          <w:rFonts w:ascii="Tahoma" w:hAnsi="Tahoma" w:cs="Tahoma"/>
        </w:rPr>
        <w:t>V primeru, da bo gospodarski subjekt za izvedbo javnega naročila uporablja zmogljivost drugih subjektov, ki niso partner/ji v primeru skupne ponudbe ali podizvajalec/ci, mora za vsakega izmed subjektov, na katerega zmogljivosti se sklicuje, priložiti priloge, ki so opredeljene v poglavju 3 razpisne dokumentacije.</w:t>
      </w:r>
    </w:p>
    <w:p w14:paraId="7912B7D3" w14:textId="77777777" w:rsidR="00D76391" w:rsidRPr="00EF64CC" w:rsidRDefault="00D76391" w:rsidP="000B3D5C">
      <w:pPr>
        <w:keepNext/>
        <w:keepLines/>
        <w:jc w:val="both"/>
        <w:rPr>
          <w:rFonts w:ascii="Tahoma" w:hAnsi="Tahoma" w:cs="Tahoma"/>
        </w:rPr>
      </w:pPr>
    </w:p>
    <w:p w14:paraId="5E230E51" w14:textId="77777777" w:rsidR="00701161" w:rsidRPr="00EF64CC" w:rsidRDefault="00701161" w:rsidP="000B3D5C">
      <w:pPr>
        <w:keepNext/>
        <w:keepLines/>
        <w:numPr>
          <w:ilvl w:val="1"/>
          <w:numId w:val="2"/>
        </w:numPr>
        <w:jc w:val="both"/>
        <w:rPr>
          <w:rFonts w:ascii="Tahoma" w:hAnsi="Tahoma" w:cs="Tahoma"/>
          <w:b/>
        </w:rPr>
      </w:pPr>
      <w:r w:rsidRPr="00EF64CC">
        <w:rPr>
          <w:rFonts w:ascii="Tahoma" w:hAnsi="Tahoma" w:cs="Tahoma"/>
          <w:b/>
        </w:rPr>
        <w:t>Veljavnost ponudbe</w:t>
      </w:r>
    </w:p>
    <w:p w14:paraId="01E91A9D" w14:textId="77777777" w:rsidR="00701161" w:rsidRPr="00EF64CC" w:rsidRDefault="00701161" w:rsidP="000B3D5C">
      <w:pPr>
        <w:keepNext/>
        <w:keepLines/>
        <w:jc w:val="both"/>
        <w:rPr>
          <w:rFonts w:ascii="Tahoma" w:hAnsi="Tahoma" w:cs="Tahoma"/>
        </w:rPr>
      </w:pPr>
    </w:p>
    <w:p w14:paraId="66AE9CB3" w14:textId="77777777" w:rsidR="00701161" w:rsidRPr="00EF64CC" w:rsidRDefault="00701161" w:rsidP="000B3D5C">
      <w:pPr>
        <w:keepNext/>
        <w:keepLines/>
        <w:jc w:val="both"/>
        <w:rPr>
          <w:rFonts w:ascii="Tahoma" w:hAnsi="Tahoma" w:cs="Tahoma"/>
        </w:rPr>
      </w:pPr>
      <w:r w:rsidRPr="00EF64CC">
        <w:rPr>
          <w:rFonts w:ascii="Tahoma" w:hAnsi="Tahoma" w:cs="Tahoma"/>
        </w:rPr>
        <w:t>Ponudba mora b</w:t>
      </w:r>
      <w:r w:rsidR="00360DD6" w:rsidRPr="00EF64CC">
        <w:rPr>
          <w:rFonts w:ascii="Tahoma" w:hAnsi="Tahoma" w:cs="Tahoma"/>
        </w:rPr>
        <w:t xml:space="preserve">iti </w:t>
      </w:r>
      <w:r w:rsidR="009A342C" w:rsidRPr="00EF64CC">
        <w:rPr>
          <w:rFonts w:ascii="Tahoma" w:hAnsi="Tahoma" w:cs="Tahoma"/>
        </w:rPr>
        <w:t xml:space="preserve">veljavna </w:t>
      </w:r>
      <w:r w:rsidR="009C29F1" w:rsidRPr="00EF64CC">
        <w:rPr>
          <w:rFonts w:ascii="Tahoma" w:hAnsi="Tahoma" w:cs="Tahoma"/>
        </w:rPr>
        <w:t xml:space="preserve">še </w:t>
      </w:r>
      <w:r w:rsidR="009A342C" w:rsidRPr="00EF64CC">
        <w:rPr>
          <w:rFonts w:ascii="Tahoma" w:hAnsi="Tahoma" w:cs="Tahoma"/>
        </w:rPr>
        <w:t xml:space="preserve">najmanj </w:t>
      </w:r>
      <w:r w:rsidR="009C29F1" w:rsidRPr="00EF64CC">
        <w:rPr>
          <w:rFonts w:ascii="Tahoma" w:hAnsi="Tahoma" w:cs="Tahoma"/>
        </w:rPr>
        <w:t xml:space="preserve">120 dni, šteto od roka za predložitev ponudb. </w:t>
      </w:r>
    </w:p>
    <w:p w14:paraId="53BE6A8D" w14:textId="77777777" w:rsidR="00755DEE" w:rsidRPr="00EF64CC" w:rsidRDefault="00755DEE" w:rsidP="000B3D5C">
      <w:pPr>
        <w:keepNext/>
        <w:keepLines/>
        <w:jc w:val="both"/>
        <w:rPr>
          <w:rFonts w:ascii="Tahoma" w:hAnsi="Tahoma" w:cs="Tahoma"/>
          <w:b/>
        </w:rPr>
      </w:pPr>
    </w:p>
    <w:p w14:paraId="4B0A86CD" w14:textId="77777777" w:rsidR="00FA7D61" w:rsidRPr="00EF64CC" w:rsidRDefault="00FA7D61" w:rsidP="000B3D5C">
      <w:pPr>
        <w:keepNext/>
        <w:keepLines/>
        <w:numPr>
          <w:ilvl w:val="1"/>
          <w:numId w:val="2"/>
        </w:numPr>
        <w:jc w:val="both"/>
        <w:rPr>
          <w:rFonts w:ascii="Tahoma" w:hAnsi="Tahoma" w:cs="Tahoma"/>
          <w:b/>
        </w:rPr>
      </w:pPr>
      <w:r w:rsidRPr="00EF64CC">
        <w:rPr>
          <w:rFonts w:ascii="Tahoma" w:hAnsi="Tahoma" w:cs="Tahoma"/>
          <w:b/>
        </w:rPr>
        <w:t>Rok za predložitev ponudb in javno odpiranje ponudb</w:t>
      </w:r>
    </w:p>
    <w:p w14:paraId="6DE24FAB" w14:textId="77777777" w:rsidR="00FA7D61" w:rsidRPr="00EF64CC" w:rsidRDefault="00FA7D61" w:rsidP="000B3D5C">
      <w:pPr>
        <w:keepNext/>
        <w:keepLines/>
        <w:ind w:left="720"/>
        <w:jc w:val="both"/>
        <w:rPr>
          <w:rFonts w:ascii="Tahoma" w:hAnsi="Tahoma" w:cs="Tahoma"/>
          <w:b/>
        </w:rPr>
      </w:pPr>
    </w:p>
    <w:p w14:paraId="1E17543A" w14:textId="77777777" w:rsidR="00FA7D61" w:rsidRPr="00EF64CC" w:rsidRDefault="00FA7D61" w:rsidP="000B3D5C">
      <w:pPr>
        <w:keepNext/>
        <w:keepLines/>
        <w:tabs>
          <w:tab w:val="left" w:pos="142"/>
        </w:tabs>
        <w:jc w:val="both"/>
        <w:rPr>
          <w:rFonts w:ascii="Tahoma" w:hAnsi="Tahoma" w:cs="Tahoma"/>
        </w:rPr>
      </w:pPr>
      <w:r w:rsidRPr="00EF64CC">
        <w:rPr>
          <w:rFonts w:ascii="Tahoma" w:hAnsi="Tahoma" w:cs="Tahoma"/>
          <w:lang w:val="x-none"/>
        </w:rPr>
        <w:t>Ponudnik mora ponudb</w:t>
      </w:r>
      <w:r w:rsidRPr="00EF64CC">
        <w:rPr>
          <w:rFonts w:ascii="Tahoma" w:hAnsi="Tahoma" w:cs="Tahoma"/>
        </w:rPr>
        <w:t>o</w:t>
      </w:r>
      <w:r w:rsidRPr="00EF64CC">
        <w:rPr>
          <w:rFonts w:ascii="Tahoma" w:hAnsi="Tahoma" w:cs="Tahoma"/>
          <w:lang w:val="x-none"/>
        </w:rPr>
        <w:t xml:space="preserve"> predložiti </w:t>
      </w:r>
      <w:r w:rsidRPr="00EF64CC">
        <w:rPr>
          <w:rFonts w:ascii="Tahoma" w:hAnsi="Tahoma" w:cs="Tahoma"/>
        </w:rPr>
        <w:t xml:space="preserve">elektronsko, </w:t>
      </w:r>
      <w:r w:rsidRPr="00EF64CC">
        <w:rPr>
          <w:rFonts w:ascii="Tahoma" w:hAnsi="Tahoma" w:cs="Tahoma"/>
          <w:lang w:val="x-none"/>
        </w:rPr>
        <w:t xml:space="preserve">v </w:t>
      </w:r>
      <w:r w:rsidRPr="00EF64CC">
        <w:rPr>
          <w:rFonts w:ascii="Tahoma" w:hAnsi="Tahoma" w:cs="Tahoma"/>
          <w:b/>
          <w:lang w:val="x-none"/>
        </w:rPr>
        <w:t>informacijsk</w:t>
      </w:r>
      <w:r w:rsidRPr="00EF64CC">
        <w:rPr>
          <w:rFonts w:ascii="Tahoma" w:hAnsi="Tahoma" w:cs="Tahoma"/>
          <w:b/>
        </w:rPr>
        <w:t>em</w:t>
      </w:r>
      <w:r w:rsidRPr="00EF64CC">
        <w:rPr>
          <w:rFonts w:ascii="Tahoma" w:hAnsi="Tahoma" w:cs="Tahoma"/>
          <w:b/>
          <w:lang w:val="x-none"/>
        </w:rPr>
        <w:t xml:space="preserve"> sistem</w:t>
      </w:r>
      <w:r w:rsidRPr="00EF64CC">
        <w:rPr>
          <w:rFonts w:ascii="Tahoma" w:hAnsi="Tahoma" w:cs="Tahoma"/>
          <w:b/>
        </w:rPr>
        <w:t>u</w:t>
      </w:r>
      <w:r w:rsidRPr="00EF64CC">
        <w:rPr>
          <w:rFonts w:ascii="Tahoma" w:hAnsi="Tahoma" w:cs="Tahoma"/>
          <w:b/>
          <w:lang w:val="x-none"/>
        </w:rPr>
        <w:t xml:space="preserve"> e-JN</w:t>
      </w:r>
      <w:r w:rsidRPr="00EF64CC">
        <w:rPr>
          <w:rFonts w:ascii="Tahoma" w:hAnsi="Tahoma" w:cs="Tahoma"/>
        </w:rPr>
        <w:t>,</w:t>
      </w:r>
      <w:r w:rsidRPr="00EF64CC">
        <w:rPr>
          <w:rFonts w:ascii="Tahoma" w:hAnsi="Tahoma" w:cs="Tahoma"/>
          <w:lang w:val="x-none"/>
        </w:rPr>
        <w:t xml:space="preserve"> na spletnem naslovu </w:t>
      </w:r>
      <w:hyperlink r:id="rId16" w:history="1">
        <w:r w:rsidRPr="00EF64CC">
          <w:rPr>
            <w:rFonts w:ascii="Tahoma" w:hAnsi="Tahoma" w:cs="Tahoma"/>
            <w:color w:val="0000FF"/>
            <w:u w:val="single"/>
            <w:lang w:val="x-none"/>
          </w:rPr>
          <w:t>https://ejn.gov.si/eJN2</w:t>
        </w:r>
      </w:hyperlink>
      <w:r w:rsidRPr="00EF64CC">
        <w:rPr>
          <w:rFonts w:ascii="Tahoma" w:hAnsi="Tahoma" w:cs="Tahoma"/>
        </w:rPr>
        <w:t xml:space="preserve">, v skladu </w:t>
      </w:r>
      <w:r w:rsidRPr="00EF64CC">
        <w:rPr>
          <w:rFonts w:ascii="Tahoma" w:hAnsi="Tahoma" w:cs="Tahoma"/>
          <w:u w:val="single"/>
        </w:rPr>
        <w:t xml:space="preserve">s </w:t>
      </w:r>
      <w:r w:rsidRPr="00EF64CC">
        <w:rPr>
          <w:rFonts w:ascii="Tahoma" w:hAnsi="Tahoma" w:cs="Tahoma"/>
          <w:b/>
          <w:u w:val="single"/>
        </w:rPr>
        <w:t>poglavjem 6</w:t>
      </w:r>
      <w:r w:rsidRPr="00EF64CC">
        <w:rPr>
          <w:rFonts w:ascii="Tahoma" w:hAnsi="Tahoma" w:cs="Tahoma"/>
          <w:u w:val="single"/>
        </w:rPr>
        <w:t xml:space="preserve"> te razpisne dokumentacije</w:t>
      </w:r>
      <w:r w:rsidRPr="00EF64CC">
        <w:rPr>
          <w:rFonts w:ascii="Tahoma" w:hAnsi="Tahoma" w:cs="Tahoma"/>
        </w:rPr>
        <w:t>, v katerem je opredeljen tudi rok za predložitev elektronske ponudbe. Ponudnik nosi vse stroške za pripravo in predložitev ponudbe.</w:t>
      </w:r>
    </w:p>
    <w:p w14:paraId="23E6169A" w14:textId="77777777" w:rsidR="009605AA" w:rsidRPr="00EF64CC" w:rsidRDefault="009605AA" w:rsidP="000B3D5C">
      <w:pPr>
        <w:keepNext/>
        <w:keepLines/>
        <w:jc w:val="both"/>
        <w:rPr>
          <w:rFonts w:ascii="Tahoma" w:hAnsi="Tahoma" w:cs="Tahoma"/>
        </w:rPr>
      </w:pPr>
    </w:p>
    <w:p w14:paraId="4CFDE08C" w14:textId="77777777" w:rsidR="00E54A67" w:rsidRPr="00EF64CC" w:rsidRDefault="00E54A67" w:rsidP="000B3D5C">
      <w:pPr>
        <w:keepNext/>
        <w:keepLines/>
        <w:numPr>
          <w:ilvl w:val="1"/>
          <w:numId w:val="2"/>
        </w:numPr>
        <w:jc w:val="both"/>
        <w:rPr>
          <w:rFonts w:ascii="Tahoma" w:hAnsi="Tahoma" w:cs="Tahoma"/>
          <w:b/>
        </w:rPr>
      </w:pPr>
      <w:r w:rsidRPr="00EF64CC">
        <w:rPr>
          <w:rFonts w:ascii="Tahoma" w:hAnsi="Tahoma" w:cs="Tahoma"/>
          <w:b/>
        </w:rPr>
        <w:t>Pregled in ocenjevanje ponudb</w:t>
      </w:r>
    </w:p>
    <w:p w14:paraId="429C30BA" w14:textId="77777777" w:rsidR="00E54A67" w:rsidRPr="00EF64CC" w:rsidRDefault="00E54A67" w:rsidP="000B3D5C">
      <w:pPr>
        <w:keepNext/>
        <w:keepLines/>
        <w:rPr>
          <w:rFonts w:ascii="Tahoma" w:hAnsi="Tahoma" w:cs="Tahoma"/>
        </w:rPr>
      </w:pPr>
    </w:p>
    <w:p w14:paraId="7D062F8D" w14:textId="77777777" w:rsidR="00E54A67" w:rsidRPr="00EF64CC" w:rsidRDefault="00E54A67" w:rsidP="000B3D5C">
      <w:pPr>
        <w:keepNext/>
        <w:keepLines/>
        <w:jc w:val="both"/>
        <w:rPr>
          <w:rFonts w:ascii="Tahoma" w:hAnsi="Tahoma" w:cs="Tahoma"/>
        </w:rPr>
      </w:pPr>
      <w:r w:rsidRPr="00EF64CC">
        <w:rPr>
          <w:rFonts w:ascii="Tahoma" w:hAnsi="Tahoma" w:cs="Tahoma"/>
        </w:rPr>
        <w:t xml:space="preserve">Naročnik bo pred oddajo javnega naročila preveril obstoj in vsebino podatkov oziroma drugih navedb iz ponudbe ponudnika, kateremu se je odločil oddati </w:t>
      </w:r>
      <w:r w:rsidR="00B329DE" w:rsidRPr="00EF64CC">
        <w:rPr>
          <w:rFonts w:ascii="Tahoma" w:hAnsi="Tahoma" w:cs="Tahoma"/>
        </w:rPr>
        <w:t>predmet javnega naročila.</w:t>
      </w:r>
      <w:r w:rsidRPr="00EF64CC">
        <w:rPr>
          <w:rFonts w:ascii="Tahoma" w:hAnsi="Tahoma" w:cs="Tahoma"/>
        </w:rPr>
        <w:t xml:space="preserve"> Naročnik bo opravil pregled in ocenjevanje ponudb ter javno naročilo oddal na način, kot je opredeljeno v določilih 89. člena ZJN-3.</w:t>
      </w:r>
    </w:p>
    <w:p w14:paraId="715B2835" w14:textId="77777777" w:rsidR="00F450F4" w:rsidRPr="00EF64CC" w:rsidRDefault="00F450F4" w:rsidP="000B3D5C">
      <w:pPr>
        <w:keepNext/>
        <w:keepLines/>
        <w:ind w:right="56"/>
        <w:jc w:val="both"/>
        <w:rPr>
          <w:rFonts w:ascii="Tahoma" w:hAnsi="Tahoma" w:cs="Tahoma"/>
        </w:rPr>
      </w:pPr>
    </w:p>
    <w:p w14:paraId="51228059" w14:textId="77777777" w:rsidR="009A05F3" w:rsidRPr="00EF64CC" w:rsidRDefault="009A05F3" w:rsidP="000B3D5C">
      <w:pPr>
        <w:keepNext/>
        <w:keepLines/>
        <w:numPr>
          <w:ilvl w:val="1"/>
          <w:numId w:val="2"/>
        </w:numPr>
        <w:jc w:val="both"/>
        <w:rPr>
          <w:rFonts w:ascii="Tahoma" w:hAnsi="Tahoma" w:cs="Tahoma"/>
          <w:b/>
        </w:rPr>
      </w:pPr>
      <w:r w:rsidRPr="00EF64CC">
        <w:rPr>
          <w:rFonts w:ascii="Tahoma" w:hAnsi="Tahoma" w:cs="Tahoma"/>
          <w:b/>
        </w:rPr>
        <w:t xml:space="preserve">Sprejem odločitve o oddaji javnega naročila in obveščanje </w:t>
      </w:r>
    </w:p>
    <w:p w14:paraId="33A2C35B" w14:textId="77777777" w:rsidR="009A05F3" w:rsidRPr="00EF64CC" w:rsidRDefault="009A05F3" w:rsidP="000B3D5C">
      <w:pPr>
        <w:keepNext/>
        <w:keepLines/>
        <w:ind w:left="720" w:right="56"/>
        <w:jc w:val="both"/>
        <w:rPr>
          <w:rFonts w:ascii="Tahoma" w:hAnsi="Tahoma" w:cs="Tahoma"/>
        </w:rPr>
      </w:pPr>
    </w:p>
    <w:p w14:paraId="062D388D" w14:textId="77777777" w:rsidR="009A05F3" w:rsidRPr="00EF64CC" w:rsidRDefault="009A05F3" w:rsidP="000B3D5C">
      <w:pPr>
        <w:keepNext/>
        <w:keepLines/>
        <w:ind w:right="56"/>
        <w:jc w:val="both"/>
        <w:rPr>
          <w:rFonts w:ascii="Tahoma" w:hAnsi="Tahoma" w:cs="Tahoma"/>
        </w:rPr>
      </w:pPr>
      <w:r w:rsidRPr="00EF64CC">
        <w:rPr>
          <w:rFonts w:ascii="Tahoma" w:hAnsi="Tahoma" w:cs="Tahoma"/>
        </w:rPr>
        <w:t xml:space="preserve">Naročnik bo v roku petih </w:t>
      </w:r>
      <w:r w:rsidR="00F848C5" w:rsidRPr="00EF64CC">
        <w:rPr>
          <w:rFonts w:ascii="Tahoma" w:hAnsi="Tahoma" w:cs="Tahoma"/>
        </w:rPr>
        <w:t xml:space="preserve">(5) </w:t>
      </w:r>
      <w:r w:rsidRPr="00EF64CC">
        <w:rPr>
          <w:rFonts w:ascii="Tahoma" w:hAnsi="Tahoma" w:cs="Tahoma"/>
        </w:rPr>
        <w:t>dni po končanem preverjanju in ocenjevanju ponudb obvestil vse ponudnike o sprejeti odločitvi v zvezi z oddajo javnega naročila, v skladu z določili 90. člena ZJN-3.</w:t>
      </w:r>
    </w:p>
    <w:p w14:paraId="0FDF3F6F" w14:textId="77777777" w:rsidR="009A05F3" w:rsidRPr="00EF64CC" w:rsidRDefault="009A05F3" w:rsidP="000B3D5C">
      <w:pPr>
        <w:keepNext/>
        <w:keepLines/>
        <w:ind w:right="56"/>
        <w:jc w:val="both"/>
        <w:rPr>
          <w:rFonts w:ascii="Tahoma" w:hAnsi="Tahoma" w:cs="Tahoma"/>
        </w:rPr>
      </w:pPr>
    </w:p>
    <w:p w14:paraId="0291405F" w14:textId="77777777" w:rsidR="009A05F3" w:rsidRPr="00EF64CC" w:rsidRDefault="009A05F3" w:rsidP="000B3D5C">
      <w:pPr>
        <w:keepNext/>
        <w:keepLines/>
        <w:ind w:right="56"/>
        <w:jc w:val="both"/>
        <w:rPr>
          <w:rFonts w:ascii="Tahoma" w:hAnsi="Tahoma" w:cs="Tahoma"/>
        </w:rPr>
      </w:pPr>
      <w:r w:rsidRPr="00EF64CC">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95F3516" w14:textId="77777777" w:rsidR="009A05F3" w:rsidRPr="00EF64CC" w:rsidRDefault="009A05F3" w:rsidP="000B3D5C">
      <w:pPr>
        <w:keepNext/>
        <w:keepLines/>
        <w:ind w:right="56"/>
        <w:jc w:val="both"/>
        <w:rPr>
          <w:rFonts w:ascii="Tahoma" w:hAnsi="Tahoma" w:cs="Tahoma"/>
        </w:rPr>
      </w:pPr>
    </w:p>
    <w:p w14:paraId="748445CA" w14:textId="77777777" w:rsidR="009A05F3" w:rsidRPr="00EF64CC" w:rsidRDefault="009A05F3" w:rsidP="000B3D5C">
      <w:pPr>
        <w:keepNext/>
        <w:keepLines/>
        <w:ind w:right="56"/>
        <w:jc w:val="both"/>
        <w:rPr>
          <w:rFonts w:ascii="Tahoma" w:hAnsi="Tahoma" w:cs="Tahoma"/>
        </w:rPr>
      </w:pPr>
      <w:r w:rsidRPr="00EF64CC">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1763B17" w14:textId="77777777" w:rsidR="009A05F3" w:rsidRPr="00EF64CC" w:rsidRDefault="009A05F3" w:rsidP="000B3D5C">
      <w:pPr>
        <w:keepNext/>
        <w:keepLines/>
        <w:ind w:right="56"/>
        <w:jc w:val="both"/>
        <w:rPr>
          <w:rFonts w:ascii="Tahoma" w:hAnsi="Tahoma" w:cs="Tahoma"/>
        </w:rPr>
      </w:pPr>
    </w:p>
    <w:p w14:paraId="092EB320" w14:textId="77777777" w:rsidR="006D6999" w:rsidRDefault="006D6999" w:rsidP="000B3D5C">
      <w:pPr>
        <w:keepNext/>
        <w:keepLines/>
        <w:spacing w:after="120"/>
        <w:jc w:val="both"/>
        <w:rPr>
          <w:rFonts w:ascii="Tahoma" w:hAnsi="Tahoma" w:cs="Tahoma"/>
        </w:rPr>
      </w:pPr>
    </w:p>
    <w:p w14:paraId="7FC599A0" w14:textId="2779DD62" w:rsidR="009A05F3" w:rsidRPr="00EF64CC" w:rsidRDefault="009A05F3" w:rsidP="000B3D5C">
      <w:pPr>
        <w:keepNext/>
        <w:keepLines/>
        <w:spacing w:after="120"/>
        <w:jc w:val="both"/>
        <w:rPr>
          <w:rFonts w:ascii="Tahoma" w:hAnsi="Tahoma" w:cs="Tahoma"/>
        </w:rPr>
      </w:pPr>
      <w:r w:rsidRPr="00EF64CC">
        <w:rPr>
          <w:rFonts w:ascii="Tahoma" w:hAnsi="Tahoma" w:cs="Tahoma"/>
        </w:rPr>
        <w:lastRenderedPageBreak/>
        <w:t>Naročnik lahko, v skladu z določili 90. člena ZJN-3:</w:t>
      </w:r>
    </w:p>
    <w:p w14:paraId="5AA378C6" w14:textId="77777777" w:rsidR="009A05F3" w:rsidRPr="00EF64CC" w:rsidRDefault="009A05F3" w:rsidP="000B3D5C">
      <w:pPr>
        <w:keepNext/>
        <w:keepLines/>
        <w:numPr>
          <w:ilvl w:val="0"/>
          <w:numId w:val="5"/>
        </w:numPr>
        <w:jc w:val="both"/>
        <w:rPr>
          <w:rFonts w:ascii="Tahoma" w:hAnsi="Tahoma" w:cs="Tahoma"/>
        </w:rPr>
      </w:pPr>
      <w:r w:rsidRPr="00EF64CC">
        <w:rPr>
          <w:rFonts w:ascii="Tahoma" w:hAnsi="Tahoma" w:cs="Tahoma"/>
        </w:rPr>
        <w:t>do roka za oddajo ponudb kadar koli ustavi postopek oddaje javnega naročila,</w:t>
      </w:r>
    </w:p>
    <w:p w14:paraId="4C5D2244" w14:textId="77777777" w:rsidR="009A05F3" w:rsidRPr="00EF64CC" w:rsidRDefault="009A05F3" w:rsidP="000B3D5C">
      <w:pPr>
        <w:keepNext/>
        <w:keepLines/>
        <w:numPr>
          <w:ilvl w:val="0"/>
          <w:numId w:val="5"/>
        </w:numPr>
        <w:jc w:val="both"/>
        <w:rPr>
          <w:rFonts w:ascii="Tahoma" w:hAnsi="Tahoma" w:cs="Tahoma"/>
        </w:rPr>
      </w:pPr>
      <w:r w:rsidRPr="00EF64CC">
        <w:rPr>
          <w:rFonts w:ascii="Tahoma" w:hAnsi="Tahoma" w:cs="Tahoma"/>
        </w:rPr>
        <w:t>na vseh stopnjah postopka oddaje javnega naročila, po izteku roka za odpiranje ponudb, zavrne vse ponudbe,</w:t>
      </w:r>
    </w:p>
    <w:p w14:paraId="2BF8587B" w14:textId="77777777" w:rsidR="009A05F3" w:rsidRPr="00EF64CC" w:rsidRDefault="009A05F3" w:rsidP="000B3D5C">
      <w:pPr>
        <w:keepNext/>
        <w:keepLines/>
        <w:numPr>
          <w:ilvl w:val="0"/>
          <w:numId w:val="5"/>
        </w:numPr>
        <w:jc w:val="both"/>
        <w:rPr>
          <w:rFonts w:ascii="Tahoma" w:hAnsi="Tahoma" w:cs="Tahoma"/>
        </w:rPr>
      </w:pPr>
      <w:r w:rsidRPr="00EF64CC">
        <w:rPr>
          <w:rFonts w:ascii="Tahoma" w:hAnsi="Tahoma" w:cs="Tahoma"/>
        </w:rPr>
        <w:t>po pravnomočnosti odločitve o oddaji javnega naročila do datuma sklenitve okvirnega sporazuma o izvedbi javnega naročila, odstopi od izvedbe javnega naročila.</w:t>
      </w:r>
    </w:p>
    <w:p w14:paraId="71672EFD" w14:textId="77777777" w:rsidR="009A05F3" w:rsidRPr="00EF64CC" w:rsidRDefault="009A05F3" w:rsidP="000B3D5C">
      <w:pPr>
        <w:keepNext/>
        <w:keepLines/>
        <w:jc w:val="both"/>
        <w:rPr>
          <w:rFonts w:ascii="Tahoma" w:hAnsi="Tahoma" w:cs="Tahoma"/>
        </w:rPr>
      </w:pPr>
    </w:p>
    <w:p w14:paraId="1E82849E" w14:textId="77777777" w:rsidR="009A05F3" w:rsidRPr="00EF64CC" w:rsidRDefault="009A05F3" w:rsidP="000B3D5C">
      <w:pPr>
        <w:keepNext/>
        <w:keepLines/>
        <w:jc w:val="both"/>
        <w:rPr>
          <w:rFonts w:ascii="Tahoma" w:hAnsi="Tahoma" w:cs="Tahoma"/>
        </w:rPr>
      </w:pPr>
      <w:r w:rsidRPr="00EF64CC">
        <w:rPr>
          <w:rFonts w:ascii="Tahoma" w:hAnsi="Tahoma" w:cs="Tahoma"/>
        </w:rPr>
        <w:t xml:space="preserve">V zgoraj navedenih primerih, ponudnik ni upravičen od naročnika zahtevati nikakršne odškodnine. </w:t>
      </w:r>
    </w:p>
    <w:p w14:paraId="102659AC" w14:textId="77777777" w:rsidR="00777F9B" w:rsidRPr="00EF64CC" w:rsidRDefault="00777F9B" w:rsidP="000B3D5C">
      <w:pPr>
        <w:keepNext/>
        <w:keepLines/>
        <w:jc w:val="both"/>
        <w:rPr>
          <w:rFonts w:ascii="Tahoma" w:hAnsi="Tahoma" w:cs="Tahoma"/>
        </w:rPr>
      </w:pPr>
    </w:p>
    <w:p w14:paraId="2A4ADEC6" w14:textId="77777777" w:rsidR="009A05F3" w:rsidRPr="00EF64CC" w:rsidRDefault="009A05F3" w:rsidP="000B3D5C">
      <w:pPr>
        <w:keepNext/>
        <w:keepLines/>
        <w:numPr>
          <w:ilvl w:val="1"/>
          <w:numId w:val="2"/>
        </w:numPr>
        <w:jc w:val="both"/>
        <w:rPr>
          <w:rFonts w:ascii="Tahoma" w:hAnsi="Tahoma" w:cs="Tahoma"/>
        </w:rPr>
      </w:pPr>
      <w:r w:rsidRPr="00EF64CC">
        <w:rPr>
          <w:rFonts w:ascii="Tahoma" w:hAnsi="Tahoma" w:cs="Tahoma"/>
          <w:b/>
        </w:rPr>
        <w:t>Vpogled v ponudbo izbranega ponudnika</w:t>
      </w:r>
    </w:p>
    <w:p w14:paraId="155109C1" w14:textId="77777777" w:rsidR="009A05F3" w:rsidRPr="00EF64CC" w:rsidRDefault="009A05F3" w:rsidP="000B3D5C">
      <w:pPr>
        <w:keepNext/>
        <w:keepLines/>
        <w:jc w:val="both"/>
        <w:rPr>
          <w:rFonts w:ascii="Tahoma" w:hAnsi="Tahoma" w:cs="Tahoma"/>
        </w:rPr>
      </w:pPr>
    </w:p>
    <w:p w14:paraId="60EFF0F3" w14:textId="77777777" w:rsidR="009A05F3" w:rsidRPr="00EF64CC" w:rsidRDefault="009A05F3" w:rsidP="000B3D5C">
      <w:pPr>
        <w:keepNext/>
        <w:keepLines/>
        <w:jc w:val="both"/>
        <w:rPr>
          <w:rFonts w:ascii="Tahoma" w:hAnsi="Tahoma" w:cs="Tahoma"/>
        </w:rPr>
      </w:pPr>
      <w:r w:rsidRPr="00EF64CC">
        <w:rPr>
          <w:rFonts w:ascii="Tahoma" w:hAnsi="Tahoma" w:cs="Tahoma"/>
        </w:rPr>
        <w:t>Naročnik bo, v skladu s 35. člen</w:t>
      </w:r>
      <w:r w:rsidR="00D521D6">
        <w:rPr>
          <w:rFonts w:ascii="Tahoma" w:hAnsi="Tahoma" w:cs="Tahoma"/>
        </w:rPr>
        <w:t>om</w:t>
      </w:r>
      <w:r w:rsidRPr="00EF64CC">
        <w:rPr>
          <w:rFonts w:ascii="Tahoma" w:hAnsi="Tahoma" w:cs="Tahoma"/>
        </w:rPr>
        <w:t xml:space="preserve"> ZJN-3, po objavi obvestila o oddaji naročila</w:t>
      </w:r>
      <w:r w:rsidR="00D521D6">
        <w:rPr>
          <w:rFonts w:ascii="Tahoma" w:hAnsi="Tahoma" w:cs="Tahoma"/>
        </w:rPr>
        <w:t>,</w:t>
      </w:r>
      <w:r w:rsidRPr="00EF64CC">
        <w:rPr>
          <w:rFonts w:ascii="Tahoma" w:hAnsi="Tahoma" w:cs="Tahoma"/>
        </w:rPr>
        <w:t xml:space="preserve">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7" w:history="1">
        <w:r w:rsidRPr="00EF64CC">
          <w:rPr>
            <w:rFonts w:ascii="Tahoma" w:hAnsi="Tahoma" w:cs="Tahoma"/>
            <w:u w:val="single"/>
          </w:rPr>
          <w:t>sjn@jhl.si</w:t>
        </w:r>
      </w:hyperlink>
      <w:r w:rsidRPr="00EF64CC">
        <w:rPr>
          <w:rFonts w:ascii="Tahoma" w:hAnsi="Tahoma" w:cs="Tahoma"/>
        </w:rPr>
        <w:t xml:space="preserve"> ali na elektronski naslov kontaktne osebe, ki je navedena v Obvestilu o naročilu (Oddelek I: Javni naročnik), ki je objavljeno na Portalu javnih naročil.</w:t>
      </w:r>
    </w:p>
    <w:p w14:paraId="6FFB9130" w14:textId="77777777" w:rsidR="009A05F3" w:rsidRPr="00EF64CC" w:rsidRDefault="009A05F3" w:rsidP="000B3D5C">
      <w:pPr>
        <w:keepNext/>
        <w:keepLines/>
        <w:jc w:val="both"/>
        <w:rPr>
          <w:rFonts w:ascii="Tahoma" w:hAnsi="Tahoma" w:cs="Tahoma"/>
        </w:rPr>
      </w:pPr>
    </w:p>
    <w:p w14:paraId="20FDC265" w14:textId="77777777" w:rsidR="00E54A67" w:rsidRPr="00EF64CC" w:rsidRDefault="00E54A67" w:rsidP="000B3D5C">
      <w:pPr>
        <w:keepNext/>
        <w:keepLines/>
        <w:numPr>
          <w:ilvl w:val="1"/>
          <w:numId w:val="2"/>
        </w:numPr>
        <w:jc w:val="both"/>
        <w:rPr>
          <w:rFonts w:ascii="Tahoma" w:hAnsi="Tahoma" w:cs="Tahoma"/>
          <w:b/>
        </w:rPr>
      </w:pPr>
      <w:r w:rsidRPr="00EF64CC">
        <w:rPr>
          <w:rFonts w:ascii="Tahoma" w:hAnsi="Tahoma" w:cs="Tahoma"/>
          <w:b/>
        </w:rPr>
        <w:t>Pravno varstvo</w:t>
      </w:r>
    </w:p>
    <w:p w14:paraId="42175C28" w14:textId="77777777" w:rsidR="00E54A67" w:rsidRPr="00EF64CC" w:rsidRDefault="00E54A67" w:rsidP="000B3D5C">
      <w:pPr>
        <w:keepNext/>
        <w:keepLines/>
        <w:jc w:val="both"/>
        <w:rPr>
          <w:rFonts w:ascii="Tahoma" w:hAnsi="Tahoma" w:cs="Tahoma"/>
          <w:b/>
        </w:rPr>
      </w:pPr>
    </w:p>
    <w:p w14:paraId="15373E9B" w14:textId="77777777" w:rsidR="009A05F3" w:rsidRPr="00EF64CC" w:rsidRDefault="009A05F3" w:rsidP="000B3D5C">
      <w:pPr>
        <w:keepNext/>
        <w:keepLines/>
        <w:autoSpaceDE w:val="0"/>
        <w:autoSpaceDN w:val="0"/>
        <w:adjustRightInd w:val="0"/>
        <w:jc w:val="both"/>
        <w:rPr>
          <w:rFonts w:ascii="Tahoma" w:hAnsi="Tahoma" w:cs="Tahoma"/>
        </w:rPr>
      </w:pPr>
      <w:r w:rsidRPr="00EF64CC">
        <w:rPr>
          <w:rFonts w:ascii="Tahoma" w:hAnsi="Tahoma" w:cs="Tahoma"/>
        </w:rPr>
        <w:t>Ponudnikom je zagotovljeno pravno varstvo skladno z določbami Zakona o pravnem varstvu v postopkih javnega naročanja (Ur. l. RS, št. 43/11, 60/11-ZTP-D, 63/13, 90/14-ZDU-1 in 60/17; v nadaljevanju: ZPVPJN).</w:t>
      </w:r>
    </w:p>
    <w:p w14:paraId="03696C25" w14:textId="77777777" w:rsidR="009A05F3" w:rsidRPr="00EF64CC" w:rsidRDefault="009A05F3" w:rsidP="000B3D5C">
      <w:pPr>
        <w:keepNext/>
        <w:keepLines/>
        <w:autoSpaceDE w:val="0"/>
        <w:autoSpaceDN w:val="0"/>
        <w:adjustRightInd w:val="0"/>
        <w:jc w:val="both"/>
        <w:rPr>
          <w:rFonts w:ascii="Tahoma" w:hAnsi="Tahoma" w:cs="Tahoma"/>
        </w:rPr>
      </w:pPr>
    </w:p>
    <w:p w14:paraId="7E6684E1" w14:textId="77777777" w:rsidR="009A05F3" w:rsidRPr="00EF64CC" w:rsidRDefault="009A05F3" w:rsidP="000B3D5C">
      <w:pPr>
        <w:keepNext/>
        <w:keepLines/>
        <w:tabs>
          <w:tab w:val="left" w:pos="1155"/>
        </w:tabs>
        <w:autoSpaceDE w:val="0"/>
        <w:autoSpaceDN w:val="0"/>
        <w:adjustRightInd w:val="0"/>
        <w:jc w:val="both"/>
        <w:rPr>
          <w:rFonts w:ascii="Tahoma" w:hAnsi="Tahoma" w:cs="Tahoma"/>
        </w:rPr>
      </w:pPr>
      <w:r w:rsidRPr="00EF64CC">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E04A9D8" w14:textId="77777777" w:rsidR="009A05F3" w:rsidRPr="00EF64CC" w:rsidRDefault="009A05F3" w:rsidP="000B3D5C">
      <w:pPr>
        <w:keepNext/>
        <w:keepLines/>
        <w:autoSpaceDE w:val="0"/>
        <w:autoSpaceDN w:val="0"/>
        <w:adjustRightInd w:val="0"/>
        <w:jc w:val="both"/>
        <w:rPr>
          <w:rFonts w:ascii="Tahoma" w:hAnsi="Tahoma" w:cs="Tahoma"/>
        </w:rPr>
      </w:pPr>
    </w:p>
    <w:p w14:paraId="53F491EB" w14:textId="77777777" w:rsidR="009A05F3" w:rsidRPr="00EF64CC" w:rsidRDefault="009A05F3" w:rsidP="000B3D5C">
      <w:pPr>
        <w:keepNext/>
        <w:keepLines/>
        <w:autoSpaceDE w:val="0"/>
        <w:autoSpaceDN w:val="0"/>
        <w:adjustRightInd w:val="0"/>
        <w:jc w:val="both"/>
        <w:rPr>
          <w:rFonts w:ascii="Tahoma" w:hAnsi="Tahoma" w:cs="Tahoma"/>
        </w:rPr>
      </w:pPr>
      <w:r w:rsidRPr="00EF64CC">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88EC507" w14:textId="77777777" w:rsidR="009A05F3" w:rsidRPr="00EF64CC" w:rsidRDefault="009A05F3" w:rsidP="000B3D5C">
      <w:pPr>
        <w:keepNext/>
        <w:keepLines/>
        <w:ind w:right="56"/>
        <w:jc w:val="both"/>
        <w:rPr>
          <w:rFonts w:ascii="Tahoma" w:hAnsi="Tahoma" w:cs="Tahoma"/>
        </w:rPr>
      </w:pPr>
    </w:p>
    <w:p w14:paraId="48298385" w14:textId="77777777" w:rsidR="009A05F3" w:rsidRPr="00EF64CC" w:rsidRDefault="009A05F3" w:rsidP="000B3D5C">
      <w:pPr>
        <w:keepNext/>
        <w:keepLines/>
        <w:jc w:val="both"/>
        <w:rPr>
          <w:rFonts w:ascii="Tahoma" w:hAnsi="Tahoma" w:cs="Tahoma"/>
        </w:rPr>
      </w:pPr>
      <w:r w:rsidRPr="00EF64CC">
        <w:rPr>
          <w:rFonts w:ascii="Tahoma" w:hAnsi="Tahoma" w:cs="Tahoma"/>
        </w:rPr>
        <w:t xml:space="preserve">Zahtevek za revizijo mora biti sestavljen v skladu z določili 15. člena ZPVPJN, vloži se preko portala </w:t>
      </w:r>
      <w:proofErr w:type="spellStart"/>
      <w:r w:rsidRPr="00EF64CC">
        <w:rPr>
          <w:rFonts w:ascii="Tahoma" w:hAnsi="Tahoma" w:cs="Tahoma"/>
        </w:rPr>
        <w:t>eRevizija</w:t>
      </w:r>
      <w:proofErr w:type="spellEnd"/>
      <w:r w:rsidRPr="00EF64CC">
        <w:rPr>
          <w:rFonts w:ascii="Tahoma" w:hAnsi="Tahoma" w:cs="Tahoma"/>
        </w:rPr>
        <w:t xml:space="preserve">. Vlagatelj mora zahtevku za revizijo priložiti potrdilo o plačilu takse. Zahtevek za revizijo se vloži v roku iz 25. člena ZPVPJN. </w:t>
      </w:r>
    </w:p>
    <w:p w14:paraId="6033A51B" w14:textId="77777777" w:rsidR="00E97021" w:rsidRPr="00EF64CC" w:rsidRDefault="00E97021" w:rsidP="000B3D5C">
      <w:pPr>
        <w:keepNext/>
        <w:keepLines/>
        <w:jc w:val="both"/>
        <w:rPr>
          <w:rFonts w:ascii="Tahoma" w:hAnsi="Tahoma" w:cs="Tahoma"/>
        </w:rPr>
      </w:pPr>
    </w:p>
    <w:p w14:paraId="3851E170" w14:textId="77777777" w:rsidR="00E54A67" w:rsidRPr="00EF64CC" w:rsidRDefault="00E54A67" w:rsidP="000B3D5C">
      <w:pPr>
        <w:keepNext/>
        <w:keepLines/>
        <w:numPr>
          <w:ilvl w:val="1"/>
          <w:numId w:val="2"/>
        </w:numPr>
        <w:jc w:val="both"/>
        <w:rPr>
          <w:rFonts w:ascii="Tahoma" w:hAnsi="Tahoma" w:cs="Tahoma"/>
          <w:b/>
        </w:rPr>
      </w:pPr>
      <w:r w:rsidRPr="00EF64CC">
        <w:rPr>
          <w:rFonts w:ascii="Tahoma" w:hAnsi="Tahoma" w:cs="Tahoma"/>
          <w:b/>
        </w:rPr>
        <w:t>Zaupnost podatkov</w:t>
      </w:r>
    </w:p>
    <w:p w14:paraId="38425D5B" w14:textId="77777777" w:rsidR="00E54A67" w:rsidRPr="00EF64CC" w:rsidRDefault="00E54A67" w:rsidP="000B3D5C">
      <w:pPr>
        <w:keepNext/>
        <w:keepLines/>
        <w:jc w:val="both"/>
        <w:rPr>
          <w:rFonts w:ascii="Tahoma" w:hAnsi="Tahoma" w:cs="Tahoma"/>
        </w:rPr>
      </w:pPr>
    </w:p>
    <w:p w14:paraId="65043377" w14:textId="77777777" w:rsidR="00E54A67" w:rsidRPr="00EF64CC" w:rsidRDefault="00E54A67" w:rsidP="000B3D5C">
      <w:pPr>
        <w:keepNext/>
        <w:keepLines/>
        <w:jc w:val="both"/>
        <w:rPr>
          <w:rFonts w:ascii="Tahoma" w:hAnsi="Tahoma" w:cs="Tahoma"/>
        </w:rPr>
      </w:pPr>
      <w:r w:rsidRPr="00EF64CC">
        <w:rPr>
          <w:rFonts w:ascii="Tahoma" w:hAnsi="Tahoma" w:cs="Tahoma"/>
        </w:rPr>
        <w:t>Naročnik zagotavlja javnost in zaupnost podatkov skladno s 35. členom ZJN-3, ob upoštevanju določb zakona, ki ureja varstvo osebnih podatkov, tajne podatke ali gospodarske družbe.</w:t>
      </w:r>
    </w:p>
    <w:p w14:paraId="6D373A0A" w14:textId="77777777" w:rsidR="00E54A67" w:rsidRPr="00EF64CC" w:rsidRDefault="00E54A67" w:rsidP="000B3D5C">
      <w:pPr>
        <w:keepNext/>
        <w:keepLines/>
        <w:jc w:val="both"/>
        <w:rPr>
          <w:rFonts w:ascii="Tahoma" w:hAnsi="Tahoma" w:cs="Tahoma"/>
        </w:rPr>
      </w:pPr>
    </w:p>
    <w:p w14:paraId="7ABA7B5A" w14:textId="77777777" w:rsidR="00E54A67" w:rsidRPr="00EF64CC" w:rsidRDefault="00E54A67" w:rsidP="000B3D5C">
      <w:pPr>
        <w:keepNext/>
        <w:keepLines/>
        <w:jc w:val="both"/>
        <w:rPr>
          <w:rFonts w:ascii="Tahoma" w:hAnsi="Tahoma" w:cs="Tahoma"/>
        </w:rPr>
      </w:pPr>
      <w:r w:rsidRPr="00EF64C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F1B3749" w14:textId="77777777" w:rsidR="009A342C" w:rsidRPr="00EF64CC" w:rsidRDefault="009A342C" w:rsidP="000B3D5C">
      <w:pPr>
        <w:keepNext/>
        <w:keepLines/>
        <w:jc w:val="both"/>
        <w:rPr>
          <w:rFonts w:ascii="Tahoma" w:hAnsi="Tahoma" w:cs="Tahoma"/>
        </w:rPr>
      </w:pPr>
    </w:p>
    <w:p w14:paraId="3224D4A5" w14:textId="77777777" w:rsidR="00832A7F" w:rsidRPr="00EF64CC" w:rsidRDefault="000D4FA2" w:rsidP="000B3D5C">
      <w:pPr>
        <w:keepNext/>
        <w:keepLines/>
        <w:numPr>
          <w:ilvl w:val="1"/>
          <w:numId w:val="2"/>
        </w:numPr>
        <w:jc w:val="both"/>
        <w:rPr>
          <w:rFonts w:ascii="Tahoma" w:hAnsi="Tahoma" w:cs="Tahoma"/>
          <w:b/>
        </w:rPr>
      </w:pPr>
      <w:r w:rsidRPr="00EF64CC">
        <w:rPr>
          <w:rFonts w:ascii="Tahoma" w:hAnsi="Tahoma" w:cs="Tahoma"/>
          <w:b/>
        </w:rPr>
        <w:t>Jamstvo za škodo</w:t>
      </w:r>
    </w:p>
    <w:p w14:paraId="49FE91B6" w14:textId="77777777" w:rsidR="00832A7F" w:rsidRPr="00EF64CC" w:rsidRDefault="00832A7F" w:rsidP="000B3D5C">
      <w:pPr>
        <w:keepNext/>
        <w:keepLines/>
        <w:jc w:val="both"/>
        <w:rPr>
          <w:rFonts w:ascii="Tahoma" w:hAnsi="Tahoma" w:cs="Tahoma"/>
        </w:rPr>
      </w:pPr>
    </w:p>
    <w:p w14:paraId="4628CFCE" w14:textId="77777777" w:rsidR="00832A7F" w:rsidRPr="00EF64CC" w:rsidRDefault="000D4FA2" w:rsidP="000B3D5C">
      <w:pPr>
        <w:keepNext/>
        <w:keepLines/>
        <w:jc w:val="both"/>
        <w:rPr>
          <w:rFonts w:ascii="Tahoma" w:hAnsi="Tahoma" w:cs="Tahoma"/>
        </w:rPr>
      </w:pPr>
      <w:r w:rsidRPr="00EF64CC">
        <w:rPr>
          <w:rFonts w:ascii="Tahoma" w:hAnsi="Tahoma" w:cs="Tahoma"/>
        </w:rPr>
        <w:t>Izbrani ponudniki, s katerim bo naročnik sklenil okvirni sporazum, bodo odgovarjali za vso škodo, ki bo morebiti nastala pri izvedbi predmeta naročila</w:t>
      </w:r>
      <w:r w:rsidR="00832A7F" w:rsidRPr="00EF64CC">
        <w:rPr>
          <w:rFonts w:ascii="Tahoma" w:hAnsi="Tahoma" w:cs="Tahoma"/>
        </w:rPr>
        <w:t>, skladno z določili Obligacijskega zakonika.</w:t>
      </w:r>
    </w:p>
    <w:p w14:paraId="26B8DFC3" w14:textId="5F9A80C7" w:rsidR="005331F8" w:rsidRDefault="005331F8" w:rsidP="000B3D5C">
      <w:pPr>
        <w:keepNext/>
        <w:keepLines/>
        <w:jc w:val="both"/>
        <w:rPr>
          <w:rFonts w:ascii="Tahoma" w:hAnsi="Tahoma" w:cs="Tahoma"/>
        </w:rPr>
      </w:pPr>
    </w:p>
    <w:p w14:paraId="454B4E4D" w14:textId="7667EA77" w:rsidR="006D6999" w:rsidRDefault="006D6999" w:rsidP="000B3D5C">
      <w:pPr>
        <w:keepNext/>
        <w:keepLines/>
        <w:jc w:val="both"/>
        <w:rPr>
          <w:rFonts w:ascii="Tahoma" w:hAnsi="Tahoma" w:cs="Tahoma"/>
        </w:rPr>
      </w:pPr>
    </w:p>
    <w:p w14:paraId="0B9ADA49" w14:textId="77777777" w:rsidR="00083762" w:rsidRDefault="00083762" w:rsidP="000B3D5C">
      <w:pPr>
        <w:keepNext/>
        <w:keepLines/>
        <w:jc w:val="both"/>
        <w:rPr>
          <w:rFonts w:ascii="Tahoma" w:hAnsi="Tahoma" w:cs="Tahoma"/>
        </w:rPr>
      </w:pPr>
    </w:p>
    <w:p w14:paraId="4239EBB6" w14:textId="77777777" w:rsidR="006D6999" w:rsidRPr="00EF64CC" w:rsidRDefault="006D6999" w:rsidP="000B3D5C">
      <w:pPr>
        <w:keepNext/>
        <w:keepLines/>
        <w:jc w:val="both"/>
        <w:rPr>
          <w:rFonts w:ascii="Tahoma" w:hAnsi="Tahoma" w:cs="Tahoma"/>
        </w:rPr>
      </w:pPr>
    </w:p>
    <w:p w14:paraId="1D6D1216" w14:textId="77777777" w:rsidR="00832A7F" w:rsidRPr="00EF64CC" w:rsidRDefault="00832A7F" w:rsidP="000B3D5C">
      <w:pPr>
        <w:keepNext/>
        <w:keepLines/>
        <w:numPr>
          <w:ilvl w:val="0"/>
          <w:numId w:val="2"/>
        </w:numPr>
        <w:jc w:val="both"/>
        <w:rPr>
          <w:rFonts w:ascii="Tahoma" w:hAnsi="Tahoma" w:cs="Tahoma"/>
          <w:b/>
          <w:sz w:val="24"/>
        </w:rPr>
      </w:pPr>
      <w:r w:rsidRPr="00EF64CC">
        <w:rPr>
          <w:rFonts w:ascii="Tahoma" w:hAnsi="Tahoma" w:cs="Tahoma"/>
          <w:b/>
          <w:sz w:val="24"/>
        </w:rPr>
        <w:lastRenderedPageBreak/>
        <w:t xml:space="preserve">PONUDBENI POGOJI </w:t>
      </w:r>
      <w:r w:rsidR="00E82EAE" w:rsidRPr="00EF64CC">
        <w:rPr>
          <w:rFonts w:ascii="Tahoma" w:hAnsi="Tahoma" w:cs="Tahoma"/>
          <w:b/>
          <w:sz w:val="24"/>
        </w:rPr>
        <w:t>IN OPIS PREDMETA JAVNEGA NAROČILA</w:t>
      </w:r>
    </w:p>
    <w:p w14:paraId="7C5B8C16" w14:textId="77777777" w:rsidR="00832A7F" w:rsidRPr="00EF64CC" w:rsidRDefault="00832A7F" w:rsidP="000B3D5C">
      <w:pPr>
        <w:keepNext/>
        <w:keepLines/>
        <w:jc w:val="both"/>
        <w:rPr>
          <w:rFonts w:ascii="Tahoma" w:hAnsi="Tahoma" w:cs="Tahoma"/>
          <w:b/>
        </w:rPr>
      </w:pPr>
    </w:p>
    <w:p w14:paraId="5F1A2DBD" w14:textId="77777777" w:rsidR="00832A7F" w:rsidRPr="00EF64CC" w:rsidRDefault="00832A7F" w:rsidP="000B3D5C">
      <w:pPr>
        <w:keepNext/>
        <w:keepLines/>
        <w:numPr>
          <w:ilvl w:val="1"/>
          <w:numId w:val="4"/>
        </w:numPr>
        <w:jc w:val="both"/>
        <w:rPr>
          <w:rFonts w:ascii="Tahoma" w:hAnsi="Tahoma" w:cs="Tahoma"/>
          <w:b/>
        </w:rPr>
      </w:pPr>
      <w:r w:rsidRPr="00EF64CC">
        <w:rPr>
          <w:rFonts w:ascii="Tahoma" w:hAnsi="Tahoma" w:cs="Tahoma"/>
          <w:b/>
        </w:rPr>
        <w:t xml:space="preserve">Splošne zahteve </w:t>
      </w:r>
    </w:p>
    <w:p w14:paraId="0A598E58" w14:textId="77777777" w:rsidR="00832A7F" w:rsidRPr="00EF64CC" w:rsidRDefault="00832A7F" w:rsidP="000B3D5C">
      <w:pPr>
        <w:keepNext/>
        <w:keepLines/>
        <w:jc w:val="both"/>
        <w:rPr>
          <w:rFonts w:ascii="Tahoma" w:hAnsi="Tahoma" w:cs="Tahoma"/>
        </w:rPr>
      </w:pPr>
    </w:p>
    <w:p w14:paraId="28B681EA" w14:textId="77777777" w:rsidR="00832A7F" w:rsidRPr="00EF64CC" w:rsidRDefault="00832A7F" w:rsidP="000B3D5C">
      <w:pPr>
        <w:keepNext/>
        <w:keepLines/>
        <w:numPr>
          <w:ilvl w:val="2"/>
          <w:numId w:val="4"/>
        </w:numPr>
        <w:jc w:val="both"/>
        <w:rPr>
          <w:rFonts w:ascii="Tahoma" w:hAnsi="Tahoma" w:cs="Tahoma"/>
        </w:rPr>
      </w:pPr>
      <w:r w:rsidRPr="00EF64CC">
        <w:rPr>
          <w:rFonts w:ascii="Tahoma" w:hAnsi="Tahoma" w:cs="Tahoma"/>
        </w:rPr>
        <w:t>Celovitost ponudbe</w:t>
      </w:r>
    </w:p>
    <w:p w14:paraId="7CA2AD78" w14:textId="77777777" w:rsidR="000D5B40" w:rsidRPr="00EF64CC" w:rsidRDefault="000D5B40" w:rsidP="000B3D5C">
      <w:pPr>
        <w:keepNext/>
        <w:keepLines/>
        <w:jc w:val="both"/>
        <w:rPr>
          <w:rFonts w:ascii="Tahoma" w:hAnsi="Tahoma" w:cs="Tahoma"/>
        </w:rPr>
      </w:pPr>
    </w:p>
    <w:p w14:paraId="07E5CF08" w14:textId="77777777" w:rsidR="00C62085" w:rsidRPr="00EF64CC" w:rsidRDefault="00C62085" w:rsidP="00C62085">
      <w:pPr>
        <w:keepNext/>
        <w:keepLines/>
        <w:jc w:val="both"/>
        <w:rPr>
          <w:rFonts w:ascii="Tahoma" w:hAnsi="Tahoma" w:cs="Tahoma"/>
        </w:rPr>
      </w:pPr>
      <w:r w:rsidRPr="00EF64CC">
        <w:rPr>
          <w:rFonts w:ascii="Tahoma" w:hAnsi="Tahoma" w:cs="Tahoma"/>
        </w:rPr>
        <w:t>Ponudnik mora oddati ponudbo za celotno število avtobusov iz posamezne vrste oziroma kategorije vozil, ki so predmet javnega naročila, ob upoštevanju določil razpisne dokumentacije.</w:t>
      </w:r>
    </w:p>
    <w:p w14:paraId="164411E4" w14:textId="77777777" w:rsidR="00C62085" w:rsidRPr="00EF64CC" w:rsidRDefault="00C62085" w:rsidP="00C62085">
      <w:pPr>
        <w:keepNext/>
        <w:keepLines/>
        <w:jc w:val="both"/>
        <w:rPr>
          <w:rFonts w:ascii="Tahoma" w:hAnsi="Tahoma" w:cs="Tahoma"/>
        </w:rPr>
      </w:pPr>
    </w:p>
    <w:p w14:paraId="4C6F2335" w14:textId="77777777" w:rsidR="00C62085" w:rsidRPr="00EF64CC" w:rsidRDefault="00C62085" w:rsidP="00C62085">
      <w:pPr>
        <w:keepNext/>
        <w:keepLines/>
        <w:jc w:val="both"/>
        <w:rPr>
          <w:rFonts w:ascii="Tahoma" w:hAnsi="Tahoma" w:cs="Tahoma"/>
        </w:rPr>
      </w:pPr>
      <w:r w:rsidRPr="00EF64CC">
        <w:rPr>
          <w:rFonts w:ascii="Tahoma" w:hAnsi="Tahoma" w:cs="Tahoma"/>
        </w:rPr>
        <w:t xml:space="preserve">Predmet ponudbe mora ustrezati vsem tehničnim in ostalim zahtevam naročnika, ki so navedene v razpisni dokumentaciji. </w:t>
      </w:r>
    </w:p>
    <w:p w14:paraId="5EA677C0" w14:textId="77777777" w:rsidR="00C62085" w:rsidRPr="00EF64CC" w:rsidRDefault="00C62085" w:rsidP="00C62085">
      <w:pPr>
        <w:keepNext/>
        <w:keepLines/>
        <w:jc w:val="both"/>
        <w:rPr>
          <w:rFonts w:ascii="Tahoma" w:hAnsi="Tahoma" w:cs="Tahoma"/>
        </w:rPr>
      </w:pPr>
    </w:p>
    <w:p w14:paraId="334CF63D" w14:textId="77777777" w:rsidR="00C62085" w:rsidRPr="00EF64CC" w:rsidRDefault="00C62085" w:rsidP="00C62085">
      <w:pPr>
        <w:keepNext/>
        <w:keepLines/>
        <w:jc w:val="both"/>
        <w:rPr>
          <w:rFonts w:ascii="Tahoma" w:hAnsi="Tahoma" w:cs="Tahoma"/>
        </w:rPr>
      </w:pPr>
      <w:r w:rsidRPr="00EF64CC">
        <w:rPr>
          <w:rFonts w:ascii="Tahoma" w:hAnsi="Tahoma" w:cs="Tahoma"/>
        </w:rPr>
        <w:t>V primeru, da predmet ponudbe ne bo v skladu z vsemi zahtevami in pogoji razpisne dokumentacije, bo naročnik tako ponudbo izključil iz sodelovanja v postopku oddaje javnega naročila.</w:t>
      </w:r>
    </w:p>
    <w:p w14:paraId="2A8F54CF" w14:textId="77777777" w:rsidR="009377B4" w:rsidRPr="00EF64CC" w:rsidRDefault="009377B4" w:rsidP="000B3D5C">
      <w:pPr>
        <w:keepNext/>
        <w:keepLines/>
        <w:jc w:val="both"/>
        <w:rPr>
          <w:rFonts w:ascii="Tahoma" w:hAnsi="Tahoma" w:cs="Tahoma"/>
        </w:rPr>
      </w:pPr>
    </w:p>
    <w:p w14:paraId="57B54A16" w14:textId="77777777" w:rsidR="00D915A3" w:rsidRPr="00EF64CC" w:rsidRDefault="00371346" w:rsidP="000B3D5C">
      <w:pPr>
        <w:keepNext/>
        <w:keepLines/>
        <w:numPr>
          <w:ilvl w:val="2"/>
          <w:numId w:val="4"/>
        </w:numPr>
        <w:jc w:val="both"/>
        <w:rPr>
          <w:rFonts w:ascii="Tahoma" w:hAnsi="Tahoma" w:cs="Tahoma"/>
        </w:rPr>
      </w:pPr>
      <w:r w:rsidRPr="00EF64CC">
        <w:rPr>
          <w:rFonts w:ascii="Tahoma" w:hAnsi="Tahoma" w:cs="Tahoma"/>
        </w:rPr>
        <w:t>Skupna p</w:t>
      </w:r>
      <w:r w:rsidR="005937B4" w:rsidRPr="00EF64CC">
        <w:rPr>
          <w:rFonts w:ascii="Tahoma" w:hAnsi="Tahoma" w:cs="Tahoma"/>
        </w:rPr>
        <w:t>onudbena cena</w:t>
      </w:r>
      <w:r w:rsidRPr="00EF64CC">
        <w:rPr>
          <w:rFonts w:ascii="Tahoma" w:hAnsi="Tahoma" w:cs="Tahoma"/>
        </w:rPr>
        <w:t xml:space="preserve"> in ponudbeni predračun</w:t>
      </w:r>
    </w:p>
    <w:p w14:paraId="60E8135E" w14:textId="77777777" w:rsidR="00D915A3" w:rsidRPr="00EF64CC" w:rsidRDefault="00D915A3" w:rsidP="000B3D5C">
      <w:pPr>
        <w:keepNext/>
        <w:keepLines/>
        <w:jc w:val="both"/>
        <w:rPr>
          <w:rFonts w:ascii="Tahoma" w:hAnsi="Tahoma" w:cs="Tahoma"/>
        </w:rPr>
      </w:pPr>
    </w:p>
    <w:p w14:paraId="423BF422" w14:textId="5BCBA752" w:rsidR="00F03612" w:rsidRPr="00EF64CC" w:rsidRDefault="00F03612" w:rsidP="000B3D5C">
      <w:pPr>
        <w:keepNext/>
        <w:keepLines/>
        <w:jc w:val="both"/>
        <w:rPr>
          <w:rFonts w:ascii="Tahoma" w:hAnsi="Tahoma" w:cs="Tahoma"/>
        </w:rPr>
      </w:pPr>
      <w:r w:rsidRPr="00EF64CC">
        <w:rPr>
          <w:rFonts w:ascii="Tahoma" w:hAnsi="Tahoma" w:cs="Tahoma"/>
        </w:rPr>
        <w:t xml:space="preserve">Ponudnik mora pri pripravi ponudbe in določanju </w:t>
      </w:r>
      <w:r w:rsidR="00371346" w:rsidRPr="00EF64CC">
        <w:rPr>
          <w:rFonts w:ascii="Tahoma" w:hAnsi="Tahoma" w:cs="Tahoma"/>
        </w:rPr>
        <w:t xml:space="preserve">skupne </w:t>
      </w:r>
      <w:r w:rsidRPr="00EF64CC">
        <w:rPr>
          <w:rFonts w:ascii="Tahoma" w:hAnsi="Tahoma" w:cs="Tahoma"/>
        </w:rPr>
        <w:t xml:space="preserve">ponudbene </w:t>
      </w:r>
      <w:r w:rsidR="00484446" w:rsidRPr="00EF64CC">
        <w:rPr>
          <w:rFonts w:ascii="Tahoma" w:hAnsi="Tahoma" w:cs="Tahoma"/>
        </w:rPr>
        <w:t>dnevne cene</w:t>
      </w:r>
      <w:r w:rsidRPr="00EF64CC">
        <w:rPr>
          <w:rFonts w:ascii="Tahoma" w:hAnsi="Tahoma" w:cs="Tahoma"/>
        </w:rPr>
        <w:t xml:space="preserve"> </w:t>
      </w:r>
      <w:r w:rsidR="00371346" w:rsidRPr="00EF64CC">
        <w:rPr>
          <w:rFonts w:ascii="Tahoma" w:hAnsi="Tahoma" w:cs="Tahoma"/>
        </w:rPr>
        <w:t xml:space="preserve">za vsa vozila, ki jih potrebuje naročnik </w:t>
      </w:r>
      <w:r w:rsidR="00E97021" w:rsidRPr="00EF64CC">
        <w:rPr>
          <w:rFonts w:ascii="Tahoma" w:hAnsi="Tahoma" w:cs="Tahoma"/>
        </w:rPr>
        <w:t>v obdobju veljavnosti okvirnega sporazuma</w:t>
      </w:r>
      <w:r w:rsidR="00D521D6">
        <w:rPr>
          <w:rFonts w:ascii="Tahoma" w:hAnsi="Tahoma" w:cs="Tahoma"/>
        </w:rPr>
        <w:t>,</w:t>
      </w:r>
      <w:r w:rsidR="00E97021" w:rsidRPr="00EF64CC">
        <w:rPr>
          <w:rFonts w:ascii="Tahoma" w:hAnsi="Tahoma" w:cs="Tahoma"/>
        </w:rPr>
        <w:t xml:space="preserve"> </w:t>
      </w:r>
      <w:r w:rsidRPr="00EF64CC">
        <w:rPr>
          <w:rFonts w:ascii="Tahoma" w:hAnsi="Tahoma" w:cs="Tahoma"/>
        </w:rPr>
        <w:t xml:space="preserve">upoštevati vse materialne in nematerialne stroške, ki bodo potrebni za izvedbo predmeta naročila, vključno s stroški dela, </w:t>
      </w:r>
      <w:r w:rsidR="000B70EB">
        <w:rPr>
          <w:rFonts w:ascii="Tahoma" w:hAnsi="Tahoma" w:cs="Tahoma"/>
        </w:rPr>
        <w:t>stroški prihoda na začetno in končno lokacijo,</w:t>
      </w:r>
      <w:r w:rsidR="000B70EB" w:rsidRPr="00EF64CC">
        <w:rPr>
          <w:rFonts w:ascii="Tahoma" w:hAnsi="Tahoma" w:cs="Tahoma"/>
        </w:rPr>
        <w:t xml:space="preserve"> </w:t>
      </w:r>
      <w:r w:rsidRPr="00EF64CC">
        <w:rPr>
          <w:rFonts w:ascii="Tahoma" w:hAnsi="Tahoma" w:cs="Tahoma"/>
        </w:rPr>
        <w:t>stroški goriva</w:t>
      </w:r>
      <w:r w:rsidR="000403AA" w:rsidRPr="00EF64CC">
        <w:rPr>
          <w:rFonts w:ascii="Tahoma" w:hAnsi="Tahoma" w:cs="Tahoma"/>
        </w:rPr>
        <w:t xml:space="preserve">, </w:t>
      </w:r>
      <w:r w:rsidRPr="00EF64CC">
        <w:rPr>
          <w:rFonts w:ascii="Tahoma" w:hAnsi="Tahoma" w:cs="Tahoma"/>
        </w:rPr>
        <w:t>stroški izdelave ponudbene dokumentacije</w:t>
      </w:r>
      <w:r w:rsidR="000403AA" w:rsidRPr="00EF64CC">
        <w:rPr>
          <w:rFonts w:ascii="Tahoma" w:hAnsi="Tahoma" w:cs="Tahoma"/>
        </w:rPr>
        <w:t xml:space="preserve"> in vsi ostali ostroški</w:t>
      </w:r>
      <w:r w:rsidRPr="00EF64CC">
        <w:rPr>
          <w:rFonts w:ascii="Tahoma" w:hAnsi="Tahoma" w:cs="Tahoma"/>
        </w:rPr>
        <w:t xml:space="preserve">. </w:t>
      </w:r>
    </w:p>
    <w:p w14:paraId="4C9CDEB4" w14:textId="77777777" w:rsidR="000B70EB" w:rsidRPr="00EF64CC" w:rsidRDefault="000B70EB" w:rsidP="000B3D5C">
      <w:pPr>
        <w:keepNext/>
        <w:keepLines/>
        <w:jc w:val="both"/>
        <w:rPr>
          <w:rFonts w:ascii="Tahoma" w:hAnsi="Tahoma" w:cs="Tahoma"/>
        </w:rPr>
      </w:pPr>
    </w:p>
    <w:p w14:paraId="6D4B09FC" w14:textId="77777777" w:rsidR="001B7A2E" w:rsidRPr="00EF64CC" w:rsidRDefault="001B7A2E" w:rsidP="000B3D5C">
      <w:pPr>
        <w:pStyle w:val="Telobesedila"/>
        <w:keepNext/>
        <w:keepLines/>
        <w:widowControl/>
        <w:rPr>
          <w:rFonts w:ascii="Tahoma" w:hAnsi="Tahoma" w:cs="Tahoma"/>
          <w:b w:val="0"/>
        </w:rPr>
      </w:pPr>
      <w:r w:rsidRPr="00EF64CC">
        <w:rPr>
          <w:rFonts w:ascii="Tahoma" w:hAnsi="Tahoma" w:cs="Tahoma"/>
          <w:b w:val="0"/>
        </w:rPr>
        <w:t>Ponudnik mora pri pripravi ponudbe upoštevati, da naročnik potrebuje posamezno vozilo</w:t>
      </w:r>
      <w:r w:rsidR="00F848C5" w:rsidRPr="00EF64CC">
        <w:rPr>
          <w:rFonts w:ascii="Tahoma" w:hAnsi="Tahoma" w:cs="Tahoma"/>
          <w:b w:val="0"/>
        </w:rPr>
        <w:t xml:space="preserve"> </w:t>
      </w:r>
      <w:r w:rsidRPr="00EF64CC">
        <w:rPr>
          <w:rFonts w:ascii="Tahoma" w:hAnsi="Tahoma" w:cs="Tahoma"/>
          <w:b w:val="0"/>
        </w:rPr>
        <w:t xml:space="preserve">10,5 ur dnevno in sicer v delovnem času od 6:00 do 16:30 ure, ki vključuje </w:t>
      </w:r>
      <w:r w:rsidR="00371346" w:rsidRPr="00EF64CC">
        <w:rPr>
          <w:rFonts w:ascii="Tahoma" w:hAnsi="Tahoma" w:cs="Tahoma"/>
          <w:b w:val="0"/>
        </w:rPr>
        <w:t xml:space="preserve">dnevno </w:t>
      </w:r>
      <w:r w:rsidRPr="00EF64CC">
        <w:rPr>
          <w:rFonts w:ascii="Tahoma" w:hAnsi="Tahoma" w:cs="Tahoma"/>
          <w:b w:val="0"/>
        </w:rPr>
        <w:t>prevoženih 250 kilometrov</w:t>
      </w:r>
      <w:r w:rsidR="00371346" w:rsidRPr="00EF64CC">
        <w:rPr>
          <w:rFonts w:ascii="Tahoma" w:hAnsi="Tahoma" w:cs="Tahoma"/>
          <w:b w:val="0"/>
        </w:rPr>
        <w:t xml:space="preserve"> s posameznim vozilom.</w:t>
      </w:r>
      <w:r w:rsidRPr="00EF64CC">
        <w:rPr>
          <w:rFonts w:ascii="Tahoma" w:hAnsi="Tahoma" w:cs="Tahoma"/>
          <w:b w:val="0"/>
        </w:rPr>
        <w:t xml:space="preserve"> V primeru, da naročnik potrebuje posamezno vozilo izven delovnega časa ali v primeru, da število prevoženih kilometrov presega 250 kilometrov, lahko izvajalec naročniku zaračuna dodatno prevožene kilometre. Dodatni kilometri se lahko obračunavajo za storitve izvedene izven delovnega časa (ne glede na število prevoženih kilometrov v delovnem) ali v primeru presega prevoženih 250 kilometrov v delovnem času.</w:t>
      </w:r>
    </w:p>
    <w:p w14:paraId="72CAF56A" w14:textId="77777777" w:rsidR="00371346" w:rsidRPr="00EF64CC" w:rsidRDefault="00371346" w:rsidP="000B3D5C">
      <w:pPr>
        <w:pStyle w:val="Telobesedila"/>
        <w:keepNext/>
        <w:keepLines/>
        <w:widowControl/>
        <w:rPr>
          <w:rFonts w:ascii="Tahoma" w:hAnsi="Tahoma" w:cs="Tahoma"/>
          <w:b w:val="0"/>
        </w:rPr>
      </w:pPr>
      <w:r w:rsidRPr="00EF64CC">
        <w:rPr>
          <w:rFonts w:ascii="Tahoma" w:hAnsi="Tahoma" w:cs="Tahoma"/>
          <w:b w:val="0"/>
        </w:rPr>
        <w:t xml:space="preserve">Ponudnik ponudbeno ceno za dodatno prevožen kilometer </w:t>
      </w:r>
      <w:r w:rsidR="000403AA" w:rsidRPr="00EF64CC">
        <w:rPr>
          <w:rFonts w:ascii="Tahoma" w:hAnsi="Tahoma" w:cs="Tahoma"/>
          <w:b w:val="0"/>
        </w:rPr>
        <w:t>za</w:t>
      </w:r>
      <w:r w:rsidRPr="00EF64CC">
        <w:rPr>
          <w:rFonts w:ascii="Tahoma" w:hAnsi="Tahoma" w:cs="Tahoma"/>
          <w:b w:val="0"/>
        </w:rPr>
        <w:t xml:space="preserve"> posam</w:t>
      </w:r>
      <w:r w:rsidR="000403AA" w:rsidRPr="00EF64CC">
        <w:rPr>
          <w:rFonts w:ascii="Tahoma" w:hAnsi="Tahoma" w:cs="Tahoma"/>
          <w:b w:val="0"/>
        </w:rPr>
        <w:t>ezno vrsto</w:t>
      </w:r>
      <w:r w:rsidRPr="00EF64CC">
        <w:rPr>
          <w:rFonts w:ascii="Tahoma" w:hAnsi="Tahoma" w:cs="Tahoma"/>
          <w:b w:val="0"/>
        </w:rPr>
        <w:t xml:space="preserve"> vozilo navede v ponudbenem predračunu, ki je kot priloga sestavni del razpisne dokumentacije.</w:t>
      </w:r>
      <w:r w:rsidR="000403AA" w:rsidRPr="00EF64CC">
        <w:rPr>
          <w:rFonts w:ascii="Tahoma" w:hAnsi="Tahoma" w:cs="Tahoma"/>
          <w:b w:val="0"/>
        </w:rPr>
        <w:t xml:space="preserve"> Povprečna vrednosti ponudbene cene za </w:t>
      </w:r>
      <w:r w:rsidR="003304A9" w:rsidRPr="00EF64CC">
        <w:rPr>
          <w:rFonts w:ascii="Tahoma" w:hAnsi="Tahoma" w:cs="Tahoma"/>
          <w:b w:val="0"/>
        </w:rPr>
        <w:t xml:space="preserve">dodatno prevožen kilometer za </w:t>
      </w:r>
      <w:r w:rsidR="000403AA" w:rsidRPr="00EF64CC">
        <w:rPr>
          <w:rFonts w:ascii="Tahoma" w:hAnsi="Tahoma" w:cs="Tahoma"/>
          <w:b w:val="0"/>
        </w:rPr>
        <w:t>posamezno vrsto vozil, ki jo v ponudbenem predračunu navede ponudnik, predstavlja merilo</w:t>
      </w:r>
      <w:r w:rsidR="003304A9" w:rsidRPr="00EF64CC">
        <w:rPr>
          <w:rFonts w:ascii="Tahoma" w:hAnsi="Tahoma" w:cs="Tahoma"/>
          <w:b w:val="0"/>
        </w:rPr>
        <w:t xml:space="preserve"> (ponudbena cena za dodatno prevožen kilometer v EUR brez DDV)</w:t>
      </w:r>
      <w:r w:rsidR="000403AA" w:rsidRPr="00EF64CC">
        <w:rPr>
          <w:rFonts w:ascii="Tahoma" w:hAnsi="Tahoma" w:cs="Tahoma"/>
          <w:b w:val="0"/>
        </w:rPr>
        <w:t xml:space="preserve"> za izbiro ekonomsko najugodnejšega ponudnika, kot je to opredeljeno v poglavju 5 razpisne dokumentacije.</w:t>
      </w:r>
      <w:r w:rsidR="008F6353" w:rsidRPr="00EF64CC">
        <w:rPr>
          <w:rFonts w:ascii="Tahoma" w:hAnsi="Tahoma" w:cs="Tahoma"/>
          <w:b w:val="0"/>
        </w:rPr>
        <w:t xml:space="preserve"> Ponudnik ponudbeno ceno za dodatno prevožen kilometer v EUR brez DDV vpiše tudi v Prilogo 2 (PONUDBA).</w:t>
      </w:r>
    </w:p>
    <w:p w14:paraId="049ADCE0" w14:textId="77777777" w:rsidR="003304A9" w:rsidRPr="00EF64CC" w:rsidRDefault="003304A9" w:rsidP="000B3D5C">
      <w:pPr>
        <w:keepNext/>
        <w:keepLines/>
        <w:jc w:val="both"/>
        <w:rPr>
          <w:rFonts w:ascii="Tahoma" w:hAnsi="Tahoma" w:cs="Tahoma"/>
        </w:rPr>
      </w:pPr>
    </w:p>
    <w:p w14:paraId="44184036" w14:textId="77777777" w:rsidR="003304A9" w:rsidRPr="00EF64CC" w:rsidRDefault="00E97021" w:rsidP="003304A9">
      <w:pPr>
        <w:keepNext/>
        <w:keepLines/>
        <w:jc w:val="both"/>
        <w:rPr>
          <w:rFonts w:ascii="Tahoma" w:hAnsi="Tahoma" w:cs="Tahoma"/>
        </w:rPr>
      </w:pPr>
      <w:r w:rsidRPr="00EF64CC">
        <w:rPr>
          <w:rFonts w:ascii="Tahoma" w:hAnsi="Tahoma" w:cs="Tahoma"/>
        </w:rPr>
        <w:t>Ponudnik k ponudbi priložiti izpolnjen in podpisan ponudbeni predračun</w:t>
      </w:r>
      <w:r w:rsidR="003304A9" w:rsidRPr="00EF64CC">
        <w:rPr>
          <w:rFonts w:ascii="Tahoma" w:hAnsi="Tahoma" w:cs="Tahoma"/>
        </w:rPr>
        <w:t xml:space="preserve">. Obrazec ponudbenega predračuna je zaščiten proti spreminjanju oziroma vnosu dodatnih parametrov in ga ponudniki ne smejo spreminjati ali kako drugače dopolnjevati. Ponudnik mora v nezaščitene celice vpisati skupno ponudbeno ceno z vsemi vozili (36) na dan (dnevna cena za vsa vozila) v EUR brez DDV in ponudbeno ceno za dodatno prevožen kilometer za posamezno vrsto vozil v EUR brez DDV. Izračun skupne ponudbene cene z vsemi vozili </w:t>
      </w:r>
      <w:r w:rsidR="008F6353" w:rsidRPr="00EF64CC">
        <w:rPr>
          <w:rFonts w:ascii="Tahoma" w:hAnsi="Tahoma" w:cs="Tahoma"/>
        </w:rPr>
        <w:t xml:space="preserve">(36) </w:t>
      </w:r>
      <w:r w:rsidR="003304A9" w:rsidRPr="00EF64CC">
        <w:rPr>
          <w:rFonts w:ascii="Tahoma" w:hAnsi="Tahoma" w:cs="Tahoma"/>
        </w:rPr>
        <w:t>za 684 šolskih dni v EUR brez DDV</w:t>
      </w:r>
      <w:r w:rsidR="00216DBF" w:rsidRPr="00EF64CC">
        <w:rPr>
          <w:rFonts w:ascii="Tahoma" w:hAnsi="Tahoma" w:cs="Tahoma"/>
        </w:rPr>
        <w:t>, ki prav tako predstavlja merilo za izbiro ekonomsko najugodnejšega ponudnika</w:t>
      </w:r>
      <w:r w:rsidR="003304A9" w:rsidRPr="00EF64CC">
        <w:rPr>
          <w:rFonts w:ascii="Tahoma" w:hAnsi="Tahoma" w:cs="Tahoma"/>
        </w:rPr>
        <w:t xml:space="preserve"> in izračun povprečne vrednosti ponudbene cene za dodatno prevožen kilometer za posamezno vrsto vozil izvrši računalniški program. </w:t>
      </w:r>
    </w:p>
    <w:p w14:paraId="71643DD9" w14:textId="77777777" w:rsidR="00E97021" w:rsidRPr="00EF64CC" w:rsidRDefault="00E97021" w:rsidP="000B3D5C">
      <w:pPr>
        <w:keepNext/>
        <w:keepLines/>
        <w:jc w:val="both"/>
        <w:rPr>
          <w:rFonts w:ascii="Tahoma" w:hAnsi="Tahoma" w:cs="Tahoma"/>
        </w:rPr>
      </w:pPr>
    </w:p>
    <w:p w14:paraId="2DA5B3CE" w14:textId="77777777" w:rsidR="00F03612" w:rsidRPr="00EF64CC" w:rsidRDefault="00F03612" w:rsidP="000B3D5C">
      <w:pPr>
        <w:keepNext/>
        <w:keepLines/>
        <w:jc w:val="both"/>
        <w:rPr>
          <w:rFonts w:ascii="Tahoma" w:hAnsi="Tahoma" w:cs="Tahoma"/>
        </w:rPr>
      </w:pPr>
      <w:r w:rsidRPr="00EF64CC">
        <w:rPr>
          <w:rFonts w:ascii="Tahoma" w:hAnsi="Tahoma" w:cs="Tahoma"/>
        </w:rPr>
        <w:t xml:space="preserve">Količina </w:t>
      </w:r>
      <w:r w:rsidR="000403AA" w:rsidRPr="00EF64CC">
        <w:rPr>
          <w:rFonts w:ascii="Tahoma" w:hAnsi="Tahoma" w:cs="Tahoma"/>
        </w:rPr>
        <w:t>opravljenih prevozov</w:t>
      </w:r>
      <w:r w:rsidRPr="00EF64CC">
        <w:rPr>
          <w:rFonts w:ascii="Tahoma" w:hAnsi="Tahoma" w:cs="Tahoma"/>
        </w:rPr>
        <w:t xml:space="preserve">, ki jih bo naročnik oddal izvajalcu </w:t>
      </w:r>
      <w:r w:rsidR="00FC3C43" w:rsidRPr="00EF64CC">
        <w:rPr>
          <w:rFonts w:ascii="Tahoma" w:hAnsi="Tahoma" w:cs="Tahoma"/>
        </w:rPr>
        <w:t>posebnih linijskih prevozov</w:t>
      </w:r>
      <w:r w:rsidR="00AC024E" w:rsidRPr="00EF64CC">
        <w:rPr>
          <w:rFonts w:ascii="Tahoma" w:hAnsi="Tahoma" w:cs="Tahoma"/>
        </w:rPr>
        <w:t xml:space="preserve"> za </w:t>
      </w:r>
      <w:r w:rsidR="00AE52C6" w:rsidRPr="00EF64CC">
        <w:rPr>
          <w:rFonts w:ascii="Tahoma" w:hAnsi="Tahoma" w:cs="Tahoma"/>
        </w:rPr>
        <w:t>posamezno vrsto vozila</w:t>
      </w:r>
      <w:r w:rsidRPr="00EF64CC">
        <w:rPr>
          <w:rFonts w:ascii="Tahoma" w:hAnsi="Tahoma" w:cs="Tahoma"/>
        </w:rPr>
        <w:t>, je odvisna od dejanskih potreb naročnika v obdobju veljavnosti okvirnega sporazuma.</w:t>
      </w:r>
    </w:p>
    <w:p w14:paraId="48EFB6FC" w14:textId="77777777" w:rsidR="00F03612" w:rsidRPr="00EF64CC" w:rsidRDefault="00F03612" w:rsidP="000B3D5C">
      <w:pPr>
        <w:keepNext/>
        <w:keepLines/>
        <w:jc w:val="both"/>
        <w:rPr>
          <w:rFonts w:ascii="Tahoma" w:hAnsi="Tahoma" w:cs="Tahoma"/>
        </w:rPr>
      </w:pPr>
    </w:p>
    <w:p w14:paraId="2F4BB086" w14:textId="77777777" w:rsidR="00F03612" w:rsidRPr="00EF64CC" w:rsidRDefault="00AF0D4C" w:rsidP="000B3D5C">
      <w:pPr>
        <w:keepNext/>
        <w:keepLines/>
        <w:jc w:val="both"/>
        <w:rPr>
          <w:rFonts w:ascii="Tahoma" w:hAnsi="Tahoma" w:cs="Tahoma"/>
        </w:rPr>
      </w:pPr>
      <w:bookmarkStart w:id="7" w:name="_Hlk163714413"/>
      <w:r w:rsidRPr="00EF64CC">
        <w:rPr>
          <w:rFonts w:ascii="Tahoma" w:hAnsi="Tahoma" w:cs="Tahoma"/>
        </w:rPr>
        <w:t xml:space="preserve">Cena prevoza s posameznim vozilom na dan </w:t>
      </w:r>
      <w:r w:rsidR="004F49C4" w:rsidRPr="00EF64CC">
        <w:rPr>
          <w:rFonts w:ascii="Tahoma" w:hAnsi="Tahoma" w:cs="Tahoma"/>
        </w:rPr>
        <w:t>je</w:t>
      </w:r>
      <w:r w:rsidR="00F03612" w:rsidRPr="00EF64CC">
        <w:rPr>
          <w:rFonts w:ascii="Tahoma" w:hAnsi="Tahoma" w:cs="Tahoma"/>
        </w:rPr>
        <w:t xml:space="preserve"> v obdobju veljav</w:t>
      </w:r>
      <w:r w:rsidR="00AE4F17" w:rsidRPr="00EF64CC">
        <w:rPr>
          <w:rFonts w:ascii="Tahoma" w:hAnsi="Tahoma" w:cs="Tahoma"/>
        </w:rPr>
        <w:t>nosti okvirnega sporazuma fiksna</w:t>
      </w:r>
      <w:r w:rsidR="00F03612" w:rsidRPr="00EF64CC">
        <w:rPr>
          <w:rFonts w:ascii="Tahoma" w:hAnsi="Tahoma" w:cs="Tahoma"/>
        </w:rPr>
        <w:t xml:space="preserve"> i</w:t>
      </w:r>
      <w:r w:rsidR="00AE4F17" w:rsidRPr="00EF64CC">
        <w:rPr>
          <w:rFonts w:ascii="Tahoma" w:hAnsi="Tahoma" w:cs="Tahoma"/>
        </w:rPr>
        <w:t>n se ne spreminja</w:t>
      </w:r>
      <w:r w:rsidR="00F03612" w:rsidRPr="00EF64CC">
        <w:rPr>
          <w:rFonts w:ascii="Tahoma" w:hAnsi="Tahoma" w:cs="Tahoma"/>
        </w:rPr>
        <w:t xml:space="preserve"> pod nobenim pogojem</w:t>
      </w:r>
      <w:r w:rsidR="00D70801" w:rsidRPr="00EF64CC">
        <w:rPr>
          <w:rFonts w:ascii="Tahoma" w:hAnsi="Tahoma" w:cs="Tahoma"/>
        </w:rPr>
        <w:t>, razen v primeru spremembe naročnikove lastne cene, ki jo le-ta obračunava končnemu plačniku (naročnikovemu naročniku) izvedenih prevozov, ki so predmet javnega naročila.</w:t>
      </w:r>
    </w:p>
    <w:p w14:paraId="05BFC965" w14:textId="77777777" w:rsidR="00D70801" w:rsidRPr="00EF64CC" w:rsidRDefault="00D70801" w:rsidP="000B3D5C">
      <w:pPr>
        <w:keepNext/>
        <w:keepLines/>
        <w:jc w:val="both"/>
        <w:rPr>
          <w:rFonts w:ascii="Tahoma" w:hAnsi="Tahoma" w:cs="Tahoma"/>
        </w:rPr>
      </w:pPr>
    </w:p>
    <w:p w14:paraId="299DCA76" w14:textId="77777777" w:rsidR="002E1946" w:rsidRPr="00EF64CC" w:rsidRDefault="002E1946" w:rsidP="000B3D5C">
      <w:pPr>
        <w:keepNext/>
        <w:keepLines/>
        <w:jc w:val="both"/>
        <w:rPr>
          <w:rFonts w:ascii="Tahoma" w:hAnsi="Tahoma" w:cs="Tahoma"/>
        </w:rPr>
      </w:pPr>
      <w:r w:rsidRPr="00EF64CC">
        <w:rPr>
          <w:rFonts w:ascii="Tahoma" w:hAnsi="Tahoma" w:cs="Tahoma"/>
        </w:rPr>
        <w:t xml:space="preserve">Naročnik bo izvajalca obvestil o spremembi lastne cene, pri čemer se cena </w:t>
      </w:r>
      <w:r w:rsidR="00D70801" w:rsidRPr="00EF64CC">
        <w:rPr>
          <w:rFonts w:ascii="Tahoma" w:hAnsi="Tahoma" w:cs="Tahoma"/>
        </w:rPr>
        <w:t>prevoza s posameznim vozilom na dan</w:t>
      </w:r>
      <w:r w:rsidRPr="00EF64CC">
        <w:rPr>
          <w:rFonts w:ascii="Tahoma" w:hAnsi="Tahoma" w:cs="Tahoma"/>
        </w:rPr>
        <w:t xml:space="preserve"> spremeni </w:t>
      </w:r>
      <w:r w:rsidR="00D70801" w:rsidRPr="00EF64CC">
        <w:rPr>
          <w:rFonts w:ascii="Tahoma" w:hAnsi="Tahoma" w:cs="Tahoma"/>
        </w:rPr>
        <w:t>v enakem znesku</w:t>
      </w:r>
      <w:r w:rsidRPr="00EF64CC">
        <w:rPr>
          <w:rFonts w:ascii="Tahoma" w:hAnsi="Tahoma" w:cs="Tahoma"/>
        </w:rPr>
        <w:t>, k</w:t>
      </w:r>
      <w:r w:rsidR="00D521D6">
        <w:rPr>
          <w:rFonts w:ascii="Tahoma" w:hAnsi="Tahoma" w:cs="Tahoma"/>
        </w:rPr>
        <w:t>ot</w:t>
      </w:r>
      <w:r w:rsidRPr="00EF64CC">
        <w:rPr>
          <w:rFonts w:ascii="Tahoma" w:hAnsi="Tahoma" w:cs="Tahoma"/>
        </w:rPr>
        <w:t xml:space="preserve"> ga je upošteval naročnik pri vsakokratni spremembi lastne cene. </w:t>
      </w:r>
    </w:p>
    <w:bookmarkEnd w:id="7"/>
    <w:p w14:paraId="256CCF22" w14:textId="77777777" w:rsidR="00463573" w:rsidRPr="00EF64CC" w:rsidRDefault="00463573" w:rsidP="000B3D5C">
      <w:pPr>
        <w:keepNext/>
        <w:keepLines/>
        <w:jc w:val="both"/>
        <w:rPr>
          <w:rFonts w:ascii="Tahoma" w:hAnsi="Tahoma" w:cs="Tahoma"/>
        </w:rPr>
      </w:pPr>
    </w:p>
    <w:p w14:paraId="5A532304" w14:textId="77777777" w:rsidR="00170B62" w:rsidRPr="00EF64CC" w:rsidRDefault="00170B62" w:rsidP="000B3D5C">
      <w:pPr>
        <w:keepNext/>
        <w:keepLines/>
        <w:jc w:val="both"/>
        <w:rPr>
          <w:rFonts w:ascii="Tahoma" w:hAnsi="Tahoma" w:cs="Tahoma"/>
        </w:rPr>
      </w:pPr>
      <w:r w:rsidRPr="00EF64CC">
        <w:rPr>
          <w:rFonts w:ascii="Tahoma" w:hAnsi="Tahoma" w:cs="Tahoma"/>
        </w:rPr>
        <w:t>Za storitve, ki so predmet javnega naročila se obračunava 9,5</w:t>
      </w:r>
      <w:r w:rsidR="002251DE" w:rsidRPr="00EF64CC">
        <w:rPr>
          <w:rFonts w:ascii="Tahoma" w:hAnsi="Tahoma" w:cs="Tahoma"/>
        </w:rPr>
        <w:t xml:space="preserve"> </w:t>
      </w:r>
      <w:r w:rsidRPr="00EF64CC">
        <w:rPr>
          <w:rFonts w:ascii="Tahoma" w:hAnsi="Tahoma" w:cs="Tahoma"/>
        </w:rPr>
        <w:t>% DDV.</w:t>
      </w:r>
    </w:p>
    <w:p w14:paraId="5A26EE84" w14:textId="77777777" w:rsidR="009A7F4C" w:rsidRPr="00EF64CC" w:rsidRDefault="009A7F4C" w:rsidP="000B3D5C">
      <w:pPr>
        <w:keepNext/>
        <w:keepLines/>
        <w:numPr>
          <w:ilvl w:val="2"/>
          <w:numId w:val="4"/>
        </w:numPr>
        <w:jc w:val="both"/>
        <w:rPr>
          <w:rFonts w:ascii="Tahoma" w:hAnsi="Tahoma" w:cs="Tahoma"/>
        </w:rPr>
      </w:pPr>
      <w:r w:rsidRPr="00EF64CC">
        <w:rPr>
          <w:rFonts w:ascii="Tahoma" w:hAnsi="Tahoma" w:cs="Tahoma"/>
        </w:rPr>
        <w:lastRenderedPageBreak/>
        <w:t>Dosegljivost izvajalca</w:t>
      </w:r>
      <w:r w:rsidR="00F33DB9" w:rsidRPr="00EF64CC">
        <w:rPr>
          <w:rFonts w:ascii="Tahoma" w:hAnsi="Tahoma" w:cs="Tahoma"/>
        </w:rPr>
        <w:t xml:space="preserve"> izven delovnega časa</w:t>
      </w:r>
    </w:p>
    <w:p w14:paraId="229927AE" w14:textId="77777777" w:rsidR="009A7F4C" w:rsidRPr="00EF64CC" w:rsidRDefault="009A7F4C" w:rsidP="000B3D5C">
      <w:pPr>
        <w:pStyle w:val="Telobesedila"/>
        <w:keepNext/>
        <w:keepLines/>
        <w:widowControl/>
        <w:rPr>
          <w:rFonts w:ascii="Tahoma" w:hAnsi="Tahoma" w:cs="Tahoma"/>
          <w:b w:val="0"/>
        </w:rPr>
      </w:pPr>
    </w:p>
    <w:p w14:paraId="6893FD00" w14:textId="77777777" w:rsidR="00F33DB9" w:rsidRPr="00EF64CC" w:rsidRDefault="009A7F4C" w:rsidP="000B3D5C">
      <w:pPr>
        <w:keepNext/>
        <w:keepLines/>
        <w:jc w:val="both"/>
        <w:rPr>
          <w:rFonts w:ascii="Tahoma" w:hAnsi="Tahoma" w:cs="Tahoma"/>
        </w:rPr>
      </w:pPr>
      <w:r w:rsidRPr="00EF64CC">
        <w:rPr>
          <w:rFonts w:ascii="Tahoma" w:hAnsi="Tahoma" w:cs="Tahoma"/>
        </w:rPr>
        <w:t>Dosegljivost izvajalca je vsak šolski dan od 6.</w:t>
      </w:r>
      <w:r w:rsidR="00DF3DC6" w:rsidRPr="00EF64CC">
        <w:rPr>
          <w:rFonts w:ascii="Tahoma" w:hAnsi="Tahoma" w:cs="Tahoma"/>
        </w:rPr>
        <w:t>00</w:t>
      </w:r>
      <w:r w:rsidRPr="00EF64CC">
        <w:rPr>
          <w:rFonts w:ascii="Tahoma" w:hAnsi="Tahoma" w:cs="Tahoma"/>
        </w:rPr>
        <w:t xml:space="preserve"> do 16.</w:t>
      </w:r>
      <w:r w:rsidR="00DF3DC6" w:rsidRPr="00EF64CC">
        <w:rPr>
          <w:rFonts w:ascii="Tahoma" w:hAnsi="Tahoma" w:cs="Tahoma"/>
        </w:rPr>
        <w:t xml:space="preserve">30 </w:t>
      </w:r>
      <w:r w:rsidRPr="00EF64CC">
        <w:rPr>
          <w:rFonts w:ascii="Tahoma" w:hAnsi="Tahoma" w:cs="Tahoma"/>
        </w:rPr>
        <w:t xml:space="preserve">ure. V primeru, da naročnik potrebuje posamezno vozilo izven delovnega časa, bo izvajalca o </w:t>
      </w:r>
      <w:r w:rsidR="00F848C5" w:rsidRPr="00EF64CC">
        <w:rPr>
          <w:rFonts w:ascii="Tahoma" w:hAnsi="Tahoma" w:cs="Tahoma"/>
        </w:rPr>
        <w:t>potrebi po dodatnih delovnih urah</w:t>
      </w:r>
      <w:r w:rsidRPr="00EF64CC">
        <w:rPr>
          <w:rFonts w:ascii="Tahoma" w:hAnsi="Tahoma" w:cs="Tahoma"/>
        </w:rPr>
        <w:t xml:space="preserve"> pisno obvestil </w:t>
      </w:r>
      <w:r w:rsidR="00F33DB9" w:rsidRPr="00EF64CC">
        <w:rPr>
          <w:rFonts w:ascii="Tahoma" w:hAnsi="Tahoma" w:cs="Tahoma"/>
        </w:rPr>
        <w:t xml:space="preserve">(po elektronski pošti), najkasneje en dan pred spremembo urnika v naslednjem dnevu, do 10:00 ure. </w:t>
      </w:r>
    </w:p>
    <w:p w14:paraId="105DCB16" w14:textId="77777777" w:rsidR="00F33DB9" w:rsidRPr="00EF64CC" w:rsidRDefault="00F33DB9" w:rsidP="000B3D5C">
      <w:pPr>
        <w:pStyle w:val="Telobesedila"/>
        <w:keepNext/>
        <w:keepLines/>
        <w:widowControl/>
        <w:rPr>
          <w:rFonts w:ascii="Tahoma" w:hAnsi="Tahoma" w:cs="Tahoma"/>
          <w:b w:val="0"/>
        </w:rPr>
      </w:pPr>
    </w:p>
    <w:p w14:paraId="7944B58C" w14:textId="77777777" w:rsidR="00832A7F" w:rsidRPr="00EF64CC" w:rsidRDefault="00832A7F" w:rsidP="000B3D5C">
      <w:pPr>
        <w:keepNext/>
        <w:keepLines/>
        <w:numPr>
          <w:ilvl w:val="2"/>
          <w:numId w:val="4"/>
        </w:numPr>
        <w:jc w:val="both"/>
        <w:rPr>
          <w:rFonts w:ascii="Tahoma" w:hAnsi="Tahoma" w:cs="Tahoma"/>
        </w:rPr>
      </w:pPr>
      <w:r w:rsidRPr="00EF64CC">
        <w:rPr>
          <w:rFonts w:ascii="Tahoma" w:hAnsi="Tahoma" w:cs="Tahoma"/>
        </w:rPr>
        <w:t>Plačilni pogoji</w:t>
      </w:r>
    </w:p>
    <w:p w14:paraId="5BF5C2A7" w14:textId="77777777" w:rsidR="00832A7F" w:rsidRPr="00EF64CC" w:rsidRDefault="00832A7F" w:rsidP="000B3D5C">
      <w:pPr>
        <w:keepNext/>
        <w:keepLines/>
        <w:jc w:val="both"/>
        <w:rPr>
          <w:rFonts w:ascii="Tahoma" w:hAnsi="Tahoma" w:cs="Tahoma"/>
        </w:rPr>
      </w:pPr>
    </w:p>
    <w:p w14:paraId="7E39782D" w14:textId="77777777" w:rsidR="00E82EAE" w:rsidRPr="00EF64CC" w:rsidRDefault="00E82EAE" w:rsidP="000B3D5C">
      <w:pPr>
        <w:keepNext/>
        <w:keepLines/>
        <w:jc w:val="both"/>
        <w:rPr>
          <w:rFonts w:ascii="Tahoma" w:hAnsi="Tahoma" w:cs="Tahoma"/>
        </w:rPr>
      </w:pPr>
      <w:r w:rsidRPr="00EF64CC">
        <w:rPr>
          <w:rFonts w:ascii="Tahoma" w:hAnsi="Tahoma" w:cs="Tahoma"/>
        </w:rPr>
        <w:t xml:space="preserve">Plačilni pogoji so podrobno opredeljeni v osnutku </w:t>
      </w:r>
      <w:r w:rsidR="009F1336" w:rsidRPr="00EF64CC">
        <w:rPr>
          <w:rFonts w:ascii="Tahoma" w:hAnsi="Tahoma" w:cs="Tahoma"/>
        </w:rPr>
        <w:t>okvirnega sporazuma</w:t>
      </w:r>
      <w:r w:rsidR="001E53F6" w:rsidRPr="00EF64CC">
        <w:rPr>
          <w:rFonts w:ascii="Tahoma" w:hAnsi="Tahoma" w:cs="Tahoma"/>
        </w:rPr>
        <w:t xml:space="preserve">, </w:t>
      </w:r>
      <w:r w:rsidRPr="00EF64CC">
        <w:rPr>
          <w:rFonts w:ascii="Tahoma" w:hAnsi="Tahoma" w:cs="Tahoma"/>
        </w:rPr>
        <w:t>ki je sestavni del razpisne dokumentacije.</w:t>
      </w:r>
    </w:p>
    <w:p w14:paraId="7DC44BAF" w14:textId="77777777" w:rsidR="00E82EAE" w:rsidRPr="00EF64CC" w:rsidRDefault="00E82EAE" w:rsidP="000B3D5C">
      <w:pPr>
        <w:keepNext/>
        <w:keepLines/>
        <w:jc w:val="both"/>
        <w:rPr>
          <w:rFonts w:ascii="Tahoma" w:hAnsi="Tahoma" w:cs="Tahoma"/>
        </w:rPr>
      </w:pPr>
    </w:p>
    <w:p w14:paraId="6E9863CB" w14:textId="77777777" w:rsidR="00E82EAE" w:rsidRPr="00EF64CC" w:rsidRDefault="00E82EAE" w:rsidP="000B3D5C">
      <w:pPr>
        <w:keepNext/>
        <w:keepLines/>
        <w:jc w:val="both"/>
        <w:rPr>
          <w:rFonts w:ascii="Tahoma" w:hAnsi="Tahoma" w:cs="Tahoma"/>
        </w:rPr>
      </w:pPr>
      <w:r w:rsidRPr="00EF64CC">
        <w:rPr>
          <w:rFonts w:ascii="Tahoma" w:hAnsi="Tahoma" w:cs="Tahoma"/>
        </w:rPr>
        <w:t xml:space="preserve">Izbrani ponudnik se bo moral s podpisom </w:t>
      </w:r>
      <w:r w:rsidR="009F1336" w:rsidRPr="00EF64CC">
        <w:rPr>
          <w:rFonts w:ascii="Tahoma" w:hAnsi="Tahoma" w:cs="Tahoma"/>
        </w:rPr>
        <w:t>okvirnega sporazuma</w:t>
      </w:r>
      <w:r w:rsidRPr="00EF64CC">
        <w:rPr>
          <w:rFonts w:ascii="Tahoma" w:hAnsi="Tahoma" w:cs="Tahoma"/>
        </w:rPr>
        <w:t xml:space="preserve"> obvezati, da po </w:t>
      </w:r>
      <w:r w:rsidR="009F1336" w:rsidRPr="00EF64CC">
        <w:rPr>
          <w:rFonts w:ascii="Tahoma" w:hAnsi="Tahoma" w:cs="Tahoma"/>
        </w:rPr>
        <w:t>tem okvirnem sporazumu</w:t>
      </w:r>
      <w:r w:rsidRPr="00EF64CC">
        <w:rPr>
          <w:rFonts w:ascii="Tahoma" w:hAnsi="Tahoma" w:cs="Tahoma"/>
        </w:rPr>
        <w:t xml:space="preserve"> velja prepoved odstopa oziroma cesije denarnih terjatev, ki izvirajo iz predmetne</w:t>
      </w:r>
      <w:r w:rsidR="009F1336" w:rsidRPr="00EF64CC">
        <w:rPr>
          <w:rFonts w:ascii="Tahoma" w:hAnsi="Tahoma" w:cs="Tahoma"/>
        </w:rPr>
        <w:t>ga okvirnega sporazuma</w:t>
      </w:r>
      <w:r w:rsidRPr="00EF64CC">
        <w:rPr>
          <w:rFonts w:ascii="Tahoma" w:hAnsi="Tahoma" w:cs="Tahoma"/>
        </w:rPr>
        <w:t xml:space="preserve"> drugim pravnim ali fizičnim osebam, razen bankam. V primeru odstopa denarne terjatve drugim pravnim ali fizičnim osebam, razen bankam, odstop nima pravnega učinka.</w:t>
      </w:r>
    </w:p>
    <w:p w14:paraId="67396040" w14:textId="77777777" w:rsidR="00E82EAE" w:rsidRPr="00EF64CC" w:rsidRDefault="00E82EAE" w:rsidP="000B3D5C">
      <w:pPr>
        <w:keepNext/>
        <w:keepLines/>
        <w:jc w:val="both"/>
        <w:rPr>
          <w:rFonts w:ascii="Tahoma" w:hAnsi="Tahoma" w:cs="Tahoma"/>
        </w:rPr>
      </w:pPr>
    </w:p>
    <w:p w14:paraId="1F2E5AAF" w14:textId="77777777" w:rsidR="00E82EAE" w:rsidRPr="00EF64CC" w:rsidRDefault="00E82EAE" w:rsidP="000B3D5C">
      <w:pPr>
        <w:keepNext/>
        <w:keepLines/>
        <w:jc w:val="both"/>
        <w:rPr>
          <w:rFonts w:ascii="Tahoma" w:hAnsi="Tahoma" w:cs="Tahoma"/>
        </w:rPr>
      </w:pPr>
      <w:r w:rsidRPr="00EF64CC">
        <w:rPr>
          <w:rFonts w:ascii="Tahoma" w:hAnsi="Tahoma" w:cs="Tahoma"/>
        </w:rPr>
        <w:t>Naročnik bo plačila, vsem v ponudbi navedenim podizvajalcem, izvajal skladno z določili ZJN-3.</w:t>
      </w:r>
    </w:p>
    <w:p w14:paraId="5059A079" w14:textId="77777777" w:rsidR="00C61B92" w:rsidRPr="00EF64CC" w:rsidRDefault="00C61B92" w:rsidP="000B3D5C">
      <w:pPr>
        <w:keepNext/>
        <w:keepLines/>
        <w:jc w:val="both"/>
        <w:rPr>
          <w:rFonts w:ascii="Tahoma" w:hAnsi="Tahoma" w:cs="Tahoma"/>
          <w:kern w:val="16"/>
        </w:rPr>
      </w:pPr>
    </w:p>
    <w:p w14:paraId="196E24F1" w14:textId="77777777" w:rsidR="00E82EAE" w:rsidRPr="00EF64CC" w:rsidRDefault="00E82EAE" w:rsidP="000B3D5C">
      <w:pPr>
        <w:keepNext/>
        <w:keepLines/>
        <w:numPr>
          <w:ilvl w:val="2"/>
          <w:numId w:val="4"/>
        </w:numPr>
        <w:jc w:val="both"/>
        <w:rPr>
          <w:rFonts w:ascii="Tahoma" w:hAnsi="Tahoma" w:cs="Tahoma"/>
        </w:rPr>
      </w:pPr>
      <w:r w:rsidRPr="00EF64CC">
        <w:rPr>
          <w:rFonts w:ascii="Tahoma" w:hAnsi="Tahoma" w:cs="Tahoma"/>
        </w:rPr>
        <w:t xml:space="preserve">Ostale zahteve naročnika in osnutek </w:t>
      </w:r>
      <w:r w:rsidR="000D4FA2" w:rsidRPr="00EF64CC">
        <w:rPr>
          <w:rFonts w:ascii="Tahoma" w:hAnsi="Tahoma" w:cs="Tahoma"/>
        </w:rPr>
        <w:t>okvirnega sporazuma</w:t>
      </w:r>
    </w:p>
    <w:p w14:paraId="318BE301" w14:textId="77777777" w:rsidR="00E82EAE" w:rsidRPr="00EF64CC" w:rsidRDefault="00E82EAE" w:rsidP="000B3D5C">
      <w:pPr>
        <w:keepNext/>
        <w:keepLines/>
        <w:jc w:val="both"/>
        <w:rPr>
          <w:rFonts w:ascii="Tahoma" w:hAnsi="Tahoma" w:cs="Tahoma"/>
        </w:rPr>
      </w:pPr>
    </w:p>
    <w:p w14:paraId="5E9072B4" w14:textId="77777777" w:rsidR="00E82EAE" w:rsidRPr="00EF64CC" w:rsidRDefault="00F450F4" w:rsidP="000B3D5C">
      <w:pPr>
        <w:keepNext/>
        <w:keepLines/>
        <w:jc w:val="both"/>
        <w:rPr>
          <w:rFonts w:ascii="Tahoma" w:hAnsi="Tahoma" w:cs="Tahoma"/>
        </w:rPr>
      </w:pPr>
      <w:r w:rsidRPr="00EF64CC">
        <w:rPr>
          <w:rFonts w:ascii="Tahoma" w:hAnsi="Tahoma" w:cs="Tahoma"/>
        </w:rPr>
        <w:t>Vse o</w:t>
      </w:r>
      <w:r w:rsidR="00E82EAE" w:rsidRPr="00EF64CC">
        <w:rPr>
          <w:rFonts w:ascii="Tahoma" w:hAnsi="Tahoma" w:cs="Tahoma"/>
        </w:rPr>
        <w:t xml:space="preserve">stale zahteve naročnika so podrobno </w:t>
      </w:r>
      <w:r w:rsidR="00626C28" w:rsidRPr="00EF64CC">
        <w:rPr>
          <w:rFonts w:ascii="Tahoma" w:hAnsi="Tahoma" w:cs="Tahoma"/>
        </w:rPr>
        <w:t>opredeljene</w:t>
      </w:r>
      <w:r w:rsidR="00E82EAE" w:rsidRPr="00EF64CC">
        <w:rPr>
          <w:rFonts w:ascii="Tahoma" w:hAnsi="Tahoma" w:cs="Tahoma"/>
        </w:rPr>
        <w:t xml:space="preserve"> v osnutku </w:t>
      </w:r>
      <w:r w:rsidR="000D4FA2" w:rsidRPr="00EF64CC">
        <w:rPr>
          <w:rFonts w:ascii="Tahoma" w:hAnsi="Tahoma" w:cs="Tahoma"/>
        </w:rPr>
        <w:t>okvirnega sporazuma</w:t>
      </w:r>
      <w:r w:rsidR="00E82EAE" w:rsidRPr="00EF64CC">
        <w:rPr>
          <w:rFonts w:ascii="Tahoma" w:hAnsi="Tahoma" w:cs="Tahoma"/>
        </w:rPr>
        <w:t>, ki je kot priloga sestavni del te r</w:t>
      </w:r>
      <w:r w:rsidR="00861D7A" w:rsidRPr="00EF64CC">
        <w:rPr>
          <w:rFonts w:ascii="Tahoma" w:hAnsi="Tahoma" w:cs="Tahoma"/>
        </w:rPr>
        <w:t>azpisne dokumentacije. Ponudnik predloži izpolnjen osnutek okvirnega sporazuma k ponudbeni dokumentaciji</w:t>
      </w:r>
      <w:r w:rsidR="00E82EAE" w:rsidRPr="00EF64CC">
        <w:rPr>
          <w:rFonts w:ascii="Tahoma" w:hAnsi="Tahoma" w:cs="Tahoma"/>
        </w:rPr>
        <w:t xml:space="preserve">. </w:t>
      </w:r>
      <w:r w:rsidR="00DF5802" w:rsidRPr="00EF64CC">
        <w:rPr>
          <w:rFonts w:ascii="Tahoma" w:hAnsi="Tahoma" w:cs="Tahoma"/>
        </w:rPr>
        <w:t xml:space="preserve">(Priloga </w:t>
      </w:r>
      <w:r w:rsidRPr="00EF64CC">
        <w:rPr>
          <w:rFonts w:ascii="Tahoma" w:hAnsi="Tahoma" w:cs="Tahoma"/>
        </w:rPr>
        <w:t>8</w:t>
      </w:r>
      <w:r w:rsidR="00E82EAE" w:rsidRPr="00EF64CC">
        <w:rPr>
          <w:rFonts w:ascii="Tahoma" w:hAnsi="Tahoma" w:cs="Tahoma"/>
        </w:rPr>
        <w:t>)</w:t>
      </w:r>
    </w:p>
    <w:p w14:paraId="668D5F52" w14:textId="77777777" w:rsidR="00E82EAE" w:rsidRPr="00EF64CC" w:rsidRDefault="00E82EAE" w:rsidP="000B3D5C">
      <w:pPr>
        <w:keepNext/>
        <w:keepLines/>
        <w:jc w:val="both"/>
        <w:rPr>
          <w:rFonts w:ascii="Tahoma" w:hAnsi="Tahoma" w:cs="Tahoma"/>
          <w:bCs/>
        </w:rPr>
      </w:pPr>
    </w:p>
    <w:p w14:paraId="588EB743" w14:textId="77777777" w:rsidR="00E82EAE" w:rsidRPr="00EF64CC" w:rsidRDefault="00F450F4" w:rsidP="000B3D5C">
      <w:pPr>
        <w:keepNext/>
        <w:keepLines/>
        <w:tabs>
          <w:tab w:val="left" w:pos="567"/>
          <w:tab w:val="left" w:pos="1418"/>
          <w:tab w:val="left" w:pos="1702"/>
        </w:tabs>
        <w:jc w:val="both"/>
        <w:rPr>
          <w:rFonts w:ascii="Tahoma" w:hAnsi="Tahoma" w:cs="Tahoma"/>
          <w:color w:val="000000"/>
        </w:rPr>
      </w:pPr>
      <w:r w:rsidRPr="00EF64CC">
        <w:rPr>
          <w:rFonts w:ascii="Tahoma" w:hAnsi="Tahoma" w:cs="Tahoma"/>
          <w:bCs/>
        </w:rPr>
        <w:t>Izbrani ponudnik</w:t>
      </w:r>
      <w:r w:rsidR="00E82EAE" w:rsidRPr="00EF64CC">
        <w:rPr>
          <w:rFonts w:ascii="Tahoma" w:hAnsi="Tahoma" w:cs="Tahoma"/>
          <w:bCs/>
        </w:rPr>
        <w:t xml:space="preserve"> bo k podpisu </w:t>
      </w:r>
      <w:r w:rsidR="000D4FA2" w:rsidRPr="00EF64CC">
        <w:rPr>
          <w:rFonts w:ascii="Tahoma" w:hAnsi="Tahoma" w:cs="Tahoma"/>
          <w:bCs/>
        </w:rPr>
        <w:t>okvirnega sporazuma</w:t>
      </w:r>
      <w:r w:rsidR="00E82EAE" w:rsidRPr="00EF64CC">
        <w:rPr>
          <w:rFonts w:ascii="Tahoma" w:hAnsi="Tahoma" w:cs="Tahoma"/>
          <w:bCs/>
        </w:rPr>
        <w:t xml:space="preserve"> pozvan pisno.</w:t>
      </w:r>
      <w:r w:rsidR="00E82EAE" w:rsidRPr="00EF64CC">
        <w:rPr>
          <w:rFonts w:ascii="Tahoma" w:hAnsi="Tahoma" w:cs="Tahoma"/>
          <w:color w:val="000000"/>
        </w:rPr>
        <w:t xml:space="preserve"> V kolikor izbrani ponudnik ne bo sklenil </w:t>
      </w:r>
      <w:r w:rsidR="000D4FA2" w:rsidRPr="00EF64CC">
        <w:rPr>
          <w:rFonts w:ascii="Tahoma" w:hAnsi="Tahoma" w:cs="Tahoma"/>
          <w:color w:val="000000"/>
        </w:rPr>
        <w:t>okvirnega sporazuma</w:t>
      </w:r>
      <w:r w:rsidR="00E82EAE" w:rsidRPr="00EF64CC">
        <w:rPr>
          <w:rFonts w:ascii="Tahoma" w:hAnsi="Tahoma" w:cs="Tahoma"/>
          <w:color w:val="000000"/>
        </w:rPr>
        <w:t xml:space="preserve"> z naročnikom, bo naročnik </w:t>
      </w:r>
      <w:r w:rsidR="00E82EAE" w:rsidRPr="00EF64CC">
        <w:rPr>
          <w:rFonts w:ascii="Tahoma" w:hAnsi="Tahoma" w:cs="Tahoma"/>
        </w:rPr>
        <w:t>Državni revizijski komisiji predlagal, da uvede postopek o prekršku iz 112. člena ZJN-3.</w:t>
      </w:r>
    </w:p>
    <w:p w14:paraId="76196372" w14:textId="77777777" w:rsidR="00F450F4" w:rsidRPr="00EF64CC" w:rsidRDefault="00F450F4" w:rsidP="000B3D5C">
      <w:pPr>
        <w:keepNext/>
        <w:keepLines/>
        <w:jc w:val="both"/>
        <w:rPr>
          <w:rFonts w:ascii="Tahoma" w:hAnsi="Tahoma" w:cs="Tahoma"/>
          <w:bCs/>
        </w:rPr>
      </w:pPr>
    </w:p>
    <w:p w14:paraId="47091203" w14:textId="77777777" w:rsidR="00E82EAE" w:rsidRPr="00EF64CC" w:rsidRDefault="00FA1573" w:rsidP="000B3D5C">
      <w:pPr>
        <w:keepNext/>
        <w:keepLines/>
        <w:numPr>
          <w:ilvl w:val="1"/>
          <w:numId w:val="4"/>
        </w:numPr>
        <w:jc w:val="both"/>
        <w:rPr>
          <w:rFonts w:ascii="Tahoma" w:hAnsi="Tahoma" w:cs="Tahoma"/>
          <w:b/>
        </w:rPr>
      </w:pPr>
      <w:r w:rsidRPr="00EF64CC">
        <w:rPr>
          <w:rFonts w:ascii="Tahoma" w:hAnsi="Tahoma" w:cs="Tahoma"/>
          <w:b/>
        </w:rPr>
        <w:t>Posebne</w:t>
      </w:r>
      <w:r w:rsidR="00832A7F" w:rsidRPr="00EF64CC">
        <w:rPr>
          <w:rFonts w:ascii="Tahoma" w:hAnsi="Tahoma" w:cs="Tahoma"/>
          <w:b/>
        </w:rPr>
        <w:t xml:space="preserve"> zahteve</w:t>
      </w:r>
    </w:p>
    <w:p w14:paraId="4204D1D5" w14:textId="77777777" w:rsidR="008262BB" w:rsidRPr="00EF64CC" w:rsidRDefault="008262BB" w:rsidP="000B3D5C">
      <w:pPr>
        <w:keepNext/>
        <w:keepLines/>
        <w:tabs>
          <w:tab w:val="left" w:pos="567"/>
          <w:tab w:val="left" w:pos="5529"/>
          <w:tab w:val="right" w:pos="8505"/>
        </w:tabs>
        <w:jc w:val="both"/>
        <w:rPr>
          <w:rFonts w:ascii="Tahoma" w:hAnsi="Tahoma" w:cs="Tahoma"/>
        </w:rPr>
      </w:pPr>
    </w:p>
    <w:p w14:paraId="4DF2C2ED" w14:textId="77777777" w:rsidR="009F1336" w:rsidRPr="00EF64CC" w:rsidRDefault="009F1336" w:rsidP="000B3D5C">
      <w:pPr>
        <w:keepNext/>
        <w:keepLines/>
        <w:numPr>
          <w:ilvl w:val="2"/>
          <w:numId w:val="4"/>
        </w:numPr>
        <w:jc w:val="both"/>
        <w:rPr>
          <w:rFonts w:ascii="Tahoma" w:hAnsi="Tahoma" w:cs="Tahoma"/>
        </w:rPr>
      </w:pPr>
      <w:r w:rsidRPr="00EF64CC">
        <w:rPr>
          <w:rFonts w:ascii="Tahoma" w:hAnsi="Tahoma" w:cs="Tahoma"/>
        </w:rPr>
        <w:t>Seznam vozil in voznikov</w:t>
      </w:r>
    </w:p>
    <w:p w14:paraId="752CE32C" w14:textId="77777777" w:rsidR="009F1336" w:rsidRPr="00EF64CC" w:rsidRDefault="009F1336" w:rsidP="000B3D5C">
      <w:pPr>
        <w:keepNext/>
        <w:keepLines/>
        <w:jc w:val="both"/>
        <w:rPr>
          <w:rFonts w:ascii="Tahoma" w:hAnsi="Tahoma" w:cs="Tahoma"/>
        </w:rPr>
      </w:pPr>
    </w:p>
    <w:p w14:paraId="56141076" w14:textId="77777777" w:rsidR="009F1336" w:rsidRPr="00EF64CC" w:rsidRDefault="009F1336" w:rsidP="000B3D5C">
      <w:pPr>
        <w:keepNext/>
        <w:keepLines/>
        <w:jc w:val="both"/>
        <w:rPr>
          <w:rFonts w:ascii="Tahoma" w:hAnsi="Tahoma" w:cs="Tahoma"/>
        </w:rPr>
      </w:pPr>
      <w:r w:rsidRPr="00EF64CC">
        <w:rPr>
          <w:rFonts w:ascii="Tahoma" w:hAnsi="Tahoma" w:cs="Tahoma"/>
        </w:rPr>
        <w:t xml:space="preserve">Ponudnik mora v seznam </w:t>
      </w:r>
      <w:r w:rsidR="00A44DC0" w:rsidRPr="00EF64CC">
        <w:rPr>
          <w:rFonts w:ascii="Tahoma" w:hAnsi="Tahoma" w:cs="Tahoma"/>
        </w:rPr>
        <w:t xml:space="preserve">vozil in voznikov </w:t>
      </w:r>
      <w:r w:rsidR="00DD5BA4" w:rsidRPr="00EF64CC">
        <w:rPr>
          <w:rFonts w:ascii="Tahoma" w:hAnsi="Tahoma" w:cs="Tahoma"/>
        </w:rPr>
        <w:t xml:space="preserve">(Priloga </w:t>
      </w:r>
      <w:r w:rsidR="003A3761" w:rsidRPr="00EF64CC">
        <w:rPr>
          <w:rFonts w:ascii="Tahoma" w:hAnsi="Tahoma" w:cs="Tahoma"/>
        </w:rPr>
        <w:t>6</w:t>
      </w:r>
      <w:r w:rsidR="00DD5BA4" w:rsidRPr="00EF64CC">
        <w:rPr>
          <w:rFonts w:ascii="Tahoma" w:hAnsi="Tahoma" w:cs="Tahoma"/>
        </w:rPr>
        <w:t xml:space="preserve">) </w:t>
      </w:r>
      <w:r w:rsidR="00AE52C6" w:rsidRPr="00EF64CC">
        <w:rPr>
          <w:rFonts w:ascii="Tahoma" w:hAnsi="Tahoma" w:cs="Tahoma"/>
        </w:rPr>
        <w:t xml:space="preserve">navesti </w:t>
      </w:r>
      <w:r w:rsidRPr="00EF64CC">
        <w:rPr>
          <w:rFonts w:ascii="Tahoma" w:hAnsi="Tahoma" w:cs="Tahoma"/>
        </w:rPr>
        <w:t>vsa vozila</w:t>
      </w:r>
      <w:r w:rsidR="00AE52C6" w:rsidRPr="00EF64CC">
        <w:rPr>
          <w:rFonts w:ascii="Tahoma" w:hAnsi="Tahoma" w:cs="Tahoma"/>
        </w:rPr>
        <w:t xml:space="preserve"> za posamezno vrsto vozil</w:t>
      </w:r>
      <w:r w:rsidR="003A3761" w:rsidRPr="00EF64CC">
        <w:rPr>
          <w:rFonts w:ascii="Tahoma" w:hAnsi="Tahoma" w:cs="Tahoma"/>
        </w:rPr>
        <w:t>, ki jih potrebuje naročnik</w:t>
      </w:r>
      <w:r w:rsidR="008C3B9A" w:rsidRPr="00EF64CC">
        <w:rPr>
          <w:rFonts w:ascii="Tahoma" w:hAnsi="Tahoma" w:cs="Tahoma"/>
        </w:rPr>
        <w:t xml:space="preserve"> </w:t>
      </w:r>
      <w:r w:rsidRPr="00EF64CC">
        <w:rPr>
          <w:rFonts w:ascii="Tahoma" w:hAnsi="Tahoma" w:cs="Tahoma"/>
        </w:rPr>
        <w:t xml:space="preserve">in </w:t>
      </w:r>
      <w:r w:rsidR="003A3761" w:rsidRPr="00EF64CC">
        <w:rPr>
          <w:rFonts w:ascii="Tahoma" w:hAnsi="Tahoma" w:cs="Tahoma"/>
        </w:rPr>
        <w:t xml:space="preserve">navesti </w:t>
      </w:r>
      <w:r w:rsidRPr="00EF64CC">
        <w:rPr>
          <w:rFonts w:ascii="Tahoma" w:hAnsi="Tahoma" w:cs="Tahoma"/>
        </w:rPr>
        <w:t xml:space="preserve">vse voznike, ki jih bo </w:t>
      </w:r>
      <w:r w:rsidR="008C3B9A" w:rsidRPr="00EF64CC">
        <w:rPr>
          <w:rFonts w:ascii="Tahoma" w:hAnsi="Tahoma" w:cs="Tahoma"/>
        </w:rPr>
        <w:t>(</w:t>
      </w:r>
      <w:r w:rsidRPr="00EF64CC">
        <w:rPr>
          <w:rFonts w:ascii="Tahoma" w:hAnsi="Tahoma" w:cs="Tahoma"/>
        </w:rPr>
        <w:t>skupaj s svojimi</w:t>
      </w:r>
      <w:r w:rsidR="008C3B9A" w:rsidRPr="00EF64CC">
        <w:rPr>
          <w:rFonts w:ascii="Tahoma" w:hAnsi="Tahoma" w:cs="Tahoma"/>
        </w:rPr>
        <w:t xml:space="preserve"> morebitnimi</w:t>
      </w:r>
      <w:r w:rsidRPr="00EF64CC">
        <w:rPr>
          <w:rFonts w:ascii="Tahoma" w:hAnsi="Tahoma" w:cs="Tahoma"/>
        </w:rPr>
        <w:t xml:space="preserve"> podizvajalci</w:t>
      </w:r>
      <w:r w:rsidR="008C3B9A" w:rsidRPr="00EF64CC">
        <w:rPr>
          <w:rFonts w:ascii="Tahoma" w:hAnsi="Tahoma" w:cs="Tahoma"/>
        </w:rPr>
        <w:t>)</w:t>
      </w:r>
      <w:r w:rsidRPr="00EF64CC">
        <w:rPr>
          <w:rFonts w:ascii="Tahoma" w:hAnsi="Tahoma" w:cs="Tahoma"/>
        </w:rPr>
        <w:t xml:space="preserve"> vključil v izvajanje </w:t>
      </w:r>
      <w:r w:rsidR="00DD5BA4" w:rsidRPr="00EF64CC">
        <w:rPr>
          <w:rFonts w:ascii="Tahoma" w:hAnsi="Tahoma" w:cs="Tahoma"/>
        </w:rPr>
        <w:t xml:space="preserve">posebnih linijskih </w:t>
      </w:r>
      <w:r w:rsidRPr="00EF64CC">
        <w:rPr>
          <w:rFonts w:ascii="Tahoma" w:hAnsi="Tahoma" w:cs="Tahoma"/>
        </w:rPr>
        <w:t>prevozov in ki izpolnjujejo pogoje, določene v Pravilniku o pogojih, ki jih morajo izpolnjevati vozila in vozniki vozil, s kate</w:t>
      </w:r>
      <w:r w:rsidR="00A41DB1" w:rsidRPr="00EF64CC">
        <w:rPr>
          <w:rFonts w:ascii="Tahoma" w:hAnsi="Tahoma" w:cs="Tahoma"/>
        </w:rPr>
        <w:t>rimi se prevažajo skupine o</w:t>
      </w:r>
      <w:r w:rsidR="00460009" w:rsidRPr="00EF64CC">
        <w:rPr>
          <w:rFonts w:ascii="Tahoma" w:hAnsi="Tahoma" w:cs="Tahoma"/>
        </w:rPr>
        <w:t>trok in vse ostale</w:t>
      </w:r>
      <w:r w:rsidR="00A41DB1" w:rsidRPr="00EF64CC">
        <w:rPr>
          <w:rFonts w:ascii="Tahoma" w:hAnsi="Tahoma" w:cs="Tahoma"/>
        </w:rPr>
        <w:t xml:space="preserve"> </w:t>
      </w:r>
      <w:r w:rsidR="00460009" w:rsidRPr="00EF64CC">
        <w:rPr>
          <w:rFonts w:ascii="Tahoma" w:hAnsi="Tahoma" w:cs="Tahoma"/>
        </w:rPr>
        <w:t>pogoje</w:t>
      </w:r>
      <w:r w:rsidR="00A41DB1" w:rsidRPr="00EF64CC">
        <w:rPr>
          <w:rFonts w:ascii="Tahoma" w:hAnsi="Tahoma" w:cs="Tahoma"/>
        </w:rPr>
        <w:t xml:space="preserve"> na</w:t>
      </w:r>
      <w:r w:rsidR="00460009" w:rsidRPr="00EF64CC">
        <w:rPr>
          <w:rFonts w:ascii="Tahoma" w:hAnsi="Tahoma" w:cs="Tahoma"/>
        </w:rPr>
        <w:t>ročnika, navedene</w:t>
      </w:r>
      <w:r w:rsidR="00A41DB1" w:rsidRPr="00EF64CC">
        <w:rPr>
          <w:rFonts w:ascii="Tahoma" w:hAnsi="Tahoma" w:cs="Tahoma"/>
        </w:rPr>
        <w:t xml:space="preserve"> v razpisni dokumentaciji</w:t>
      </w:r>
      <w:r w:rsidR="00460009" w:rsidRPr="00EF64CC">
        <w:rPr>
          <w:rFonts w:ascii="Tahoma" w:hAnsi="Tahoma" w:cs="Tahoma"/>
        </w:rPr>
        <w:t>.</w:t>
      </w:r>
    </w:p>
    <w:p w14:paraId="5AC853E9" w14:textId="77777777" w:rsidR="00A41DB1" w:rsidRPr="00EF64CC" w:rsidRDefault="00A41DB1" w:rsidP="000B3D5C">
      <w:pPr>
        <w:keepNext/>
        <w:keepLines/>
        <w:jc w:val="both"/>
        <w:rPr>
          <w:rFonts w:ascii="Tahoma" w:hAnsi="Tahoma" w:cs="Tahoma"/>
        </w:rPr>
      </w:pPr>
    </w:p>
    <w:p w14:paraId="5247F1B4" w14:textId="77777777" w:rsidR="00DD5BA4" w:rsidRPr="00EF64CC" w:rsidRDefault="00DD5BA4" w:rsidP="000B3D5C">
      <w:pPr>
        <w:keepNext/>
        <w:keepLines/>
        <w:jc w:val="both"/>
        <w:rPr>
          <w:rFonts w:ascii="Tahoma" w:hAnsi="Tahoma" w:cs="Tahoma"/>
        </w:rPr>
      </w:pPr>
      <w:r w:rsidRPr="00EF64CC">
        <w:rPr>
          <w:rFonts w:ascii="Tahoma" w:hAnsi="Tahoma" w:cs="Tahoma"/>
        </w:rPr>
        <w:t>Ponudnik mora za posamezno vozilo v okviru vrste ponujenih vozil</w:t>
      </w:r>
      <w:r w:rsidR="00A41DB1" w:rsidRPr="00EF64CC">
        <w:rPr>
          <w:rFonts w:ascii="Tahoma" w:hAnsi="Tahoma" w:cs="Tahoma"/>
        </w:rPr>
        <w:t>,</w:t>
      </w:r>
      <w:r w:rsidRPr="00EF64CC">
        <w:rPr>
          <w:rFonts w:ascii="Tahoma" w:hAnsi="Tahoma" w:cs="Tahoma"/>
        </w:rPr>
        <w:t xml:space="preserve"> priložiti</w:t>
      </w:r>
      <w:r w:rsidR="00A41DB1" w:rsidRPr="00EF64CC">
        <w:rPr>
          <w:rFonts w:ascii="Tahoma" w:hAnsi="Tahoma" w:cs="Tahoma"/>
        </w:rPr>
        <w:t xml:space="preserve"> </w:t>
      </w:r>
      <w:r w:rsidRPr="00EF64CC">
        <w:rPr>
          <w:rFonts w:ascii="Tahoma" w:hAnsi="Tahoma" w:cs="Tahoma"/>
        </w:rPr>
        <w:t>fotokopijo prometnega dovoljenja, fotokopijo homologacije za vsa ponujena vozila in tehnično dokumentacijo proizvajalca oziroma potrdilo o skladnosti (COC</w:t>
      </w:r>
      <w:r w:rsidR="00460009" w:rsidRPr="00EF64CC">
        <w:rPr>
          <w:rFonts w:ascii="Tahoma" w:hAnsi="Tahoma" w:cs="Tahoma"/>
        </w:rPr>
        <w:t xml:space="preserve"> – velja za ponujena čista vozila M1 in M2</w:t>
      </w:r>
      <w:r w:rsidRPr="00EF64CC">
        <w:rPr>
          <w:rFonts w:ascii="Tahoma" w:hAnsi="Tahoma" w:cs="Tahoma"/>
        </w:rPr>
        <w:t>), s čemer ponudnik izkaže, da posamezno vozilo izpolnjuje zahteve naročnika</w:t>
      </w:r>
      <w:r w:rsidR="00A41DB1" w:rsidRPr="00EF64CC">
        <w:rPr>
          <w:rFonts w:ascii="Tahoma" w:hAnsi="Tahoma" w:cs="Tahoma"/>
        </w:rPr>
        <w:t>.</w:t>
      </w:r>
    </w:p>
    <w:p w14:paraId="2D105AFC" w14:textId="77777777" w:rsidR="00A41DB1" w:rsidRPr="00EF64CC" w:rsidRDefault="00A41DB1" w:rsidP="000B3D5C">
      <w:pPr>
        <w:keepNext/>
        <w:keepLines/>
        <w:jc w:val="both"/>
        <w:rPr>
          <w:rFonts w:ascii="Tahoma" w:hAnsi="Tahoma" w:cs="Tahoma"/>
        </w:rPr>
      </w:pPr>
    </w:p>
    <w:p w14:paraId="677F5228" w14:textId="77777777" w:rsidR="00DD5BA4" w:rsidRPr="00EF64CC" w:rsidRDefault="00A41DB1" w:rsidP="000B3D5C">
      <w:pPr>
        <w:keepNext/>
        <w:keepLines/>
        <w:jc w:val="both"/>
        <w:rPr>
          <w:rFonts w:ascii="Tahoma" w:hAnsi="Tahoma" w:cs="Tahoma"/>
        </w:rPr>
      </w:pPr>
      <w:r w:rsidRPr="00EF64CC">
        <w:rPr>
          <w:rFonts w:ascii="Tahoma" w:hAnsi="Tahoma" w:cs="Tahoma"/>
        </w:rPr>
        <w:t>Ponudnik mora za posameznega voznika, ki bo vključen v izvajanje prevozov, predložiti fotokopijo veljavnega vozniškega dovoljenja.</w:t>
      </w:r>
    </w:p>
    <w:p w14:paraId="1A7FB5DB" w14:textId="77777777" w:rsidR="009F1336" w:rsidRPr="00EF64CC" w:rsidRDefault="009F1336" w:rsidP="000B3D5C">
      <w:pPr>
        <w:keepNext/>
        <w:keepLines/>
        <w:jc w:val="both"/>
        <w:rPr>
          <w:rFonts w:ascii="Tahoma" w:hAnsi="Tahoma" w:cs="Tahoma"/>
        </w:rPr>
      </w:pPr>
    </w:p>
    <w:p w14:paraId="3070468F" w14:textId="77777777" w:rsidR="009F1336" w:rsidRPr="00EF64CC" w:rsidRDefault="009F1336" w:rsidP="000B3D5C">
      <w:pPr>
        <w:keepNext/>
        <w:keepLines/>
        <w:jc w:val="both"/>
        <w:rPr>
          <w:rFonts w:ascii="Tahoma" w:hAnsi="Tahoma" w:cs="Tahoma"/>
        </w:rPr>
      </w:pPr>
      <w:r w:rsidRPr="00EF64CC">
        <w:rPr>
          <w:rFonts w:ascii="Tahoma" w:hAnsi="Tahoma" w:cs="Tahoma"/>
        </w:rPr>
        <w:t xml:space="preserve">Ponudnik s sprejemanjem pogojev te razpisne dokumentacije tudi potrjuje, da bodo ob izvajanju javnega naročila vsa vozila in vozniki izpolnjevali zakonsko določene pogoje za prevoz skupin otrok. </w:t>
      </w:r>
    </w:p>
    <w:p w14:paraId="5E4FB809" w14:textId="77777777" w:rsidR="009F1336" w:rsidRPr="00EF64CC" w:rsidRDefault="009F1336" w:rsidP="000B3D5C">
      <w:pPr>
        <w:keepNext/>
        <w:keepLines/>
        <w:jc w:val="both"/>
        <w:rPr>
          <w:rFonts w:ascii="Tahoma" w:hAnsi="Tahoma" w:cs="Tahoma"/>
        </w:rPr>
      </w:pPr>
    </w:p>
    <w:p w14:paraId="3354142D" w14:textId="77777777" w:rsidR="00777F9B" w:rsidRPr="00EF64CC" w:rsidRDefault="009F1336" w:rsidP="000B3D5C">
      <w:pPr>
        <w:keepNext/>
        <w:keepLines/>
        <w:jc w:val="both"/>
        <w:rPr>
          <w:rFonts w:ascii="Tahoma" w:hAnsi="Tahoma" w:cs="Tahoma"/>
        </w:rPr>
      </w:pPr>
      <w:r w:rsidRPr="00EF64CC">
        <w:rPr>
          <w:rFonts w:ascii="Tahoma" w:hAnsi="Tahoma" w:cs="Tahoma"/>
        </w:rPr>
        <w:t xml:space="preserve">V kolikor ponudnik </w:t>
      </w:r>
      <w:r w:rsidR="00E33D89" w:rsidRPr="00EF64CC">
        <w:rPr>
          <w:rFonts w:ascii="Tahoma" w:hAnsi="Tahoma" w:cs="Tahoma"/>
        </w:rPr>
        <w:t xml:space="preserve">k ponudbeni dokumentaciji ne predloži </w:t>
      </w:r>
      <w:r w:rsidRPr="00EF64CC">
        <w:rPr>
          <w:rFonts w:ascii="Tahoma" w:hAnsi="Tahoma" w:cs="Tahoma"/>
        </w:rPr>
        <w:t xml:space="preserve">seznama vozil in voznikov </w:t>
      </w:r>
      <w:r w:rsidR="00E33D89" w:rsidRPr="00EF64CC">
        <w:rPr>
          <w:rFonts w:ascii="Tahoma" w:hAnsi="Tahoma" w:cs="Tahoma"/>
        </w:rPr>
        <w:t xml:space="preserve">(Priloga </w:t>
      </w:r>
      <w:r w:rsidR="003A3761" w:rsidRPr="00EF64CC">
        <w:rPr>
          <w:rFonts w:ascii="Tahoma" w:hAnsi="Tahoma" w:cs="Tahoma"/>
        </w:rPr>
        <w:t>6</w:t>
      </w:r>
      <w:r w:rsidR="00E33D89" w:rsidRPr="00EF64CC">
        <w:rPr>
          <w:rFonts w:ascii="Tahoma" w:hAnsi="Tahoma" w:cs="Tahoma"/>
        </w:rPr>
        <w:t>)</w:t>
      </w:r>
      <w:r w:rsidRPr="00EF64CC">
        <w:rPr>
          <w:rFonts w:ascii="Tahoma" w:hAnsi="Tahoma" w:cs="Tahoma"/>
        </w:rPr>
        <w:t xml:space="preserve">, se ponudba </w:t>
      </w:r>
      <w:r w:rsidR="00961A69" w:rsidRPr="00EF64CC">
        <w:rPr>
          <w:rFonts w:ascii="Tahoma" w:hAnsi="Tahoma" w:cs="Tahoma"/>
        </w:rPr>
        <w:t>izloči iz nadaljnje</w:t>
      </w:r>
      <w:r w:rsidR="00E33D89" w:rsidRPr="00EF64CC">
        <w:rPr>
          <w:rFonts w:ascii="Tahoma" w:hAnsi="Tahoma" w:cs="Tahoma"/>
        </w:rPr>
        <w:t>ga ocenjevanja</w:t>
      </w:r>
      <w:r w:rsidR="005D3024" w:rsidRPr="00EF64CC">
        <w:rPr>
          <w:rFonts w:ascii="Tahoma" w:hAnsi="Tahoma" w:cs="Tahoma"/>
        </w:rPr>
        <w:t>, razen v primeru morebitne dopolnitve ponudb na način, kot jih dopuščajo določila ZJN-3.</w:t>
      </w:r>
    </w:p>
    <w:p w14:paraId="3B96D332" w14:textId="431484CD" w:rsidR="006B0369" w:rsidRDefault="006B0369" w:rsidP="000B3D5C">
      <w:pPr>
        <w:keepNext/>
        <w:keepLines/>
        <w:jc w:val="both"/>
        <w:rPr>
          <w:rFonts w:ascii="Tahoma" w:hAnsi="Tahoma" w:cs="Tahoma"/>
        </w:rPr>
      </w:pPr>
    </w:p>
    <w:p w14:paraId="05378498" w14:textId="3DE65FB6" w:rsidR="006D6999" w:rsidRDefault="006D6999" w:rsidP="000B3D5C">
      <w:pPr>
        <w:keepNext/>
        <w:keepLines/>
        <w:jc w:val="both"/>
        <w:rPr>
          <w:rFonts w:ascii="Tahoma" w:hAnsi="Tahoma" w:cs="Tahoma"/>
        </w:rPr>
      </w:pPr>
    </w:p>
    <w:p w14:paraId="49F28E33" w14:textId="7946267F" w:rsidR="006D6999" w:rsidRDefault="006D6999" w:rsidP="000B3D5C">
      <w:pPr>
        <w:keepNext/>
        <w:keepLines/>
        <w:jc w:val="both"/>
        <w:rPr>
          <w:rFonts w:ascii="Tahoma" w:hAnsi="Tahoma" w:cs="Tahoma"/>
        </w:rPr>
      </w:pPr>
    </w:p>
    <w:p w14:paraId="133FCC87" w14:textId="77777777" w:rsidR="006D6999" w:rsidRPr="00EF64CC" w:rsidRDefault="006D6999" w:rsidP="000B3D5C">
      <w:pPr>
        <w:keepNext/>
        <w:keepLines/>
        <w:jc w:val="both"/>
        <w:rPr>
          <w:rFonts w:ascii="Tahoma" w:hAnsi="Tahoma" w:cs="Tahoma"/>
        </w:rPr>
      </w:pPr>
    </w:p>
    <w:p w14:paraId="2430FEA1" w14:textId="77777777" w:rsidR="00C22D8F" w:rsidRPr="00EF64CC" w:rsidRDefault="00C22D8F" w:rsidP="000B3D5C">
      <w:pPr>
        <w:keepNext/>
        <w:keepLines/>
        <w:numPr>
          <w:ilvl w:val="2"/>
          <w:numId w:val="4"/>
        </w:numPr>
        <w:jc w:val="both"/>
        <w:rPr>
          <w:rFonts w:ascii="Tahoma" w:hAnsi="Tahoma" w:cs="Tahoma"/>
        </w:rPr>
      </w:pPr>
      <w:r w:rsidRPr="00EF64CC">
        <w:rPr>
          <w:rFonts w:ascii="Tahoma" w:hAnsi="Tahoma" w:cs="Tahoma"/>
        </w:rPr>
        <w:lastRenderedPageBreak/>
        <w:t>Licenca za opravljanje prevozov potnikov v notranjem cestnem prometu</w:t>
      </w:r>
    </w:p>
    <w:p w14:paraId="06A53BB0" w14:textId="77777777" w:rsidR="00777F9B" w:rsidRPr="00EF64CC" w:rsidRDefault="00777F9B" w:rsidP="000B3D5C">
      <w:pPr>
        <w:keepNext/>
        <w:keepLines/>
        <w:jc w:val="both"/>
        <w:rPr>
          <w:rFonts w:ascii="Tahoma" w:hAnsi="Tahoma" w:cs="Tahoma"/>
        </w:rPr>
      </w:pPr>
    </w:p>
    <w:p w14:paraId="0BEF7036" w14:textId="77777777" w:rsidR="00F815EB" w:rsidRPr="00EF64CC" w:rsidRDefault="00E33D89" w:rsidP="000B3D5C">
      <w:pPr>
        <w:keepNext/>
        <w:keepLines/>
        <w:jc w:val="both"/>
        <w:rPr>
          <w:rFonts w:ascii="Tahoma" w:hAnsi="Tahoma" w:cs="Tahoma"/>
        </w:rPr>
      </w:pPr>
      <w:r w:rsidRPr="00EF64CC">
        <w:rPr>
          <w:rFonts w:ascii="Tahoma" w:hAnsi="Tahoma" w:cs="Tahoma"/>
        </w:rPr>
        <w:t xml:space="preserve">Ponudnik mora  k ponudbeni dokumentaciji predložiti licenco oziroma </w:t>
      </w:r>
      <w:r w:rsidR="00F815EB" w:rsidRPr="00EF64CC">
        <w:rPr>
          <w:rFonts w:ascii="Tahoma" w:hAnsi="Tahoma" w:cs="Tahoma"/>
        </w:rPr>
        <w:t>dovoljenje za opravljanje prevozov potnikov v notranjem cestnem prometu.</w:t>
      </w:r>
    </w:p>
    <w:p w14:paraId="7BB06D9A" w14:textId="77777777" w:rsidR="00F815EB" w:rsidRPr="00EF64CC" w:rsidRDefault="00F815EB" w:rsidP="000B3D5C">
      <w:pPr>
        <w:keepNext/>
        <w:keepLines/>
        <w:jc w:val="both"/>
        <w:rPr>
          <w:rFonts w:ascii="Tahoma" w:hAnsi="Tahoma" w:cs="Tahoma"/>
        </w:rPr>
      </w:pPr>
    </w:p>
    <w:p w14:paraId="3A69B0AC" w14:textId="77777777" w:rsidR="00F815EB" w:rsidRPr="00EF64CC" w:rsidRDefault="00F815EB" w:rsidP="000B3D5C">
      <w:pPr>
        <w:keepNext/>
        <w:keepLines/>
        <w:jc w:val="both"/>
        <w:rPr>
          <w:rFonts w:ascii="Tahoma" w:hAnsi="Tahoma" w:cs="Tahoma"/>
        </w:rPr>
      </w:pPr>
      <w:r w:rsidRPr="00EF64CC">
        <w:rPr>
          <w:rFonts w:ascii="Tahoma" w:hAnsi="Tahoma" w:cs="Tahoma"/>
        </w:rPr>
        <w:t xml:space="preserve">Prav tako mora ponudnik k ponudbeni dokumentaciji predložiti licenco za vsako ponujeno </w:t>
      </w:r>
      <w:r w:rsidR="008C3B9A" w:rsidRPr="00EF64CC">
        <w:rPr>
          <w:rFonts w:ascii="Tahoma" w:hAnsi="Tahoma" w:cs="Tahoma"/>
        </w:rPr>
        <w:t>vozilo iz posamezne vrste vozil za katero oddaja ponudbo</w:t>
      </w:r>
      <w:r w:rsidR="003A3761" w:rsidRPr="00EF64CC">
        <w:rPr>
          <w:rFonts w:ascii="Tahoma" w:hAnsi="Tahoma" w:cs="Tahoma"/>
        </w:rPr>
        <w:t>.</w:t>
      </w:r>
    </w:p>
    <w:p w14:paraId="03AB768D" w14:textId="77777777" w:rsidR="00E33D89" w:rsidRPr="00EF64CC" w:rsidRDefault="00E33D89" w:rsidP="000B3D5C">
      <w:pPr>
        <w:keepNext/>
        <w:keepLines/>
        <w:jc w:val="both"/>
        <w:rPr>
          <w:rFonts w:ascii="Tahoma" w:hAnsi="Tahoma" w:cs="Tahoma"/>
        </w:rPr>
      </w:pPr>
    </w:p>
    <w:p w14:paraId="63EFBE4F" w14:textId="77777777" w:rsidR="00F815EB" w:rsidRPr="00EF64CC" w:rsidRDefault="00F815EB" w:rsidP="000B3D5C">
      <w:pPr>
        <w:keepNext/>
        <w:keepLines/>
        <w:jc w:val="both"/>
        <w:rPr>
          <w:rFonts w:ascii="Tahoma" w:hAnsi="Tahoma" w:cs="Tahoma"/>
        </w:rPr>
      </w:pPr>
      <w:r w:rsidRPr="00EF64CC">
        <w:rPr>
          <w:rFonts w:ascii="Tahoma" w:hAnsi="Tahoma" w:cs="Tahoma"/>
        </w:rPr>
        <w:t xml:space="preserve">V kolikor </w:t>
      </w:r>
      <w:r w:rsidR="00C22D8F" w:rsidRPr="00EF64CC">
        <w:rPr>
          <w:rFonts w:ascii="Tahoma" w:hAnsi="Tahoma" w:cs="Tahoma"/>
        </w:rPr>
        <w:t>ponudnik navaja vozila, za katera nima izvoda licence na njegovo ime, potem mora v ponudbi navesti subjekt, ki je nosilec te licence, kot partnerja, podizvajalca ali subjekt, na katerega kapacitete se sklicuje (odvisno od tega ali mu daje na voljo zgolj vozila ali pa bo ta subjekt tudi dejansko izvajal del storitev) in zanj predložiti ustrezna dokazila.</w:t>
      </w:r>
    </w:p>
    <w:p w14:paraId="7F64DAA6" w14:textId="77777777" w:rsidR="005F4C02" w:rsidRPr="00EF64CC" w:rsidRDefault="005F4C02" w:rsidP="000B3D5C">
      <w:pPr>
        <w:keepNext/>
        <w:keepLines/>
        <w:jc w:val="both"/>
        <w:rPr>
          <w:rFonts w:ascii="Tahoma" w:hAnsi="Tahoma" w:cs="Tahoma"/>
        </w:rPr>
      </w:pPr>
    </w:p>
    <w:p w14:paraId="5B251F78" w14:textId="77777777" w:rsidR="009F1336" w:rsidRPr="00EF64CC" w:rsidRDefault="009F1336" w:rsidP="000B3D5C">
      <w:pPr>
        <w:keepNext/>
        <w:keepLines/>
        <w:numPr>
          <w:ilvl w:val="2"/>
          <w:numId w:val="4"/>
        </w:numPr>
        <w:jc w:val="both"/>
        <w:rPr>
          <w:rFonts w:ascii="Tahoma" w:hAnsi="Tahoma" w:cs="Tahoma"/>
        </w:rPr>
      </w:pPr>
      <w:r w:rsidRPr="00EF64CC">
        <w:rPr>
          <w:rFonts w:ascii="Tahoma" w:hAnsi="Tahoma" w:cs="Tahoma"/>
        </w:rPr>
        <w:t>Tehnična brezhibnost in opremljenost vozil</w:t>
      </w:r>
    </w:p>
    <w:p w14:paraId="3A352087" w14:textId="77777777" w:rsidR="009F1336" w:rsidRPr="00EF64CC" w:rsidRDefault="009F1336" w:rsidP="000B3D5C">
      <w:pPr>
        <w:keepNext/>
        <w:keepLines/>
        <w:jc w:val="both"/>
        <w:rPr>
          <w:rFonts w:ascii="Tahoma" w:hAnsi="Tahoma" w:cs="Tahoma"/>
        </w:rPr>
      </w:pPr>
    </w:p>
    <w:p w14:paraId="232D9E08" w14:textId="056E9849" w:rsidR="00CF124E" w:rsidRPr="00EF64CC" w:rsidRDefault="00083762" w:rsidP="000B3D5C">
      <w:pPr>
        <w:keepNext/>
        <w:keepLines/>
        <w:spacing w:after="120"/>
        <w:jc w:val="both"/>
        <w:rPr>
          <w:rFonts w:ascii="Tahoma" w:hAnsi="Tahoma" w:cs="Tahoma"/>
        </w:rPr>
      </w:pPr>
      <w:r>
        <w:rPr>
          <w:rFonts w:ascii="Tahoma" w:hAnsi="Tahoma" w:cs="Tahoma"/>
        </w:rPr>
        <w:t>P</w:t>
      </w:r>
      <w:r w:rsidR="00CF124E" w:rsidRPr="00EF64CC">
        <w:rPr>
          <w:rFonts w:ascii="Tahoma" w:hAnsi="Tahoma" w:cs="Tahoma"/>
        </w:rPr>
        <w:t>onudniki, ki bo izbran za izvedbo predmeta javnega naročila</w:t>
      </w:r>
      <w:r>
        <w:rPr>
          <w:rFonts w:ascii="Tahoma" w:hAnsi="Tahoma" w:cs="Tahoma"/>
        </w:rPr>
        <w:t>,</w:t>
      </w:r>
      <w:r w:rsidR="00CF124E" w:rsidRPr="00EF64CC">
        <w:rPr>
          <w:rFonts w:ascii="Tahoma" w:hAnsi="Tahoma" w:cs="Tahoma"/>
        </w:rPr>
        <w:t xml:space="preserve"> bo moral:</w:t>
      </w:r>
    </w:p>
    <w:p w14:paraId="28145B38" w14:textId="77777777" w:rsidR="009F1336" w:rsidRPr="00EF64CC" w:rsidRDefault="009F1336" w:rsidP="000B3D5C">
      <w:pPr>
        <w:keepNext/>
        <w:keepLines/>
        <w:numPr>
          <w:ilvl w:val="0"/>
          <w:numId w:val="10"/>
        </w:numPr>
        <w:jc w:val="both"/>
        <w:rPr>
          <w:rFonts w:ascii="Tahoma" w:hAnsi="Tahoma" w:cs="Tahoma"/>
        </w:rPr>
      </w:pPr>
      <w:r w:rsidRPr="00EF64CC">
        <w:rPr>
          <w:rFonts w:ascii="Tahoma" w:hAnsi="Tahoma" w:cs="Tahoma"/>
        </w:rPr>
        <w:t xml:space="preserve">zagotavljati tehnično brezhibnost in opremljenost njegovih vozil in vozil njegovih podizvajalcev tako, da vozila zagotavljajo varno vožnjo in bodo ustrezno opremljena za </w:t>
      </w:r>
      <w:r w:rsidR="00725370" w:rsidRPr="00EF64CC">
        <w:rPr>
          <w:rFonts w:ascii="Tahoma" w:hAnsi="Tahoma" w:cs="Tahoma"/>
        </w:rPr>
        <w:t>izvedbo predmeta javnega naročila</w:t>
      </w:r>
      <w:r w:rsidR="00CF124E" w:rsidRPr="00EF64CC">
        <w:rPr>
          <w:rFonts w:ascii="Tahoma" w:hAnsi="Tahoma" w:cs="Tahoma"/>
        </w:rPr>
        <w:t>,</w:t>
      </w:r>
    </w:p>
    <w:p w14:paraId="2FFC43AB" w14:textId="77777777" w:rsidR="00CF124E" w:rsidRPr="00EF64CC" w:rsidRDefault="007B3E0A" w:rsidP="000B3D5C">
      <w:pPr>
        <w:keepNext/>
        <w:keepLines/>
        <w:numPr>
          <w:ilvl w:val="0"/>
          <w:numId w:val="10"/>
        </w:numPr>
        <w:jc w:val="both"/>
        <w:rPr>
          <w:rFonts w:ascii="Tahoma" w:hAnsi="Tahoma" w:cs="Tahoma"/>
          <w:noProof/>
        </w:rPr>
      </w:pPr>
      <w:r w:rsidRPr="00EF64CC">
        <w:rPr>
          <w:rFonts w:ascii="Tahoma" w:hAnsi="Tahoma" w:cs="Tahoma"/>
          <w:noProof/>
        </w:rPr>
        <w:t>izpo</w:t>
      </w:r>
      <w:r w:rsidR="00CF124E" w:rsidRPr="00EF64CC">
        <w:rPr>
          <w:rFonts w:ascii="Tahoma" w:hAnsi="Tahoma" w:cs="Tahoma"/>
          <w:noProof/>
        </w:rPr>
        <w:t xml:space="preserve">lnjevati </w:t>
      </w:r>
      <w:r w:rsidRPr="00EF64CC">
        <w:rPr>
          <w:rFonts w:ascii="Tahoma" w:hAnsi="Tahoma" w:cs="Tahoma"/>
          <w:noProof/>
        </w:rPr>
        <w:t xml:space="preserve">vse predpise, </w:t>
      </w:r>
      <w:r w:rsidR="00CF124E" w:rsidRPr="00EF64CC">
        <w:rPr>
          <w:rFonts w:ascii="Tahoma" w:hAnsi="Tahoma" w:cs="Tahoma"/>
          <w:noProof/>
        </w:rPr>
        <w:t>ki urejajo področje cestnega prometa in prevo</w:t>
      </w:r>
      <w:r w:rsidR="005D3024" w:rsidRPr="00EF64CC">
        <w:rPr>
          <w:rFonts w:ascii="Tahoma" w:hAnsi="Tahoma" w:cs="Tahoma"/>
          <w:noProof/>
        </w:rPr>
        <w:t>za potnikov v javnem prometu,</w:t>
      </w:r>
      <w:r w:rsidR="00CF124E" w:rsidRPr="00EF64CC">
        <w:rPr>
          <w:rFonts w:ascii="Tahoma" w:hAnsi="Tahoma" w:cs="Tahoma"/>
          <w:noProof/>
        </w:rPr>
        <w:t xml:space="preserve"> </w:t>
      </w:r>
    </w:p>
    <w:p w14:paraId="7BBCC62B" w14:textId="77777777" w:rsidR="00CF124E" w:rsidRPr="00EF64CC" w:rsidRDefault="00CF124E" w:rsidP="000B3D5C">
      <w:pPr>
        <w:keepNext/>
        <w:keepLines/>
        <w:numPr>
          <w:ilvl w:val="0"/>
          <w:numId w:val="10"/>
        </w:numPr>
        <w:jc w:val="both"/>
        <w:rPr>
          <w:rFonts w:ascii="Tahoma" w:hAnsi="Tahoma" w:cs="Tahoma"/>
          <w:noProof/>
        </w:rPr>
      </w:pPr>
      <w:r w:rsidRPr="00EF64CC">
        <w:rPr>
          <w:rFonts w:ascii="Tahoma" w:hAnsi="Tahoma" w:cs="Tahoma"/>
          <w:noProof/>
        </w:rPr>
        <w:t>izpolnjevati vse druge predpise, ki se nanašajo na prevoze otrok in skupine otrok v cestnem prometu ter predpise, ki se nanašajo na označenost in opremljenost vozil, s katerimi se izvajajo storitve, ki so predmet tega okvirnega sporazuma,</w:t>
      </w:r>
    </w:p>
    <w:p w14:paraId="140B51AA" w14:textId="77777777" w:rsidR="00CF124E" w:rsidRPr="00EF64CC" w:rsidRDefault="00CF124E" w:rsidP="000B3D5C">
      <w:pPr>
        <w:keepNext/>
        <w:keepLines/>
        <w:numPr>
          <w:ilvl w:val="0"/>
          <w:numId w:val="10"/>
        </w:numPr>
        <w:jc w:val="both"/>
        <w:rPr>
          <w:rFonts w:ascii="Tahoma" w:hAnsi="Tahoma" w:cs="Tahoma"/>
          <w:noProof/>
        </w:rPr>
      </w:pPr>
      <w:r w:rsidRPr="00EF64CC">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r w:rsidR="00A56DF7" w:rsidRPr="00EF64CC">
        <w:rPr>
          <w:rFonts w:ascii="Tahoma" w:hAnsi="Tahoma" w:cs="Tahoma"/>
          <w:noProof/>
        </w:rPr>
        <w:t>.</w:t>
      </w:r>
    </w:p>
    <w:p w14:paraId="1148ABEB" w14:textId="77777777" w:rsidR="00A56DF7" w:rsidRPr="00EF64CC" w:rsidRDefault="00A56DF7" w:rsidP="000B3D5C">
      <w:pPr>
        <w:keepNext/>
        <w:keepLines/>
        <w:jc w:val="both"/>
        <w:rPr>
          <w:rFonts w:ascii="Tahoma" w:hAnsi="Tahoma" w:cs="Tahoma"/>
          <w:noProof/>
        </w:rPr>
      </w:pPr>
    </w:p>
    <w:p w14:paraId="2BF822F3" w14:textId="77777777" w:rsidR="00A56DF7" w:rsidRPr="00EF64CC" w:rsidRDefault="00A56DF7" w:rsidP="000B3D5C">
      <w:pPr>
        <w:keepNext/>
        <w:keepLines/>
        <w:jc w:val="both"/>
        <w:rPr>
          <w:rFonts w:ascii="Tahoma" w:hAnsi="Tahoma" w:cs="Tahoma"/>
        </w:rPr>
      </w:pPr>
      <w:r w:rsidRPr="00EF64CC">
        <w:rPr>
          <w:rFonts w:ascii="Tahoma" w:hAnsi="Tahoma" w:cs="Tahoma"/>
        </w:rPr>
        <w:t xml:space="preserve">Izbrani ponudnik bo dolžan izvajati storitve, ki so predmet javnega naročila z vozili, ki so navedena v ponudbi oziroma v prilogi Seznam vozil in voznikov (Priloga </w:t>
      </w:r>
      <w:r w:rsidR="003A3761" w:rsidRPr="00EF64CC">
        <w:rPr>
          <w:rFonts w:ascii="Tahoma" w:hAnsi="Tahoma" w:cs="Tahoma"/>
        </w:rPr>
        <w:t>6</w:t>
      </w:r>
      <w:r w:rsidRPr="00EF64CC">
        <w:rPr>
          <w:rFonts w:ascii="Tahoma" w:hAnsi="Tahoma" w:cs="Tahoma"/>
        </w:rPr>
        <w:t>).</w:t>
      </w:r>
    </w:p>
    <w:p w14:paraId="6961902D" w14:textId="77777777" w:rsidR="00A56DF7" w:rsidRPr="00EF64CC" w:rsidRDefault="00A56DF7" w:rsidP="000B3D5C">
      <w:pPr>
        <w:keepNext/>
        <w:keepLines/>
        <w:jc w:val="both"/>
        <w:rPr>
          <w:rFonts w:ascii="Tahoma" w:hAnsi="Tahoma" w:cs="Tahoma"/>
          <w:noProof/>
        </w:rPr>
      </w:pPr>
    </w:p>
    <w:p w14:paraId="5EE50EA0" w14:textId="77777777" w:rsidR="00A56DF7" w:rsidRPr="00EF64CC" w:rsidRDefault="00A56DF7" w:rsidP="000B3D5C">
      <w:pPr>
        <w:keepNext/>
        <w:keepLines/>
        <w:jc w:val="both"/>
        <w:rPr>
          <w:rFonts w:ascii="Tahoma" w:hAnsi="Tahoma" w:cs="Tahoma"/>
        </w:rPr>
      </w:pPr>
      <w:r w:rsidRPr="00EF64CC">
        <w:rPr>
          <w:rFonts w:ascii="Tahoma" w:hAnsi="Tahoma" w:cs="Tahoma"/>
        </w:rPr>
        <w:t xml:space="preserve">Izbrani 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146EE8C5" w14:textId="77777777" w:rsidR="00626C28" w:rsidRPr="00EF64CC" w:rsidRDefault="00626C28" w:rsidP="000B3D5C">
      <w:pPr>
        <w:pStyle w:val="Telobesedila"/>
        <w:keepNext/>
        <w:keepLines/>
        <w:widowControl/>
        <w:rPr>
          <w:rFonts w:ascii="Tahoma" w:hAnsi="Tahoma" w:cs="Tahoma"/>
          <w:b w:val="0"/>
        </w:rPr>
      </w:pPr>
    </w:p>
    <w:p w14:paraId="7DE47C78" w14:textId="77777777" w:rsidR="00626C28" w:rsidRPr="00EF64CC" w:rsidRDefault="00626C28" w:rsidP="000B3D5C">
      <w:pPr>
        <w:keepNext/>
        <w:keepLines/>
        <w:numPr>
          <w:ilvl w:val="2"/>
          <w:numId w:val="4"/>
        </w:numPr>
        <w:jc w:val="both"/>
        <w:rPr>
          <w:rFonts w:ascii="Tahoma" w:hAnsi="Tahoma" w:cs="Tahoma"/>
          <w:b/>
        </w:rPr>
      </w:pPr>
      <w:r w:rsidRPr="00EF64CC">
        <w:rPr>
          <w:rFonts w:ascii="Tahoma" w:hAnsi="Tahoma" w:cs="Tahoma"/>
        </w:rPr>
        <w:t>EURO standard motorja</w:t>
      </w:r>
    </w:p>
    <w:p w14:paraId="4187FC8F" w14:textId="77777777" w:rsidR="00494DAE" w:rsidRPr="00EF64CC" w:rsidRDefault="00494DAE" w:rsidP="000B3D5C">
      <w:pPr>
        <w:keepNext/>
        <w:keepLines/>
        <w:jc w:val="both"/>
        <w:rPr>
          <w:rFonts w:ascii="Tahoma" w:hAnsi="Tahoma" w:cs="Tahoma"/>
        </w:rPr>
      </w:pPr>
    </w:p>
    <w:p w14:paraId="18F0C242" w14:textId="77777777" w:rsidR="00494DAE" w:rsidRPr="00EF64CC" w:rsidRDefault="00494DAE" w:rsidP="000B3D5C">
      <w:pPr>
        <w:keepNext/>
        <w:keepLines/>
        <w:jc w:val="both"/>
        <w:rPr>
          <w:rFonts w:ascii="Tahoma" w:hAnsi="Tahoma" w:cs="Tahoma"/>
        </w:rPr>
      </w:pPr>
      <w:r w:rsidRPr="00EF64CC">
        <w:rPr>
          <w:rFonts w:ascii="Tahoma" w:hAnsi="Tahoma" w:cs="Tahoma"/>
        </w:rPr>
        <w:t xml:space="preserve">Minimalni EURO standard motorja, ki ga mora izpolnjevati </w:t>
      </w:r>
      <w:r w:rsidR="00F71335" w:rsidRPr="00EF64CC">
        <w:rPr>
          <w:rFonts w:ascii="Tahoma" w:hAnsi="Tahoma" w:cs="Tahoma"/>
        </w:rPr>
        <w:t xml:space="preserve">posamezno </w:t>
      </w:r>
      <w:r w:rsidRPr="00EF64CC">
        <w:rPr>
          <w:rFonts w:ascii="Tahoma" w:hAnsi="Tahoma" w:cs="Tahoma"/>
        </w:rPr>
        <w:t>ponujeno vozilo iz posamezne vrste vozil je</w:t>
      </w:r>
      <w:r w:rsidR="00140EF3" w:rsidRPr="00EF64CC">
        <w:rPr>
          <w:rFonts w:ascii="Tahoma" w:hAnsi="Tahoma" w:cs="Tahoma"/>
        </w:rPr>
        <w:t xml:space="preserve"> (razen za vozila oziroma število vozil, ki jih mora ponudnik zagotavljati v sklad</w:t>
      </w:r>
      <w:r w:rsidR="00537A93" w:rsidRPr="00EF64CC">
        <w:rPr>
          <w:rFonts w:ascii="Tahoma" w:hAnsi="Tahoma" w:cs="Tahoma"/>
        </w:rPr>
        <w:t>u</w:t>
      </w:r>
      <w:r w:rsidR="00140EF3" w:rsidRPr="00EF64CC">
        <w:rPr>
          <w:rFonts w:ascii="Tahoma" w:hAnsi="Tahoma" w:cs="Tahoma"/>
        </w:rPr>
        <w:t xml:space="preserve"> z Uredbo o zelenem javnem naročanju</w:t>
      </w:r>
      <w:r w:rsidR="009A4AC2" w:rsidRPr="00EF64CC">
        <w:rPr>
          <w:rFonts w:ascii="Tahoma" w:hAnsi="Tahoma" w:cs="Tahoma"/>
        </w:rPr>
        <w:t>, kot je opredeljeno v nadaljevanju</w:t>
      </w:r>
      <w:r w:rsidR="00140EF3" w:rsidRPr="00EF64CC">
        <w:rPr>
          <w:rFonts w:ascii="Tahoma" w:hAnsi="Tahoma" w:cs="Tahoma"/>
        </w:rPr>
        <w:t>)</w:t>
      </w:r>
      <w:r w:rsidRPr="00EF64CC">
        <w:rPr>
          <w:rFonts w:ascii="Tahoma" w:hAnsi="Tahoma" w:cs="Tahoma"/>
        </w:rPr>
        <w:t xml:space="preserve">: </w:t>
      </w:r>
    </w:p>
    <w:p w14:paraId="67591C51" w14:textId="77777777" w:rsidR="00494DAE" w:rsidRPr="00EF64CC" w:rsidRDefault="00494DAE" w:rsidP="000B3D5C">
      <w:pPr>
        <w:pStyle w:val="Telobesedila"/>
        <w:keepNext/>
        <w:keepLines/>
        <w:widowControl/>
        <w:rPr>
          <w:rFonts w:ascii="Tahoma" w:hAnsi="Tahoma" w:cs="Tahoma"/>
          <w:b w:val="0"/>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3"/>
        <w:gridCol w:w="4252"/>
      </w:tblGrid>
      <w:tr w:rsidR="00494DAE" w:rsidRPr="00EF64CC" w14:paraId="2162A045" w14:textId="77777777" w:rsidTr="003A3761">
        <w:trPr>
          <w:trHeight w:val="315"/>
        </w:trPr>
        <w:tc>
          <w:tcPr>
            <w:tcW w:w="4393" w:type="dxa"/>
            <w:shd w:val="clear" w:color="auto" w:fill="FFFFFF"/>
            <w:noWrap/>
            <w:tcMar>
              <w:top w:w="0" w:type="dxa"/>
              <w:left w:w="70" w:type="dxa"/>
              <w:bottom w:w="0" w:type="dxa"/>
              <w:right w:w="70" w:type="dxa"/>
            </w:tcMar>
            <w:vAlign w:val="center"/>
            <w:hideMark/>
          </w:tcPr>
          <w:p w14:paraId="60A02E0F" w14:textId="77777777" w:rsidR="00494DAE" w:rsidRPr="00EF64CC" w:rsidRDefault="00494DAE" w:rsidP="000B3D5C">
            <w:pPr>
              <w:keepNext/>
              <w:keepLines/>
              <w:jc w:val="center"/>
              <w:rPr>
                <w:rFonts w:ascii="Tahoma" w:hAnsi="Tahoma" w:cs="Tahoma"/>
                <w:b/>
                <w:bCs/>
                <w:color w:val="000000"/>
              </w:rPr>
            </w:pPr>
            <w:r w:rsidRPr="00EF64CC">
              <w:rPr>
                <w:rFonts w:ascii="Tahoma" w:hAnsi="Tahoma" w:cs="Tahoma"/>
                <w:b/>
                <w:bCs/>
                <w:color w:val="000000"/>
              </w:rPr>
              <w:t>VRSTA VOZILA</w:t>
            </w:r>
          </w:p>
        </w:tc>
        <w:tc>
          <w:tcPr>
            <w:tcW w:w="4252" w:type="dxa"/>
            <w:shd w:val="clear" w:color="auto" w:fill="FFFFFF"/>
            <w:noWrap/>
            <w:tcMar>
              <w:top w:w="0" w:type="dxa"/>
              <w:left w:w="70" w:type="dxa"/>
              <w:bottom w:w="0" w:type="dxa"/>
              <w:right w:w="70" w:type="dxa"/>
            </w:tcMar>
            <w:vAlign w:val="center"/>
            <w:hideMark/>
          </w:tcPr>
          <w:p w14:paraId="7C13DF18" w14:textId="77777777" w:rsidR="00494DAE" w:rsidRPr="00EF64CC" w:rsidRDefault="00494DAE" w:rsidP="000B3D5C">
            <w:pPr>
              <w:keepNext/>
              <w:keepLines/>
              <w:jc w:val="center"/>
              <w:rPr>
                <w:rFonts w:ascii="Tahoma" w:hAnsi="Tahoma" w:cs="Tahoma"/>
                <w:color w:val="000000"/>
              </w:rPr>
            </w:pPr>
            <w:r w:rsidRPr="00EF64CC">
              <w:rPr>
                <w:rFonts w:ascii="Tahoma" w:hAnsi="Tahoma" w:cs="Tahoma"/>
              </w:rPr>
              <w:t>EURO STANDARD MOTORJA POSAMEZNEGA PONUJENEGA VOZILA</w:t>
            </w:r>
          </w:p>
        </w:tc>
      </w:tr>
      <w:tr w:rsidR="00C53812" w:rsidRPr="00EF64CC" w14:paraId="47FF3CDC" w14:textId="77777777" w:rsidTr="003A3761">
        <w:trPr>
          <w:trHeight w:val="315"/>
        </w:trPr>
        <w:tc>
          <w:tcPr>
            <w:tcW w:w="4393" w:type="dxa"/>
            <w:shd w:val="clear" w:color="auto" w:fill="FFFFFF"/>
            <w:noWrap/>
            <w:tcMar>
              <w:top w:w="0" w:type="dxa"/>
              <w:left w:w="70" w:type="dxa"/>
              <w:bottom w:w="0" w:type="dxa"/>
              <w:right w:w="70" w:type="dxa"/>
            </w:tcMar>
            <w:vAlign w:val="center"/>
            <w:hideMark/>
          </w:tcPr>
          <w:p w14:paraId="5FAB36FB" w14:textId="77777777" w:rsidR="00C53812" w:rsidRPr="00EF64CC" w:rsidRDefault="00C53812" w:rsidP="00C53812">
            <w:pPr>
              <w:keepNext/>
              <w:keepLines/>
              <w:rPr>
                <w:rFonts w:ascii="Tahoma" w:hAnsi="Tahoma" w:cs="Tahoma"/>
                <w:color w:val="000000"/>
              </w:rPr>
            </w:pPr>
            <w:r w:rsidRPr="00EF64CC">
              <w:rPr>
                <w:rFonts w:ascii="Tahoma" w:hAnsi="Tahoma" w:cs="Tahoma"/>
                <w:color w:val="000000"/>
              </w:rPr>
              <w:t>KOMBI (8 potniških sedežev)</w:t>
            </w:r>
          </w:p>
        </w:tc>
        <w:tc>
          <w:tcPr>
            <w:tcW w:w="4252" w:type="dxa"/>
            <w:shd w:val="clear" w:color="auto" w:fill="FFFFFF"/>
            <w:tcMar>
              <w:top w:w="0" w:type="dxa"/>
              <w:left w:w="70" w:type="dxa"/>
              <w:bottom w:w="0" w:type="dxa"/>
              <w:right w:w="70" w:type="dxa"/>
            </w:tcMar>
            <w:vAlign w:val="center"/>
          </w:tcPr>
          <w:p w14:paraId="466912B3" w14:textId="77777777" w:rsidR="00C53812" w:rsidRPr="00EF64CC" w:rsidRDefault="00C53812" w:rsidP="00C53812">
            <w:pPr>
              <w:keepNext/>
              <w:keepLines/>
              <w:jc w:val="center"/>
              <w:rPr>
                <w:rFonts w:ascii="Tahoma" w:hAnsi="Tahoma" w:cs="Tahoma"/>
                <w:color w:val="000000"/>
              </w:rPr>
            </w:pPr>
            <w:r w:rsidRPr="00EF64CC">
              <w:rPr>
                <w:rFonts w:ascii="Tahoma" w:hAnsi="Tahoma" w:cs="Tahoma"/>
                <w:color w:val="000000"/>
              </w:rPr>
              <w:t>EURO 6</w:t>
            </w:r>
          </w:p>
        </w:tc>
      </w:tr>
      <w:tr w:rsidR="00C53812" w:rsidRPr="00EF64CC" w14:paraId="49D9CE28" w14:textId="77777777" w:rsidTr="003A3761">
        <w:trPr>
          <w:trHeight w:val="315"/>
        </w:trPr>
        <w:tc>
          <w:tcPr>
            <w:tcW w:w="4393" w:type="dxa"/>
            <w:shd w:val="clear" w:color="auto" w:fill="FFFFFF"/>
            <w:noWrap/>
            <w:tcMar>
              <w:top w:w="0" w:type="dxa"/>
              <w:left w:w="70" w:type="dxa"/>
              <w:bottom w:w="0" w:type="dxa"/>
              <w:right w:w="70" w:type="dxa"/>
            </w:tcMar>
            <w:vAlign w:val="center"/>
            <w:hideMark/>
          </w:tcPr>
          <w:p w14:paraId="25CEA9FA" w14:textId="77777777" w:rsidR="00C53812" w:rsidRPr="00EF64CC" w:rsidRDefault="00C53812" w:rsidP="00C53812">
            <w:pPr>
              <w:keepNext/>
              <w:keepLines/>
              <w:rPr>
                <w:rFonts w:ascii="Tahoma" w:hAnsi="Tahoma" w:cs="Tahoma"/>
                <w:color w:val="000000"/>
              </w:rPr>
            </w:pPr>
            <w:r w:rsidRPr="00EF64CC">
              <w:rPr>
                <w:rFonts w:ascii="Tahoma" w:hAnsi="Tahoma" w:cs="Tahoma"/>
                <w:color w:val="000000"/>
              </w:rPr>
              <w:t>MINIBUS (od 16 do 20 potniških sedežev)</w:t>
            </w:r>
          </w:p>
        </w:tc>
        <w:tc>
          <w:tcPr>
            <w:tcW w:w="4252" w:type="dxa"/>
            <w:shd w:val="clear" w:color="auto" w:fill="FFFFFF"/>
            <w:tcMar>
              <w:top w:w="0" w:type="dxa"/>
              <w:left w:w="70" w:type="dxa"/>
              <w:bottom w:w="0" w:type="dxa"/>
              <w:right w:w="70" w:type="dxa"/>
            </w:tcMar>
            <w:vAlign w:val="center"/>
          </w:tcPr>
          <w:p w14:paraId="045B9E6F" w14:textId="77777777" w:rsidR="00C53812" w:rsidRPr="00EF64CC" w:rsidRDefault="00C53812" w:rsidP="00C53812">
            <w:pPr>
              <w:keepNext/>
              <w:keepLines/>
              <w:jc w:val="center"/>
              <w:rPr>
                <w:rFonts w:ascii="Tahoma" w:hAnsi="Tahoma" w:cs="Tahoma"/>
                <w:color w:val="000000"/>
              </w:rPr>
            </w:pPr>
            <w:r w:rsidRPr="00EF64CC">
              <w:rPr>
                <w:rFonts w:ascii="Tahoma" w:hAnsi="Tahoma" w:cs="Tahoma"/>
                <w:color w:val="000000"/>
              </w:rPr>
              <w:t>EURO 6</w:t>
            </w:r>
          </w:p>
        </w:tc>
      </w:tr>
      <w:tr w:rsidR="00C53812" w:rsidRPr="00EF64CC" w14:paraId="7025D047" w14:textId="77777777" w:rsidTr="003A3761">
        <w:trPr>
          <w:trHeight w:val="315"/>
        </w:trPr>
        <w:tc>
          <w:tcPr>
            <w:tcW w:w="4393" w:type="dxa"/>
            <w:shd w:val="clear" w:color="auto" w:fill="FFFFFF"/>
            <w:noWrap/>
            <w:tcMar>
              <w:top w:w="0" w:type="dxa"/>
              <w:left w:w="70" w:type="dxa"/>
              <w:bottom w:w="0" w:type="dxa"/>
              <w:right w:w="70" w:type="dxa"/>
            </w:tcMar>
            <w:vAlign w:val="center"/>
          </w:tcPr>
          <w:p w14:paraId="43C6B976" w14:textId="77777777" w:rsidR="00C53812" w:rsidRPr="00EF64CC" w:rsidRDefault="00C53812" w:rsidP="00C53812">
            <w:pPr>
              <w:keepNext/>
              <w:keepLines/>
              <w:rPr>
                <w:rFonts w:ascii="Tahoma" w:hAnsi="Tahoma" w:cs="Tahoma"/>
                <w:color w:val="000000"/>
              </w:rPr>
            </w:pPr>
            <w:r w:rsidRPr="00EF64CC">
              <w:rPr>
                <w:rFonts w:ascii="Tahoma" w:hAnsi="Tahoma" w:cs="Tahoma"/>
                <w:color w:val="000000"/>
              </w:rPr>
              <w:t>AVTOBUS (min. 30 potniških sedežev)</w:t>
            </w:r>
          </w:p>
        </w:tc>
        <w:tc>
          <w:tcPr>
            <w:tcW w:w="4252" w:type="dxa"/>
            <w:shd w:val="clear" w:color="auto" w:fill="FFFFFF"/>
            <w:tcMar>
              <w:top w:w="0" w:type="dxa"/>
              <w:left w:w="70" w:type="dxa"/>
              <w:bottom w:w="0" w:type="dxa"/>
              <w:right w:w="70" w:type="dxa"/>
            </w:tcMar>
            <w:vAlign w:val="center"/>
          </w:tcPr>
          <w:p w14:paraId="39C5B10B" w14:textId="77777777" w:rsidR="00C53812" w:rsidRPr="00EF64CC" w:rsidRDefault="00C53812" w:rsidP="00C53812">
            <w:pPr>
              <w:keepNext/>
              <w:keepLines/>
              <w:jc w:val="center"/>
              <w:rPr>
                <w:rFonts w:ascii="Tahoma" w:hAnsi="Tahoma" w:cs="Tahoma"/>
                <w:color w:val="000000"/>
              </w:rPr>
            </w:pPr>
            <w:r w:rsidRPr="00EF64CC">
              <w:rPr>
                <w:rFonts w:ascii="Tahoma" w:hAnsi="Tahoma" w:cs="Tahoma"/>
                <w:color w:val="000000"/>
              </w:rPr>
              <w:t>EURO 6</w:t>
            </w:r>
          </w:p>
        </w:tc>
      </w:tr>
      <w:tr w:rsidR="00C53812" w:rsidRPr="00EF64CC" w14:paraId="0309D530" w14:textId="77777777" w:rsidTr="003A3761">
        <w:trPr>
          <w:trHeight w:val="286"/>
        </w:trPr>
        <w:tc>
          <w:tcPr>
            <w:tcW w:w="4393" w:type="dxa"/>
            <w:shd w:val="clear" w:color="auto" w:fill="FFFFFF"/>
            <w:noWrap/>
            <w:tcMar>
              <w:top w:w="0" w:type="dxa"/>
              <w:left w:w="70" w:type="dxa"/>
              <w:bottom w:w="0" w:type="dxa"/>
              <w:right w:w="70" w:type="dxa"/>
            </w:tcMar>
            <w:vAlign w:val="center"/>
            <w:hideMark/>
          </w:tcPr>
          <w:p w14:paraId="75B43976" w14:textId="77777777" w:rsidR="00C53812" w:rsidRPr="00EF64CC" w:rsidRDefault="00C53812" w:rsidP="00C53812">
            <w:pPr>
              <w:keepNext/>
              <w:keepLines/>
              <w:rPr>
                <w:rFonts w:ascii="Tahoma" w:hAnsi="Tahoma" w:cs="Tahoma"/>
                <w:color w:val="000000"/>
              </w:rPr>
            </w:pPr>
            <w:r w:rsidRPr="00EF64CC">
              <w:rPr>
                <w:rFonts w:ascii="Tahoma" w:hAnsi="Tahoma" w:cs="Tahoma"/>
                <w:color w:val="000000"/>
              </w:rPr>
              <w:t>AVTOBUS (min. 50 potniških sedežev)</w:t>
            </w:r>
          </w:p>
        </w:tc>
        <w:tc>
          <w:tcPr>
            <w:tcW w:w="4252" w:type="dxa"/>
            <w:shd w:val="clear" w:color="auto" w:fill="FFFFFF"/>
            <w:tcMar>
              <w:top w:w="0" w:type="dxa"/>
              <w:left w:w="70" w:type="dxa"/>
              <w:bottom w:w="0" w:type="dxa"/>
              <w:right w:w="70" w:type="dxa"/>
            </w:tcMar>
            <w:vAlign w:val="center"/>
          </w:tcPr>
          <w:p w14:paraId="1E0D65DF" w14:textId="77777777" w:rsidR="00C53812" w:rsidRPr="00EF64CC" w:rsidRDefault="00C53812" w:rsidP="00C53812">
            <w:pPr>
              <w:keepNext/>
              <w:keepLines/>
              <w:jc w:val="center"/>
              <w:rPr>
                <w:rFonts w:ascii="Tahoma" w:hAnsi="Tahoma" w:cs="Tahoma"/>
                <w:color w:val="000000"/>
              </w:rPr>
            </w:pPr>
            <w:r w:rsidRPr="00EF64CC">
              <w:rPr>
                <w:rFonts w:ascii="Tahoma" w:hAnsi="Tahoma" w:cs="Tahoma"/>
                <w:color w:val="000000"/>
              </w:rPr>
              <w:t>EURO 5</w:t>
            </w:r>
          </w:p>
        </w:tc>
      </w:tr>
    </w:tbl>
    <w:p w14:paraId="2B443641" w14:textId="77777777" w:rsidR="00494DAE" w:rsidRPr="00EF64CC" w:rsidRDefault="00494DAE" w:rsidP="000B3D5C">
      <w:pPr>
        <w:pStyle w:val="Telobesedila"/>
        <w:keepNext/>
        <w:keepLines/>
        <w:widowControl/>
        <w:rPr>
          <w:rFonts w:ascii="Tahoma" w:hAnsi="Tahoma" w:cs="Tahoma"/>
          <w:b w:val="0"/>
        </w:rPr>
      </w:pPr>
    </w:p>
    <w:p w14:paraId="72E22EB5" w14:textId="77777777" w:rsidR="00F71335" w:rsidRPr="00EF64CC" w:rsidRDefault="00F71335" w:rsidP="000B3D5C">
      <w:pPr>
        <w:keepNext/>
        <w:keepLines/>
        <w:jc w:val="both"/>
        <w:rPr>
          <w:rFonts w:ascii="Tahoma" w:hAnsi="Tahoma" w:cs="Tahoma"/>
        </w:rPr>
      </w:pPr>
      <w:r w:rsidRPr="00EF64CC">
        <w:rPr>
          <w:rFonts w:ascii="Tahoma" w:hAnsi="Tahoma" w:cs="Tahoma"/>
        </w:rPr>
        <w:t xml:space="preserve">V kolikor ponudnik za posamezno vrsto vozila navede vozilo, ki ne izpolnjuje zahtevanega EURO standarda bo naročnik tako ponudbo, kot nedopustno, zavrnil.  </w:t>
      </w:r>
    </w:p>
    <w:p w14:paraId="6A26D774" w14:textId="77777777" w:rsidR="00F71335" w:rsidRPr="00EF64CC" w:rsidRDefault="00F71335" w:rsidP="000B3D5C">
      <w:pPr>
        <w:keepNext/>
        <w:keepLines/>
        <w:rPr>
          <w:color w:val="1F497D"/>
          <w:sz w:val="24"/>
          <w:szCs w:val="24"/>
        </w:rPr>
      </w:pPr>
    </w:p>
    <w:p w14:paraId="45427F7B" w14:textId="77777777" w:rsidR="00A56DF7" w:rsidRPr="00EF64CC" w:rsidRDefault="00F71335" w:rsidP="000B3D5C">
      <w:pPr>
        <w:keepNext/>
        <w:keepLines/>
        <w:rPr>
          <w:color w:val="1F497D"/>
          <w:sz w:val="24"/>
          <w:szCs w:val="24"/>
        </w:rPr>
      </w:pPr>
      <w:r w:rsidRPr="00EF64CC">
        <w:rPr>
          <w:rFonts w:ascii="Tahoma" w:hAnsi="Tahoma" w:cs="Tahoma"/>
        </w:rPr>
        <w:t xml:space="preserve">Ponudnik izpolnjevanje navedenih zahtev izkaže s predložitvijo priloge »Seznam vozil in voznikov« (Priloga </w:t>
      </w:r>
      <w:r w:rsidR="00374DD9" w:rsidRPr="00EF64CC">
        <w:rPr>
          <w:rFonts w:ascii="Tahoma" w:hAnsi="Tahoma" w:cs="Tahoma"/>
        </w:rPr>
        <w:t>6</w:t>
      </w:r>
      <w:r w:rsidRPr="00EF64CC">
        <w:rPr>
          <w:rFonts w:ascii="Tahoma" w:hAnsi="Tahoma" w:cs="Tahoma"/>
        </w:rPr>
        <w:t>).</w:t>
      </w:r>
    </w:p>
    <w:p w14:paraId="2321720B" w14:textId="77777777" w:rsidR="00375B8A" w:rsidRPr="00EF64CC" w:rsidRDefault="00375B8A" w:rsidP="000B3D5C">
      <w:pPr>
        <w:keepNext/>
        <w:keepLines/>
        <w:rPr>
          <w:color w:val="1F497D"/>
          <w:sz w:val="24"/>
          <w:szCs w:val="24"/>
        </w:rPr>
      </w:pPr>
    </w:p>
    <w:p w14:paraId="5520DA19" w14:textId="77777777" w:rsidR="00A56DF7" w:rsidRPr="00EF64CC" w:rsidRDefault="005F4C02" w:rsidP="000B3D5C">
      <w:pPr>
        <w:keepNext/>
        <w:keepLines/>
        <w:numPr>
          <w:ilvl w:val="2"/>
          <w:numId w:val="4"/>
        </w:numPr>
        <w:jc w:val="both"/>
        <w:rPr>
          <w:rFonts w:ascii="Tahoma" w:hAnsi="Tahoma" w:cs="Tahoma"/>
        </w:rPr>
      </w:pPr>
      <w:r w:rsidRPr="00EF64CC">
        <w:rPr>
          <w:rFonts w:ascii="Tahoma" w:hAnsi="Tahoma" w:cs="Tahoma"/>
        </w:rPr>
        <w:lastRenderedPageBreak/>
        <w:t xml:space="preserve">Ustreznost vozil in voznega osebja </w:t>
      </w:r>
    </w:p>
    <w:p w14:paraId="685BE392" w14:textId="77777777" w:rsidR="00A56DF7" w:rsidRPr="00EF64CC" w:rsidRDefault="00A56DF7" w:rsidP="000B3D5C">
      <w:pPr>
        <w:keepNext/>
        <w:keepLines/>
        <w:rPr>
          <w:color w:val="1F497D"/>
          <w:sz w:val="24"/>
          <w:szCs w:val="24"/>
        </w:rPr>
      </w:pPr>
    </w:p>
    <w:p w14:paraId="283646DC" w14:textId="77777777" w:rsidR="007A3ABD" w:rsidRPr="00EF64CC" w:rsidRDefault="007A3ABD" w:rsidP="000B3D5C">
      <w:pPr>
        <w:keepNext/>
        <w:keepLines/>
        <w:jc w:val="both"/>
        <w:rPr>
          <w:rFonts w:ascii="Tahoma" w:hAnsi="Tahoma" w:cs="Tahoma"/>
        </w:rPr>
      </w:pPr>
      <w:r w:rsidRPr="00EF64CC">
        <w:rPr>
          <w:rFonts w:ascii="Tahoma" w:hAnsi="Tahoma" w:cs="Tahoma"/>
        </w:rPr>
        <w:t xml:space="preserve">Izbrani ponudnik bo moral storitve posebnih linijskih prevozov izvajati z urejenimi in čistimi vozili z urejenimi vozniki (enobarvna srajca, dolge hlače, urejena frizura, brki, oziroma brada, itd.). Prav tako mora voznika opremiti z mobilnim telefonom, na katerega je voznik dosegljiv v času izvajanja naročenega prevoza. </w:t>
      </w:r>
    </w:p>
    <w:p w14:paraId="45493233" w14:textId="77777777" w:rsidR="007A3ABD" w:rsidRPr="00EF64CC" w:rsidRDefault="007A3ABD" w:rsidP="000B3D5C">
      <w:pPr>
        <w:keepNext/>
        <w:keepLines/>
        <w:jc w:val="both"/>
        <w:rPr>
          <w:rFonts w:ascii="Tahoma" w:hAnsi="Tahoma" w:cs="Tahoma"/>
        </w:rPr>
      </w:pPr>
    </w:p>
    <w:p w14:paraId="2417A4EC" w14:textId="77777777" w:rsidR="005F4C02" w:rsidRPr="00EF64CC" w:rsidRDefault="005F4C02" w:rsidP="000B3D5C">
      <w:pPr>
        <w:keepNext/>
        <w:keepLines/>
        <w:jc w:val="both"/>
        <w:rPr>
          <w:rFonts w:ascii="Tahoma" w:hAnsi="Tahoma" w:cs="Tahoma"/>
        </w:rPr>
      </w:pPr>
      <w:r w:rsidRPr="00EF64CC">
        <w:rPr>
          <w:rFonts w:ascii="Tahoma" w:hAnsi="Tahoma" w:cs="Tahoma"/>
        </w:rPr>
        <w:t>Ponudnik mora biti strokovno sposoben za izvedbo javnega naročila, kar pomeni, da mora imeti na voljo dovolj ustrezno usposobljenih voznikov, ki izpolnjujejo pogoje za prevoz skupin otrok v cestnem prometu v skladu z veljavnimi predpisi, ki urejajo pogoje, ki jih morajo izpolnjevati vozila in vozniki vozil, s katerimi se prevažajo skupine otrok.</w:t>
      </w:r>
    </w:p>
    <w:p w14:paraId="3A1EB5C5" w14:textId="77777777" w:rsidR="005F4C02" w:rsidRPr="00EF64CC" w:rsidRDefault="005F4C02" w:rsidP="000B3D5C">
      <w:pPr>
        <w:keepNext/>
        <w:keepLines/>
        <w:jc w:val="both"/>
        <w:rPr>
          <w:rFonts w:ascii="Tahoma" w:hAnsi="Tahoma" w:cs="Tahoma"/>
        </w:rPr>
      </w:pPr>
    </w:p>
    <w:p w14:paraId="47301DB5" w14:textId="77777777" w:rsidR="005F4C02" w:rsidRPr="00EF64CC" w:rsidRDefault="007A3ABD" w:rsidP="000B3D5C">
      <w:pPr>
        <w:keepNext/>
        <w:keepLines/>
        <w:jc w:val="both"/>
        <w:rPr>
          <w:rFonts w:ascii="Tahoma" w:hAnsi="Tahoma" w:cs="Tahoma"/>
        </w:rPr>
      </w:pPr>
      <w:r w:rsidRPr="00EF64CC">
        <w:rPr>
          <w:rFonts w:ascii="Tahoma" w:hAnsi="Tahoma" w:cs="Tahoma"/>
        </w:rPr>
        <w:t xml:space="preserve">Ponudnik mora zagotoviti toliko voznikov, kolikor bo ponudil vozil iz posamezne vrste vozil. </w:t>
      </w:r>
    </w:p>
    <w:p w14:paraId="1BF08C1D" w14:textId="77777777" w:rsidR="00837E29" w:rsidRPr="00EF64CC" w:rsidRDefault="00837E29" w:rsidP="000B3D5C">
      <w:pPr>
        <w:keepNext/>
        <w:keepLines/>
        <w:jc w:val="both"/>
        <w:rPr>
          <w:rFonts w:ascii="Arial" w:hAnsi="Arial" w:cs="Arial"/>
        </w:rPr>
      </w:pPr>
    </w:p>
    <w:p w14:paraId="763BE277" w14:textId="77777777" w:rsidR="00855F9A" w:rsidRPr="00EF64CC" w:rsidRDefault="00855F9A" w:rsidP="000B3D5C">
      <w:pPr>
        <w:keepNext/>
        <w:keepLines/>
        <w:numPr>
          <w:ilvl w:val="2"/>
          <w:numId w:val="4"/>
        </w:numPr>
        <w:jc w:val="both"/>
        <w:rPr>
          <w:rFonts w:ascii="Tahoma" w:hAnsi="Tahoma" w:cs="Tahoma"/>
        </w:rPr>
      </w:pPr>
      <w:r w:rsidRPr="00EF64CC">
        <w:rPr>
          <w:rFonts w:ascii="Tahoma" w:hAnsi="Tahoma" w:cs="Tahoma"/>
        </w:rPr>
        <w:t>Opustitev prevoza</w:t>
      </w:r>
    </w:p>
    <w:p w14:paraId="726BD654" w14:textId="77777777" w:rsidR="00855F9A" w:rsidRPr="00EF64CC" w:rsidRDefault="00855F9A" w:rsidP="000B3D5C">
      <w:pPr>
        <w:keepNext/>
        <w:keepLines/>
        <w:autoSpaceDE w:val="0"/>
        <w:autoSpaceDN w:val="0"/>
        <w:adjustRightInd w:val="0"/>
        <w:jc w:val="both"/>
        <w:rPr>
          <w:rFonts w:ascii="Arial" w:hAnsi="Arial" w:cs="Arial"/>
        </w:rPr>
      </w:pPr>
    </w:p>
    <w:p w14:paraId="2E0A5252" w14:textId="77777777" w:rsidR="002840FF" w:rsidRPr="00083762" w:rsidRDefault="002840FF" w:rsidP="000B3D5C">
      <w:pPr>
        <w:keepNext/>
        <w:keepLines/>
        <w:autoSpaceDE w:val="0"/>
        <w:autoSpaceDN w:val="0"/>
        <w:adjustRightInd w:val="0"/>
        <w:jc w:val="both"/>
        <w:rPr>
          <w:rFonts w:ascii="Tahoma" w:hAnsi="Tahoma" w:cs="Tahoma"/>
        </w:rPr>
      </w:pPr>
      <w:r w:rsidRPr="00083762">
        <w:rPr>
          <w:rFonts w:ascii="Tahoma" w:hAnsi="Tahoma" w:cs="Tahoma"/>
        </w:rPr>
        <w:t>Za opustitev prevoza se šteje, da je izvajalec opustil posamezen prevoz po voznem redu ali če storitev v posameznem šolskem dnevu ni pričel opravljati ob določeni uri ali je bilo izpuščeno posamezno predvideno postajališče, označeno v voznem redu.</w:t>
      </w:r>
    </w:p>
    <w:p w14:paraId="5D04ECBA" w14:textId="77777777" w:rsidR="002840FF" w:rsidRPr="00EF64CC" w:rsidRDefault="002840FF" w:rsidP="000B3D5C">
      <w:pPr>
        <w:keepNext/>
        <w:keepLines/>
        <w:autoSpaceDE w:val="0"/>
        <w:autoSpaceDN w:val="0"/>
        <w:adjustRightInd w:val="0"/>
        <w:jc w:val="both"/>
        <w:rPr>
          <w:rFonts w:ascii="Arial" w:hAnsi="Arial" w:cs="Arial"/>
        </w:rPr>
      </w:pPr>
    </w:p>
    <w:p w14:paraId="20FA8CB7" w14:textId="77777777" w:rsidR="002840FF" w:rsidRPr="00EF64CC" w:rsidRDefault="002840FF" w:rsidP="000B3D5C">
      <w:pPr>
        <w:keepNext/>
        <w:keepLines/>
        <w:autoSpaceDE w:val="0"/>
        <w:autoSpaceDN w:val="0"/>
        <w:adjustRightInd w:val="0"/>
        <w:jc w:val="both"/>
        <w:rPr>
          <w:rFonts w:ascii="Arial" w:hAnsi="Arial" w:cs="Arial"/>
        </w:rPr>
      </w:pPr>
      <w:r w:rsidRPr="00EF64CC">
        <w:rPr>
          <w:rFonts w:ascii="Arial" w:hAnsi="Arial" w:cs="Arial"/>
        </w:rPr>
        <w:t>Naročnik bo za opustitev prevoza izvajalcu obračuna</w:t>
      </w:r>
      <w:r w:rsidR="002802E3" w:rsidRPr="00EF64CC">
        <w:rPr>
          <w:rFonts w:ascii="Arial" w:hAnsi="Arial" w:cs="Arial"/>
        </w:rPr>
        <w:t xml:space="preserve">l kazen </w:t>
      </w:r>
      <w:r w:rsidRPr="00EF64CC">
        <w:rPr>
          <w:rFonts w:ascii="Arial" w:hAnsi="Arial" w:cs="Arial"/>
        </w:rPr>
        <w:t>v skladu z določili, ki so navedeni v osnutku okvirnega sporazuma, razen v primeru višje</w:t>
      </w:r>
      <w:r w:rsidR="00537A93" w:rsidRPr="00EF64CC">
        <w:rPr>
          <w:rFonts w:ascii="Arial" w:hAnsi="Arial" w:cs="Arial"/>
        </w:rPr>
        <w:t xml:space="preserve"> sile</w:t>
      </w:r>
      <w:r w:rsidRPr="00EF64CC">
        <w:rPr>
          <w:rFonts w:ascii="Arial" w:hAnsi="Arial" w:cs="Arial"/>
        </w:rPr>
        <w:t xml:space="preserve"> ali v primeru, ko je neizpolnjevanje obveznosti nastalo iz razlogov, ki niso na strani izvajalca.</w:t>
      </w:r>
    </w:p>
    <w:p w14:paraId="46F50699" w14:textId="77777777" w:rsidR="00177763" w:rsidRPr="00EF64CC" w:rsidRDefault="00177763" w:rsidP="000B3D5C">
      <w:pPr>
        <w:keepNext/>
        <w:keepLines/>
        <w:jc w:val="both"/>
        <w:rPr>
          <w:rFonts w:ascii="Tahoma" w:hAnsi="Tahoma" w:cs="Tahoma"/>
        </w:rPr>
      </w:pPr>
    </w:p>
    <w:p w14:paraId="410AE550" w14:textId="77777777" w:rsidR="00177763" w:rsidRPr="00EF64CC" w:rsidRDefault="003C32CD" w:rsidP="000B3D5C">
      <w:pPr>
        <w:keepNext/>
        <w:keepLines/>
        <w:numPr>
          <w:ilvl w:val="2"/>
          <w:numId w:val="4"/>
        </w:numPr>
        <w:jc w:val="both"/>
        <w:rPr>
          <w:rFonts w:ascii="Tahoma" w:hAnsi="Tahoma" w:cs="Tahoma"/>
        </w:rPr>
      </w:pPr>
      <w:r w:rsidRPr="00EF64CC">
        <w:rPr>
          <w:rFonts w:ascii="Tahoma" w:hAnsi="Tahoma" w:cs="Tahoma"/>
        </w:rPr>
        <w:t>N</w:t>
      </w:r>
      <w:r w:rsidR="00177763" w:rsidRPr="00EF64CC">
        <w:rPr>
          <w:rFonts w:ascii="Tahoma" w:hAnsi="Tahoma" w:cs="Tahoma"/>
        </w:rPr>
        <w:t>adomestno vozilo in/ali voznik</w:t>
      </w:r>
    </w:p>
    <w:p w14:paraId="5A0BFDB6" w14:textId="77777777" w:rsidR="00177763" w:rsidRPr="00EF64CC" w:rsidRDefault="00177763" w:rsidP="000B3D5C">
      <w:pPr>
        <w:keepNext/>
        <w:keepLines/>
        <w:rPr>
          <w:rFonts w:ascii="Arial" w:eastAsia="Calibri" w:hAnsi="Arial" w:cs="Arial"/>
        </w:rPr>
      </w:pPr>
    </w:p>
    <w:p w14:paraId="19110C2E" w14:textId="77777777" w:rsidR="00177763" w:rsidRPr="00083762" w:rsidRDefault="00177763" w:rsidP="000B3D5C">
      <w:pPr>
        <w:keepNext/>
        <w:keepLines/>
        <w:autoSpaceDE w:val="0"/>
        <w:autoSpaceDN w:val="0"/>
        <w:adjustRightInd w:val="0"/>
        <w:jc w:val="both"/>
        <w:rPr>
          <w:rFonts w:ascii="Tahoma" w:hAnsi="Tahoma" w:cs="Tahoma"/>
        </w:rPr>
      </w:pPr>
      <w:r w:rsidRPr="00083762">
        <w:rPr>
          <w:rFonts w:ascii="Tahoma" w:hAnsi="Tahoma" w:cs="Tahoma"/>
        </w:rPr>
        <w:t xml:space="preserve">Izbrani ponudnik bo moral v primeru okvare vozila ali odsotnosti voznika, vedno zagotoviti nadomestno vozilo in/ali voznika na način, ki ne bo imel vpliva na predvideni termin in/ali kakovost opravljanja storitve, ki je predmet javnega naročila. </w:t>
      </w:r>
    </w:p>
    <w:p w14:paraId="3E0D0B1D" w14:textId="77777777" w:rsidR="00177763" w:rsidRPr="00EF64CC" w:rsidRDefault="00177763" w:rsidP="000B3D5C">
      <w:pPr>
        <w:keepNext/>
        <w:keepLines/>
        <w:autoSpaceDE w:val="0"/>
        <w:autoSpaceDN w:val="0"/>
        <w:adjustRightInd w:val="0"/>
        <w:jc w:val="both"/>
        <w:rPr>
          <w:rFonts w:ascii="Tahoma" w:hAnsi="Tahoma"/>
        </w:rPr>
      </w:pPr>
    </w:p>
    <w:p w14:paraId="15703F8A" w14:textId="77777777" w:rsidR="00177763" w:rsidRPr="00EF64CC" w:rsidRDefault="00177763" w:rsidP="000B3D5C">
      <w:pPr>
        <w:keepNext/>
        <w:keepLines/>
        <w:autoSpaceDE w:val="0"/>
        <w:autoSpaceDN w:val="0"/>
        <w:adjustRightInd w:val="0"/>
        <w:jc w:val="both"/>
        <w:rPr>
          <w:rFonts w:ascii="Tahoma" w:hAnsi="Tahoma"/>
        </w:rPr>
      </w:pPr>
      <w:r w:rsidRPr="00EF64CC">
        <w:rPr>
          <w:rFonts w:ascii="Tahoma" w:hAnsi="Tahoma"/>
        </w:rPr>
        <w:t>V primeru okvare vozila ali nesreč, po kateri ne bi bilo mogoče nadaljevati vožnje oziroma bi nastala zamuda, večja od 20 minut, mora izvajalec zagotoviti drugo vozilo in nadaljevati z vožnjo v 20 minutah od nastanka okvare ali nastanka nesreče.</w:t>
      </w:r>
    </w:p>
    <w:p w14:paraId="0E42491C" w14:textId="77777777" w:rsidR="00177763" w:rsidRPr="00EF64CC" w:rsidRDefault="00177763" w:rsidP="000B3D5C">
      <w:pPr>
        <w:keepNext/>
        <w:keepLines/>
        <w:autoSpaceDE w:val="0"/>
        <w:autoSpaceDN w:val="0"/>
        <w:adjustRightInd w:val="0"/>
        <w:jc w:val="both"/>
        <w:rPr>
          <w:rFonts w:ascii="Tahoma" w:hAnsi="Tahoma"/>
        </w:rPr>
      </w:pPr>
    </w:p>
    <w:p w14:paraId="1FFB5E96" w14:textId="77777777" w:rsidR="009A4AC2" w:rsidRPr="00EF64CC" w:rsidRDefault="00177763" w:rsidP="009A2548">
      <w:pPr>
        <w:keepNext/>
        <w:keepLines/>
        <w:autoSpaceDE w:val="0"/>
        <w:autoSpaceDN w:val="0"/>
        <w:adjustRightInd w:val="0"/>
        <w:jc w:val="both"/>
        <w:rPr>
          <w:rFonts w:ascii="Tahoma" w:hAnsi="Tahoma"/>
        </w:rPr>
      </w:pPr>
      <w:r w:rsidRPr="00EF64CC">
        <w:rPr>
          <w:rFonts w:ascii="Tahoma" w:hAnsi="Tahoma"/>
        </w:rPr>
        <w:t xml:space="preserve">V kolikor izvajalec ne zagotovi drugega vozila (neizpolnitev obveznosti) ali če drugega vozila ne zagotovi v roku 20 minut (zamuda), </w:t>
      </w:r>
      <w:r w:rsidR="003C32CD" w:rsidRPr="00EF64CC">
        <w:rPr>
          <w:rFonts w:ascii="Tahoma" w:hAnsi="Tahoma"/>
        </w:rPr>
        <w:t>se šteje, da je izvajalec opustil prevoz, razen v primeru višje ali v primeru, ko je neizpolnjevanje obveznosti nastalo iz razlogov, ki niso na strani izvajalca.</w:t>
      </w:r>
    </w:p>
    <w:p w14:paraId="096868CD" w14:textId="77777777" w:rsidR="00374DD9" w:rsidRPr="00EF64CC" w:rsidRDefault="00374DD9" w:rsidP="000B3D5C">
      <w:pPr>
        <w:keepNext/>
        <w:keepLines/>
        <w:jc w:val="both"/>
        <w:rPr>
          <w:rFonts w:ascii="Tahoma" w:hAnsi="Tahoma" w:cs="Tahoma"/>
        </w:rPr>
      </w:pPr>
    </w:p>
    <w:p w14:paraId="05893ED1" w14:textId="68ABDD18" w:rsidR="009A7F4C" w:rsidRPr="00EF64CC" w:rsidRDefault="00F66507" w:rsidP="000B3D5C">
      <w:pPr>
        <w:keepNext/>
        <w:keepLines/>
        <w:numPr>
          <w:ilvl w:val="2"/>
          <w:numId w:val="4"/>
        </w:numPr>
        <w:jc w:val="both"/>
        <w:rPr>
          <w:rFonts w:ascii="Tahoma" w:hAnsi="Tahoma" w:cs="Tahoma"/>
        </w:rPr>
      </w:pPr>
      <w:proofErr w:type="spellStart"/>
      <w:r w:rsidRPr="00EF64CC">
        <w:rPr>
          <w:rFonts w:ascii="Tahoma" w:hAnsi="Tahoma" w:cs="Tahoma"/>
        </w:rPr>
        <w:t>Okoljske</w:t>
      </w:r>
      <w:proofErr w:type="spellEnd"/>
      <w:r w:rsidRPr="00EF64CC">
        <w:rPr>
          <w:rFonts w:ascii="Tahoma" w:hAnsi="Tahoma" w:cs="Tahoma"/>
        </w:rPr>
        <w:t xml:space="preserve"> zahtev</w:t>
      </w:r>
      <w:r w:rsidR="00E5658F" w:rsidRPr="00EF64CC">
        <w:rPr>
          <w:rFonts w:ascii="Tahoma" w:hAnsi="Tahoma" w:cs="Tahoma"/>
        </w:rPr>
        <w:t>e</w:t>
      </w:r>
      <w:r w:rsidRPr="00EF64CC">
        <w:rPr>
          <w:rFonts w:ascii="Tahoma" w:hAnsi="Tahoma" w:cs="Tahoma"/>
        </w:rPr>
        <w:t xml:space="preserve"> – upoštevanje določil </w:t>
      </w:r>
      <w:r w:rsidR="00083762">
        <w:rPr>
          <w:rFonts w:ascii="Tahoma" w:hAnsi="Tahoma" w:cs="Tahoma"/>
        </w:rPr>
        <w:t>Uredbe</w:t>
      </w:r>
      <w:r w:rsidRPr="00EF64CC">
        <w:rPr>
          <w:rFonts w:ascii="Tahoma" w:hAnsi="Tahoma" w:cs="Tahoma"/>
        </w:rPr>
        <w:t xml:space="preserve"> o zelenem javnem naročanju</w:t>
      </w:r>
    </w:p>
    <w:p w14:paraId="7D3B9032" w14:textId="77777777" w:rsidR="00364160" w:rsidRPr="00EF64CC" w:rsidRDefault="00364160" w:rsidP="000B3D5C">
      <w:pPr>
        <w:keepNext/>
        <w:keepLines/>
        <w:jc w:val="both"/>
        <w:rPr>
          <w:rFonts w:ascii="Tahoma" w:hAnsi="Tahoma" w:cs="Tahoma"/>
        </w:rPr>
      </w:pPr>
    </w:p>
    <w:p w14:paraId="7117B7CF" w14:textId="77777777" w:rsidR="00F66507" w:rsidRPr="00EF64CC" w:rsidRDefault="00364160" w:rsidP="000B3D5C">
      <w:pPr>
        <w:keepNext/>
        <w:keepLines/>
        <w:jc w:val="both"/>
        <w:rPr>
          <w:rFonts w:ascii="Tahoma" w:hAnsi="Tahoma"/>
          <w:szCs w:val="24"/>
        </w:rPr>
      </w:pPr>
      <w:r w:rsidRPr="00EF64CC">
        <w:rPr>
          <w:rFonts w:ascii="Tahoma" w:hAnsi="Tahoma"/>
          <w:szCs w:val="24"/>
        </w:rPr>
        <w:t xml:space="preserve">Predmet okvirnega sporazuma je izvajanje posebnih linijskih prevozov z vozili kategorije M1 in M2 oziroma s »čistimi lahkimi vozili«, kot je opredeljeno v Tabeli 1 (Opredelitev pojmov) Priloge 2 Uredbe o zelenem javnem naročanju </w:t>
      </w:r>
      <w:r w:rsidRPr="00EF64CC">
        <w:rPr>
          <w:rFonts w:ascii="Tahoma" w:hAnsi="Tahoma" w:cs="Tahoma"/>
        </w:rPr>
        <w:t xml:space="preserve">(Ur. l. RS, št. </w:t>
      </w:r>
      <w:hyperlink r:id="rId18" w:tgtFrame="_blank" w:tooltip="Uredba o zelenem javnem naročanju" w:history="1">
        <w:r w:rsidRPr="00EF64CC">
          <w:rPr>
            <w:rFonts w:ascii="Tahoma" w:hAnsi="Tahoma" w:cs="Tahoma"/>
          </w:rPr>
          <w:t>51/17</w:t>
        </w:r>
      </w:hyperlink>
      <w:r w:rsidRPr="00EF64CC">
        <w:rPr>
          <w:rFonts w:ascii="Tahoma" w:hAnsi="Tahoma" w:cs="Tahoma"/>
        </w:rPr>
        <w:t> s spremembami; v nadaljevanju: Uredba o zelenem javnem naročanju)</w:t>
      </w:r>
      <w:r w:rsidRPr="00EF64CC">
        <w:rPr>
          <w:rFonts w:ascii="Tahoma" w:hAnsi="Tahoma"/>
          <w:szCs w:val="24"/>
        </w:rPr>
        <w:t xml:space="preserve"> in pomeni vozilo kategorije M1, M2 ali N1 z največjimi izpušnimi emisijami, izraženimi v CO2 g/km, in emisijami onesnaževal pri dejanski vožnji pod odstotkom veljavnih mejnih vrednosti emisij iz Tabele 2 (Mejne vrednosti emisij za čista lahka vozila) Priloge 2 Uredbe o zelenem javnem naročanju. Minimalni cilj za čista lahka vozila kategorije M1 in M2 so odvisni od števila vseh vozil zajetih v pogodbi in so opredeljeni v Tabeli 3 (Opredelitev minimalnih ciljev čistih in </w:t>
      </w:r>
      <w:proofErr w:type="spellStart"/>
      <w:r w:rsidRPr="00EF64CC">
        <w:rPr>
          <w:rFonts w:ascii="Tahoma" w:hAnsi="Tahoma"/>
          <w:szCs w:val="24"/>
        </w:rPr>
        <w:t>brezemisijskih</w:t>
      </w:r>
      <w:proofErr w:type="spellEnd"/>
      <w:r w:rsidRPr="00EF64CC">
        <w:rPr>
          <w:rFonts w:ascii="Tahoma" w:hAnsi="Tahoma"/>
          <w:szCs w:val="24"/>
        </w:rPr>
        <w:t xml:space="preserve"> vozil za cestni prevoz v postopkih javnega naročanja vozil in storitev prevoza) Priloge 2 Uredbe o zelenem javnem naročanju. </w:t>
      </w:r>
    </w:p>
    <w:p w14:paraId="35F384E6" w14:textId="77777777" w:rsidR="00F66507" w:rsidRPr="00EF64CC" w:rsidRDefault="00F66507" w:rsidP="000B3D5C">
      <w:pPr>
        <w:keepNext/>
        <w:keepLines/>
        <w:jc w:val="both"/>
        <w:rPr>
          <w:rFonts w:ascii="Tahoma" w:hAnsi="Tahoma"/>
          <w:szCs w:val="24"/>
        </w:rPr>
      </w:pPr>
    </w:p>
    <w:p w14:paraId="5A3E3967" w14:textId="77777777" w:rsidR="00B447F8" w:rsidRPr="00EF64CC" w:rsidRDefault="00F66507" w:rsidP="000B3D5C">
      <w:pPr>
        <w:keepNext/>
        <w:keepLines/>
        <w:jc w:val="both"/>
        <w:rPr>
          <w:rFonts w:ascii="Tahoma" w:hAnsi="Tahoma"/>
          <w:szCs w:val="24"/>
        </w:rPr>
      </w:pPr>
      <w:r w:rsidRPr="00EF64CC">
        <w:rPr>
          <w:rFonts w:ascii="Tahoma" w:hAnsi="Tahoma"/>
          <w:szCs w:val="24"/>
        </w:rPr>
        <w:t>G</w:t>
      </w:r>
      <w:r w:rsidR="00B447F8" w:rsidRPr="00EF64CC">
        <w:rPr>
          <w:rFonts w:ascii="Tahoma" w:hAnsi="Tahoma"/>
          <w:szCs w:val="24"/>
        </w:rPr>
        <w:t>lede na</w:t>
      </w:r>
      <w:r w:rsidRPr="00EF64CC">
        <w:rPr>
          <w:rFonts w:ascii="Tahoma" w:hAnsi="Tahoma"/>
          <w:szCs w:val="24"/>
        </w:rPr>
        <w:t xml:space="preserve"> potrebe </w:t>
      </w:r>
      <w:r w:rsidR="00B447F8" w:rsidRPr="00EF64CC">
        <w:rPr>
          <w:rFonts w:ascii="Tahoma" w:hAnsi="Tahoma"/>
          <w:szCs w:val="24"/>
        </w:rPr>
        <w:t xml:space="preserve">po številu </w:t>
      </w:r>
      <w:r w:rsidRPr="00EF64CC">
        <w:rPr>
          <w:rFonts w:ascii="Tahoma" w:hAnsi="Tahoma"/>
          <w:szCs w:val="24"/>
        </w:rPr>
        <w:t>vozil kategorije M1 in M2</w:t>
      </w:r>
      <w:r w:rsidR="00B447F8" w:rsidRPr="00EF64CC">
        <w:rPr>
          <w:rFonts w:ascii="Tahoma" w:hAnsi="Tahoma"/>
          <w:szCs w:val="24"/>
        </w:rPr>
        <w:t>, ki jih potrebuje naročnik</w:t>
      </w:r>
      <w:r w:rsidRPr="00EF64CC">
        <w:rPr>
          <w:rFonts w:ascii="Tahoma" w:hAnsi="Tahoma"/>
          <w:szCs w:val="24"/>
        </w:rPr>
        <w:t xml:space="preserve"> </w:t>
      </w:r>
      <w:r w:rsidR="00B447F8" w:rsidRPr="00EF64CC">
        <w:rPr>
          <w:rFonts w:ascii="Tahoma" w:hAnsi="Tahoma"/>
          <w:szCs w:val="24"/>
        </w:rPr>
        <w:t xml:space="preserve">(skupno število znaša </w:t>
      </w:r>
      <w:r w:rsidR="00C401F2" w:rsidRPr="00EF64CC">
        <w:rPr>
          <w:rFonts w:ascii="Tahoma" w:hAnsi="Tahoma"/>
          <w:szCs w:val="24"/>
        </w:rPr>
        <w:t>18</w:t>
      </w:r>
      <w:r w:rsidR="00B447F8" w:rsidRPr="00EF64CC">
        <w:rPr>
          <w:rFonts w:ascii="Tahoma" w:hAnsi="Tahoma"/>
          <w:szCs w:val="24"/>
        </w:rPr>
        <w:t xml:space="preserve">) za katera se uporabljajo določila Uredbe o zelenem javnem naročanju, </w:t>
      </w:r>
      <w:r w:rsidRPr="00EF64CC">
        <w:rPr>
          <w:rFonts w:ascii="Tahoma" w:hAnsi="Tahoma"/>
          <w:szCs w:val="24"/>
        </w:rPr>
        <w:t xml:space="preserve">obvezno število čistih vozil, v predmetnem javnem naročilu, znaša </w:t>
      </w:r>
      <w:r w:rsidR="00C401F2" w:rsidRPr="00EF64CC">
        <w:rPr>
          <w:rFonts w:ascii="Tahoma" w:hAnsi="Tahoma"/>
          <w:szCs w:val="24"/>
        </w:rPr>
        <w:t>4</w:t>
      </w:r>
      <w:r w:rsidR="00B447F8" w:rsidRPr="00EF64CC">
        <w:rPr>
          <w:rFonts w:ascii="Tahoma" w:hAnsi="Tahoma"/>
          <w:szCs w:val="24"/>
        </w:rPr>
        <w:t xml:space="preserve">, kot je to opredeljeno v Tabeli 3 (Opredelitev minimalnih ciljev čistih in </w:t>
      </w:r>
      <w:proofErr w:type="spellStart"/>
      <w:r w:rsidR="00B447F8" w:rsidRPr="00EF64CC">
        <w:rPr>
          <w:rFonts w:ascii="Tahoma" w:hAnsi="Tahoma"/>
          <w:szCs w:val="24"/>
        </w:rPr>
        <w:t>brezemisijskih</w:t>
      </w:r>
      <w:proofErr w:type="spellEnd"/>
      <w:r w:rsidR="00B447F8" w:rsidRPr="00EF64CC">
        <w:rPr>
          <w:rFonts w:ascii="Tahoma" w:hAnsi="Tahoma"/>
          <w:szCs w:val="24"/>
        </w:rPr>
        <w:t xml:space="preserve"> vozil za cestni prevoz v postopkih javnega naročanja vozil in storitev prevoza) Priloge 2 Uredbe o zelenem javnem naročanju. </w:t>
      </w:r>
    </w:p>
    <w:p w14:paraId="59208094" w14:textId="77777777" w:rsidR="00083762" w:rsidRDefault="00083762" w:rsidP="000B3D5C">
      <w:pPr>
        <w:keepNext/>
        <w:keepLines/>
        <w:spacing w:after="120"/>
        <w:jc w:val="both"/>
        <w:rPr>
          <w:rFonts w:ascii="Tahoma" w:hAnsi="Tahoma"/>
          <w:szCs w:val="24"/>
        </w:rPr>
      </w:pPr>
    </w:p>
    <w:p w14:paraId="7D4D6BAA" w14:textId="244DD63C" w:rsidR="00F66507" w:rsidRPr="00EF64CC" w:rsidRDefault="00364160" w:rsidP="000B3D5C">
      <w:pPr>
        <w:keepNext/>
        <w:keepLines/>
        <w:spacing w:after="120"/>
        <w:jc w:val="both"/>
        <w:rPr>
          <w:rFonts w:ascii="Tahoma" w:hAnsi="Tahoma" w:cs="Tahoma"/>
        </w:rPr>
      </w:pPr>
      <w:r w:rsidRPr="00EF64CC">
        <w:rPr>
          <w:rFonts w:ascii="Tahoma" w:hAnsi="Tahoma"/>
          <w:szCs w:val="24"/>
        </w:rPr>
        <w:lastRenderedPageBreak/>
        <w:t>V skladu z navedenim in glede na dejanske potrebe</w:t>
      </w:r>
      <w:r w:rsidR="00F66507" w:rsidRPr="00EF64CC">
        <w:rPr>
          <w:rFonts w:ascii="Tahoma" w:hAnsi="Tahoma"/>
          <w:szCs w:val="24"/>
        </w:rPr>
        <w:t xml:space="preserve"> naročnika</w:t>
      </w:r>
      <w:r w:rsidR="000A1BC5" w:rsidRPr="00EF64CC">
        <w:rPr>
          <w:rFonts w:ascii="Tahoma" w:hAnsi="Tahoma"/>
          <w:szCs w:val="24"/>
        </w:rPr>
        <w:t xml:space="preserve"> </w:t>
      </w:r>
      <w:r w:rsidR="00F66507" w:rsidRPr="00EF64CC">
        <w:rPr>
          <w:rFonts w:ascii="Tahoma" w:hAnsi="Tahoma"/>
          <w:szCs w:val="24"/>
        </w:rPr>
        <w:t xml:space="preserve">mora ponudnik </w:t>
      </w:r>
      <w:r w:rsidR="000A1BC5" w:rsidRPr="00EF64CC">
        <w:rPr>
          <w:rFonts w:ascii="Tahoma" w:hAnsi="Tahoma"/>
          <w:szCs w:val="24"/>
        </w:rPr>
        <w:t>pri</w:t>
      </w:r>
      <w:r w:rsidR="00F66507" w:rsidRPr="00EF64CC">
        <w:rPr>
          <w:rFonts w:ascii="Tahoma" w:hAnsi="Tahoma"/>
          <w:szCs w:val="24"/>
        </w:rPr>
        <w:t xml:space="preserve"> </w:t>
      </w:r>
      <w:r w:rsidR="00F66507" w:rsidRPr="00EF64CC">
        <w:rPr>
          <w:rFonts w:ascii="Tahoma" w:hAnsi="Tahoma" w:cs="Tahoma"/>
        </w:rPr>
        <w:t>pripravi ponudbe upoštevati določila Uredbe o zelenem javnem naročanju in za ponujena vozila iz vrste vozil:</w:t>
      </w:r>
    </w:p>
    <w:p w14:paraId="1E285E22" w14:textId="77777777" w:rsidR="00624F29" w:rsidRPr="00EF64CC" w:rsidRDefault="00624F29" w:rsidP="00624F29">
      <w:pPr>
        <w:keepNext/>
        <w:keepLines/>
        <w:numPr>
          <w:ilvl w:val="0"/>
          <w:numId w:val="10"/>
        </w:numPr>
        <w:jc w:val="both"/>
        <w:rPr>
          <w:rFonts w:ascii="Tahoma" w:hAnsi="Tahoma" w:cs="Tahoma"/>
          <w:color w:val="000000"/>
        </w:rPr>
      </w:pPr>
      <w:r w:rsidRPr="00EF64CC">
        <w:rPr>
          <w:rFonts w:ascii="Tahoma" w:hAnsi="Tahoma" w:cs="Tahoma"/>
          <w:color w:val="000000"/>
        </w:rPr>
        <w:t>KOMBI (8 potniških sedežev),</w:t>
      </w:r>
    </w:p>
    <w:p w14:paraId="0DAFFE1E" w14:textId="77777777" w:rsidR="00F66507" w:rsidRPr="00EF64CC" w:rsidRDefault="00F66507" w:rsidP="000B3D5C">
      <w:pPr>
        <w:keepNext/>
        <w:keepLines/>
        <w:numPr>
          <w:ilvl w:val="0"/>
          <w:numId w:val="10"/>
        </w:numPr>
        <w:jc w:val="both"/>
        <w:rPr>
          <w:rFonts w:ascii="Tahoma" w:hAnsi="Tahoma" w:cs="Tahoma"/>
          <w:color w:val="000000"/>
        </w:rPr>
      </w:pPr>
      <w:r w:rsidRPr="00EF64CC">
        <w:rPr>
          <w:rFonts w:ascii="Tahoma" w:hAnsi="Tahoma" w:cs="Tahoma"/>
          <w:color w:val="000000"/>
        </w:rPr>
        <w:t xml:space="preserve">MINIBUS (od </w:t>
      </w:r>
      <w:r w:rsidR="00624F29" w:rsidRPr="00EF64CC">
        <w:rPr>
          <w:rFonts w:ascii="Tahoma" w:hAnsi="Tahoma" w:cs="Tahoma"/>
          <w:color w:val="000000"/>
        </w:rPr>
        <w:t>16</w:t>
      </w:r>
      <w:r w:rsidRPr="00EF64CC">
        <w:rPr>
          <w:rFonts w:ascii="Tahoma" w:hAnsi="Tahoma" w:cs="Tahoma"/>
          <w:color w:val="000000"/>
        </w:rPr>
        <w:t xml:space="preserve"> do </w:t>
      </w:r>
      <w:r w:rsidR="00624F29" w:rsidRPr="00EF64CC">
        <w:rPr>
          <w:rFonts w:ascii="Tahoma" w:hAnsi="Tahoma" w:cs="Tahoma"/>
          <w:color w:val="000000"/>
        </w:rPr>
        <w:t>2</w:t>
      </w:r>
      <w:r w:rsidR="008B00C3" w:rsidRPr="00EF64CC">
        <w:rPr>
          <w:rFonts w:ascii="Tahoma" w:hAnsi="Tahoma" w:cs="Tahoma"/>
          <w:color w:val="000000"/>
        </w:rPr>
        <w:t>0</w:t>
      </w:r>
      <w:r w:rsidRPr="00EF64CC">
        <w:rPr>
          <w:rFonts w:ascii="Tahoma" w:hAnsi="Tahoma" w:cs="Tahoma"/>
          <w:color w:val="000000"/>
        </w:rPr>
        <w:t xml:space="preserve"> </w:t>
      </w:r>
      <w:r w:rsidR="00F937C4" w:rsidRPr="00EF64CC">
        <w:rPr>
          <w:rFonts w:ascii="Tahoma" w:hAnsi="Tahoma" w:cs="Tahoma"/>
          <w:color w:val="000000"/>
        </w:rPr>
        <w:t xml:space="preserve">potniških </w:t>
      </w:r>
      <w:r w:rsidRPr="00EF64CC">
        <w:rPr>
          <w:rFonts w:ascii="Tahoma" w:hAnsi="Tahoma" w:cs="Tahoma"/>
          <w:color w:val="000000"/>
        </w:rPr>
        <w:t>sedežev)</w:t>
      </w:r>
      <w:r w:rsidR="00FD659A" w:rsidRPr="00EF64CC">
        <w:rPr>
          <w:rFonts w:ascii="Tahoma" w:hAnsi="Tahoma" w:cs="Tahoma"/>
          <w:color w:val="000000"/>
        </w:rPr>
        <w:t>.</w:t>
      </w:r>
    </w:p>
    <w:p w14:paraId="33B48E7B" w14:textId="77777777" w:rsidR="00F66507" w:rsidRPr="00EF64CC" w:rsidRDefault="00F66507" w:rsidP="000B3D5C">
      <w:pPr>
        <w:keepNext/>
        <w:keepLines/>
        <w:jc w:val="both"/>
        <w:rPr>
          <w:rFonts w:ascii="Tahoma" w:hAnsi="Tahoma" w:cs="Tahoma"/>
          <w:color w:val="000000"/>
        </w:rPr>
      </w:pPr>
    </w:p>
    <w:p w14:paraId="30CAC666" w14:textId="77777777" w:rsidR="00F66507" w:rsidRPr="00EF64CC" w:rsidRDefault="00F66507" w:rsidP="000B3D5C">
      <w:pPr>
        <w:keepNext/>
        <w:keepLines/>
        <w:jc w:val="both"/>
        <w:rPr>
          <w:rFonts w:ascii="Tahoma" w:hAnsi="Tahoma" w:cs="Tahoma"/>
          <w:color w:val="000000"/>
        </w:rPr>
      </w:pPr>
      <w:r w:rsidRPr="00EF64CC">
        <w:rPr>
          <w:rFonts w:ascii="Tahoma" w:hAnsi="Tahoma" w:cs="Tahoma"/>
          <w:color w:val="000000"/>
        </w:rPr>
        <w:t xml:space="preserve">predložiti </w:t>
      </w:r>
      <w:r w:rsidR="00FD659A" w:rsidRPr="00EF64CC">
        <w:rPr>
          <w:rFonts w:ascii="Tahoma" w:hAnsi="Tahoma" w:cs="Tahoma"/>
          <w:color w:val="000000"/>
        </w:rPr>
        <w:t>štiri (4)</w:t>
      </w:r>
      <w:r w:rsidRPr="00EF64CC">
        <w:rPr>
          <w:rFonts w:ascii="Tahoma" w:hAnsi="Tahoma" w:cs="Tahoma"/>
          <w:color w:val="000000"/>
        </w:rPr>
        <w:t xml:space="preserve"> čist</w:t>
      </w:r>
      <w:r w:rsidR="00FD659A" w:rsidRPr="00EF64CC">
        <w:rPr>
          <w:rFonts w:ascii="Tahoma" w:hAnsi="Tahoma" w:cs="Tahoma"/>
          <w:color w:val="000000"/>
        </w:rPr>
        <w:t>a</w:t>
      </w:r>
      <w:r w:rsidRPr="00EF64CC">
        <w:rPr>
          <w:rFonts w:ascii="Tahoma" w:hAnsi="Tahoma" w:cs="Tahoma"/>
          <w:color w:val="000000"/>
        </w:rPr>
        <w:t xml:space="preserve"> vozil</w:t>
      </w:r>
      <w:r w:rsidR="00FD659A" w:rsidRPr="00EF64CC">
        <w:rPr>
          <w:rFonts w:ascii="Tahoma" w:hAnsi="Tahoma" w:cs="Tahoma"/>
          <w:color w:val="000000"/>
        </w:rPr>
        <w:t xml:space="preserve">a, kot </w:t>
      </w:r>
      <w:r w:rsidR="00B447F8" w:rsidRPr="00EF64CC">
        <w:rPr>
          <w:rFonts w:ascii="Tahoma" w:hAnsi="Tahoma"/>
          <w:szCs w:val="24"/>
        </w:rPr>
        <w:t xml:space="preserve">je </w:t>
      </w:r>
      <w:r w:rsidR="00833D7D" w:rsidRPr="00EF64CC">
        <w:rPr>
          <w:rFonts w:ascii="Tahoma" w:hAnsi="Tahoma"/>
          <w:szCs w:val="24"/>
        </w:rPr>
        <w:t xml:space="preserve">opredeljeno v Tabeli 3 (Opredelitev minimalnih ciljev čistih in </w:t>
      </w:r>
      <w:proofErr w:type="spellStart"/>
      <w:r w:rsidR="00833D7D" w:rsidRPr="00EF64CC">
        <w:rPr>
          <w:rFonts w:ascii="Tahoma" w:hAnsi="Tahoma"/>
          <w:szCs w:val="24"/>
        </w:rPr>
        <w:t>brezemisijskih</w:t>
      </w:r>
      <w:proofErr w:type="spellEnd"/>
      <w:r w:rsidR="00833D7D" w:rsidRPr="00EF64CC">
        <w:rPr>
          <w:rFonts w:ascii="Tahoma" w:hAnsi="Tahoma"/>
          <w:szCs w:val="24"/>
        </w:rPr>
        <w:t xml:space="preserve"> vozil za cestni prevoz v postopkih javnega naročanja vozil in storitev prevoza) Priloge 2 Uredbe o zelenem javnem naročanju</w:t>
      </w:r>
      <w:r w:rsidR="00FD659A" w:rsidRPr="00EF64CC">
        <w:rPr>
          <w:rFonts w:ascii="Tahoma" w:hAnsi="Tahoma"/>
          <w:szCs w:val="24"/>
        </w:rPr>
        <w:t>.</w:t>
      </w:r>
    </w:p>
    <w:p w14:paraId="6E29F5FE" w14:textId="77777777" w:rsidR="00833D7D" w:rsidRPr="00EF64CC" w:rsidRDefault="00833D7D" w:rsidP="000B3D5C">
      <w:pPr>
        <w:keepNext/>
        <w:keepLines/>
        <w:jc w:val="both"/>
        <w:rPr>
          <w:rFonts w:ascii="Tahoma" w:hAnsi="Tahoma"/>
          <w:szCs w:val="24"/>
        </w:rPr>
      </w:pPr>
    </w:p>
    <w:p w14:paraId="5ACF014A" w14:textId="77777777" w:rsidR="00E5658F" w:rsidRPr="00EF64CC" w:rsidRDefault="00E5658F" w:rsidP="000B3D5C">
      <w:pPr>
        <w:keepNext/>
        <w:keepLines/>
        <w:jc w:val="both"/>
        <w:rPr>
          <w:rFonts w:ascii="Tahoma" w:hAnsi="Tahoma"/>
          <w:szCs w:val="24"/>
        </w:rPr>
      </w:pPr>
      <w:r w:rsidRPr="00EF64CC">
        <w:rPr>
          <w:rFonts w:ascii="Tahoma" w:hAnsi="Tahoma"/>
          <w:szCs w:val="24"/>
        </w:rPr>
        <w:t xml:space="preserve">Ponudnik mora ponuditi </w:t>
      </w:r>
      <w:r w:rsidR="00FD659A" w:rsidRPr="00EF64CC">
        <w:rPr>
          <w:rFonts w:ascii="Tahoma" w:hAnsi="Tahoma"/>
          <w:szCs w:val="24"/>
        </w:rPr>
        <w:t>navedeno število (4)</w:t>
      </w:r>
      <w:r w:rsidRPr="00EF64CC">
        <w:rPr>
          <w:rFonts w:ascii="Tahoma" w:hAnsi="Tahoma"/>
          <w:szCs w:val="24"/>
        </w:rPr>
        <w:t xml:space="preserve"> čistih vozil iz </w:t>
      </w:r>
      <w:r w:rsidR="000A1BC5" w:rsidRPr="00EF64CC">
        <w:rPr>
          <w:rFonts w:ascii="Tahoma" w:hAnsi="Tahoma"/>
          <w:szCs w:val="24"/>
        </w:rPr>
        <w:t xml:space="preserve">zgoraj navedenih vrst vozil z </w:t>
      </w:r>
      <w:r w:rsidRPr="00EF64CC">
        <w:rPr>
          <w:rFonts w:ascii="Tahoma" w:hAnsi="Tahoma"/>
          <w:szCs w:val="24"/>
        </w:rPr>
        <w:t>največjimi izpušnimi emisijami, izraženimi v CO2 g/km, in emisijami onesnaževal pri dejanski vožnji pod odstotkom veljavnih mejnih vrednosti emisij iz Tabele 2 (Mejne vrednosti emisij za čista lahka vozila) Priloge 2 Uredbe o zelenem javnem naročanju.</w:t>
      </w:r>
    </w:p>
    <w:p w14:paraId="52716300" w14:textId="77777777" w:rsidR="00877991" w:rsidRPr="00EF64CC" w:rsidRDefault="00877991" w:rsidP="000B3D5C">
      <w:pPr>
        <w:keepNext/>
        <w:keepLines/>
        <w:jc w:val="both"/>
        <w:rPr>
          <w:rFonts w:ascii="Tahoma" w:hAnsi="Tahoma"/>
          <w:szCs w:val="24"/>
        </w:rPr>
      </w:pPr>
    </w:p>
    <w:p w14:paraId="62EFDF26" w14:textId="77777777" w:rsidR="00877991" w:rsidRPr="00EF64CC" w:rsidRDefault="00877991" w:rsidP="000B3D5C">
      <w:pPr>
        <w:keepNext/>
        <w:keepLines/>
        <w:jc w:val="both"/>
        <w:rPr>
          <w:rFonts w:ascii="Tahoma" w:hAnsi="Tahoma"/>
          <w:szCs w:val="24"/>
        </w:rPr>
      </w:pPr>
      <w:r w:rsidRPr="00EF64CC">
        <w:rPr>
          <w:rFonts w:ascii="Tahoma" w:hAnsi="Tahoma"/>
          <w:szCs w:val="24"/>
        </w:rPr>
        <w:t xml:space="preserve">Zgoraj navedene mejne vrednosti emisij je možno doseči z električnim baterijskim vozilom (angl. </w:t>
      </w:r>
      <w:proofErr w:type="spellStart"/>
      <w:r w:rsidRPr="00EF64CC">
        <w:rPr>
          <w:rFonts w:ascii="Tahoma" w:hAnsi="Tahoma"/>
          <w:szCs w:val="24"/>
        </w:rPr>
        <w:t>battery</w:t>
      </w:r>
      <w:proofErr w:type="spellEnd"/>
      <w:r w:rsidRPr="00EF64CC">
        <w:rPr>
          <w:rFonts w:ascii="Tahoma" w:hAnsi="Tahoma"/>
          <w:szCs w:val="24"/>
        </w:rPr>
        <w:t xml:space="preserve"> </w:t>
      </w:r>
      <w:proofErr w:type="spellStart"/>
      <w:r w:rsidRPr="00EF64CC">
        <w:rPr>
          <w:rFonts w:ascii="Tahoma" w:hAnsi="Tahoma"/>
          <w:szCs w:val="24"/>
        </w:rPr>
        <w:t>electric</w:t>
      </w:r>
      <w:proofErr w:type="spellEnd"/>
      <w:r w:rsidRPr="00EF64CC">
        <w:rPr>
          <w:rFonts w:ascii="Tahoma" w:hAnsi="Tahoma"/>
          <w:szCs w:val="24"/>
        </w:rPr>
        <w:t xml:space="preserve"> </w:t>
      </w:r>
      <w:proofErr w:type="spellStart"/>
      <w:r w:rsidRPr="00EF64CC">
        <w:rPr>
          <w:rFonts w:ascii="Tahoma" w:hAnsi="Tahoma"/>
          <w:szCs w:val="24"/>
        </w:rPr>
        <w:t>vehicle</w:t>
      </w:r>
      <w:proofErr w:type="spellEnd"/>
      <w:r w:rsidRPr="00EF64CC">
        <w:rPr>
          <w:rFonts w:ascii="Tahoma" w:hAnsi="Tahoma"/>
          <w:szCs w:val="24"/>
        </w:rPr>
        <w:t xml:space="preserve"> - BEV), priključnim hibridnim električnim vozilom,</w:t>
      </w:r>
      <w:r w:rsidR="00772BF4" w:rsidRPr="00EF64CC">
        <w:rPr>
          <w:rFonts w:ascii="Tahoma" w:hAnsi="Tahoma"/>
          <w:szCs w:val="24"/>
        </w:rPr>
        <w:t xml:space="preserve"> ki ima tako motor z notranjim </w:t>
      </w:r>
      <w:r w:rsidRPr="00EF64CC">
        <w:rPr>
          <w:rFonts w:ascii="Tahoma" w:hAnsi="Tahoma"/>
          <w:szCs w:val="24"/>
        </w:rPr>
        <w:t xml:space="preserve">zgorevanjem kot elektromotor (angl. plug-in </w:t>
      </w:r>
      <w:proofErr w:type="spellStart"/>
      <w:r w:rsidRPr="00EF64CC">
        <w:rPr>
          <w:rFonts w:ascii="Tahoma" w:hAnsi="Tahoma"/>
          <w:szCs w:val="24"/>
        </w:rPr>
        <w:t>hybrid</w:t>
      </w:r>
      <w:proofErr w:type="spellEnd"/>
      <w:r w:rsidRPr="00EF64CC">
        <w:rPr>
          <w:rFonts w:ascii="Tahoma" w:hAnsi="Tahoma"/>
          <w:szCs w:val="24"/>
        </w:rPr>
        <w:t xml:space="preserve"> </w:t>
      </w:r>
      <w:proofErr w:type="spellStart"/>
      <w:r w:rsidRPr="00EF64CC">
        <w:rPr>
          <w:rFonts w:ascii="Tahoma" w:hAnsi="Tahoma"/>
          <w:szCs w:val="24"/>
        </w:rPr>
        <w:t>electric</w:t>
      </w:r>
      <w:proofErr w:type="spellEnd"/>
      <w:r w:rsidRPr="00EF64CC">
        <w:rPr>
          <w:rFonts w:ascii="Tahoma" w:hAnsi="Tahoma"/>
          <w:szCs w:val="24"/>
        </w:rPr>
        <w:t xml:space="preserve"> </w:t>
      </w:r>
      <w:proofErr w:type="spellStart"/>
      <w:r w:rsidRPr="00EF64CC">
        <w:rPr>
          <w:rFonts w:ascii="Tahoma" w:hAnsi="Tahoma"/>
          <w:szCs w:val="24"/>
        </w:rPr>
        <w:t>vehicle</w:t>
      </w:r>
      <w:proofErr w:type="spellEnd"/>
      <w:r w:rsidRPr="00EF64CC">
        <w:rPr>
          <w:rFonts w:ascii="Tahoma" w:hAnsi="Tahoma"/>
          <w:szCs w:val="24"/>
        </w:rPr>
        <w:t xml:space="preserve"> - PHEV) ter električnim vozilom na vodikove gorivne celice (angl. </w:t>
      </w:r>
      <w:proofErr w:type="spellStart"/>
      <w:r w:rsidRPr="00EF64CC">
        <w:rPr>
          <w:rFonts w:ascii="Tahoma" w:hAnsi="Tahoma"/>
          <w:szCs w:val="24"/>
        </w:rPr>
        <w:t>fuel</w:t>
      </w:r>
      <w:proofErr w:type="spellEnd"/>
      <w:r w:rsidRPr="00EF64CC">
        <w:rPr>
          <w:rFonts w:ascii="Tahoma" w:hAnsi="Tahoma"/>
          <w:szCs w:val="24"/>
        </w:rPr>
        <w:t xml:space="preserve"> </w:t>
      </w:r>
      <w:proofErr w:type="spellStart"/>
      <w:r w:rsidRPr="00EF64CC">
        <w:rPr>
          <w:rFonts w:ascii="Tahoma" w:hAnsi="Tahoma"/>
          <w:szCs w:val="24"/>
        </w:rPr>
        <w:t>cell</w:t>
      </w:r>
      <w:proofErr w:type="spellEnd"/>
      <w:r w:rsidRPr="00EF64CC">
        <w:rPr>
          <w:rFonts w:ascii="Tahoma" w:hAnsi="Tahoma"/>
          <w:szCs w:val="24"/>
        </w:rPr>
        <w:t xml:space="preserve"> </w:t>
      </w:r>
      <w:proofErr w:type="spellStart"/>
      <w:r w:rsidRPr="00EF64CC">
        <w:rPr>
          <w:rFonts w:ascii="Tahoma" w:hAnsi="Tahoma"/>
          <w:szCs w:val="24"/>
        </w:rPr>
        <w:t>electric</w:t>
      </w:r>
      <w:proofErr w:type="spellEnd"/>
      <w:r w:rsidRPr="00EF64CC">
        <w:rPr>
          <w:rFonts w:ascii="Tahoma" w:hAnsi="Tahoma"/>
          <w:szCs w:val="24"/>
        </w:rPr>
        <w:t xml:space="preserve"> </w:t>
      </w:r>
      <w:proofErr w:type="spellStart"/>
      <w:r w:rsidRPr="00EF64CC">
        <w:rPr>
          <w:rFonts w:ascii="Tahoma" w:hAnsi="Tahoma"/>
          <w:szCs w:val="24"/>
        </w:rPr>
        <w:t>vehicle</w:t>
      </w:r>
      <w:proofErr w:type="spellEnd"/>
      <w:r w:rsidRPr="00EF64CC">
        <w:rPr>
          <w:rFonts w:ascii="Tahoma" w:hAnsi="Tahoma"/>
          <w:szCs w:val="24"/>
        </w:rPr>
        <w:t xml:space="preserve"> - FCEV). </w:t>
      </w:r>
    </w:p>
    <w:p w14:paraId="2750A114" w14:textId="77777777" w:rsidR="00877991" w:rsidRPr="00EF64CC" w:rsidRDefault="00877991" w:rsidP="000B3D5C">
      <w:pPr>
        <w:keepNext/>
        <w:keepLines/>
        <w:jc w:val="both"/>
        <w:rPr>
          <w:rFonts w:ascii="Tahoma" w:hAnsi="Tahoma"/>
          <w:szCs w:val="24"/>
        </w:rPr>
      </w:pPr>
    </w:p>
    <w:p w14:paraId="5B4041CC" w14:textId="77777777" w:rsidR="00772BF4" w:rsidRPr="00EF64CC" w:rsidRDefault="00772BF4" w:rsidP="000B3D5C">
      <w:pPr>
        <w:keepNext/>
        <w:keepLines/>
        <w:jc w:val="both"/>
        <w:rPr>
          <w:rFonts w:ascii="Tahoma" w:hAnsi="Tahoma"/>
          <w:szCs w:val="24"/>
        </w:rPr>
      </w:pPr>
      <w:r w:rsidRPr="00EF64CC">
        <w:rPr>
          <w:rFonts w:ascii="Tahoma" w:hAnsi="Tahoma"/>
          <w:szCs w:val="24"/>
        </w:rPr>
        <w:t>Vozili BEV in FCEV pri delovanju pogonskega sklopa v ozračje ne sproščajo emisij CO</w:t>
      </w:r>
      <w:r w:rsidRPr="00EF64CC">
        <w:rPr>
          <w:rFonts w:ascii="Tahoma" w:hAnsi="Tahoma"/>
          <w:szCs w:val="24"/>
          <w:vertAlign w:val="subscript"/>
        </w:rPr>
        <w:t>2</w:t>
      </w:r>
      <w:r w:rsidRPr="00EF64CC">
        <w:rPr>
          <w:rFonts w:ascii="Tahoma" w:hAnsi="Tahoma"/>
          <w:szCs w:val="24"/>
        </w:rPr>
        <w:t xml:space="preserve">, dušikovih oksidov ter trdnih delcev. Vozila PHEV zaradi porabe fosilnih goriv (bencin ali dizel v kombinaciji z elektriko na zunanje napajanje) oddajajo emisije CO2, dušikove okside ter trdne delce, zato mora ponudnik v primeru ponujenih PHEV vozil izkazati, da ta vozila ne presegajo mejnih vrednosti emisij. </w:t>
      </w:r>
    </w:p>
    <w:p w14:paraId="4B291E87" w14:textId="77777777" w:rsidR="00655F0D" w:rsidRPr="00EF64CC" w:rsidRDefault="00655F0D" w:rsidP="000B3D5C">
      <w:pPr>
        <w:keepNext/>
        <w:keepLines/>
        <w:jc w:val="both"/>
        <w:rPr>
          <w:rFonts w:ascii="Tahoma" w:hAnsi="Tahoma"/>
          <w:szCs w:val="24"/>
        </w:rPr>
      </w:pPr>
    </w:p>
    <w:p w14:paraId="0384FEB5" w14:textId="77777777" w:rsidR="00655F0D" w:rsidRPr="00EF64CC" w:rsidRDefault="00655F0D" w:rsidP="000B3D5C">
      <w:pPr>
        <w:keepNext/>
        <w:keepLines/>
        <w:jc w:val="both"/>
        <w:rPr>
          <w:rFonts w:ascii="Tahoma" w:hAnsi="Tahoma" w:cs="Tahoma"/>
        </w:rPr>
      </w:pPr>
      <w:r w:rsidRPr="00EF64CC">
        <w:rPr>
          <w:rFonts w:ascii="Tahoma" w:hAnsi="Tahoma" w:cs="Tahoma"/>
        </w:rPr>
        <w:t>Ponudnik mora za posamezno vozilo v okviru vrste ponujenih vozil,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202C1B2E" w14:textId="77777777" w:rsidR="00655F0D" w:rsidRPr="00EF64CC" w:rsidRDefault="00655F0D" w:rsidP="000B3D5C">
      <w:pPr>
        <w:keepNext/>
        <w:keepLines/>
        <w:jc w:val="both"/>
        <w:rPr>
          <w:rFonts w:ascii="Tahoma" w:hAnsi="Tahoma" w:cs="Tahoma"/>
        </w:rPr>
      </w:pPr>
    </w:p>
    <w:p w14:paraId="571B7ABE" w14:textId="77777777" w:rsidR="00655F0D" w:rsidRPr="00EF64CC" w:rsidRDefault="00655F0D" w:rsidP="000B3D5C">
      <w:pPr>
        <w:keepNext/>
        <w:keepLines/>
        <w:jc w:val="both"/>
        <w:rPr>
          <w:color w:val="1F497D"/>
          <w:sz w:val="24"/>
          <w:szCs w:val="24"/>
        </w:rPr>
      </w:pPr>
      <w:r w:rsidRPr="00EF64CC">
        <w:rPr>
          <w:rFonts w:ascii="Tahoma" w:hAnsi="Tahoma" w:cs="Tahoma"/>
        </w:rPr>
        <w:t xml:space="preserve">Ponudnik izpolnjevanje navedenih zahtev in izpolnjevanje pogojev za čista vozila izkaže s predložitvijo priloge »Seznam vozil in voznikov« (Priloga </w:t>
      </w:r>
      <w:r w:rsidR="00FD659A" w:rsidRPr="00EF64CC">
        <w:rPr>
          <w:rFonts w:ascii="Tahoma" w:hAnsi="Tahoma" w:cs="Tahoma"/>
        </w:rPr>
        <w:t>6</w:t>
      </w:r>
      <w:r w:rsidRPr="00EF64CC">
        <w:rPr>
          <w:rFonts w:ascii="Tahoma" w:hAnsi="Tahoma" w:cs="Tahoma"/>
        </w:rPr>
        <w:t>).</w:t>
      </w:r>
    </w:p>
    <w:p w14:paraId="5020F706" w14:textId="77777777" w:rsidR="00CC1381" w:rsidRPr="00EF64CC" w:rsidRDefault="00CC1381" w:rsidP="000B3D5C">
      <w:pPr>
        <w:keepNext/>
        <w:keepLines/>
        <w:rPr>
          <w:rFonts w:ascii="Tahoma" w:hAnsi="Tahoma" w:cs="Tahoma"/>
        </w:rPr>
      </w:pPr>
    </w:p>
    <w:p w14:paraId="1BB18476" w14:textId="77777777" w:rsidR="00832A7F" w:rsidRPr="00EF64CC" w:rsidRDefault="003705CC" w:rsidP="000B3D5C">
      <w:pPr>
        <w:keepNext/>
        <w:keepLines/>
        <w:numPr>
          <w:ilvl w:val="0"/>
          <w:numId w:val="2"/>
        </w:numPr>
        <w:jc w:val="both"/>
        <w:rPr>
          <w:rFonts w:ascii="Tahoma" w:hAnsi="Tahoma" w:cs="Tahoma"/>
          <w:b/>
          <w:sz w:val="24"/>
        </w:rPr>
      </w:pPr>
      <w:r w:rsidRPr="00EF64CC">
        <w:rPr>
          <w:rFonts w:ascii="Tahoma" w:hAnsi="Tahoma" w:cs="Tahoma"/>
          <w:b/>
          <w:sz w:val="24"/>
        </w:rPr>
        <w:t>UGOTAVLJANJE SPOSOBNOSTI</w:t>
      </w:r>
      <w:r w:rsidR="00832A7F" w:rsidRPr="00EF64CC">
        <w:rPr>
          <w:rFonts w:ascii="Tahoma" w:hAnsi="Tahoma" w:cs="Tahoma"/>
          <w:b/>
          <w:sz w:val="24"/>
        </w:rPr>
        <w:t xml:space="preserve"> </w:t>
      </w:r>
    </w:p>
    <w:p w14:paraId="04337032" w14:textId="77777777" w:rsidR="003705CC" w:rsidRPr="00EF64CC" w:rsidRDefault="003705CC" w:rsidP="000B3D5C">
      <w:pPr>
        <w:keepNext/>
        <w:keepLines/>
        <w:jc w:val="both"/>
        <w:rPr>
          <w:rFonts w:ascii="Tahoma" w:hAnsi="Tahoma" w:cs="Tahoma"/>
          <w:b/>
          <w:sz w:val="24"/>
        </w:rPr>
      </w:pPr>
    </w:p>
    <w:p w14:paraId="4463F306" w14:textId="77777777" w:rsidR="00CC1381" w:rsidRPr="00EF64CC" w:rsidRDefault="00CC1381" w:rsidP="000B3D5C">
      <w:pPr>
        <w:keepNext/>
        <w:keepLines/>
        <w:jc w:val="both"/>
        <w:rPr>
          <w:rFonts w:ascii="Tahoma" w:hAnsi="Tahoma" w:cs="Tahoma"/>
          <w:b/>
          <w:bCs/>
        </w:rPr>
      </w:pPr>
      <w:r w:rsidRPr="00EF64CC">
        <w:rPr>
          <w:rFonts w:ascii="Tahoma" w:hAnsi="Tahoma" w:cs="Tahoma"/>
          <w:b/>
          <w:bCs/>
        </w:rPr>
        <w:t xml:space="preserve">Splošno: </w:t>
      </w:r>
    </w:p>
    <w:p w14:paraId="496F043F" w14:textId="77777777" w:rsidR="00CC1381" w:rsidRPr="00EF64CC" w:rsidRDefault="00CC1381" w:rsidP="000B3D5C">
      <w:pPr>
        <w:keepNext/>
        <w:keepLines/>
        <w:suppressAutoHyphens/>
        <w:jc w:val="both"/>
        <w:rPr>
          <w:rFonts w:ascii="Tahoma" w:hAnsi="Tahoma" w:cs="Tahoma"/>
          <w:bCs/>
        </w:rPr>
      </w:pPr>
      <w:r w:rsidRPr="00EF64CC">
        <w:rPr>
          <w:rFonts w:ascii="Tahoma" w:hAnsi="Tahoma" w:cs="Tahoma"/>
          <w:bCs/>
        </w:rPr>
        <w:t xml:space="preserve">Za ugotavljanje sposobnosti mora gospodarski subjekt izpolnjevati pogoje in zahteve skladno z določbami ZJN-3, ter pogoje in zahteve, ki so določene v tej razpisni dokumentaciji. </w:t>
      </w:r>
    </w:p>
    <w:p w14:paraId="4302C146" w14:textId="77777777" w:rsidR="00CC1381" w:rsidRPr="00EF64CC" w:rsidRDefault="00CC1381" w:rsidP="000B3D5C">
      <w:pPr>
        <w:keepNext/>
        <w:keepLines/>
        <w:suppressAutoHyphens/>
        <w:jc w:val="both"/>
        <w:rPr>
          <w:rFonts w:ascii="Tahoma" w:hAnsi="Tahoma" w:cs="Tahoma"/>
          <w:bCs/>
        </w:rPr>
      </w:pPr>
    </w:p>
    <w:p w14:paraId="5BBD72D8" w14:textId="77777777" w:rsidR="00CC1381" w:rsidRPr="00EF64CC" w:rsidRDefault="00CC1381" w:rsidP="000B3D5C">
      <w:pPr>
        <w:keepNext/>
        <w:keepLines/>
        <w:suppressAutoHyphens/>
        <w:jc w:val="both"/>
        <w:rPr>
          <w:rFonts w:ascii="Tahoma" w:hAnsi="Tahoma" w:cs="Tahoma"/>
          <w:bCs/>
        </w:rPr>
      </w:pPr>
      <w:r w:rsidRPr="00EF64CC">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0DEBAF33" w14:textId="77777777" w:rsidR="00CC1381" w:rsidRPr="00EF64CC" w:rsidRDefault="00CC1381" w:rsidP="000B3D5C">
      <w:pPr>
        <w:keepNext/>
        <w:keepLines/>
        <w:suppressAutoHyphens/>
        <w:jc w:val="both"/>
        <w:rPr>
          <w:rFonts w:ascii="Tahoma" w:hAnsi="Tahoma" w:cs="Tahoma"/>
          <w:bCs/>
        </w:rPr>
      </w:pPr>
    </w:p>
    <w:p w14:paraId="25ACEC21" w14:textId="77777777" w:rsidR="00CC1381" w:rsidRPr="00EF64CC" w:rsidRDefault="00CC1381" w:rsidP="000B3D5C">
      <w:pPr>
        <w:keepNext/>
        <w:keepLines/>
        <w:suppressAutoHyphens/>
        <w:jc w:val="both"/>
        <w:rPr>
          <w:rFonts w:ascii="Tahoma" w:hAnsi="Tahoma" w:cs="Tahoma"/>
          <w:bCs/>
        </w:rPr>
      </w:pPr>
      <w:r w:rsidRPr="00EF64CC">
        <w:rPr>
          <w:rFonts w:ascii="Tahoma" w:hAnsi="Tahoma" w:cs="Tahoma"/>
          <w:bCs/>
        </w:rPr>
        <w:t>Gospodarski subjekt mora izpolnjevati zahtevane pogoje v točki 3. V primeru, da gospodarski subjekt nastopa v skupni ponudbi</w:t>
      </w:r>
      <w:r w:rsidR="009A2548" w:rsidRPr="00EF64CC">
        <w:rPr>
          <w:rFonts w:ascii="Tahoma" w:hAnsi="Tahoma" w:cs="Tahoma"/>
          <w:bCs/>
        </w:rPr>
        <w:t>,</w:t>
      </w:r>
      <w:r w:rsidRPr="00EF64CC">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75EB7518" w14:textId="77777777" w:rsidR="00CC1381" w:rsidRPr="00EF64CC" w:rsidRDefault="00CC1381" w:rsidP="000B3D5C">
      <w:pPr>
        <w:keepNext/>
        <w:keepLines/>
        <w:suppressAutoHyphens/>
        <w:jc w:val="both"/>
        <w:rPr>
          <w:rFonts w:ascii="Tahoma" w:hAnsi="Tahoma" w:cs="Tahoma"/>
          <w:bCs/>
          <w:i/>
        </w:rPr>
      </w:pPr>
    </w:p>
    <w:p w14:paraId="64F80204" w14:textId="77777777" w:rsidR="00CC1381" w:rsidRPr="00EF64CC" w:rsidRDefault="00CC1381" w:rsidP="000B3D5C">
      <w:pPr>
        <w:keepNext/>
        <w:keepLines/>
        <w:autoSpaceDE w:val="0"/>
        <w:autoSpaceDN w:val="0"/>
        <w:adjustRightInd w:val="0"/>
        <w:jc w:val="both"/>
        <w:rPr>
          <w:rFonts w:ascii="Tahoma" w:eastAsia="Calibri" w:hAnsi="Tahoma" w:cs="Tahoma"/>
        </w:rPr>
      </w:pPr>
      <w:r w:rsidRPr="00EF64CC">
        <w:rPr>
          <w:rFonts w:ascii="Tahoma" w:eastAsia="Calibri" w:hAnsi="Tahoma" w:cs="Tahoma"/>
        </w:rPr>
        <w:t>Izraz »gospodarski subjekt«, je uporabljen kot nevtralni izraz za ponudnika, partnerja, podizvajalca in subjekta, katerega zmogljivost uporablja gospodarski subjekt.</w:t>
      </w:r>
    </w:p>
    <w:p w14:paraId="19724DAA" w14:textId="77777777" w:rsidR="00CC1381" w:rsidRPr="00EF64CC" w:rsidRDefault="00CC1381" w:rsidP="000B3D5C">
      <w:pPr>
        <w:keepNext/>
        <w:keepLines/>
        <w:jc w:val="both"/>
        <w:rPr>
          <w:rFonts w:ascii="Tahoma" w:hAnsi="Tahoma" w:cs="Tahoma"/>
        </w:rPr>
      </w:pPr>
    </w:p>
    <w:p w14:paraId="511A300C" w14:textId="77777777" w:rsidR="00CC1381" w:rsidRPr="00EF64CC" w:rsidRDefault="00CC1381" w:rsidP="000B3D5C">
      <w:pPr>
        <w:keepNext/>
        <w:keepLines/>
        <w:autoSpaceDE w:val="0"/>
        <w:autoSpaceDN w:val="0"/>
        <w:adjustRightInd w:val="0"/>
        <w:jc w:val="both"/>
        <w:rPr>
          <w:rFonts w:ascii="Tahoma" w:eastAsia="Calibri" w:hAnsi="Tahoma" w:cs="Tahoma"/>
        </w:rPr>
      </w:pPr>
      <w:r w:rsidRPr="00EF64CC">
        <w:rPr>
          <w:rFonts w:ascii="Tahoma" w:hAnsi="Tahoma" w:cs="Tahoma"/>
        </w:rPr>
        <w:t xml:space="preserve">Ponudnik </w:t>
      </w:r>
      <w:r w:rsidRPr="00EF64CC">
        <w:rPr>
          <w:rFonts w:ascii="Tahoma" w:eastAsia="Calibri" w:hAnsi="Tahoma" w:cs="Tahoma"/>
        </w:rPr>
        <w:t>s sedežem v tuji državi mora izpolnjevati enake pogoje kot p</w:t>
      </w:r>
      <w:r w:rsidRPr="00EF64CC">
        <w:rPr>
          <w:rFonts w:ascii="Tahoma" w:hAnsi="Tahoma" w:cs="Tahoma"/>
        </w:rPr>
        <w:t xml:space="preserve">onudnik </w:t>
      </w:r>
      <w:r w:rsidRPr="00EF64CC">
        <w:rPr>
          <w:rFonts w:ascii="Tahoma" w:eastAsia="Calibri" w:hAnsi="Tahoma" w:cs="Tahoma"/>
        </w:rPr>
        <w:t xml:space="preserve">s sedežem v Republiki Sloveniji. Enako velja tudi v primeru, da </w:t>
      </w:r>
      <w:r w:rsidRPr="00EF64CC">
        <w:rPr>
          <w:rFonts w:ascii="Tahoma" w:hAnsi="Tahoma" w:cs="Tahoma"/>
        </w:rPr>
        <w:t xml:space="preserve">ponudnik </w:t>
      </w:r>
      <w:r w:rsidRPr="00EF64CC">
        <w:rPr>
          <w:rFonts w:ascii="Tahoma" w:eastAsia="Calibri" w:hAnsi="Tahoma" w:cs="Tahoma"/>
        </w:rPr>
        <w:t>nastopa s partnerjem ali podizvajalcem ali se sklicuje na uporabo zmogljivosti drugih subjektov.</w:t>
      </w:r>
    </w:p>
    <w:p w14:paraId="74B22C86" w14:textId="77777777" w:rsidR="00CC1381" w:rsidRPr="00EF64CC" w:rsidRDefault="00CC1381" w:rsidP="000B3D5C">
      <w:pPr>
        <w:keepNext/>
        <w:keepLines/>
        <w:autoSpaceDE w:val="0"/>
        <w:autoSpaceDN w:val="0"/>
        <w:adjustRightInd w:val="0"/>
        <w:jc w:val="both"/>
        <w:rPr>
          <w:rFonts w:ascii="Tahoma" w:eastAsia="Calibri" w:hAnsi="Tahoma" w:cs="Tahoma"/>
        </w:rPr>
      </w:pPr>
    </w:p>
    <w:p w14:paraId="72630DA8" w14:textId="77777777" w:rsidR="00CC1381" w:rsidRPr="00EF64CC" w:rsidRDefault="00CC1381" w:rsidP="000B3D5C">
      <w:pPr>
        <w:keepNext/>
        <w:keepLines/>
        <w:tabs>
          <w:tab w:val="left" w:pos="142"/>
        </w:tabs>
        <w:jc w:val="both"/>
        <w:rPr>
          <w:rFonts w:ascii="Tahoma" w:hAnsi="Tahoma" w:cs="Tahoma"/>
        </w:rPr>
      </w:pPr>
      <w:r w:rsidRPr="00EF64CC">
        <w:rPr>
          <w:rFonts w:ascii="Tahoma" w:hAnsi="Tahoma" w:cs="Tahoma"/>
          <w:lang w:val="x-none"/>
        </w:rPr>
        <w:lastRenderedPageBreak/>
        <w:t>Ponudniki in posamezni člani skupine ponudnikov v okviru skupne ponudbe</w:t>
      </w:r>
      <w:r w:rsidRPr="00EF64CC">
        <w:rPr>
          <w:rFonts w:ascii="Tahoma" w:hAnsi="Tahoma" w:cs="Tahoma"/>
        </w:rPr>
        <w:t xml:space="preserve"> ter podizvajalci</w:t>
      </w:r>
      <w:r w:rsidRPr="00EF64CC">
        <w:rPr>
          <w:rFonts w:ascii="Tahoma" w:hAnsi="Tahoma" w:cs="Tahoma"/>
          <w:lang w:val="x-none"/>
        </w:rPr>
        <w:t>, ki nimajo sedeža v Republiki Sloveniji, morajo posamezno sposobnost dokazovati v skladu</w:t>
      </w:r>
      <w:r w:rsidRPr="00EF64CC">
        <w:rPr>
          <w:rFonts w:ascii="Tahoma" w:hAnsi="Tahoma" w:cs="Tahoma"/>
        </w:rPr>
        <w:t xml:space="preserve"> z zahtevami naročnika iz razpisne dokumentacije, ki velja za vse ponudnike</w:t>
      </w:r>
      <w:r w:rsidRPr="00EF64CC">
        <w:rPr>
          <w:rFonts w:ascii="Tahoma" w:hAnsi="Tahoma" w:cs="Tahoma"/>
          <w:lang w:val="x-none"/>
        </w:rPr>
        <w:t xml:space="preserve"> </w:t>
      </w:r>
      <w:r w:rsidRPr="00EF64CC">
        <w:rPr>
          <w:rFonts w:ascii="Tahoma" w:hAnsi="Tahoma" w:cs="Tahoma"/>
        </w:rPr>
        <w:t xml:space="preserve">ter v skladu </w:t>
      </w:r>
      <w:r w:rsidRPr="00EF64CC">
        <w:rPr>
          <w:rFonts w:ascii="Tahoma" w:hAnsi="Tahoma" w:cs="Tahoma"/>
          <w:lang w:val="x-none"/>
        </w:rPr>
        <w:t xml:space="preserve">z določili </w:t>
      </w:r>
      <w:r w:rsidRPr="00EF64CC">
        <w:rPr>
          <w:rFonts w:ascii="Tahoma" w:hAnsi="Tahoma" w:cs="Tahoma"/>
        </w:rPr>
        <w:t>četrtega odstavka 77</w:t>
      </w:r>
      <w:r w:rsidRPr="00EF64CC">
        <w:rPr>
          <w:rFonts w:ascii="Tahoma" w:hAnsi="Tahoma" w:cs="Tahoma"/>
          <w:lang w:val="x-none"/>
        </w:rPr>
        <w:t>. člena ZJN-</w:t>
      </w:r>
      <w:r w:rsidRPr="00EF64CC">
        <w:rPr>
          <w:rFonts w:ascii="Tahoma" w:hAnsi="Tahoma" w:cs="Tahoma"/>
        </w:rPr>
        <w:t>3</w:t>
      </w:r>
      <w:r w:rsidRPr="00EF64CC">
        <w:rPr>
          <w:rFonts w:ascii="Tahoma" w:hAnsi="Tahoma" w:cs="Tahoma"/>
          <w:lang w:val="x-none"/>
        </w:rPr>
        <w:t xml:space="preserve"> in ta dokazila priložiti k ponudbi. </w:t>
      </w:r>
    </w:p>
    <w:p w14:paraId="5D0FE555" w14:textId="77777777" w:rsidR="00CC1381" w:rsidRPr="00EF64CC" w:rsidRDefault="00CC1381" w:rsidP="000B3D5C">
      <w:pPr>
        <w:keepNext/>
        <w:keepLines/>
        <w:jc w:val="both"/>
        <w:rPr>
          <w:rFonts w:ascii="Tahoma" w:hAnsi="Tahoma" w:cs="Tahoma"/>
        </w:rPr>
      </w:pPr>
    </w:p>
    <w:p w14:paraId="45DDDF18" w14:textId="77777777" w:rsidR="00CC1381" w:rsidRPr="00EF64CC" w:rsidRDefault="00CC1381" w:rsidP="000B3D5C">
      <w:pPr>
        <w:keepNext/>
        <w:keepLines/>
        <w:jc w:val="both"/>
        <w:rPr>
          <w:rFonts w:ascii="Tahoma" w:hAnsi="Tahoma" w:cs="Tahoma"/>
        </w:rPr>
      </w:pPr>
      <w:r w:rsidRPr="00EF64CC">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BC4872A" w14:textId="77777777" w:rsidR="00CC1381" w:rsidRPr="00EF64CC" w:rsidRDefault="00CC1381" w:rsidP="000B3D5C">
      <w:pPr>
        <w:keepNext/>
        <w:keepLines/>
        <w:jc w:val="both"/>
        <w:rPr>
          <w:rFonts w:ascii="Tahoma" w:hAnsi="Tahoma" w:cs="Tahoma"/>
        </w:rPr>
      </w:pPr>
    </w:p>
    <w:p w14:paraId="6D82423A" w14:textId="77777777" w:rsidR="00CC1381" w:rsidRPr="00EF64CC" w:rsidRDefault="00CC1381" w:rsidP="000B3D5C">
      <w:pPr>
        <w:keepNext/>
        <w:keepLines/>
        <w:jc w:val="both"/>
        <w:rPr>
          <w:rFonts w:ascii="Tahoma" w:hAnsi="Tahoma" w:cs="Tahoma"/>
          <w:b/>
          <w:bCs/>
        </w:rPr>
      </w:pPr>
      <w:r w:rsidRPr="00EF64CC">
        <w:rPr>
          <w:rFonts w:ascii="Tahoma" w:hAnsi="Tahoma" w:cs="Tahoma"/>
          <w:b/>
          <w:bCs/>
        </w:rPr>
        <w:t>Obrazec ESPD:</w:t>
      </w:r>
    </w:p>
    <w:p w14:paraId="3933A188" w14:textId="77777777" w:rsidR="00CC1381" w:rsidRPr="00EF64CC" w:rsidRDefault="00CC1381" w:rsidP="000B3D5C">
      <w:pPr>
        <w:keepNext/>
        <w:keepLines/>
        <w:jc w:val="both"/>
        <w:rPr>
          <w:rFonts w:ascii="Tahoma" w:hAnsi="Tahoma" w:cs="Tahoma"/>
          <w:bCs/>
        </w:rPr>
      </w:pPr>
      <w:r w:rsidRPr="00EF64CC">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CC8BEFE" w14:textId="77777777" w:rsidR="00CC1381" w:rsidRPr="00EF64CC" w:rsidRDefault="00CC1381" w:rsidP="000B3D5C">
      <w:pPr>
        <w:keepNext/>
        <w:keepLines/>
        <w:jc w:val="both"/>
        <w:rPr>
          <w:rFonts w:ascii="Tahoma" w:hAnsi="Tahoma" w:cs="Tahoma"/>
          <w:bCs/>
        </w:rPr>
      </w:pPr>
    </w:p>
    <w:p w14:paraId="0C53CEEC"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Šteje se, da gospodarski subjekt s predložitvijo ESPD obrazca </w:t>
      </w:r>
      <w:r w:rsidRPr="00EF64CC">
        <w:rPr>
          <w:rFonts w:ascii="Tahoma" w:hAnsi="Tahoma" w:cs="Tahoma"/>
          <w:b/>
          <w:bCs/>
        </w:rPr>
        <w:t>izjavlja oziroma potrdi, da izpolnjuje vse (zanj) zahtevane pogoje in zahteve naročnika</w:t>
      </w:r>
      <w:r w:rsidRPr="00EF64CC">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0635F381" w14:textId="77777777" w:rsidR="00CC1381" w:rsidRPr="00EF64CC" w:rsidRDefault="00CC1381" w:rsidP="000B3D5C">
      <w:pPr>
        <w:keepNext/>
        <w:keepLines/>
        <w:jc w:val="both"/>
        <w:rPr>
          <w:rFonts w:ascii="Tahoma" w:hAnsi="Tahoma" w:cs="Tahoma"/>
          <w:bCs/>
          <w:sz w:val="14"/>
        </w:rPr>
      </w:pPr>
    </w:p>
    <w:p w14:paraId="5ECB3F14" w14:textId="77777777" w:rsidR="00CC1381" w:rsidRPr="00EF64CC" w:rsidRDefault="00CC1381" w:rsidP="000B3D5C">
      <w:pPr>
        <w:keepNext/>
        <w:keepLines/>
        <w:jc w:val="both"/>
        <w:rPr>
          <w:rFonts w:ascii="Tahoma" w:hAnsi="Tahoma" w:cs="Tahoma"/>
          <w:bCs/>
        </w:rPr>
      </w:pPr>
      <w:r w:rsidRPr="00EF64CC">
        <w:rPr>
          <w:rFonts w:ascii="Tahoma" w:hAnsi="Tahoma" w:cs="Tahoma"/>
          <w:bCs/>
        </w:rPr>
        <w:t>Naročnik bo dejansko izpolnjevanje pogojev in zahtev naročnika preverjal v skladu z dokazili oziroma na način, kot le to izhaja iz razpisne dokumentacije ter v skladu z določili ZJN-3.</w:t>
      </w:r>
    </w:p>
    <w:p w14:paraId="7C9FB1E6" w14:textId="77777777" w:rsidR="001C0B01" w:rsidRPr="00EF64CC" w:rsidRDefault="001C0B01" w:rsidP="000B3D5C">
      <w:pPr>
        <w:keepNext/>
        <w:keepLines/>
        <w:jc w:val="both"/>
        <w:rPr>
          <w:rFonts w:ascii="Tahoma" w:hAnsi="Tahoma" w:cs="Tahoma"/>
          <w:bCs/>
        </w:rPr>
      </w:pPr>
    </w:p>
    <w:p w14:paraId="1578B733" w14:textId="77777777" w:rsidR="00CC1381" w:rsidRPr="00EF64CC" w:rsidRDefault="00CC1381" w:rsidP="000B3D5C">
      <w:pPr>
        <w:keepNext/>
        <w:keepLines/>
        <w:jc w:val="both"/>
        <w:rPr>
          <w:rFonts w:ascii="Tahoma" w:hAnsi="Tahoma" w:cs="Tahoma"/>
          <w:b/>
          <w:bCs/>
        </w:rPr>
      </w:pPr>
      <w:r w:rsidRPr="00EF64CC">
        <w:rPr>
          <w:rFonts w:ascii="Tahoma" w:hAnsi="Tahoma" w:cs="Tahoma"/>
          <w:b/>
          <w:bCs/>
        </w:rPr>
        <w:t>Navodila za obrazec ESPD:</w:t>
      </w:r>
    </w:p>
    <w:p w14:paraId="5318CFB5" w14:textId="77777777" w:rsidR="00CC1381" w:rsidRPr="00EF64CC" w:rsidRDefault="00CC1381" w:rsidP="000B3D5C">
      <w:pPr>
        <w:keepNext/>
        <w:keepLines/>
        <w:jc w:val="both"/>
        <w:rPr>
          <w:rFonts w:ascii="Tahoma" w:hAnsi="Tahoma"/>
        </w:rPr>
      </w:pPr>
    </w:p>
    <w:p w14:paraId="79E524B9"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Gospodarski subjekt uvodoma na svoj računalnik (ali drugi elektronski medij) shrani naročnikov ESPD obrazec, ki je (v elektronski obliki v formatu </w:t>
      </w:r>
      <w:proofErr w:type="spellStart"/>
      <w:r w:rsidRPr="00EF64CC">
        <w:rPr>
          <w:rFonts w:ascii="Tahoma" w:hAnsi="Tahoma" w:cs="Tahoma"/>
          <w:bCs/>
        </w:rPr>
        <w:t>xml</w:t>
      </w:r>
      <w:proofErr w:type="spellEnd"/>
      <w:r w:rsidRPr="00EF64CC">
        <w:rPr>
          <w:rFonts w:ascii="Tahoma" w:hAnsi="Tahoma" w:cs="Tahoma"/>
          <w:bCs/>
        </w:rPr>
        <w:t xml:space="preserve">) na voljo na mestu, kjer je objavljena razpisna dokumentacija. Gospodarski subjekt nato preko brezplačne spletne strani </w:t>
      </w:r>
      <w:hyperlink r:id="rId19" w:history="1">
        <w:r w:rsidRPr="00EF64CC">
          <w:rPr>
            <w:rFonts w:ascii="Tahoma" w:hAnsi="Tahoma" w:cs="Tahoma"/>
            <w:bCs/>
            <w:color w:val="0000FF"/>
            <w:u w:val="single"/>
          </w:rPr>
          <w:t>https://ejn.gov.si/espd/</w:t>
        </w:r>
      </w:hyperlink>
      <w:r w:rsidRPr="00EF64CC">
        <w:rPr>
          <w:rFonts w:ascii="Tahoma" w:hAnsi="Tahoma" w:cs="Tahoma"/>
          <w:bCs/>
        </w:rPr>
        <w:t xml:space="preserve"> prične z izpolnjevanjem obrazca ESPD tako, da </w:t>
      </w:r>
      <w:r w:rsidRPr="00EF64CC">
        <w:rPr>
          <w:rFonts w:ascii="Tahoma" w:hAnsi="Tahoma" w:cs="Tahoma"/>
          <w:b/>
          <w:bCs/>
        </w:rPr>
        <w:t xml:space="preserve">označi, da je gospodarski subjekt </w:t>
      </w:r>
      <w:r w:rsidRPr="00EF64CC">
        <w:rPr>
          <w:rFonts w:ascii="Tahoma" w:hAnsi="Tahoma" w:cs="Tahoma"/>
          <w:bCs/>
        </w:rPr>
        <w:t xml:space="preserve">in izbere možnost: </w:t>
      </w:r>
      <w:r w:rsidRPr="00EF64CC">
        <w:rPr>
          <w:rFonts w:ascii="Tahoma" w:hAnsi="Tahoma" w:cs="Tahoma"/>
          <w:b/>
          <w:bCs/>
        </w:rPr>
        <w:t>»Uvoziti ESPD«</w:t>
      </w:r>
      <w:r w:rsidRPr="00EF64CC">
        <w:rPr>
          <w:rFonts w:ascii="Tahoma" w:hAnsi="Tahoma" w:cs="Tahoma"/>
          <w:bCs/>
        </w:rPr>
        <w:t>.</w:t>
      </w:r>
      <w:r w:rsidRPr="00EF64CC">
        <w:rPr>
          <w:rFonts w:ascii="Tahoma" w:hAnsi="Tahoma" w:cs="Tahoma"/>
          <w:b/>
          <w:bCs/>
        </w:rPr>
        <w:t xml:space="preserve"> </w:t>
      </w:r>
      <w:r w:rsidRPr="00EF64CC">
        <w:rPr>
          <w:rFonts w:ascii="Tahoma" w:hAnsi="Tahoma" w:cs="Tahoma"/>
          <w:bCs/>
        </w:rPr>
        <w:t xml:space="preserve">Ponudnik nato izbere sedež podjetja (državo), </w:t>
      </w:r>
      <w:r w:rsidRPr="00EF64CC">
        <w:rPr>
          <w:rFonts w:ascii="Tahoma" w:hAnsi="Tahoma" w:cs="Tahoma"/>
          <w:b/>
          <w:bCs/>
        </w:rPr>
        <w:t>ter za tem ukaz »Naloži«</w:t>
      </w:r>
      <w:r w:rsidRPr="00EF64CC">
        <w:rPr>
          <w:rFonts w:ascii="Tahoma" w:hAnsi="Tahoma" w:cs="Tahoma"/>
          <w:bCs/>
        </w:rPr>
        <w:t xml:space="preserve"> in na svojem računalniku (oz. drugem elektronskem mediju) poišče ESPD (.</w:t>
      </w:r>
      <w:proofErr w:type="spellStart"/>
      <w:r w:rsidRPr="00EF64CC">
        <w:rPr>
          <w:rFonts w:ascii="Tahoma" w:hAnsi="Tahoma" w:cs="Tahoma"/>
          <w:bCs/>
        </w:rPr>
        <w:t>xml</w:t>
      </w:r>
      <w:proofErr w:type="spellEnd"/>
      <w:r w:rsidRPr="00EF64CC">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66BEC278" w14:textId="77777777" w:rsidR="00CC1381" w:rsidRPr="00EF64CC" w:rsidRDefault="00CC1381" w:rsidP="000B3D5C">
      <w:pPr>
        <w:keepNext/>
        <w:keepLines/>
        <w:jc w:val="both"/>
        <w:rPr>
          <w:rFonts w:ascii="Tahoma" w:hAnsi="Tahoma" w:cs="Tahoma"/>
        </w:rPr>
      </w:pPr>
    </w:p>
    <w:p w14:paraId="3F3759C6" w14:textId="77777777" w:rsidR="00CC1381" w:rsidRPr="00EF64CC" w:rsidRDefault="00CC1381" w:rsidP="000B3D5C">
      <w:pPr>
        <w:keepNext/>
        <w:keepLines/>
        <w:jc w:val="both"/>
        <w:rPr>
          <w:rFonts w:ascii="Tahoma" w:hAnsi="Tahoma" w:cs="Tahoma"/>
        </w:rPr>
      </w:pPr>
      <w:bookmarkStart w:id="8" w:name="_Hlk511905322"/>
      <w:r w:rsidRPr="00EF64CC">
        <w:rPr>
          <w:rFonts w:ascii="Tahoma" w:hAnsi="Tahoma" w:cs="Tahoma"/>
        </w:rPr>
        <w:t xml:space="preserve">Če ponudnik nastopa </w:t>
      </w:r>
      <w:r w:rsidRPr="00EF64CC">
        <w:rPr>
          <w:rFonts w:ascii="Tahoma" w:hAnsi="Tahoma" w:cs="Tahoma"/>
          <w:u w:val="single"/>
        </w:rPr>
        <w:t>v skupni ponudbi (s partnerjem/ji)</w:t>
      </w:r>
      <w:r w:rsidRPr="00EF64CC">
        <w:rPr>
          <w:rFonts w:ascii="Tahoma" w:hAnsi="Tahoma" w:cs="Tahoma"/>
        </w:rPr>
        <w:t xml:space="preserve">, </w:t>
      </w:r>
      <w:r w:rsidRPr="00EF64CC">
        <w:rPr>
          <w:rFonts w:ascii="Tahoma" w:hAnsi="Tahoma" w:cs="Tahoma"/>
          <w:b/>
        </w:rPr>
        <w:t>mora</w:t>
      </w:r>
      <w:r w:rsidRPr="00EF64CC">
        <w:rPr>
          <w:rFonts w:ascii="Tahoma" w:hAnsi="Tahoma" w:cs="Tahoma"/>
        </w:rPr>
        <w:t xml:space="preserve"> </w:t>
      </w:r>
      <w:r w:rsidRPr="00EF64CC">
        <w:rPr>
          <w:rFonts w:ascii="Tahoma" w:hAnsi="Tahoma" w:cs="Tahoma"/>
          <w:u w:val="single"/>
        </w:rPr>
        <w:t>poleg svojega</w:t>
      </w:r>
      <w:r w:rsidRPr="00EF64CC">
        <w:rPr>
          <w:rFonts w:ascii="Tahoma" w:hAnsi="Tahoma" w:cs="Tahoma"/>
        </w:rPr>
        <w:t xml:space="preserve"> priložiti tudi </w:t>
      </w:r>
      <w:r w:rsidRPr="00EF64CC">
        <w:rPr>
          <w:rFonts w:ascii="Tahoma" w:hAnsi="Tahoma" w:cs="Tahoma"/>
          <w:b/>
          <w:u w:val="single"/>
        </w:rPr>
        <w:t>ločen</w:t>
      </w:r>
      <w:r w:rsidRPr="00EF64CC">
        <w:rPr>
          <w:rFonts w:ascii="Tahoma" w:hAnsi="Tahoma" w:cs="Tahoma"/>
        </w:rPr>
        <w:t xml:space="preserve"> ESPD obrazec za vsakega od sodelujočih partnerjev v skupni ponudbi. </w:t>
      </w:r>
      <w:r w:rsidRPr="00EF64CC">
        <w:rPr>
          <w:rFonts w:ascii="Tahoma" w:hAnsi="Tahoma" w:cs="Tahoma"/>
          <w:b/>
        </w:rPr>
        <w:t>Enako velja v primeru</w:t>
      </w:r>
      <w:r w:rsidRPr="00EF64CC">
        <w:rPr>
          <w:rFonts w:ascii="Tahoma" w:hAnsi="Tahoma" w:cs="Tahoma"/>
        </w:rPr>
        <w:t xml:space="preserve">, če ponudnik sodeluje s </w:t>
      </w:r>
      <w:r w:rsidRPr="00EF64CC">
        <w:rPr>
          <w:rFonts w:ascii="Tahoma" w:hAnsi="Tahoma" w:cs="Tahoma"/>
          <w:u w:val="single"/>
        </w:rPr>
        <w:t>podizvajalci</w:t>
      </w:r>
      <w:r w:rsidRPr="00EF64CC">
        <w:rPr>
          <w:rFonts w:ascii="Tahoma" w:hAnsi="Tahoma" w:cs="Tahoma"/>
        </w:rPr>
        <w:t xml:space="preserve"> ali če se ponudnik pri izkazovanju svoje sposobnosti sklicuje </w:t>
      </w:r>
      <w:r w:rsidRPr="00EF64CC">
        <w:rPr>
          <w:rFonts w:ascii="Tahoma" w:hAnsi="Tahoma" w:cs="Tahoma"/>
          <w:u w:val="single"/>
        </w:rPr>
        <w:t>na druge gospodarske subjekte</w:t>
      </w:r>
      <w:r w:rsidRPr="00EF64CC">
        <w:rPr>
          <w:rFonts w:ascii="Tahoma" w:hAnsi="Tahoma" w:cs="Tahoma"/>
        </w:rPr>
        <w:t xml:space="preserve"> (priložiti je potrebno ločen ESPD obrazec zase kot ponudnika, ter ločene ESPD obrazce za vsakega podizvajalca in subjekta, katerih zmogljivosti uporablja ponudnik v ponudbi). </w:t>
      </w:r>
    </w:p>
    <w:p w14:paraId="497BD526" w14:textId="77777777" w:rsidR="00CC1381" w:rsidRPr="00EF64CC" w:rsidRDefault="00CC1381" w:rsidP="000B3D5C">
      <w:pPr>
        <w:keepNext/>
        <w:keepLines/>
        <w:jc w:val="both"/>
        <w:rPr>
          <w:rFonts w:ascii="Tahoma" w:hAnsi="Tahoma" w:cs="Tahoma"/>
          <w:bCs/>
        </w:rPr>
      </w:pPr>
    </w:p>
    <w:p w14:paraId="2EACF2F0"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F64CC">
        <w:rPr>
          <w:rFonts w:ascii="Tahoma" w:hAnsi="Tahoma" w:cs="Tahoma"/>
          <w:bCs/>
        </w:rPr>
        <w:t>xml</w:t>
      </w:r>
      <w:proofErr w:type="spellEnd"/>
      <w:r w:rsidRPr="00EF64CC">
        <w:rPr>
          <w:rFonts w:ascii="Tahoma" w:hAnsi="Tahoma" w:cs="Tahoma"/>
          <w:bCs/>
        </w:rPr>
        <w:t xml:space="preserve">. formatu ali nepodpisan ESPD v </w:t>
      </w:r>
      <w:proofErr w:type="spellStart"/>
      <w:r w:rsidRPr="00EF64CC">
        <w:rPr>
          <w:rFonts w:ascii="Tahoma" w:hAnsi="Tahoma" w:cs="Tahoma"/>
          <w:bCs/>
        </w:rPr>
        <w:t>xml</w:t>
      </w:r>
      <w:proofErr w:type="spellEnd"/>
      <w:r w:rsidRPr="00EF64CC">
        <w:rPr>
          <w:rFonts w:ascii="Tahoma" w:hAnsi="Tahoma" w:cs="Tahoma"/>
          <w:bCs/>
        </w:rPr>
        <w:t>. formatu, pri čemer se v slednjem primeru v skladu Splošnimi pogoji uporabe informacijskega sistema e-JN šteje, da je oddan pravno zavezujoč dokument, ki ima enako veljavnost kot podpisan.</w:t>
      </w:r>
    </w:p>
    <w:p w14:paraId="3BF0BCC0"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 </w:t>
      </w:r>
    </w:p>
    <w:bookmarkEnd w:id="8"/>
    <w:p w14:paraId="1D85EA3E"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Za ostale sodelujoče ponudnik v razdelek »ESPD – ostali sodelujoči« priloži podpisane ESPD v </w:t>
      </w:r>
      <w:proofErr w:type="spellStart"/>
      <w:r w:rsidRPr="00EF64CC">
        <w:rPr>
          <w:rFonts w:ascii="Tahoma" w:hAnsi="Tahoma" w:cs="Tahoma"/>
          <w:bCs/>
        </w:rPr>
        <w:t>pdf</w:t>
      </w:r>
      <w:proofErr w:type="spellEnd"/>
      <w:r w:rsidRPr="00EF64CC">
        <w:rPr>
          <w:rFonts w:ascii="Tahoma" w:hAnsi="Tahoma" w:cs="Tahoma"/>
          <w:bCs/>
        </w:rPr>
        <w:t xml:space="preserve">. formatu, ali v elektronski obliki podpisan </w:t>
      </w:r>
      <w:proofErr w:type="spellStart"/>
      <w:r w:rsidRPr="00EF64CC">
        <w:rPr>
          <w:rFonts w:ascii="Tahoma" w:hAnsi="Tahoma" w:cs="Tahoma"/>
          <w:bCs/>
        </w:rPr>
        <w:t>xml</w:t>
      </w:r>
      <w:proofErr w:type="spellEnd"/>
      <w:r w:rsidRPr="00EF64CC">
        <w:rPr>
          <w:rFonts w:ascii="Tahoma" w:hAnsi="Tahoma" w:cs="Tahoma"/>
          <w:bCs/>
        </w:rPr>
        <w:t>.</w:t>
      </w:r>
    </w:p>
    <w:p w14:paraId="357813DB" w14:textId="77777777" w:rsidR="00CC1381" w:rsidRPr="00EF64CC" w:rsidRDefault="00CC1381" w:rsidP="000B3D5C">
      <w:pPr>
        <w:keepNext/>
        <w:keepLines/>
        <w:jc w:val="both"/>
        <w:rPr>
          <w:rFonts w:ascii="Tahoma" w:hAnsi="Tahoma" w:cs="Tahoma"/>
          <w:b/>
          <w:bCs/>
          <w:i/>
        </w:rPr>
      </w:pPr>
    </w:p>
    <w:p w14:paraId="5A9E8F66" w14:textId="77777777" w:rsidR="00CC1381" w:rsidRPr="00EF64CC" w:rsidRDefault="00CC1381" w:rsidP="000B3D5C">
      <w:pPr>
        <w:keepNext/>
        <w:keepLines/>
        <w:jc w:val="both"/>
        <w:rPr>
          <w:rFonts w:ascii="Tahoma" w:hAnsi="Tahoma" w:cs="Tahoma"/>
          <w:b/>
          <w:bCs/>
          <w:i/>
        </w:rPr>
      </w:pPr>
      <w:r w:rsidRPr="00EF64CC">
        <w:rPr>
          <w:rFonts w:ascii="Tahoma" w:hAnsi="Tahoma" w:cs="Tahoma"/>
          <w:b/>
          <w:bCs/>
          <w:i/>
        </w:rPr>
        <w:t>Naročnik lahko ponudnike kadarkoli med postopkom pozove, da predložijo vsa dokazila ali del dokazil v zvezi z navedbami v izjavi (ESPD).</w:t>
      </w:r>
    </w:p>
    <w:p w14:paraId="0FF029E7" w14:textId="77777777" w:rsidR="00CC1381" w:rsidRPr="00EF64CC" w:rsidRDefault="00CC1381" w:rsidP="000B3D5C">
      <w:pPr>
        <w:keepNext/>
        <w:keepLines/>
        <w:jc w:val="both"/>
        <w:rPr>
          <w:rFonts w:ascii="Tahoma" w:hAnsi="Tahoma" w:cs="Tahoma"/>
          <w:b/>
        </w:rPr>
      </w:pPr>
    </w:p>
    <w:p w14:paraId="0B844156"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Navodila za uporabo ESPD za ponudnike in Pojasnila za izpolnjevanje ESPD so dostopna na povezavi: </w:t>
      </w:r>
      <w:hyperlink r:id="rId20" w:history="1">
        <w:r w:rsidRPr="00EF64CC">
          <w:rPr>
            <w:rStyle w:val="Hiperpovezava"/>
            <w:rFonts w:ascii="Tahoma" w:hAnsi="Tahoma" w:cs="Tahoma"/>
            <w:bCs/>
          </w:rPr>
          <w:t>Navodila in obrazci (gov.si)</w:t>
        </w:r>
      </w:hyperlink>
      <w:r w:rsidRPr="00EF64CC">
        <w:rPr>
          <w:rFonts w:ascii="Tahoma" w:hAnsi="Tahoma" w:cs="Tahoma"/>
          <w:bCs/>
        </w:rPr>
        <w:t>.</w:t>
      </w:r>
    </w:p>
    <w:p w14:paraId="6BCB3F7B" w14:textId="77777777" w:rsidR="00CC1381" w:rsidRPr="00EF64CC" w:rsidRDefault="00CC1381" w:rsidP="000B3D5C">
      <w:pPr>
        <w:keepNext/>
        <w:keepLines/>
        <w:jc w:val="both"/>
        <w:rPr>
          <w:rFonts w:ascii="Tahoma" w:hAnsi="Tahoma" w:cs="Tahoma"/>
          <w:b/>
        </w:rPr>
      </w:pPr>
    </w:p>
    <w:p w14:paraId="6F4F3735" w14:textId="77777777" w:rsidR="00247759" w:rsidRPr="00EF64CC" w:rsidRDefault="00DB7F2A" w:rsidP="000B3D5C">
      <w:pPr>
        <w:keepNext/>
        <w:keepLines/>
        <w:numPr>
          <w:ilvl w:val="1"/>
          <w:numId w:val="2"/>
        </w:numPr>
        <w:jc w:val="both"/>
        <w:rPr>
          <w:rFonts w:ascii="Tahoma" w:hAnsi="Tahoma" w:cs="Tahoma"/>
          <w:b/>
        </w:rPr>
      </w:pPr>
      <w:r w:rsidRPr="00EF64CC">
        <w:rPr>
          <w:rFonts w:ascii="Tahoma" w:hAnsi="Tahoma" w:cs="Tahoma"/>
          <w:b/>
        </w:rPr>
        <w:lastRenderedPageBreak/>
        <w:t>Razlogi za iz</w:t>
      </w:r>
      <w:r w:rsidR="009B315C" w:rsidRPr="00EF64CC">
        <w:rPr>
          <w:rFonts w:ascii="Tahoma" w:hAnsi="Tahoma" w:cs="Tahoma"/>
          <w:b/>
        </w:rPr>
        <w:t>ključitev</w:t>
      </w:r>
    </w:p>
    <w:p w14:paraId="4D05F140" w14:textId="77777777" w:rsidR="00247759" w:rsidRPr="00EF64CC" w:rsidRDefault="00247759" w:rsidP="000B3D5C">
      <w:pPr>
        <w:keepNext/>
        <w:keepLines/>
        <w:ind w:firstLine="708"/>
        <w:jc w:val="both"/>
        <w:rPr>
          <w:rFonts w:ascii="Tahoma" w:hAnsi="Tahoma" w:cs="Tahoma"/>
        </w:rPr>
      </w:pPr>
    </w:p>
    <w:p w14:paraId="78050DF9" w14:textId="77777777" w:rsidR="00CC1381" w:rsidRPr="00EF64CC" w:rsidRDefault="00CC1381" w:rsidP="000B3D5C">
      <w:pPr>
        <w:keepNext/>
        <w:keepLines/>
        <w:jc w:val="both"/>
        <w:rPr>
          <w:rFonts w:ascii="Tahoma" w:hAnsi="Tahoma"/>
        </w:rPr>
      </w:pPr>
      <w:r w:rsidRPr="00EF64CC">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74F5EE9B" w14:textId="77777777" w:rsidR="00CC1381" w:rsidRPr="00EF64CC" w:rsidRDefault="00CC1381" w:rsidP="000B3D5C">
      <w:pPr>
        <w:keepNext/>
        <w:keepLines/>
        <w:jc w:val="both"/>
        <w:rPr>
          <w:rFonts w:ascii="Tahoma" w:hAnsi="Tahoma"/>
          <w:sz w:val="16"/>
          <w:szCs w:val="18"/>
        </w:rPr>
      </w:pPr>
    </w:p>
    <w:p w14:paraId="19CFB8E8" w14:textId="77777777" w:rsidR="00CC1381" w:rsidRPr="00EF64CC" w:rsidRDefault="00CC1381" w:rsidP="000B3D5C">
      <w:pPr>
        <w:keepNext/>
        <w:keepLines/>
        <w:ind w:right="-2"/>
        <w:jc w:val="both"/>
        <w:rPr>
          <w:rFonts w:ascii="Tahoma" w:hAnsi="Tahoma" w:cs="Tahoma"/>
        </w:rPr>
      </w:pPr>
      <w:r w:rsidRPr="00EF64CC">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0F554DA" w14:textId="77777777" w:rsidR="00CC1381" w:rsidRPr="00EF64CC" w:rsidRDefault="00CC1381" w:rsidP="000B3D5C">
      <w:pPr>
        <w:keepNext/>
        <w:keepLines/>
        <w:ind w:right="-2"/>
        <w:jc w:val="both"/>
        <w:rPr>
          <w:rFonts w:ascii="Tahoma" w:hAnsi="Tahoma"/>
          <w:sz w:val="17"/>
          <w:szCs w:val="17"/>
        </w:rPr>
      </w:pPr>
    </w:p>
    <w:p w14:paraId="6EC50E5A" w14:textId="77777777" w:rsidR="00CC1381" w:rsidRPr="00EF64CC" w:rsidRDefault="00CC1381" w:rsidP="000B3D5C">
      <w:pPr>
        <w:keepNext/>
        <w:keepLines/>
        <w:jc w:val="both"/>
        <w:rPr>
          <w:rFonts w:ascii="Tahoma" w:hAnsi="Tahoma"/>
          <w:b/>
        </w:rPr>
      </w:pPr>
      <w:r w:rsidRPr="00EF64CC">
        <w:rPr>
          <w:rFonts w:ascii="Tahoma" w:hAnsi="Tahoma"/>
          <w:b/>
          <w:smallCaps/>
        </w:rPr>
        <w:t>Opomba (popravni mehanizem)</w:t>
      </w:r>
      <w:r w:rsidRPr="00EF64CC">
        <w:rPr>
          <w:rFonts w:ascii="Tahoma" w:hAnsi="Tahoma"/>
          <w:b/>
        </w:rPr>
        <w:t>:</w:t>
      </w:r>
    </w:p>
    <w:p w14:paraId="18C486C3" w14:textId="77777777" w:rsidR="00CC1381" w:rsidRPr="00EF64CC" w:rsidRDefault="00CC1381" w:rsidP="000B3D5C">
      <w:pPr>
        <w:keepNext/>
        <w:keepLines/>
        <w:jc w:val="both"/>
        <w:rPr>
          <w:rFonts w:ascii="Tahoma" w:hAnsi="Tahoma"/>
        </w:rPr>
      </w:pPr>
      <w:r w:rsidRPr="00EF64CC">
        <w:rPr>
          <w:rFonts w:ascii="Tahoma" w:hAnsi="Tahoma" w:cs="Tahoma"/>
          <w:bCs/>
        </w:rPr>
        <w:t xml:space="preserve">V skladu z devetim odstavkom 75. člena ZJN-3 lahko </w:t>
      </w:r>
      <w:r w:rsidRPr="00EF64CC">
        <w:rPr>
          <w:rFonts w:ascii="Tahoma" w:hAnsi="Tahoma"/>
        </w:rPr>
        <w:t xml:space="preserve">gospodarski subjekt, ki je v enem od položajev iz prvega in b) točke četrtega odstavka 75. člena ZJN-3, </w:t>
      </w:r>
      <w:r w:rsidRPr="00EF64CC">
        <w:rPr>
          <w:rFonts w:ascii="Tahoma" w:hAnsi="Tahoma"/>
          <w:b/>
        </w:rPr>
        <w:t>najkasneje do roka za oddajo prijav/ponudb naročniku predloži dokaze</w:t>
      </w:r>
      <w:r w:rsidRPr="00EF64CC">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4672A841" w14:textId="77777777" w:rsidR="00CC1381" w:rsidRPr="00EF64CC" w:rsidRDefault="00CC1381" w:rsidP="000B3D5C">
      <w:pPr>
        <w:keepNext/>
        <w:keepLines/>
        <w:jc w:val="both"/>
        <w:rPr>
          <w:rFonts w:ascii="Tahoma" w:hAnsi="Tahoma"/>
        </w:rPr>
      </w:pPr>
    </w:p>
    <w:p w14:paraId="37AD8F0B" w14:textId="77777777" w:rsidR="00CC1381" w:rsidRPr="00EF64CC" w:rsidRDefault="00CC1381" w:rsidP="000B3D5C">
      <w:pPr>
        <w:keepNext/>
        <w:keepLines/>
        <w:jc w:val="both"/>
        <w:rPr>
          <w:rFonts w:ascii="Tahoma" w:hAnsi="Tahoma"/>
        </w:rPr>
      </w:pPr>
      <w:r w:rsidRPr="00EF64CC">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18557323" w14:textId="77777777" w:rsidR="00CC1381" w:rsidRPr="00EF64CC" w:rsidRDefault="00CC1381" w:rsidP="000B3D5C">
      <w:pPr>
        <w:keepNext/>
        <w:keepLines/>
        <w:jc w:val="both"/>
        <w:rPr>
          <w:rFonts w:ascii="Tahoma" w:hAnsi="Tahoma" w:cs="Tahoma"/>
          <w:bCs/>
        </w:rPr>
      </w:pPr>
    </w:p>
    <w:p w14:paraId="212ECCE6" w14:textId="77777777" w:rsidR="00CC1381" w:rsidRPr="00EF64CC" w:rsidRDefault="00CC1381" w:rsidP="000B3D5C">
      <w:pPr>
        <w:keepNext/>
        <w:keepLines/>
        <w:jc w:val="both"/>
        <w:rPr>
          <w:rFonts w:ascii="Tahoma" w:hAnsi="Tahoma" w:cs="Tahoma"/>
          <w:bCs/>
        </w:rPr>
      </w:pPr>
      <w:r w:rsidRPr="00EF64CC">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EF64CC">
        <w:rPr>
          <w:rFonts w:ascii="Tahoma" w:hAnsi="Tahoma" w:cs="Tahoma"/>
          <w:bCs/>
        </w:rPr>
        <w:t>samoočiščenje</w:t>
      </w:r>
      <w:proofErr w:type="spellEnd"/>
      <w:r w:rsidRPr="00EF64CC">
        <w:rPr>
          <w:rFonts w:ascii="Tahoma" w:hAnsi="Tahoma" w:cs="Tahoma"/>
          <w:bCs/>
        </w:rPr>
        <w:t xml:space="preserve"> </w:t>
      </w:r>
      <w:r w:rsidRPr="00EF64CC">
        <w:rPr>
          <w:rFonts w:ascii="Tahoma" w:hAnsi="Tahoma" w:cs="Tahoma"/>
          <w:b/>
          <w:bCs/>
          <w:u w:val="single"/>
        </w:rPr>
        <w:t>ali</w:t>
      </w:r>
      <w:r w:rsidRPr="00EF64CC">
        <w:rPr>
          <w:rFonts w:ascii="Tahoma" w:hAnsi="Tahoma" w:cs="Tahoma"/>
          <w:bCs/>
        </w:rPr>
        <w:t xml:space="preserve"> predloži lastno izjavo z navedbo kršitev in ukrepov za </w:t>
      </w:r>
      <w:proofErr w:type="spellStart"/>
      <w:r w:rsidRPr="00EF64CC">
        <w:rPr>
          <w:rFonts w:ascii="Tahoma" w:hAnsi="Tahoma" w:cs="Tahoma"/>
          <w:bCs/>
        </w:rPr>
        <w:t>samoočiščenje</w:t>
      </w:r>
      <w:proofErr w:type="spellEnd"/>
      <w:r w:rsidRPr="00EF64CC">
        <w:rPr>
          <w:rFonts w:ascii="Tahoma" w:hAnsi="Tahoma" w:cs="Tahoma"/>
          <w:bCs/>
        </w:rPr>
        <w:t>, ter predloži dokaze, da je sprejel zadostne ukrepe, s katerimi lahko dokaže svojo zanesljivost kljub obstoju razlogov za izključitev.</w:t>
      </w:r>
    </w:p>
    <w:p w14:paraId="1B775C76" w14:textId="77777777" w:rsidR="00CC1381" w:rsidRPr="00EF64CC" w:rsidRDefault="00CC1381" w:rsidP="000B3D5C">
      <w:pPr>
        <w:keepNext/>
        <w:keepLines/>
        <w:jc w:val="both"/>
        <w:rPr>
          <w:rFonts w:ascii="Tahoma" w:hAnsi="Tahoma" w:cs="Tahoma"/>
          <w:bCs/>
        </w:rPr>
      </w:pPr>
    </w:p>
    <w:p w14:paraId="4D22EA97" w14:textId="77777777" w:rsidR="00CC1381" w:rsidRPr="00EF64CC" w:rsidRDefault="00CC1381" w:rsidP="000B3D5C">
      <w:pPr>
        <w:keepNext/>
        <w:keepLines/>
        <w:jc w:val="both"/>
        <w:rPr>
          <w:rFonts w:ascii="Tahoma" w:hAnsi="Tahoma" w:cs="Tahoma"/>
          <w:bCs/>
        </w:rPr>
      </w:pPr>
      <w:r w:rsidRPr="00EF64CC">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4F8E86E2" w14:textId="77777777" w:rsidR="00DA6EA6" w:rsidRPr="00EF64CC" w:rsidRDefault="00DA6EA6" w:rsidP="000B3D5C">
      <w:pPr>
        <w:keepNext/>
        <w:keepLines/>
        <w:ind w:right="-2"/>
        <w:jc w:val="both"/>
        <w:rPr>
          <w:rFonts w:ascii="Tahoma" w:hAnsi="Tahoma" w:cs="Tahoma"/>
          <w:sz w:val="22"/>
        </w:rPr>
      </w:pPr>
    </w:p>
    <w:p w14:paraId="29D978C0" w14:textId="77777777" w:rsidR="00F62C20" w:rsidRPr="00EF64CC" w:rsidRDefault="00F62C20" w:rsidP="000B3D5C">
      <w:pPr>
        <w:keepNext/>
        <w:keepLines/>
        <w:jc w:val="both"/>
        <w:rPr>
          <w:rFonts w:ascii="Tahoma" w:hAnsi="Tahoma" w:cs="Tahoma"/>
          <w:b/>
          <w:bCs/>
        </w:rPr>
      </w:pPr>
      <w:r w:rsidRPr="00EF64CC">
        <w:rPr>
          <w:rFonts w:ascii="Tahoma" w:hAnsi="Tahoma" w:cs="Tahoma"/>
          <w:b/>
          <w:bCs/>
        </w:rPr>
        <w:t xml:space="preserve">A: Razlogi, povezani s kazenskimi obsodbami </w:t>
      </w:r>
    </w:p>
    <w:p w14:paraId="16FA1FC4" w14:textId="77777777" w:rsidR="00F62C20" w:rsidRPr="00EF64CC" w:rsidRDefault="00F62C20" w:rsidP="000B3D5C">
      <w:pPr>
        <w:keepNext/>
        <w:keepLines/>
        <w:jc w:val="both"/>
        <w:rPr>
          <w:rFonts w:ascii="Tahoma" w:hAnsi="Tahoma" w:cs="Tahoma"/>
          <w:bCs/>
        </w:rPr>
      </w:pPr>
      <w:r w:rsidRPr="00EF64CC">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EF64CC">
        <w:rPr>
          <w:rFonts w:ascii="Tahoma" w:hAnsi="Tahoma" w:cs="Tahoma"/>
          <w:bCs/>
        </w:rPr>
        <w:t>popr</w:t>
      </w:r>
      <w:proofErr w:type="spellEnd"/>
      <w:r w:rsidRPr="00EF64CC">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4A156A8" w14:textId="11960A39" w:rsidR="00F62C20" w:rsidRDefault="00F62C20" w:rsidP="000B3D5C">
      <w:pPr>
        <w:keepNext/>
        <w:keepLines/>
        <w:jc w:val="both"/>
        <w:rPr>
          <w:rFonts w:ascii="Tahoma" w:hAnsi="Tahoma" w:cs="Tahoma"/>
          <w:bCs/>
        </w:rPr>
      </w:pPr>
    </w:p>
    <w:p w14:paraId="4412E281" w14:textId="238858BD" w:rsidR="006D6999" w:rsidRDefault="006D6999" w:rsidP="000B3D5C">
      <w:pPr>
        <w:keepNext/>
        <w:keepLines/>
        <w:jc w:val="both"/>
        <w:rPr>
          <w:rFonts w:ascii="Tahoma" w:hAnsi="Tahoma" w:cs="Tahoma"/>
          <w:bCs/>
        </w:rPr>
      </w:pPr>
    </w:p>
    <w:p w14:paraId="40C11763" w14:textId="4AAB0ACE" w:rsidR="006D6999" w:rsidRDefault="006D6999" w:rsidP="000B3D5C">
      <w:pPr>
        <w:keepNext/>
        <w:keepLines/>
        <w:jc w:val="both"/>
        <w:rPr>
          <w:rFonts w:ascii="Tahoma" w:hAnsi="Tahoma" w:cs="Tahoma"/>
          <w:bCs/>
        </w:rPr>
      </w:pPr>
    </w:p>
    <w:p w14:paraId="1ECA5283" w14:textId="52CC1E9D" w:rsidR="006D6999" w:rsidRDefault="006D6999" w:rsidP="000B3D5C">
      <w:pPr>
        <w:keepNext/>
        <w:keepLines/>
        <w:jc w:val="both"/>
        <w:rPr>
          <w:rFonts w:ascii="Tahoma" w:hAnsi="Tahoma" w:cs="Tahoma"/>
          <w:bCs/>
        </w:rPr>
      </w:pPr>
    </w:p>
    <w:p w14:paraId="7BBF619F" w14:textId="781102E0" w:rsidR="006D6999" w:rsidRDefault="006D6999" w:rsidP="000B3D5C">
      <w:pPr>
        <w:keepNext/>
        <w:keepLines/>
        <w:jc w:val="both"/>
        <w:rPr>
          <w:rFonts w:ascii="Tahoma" w:hAnsi="Tahoma" w:cs="Tahoma"/>
          <w:bCs/>
        </w:rPr>
      </w:pPr>
    </w:p>
    <w:p w14:paraId="3FA83DCA" w14:textId="3457564F" w:rsidR="006D6999" w:rsidRDefault="006D6999" w:rsidP="000B3D5C">
      <w:pPr>
        <w:keepNext/>
        <w:keepLines/>
        <w:jc w:val="both"/>
        <w:rPr>
          <w:rFonts w:ascii="Tahoma" w:hAnsi="Tahoma" w:cs="Tahoma"/>
          <w:bCs/>
        </w:rPr>
      </w:pPr>
    </w:p>
    <w:p w14:paraId="1596EC12" w14:textId="59EB1A12" w:rsidR="006D6999" w:rsidRDefault="006D6999" w:rsidP="000B3D5C">
      <w:pPr>
        <w:keepNext/>
        <w:keepLines/>
        <w:jc w:val="both"/>
        <w:rPr>
          <w:rFonts w:ascii="Tahoma" w:hAnsi="Tahoma" w:cs="Tahoma"/>
          <w:bCs/>
        </w:rPr>
      </w:pPr>
    </w:p>
    <w:p w14:paraId="2B5412D6" w14:textId="77777777" w:rsidR="006D6999" w:rsidRPr="00EF64CC" w:rsidRDefault="006D6999" w:rsidP="000B3D5C">
      <w:pPr>
        <w:keepNext/>
        <w:keepLines/>
        <w:jc w:val="both"/>
        <w:rPr>
          <w:rFonts w:ascii="Tahoma" w:hAnsi="Tahoma" w:cs="Tahoma"/>
          <w:bCs/>
        </w:rPr>
      </w:pPr>
    </w:p>
    <w:p w14:paraId="0C862434" w14:textId="77777777" w:rsidR="00F62C20" w:rsidRPr="00EF64CC" w:rsidRDefault="00F62C20" w:rsidP="000B3D5C">
      <w:pPr>
        <w:keepNext/>
        <w:keepLines/>
        <w:jc w:val="both"/>
        <w:rPr>
          <w:rFonts w:ascii="Tahoma" w:hAnsi="Tahoma" w:cs="Tahoma"/>
          <w:b/>
          <w:bCs/>
        </w:rPr>
      </w:pPr>
      <w:r w:rsidRPr="00EF64CC">
        <w:rPr>
          <w:rFonts w:ascii="Tahoma" w:hAnsi="Tahoma" w:cs="Tahoma"/>
          <w:b/>
          <w:bCs/>
        </w:rPr>
        <w:lastRenderedPageBreak/>
        <w:t>B: Razlogi, povezani s plačilom davkov ali prispevkov za socialno varnost</w:t>
      </w:r>
    </w:p>
    <w:p w14:paraId="1127A913" w14:textId="77777777" w:rsidR="00F62C20" w:rsidRPr="00EF64CC" w:rsidRDefault="00F62C20" w:rsidP="000B3D5C">
      <w:pPr>
        <w:keepNext/>
        <w:keepLines/>
        <w:jc w:val="both"/>
        <w:rPr>
          <w:rFonts w:ascii="Tahoma" w:hAnsi="Tahoma" w:cs="Tahoma"/>
          <w:bCs/>
        </w:rPr>
      </w:pPr>
      <w:r w:rsidRPr="00EF64CC">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98DEAA3" w14:textId="77777777" w:rsidR="00F62C20" w:rsidRPr="00EF64CC" w:rsidRDefault="00F62C20" w:rsidP="000B3D5C">
      <w:pPr>
        <w:keepNext/>
        <w:keepLines/>
        <w:jc w:val="both"/>
        <w:rPr>
          <w:rFonts w:ascii="Tahoma" w:hAnsi="Tahoma" w:cs="Tahoma"/>
          <w:bCs/>
        </w:rPr>
      </w:pPr>
    </w:p>
    <w:p w14:paraId="146F338D" w14:textId="77777777" w:rsidR="00F62C20" w:rsidRPr="00EF64CC" w:rsidRDefault="00F62C20" w:rsidP="000B3D5C">
      <w:pPr>
        <w:keepNext/>
        <w:keepLines/>
        <w:jc w:val="both"/>
        <w:rPr>
          <w:rFonts w:ascii="Tahoma" w:hAnsi="Tahoma" w:cs="Tahoma"/>
          <w:b/>
          <w:bCs/>
        </w:rPr>
      </w:pPr>
      <w:r w:rsidRPr="00EF64CC">
        <w:rPr>
          <w:rFonts w:ascii="Tahoma" w:hAnsi="Tahoma" w:cs="Tahoma"/>
          <w:b/>
          <w:bCs/>
        </w:rPr>
        <w:t>D: Nacionalni razlogi za izključitev</w:t>
      </w:r>
      <w:r w:rsidRPr="00EF64CC">
        <w:rPr>
          <w:rFonts w:ascii="Tahoma" w:hAnsi="Tahoma" w:cs="Tahoma"/>
          <w:b/>
        </w:rPr>
        <w:t xml:space="preserve"> </w:t>
      </w:r>
      <w:r w:rsidRPr="00EF64CC">
        <w:rPr>
          <w:rFonts w:ascii="Tahoma" w:hAnsi="Tahoma" w:cs="Tahoma"/>
        </w:rPr>
        <w:t>(a in b točka četrtega odstavka 75. člena ZJN-3 in obvezen razlog za izključitev iz prvega odstavka 75. člena ZJN-3 glede kršitev temeljnih pravic delavcev (196. člen KZ-1)</w:t>
      </w:r>
    </w:p>
    <w:p w14:paraId="091974E1" w14:textId="77777777" w:rsidR="00F62C20" w:rsidRPr="00EF64CC" w:rsidRDefault="00F62C20" w:rsidP="000B3D5C">
      <w:pPr>
        <w:keepNext/>
        <w:keepLines/>
        <w:jc w:val="both"/>
        <w:rPr>
          <w:rFonts w:ascii="Tahoma" w:hAnsi="Tahoma" w:cs="Tahoma"/>
          <w:b/>
          <w:bCs/>
        </w:rPr>
      </w:pPr>
    </w:p>
    <w:p w14:paraId="30A5883F" w14:textId="77777777" w:rsidR="00F62C20" w:rsidRPr="00EF64CC" w:rsidRDefault="00F62C20" w:rsidP="000B3D5C">
      <w:pPr>
        <w:keepNext/>
        <w:keepLines/>
        <w:spacing w:after="120"/>
        <w:jc w:val="both"/>
        <w:rPr>
          <w:rFonts w:ascii="Tahoma" w:hAnsi="Tahoma" w:cs="Tahoma"/>
          <w:bCs/>
        </w:rPr>
      </w:pPr>
      <w:r w:rsidRPr="00EF64CC">
        <w:rPr>
          <w:rFonts w:ascii="Tahoma" w:hAnsi="Tahoma" w:cs="Tahoma"/>
          <w:bCs/>
        </w:rPr>
        <w:t>Naročnik bo iz posameznega postopka javnega naročanja izključil gospodarski subjekt:</w:t>
      </w:r>
    </w:p>
    <w:p w14:paraId="5968AEAE" w14:textId="77777777" w:rsidR="00F62C20" w:rsidRPr="00EF64CC" w:rsidRDefault="00F62C20" w:rsidP="000B3D5C">
      <w:pPr>
        <w:keepNext/>
        <w:keepLines/>
        <w:numPr>
          <w:ilvl w:val="0"/>
          <w:numId w:val="21"/>
        </w:numPr>
        <w:suppressAutoHyphens/>
        <w:jc w:val="both"/>
        <w:rPr>
          <w:rFonts w:ascii="Tahoma" w:hAnsi="Tahoma" w:cs="Tahoma"/>
          <w:bCs/>
        </w:rPr>
      </w:pPr>
      <w:r w:rsidRPr="00EF64CC">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2002223A" w14:textId="77777777" w:rsidR="00F62C20" w:rsidRPr="00EF64CC" w:rsidRDefault="00F62C20" w:rsidP="000B3D5C">
      <w:pPr>
        <w:keepNext/>
        <w:keepLines/>
        <w:numPr>
          <w:ilvl w:val="0"/>
          <w:numId w:val="21"/>
        </w:numPr>
        <w:suppressAutoHyphens/>
        <w:jc w:val="both"/>
        <w:rPr>
          <w:rFonts w:ascii="Tahoma" w:hAnsi="Tahoma" w:cs="Tahoma"/>
          <w:bCs/>
        </w:rPr>
      </w:pPr>
      <w:r w:rsidRPr="00EF64CC">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CE7DCD2" w14:textId="77777777" w:rsidR="00F62C20" w:rsidRPr="00EF64CC" w:rsidRDefault="00F62C20" w:rsidP="000B3D5C">
      <w:pPr>
        <w:keepNext/>
        <w:keepLines/>
        <w:numPr>
          <w:ilvl w:val="0"/>
          <w:numId w:val="21"/>
        </w:numPr>
        <w:suppressAutoHyphens/>
        <w:jc w:val="both"/>
        <w:rPr>
          <w:rFonts w:ascii="Tahoma" w:hAnsi="Tahoma" w:cs="Tahoma"/>
          <w:bCs/>
        </w:rPr>
      </w:pPr>
      <w:r w:rsidRPr="00EF64CC">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60F1E49" w14:textId="77777777" w:rsidR="00F62C20" w:rsidRPr="00EF64CC" w:rsidRDefault="00F62C20" w:rsidP="000B3D5C">
      <w:pPr>
        <w:keepNext/>
        <w:keepLines/>
        <w:ind w:right="-2"/>
        <w:jc w:val="both"/>
        <w:rPr>
          <w:rFonts w:ascii="Tahoma" w:hAnsi="Tahoma" w:cs="Tahoma"/>
          <w:b/>
          <w:bCs/>
        </w:rPr>
      </w:pPr>
    </w:p>
    <w:p w14:paraId="7D09A09F" w14:textId="77777777" w:rsidR="00F62C20" w:rsidRPr="00EF64CC" w:rsidRDefault="00F62C20" w:rsidP="000B3D5C">
      <w:pPr>
        <w:keepNext/>
        <w:keepLines/>
        <w:ind w:right="-2"/>
        <w:jc w:val="both"/>
        <w:rPr>
          <w:rFonts w:ascii="Tahoma" w:hAnsi="Tahoma" w:cs="Tahoma"/>
          <w:b/>
          <w:bCs/>
        </w:rPr>
      </w:pPr>
      <w:r w:rsidRPr="00EF64CC">
        <w:rPr>
          <w:rFonts w:ascii="Tahoma" w:hAnsi="Tahoma" w:cs="Tahoma"/>
          <w:b/>
          <w:bCs/>
        </w:rPr>
        <w:t>OPOMBA:</w:t>
      </w:r>
    </w:p>
    <w:p w14:paraId="7563E640" w14:textId="77777777" w:rsidR="00F62C20" w:rsidRPr="00EF64CC" w:rsidRDefault="00F62C20" w:rsidP="000B3D5C">
      <w:pPr>
        <w:keepNext/>
        <w:keepLines/>
        <w:ind w:right="-2"/>
        <w:jc w:val="both"/>
        <w:rPr>
          <w:rFonts w:ascii="Tahoma" w:hAnsi="Tahoma" w:cs="Tahoma"/>
          <w:bCs/>
          <w:i/>
        </w:rPr>
      </w:pPr>
      <w:r w:rsidRPr="00EF64CC">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EF64CC">
        <w:rPr>
          <w:rFonts w:ascii="Tahoma" w:hAnsi="Tahoma" w:cs="Tahoma"/>
          <w:bCs/>
          <w:i/>
        </w:rPr>
        <w:t>javnonaročniška</w:t>
      </w:r>
      <w:proofErr w:type="spellEnd"/>
      <w:r w:rsidRPr="00EF64CC">
        <w:rPr>
          <w:rFonts w:ascii="Tahoma" w:hAnsi="Tahoma" w:cs="Tahoma"/>
          <w:bCs/>
          <w:i/>
        </w:rPr>
        <w:t xml:space="preserve"> zakonodaja EU ne ureja. Navedeni razlog za izključitev je naveden v Oddelku D, ki se nanaša na t. i. nacionalne razloge za izključitev.</w:t>
      </w:r>
    </w:p>
    <w:p w14:paraId="14851412" w14:textId="77777777" w:rsidR="00F62C20" w:rsidRPr="00EF64CC" w:rsidRDefault="00F62C20" w:rsidP="000B3D5C">
      <w:pPr>
        <w:keepNext/>
        <w:keepLines/>
        <w:jc w:val="both"/>
        <w:rPr>
          <w:rFonts w:ascii="Tahoma" w:hAnsi="Tahoma" w:cs="Tahoma"/>
          <w:b/>
          <w:bCs/>
        </w:rPr>
      </w:pPr>
    </w:p>
    <w:p w14:paraId="505FC2E4" w14:textId="77777777" w:rsidR="00F62C20" w:rsidRPr="00EF64CC" w:rsidRDefault="00F62C20" w:rsidP="000B3D5C">
      <w:pPr>
        <w:keepNext/>
        <w:keepLines/>
        <w:jc w:val="both"/>
        <w:rPr>
          <w:rFonts w:ascii="Tahoma" w:hAnsi="Tahoma" w:cs="Tahoma"/>
          <w:b/>
        </w:rPr>
      </w:pPr>
      <w:r w:rsidRPr="00EF64CC">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4C48231" w14:textId="77777777" w:rsidR="00F62C20" w:rsidRPr="00EF64CC" w:rsidRDefault="00F62C20" w:rsidP="000B3D5C">
      <w:pPr>
        <w:keepNext/>
        <w:keepLines/>
        <w:jc w:val="both"/>
        <w:rPr>
          <w:rFonts w:ascii="Tahoma" w:hAnsi="Tahoma" w:cs="Tahoma"/>
        </w:rPr>
      </w:pPr>
    </w:p>
    <w:p w14:paraId="01C351B8" w14:textId="77777777" w:rsidR="00F62C20" w:rsidRPr="00EF64CC" w:rsidRDefault="00F62C20" w:rsidP="000B3D5C">
      <w:pPr>
        <w:keepNext/>
        <w:keepLines/>
        <w:spacing w:after="120"/>
        <w:jc w:val="both"/>
        <w:rPr>
          <w:rFonts w:ascii="Tahoma" w:hAnsi="Tahoma" w:cs="Tahoma"/>
          <w:b/>
          <w:bCs/>
        </w:rPr>
      </w:pPr>
      <w:r w:rsidRPr="00EF64CC">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D22B0FF" w14:textId="77777777" w:rsidR="00F62C20" w:rsidRPr="00EF64CC" w:rsidRDefault="00F62C20" w:rsidP="000B3D5C">
      <w:pPr>
        <w:keepNext/>
        <w:keepLines/>
        <w:numPr>
          <w:ilvl w:val="0"/>
          <w:numId w:val="19"/>
        </w:numPr>
        <w:ind w:left="284" w:hanging="284"/>
        <w:jc w:val="both"/>
        <w:rPr>
          <w:rFonts w:ascii="Tahoma" w:hAnsi="Tahoma" w:cs="Tahoma"/>
          <w:bCs/>
        </w:rPr>
      </w:pPr>
      <w:r w:rsidRPr="00EF64CC">
        <w:rPr>
          <w:rFonts w:ascii="Tahoma" w:hAnsi="Tahoma" w:cs="Tahoma"/>
          <w:bCs/>
        </w:rPr>
        <w:t>ruski državljan ali fizična ali pravna oseba, subjekt ali organ s sedežem v Rusiji,</w:t>
      </w:r>
    </w:p>
    <w:p w14:paraId="76ED0678" w14:textId="77777777" w:rsidR="00F62C20" w:rsidRPr="00EF64CC" w:rsidRDefault="00F62C20" w:rsidP="000B3D5C">
      <w:pPr>
        <w:keepNext/>
        <w:keepLines/>
        <w:numPr>
          <w:ilvl w:val="0"/>
          <w:numId w:val="19"/>
        </w:numPr>
        <w:ind w:left="284" w:hanging="284"/>
        <w:jc w:val="both"/>
        <w:rPr>
          <w:rFonts w:ascii="Tahoma" w:hAnsi="Tahoma" w:cs="Tahoma"/>
          <w:bCs/>
        </w:rPr>
      </w:pPr>
      <w:r w:rsidRPr="00EF64CC">
        <w:rPr>
          <w:rFonts w:ascii="Tahoma" w:hAnsi="Tahoma" w:cs="Tahoma"/>
          <w:bCs/>
        </w:rPr>
        <w:t xml:space="preserve">pravna oseba, subjekt ali organ, katerih več kot 50-odstotni delež je v neposredni ali posredni lasti subjekta iz prejšnje alineje, ali </w:t>
      </w:r>
    </w:p>
    <w:p w14:paraId="7E1E26A5" w14:textId="77777777" w:rsidR="00F62C20" w:rsidRPr="00EF64CC" w:rsidRDefault="00F62C20" w:rsidP="000B3D5C">
      <w:pPr>
        <w:keepNext/>
        <w:keepLines/>
        <w:numPr>
          <w:ilvl w:val="0"/>
          <w:numId w:val="19"/>
        </w:numPr>
        <w:ind w:left="284" w:hanging="284"/>
        <w:jc w:val="both"/>
        <w:rPr>
          <w:rFonts w:ascii="Tahoma" w:hAnsi="Tahoma" w:cs="Tahoma"/>
          <w:bCs/>
        </w:rPr>
      </w:pPr>
      <w:r w:rsidRPr="00EF64CC">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4087A96" w14:textId="77777777" w:rsidR="00F62C20" w:rsidRPr="00EF64CC" w:rsidRDefault="00F62C20" w:rsidP="000B3D5C">
      <w:pPr>
        <w:keepNext/>
        <w:keepLines/>
        <w:jc w:val="both"/>
        <w:rPr>
          <w:rFonts w:ascii="Tahoma" w:hAnsi="Tahoma" w:cs="Tahoma"/>
          <w:b/>
          <w:bCs/>
        </w:rPr>
      </w:pPr>
      <w:r w:rsidRPr="00EF64CC">
        <w:rPr>
          <w:rFonts w:ascii="Tahoma" w:hAnsi="Tahoma" w:cs="Tahoma"/>
          <w:b/>
          <w:bCs/>
        </w:rPr>
        <w:lastRenderedPageBreak/>
        <w:t>DOKAZILA (za vse pogoje/razloge za izključitev iz točke 3.1 razpisne dokumentacije):</w:t>
      </w:r>
    </w:p>
    <w:p w14:paraId="44538DD4" w14:textId="77777777" w:rsidR="00F62C20" w:rsidRPr="00EF64CC" w:rsidRDefault="00F62C20" w:rsidP="000B3D5C">
      <w:pPr>
        <w:keepNext/>
        <w:keepLines/>
        <w:jc w:val="both"/>
        <w:rPr>
          <w:rFonts w:ascii="Tahoma" w:hAnsi="Tahoma" w:cs="Tahoma"/>
          <w:bCs/>
        </w:rPr>
      </w:pPr>
    </w:p>
    <w:p w14:paraId="5474E6D7" w14:textId="77777777" w:rsidR="00F62C20" w:rsidRPr="00EF64CC" w:rsidRDefault="00F62C20" w:rsidP="000B3D5C">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w:t>
      </w:r>
    </w:p>
    <w:p w14:paraId="23C8A45E" w14:textId="4F0D0683" w:rsidR="00F62C20" w:rsidRPr="00EF64CC" w:rsidRDefault="00F62C20" w:rsidP="000B3D5C">
      <w:pPr>
        <w:keepNext/>
        <w:keepLines/>
        <w:numPr>
          <w:ilvl w:val="0"/>
          <w:numId w:val="20"/>
        </w:numPr>
        <w:ind w:left="714" w:hanging="357"/>
        <w:jc w:val="both"/>
        <w:rPr>
          <w:rFonts w:ascii="Tahoma" w:hAnsi="Tahoma" w:cs="Tahoma"/>
          <w:bCs/>
        </w:rPr>
      </w:pPr>
      <w:r w:rsidRPr="00EF64CC">
        <w:rPr>
          <w:rFonts w:ascii="Tahoma" w:hAnsi="Tahoma" w:cs="Tahoma"/>
          <w:bCs/>
        </w:rPr>
        <w:t>izpolnjena in podpisana Priloga 1 (ponudnik/partner), Priloga 4 (seznam podizvajalcev</w:t>
      </w:r>
      <w:r w:rsidR="00203D76">
        <w:rPr>
          <w:rFonts w:ascii="Tahoma" w:hAnsi="Tahoma" w:cs="Tahoma"/>
          <w:bCs/>
        </w:rPr>
        <w:t xml:space="preserve"> in zahteva na neposredno plačilo</w:t>
      </w:r>
      <w:r w:rsidRPr="00EF64CC">
        <w:rPr>
          <w:rFonts w:ascii="Tahoma" w:hAnsi="Tahoma" w:cs="Tahoma"/>
          <w:bCs/>
        </w:rPr>
        <w:t>) in Priloga 5 (seznam subjektov, katerih zmogljivost uporablja ponudnik).</w:t>
      </w:r>
    </w:p>
    <w:p w14:paraId="635670F4" w14:textId="77777777" w:rsidR="00F62C20" w:rsidRPr="00EF64CC" w:rsidRDefault="00F62C20" w:rsidP="000B3D5C">
      <w:pPr>
        <w:keepNext/>
        <w:keepLines/>
        <w:suppressAutoHyphens/>
        <w:jc w:val="both"/>
        <w:rPr>
          <w:rFonts w:ascii="Tahoma" w:hAnsi="Tahoma" w:cs="Tahoma"/>
          <w:bCs/>
        </w:rPr>
      </w:pPr>
    </w:p>
    <w:p w14:paraId="0638336F" w14:textId="77777777" w:rsidR="00F62C20" w:rsidRPr="00EF64CC" w:rsidRDefault="00F62C20" w:rsidP="000B3D5C">
      <w:pPr>
        <w:keepNext/>
        <w:keepLines/>
        <w:spacing w:after="120"/>
        <w:jc w:val="both"/>
        <w:rPr>
          <w:rFonts w:ascii="Tahoma" w:hAnsi="Tahoma" w:cs="Tahoma"/>
          <w:bCs/>
        </w:rPr>
      </w:pPr>
      <w:r w:rsidRPr="00EF64CC">
        <w:rPr>
          <w:rFonts w:ascii="Tahoma" w:hAnsi="Tahoma" w:cs="Tahoma"/>
          <w:bCs/>
        </w:rPr>
        <w:t xml:space="preserve">Za potrebe preverjanja v informacijskem sistemu e-Dosje </w:t>
      </w:r>
      <w:r w:rsidRPr="00EF64CC">
        <w:rPr>
          <w:rFonts w:ascii="Tahoma" w:hAnsi="Tahoma" w:cs="Tahoma"/>
          <w:bCs/>
          <w:u w:val="single"/>
        </w:rPr>
        <w:t xml:space="preserve">gospodarski subjekt (in vsi ostali sodelujoči gospodarski subjekti v prijavi/ponudbi) za </w:t>
      </w:r>
      <w:r w:rsidRPr="00EF64CC">
        <w:rPr>
          <w:rFonts w:ascii="Tahoma" w:hAnsi="Tahoma" w:cs="Tahoma"/>
          <w:b/>
          <w:bCs/>
          <w:u w:val="single"/>
        </w:rPr>
        <w:t>VSE</w:t>
      </w:r>
      <w:r w:rsidRPr="00EF64CC">
        <w:rPr>
          <w:rFonts w:ascii="Tahoma" w:hAnsi="Tahoma" w:cs="Tahoma"/>
          <w:bCs/>
          <w:u w:val="single"/>
        </w:rPr>
        <w:t xml:space="preserve"> osebe, ki so člani upravnega, vodstvenega </w:t>
      </w:r>
      <w:r w:rsidRPr="00EF64CC">
        <w:rPr>
          <w:rFonts w:ascii="Tahoma" w:hAnsi="Tahoma" w:cs="Tahoma"/>
          <w:b/>
          <w:bCs/>
          <w:u w:val="single"/>
        </w:rPr>
        <w:t>ali</w:t>
      </w:r>
      <w:r w:rsidRPr="00EF64CC">
        <w:rPr>
          <w:rFonts w:ascii="Tahoma" w:hAnsi="Tahoma" w:cs="Tahoma"/>
          <w:bCs/>
          <w:u w:val="single"/>
        </w:rPr>
        <w:t xml:space="preserve"> nadzornega organa gospodarskega subjekta </w:t>
      </w:r>
      <w:r w:rsidRPr="00EF64CC">
        <w:rPr>
          <w:rFonts w:ascii="Tahoma" w:hAnsi="Tahoma" w:cs="Tahoma"/>
          <w:b/>
          <w:bCs/>
          <w:u w:val="single"/>
        </w:rPr>
        <w:t>ali</w:t>
      </w:r>
      <w:r w:rsidRPr="00EF64CC">
        <w:rPr>
          <w:rFonts w:ascii="Tahoma" w:hAnsi="Tahoma" w:cs="Tahoma"/>
          <w:bCs/>
          <w:u w:val="single"/>
        </w:rPr>
        <w:t xml:space="preserve"> ki imajo pooblastila za njegovo zastopanje </w:t>
      </w:r>
      <w:r w:rsidRPr="00EF64CC">
        <w:rPr>
          <w:rFonts w:ascii="Tahoma" w:hAnsi="Tahoma" w:cs="Tahoma"/>
          <w:b/>
          <w:bCs/>
          <w:u w:val="single"/>
        </w:rPr>
        <w:t>ali</w:t>
      </w:r>
      <w:r w:rsidRPr="00EF64CC">
        <w:rPr>
          <w:rFonts w:ascii="Tahoma" w:hAnsi="Tahoma" w:cs="Tahoma"/>
          <w:bCs/>
          <w:u w:val="single"/>
        </w:rPr>
        <w:t xml:space="preserve"> odločanje </w:t>
      </w:r>
      <w:r w:rsidRPr="00EF64CC">
        <w:rPr>
          <w:rFonts w:ascii="Tahoma" w:hAnsi="Tahoma" w:cs="Tahoma"/>
          <w:b/>
          <w:bCs/>
          <w:u w:val="single"/>
        </w:rPr>
        <w:t>ali</w:t>
      </w:r>
      <w:r w:rsidRPr="00EF64CC">
        <w:rPr>
          <w:rFonts w:ascii="Tahoma" w:hAnsi="Tahoma" w:cs="Tahoma"/>
          <w:bCs/>
          <w:u w:val="single"/>
        </w:rPr>
        <w:t xml:space="preserve"> nadzor v njem</w:t>
      </w:r>
      <w:r w:rsidRPr="00EF64CC">
        <w:rPr>
          <w:rFonts w:ascii="Tahoma" w:hAnsi="Tahoma" w:cs="Tahoma"/>
          <w:bCs/>
        </w:rPr>
        <w:t xml:space="preserve">, </w:t>
      </w:r>
      <w:r w:rsidRPr="00EF64CC">
        <w:rPr>
          <w:rFonts w:ascii="Tahoma" w:hAnsi="Tahoma" w:cs="Tahoma"/>
          <w:b/>
          <w:bCs/>
        </w:rPr>
        <w:t>vnesejo/navedejo EMŠO:</w:t>
      </w:r>
      <w:r w:rsidRPr="00EF64CC">
        <w:rPr>
          <w:rFonts w:ascii="Tahoma" w:hAnsi="Tahoma" w:cs="Tahoma"/>
          <w:bCs/>
        </w:rPr>
        <w:t xml:space="preserve"> </w:t>
      </w:r>
    </w:p>
    <w:p w14:paraId="3519E74A" w14:textId="77777777" w:rsidR="00F62C20" w:rsidRPr="00EF64CC" w:rsidRDefault="00F62C20" w:rsidP="000B3D5C">
      <w:pPr>
        <w:keepNext/>
        <w:keepLines/>
        <w:numPr>
          <w:ilvl w:val="0"/>
          <w:numId w:val="22"/>
        </w:numPr>
        <w:ind w:left="993" w:hanging="284"/>
        <w:jc w:val="both"/>
        <w:rPr>
          <w:rFonts w:ascii="Tahoma" w:hAnsi="Tahoma" w:cs="Tahoma"/>
          <w:bCs/>
        </w:rPr>
      </w:pPr>
      <w:r w:rsidRPr="00EF64CC">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EF64CC">
        <w:rPr>
          <w:rFonts w:ascii="Tahoma" w:hAnsi="Tahoma" w:cs="Tahoma"/>
          <w:bCs/>
          <w:u w:val="single"/>
        </w:rPr>
        <w:t>ali</w:t>
      </w:r>
    </w:p>
    <w:p w14:paraId="3DCAE40A" w14:textId="3B5D58C8" w:rsidR="00F62C20" w:rsidRPr="00EF64CC" w:rsidRDefault="00F62C20" w:rsidP="000B3D5C">
      <w:pPr>
        <w:keepNext/>
        <w:keepLines/>
        <w:numPr>
          <w:ilvl w:val="0"/>
          <w:numId w:val="22"/>
        </w:numPr>
        <w:ind w:left="993" w:hanging="284"/>
        <w:jc w:val="both"/>
        <w:rPr>
          <w:rFonts w:ascii="Tahoma" w:hAnsi="Tahoma" w:cs="Tahoma"/>
          <w:bCs/>
        </w:rPr>
      </w:pPr>
      <w:r w:rsidRPr="00EF64CC">
        <w:rPr>
          <w:rFonts w:ascii="Tahoma" w:hAnsi="Tahoma" w:cs="Tahoma"/>
          <w:bCs/>
        </w:rPr>
        <w:t>v Prilogo 1 (ponudnik/partner), Prilogo 4 (</w:t>
      </w:r>
      <w:r w:rsidR="00203D76" w:rsidRPr="00EF64CC">
        <w:rPr>
          <w:rFonts w:ascii="Tahoma" w:hAnsi="Tahoma" w:cs="Tahoma"/>
          <w:bCs/>
        </w:rPr>
        <w:t>seznam podizvajalcev</w:t>
      </w:r>
      <w:r w:rsidR="00203D76">
        <w:rPr>
          <w:rFonts w:ascii="Tahoma" w:hAnsi="Tahoma" w:cs="Tahoma"/>
          <w:bCs/>
        </w:rPr>
        <w:t xml:space="preserve"> in zahteva na neposredno plačilo</w:t>
      </w:r>
      <w:r w:rsidRPr="00EF64CC">
        <w:rPr>
          <w:rFonts w:ascii="Tahoma" w:hAnsi="Tahoma" w:cs="Tahoma"/>
          <w:bCs/>
        </w:rPr>
        <w:t xml:space="preserve">), Prilogo 5 (seznam subjektov, katerih zmogljivost uporablja ponudnik) </w:t>
      </w:r>
      <w:r w:rsidRPr="00EF64CC">
        <w:rPr>
          <w:rFonts w:ascii="Tahoma" w:hAnsi="Tahoma" w:cs="Tahoma"/>
          <w:bCs/>
          <w:u w:val="single"/>
        </w:rPr>
        <w:t>ali</w:t>
      </w:r>
    </w:p>
    <w:p w14:paraId="2B9B2B86" w14:textId="77777777" w:rsidR="00F62C20" w:rsidRPr="00EF64CC" w:rsidRDefault="00F62C20" w:rsidP="000B3D5C">
      <w:pPr>
        <w:keepNext/>
        <w:keepLines/>
        <w:numPr>
          <w:ilvl w:val="0"/>
          <w:numId w:val="22"/>
        </w:numPr>
        <w:ind w:left="993" w:hanging="284"/>
        <w:jc w:val="both"/>
        <w:rPr>
          <w:rFonts w:ascii="Tahoma" w:hAnsi="Tahoma" w:cs="Tahoma"/>
          <w:bCs/>
        </w:rPr>
      </w:pPr>
      <w:r w:rsidRPr="00EF64CC">
        <w:rPr>
          <w:rFonts w:ascii="Tahoma" w:hAnsi="Tahoma" w:cs="Tahoma"/>
          <w:bCs/>
        </w:rPr>
        <w:t>na lastnem obrazcu.</w:t>
      </w:r>
    </w:p>
    <w:p w14:paraId="7AE18FFD" w14:textId="77777777" w:rsidR="00F62C20" w:rsidRPr="00EF64CC" w:rsidRDefault="00F62C20" w:rsidP="000B3D5C">
      <w:pPr>
        <w:keepNext/>
        <w:keepLines/>
        <w:jc w:val="both"/>
        <w:rPr>
          <w:rFonts w:ascii="Tahoma" w:hAnsi="Tahoma" w:cs="Tahoma"/>
          <w:bCs/>
          <w:u w:val="single"/>
        </w:rPr>
      </w:pPr>
    </w:p>
    <w:p w14:paraId="3A5DD4B9" w14:textId="77777777" w:rsidR="00F62C20" w:rsidRPr="00EF64CC" w:rsidRDefault="00F62C20" w:rsidP="000B3D5C">
      <w:pPr>
        <w:keepNext/>
        <w:keepLines/>
        <w:jc w:val="both"/>
        <w:rPr>
          <w:rFonts w:ascii="Tahoma" w:hAnsi="Tahoma" w:cs="Tahoma"/>
          <w:bCs/>
        </w:rPr>
      </w:pPr>
      <w:r w:rsidRPr="00EF64CC">
        <w:rPr>
          <w:rFonts w:ascii="Tahoma" w:hAnsi="Tahoma" w:cs="Tahoma"/>
          <w:bCs/>
          <w:u w:val="single"/>
        </w:rPr>
        <w:t>Naročnik bo preveril izpolnjevanje pogojev iz 1., 2. in 4. odstavka 75. člena ZJN-3 preko informacijskega sistema e-Dosje</w:t>
      </w:r>
      <w:r w:rsidRPr="00EF64CC">
        <w:rPr>
          <w:rFonts w:ascii="Tahoma" w:hAnsi="Tahoma" w:cs="Tahoma"/>
          <w:bCs/>
        </w:rPr>
        <w:t>, ki je namenjen elektronskem preverjanju ponudnikov (partnerjev), podizvajalcev in drugih gospodarskih subjektov, na čigar zmogljivosti se sklicuje ponudnik, v (predmetnih) nacionalnih uradnih evidencah.</w:t>
      </w:r>
      <w:r w:rsidRPr="00EF64CC">
        <w:rPr>
          <w:rFonts w:ascii="Tahoma" w:hAnsi="Tahoma" w:cs="Tahoma"/>
          <w:bCs/>
          <w:i/>
        </w:rPr>
        <w:t xml:space="preserve"> </w:t>
      </w:r>
    </w:p>
    <w:p w14:paraId="3CB681C4" w14:textId="77777777" w:rsidR="00F62C20" w:rsidRPr="00EF64CC" w:rsidRDefault="00F62C20" w:rsidP="000B3D5C">
      <w:pPr>
        <w:keepNext/>
        <w:keepLines/>
        <w:jc w:val="both"/>
        <w:rPr>
          <w:rFonts w:ascii="Tahoma" w:hAnsi="Tahoma" w:cs="Tahoma"/>
        </w:rPr>
      </w:pPr>
    </w:p>
    <w:p w14:paraId="409D1DC3" w14:textId="77777777" w:rsidR="00F62C20" w:rsidRPr="00EF64CC" w:rsidRDefault="00F62C20" w:rsidP="000B3D5C">
      <w:pPr>
        <w:keepNext/>
        <w:keepLines/>
        <w:jc w:val="both"/>
        <w:rPr>
          <w:rFonts w:ascii="Tahoma" w:hAnsi="Tahoma" w:cs="Tahoma"/>
        </w:rPr>
      </w:pPr>
      <w:r w:rsidRPr="00EF64CC">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68B8858" w14:textId="77777777" w:rsidR="00F62C20" w:rsidRPr="00EF64CC" w:rsidRDefault="00F62C20" w:rsidP="000B3D5C">
      <w:pPr>
        <w:keepNext/>
        <w:keepLines/>
        <w:jc w:val="both"/>
        <w:rPr>
          <w:rFonts w:ascii="Tahoma" w:hAnsi="Tahoma" w:cs="Tahoma"/>
        </w:rPr>
      </w:pPr>
    </w:p>
    <w:p w14:paraId="11FA9541" w14:textId="77777777" w:rsidR="00F62C20" w:rsidRPr="00EF64CC" w:rsidRDefault="00F62C20" w:rsidP="000B3D5C">
      <w:pPr>
        <w:keepNext/>
        <w:keepLines/>
        <w:jc w:val="both"/>
        <w:rPr>
          <w:rFonts w:ascii="Tahoma" w:hAnsi="Tahoma" w:cs="Tahoma"/>
        </w:rPr>
      </w:pPr>
      <w:r w:rsidRPr="00EF64CC">
        <w:rPr>
          <w:rFonts w:ascii="Tahoma" w:hAnsi="Tahoma" w:cs="Tahoma"/>
        </w:rPr>
        <w:t>Gospodarski subjekt s sedežem izven Republike Slovenije bo moral potrdilo pristojnega organa predložiti sam, v kolikor takšnega potrdila iz ustreznega registra ne bo mogel pridobiti naročnik.</w:t>
      </w:r>
    </w:p>
    <w:p w14:paraId="553C86B3" w14:textId="77777777" w:rsidR="00F62C20" w:rsidRPr="00EF64CC" w:rsidRDefault="00F62C20" w:rsidP="000B3D5C">
      <w:pPr>
        <w:keepNext/>
        <w:keepLines/>
        <w:jc w:val="both"/>
        <w:rPr>
          <w:rFonts w:ascii="Tahoma" w:hAnsi="Tahoma" w:cs="Tahoma"/>
        </w:rPr>
      </w:pPr>
    </w:p>
    <w:p w14:paraId="0E0861B0" w14:textId="77777777" w:rsidR="00F62C20" w:rsidRPr="00EF64CC" w:rsidRDefault="00F62C20" w:rsidP="000B3D5C">
      <w:pPr>
        <w:keepNext/>
        <w:keepLines/>
        <w:jc w:val="both"/>
        <w:rPr>
          <w:rFonts w:ascii="Tahoma" w:hAnsi="Tahoma" w:cs="Tahoma"/>
          <w:bCs/>
        </w:rPr>
      </w:pPr>
      <w:r w:rsidRPr="00EF64CC">
        <w:rPr>
          <w:rFonts w:ascii="Tahoma" w:hAnsi="Tahoma" w:cs="Tahoma"/>
          <w:bCs/>
        </w:rPr>
        <w:t>Naročnik lahko zahteva potrdila, izjave in druga dokazila iz 77. člena ZJN-3 kot dokaz neobstoja razlogov za izključitev iz 75. člena ZJN-3.</w:t>
      </w:r>
    </w:p>
    <w:p w14:paraId="72985C8D" w14:textId="77777777" w:rsidR="00F62C20" w:rsidRPr="00EF64CC" w:rsidRDefault="00F62C20" w:rsidP="000B3D5C">
      <w:pPr>
        <w:keepNext/>
        <w:keepLines/>
        <w:jc w:val="both"/>
        <w:rPr>
          <w:rFonts w:ascii="Tahoma" w:hAnsi="Tahoma" w:cs="Tahoma"/>
          <w:bCs/>
        </w:rPr>
      </w:pPr>
    </w:p>
    <w:p w14:paraId="5A236F3A" w14:textId="77777777" w:rsidR="00F62C20" w:rsidRPr="00EF64CC" w:rsidRDefault="00F62C20" w:rsidP="000B3D5C">
      <w:pPr>
        <w:keepNext/>
        <w:keepLines/>
        <w:jc w:val="both"/>
        <w:rPr>
          <w:rFonts w:ascii="Tahoma" w:hAnsi="Tahoma" w:cs="Tahoma"/>
          <w:bCs/>
        </w:rPr>
      </w:pPr>
      <w:r w:rsidRPr="00EF64CC">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1C6EF464" w14:textId="77777777" w:rsidR="00F62C20" w:rsidRPr="00EF64CC" w:rsidRDefault="00F62C20" w:rsidP="000B3D5C">
      <w:pPr>
        <w:keepNext/>
        <w:keepLines/>
        <w:jc w:val="both"/>
        <w:rPr>
          <w:rFonts w:ascii="Tahoma" w:hAnsi="Tahoma" w:cs="Tahoma"/>
        </w:rPr>
      </w:pPr>
    </w:p>
    <w:p w14:paraId="67A25E84" w14:textId="77777777" w:rsidR="00F62C20" w:rsidRPr="00EF64CC" w:rsidRDefault="00F62C20" w:rsidP="000B3D5C">
      <w:pPr>
        <w:keepNext/>
        <w:keepLines/>
        <w:spacing w:after="120"/>
        <w:jc w:val="both"/>
        <w:rPr>
          <w:rFonts w:ascii="Tahoma" w:hAnsi="Tahoma" w:cs="Tahoma"/>
          <w:bCs/>
        </w:rPr>
      </w:pPr>
      <w:r w:rsidRPr="00EF64CC">
        <w:rPr>
          <w:rFonts w:ascii="Tahoma" w:hAnsi="Tahoma" w:cs="Tahoma"/>
          <w:bCs/>
        </w:rPr>
        <w:t>V kolikor naročnik sam ne bo mogel preveriti (ne) obstoja zgoraj navedenih razlogov za izključitev, bo ponudnika pozval na predložitev ustreznih dokazil. Ponudnik bo moral v roku, ki ga bo določil naročnik, predložiti naslednja dokazila:</w:t>
      </w:r>
    </w:p>
    <w:p w14:paraId="5B10E503" w14:textId="77777777" w:rsidR="00F62C20" w:rsidRPr="00EF64CC" w:rsidRDefault="00F62C20" w:rsidP="000B3D5C">
      <w:pPr>
        <w:keepNext/>
        <w:keepLines/>
        <w:numPr>
          <w:ilvl w:val="0"/>
          <w:numId w:val="20"/>
        </w:numPr>
        <w:ind w:left="714" w:hanging="357"/>
        <w:jc w:val="both"/>
        <w:rPr>
          <w:rFonts w:ascii="Tahoma" w:hAnsi="Tahoma" w:cs="Tahoma"/>
          <w:bCs/>
        </w:rPr>
      </w:pPr>
      <w:r w:rsidRPr="00EF64CC">
        <w:rPr>
          <w:rFonts w:ascii="Tahoma" w:hAnsi="Tahoma" w:cs="Tahoma"/>
        </w:rPr>
        <w:t xml:space="preserve">v zvezi s prvim odstavkom 75. člena ZJN-3; </w:t>
      </w:r>
      <w:r w:rsidRPr="00EF64CC">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322E95FB" w14:textId="77777777" w:rsidR="00F62C20" w:rsidRPr="00EF64CC" w:rsidRDefault="00F62C20" w:rsidP="000B3D5C">
      <w:pPr>
        <w:keepNext/>
        <w:keepLines/>
        <w:numPr>
          <w:ilvl w:val="0"/>
          <w:numId w:val="20"/>
        </w:numPr>
        <w:ind w:left="714" w:hanging="357"/>
        <w:jc w:val="both"/>
        <w:rPr>
          <w:rFonts w:ascii="Tahoma" w:hAnsi="Tahoma" w:cs="Tahoma"/>
          <w:bCs/>
        </w:rPr>
      </w:pPr>
      <w:r w:rsidRPr="00EF64CC">
        <w:rPr>
          <w:rFonts w:ascii="Tahoma" w:hAnsi="Tahoma" w:cs="Tahoma"/>
        </w:rPr>
        <w:t xml:space="preserve">v zvezi s prvim odstavkom 75. člena ZJN-3; </w:t>
      </w:r>
      <w:r w:rsidRPr="00EF64CC">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403C9B9F" w14:textId="77777777" w:rsidR="00F62C20" w:rsidRPr="00EF64CC" w:rsidRDefault="00F62C20" w:rsidP="000B3D5C">
      <w:pPr>
        <w:keepNext/>
        <w:keepLines/>
        <w:numPr>
          <w:ilvl w:val="0"/>
          <w:numId w:val="20"/>
        </w:numPr>
        <w:ind w:left="714" w:hanging="357"/>
        <w:jc w:val="both"/>
        <w:rPr>
          <w:rFonts w:ascii="Tahoma" w:hAnsi="Tahoma" w:cs="Tahoma"/>
          <w:color w:val="000000"/>
        </w:rPr>
      </w:pPr>
      <w:r w:rsidRPr="00EF64CC">
        <w:rPr>
          <w:rFonts w:ascii="Tahoma" w:hAnsi="Tahoma" w:cs="Tahoma"/>
        </w:rPr>
        <w:t xml:space="preserve">v zvezi z drugim odstavkom 75. člena ZJN-3; </w:t>
      </w:r>
      <w:r w:rsidRPr="00EF64CC">
        <w:rPr>
          <w:rFonts w:ascii="Tahoma" w:hAnsi="Tahoma" w:cs="Tahoma"/>
          <w:bCs/>
        </w:rPr>
        <w:t>potrdilo</w:t>
      </w:r>
      <w:r w:rsidRPr="00EF64CC">
        <w:rPr>
          <w:rFonts w:ascii="Tahoma" w:hAnsi="Tahoma" w:cs="Tahoma"/>
          <w:color w:val="000000"/>
        </w:rPr>
        <w:t>, ki ga izda pristojni organ v Republiki Sloveniji, drugi državi članici ali tretji državi,</w:t>
      </w:r>
    </w:p>
    <w:p w14:paraId="702AE9A4" w14:textId="77777777" w:rsidR="00F62C20" w:rsidRPr="00EF64CC" w:rsidRDefault="00F62C20" w:rsidP="000B3D5C">
      <w:pPr>
        <w:keepNext/>
        <w:keepLines/>
        <w:numPr>
          <w:ilvl w:val="0"/>
          <w:numId w:val="20"/>
        </w:numPr>
        <w:ind w:left="714" w:hanging="357"/>
        <w:jc w:val="both"/>
        <w:rPr>
          <w:rFonts w:ascii="Tahoma" w:hAnsi="Tahoma" w:cs="Tahoma"/>
        </w:rPr>
      </w:pPr>
      <w:r w:rsidRPr="00EF64CC">
        <w:rPr>
          <w:rFonts w:ascii="Tahoma" w:hAnsi="Tahoma" w:cs="Tahoma"/>
        </w:rPr>
        <w:t>v zvezi z b) točko četrtega odstavka 75. člena ZJN-3; izpis iz evidence o pravnomočnih odločbah o prekrških, ki jo vodi pristojni organ v Republiki Sloveniji, drugi državi članici ali tretji državi.</w:t>
      </w:r>
    </w:p>
    <w:p w14:paraId="39523256" w14:textId="77777777" w:rsidR="00F62C20" w:rsidRPr="00EF64CC" w:rsidRDefault="00F62C20" w:rsidP="000B3D5C">
      <w:pPr>
        <w:keepNext/>
        <w:keepLines/>
        <w:jc w:val="both"/>
        <w:rPr>
          <w:rFonts w:ascii="Tahoma" w:hAnsi="Tahoma" w:cs="Tahoma"/>
          <w:bCs/>
        </w:rPr>
      </w:pPr>
    </w:p>
    <w:p w14:paraId="2161ED87" w14:textId="77777777" w:rsidR="00F62C20" w:rsidRPr="00EF64CC" w:rsidRDefault="00F62C20" w:rsidP="000B3D5C">
      <w:pPr>
        <w:keepNext/>
        <w:keepLines/>
        <w:jc w:val="both"/>
        <w:rPr>
          <w:rFonts w:ascii="Tahoma" w:hAnsi="Tahoma" w:cs="Tahoma"/>
          <w:bCs/>
        </w:rPr>
      </w:pPr>
      <w:r w:rsidRPr="00EF64CC">
        <w:rPr>
          <w:rFonts w:ascii="Tahoma" w:hAnsi="Tahoma" w:cs="Tahoma"/>
          <w:color w:val="000000"/>
          <w:shd w:val="clear" w:color="auto" w:fill="FFFFFF"/>
        </w:rPr>
        <w:lastRenderedPageBreak/>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4E2172E" w14:textId="77777777" w:rsidR="0009581B" w:rsidRPr="00EF64CC" w:rsidRDefault="0009581B" w:rsidP="000B3D5C">
      <w:pPr>
        <w:keepNext/>
        <w:keepLines/>
        <w:jc w:val="both"/>
        <w:rPr>
          <w:rFonts w:ascii="Tahoma" w:hAnsi="Tahoma" w:cs="Tahoma"/>
        </w:rPr>
      </w:pPr>
    </w:p>
    <w:p w14:paraId="30A00FF6" w14:textId="77777777" w:rsidR="00FC7EA3" w:rsidRPr="00EF64CC" w:rsidRDefault="00A94552" w:rsidP="000B3D5C">
      <w:pPr>
        <w:keepNext/>
        <w:keepLines/>
        <w:numPr>
          <w:ilvl w:val="1"/>
          <w:numId w:val="2"/>
        </w:numPr>
        <w:jc w:val="both"/>
        <w:rPr>
          <w:rFonts w:ascii="Tahoma" w:hAnsi="Tahoma" w:cs="Tahoma"/>
          <w:b/>
        </w:rPr>
      </w:pPr>
      <w:r w:rsidRPr="00EF64CC">
        <w:rPr>
          <w:rFonts w:ascii="Tahoma" w:hAnsi="Tahoma" w:cs="Tahoma"/>
          <w:b/>
        </w:rPr>
        <w:t>Pogoji za so</w:t>
      </w:r>
      <w:r w:rsidR="009B315C" w:rsidRPr="00EF64CC">
        <w:rPr>
          <w:rFonts w:ascii="Tahoma" w:hAnsi="Tahoma" w:cs="Tahoma"/>
          <w:b/>
        </w:rPr>
        <w:t>delovanje</w:t>
      </w:r>
    </w:p>
    <w:p w14:paraId="07911874" w14:textId="77777777" w:rsidR="00196FBB" w:rsidRPr="00EF64CC" w:rsidRDefault="00196FBB" w:rsidP="000B3D5C">
      <w:pPr>
        <w:keepNext/>
        <w:keepLines/>
        <w:jc w:val="both"/>
        <w:rPr>
          <w:rFonts w:ascii="Tahoma" w:hAnsi="Tahoma" w:cs="Tahoma"/>
          <w:b/>
        </w:rPr>
      </w:pPr>
    </w:p>
    <w:p w14:paraId="6463C393" w14:textId="77777777" w:rsidR="00196FBB" w:rsidRPr="00EF64CC" w:rsidRDefault="00196FBB" w:rsidP="000B3D5C">
      <w:pPr>
        <w:keepNext/>
        <w:keepLines/>
        <w:numPr>
          <w:ilvl w:val="2"/>
          <w:numId w:val="2"/>
        </w:numPr>
        <w:jc w:val="both"/>
        <w:rPr>
          <w:rFonts w:ascii="Tahoma" w:hAnsi="Tahoma" w:cs="Tahoma"/>
          <w:b/>
        </w:rPr>
      </w:pPr>
      <w:r w:rsidRPr="00EF64CC">
        <w:rPr>
          <w:rFonts w:ascii="Tahoma" w:hAnsi="Tahoma" w:cs="Tahoma"/>
          <w:b/>
        </w:rPr>
        <w:t>Ustreznost za opravljanje poklicne dejavnosti</w:t>
      </w:r>
    </w:p>
    <w:p w14:paraId="6252C966" w14:textId="77777777" w:rsidR="00196FBB" w:rsidRPr="006D6999" w:rsidRDefault="00196FBB" w:rsidP="000B3D5C">
      <w:pPr>
        <w:keepNext/>
        <w:keepLines/>
        <w:jc w:val="both"/>
        <w:rPr>
          <w:rFonts w:ascii="Tahoma" w:hAnsi="Tahoma" w:cs="Tahoma"/>
          <w:sz w:val="16"/>
          <w:szCs w:val="16"/>
        </w:rPr>
      </w:pPr>
    </w:p>
    <w:p w14:paraId="1D053695" w14:textId="77777777" w:rsidR="00D53950" w:rsidRPr="00EF64CC" w:rsidRDefault="00D53950" w:rsidP="000B3D5C">
      <w:pPr>
        <w:keepNext/>
        <w:keepLines/>
        <w:jc w:val="both"/>
        <w:rPr>
          <w:rFonts w:ascii="Tahoma" w:hAnsi="Tahoma" w:cs="Tahoma"/>
        </w:rPr>
      </w:pPr>
      <w:r w:rsidRPr="00EF64C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C0BB483" w14:textId="77777777" w:rsidR="00D53950" w:rsidRPr="006D6999" w:rsidRDefault="00D53950" w:rsidP="000B3D5C">
      <w:pPr>
        <w:keepNext/>
        <w:keepLines/>
        <w:jc w:val="both"/>
        <w:rPr>
          <w:rFonts w:ascii="Tahoma" w:hAnsi="Tahoma" w:cs="Tahoma"/>
          <w:sz w:val="16"/>
          <w:szCs w:val="16"/>
        </w:rPr>
      </w:pPr>
    </w:p>
    <w:p w14:paraId="1819033F" w14:textId="77777777" w:rsidR="00ED0A87" w:rsidRPr="00EF64CC" w:rsidRDefault="00ED0A87" w:rsidP="000B3D5C">
      <w:pPr>
        <w:keepNext/>
        <w:keepLines/>
        <w:jc w:val="both"/>
        <w:rPr>
          <w:rFonts w:ascii="Tahoma" w:hAnsi="Tahoma" w:cs="Tahoma"/>
        </w:rPr>
      </w:pPr>
      <w:r w:rsidRPr="00EF64CC">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129E52E5" w14:textId="77777777" w:rsidR="00730167" w:rsidRPr="00EF64CC" w:rsidRDefault="00730167" w:rsidP="000B3D5C">
      <w:pPr>
        <w:keepNext/>
        <w:keepLines/>
        <w:jc w:val="both"/>
        <w:rPr>
          <w:rFonts w:ascii="Tahoma" w:hAnsi="Tahoma" w:cs="Tahoma"/>
        </w:rPr>
      </w:pPr>
    </w:p>
    <w:p w14:paraId="5EDEC7D9" w14:textId="77777777" w:rsidR="009F78C3" w:rsidRPr="00EF64CC" w:rsidRDefault="009F78C3" w:rsidP="000B3D5C">
      <w:pPr>
        <w:keepNext/>
        <w:keepLines/>
        <w:jc w:val="both"/>
        <w:rPr>
          <w:rFonts w:ascii="Tahoma" w:hAnsi="Tahoma" w:cs="Tahoma"/>
        </w:rPr>
      </w:pPr>
      <w:r w:rsidRPr="00EF64CC">
        <w:rPr>
          <w:rFonts w:ascii="Tahoma" w:hAnsi="Tahoma" w:cs="Tahoma"/>
        </w:rPr>
        <w:t>Gospodarski subjekt</w:t>
      </w:r>
      <w:r w:rsidR="002E27CD" w:rsidRPr="00EF64CC">
        <w:rPr>
          <w:rFonts w:ascii="Tahoma" w:hAnsi="Tahoma" w:cs="Tahoma"/>
        </w:rPr>
        <w:t>, ki bo izvajal storitve, ki so predmet javnega naročila</w:t>
      </w:r>
      <w:r w:rsidR="00ED0A87" w:rsidRPr="00EF64CC">
        <w:rPr>
          <w:rFonts w:ascii="Tahoma" w:hAnsi="Tahoma" w:cs="Tahoma"/>
        </w:rPr>
        <w:t>,</w:t>
      </w:r>
      <w:r w:rsidRPr="00EF64CC">
        <w:rPr>
          <w:rFonts w:ascii="Tahoma" w:hAnsi="Tahoma" w:cs="Tahoma"/>
        </w:rPr>
        <w:t xml:space="preserve"> mora imeti dovoljenje za opravljanje prevozov potnikov v </w:t>
      </w:r>
      <w:r w:rsidR="00E33D89" w:rsidRPr="00EF64CC">
        <w:rPr>
          <w:rFonts w:ascii="Tahoma" w:hAnsi="Tahoma" w:cs="Tahoma"/>
        </w:rPr>
        <w:t xml:space="preserve">notranjem </w:t>
      </w:r>
      <w:r w:rsidRPr="00EF64CC">
        <w:rPr>
          <w:rFonts w:ascii="Tahoma" w:hAnsi="Tahoma" w:cs="Tahoma"/>
        </w:rPr>
        <w:t>cestnem prometu.</w:t>
      </w:r>
    </w:p>
    <w:p w14:paraId="70CD5A7C" w14:textId="77777777" w:rsidR="00ED0A87" w:rsidRPr="006D6999" w:rsidRDefault="00ED0A87" w:rsidP="000B3D5C">
      <w:pPr>
        <w:keepNext/>
        <w:keepLines/>
        <w:jc w:val="both"/>
        <w:rPr>
          <w:rFonts w:ascii="Tahoma" w:hAnsi="Tahoma" w:cs="Tahoma"/>
          <w:sz w:val="16"/>
          <w:szCs w:val="16"/>
        </w:rPr>
      </w:pPr>
    </w:p>
    <w:p w14:paraId="111546BA" w14:textId="77777777" w:rsidR="00ED0A87" w:rsidRPr="00EF64CC" w:rsidRDefault="00ED0A87" w:rsidP="000B3D5C">
      <w:pPr>
        <w:keepNext/>
        <w:keepLines/>
        <w:jc w:val="both"/>
        <w:rPr>
          <w:rFonts w:ascii="Tahoma" w:hAnsi="Tahoma" w:cs="Tahoma"/>
        </w:rPr>
      </w:pPr>
      <w:r w:rsidRPr="00EF64CC">
        <w:rPr>
          <w:rFonts w:ascii="Tahoma" w:hAnsi="Tahoma" w:cs="Tahoma"/>
        </w:rPr>
        <w:t xml:space="preserve">Gospodarski subjekt, ki bo izvajal storitve, ki so predmet javnega naročila, mora ponudnik k ponudbeni dokumentaciji </w:t>
      </w:r>
      <w:bookmarkStart w:id="9" w:name="_Hlk163214472"/>
      <w:r w:rsidRPr="00EF64CC">
        <w:rPr>
          <w:rFonts w:ascii="Tahoma" w:hAnsi="Tahoma" w:cs="Tahoma"/>
        </w:rPr>
        <w:t>predložiti licenco za vsako ponujeno vozilo iz posamezne vrste vozil za katero oddaja ponudbo</w:t>
      </w:r>
      <w:bookmarkEnd w:id="9"/>
      <w:r w:rsidRPr="00EF64CC">
        <w:rPr>
          <w:rFonts w:ascii="Tahoma" w:hAnsi="Tahoma" w:cs="Tahoma"/>
        </w:rPr>
        <w:t>.</w:t>
      </w:r>
    </w:p>
    <w:p w14:paraId="784714D3" w14:textId="77777777" w:rsidR="00C22D8F" w:rsidRPr="006D6999" w:rsidRDefault="00C22D8F" w:rsidP="000B3D5C">
      <w:pPr>
        <w:keepNext/>
        <w:keepLines/>
        <w:jc w:val="both"/>
        <w:rPr>
          <w:rFonts w:ascii="Tahoma" w:hAnsi="Tahoma" w:cs="Tahoma"/>
          <w:sz w:val="16"/>
          <w:szCs w:val="16"/>
        </w:rPr>
      </w:pPr>
    </w:p>
    <w:p w14:paraId="59F6D8E3" w14:textId="77777777" w:rsidR="00F62C20" w:rsidRPr="00EF64CC" w:rsidRDefault="00F62C20" w:rsidP="000B3D5C">
      <w:pPr>
        <w:keepNext/>
        <w:keepLines/>
        <w:jc w:val="both"/>
        <w:rPr>
          <w:rFonts w:ascii="Tahoma" w:hAnsi="Tahoma" w:cs="Tahoma"/>
          <w:b/>
          <w:u w:val="single"/>
        </w:rPr>
      </w:pPr>
      <w:r w:rsidRPr="00EF64CC">
        <w:rPr>
          <w:rFonts w:ascii="Tahoma" w:hAnsi="Tahoma" w:cs="Tahoma"/>
          <w:b/>
        </w:rPr>
        <w:t xml:space="preserve">Vsi pogoji v tej točki veljajo tudi za posamezne člane skupine ponudnikov v okviru skupne ponudbe in za vse v ponudbi </w:t>
      </w:r>
      <w:r w:rsidRPr="00EF64CC">
        <w:rPr>
          <w:rFonts w:ascii="Tahoma" w:hAnsi="Tahoma" w:cs="Tahoma"/>
          <w:b/>
          <w:u w:val="single"/>
        </w:rPr>
        <w:t>navedene podizvajalce, ki bodo izvajali storitve za katere je posebno dovoljenje/ pooblastilo potrebno.</w:t>
      </w:r>
    </w:p>
    <w:p w14:paraId="6DEB6E94" w14:textId="77777777" w:rsidR="00ED0A87" w:rsidRPr="00EF64CC" w:rsidRDefault="00ED0A87" w:rsidP="000B3D5C">
      <w:pPr>
        <w:keepNext/>
        <w:keepLines/>
        <w:jc w:val="both"/>
        <w:rPr>
          <w:rFonts w:ascii="Tahoma" w:hAnsi="Tahoma" w:cs="Tahoma"/>
          <w:b/>
          <w:u w:val="single"/>
        </w:rPr>
      </w:pPr>
    </w:p>
    <w:p w14:paraId="7BFE161A" w14:textId="77777777" w:rsidR="00F62C20" w:rsidRPr="00EF64CC" w:rsidRDefault="00F62C20" w:rsidP="000B3D5C">
      <w:pPr>
        <w:keepNext/>
        <w:keepLines/>
        <w:jc w:val="both"/>
        <w:rPr>
          <w:rFonts w:ascii="Tahoma" w:hAnsi="Tahoma" w:cs="Tahoma"/>
          <w:b/>
          <w:u w:val="single"/>
        </w:rPr>
      </w:pPr>
      <w:r w:rsidRPr="00EF64CC">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EF64CC">
        <w:rPr>
          <w:rFonts w:ascii="Tahoma" w:hAnsi="Tahoma" w:cs="Tahoma"/>
          <w:u w:val="single"/>
        </w:rPr>
        <w:t>storitve za katere je posebno dovoljenje/ pooblastilo potrebno.</w:t>
      </w:r>
    </w:p>
    <w:p w14:paraId="5DA2EAD7" w14:textId="77777777" w:rsidR="00C56D0E" w:rsidRPr="00EF64CC" w:rsidRDefault="00C56D0E" w:rsidP="000B3D5C">
      <w:pPr>
        <w:keepNext/>
        <w:keepLines/>
        <w:jc w:val="both"/>
        <w:rPr>
          <w:rFonts w:ascii="Tahoma" w:hAnsi="Tahoma" w:cs="Tahoma"/>
        </w:rPr>
      </w:pPr>
    </w:p>
    <w:p w14:paraId="4E181CA3" w14:textId="77777777" w:rsidR="004F2DF1" w:rsidRPr="00EF64CC" w:rsidRDefault="004F2DF1" w:rsidP="004F2DF1">
      <w:pPr>
        <w:keepNext/>
        <w:keepLines/>
        <w:spacing w:after="120"/>
        <w:jc w:val="both"/>
        <w:rPr>
          <w:rFonts w:ascii="Tahoma" w:hAnsi="Tahoma" w:cs="Tahoma"/>
          <w:b/>
        </w:rPr>
      </w:pPr>
      <w:r w:rsidRPr="00EF64CC">
        <w:rPr>
          <w:rFonts w:ascii="Tahoma" w:hAnsi="Tahoma" w:cs="Tahoma"/>
          <w:b/>
        </w:rPr>
        <w:t>DOKAZILA:</w:t>
      </w:r>
    </w:p>
    <w:p w14:paraId="0E0F6D96" w14:textId="77777777" w:rsidR="004F2DF1" w:rsidRPr="00EF64CC" w:rsidRDefault="004F2DF1" w:rsidP="004F2DF1">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w:t>
      </w:r>
    </w:p>
    <w:p w14:paraId="00EBDB34" w14:textId="04752C4B" w:rsidR="004F2DF1" w:rsidRPr="00EF64CC" w:rsidRDefault="004F2DF1" w:rsidP="004F2DF1">
      <w:pPr>
        <w:keepNext/>
        <w:keepLines/>
        <w:numPr>
          <w:ilvl w:val="0"/>
          <w:numId w:val="20"/>
        </w:numPr>
        <w:ind w:left="714" w:hanging="357"/>
        <w:jc w:val="both"/>
        <w:rPr>
          <w:rFonts w:ascii="Tahoma" w:hAnsi="Tahoma" w:cs="Tahoma"/>
          <w:bCs/>
        </w:rPr>
      </w:pPr>
      <w:r w:rsidRPr="00EF64CC">
        <w:rPr>
          <w:rFonts w:ascii="Tahoma" w:hAnsi="Tahoma" w:cs="Tahoma"/>
          <w:bCs/>
        </w:rPr>
        <w:t>izpolnjena in podpisana Priloga 1 (ponudnik/partner), Priloga 4 (</w:t>
      </w:r>
      <w:r w:rsidR="00203D76" w:rsidRPr="00EF64CC">
        <w:rPr>
          <w:rFonts w:ascii="Tahoma" w:hAnsi="Tahoma" w:cs="Tahoma"/>
          <w:bCs/>
        </w:rPr>
        <w:t>seznam podizvajalcev</w:t>
      </w:r>
      <w:r w:rsidR="00203D76">
        <w:rPr>
          <w:rFonts w:ascii="Tahoma" w:hAnsi="Tahoma" w:cs="Tahoma"/>
          <w:bCs/>
        </w:rPr>
        <w:t xml:space="preserve"> in zahteva na neposredno plačilo</w:t>
      </w:r>
      <w:r w:rsidRPr="00EF64CC">
        <w:rPr>
          <w:rFonts w:ascii="Tahoma" w:hAnsi="Tahoma" w:cs="Tahoma"/>
          <w:bCs/>
        </w:rPr>
        <w:t>) in Priloga 5 (seznam subjektov, katerih zmogljivost uporablja ponudnik),</w:t>
      </w:r>
    </w:p>
    <w:p w14:paraId="734506D8" w14:textId="77777777" w:rsidR="004F2DF1" w:rsidRPr="00EF64CC" w:rsidRDefault="004F2DF1" w:rsidP="004F2DF1">
      <w:pPr>
        <w:keepNext/>
        <w:keepLines/>
        <w:numPr>
          <w:ilvl w:val="0"/>
          <w:numId w:val="20"/>
        </w:numPr>
        <w:ind w:left="714" w:hanging="357"/>
        <w:jc w:val="both"/>
        <w:rPr>
          <w:rFonts w:ascii="Tahoma" w:hAnsi="Tahoma" w:cs="Tahoma"/>
        </w:rPr>
      </w:pPr>
      <w:r w:rsidRPr="00EF64CC">
        <w:rPr>
          <w:rFonts w:ascii="Tahoma" w:hAnsi="Tahoma" w:cs="Tahoma"/>
        </w:rPr>
        <w:t>predložena ustrezna dokazila, ki izkazuje izpolnjevanje zahteve iz drugega odstavka te točke, v kolikor je le to potrebno (priložijo se v Prilogi 3, v razdelek »DOKUMENTI«, del »Ostale priloge),</w:t>
      </w:r>
    </w:p>
    <w:p w14:paraId="3A248C13" w14:textId="77777777" w:rsidR="004F2DF1" w:rsidRPr="00EF64CC" w:rsidRDefault="004F2DF1" w:rsidP="004F2DF1">
      <w:pPr>
        <w:keepNext/>
        <w:keepLines/>
        <w:numPr>
          <w:ilvl w:val="0"/>
          <w:numId w:val="20"/>
        </w:numPr>
        <w:ind w:left="714" w:hanging="357"/>
        <w:jc w:val="both"/>
        <w:rPr>
          <w:rFonts w:ascii="Tahoma" w:hAnsi="Tahoma" w:cs="Tahoma"/>
        </w:rPr>
      </w:pPr>
      <w:r w:rsidRPr="00EF64CC">
        <w:rPr>
          <w:rFonts w:ascii="Tahoma" w:hAnsi="Tahoma" w:cs="Tahoma"/>
        </w:rPr>
        <w:t>fotokopija dovoljenja za opravljanje prevozov potnikov v notranjem cestnem prometu in</w:t>
      </w:r>
    </w:p>
    <w:p w14:paraId="271E80CE" w14:textId="77777777" w:rsidR="004F2DF1" w:rsidRPr="00EF64CC" w:rsidRDefault="004F2DF1" w:rsidP="004F2DF1">
      <w:pPr>
        <w:keepNext/>
        <w:keepLines/>
        <w:numPr>
          <w:ilvl w:val="0"/>
          <w:numId w:val="20"/>
        </w:numPr>
        <w:ind w:left="714" w:hanging="357"/>
        <w:jc w:val="both"/>
        <w:rPr>
          <w:rFonts w:ascii="Tahoma" w:hAnsi="Tahoma" w:cs="Tahoma"/>
        </w:rPr>
      </w:pPr>
      <w:r w:rsidRPr="00EF64CC">
        <w:rPr>
          <w:rFonts w:ascii="Tahoma" w:hAnsi="Tahoma" w:cs="Tahoma"/>
        </w:rPr>
        <w:t>fotokopija licence za vsako ponujeno vozilo iz posamezne vrste vozil za katero oddaja ponudbo.</w:t>
      </w:r>
    </w:p>
    <w:p w14:paraId="584038C0" w14:textId="77777777" w:rsidR="00ED0A87" w:rsidRPr="00EF64CC" w:rsidRDefault="00ED0A87" w:rsidP="000B3D5C">
      <w:pPr>
        <w:keepNext/>
        <w:keepLines/>
        <w:jc w:val="both"/>
        <w:rPr>
          <w:rFonts w:ascii="Tahoma" w:hAnsi="Tahoma" w:cs="Tahoma"/>
          <w:b/>
        </w:rPr>
      </w:pPr>
    </w:p>
    <w:p w14:paraId="32CDF664" w14:textId="77777777" w:rsidR="00196FBB" w:rsidRPr="00EF64CC" w:rsidRDefault="00196FBB" w:rsidP="000B3D5C">
      <w:pPr>
        <w:keepNext/>
        <w:keepLines/>
        <w:numPr>
          <w:ilvl w:val="2"/>
          <w:numId w:val="2"/>
        </w:numPr>
        <w:jc w:val="both"/>
        <w:rPr>
          <w:rFonts w:ascii="Tahoma" w:hAnsi="Tahoma" w:cs="Tahoma"/>
          <w:b/>
        </w:rPr>
      </w:pPr>
      <w:r w:rsidRPr="00EF64CC">
        <w:rPr>
          <w:rFonts w:ascii="Tahoma" w:hAnsi="Tahoma" w:cs="Tahoma"/>
          <w:b/>
        </w:rPr>
        <w:t>Ekonomski in finančni položaj</w:t>
      </w:r>
    </w:p>
    <w:p w14:paraId="22722F99" w14:textId="77777777" w:rsidR="00196FBB" w:rsidRPr="00EF64CC" w:rsidRDefault="00196FBB" w:rsidP="000B3D5C">
      <w:pPr>
        <w:keepNext/>
        <w:keepLines/>
        <w:jc w:val="both"/>
        <w:rPr>
          <w:rFonts w:ascii="Tahoma" w:hAnsi="Tahoma" w:cs="Tahoma"/>
          <w:b/>
        </w:rPr>
      </w:pPr>
    </w:p>
    <w:p w14:paraId="1198CF2F" w14:textId="77777777" w:rsidR="00ED0A87" w:rsidRPr="00EF64CC" w:rsidRDefault="00ED0A87" w:rsidP="000B3D5C">
      <w:pPr>
        <w:keepNext/>
        <w:keepLines/>
        <w:jc w:val="both"/>
        <w:rPr>
          <w:rFonts w:ascii="Tahoma" w:hAnsi="Tahoma" w:cs="Tahoma"/>
          <w:color w:val="FF0000"/>
        </w:rPr>
      </w:pPr>
      <w:r w:rsidRPr="00EF64CC">
        <w:rPr>
          <w:rFonts w:ascii="Tahoma" w:hAnsi="Tahoma" w:cs="Tahoma"/>
        </w:rPr>
        <w:t>Gospodarski subjekt</w:t>
      </w:r>
      <w:r w:rsidR="001C0B01" w:rsidRPr="00EF64CC">
        <w:rPr>
          <w:rFonts w:ascii="Tahoma" w:hAnsi="Tahoma" w:cs="Tahoma"/>
        </w:rPr>
        <w:t xml:space="preserve"> </w:t>
      </w:r>
      <w:r w:rsidRPr="00EF64CC">
        <w:rPr>
          <w:rFonts w:ascii="Tahoma" w:hAnsi="Tahoma" w:cs="Tahoma"/>
        </w:rPr>
        <w:t xml:space="preserve">mora biti ekonomsko in finančno sposoben izvesti predmet javnega naročila. </w:t>
      </w:r>
    </w:p>
    <w:p w14:paraId="2E51064E" w14:textId="77777777" w:rsidR="00ED0A87" w:rsidRPr="00EF64CC" w:rsidRDefault="00ED0A87" w:rsidP="000B3D5C">
      <w:pPr>
        <w:keepNext/>
        <w:keepLines/>
        <w:jc w:val="both"/>
        <w:rPr>
          <w:rFonts w:ascii="Tahoma" w:hAnsi="Tahoma" w:cs="Tahoma"/>
          <w:b/>
        </w:rPr>
      </w:pPr>
    </w:p>
    <w:p w14:paraId="756BBC11" w14:textId="77777777" w:rsidR="00ED0A87" w:rsidRPr="00EF64CC" w:rsidRDefault="00ED0A87" w:rsidP="000B3D5C">
      <w:pPr>
        <w:keepNext/>
        <w:keepLines/>
        <w:jc w:val="both"/>
        <w:rPr>
          <w:rFonts w:ascii="Tahoma" w:hAnsi="Tahoma" w:cs="Tahoma"/>
          <w:b/>
          <w:u w:val="single"/>
        </w:rPr>
      </w:pPr>
      <w:r w:rsidRPr="00EF64CC">
        <w:rPr>
          <w:rFonts w:ascii="Tahoma" w:hAnsi="Tahoma" w:cs="Tahoma"/>
          <w:b/>
        </w:rPr>
        <w:t xml:space="preserve">Vsi pogoji v tej točki veljajo tudi za posamezne člane skupine ponudnikov v okviru skupne ponudbe in za vse v ponudbi </w:t>
      </w:r>
      <w:r w:rsidRPr="00EF64CC">
        <w:rPr>
          <w:rFonts w:ascii="Tahoma" w:hAnsi="Tahoma" w:cs="Tahoma"/>
          <w:b/>
          <w:u w:val="single"/>
        </w:rPr>
        <w:t>navedene podizvajalce.</w:t>
      </w:r>
    </w:p>
    <w:p w14:paraId="411AE14B" w14:textId="77777777" w:rsidR="00ED0A87" w:rsidRPr="00EF64CC" w:rsidRDefault="00ED0A87" w:rsidP="000B3D5C">
      <w:pPr>
        <w:keepNext/>
        <w:keepLines/>
        <w:jc w:val="both"/>
        <w:rPr>
          <w:rFonts w:ascii="Tahoma" w:hAnsi="Tahoma" w:cs="Tahoma"/>
          <w:b/>
        </w:rPr>
      </w:pPr>
    </w:p>
    <w:p w14:paraId="3F41E3AC" w14:textId="77777777" w:rsidR="00ED0A87" w:rsidRPr="00EF64CC" w:rsidRDefault="00ED0A87" w:rsidP="000B3D5C">
      <w:pPr>
        <w:keepNext/>
        <w:keepLines/>
        <w:jc w:val="both"/>
        <w:rPr>
          <w:rFonts w:ascii="Tahoma" w:hAnsi="Tahoma" w:cs="Tahoma"/>
          <w:bCs/>
        </w:rPr>
      </w:pPr>
      <w:r w:rsidRPr="00EF64CC">
        <w:rPr>
          <w:rFonts w:ascii="Tahoma" w:hAnsi="Tahoma" w:cs="Tahoma"/>
          <w:bCs/>
        </w:rPr>
        <w:t>Če gospodarski subjekt v skladu z 81. členom ZJN-3 uporablja zmogljivosti drugih subjektov, morajo pogoje iz te točke izpolnjevati tudi subjekti, katerih zmogljivosti uporablja gospodarski subjekt.</w:t>
      </w:r>
    </w:p>
    <w:p w14:paraId="7165AE9F" w14:textId="77777777" w:rsidR="006D6999" w:rsidRDefault="006D6999" w:rsidP="000B3D5C">
      <w:pPr>
        <w:keepNext/>
        <w:keepLines/>
        <w:jc w:val="both"/>
        <w:rPr>
          <w:rFonts w:ascii="Tahoma" w:hAnsi="Tahoma" w:cs="Tahoma"/>
          <w:b/>
        </w:rPr>
      </w:pPr>
    </w:p>
    <w:p w14:paraId="5DB85967" w14:textId="07E182DB" w:rsidR="00ED0A87" w:rsidRPr="00EF64CC" w:rsidRDefault="00ED0A87" w:rsidP="000B3D5C">
      <w:pPr>
        <w:keepNext/>
        <w:keepLines/>
        <w:jc w:val="both"/>
        <w:rPr>
          <w:rFonts w:ascii="Tahoma" w:hAnsi="Tahoma" w:cs="Tahoma"/>
          <w:b/>
        </w:rPr>
      </w:pPr>
      <w:r w:rsidRPr="00EF64CC">
        <w:rPr>
          <w:rFonts w:ascii="Tahoma" w:hAnsi="Tahoma" w:cs="Tahoma"/>
          <w:b/>
        </w:rPr>
        <w:t>DOKAZILA:</w:t>
      </w:r>
    </w:p>
    <w:p w14:paraId="044ABA36" w14:textId="77777777" w:rsidR="00ED0A87" w:rsidRPr="00EF64CC" w:rsidRDefault="00ED0A87" w:rsidP="000B3D5C">
      <w:pPr>
        <w:keepNext/>
        <w:keepLines/>
        <w:jc w:val="both"/>
        <w:rPr>
          <w:rFonts w:ascii="Tahoma" w:hAnsi="Tahoma" w:cs="Tahoma"/>
          <w:b/>
        </w:rPr>
      </w:pPr>
    </w:p>
    <w:p w14:paraId="41D64B69" w14:textId="77777777" w:rsidR="00ED0A87" w:rsidRPr="00EF64CC" w:rsidRDefault="00ED0A87" w:rsidP="000B3D5C">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w:t>
      </w:r>
    </w:p>
    <w:p w14:paraId="5517D1E9" w14:textId="56860069" w:rsidR="00ED0A87" w:rsidRPr="00EF64CC" w:rsidRDefault="00ED0A87" w:rsidP="000B3D5C">
      <w:pPr>
        <w:keepNext/>
        <w:keepLines/>
        <w:numPr>
          <w:ilvl w:val="0"/>
          <w:numId w:val="20"/>
        </w:numPr>
        <w:ind w:left="714" w:hanging="357"/>
        <w:jc w:val="both"/>
        <w:rPr>
          <w:rFonts w:ascii="Tahoma" w:hAnsi="Tahoma" w:cs="Tahoma"/>
          <w:bCs/>
        </w:rPr>
      </w:pPr>
      <w:r w:rsidRPr="00EF64CC">
        <w:rPr>
          <w:rFonts w:ascii="Tahoma" w:hAnsi="Tahoma" w:cs="Tahoma"/>
          <w:bCs/>
        </w:rPr>
        <w:t>izpolnjena in podpisana Priloga 1 (ponudnik/partner), Priloga 4 (</w:t>
      </w:r>
      <w:r w:rsidR="00203D76" w:rsidRPr="00EF64CC">
        <w:rPr>
          <w:rFonts w:ascii="Tahoma" w:hAnsi="Tahoma" w:cs="Tahoma"/>
          <w:bCs/>
        </w:rPr>
        <w:t>seznam podizvajalcev</w:t>
      </w:r>
      <w:r w:rsidR="00203D76">
        <w:rPr>
          <w:rFonts w:ascii="Tahoma" w:hAnsi="Tahoma" w:cs="Tahoma"/>
          <w:bCs/>
        </w:rPr>
        <w:t xml:space="preserve"> in zahteva na neposredno plačilo</w:t>
      </w:r>
      <w:r w:rsidRPr="00EF64CC">
        <w:rPr>
          <w:rFonts w:ascii="Tahoma" w:hAnsi="Tahoma" w:cs="Tahoma"/>
          <w:bCs/>
        </w:rPr>
        <w:t>) in Priloga 5 (seznam subjektov, katerih zmogljivost uporablja ponudnik).</w:t>
      </w:r>
    </w:p>
    <w:p w14:paraId="6885DD37" w14:textId="77777777" w:rsidR="00196FBB" w:rsidRPr="00EF64CC" w:rsidRDefault="002D69BC" w:rsidP="000B3D5C">
      <w:pPr>
        <w:keepNext/>
        <w:keepLines/>
        <w:numPr>
          <w:ilvl w:val="2"/>
          <w:numId w:val="2"/>
        </w:numPr>
        <w:jc w:val="both"/>
        <w:rPr>
          <w:rFonts w:ascii="Tahoma" w:hAnsi="Tahoma" w:cs="Tahoma"/>
          <w:b/>
        </w:rPr>
      </w:pPr>
      <w:r w:rsidRPr="00EF64CC">
        <w:rPr>
          <w:rFonts w:ascii="Tahoma" w:hAnsi="Tahoma" w:cs="Tahoma"/>
          <w:b/>
        </w:rPr>
        <w:lastRenderedPageBreak/>
        <w:t>Tehnična in strokovna sposobnost</w:t>
      </w:r>
    </w:p>
    <w:p w14:paraId="72846C35" w14:textId="77777777" w:rsidR="009B4F17" w:rsidRPr="00EF64CC" w:rsidRDefault="009B4F17" w:rsidP="000B3D5C">
      <w:pPr>
        <w:keepNext/>
        <w:keepLines/>
        <w:jc w:val="both"/>
        <w:rPr>
          <w:rFonts w:ascii="Tahoma" w:hAnsi="Tahoma" w:cs="Tahoma"/>
        </w:rPr>
      </w:pPr>
    </w:p>
    <w:p w14:paraId="5D38164D" w14:textId="77777777" w:rsidR="00240DF5" w:rsidRPr="00EF64CC" w:rsidRDefault="00240DF5" w:rsidP="000B3D5C">
      <w:pPr>
        <w:keepNext/>
        <w:keepLines/>
        <w:numPr>
          <w:ilvl w:val="3"/>
          <w:numId w:val="2"/>
        </w:numPr>
        <w:jc w:val="both"/>
        <w:rPr>
          <w:rFonts w:ascii="Tahoma" w:hAnsi="Tahoma" w:cs="Tahoma"/>
          <w:b/>
        </w:rPr>
      </w:pPr>
      <w:r w:rsidRPr="00EF64CC">
        <w:rPr>
          <w:rFonts w:ascii="Tahoma" w:hAnsi="Tahoma" w:cs="Tahoma"/>
          <w:b/>
        </w:rPr>
        <w:t>Tehnična sposobnost</w:t>
      </w:r>
    </w:p>
    <w:p w14:paraId="4BBC7B49" w14:textId="77777777" w:rsidR="000A1FDA" w:rsidRPr="00EF64CC" w:rsidRDefault="000A1FDA" w:rsidP="000B3D5C">
      <w:pPr>
        <w:keepNext/>
        <w:keepLines/>
        <w:jc w:val="both"/>
        <w:rPr>
          <w:rFonts w:ascii="Tahoma" w:hAnsi="Tahoma" w:cs="Tahoma"/>
        </w:rPr>
      </w:pPr>
    </w:p>
    <w:p w14:paraId="18D28E44" w14:textId="01DE4977" w:rsidR="00173287" w:rsidRPr="00EF64CC" w:rsidRDefault="00173287" w:rsidP="000B3D5C">
      <w:pPr>
        <w:keepNext/>
        <w:keepLines/>
        <w:jc w:val="both"/>
        <w:rPr>
          <w:rFonts w:ascii="Tahoma" w:hAnsi="Tahoma" w:cs="Tahoma"/>
        </w:rPr>
      </w:pPr>
      <w:r w:rsidRPr="00EF64CC">
        <w:rPr>
          <w:rFonts w:ascii="Tahoma" w:hAnsi="Tahoma" w:cs="Tahoma"/>
        </w:rPr>
        <w:t>Gospodarski subjekt mora izpolnjevati vse standarde, pogoje in zahteve naročnika, nav</w:t>
      </w:r>
      <w:r w:rsidR="00AB54C6" w:rsidRPr="00EF64CC">
        <w:rPr>
          <w:rFonts w:ascii="Tahoma" w:hAnsi="Tahoma" w:cs="Tahoma"/>
        </w:rPr>
        <w:t xml:space="preserve">edene v razpisni dokumentaciji </w:t>
      </w:r>
      <w:r w:rsidR="00EA70E0" w:rsidRPr="00EF64CC">
        <w:rPr>
          <w:rFonts w:ascii="Tahoma" w:hAnsi="Tahoma" w:cs="Tahoma"/>
        </w:rPr>
        <w:t xml:space="preserve">ter imeti </w:t>
      </w:r>
      <w:r w:rsidRPr="00EF64CC">
        <w:rPr>
          <w:rFonts w:ascii="Tahoma" w:hAnsi="Tahoma" w:cs="Tahoma"/>
        </w:rPr>
        <w:t xml:space="preserve"> </w:t>
      </w:r>
      <w:r w:rsidR="00EA70E0" w:rsidRPr="00EF64CC">
        <w:rPr>
          <w:rFonts w:ascii="Tahoma" w:hAnsi="Tahoma" w:cs="Tahoma"/>
        </w:rPr>
        <w:t>na razpolago vsa tehnična sredstva</w:t>
      </w:r>
      <w:r w:rsidR="00EA6A53" w:rsidRPr="00EF64CC">
        <w:rPr>
          <w:rFonts w:ascii="Tahoma" w:hAnsi="Tahoma" w:cs="Tahoma"/>
        </w:rPr>
        <w:t xml:space="preserve"> (vozila)</w:t>
      </w:r>
      <w:r w:rsidR="00EA70E0" w:rsidRPr="00EF64CC">
        <w:rPr>
          <w:rFonts w:ascii="Tahoma" w:hAnsi="Tahoma" w:cs="Tahoma"/>
        </w:rPr>
        <w:t>, ki so potrebna za uspešno izvedbo predmeta javnega naročila</w:t>
      </w:r>
      <w:r w:rsidR="000D7398" w:rsidRPr="00EF64CC">
        <w:rPr>
          <w:rFonts w:ascii="Tahoma" w:hAnsi="Tahoma" w:cs="Tahoma"/>
        </w:rPr>
        <w:t xml:space="preserve"> za katerega ponudnik oddaja ponudbo</w:t>
      </w:r>
      <w:r w:rsidR="00EA70E0" w:rsidRPr="00EF64CC">
        <w:rPr>
          <w:rFonts w:ascii="Tahoma" w:hAnsi="Tahoma" w:cs="Tahoma"/>
        </w:rPr>
        <w:t xml:space="preserve">. </w:t>
      </w:r>
    </w:p>
    <w:p w14:paraId="60A88C03" w14:textId="77777777" w:rsidR="00F10822" w:rsidRPr="00EF64CC" w:rsidRDefault="00F10822" w:rsidP="000B3D5C">
      <w:pPr>
        <w:keepNext/>
        <w:keepLines/>
        <w:jc w:val="both"/>
        <w:rPr>
          <w:rFonts w:ascii="Tahoma" w:hAnsi="Tahoma" w:cs="Tahoma"/>
          <w:b/>
        </w:rPr>
      </w:pPr>
    </w:p>
    <w:p w14:paraId="3D10299B" w14:textId="4EF1A43A" w:rsidR="00F10822" w:rsidRPr="00EF64CC" w:rsidRDefault="00F10822" w:rsidP="000B3D5C">
      <w:pPr>
        <w:keepNext/>
        <w:keepLines/>
        <w:jc w:val="both"/>
        <w:rPr>
          <w:rFonts w:ascii="Tahoma" w:hAnsi="Tahoma" w:cs="Tahoma"/>
        </w:rPr>
      </w:pPr>
      <w:r w:rsidRPr="00EF64CC">
        <w:rPr>
          <w:rFonts w:ascii="Tahoma" w:hAnsi="Tahoma" w:cs="Tahoma"/>
        </w:rPr>
        <w:t xml:space="preserve">Ponudnik mora v ponudbi izkazati, da je v zadnjih treh </w:t>
      </w:r>
      <w:r w:rsidR="00934899" w:rsidRPr="00EF64CC">
        <w:rPr>
          <w:rFonts w:ascii="Tahoma" w:hAnsi="Tahoma" w:cs="Tahoma"/>
        </w:rPr>
        <w:t xml:space="preserve">(3) </w:t>
      </w:r>
      <w:r w:rsidRPr="00EF64CC">
        <w:rPr>
          <w:rFonts w:ascii="Tahoma" w:hAnsi="Tahoma" w:cs="Tahoma"/>
        </w:rPr>
        <w:t>letih pred datumom za predložitev ponudbe oziroma v obdobju zadnjih treh šolskih let, v neprekinjenem dvanajst (12) mesečnem obdobju oziroma v enem šolskem letu</w:t>
      </w:r>
      <w:r w:rsidR="002D2EBA" w:rsidRPr="00EF64CC">
        <w:rPr>
          <w:rFonts w:ascii="Tahoma" w:hAnsi="Tahoma" w:cs="Tahoma"/>
        </w:rPr>
        <w:t xml:space="preserve"> za končnega naročnika (izdajatelja reference)</w:t>
      </w:r>
      <w:r w:rsidRPr="00EF64CC">
        <w:rPr>
          <w:rFonts w:ascii="Tahoma" w:hAnsi="Tahoma" w:cs="Tahoma"/>
        </w:rPr>
        <w:t>, kvalitetno in v skladu s pogodbenimi določili,</w:t>
      </w:r>
      <w:r w:rsidR="003568D6" w:rsidRPr="00EF64CC">
        <w:rPr>
          <w:rFonts w:ascii="Tahoma" w:hAnsi="Tahoma" w:cs="Tahoma"/>
        </w:rPr>
        <w:t xml:space="preserve"> izvajal storitve linijskih prevozov šolskih otrok za kater</w:t>
      </w:r>
      <w:r w:rsidR="00FC002F" w:rsidRPr="00EF64CC">
        <w:rPr>
          <w:rFonts w:ascii="Tahoma" w:hAnsi="Tahoma" w:cs="Tahoma"/>
        </w:rPr>
        <w:t>e</w:t>
      </w:r>
      <w:r w:rsidR="003568D6" w:rsidRPr="00EF64CC">
        <w:rPr>
          <w:rFonts w:ascii="Tahoma" w:hAnsi="Tahoma" w:cs="Tahoma"/>
        </w:rPr>
        <w:t xml:space="preserve"> oddaja ponudbo, v </w:t>
      </w:r>
      <w:r w:rsidR="00FC002F" w:rsidRPr="00EF64CC">
        <w:rPr>
          <w:rFonts w:ascii="Tahoma" w:hAnsi="Tahoma" w:cs="Tahoma"/>
        </w:rPr>
        <w:t>vrednosti 5</w:t>
      </w:r>
      <w:r w:rsidR="003568D6" w:rsidRPr="00EF64CC">
        <w:rPr>
          <w:rFonts w:ascii="Tahoma" w:hAnsi="Tahoma" w:cs="Tahoma"/>
        </w:rPr>
        <w:t>0.000,00 EUR brez DDV</w:t>
      </w:r>
      <w:r w:rsidR="004F2DF1" w:rsidRPr="00EF64CC">
        <w:rPr>
          <w:rFonts w:ascii="Tahoma" w:hAnsi="Tahoma" w:cs="Tahoma"/>
        </w:rPr>
        <w:t>.</w:t>
      </w:r>
    </w:p>
    <w:p w14:paraId="3018E2F8" w14:textId="77777777" w:rsidR="003568D6" w:rsidRPr="00EF64CC" w:rsidRDefault="003568D6" w:rsidP="000B3D5C">
      <w:pPr>
        <w:keepNext/>
        <w:keepLines/>
        <w:jc w:val="both"/>
        <w:rPr>
          <w:rFonts w:ascii="Tahoma" w:hAnsi="Tahoma" w:cs="Tahoma"/>
          <w:color w:val="000000"/>
        </w:rPr>
      </w:pPr>
    </w:p>
    <w:p w14:paraId="45C81EC2" w14:textId="77777777" w:rsidR="003568D6" w:rsidRPr="00EF64CC" w:rsidRDefault="00F10822" w:rsidP="000B3D5C">
      <w:pPr>
        <w:keepNext/>
        <w:keepLines/>
        <w:jc w:val="both"/>
        <w:rPr>
          <w:rFonts w:ascii="Tahoma" w:hAnsi="Tahoma" w:cs="Tahoma"/>
        </w:rPr>
      </w:pPr>
      <w:r w:rsidRPr="00EF64CC">
        <w:rPr>
          <w:rFonts w:ascii="Tahoma" w:hAnsi="Tahoma" w:cs="Tahoma"/>
        </w:rPr>
        <w:t>Naročnik bo kot ustrezne štel reference, ki bodo izkazovale</w:t>
      </w:r>
      <w:r w:rsidR="003568D6" w:rsidRPr="00EF64CC">
        <w:rPr>
          <w:rFonts w:ascii="Tahoma" w:hAnsi="Tahoma" w:cs="Tahoma"/>
        </w:rPr>
        <w:t xml:space="preserve"> linijske prevoze šolskih otrok </w:t>
      </w:r>
      <w:r w:rsidR="00FC002F" w:rsidRPr="00EF64CC">
        <w:rPr>
          <w:rFonts w:ascii="Tahoma" w:hAnsi="Tahoma" w:cs="Tahoma"/>
        </w:rPr>
        <w:t>s katerokoli vrsto</w:t>
      </w:r>
      <w:r w:rsidR="003568D6" w:rsidRPr="00EF64CC">
        <w:rPr>
          <w:rFonts w:ascii="Tahoma" w:hAnsi="Tahoma" w:cs="Tahoma"/>
        </w:rPr>
        <w:t xml:space="preserve"> vozil.</w:t>
      </w:r>
      <w:r w:rsidR="002E6A54" w:rsidRPr="00EF64CC">
        <w:rPr>
          <w:rFonts w:ascii="Tahoma" w:eastAsia="Calibri" w:hAnsi="Tahoma" w:cs="Tahoma"/>
        </w:rPr>
        <w:t xml:space="preserve"> </w:t>
      </w:r>
    </w:p>
    <w:p w14:paraId="2950CA13" w14:textId="77777777" w:rsidR="002E6A54" w:rsidRPr="00EF64CC" w:rsidRDefault="002E6A54" w:rsidP="000B3D5C">
      <w:pPr>
        <w:keepNext/>
        <w:keepLines/>
        <w:jc w:val="both"/>
        <w:rPr>
          <w:rFonts w:ascii="Tahoma" w:hAnsi="Tahoma" w:cs="Tahoma"/>
          <w:b/>
        </w:rPr>
      </w:pPr>
    </w:p>
    <w:p w14:paraId="1B650D53" w14:textId="77777777" w:rsidR="003568D6" w:rsidRPr="00EF64CC" w:rsidRDefault="00DF5802" w:rsidP="000B3D5C">
      <w:pPr>
        <w:keepNext/>
        <w:keepLines/>
        <w:ind w:right="-2"/>
        <w:jc w:val="both"/>
        <w:rPr>
          <w:rFonts w:ascii="Tahoma" w:hAnsi="Tahoma" w:cs="Tahoma"/>
        </w:rPr>
      </w:pPr>
      <w:r w:rsidRPr="00EF64CC">
        <w:rPr>
          <w:rFonts w:ascii="Tahoma" w:hAnsi="Tahoma" w:cs="Tahoma"/>
        </w:rPr>
        <w:t xml:space="preserve">Referenčni pogoj mora izpolnjevati ponudnik in vsi gospodarski subjekti v ponudbi. </w:t>
      </w:r>
      <w:r w:rsidR="003568D6" w:rsidRPr="00EF64CC">
        <w:rPr>
          <w:rFonts w:ascii="Tahoma" w:hAnsi="Tahoma" w:cs="Tahoma"/>
        </w:rPr>
        <w:t>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0EBCFB80" w14:textId="77777777" w:rsidR="002E6A54" w:rsidRPr="00EF64CC" w:rsidRDefault="002E6A54" w:rsidP="000B3D5C">
      <w:pPr>
        <w:keepNext/>
        <w:keepLines/>
        <w:jc w:val="both"/>
        <w:rPr>
          <w:rFonts w:ascii="Tahoma" w:hAnsi="Tahoma" w:cs="Tahoma"/>
          <w:b/>
        </w:rPr>
      </w:pPr>
    </w:p>
    <w:p w14:paraId="030928E2" w14:textId="77777777" w:rsidR="002D2EBA" w:rsidRPr="00EF64CC" w:rsidRDefault="005B35E7" w:rsidP="002D2EBA">
      <w:pPr>
        <w:keepNext/>
        <w:keepLines/>
        <w:jc w:val="both"/>
        <w:rPr>
          <w:rFonts w:ascii="Tahoma" w:hAnsi="Tahoma" w:cs="Tahoma"/>
        </w:rPr>
      </w:pPr>
      <w:r w:rsidRPr="00EF64CC">
        <w:rPr>
          <w:rFonts w:ascii="Tahoma" w:hAnsi="Tahoma" w:cs="Tahoma"/>
        </w:rPr>
        <w:t>Referenco potrdi naročnik/šola/zavod.</w:t>
      </w:r>
      <w:r w:rsidR="002D2EBA" w:rsidRPr="00EF64CC">
        <w:rPr>
          <w:rFonts w:ascii="Tahoma" w:hAnsi="Tahoma" w:cs="Tahoma"/>
        </w:rPr>
        <w:t xml:space="preserve"> Za reference, katerih referenčni naročnik je naročnik predmetnega javnega naročila, ni potrebno predložiti podpisane Priloge 7 (mora pa biti referenčno potrdilo izpolnjeno v delu, ki se nanaša na predstavitev/opis referenčnih del).</w:t>
      </w:r>
    </w:p>
    <w:p w14:paraId="11720F3E" w14:textId="77777777" w:rsidR="00B62ACF" w:rsidRPr="00EF64CC" w:rsidRDefault="00B62ACF" w:rsidP="000B3D5C">
      <w:pPr>
        <w:keepNext/>
        <w:keepLines/>
        <w:jc w:val="both"/>
        <w:rPr>
          <w:rFonts w:ascii="Tahoma" w:hAnsi="Tahoma" w:cs="Tahoma"/>
          <w:b/>
        </w:rPr>
      </w:pPr>
    </w:p>
    <w:p w14:paraId="5FBF6649" w14:textId="77777777" w:rsidR="002D2EBA" w:rsidRPr="00EF64CC" w:rsidRDefault="002D2EBA" w:rsidP="002D2EBA">
      <w:pPr>
        <w:keepNext/>
        <w:keepLines/>
        <w:jc w:val="both"/>
        <w:rPr>
          <w:rFonts w:ascii="Tahoma" w:hAnsi="Tahoma" w:cs="Tahoma"/>
        </w:rPr>
      </w:pPr>
      <w:r w:rsidRPr="00EF64CC">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4CC3E82B" w14:textId="77777777" w:rsidR="002D2EBA" w:rsidRPr="00EF64CC" w:rsidRDefault="002D2EBA" w:rsidP="000B3D5C">
      <w:pPr>
        <w:keepNext/>
        <w:keepLines/>
        <w:jc w:val="both"/>
        <w:rPr>
          <w:rFonts w:ascii="Tahoma" w:hAnsi="Tahoma" w:cs="Tahoma"/>
          <w:b/>
        </w:rPr>
      </w:pPr>
    </w:p>
    <w:p w14:paraId="12AE97CF" w14:textId="77777777" w:rsidR="00596BAD" w:rsidRPr="00EF64CC" w:rsidRDefault="00596BAD" w:rsidP="000B3D5C">
      <w:pPr>
        <w:keepNext/>
        <w:keepLines/>
        <w:jc w:val="both"/>
        <w:rPr>
          <w:rFonts w:ascii="Tahoma" w:hAnsi="Tahoma" w:cs="Tahoma"/>
          <w:b/>
          <w:u w:val="single"/>
        </w:rPr>
      </w:pPr>
      <w:r w:rsidRPr="00EF64CC">
        <w:rPr>
          <w:rFonts w:ascii="Tahoma" w:hAnsi="Tahoma" w:cs="Tahoma"/>
          <w:b/>
        </w:rPr>
        <w:t xml:space="preserve">Vsi pogoji v tej točki veljajo tudi za posamezne člane skupine ponudnikov v okviru skupne ponudbe in za vse v ponudbi </w:t>
      </w:r>
      <w:r w:rsidRPr="00EF64CC">
        <w:rPr>
          <w:rFonts w:ascii="Tahoma" w:hAnsi="Tahoma" w:cs="Tahoma"/>
          <w:b/>
          <w:u w:val="single"/>
        </w:rPr>
        <w:t>navedene podizvajalce.</w:t>
      </w:r>
    </w:p>
    <w:p w14:paraId="4F02A00A" w14:textId="77777777" w:rsidR="00596BAD" w:rsidRPr="00EF64CC" w:rsidRDefault="00596BAD" w:rsidP="000B3D5C">
      <w:pPr>
        <w:keepNext/>
        <w:keepLines/>
        <w:jc w:val="both"/>
        <w:rPr>
          <w:rFonts w:ascii="Tahoma" w:hAnsi="Tahoma" w:cs="Tahoma"/>
          <w:b/>
        </w:rPr>
      </w:pPr>
    </w:p>
    <w:p w14:paraId="32C2702F" w14:textId="77777777" w:rsidR="00596BAD" w:rsidRPr="00EF64CC" w:rsidRDefault="00596BAD" w:rsidP="000B3D5C">
      <w:pPr>
        <w:keepNext/>
        <w:keepLines/>
        <w:jc w:val="both"/>
        <w:rPr>
          <w:rFonts w:ascii="Tahoma" w:hAnsi="Tahoma" w:cs="Tahoma"/>
          <w:bCs/>
        </w:rPr>
      </w:pPr>
      <w:r w:rsidRPr="00EF64CC">
        <w:rPr>
          <w:rFonts w:ascii="Tahoma" w:hAnsi="Tahoma" w:cs="Tahoma"/>
          <w:bCs/>
        </w:rPr>
        <w:t>Če gospodarski subjekt v skladu z 81. členom ZJN-3 uporablja zmogljivosti drugih subjektov, morajo pogoje iz te točke izpolnjevati tudi subjekti, katerih zmogljivosti uporablja gospodarski subjekt.</w:t>
      </w:r>
    </w:p>
    <w:p w14:paraId="685678AA" w14:textId="77777777" w:rsidR="00B62ACF" w:rsidRPr="00EF64CC" w:rsidRDefault="00B62ACF" w:rsidP="000B3D5C">
      <w:pPr>
        <w:keepNext/>
        <w:keepLines/>
        <w:jc w:val="both"/>
        <w:rPr>
          <w:rFonts w:ascii="Tahoma" w:hAnsi="Tahoma" w:cs="Tahoma"/>
        </w:rPr>
      </w:pPr>
    </w:p>
    <w:p w14:paraId="585FF76F" w14:textId="77777777" w:rsidR="00797A9C" w:rsidRPr="00EF64CC" w:rsidRDefault="00797A9C" w:rsidP="000B3D5C">
      <w:pPr>
        <w:keepNext/>
        <w:keepLines/>
        <w:jc w:val="both"/>
        <w:rPr>
          <w:rFonts w:ascii="Tahoma" w:hAnsi="Tahoma" w:cs="Tahoma"/>
          <w:b/>
        </w:rPr>
      </w:pPr>
      <w:r w:rsidRPr="00EF64CC">
        <w:rPr>
          <w:rFonts w:ascii="Tahoma" w:hAnsi="Tahoma" w:cs="Tahoma"/>
          <w:b/>
        </w:rPr>
        <w:t>DOKAZILA:</w:t>
      </w:r>
    </w:p>
    <w:p w14:paraId="74A449D1" w14:textId="77777777" w:rsidR="00797A9C" w:rsidRPr="00EF64CC" w:rsidRDefault="00797A9C" w:rsidP="000B3D5C">
      <w:pPr>
        <w:keepNext/>
        <w:keepLines/>
        <w:jc w:val="both"/>
        <w:rPr>
          <w:rFonts w:ascii="Tahoma" w:hAnsi="Tahoma" w:cs="Tahoma"/>
          <w:b/>
        </w:rPr>
      </w:pPr>
    </w:p>
    <w:p w14:paraId="5DB0D7BA" w14:textId="77777777" w:rsidR="00797A9C" w:rsidRPr="00EF64CC" w:rsidRDefault="00797A9C" w:rsidP="000B3D5C">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w:t>
      </w:r>
    </w:p>
    <w:p w14:paraId="6450DDB3" w14:textId="13750D5B" w:rsidR="00797A9C" w:rsidRPr="00EF64CC" w:rsidRDefault="00797A9C" w:rsidP="000B3D5C">
      <w:pPr>
        <w:keepNext/>
        <w:keepLines/>
        <w:numPr>
          <w:ilvl w:val="0"/>
          <w:numId w:val="20"/>
        </w:numPr>
        <w:ind w:left="714" w:hanging="357"/>
        <w:jc w:val="both"/>
        <w:rPr>
          <w:rFonts w:ascii="Tahoma" w:hAnsi="Tahoma" w:cs="Tahoma"/>
          <w:bCs/>
        </w:rPr>
      </w:pPr>
      <w:r w:rsidRPr="00EF64CC">
        <w:rPr>
          <w:rFonts w:ascii="Tahoma" w:hAnsi="Tahoma" w:cs="Tahoma"/>
          <w:bCs/>
        </w:rPr>
        <w:t>izpolnjena in podpisana Priloga 1 (ponudnik/partner), Priloga 4 (</w:t>
      </w:r>
      <w:r w:rsidR="00203D76" w:rsidRPr="00EF64CC">
        <w:rPr>
          <w:rFonts w:ascii="Tahoma" w:hAnsi="Tahoma" w:cs="Tahoma"/>
          <w:bCs/>
        </w:rPr>
        <w:t>seznam podizvajalcev</w:t>
      </w:r>
      <w:r w:rsidR="00203D76">
        <w:rPr>
          <w:rFonts w:ascii="Tahoma" w:hAnsi="Tahoma" w:cs="Tahoma"/>
          <w:bCs/>
        </w:rPr>
        <w:t xml:space="preserve"> in zahteva na neposredno plačilo</w:t>
      </w:r>
      <w:r w:rsidRPr="00EF64CC">
        <w:rPr>
          <w:rFonts w:ascii="Tahoma" w:hAnsi="Tahoma" w:cs="Tahoma"/>
          <w:bCs/>
        </w:rPr>
        <w:t>) in Priloga 5 (seznam subjektov, katerih zmogljivost uporablja ponudnik),</w:t>
      </w:r>
    </w:p>
    <w:p w14:paraId="0D5601C9" w14:textId="77777777" w:rsidR="00797A9C" w:rsidRPr="00EF64CC" w:rsidRDefault="00797A9C" w:rsidP="000B3D5C">
      <w:pPr>
        <w:keepNext/>
        <w:keepLines/>
        <w:numPr>
          <w:ilvl w:val="0"/>
          <w:numId w:val="20"/>
        </w:numPr>
        <w:ind w:left="714" w:hanging="357"/>
        <w:jc w:val="both"/>
        <w:rPr>
          <w:rFonts w:ascii="Tahoma" w:hAnsi="Tahoma" w:cs="Tahoma"/>
          <w:bCs/>
        </w:rPr>
      </w:pPr>
      <w:r w:rsidRPr="00EF64CC">
        <w:rPr>
          <w:rFonts w:ascii="Tahoma" w:hAnsi="Tahoma" w:cs="Tahoma"/>
          <w:bCs/>
        </w:rPr>
        <w:t xml:space="preserve">izpolnjena in podpisana </w:t>
      </w:r>
      <w:r w:rsidRPr="00EF64CC">
        <w:rPr>
          <w:rFonts w:ascii="Tahoma" w:hAnsi="Tahoma" w:cs="Tahoma"/>
        </w:rPr>
        <w:t>P</w:t>
      </w:r>
      <w:r w:rsidR="00EA6A53" w:rsidRPr="00EF64CC">
        <w:rPr>
          <w:rFonts w:ascii="Tahoma" w:hAnsi="Tahoma" w:cs="Tahoma"/>
        </w:rPr>
        <w:t>rilog</w:t>
      </w:r>
      <w:r w:rsidRPr="00EF64CC">
        <w:rPr>
          <w:rFonts w:ascii="Tahoma" w:hAnsi="Tahoma" w:cs="Tahoma"/>
        </w:rPr>
        <w:t xml:space="preserve">a </w:t>
      </w:r>
      <w:r w:rsidR="00FC39E3" w:rsidRPr="00EF64CC">
        <w:rPr>
          <w:rFonts w:ascii="Tahoma" w:hAnsi="Tahoma" w:cs="Tahoma"/>
        </w:rPr>
        <w:t>6</w:t>
      </w:r>
      <w:r w:rsidR="00EA6A53" w:rsidRPr="00EF64CC">
        <w:rPr>
          <w:rFonts w:ascii="Tahoma" w:hAnsi="Tahoma" w:cs="Tahoma"/>
        </w:rPr>
        <w:t xml:space="preserve"> </w:t>
      </w:r>
      <w:r w:rsidR="00596BAD" w:rsidRPr="00EF64CC">
        <w:rPr>
          <w:rFonts w:ascii="Tahoma" w:hAnsi="Tahoma" w:cs="Tahoma"/>
        </w:rPr>
        <w:t>»Seznam vozil in voznikov«</w:t>
      </w:r>
      <w:r w:rsidR="00627500" w:rsidRPr="00EF64CC">
        <w:rPr>
          <w:rFonts w:ascii="Tahoma" w:hAnsi="Tahoma" w:cs="Tahoma"/>
        </w:rPr>
        <w:t xml:space="preserve"> </w:t>
      </w:r>
      <w:r w:rsidR="003568D6" w:rsidRPr="00EF64CC">
        <w:rPr>
          <w:rFonts w:ascii="Tahoma" w:hAnsi="Tahoma" w:cs="Tahoma"/>
        </w:rPr>
        <w:t xml:space="preserve">s prilogami in </w:t>
      </w:r>
    </w:p>
    <w:p w14:paraId="378F22C2" w14:textId="77777777" w:rsidR="003568D6" w:rsidRPr="00EF64CC" w:rsidRDefault="003568D6" w:rsidP="000B3D5C">
      <w:pPr>
        <w:keepNext/>
        <w:keepLines/>
        <w:numPr>
          <w:ilvl w:val="0"/>
          <w:numId w:val="20"/>
        </w:numPr>
        <w:ind w:left="714" w:hanging="357"/>
        <w:jc w:val="both"/>
        <w:rPr>
          <w:rFonts w:ascii="Tahoma" w:hAnsi="Tahoma" w:cs="Tahoma"/>
          <w:bCs/>
        </w:rPr>
      </w:pPr>
      <w:r w:rsidRPr="00EF64CC">
        <w:rPr>
          <w:rFonts w:ascii="Tahoma" w:hAnsi="Tahoma" w:cs="Tahoma"/>
        </w:rPr>
        <w:t xml:space="preserve">izpolnjen in podpisan </w:t>
      </w:r>
      <w:r w:rsidRPr="00EF64CC">
        <w:rPr>
          <w:rFonts w:ascii="Tahoma" w:hAnsi="Tahoma" w:cs="Tahoma"/>
          <w:bCs/>
          <w:szCs w:val="22"/>
        </w:rPr>
        <w:t>obraz</w:t>
      </w:r>
      <w:r w:rsidR="00110FD9" w:rsidRPr="00EF64CC">
        <w:rPr>
          <w:rFonts w:ascii="Tahoma" w:hAnsi="Tahoma" w:cs="Tahoma"/>
          <w:bCs/>
          <w:szCs w:val="22"/>
        </w:rPr>
        <w:t>ec</w:t>
      </w:r>
      <w:r w:rsidRPr="00EF64CC">
        <w:rPr>
          <w:rFonts w:ascii="Tahoma" w:hAnsi="Tahoma" w:cs="Tahoma"/>
          <w:bCs/>
          <w:szCs w:val="22"/>
        </w:rPr>
        <w:t xml:space="preserve"> »Potrditev referenc« (Priloga </w:t>
      </w:r>
      <w:r w:rsidR="00FC39E3" w:rsidRPr="00EF64CC">
        <w:rPr>
          <w:rFonts w:ascii="Tahoma" w:hAnsi="Tahoma" w:cs="Tahoma"/>
          <w:bCs/>
          <w:szCs w:val="22"/>
        </w:rPr>
        <w:t>7</w:t>
      </w:r>
      <w:r w:rsidRPr="00EF64CC">
        <w:rPr>
          <w:rFonts w:ascii="Tahoma" w:hAnsi="Tahoma" w:cs="Tahoma"/>
          <w:bCs/>
          <w:szCs w:val="22"/>
        </w:rPr>
        <w:t xml:space="preserve">). </w:t>
      </w:r>
    </w:p>
    <w:p w14:paraId="093542CC" w14:textId="77777777" w:rsidR="009F78C3" w:rsidRPr="00EF64CC" w:rsidRDefault="009F78C3"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5B50492D" w14:textId="77777777" w:rsidR="00240DF5" w:rsidRPr="00EF64CC" w:rsidRDefault="00240DF5" w:rsidP="000B3D5C">
      <w:pPr>
        <w:keepNext/>
        <w:keepLines/>
        <w:numPr>
          <w:ilvl w:val="3"/>
          <w:numId w:val="2"/>
        </w:numPr>
        <w:jc w:val="both"/>
        <w:rPr>
          <w:rFonts w:ascii="Tahoma" w:hAnsi="Tahoma" w:cs="Tahoma"/>
          <w:b/>
        </w:rPr>
      </w:pPr>
      <w:r w:rsidRPr="00EF64CC">
        <w:rPr>
          <w:rFonts w:ascii="Tahoma" w:hAnsi="Tahoma" w:cs="Tahoma"/>
          <w:b/>
        </w:rPr>
        <w:t xml:space="preserve">Strokovna </w:t>
      </w:r>
      <w:r w:rsidR="00173287" w:rsidRPr="00EF64CC">
        <w:rPr>
          <w:rFonts w:ascii="Tahoma" w:hAnsi="Tahoma" w:cs="Tahoma"/>
          <w:b/>
        </w:rPr>
        <w:t>(kadrovska) sposobnost</w:t>
      </w:r>
    </w:p>
    <w:p w14:paraId="32141E9D" w14:textId="77777777" w:rsidR="00240DF5" w:rsidRPr="00EF64CC" w:rsidRDefault="00240DF5"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48E729A7" w14:textId="77777777" w:rsidR="009F78C3" w:rsidRPr="00EF64CC" w:rsidRDefault="00730167" w:rsidP="000B3D5C">
      <w:pPr>
        <w:keepNext/>
        <w:keepLines/>
        <w:jc w:val="both"/>
        <w:rPr>
          <w:rFonts w:ascii="Tahoma" w:hAnsi="Tahoma" w:cs="Tahoma"/>
        </w:rPr>
      </w:pPr>
      <w:r w:rsidRPr="00EF64CC">
        <w:rPr>
          <w:rFonts w:ascii="Tahoma" w:hAnsi="Tahoma" w:cs="Tahoma"/>
        </w:rPr>
        <w:t>Gospodarski subjekt mora razpolagati z ustreznimi kadri, ki so izkušeni, strokovno usposobljeni in sposobni izvesti predmet javnega</w:t>
      </w:r>
      <w:r w:rsidR="009F78C3" w:rsidRPr="00EF64CC">
        <w:rPr>
          <w:rFonts w:ascii="Tahoma" w:hAnsi="Tahoma" w:cs="Tahoma"/>
        </w:rPr>
        <w:t xml:space="preserve"> naročila. Poleg tega morajo  </w:t>
      </w:r>
      <w:r w:rsidR="00E23FE9" w:rsidRPr="00EF64CC">
        <w:rPr>
          <w:rFonts w:ascii="Tahoma" w:hAnsi="Tahoma" w:cs="Tahoma"/>
        </w:rPr>
        <w:t xml:space="preserve">izpolnjevati vse zakonske pogoje, ki jih potrebujejo za izvedbo predmeta javnega naročila. </w:t>
      </w:r>
    </w:p>
    <w:p w14:paraId="6735C37B" w14:textId="77777777" w:rsidR="00961A69" w:rsidRPr="00EF64CC" w:rsidRDefault="00961A69" w:rsidP="000B3D5C">
      <w:pPr>
        <w:keepNext/>
        <w:keepLines/>
        <w:jc w:val="both"/>
        <w:rPr>
          <w:rFonts w:ascii="Tahoma" w:hAnsi="Tahoma" w:cs="Tahoma"/>
        </w:rPr>
      </w:pPr>
    </w:p>
    <w:p w14:paraId="14994165" w14:textId="77777777" w:rsidR="009F78C3" w:rsidRPr="00EF64CC" w:rsidRDefault="00EA6A53" w:rsidP="000B3D5C">
      <w:pPr>
        <w:keepNext/>
        <w:keepLines/>
        <w:jc w:val="both"/>
        <w:rPr>
          <w:rFonts w:ascii="Tahoma" w:hAnsi="Tahoma" w:cs="Tahoma"/>
        </w:rPr>
      </w:pPr>
      <w:r w:rsidRPr="00EF64CC">
        <w:rPr>
          <w:rFonts w:ascii="Tahoma" w:hAnsi="Tahoma" w:cs="Tahoma"/>
        </w:rPr>
        <w:t>Gospodarski subjekt</w:t>
      </w:r>
      <w:r w:rsidR="009F78C3" w:rsidRPr="00EF64CC">
        <w:rPr>
          <w:rFonts w:ascii="Tahoma" w:hAnsi="Tahoma" w:cs="Tahoma"/>
        </w:rPr>
        <w:t xml:space="preserve"> mora poleg ostalih zahtev, izpolnjevati tudi vse zahteve naročnika navedene v 2.</w:t>
      </w:r>
      <w:r w:rsidR="00C56D0E" w:rsidRPr="00EF64CC">
        <w:rPr>
          <w:rFonts w:ascii="Tahoma" w:hAnsi="Tahoma" w:cs="Tahoma"/>
        </w:rPr>
        <w:t>2. točki razpisne dokumentacije, ki se nanašajo na ustreznost voznega osebja.</w:t>
      </w:r>
    </w:p>
    <w:p w14:paraId="566E6EE5" w14:textId="706AA9E7" w:rsidR="00C56D0E" w:rsidRDefault="00C56D0E" w:rsidP="000B3D5C">
      <w:pPr>
        <w:keepNext/>
        <w:keepLines/>
        <w:jc w:val="both"/>
        <w:rPr>
          <w:rFonts w:ascii="Tahoma" w:hAnsi="Tahoma" w:cs="Tahoma"/>
        </w:rPr>
      </w:pPr>
    </w:p>
    <w:p w14:paraId="4704FE66" w14:textId="77777777" w:rsidR="00B44685" w:rsidRPr="00EF64CC" w:rsidRDefault="00B44685" w:rsidP="000B3D5C">
      <w:pPr>
        <w:keepNext/>
        <w:keepLines/>
        <w:jc w:val="both"/>
        <w:rPr>
          <w:rFonts w:ascii="Tahoma" w:hAnsi="Tahoma" w:cs="Tahoma"/>
        </w:rPr>
      </w:pPr>
    </w:p>
    <w:p w14:paraId="65A131AA" w14:textId="77777777" w:rsidR="00110FD9" w:rsidRPr="00EF64CC" w:rsidRDefault="00110FD9" w:rsidP="000B3D5C">
      <w:pPr>
        <w:keepNext/>
        <w:keepLines/>
        <w:jc w:val="both"/>
        <w:rPr>
          <w:rFonts w:ascii="Tahoma" w:hAnsi="Tahoma" w:cs="Tahoma"/>
          <w:b/>
        </w:rPr>
      </w:pPr>
      <w:r w:rsidRPr="00EF64CC">
        <w:rPr>
          <w:rFonts w:ascii="Tahoma" w:hAnsi="Tahoma" w:cs="Tahoma"/>
          <w:b/>
        </w:rPr>
        <w:lastRenderedPageBreak/>
        <w:t>DOKAZILA:</w:t>
      </w:r>
    </w:p>
    <w:p w14:paraId="73FB24DD" w14:textId="77777777" w:rsidR="00110FD9" w:rsidRPr="00EF64CC" w:rsidRDefault="00110FD9" w:rsidP="000B3D5C">
      <w:pPr>
        <w:keepNext/>
        <w:keepLines/>
        <w:jc w:val="both"/>
        <w:rPr>
          <w:rFonts w:ascii="Tahoma" w:hAnsi="Tahoma" w:cs="Tahoma"/>
          <w:b/>
        </w:rPr>
      </w:pPr>
    </w:p>
    <w:p w14:paraId="04C237E3" w14:textId="77777777" w:rsidR="00110FD9" w:rsidRPr="00EF64CC" w:rsidRDefault="00110FD9" w:rsidP="000B3D5C">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 in</w:t>
      </w:r>
    </w:p>
    <w:p w14:paraId="29E6ADD9" w14:textId="77777777" w:rsidR="00110FD9" w:rsidRPr="00EF64CC" w:rsidRDefault="00110FD9" w:rsidP="000B3D5C">
      <w:pPr>
        <w:keepNext/>
        <w:keepLines/>
        <w:numPr>
          <w:ilvl w:val="0"/>
          <w:numId w:val="20"/>
        </w:numPr>
        <w:ind w:left="714" w:hanging="357"/>
        <w:jc w:val="both"/>
        <w:rPr>
          <w:rFonts w:ascii="Tahoma" w:hAnsi="Tahoma" w:cs="Tahoma"/>
          <w:bCs/>
        </w:rPr>
      </w:pPr>
      <w:r w:rsidRPr="00EF64CC">
        <w:rPr>
          <w:rFonts w:ascii="Tahoma" w:hAnsi="Tahoma" w:cs="Tahoma"/>
          <w:bCs/>
        </w:rPr>
        <w:t xml:space="preserve">izpolnjena in podpisana </w:t>
      </w:r>
      <w:r w:rsidRPr="00EF64CC">
        <w:rPr>
          <w:rFonts w:ascii="Tahoma" w:hAnsi="Tahoma" w:cs="Tahoma"/>
        </w:rPr>
        <w:t>Priloga 5 »Seznam vozil in voznikov« s prilogami.</w:t>
      </w:r>
    </w:p>
    <w:p w14:paraId="11A82205" w14:textId="77777777" w:rsidR="00F1051E" w:rsidRPr="00EF64CC" w:rsidRDefault="00F1051E" w:rsidP="000B3D5C">
      <w:pPr>
        <w:keepNext/>
        <w:keepLines/>
        <w:jc w:val="both"/>
        <w:rPr>
          <w:rFonts w:ascii="Tahoma" w:hAnsi="Tahoma" w:cs="Tahoma"/>
        </w:rPr>
      </w:pPr>
    </w:p>
    <w:p w14:paraId="7A2DD887" w14:textId="77777777" w:rsidR="00EA6A53" w:rsidRPr="00EF64CC" w:rsidRDefault="00EA6A53" w:rsidP="000B3D5C">
      <w:pPr>
        <w:keepNext/>
        <w:keepLines/>
        <w:jc w:val="both"/>
        <w:rPr>
          <w:rFonts w:ascii="Tahoma" w:hAnsi="Tahoma" w:cs="Tahoma"/>
        </w:rPr>
      </w:pPr>
      <w:r w:rsidRPr="00EF64CC">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4BD8B485" w14:textId="77777777" w:rsidR="0003442B" w:rsidRPr="00EF64CC" w:rsidRDefault="0003442B" w:rsidP="000B3D5C">
      <w:pPr>
        <w:keepNext/>
        <w:keepLines/>
        <w:jc w:val="both"/>
        <w:rPr>
          <w:rFonts w:ascii="Tahoma" w:hAnsi="Tahoma" w:cs="Tahoma"/>
        </w:rPr>
      </w:pPr>
    </w:p>
    <w:p w14:paraId="5392275C" w14:textId="77777777" w:rsidR="006E1D0C" w:rsidRPr="00EF64CC" w:rsidRDefault="006E1D0C" w:rsidP="000B3D5C">
      <w:pPr>
        <w:keepNext/>
        <w:keepLines/>
        <w:numPr>
          <w:ilvl w:val="1"/>
          <w:numId w:val="2"/>
        </w:numPr>
        <w:jc w:val="both"/>
        <w:rPr>
          <w:rFonts w:ascii="Tahoma" w:hAnsi="Tahoma" w:cs="Tahoma"/>
          <w:b/>
        </w:rPr>
      </w:pPr>
      <w:r w:rsidRPr="00EF64CC">
        <w:rPr>
          <w:rFonts w:ascii="Tahoma" w:hAnsi="Tahoma" w:cs="Tahoma"/>
          <w:b/>
        </w:rPr>
        <w:t>Ostale zahteve in pogoji naročnika</w:t>
      </w:r>
    </w:p>
    <w:p w14:paraId="28FCD47B" w14:textId="77777777" w:rsidR="006E1D0C" w:rsidRPr="00EF64CC" w:rsidRDefault="006E1D0C" w:rsidP="000B3D5C">
      <w:pPr>
        <w:keepNext/>
        <w:keepLines/>
        <w:jc w:val="both"/>
        <w:rPr>
          <w:rFonts w:ascii="Tahoma" w:hAnsi="Tahoma" w:cs="Tahoma"/>
        </w:rPr>
      </w:pPr>
    </w:p>
    <w:p w14:paraId="06704748" w14:textId="77777777" w:rsidR="00110FD9" w:rsidRPr="00EF64CC" w:rsidRDefault="00110FD9" w:rsidP="000B3D5C">
      <w:pPr>
        <w:keepNext/>
        <w:keepLines/>
        <w:tabs>
          <w:tab w:val="left" w:pos="-1560"/>
        </w:tabs>
        <w:jc w:val="both"/>
        <w:rPr>
          <w:rFonts w:ascii="Tahoma" w:hAnsi="Tahoma" w:cs="Tahoma"/>
        </w:rPr>
      </w:pPr>
      <w:r w:rsidRPr="00EF64CC">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EF64CC">
        <w:rPr>
          <w:rFonts w:ascii="Tahoma" w:hAnsi="Tahoma" w:cs="Tahoma"/>
        </w:rPr>
        <w:t>ZIntPK</w:t>
      </w:r>
      <w:proofErr w:type="spellEnd"/>
      <w:r w:rsidRPr="00EF64CC">
        <w:rPr>
          <w:rFonts w:ascii="Tahoma" w:hAnsi="Tahoma" w:cs="Tahoma"/>
        </w:rPr>
        <w:t>), naročniki ne smejo sodelovati.</w:t>
      </w:r>
    </w:p>
    <w:p w14:paraId="1C6B4B68" w14:textId="77777777" w:rsidR="00110FD9" w:rsidRPr="00EF64CC" w:rsidRDefault="00110FD9" w:rsidP="000B3D5C">
      <w:pPr>
        <w:keepNext/>
        <w:keepLines/>
        <w:tabs>
          <w:tab w:val="left" w:pos="-1560"/>
        </w:tabs>
        <w:jc w:val="both"/>
        <w:rPr>
          <w:rFonts w:ascii="Tahoma" w:hAnsi="Tahoma" w:cs="Tahoma"/>
        </w:rPr>
      </w:pPr>
    </w:p>
    <w:p w14:paraId="5B389BBD" w14:textId="77777777" w:rsidR="00110FD9" w:rsidRPr="00EF64CC" w:rsidRDefault="00110FD9" w:rsidP="000B3D5C">
      <w:pPr>
        <w:keepNext/>
        <w:keepLines/>
        <w:tabs>
          <w:tab w:val="left" w:pos="284"/>
        </w:tabs>
        <w:jc w:val="both"/>
        <w:rPr>
          <w:rFonts w:ascii="Tahoma" w:hAnsi="Tahoma" w:cs="Tahoma"/>
        </w:rPr>
      </w:pPr>
      <w:r w:rsidRPr="00EF64CC">
        <w:rPr>
          <w:rFonts w:ascii="Tahoma" w:hAnsi="Tahoma" w:cs="Tahoma"/>
        </w:rPr>
        <w:t xml:space="preserve">V skladu s šestim odstavkom 14. člena Zakona o integriteti in preprečevanju korupcije (Uradni list RS, št. 69/11-UPB2; v nadaljevanju </w:t>
      </w:r>
      <w:proofErr w:type="spellStart"/>
      <w:r w:rsidRPr="00EF64CC">
        <w:rPr>
          <w:rFonts w:ascii="Tahoma" w:hAnsi="Tahoma" w:cs="Tahoma"/>
        </w:rPr>
        <w:t>ZIntPK</w:t>
      </w:r>
      <w:proofErr w:type="spellEnd"/>
      <w:r w:rsidRPr="00EF64CC">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25BB7C07" w14:textId="77777777" w:rsidR="00110FD9" w:rsidRPr="00EF64CC" w:rsidRDefault="00110FD9" w:rsidP="000B3D5C">
      <w:pPr>
        <w:keepNext/>
        <w:keepLines/>
        <w:tabs>
          <w:tab w:val="left" w:pos="284"/>
        </w:tabs>
        <w:jc w:val="both"/>
        <w:rPr>
          <w:rFonts w:ascii="Tahoma" w:hAnsi="Tahoma" w:cs="Tahoma"/>
        </w:rPr>
      </w:pPr>
    </w:p>
    <w:p w14:paraId="2491CE45" w14:textId="77777777" w:rsidR="00110FD9" w:rsidRPr="00EF64CC" w:rsidRDefault="00110FD9" w:rsidP="000B3D5C">
      <w:pPr>
        <w:keepNext/>
        <w:keepLines/>
        <w:tabs>
          <w:tab w:val="left" w:pos="284"/>
        </w:tabs>
        <w:jc w:val="both"/>
        <w:rPr>
          <w:rFonts w:ascii="Tahoma" w:hAnsi="Tahoma" w:cs="Tahoma"/>
        </w:rPr>
      </w:pPr>
      <w:r w:rsidRPr="00EF64CC">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08A2E99D" w14:textId="77777777" w:rsidR="00110FD9" w:rsidRPr="00EF64CC" w:rsidRDefault="00110FD9" w:rsidP="000B3D5C">
      <w:pPr>
        <w:keepNext/>
        <w:keepLines/>
        <w:tabs>
          <w:tab w:val="left" w:pos="284"/>
        </w:tabs>
        <w:jc w:val="both"/>
        <w:rPr>
          <w:rFonts w:ascii="Tahoma" w:hAnsi="Tahoma" w:cs="Tahoma"/>
        </w:rPr>
      </w:pPr>
    </w:p>
    <w:p w14:paraId="6CE8D684" w14:textId="77777777" w:rsidR="00110FD9" w:rsidRPr="00EF64CC" w:rsidRDefault="00110FD9" w:rsidP="000B3D5C">
      <w:pPr>
        <w:keepNext/>
        <w:keepLines/>
        <w:jc w:val="both"/>
        <w:rPr>
          <w:rFonts w:ascii="Tahoma" w:hAnsi="Tahoma" w:cs="Tahoma"/>
          <w:b/>
        </w:rPr>
      </w:pPr>
      <w:r w:rsidRPr="00EF64CC">
        <w:rPr>
          <w:rFonts w:ascii="Tahoma" w:hAnsi="Tahoma" w:cs="Tahoma"/>
          <w:b/>
        </w:rPr>
        <w:t xml:space="preserve">Vsi zgoraj navedeni pogoji veljajo tudi za posamezne člane skupine ponudnikov v okviru skupne ponudbe in za vse v ponudbi </w:t>
      </w:r>
      <w:r w:rsidRPr="00EF64CC">
        <w:rPr>
          <w:rFonts w:ascii="Tahoma" w:hAnsi="Tahoma" w:cs="Tahoma"/>
          <w:b/>
          <w:u w:val="single"/>
        </w:rPr>
        <w:t>navedene podizvajalce.</w:t>
      </w:r>
    </w:p>
    <w:p w14:paraId="3B7A85C8" w14:textId="77777777" w:rsidR="00110FD9" w:rsidRPr="00EF64CC" w:rsidRDefault="00110FD9" w:rsidP="000B3D5C">
      <w:pPr>
        <w:keepNext/>
        <w:keepLines/>
        <w:jc w:val="both"/>
        <w:rPr>
          <w:rFonts w:ascii="Tahoma" w:hAnsi="Tahoma" w:cs="Tahoma"/>
          <w:bCs/>
        </w:rPr>
      </w:pPr>
    </w:p>
    <w:p w14:paraId="666B1EFF" w14:textId="77777777" w:rsidR="00110FD9" w:rsidRPr="00EF64CC" w:rsidRDefault="00110FD9" w:rsidP="000B3D5C">
      <w:pPr>
        <w:keepNext/>
        <w:keepLines/>
        <w:jc w:val="both"/>
        <w:rPr>
          <w:rFonts w:ascii="Tahoma" w:hAnsi="Tahoma" w:cs="Tahoma"/>
          <w:bCs/>
        </w:rPr>
      </w:pPr>
      <w:r w:rsidRPr="00EF64CC">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36911892" w14:textId="77777777" w:rsidR="00110FD9" w:rsidRPr="00EF64CC" w:rsidRDefault="00110FD9" w:rsidP="000B3D5C">
      <w:pPr>
        <w:keepNext/>
        <w:keepLines/>
        <w:jc w:val="both"/>
        <w:rPr>
          <w:rFonts w:ascii="Tahoma" w:hAnsi="Tahoma" w:cs="Tahoma"/>
        </w:rPr>
      </w:pPr>
    </w:p>
    <w:p w14:paraId="77685D25" w14:textId="77777777" w:rsidR="00110FD9" w:rsidRPr="00EF64CC" w:rsidRDefault="00110FD9" w:rsidP="000B3D5C">
      <w:pPr>
        <w:keepNext/>
        <w:keepLines/>
        <w:jc w:val="both"/>
        <w:rPr>
          <w:rFonts w:ascii="Tahoma" w:hAnsi="Tahoma" w:cs="Tahoma"/>
          <w:b/>
        </w:rPr>
      </w:pPr>
      <w:r w:rsidRPr="00EF64CC">
        <w:rPr>
          <w:rFonts w:ascii="Tahoma" w:hAnsi="Tahoma" w:cs="Tahoma"/>
          <w:b/>
        </w:rPr>
        <w:t>DOKAZILO:</w:t>
      </w:r>
    </w:p>
    <w:p w14:paraId="79CA58E9" w14:textId="77777777" w:rsidR="00110FD9" w:rsidRPr="00EF64CC" w:rsidRDefault="00110FD9" w:rsidP="000B3D5C">
      <w:pPr>
        <w:keepNext/>
        <w:keepLines/>
        <w:jc w:val="both"/>
        <w:rPr>
          <w:rFonts w:ascii="Tahoma" w:hAnsi="Tahoma" w:cs="Tahoma"/>
          <w:b/>
        </w:rPr>
      </w:pPr>
    </w:p>
    <w:p w14:paraId="62C1E83D" w14:textId="77777777" w:rsidR="00110FD9" w:rsidRPr="00EF64CC" w:rsidRDefault="00110FD9" w:rsidP="000B3D5C">
      <w:pPr>
        <w:keepNext/>
        <w:keepLines/>
        <w:numPr>
          <w:ilvl w:val="0"/>
          <w:numId w:val="20"/>
        </w:numPr>
        <w:ind w:left="714" w:hanging="357"/>
        <w:jc w:val="both"/>
        <w:rPr>
          <w:rFonts w:ascii="Tahoma" w:hAnsi="Tahoma" w:cs="Tahoma"/>
          <w:bCs/>
        </w:rPr>
      </w:pPr>
      <w:r w:rsidRPr="00EF64CC">
        <w:rPr>
          <w:rFonts w:ascii="Tahoma" w:hAnsi="Tahoma" w:cs="Tahoma"/>
          <w:bCs/>
        </w:rPr>
        <w:t>izpolnjen obrazec ESPD s strani vseh gospodarskih subjektov v ponudbi,</w:t>
      </w:r>
    </w:p>
    <w:p w14:paraId="43F76744" w14:textId="413BC956" w:rsidR="00110FD9" w:rsidRPr="00EF64CC" w:rsidRDefault="00110FD9" w:rsidP="000B3D5C">
      <w:pPr>
        <w:keepNext/>
        <w:keepLines/>
        <w:numPr>
          <w:ilvl w:val="0"/>
          <w:numId w:val="20"/>
        </w:numPr>
        <w:ind w:left="714" w:hanging="357"/>
        <w:jc w:val="both"/>
        <w:rPr>
          <w:rFonts w:ascii="Tahoma" w:hAnsi="Tahoma" w:cs="Tahoma"/>
          <w:bCs/>
        </w:rPr>
      </w:pPr>
      <w:r w:rsidRPr="00EF64CC">
        <w:rPr>
          <w:rFonts w:ascii="Tahoma" w:hAnsi="Tahoma" w:cs="Tahoma"/>
          <w:bCs/>
        </w:rPr>
        <w:t>izpolnjena in podpisana Priloga 1 (ponudnik/partner), Priloga 4 (</w:t>
      </w:r>
      <w:r w:rsidR="00203D76" w:rsidRPr="00EF64CC">
        <w:rPr>
          <w:rFonts w:ascii="Tahoma" w:hAnsi="Tahoma" w:cs="Tahoma"/>
          <w:bCs/>
        </w:rPr>
        <w:t>seznam podizvajalcev</w:t>
      </w:r>
      <w:r w:rsidR="00203D76">
        <w:rPr>
          <w:rFonts w:ascii="Tahoma" w:hAnsi="Tahoma" w:cs="Tahoma"/>
          <w:bCs/>
        </w:rPr>
        <w:t xml:space="preserve"> in zahteva na neposredno plačilo</w:t>
      </w:r>
      <w:r w:rsidRPr="00EF64CC">
        <w:rPr>
          <w:rFonts w:ascii="Tahoma" w:hAnsi="Tahoma" w:cs="Tahoma"/>
          <w:bCs/>
        </w:rPr>
        <w:t>) in Priloga 5 (seznam subjektov, katerih zmogljivost uporablja ponudnik).</w:t>
      </w:r>
    </w:p>
    <w:p w14:paraId="05418641" w14:textId="77777777" w:rsidR="00110FD9" w:rsidRPr="00EF64CC" w:rsidRDefault="00110FD9" w:rsidP="000B3D5C">
      <w:pPr>
        <w:keepNext/>
        <w:keepLines/>
        <w:jc w:val="both"/>
        <w:rPr>
          <w:rFonts w:ascii="Tahoma" w:hAnsi="Tahoma" w:cs="Tahoma"/>
          <w:bCs/>
        </w:rPr>
      </w:pPr>
    </w:p>
    <w:p w14:paraId="3DC82A54" w14:textId="77777777" w:rsidR="00110FD9" w:rsidRPr="00EF64CC" w:rsidRDefault="00110FD9" w:rsidP="000B3D5C">
      <w:pPr>
        <w:keepNext/>
        <w:keepLines/>
        <w:jc w:val="both"/>
        <w:rPr>
          <w:rFonts w:ascii="Tahoma" w:hAnsi="Tahoma" w:cs="Tahoma"/>
          <w:bCs/>
        </w:rPr>
      </w:pPr>
      <w:r w:rsidRPr="00EF64CC">
        <w:rPr>
          <w:rFonts w:ascii="Tahoma" w:hAnsi="Tahoma" w:cs="Tahoma"/>
          <w:bCs/>
        </w:rPr>
        <w:t xml:space="preserve">Gospodarski subjekt lahko že ob oddaji ponudbe predloži izpolnjeno in podpisana Izjavo o udeležbi fizičnih in pravnih oseb v lastništvu ponudnika (Obrazec k Prilogi 3). </w:t>
      </w:r>
    </w:p>
    <w:p w14:paraId="430CB3A1" w14:textId="77777777" w:rsidR="00ED4AAB" w:rsidRPr="00EF64CC" w:rsidRDefault="00ED4AAB" w:rsidP="000B3D5C">
      <w:pPr>
        <w:keepNext/>
        <w:keepLines/>
        <w:jc w:val="both"/>
        <w:rPr>
          <w:rFonts w:ascii="Tahoma" w:hAnsi="Tahoma" w:cs="Tahoma"/>
        </w:rPr>
      </w:pPr>
    </w:p>
    <w:p w14:paraId="5953FC88" w14:textId="77777777" w:rsidR="00832A7F" w:rsidRPr="00EF64CC" w:rsidRDefault="00832A7F" w:rsidP="000B3D5C">
      <w:pPr>
        <w:keepNext/>
        <w:keepLines/>
        <w:numPr>
          <w:ilvl w:val="0"/>
          <w:numId w:val="2"/>
        </w:numPr>
        <w:jc w:val="both"/>
        <w:rPr>
          <w:rFonts w:ascii="Tahoma" w:hAnsi="Tahoma" w:cs="Tahoma"/>
          <w:b/>
          <w:sz w:val="24"/>
        </w:rPr>
      </w:pPr>
      <w:r w:rsidRPr="00EF64CC">
        <w:rPr>
          <w:rFonts w:ascii="Tahoma" w:hAnsi="Tahoma" w:cs="Tahoma"/>
          <w:b/>
          <w:sz w:val="24"/>
        </w:rPr>
        <w:t>FINANČNA ZAVAROVANJA</w:t>
      </w:r>
    </w:p>
    <w:p w14:paraId="060BCD78" w14:textId="77777777" w:rsidR="00284686" w:rsidRPr="00EF64CC" w:rsidRDefault="00284686" w:rsidP="000B3D5C">
      <w:pPr>
        <w:keepNext/>
        <w:keepLines/>
        <w:jc w:val="both"/>
        <w:rPr>
          <w:rFonts w:ascii="Tahoma" w:hAnsi="Tahoma" w:cs="Tahoma"/>
          <w:b/>
        </w:rPr>
      </w:pPr>
    </w:p>
    <w:p w14:paraId="0DD622D4" w14:textId="77777777" w:rsidR="00832A7F" w:rsidRPr="00EF64CC" w:rsidRDefault="00832A7F" w:rsidP="000B3D5C">
      <w:pPr>
        <w:keepNext/>
        <w:keepLines/>
        <w:numPr>
          <w:ilvl w:val="1"/>
          <w:numId w:val="2"/>
        </w:numPr>
        <w:jc w:val="both"/>
        <w:rPr>
          <w:rFonts w:ascii="Tahoma" w:hAnsi="Tahoma" w:cs="Tahoma"/>
          <w:b/>
        </w:rPr>
      </w:pPr>
      <w:r w:rsidRPr="00EF64CC">
        <w:rPr>
          <w:rFonts w:ascii="Tahoma" w:hAnsi="Tahoma" w:cs="Tahoma"/>
          <w:b/>
        </w:rPr>
        <w:t xml:space="preserve">Zavarovanje dobre izvedbe obveznosti </w:t>
      </w:r>
      <w:r w:rsidR="00EA6A53" w:rsidRPr="00EF64CC">
        <w:rPr>
          <w:rFonts w:ascii="Tahoma" w:hAnsi="Tahoma" w:cs="Tahoma"/>
          <w:b/>
        </w:rPr>
        <w:t>iz okvirnega sporazuma</w:t>
      </w:r>
    </w:p>
    <w:p w14:paraId="6B02D543" w14:textId="77777777" w:rsidR="00832A7F" w:rsidRPr="00EF64CC" w:rsidRDefault="00832A7F" w:rsidP="000B3D5C">
      <w:pPr>
        <w:keepNext/>
        <w:keepLines/>
        <w:tabs>
          <w:tab w:val="num" w:pos="855"/>
        </w:tabs>
        <w:suppressAutoHyphens/>
        <w:jc w:val="both"/>
      </w:pPr>
    </w:p>
    <w:p w14:paraId="66BC58A8" w14:textId="77777777" w:rsidR="000A1FDA" w:rsidRPr="00EF64CC" w:rsidRDefault="0092348A" w:rsidP="000B3D5C">
      <w:pPr>
        <w:keepNext/>
        <w:keepLines/>
        <w:spacing w:after="120"/>
        <w:jc w:val="both"/>
        <w:rPr>
          <w:rFonts w:ascii="Tahoma" w:hAnsi="Tahoma" w:cs="Tahoma"/>
        </w:rPr>
      </w:pPr>
      <w:r w:rsidRPr="00EF64CC">
        <w:rPr>
          <w:rFonts w:ascii="Tahoma" w:hAnsi="Tahoma" w:cs="Tahoma"/>
        </w:rPr>
        <w:t xml:space="preserve">Izbrani ponudniki, s katerimi bo sklenjen okvirni sporazum, bodo morali ob sklenitvi </w:t>
      </w:r>
      <w:r w:rsidR="00B51DC9" w:rsidRPr="00EF64CC">
        <w:rPr>
          <w:rFonts w:ascii="Tahoma" w:hAnsi="Tahoma" w:cs="Tahoma"/>
        </w:rPr>
        <w:t xml:space="preserve">oziroma najkasneje v petnajstih (15) dneh od dneva sklenitve </w:t>
      </w:r>
      <w:r w:rsidRPr="00EF64CC">
        <w:rPr>
          <w:rFonts w:ascii="Tahoma" w:hAnsi="Tahoma" w:cs="Tahoma"/>
        </w:rPr>
        <w:t xml:space="preserve">okvirnega sporazuma naročniku priložiti </w:t>
      </w:r>
      <w:r w:rsidRPr="00EF64CC">
        <w:rPr>
          <w:rFonts w:ascii="Tahoma" w:hAnsi="Tahoma" w:cs="Tahoma"/>
          <w:bCs/>
        </w:rPr>
        <w:t xml:space="preserve">bianko menico z izpolnjeno menično izjavo </w:t>
      </w:r>
      <w:r w:rsidRPr="00EF64CC">
        <w:rPr>
          <w:rFonts w:ascii="Tahoma" w:hAnsi="Tahoma" w:cs="Tahoma"/>
        </w:rPr>
        <w:t>za zavarovanje dobre izvedbe obveznosti iz okvirnega sporazuma, v višini</w:t>
      </w:r>
      <w:r w:rsidR="00B60109" w:rsidRPr="00EF64CC">
        <w:rPr>
          <w:rFonts w:ascii="Tahoma" w:hAnsi="Tahoma" w:cs="Tahoma"/>
        </w:rPr>
        <w:t xml:space="preserve"> 10 % </w:t>
      </w:r>
      <w:r w:rsidR="003B167A" w:rsidRPr="00EF64CC">
        <w:rPr>
          <w:rFonts w:ascii="Tahoma" w:hAnsi="Tahoma" w:cs="Tahoma"/>
        </w:rPr>
        <w:t>ponudbene</w:t>
      </w:r>
      <w:r w:rsidR="00B60109" w:rsidRPr="00EF64CC">
        <w:rPr>
          <w:rFonts w:ascii="Tahoma" w:hAnsi="Tahoma" w:cs="Tahoma"/>
        </w:rPr>
        <w:t xml:space="preserve"> </w:t>
      </w:r>
      <w:r w:rsidR="00FC002F" w:rsidRPr="00EF64CC">
        <w:rPr>
          <w:rFonts w:ascii="Tahoma" w:hAnsi="Tahoma" w:cs="Tahoma"/>
        </w:rPr>
        <w:t xml:space="preserve">vrednosti </w:t>
      </w:r>
      <w:r w:rsidR="003B167A" w:rsidRPr="00EF64CC">
        <w:rPr>
          <w:rFonts w:ascii="Tahoma" w:hAnsi="Tahoma" w:cs="Tahoma"/>
        </w:rPr>
        <w:t xml:space="preserve">v EUR brez DDV, </w:t>
      </w:r>
      <w:r w:rsidR="000A1FDA" w:rsidRPr="00EF64CC">
        <w:rPr>
          <w:rFonts w:ascii="Tahoma" w:hAnsi="Tahoma" w:cs="Tahoma"/>
        </w:rPr>
        <w:t>z dobo veljavnosti še najmanj trideset</w:t>
      </w:r>
      <w:r w:rsidR="00B60109" w:rsidRPr="00EF64CC">
        <w:rPr>
          <w:rFonts w:ascii="Tahoma" w:hAnsi="Tahoma" w:cs="Tahoma"/>
        </w:rPr>
        <w:t xml:space="preserve"> (30)</w:t>
      </w:r>
      <w:r w:rsidR="000A1FDA" w:rsidRPr="00EF64CC">
        <w:rPr>
          <w:rFonts w:ascii="Tahoma" w:hAnsi="Tahoma" w:cs="Tahoma"/>
        </w:rPr>
        <w:t xml:space="preserve"> dni po preteku veljavnosti okvirnega sporazuma.</w:t>
      </w:r>
    </w:p>
    <w:p w14:paraId="62A225D5" w14:textId="77777777" w:rsidR="00B51DC9" w:rsidRPr="00EF64CC" w:rsidRDefault="00B51DC9" w:rsidP="000B3D5C">
      <w:pPr>
        <w:keepNext/>
        <w:keepLines/>
        <w:tabs>
          <w:tab w:val="left" w:pos="567"/>
          <w:tab w:val="left" w:pos="1418"/>
          <w:tab w:val="left" w:pos="1702"/>
        </w:tabs>
        <w:jc w:val="both"/>
        <w:rPr>
          <w:rFonts w:ascii="Tahoma" w:hAnsi="Tahoma" w:cs="Tahoma"/>
        </w:rPr>
      </w:pPr>
      <w:r w:rsidRPr="00EF64CC">
        <w:rPr>
          <w:rFonts w:ascii="Tahoma" w:hAnsi="Tahoma" w:cs="Tahoma"/>
        </w:rPr>
        <w:lastRenderedPageBreak/>
        <w:t xml:space="preserve">Predložitev </w:t>
      </w:r>
      <w:r w:rsidR="00B60109" w:rsidRPr="00EF64CC">
        <w:rPr>
          <w:rFonts w:ascii="Tahoma" w:hAnsi="Tahoma" w:cs="Tahoma"/>
        </w:rPr>
        <w:t>bianko menice z izpolnjeno menično izjavo</w:t>
      </w:r>
      <w:r w:rsidRPr="00EF64CC">
        <w:rPr>
          <w:rFonts w:ascii="Tahoma" w:hAnsi="Tahoma" w:cs="Tahoma"/>
        </w:rPr>
        <w:t xml:space="preserve"> za zavarovanje dobre izvedbe obveznosti iz okvirnega sporazuma je pogoj za veljavnost okvirnega sporazuma. V kolikor izvajalec v petnajstih (15) dneh od dneva sklenitve okvirnega sporazuma naročniku ne predloži </w:t>
      </w:r>
      <w:r w:rsidR="00B60109" w:rsidRPr="00EF64CC">
        <w:rPr>
          <w:rFonts w:ascii="Tahoma" w:hAnsi="Tahoma" w:cs="Tahoma"/>
        </w:rPr>
        <w:t xml:space="preserve">bianko menice z izpolnjeno menično izjavo </w:t>
      </w:r>
      <w:r w:rsidRPr="00EF64CC">
        <w:rPr>
          <w:rFonts w:ascii="Tahoma" w:hAnsi="Tahoma" w:cs="Tahoma"/>
        </w:rPr>
        <w:t xml:space="preserve">za zavarovanje dobre izvedbe obveznosti iz okvirnega sporazuma se šteje, da okvirni sporazum nikoli  ni bil sklenjen, naročnik pa bo Državni revizijski komisiji predlagal, da uvede postopek o prekršku iz točke 4. prvega odstavka 112. člena ZJN-3. </w:t>
      </w:r>
    </w:p>
    <w:p w14:paraId="01923F70" w14:textId="77777777" w:rsidR="00B51DC9" w:rsidRPr="00EF64CC" w:rsidRDefault="00B51DC9" w:rsidP="000B3D5C">
      <w:pPr>
        <w:keepNext/>
        <w:keepLines/>
        <w:jc w:val="both"/>
        <w:rPr>
          <w:rFonts w:ascii="Tahoma" w:hAnsi="Tahoma" w:cs="Tahoma"/>
        </w:rPr>
      </w:pPr>
    </w:p>
    <w:p w14:paraId="6298641B" w14:textId="77777777" w:rsidR="0092348A" w:rsidRPr="00EF64CC" w:rsidRDefault="0092348A" w:rsidP="000B3D5C">
      <w:pPr>
        <w:keepNext/>
        <w:keepLines/>
        <w:jc w:val="both"/>
        <w:rPr>
          <w:rFonts w:ascii="Tahoma" w:hAnsi="Tahoma" w:cs="Tahoma"/>
          <w:kern w:val="16"/>
        </w:rPr>
      </w:pPr>
      <w:r w:rsidRPr="00EF64CC">
        <w:rPr>
          <w:rFonts w:ascii="Tahoma" w:hAnsi="Tahoma" w:cs="Tahoma"/>
        </w:rPr>
        <w:t>V kolikor izbrani ponudnik na naročnikov poziv ne</w:t>
      </w:r>
      <w:r w:rsidR="00B51DC9" w:rsidRPr="00EF64CC">
        <w:rPr>
          <w:rFonts w:ascii="Tahoma" w:hAnsi="Tahoma" w:cs="Tahoma"/>
        </w:rPr>
        <w:t xml:space="preserve"> bo sklenil okvirnega sporazuma ali</w:t>
      </w:r>
      <w:r w:rsidRPr="00EF64CC">
        <w:rPr>
          <w:rFonts w:ascii="Tahoma" w:hAnsi="Tahoma" w:cs="Tahoma"/>
        </w:rPr>
        <w:t xml:space="preserve"> ne bo izpolnil zahteve naročnika v zvezi s podizvajalci, kot to določa </w:t>
      </w:r>
      <w:r w:rsidRPr="00EF64CC">
        <w:rPr>
          <w:rFonts w:ascii="Tahoma" w:hAnsi="Tahoma" w:cs="Tahoma"/>
          <w:kern w:val="16"/>
        </w:rPr>
        <w:t>94. člen ZJN-3</w:t>
      </w:r>
      <w:r w:rsidRPr="00EF64CC">
        <w:rPr>
          <w:rFonts w:ascii="Tahoma" w:hAnsi="Tahoma" w:cs="Tahoma"/>
        </w:rPr>
        <w:t xml:space="preserve">, bo naročnik </w:t>
      </w:r>
      <w:r w:rsidRPr="00EF64CC">
        <w:rPr>
          <w:rFonts w:ascii="Tahoma" w:hAnsi="Tahoma" w:cs="Tahoma"/>
          <w:kern w:val="16"/>
        </w:rPr>
        <w:t xml:space="preserve">Državni revizijski komisiji predlagal, da uvede postopek o prekršku iz </w:t>
      </w:r>
      <w:r w:rsidRPr="00EF64CC">
        <w:rPr>
          <w:rFonts w:ascii="Tahoma" w:hAnsi="Tahoma" w:cs="Tahoma"/>
        </w:rPr>
        <w:t>4. točke prvega odstavka 112. člena ZJN-3.</w:t>
      </w:r>
    </w:p>
    <w:p w14:paraId="0B455766" w14:textId="77777777" w:rsidR="00FA7064" w:rsidRPr="00EF64CC" w:rsidRDefault="00FA7064" w:rsidP="000B3D5C">
      <w:pPr>
        <w:keepNext/>
        <w:keepLines/>
        <w:jc w:val="both"/>
        <w:rPr>
          <w:rFonts w:ascii="Tahoma" w:hAnsi="Tahoma" w:cs="Tahoma"/>
        </w:rPr>
      </w:pPr>
    </w:p>
    <w:p w14:paraId="0FA2CE84" w14:textId="77777777" w:rsidR="006D6999" w:rsidRDefault="00FA7064" w:rsidP="006D6999">
      <w:pPr>
        <w:keepNext/>
        <w:keepLines/>
        <w:jc w:val="both"/>
        <w:rPr>
          <w:rFonts w:ascii="Tahoma" w:hAnsi="Tahoma" w:cs="Tahoma"/>
        </w:rPr>
      </w:pPr>
      <w:r w:rsidRPr="00EF64CC">
        <w:rPr>
          <w:rFonts w:ascii="Tahoma" w:hAnsi="Tahoma" w:cs="Tahoma"/>
        </w:rPr>
        <w:t xml:space="preserve">Vzorec </w:t>
      </w:r>
      <w:r w:rsidR="00B51DC9" w:rsidRPr="00EF64CC">
        <w:rPr>
          <w:rFonts w:ascii="Tahoma" w:hAnsi="Tahoma" w:cs="Tahoma"/>
        </w:rPr>
        <w:t>menične izjave</w:t>
      </w:r>
      <w:r w:rsidRPr="00EF64CC">
        <w:rPr>
          <w:rFonts w:ascii="Tahoma" w:hAnsi="Tahoma" w:cs="Tahoma"/>
        </w:rPr>
        <w:t xml:space="preserve"> za zavarovanje dobre izvedbe obveznosti </w:t>
      </w:r>
      <w:r w:rsidR="00B51DC9" w:rsidRPr="00EF64CC">
        <w:rPr>
          <w:rFonts w:ascii="Tahoma" w:hAnsi="Tahoma" w:cs="Tahoma"/>
        </w:rPr>
        <w:t xml:space="preserve">iz okvirnega sporazuma </w:t>
      </w:r>
      <w:r w:rsidRPr="00EF64CC">
        <w:rPr>
          <w:rFonts w:ascii="Tahoma" w:hAnsi="Tahoma" w:cs="Tahoma"/>
        </w:rPr>
        <w:t xml:space="preserve">je priloga razpisne dokumentacije </w:t>
      </w:r>
      <w:r w:rsidR="00961A69" w:rsidRPr="00EF64CC">
        <w:rPr>
          <w:rFonts w:ascii="Tahoma" w:hAnsi="Tahoma" w:cs="Tahoma"/>
        </w:rPr>
        <w:t xml:space="preserve">(Priloga </w:t>
      </w:r>
      <w:r w:rsidR="00FC002F" w:rsidRPr="00EF64CC">
        <w:rPr>
          <w:rFonts w:ascii="Tahoma" w:hAnsi="Tahoma" w:cs="Tahoma"/>
        </w:rPr>
        <w:t>9</w:t>
      </w:r>
      <w:r w:rsidRPr="00EF64CC">
        <w:rPr>
          <w:rFonts w:ascii="Tahoma" w:hAnsi="Tahoma" w:cs="Tahoma"/>
        </w:rPr>
        <w:t>).</w:t>
      </w:r>
    </w:p>
    <w:p w14:paraId="741E2EBB" w14:textId="77777777" w:rsidR="006D6999" w:rsidRDefault="006D6999" w:rsidP="006D6999">
      <w:pPr>
        <w:keepNext/>
        <w:keepLines/>
        <w:jc w:val="both"/>
        <w:rPr>
          <w:rFonts w:ascii="Tahoma" w:hAnsi="Tahoma" w:cs="Tahoma"/>
        </w:rPr>
      </w:pPr>
    </w:p>
    <w:p w14:paraId="664BCF46" w14:textId="73D95852" w:rsidR="00832A7F" w:rsidRPr="00EF64CC" w:rsidRDefault="004F17A5" w:rsidP="006D6999">
      <w:pPr>
        <w:keepNext/>
        <w:keepLines/>
        <w:numPr>
          <w:ilvl w:val="0"/>
          <w:numId w:val="2"/>
        </w:numPr>
        <w:jc w:val="both"/>
        <w:rPr>
          <w:rFonts w:ascii="Tahoma" w:hAnsi="Tahoma" w:cs="Tahoma"/>
        </w:rPr>
      </w:pPr>
      <w:r w:rsidRPr="00EF64CC">
        <w:rPr>
          <w:rFonts w:ascii="Tahoma" w:hAnsi="Tahoma" w:cs="Tahoma"/>
          <w:b/>
          <w:sz w:val="24"/>
        </w:rPr>
        <w:t>IZBIRA PONUDNIKOV IN MERILA</w:t>
      </w:r>
    </w:p>
    <w:p w14:paraId="055BB01D" w14:textId="77777777" w:rsidR="00EA613B" w:rsidRPr="00EF64CC" w:rsidRDefault="00EA613B" w:rsidP="002D50DC">
      <w:pPr>
        <w:keepNext/>
        <w:keepLines/>
        <w:jc w:val="both"/>
        <w:rPr>
          <w:rFonts w:ascii="Tahoma" w:hAnsi="Tahoma" w:cs="Tahoma"/>
          <w:b/>
        </w:rPr>
      </w:pPr>
    </w:p>
    <w:p w14:paraId="297FE96E" w14:textId="77777777" w:rsidR="00FC002F" w:rsidRPr="00EF64CC" w:rsidRDefault="00FC002F" w:rsidP="00FC002F">
      <w:pPr>
        <w:keepNext/>
        <w:keepLines/>
        <w:autoSpaceDE w:val="0"/>
        <w:autoSpaceDN w:val="0"/>
        <w:adjustRightInd w:val="0"/>
        <w:spacing w:after="120"/>
        <w:jc w:val="both"/>
        <w:rPr>
          <w:rFonts w:ascii="Tahoma" w:hAnsi="Tahoma" w:cs="Tahoma"/>
          <w:color w:val="000000"/>
          <w:lang w:eastAsia="en-US"/>
        </w:rPr>
      </w:pPr>
      <w:r w:rsidRPr="00EF64CC">
        <w:rPr>
          <w:rFonts w:ascii="Tahoma" w:hAnsi="Tahoma" w:cs="Tahoma"/>
          <w:color w:val="000000"/>
          <w:lang w:eastAsia="en-US"/>
        </w:rPr>
        <w:t>Naročnik bo predmet javnega naročila oddal na podlagi ekonomsko najugodnejše ponudbe, in sicer na podlagi naslednjih meril: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FC002F" w:rsidRPr="00EF64CC" w14:paraId="2FE3A6FC" w14:textId="77777777" w:rsidTr="00503780">
        <w:trPr>
          <w:trHeight w:val="439"/>
        </w:trPr>
        <w:tc>
          <w:tcPr>
            <w:tcW w:w="284" w:type="dxa"/>
          </w:tcPr>
          <w:p w14:paraId="2B2AF0D6" w14:textId="77777777" w:rsidR="00FC002F" w:rsidRPr="00EF64CC" w:rsidRDefault="00FC002F" w:rsidP="00FC002F">
            <w:pPr>
              <w:keepNext/>
              <w:keepLines/>
              <w:tabs>
                <w:tab w:val="left" w:pos="0"/>
              </w:tabs>
              <w:ind w:left="1418"/>
              <w:jc w:val="both"/>
              <w:rPr>
                <w:b/>
                <w:sz w:val="24"/>
              </w:rPr>
            </w:pPr>
          </w:p>
        </w:tc>
        <w:tc>
          <w:tcPr>
            <w:tcW w:w="6162" w:type="dxa"/>
            <w:vAlign w:val="center"/>
          </w:tcPr>
          <w:p w14:paraId="29660D59" w14:textId="77777777" w:rsidR="00FC002F" w:rsidRPr="00EF64CC" w:rsidRDefault="00FC002F" w:rsidP="00FC002F">
            <w:pPr>
              <w:keepNext/>
              <w:keepLines/>
              <w:jc w:val="center"/>
              <w:rPr>
                <w:rFonts w:ascii="Tahoma" w:hAnsi="Tahoma" w:cs="Tahoma"/>
                <w:b/>
              </w:rPr>
            </w:pPr>
            <w:r w:rsidRPr="00EF64CC">
              <w:rPr>
                <w:rFonts w:ascii="Tahoma" w:hAnsi="Tahoma" w:cs="Tahoma"/>
                <w:b/>
              </w:rPr>
              <w:t>MERILO</w:t>
            </w:r>
          </w:p>
        </w:tc>
        <w:tc>
          <w:tcPr>
            <w:tcW w:w="850" w:type="dxa"/>
            <w:vAlign w:val="center"/>
          </w:tcPr>
          <w:p w14:paraId="4B1ACD5F" w14:textId="77777777" w:rsidR="00FC002F" w:rsidRPr="00EF64CC" w:rsidRDefault="00FC002F" w:rsidP="00FC002F">
            <w:pPr>
              <w:keepNext/>
              <w:keepLines/>
              <w:jc w:val="both"/>
              <w:rPr>
                <w:rFonts w:ascii="Tahoma" w:hAnsi="Tahoma" w:cs="Tahoma"/>
              </w:rPr>
            </w:pPr>
          </w:p>
        </w:tc>
        <w:tc>
          <w:tcPr>
            <w:tcW w:w="1701" w:type="dxa"/>
            <w:vAlign w:val="center"/>
          </w:tcPr>
          <w:p w14:paraId="5E459EA2" w14:textId="77777777" w:rsidR="00FC002F" w:rsidRPr="00EF64CC" w:rsidRDefault="00FC002F" w:rsidP="00FC002F">
            <w:pPr>
              <w:keepNext/>
              <w:keepLines/>
              <w:jc w:val="both"/>
              <w:rPr>
                <w:rFonts w:ascii="Tahoma" w:hAnsi="Tahoma" w:cs="Tahoma"/>
              </w:rPr>
            </w:pPr>
            <w:r w:rsidRPr="00EF64CC">
              <w:rPr>
                <w:rFonts w:ascii="Tahoma" w:hAnsi="Tahoma" w:cs="Tahoma"/>
              </w:rPr>
              <w:t>Max. število točk</w:t>
            </w:r>
          </w:p>
        </w:tc>
      </w:tr>
      <w:tr w:rsidR="00FC002F" w:rsidRPr="00EF64CC" w14:paraId="2B62478C" w14:textId="77777777" w:rsidTr="00503780">
        <w:trPr>
          <w:trHeight w:val="301"/>
        </w:trPr>
        <w:tc>
          <w:tcPr>
            <w:tcW w:w="284" w:type="dxa"/>
            <w:vAlign w:val="center"/>
          </w:tcPr>
          <w:p w14:paraId="4B89EE3C" w14:textId="77777777" w:rsidR="00FC002F" w:rsidRPr="00EF64CC" w:rsidRDefault="00FC002F" w:rsidP="00FC002F">
            <w:pPr>
              <w:keepNext/>
              <w:keepLines/>
              <w:jc w:val="both"/>
              <w:rPr>
                <w:rFonts w:ascii="Tahoma" w:hAnsi="Tahoma" w:cs="Tahoma"/>
              </w:rPr>
            </w:pPr>
            <w:r w:rsidRPr="00EF64CC">
              <w:rPr>
                <w:rFonts w:ascii="Tahoma" w:hAnsi="Tahoma" w:cs="Tahoma"/>
              </w:rPr>
              <w:t>1</w:t>
            </w:r>
          </w:p>
        </w:tc>
        <w:tc>
          <w:tcPr>
            <w:tcW w:w="6162" w:type="dxa"/>
            <w:vAlign w:val="center"/>
          </w:tcPr>
          <w:p w14:paraId="058541BA" w14:textId="77777777" w:rsidR="00FC002F" w:rsidRPr="00EF64CC" w:rsidRDefault="00C60798" w:rsidP="00FC002F">
            <w:pPr>
              <w:keepNext/>
              <w:keepLines/>
              <w:rPr>
                <w:rFonts w:ascii="Tahoma" w:hAnsi="Tahoma" w:cs="Tahoma"/>
              </w:rPr>
            </w:pPr>
            <w:r w:rsidRPr="00EF64CC">
              <w:rPr>
                <w:rFonts w:ascii="Tahoma" w:hAnsi="Tahoma" w:cs="Tahoma"/>
                <w:lang w:eastAsia="en-US"/>
              </w:rPr>
              <w:t>SKUPNA PONUDBENA CENA</w:t>
            </w:r>
            <w:r w:rsidR="00FC002F" w:rsidRPr="00EF64CC">
              <w:rPr>
                <w:rFonts w:ascii="Tahoma" w:hAnsi="Tahoma" w:cs="Tahoma"/>
                <w:lang w:eastAsia="en-US"/>
              </w:rPr>
              <w:t xml:space="preserve"> z vsemi vozili (36) za 684 šolskih dni v EUR brez DDV</w:t>
            </w:r>
          </w:p>
        </w:tc>
        <w:tc>
          <w:tcPr>
            <w:tcW w:w="850" w:type="dxa"/>
            <w:vAlign w:val="center"/>
          </w:tcPr>
          <w:p w14:paraId="64372C73" w14:textId="77777777" w:rsidR="00FC002F" w:rsidRPr="00EF64CC" w:rsidRDefault="00FC002F" w:rsidP="00FC002F">
            <w:pPr>
              <w:keepNext/>
              <w:keepLines/>
              <w:rPr>
                <w:rFonts w:ascii="Tahoma" w:hAnsi="Tahoma" w:cs="Tahoma"/>
              </w:rPr>
            </w:pPr>
            <w:r w:rsidRPr="00EF64CC">
              <w:rPr>
                <w:rFonts w:ascii="Tahoma" w:hAnsi="Tahoma" w:cs="Tahoma"/>
              </w:rPr>
              <w:t>Tc</w:t>
            </w:r>
          </w:p>
        </w:tc>
        <w:tc>
          <w:tcPr>
            <w:tcW w:w="1701" w:type="dxa"/>
            <w:vAlign w:val="center"/>
          </w:tcPr>
          <w:p w14:paraId="33B1143D" w14:textId="77777777" w:rsidR="00FC002F" w:rsidRPr="00EF64CC" w:rsidRDefault="00FC002F" w:rsidP="00FC002F">
            <w:pPr>
              <w:keepNext/>
              <w:keepLines/>
              <w:jc w:val="center"/>
              <w:rPr>
                <w:rFonts w:ascii="Tahoma" w:hAnsi="Tahoma" w:cs="Tahoma"/>
              </w:rPr>
            </w:pPr>
            <w:r w:rsidRPr="00EF64CC">
              <w:rPr>
                <w:rFonts w:ascii="Tahoma" w:hAnsi="Tahoma" w:cs="Tahoma"/>
              </w:rPr>
              <w:t>9</w:t>
            </w:r>
            <w:r w:rsidR="00934899">
              <w:rPr>
                <w:rFonts w:ascii="Tahoma" w:hAnsi="Tahoma" w:cs="Tahoma"/>
              </w:rPr>
              <w:t>0</w:t>
            </w:r>
          </w:p>
        </w:tc>
      </w:tr>
      <w:tr w:rsidR="002D50DC" w:rsidRPr="00EF64CC" w14:paraId="67A0CFF8" w14:textId="77777777" w:rsidTr="00503780">
        <w:trPr>
          <w:trHeight w:val="382"/>
        </w:trPr>
        <w:tc>
          <w:tcPr>
            <w:tcW w:w="284" w:type="dxa"/>
            <w:vAlign w:val="center"/>
          </w:tcPr>
          <w:p w14:paraId="745F8219" w14:textId="77777777" w:rsidR="002D50DC" w:rsidRPr="00EF64CC" w:rsidRDefault="002D50DC" w:rsidP="002D50DC">
            <w:pPr>
              <w:keepNext/>
              <w:keepLines/>
              <w:rPr>
                <w:rFonts w:ascii="Tahoma" w:hAnsi="Tahoma" w:cs="Tahoma"/>
              </w:rPr>
            </w:pPr>
            <w:r w:rsidRPr="00EF64CC">
              <w:rPr>
                <w:rFonts w:ascii="Tahoma" w:hAnsi="Tahoma" w:cs="Tahoma"/>
              </w:rPr>
              <w:t>2</w:t>
            </w:r>
          </w:p>
        </w:tc>
        <w:tc>
          <w:tcPr>
            <w:tcW w:w="6162" w:type="dxa"/>
            <w:vAlign w:val="center"/>
          </w:tcPr>
          <w:p w14:paraId="0F0EFAC9" w14:textId="77777777" w:rsidR="002D50DC" w:rsidRPr="00EF64CC" w:rsidRDefault="002D50DC" w:rsidP="002D50DC">
            <w:pPr>
              <w:keepNext/>
              <w:keepLines/>
              <w:rPr>
                <w:rFonts w:ascii="Tahoma" w:hAnsi="Tahoma" w:cs="Tahoma"/>
              </w:rPr>
            </w:pPr>
            <w:r w:rsidRPr="00EF64CC">
              <w:rPr>
                <w:rFonts w:ascii="Tahoma" w:eastAsia="Calibri" w:hAnsi="Tahoma" w:cs="Tahoma"/>
                <w:lang w:eastAsia="en-US"/>
              </w:rPr>
              <w:t>Ponudbena cena za dodatno prevožen kilometer brez DDV</w:t>
            </w:r>
          </w:p>
        </w:tc>
        <w:tc>
          <w:tcPr>
            <w:tcW w:w="850" w:type="dxa"/>
            <w:vAlign w:val="center"/>
          </w:tcPr>
          <w:p w14:paraId="4CB7B4AE" w14:textId="77777777" w:rsidR="002D50DC" w:rsidRPr="00EF64CC" w:rsidRDefault="002D50DC" w:rsidP="002D50DC">
            <w:pPr>
              <w:keepNext/>
              <w:keepLines/>
              <w:rPr>
                <w:rFonts w:ascii="Tahoma" w:hAnsi="Tahoma" w:cs="Tahoma"/>
              </w:rPr>
            </w:pPr>
            <w:proofErr w:type="spellStart"/>
            <w:r w:rsidRPr="00EF64CC">
              <w:rPr>
                <w:rFonts w:ascii="Tahoma" w:hAnsi="Tahoma" w:cs="Tahoma"/>
              </w:rPr>
              <w:t>Tdk</w:t>
            </w:r>
            <w:proofErr w:type="spellEnd"/>
          </w:p>
        </w:tc>
        <w:tc>
          <w:tcPr>
            <w:tcW w:w="1701" w:type="dxa"/>
            <w:vAlign w:val="center"/>
          </w:tcPr>
          <w:p w14:paraId="3E9B51E0" w14:textId="77777777" w:rsidR="002D50DC" w:rsidRPr="00EF64CC" w:rsidRDefault="002D50DC" w:rsidP="002D50DC">
            <w:pPr>
              <w:keepNext/>
              <w:keepLines/>
              <w:jc w:val="center"/>
              <w:rPr>
                <w:rFonts w:ascii="Tahoma" w:hAnsi="Tahoma" w:cs="Tahoma"/>
              </w:rPr>
            </w:pPr>
            <w:r w:rsidRPr="00EF64CC">
              <w:rPr>
                <w:rFonts w:ascii="Tahoma" w:hAnsi="Tahoma" w:cs="Tahoma"/>
              </w:rPr>
              <w:t>5</w:t>
            </w:r>
          </w:p>
        </w:tc>
      </w:tr>
      <w:tr w:rsidR="002D50DC" w:rsidRPr="00EF64CC" w14:paraId="3C8383F5" w14:textId="77777777" w:rsidTr="00503780">
        <w:trPr>
          <w:trHeight w:val="382"/>
        </w:trPr>
        <w:tc>
          <w:tcPr>
            <w:tcW w:w="284" w:type="dxa"/>
            <w:vAlign w:val="center"/>
          </w:tcPr>
          <w:p w14:paraId="1F5755E1" w14:textId="77777777" w:rsidR="002D50DC" w:rsidRPr="00EF64CC" w:rsidRDefault="002D50DC" w:rsidP="002D50DC">
            <w:pPr>
              <w:keepNext/>
              <w:keepLines/>
              <w:rPr>
                <w:rFonts w:ascii="Tahoma" w:hAnsi="Tahoma" w:cs="Tahoma"/>
              </w:rPr>
            </w:pPr>
            <w:r w:rsidRPr="00EF64CC">
              <w:rPr>
                <w:rFonts w:ascii="Tahoma" w:hAnsi="Tahoma" w:cs="Tahoma"/>
              </w:rPr>
              <w:t>3</w:t>
            </w:r>
          </w:p>
        </w:tc>
        <w:tc>
          <w:tcPr>
            <w:tcW w:w="6162" w:type="dxa"/>
            <w:vAlign w:val="center"/>
          </w:tcPr>
          <w:p w14:paraId="74866B15" w14:textId="77777777" w:rsidR="002D50DC" w:rsidRPr="00EF64CC" w:rsidRDefault="002D50DC" w:rsidP="002D50DC">
            <w:pPr>
              <w:keepNext/>
              <w:keepLines/>
              <w:rPr>
                <w:rFonts w:ascii="Tahoma" w:hAnsi="Tahoma" w:cs="Tahoma"/>
                <w:lang w:eastAsia="en-US"/>
              </w:rPr>
            </w:pPr>
            <w:r w:rsidRPr="00EF64CC">
              <w:rPr>
                <w:rFonts w:ascii="Tahoma" w:hAnsi="Tahoma" w:cs="Tahoma"/>
                <w:lang w:eastAsia="en-US"/>
              </w:rPr>
              <w:t>Družini prijazno podjetje</w:t>
            </w:r>
          </w:p>
        </w:tc>
        <w:tc>
          <w:tcPr>
            <w:tcW w:w="850" w:type="dxa"/>
            <w:vAlign w:val="center"/>
          </w:tcPr>
          <w:p w14:paraId="63C6F65E" w14:textId="77777777" w:rsidR="002D50DC" w:rsidRPr="00EF64CC" w:rsidRDefault="002D50DC" w:rsidP="002D50DC">
            <w:pPr>
              <w:keepNext/>
              <w:keepLines/>
              <w:rPr>
                <w:rFonts w:ascii="Tahoma" w:hAnsi="Tahoma" w:cs="Tahoma"/>
              </w:rPr>
            </w:pPr>
            <w:proofErr w:type="spellStart"/>
            <w:r w:rsidRPr="00EF64CC">
              <w:rPr>
                <w:rFonts w:ascii="Tahoma" w:hAnsi="Tahoma" w:cs="Tahoma"/>
              </w:rPr>
              <w:t>Tdpp</w:t>
            </w:r>
            <w:proofErr w:type="spellEnd"/>
          </w:p>
        </w:tc>
        <w:tc>
          <w:tcPr>
            <w:tcW w:w="1701" w:type="dxa"/>
            <w:vAlign w:val="center"/>
          </w:tcPr>
          <w:p w14:paraId="62E66A29" w14:textId="77777777" w:rsidR="002D50DC" w:rsidRPr="00EF64CC" w:rsidRDefault="002D50DC" w:rsidP="002D50DC">
            <w:pPr>
              <w:keepNext/>
              <w:keepLines/>
              <w:jc w:val="center"/>
              <w:rPr>
                <w:rFonts w:ascii="Tahoma" w:hAnsi="Tahoma" w:cs="Tahoma"/>
              </w:rPr>
            </w:pPr>
            <w:r w:rsidRPr="00EF64CC">
              <w:rPr>
                <w:rFonts w:ascii="Tahoma" w:hAnsi="Tahoma" w:cs="Tahoma"/>
              </w:rPr>
              <w:t>5</w:t>
            </w:r>
          </w:p>
        </w:tc>
      </w:tr>
    </w:tbl>
    <w:p w14:paraId="1C6A1869" w14:textId="77777777" w:rsidR="00FC002F" w:rsidRPr="00EF64CC" w:rsidRDefault="00FC002F" w:rsidP="009A2548">
      <w:pPr>
        <w:keepNext/>
        <w:keepLines/>
        <w:jc w:val="both"/>
        <w:rPr>
          <w:rFonts w:ascii="Tahoma" w:hAnsi="Tahoma" w:cs="Tahoma"/>
        </w:rPr>
      </w:pPr>
    </w:p>
    <w:p w14:paraId="2D3735C8" w14:textId="77777777" w:rsidR="00E1335A" w:rsidRPr="00EF64CC" w:rsidRDefault="00E1335A" w:rsidP="000B3D5C">
      <w:pPr>
        <w:keepNext/>
        <w:keepLines/>
        <w:jc w:val="both"/>
        <w:rPr>
          <w:rFonts w:ascii="Tahoma" w:hAnsi="Tahoma" w:cs="Tahoma"/>
        </w:rPr>
      </w:pPr>
      <w:r w:rsidRPr="00EF64CC">
        <w:rPr>
          <w:rFonts w:ascii="Tahoma" w:hAnsi="Tahoma" w:cs="Tahoma"/>
        </w:rPr>
        <w:t>Maksimalno številko točk za razvrstitev ekonomskega najugodnejšega ponudnika 100. Doseženo skupno število točk je enako vsoti doseženega števila točk pri posameznem merilu (</w:t>
      </w:r>
      <w:proofErr w:type="spellStart"/>
      <w:r w:rsidRPr="00EF64CC">
        <w:rPr>
          <w:rFonts w:ascii="Tahoma" w:hAnsi="Tahoma" w:cs="Tahoma"/>
        </w:rPr>
        <w:t>Tc+Tdk+Tdpp</w:t>
      </w:r>
      <w:proofErr w:type="spellEnd"/>
      <w:r w:rsidRPr="00EF64CC">
        <w:rPr>
          <w:rFonts w:ascii="Tahoma" w:hAnsi="Tahoma" w:cs="Tahoma"/>
        </w:rPr>
        <w:t>).</w:t>
      </w:r>
      <w:r w:rsidRPr="00EF64CC">
        <w:rPr>
          <w:b/>
          <w:sz w:val="22"/>
        </w:rPr>
        <w:t xml:space="preserve"> </w:t>
      </w:r>
      <w:r w:rsidRPr="00EF64CC">
        <w:rPr>
          <w:rFonts w:ascii="Tahoma" w:hAnsi="Tahoma" w:cs="Tahoma"/>
        </w:rPr>
        <w:t xml:space="preserve">Ekonomsko najugodnejša je tista ponudba, ki doseže najvišje skupno število točk. V primeru enakega skupnega števila točk se višje razvrsti ponudba z nižjo </w:t>
      </w:r>
      <w:r w:rsidR="00746EA4" w:rsidRPr="00EF64CC">
        <w:rPr>
          <w:rFonts w:ascii="Tahoma" w:hAnsi="Tahoma" w:cs="Tahoma"/>
        </w:rPr>
        <w:t xml:space="preserve">skupno </w:t>
      </w:r>
      <w:r w:rsidRPr="00EF64CC">
        <w:rPr>
          <w:rFonts w:ascii="Tahoma" w:hAnsi="Tahoma" w:cs="Tahoma"/>
        </w:rPr>
        <w:t xml:space="preserve">ponudbena ceno </w:t>
      </w:r>
      <w:r w:rsidR="00746EA4" w:rsidRPr="00EF64CC">
        <w:rPr>
          <w:rFonts w:ascii="Tahoma" w:hAnsi="Tahoma" w:cs="Tahoma"/>
          <w:lang w:eastAsia="en-US"/>
        </w:rPr>
        <w:t>z vsemi vozili (36) za 684 šolskih dni v EUR brez DDV</w:t>
      </w:r>
      <w:r w:rsidRPr="00EF64CC">
        <w:rPr>
          <w:rFonts w:ascii="Tahoma" w:hAnsi="Tahoma" w:cs="Tahoma"/>
        </w:rPr>
        <w:t xml:space="preserve">. V primeru enakega skupnega števila točk in </w:t>
      </w:r>
      <w:r w:rsidR="00746EA4" w:rsidRPr="00EF64CC">
        <w:rPr>
          <w:rFonts w:ascii="Tahoma" w:hAnsi="Tahoma" w:cs="Tahoma"/>
        </w:rPr>
        <w:t xml:space="preserve">enake skupne ponudbene cene </w:t>
      </w:r>
      <w:r w:rsidR="00746EA4" w:rsidRPr="00EF64CC">
        <w:rPr>
          <w:rFonts w:ascii="Tahoma" w:hAnsi="Tahoma" w:cs="Tahoma"/>
          <w:lang w:eastAsia="en-US"/>
        </w:rPr>
        <w:t>z vsemi vozili (36) za 684 šolskih dni v EUR brez DDV</w:t>
      </w:r>
      <w:r w:rsidRPr="00EF64CC">
        <w:rPr>
          <w:rFonts w:ascii="Tahoma" w:hAnsi="Tahoma" w:cs="Tahoma"/>
        </w:rPr>
        <w:t xml:space="preserve"> se višje razvrsti ponudba z nižjo p</w:t>
      </w:r>
      <w:r w:rsidRPr="00EF64CC">
        <w:rPr>
          <w:rFonts w:ascii="Tahoma" w:eastAsia="Calibri" w:hAnsi="Tahoma" w:cs="Tahoma"/>
          <w:lang w:eastAsia="en-US"/>
        </w:rPr>
        <w:t>onudbeno ceno za dodatno prevožen kilometer brez DDV.</w:t>
      </w:r>
      <w:r w:rsidRPr="00EF64CC">
        <w:rPr>
          <w:rFonts w:ascii="Tahoma" w:hAnsi="Tahoma" w:cs="Tahoma"/>
        </w:rPr>
        <w:t xml:space="preserve"> </w:t>
      </w:r>
      <w:r w:rsidR="00746EA4" w:rsidRPr="00EF64CC">
        <w:rPr>
          <w:rFonts w:ascii="Tahoma" w:hAnsi="Tahoma" w:cs="Tahoma"/>
        </w:rPr>
        <w:t>V primeru enakega skupnega števila točk</w:t>
      </w:r>
      <w:r w:rsidR="00011558" w:rsidRPr="00EF64CC">
        <w:rPr>
          <w:rFonts w:ascii="Tahoma" w:hAnsi="Tahoma" w:cs="Tahoma"/>
        </w:rPr>
        <w:t xml:space="preserve">, </w:t>
      </w:r>
      <w:r w:rsidR="00746EA4" w:rsidRPr="00EF64CC">
        <w:rPr>
          <w:rFonts w:ascii="Tahoma" w:hAnsi="Tahoma" w:cs="Tahoma"/>
        </w:rPr>
        <w:t xml:space="preserve">enake skupne ponudbene cene </w:t>
      </w:r>
      <w:r w:rsidR="00746EA4" w:rsidRPr="00EF64CC">
        <w:rPr>
          <w:rFonts w:ascii="Tahoma" w:hAnsi="Tahoma" w:cs="Tahoma"/>
          <w:lang w:eastAsia="en-US"/>
        </w:rPr>
        <w:t>z vsemi vozili (36) za 684 šolskih dni v EUR brez DDV</w:t>
      </w:r>
      <w:r w:rsidR="00011558" w:rsidRPr="00EF64CC">
        <w:rPr>
          <w:rFonts w:ascii="Tahoma" w:hAnsi="Tahoma" w:cs="Tahoma"/>
          <w:lang w:eastAsia="en-US"/>
        </w:rPr>
        <w:t>,</w:t>
      </w:r>
      <w:r w:rsidR="00746EA4" w:rsidRPr="00EF64CC">
        <w:rPr>
          <w:rFonts w:ascii="Tahoma" w:hAnsi="Tahoma" w:cs="Tahoma"/>
        </w:rPr>
        <w:t xml:space="preserve"> </w:t>
      </w:r>
      <w:r w:rsidR="00746EA4" w:rsidRPr="00EF64CC">
        <w:rPr>
          <w:rFonts w:ascii="Tahoma" w:eastAsia="Calibri" w:hAnsi="Tahoma" w:cs="Tahoma"/>
          <w:lang w:eastAsia="en-US"/>
        </w:rPr>
        <w:t xml:space="preserve">ter enake </w:t>
      </w:r>
      <w:r w:rsidR="00312400" w:rsidRPr="00EF64CC">
        <w:rPr>
          <w:rFonts w:ascii="Tahoma" w:hAnsi="Tahoma" w:cs="Tahoma"/>
        </w:rPr>
        <w:t>p</w:t>
      </w:r>
      <w:r w:rsidR="00312400" w:rsidRPr="00EF64CC">
        <w:rPr>
          <w:rFonts w:ascii="Tahoma" w:eastAsia="Calibri" w:hAnsi="Tahoma" w:cs="Tahoma"/>
          <w:lang w:eastAsia="en-US"/>
        </w:rPr>
        <w:t>onudbene cene za dodatno prevožen kilometer brez DDV</w:t>
      </w:r>
      <w:r w:rsidR="00190340" w:rsidRPr="00EF64CC">
        <w:rPr>
          <w:rFonts w:ascii="Tahoma" w:hAnsi="Tahoma" w:cs="Tahoma"/>
        </w:rPr>
        <w:t>, se višje razvrsti ponudba</w:t>
      </w:r>
      <w:r w:rsidR="00746EA4" w:rsidRPr="00EF64CC">
        <w:rPr>
          <w:rFonts w:ascii="Tahoma" w:hAnsi="Tahoma" w:cs="Tahoma"/>
        </w:rPr>
        <w:t>, ki prejme dodatne točke pri merilu družini prijazno podjetje.</w:t>
      </w:r>
      <w:r w:rsidR="00190340" w:rsidRPr="00EF64CC">
        <w:rPr>
          <w:rFonts w:ascii="Tahoma" w:hAnsi="Tahoma" w:cs="Tahoma"/>
        </w:rPr>
        <w:t xml:space="preserve"> </w:t>
      </w:r>
      <w:r w:rsidRPr="00EF64CC">
        <w:rPr>
          <w:rFonts w:ascii="Tahoma" w:hAnsi="Tahoma" w:cs="Tahoma"/>
        </w:rPr>
        <w:t xml:space="preserve">V kolikor bodo posamezne ponudbe </w:t>
      </w:r>
      <w:r w:rsidR="00746EA4" w:rsidRPr="00EF64CC">
        <w:rPr>
          <w:rFonts w:ascii="Tahoma" w:hAnsi="Tahoma" w:cs="Tahoma"/>
        </w:rPr>
        <w:t xml:space="preserve">na podlagi meril </w:t>
      </w:r>
      <w:r w:rsidRPr="00EF64CC">
        <w:rPr>
          <w:rFonts w:ascii="Tahoma" w:hAnsi="Tahoma" w:cs="Tahoma"/>
        </w:rPr>
        <w:t>še vedno enako razvrščene od najugodnejšega do najmanj ugodnega, bo naročnik za razvrstitev takih ponudb med sabo</w:t>
      </w:r>
      <w:r w:rsidR="00746EA4" w:rsidRPr="00EF64CC">
        <w:rPr>
          <w:rFonts w:ascii="Tahoma" w:hAnsi="Tahoma" w:cs="Tahoma"/>
        </w:rPr>
        <w:t xml:space="preserve"> (od najugodnejše do najmanj ugodne)</w:t>
      </w:r>
      <w:r w:rsidRPr="00EF64CC">
        <w:rPr>
          <w:rFonts w:ascii="Tahoma" w:hAnsi="Tahoma" w:cs="Tahoma"/>
        </w:rPr>
        <w:t>, izvedel javni žreb o čemer bo o tem obvestil ponudnike in jih povabil, da se javnega žreba udeležijo.</w:t>
      </w:r>
    </w:p>
    <w:p w14:paraId="3A1717FE" w14:textId="77777777" w:rsidR="00E1335A" w:rsidRPr="00EF64CC" w:rsidRDefault="00E1335A" w:rsidP="000B3D5C">
      <w:pPr>
        <w:keepNext/>
        <w:keepLines/>
        <w:ind w:right="-2"/>
        <w:jc w:val="both"/>
        <w:rPr>
          <w:rFonts w:ascii="Tahoma" w:hAnsi="Tahoma" w:cs="Tahoma"/>
        </w:rPr>
      </w:pPr>
    </w:p>
    <w:p w14:paraId="2300390D" w14:textId="77777777" w:rsidR="00C60798" w:rsidRPr="00EF64CC" w:rsidRDefault="00C60798" w:rsidP="00C60798">
      <w:pPr>
        <w:keepNext/>
        <w:keepLines/>
        <w:jc w:val="both"/>
        <w:rPr>
          <w:rFonts w:ascii="Tahoma" w:hAnsi="Tahoma" w:cs="Tahoma"/>
          <w:b/>
          <w:i/>
          <w:u w:val="single"/>
        </w:rPr>
      </w:pPr>
      <w:r w:rsidRPr="00EF64CC">
        <w:rPr>
          <w:rFonts w:ascii="Tahoma" w:hAnsi="Tahoma" w:cs="Tahoma"/>
          <w:b/>
          <w:i/>
          <w:u w:val="single"/>
        </w:rPr>
        <w:t>Merilo »SKUPNA PONUDBENA CENA« z vsemi vozili (36) za 684 šolskih dni v EUR brez DDV</w:t>
      </w:r>
    </w:p>
    <w:p w14:paraId="5A997007" w14:textId="77777777" w:rsidR="00C60798" w:rsidRPr="00EF64CC" w:rsidRDefault="00C60798" w:rsidP="00C60798">
      <w:pPr>
        <w:keepNext/>
        <w:keepLines/>
        <w:jc w:val="both"/>
        <w:rPr>
          <w:rFonts w:ascii="Tahoma" w:hAnsi="Tahoma" w:cs="Tahoma"/>
        </w:rPr>
      </w:pPr>
    </w:p>
    <w:p w14:paraId="4B6BA13F" w14:textId="77777777" w:rsidR="00C60798" w:rsidRPr="00EF64CC" w:rsidRDefault="00C60798" w:rsidP="00C60798">
      <w:pPr>
        <w:keepNext/>
        <w:keepLines/>
        <w:jc w:val="both"/>
        <w:rPr>
          <w:rFonts w:ascii="Tahoma" w:hAnsi="Tahoma" w:cs="Tahoma"/>
        </w:rPr>
      </w:pPr>
      <w:r w:rsidRPr="00EF64CC">
        <w:rPr>
          <w:rFonts w:ascii="Tahoma" w:hAnsi="Tahoma" w:cs="Tahoma"/>
        </w:rPr>
        <w:t>Skupna ponudbena cena z vsemi vozili (36) za 684 šolskih dni v EUR brez DDV</w:t>
      </w:r>
      <w:r w:rsidR="00011558" w:rsidRPr="00EF64CC">
        <w:rPr>
          <w:rFonts w:ascii="Tahoma" w:hAnsi="Tahoma" w:cs="Tahoma"/>
        </w:rPr>
        <w:t xml:space="preserve"> </w:t>
      </w:r>
      <w:r w:rsidRPr="00EF64CC">
        <w:rPr>
          <w:rFonts w:ascii="Tahoma" w:hAnsi="Tahoma" w:cs="Tahoma"/>
        </w:rPr>
        <w:t>(navedena v ponudbi ponudnika Priloga 2 in v ponudbenem predračunu</w:t>
      </w:r>
      <w:r w:rsidR="00371346" w:rsidRPr="00EF64CC">
        <w:rPr>
          <w:rFonts w:ascii="Tahoma" w:hAnsi="Tahoma" w:cs="Tahoma"/>
        </w:rPr>
        <w:t xml:space="preserve"> ponudnika</w:t>
      </w:r>
      <w:r w:rsidRPr="00EF64CC">
        <w:rPr>
          <w:rFonts w:ascii="Tahoma" w:hAnsi="Tahoma" w:cs="Tahoma"/>
        </w:rPr>
        <w:t>), ki v primerjavi z ostalimi ponudbami izkazuje najnižjo vrednost prejme maksimalno število točk. Ponudba, katere ponudbena cena, je glede na najnižjo ponudbeno ceno višja, pa prejme sorazmerno število točk. Najvišje število točk za navedeno merilo je 9</w:t>
      </w:r>
      <w:r w:rsidR="00310D23">
        <w:rPr>
          <w:rFonts w:ascii="Tahoma" w:hAnsi="Tahoma" w:cs="Tahoma"/>
        </w:rPr>
        <w:t>0</w:t>
      </w:r>
      <w:r w:rsidRPr="00EF64CC">
        <w:rPr>
          <w:rFonts w:ascii="Tahoma" w:hAnsi="Tahoma" w:cs="Tahoma"/>
        </w:rPr>
        <w:t>.</w:t>
      </w:r>
    </w:p>
    <w:p w14:paraId="7B15CC85" w14:textId="77777777" w:rsidR="00C60798" w:rsidRPr="00EF64CC" w:rsidRDefault="00C60798" w:rsidP="00C60798">
      <w:pPr>
        <w:keepNext/>
        <w:keepLines/>
        <w:jc w:val="both"/>
        <w:rPr>
          <w:rFonts w:ascii="Tahoma" w:hAnsi="Tahoma" w:cs="Tahoma"/>
        </w:rPr>
      </w:pPr>
    </w:p>
    <w:p w14:paraId="0E53F3F8" w14:textId="77777777" w:rsidR="00C60798" w:rsidRPr="00EF64CC" w:rsidRDefault="00C60798" w:rsidP="00C60798">
      <w:pPr>
        <w:keepNext/>
        <w:keepLines/>
        <w:jc w:val="both"/>
        <w:rPr>
          <w:rFonts w:ascii="Tahoma" w:hAnsi="Tahoma" w:cs="Tahoma"/>
        </w:rPr>
      </w:pPr>
      <w:r w:rsidRPr="00EF64CC">
        <w:rPr>
          <w:rFonts w:ascii="Tahoma" w:hAnsi="Tahoma" w:cs="Tahoma"/>
        </w:rPr>
        <w:t>Število točk za navedemo merilo se izračuna po formuli: Tc = 9</w:t>
      </w:r>
      <w:r w:rsidR="00310D23">
        <w:rPr>
          <w:rFonts w:ascii="Tahoma" w:hAnsi="Tahoma" w:cs="Tahoma"/>
        </w:rPr>
        <w:t>0</w:t>
      </w:r>
      <w:r w:rsidRPr="00EF64CC">
        <w:rPr>
          <w:rFonts w:ascii="Tahoma" w:hAnsi="Tahoma" w:cs="Tahoma"/>
        </w:rPr>
        <w:t xml:space="preserve"> x </w:t>
      </w:r>
      <w:proofErr w:type="spellStart"/>
      <w:r w:rsidRPr="00EF64CC">
        <w:rPr>
          <w:rFonts w:ascii="Tahoma" w:hAnsi="Tahoma" w:cs="Tahoma"/>
        </w:rPr>
        <w:t>Cmin</w:t>
      </w:r>
      <w:proofErr w:type="spellEnd"/>
      <w:r w:rsidRPr="00EF64CC">
        <w:rPr>
          <w:rFonts w:ascii="Tahoma" w:hAnsi="Tahoma" w:cs="Tahoma"/>
        </w:rPr>
        <w:t xml:space="preserve"> / </w:t>
      </w:r>
      <w:proofErr w:type="spellStart"/>
      <w:r w:rsidRPr="00EF64CC">
        <w:rPr>
          <w:rFonts w:ascii="Tahoma" w:hAnsi="Tahoma" w:cs="Tahoma"/>
        </w:rPr>
        <w:t>Cx</w:t>
      </w:r>
      <w:proofErr w:type="spellEnd"/>
      <w:r w:rsidRPr="00EF64CC">
        <w:rPr>
          <w:rFonts w:ascii="Tahoma" w:hAnsi="Tahoma" w:cs="Tahoma"/>
        </w:rPr>
        <w:t>, pri čemer je:</w:t>
      </w:r>
    </w:p>
    <w:p w14:paraId="45C32911" w14:textId="77777777" w:rsidR="00C60798" w:rsidRPr="00EF64CC" w:rsidRDefault="00C60798" w:rsidP="00C60798">
      <w:pPr>
        <w:keepNext/>
        <w:keepLines/>
        <w:jc w:val="both"/>
        <w:rPr>
          <w:rFonts w:ascii="Tahoma" w:hAnsi="Tahoma" w:cs="Tahoma"/>
        </w:rPr>
      </w:pPr>
    </w:p>
    <w:p w14:paraId="6B0B3EF3" w14:textId="77777777" w:rsidR="00C60798" w:rsidRPr="00EF64CC" w:rsidRDefault="00C60798" w:rsidP="00C60798">
      <w:pPr>
        <w:keepNext/>
        <w:keepLines/>
        <w:ind w:left="705" w:hanging="705"/>
        <w:jc w:val="both"/>
        <w:rPr>
          <w:rFonts w:ascii="Tahoma" w:hAnsi="Tahoma" w:cs="Tahoma"/>
        </w:rPr>
      </w:pPr>
      <w:r w:rsidRPr="00EF64CC">
        <w:rPr>
          <w:rFonts w:ascii="Tahoma" w:hAnsi="Tahoma" w:cs="Tahoma"/>
        </w:rPr>
        <w:t>Tc</w:t>
      </w:r>
      <w:r w:rsidRPr="00EF64CC">
        <w:rPr>
          <w:rFonts w:ascii="Tahoma" w:hAnsi="Tahoma" w:cs="Tahoma"/>
        </w:rPr>
        <w:tab/>
        <w:t>= število točk vrednotene ponudbe za merilo SKUPNA PONUDBENA CENA z vsemi vozili (36) za 684 šolskih dni v EUR brez DDV,</w:t>
      </w:r>
    </w:p>
    <w:p w14:paraId="297ADEF3" w14:textId="77777777" w:rsidR="00C60798" w:rsidRPr="00EF64CC" w:rsidRDefault="00C60798" w:rsidP="00C60798">
      <w:pPr>
        <w:keepNext/>
        <w:keepLines/>
        <w:jc w:val="both"/>
        <w:rPr>
          <w:rFonts w:ascii="Tahoma" w:hAnsi="Tahoma" w:cs="Tahoma"/>
        </w:rPr>
      </w:pPr>
      <w:r w:rsidRPr="00EF64CC">
        <w:rPr>
          <w:rFonts w:ascii="Tahoma" w:hAnsi="Tahoma" w:cs="Tahoma"/>
        </w:rPr>
        <w:t>9</w:t>
      </w:r>
      <w:r w:rsidR="00310D23">
        <w:rPr>
          <w:rFonts w:ascii="Tahoma" w:hAnsi="Tahoma" w:cs="Tahoma"/>
        </w:rPr>
        <w:t>0</w:t>
      </w:r>
      <w:r w:rsidRPr="00EF64CC">
        <w:rPr>
          <w:rFonts w:ascii="Tahoma" w:hAnsi="Tahoma" w:cs="Tahoma"/>
        </w:rPr>
        <w:tab/>
        <w:t>=</w:t>
      </w:r>
      <w:r w:rsidRPr="00EF64CC">
        <w:t xml:space="preserve"> </w:t>
      </w:r>
      <w:r w:rsidRPr="00EF64CC">
        <w:rPr>
          <w:rFonts w:ascii="Tahoma" w:hAnsi="Tahoma" w:cs="Tahoma"/>
        </w:rPr>
        <w:t>najvišje možno število točk za merilo,</w:t>
      </w:r>
    </w:p>
    <w:p w14:paraId="69C7CEB1" w14:textId="77777777" w:rsidR="00C60798" w:rsidRPr="00EF64CC" w:rsidRDefault="00C60798" w:rsidP="00C60798">
      <w:pPr>
        <w:keepNext/>
        <w:keepLines/>
        <w:ind w:left="708" w:hanging="708"/>
        <w:jc w:val="both"/>
        <w:rPr>
          <w:rFonts w:ascii="Tahoma" w:hAnsi="Tahoma" w:cs="Tahoma"/>
        </w:rPr>
      </w:pPr>
      <w:proofErr w:type="spellStart"/>
      <w:r w:rsidRPr="00EF64CC">
        <w:rPr>
          <w:rFonts w:ascii="Tahoma" w:hAnsi="Tahoma" w:cs="Tahoma"/>
        </w:rPr>
        <w:t>Cmin</w:t>
      </w:r>
      <w:proofErr w:type="spellEnd"/>
      <w:r w:rsidRPr="00EF64CC">
        <w:rPr>
          <w:rFonts w:ascii="Tahoma" w:hAnsi="Tahoma" w:cs="Tahoma"/>
        </w:rPr>
        <w:tab/>
        <w:t>=</w:t>
      </w:r>
      <w:r w:rsidRPr="00EF64CC">
        <w:t xml:space="preserve"> </w:t>
      </w:r>
      <w:r w:rsidRPr="00EF64CC">
        <w:rPr>
          <w:rFonts w:ascii="Tahoma" w:hAnsi="Tahoma" w:cs="Tahoma"/>
        </w:rPr>
        <w:t>najnižja SKUPNA PONUDBENA CENA z vsemi vozili (36) za 684 šolskih dni v EUR brez DDV izmed vseh vrednotenih ponudb,</w:t>
      </w:r>
    </w:p>
    <w:p w14:paraId="315141E8" w14:textId="77777777" w:rsidR="00C60798" w:rsidRPr="00EF64CC" w:rsidRDefault="00C60798" w:rsidP="00C60798">
      <w:pPr>
        <w:keepNext/>
        <w:keepLines/>
        <w:ind w:left="705" w:hanging="705"/>
        <w:jc w:val="both"/>
        <w:rPr>
          <w:rFonts w:ascii="Tahoma" w:hAnsi="Tahoma" w:cs="Tahoma"/>
        </w:rPr>
      </w:pPr>
      <w:proofErr w:type="spellStart"/>
      <w:r w:rsidRPr="00EF64CC">
        <w:rPr>
          <w:rFonts w:ascii="Tahoma" w:hAnsi="Tahoma" w:cs="Tahoma"/>
        </w:rPr>
        <w:t>Cx</w:t>
      </w:r>
      <w:proofErr w:type="spellEnd"/>
      <w:r w:rsidRPr="00EF64CC">
        <w:rPr>
          <w:rFonts w:ascii="Tahoma" w:hAnsi="Tahoma" w:cs="Tahoma"/>
        </w:rPr>
        <w:tab/>
        <w:t>= SKUPNA PONUDBENA CENA z vsemi vozili (36) za 684 šolskih dni v EUR brez DDV vrednotene ponudbe.</w:t>
      </w:r>
    </w:p>
    <w:p w14:paraId="155A2073" w14:textId="77777777" w:rsidR="005F652F" w:rsidRPr="00EF64CC" w:rsidRDefault="005F652F" w:rsidP="000B3D5C">
      <w:pPr>
        <w:keepNext/>
        <w:keepLines/>
        <w:ind w:right="-2"/>
        <w:jc w:val="both"/>
        <w:rPr>
          <w:rFonts w:ascii="Tahoma" w:hAnsi="Tahoma" w:cs="Tahoma"/>
        </w:rPr>
      </w:pPr>
    </w:p>
    <w:p w14:paraId="3D9B93F9" w14:textId="77777777" w:rsidR="00E1335A" w:rsidRPr="00EF64CC" w:rsidRDefault="00E1335A" w:rsidP="000B3D5C">
      <w:pPr>
        <w:keepNext/>
        <w:keepLines/>
        <w:jc w:val="both"/>
        <w:rPr>
          <w:rFonts w:ascii="Tahoma" w:hAnsi="Tahoma" w:cs="Tahoma"/>
          <w:b/>
          <w:i/>
          <w:u w:val="single"/>
        </w:rPr>
      </w:pPr>
      <w:r w:rsidRPr="00EF64CC">
        <w:rPr>
          <w:rFonts w:ascii="Tahoma" w:hAnsi="Tahoma" w:cs="Tahoma"/>
          <w:b/>
          <w:i/>
          <w:u w:val="single"/>
        </w:rPr>
        <w:lastRenderedPageBreak/>
        <w:t>Merilo »Ponudbena cena za dodatno prevožen kilometer brez DDV«</w:t>
      </w:r>
    </w:p>
    <w:p w14:paraId="14889A24" w14:textId="77777777" w:rsidR="00E1335A" w:rsidRPr="00EF64CC" w:rsidRDefault="00E1335A" w:rsidP="000B3D5C">
      <w:pPr>
        <w:keepNext/>
        <w:keepLines/>
        <w:jc w:val="both"/>
        <w:rPr>
          <w:rFonts w:ascii="Tahoma" w:hAnsi="Tahoma" w:cs="Tahoma"/>
        </w:rPr>
      </w:pPr>
    </w:p>
    <w:p w14:paraId="578E1305" w14:textId="77777777" w:rsidR="00CA4679" w:rsidRPr="00EF64CC" w:rsidRDefault="00CA4679" w:rsidP="000B3D5C">
      <w:pPr>
        <w:keepNext/>
        <w:keepLines/>
        <w:jc w:val="both"/>
        <w:rPr>
          <w:rFonts w:ascii="Tahoma" w:hAnsi="Tahoma" w:cs="Tahoma"/>
        </w:rPr>
      </w:pPr>
      <w:r w:rsidRPr="00EF64CC">
        <w:rPr>
          <w:rFonts w:ascii="Tahoma" w:hAnsi="Tahoma" w:cs="Tahoma"/>
        </w:rPr>
        <w:t>Ponudnik ponudbeno ceno za dodatno prevožen kilometer za posamezno vrsto vozilo navede v ponudbenem predračunu, ki je kot priloga sestavni del razpisne dokumentacije. Povprečna vrednosti ponudbene cene za dodatno prevožen kilometer za posamezno vrsto vozil, ki jo v ponudbenem predračunu navede ponudnik, predstavlja merilo (ponudbena cena za dodatno prevožen kilometer v EUR brez DDV) za izbiro ekonomsko najugodnejšega ponudnika.</w:t>
      </w:r>
    </w:p>
    <w:p w14:paraId="007C8CA6" w14:textId="77777777" w:rsidR="00CA4679" w:rsidRPr="00EF64CC" w:rsidRDefault="00CA4679" w:rsidP="000B3D5C">
      <w:pPr>
        <w:keepNext/>
        <w:keepLines/>
        <w:jc w:val="both"/>
        <w:rPr>
          <w:rFonts w:ascii="Tahoma" w:hAnsi="Tahoma" w:cs="Tahoma"/>
        </w:rPr>
      </w:pPr>
    </w:p>
    <w:p w14:paraId="452C6A03" w14:textId="77777777" w:rsidR="00E1335A" w:rsidRPr="00EF64CC" w:rsidRDefault="00E1335A" w:rsidP="000B3D5C">
      <w:pPr>
        <w:keepNext/>
        <w:keepLines/>
        <w:jc w:val="both"/>
        <w:rPr>
          <w:rFonts w:ascii="Tahoma" w:hAnsi="Tahoma" w:cs="Tahoma"/>
        </w:rPr>
      </w:pPr>
      <w:r w:rsidRPr="00EF64CC">
        <w:rPr>
          <w:rFonts w:ascii="Tahoma" w:hAnsi="Tahoma" w:cs="Tahoma"/>
        </w:rPr>
        <w:t>Ponudbena cena za dodatno prevožen kilometer brez DDV (</w:t>
      </w:r>
      <w:r w:rsidR="00011558" w:rsidRPr="00EF64CC">
        <w:rPr>
          <w:rFonts w:ascii="Tahoma" w:hAnsi="Tahoma" w:cs="Tahoma"/>
        </w:rPr>
        <w:t>navedena v ponudbi ponudnika Priloga 2 in v ponudbenem predračunu ponudnika</w:t>
      </w:r>
      <w:r w:rsidRPr="00EF64CC">
        <w:rPr>
          <w:rFonts w:ascii="Tahoma" w:hAnsi="Tahoma" w:cs="Tahoma"/>
        </w:rPr>
        <w:t>), ki v primerjavi z ostalimi ponudbami izkazuje najnižjo ceno za dodatno prevožen kilometer brez DDV prejme maksimalno število točk. Ponudba, katere ponudbena cena za dodatno prevožen kilometer brez DDV je glede na najnižjo ponudbeno ceno za dodatno prevožen kilometer brez DDV višja, pa prejme sorazmerno število točk. Najvišje število točk za navedeno merilo je 5.</w:t>
      </w:r>
    </w:p>
    <w:p w14:paraId="53EBC749" w14:textId="77777777" w:rsidR="00E1335A" w:rsidRPr="00EF64CC" w:rsidRDefault="00E1335A" w:rsidP="000B3D5C">
      <w:pPr>
        <w:keepNext/>
        <w:keepLines/>
        <w:jc w:val="both"/>
        <w:rPr>
          <w:rFonts w:ascii="Tahoma" w:hAnsi="Tahoma" w:cs="Tahoma"/>
        </w:rPr>
      </w:pPr>
    </w:p>
    <w:p w14:paraId="17492ACA" w14:textId="77777777" w:rsidR="00E1335A" w:rsidRPr="00EF64CC" w:rsidRDefault="00E1335A" w:rsidP="000B3D5C">
      <w:pPr>
        <w:keepNext/>
        <w:keepLines/>
        <w:jc w:val="both"/>
        <w:rPr>
          <w:rFonts w:ascii="Tahoma" w:hAnsi="Tahoma" w:cs="Tahoma"/>
        </w:rPr>
      </w:pPr>
      <w:r w:rsidRPr="00EF64CC">
        <w:rPr>
          <w:rFonts w:ascii="Tahoma" w:hAnsi="Tahoma" w:cs="Tahoma"/>
        </w:rPr>
        <w:t xml:space="preserve">Število točk se </w:t>
      </w:r>
      <w:r w:rsidR="005B194C" w:rsidRPr="00EF64CC">
        <w:rPr>
          <w:rFonts w:ascii="Tahoma" w:hAnsi="Tahoma" w:cs="Tahoma"/>
        </w:rPr>
        <w:t xml:space="preserve">izračuna po formuli: </w:t>
      </w:r>
      <w:proofErr w:type="spellStart"/>
      <w:r w:rsidR="005B194C" w:rsidRPr="00EF64CC">
        <w:rPr>
          <w:rFonts w:ascii="Tahoma" w:hAnsi="Tahoma" w:cs="Tahoma"/>
        </w:rPr>
        <w:t>Tdk</w:t>
      </w:r>
      <w:proofErr w:type="spellEnd"/>
      <w:r w:rsidR="005B194C" w:rsidRPr="00EF64CC">
        <w:rPr>
          <w:rFonts w:ascii="Tahoma" w:hAnsi="Tahoma" w:cs="Tahoma"/>
        </w:rPr>
        <w:t xml:space="preserve"> = 5 x </w:t>
      </w:r>
      <w:proofErr w:type="spellStart"/>
      <w:r w:rsidR="005B194C" w:rsidRPr="00EF64CC">
        <w:rPr>
          <w:rFonts w:ascii="Tahoma" w:hAnsi="Tahoma" w:cs="Tahoma"/>
        </w:rPr>
        <w:t>Dkmin</w:t>
      </w:r>
      <w:proofErr w:type="spellEnd"/>
      <w:r w:rsidR="005B194C" w:rsidRPr="00EF64CC">
        <w:rPr>
          <w:rFonts w:ascii="Tahoma" w:hAnsi="Tahoma" w:cs="Tahoma"/>
        </w:rPr>
        <w:t xml:space="preserve"> / </w:t>
      </w:r>
      <w:proofErr w:type="spellStart"/>
      <w:r w:rsidR="005B194C" w:rsidRPr="00EF64CC">
        <w:rPr>
          <w:rFonts w:ascii="Tahoma" w:hAnsi="Tahoma" w:cs="Tahoma"/>
        </w:rPr>
        <w:t>Dk</w:t>
      </w:r>
      <w:r w:rsidRPr="00EF64CC">
        <w:rPr>
          <w:rFonts w:ascii="Tahoma" w:hAnsi="Tahoma" w:cs="Tahoma"/>
        </w:rPr>
        <w:t>x</w:t>
      </w:r>
      <w:proofErr w:type="spellEnd"/>
      <w:r w:rsidRPr="00EF64CC">
        <w:rPr>
          <w:rFonts w:ascii="Tahoma" w:hAnsi="Tahoma" w:cs="Tahoma"/>
        </w:rPr>
        <w:t>, pri čemer je:</w:t>
      </w:r>
    </w:p>
    <w:p w14:paraId="6CFB571B" w14:textId="77777777" w:rsidR="00E1335A" w:rsidRPr="00EF64CC" w:rsidRDefault="00E1335A" w:rsidP="000B3D5C">
      <w:pPr>
        <w:keepNext/>
        <w:keepLines/>
        <w:jc w:val="both"/>
        <w:rPr>
          <w:rFonts w:ascii="Tahoma" w:hAnsi="Tahoma" w:cs="Tahoma"/>
        </w:rPr>
      </w:pPr>
    </w:p>
    <w:p w14:paraId="01498AD8" w14:textId="77777777" w:rsidR="00E1335A" w:rsidRPr="00EF64CC" w:rsidRDefault="00E1335A" w:rsidP="000B3D5C">
      <w:pPr>
        <w:keepNext/>
        <w:keepLines/>
        <w:jc w:val="both"/>
        <w:rPr>
          <w:rFonts w:ascii="Tahoma" w:hAnsi="Tahoma" w:cs="Tahoma"/>
        </w:rPr>
      </w:pPr>
      <w:proofErr w:type="spellStart"/>
      <w:r w:rsidRPr="00EF64CC">
        <w:rPr>
          <w:rFonts w:ascii="Tahoma" w:hAnsi="Tahoma" w:cs="Tahoma"/>
        </w:rPr>
        <w:t>Tdk</w:t>
      </w:r>
      <w:proofErr w:type="spellEnd"/>
      <w:r w:rsidRPr="00EF64CC">
        <w:rPr>
          <w:rFonts w:ascii="Tahoma" w:hAnsi="Tahoma" w:cs="Tahoma"/>
        </w:rPr>
        <w:tab/>
        <w:t>= število točk vrednotene ponudbe za merilo ponudbena cena za dodatno prevožen kilometer brez DDV,</w:t>
      </w:r>
    </w:p>
    <w:p w14:paraId="7D602076" w14:textId="77777777" w:rsidR="00E1335A" w:rsidRPr="00EF64CC" w:rsidRDefault="00E1335A" w:rsidP="000B3D5C">
      <w:pPr>
        <w:keepNext/>
        <w:keepLines/>
        <w:jc w:val="both"/>
        <w:rPr>
          <w:rFonts w:ascii="Tahoma" w:hAnsi="Tahoma" w:cs="Tahoma"/>
        </w:rPr>
      </w:pPr>
      <w:r w:rsidRPr="00EF64CC">
        <w:rPr>
          <w:rFonts w:ascii="Tahoma" w:hAnsi="Tahoma" w:cs="Tahoma"/>
        </w:rPr>
        <w:t>5</w:t>
      </w:r>
      <w:r w:rsidRPr="00EF64CC">
        <w:rPr>
          <w:rFonts w:ascii="Tahoma" w:hAnsi="Tahoma" w:cs="Tahoma"/>
        </w:rPr>
        <w:tab/>
        <w:t>=</w:t>
      </w:r>
      <w:r w:rsidRPr="00EF64CC">
        <w:t xml:space="preserve"> </w:t>
      </w:r>
      <w:r w:rsidRPr="00EF64CC">
        <w:rPr>
          <w:rFonts w:ascii="Tahoma" w:hAnsi="Tahoma" w:cs="Tahoma"/>
        </w:rPr>
        <w:t>najvišje možno število točk za merilo,</w:t>
      </w:r>
    </w:p>
    <w:p w14:paraId="6BCA3E36" w14:textId="77777777" w:rsidR="00E1335A" w:rsidRPr="00EF64CC" w:rsidRDefault="005B194C" w:rsidP="000B3D5C">
      <w:pPr>
        <w:keepNext/>
        <w:keepLines/>
        <w:jc w:val="both"/>
        <w:rPr>
          <w:rFonts w:ascii="Tahoma" w:hAnsi="Tahoma" w:cs="Tahoma"/>
        </w:rPr>
      </w:pPr>
      <w:proofErr w:type="spellStart"/>
      <w:r w:rsidRPr="00EF64CC">
        <w:rPr>
          <w:rFonts w:ascii="Tahoma" w:hAnsi="Tahoma" w:cs="Tahoma"/>
        </w:rPr>
        <w:t>Dk</w:t>
      </w:r>
      <w:r w:rsidR="00E1335A" w:rsidRPr="00EF64CC">
        <w:rPr>
          <w:rFonts w:ascii="Tahoma" w:hAnsi="Tahoma" w:cs="Tahoma"/>
        </w:rPr>
        <w:t>min</w:t>
      </w:r>
      <w:proofErr w:type="spellEnd"/>
      <w:r w:rsidR="00E1335A" w:rsidRPr="00EF64CC">
        <w:rPr>
          <w:rFonts w:ascii="Tahoma" w:hAnsi="Tahoma" w:cs="Tahoma"/>
        </w:rPr>
        <w:tab/>
        <w:t>=</w:t>
      </w:r>
      <w:r w:rsidR="00E1335A" w:rsidRPr="00EF64CC">
        <w:t xml:space="preserve"> </w:t>
      </w:r>
      <w:r w:rsidR="00E1335A" w:rsidRPr="00EF64CC">
        <w:rPr>
          <w:rFonts w:ascii="Tahoma" w:hAnsi="Tahoma" w:cs="Tahoma"/>
        </w:rPr>
        <w:t>najnižja ponudbena cena za dodatno prevožen kilometer brez DDV izmed vseh vrednotenih ponudb,</w:t>
      </w:r>
    </w:p>
    <w:p w14:paraId="48C17FD9" w14:textId="77777777" w:rsidR="00E1335A" w:rsidRPr="00EF64CC" w:rsidRDefault="005B194C" w:rsidP="000B3D5C">
      <w:pPr>
        <w:keepNext/>
        <w:keepLines/>
        <w:jc w:val="both"/>
        <w:rPr>
          <w:rFonts w:ascii="Tahoma" w:hAnsi="Tahoma" w:cs="Tahoma"/>
        </w:rPr>
      </w:pPr>
      <w:proofErr w:type="spellStart"/>
      <w:r w:rsidRPr="00EF64CC">
        <w:rPr>
          <w:rFonts w:ascii="Tahoma" w:hAnsi="Tahoma" w:cs="Tahoma"/>
        </w:rPr>
        <w:t>Dk</w:t>
      </w:r>
      <w:r w:rsidR="00E1335A" w:rsidRPr="00EF64CC">
        <w:rPr>
          <w:rFonts w:ascii="Tahoma" w:hAnsi="Tahoma" w:cs="Tahoma"/>
        </w:rPr>
        <w:t>x</w:t>
      </w:r>
      <w:proofErr w:type="spellEnd"/>
      <w:r w:rsidR="00E1335A" w:rsidRPr="00EF64CC">
        <w:rPr>
          <w:rFonts w:ascii="Tahoma" w:hAnsi="Tahoma" w:cs="Tahoma"/>
        </w:rPr>
        <w:tab/>
        <w:t>= ponudbena cena za dodatno prevožen kilometer brez DDV vrednotene ponudbe.</w:t>
      </w:r>
    </w:p>
    <w:p w14:paraId="425286C4" w14:textId="77777777" w:rsidR="00E1335A" w:rsidRPr="00EF64CC" w:rsidRDefault="00E1335A" w:rsidP="000B3D5C">
      <w:pPr>
        <w:keepNext/>
        <w:keepLines/>
        <w:jc w:val="both"/>
        <w:rPr>
          <w:rFonts w:ascii="Tahoma" w:hAnsi="Tahoma" w:cs="Tahoma"/>
        </w:rPr>
      </w:pPr>
    </w:p>
    <w:p w14:paraId="7308EC5C" w14:textId="77777777" w:rsidR="00E1335A" w:rsidRPr="00EF64CC" w:rsidRDefault="00E1335A" w:rsidP="000B3D5C">
      <w:pPr>
        <w:keepNext/>
        <w:keepLines/>
        <w:jc w:val="both"/>
        <w:rPr>
          <w:rFonts w:ascii="Tahoma" w:hAnsi="Tahoma" w:cs="Tahoma"/>
        </w:rPr>
      </w:pPr>
      <w:r w:rsidRPr="00EF64CC">
        <w:rPr>
          <w:rFonts w:ascii="Tahoma" w:hAnsi="Tahoma" w:cs="Tahoma"/>
        </w:rPr>
        <w:t xml:space="preserve">Ponudbena cena za dodatno prevožen kilometer brez DDV je cena, navedena v </w:t>
      </w:r>
      <w:r w:rsidR="00371346" w:rsidRPr="00EF64CC">
        <w:rPr>
          <w:rFonts w:ascii="Tahoma" w:hAnsi="Tahoma" w:cs="Tahoma"/>
        </w:rPr>
        <w:t xml:space="preserve">ponudbenem predračunu </w:t>
      </w:r>
      <w:r w:rsidRPr="00EF64CC">
        <w:rPr>
          <w:rFonts w:ascii="Tahoma" w:hAnsi="Tahoma" w:cs="Tahoma"/>
        </w:rPr>
        <w:t xml:space="preserve">ponudnika. </w:t>
      </w:r>
    </w:p>
    <w:p w14:paraId="3860797D" w14:textId="77777777" w:rsidR="00E1335A" w:rsidRPr="00EF64CC" w:rsidRDefault="00E1335A" w:rsidP="000B3D5C">
      <w:pPr>
        <w:keepNext/>
        <w:keepLines/>
        <w:ind w:right="-2"/>
        <w:jc w:val="both"/>
        <w:rPr>
          <w:rFonts w:ascii="Tahoma" w:hAnsi="Tahoma" w:cs="Tahoma"/>
        </w:rPr>
      </w:pPr>
    </w:p>
    <w:p w14:paraId="682171D2" w14:textId="77777777" w:rsidR="00E1335A" w:rsidRPr="00EF64CC" w:rsidRDefault="00E1335A" w:rsidP="000B3D5C">
      <w:pPr>
        <w:keepNext/>
        <w:keepLines/>
        <w:jc w:val="both"/>
        <w:rPr>
          <w:rFonts w:ascii="Tahoma" w:hAnsi="Tahoma" w:cs="Tahoma"/>
          <w:b/>
          <w:i/>
          <w:u w:val="single"/>
        </w:rPr>
      </w:pPr>
      <w:r w:rsidRPr="00EF64CC">
        <w:rPr>
          <w:rFonts w:ascii="Tahoma" w:hAnsi="Tahoma" w:cs="Tahoma"/>
          <w:b/>
          <w:i/>
          <w:u w:val="single"/>
        </w:rPr>
        <w:t xml:space="preserve">Merilo »družini prijazno podjetje« </w:t>
      </w:r>
    </w:p>
    <w:p w14:paraId="66187514" w14:textId="77777777" w:rsidR="00E1335A" w:rsidRPr="00EF64CC" w:rsidRDefault="00E1335A" w:rsidP="000B3D5C">
      <w:pPr>
        <w:keepNext/>
        <w:keepLines/>
        <w:jc w:val="both"/>
        <w:rPr>
          <w:rFonts w:ascii="Tahoma" w:hAnsi="Tahoma" w:cs="Tahoma"/>
          <w:b/>
          <w:i/>
          <w:u w:val="single"/>
        </w:rPr>
      </w:pPr>
    </w:p>
    <w:p w14:paraId="535080C4" w14:textId="77777777" w:rsidR="00E1335A" w:rsidRPr="00EF64CC" w:rsidRDefault="00E1335A" w:rsidP="000B3D5C">
      <w:pPr>
        <w:keepNext/>
        <w:keepLines/>
        <w:jc w:val="both"/>
        <w:rPr>
          <w:rFonts w:ascii="Tahoma" w:hAnsi="Tahoma" w:cs="Tahoma"/>
        </w:rPr>
      </w:pPr>
      <w:r w:rsidRPr="00EF64CC">
        <w:rPr>
          <w:rFonts w:ascii="Tahoma" w:hAnsi="Tahoma" w:cs="Tahoma"/>
        </w:rPr>
        <w:t>Gospodarski subjekt, ki ima pridobljen vsaj osnovni certifikat »družini prijazno podjetje« ali enakovreden certifikat, prejme za navedeno merilo (</w:t>
      </w:r>
      <w:proofErr w:type="spellStart"/>
      <w:r w:rsidRPr="00EF64CC">
        <w:rPr>
          <w:rFonts w:ascii="Tahoma" w:hAnsi="Tahoma" w:cs="Tahoma"/>
        </w:rPr>
        <w:t>Tdpp</w:t>
      </w:r>
      <w:proofErr w:type="spellEnd"/>
      <w:r w:rsidRPr="00EF64CC">
        <w:rPr>
          <w:rFonts w:ascii="Tahoma" w:hAnsi="Tahoma" w:cs="Tahoma"/>
        </w:rPr>
        <w:t xml:space="preserve">) dodatnih  pet (5) točk za posamezno vrsto vozila za katerega oddaja ponudbo, v nasprotnem primeru pa 0 točk. </w:t>
      </w:r>
    </w:p>
    <w:p w14:paraId="5268CCBF" w14:textId="77777777" w:rsidR="00E1335A" w:rsidRPr="00EF64CC" w:rsidRDefault="00E1335A" w:rsidP="000B3D5C">
      <w:pPr>
        <w:keepNext/>
        <w:keepLines/>
        <w:jc w:val="both"/>
        <w:rPr>
          <w:rFonts w:ascii="Tahoma" w:hAnsi="Tahoma" w:cs="Tahoma"/>
        </w:rPr>
      </w:pPr>
    </w:p>
    <w:p w14:paraId="1983AAA8" w14:textId="77777777" w:rsidR="00E1335A" w:rsidRPr="00EF64CC" w:rsidRDefault="00E1335A" w:rsidP="000B3D5C">
      <w:pPr>
        <w:keepNext/>
        <w:keepLines/>
        <w:jc w:val="both"/>
        <w:rPr>
          <w:rFonts w:ascii="Tahoma" w:hAnsi="Tahoma" w:cs="Tahoma"/>
        </w:rPr>
      </w:pPr>
      <w:r w:rsidRPr="00EF64CC">
        <w:rPr>
          <w:rFonts w:ascii="Tahoma" w:hAnsi="Tahoma" w:cs="Tahoma"/>
        </w:rPr>
        <w:t xml:space="preserve">Enakovreden certifikat je vsak certifikat ali drugo dokazilo oz. listina, izdan/o s strani zunanje neodvisne organizacije, iz katerega je razvidno, da ima ponudnik sprejete ukrepe, s katerimi ima zagotovljen vsaj enak ali bolj strog sistem, kot je predpisan s predmetnim certifikatom. </w:t>
      </w:r>
    </w:p>
    <w:p w14:paraId="6B36BEC1" w14:textId="77777777" w:rsidR="00E1335A" w:rsidRPr="00EF64CC" w:rsidRDefault="00E1335A" w:rsidP="000B3D5C">
      <w:pPr>
        <w:keepNext/>
        <w:keepLines/>
        <w:jc w:val="both"/>
        <w:rPr>
          <w:rFonts w:ascii="Tahoma" w:hAnsi="Tahoma" w:cs="Tahoma"/>
        </w:rPr>
      </w:pPr>
    </w:p>
    <w:p w14:paraId="2E40D625" w14:textId="77777777" w:rsidR="00E1335A" w:rsidRPr="00EF64CC" w:rsidRDefault="00E1335A" w:rsidP="000B3D5C">
      <w:pPr>
        <w:keepNext/>
        <w:keepLines/>
        <w:jc w:val="both"/>
        <w:rPr>
          <w:rFonts w:ascii="Tahoma" w:hAnsi="Tahoma" w:cs="Tahoma"/>
        </w:rPr>
      </w:pPr>
      <w:r w:rsidRPr="00EF64CC">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08640FCE" w14:textId="77777777" w:rsidR="00371346" w:rsidRPr="00EF64CC" w:rsidRDefault="00371346" w:rsidP="000B3D5C">
      <w:pPr>
        <w:keepNext/>
        <w:keepLines/>
        <w:jc w:val="both"/>
        <w:rPr>
          <w:rFonts w:ascii="Tahoma" w:hAnsi="Tahoma" w:cs="Tahoma"/>
        </w:rPr>
      </w:pPr>
    </w:p>
    <w:p w14:paraId="01BEF475" w14:textId="77777777" w:rsidR="00E1335A" w:rsidRPr="00EF64CC" w:rsidRDefault="00E1335A" w:rsidP="000B3D5C">
      <w:pPr>
        <w:keepNext/>
        <w:keepLines/>
        <w:jc w:val="both"/>
        <w:rPr>
          <w:rFonts w:ascii="Tahoma" w:hAnsi="Tahoma" w:cs="Tahoma"/>
        </w:rPr>
      </w:pPr>
      <w:r w:rsidRPr="00EF64CC">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1" w:history="1">
        <w:r w:rsidRPr="00EF64CC">
          <w:rPr>
            <w:rStyle w:val="Hiperpovezava"/>
            <w:rFonts w:ascii="Tahoma" w:hAnsi="Tahoma" w:cs="Tahoma"/>
          </w:rPr>
          <w:t>http://www.certifikatdpp.si/o-certifikatu/katalog-ukrepov/</w:t>
        </w:r>
      </w:hyperlink>
      <w:r w:rsidRPr="00EF64CC">
        <w:rPr>
          <w:rFonts w:ascii="Tahoma" w:hAnsi="Tahoma" w:cs="Tahoma"/>
        </w:rPr>
        <w:t>.</w:t>
      </w:r>
    </w:p>
    <w:p w14:paraId="15B4DCD6" w14:textId="77777777" w:rsidR="00E1335A" w:rsidRPr="00EF64CC" w:rsidRDefault="00E1335A" w:rsidP="000B3D5C">
      <w:pPr>
        <w:keepNext/>
        <w:keepLines/>
        <w:jc w:val="both"/>
        <w:rPr>
          <w:rFonts w:ascii="Tahoma" w:hAnsi="Tahoma" w:cs="Tahoma"/>
        </w:rPr>
      </w:pPr>
    </w:p>
    <w:p w14:paraId="5688B74A" w14:textId="77777777" w:rsidR="00E1335A" w:rsidRPr="00EF64CC" w:rsidRDefault="00E1335A" w:rsidP="000B3D5C">
      <w:pPr>
        <w:keepNext/>
        <w:keepLines/>
        <w:jc w:val="both"/>
        <w:rPr>
          <w:rFonts w:ascii="Tahoma" w:hAnsi="Tahoma" w:cs="Tahoma"/>
        </w:rPr>
      </w:pPr>
      <w:r w:rsidRPr="00EF64CC">
        <w:rPr>
          <w:rFonts w:ascii="Tahoma" w:hAnsi="Tahoma" w:cs="Tahoma"/>
        </w:rPr>
        <w:t>Ponudnik fotokopijo pridobljenega vsaj osnovnega certifikata »Družini prijazno podjetje« ali enakovrednega certifikata predloži k ponudbi (Priloga 2).</w:t>
      </w:r>
    </w:p>
    <w:p w14:paraId="55EC6F8B" w14:textId="77777777" w:rsidR="00E1335A" w:rsidRPr="00EF64CC" w:rsidRDefault="00E1335A" w:rsidP="000B3D5C">
      <w:pPr>
        <w:keepNext/>
        <w:keepLines/>
        <w:jc w:val="both"/>
        <w:rPr>
          <w:rFonts w:ascii="Tahoma" w:hAnsi="Tahoma" w:cs="Tahoma"/>
        </w:rPr>
      </w:pPr>
    </w:p>
    <w:p w14:paraId="6A800348" w14:textId="77777777" w:rsidR="00371346" w:rsidRPr="00EF64CC" w:rsidRDefault="00E1335A" w:rsidP="00CA4679">
      <w:pPr>
        <w:keepNext/>
        <w:keepLines/>
        <w:jc w:val="both"/>
        <w:rPr>
          <w:rFonts w:ascii="Tahoma" w:hAnsi="Tahoma" w:cs="Tahoma"/>
        </w:rPr>
      </w:pPr>
      <w:r w:rsidRPr="00EF64CC">
        <w:rPr>
          <w:rFonts w:ascii="Tahoma" w:hAnsi="Tahoma" w:cs="Tahoma"/>
        </w:rPr>
        <w:t xml:space="preserve">V primeru skupne ponudbe, ponudbe s podizvajalci ali v primeru, da gospodarski subjekt uporabi zmogljivosti drugih gospodarskih subjektov, </w:t>
      </w:r>
      <w:r w:rsidRPr="00EF64CC">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EF64CC">
        <w:rPr>
          <w:rFonts w:ascii="Tahoma" w:hAnsi="Tahoma" w:cs="Tahoma"/>
        </w:rPr>
        <w:t>vsaj osnovni certifikat »družini prijazno podjetje« ali enakovreden certifikat.</w:t>
      </w:r>
    </w:p>
    <w:p w14:paraId="4C0ACE8D" w14:textId="77777777" w:rsidR="00011558" w:rsidRPr="00EF64CC" w:rsidRDefault="00011558">
      <w:pPr>
        <w:rPr>
          <w:rFonts w:ascii="Tahoma" w:hAnsi="Tahoma" w:cs="Tahoma"/>
        </w:rPr>
      </w:pPr>
      <w:r w:rsidRPr="00EF64CC">
        <w:rPr>
          <w:rFonts w:ascii="Tahoma" w:hAnsi="Tahoma" w:cs="Tahoma"/>
        </w:rPr>
        <w:br w:type="page"/>
      </w:r>
    </w:p>
    <w:p w14:paraId="55A2D88E" w14:textId="77777777" w:rsidR="00FA7D61" w:rsidRPr="00EF64CC" w:rsidRDefault="00FA7D61" w:rsidP="000B3D5C">
      <w:pPr>
        <w:keepNext/>
        <w:keepLines/>
        <w:numPr>
          <w:ilvl w:val="0"/>
          <w:numId w:val="2"/>
        </w:numPr>
        <w:jc w:val="both"/>
        <w:rPr>
          <w:rFonts w:ascii="Tahoma" w:hAnsi="Tahoma" w:cs="Tahoma"/>
          <w:b/>
          <w:sz w:val="24"/>
          <w:szCs w:val="24"/>
        </w:rPr>
      </w:pPr>
      <w:r w:rsidRPr="00EF64CC">
        <w:rPr>
          <w:rFonts w:ascii="Tahoma" w:hAnsi="Tahoma" w:cs="Tahoma"/>
          <w:b/>
          <w:sz w:val="24"/>
          <w:szCs w:val="24"/>
        </w:rPr>
        <w:lastRenderedPageBreak/>
        <w:t xml:space="preserve">NAVODILA ZA IZDELAVO IN NAČIN PREDLOŽITVE PONUDBE </w:t>
      </w:r>
    </w:p>
    <w:p w14:paraId="635A978D" w14:textId="77777777" w:rsidR="00FA7D61" w:rsidRPr="00EF64CC" w:rsidRDefault="00FA7D61" w:rsidP="000B3D5C">
      <w:pPr>
        <w:keepNext/>
        <w:keepLines/>
        <w:jc w:val="both"/>
        <w:rPr>
          <w:rFonts w:ascii="Tahoma" w:hAnsi="Tahoma" w:cs="Tahoma"/>
        </w:rPr>
      </w:pPr>
    </w:p>
    <w:p w14:paraId="2574DF81" w14:textId="77777777" w:rsidR="00FA7D61" w:rsidRPr="00EF64CC" w:rsidRDefault="00FA7D61" w:rsidP="000B3D5C">
      <w:pPr>
        <w:keepNext/>
        <w:keepLines/>
        <w:numPr>
          <w:ilvl w:val="1"/>
          <w:numId w:val="2"/>
        </w:numPr>
        <w:jc w:val="both"/>
        <w:rPr>
          <w:rFonts w:ascii="Tahoma" w:hAnsi="Tahoma" w:cs="Tahoma"/>
          <w:b/>
          <w:sz w:val="21"/>
          <w:szCs w:val="21"/>
        </w:rPr>
      </w:pPr>
      <w:r w:rsidRPr="00EF64CC">
        <w:rPr>
          <w:rFonts w:ascii="Tahoma" w:hAnsi="Tahoma" w:cs="Tahoma"/>
          <w:b/>
          <w:sz w:val="21"/>
          <w:szCs w:val="21"/>
        </w:rPr>
        <w:t>Splošna navodila za predložitev ponudbe</w:t>
      </w:r>
    </w:p>
    <w:p w14:paraId="0FAF2531" w14:textId="77777777" w:rsidR="00FA7D61" w:rsidRPr="00EF64CC" w:rsidRDefault="00FA7D61" w:rsidP="000B3D5C">
      <w:pPr>
        <w:keepNext/>
        <w:keepLines/>
        <w:jc w:val="both"/>
        <w:rPr>
          <w:rFonts w:ascii="Tahoma" w:hAnsi="Tahoma" w:cs="Tahoma"/>
        </w:rPr>
      </w:pPr>
    </w:p>
    <w:p w14:paraId="4D328DA9" w14:textId="77777777" w:rsidR="00110FD9" w:rsidRPr="00EF64CC" w:rsidRDefault="00110FD9" w:rsidP="000B3D5C">
      <w:pPr>
        <w:keepNext/>
        <w:keepLines/>
        <w:jc w:val="both"/>
        <w:rPr>
          <w:rFonts w:ascii="Tahoma" w:hAnsi="Tahoma" w:cs="Tahoma"/>
        </w:rPr>
      </w:pPr>
      <w:r w:rsidRPr="00EF64CC">
        <w:rPr>
          <w:rFonts w:ascii="Tahoma" w:hAnsi="Tahoma" w:cs="Tahoma"/>
        </w:rPr>
        <w:t xml:space="preserve">Ponudnik </w:t>
      </w:r>
      <w:r w:rsidRPr="00EF64CC">
        <w:rPr>
          <w:rFonts w:ascii="Tahoma" w:hAnsi="Tahoma" w:cs="Tahoma"/>
          <w:b/>
          <w:u w:val="single"/>
        </w:rPr>
        <w:t>mora</w:t>
      </w:r>
      <w:r w:rsidRPr="00EF64CC">
        <w:rPr>
          <w:rFonts w:ascii="Tahoma" w:hAnsi="Tahoma" w:cs="Tahoma"/>
        </w:rPr>
        <w:t xml:space="preserve"> ponudbo </w:t>
      </w:r>
      <w:r w:rsidRPr="00EF64CC">
        <w:rPr>
          <w:rFonts w:ascii="Tahoma" w:hAnsi="Tahoma" w:cs="Tahoma"/>
          <w:b/>
        </w:rPr>
        <w:t>predložiti v informacijski sistem e-JN</w:t>
      </w:r>
      <w:r w:rsidRPr="00EF64CC">
        <w:rPr>
          <w:rFonts w:ascii="Tahoma" w:hAnsi="Tahoma" w:cs="Tahoma"/>
        </w:rPr>
        <w:t xml:space="preserve"> (v nadaljevanju sistem e-JN) </w:t>
      </w:r>
      <w:r w:rsidRPr="00EF64CC">
        <w:rPr>
          <w:rFonts w:ascii="Tahoma" w:hAnsi="Tahoma" w:cs="Tahoma"/>
          <w:u w:val="single"/>
        </w:rPr>
        <w:t>na spletnem naslovu</w:t>
      </w:r>
      <w:r w:rsidRPr="00EF64CC">
        <w:rPr>
          <w:rFonts w:ascii="Tahoma" w:hAnsi="Tahoma" w:cs="Tahoma"/>
        </w:rPr>
        <w:t xml:space="preserve"> </w:t>
      </w:r>
      <w:hyperlink r:id="rId22" w:history="1">
        <w:r w:rsidRPr="00EF64CC">
          <w:rPr>
            <w:rFonts w:ascii="Tahoma" w:hAnsi="Tahoma" w:cs="Tahoma"/>
            <w:color w:val="0000FF"/>
            <w:u w:val="single"/>
          </w:rPr>
          <w:t>https://ejn.gov.si/eJN2</w:t>
        </w:r>
      </w:hyperlink>
      <w:r w:rsidRPr="00EF64C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3" w:history="1">
        <w:r w:rsidRPr="00EF64CC">
          <w:rPr>
            <w:rFonts w:ascii="Tahoma" w:hAnsi="Tahoma" w:cs="Tahoma"/>
            <w:color w:val="0000FF"/>
            <w:u w:val="single"/>
          </w:rPr>
          <w:t>https://ejn.gov.si/eJN2</w:t>
        </w:r>
      </w:hyperlink>
      <w:r w:rsidRPr="00EF64CC">
        <w:rPr>
          <w:rFonts w:ascii="Tahoma" w:hAnsi="Tahoma" w:cs="Tahoma"/>
        </w:rPr>
        <w:t xml:space="preserve">. </w:t>
      </w:r>
    </w:p>
    <w:p w14:paraId="27716377" w14:textId="77777777" w:rsidR="00110FD9" w:rsidRPr="00EF64CC" w:rsidRDefault="00110FD9" w:rsidP="000B3D5C">
      <w:pPr>
        <w:keepNext/>
        <w:keepLines/>
        <w:jc w:val="both"/>
        <w:rPr>
          <w:rFonts w:ascii="Tahoma" w:hAnsi="Tahoma" w:cs="Tahoma"/>
          <w:sz w:val="18"/>
        </w:rPr>
      </w:pPr>
    </w:p>
    <w:p w14:paraId="44018241" w14:textId="77777777" w:rsidR="00110FD9" w:rsidRPr="00EF64CC" w:rsidRDefault="00110FD9" w:rsidP="000B3D5C">
      <w:pPr>
        <w:keepNext/>
        <w:keepLines/>
        <w:jc w:val="both"/>
        <w:rPr>
          <w:rFonts w:ascii="Tahoma" w:hAnsi="Tahoma" w:cs="Tahoma"/>
        </w:rPr>
      </w:pPr>
      <w:r w:rsidRPr="00EF64CC">
        <w:rPr>
          <w:rFonts w:ascii="Tahoma" w:hAnsi="Tahoma" w:cs="Tahoma"/>
          <w:u w:val="single"/>
        </w:rPr>
        <w:t>Ponudnik se mora pred oddajo ponudbe registrirati na spletnem naslovu</w:t>
      </w:r>
      <w:r w:rsidRPr="00EF64CC">
        <w:rPr>
          <w:rFonts w:ascii="Tahoma" w:hAnsi="Tahoma" w:cs="Tahoma"/>
        </w:rPr>
        <w:t xml:space="preserve"> </w:t>
      </w:r>
      <w:hyperlink r:id="rId24" w:history="1">
        <w:r w:rsidRPr="00EF64CC">
          <w:rPr>
            <w:rFonts w:ascii="Tahoma" w:hAnsi="Tahoma" w:cs="Tahoma"/>
            <w:color w:val="0000FF"/>
            <w:u w:val="single"/>
          </w:rPr>
          <w:t>https://ejn.gov.si/eJN2</w:t>
        </w:r>
      </w:hyperlink>
      <w:r w:rsidRPr="00EF64CC">
        <w:rPr>
          <w:rFonts w:ascii="Tahoma" w:hAnsi="Tahoma" w:cs="Tahoma"/>
        </w:rPr>
        <w:t xml:space="preserve">, v skladu z Navodili za uporabo e-JN. Če je ponudnik že registriran v informacijski sistem e-JN, se v aplikacijo prijavi na istem naslovu. </w:t>
      </w:r>
    </w:p>
    <w:p w14:paraId="08EED008" w14:textId="77777777" w:rsidR="00110FD9" w:rsidRPr="00EF64CC" w:rsidRDefault="00110FD9" w:rsidP="000B3D5C">
      <w:pPr>
        <w:keepNext/>
        <w:keepLines/>
        <w:tabs>
          <w:tab w:val="left" w:pos="142"/>
        </w:tabs>
        <w:suppressAutoHyphens/>
        <w:jc w:val="both"/>
        <w:rPr>
          <w:rFonts w:ascii="Tahoma" w:hAnsi="Tahoma" w:cs="Tahoma"/>
        </w:rPr>
      </w:pPr>
    </w:p>
    <w:p w14:paraId="4CAF8345" w14:textId="77777777" w:rsidR="00110FD9" w:rsidRPr="00EF64CC" w:rsidRDefault="00110FD9" w:rsidP="000B3D5C">
      <w:pPr>
        <w:keepNext/>
        <w:keepLines/>
        <w:jc w:val="both"/>
        <w:rPr>
          <w:rFonts w:ascii="Tahoma" w:hAnsi="Tahoma"/>
        </w:rPr>
      </w:pPr>
      <w:r w:rsidRPr="00EF64CC">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EF64CC">
        <w:rPr>
          <w:rFonts w:ascii="Tahoma" w:hAnsi="Tahoma"/>
          <w:u w:val="single"/>
        </w:rPr>
        <w:t>Uporabnik z dejanjem oddaje ponudbe izkaže in izjavi voljo v imenu ponudnika oddati zavezujočo ponudbo</w:t>
      </w:r>
      <w:r w:rsidRPr="00EF64CC">
        <w:rPr>
          <w:rFonts w:ascii="Tahoma" w:hAnsi="Tahoma"/>
        </w:rPr>
        <w:t xml:space="preserve"> (18. člen Obligacijskega zakonika; Uradni list RS, št. 97/07 – uradno prečiščeno besedilo, 64/16 – </w:t>
      </w:r>
      <w:proofErr w:type="spellStart"/>
      <w:r w:rsidRPr="00EF64CC">
        <w:rPr>
          <w:rFonts w:ascii="Tahoma" w:hAnsi="Tahoma"/>
        </w:rPr>
        <w:t>odl</w:t>
      </w:r>
      <w:proofErr w:type="spellEnd"/>
      <w:r w:rsidRPr="00EF64CC">
        <w:rPr>
          <w:rFonts w:ascii="Tahoma" w:hAnsi="Tahoma"/>
        </w:rPr>
        <w:t>. US in 20/18 – OROZ631). Z oddajo ponudbe je le-ta zavezujoča za čas, naveden v ponudbi, razen če jo uporabnik ponudnika umakne ali spremeni pred potekom roka za oddajo ponudb.</w:t>
      </w:r>
    </w:p>
    <w:p w14:paraId="044BC909" w14:textId="77777777" w:rsidR="00164C79" w:rsidRPr="00EF64CC" w:rsidRDefault="00164C79" w:rsidP="000B3D5C">
      <w:pPr>
        <w:keepNext/>
        <w:keepLines/>
        <w:tabs>
          <w:tab w:val="left" w:pos="142"/>
        </w:tabs>
        <w:jc w:val="both"/>
        <w:rPr>
          <w:rFonts w:ascii="Tahoma" w:hAnsi="Tahoma" w:cs="Tahoma"/>
        </w:rPr>
      </w:pPr>
    </w:p>
    <w:p w14:paraId="6A6BFF03" w14:textId="77777777" w:rsidR="00FA7D61" w:rsidRPr="00EF64CC" w:rsidRDefault="00FA7D61" w:rsidP="000B3D5C">
      <w:pPr>
        <w:keepNext/>
        <w:keepLines/>
        <w:numPr>
          <w:ilvl w:val="1"/>
          <w:numId w:val="2"/>
        </w:numPr>
        <w:jc w:val="both"/>
        <w:rPr>
          <w:rFonts w:ascii="Tahoma" w:hAnsi="Tahoma" w:cs="Tahoma"/>
          <w:b/>
          <w:sz w:val="21"/>
          <w:szCs w:val="21"/>
        </w:rPr>
      </w:pPr>
      <w:r w:rsidRPr="00EF64CC">
        <w:rPr>
          <w:rFonts w:ascii="Tahoma" w:hAnsi="Tahoma" w:cs="Tahoma"/>
          <w:b/>
          <w:sz w:val="21"/>
          <w:szCs w:val="21"/>
        </w:rPr>
        <w:t>Izdelava ponudbe</w:t>
      </w:r>
    </w:p>
    <w:p w14:paraId="4C22FE64" w14:textId="77777777" w:rsidR="00FA7D61" w:rsidRPr="00EF64CC" w:rsidRDefault="00FA7D61" w:rsidP="000B3D5C">
      <w:pPr>
        <w:keepNext/>
        <w:keepLines/>
        <w:tabs>
          <w:tab w:val="left" w:pos="142"/>
        </w:tabs>
        <w:jc w:val="both"/>
        <w:rPr>
          <w:rFonts w:ascii="Tahoma" w:hAnsi="Tahoma" w:cs="Tahoma"/>
        </w:rPr>
      </w:pPr>
    </w:p>
    <w:p w14:paraId="7586162C" w14:textId="77777777" w:rsidR="00110FD9" w:rsidRPr="00EF64CC" w:rsidRDefault="00110FD9" w:rsidP="000B3D5C">
      <w:pPr>
        <w:keepNext/>
        <w:keepLines/>
        <w:jc w:val="both"/>
        <w:rPr>
          <w:rFonts w:ascii="Tahoma" w:hAnsi="Tahoma" w:cs="Tahoma"/>
        </w:rPr>
      </w:pPr>
      <w:r w:rsidRPr="00EF64CC">
        <w:rPr>
          <w:rFonts w:ascii="Tahoma" w:hAnsi="Tahoma" w:cs="Tahoma"/>
        </w:rPr>
        <w:t>Ponudba naj bo izdelana tako, da  vsebuje vse zahtevane dokumente in obrazce, navedene v tč. 6.4  razpisne dokumentacije.</w:t>
      </w:r>
    </w:p>
    <w:p w14:paraId="340D79A4" w14:textId="77777777" w:rsidR="00110FD9" w:rsidRPr="00EF64CC" w:rsidRDefault="00110FD9" w:rsidP="000B3D5C">
      <w:pPr>
        <w:keepNext/>
        <w:keepLines/>
        <w:jc w:val="both"/>
        <w:rPr>
          <w:rFonts w:ascii="Tahoma" w:hAnsi="Tahoma" w:cs="Tahoma"/>
          <w:b/>
        </w:rPr>
      </w:pPr>
    </w:p>
    <w:p w14:paraId="04005289" w14:textId="77777777" w:rsidR="00110FD9" w:rsidRPr="00EF64CC" w:rsidRDefault="00110FD9" w:rsidP="000B3D5C">
      <w:pPr>
        <w:keepNext/>
        <w:keepLines/>
        <w:jc w:val="both"/>
        <w:rPr>
          <w:rFonts w:ascii="Tahoma" w:hAnsi="Tahoma" w:cs="Tahoma"/>
        </w:rPr>
      </w:pPr>
      <w:r w:rsidRPr="00EF64CC">
        <w:rPr>
          <w:rFonts w:ascii="Tahoma" w:hAnsi="Tahoma" w:cs="Tahoma"/>
        </w:rPr>
        <w:t xml:space="preserve">Ponudba mora biti </w:t>
      </w:r>
      <w:r w:rsidRPr="00EF64CC">
        <w:rPr>
          <w:rFonts w:ascii="Tahoma" w:hAnsi="Tahoma" w:cs="Tahoma"/>
          <w:b/>
          <w:u w:val="single"/>
        </w:rPr>
        <w:t xml:space="preserve">priložena v </w:t>
      </w:r>
      <w:proofErr w:type="spellStart"/>
      <w:r w:rsidRPr="00EF64CC">
        <w:rPr>
          <w:rFonts w:ascii="Tahoma" w:hAnsi="Tahoma" w:cs="Tahoma"/>
          <w:b/>
          <w:u w:val="single"/>
        </w:rPr>
        <w:t>pdf</w:t>
      </w:r>
      <w:proofErr w:type="spellEnd"/>
      <w:r w:rsidRPr="00EF64CC">
        <w:rPr>
          <w:rFonts w:ascii="Tahoma" w:hAnsi="Tahoma" w:cs="Tahoma"/>
          <w:b/>
          <w:u w:val="single"/>
        </w:rPr>
        <w:t>. formatu</w:t>
      </w:r>
      <w:r w:rsidRPr="00EF64CC">
        <w:rPr>
          <w:rFonts w:ascii="Tahoma" w:hAnsi="Tahoma" w:cs="Tahoma"/>
        </w:rPr>
        <w:t xml:space="preserve"> (</w:t>
      </w:r>
      <w:proofErr w:type="spellStart"/>
      <w:r w:rsidRPr="00EF64CC">
        <w:rPr>
          <w:rFonts w:ascii="Tahoma" w:hAnsi="Tahoma" w:cs="Tahoma"/>
        </w:rPr>
        <w:t>sken</w:t>
      </w:r>
      <w:proofErr w:type="spellEnd"/>
      <w:r w:rsidRPr="00EF64CC">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1B6B0FF6" w14:textId="77777777" w:rsidR="00110FD9" w:rsidRPr="00EF64CC" w:rsidRDefault="00110FD9" w:rsidP="000B3D5C">
      <w:pPr>
        <w:keepNext/>
        <w:keepLines/>
        <w:jc w:val="both"/>
        <w:rPr>
          <w:rFonts w:ascii="Tahoma" w:hAnsi="Tahoma" w:cs="Tahoma"/>
        </w:rPr>
      </w:pPr>
    </w:p>
    <w:p w14:paraId="75502110" w14:textId="77777777" w:rsidR="00110FD9" w:rsidRPr="00EF64CC" w:rsidRDefault="00110FD9" w:rsidP="000B3D5C">
      <w:pPr>
        <w:keepNext/>
        <w:keepLines/>
        <w:jc w:val="both"/>
        <w:rPr>
          <w:rFonts w:ascii="Tahoma" w:hAnsi="Tahoma" w:cs="Tahoma"/>
        </w:rPr>
      </w:pPr>
      <w:r w:rsidRPr="00EF64CC">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1E1154B5" w14:textId="77777777" w:rsidR="00110FD9" w:rsidRPr="00EF64CC" w:rsidRDefault="00110FD9" w:rsidP="000B3D5C">
      <w:pPr>
        <w:keepNext/>
        <w:keepLines/>
        <w:jc w:val="both"/>
        <w:rPr>
          <w:rFonts w:ascii="Tahoma" w:hAnsi="Tahoma" w:cs="Tahoma"/>
          <w:b/>
        </w:rPr>
      </w:pPr>
    </w:p>
    <w:p w14:paraId="19EB5AD4" w14:textId="77777777" w:rsidR="00110FD9" w:rsidRPr="00EF64CC" w:rsidRDefault="00110FD9" w:rsidP="000B3D5C">
      <w:pPr>
        <w:keepNext/>
        <w:keepLines/>
        <w:jc w:val="both"/>
        <w:rPr>
          <w:rFonts w:ascii="Tahoma" w:hAnsi="Tahoma" w:cs="Tahoma"/>
        </w:rPr>
      </w:pPr>
      <w:r w:rsidRPr="00EF64CC">
        <w:rPr>
          <w:rFonts w:ascii="Tahoma" w:hAnsi="Tahoma" w:cs="Tahoma"/>
        </w:rPr>
        <w:t>Priloge razpisne dokumentacije, ki jih morajo izpolniti ponudniki, so osnova za ugotavljanje dopustnosti ponudbe in osnova za ugotavljanje sposobnosti, glede na zahteve in pogoje te razpisne dokumentacije.</w:t>
      </w:r>
    </w:p>
    <w:p w14:paraId="75083DE5" w14:textId="77777777" w:rsidR="00110FD9" w:rsidRPr="00EF64CC" w:rsidRDefault="00110FD9" w:rsidP="000B3D5C">
      <w:pPr>
        <w:keepNext/>
        <w:keepLines/>
        <w:jc w:val="both"/>
        <w:rPr>
          <w:rFonts w:ascii="Tahoma" w:hAnsi="Tahoma" w:cs="Tahoma"/>
        </w:rPr>
      </w:pPr>
    </w:p>
    <w:p w14:paraId="583B73F3" w14:textId="77777777" w:rsidR="00110FD9" w:rsidRPr="00EF64CC" w:rsidRDefault="00110FD9" w:rsidP="00B75D5F">
      <w:pPr>
        <w:keepNext/>
        <w:keepLines/>
        <w:jc w:val="both"/>
        <w:rPr>
          <w:rFonts w:ascii="Tahoma" w:hAnsi="Tahoma" w:cs="Tahoma"/>
        </w:rPr>
      </w:pPr>
      <w:r w:rsidRPr="00EF64C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BDC118F" w14:textId="77777777" w:rsidR="00110FD9" w:rsidRPr="00EF64CC" w:rsidRDefault="00110FD9" w:rsidP="000B3D5C">
      <w:pPr>
        <w:keepNext/>
        <w:keepLines/>
        <w:tabs>
          <w:tab w:val="left" w:pos="142"/>
        </w:tabs>
        <w:jc w:val="both"/>
        <w:rPr>
          <w:rFonts w:ascii="Tahoma" w:hAnsi="Tahoma" w:cs="Tahoma"/>
        </w:rPr>
      </w:pPr>
    </w:p>
    <w:p w14:paraId="449A8473" w14:textId="77777777" w:rsidR="00FA7D61" w:rsidRPr="00EF64CC" w:rsidRDefault="00FA7D61" w:rsidP="000B3D5C">
      <w:pPr>
        <w:keepNext/>
        <w:keepLines/>
        <w:numPr>
          <w:ilvl w:val="1"/>
          <w:numId w:val="2"/>
        </w:numPr>
        <w:jc w:val="both"/>
        <w:rPr>
          <w:rFonts w:ascii="Tahoma" w:hAnsi="Tahoma" w:cs="Tahoma"/>
          <w:b/>
          <w:sz w:val="21"/>
          <w:szCs w:val="21"/>
        </w:rPr>
      </w:pPr>
      <w:r w:rsidRPr="00EF64CC">
        <w:rPr>
          <w:rFonts w:ascii="Tahoma" w:hAnsi="Tahoma" w:cs="Tahoma"/>
          <w:b/>
          <w:sz w:val="21"/>
          <w:szCs w:val="21"/>
        </w:rPr>
        <w:t>Rok za predložitev elektronske ponudbe in javno odpiranje ponudb</w:t>
      </w:r>
    </w:p>
    <w:p w14:paraId="76D80006" w14:textId="77777777" w:rsidR="00FA7D61" w:rsidRPr="00EF64CC" w:rsidRDefault="00FA7D61" w:rsidP="000B3D5C">
      <w:pPr>
        <w:keepNext/>
        <w:keepLines/>
        <w:tabs>
          <w:tab w:val="left" w:pos="142"/>
        </w:tabs>
        <w:jc w:val="both"/>
        <w:rPr>
          <w:rFonts w:ascii="Tahoma" w:hAnsi="Tahoma" w:cs="Tahoma"/>
        </w:rPr>
      </w:pPr>
    </w:p>
    <w:p w14:paraId="5785D49F" w14:textId="2DEA2377" w:rsidR="00BD5E41" w:rsidRPr="00EF64CC" w:rsidRDefault="00BD5E41" w:rsidP="000B3D5C">
      <w:pPr>
        <w:keepNext/>
        <w:keepLines/>
        <w:tabs>
          <w:tab w:val="left" w:pos="142"/>
        </w:tabs>
        <w:jc w:val="both"/>
        <w:rPr>
          <w:rFonts w:ascii="Tahoma" w:hAnsi="Tahoma" w:cs="Tahoma"/>
        </w:rPr>
      </w:pPr>
      <w:r w:rsidRPr="00EF64CC">
        <w:rPr>
          <w:rFonts w:ascii="Tahoma" w:hAnsi="Tahoma" w:cs="Tahoma"/>
        </w:rPr>
        <w:t xml:space="preserve">Elektronska ponudba se šteje za pravočasno oddano, če jo naročnik prejme preko sistema e-JN </w:t>
      </w:r>
      <w:hyperlink r:id="rId25" w:history="1">
        <w:r w:rsidRPr="00EF64CC">
          <w:rPr>
            <w:rFonts w:ascii="Tahoma" w:hAnsi="Tahoma" w:cs="Tahoma"/>
            <w:color w:val="0000FF"/>
            <w:u w:val="single"/>
            <w:lang w:val="x-none"/>
          </w:rPr>
          <w:t>https://ejn.gov.si/eJN2</w:t>
        </w:r>
      </w:hyperlink>
      <w:r w:rsidRPr="00EF64CC">
        <w:rPr>
          <w:rFonts w:ascii="Tahoma" w:hAnsi="Tahoma" w:cs="Tahoma"/>
          <w:lang w:val="x-none"/>
        </w:rPr>
        <w:t xml:space="preserve"> </w:t>
      </w:r>
      <w:r w:rsidRPr="00EF64CC">
        <w:rPr>
          <w:rFonts w:ascii="Tahoma" w:hAnsi="Tahoma" w:cs="Tahoma"/>
          <w:b/>
        </w:rPr>
        <w:t>najkasneje do</w:t>
      </w:r>
      <w:r w:rsidRPr="00EF64CC">
        <w:rPr>
          <w:rFonts w:ascii="Tahoma" w:hAnsi="Tahoma" w:cs="Tahoma"/>
        </w:rPr>
        <w:t xml:space="preserve"> </w:t>
      </w:r>
      <w:r w:rsidR="006D6999">
        <w:rPr>
          <w:rFonts w:ascii="Tahoma" w:hAnsi="Tahoma" w:cs="Tahoma"/>
          <w:b/>
        </w:rPr>
        <w:t>20</w:t>
      </w:r>
      <w:r w:rsidR="007807AD" w:rsidRPr="00EF64CC">
        <w:rPr>
          <w:rFonts w:ascii="Tahoma" w:hAnsi="Tahoma" w:cs="Tahoma"/>
          <w:b/>
        </w:rPr>
        <w:t xml:space="preserve">. </w:t>
      </w:r>
      <w:r w:rsidR="00371346" w:rsidRPr="00EF64CC">
        <w:rPr>
          <w:rFonts w:ascii="Tahoma" w:hAnsi="Tahoma" w:cs="Tahoma"/>
          <w:b/>
        </w:rPr>
        <w:t>1</w:t>
      </w:r>
      <w:r w:rsidR="00D20006" w:rsidRPr="00EF64CC">
        <w:rPr>
          <w:rFonts w:ascii="Tahoma" w:hAnsi="Tahoma" w:cs="Tahoma"/>
          <w:b/>
        </w:rPr>
        <w:t>2</w:t>
      </w:r>
      <w:r w:rsidRPr="00EF64CC">
        <w:rPr>
          <w:rFonts w:ascii="Tahoma" w:hAnsi="Tahoma" w:cs="Tahoma"/>
          <w:b/>
        </w:rPr>
        <w:t>. 202</w:t>
      </w:r>
      <w:r w:rsidR="00AF68E1" w:rsidRPr="00EF64CC">
        <w:rPr>
          <w:rFonts w:ascii="Tahoma" w:hAnsi="Tahoma" w:cs="Tahoma"/>
          <w:b/>
        </w:rPr>
        <w:t>4</w:t>
      </w:r>
      <w:r w:rsidRPr="00EF64CC">
        <w:rPr>
          <w:rFonts w:ascii="Tahoma" w:hAnsi="Tahoma" w:cs="Tahoma"/>
          <w:b/>
          <w:i/>
        </w:rPr>
        <w:t xml:space="preserve"> </w:t>
      </w:r>
      <w:r w:rsidR="007807AD" w:rsidRPr="00EF64CC">
        <w:rPr>
          <w:rFonts w:ascii="Tahoma" w:hAnsi="Tahoma" w:cs="Tahoma"/>
          <w:b/>
        </w:rPr>
        <w:t>do 1</w:t>
      </w:r>
      <w:r w:rsidR="00AF68E1" w:rsidRPr="00EF64CC">
        <w:rPr>
          <w:rFonts w:ascii="Tahoma" w:hAnsi="Tahoma" w:cs="Tahoma"/>
          <w:b/>
        </w:rPr>
        <w:t>0</w:t>
      </w:r>
      <w:r w:rsidRPr="00EF64CC">
        <w:rPr>
          <w:rFonts w:ascii="Tahoma" w:hAnsi="Tahoma" w:cs="Tahoma"/>
          <w:b/>
        </w:rPr>
        <w:t>.00</w:t>
      </w:r>
      <w:r w:rsidRPr="00EF64CC">
        <w:rPr>
          <w:rFonts w:ascii="Tahoma" w:hAnsi="Tahoma" w:cs="Tahoma"/>
        </w:rPr>
        <w:t xml:space="preserve"> </w:t>
      </w:r>
      <w:r w:rsidRPr="00EF64CC">
        <w:rPr>
          <w:rFonts w:ascii="Tahoma" w:hAnsi="Tahoma" w:cs="Tahoma"/>
          <w:b/>
        </w:rPr>
        <w:t>ure</w:t>
      </w:r>
      <w:r w:rsidRPr="00EF64CC">
        <w:rPr>
          <w:rFonts w:ascii="Tahoma" w:hAnsi="Tahoma" w:cs="Tahoma"/>
        </w:rPr>
        <w:t>. Za oddano ponudbo se šteje ponudba, ki je v informacijskem sistemu e-JN označena s statusom »ODDANO«. Po preteku roka za predložitev ponudb ponudbe ne bo več mogoče oddati.</w:t>
      </w:r>
      <w:r w:rsidR="00D04A63" w:rsidRPr="00EF64CC">
        <w:rPr>
          <w:rFonts w:ascii="Tahoma" w:hAnsi="Tahoma" w:cs="Tahoma"/>
          <w:szCs w:val="24"/>
        </w:rPr>
        <w:t xml:space="preserve"> Ponudnik nosi vse stroške priprave in predložitve ponudbe.</w:t>
      </w:r>
    </w:p>
    <w:p w14:paraId="443ACE13" w14:textId="77777777" w:rsidR="00BD5E41" w:rsidRPr="00EF64CC" w:rsidRDefault="00BD5E41" w:rsidP="000B3D5C">
      <w:pPr>
        <w:keepNext/>
        <w:keepLines/>
        <w:tabs>
          <w:tab w:val="left" w:pos="142"/>
        </w:tabs>
        <w:jc w:val="both"/>
        <w:rPr>
          <w:rFonts w:ascii="Tahoma" w:hAnsi="Tahoma" w:cs="Tahoma"/>
        </w:rPr>
      </w:pPr>
    </w:p>
    <w:p w14:paraId="1F00817A" w14:textId="77777777" w:rsidR="00BD5E41" w:rsidRPr="00EF64CC" w:rsidRDefault="00BD5E41" w:rsidP="000B3D5C">
      <w:pPr>
        <w:keepNext/>
        <w:keepLines/>
        <w:tabs>
          <w:tab w:val="left" w:pos="142"/>
        </w:tabs>
        <w:jc w:val="both"/>
        <w:rPr>
          <w:rFonts w:ascii="Tahoma" w:hAnsi="Tahoma" w:cs="Tahoma"/>
        </w:rPr>
      </w:pPr>
      <w:r w:rsidRPr="00EF64CC">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7173DF3D" w14:textId="77777777" w:rsidR="00BD5E41" w:rsidRPr="00EF64CC" w:rsidRDefault="00BD5E41" w:rsidP="000B3D5C">
      <w:pPr>
        <w:keepNext/>
        <w:keepLines/>
        <w:tabs>
          <w:tab w:val="left" w:pos="142"/>
        </w:tabs>
        <w:jc w:val="both"/>
        <w:rPr>
          <w:rFonts w:ascii="Tahoma" w:hAnsi="Tahoma" w:cs="Tahoma"/>
        </w:rPr>
      </w:pPr>
    </w:p>
    <w:p w14:paraId="054810AA" w14:textId="77777777" w:rsidR="00BD5E41" w:rsidRPr="00EF64CC" w:rsidRDefault="00BD5E41" w:rsidP="000B3D5C">
      <w:pPr>
        <w:keepNext/>
        <w:keepLines/>
        <w:jc w:val="both"/>
        <w:rPr>
          <w:rFonts w:ascii="Tahoma" w:hAnsi="Tahoma" w:cs="Tahoma"/>
        </w:rPr>
      </w:pPr>
      <w:r w:rsidRPr="00EF64CC">
        <w:rPr>
          <w:rFonts w:ascii="Tahoma" w:hAnsi="Tahoma" w:cs="Tahoma"/>
        </w:rPr>
        <w:lastRenderedPageBreak/>
        <w:t>Dostop do spletnega naslova za oddajo elektronske ponudbe v tem postopku javnega naročila je ponudnikom omogočen na povezavi, ki je navedena v obvestilu o naročilu, ki je bilo za predmetno javno naročilo objavljeno na Portalu javnih naročil.</w:t>
      </w:r>
    </w:p>
    <w:p w14:paraId="38B3F3A5" w14:textId="77777777" w:rsidR="00BD5E41" w:rsidRPr="00EF64CC" w:rsidRDefault="00BD5E41" w:rsidP="000B3D5C">
      <w:pPr>
        <w:keepNext/>
        <w:keepLines/>
        <w:jc w:val="both"/>
        <w:rPr>
          <w:rFonts w:ascii="Tahoma" w:hAnsi="Tahoma" w:cs="Tahoma"/>
        </w:rPr>
      </w:pPr>
    </w:p>
    <w:p w14:paraId="6A96C905" w14:textId="77777777" w:rsidR="00D20006" w:rsidRPr="00EF64CC" w:rsidRDefault="00D20006" w:rsidP="00D20006">
      <w:pPr>
        <w:keepNext/>
        <w:keepLines/>
        <w:jc w:val="both"/>
      </w:pPr>
      <w:r w:rsidRPr="00EF64CC">
        <w:rPr>
          <w:rFonts w:ascii="Tahoma" w:hAnsi="Tahoma" w:cs="Tahoma"/>
        </w:rPr>
        <w:t xml:space="preserve">Odpiranje ponudb bo potekalo avtomatično v informacijskem sistemu e-JN na spletnem naslovu </w:t>
      </w:r>
      <w:hyperlink r:id="rId26" w:history="1">
        <w:r w:rsidRPr="00EF64CC">
          <w:rPr>
            <w:rFonts w:ascii="Tahoma" w:hAnsi="Tahoma" w:cs="Tahoma"/>
            <w:color w:val="0000FF"/>
            <w:u w:val="single"/>
          </w:rPr>
          <w:t>https://ejn.gov.si/eJN2</w:t>
        </w:r>
      </w:hyperlink>
      <w:r w:rsidRPr="00EF64CC">
        <w:rPr>
          <w:rFonts w:ascii="Tahoma" w:hAnsi="Tahoma" w:cs="Tahoma"/>
        </w:rPr>
        <w:t xml:space="preserve"> in se bo pričelo dve (2) uri po preteku roka za predložitev ponudb. </w:t>
      </w:r>
    </w:p>
    <w:p w14:paraId="35AABAFB" w14:textId="77777777" w:rsidR="00D20006" w:rsidRPr="00EF64CC" w:rsidRDefault="00D20006" w:rsidP="00D20006">
      <w:pPr>
        <w:keepNext/>
        <w:keepLines/>
        <w:jc w:val="both"/>
        <w:rPr>
          <w:rFonts w:ascii="Tahoma" w:hAnsi="Tahoma" w:cs="Tahoma"/>
        </w:rPr>
      </w:pPr>
    </w:p>
    <w:p w14:paraId="71D3F3D1" w14:textId="77777777" w:rsidR="00D20006" w:rsidRPr="00EF64CC" w:rsidRDefault="00D20006" w:rsidP="00D20006">
      <w:pPr>
        <w:keepNext/>
        <w:keepLines/>
        <w:jc w:val="both"/>
        <w:rPr>
          <w:rFonts w:ascii="Tahoma" w:hAnsi="Tahoma" w:cs="Tahoma"/>
        </w:rPr>
      </w:pPr>
      <w:r w:rsidRPr="00EF64CC">
        <w:rPr>
          <w:rFonts w:ascii="Tahoma" w:hAnsi="Tahoma" w:cs="Tahoma"/>
        </w:rPr>
        <w:t xml:space="preserve">Javno odpiranje ponudb v informacijskem sistemu e-JN, na spletnem naslovu </w:t>
      </w:r>
      <w:hyperlink r:id="rId27" w:history="1">
        <w:r w:rsidRPr="00EF64CC">
          <w:rPr>
            <w:rFonts w:ascii="Tahoma" w:hAnsi="Tahoma" w:cs="Tahoma"/>
            <w:color w:val="0000FF"/>
            <w:u w:val="single"/>
          </w:rPr>
          <w:t>https://ejn.gov.si/eJN2</w:t>
        </w:r>
      </w:hyperlink>
      <w:r w:rsidRPr="00EF64CC">
        <w:rPr>
          <w:rFonts w:ascii="Tahoma" w:hAnsi="Tahoma" w:cs="Tahoma"/>
          <w:color w:val="0000FF"/>
          <w:u w:val="single"/>
        </w:rPr>
        <w:t xml:space="preserve">, </w:t>
      </w:r>
      <w:r w:rsidRPr="00EF64CC">
        <w:rPr>
          <w:rFonts w:ascii="Tahoma" w:hAnsi="Tahoma" w:cs="Tahoma"/>
        </w:rPr>
        <w:t xml:space="preserve">poteka avtomatično, na način, da informacijski sistem e-JN samodejno, po poteku roka za odpiranje ponudb, prikaže podatke o ponudniku, o variantah, če so bile zahtevane oziroma dovoljene, ter omogoči dostop do </w:t>
      </w:r>
      <w:proofErr w:type="spellStart"/>
      <w:r w:rsidRPr="00EF64CC">
        <w:rPr>
          <w:rFonts w:ascii="Tahoma" w:hAnsi="Tahoma" w:cs="Tahoma"/>
        </w:rPr>
        <w:t>pdf</w:t>
      </w:r>
      <w:proofErr w:type="spellEnd"/>
      <w:r w:rsidRPr="00EF64CC">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6B3D8173" w14:textId="77777777" w:rsidR="00D04A63" w:rsidRPr="00EF64CC" w:rsidRDefault="00D04A63" w:rsidP="000B3D5C">
      <w:pPr>
        <w:keepNext/>
        <w:keepLines/>
        <w:jc w:val="both"/>
        <w:rPr>
          <w:rFonts w:ascii="Tahoma" w:hAnsi="Tahoma" w:cs="Tahoma"/>
        </w:rPr>
      </w:pPr>
    </w:p>
    <w:p w14:paraId="319C019A" w14:textId="77777777" w:rsidR="00D04A63" w:rsidRPr="00EF64CC" w:rsidRDefault="00D04A63" w:rsidP="000B3D5C">
      <w:pPr>
        <w:keepNext/>
        <w:keepLines/>
        <w:jc w:val="both"/>
        <w:rPr>
          <w:rFonts w:ascii="Tahoma" w:hAnsi="Tahoma" w:cs="Tahoma"/>
        </w:rPr>
      </w:pPr>
      <w:r w:rsidRPr="00EF64CC">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48F64F48" w14:textId="77777777" w:rsidR="009C6719" w:rsidRPr="00EF64CC" w:rsidRDefault="009C6719" w:rsidP="000B3D5C">
      <w:pPr>
        <w:keepNext/>
        <w:keepLines/>
        <w:jc w:val="both"/>
        <w:rPr>
          <w:rFonts w:ascii="Tahoma" w:hAnsi="Tahoma" w:cs="Tahoma"/>
        </w:rPr>
      </w:pPr>
    </w:p>
    <w:p w14:paraId="2C4C4AEF" w14:textId="77777777" w:rsidR="00FA7D61" w:rsidRPr="00EF64CC" w:rsidRDefault="00FA7D61" w:rsidP="000B3D5C">
      <w:pPr>
        <w:keepNext/>
        <w:keepLines/>
        <w:numPr>
          <w:ilvl w:val="1"/>
          <w:numId w:val="2"/>
        </w:numPr>
        <w:jc w:val="both"/>
        <w:rPr>
          <w:rFonts w:ascii="Tahoma" w:hAnsi="Tahoma" w:cs="Tahoma"/>
          <w:b/>
        </w:rPr>
      </w:pPr>
      <w:r w:rsidRPr="00EF64CC">
        <w:rPr>
          <w:rFonts w:ascii="Tahoma" w:hAnsi="Tahoma" w:cs="Tahoma"/>
          <w:b/>
        </w:rPr>
        <w:t>Vsebina ponudbene dokumentacije</w:t>
      </w:r>
    </w:p>
    <w:p w14:paraId="05E37B22" w14:textId="77777777" w:rsidR="00FA7D61" w:rsidRPr="00EF64CC" w:rsidRDefault="00FA7D61" w:rsidP="000B3D5C">
      <w:pPr>
        <w:keepNext/>
        <w:keepLines/>
        <w:jc w:val="both"/>
        <w:rPr>
          <w:rFonts w:ascii="Tahoma" w:hAnsi="Tahoma" w:cs="Tahoma"/>
          <w:sz w:val="16"/>
          <w:szCs w:val="16"/>
        </w:rPr>
      </w:pPr>
    </w:p>
    <w:p w14:paraId="02F785B2" w14:textId="77777777" w:rsidR="00D04A63" w:rsidRPr="00EF64CC" w:rsidRDefault="00D04A63" w:rsidP="000B3D5C">
      <w:pPr>
        <w:keepNext/>
        <w:keepLines/>
        <w:jc w:val="both"/>
        <w:rPr>
          <w:rFonts w:ascii="Tahoma" w:hAnsi="Tahoma" w:cs="Tahoma"/>
          <w:b/>
        </w:rPr>
      </w:pPr>
      <w:r w:rsidRPr="00EF64C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CD0B5EF" w14:textId="77777777" w:rsidR="00D04A63" w:rsidRPr="00EF64CC" w:rsidRDefault="00D04A63" w:rsidP="000B3D5C">
      <w:pPr>
        <w:keepNext/>
        <w:keepLines/>
        <w:jc w:val="both"/>
        <w:rPr>
          <w:rFonts w:ascii="Tahoma" w:hAnsi="Tahoma" w:cs="Tahoma"/>
          <w:b/>
          <w:sz w:val="16"/>
          <w:szCs w:val="16"/>
        </w:rPr>
      </w:pPr>
    </w:p>
    <w:p w14:paraId="1DE07B7A" w14:textId="77777777" w:rsidR="00D04A63" w:rsidRPr="00EF64CC" w:rsidRDefault="00D04A63" w:rsidP="000B3D5C">
      <w:pPr>
        <w:keepNext/>
        <w:keepLines/>
        <w:jc w:val="both"/>
        <w:rPr>
          <w:rFonts w:ascii="Tahoma" w:hAnsi="Tahoma" w:cs="Tahoma"/>
          <w:b/>
        </w:rPr>
      </w:pPr>
      <w:r w:rsidRPr="00EF64CC">
        <w:rPr>
          <w:rFonts w:ascii="Tahoma" w:hAnsi="Tahoma" w:cs="Tahoma"/>
          <w:b/>
        </w:rPr>
        <w:t>Ponudbena dokumentacija, ki jo naročnik zahteva z javnim razpisom in jo mora ponudnik naložiti v informacijski sistem e-JN je navedena v nadaljevanju:</w:t>
      </w:r>
    </w:p>
    <w:p w14:paraId="47EDC638" w14:textId="77777777" w:rsidR="003143CC" w:rsidRPr="00EF64CC" w:rsidRDefault="003143CC" w:rsidP="000B3D5C">
      <w:pPr>
        <w:keepNext/>
        <w:keepLines/>
        <w:jc w:val="both"/>
        <w:rPr>
          <w:rFonts w:ascii="Tahoma" w:hAnsi="Tahoma" w:cs="Tahoma"/>
        </w:rPr>
      </w:pPr>
    </w:p>
    <w:p w14:paraId="07DA3674" w14:textId="77777777" w:rsidR="003143CC" w:rsidRPr="00EF64CC" w:rsidRDefault="003143CC" w:rsidP="000B3D5C">
      <w:pPr>
        <w:keepNext/>
        <w:keepLines/>
        <w:numPr>
          <w:ilvl w:val="0"/>
          <w:numId w:val="17"/>
        </w:numPr>
        <w:jc w:val="both"/>
        <w:rPr>
          <w:rFonts w:ascii="Tahoma" w:hAnsi="Tahoma" w:cs="Tahoma"/>
          <w:b/>
          <w:color w:val="00B050"/>
          <w:u w:val="single"/>
        </w:rPr>
      </w:pPr>
      <w:r w:rsidRPr="00EF64CC">
        <w:rPr>
          <w:rFonts w:ascii="Tahoma" w:hAnsi="Tahoma" w:cs="Tahoma"/>
          <w:b/>
          <w:color w:val="00B050"/>
          <w:u w:val="single"/>
        </w:rPr>
        <w:t>Razdelek »Osnovni podatki o ponudniku«</w:t>
      </w:r>
    </w:p>
    <w:p w14:paraId="5967A707" w14:textId="77777777" w:rsidR="003143CC" w:rsidRPr="00EF64CC" w:rsidRDefault="003143CC" w:rsidP="000B3D5C">
      <w:pPr>
        <w:keepNext/>
        <w:keepLines/>
        <w:jc w:val="both"/>
        <w:rPr>
          <w:rFonts w:ascii="Tahoma" w:hAnsi="Tahoma" w:cs="Tahoma"/>
          <w:sz w:val="16"/>
          <w:szCs w:val="16"/>
        </w:rPr>
      </w:pPr>
    </w:p>
    <w:p w14:paraId="787F9BCB" w14:textId="77777777" w:rsidR="003143CC" w:rsidRPr="00EF64CC" w:rsidRDefault="003143CC" w:rsidP="000B3D5C">
      <w:pPr>
        <w:keepNext/>
        <w:keepLines/>
        <w:jc w:val="both"/>
        <w:rPr>
          <w:rFonts w:ascii="Tahoma" w:hAnsi="Tahoma" w:cs="Tahoma"/>
        </w:rPr>
      </w:pPr>
      <w:r w:rsidRPr="00EF64C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288BC4C" w14:textId="77777777" w:rsidR="003143CC" w:rsidRPr="00EF64CC" w:rsidRDefault="003143CC" w:rsidP="000B3D5C">
      <w:pPr>
        <w:keepNext/>
        <w:keepLines/>
        <w:jc w:val="both"/>
        <w:rPr>
          <w:rFonts w:ascii="Tahoma" w:hAnsi="Tahoma" w:cs="Tahoma"/>
          <w:sz w:val="16"/>
          <w:szCs w:val="16"/>
        </w:rPr>
      </w:pPr>
    </w:p>
    <w:p w14:paraId="62AC8BB2" w14:textId="77777777" w:rsidR="003143CC" w:rsidRPr="00EF64CC" w:rsidRDefault="003143CC" w:rsidP="000B3D5C">
      <w:pPr>
        <w:keepNext/>
        <w:keepLines/>
        <w:numPr>
          <w:ilvl w:val="0"/>
          <w:numId w:val="17"/>
        </w:numPr>
        <w:jc w:val="both"/>
        <w:rPr>
          <w:rFonts w:ascii="Tahoma" w:hAnsi="Tahoma" w:cs="Tahoma"/>
          <w:b/>
          <w:color w:val="FF0000"/>
          <w:u w:val="single"/>
        </w:rPr>
      </w:pPr>
      <w:r w:rsidRPr="00EF64CC">
        <w:rPr>
          <w:rFonts w:ascii="Tahoma" w:hAnsi="Tahoma" w:cs="Tahoma"/>
          <w:b/>
          <w:color w:val="00B050"/>
          <w:u w:val="single"/>
        </w:rPr>
        <w:t>Razdelek »Skupna ponudbena vrednost«</w:t>
      </w:r>
    </w:p>
    <w:p w14:paraId="10780E93" w14:textId="77777777" w:rsidR="003143CC" w:rsidRPr="00EF64CC" w:rsidRDefault="003143CC" w:rsidP="000B3D5C">
      <w:pPr>
        <w:keepNext/>
        <w:keepLines/>
        <w:jc w:val="both"/>
        <w:rPr>
          <w:rFonts w:ascii="Tahoma" w:hAnsi="Tahoma" w:cs="Tahoma"/>
          <w:sz w:val="16"/>
          <w:szCs w:val="16"/>
        </w:rPr>
      </w:pPr>
    </w:p>
    <w:p w14:paraId="68D3C7E2" w14:textId="77777777" w:rsidR="003143CC" w:rsidRPr="00EF64CC" w:rsidRDefault="003143CC" w:rsidP="000B3D5C">
      <w:pPr>
        <w:keepNext/>
        <w:keepLines/>
        <w:jc w:val="both"/>
        <w:rPr>
          <w:rFonts w:ascii="Tahoma" w:hAnsi="Tahoma" w:cs="Tahoma"/>
          <w:b/>
          <w:bCs/>
          <w:color w:val="000000"/>
        </w:rPr>
      </w:pPr>
      <w:r w:rsidRPr="00EF64CC">
        <w:rPr>
          <w:rFonts w:ascii="Tahoma" w:hAnsi="Tahoma" w:cs="Tahoma"/>
        </w:rPr>
        <w:t>Ponudnik v sistem e-JN v razdelek »Skupna ponudbena vrednost« v zato namenjen prostor vpiše skupni ponudbeni znesek brez davka v EUR</w:t>
      </w:r>
      <w:r w:rsidRPr="00EF64CC">
        <w:rPr>
          <w:rFonts w:ascii="Tahoma" w:hAnsi="Tahoma" w:cs="Tahoma"/>
          <w:b/>
          <w:bCs/>
          <w:color w:val="000000"/>
        </w:rPr>
        <w:t xml:space="preserve"> (</w:t>
      </w:r>
      <w:r w:rsidR="00346F5E" w:rsidRPr="00EF64CC">
        <w:rPr>
          <w:rFonts w:ascii="Tahoma" w:hAnsi="Tahoma" w:cs="Tahoma"/>
          <w:b/>
          <w:bCs/>
        </w:rPr>
        <w:t>Skupna ponudbena cena z vsemi vozili (36) za 684 šolskih dni v EUR brez DDV</w:t>
      </w:r>
      <w:r w:rsidRPr="00EF64CC">
        <w:rPr>
          <w:rFonts w:ascii="Tahoma" w:hAnsi="Tahoma" w:cs="Tahoma"/>
          <w:b/>
          <w:bCs/>
          <w:color w:val="000000"/>
        </w:rPr>
        <w:t>)</w:t>
      </w:r>
      <w:r w:rsidRPr="00EF64CC">
        <w:rPr>
          <w:rFonts w:ascii="Tahoma" w:hAnsi="Tahoma" w:cs="Tahoma"/>
        </w:rPr>
        <w:t xml:space="preserve"> in znesek davka v EUR. Znesek skupaj z davkom v EUR se izračuna samodejno. V del »Predračun« pa naloži izpolnjeno in podpisano Prilogo »PREDRAČUN« v </w:t>
      </w:r>
      <w:proofErr w:type="spellStart"/>
      <w:r w:rsidRPr="00EF64CC">
        <w:rPr>
          <w:rFonts w:ascii="Tahoma" w:hAnsi="Tahoma" w:cs="Tahoma"/>
        </w:rPr>
        <w:t>pdf</w:t>
      </w:r>
      <w:proofErr w:type="spellEnd"/>
      <w:r w:rsidRPr="00EF64CC">
        <w:rPr>
          <w:rFonts w:ascii="Tahoma" w:hAnsi="Tahoma" w:cs="Tahoma"/>
        </w:rPr>
        <w:t>. obliki/formatu. »Skupna ponudbena vrednost«, ki bo vpisana v istoimenski razdelek in dokument (Priloga »PREDRAČUN), ki bo naložen kot v del »Predračun«, bosta razvidna in dostopna na odpiranju ponudb.</w:t>
      </w:r>
    </w:p>
    <w:p w14:paraId="1FA828EE" w14:textId="77777777" w:rsidR="00FA7D61" w:rsidRPr="00EF64CC" w:rsidRDefault="00FA7D61" w:rsidP="000B3D5C">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FA7D61" w:rsidRPr="00EF64CC" w14:paraId="7787691B" w14:textId="77777777" w:rsidTr="00FA7D61">
        <w:tc>
          <w:tcPr>
            <w:tcW w:w="599" w:type="dxa"/>
            <w:tcBorders>
              <w:right w:val="nil"/>
            </w:tcBorders>
          </w:tcPr>
          <w:p w14:paraId="113707A8" w14:textId="77777777" w:rsidR="00FA7D61" w:rsidRPr="00EF64CC" w:rsidRDefault="00FA7D61" w:rsidP="000B3D5C">
            <w:pPr>
              <w:keepNext/>
              <w:keepLines/>
              <w:jc w:val="both"/>
              <w:rPr>
                <w:rFonts w:ascii="Tahoma" w:hAnsi="Tahoma" w:cs="Tahoma"/>
                <w:b/>
              </w:rPr>
            </w:pPr>
          </w:p>
        </w:tc>
        <w:tc>
          <w:tcPr>
            <w:tcW w:w="8969" w:type="dxa"/>
            <w:tcBorders>
              <w:left w:val="nil"/>
            </w:tcBorders>
          </w:tcPr>
          <w:p w14:paraId="072D7FAB" w14:textId="77777777" w:rsidR="00FA7D61" w:rsidRPr="00EF64CC" w:rsidRDefault="00FA7D61" w:rsidP="000B3D5C">
            <w:pPr>
              <w:keepNext/>
              <w:keepLines/>
              <w:jc w:val="both"/>
              <w:rPr>
                <w:rFonts w:ascii="Tahoma" w:hAnsi="Tahoma" w:cs="Tahoma"/>
                <w:i/>
              </w:rPr>
            </w:pPr>
            <w:r w:rsidRPr="00EF64CC">
              <w:rPr>
                <w:rFonts w:ascii="Tahoma" w:hAnsi="Tahoma" w:cs="Tahoma"/>
              </w:rPr>
              <w:t>PREDRAČUN</w:t>
            </w:r>
          </w:p>
        </w:tc>
      </w:tr>
    </w:tbl>
    <w:p w14:paraId="20D83489" w14:textId="77777777" w:rsidR="00FA7D61" w:rsidRPr="00EF64CC" w:rsidRDefault="00FA7D61" w:rsidP="000B3D5C">
      <w:pPr>
        <w:keepNext/>
        <w:keepLines/>
        <w:jc w:val="both"/>
        <w:rPr>
          <w:rFonts w:ascii="Tahoma" w:hAnsi="Tahoma" w:cs="Tahoma"/>
          <w:b/>
        </w:rPr>
      </w:pPr>
    </w:p>
    <w:p w14:paraId="21642BD6" w14:textId="77777777" w:rsidR="00CA4679" w:rsidRPr="00EF64CC" w:rsidRDefault="00CA4679" w:rsidP="00CA4679">
      <w:pPr>
        <w:keepNext/>
        <w:keepLines/>
        <w:jc w:val="both"/>
        <w:rPr>
          <w:rFonts w:ascii="Tahoma" w:hAnsi="Tahoma" w:cs="Tahoma"/>
        </w:rPr>
      </w:pPr>
      <w:r w:rsidRPr="00EF64CC">
        <w:rPr>
          <w:rFonts w:ascii="Tahoma" w:hAnsi="Tahoma" w:cs="Tahoma"/>
        </w:rPr>
        <w:t xml:space="preserve">Ponudnik mora prilogo »PREDRAČUN« izpolniti ter ga v </w:t>
      </w:r>
      <w:proofErr w:type="spellStart"/>
      <w:r w:rsidRPr="00EF64CC">
        <w:rPr>
          <w:rFonts w:ascii="Tahoma" w:hAnsi="Tahoma" w:cs="Tahoma"/>
        </w:rPr>
        <w:t>pdf</w:t>
      </w:r>
      <w:proofErr w:type="spellEnd"/>
      <w:r w:rsidRPr="00EF64CC">
        <w:rPr>
          <w:rFonts w:ascii="Tahoma" w:hAnsi="Tahoma" w:cs="Tahoma"/>
        </w:rPr>
        <w:t>. formatu naložiti na informacijski sistem e-JN</w:t>
      </w:r>
      <w:r w:rsidRPr="00EF64CC">
        <w:rPr>
          <w:rFonts w:ascii="Tahoma" w:hAnsi="Tahoma" w:cs="Tahoma"/>
          <w:b/>
        </w:rPr>
        <w:t xml:space="preserve"> v del »Predračun« (podpiše se z oddajo ponudbe-elektronski podpis). </w:t>
      </w:r>
    </w:p>
    <w:p w14:paraId="1AF26FD6" w14:textId="77777777" w:rsidR="00CA4679" w:rsidRPr="00EF64CC" w:rsidRDefault="00CA4679" w:rsidP="000B3D5C">
      <w:pPr>
        <w:keepNext/>
        <w:keepLines/>
        <w:jc w:val="both"/>
        <w:rPr>
          <w:rFonts w:ascii="Tahoma" w:hAnsi="Tahoma" w:cs="Tahoma"/>
        </w:rPr>
      </w:pPr>
    </w:p>
    <w:p w14:paraId="61B915F8" w14:textId="77777777" w:rsidR="00316A9A" w:rsidRPr="00EF64CC" w:rsidRDefault="00FA7D61" w:rsidP="000B3D5C">
      <w:pPr>
        <w:keepNext/>
        <w:keepLines/>
        <w:jc w:val="both"/>
        <w:rPr>
          <w:rFonts w:ascii="Tahoma" w:hAnsi="Tahoma" w:cs="Tahoma"/>
        </w:rPr>
      </w:pPr>
      <w:r w:rsidRPr="00EF64CC">
        <w:rPr>
          <w:rFonts w:ascii="Tahoma" w:hAnsi="Tahoma" w:cs="Tahoma"/>
        </w:rPr>
        <w:t xml:space="preserve">Ponudnik mora prilogo »PREDRAČUN« izpolniti in podpisati. </w:t>
      </w:r>
      <w:r w:rsidR="00316A9A" w:rsidRPr="00EF64CC">
        <w:rPr>
          <w:rFonts w:ascii="Tahoma" w:hAnsi="Tahoma" w:cs="Tahoma"/>
        </w:rPr>
        <w:t>Ponudnik v prilogo »PREDRAČUN«</w:t>
      </w:r>
      <w:r w:rsidR="00346F5E" w:rsidRPr="00EF64CC">
        <w:rPr>
          <w:rFonts w:ascii="Tahoma" w:hAnsi="Tahoma" w:cs="Tahoma"/>
        </w:rPr>
        <w:t xml:space="preserve"> vpiše</w:t>
      </w:r>
      <w:r w:rsidR="00346F5E" w:rsidRPr="00EF64CC">
        <w:rPr>
          <w:rFonts w:ascii="Tahoma" w:hAnsi="Tahoma" w:cs="Tahoma"/>
          <w:bCs/>
        </w:rPr>
        <w:t xml:space="preserve"> skupno ponudbeno ceno z vsemi vozili (36) na dan v EUR brez DDV in </w:t>
      </w:r>
      <w:r w:rsidR="00346F5E" w:rsidRPr="00EF64CC">
        <w:rPr>
          <w:rFonts w:ascii="Tahoma" w:hAnsi="Tahoma" w:cs="Tahoma"/>
          <w:b/>
          <w:bCs/>
        </w:rPr>
        <w:t>skupno ponudbeno cen</w:t>
      </w:r>
      <w:r w:rsidR="00BC753A" w:rsidRPr="00EF64CC">
        <w:rPr>
          <w:rFonts w:ascii="Tahoma" w:hAnsi="Tahoma" w:cs="Tahoma"/>
          <w:b/>
          <w:bCs/>
        </w:rPr>
        <w:t>o</w:t>
      </w:r>
      <w:r w:rsidR="00346F5E" w:rsidRPr="00EF64CC">
        <w:rPr>
          <w:rFonts w:ascii="Tahoma" w:hAnsi="Tahoma" w:cs="Tahoma"/>
          <w:b/>
          <w:bCs/>
        </w:rPr>
        <w:t xml:space="preserve"> z vsemi vozili (36) za 684 šolskih dni v EUR brez DDV</w:t>
      </w:r>
      <w:r w:rsidR="009571A3" w:rsidRPr="00EF64CC">
        <w:rPr>
          <w:rFonts w:ascii="Tahoma" w:hAnsi="Tahoma" w:cs="Tahoma"/>
        </w:rPr>
        <w:t xml:space="preserve">, </w:t>
      </w:r>
      <w:r w:rsidR="00F10822" w:rsidRPr="00EF64CC">
        <w:rPr>
          <w:rFonts w:ascii="Tahoma" w:hAnsi="Tahoma" w:cs="Tahoma"/>
        </w:rPr>
        <w:t>ki jo tudi vpiše v razdelek skupna ponudbena vrednost.</w:t>
      </w:r>
    </w:p>
    <w:p w14:paraId="148CB1E6" w14:textId="77777777" w:rsidR="00BC753A" w:rsidRPr="00EF64CC" w:rsidRDefault="00BC753A" w:rsidP="000B3D5C">
      <w:pPr>
        <w:keepNext/>
        <w:keepLines/>
        <w:jc w:val="both"/>
        <w:rPr>
          <w:rFonts w:ascii="Tahoma" w:hAnsi="Tahoma" w:cs="Tahoma"/>
        </w:rPr>
      </w:pPr>
    </w:p>
    <w:p w14:paraId="7491801F" w14:textId="77777777" w:rsidR="00BC753A" w:rsidRPr="00EF64CC" w:rsidRDefault="00BC753A" w:rsidP="00BC753A">
      <w:pPr>
        <w:keepNext/>
        <w:keepLines/>
        <w:jc w:val="both"/>
        <w:rPr>
          <w:rFonts w:ascii="Tahoma" w:hAnsi="Tahoma" w:cs="Tahoma"/>
        </w:rPr>
      </w:pPr>
      <w:r w:rsidRPr="00EF64CC">
        <w:rPr>
          <w:rFonts w:ascii="Tahoma" w:hAnsi="Tahoma" w:cs="Tahoma"/>
          <w:b/>
          <w:bCs/>
        </w:rPr>
        <w:t>Skupna ponudbena cena z vsemi vozili (36) za 684 šolskih dni v EUR brez DDV</w:t>
      </w:r>
      <w:r w:rsidRPr="00EF64CC">
        <w:rPr>
          <w:rFonts w:ascii="Tahoma" w:hAnsi="Tahoma" w:cs="Tahoma"/>
        </w:rPr>
        <w:t xml:space="preserve"> je navedena tudi v ponudbi ponudnika (Priloga 2) in v ponudbenem predračunu.</w:t>
      </w:r>
    </w:p>
    <w:p w14:paraId="0CED0E9D" w14:textId="77777777" w:rsidR="00BC753A" w:rsidRPr="00EF64CC" w:rsidRDefault="00BC753A" w:rsidP="000B3D5C">
      <w:pPr>
        <w:keepNext/>
        <w:keepLines/>
        <w:jc w:val="both"/>
        <w:rPr>
          <w:rFonts w:ascii="Tahoma" w:hAnsi="Tahoma" w:cs="Tahoma"/>
        </w:rPr>
      </w:pPr>
    </w:p>
    <w:p w14:paraId="7D565F7E" w14:textId="77777777" w:rsidR="005B35E7" w:rsidRPr="00EF64CC" w:rsidRDefault="005B35E7" w:rsidP="000B3D5C">
      <w:pPr>
        <w:keepNext/>
        <w:keepLines/>
        <w:jc w:val="both"/>
        <w:rPr>
          <w:rFonts w:ascii="Tahoma" w:hAnsi="Tahoma" w:cs="Tahoma"/>
          <w:sz w:val="16"/>
          <w:szCs w:val="16"/>
        </w:rPr>
      </w:pPr>
    </w:p>
    <w:p w14:paraId="759A6965" w14:textId="77777777" w:rsidR="00346F5E" w:rsidRPr="00EF64CC" w:rsidRDefault="00346F5E" w:rsidP="000B3D5C">
      <w:pPr>
        <w:keepNext/>
        <w:keepLines/>
        <w:jc w:val="both"/>
        <w:rPr>
          <w:rFonts w:ascii="Tahoma" w:hAnsi="Tahoma" w:cs="Tahoma"/>
          <w:sz w:val="16"/>
          <w:szCs w:val="16"/>
        </w:rPr>
      </w:pPr>
    </w:p>
    <w:p w14:paraId="3FCA3503" w14:textId="77777777" w:rsidR="00BC753A" w:rsidRPr="00EF64CC" w:rsidRDefault="00BC753A" w:rsidP="000B3D5C">
      <w:pPr>
        <w:keepNext/>
        <w:keepLines/>
        <w:jc w:val="both"/>
        <w:rPr>
          <w:rFonts w:ascii="Tahoma" w:hAnsi="Tahoma" w:cs="Tahoma"/>
          <w:sz w:val="16"/>
          <w:szCs w:val="16"/>
        </w:rPr>
      </w:pPr>
    </w:p>
    <w:p w14:paraId="4B608E87" w14:textId="77777777" w:rsidR="00FA7D61" w:rsidRPr="00EF64CC" w:rsidRDefault="00F10822" w:rsidP="00BC753A">
      <w:pPr>
        <w:keepNext/>
        <w:keepLines/>
        <w:numPr>
          <w:ilvl w:val="0"/>
          <w:numId w:val="17"/>
        </w:numPr>
        <w:jc w:val="both"/>
        <w:rPr>
          <w:rFonts w:ascii="Tahoma" w:hAnsi="Tahoma" w:cs="Tahoma"/>
          <w:b/>
          <w:color w:val="00B050"/>
          <w:u w:val="single"/>
        </w:rPr>
      </w:pPr>
      <w:r w:rsidRPr="00EF64CC">
        <w:rPr>
          <w:rFonts w:ascii="Tahoma" w:hAnsi="Tahoma" w:cs="Tahoma"/>
          <w:b/>
          <w:color w:val="00B050"/>
          <w:u w:val="single"/>
        </w:rPr>
        <w:lastRenderedPageBreak/>
        <w:t>Razdelek »Dokumenti«, del »ESPD – ponudnik«</w:t>
      </w:r>
    </w:p>
    <w:p w14:paraId="5248B419" w14:textId="77777777" w:rsidR="00F10822" w:rsidRPr="00EF64CC" w:rsidRDefault="00F10822" w:rsidP="000B3D5C">
      <w:pPr>
        <w:keepNext/>
        <w:keepLines/>
        <w:jc w:val="both"/>
        <w:rPr>
          <w:rFonts w:ascii="Tahoma" w:hAnsi="Tahoma" w:cs="Tahoma"/>
          <w:sz w:val="16"/>
          <w:szCs w:val="16"/>
        </w:rPr>
      </w:pPr>
    </w:p>
    <w:p w14:paraId="7B7E72DE" w14:textId="77777777" w:rsidR="00BC753A" w:rsidRPr="00EF64CC" w:rsidRDefault="00BC753A" w:rsidP="000B3D5C">
      <w:pPr>
        <w:keepNext/>
        <w:keepLines/>
        <w:jc w:val="both"/>
        <w:rPr>
          <w:rFonts w:ascii="Tahoma" w:hAnsi="Tahoma" w:cs="Tahoma"/>
        </w:rPr>
      </w:pPr>
      <w:r w:rsidRPr="00EF64CC">
        <w:rPr>
          <w:rFonts w:ascii="Tahoma" w:hAnsi="Tahoma" w:cs="Tahoma"/>
        </w:rPr>
        <w:t xml:space="preserve">Ponudnik mora prilogo »ESPD« izpolniti ter v informacijski sistem e-JN naložiti elektronsko podpisan ESPD v </w:t>
      </w:r>
      <w:proofErr w:type="spellStart"/>
      <w:r w:rsidRPr="00EF64CC">
        <w:rPr>
          <w:rFonts w:ascii="Tahoma" w:hAnsi="Tahoma" w:cs="Tahoma"/>
        </w:rPr>
        <w:t>xml</w:t>
      </w:r>
      <w:proofErr w:type="spellEnd"/>
      <w:r w:rsidRPr="00EF64CC">
        <w:rPr>
          <w:rFonts w:ascii="Tahoma" w:hAnsi="Tahoma" w:cs="Tahoma"/>
        </w:rPr>
        <w:t xml:space="preserve">. obliki ali nepodpisan ESPD v </w:t>
      </w:r>
      <w:proofErr w:type="spellStart"/>
      <w:r w:rsidRPr="00EF64CC">
        <w:rPr>
          <w:rFonts w:ascii="Tahoma" w:hAnsi="Tahoma" w:cs="Tahoma"/>
        </w:rPr>
        <w:t>xml</w:t>
      </w:r>
      <w:proofErr w:type="spellEnd"/>
      <w:r w:rsidRPr="00EF64CC">
        <w:rPr>
          <w:rFonts w:ascii="Tahoma" w:hAnsi="Tahoma" w:cs="Tahoma"/>
        </w:rPr>
        <w:t>. obliki, pri čemer se v slednjem primeru v skladu Splošnimi pogoji uporabe informacijskega sistema e-JN šteje, da je oddan pravno zavezujoč dokument, ki ima enako veljavnost kot podpisan.</w:t>
      </w:r>
    </w:p>
    <w:p w14:paraId="3D09AAF4" w14:textId="77777777" w:rsidR="00BC753A" w:rsidRPr="00EF64CC" w:rsidRDefault="00BC753A" w:rsidP="000B3D5C">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EF64CC" w14:paraId="3D7655B1" w14:textId="77777777" w:rsidTr="00616522">
        <w:tc>
          <w:tcPr>
            <w:tcW w:w="529" w:type="dxa"/>
            <w:tcBorders>
              <w:top w:val="single" w:sz="4" w:space="0" w:color="auto"/>
              <w:bottom w:val="single" w:sz="4" w:space="0" w:color="auto"/>
              <w:right w:val="nil"/>
            </w:tcBorders>
          </w:tcPr>
          <w:p w14:paraId="36F039AB" w14:textId="77777777" w:rsidR="00965496" w:rsidRPr="00EF64CC" w:rsidRDefault="00965496" w:rsidP="000B3D5C">
            <w:pPr>
              <w:keepNext/>
              <w:keepLines/>
              <w:jc w:val="right"/>
              <w:rPr>
                <w:rFonts w:ascii="Tahoma" w:hAnsi="Tahoma" w:cs="Tahoma"/>
              </w:rPr>
            </w:pPr>
            <w:r w:rsidRPr="00EF64CC">
              <w:rPr>
                <w:rFonts w:ascii="Tahoma" w:hAnsi="Tahoma" w:cs="Tahoma"/>
              </w:rPr>
              <w:t xml:space="preserve">      </w:t>
            </w:r>
          </w:p>
        </w:tc>
        <w:tc>
          <w:tcPr>
            <w:tcW w:w="7835" w:type="dxa"/>
            <w:tcBorders>
              <w:top w:val="single" w:sz="4" w:space="0" w:color="auto"/>
              <w:left w:val="nil"/>
              <w:bottom w:val="single" w:sz="4" w:space="0" w:color="auto"/>
            </w:tcBorders>
          </w:tcPr>
          <w:p w14:paraId="38E12598" w14:textId="77777777" w:rsidR="00965496" w:rsidRPr="00EF64CC" w:rsidRDefault="00965496" w:rsidP="000B3D5C">
            <w:pPr>
              <w:keepNext/>
              <w:keepLines/>
              <w:rPr>
                <w:rFonts w:ascii="Tahoma" w:hAnsi="Tahoma" w:cs="Tahoma"/>
              </w:rPr>
            </w:pPr>
            <w:r w:rsidRPr="00EF64CC">
              <w:rPr>
                <w:rFonts w:ascii="Tahoma" w:hAnsi="Tahoma" w:cs="Tahoma"/>
              </w:rPr>
              <w:t xml:space="preserve">ESPD - </w:t>
            </w:r>
            <w:r w:rsidRPr="00EF64CC">
              <w:rPr>
                <w:rFonts w:ascii="Tahoma" w:hAnsi="Tahoma" w:cs="Tahoma"/>
                <w:b/>
              </w:rPr>
              <w:t>ponudnik</w:t>
            </w:r>
          </w:p>
        </w:tc>
        <w:tc>
          <w:tcPr>
            <w:tcW w:w="1134" w:type="dxa"/>
            <w:tcBorders>
              <w:top w:val="single" w:sz="4" w:space="0" w:color="auto"/>
              <w:bottom w:val="single" w:sz="4" w:space="0" w:color="auto"/>
            </w:tcBorders>
          </w:tcPr>
          <w:p w14:paraId="306C1535" w14:textId="77777777" w:rsidR="00965496" w:rsidRPr="00EF64CC" w:rsidRDefault="00965496" w:rsidP="000B3D5C">
            <w:pPr>
              <w:keepNext/>
              <w:keepLines/>
              <w:rPr>
                <w:rFonts w:ascii="Tahoma" w:hAnsi="Tahoma" w:cs="Tahoma"/>
                <w:b/>
              </w:rPr>
            </w:pPr>
            <w:r w:rsidRPr="00EF64CC">
              <w:rPr>
                <w:rFonts w:ascii="Tahoma" w:hAnsi="Tahoma" w:cs="Tahoma"/>
                <w:b/>
              </w:rPr>
              <w:t>Priloga 3</w:t>
            </w:r>
          </w:p>
        </w:tc>
      </w:tr>
    </w:tbl>
    <w:p w14:paraId="7FC22D0E" w14:textId="77777777" w:rsidR="00BC753A" w:rsidRPr="00EF64CC" w:rsidRDefault="00BC753A" w:rsidP="00BC753A">
      <w:pPr>
        <w:keepNext/>
        <w:keepLines/>
        <w:jc w:val="both"/>
        <w:rPr>
          <w:rFonts w:ascii="Tahoma" w:hAnsi="Tahoma" w:cs="Tahoma"/>
        </w:rPr>
      </w:pPr>
    </w:p>
    <w:p w14:paraId="57477669" w14:textId="77777777" w:rsidR="00BC753A" w:rsidRPr="00EF64CC" w:rsidRDefault="00BC753A" w:rsidP="00BC753A">
      <w:pPr>
        <w:keepNext/>
        <w:keepLines/>
        <w:jc w:val="both"/>
        <w:rPr>
          <w:rFonts w:ascii="Tahoma" w:hAnsi="Tahoma" w:cs="Tahoma"/>
        </w:rPr>
      </w:pPr>
      <w:r w:rsidRPr="00EF64CC">
        <w:rPr>
          <w:rFonts w:ascii="Tahoma" w:hAnsi="Tahoma" w:cs="Tahoma"/>
        </w:rPr>
        <w:t xml:space="preserve">Ponudnik (vodilni partner) mora obrazec lastni ESPD izpolniti ter ga v </w:t>
      </w:r>
      <w:proofErr w:type="spellStart"/>
      <w:r w:rsidRPr="00EF64CC">
        <w:rPr>
          <w:rFonts w:ascii="Tahoma" w:hAnsi="Tahoma" w:cs="Tahoma"/>
        </w:rPr>
        <w:t>xml</w:t>
      </w:r>
      <w:proofErr w:type="spellEnd"/>
      <w:r w:rsidRPr="00EF64CC">
        <w:rPr>
          <w:rFonts w:ascii="Tahoma" w:hAnsi="Tahoma" w:cs="Tahoma"/>
        </w:rPr>
        <w:t>. formatu naložiti na informacijski sistem e-JN</w:t>
      </w:r>
      <w:r w:rsidRPr="00EF64CC">
        <w:rPr>
          <w:rFonts w:ascii="Tahoma" w:hAnsi="Tahoma" w:cs="Tahoma"/>
          <w:b/>
        </w:rPr>
        <w:t xml:space="preserve"> v razdelek »Dokumenti«, del »ESPD – ponudnik«. </w:t>
      </w:r>
      <w:r w:rsidRPr="00EF64CC">
        <w:rPr>
          <w:rFonts w:ascii="Tahoma" w:hAnsi="Tahoma" w:cs="Tahoma"/>
        </w:rPr>
        <w:t xml:space="preserve"> </w:t>
      </w:r>
    </w:p>
    <w:p w14:paraId="6B966B97" w14:textId="77777777" w:rsidR="00BC753A" w:rsidRPr="00EF64CC" w:rsidRDefault="00BC753A" w:rsidP="000B3D5C">
      <w:pPr>
        <w:keepNext/>
        <w:keepLines/>
        <w:jc w:val="both"/>
        <w:rPr>
          <w:rFonts w:ascii="Tahoma" w:hAnsi="Tahoma" w:cs="Tahoma"/>
          <w:b/>
        </w:rPr>
      </w:pPr>
    </w:p>
    <w:p w14:paraId="04AA6AB5" w14:textId="77777777" w:rsidR="00F10822" w:rsidRPr="00EF64CC" w:rsidRDefault="00F10822" w:rsidP="000B3D5C">
      <w:pPr>
        <w:keepNext/>
        <w:keepLines/>
        <w:numPr>
          <w:ilvl w:val="0"/>
          <w:numId w:val="17"/>
        </w:numPr>
        <w:jc w:val="both"/>
        <w:rPr>
          <w:rFonts w:ascii="Tahoma" w:hAnsi="Tahoma" w:cs="Tahoma"/>
          <w:b/>
          <w:color w:val="00B050"/>
          <w:u w:val="single"/>
        </w:rPr>
      </w:pPr>
      <w:r w:rsidRPr="00EF64CC">
        <w:rPr>
          <w:rFonts w:ascii="Tahoma" w:hAnsi="Tahoma" w:cs="Tahoma"/>
          <w:b/>
          <w:color w:val="00B050"/>
          <w:u w:val="single"/>
        </w:rPr>
        <w:t>Razdelek »Sodelujoči«, del »ESPD – ostali sodelujoči«</w:t>
      </w:r>
    </w:p>
    <w:p w14:paraId="18CC5622" w14:textId="77777777" w:rsidR="00FA7D61" w:rsidRPr="00EF64CC" w:rsidRDefault="00FA7D61" w:rsidP="000B3D5C">
      <w:pPr>
        <w:keepNext/>
        <w:keepLines/>
        <w:jc w:val="both"/>
        <w:rPr>
          <w:rFonts w:ascii="Tahoma" w:hAnsi="Tahoma" w:cs="Tahoma"/>
          <w:sz w:val="16"/>
          <w:szCs w:val="16"/>
        </w:rPr>
      </w:pPr>
    </w:p>
    <w:p w14:paraId="7211088D" w14:textId="77777777" w:rsidR="00BC753A" w:rsidRPr="00EF64CC" w:rsidRDefault="00BC753A" w:rsidP="00BC753A">
      <w:pPr>
        <w:keepNext/>
        <w:keepLines/>
        <w:jc w:val="both"/>
        <w:rPr>
          <w:rFonts w:ascii="Tahoma" w:hAnsi="Tahoma" w:cs="Tahoma"/>
        </w:rPr>
      </w:pPr>
      <w:r w:rsidRPr="00EF64CC">
        <w:rPr>
          <w:rFonts w:ascii="Tahoma" w:hAnsi="Tahoma" w:cs="Tahoma"/>
        </w:rPr>
        <w:t xml:space="preserve">Ponudnik mora </w:t>
      </w:r>
      <w:r w:rsidRPr="00EF64CC">
        <w:rPr>
          <w:rFonts w:ascii="Tahoma" w:hAnsi="Tahoma" w:cs="Tahoma"/>
          <w:b/>
        </w:rPr>
        <w:t xml:space="preserve">v primeru nastopa s partnerji (skupna ponudba), s podizvajalci in/ali uporabo zmogljivosti drugih subjektov </w:t>
      </w:r>
      <w:r w:rsidRPr="00EF64CC">
        <w:rPr>
          <w:rFonts w:ascii="Tahoma" w:hAnsi="Tahoma" w:cs="Tahoma"/>
        </w:rPr>
        <w:t>za posameznega sodelujočega naložiti na informacijski sistem e-JN</w:t>
      </w:r>
      <w:r w:rsidRPr="00EF64CC">
        <w:rPr>
          <w:rFonts w:ascii="Tahoma" w:hAnsi="Tahoma" w:cs="Tahoma"/>
          <w:b/>
        </w:rPr>
        <w:t xml:space="preserve"> v razdelek »Sodelujoči«, del »ESPD – ostali sodelujoči« </w:t>
      </w:r>
      <w:r w:rsidRPr="00EF64CC">
        <w:rPr>
          <w:rFonts w:ascii="Tahoma" w:hAnsi="Tahoma" w:cs="Tahoma"/>
          <w:u w:val="single"/>
        </w:rPr>
        <w:t>izpolnjen in podpisan</w:t>
      </w:r>
      <w:r w:rsidRPr="00EF64CC">
        <w:rPr>
          <w:rFonts w:ascii="Tahoma" w:hAnsi="Tahoma" w:cs="Tahoma"/>
        </w:rPr>
        <w:t xml:space="preserve"> ESPD v .</w:t>
      </w:r>
      <w:proofErr w:type="spellStart"/>
      <w:r w:rsidRPr="00EF64CC">
        <w:rPr>
          <w:rFonts w:ascii="Tahoma" w:hAnsi="Tahoma" w:cs="Tahoma"/>
        </w:rPr>
        <w:t>pdf</w:t>
      </w:r>
      <w:proofErr w:type="spellEnd"/>
      <w:r w:rsidRPr="00EF64CC">
        <w:rPr>
          <w:rFonts w:ascii="Tahoma" w:hAnsi="Tahoma" w:cs="Tahoma"/>
        </w:rPr>
        <w:t xml:space="preserve"> formatu ali v elektronski obliki podpisan </w:t>
      </w:r>
      <w:proofErr w:type="spellStart"/>
      <w:r w:rsidRPr="00EF64CC">
        <w:rPr>
          <w:rFonts w:ascii="Tahoma" w:hAnsi="Tahoma" w:cs="Tahoma"/>
        </w:rPr>
        <w:t>xml</w:t>
      </w:r>
      <w:proofErr w:type="spellEnd"/>
      <w:r w:rsidRPr="00EF64CC">
        <w:rPr>
          <w:rFonts w:ascii="Tahoma" w:hAnsi="Tahoma" w:cs="Tahoma"/>
        </w:rPr>
        <w:t>.</w:t>
      </w:r>
      <w:r w:rsidRPr="00EF64CC">
        <w:rPr>
          <w:rFonts w:ascii="Tahoma" w:hAnsi="Tahoma" w:cs="Tahoma"/>
          <w:b/>
        </w:rPr>
        <w:t xml:space="preserve"> </w:t>
      </w:r>
      <w:r w:rsidRPr="00EF64CC">
        <w:rPr>
          <w:rFonts w:ascii="Tahoma" w:hAnsi="Tahoma" w:cs="Tahoma"/>
        </w:rPr>
        <w:t>V kolikor ponudnik v predmetnem naročilu ne nastopa z partnerjem, podizvajalcem ali subjektom, Priloge ni treba prilagati.</w:t>
      </w:r>
    </w:p>
    <w:p w14:paraId="1281FDE4" w14:textId="77777777" w:rsidR="0019170D" w:rsidRPr="00EF64CC" w:rsidRDefault="0019170D"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EF64CC" w14:paraId="30F39D11" w14:textId="77777777" w:rsidTr="00616522">
        <w:tc>
          <w:tcPr>
            <w:tcW w:w="529" w:type="dxa"/>
            <w:tcBorders>
              <w:top w:val="single" w:sz="4" w:space="0" w:color="auto"/>
              <w:bottom w:val="single" w:sz="4" w:space="0" w:color="auto"/>
              <w:right w:val="nil"/>
            </w:tcBorders>
          </w:tcPr>
          <w:p w14:paraId="1FF5C043" w14:textId="77777777" w:rsidR="00965496" w:rsidRPr="00EF64CC" w:rsidRDefault="00965496" w:rsidP="000B3D5C">
            <w:pPr>
              <w:keepNext/>
              <w:keepLines/>
              <w:jc w:val="right"/>
              <w:rPr>
                <w:rFonts w:ascii="Tahoma" w:hAnsi="Tahoma" w:cs="Tahoma"/>
              </w:rPr>
            </w:pPr>
            <w:r w:rsidRPr="00EF64CC">
              <w:rPr>
                <w:rFonts w:ascii="Tahoma" w:hAnsi="Tahoma" w:cs="Tahoma"/>
              </w:rPr>
              <w:t xml:space="preserve">      </w:t>
            </w:r>
          </w:p>
        </w:tc>
        <w:tc>
          <w:tcPr>
            <w:tcW w:w="7835" w:type="dxa"/>
            <w:tcBorders>
              <w:top w:val="single" w:sz="4" w:space="0" w:color="auto"/>
              <w:left w:val="nil"/>
              <w:bottom w:val="single" w:sz="4" w:space="0" w:color="auto"/>
            </w:tcBorders>
          </w:tcPr>
          <w:p w14:paraId="31DD992A" w14:textId="77777777" w:rsidR="00965496" w:rsidRPr="00EF64CC" w:rsidRDefault="00965496" w:rsidP="000B3D5C">
            <w:pPr>
              <w:keepNext/>
              <w:keepLines/>
              <w:rPr>
                <w:rFonts w:ascii="Tahoma" w:hAnsi="Tahoma" w:cs="Tahoma"/>
              </w:rPr>
            </w:pPr>
            <w:r w:rsidRPr="00EF64CC">
              <w:rPr>
                <w:rFonts w:ascii="Tahoma" w:hAnsi="Tahoma" w:cs="Tahoma"/>
              </w:rPr>
              <w:t xml:space="preserve">ESPD – </w:t>
            </w:r>
            <w:r w:rsidRPr="00EF64CC">
              <w:rPr>
                <w:rFonts w:ascii="Tahoma" w:hAnsi="Tahoma" w:cs="Tahoma"/>
                <w:b/>
              </w:rPr>
              <w:t>ostali sodelujoči</w:t>
            </w:r>
          </w:p>
        </w:tc>
        <w:tc>
          <w:tcPr>
            <w:tcW w:w="1134" w:type="dxa"/>
            <w:tcBorders>
              <w:top w:val="single" w:sz="4" w:space="0" w:color="auto"/>
              <w:bottom w:val="single" w:sz="4" w:space="0" w:color="auto"/>
            </w:tcBorders>
          </w:tcPr>
          <w:p w14:paraId="1D49BD65" w14:textId="77777777" w:rsidR="00965496" w:rsidRPr="00EF64CC" w:rsidRDefault="00965496" w:rsidP="000B3D5C">
            <w:pPr>
              <w:keepNext/>
              <w:keepLines/>
              <w:rPr>
                <w:rFonts w:ascii="Tahoma" w:hAnsi="Tahoma" w:cs="Tahoma"/>
                <w:b/>
              </w:rPr>
            </w:pPr>
            <w:r w:rsidRPr="00EF64CC">
              <w:rPr>
                <w:rFonts w:ascii="Tahoma" w:hAnsi="Tahoma" w:cs="Tahoma"/>
                <w:b/>
              </w:rPr>
              <w:t>Priloga 3</w:t>
            </w:r>
          </w:p>
        </w:tc>
      </w:tr>
    </w:tbl>
    <w:p w14:paraId="0CDD52B2" w14:textId="77777777" w:rsidR="00BC753A" w:rsidRPr="00EF64CC" w:rsidRDefault="00BC753A" w:rsidP="000B3D5C">
      <w:pPr>
        <w:keepNext/>
        <w:keepLines/>
        <w:jc w:val="both"/>
        <w:rPr>
          <w:rFonts w:ascii="Tahoma" w:hAnsi="Tahoma" w:cs="Tahoma"/>
        </w:rPr>
      </w:pPr>
    </w:p>
    <w:p w14:paraId="21BA2F03" w14:textId="77777777" w:rsidR="00BC753A" w:rsidRPr="00EF64CC" w:rsidRDefault="00BC753A" w:rsidP="00BC753A">
      <w:pPr>
        <w:keepNext/>
        <w:keepLines/>
        <w:jc w:val="both"/>
        <w:rPr>
          <w:rFonts w:ascii="Tahoma" w:hAnsi="Tahoma" w:cs="Tahoma"/>
          <w:b/>
        </w:rPr>
      </w:pPr>
      <w:r w:rsidRPr="00EF64CC">
        <w:rPr>
          <w:rFonts w:ascii="Tahoma" w:hAnsi="Tahoma" w:cs="Tahoma"/>
        </w:rPr>
        <w:t>Ponudnik mora za vse ostale gospodarske subjekte (partnerje iz skupine ponudnikov, podizvajalce</w:t>
      </w:r>
      <w:r w:rsidRPr="00EF64CC">
        <w:rPr>
          <w:rFonts w:ascii="Tahoma" w:hAnsi="Tahoma" w:cs="Tahoma"/>
          <w:iCs/>
          <w:sz w:val="18"/>
          <w:szCs w:val="22"/>
        </w:rPr>
        <w:t xml:space="preserve"> </w:t>
      </w:r>
      <w:r w:rsidRPr="00EF64CC">
        <w:rPr>
          <w:rFonts w:ascii="Tahoma" w:hAnsi="Tahoma" w:cs="Tahoma"/>
          <w:iCs/>
        </w:rPr>
        <w:t xml:space="preserve">in/ali </w:t>
      </w:r>
      <w:r w:rsidRPr="00EF64CC">
        <w:rPr>
          <w:rFonts w:ascii="Tahoma" w:hAnsi="Tahoma" w:cs="Tahoma"/>
        </w:rPr>
        <w:t xml:space="preserve">ostale subjekte, katerih zmogljivost uporablja ponudnik) izpolnjene in ročno podpisane obrazce ESPD v </w:t>
      </w:r>
      <w:proofErr w:type="spellStart"/>
      <w:r w:rsidRPr="00EF64CC">
        <w:rPr>
          <w:rFonts w:ascii="Tahoma" w:hAnsi="Tahoma" w:cs="Tahoma"/>
        </w:rPr>
        <w:t>pdf</w:t>
      </w:r>
      <w:proofErr w:type="spellEnd"/>
      <w:r w:rsidRPr="00EF64CC">
        <w:rPr>
          <w:rFonts w:ascii="Tahoma" w:hAnsi="Tahoma" w:cs="Tahoma"/>
        </w:rPr>
        <w:t xml:space="preserve">. formatu ali v elektronski obliki podpisan </w:t>
      </w:r>
      <w:proofErr w:type="spellStart"/>
      <w:r w:rsidRPr="00EF64CC">
        <w:rPr>
          <w:rFonts w:ascii="Tahoma" w:hAnsi="Tahoma" w:cs="Tahoma"/>
        </w:rPr>
        <w:t>xml</w:t>
      </w:r>
      <w:proofErr w:type="spellEnd"/>
      <w:r w:rsidRPr="00EF64CC">
        <w:rPr>
          <w:rFonts w:ascii="Tahoma" w:hAnsi="Tahoma" w:cs="Tahoma"/>
        </w:rPr>
        <w:t xml:space="preserve"> naložiti na informacijski sistem e-JN v </w:t>
      </w:r>
      <w:r w:rsidRPr="00EF64CC">
        <w:rPr>
          <w:rFonts w:ascii="Tahoma" w:hAnsi="Tahoma" w:cs="Tahoma"/>
          <w:b/>
        </w:rPr>
        <w:t>Razdelek »Sodelujoči«, del »ESPD – ostali sodelujoči«.</w:t>
      </w:r>
    </w:p>
    <w:p w14:paraId="7EAA5057" w14:textId="77777777" w:rsidR="00BC753A" w:rsidRPr="00EF64CC" w:rsidRDefault="00BC753A" w:rsidP="00BC753A">
      <w:pPr>
        <w:keepNext/>
        <w:keepLines/>
        <w:jc w:val="both"/>
        <w:rPr>
          <w:rFonts w:ascii="Tahoma" w:hAnsi="Tahoma" w:cs="Tahoma"/>
          <w:sz w:val="16"/>
          <w:szCs w:val="16"/>
        </w:rPr>
      </w:pPr>
    </w:p>
    <w:p w14:paraId="66D91A08" w14:textId="77777777" w:rsidR="00BC753A" w:rsidRPr="00EF64CC" w:rsidRDefault="00BC753A" w:rsidP="00BC753A">
      <w:pPr>
        <w:keepNext/>
        <w:keepLines/>
        <w:jc w:val="both"/>
        <w:rPr>
          <w:rFonts w:ascii="Tahoma" w:hAnsi="Tahoma" w:cs="Tahoma"/>
        </w:rPr>
      </w:pPr>
      <w:r w:rsidRPr="00EF64CC">
        <w:rPr>
          <w:rFonts w:ascii="Tahoma" w:hAnsi="Tahoma" w:cs="Tahoma"/>
        </w:rPr>
        <w:t>Gospodarski subjekt s podpisom ESPD obrazca izrecno izjavlja, da sprejema pogoje razpisa, osnutek pogodbe in da izpolnjuje vse pogoje za izvedbo naročila, ki se nanašajo gospodarski subjekt.</w:t>
      </w:r>
    </w:p>
    <w:p w14:paraId="31C88BA2" w14:textId="77777777" w:rsidR="0019170D" w:rsidRPr="00EF64CC" w:rsidRDefault="0019170D" w:rsidP="000B3D5C">
      <w:pPr>
        <w:keepNext/>
        <w:keepLines/>
        <w:jc w:val="both"/>
        <w:rPr>
          <w:rFonts w:ascii="Tahoma" w:hAnsi="Tahoma" w:cs="Tahoma"/>
        </w:rPr>
      </w:pPr>
    </w:p>
    <w:p w14:paraId="75A1A0D0" w14:textId="77777777" w:rsidR="00BC753A" w:rsidRPr="00EF64CC" w:rsidRDefault="0019170D" w:rsidP="000B3D5C">
      <w:pPr>
        <w:keepNext/>
        <w:keepLines/>
        <w:jc w:val="both"/>
        <w:rPr>
          <w:rFonts w:ascii="Tahoma" w:hAnsi="Tahoma" w:cs="Tahoma"/>
        </w:rPr>
      </w:pPr>
      <w:r w:rsidRPr="00EF64CC">
        <w:rPr>
          <w:rFonts w:ascii="Tahoma" w:hAnsi="Tahoma" w:cs="Tahoma"/>
        </w:rPr>
        <w:t xml:space="preserve">Priloge ni potrebno priložiti v kolikor </w:t>
      </w:r>
      <w:r w:rsidR="00C461C9" w:rsidRPr="00EF64CC">
        <w:rPr>
          <w:rFonts w:ascii="Tahoma" w:hAnsi="Tahoma" w:cs="Tahoma"/>
        </w:rPr>
        <w:t>ponudnik v ponudbi</w:t>
      </w:r>
      <w:r w:rsidRPr="00EF64CC">
        <w:rPr>
          <w:rFonts w:ascii="Tahoma" w:hAnsi="Tahoma" w:cs="Tahoma"/>
        </w:rPr>
        <w:t xml:space="preserve"> nastopa samostojno</w:t>
      </w:r>
      <w:r w:rsidR="00891C08" w:rsidRPr="00EF64CC">
        <w:rPr>
          <w:rFonts w:ascii="Tahoma" w:hAnsi="Tahoma" w:cs="Tahoma"/>
        </w:rPr>
        <w:t xml:space="preserve"> oziroma</w:t>
      </w:r>
      <w:r w:rsidRPr="00EF64CC">
        <w:rPr>
          <w:rFonts w:ascii="Tahoma" w:hAnsi="Tahoma" w:cs="Tahoma"/>
        </w:rPr>
        <w:t xml:space="preserve"> v </w:t>
      </w:r>
      <w:r w:rsidR="00C461C9" w:rsidRPr="00EF64CC">
        <w:rPr>
          <w:rFonts w:ascii="Tahoma" w:hAnsi="Tahoma" w:cs="Tahoma"/>
        </w:rPr>
        <w:t>ponudbi</w:t>
      </w:r>
      <w:r w:rsidRPr="00EF64CC">
        <w:rPr>
          <w:rFonts w:ascii="Tahoma" w:hAnsi="Tahoma" w:cs="Tahoma"/>
        </w:rPr>
        <w:t xml:space="preserve"> ne nominira nobenega podizvajalca in glede pogojev v zvezi z ekonomskim in finančnim položajem ter tehnično in strokovno sposobnostjo</w:t>
      </w:r>
      <w:r w:rsidR="00C461C9" w:rsidRPr="00EF64CC">
        <w:rPr>
          <w:rFonts w:ascii="Tahoma" w:hAnsi="Tahoma" w:cs="Tahoma"/>
        </w:rPr>
        <w:t>,</w:t>
      </w:r>
      <w:r w:rsidRPr="00EF64CC">
        <w:rPr>
          <w:rFonts w:ascii="Tahoma" w:hAnsi="Tahoma" w:cs="Tahoma"/>
        </w:rPr>
        <w:t xml:space="preserve"> ne uporabi zmogljivosti drugih subjektov.</w:t>
      </w:r>
    </w:p>
    <w:p w14:paraId="54A33908" w14:textId="77777777" w:rsidR="00BC753A" w:rsidRPr="00EF64CC" w:rsidRDefault="00BC753A" w:rsidP="000B3D5C">
      <w:pPr>
        <w:keepNext/>
        <w:keepLines/>
        <w:jc w:val="both"/>
        <w:rPr>
          <w:rFonts w:ascii="Tahoma" w:hAnsi="Tahoma" w:cs="Tahoma"/>
        </w:rPr>
      </w:pPr>
    </w:p>
    <w:p w14:paraId="14CFD049" w14:textId="77777777" w:rsidR="00F10822" w:rsidRPr="00EF64CC" w:rsidRDefault="00F10822" w:rsidP="000B3D5C">
      <w:pPr>
        <w:keepNext/>
        <w:keepLines/>
        <w:numPr>
          <w:ilvl w:val="0"/>
          <w:numId w:val="17"/>
        </w:numPr>
        <w:jc w:val="both"/>
        <w:rPr>
          <w:rFonts w:ascii="Tahoma" w:hAnsi="Tahoma" w:cs="Tahoma"/>
          <w:b/>
          <w:u w:val="single"/>
        </w:rPr>
      </w:pPr>
      <w:r w:rsidRPr="00EF64CC">
        <w:rPr>
          <w:rFonts w:ascii="Tahoma" w:hAnsi="Tahoma" w:cs="Tahoma"/>
          <w:b/>
          <w:color w:val="00B050"/>
          <w:u w:val="single"/>
        </w:rPr>
        <w:t>Razdelek »Dokumenti«, del »Ostale priloge«</w:t>
      </w:r>
    </w:p>
    <w:p w14:paraId="037634F9" w14:textId="77777777" w:rsidR="00BC753A" w:rsidRPr="00EF64CC" w:rsidRDefault="00BC753A" w:rsidP="000B3D5C">
      <w:pPr>
        <w:keepNext/>
        <w:keepLines/>
        <w:jc w:val="both"/>
        <w:rPr>
          <w:rFonts w:ascii="Tahoma" w:hAnsi="Tahoma" w:cs="Tahoma"/>
        </w:rPr>
      </w:pPr>
    </w:p>
    <w:p w14:paraId="68DAEDA0" w14:textId="77777777" w:rsidR="00BC753A" w:rsidRPr="00EF64CC" w:rsidRDefault="00BC753A" w:rsidP="00BC753A">
      <w:pPr>
        <w:keepNext/>
        <w:keepLines/>
        <w:jc w:val="both"/>
        <w:rPr>
          <w:rFonts w:ascii="Tahoma" w:hAnsi="Tahoma" w:cs="Tahoma"/>
        </w:rPr>
      </w:pPr>
      <w:r w:rsidRPr="00EF64CC">
        <w:rPr>
          <w:rFonts w:ascii="Tahoma" w:hAnsi="Tahoma" w:cs="Tahoma"/>
        </w:rPr>
        <w:t>Gospodarski subjekt v informacijskem sistemu e-JN</w:t>
      </w:r>
      <w:r w:rsidRPr="00EF64CC">
        <w:rPr>
          <w:rFonts w:ascii="Tahoma" w:hAnsi="Tahoma" w:cs="Tahoma"/>
          <w:b/>
        </w:rPr>
        <w:t xml:space="preserve"> v razdelek »Dokumenti«, del  »Ostale priloge« </w:t>
      </w:r>
      <w:r w:rsidRPr="00EF64CC">
        <w:rPr>
          <w:rFonts w:ascii="Tahoma" w:hAnsi="Tahoma" w:cs="Tahoma"/>
        </w:rPr>
        <w:t xml:space="preserve">naloži ostalo ponudbeno dokumentacijo, ki je zahtevana s to razpisno dokumentacijo, vključno s ponudbenim predračunom v </w:t>
      </w:r>
      <w:proofErr w:type="spellStart"/>
      <w:r w:rsidRPr="00EF64CC">
        <w:rPr>
          <w:rFonts w:ascii="Tahoma" w:hAnsi="Tahoma" w:cs="Tahoma"/>
        </w:rPr>
        <w:t>excel</w:t>
      </w:r>
      <w:proofErr w:type="spellEnd"/>
      <w:r w:rsidRPr="00EF64CC">
        <w:rPr>
          <w:rFonts w:ascii="Tahoma" w:hAnsi="Tahoma" w:cs="Tahoma"/>
        </w:rPr>
        <w:t xml:space="preserve"> in </w:t>
      </w:r>
      <w:proofErr w:type="spellStart"/>
      <w:r w:rsidRPr="00EF64CC">
        <w:rPr>
          <w:rFonts w:ascii="Tahoma" w:hAnsi="Tahoma" w:cs="Tahoma"/>
        </w:rPr>
        <w:t>pdf</w:t>
      </w:r>
      <w:proofErr w:type="spellEnd"/>
      <w:r w:rsidRPr="00EF64CC">
        <w:rPr>
          <w:rFonts w:ascii="Tahoma" w:hAnsi="Tahoma" w:cs="Tahoma"/>
        </w:rPr>
        <w:t>. formatu.</w:t>
      </w:r>
    </w:p>
    <w:p w14:paraId="31DB03AB" w14:textId="77777777" w:rsidR="00BC753A" w:rsidRPr="00EF64CC" w:rsidRDefault="00BC753A" w:rsidP="00BC753A">
      <w:pPr>
        <w:keepNext/>
        <w:keepLines/>
        <w:jc w:val="both"/>
        <w:rPr>
          <w:rFonts w:ascii="Tahoma" w:hAnsi="Tahoma" w:cs="Tahoma"/>
        </w:rPr>
      </w:pPr>
    </w:p>
    <w:p w14:paraId="3A288A38" w14:textId="77777777" w:rsidR="00BC753A" w:rsidRPr="00EF64CC" w:rsidRDefault="00BC753A" w:rsidP="00BC753A">
      <w:pPr>
        <w:keepNext/>
        <w:keepLines/>
        <w:jc w:val="both"/>
        <w:rPr>
          <w:rFonts w:ascii="Tahoma" w:hAnsi="Tahoma" w:cs="Tahoma"/>
        </w:rPr>
      </w:pPr>
      <w:r w:rsidRPr="00EF64CC">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04B4AAE" w14:textId="77777777" w:rsidR="00BC753A" w:rsidRPr="00EF64CC" w:rsidRDefault="00BC753A" w:rsidP="00BC753A">
      <w:pPr>
        <w:keepNext/>
        <w:keepLines/>
        <w:jc w:val="both"/>
        <w:rPr>
          <w:rFonts w:ascii="Tahoma" w:hAnsi="Tahoma" w:cs="Tahoma"/>
        </w:rPr>
      </w:pPr>
    </w:p>
    <w:p w14:paraId="237CC1DD" w14:textId="77777777" w:rsidR="00BC753A" w:rsidRPr="00EF64CC" w:rsidRDefault="00BC753A" w:rsidP="00BC753A">
      <w:pPr>
        <w:keepNext/>
        <w:keepLines/>
        <w:jc w:val="both"/>
        <w:rPr>
          <w:rFonts w:ascii="Tahoma" w:hAnsi="Tahoma" w:cs="Tahoma"/>
        </w:rPr>
      </w:pPr>
      <w:r w:rsidRPr="00EF64CC">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EF64CC">
        <w:rPr>
          <w:rFonts w:ascii="Tahoma" w:hAnsi="Tahoma" w:cs="Tahoma"/>
        </w:rPr>
        <w:t>pdf</w:t>
      </w:r>
      <w:proofErr w:type="spellEnd"/>
      <w:r w:rsidRPr="00EF64CC">
        <w:rPr>
          <w:rFonts w:ascii="Tahoma" w:hAnsi="Tahoma" w:cs="Tahoma"/>
        </w:rPr>
        <w:t xml:space="preserve"> obliki, kot veljavni štejejo podatki, navedeni v ponudbenem predračunu v </w:t>
      </w:r>
      <w:proofErr w:type="spellStart"/>
      <w:r w:rsidRPr="00EF64CC">
        <w:rPr>
          <w:rFonts w:ascii="Tahoma" w:hAnsi="Tahoma" w:cs="Tahoma"/>
        </w:rPr>
        <w:t>pdf</w:t>
      </w:r>
      <w:proofErr w:type="spellEnd"/>
      <w:r w:rsidRPr="00EF64CC">
        <w:rPr>
          <w:rFonts w:ascii="Tahoma" w:hAnsi="Tahoma" w:cs="Tahoma"/>
        </w:rPr>
        <w:t xml:space="preserve"> obliki. </w:t>
      </w:r>
    </w:p>
    <w:p w14:paraId="04260E29" w14:textId="77777777" w:rsidR="00BC753A" w:rsidRPr="00EF64CC" w:rsidRDefault="00BC753A" w:rsidP="00BC753A">
      <w:pPr>
        <w:keepNext/>
        <w:keepLines/>
        <w:jc w:val="both"/>
        <w:rPr>
          <w:rFonts w:ascii="Tahoma" w:hAnsi="Tahoma" w:cs="Tahoma"/>
        </w:rPr>
      </w:pPr>
    </w:p>
    <w:p w14:paraId="42F9EA53" w14:textId="77777777" w:rsidR="00BC753A" w:rsidRPr="00EF64CC" w:rsidRDefault="00BC753A" w:rsidP="00BC753A">
      <w:pPr>
        <w:keepNext/>
        <w:keepLines/>
        <w:jc w:val="both"/>
        <w:rPr>
          <w:rFonts w:ascii="Tahoma" w:hAnsi="Tahoma" w:cs="Tahoma"/>
        </w:rPr>
      </w:pPr>
      <w:r w:rsidRPr="00EF64CC">
        <w:rPr>
          <w:rFonts w:ascii="Tahoma" w:hAnsi="Tahoma" w:cs="Tahoma"/>
        </w:rPr>
        <w:t xml:space="preserve">V primeru razhajanj med podatki, navedenimi v ponudbenem predračunu v </w:t>
      </w:r>
      <w:proofErr w:type="spellStart"/>
      <w:r w:rsidRPr="00EF64CC">
        <w:rPr>
          <w:rFonts w:ascii="Tahoma" w:hAnsi="Tahoma" w:cs="Tahoma"/>
        </w:rPr>
        <w:t>pdf</w:t>
      </w:r>
      <w:proofErr w:type="spellEnd"/>
      <w:r w:rsidRPr="00EF64CC">
        <w:rPr>
          <w:rFonts w:ascii="Tahoma" w:hAnsi="Tahoma" w:cs="Tahoma"/>
        </w:rPr>
        <w:t xml:space="preserve"> in podatki, navedenimi v </w:t>
      </w:r>
      <w:proofErr w:type="spellStart"/>
      <w:r w:rsidRPr="00EF64CC">
        <w:rPr>
          <w:rFonts w:ascii="Tahoma" w:hAnsi="Tahoma" w:cs="Tahoma"/>
        </w:rPr>
        <w:t>xlsx</w:t>
      </w:r>
      <w:proofErr w:type="spellEnd"/>
      <w:r w:rsidRPr="00EF64CC">
        <w:rPr>
          <w:rFonts w:ascii="Tahoma" w:hAnsi="Tahoma" w:cs="Tahoma"/>
        </w:rPr>
        <w:t xml:space="preserve"> obliki, kot veljavni štejejo podatki, navedeni v </w:t>
      </w:r>
      <w:proofErr w:type="spellStart"/>
      <w:r w:rsidRPr="00EF64CC">
        <w:rPr>
          <w:rFonts w:ascii="Tahoma" w:hAnsi="Tahoma" w:cs="Tahoma"/>
        </w:rPr>
        <w:t>pdf</w:t>
      </w:r>
      <w:proofErr w:type="spellEnd"/>
      <w:r w:rsidRPr="00EF64CC">
        <w:rPr>
          <w:rFonts w:ascii="Tahoma" w:hAnsi="Tahoma" w:cs="Tahoma"/>
        </w:rPr>
        <w:t xml:space="preserve"> obliki ponudbenega predračuna. </w:t>
      </w:r>
    </w:p>
    <w:p w14:paraId="089F4B2C" w14:textId="77777777" w:rsidR="00BC753A" w:rsidRPr="00EF64CC" w:rsidRDefault="00BC753A" w:rsidP="00BC753A">
      <w:pPr>
        <w:keepNext/>
        <w:keepLines/>
        <w:jc w:val="both"/>
        <w:rPr>
          <w:rFonts w:ascii="Tahoma" w:hAnsi="Tahoma" w:cs="Tahoma"/>
          <w:b/>
        </w:rPr>
      </w:pPr>
    </w:p>
    <w:p w14:paraId="6213825E" w14:textId="77777777" w:rsidR="008F6353" w:rsidRPr="00EF64CC" w:rsidRDefault="008F6353" w:rsidP="00BC753A">
      <w:pPr>
        <w:keepNext/>
        <w:keepLines/>
        <w:jc w:val="both"/>
        <w:rPr>
          <w:rFonts w:ascii="Tahoma" w:hAnsi="Tahoma" w:cs="Tahoma"/>
          <w:b/>
        </w:rPr>
      </w:pPr>
    </w:p>
    <w:p w14:paraId="217D3082" w14:textId="77777777" w:rsidR="008F6353" w:rsidRPr="00EF64CC" w:rsidRDefault="008F6353" w:rsidP="00BC753A">
      <w:pPr>
        <w:keepNext/>
        <w:keepLines/>
        <w:jc w:val="both"/>
        <w:rPr>
          <w:rFonts w:ascii="Tahoma" w:hAnsi="Tahoma" w:cs="Tahoma"/>
          <w:b/>
        </w:rPr>
      </w:pPr>
    </w:p>
    <w:p w14:paraId="5ABAB554" w14:textId="77777777" w:rsidR="008F6353" w:rsidRPr="00EF64CC" w:rsidRDefault="008F6353" w:rsidP="00BC753A">
      <w:pPr>
        <w:keepNext/>
        <w:keepLines/>
        <w:jc w:val="both"/>
        <w:rPr>
          <w:rFonts w:ascii="Tahoma" w:hAnsi="Tahoma" w:cs="Tahoma"/>
          <w:b/>
        </w:rPr>
      </w:pPr>
    </w:p>
    <w:p w14:paraId="47CB4A02" w14:textId="77777777" w:rsidR="008F6353" w:rsidRPr="00EF64CC" w:rsidRDefault="008F6353" w:rsidP="00BC753A">
      <w:pPr>
        <w:keepNext/>
        <w:keepLines/>
        <w:jc w:val="both"/>
        <w:rPr>
          <w:rFonts w:ascii="Tahoma" w:hAnsi="Tahoma" w:cs="Tahoma"/>
          <w:b/>
        </w:rPr>
      </w:pPr>
    </w:p>
    <w:p w14:paraId="5CE2F72E" w14:textId="77777777" w:rsidR="008F6353" w:rsidRPr="00EF64CC" w:rsidRDefault="008F6353" w:rsidP="00BC753A">
      <w:pPr>
        <w:keepNext/>
        <w:keepLines/>
        <w:jc w:val="both"/>
        <w:rPr>
          <w:rFonts w:ascii="Tahoma" w:hAnsi="Tahoma" w:cs="Tahoma"/>
          <w:b/>
        </w:rPr>
      </w:pPr>
    </w:p>
    <w:p w14:paraId="0A31925B" w14:textId="77777777" w:rsidR="00BC753A" w:rsidRPr="00EF64CC" w:rsidRDefault="00BC753A" w:rsidP="00BC753A">
      <w:pPr>
        <w:keepNext/>
        <w:keepLines/>
        <w:jc w:val="both"/>
        <w:rPr>
          <w:rFonts w:ascii="Tahoma" w:hAnsi="Tahoma" w:cs="Tahoma"/>
        </w:rPr>
      </w:pPr>
      <w:r w:rsidRPr="00EF64CC">
        <w:rPr>
          <w:rFonts w:ascii="Tahoma" w:hAnsi="Tahoma" w:cs="Tahoma"/>
          <w:b/>
        </w:rPr>
        <w:lastRenderedPageBreak/>
        <w:t>Ostala ponudbena dokumentacija, ki jo naročnik zahteva s to razpisno dokumentacijo je navedena v nadaljevanju in jo ponudnik naloži v razdelek »DOKUMENTI«, del »Ostale priloge:</w:t>
      </w:r>
    </w:p>
    <w:p w14:paraId="2AC85D17" w14:textId="77777777" w:rsidR="00965496" w:rsidRPr="00EF64CC"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EF64CC" w14:paraId="037FEA25" w14:textId="77777777" w:rsidTr="00616522">
        <w:tc>
          <w:tcPr>
            <w:tcW w:w="529" w:type="dxa"/>
            <w:tcBorders>
              <w:right w:val="nil"/>
            </w:tcBorders>
          </w:tcPr>
          <w:p w14:paraId="63A7FF63" w14:textId="77777777" w:rsidR="00965496" w:rsidRPr="00EF64CC" w:rsidRDefault="00965496" w:rsidP="000B3D5C">
            <w:pPr>
              <w:keepNext/>
              <w:keepLines/>
              <w:jc w:val="both"/>
              <w:rPr>
                <w:rFonts w:ascii="Tahoma" w:hAnsi="Tahoma" w:cs="Tahoma"/>
              </w:rPr>
            </w:pPr>
          </w:p>
        </w:tc>
        <w:tc>
          <w:tcPr>
            <w:tcW w:w="7653" w:type="dxa"/>
            <w:tcBorders>
              <w:left w:val="nil"/>
            </w:tcBorders>
          </w:tcPr>
          <w:p w14:paraId="3EFD7678" w14:textId="77777777" w:rsidR="00965496" w:rsidRPr="00EF64CC" w:rsidRDefault="00965496" w:rsidP="000B3D5C">
            <w:pPr>
              <w:keepNext/>
              <w:keepLines/>
              <w:jc w:val="both"/>
              <w:rPr>
                <w:rFonts w:ascii="Tahoma" w:hAnsi="Tahoma" w:cs="Tahoma"/>
              </w:rPr>
            </w:pPr>
            <w:r w:rsidRPr="00EF64CC">
              <w:rPr>
                <w:rFonts w:ascii="Tahoma" w:hAnsi="Tahoma" w:cs="Tahoma"/>
              </w:rPr>
              <w:t xml:space="preserve">PODATKI O PONUDNIKU </w:t>
            </w:r>
          </w:p>
        </w:tc>
        <w:tc>
          <w:tcPr>
            <w:tcW w:w="912" w:type="dxa"/>
            <w:tcBorders>
              <w:right w:val="nil"/>
            </w:tcBorders>
          </w:tcPr>
          <w:p w14:paraId="1CB6BCF3" w14:textId="77777777" w:rsidR="00965496" w:rsidRPr="00EF64CC" w:rsidRDefault="00965496" w:rsidP="000B3D5C">
            <w:pPr>
              <w:keepNext/>
              <w:keepLines/>
              <w:jc w:val="both"/>
              <w:rPr>
                <w:rFonts w:ascii="Tahoma" w:hAnsi="Tahoma" w:cs="Tahoma"/>
                <w:b/>
              </w:rPr>
            </w:pPr>
            <w:r w:rsidRPr="00EF64CC">
              <w:rPr>
                <w:rFonts w:ascii="Tahoma" w:hAnsi="Tahoma" w:cs="Tahoma"/>
                <w:b/>
                <w:i/>
              </w:rPr>
              <w:t xml:space="preserve">Priloga </w:t>
            </w:r>
          </w:p>
        </w:tc>
        <w:tc>
          <w:tcPr>
            <w:tcW w:w="404" w:type="dxa"/>
            <w:tcBorders>
              <w:left w:val="nil"/>
            </w:tcBorders>
          </w:tcPr>
          <w:p w14:paraId="297B8A93" w14:textId="77777777" w:rsidR="00965496" w:rsidRPr="00EF64CC" w:rsidRDefault="00965496" w:rsidP="000B3D5C">
            <w:pPr>
              <w:keepNext/>
              <w:keepLines/>
              <w:jc w:val="both"/>
              <w:rPr>
                <w:rFonts w:ascii="Tahoma" w:hAnsi="Tahoma" w:cs="Tahoma"/>
                <w:b/>
                <w:i/>
              </w:rPr>
            </w:pPr>
            <w:r w:rsidRPr="00EF64CC">
              <w:rPr>
                <w:rFonts w:ascii="Tahoma" w:hAnsi="Tahoma" w:cs="Tahoma"/>
                <w:b/>
                <w:i/>
              </w:rPr>
              <w:t>1</w:t>
            </w:r>
          </w:p>
        </w:tc>
      </w:tr>
    </w:tbl>
    <w:p w14:paraId="5D463E85" w14:textId="77777777" w:rsidR="00965496" w:rsidRPr="00EF64CC" w:rsidRDefault="00965496" w:rsidP="000B3D5C">
      <w:pPr>
        <w:keepNext/>
        <w:keepLines/>
        <w:jc w:val="both"/>
        <w:rPr>
          <w:rFonts w:ascii="Tahoma" w:hAnsi="Tahoma" w:cs="Tahoma"/>
        </w:rPr>
      </w:pPr>
    </w:p>
    <w:p w14:paraId="6AD94D2E" w14:textId="77777777" w:rsidR="005B35E7" w:rsidRPr="00EF64CC" w:rsidRDefault="00FA7D61" w:rsidP="000B3D5C">
      <w:pPr>
        <w:keepNext/>
        <w:keepLines/>
        <w:jc w:val="both"/>
        <w:rPr>
          <w:rFonts w:ascii="Tahoma" w:hAnsi="Tahoma" w:cs="Tahoma"/>
        </w:rPr>
      </w:pPr>
      <w:r w:rsidRPr="00EF64CC">
        <w:rPr>
          <w:rFonts w:ascii="Tahoma" w:hAnsi="Tahoma" w:cs="Tahoma"/>
        </w:rPr>
        <w:t>Prilogo je potrebno izpolniti, podpisati in žigosati. V primeru, da odda več ponudnikov skupno - partnersko pon</w:t>
      </w:r>
      <w:r w:rsidR="005F74D1" w:rsidRPr="00EF64CC">
        <w:rPr>
          <w:rFonts w:ascii="Tahoma" w:hAnsi="Tahoma" w:cs="Tahoma"/>
        </w:rPr>
        <w:t>udbo, morajo razmnožen obrazec P</w:t>
      </w:r>
      <w:r w:rsidRPr="00EF64CC">
        <w:rPr>
          <w:rFonts w:ascii="Tahoma" w:hAnsi="Tahoma" w:cs="Tahoma"/>
        </w:rPr>
        <w:t xml:space="preserve">riloge 1 izpolniti vsi ponudniki - partnerji. V Obrazec 1 k Prilogi 1 se priloži tudi potrjen pravni akt o skupni izvedbi naročila. </w:t>
      </w:r>
    </w:p>
    <w:p w14:paraId="2D72C7E3" w14:textId="77777777" w:rsidR="00965496" w:rsidRPr="00EF64CC" w:rsidRDefault="00965496" w:rsidP="000B3D5C">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EF64CC" w14:paraId="6BE73FA9" w14:textId="77777777" w:rsidTr="00616522">
        <w:tc>
          <w:tcPr>
            <w:tcW w:w="529" w:type="dxa"/>
            <w:tcBorders>
              <w:right w:val="nil"/>
            </w:tcBorders>
          </w:tcPr>
          <w:p w14:paraId="276B11C7" w14:textId="77777777" w:rsidR="00965496" w:rsidRPr="00EF64CC" w:rsidRDefault="00965496" w:rsidP="000B3D5C">
            <w:pPr>
              <w:keepNext/>
              <w:keepLines/>
              <w:jc w:val="both"/>
              <w:rPr>
                <w:rFonts w:ascii="Tahoma" w:hAnsi="Tahoma" w:cs="Tahoma"/>
              </w:rPr>
            </w:pPr>
          </w:p>
        </w:tc>
        <w:tc>
          <w:tcPr>
            <w:tcW w:w="7653" w:type="dxa"/>
            <w:tcBorders>
              <w:left w:val="nil"/>
            </w:tcBorders>
          </w:tcPr>
          <w:p w14:paraId="5195CF9E" w14:textId="77777777" w:rsidR="00965496" w:rsidRPr="00EF64CC" w:rsidRDefault="00965496" w:rsidP="000B3D5C">
            <w:pPr>
              <w:keepNext/>
              <w:keepLines/>
              <w:jc w:val="both"/>
              <w:rPr>
                <w:rFonts w:ascii="Tahoma" w:hAnsi="Tahoma" w:cs="Tahoma"/>
              </w:rPr>
            </w:pPr>
            <w:r w:rsidRPr="00EF64CC">
              <w:rPr>
                <w:rFonts w:ascii="Tahoma" w:hAnsi="Tahoma" w:cs="Tahoma"/>
              </w:rPr>
              <w:t>PONUDBA</w:t>
            </w:r>
          </w:p>
        </w:tc>
        <w:tc>
          <w:tcPr>
            <w:tcW w:w="912" w:type="dxa"/>
            <w:tcBorders>
              <w:right w:val="nil"/>
            </w:tcBorders>
          </w:tcPr>
          <w:p w14:paraId="7B4AAF72" w14:textId="77777777" w:rsidR="00965496" w:rsidRPr="00EF64CC" w:rsidRDefault="00965496" w:rsidP="000B3D5C">
            <w:pPr>
              <w:keepNext/>
              <w:keepLines/>
              <w:jc w:val="both"/>
              <w:rPr>
                <w:rFonts w:ascii="Tahoma" w:hAnsi="Tahoma" w:cs="Tahoma"/>
                <w:b/>
              </w:rPr>
            </w:pPr>
            <w:r w:rsidRPr="00EF64CC">
              <w:rPr>
                <w:rFonts w:ascii="Tahoma" w:hAnsi="Tahoma" w:cs="Tahoma"/>
                <w:b/>
                <w:i/>
              </w:rPr>
              <w:t xml:space="preserve">Priloga </w:t>
            </w:r>
          </w:p>
        </w:tc>
        <w:tc>
          <w:tcPr>
            <w:tcW w:w="404" w:type="dxa"/>
            <w:tcBorders>
              <w:left w:val="nil"/>
            </w:tcBorders>
          </w:tcPr>
          <w:p w14:paraId="7B399A74" w14:textId="77777777" w:rsidR="00965496" w:rsidRPr="00EF64CC" w:rsidRDefault="00965496" w:rsidP="000B3D5C">
            <w:pPr>
              <w:keepNext/>
              <w:keepLines/>
              <w:jc w:val="both"/>
              <w:rPr>
                <w:rFonts w:ascii="Tahoma" w:hAnsi="Tahoma" w:cs="Tahoma"/>
                <w:b/>
                <w:i/>
              </w:rPr>
            </w:pPr>
            <w:r w:rsidRPr="00EF64CC">
              <w:rPr>
                <w:rFonts w:ascii="Tahoma" w:hAnsi="Tahoma" w:cs="Tahoma"/>
                <w:b/>
                <w:i/>
              </w:rPr>
              <w:t>2</w:t>
            </w:r>
          </w:p>
        </w:tc>
      </w:tr>
    </w:tbl>
    <w:p w14:paraId="21822969" w14:textId="77777777" w:rsidR="00965496" w:rsidRPr="00EF64CC" w:rsidRDefault="00965496" w:rsidP="000B3D5C">
      <w:pPr>
        <w:keepNext/>
        <w:keepLines/>
        <w:tabs>
          <w:tab w:val="left" w:pos="142"/>
          <w:tab w:val="left" w:pos="567"/>
          <w:tab w:val="num" w:pos="851"/>
          <w:tab w:val="left" w:pos="993"/>
        </w:tabs>
        <w:jc w:val="both"/>
        <w:rPr>
          <w:rFonts w:ascii="Tahoma" w:hAnsi="Tahoma" w:cs="Tahoma"/>
        </w:rPr>
      </w:pPr>
    </w:p>
    <w:p w14:paraId="197B7418" w14:textId="77777777" w:rsidR="0068245A" w:rsidRPr="00EF64CC" w:rsidRDefault="0019170D" w:rsidP="000B3D5C">
      <w:pPr>
        <w:keepNext/>
        <w:keepLines/>
        <w:tabs>
          <w:tab w:val="left" w:pos="142"/>
          <w:tab w:val="left" w:pos="567"/>
          <w:tab w:val="num" w:pos="851"/>
          <w:tab w:val="left" w:pos="993"/>
        </w:tabs>
        <w:jc w:val="both"/>
        <w:rPr>
          <w:rFonts w:ascii="Tahoma" w:hAnsi="Tahoma" w:cs="Tahoma"/>
        </w:rPr>
      </w:pPr>
      <w:r w:rsidRPr="00EF64CC">
        <w:rPr>
          <w:rFonts w:ascii="Tahoma" w:hAnsi="Tahoma" w:cs="Tahoma"/>
        </w:rPr>
        <w:t>Ponudnik mora obrazec ponudbe izpolniti, podpisati in žigosati</w:t>
      </w:r>
      <w:r w:rsidR="000F068B" w:rsidRPr="00EF64CC">
        <w:rPr>
          <w:rFonts w:ascii="Tahoma" w:hAnsi="Tahoma" w:cs="Tahoma"/>
        </w:rPr>
        <w:t>.</w:t>
      </w:r>
      <w:r w:rsidR="003C0C8D" w:rsidRPr="00EF64CC">
        <w:rPr>
          <w:rFonts w:ascii="Tahoma" w:hAnsi="Tahoma" w:cs="Tahoma"/>
        </w:rPr>
        <w:t xml:space="preserve"> Ponudnik k prilogi priloži vse zahtevane priloge k ponudbi.</w:t>
      </w:r>
    </w:p>
    <w:p w14:paraId="3021731E" w14:textId="77777777" w:rsidR="00011558" w:rsidRPr="00EF64CC" w:rsidRDefault="00011558" w:rsidP="000B3D5C">
      <w:pPr>
        <w:keepNext/>
        <w:keepLines/>
        <w:tabs>
          <w:tab w:val="left" w:pos="142"/>
          <w:tab w:val="left" w:pos="567"/>
          <w:tab w:val="num" w:pos="851"/>
          <w:tab w:val="left" w:pos="993"/>
        </w:tabs>
        <w:jc w:val="both"/>
        <w:rPr>
          <w:rFonts w:ascii="Tahoma" w:hAnsi="Tahoma" w:cs="Tahoma"/>
        </w:rPr>
      </w:pPr>
    </w:p>
    <w:p w14:paraId="0E4A1ACC" w14:textId="77777777" w:rsidR="007F6349" w:rsidRPr="00EF64CC" w:rsidRDefault="00F815EB" w:rsidP="000B3D5C">
      <w:pPr>
        <w:keepNext/>
        <w:keepLines/>
        <w:tabs>
          <w:tab w:val="left" w:pos="142"/>
          <w:tab w:val="left" w:pos="567"/>
          <w:tab w:val="num" w:pos="851"/>
          <w:tab w:val="left" w:pos="993"/>
        </w:tabs>
        <w:jc w:val="both"/>
        <w:rPr>
          <w:rFonts w:ascii="Tahoma" w:hAnsi="Tahoma" w:cs="Tahoma"/>
        </w:rPr>
      </w:pPr>
      <w:r w:rsidRPr="00EF64CC">
        <w:rPr>
          <w:rFonts w:ascii="Tahoma" w:hAnsi="Tahoma" w:cs="Tahoma"/>
        </w:rPr>
        <w:t>Ponudnik mora k ponudbi priložiti veljaven pridobljen certifikat družini prijazno podjetje ali enakovreden certifikat (v kolikor ga ima pridobljenega), licenco za opravljanje avtobusnih prevozov v notranjem prevozu potnikov v cestnem prometu</w:t>
      </w:r>
      <w:r w:rsidR="00011558" w:rsidRPr="00EF64CC">
        <w:rPr>
          <w:rFonts w:ascii="Tahoma" w:hAnsi="Tahoma" w:cs="Tahoma"/>
        </w:rPr>
        <w:t xml:space="preserve">, </w:t>
      </w:r>
      <w:r w:rsidRPr="00EF64CC">
        <w:rPr>
          <w:rFonts w:ascii="Tahoma" w:hAnsi="Tahoma" w:cs="Tahoma"/>
        </w:rPr>
        <w:t>licenco za vsako ponujeno vozilo iz posamezne vrste vozil</w:t>
      </w:r>
      <w:r w:rsidR="00011558" w:rsidRPr="00EF64CC">
        <w:rPr>
          <w:rFonts w:ascii="Tahoma" w:hAnsi="Tahoma" w:cs="Tahoma"/>
        </w:rPr>
        <w:t xml:space="preserve"> in ponudbeni predračun v </w:t>
      </w:r>
      <w:proofErr w:type="spellStart"/>
      <w:r w:rsidR="00011558" w:rsidRPr="00EF64CC">
        <w:rPr>
          <w:rFonts w:ascii="Tahoma" w:hAnsi="Tahoma" w:cs="Tahoma"/>
        </w:rPr>
        <w:t>xlsx</w:t>
      </w:r>
      <w:proofErr w:type="spellEnd"/>
      <w:r w:rsidR="00011558" w:rsidRPr="00EF64CC">
        <w:rPr>
          <w:rFonts w:ascii="Tahoma" w:hAnsi="Tahoma" w:cs="Tahoma"/>
        </w:rPr>
        <w:t xml:space="preserve">. in </w:t>
      </w:r>
      <w:proofErr w:type="spellStart"/>
      <w:r w:rsidR="00011558" w:rsidRPr="00EF64CC">
        <w:rPr>
          <w:rFonts w:ascii="Tahoma" w:hAnsi="Tahoma" w:cs="Tahoma"/>
        </w:rPr>
        <w:t>pdf</w:t>
      </w:r>
      <w:proofErr w:type="spellEnd"/>
      <w:r w:rsidR="00011558" w:rsidRPr="00EF64CC">
        <w:rPr>
          <w:rFonts w:ascii="Tahoma" w:hAnsi="Tahoma" w:cs="Tahoma"/>
        </w:rPr>
        <w:t>. obliki.</w:t>
      </w:r>
    </w:p>
    <w:p w14:paraId="4BF2AFDE" w14:textId="77777777" w:rsidR="00965496" w:rsidRPr="00EF64CC"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EF64CC" w14:paraId="28B12783" w14:textId="77777777" w:rsidTr="00616522">
        <w:tc>
          <w:tcPr>
            <w:tcW w:w="529" w:type="dxa"/>
            <w:tcBorders>
              <w:right w:val="nil"/>
            </w:tcBorders>
          </w:tcPr>
          <w:p w14:paraId="3851B47C" w14:textId="77777777" w:rsidR="00965496" w:rsidRPr="00EF64CC" w:rsidRDefault="00965496" w:rsidP="000B3D5C">
            <w:pPr>
              <w:keepNext/>
              <w:keepLines/>
              <w:jc w:val="both"/>
              <w:rPr>
                <w:rFonts w:ascii="Tahoma" w:hAnsi="Tahoma" w:cs="Tahoma"/>
              </w:rPr>
            </w:pPr>
          </w:p>
        </w:tc>
        <w:tc>
          <w:tcPr>
            <w:tcW w:w="7653" w:type="dxa"/>
            <w:tcBorders>
              <w:left w:val="nil"/>
            </w:tcBorders>
          </w:tcPr>
          <w:p w14:paraId="3185D4E9" w14:textId="77777777" w:rsidR="00965496" w:rsidRPr="00EF64CC" w:rsidRDefault="00965496" w:rsidP="000B3D5C">
            <w:pPr>
              <w:keepNext/>
              <w:keepLines/>
              <w:jc w:val="both"/>
              <w:rPr>
                <w:rFonts w:ascii="Tahoma" w:hAnsi="Tahoma" w:cs="Tahoma"/>
              </w:rPr>
            </w:pPr>
            <w:r w:rsidRPr="00EF64CC">
              <w:rPr>
                <w:rFonts w:ascii="Tahoma" w:hAnsi="Tahoma" w:cs="Tahoma"/>
              </w:rPr>
              <w:t>ESPD za vse gospodarske subjekte v ponudbi</w:t>
            </w:r>
          </w:p>
        </w:tc>
        <w:tc>
          <w:tcPr>
            <w:tcW w:w="912" w:type="dxa"/>
            <w:tcBorders>
              <w:right w:val="nil"/>
            </w:tcBorders>
          </w:tcPr>
          <w:p w14:paraId="7645BCA4" w14:textId="77777777" w:rsidR="00965496" w:rsidRPr="00EF64CC" w:rsidRDefault="00965496" w:rsidP="000B3D5C">
            <w:pPr>
              <w:keepNext/>
              <w:keepLines/>
              <w:jc w:val="both"/>
              <w:rPr>
                <w:rFonts w:ascii="Tahoma" w:hAnsi="Tahoma" w:cs="Tahoma"/>
                <w:b/>
              </w:rPr>
            </w:pPr>
            <w:r w:rsidRPr="00EF64CC">
              <w:rPr>
                <w:rFonts w:ascii="Tahoma" w:hAnsi="Tahoma" w:cs="Tahoma"/>
                <w:b/>
                <w:i/>
              </w:rPr>
              <w:t xml:space="preserve">Priloga </w:t>
            </w:r>
          </w:p>
        </w:tc>
        <w:tc>
          <w:tcPr>
            <w:tcW w:w="404" w:type="dxa"/>
            <w:tcBorders>
              <w:left w:val="nil"/>
            </w:tcBorders>
          </w:tcPr>
          <w:p w14:paraId="6C62E326" w14:textId="77777777" w:rsidR="00965496" w:rsidRPr="00EF64CC" w:rsidRDefault="00965496" w:rsidP="000B3D5C">
            <w:pPr>
              <w:keepNext/>
              <w:keepLines/>
              <w:jc w:val="both"/>
              <w:rPr>
                <w:rFonts w:ascii="Tahoma" w:hAnsi="Tahoma" w:cs="Tahoma"/>
                <w:b/>
                <w:i/>
              </w:rPr>
            </w:pPr>
            <w:r w:rsidRPr="00EF64CC">
              <w:rPr>
                <w:rFonts w:ascii="Tahoma" w:hAnsi="Tahoma" w:cs="Tahoma"/>
                <w:b/>
                <w:i/>
              </w:rPr>
              <w:t>3</w:t>
            </w:r>
          </w:p>
        </w:tc>
      </w:tr>
    </w:tbl>
    <w:p w14:paraId="2F458610" w14:textId="77777777" w:rsidR="00965496" w:rsidRPr="00EF64CC" w:rsidRDefault="00965496" w:rsidP="000B3D5C">
      <w:pPr>
        <w:keepNext/>
        <w:keepLines/>
        <w:jc w:val="both"/>
        <w:rPr>
          <w:rFonts w:ascii="Tahoma" w:hAnsi="Tahoma" w:cs="Tahoma"/>
        </w:rPr>
      </w:pPr>
    </w:p>
    <w:p w14:paraId="1934D381" w14:textId="77777777" w:rsidR="00E54334" w:rsidRPr="00EF64CC" w:rsidRDefault="0068245A" w:rsidP="000B3D5C">
      <w:pPr>
        <w:keepNext/>
        <w:keepLines/>
        <w:jc w:val="both"/>
        <w:rPr>
          <w:rFonts w:ascii="Tahoma" w:hAnsi="Tahoma" w:cs="Tahoma"/>
        </w:rPr>
      </w:pPr>
      <w:r w:rsidRPr="00EF64CC">
        <w:rPr>
          <w:rFonts w:ascii="Tahoma" w:hAnsi="Tahoma" w:cs="Tahoma"/>
        </w:rPr>
        <w:t xml:space="preserve">Gospodarski subjekt, ki oddaja ponudbo preko informacijskega sistema e-JN mora za vsak posamezni gospodarski subjekt (vodilni </w:t>
      </w:r>
      <w:r w:rsidR="008019ED" w:rsidRPr="00EF64CC">
        <w:rPr>
          <w:rFonts w:ascii="Tahoma" w:hAnsi="Tahoma" w:cs="Tahoma"/>
        </w:rPr>
        <w:t xml:space="preserve">partner, </w:t>
      </w:r>
      <w:r w:rsidRPr="00EF64CC">
        <w:rPr>
          <w:rFonts w:ascii="Tahoma" w:hAnsi="Tahoma" w:cs="Tahoma"/>
        </w:rPr>
        <w:t>posamez</w:t>
      </w:r>
      <w:r w:rsidR="008019ED" w:rsidRPr="00EF64CC">
        <w:rPr>
          <w:rFonts w:ascii="Tahoma" w:hAnsi="Tahoma" w:cs="Tahoma"/>
        </w:rPr>
        <w:t>ni partner</w:t>
      </w:r>
      <w:r w:rsidRPr="00EF64CC">
        <w:rPr>
          <w:rFonts w:ascii="Tahoma" w:hAnsi="Tahoma" w:cs="Tahoma"/>
        </w:rPr>
        <w:t xml:space="preserve"> iz skupine ponudnikov ter vs</w:t>
      </w:r>
      <w:r w:rsidR="008019ED" w:rsidRPr="00EF64CC">
        <w:rPr>
          <w:rFonts w:ascii="Tahoma" w:hAnsi="Tahoma" w:cs="Tahoma"/>
        </w:rPr>
        <w:t>i</w:t>
      </w:r>
      <w:r w:rsidRPr="00EF64CC">
        <w:rPr>
          <w:rFonts w:ascii="Tahoma" w:hAnsi="Tahoma" w:cs="Tahoma"/>
        </w:rPr>
        <w:t xml:space="preserve"> v ponudbi navedene podizvajalc</w:t>
      </w:r>
      <w:r w:rsidR="008019ED" w:rsidRPr="00EF64CC">
        <w:rPr>
          <w:rFonts w:ascii="Tahoma" w:hAnsi="Tahoma" w:cs="Tahoma"/>
        </w:rPr>
        <w:t>i</w:t>
      </w:r>
      <w:r w:rsidRPr="00EF64CC">
        <w:rPr>
          <w:rFonts w:ascii="Tahoma" w:hAnsi="Tahoma" w:cs="Tahoma"/>
          <w:iCs/>
          <w:sz w:val="18"/>
          <w:szCs w:val="22"/>
        </w:rPr>
        <w:t xml:space="preserve"> </w:t>
      </w:r>
      <w:r w:rsidRPr="00EF64CC">
        <w:rPr>
          <w:rFonts w:ascii="Tahoma" w:hAnsi="Tahoma" w:cs="Tahoma"/>
          <w:iCs/>
        </w:rPr>
        <w:t xml:space="preserve">in/ali </w:t>
      </w:r>
      <w:r w:rsidR="008019ED" w:rsidRPr="00EF64CC">
        <w:rPr>
          <w:rFonts w:ascii="Tahoma" w:hAnsi="Tahoma" w:cs="Tahoma"/>
          <w:iCs/>
        </w:rPr>
        <w:t>vsi</w:t>
      </w:r>
      <w:r w:rsidRPr="00EF64CC">
        <w:rPr>
          <w:rFonts w:ascii="Tahoma" w:hAnsi="Tahoma" w:cs="Tahoma"/>
          <w:iCs/>
        </w:rPr>
        <w:t xml:space="preserve"> ostal</w:t>
      </w:r>
      <w:r w:rsidR="008019ED" w:rsidRPr="00EF64CC">
        <w:rPr>
          <w:rFonts w:ascii="Tahoma" w:hAnsi="Tahoma" w:cs="Tahoma"/>
          <w:iCs/>
        </w:rPr>
        <w:t>i</w:t>
      </w:r>
      <w:r w:rsidRPr="00EF64CC">
        <w:rPr>
          <w:rFonts w:ascii="Tahoma" w:hAnsi="Tahoma" w:cs="Tahoma"/>
          <w:iCs/>
        </w:rPr>
        <w:t xml:space="preserve"> subjekt</w:t>
      </w:r>
      <w:r w:rsidR="008019ED" w:rsidRPr="00EF64CC">
        <w:rPr>
          <w:rFonts w:ascii="Tahoma" w:hAnsi="Tahoma" w:cs="Tahoma"/>
          <w:iCs/>
        </w:rPr>
        <w:t>i</w:t>
      </w:r>
      <w:r w:rsidRPr="00EF64CC">
        <w:rPr>
          <w:rFonts w:ascii="Tahoma" w:hAnsi="Tahoma" w:cs="Tahoma"/>
          <w:iCs/>
        </w:rPr>
        <w:t>, katerih zmogljivost uporablja ponudnik</w:t>
      </w:r>
      <w:r w:rsidR="008019ED" w:rsidRPr="00EF64CC">
        <w:rPr>
          <w:rFonts w:ascii="Tahoma" w:hAnsi="Tahoma" w:cs="Tahoma"/>
          <w:iCs/>
        </w:rPr>
        <w:t xml:space="preserve">), k ponudbi priložiti </w:t>
      </w:r>
      <w:r w:rsidR="00A8705C" w:rsidRPr="00EF64CC">
        <w:rPr>
          <w:rFonts w:ascii="Tahoma" w:hAnsi="Tahoma" w:cs="Tahoma"/>
          <w:bCs/>
        </w:rPr>
        <w:t xml:space="preserve">podpisane ESPD v </w:t>
      </w:r>
      <w:proofErr w:type="spellStart"/>
      <w:r w:rsidR="00A8705C" w:rsidRPr="00EF64CC">
        <w:rPr>
          <w:rFonts w:ascii="Tahoma" w:hAnsi="Tahoma" w:cs="Tahoma"/>
          <w:bCs/>
        </w:rPr>
        <w:t>pdf</w:t>
      </w:r>
      <w:proofErr w:type="spellEnd"/>
      <w:r w:rsidR="00A8705C" w:rsidRPr="00EF64CC">
        <w:rPr>
          <w:rFonts w:ascii="Tahoma" w:hAnsi="Tahoma" w:cs="Tahoma"/>
          <w:bCs/>
        </w:rPr>
        <w:t xml:space="preserve">. formatu, ali v elektronski obliki podpisan </w:t>
      </w:r>
      <w:proofErr w:type="spellStart"/>
      <w:r w:rsidR="00A8705C" w:rsidRPr="00EF64CC">
        <w:rPr>
          <w:rFonts w:ascii="Tahoma" w:hAnsi="Tahoma" w:cs="Tahoma"/>
          <w:bCs/>
        </w:rPr>
        <w:t>xml</w:t>
      </w:r>
      <w:proofErr w:type="spellEnd"/>
      <w:r w:rsidR="001C0B01" w:rsidRPr="00EF64CC">
        <w:rPr>
          <w:rFonts w:ascii="Tahoma" w:hAnsi="Tahoma" w:cs="Tahoma"/>
          <w:bCs/>
        </w:rPr>
        <w:t>, v skladu z določili razpisne dokumentacije.</w:t>
      </w:r>
    </w:p>
    <w:p w14:paraId="1AA2BE7A" w14:textId="77777777" w:rsidR="00933D76" w:rsidRPr="00EF64CC" w:rsidRDefault="00933D7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33D76" w:rsidRPr="00EF64CC" w14:paraId="4CFE4622" w14:textId="77777777" w:rsidTr="00616522">
        <w:tc>
          <w:tcPr>
            <w:tcW w:w="530" w:type="dxa"/>
            <w:tcBorders>
              <w:top w:val="single" w:sz="4" w:space="0" w:color="auto"/>
              <w:left w:val="single" w:sz="4" w:space="0" w:color="auto"/>
              <w:bottom w:val="single" w:sz="4" w:space="0" w:color="auto"/>
              <w:right w:val="nil"/>
            </w:tcBorders>
          </w:tcPr>
          <w:p w14:paraId="70721427" w14:textId="77777777" w:rsidR="00933D76" w:rsidRPr="00EF64CC" w:rsidRDefault="00933D76" w:rsidP="000B3D5C">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637C0118" w14:textId="77777777" w:rsidR="00933D76" w:rsidRPr="00EF64CC" w:rsidRDefault="00933D76" w:rsidP="000B3D5C">
            <w:pPr>
              <w:keepNext/>
              <w:keepLines/>
              <w:rPr>
                <w:rFonts w:ascii="Tahoma" w:hAnsi="Tahoma" w:cs="Tahoma"/>
                <w:sz w:val="19"/>
                <w:szCs w:val="19"/>
              </w:rPr>
            </w:pPr>
            <w:r w:rsidRPr="00EF64CC">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742E956" w14:textId="77777777" w:rsidR="00933D76" w:rsidRPr="00EF64CC" w:rsidRDefault="00933D76" w:rsidP="000B3D5C">
            <w:pPr>
              <w:keepNext/>
              <w:keepLines/>
              <w:rPr>
                <w:rFonts w:ascii="Tahoma" w:hAnsi="Tahoma" w:cs="Tahoma"/>
                <w:b/>
                <w:i/>
              </w:rPr>
            </w:pPr>
            <w:r w:rsidRPr="00EF64CC">
              <w:rPr>
                <w:rFonts w:ascii="Tahoma" w:hAnsi="Tahoma" w:cs="Tahoma"/>
                <w:b/>
                <w:i/>
              </w:rPr>
              <w:t xml:space="preserve"> Obrazec k Prilogi 3</w:t>
            </w:r>
          </w:p>
        </w:tc>
      </w:tr>
    </w:tbl>
    <w:p w14:paraId="51D5618A" w14:textId="77777777" w:rsidR="00933D76" w:rsidRPr="00EF64CC" w:rsidRDefault="00933D76" w:rsidP="000B3D5C">
      <w:pPr>
        <w:keepNext/>
        <w:keepLines/>
        <w:spacing w:before="120"/>
        <w:ind w:right="56"/>
        <w:jc w:val="both"/>
        <w:rPr>
          <w:rFonts w:ascii="Tahoma" w:hAnsi="Tahoma" w:cs="Tahoma"/>
        </w:rPr>
      </w:pPr>
      <w:r w:rsidRPr="00EF64CC">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EF64CC">
        <w:rPr>
          <w:rFonts w:ascii="Tahoma" w:hAnsi="Tahoma" w:cs="Tahoma"/>
        </w:rPr>
        <w:t>pdf</w:t>
      </w:r>
      <w:proofErr w:type="spellEnd"/>
      <w:r w:rsidRPr="00EF64CC">
        <w:rPr>
          <w:rFonts w:ascii="Tahoma" w:hAnsi="Tahoma" w:cs="Tahoma"/>
        </w:rPr>
        <w:t xml:space="preserve">. formatu naloži v </w:t>
      </w:r>
      <w:r w:rsidRPr="00EF64CC">
        <w:rPr>
          <w:rFonts w:ascii="Tahoma" w:hAnsi="Tahoma" w:cs="Tahoma"/>
          <w:u w:val="single"/>
        </w:rPr>
        <w:t>razdelek »DOKUMENTI«, del »Ostale priloge«</w:t>
      </w:r>
      <w:r w:rsidRPr="00EF64CC">
        <w:rPr>
          <w:rFonts w:ascii="Tahoma" w:hAnsi="Tahoma" w:cs="Tahoma"/>
        </w:rPr>
        <w:t>.</w:t>
      </w:r>
    </w:p>
    <w:p w14:paraId="020BC726" w14:textId="77777777" w:rsidR="00D56CDF" w:rsidRPr="00EF64CC" w:rsidRDefault="00D56CDF" w:rsidP="000B3D5C">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EF64CC" w14:paraId="732CBC51" w14:textId="77777777" w:rsidTr="00503780">
        <w:tc>
          <w:tcPr>
            <w:tcW w:w="599" w:type="dxa"/>
            <w:tcBorders>
              <w:top w:val="single" w:sz="4" w:space="0" w:color="auto"/>
              <w:bottom w:val="single" w:sz="4" w:space="0" w:color="auto"/>
              <w:right w:val="nil"/>
            </w:tcBorders>
          </w:tcPr>
          <w:p w14:paraId="18E3B262" w14:textId="77777777" w:rsidR="00D56CDF" w:rsidRPr="00EF64CC" w:rsidRDefault="00D56CDF" w:rsidP="00503780">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tcBorders>
          </w:tcPr>
          <w:p w14:paraId="723F0835" w14:textId="6DD8F44A" w:rsidR="00D56CDF" w:rsidRPr="00EF64CC" w:rsidRDefault="00766DF3" w:rsidP="00503780">
            <w:pPr>
              <w:keepNext/>
              <w:keepLines/>
              <w:jc w:val="both"/>
              <w:rPr>
                <w:rFonts w:ascii="Tahoma" w:hAnsi="Tahoma" w:cs="Tahoma"/>
              </w:rPr>
            </w:pPr>
            <w:r>
              <w:rPr>
                <w:rFonts w:ascii="Tahoma" w:hAnsi="Tahoma" w:cs="Tahoma"/>
              </w:rPr>
              <w:t>SEZNAM</w:t>
            </w:r>
            <w:r w:rsidR="00D56CDF" w:rsidRPr="00EF64CC">
              <w:rPr>
                <w:rFonts w:ascii="Tahoma" w:hAnsi="Tahoma" w:cs="Tahoma"/>
              </w:rPr>
              <w:t xml:space="preserve"> PODIZVAJA</w:t>
            </w:r>
            <w:r>
              <w:rPr>
                <w:rFonts w:ascii="Tahoma" w:hAnsi="Tahoma" w:cs="Tahoma"/>
              </w:rPr>
              <w:t>LCEV</w:t>
            </w:r>
            <w:r w:rsidR="00D56CDF" w:rsidRPr="00EF64CC">
              <w:rPr>
                <w:rFonts w:ascii="Tahoma" w:hAnsi="Tahoma" w:cs="Tahoma"/>
              </w:rPr>
              <w:t xml:space="preserve"> IN ZAHTEVA ZA NEPOSREDNA PLAČILA</w:t>
            </w:r>
          </w:p>
        </w:tc>
        <w:tc>
          <w:tcPr>
            <w:tcW w:w="912" w:type="dxa"/>
            <w:tcBorders>
              <w:top w:val="single" w:sz="4" w:space="0" w:color="auto"/>
              <w:bottom w:val="single" w:sz="4" w:space="0" w:color="auto"/>
              <w:right w:val="nil"/>
            </w:tcBorders>
          </w:tcPr>
          <w:p w14:paraId="772AC958" w14:textId="77777777" w:rsidR="00D56CDF" w:rsidRPr="00EF64CC" w:rsidRDefault="00D56CDF" w:rsidP="00503780">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3F7B2AFB" w14:textId="77777777" w:rsidR="00D56CDF" w:rsidRPr="00EF64CC" w:rsidRDefault="00D56CDF" w:rsidP="00503780">
            <w:pPr>
              <w:keepNext/>
              <w:keepLines/>
              <w:rPr>
                <w:rFonts w:ascii="Tahoma" w:hAnsi="Tahoma" w:cs="Tahoma"/>
                <w:b/>
                <w:i/>
              </w:rPr>
            </w:pPr>
            <w:r w:rsidRPr="00EF64CC">
              <w:rPr>
                <w:rFonts w:ascii="Tahoma" w:hAnsi="Tahoma" w:cs="Tahoma"/>
                <w:b/>
                <w:i/>
              </w:rPr>
              <w:t>4</w:t>
            </w:r>
          </w:p>
        </w:tc>
      </w:tr>
    </w:tbl>
    <w:p w14:paraId="1641672A" w14:textId="77777777" w:rsidR="00D56CDF" w:rsidRPr="00EF64CC" w:rsidRDefault="00D56CDF" w:rsidP="00D56CDF">
      <w:pPr>
        <w:keepNext/>
        <w:keepLines/>
        <w:spacing w:before="120"/>
        <w:ind w:right="56"/>
        <w:jc w:val="both"/>
        <w:rPr>
          <w:rFonts w:ascii="Tahoma" w:eastAsia="Calibri" w:hAnsi="Tahoma" w:cs="Tahoma"/>
        </w:rPr>
      </w:pPr>
      <w:r w:rsidRPr="00EF64CC">
        <w:rPr>
          <w:rFonts w:ascii="Tahoma" w:hAnsi="Tahoma" w:cs="Tahoma"/>
        </w:rPr>
        <w:t xml:space="preserve">V kolikor namerava gospodarski subjekt izvajati predmet javnega naročila s podizvajalci, mora ravnati v skladu s 94. členom ZJN-3 ter </w:t>
      </w:r>
      <w:r w:rsidRPr="00EF64CC">
        <w:rPr>
          <w:rFonts w:ascii="Tahoma" w:eastAsia="Calibri" w:hAnsi="Tahoma" w:cs="Tahoma"/>
        </w:rPr>
        <w:t>za vse navedene podizvajalce predložiti izpolnjeno, podpisano in žigosano Prilogo 4 in tudi Obrazec 3 k Prilogi 4</w:t>
      </w:r>
      <w:r w:rsidR="001C0B01" w:rsidRPr="00EF64CC">
        <w:rPr>
          <w:rFonts w:ascii="Tahoma" w:eastAsia="Calibri" w:hAnsi="Tahoma" w:cs="Tahoma"/>
        </w:rPr>
        <w:t xml:space="preserve"> (Sporazum o medsebojnem sodelovanju)</w:t>
      </w:r>
      <w:r w:rsidRPr="00EF64CC">
        <w:rPr>
          <w:rFonts w:ascii="Tahoma" w:eastAsia="Calibri" w:hAnsi="Tahoma" w:cs="Tahoma"/>
        </w:rPr>
        <w:t>.</w:t>
      </w:r>
    </w:p>
    <w:p w14:paraId="661F73EC" w14:textId="77777777" w:rsidR="00D56CDF" w:rsidRPr="00EF64CC" w:rsidRDefault="00D56CDF" w:rsidP="00D56CDF">
      <w:pPr>
        <w:keepNext/>
        <w:keepLines/>
        <w:jc w:val="both"/>
        <w:rPr>
          <w:rFonts w:ascii="Tahoma" w:eastAsia="Calibri" w:hAnsi="Tahoma" w:cs="Tahoma"/>
        </w:rPr>
      </w:pPr>
    </w:p>
    <w:p w14:paraId="5FAF1161" w14:textId="77777777" w:rsidR="00D56CDF" w:rsidRPr="00EF64CC" w:rsidRDefault="00D56CDF" w:rsidP="00D56CDF">
      <w:pPr>
        <w:keepNext/>
        <w:keepLines/>
        <w:jc w:val="both"/>
        <w:rPr>
          <w:rFonts w:ascii="Tahoma" w:eastAsia="Calibri" w:hAnsi="Tahoma" w:cs="Tahoma"/>
        </w:rPr>
      </w:pPr>
      <w:r w:rsidRPr="00EF64CC">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A3A9E9D" w14:textId="77777777" w:rsidR="00D56CDF" w:rsidRPr="00EF64CC" w:rsidRDefault="00D56CDF" w:rsidP="00D56CDF">
      <w:pPr>
        <w:keepNext/>
        <w:keepLines/>
        <w:jc w:val="both"/>
        <w:rPr>
          <w:rFonts w:ascii="Tahoma" w:hAnsi="Tahoma" w:cs="Tahoma"/>
          <w:sz w:val="16"/>
        </w:rPr>
      </w:pPr>
    </w:p>
    <w:p w14:paraId="15E3C7DA" w14:textId="77777777" w:rsidR="00D56CDF" w:rsidRPr="00EF64CC" w:rsidRDefault="00D56CDF" w:rsidP="00D56CDF">
      <w:pPr>
        <w:keepNext/>
        <w:keepLines/>
        <w:jc w:val="both"/>
        <w:rPr>
          <w:rFonts w:ascii="Tahoma" w:hAnsi="Tahoma" w:cs="Tahoma"/>
          <w:u w:val="single"/>
        </w:rPr>
      </w:pPr>
      <w:r w:rsidRPr="00EF64CC">
        <w:rPr>
          <w:rFonts w:ascii="Tahoma" w:hAnsi="Tahoma" w:cs="Tahoma"/>
        </w:rPr>
        <w:t xml:space="preserve">Ponudnik razmnoži potrebno število izvodov vseh obrazcev. </w:t>
      </w:r>
      <w:r w:rsidRPr="00EF64CC">
        <w:rPr>
          <w:rFonts w:ascii="Tahoma" w:hAnsi="Tahoma" w:cs="Tahoma"/>
          <w:u w:val="single"/>
        </w:rPr>
        <w:t xml:space="preserve">V kolikor ponudnik ne oddaja ponudbe z nobenim podizvajalcem, priloge ni potrebno izpolniti. </w:t>
      </w:r>
    </w:p>
    <w:p w14:paraId="5E76AF5D" w14:textId="77777777" w:rsidR="00D56CDF" w:rsidRPr="00EF64CC" w:rsidRDefault="00D56CDF" w:rsidP="000B3D5C">
      <w:pPr>
        <w:keepNext/>
        <w:keepLines/>
        <w:jc w:val="both"/>
        <w:rPr>
          <w:rFonts w:ascii="Tahoma" w:hAnsi="Tahoma" w:cs="Tahoma"/>
          <w:sz w:val="16"/>
          <w:szCs w:val="16"/>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EF64CC" w14:paraId="73153620" w14:textId="77777777" w:rsidTr="00503780">
        <w:tc>
          <w:tcPr>
            <w:tcW w:w="599" w:type="dxa"/>
            <w:tcBorders>
              <w:top w:val="single" w:sz="4" w:space="0" w:color="auto"/>
              <w:left w:val="single" w:sz="4" w:space="0" w:color="auto"/>
              <w:bottom w:val="single" w:sz="4" w:space="0" w:color="auto"/>
              <w:right w:val="nil"/>
            </w:tcBorders>
          </w:tcPr>
          <w:p w14:paraId="0A327355" w14:textId="77777777" w:rsidR="00D56CDF" w:rsidRPr="00EF64CC" w:rsidRDefault="00D56CDF" w:rsidP="00503780">
            <w:pPr>
              <w:keepNext/>
              <w:keepLines/>
              <w:jc w:val="right"/>
              <w:rPr>
                <w:rFonts w:ascii="Tahoma" w:hAnsi="Tahoma" w:cs="Tahoma"/>
              </w:rPr>
            </w:pP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C7F309C" w14:textId="77777777" w:rsidR="00D56CDF" w:rsidRPr="00EF64CC" w:rsidRDefault="00D56CDF" w:rsidP="00503780">
            <w:pPr>
              <w:keepNext/>
              <w:keepLines/>
              <w:jc w:val="both"/>
              <w:rPr>
                <w:rFonts w:ascii="Tahoma" w:hAnsi="Tahoma" w:cs="Tahoma"/>
              </w:rPr>
            </w:pPr>
            <w:r w:rsidRPr="00EF64CC">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4678BB5F" w14:textId="77777777" w:rsidR="00D56CDF" w:rsidRPr="00EF64CC" w:rsidRDefault="00D56CDF" w:rsidP="00503780">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0B8F82A" w14:textId="77777777" w:rsidR="00D56CDF" w:rsidRPr="00EF64CC" w:rsidRDefault="00D56CDF" w:rsidP="00503780">
            <w:pPr>
              <w:keepNext/>
              <w:keepLines/>
              <w:rPr>
                <w:rFonts w:ascii="Tahoma" w:hAnsi="Tahoma" w:cs="Tahoma"/>
                <w:b/>
                <w:i/>
              </w:rPr>
            </w:pPr>
            <w:r w:rsidRPr="00EF64CC">
              <w:rPr>
                <w:rFonts w:ascii="Tahoma" w:hAnsi="Tahoma" w:cs="Tahoma"/>
                <w:b/>
                <w:i/>
              </w:rPr>
              <w:t>5</w:t>
            </w:r>
          </w:p>
        </w:tc>
      </w:tr>
    </w:tbl>
    <w:p w14:paraId="0FCA65C9" w14:textId="77777777" w:rsidR="00D56CDF" w:rsidRPr="00EF64CC" w:rsidRDefault="00D56CDF" w:rsidP="000B3D5C">
      <w:pPr>
        <w:keepNext/>
        <w:keepLines/>
        <w:jc w:val="both"/>
        <w:rPr>
          <w:rFonts w:ascii="Tahoma" w:hAnsi="Tahoma" w:cs="Tahoma"/>
        </w:rPr>
      </w:pPr>
    </w:p>
    <w:p w14:paraId="62AF82BF" w14:textId="77777777" w:rsidR="00712687" w:rsidRPr="00EF64CC" w:rsidRDefault="00FA7D61" w:rsidP="000B3D5C">
      <w:pPr>
        <w:keepNext/>
        <w:keepLines/>
        <w:jc w:val="both"/>
        <w:rPr>
          <w:rFonts w:ascii="Tahoma" w:hAnsi="Tahoma" w:cs="Tahoma"/>
        </w:rPr>
      </w:pPr>
      <w:r w:rsidRPr="00EF64CC">
        <w:rPr>
          <w:rFonts w:ascii="Tahoma" w:hAnsi="Tahoma" w:cs="Tahoma"/>
        </w:rPr>
        <w:t xml:space="preserve">Ponudnik mora prilogo izpolniti, v kolikor uporabi zmogljivost drugih subjektov, </w:t>
      </w:r>
      <w:r w:rsidRPr="00EF64CC">
        <w:rPr>
          <w:rFonts w:ascii="Tahoma" w:hAnsi="Tahoma" w:cs="Tahoma"/>
          <w:u w:val="single"/>
        </w:rPr>
        <w:t>ki niso partner/ji v primeru skupne ponudbe in v ponudbi niso navedeni kot podizvajalec/ci</w:t>
      </w:r>
      <w:r w:rsidRPr="00EF64CC">
        <w:rPr>
          <w:rFonts w:ascii="Tahoma" w:hAnsi="Tahoma" w:cs="Tahoma"/>
        </w:rPr>
        <w:t>.</w:t>
      </w:r>
      <w:r w:rsidR="00004F76" w:rsidRPr="00EF64CC">
        <w:rPr>
          <w:rFonts w:ascii="Tahoma" w:hAnsi="Tahoma" w:cs="Tahoma"/>
        </w:rPr>
        <w:t xml:space="preserve"> </w:t>
      </w:r>
      <w:r w:rsidRPr="00EF64CC">
        <w:rPr>
          <w:rFonts w:ascii="Tahoma" w:hAnsi="Tahoma" w:cs="Tahoma"/>
        </w:rPr>
        <w:t xml:space="preserve">Ponudnik razmnoži potrebno število izvodov vseh obrazcev. </w:t>
      </w:r>
      <w:r w:rsidRPr="00EF64CC">
        <w:rPr>
          <w:rFonts w:ascii="Tahoma" w:hAnsi="Tahoma" w:cs="Tahoma"/>
          <w:u w:val="single"/>
        </w:rPr>
        <w:t>V kolikor ponudnik ne bo uporabil zmogljivosti drugih subjektov, priloge ni potrebno izpolni.</w:t>
      </w:r>
    </w:p>
    <w:p w14:paraId="0237B21B" w14:textId="77777777" w:rsidR="00E1447F" w:rsidRPr="00EF64CC" w:rsidRDefault="00E1447F" w:rsidP="000B3D5C">
      <w:pPr>
        <w:keepNext/>
        <w:keepLine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54334" w:rsidRPr="00EF64CC" w14:paraId="5E6A8A89" w14:textId="77777777" w:rsidTr="00933D76">
        <w:tc>
          <w:tcPr>
            <w:tcW w:w="599" w:type="dxa"/>
            <w:tcBorders>
              <w:top w:val="single" w:sz="4" w:space="0" w:color="auto"/>
              <w:bottom w:val="single" w:sz="4" w:space="0" w:color="auto"/>
              <w:right w:val="nil"/>
            </w:tcBorders>
          </w:tcPr>
          <w:p w14:paraId="2DB86BAF" w14:textId="77777777" w:rsidR="00E54334" w:rsidRPr="00EF64CC" w:rsidRDefault="00E54334" w:rsidP="000B3D5C">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tcBorders>
          </w:tcPr>
          <w:p w14:paraId="1707E30F" w14:textId="77777777" w:rsidR="00E54334" w:rsidRPr="00EF64CC" w:rsidRDefault="00E54334" w:rsidP="000B3D5C">
            <w:pPr>
              <w:keepNext/>
              <w:keepLines/>
              <w:jc w:val="both"/>
              <w:rPr>
                <w:rFonts w:ascii="Tahoma" w:hAnsi="Tahoma" w:cs="Tahoma"/>
              </w:rPr>
            </w:pPr>
            <w:r w:rsidRPr="00EF64CC">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249E6FB2" w14:textId="77777777" w:rsidR="00E54334" w:rsidRPr="00EF64CC" w:rsidRDefault="00E54334" w:rsidP="000B3D5C">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6D2FD0CF" w14:textId="77777777" w:rsidR="00E54334" w:rsidRPr="00EF64CC" w:rsidRDefault="00D56CDF" w:rsidP="000B3D5C">
            <w:pPr>
              <w:keepNext/>
              <w:keepLines/>
              <w:rPr>
                <w:rFonts w:ascii="Tahoma" w:hAnsi="Tahoma" w:cs="Tahoma"/>
                <w:b/>
                <w:i/>
              </w:rPr>
            </w:pPr>
            <w:r w:rsidRPr="00EF64CC">
              <w:rPr>
                <w:rFonts w:ascii="Tahoma" w:hAnsi="Tahoma" w:cs="Tahoma"/>
                <w:b/>
                <w:i/>
              </w:rPr>
              <w:t>6</w:t>
            </w:r>
          </w:p>
        </w:tc>
      </w:tr>
    </w:tbl>
    <w:p w14:paraId="385194FE" w14:textId="77777777" w:rsidR="00F815EB" w:rsidRPr="00EF64CC" w:rsidRDefault="00E54334" w:rsidP="000B3D5C">
      <w:pPr>
        <w:keepNext/>
        <w:keepLines/>
        <w:spacing w:before="120"/>
        <w:jc w:val="both"/>
        <w:rPr>
          <w:rFonts w:ascii="Tahoma" w:hAnsi="Tahoma" w:cs="Tahoma"/>
        </w:rPr>
      </w:pPr>
      <w:r w:rsidRPr="00EF64CC">
        <w:rPr>
          <w:rFonts w:ascii="Tahoma" w:hAnsi="Tahoma" w:cs="Tahoma"/>
        </w:rPr>
        <w:t xml:space="preserve">Ponudnik izpolni </w:t>
      </w:r>
      <w:r w:rsidR="009016F4" w:rsidRPr="00EF64CC">
        <w:rPr>
          <w:rFonts w:ascii="Tahoma" w:hAnsi="Tahoma" w:cs="Tahoma"/>
        </w:rPr>
        <w:t xml:space="preserve">prilogo </w:t>
      </w:r>
      <w:r w:rsidRPr="00EF64CC">
        <w:rPr>
          <w:rFonts w:ascii="Tahoma" w:hAnsi="Tahoma" w:cs="Tahoma"/>
        </w:rPr>
        <w:t>seznam vozil in voznikov</w:t>
      </w:r>
      <w:r w:rsidR="00957E91" w:rsidRPr="00EF64CC">
        <w:rPr>
          <w:rFonts w:ascii="Tahoma" w:hAnsi="Tahoma" w:cs="Tahoma"/>
        </w:rPr>
        <w:t xml:space="preserve"> za vsak</w:t>
      </w:r>
      <w:r w:rsidR="009C7830" w:rsidRPr="00EF64CC">
        <w:rPr>
          <w:rFonts w:ascii="Tahoma" w:hAnsi="Tahoma" w:cs="Tahoma"/>
        </w:rPr>
        <w:t xml:space="preserve">o posamezno vrsto vozil </w:t>
      </w:r>
      <w:r w:rsidR="009016F4" w:rsidRPr="00EF64CC">
        <w:rPr>
          <w:rFonts w:ascii="Tahoma" w:hAnsi="Tahoma" w:cs="Tahoma"/>
        </w:rPr>
        <w:t xml:space="preserve">in </w:t>
      </w:r>
      <w:r w:rsidR="001C0B01" w:rsidRPr="00EF64CC">
        <w:rPr>
          <w:rFonts w:ascii="Tahoma" w:hAnsi="Tahoma" w:cs="Tahoma"/>
        </w:rPr>
        <w:t xml:space="preserve">v celoti </w:t>
      </w:r>
      <w:r w:rsidR="009016F4" w:rsidRPr="00EF64CC">
        <w:rPr>
          <w:rFonts w:ascii="Tahoma" w:hAnsi="Tahoma" w:cs="Tahoma"/>
        </w:rPr>
        <w:t xml:space="preserve">navede vse zahtevane podatke. </w:t>
      </w:r>
    </w:p>
    <w:p w14:paraId="2CCDAB57" w14:textId="77777777" w:rsidR="00F815EB" w:rsidRPr="00EF64CC" w:rsidRDefault="00F815EB" w:rsidP="000B3D5C">
      <w:pPr>
        <w:keepNext/>
        <w:keepLines/>
        <w:spacing w:before="120"/>
        <w:jc w:val="both"/>
        <w:rPr>
          <w:rFonts w:ascii="Tahoma" w:hAnsi="Tahoma" w:cs="Tahoma"/>
        </w:rPr>
      </w:pPr>
      <w:r w:rsidRPr="00EF64CC">
        <w:rPr>
          <w:rFonts w:ascii="Tahoma" w:hAnsi="Tahoma" w:cs="Tahoma"/>
        </w:rPr>
        <w:lastRenderedPageBreak/>
        <w:t>Ponudnik mora za posamezno vozilo v okviru vrste ponujenih vozil, k prilogi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693304FD" w14:textId="77777777" w:rsidR="00965496" w:rsidRPr="00EF64CC" w:rsidRDefault="00F815EB" w:rsidP="000B3D5C">
      <w:pPr>
        <w:keepNext/>
        <w:keepLines/>
        <w:spacing w:before="120"/>
        <w:jc w:val="both"/>
        <w:rPr>
          <w:rFonts w:ascii="Tahoma" w:hAnsi="Tahoma" w:cs="Tahoma"/>
        </w:rPr>
      </w:pPr>
      <w:r w:rsidRPr="00EF64CC">
        <w:rPr>
          <w:rFonts w:ascii="Tahoma" w:hAnsi="Tahoma" w:cs="Tahoma"/>
        </w:rPr>
        <w:t xml:space="preserve">Ponudnik mora za posameznega voznika, ki bo vključen v izvajanje </w:t>
      </w:r>
      <w:r w:rsidR="001C0B01" w:rsidRPr="00EF64CC">
        <w:rPr>
          <w:rFonts w:ascii="Tahoma" w:hAnsi="Tahoma" w:cs="Tahoma"/>
        </w:rPr>
        <w:t xml:space="preserve">občasnih </w:t>
      </w:r>
      <w:r w:rsidRPr="00EF64CC">
        <w:rPr>
          <w:rFonts w:ascii="Tahoma" w:hAnsi="Tahoma" w:cs="Tahoma"/>
        </w:rPr>
        <w:t>prevozov, k prilogi predložiti fotokopijo veljavnega vozniškega dovoljenja.</w:t>
      </w:r>
    </w:p>
    <w:p w14:paraId="65535CB0" w14:textId="77777777" w:rsidR="00965496" w:rsidRPr="00EF64CC" w:rsidRDefault="00965496" w:rsidP="000B3D5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DF5802" w:rsidRPr="00EF64CC" w14:paraId="59C66AA1" w14:textId="77777777" w:rsidTr="00933D76">
        <w:tc>
          <w:tcPr>
            <w:tcW w:w="599" w:type="dxa"/>
            <w:tcBorders>
              <w:top w:val="single" w:sz="4" w:space="0" w:color="auto"/>
              <w:bottom w:val="single" w:sz="4" w:space="0" w:color="auto"/>
              <w:right w:val="nil"/>
            </w:tcBorders>
          </w:tcPr>
          <w:p w14:paraId="4A17B2AA" w14:textId="77777777" w:rsidR="00DF5802" w:rsidRPr="00EF64CC" w:rsidRDefault="00DF5802" w:rsidP="000B3D5C">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93" w:type="dxa"/>
            <w:tcBorders>
              <w:top w:val="single" w:sz="4" w:space="0" w:color="auto"/>
              <w:left w:val="nil"/>
              <w:bottom w:val="single" w:sz="4" w:space="0" w:color="auto"/>
            </w:tcBorders>
          </w:tcPr>
          <w:p w14:paraId="0A2DFEB9" w14:textId="77777777" w:rsidR="00DF5802" w:rsidRPr="00EF64CC" w:rsidRDefault="00DF5802" w:rsidP="000B3D5C">
            <w:pPr>
              <w:keepNext/>
              <w:keepLines/>
              <w:jc w:val="both"/>
              <w:rPr>
                <w:rFonts w:ascii="Tahoma" w:hAnsi="Tahoma" w:cs="Tahoma"/>
              </w:rPr>
            </w:pPr>
            <w:r w:rsidRPr="00EF64CC">
              <w:rPr>
                <w:rFonts w:ascii="Tahoma" w:hAnsi="Tahoma" w:cs="Tahoma"/>
              </w:rPr>
              <w:t xml:space="preserve">POTRDITEV REFERENC S STRANI POSAMEZNIH NAROČNIKOV </w:t>
            </w:r>
          </w:p>
        </w:tc>
        <w:tc>
          <w:tcPr>
            <w:tcW w:w="872" w:type="dxa"/>
            <w:tcBorders>
              <w:top w:val="single" w:sz="4" w:space="0" w:color="auto"/>
              <w:bottom w:val="single" w:sz="4" w:space="0" w:color="auto"/>
              <w:right w:val="nil"/>
            </w:tcBorders>
          </w:tcPr>
          <w:p w14:paraId="2191C651" w14:textId="77777777" w:rsidR="00DF5802" w:rsidRPr="00EF64CC" w:rsidRDefault="00DF5802" w:rsidP="000B3D5C">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7071D35C" w14:textId="77777777" w:rsidR="00DF5802" w:rsidRPr="00EF64CC" w:rsidRDefault="00F450F4" w:rsidP="000B3D5C">
            <w:pPr>
              <w:keepNext/>
              <w:keepLines/>
              <w:ind w:hanging="92"/>
              <w:rPr>
                <w:rFonts w:ascii="Tahoma" w:hAnsi="Tahoma" w:cs="Tahoma"/>
                <w:b/>
                <w:i/>
              </w:rPr>
            </w:pPr>
            <w:r w:rsidRPr="00EF64CC">
              <w:rPr>
                <w:rFonts w:ascii="Tahoma" w:hAnsi="Tahoma" w:cs="Tahoma"/>
                <w:b/>
                <w:i/>
              </w:rPr>
              <w:t>7</w:t>
            </w:r>
          </w:p>
        </w:tc>
      </w:tr>
    </w:tbl>
    <w:p w14:paraId="2BF58638" w14:textId="77777777" w:rsidR="005B35E7" w:rsidRPr="00EF64CC" w:rsidRDefault="00DF5802" w:rsidP="000B3D5C">
      <w:pPr>
        <w:keepNext/>
        <w:keepLines/>
        <w:spacing w:before="120"/>
        <w:jc w:val="both"/>
        <w:rPr>
          <w:rFonts w:ascii="Tahoma" w:hAnsi="Tahoma" w:cs="Tahoma"/>
        </w:rPr>
      </w:pPr>
      <w:r w:rsidRPr="00EF64CC">
        <w:rPr>
          <w:rFonts w:ascii="Tahoma" w:eastAsia="Calibri" w:hAnsi="Tahoma" w:cs="Tahoma"/>
        </w:rPr>
        <w:t>Ponudnik za to stranjo priloži ustrezno število potrjenih referenc</w:t>
      </w:r>
      <w:r w:rsidR="001C0B01" w:rsidRPr="00EF64CC">
        <w:rPr>
          <w:rFonts w:ascii="Tahoma" w:eastAsia="Calibri" w:hAnsi="Tahoma" w:cs="Tahoma"/>
        </w:rPr>
        <w:t>,</w:t>
      </w:r>
      <w:r w:rsidRPr="00EF64CC">
        <w:rPr>
          <w:rFonts w:ascii="Tahoma" w:eastAsia="Calibri" w:hAnsi="Tahoma" w:cs="Tahoma"/>
        </w:rPr>
        <w:t xml:space="preserve"> </w:t>
      </w:r>
      <w:r w:rsidR="001C0B01" w:rsidRPr="00EF64CC">
        <w:rPr>
          <w:rFonts w:ascii="Tahoma" w:eastAsia="Calibri" w:hAnsi="Tahoma" w:cs="Tahoma"/>
        </w:rPr>
        <w:t xml:space="preserve">v skladu z razpisno dokumentacijo. </w:t>
      </w:r>
      <w:r w:rsidR="005B35E7" w:rsidRPr="00EF64CC">
        <w:rPr>
          <w:rFonts w:ascii="Tahoma" w:hAnsi="Tahoma" w:cs="Tahoma"/>
        </w:rPr>
        <w:t>Referenco potrdi naročnik/šola/zavod.</w:t>
      </w:r>
    </w:p>
    <w:p w14:paraId="052AE31F" w14:textId="77777777" w:rsidR="00E54334" w:rsidRPr="00EF64CC" w:rsidRDefault="00E54334" w:rsidP="000B3D5C">
      <w:pPr>
        <w:keepNext/>
        <w:keepLines/>
        <w:jc w:val="both"/>
        <w:rPr>
          <w:rFonts w:ascii="Tahoma" w:hAnsi="Tahoma"/>
          <w:sz w:val="12"/>
          <w:szCs w:val="1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564B48" w:rsidRPr="00EF64CC" w14:paraId="6A2780D6" w14:textId="77777777" w:rsidTr="00933D76">
        <w:trPr>
          <w:trHeight w:val="343"/>
        </w:trPr>
        <w:tc>
          <w:tcPr>
            <w:tcW w:w="599" w:type="dxa"/>
            <w:tcBorders>
              <w:top w:val="single" w:sz="4" w:space="0" w:color="auto"/>
              <w:bottom w:val="single" w:sz="4" w:space="0" w:color="auto"/>
              <w:right w:val="nil"/>
            </w:tcBorders>
          </w:tcPr>
          <w:p w14:paraId="5957C865" w14:textId="77777777" w:rsidR="00564B48" w:rsidRPr="00EF64CC" w:rsidRDefault="00564B48" w:rsidP="000B3D5C">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93" w:type="dxa"/>
            <w:tcBorders>
              <w:top w:val="single" w:sz="4" w:space="0" w:color="auto"/>
              <w:left w:val="nil"/>
              <w:bottom w:val="single" w:sz="4" w:space="0" w:color="auto"/>
            </w:tcBorders>
          </w:tcPr>
          <w:p w14:paraId="17AFA402" w14:textId="77777777" w:rsidR="00564B48" w:rsidRPr="00EF64CC" w:rsidRDefault="00564B48" w:rsidP="000B3D5C">
            <w:pPr>
              <w:keepNext/>
              <w:keepLines/>
              <w:jc w:val="both"/>
              <w:rPr>
                <w:rFonts w:ascii="Tahoma" w:hAnsi="Tahoma" w:cs="Tahoma"/>
              </w:rPr>
            </w:pPr>
            <w:r w:rsidRPr="00EF64CC">
              <w:rPr>
                <w:rFonts w:ascii="Tahoma" w:hAnsi="Tahoma" w:cs="Tahoma"/>
              </w:rPr>
              <w:t xml:space="preserve">OSNUTEK </w:t>
            </w:r>
            <w:r w:rsidR="008D2D47" w:rsidRPr="00EF64CC">
              <w:rPr>
                <w:rFonts w:ascii="Tahoma" w:hAnsi="Tahoma" w:cs="Tahoma"/>
              </w:rPr>
              <w:t>OKVIRNEGA SPORAZUMA</w:t>
            </w:r>
          </w:p>
        </w:tc>
        <w:tc>
          <w:tcPr>
            <w:tcW w:w="872" w:type="dxa"/>
            <w:tcBorders>
              <w:top w:val="single" w:sz="4" w:space="0" w:color="auto"/>
              <w:bottom w:val="single" w:sz="4" w:space="0" w:color="auto"/>
              <w:right w:val="nil"/>
            </w:tcBorders>
          </w:tcPr>
          <w:p w14:paraId="4833A7FC" w14:textId="77777777" w:rsidR="00564B48" w:rsidRPr="00EF64CC" w:rsidRDefault="00564B48" w:rsidP="000B3D5C">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00C03E6D" w14:textId="77777777" w:rsidR="00564B48" w:rsidRPr="00EF64CC" w:rsidRDefault="00F450F4" w:rsidP="000B3D5C">
            <w:pPr>
              <w:keepNext/>
              <w:keepLines/>
              <w:ind w:hanging="92"/>
              <w:rPr>
                <w:rFonts w:ascii="Tahoma" w:hAnsi="Tahoma" w:cs="Tahoma"/>
                <w:b/>
                <w:i/>
              </w:rPr>
            </w:pPr>
            <w:r w:rsidRPr="00EF64CC">
              <w:rPr>
                <w:rFonts w:ascii="Tahoma" w:hAnsi="Tahoma" w:cs="Tahoma"/>
                <w:b/>
                <w:i/>
              </w:rPr>
              <w:t>8</w:t>
            </w:r>
          </w:p>
        </w:tc>
      </w:tr>
    </w:tbl>
    <w:p w14:paraId="08867627" w14:textId="77777777" w:rsidR="00564B48" w:rsidRPr="00EF64CC" w:rsidRDefault="00564B48" w:rsidP="000B3D5C">
      <w:pPr>
        <w:keepNext/>
        <w:keepLines/>
        <w:jc w:val="both"/>
        <w:rPr>
          <w:rFonts w:ascii="Tahoma" w:hAnsi="Tahoma" w:cs="Tahoma"/>
          <w:bCs/>
          <w:i/>
          <w:noProof/>
          <w:sz w:val="12"/>
          <w:szCs w:val="12"/>
        </w:rPr>
      </w:pPr>
    </w:p>
    <w:p w14:paraId="296F5E08" w14:textId="77777777" w:rsidR="00861D7A" w:rsidRPr="00EF64CC" w:rsidRDefault="00861D7A" w:rsidP="000B3D5C">
      <w:pPr>
        <w:keepNext/>
        <w:keepLines/>
        <w:jc w:val="both"/>
        <w:rPr>
          <w:rFonts w:ascii="Tahoma" w:hAnsi="Tahoma" w:cs="Tahoma"/>
        </w:rPr>
      </w:pPr>
      <w:r w:rsidRPr="00EF64CC">
        <w:rPr>
          <w:rFonts w:ascii="Tahoma" w:hAnsi="Tahoma" w:cs="Tahoma"/>
        </w:rPr>
        <w:t xml:space="preserve">Ponudnik predloži izpolnjen osnutek okvirnega sporazuma k ponudbeni dokumentaciji. </w:t>
      </w:r>
    </w:p>
    <w:p w14:paraId="307724A9" w14:textId="77777777" w:rsidR="00300276" w:rsidRPr="00EF64CC" w:rsidRDefault="00300276" w:rsidP="000B3D5C">
      <w:pPr>
        <w:keepNext/>
        <w:keepLines/>
        <w:jc w:val="both"/>
        <w:rPr>
          <w:rFonts w:ascii="Tahoma" w:hAnsi="Tahoma" w:cs="Tahoma"/>
          <w:sz w:val="12"/>
          <w:szCs w:val="1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564B48" w:rsidRPr="00EF64CC" w14:paraId="16B3116C" w14:textId="77777777" w:rsidTr="00933D76">
        <w:tc>
          <w:tcPr>
            <w:tcW w:w="599" w:type="dxa"/>
            <w:tcBorders>
              <w:top w:val="single" w:sz="4" w:space="0" w:color="auto"/>
              <w:bottom w:val="single" w:sz="4" w:space="0" w:color="auto"/>
              <w:right w:val="nil"/>
            </w:tcBorders>
          </w:tcPr>
          <w:p w14:paraId="65C6335F" w14:textId="77777777" w:rsidR="00564B48" w:rsidRPr="00EF64CC" w:rsidRDefault="00564B48" w:rsidP="000B3D5C">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7FADA464" w14:textId="77777777" w:rsidR="00564B48" w:rsidRPr="00EF64CC" w:rsidRDefault="008D2D47" w:rsidP="000B3D5C">
            <w:pPr>
              <w:keepNext/>
              <w:keepLines/>
              <w:jc w:val="both"/>
              <w:rPr>
                <w:rFonts w:ascii="Tahoma" w:hAnsi="Tahoma" w:cs="Tahoma"/>
              </w:rPr>
            </w:pPr>
            <w:r w:rsidRPr="00EF64CC">
              <w:rPr>
                <w:rFonts w:ascii="Tahoma" w:hAnsi="Tahoma" w:cs="Tahoma"/>
              </w:rPr>
              <w:t>VZOREC MENIČNE IZJAVE</w:t>
            </w:r>
            <w:r w:rsidR="00351406" w:rsidRPr="00EF64CC">
              <w:rPr>
                <w:rFonts w:ascii="Tahoma" w:hAnsi="Tahoma" w:cs="Tahoma"/>
              </w:rPr>
              <w:t xml:space="preserve"> ZA ZAVAROVANJE DOBRE IZVEDBE </w:t>
            </w:r>
            <w:r w:rsidR="00564B48" w:rsidRPr="00EF64CC">
              <w:rPr>
                <w:rFonts w:ascii="Tahoma" w:hAnsi="Tahoma" w:cs="Tahoma"/>
              </w:rPr>
              <w:t xml:space="preserve">OBVEZNOSTI </w:t>
            </w:r>
            <w:r w:rsidRPr="00EF64CC">
              <w:rPr>
                <w:rFonts w:ascii="Tahoma" w:hAnsi="Tahoma" w:cs="Tahoma"/>
              </w:rPr>
              <w:t>IZ OKVIRNEGA SPORAZUMA</w:t>
            </w:r>
          </w:p>
        </w:tc>
        <w:tc>
          <w:tcPr>
            <w:tcW w:w="850" w:type="dxa"/>
            <w:tcBorders>
              <w:top w:val="single" w:sz="4" w:space="0" w:color="auto"/>
              <w:left w:val="single" w:sz="4" w:space="0" w:color="auto"/>
              <w:bottom w:val="single" w:sz="4" w:space="0" w:color="auto"/>
              <w:right w:val="nil"/>
            </w:tcBorders>
          </w:tcPr>
          <w:p w14:paraId="43888B36" w14:textId="77777777" w:rsidR="00564B48" w:rsidRPr="00EF64CC" w:rsidRDefault="00564B48" w:rsidP="000B3D5C">
            <w:pPr>
              <w:keepNext/>
              <w:keepLines/>
              <w:jc w:val="right"/>
              <w:rPr>
                <w:rFonts w:ascii="Tahoma" w:hAnsi="Tahoma" w:cs="Tahoma"/>
                <w:b/>
              </w:rPr>
            </w:pPr>
            <w:r w:rsidRPr="00EF64CC">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68516C42" w14:textId="77777777" w:rsidR="00564B48" w:rsidRPr="00EF64CC" w:rsidRDefault="00F450F4" w:rsidP="000B3D5C">
            <w:pPr>
              <w:keepNext/>
              <w:keepLines/>
              <w:ind w:hanging="92"/>
              <w:rPr>
                <w:rFonts w:ascii="Tahoma" w:hAnsi="Tahoma" w:cs="Tahoma"/>
                <w:b/>
                <w:i/>
              </w:rPr>
            </w:pPr>
            <w:r w:rsidRPr="00EF64CC">
              <w:rPr>
                <w:rFonts w:ascii="Tahoma" w:hAnsi="Tahoma" w:cs="Tahoma"/>
                <w:b/>
                <w:i/>
              </w:rPr>
              <w:t>9</w:t>
            </w:r>
          </w:p>
        </w:tc>
      </w:tr>
    </w:tbl>
    <w:p w14:paraId="6EB00FDC" w14:textId="77777777" w:rsidR="00D04A63" w:rsidRPr="00EF64CC" w:rsidRDefault="00D04A63" w:rsidP="000B3D5C">
      <w:pPr>
        <w:keepNext/>
        <w:keepLines/>
        <w:spacing w:before="120"/>
        <w:ind w:right="56"/>
        <w:jc w:val="both"/>
        <w:rPr>
          <w:rFonts w:ascii="Tahoma" w:hAnsi="Tahoma" w:cs="Tahoma"/>
        </w:rPr>
      </w:pPr>
      <w:r w:rsidRPr="00EF64CC">
        <w:rPr>
          <w:rFonts w:ascii="Tahoma" w:hAnsi="Tahoma" w:cs="Tahoma"/>
        </w:rPr>
        <w:t xml:space="preserve">Ponudnik s predložitvijo ESPD obrazca izjavlja oziroma potrdi, da se strinja z njegovo vsebino oz. vzorcem. </w:t>
      </w:r>
      <w:r w:rsidRPr="00EF64CC">
        <w:rPr>
          <w:rFonts w:ascii="Tahoma" w:hAnsi="Tahoma" w:cs="Tahoma"/>
          <w:u w:val="single"/>
        </w:rPr>
        <w:t>zato ga k ponudbeni dokumentaciji</w:t>
      </w:r>
      <w:r w:rsidRPr="00EF64CC">
        <w:rPr>
          <w:rFonts w:ascii="Tahoma" w:hAnsi="Tahoma" w:cs="Tahoma"/>
        </w:rPr>
        <w:t xml:space="preserve"> ponudniku </w:t>
      </w:r>
      <w:r w:rsidRPr="00EF64CC">
        <w:rPr>
          <w:rFonts w:ascii="Tahoma" w:hAnsi="Tahoma" w:cs="Tahoma"/>
          <w:b/>
          <w:u w:val="single"/>
        </w:rPr>
        <w:t>ni</w:t>
      </w:r>
      <w:r w:rsidRPr="00EF64CC">
        <w:rPr>
          <w:rFonts w:ascii="Tahoma" w:hAnsi="Tahoma" w:cs="Tahoma"/>
          <w:u w:val="single"/>
        </w:rPr>
        <w:t xml:space="preserve"> potrebno priložiti</w:t>
      </w:r>
      <w:r w:rsidRPr="00EF64CC">
        <w:rPr>
          <w:rFonts w:ascii="Tahoma" w:hAnsi="Tahoma" w:cs="Tahoma"/>
        </w:rPr>
        <w:t xml:space="preserve">. </w:t>
      </w:r>
    </w:p>
    <w:p w14:paraId="735D4A87" w14:textId="77777777" w:rsidR="00564B48" w:rsidRPr="00EF64CC" w:rsidRDefault="00564B48" w:rsidP="000B3D5C">
      <w:pPr>
        <w:keepNext/>
        <w:keepLines/>
        <w:jc w:val="both"/>
        <w:rPr>
          <w:rFonts w:ascii="Tahoma" w:hAnsi="Tahoma" w:cs="Tahoma"/>
          <w:sz w:val="12"/>
          <w:szCs w:val="12"/>
          <w:u w:val="single"/>
        </w:rPr>
      </w:pPr>
    </w:p>
    <w:p w14:paraId="5D01148D" w14:textId="77777777" w:rsidR="00961A69" w:rsidRPr="00EF64CC" w:rsidRDefault="00961A69" w:rsidP="000B3D5C">
      <w:pPr>
        <w:keepNext/>
        <w:keepLines/>
        <w:rPr>
          <w:rFonts w:ascii="Tahoma" w:hAnsi="Tahoma" w:cs="Tahoma"/>
        </w:rPr>
      </w:pPr>
      <w:r w:rsidRPr="00EF64CC">
        <w:rPr>
          <w:rFonts w:ascii="Tahoma" w:hAnsi="Tahoma" w:cs="Tahoma"/>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EF64CC" w14:paraId="60FAD28D" w14:textId="77777777" w:rsidTr="00FA7D61">
        <w:tc>
          <w:tcPr>
            <w:tcW w:w="741" w:type="dxa"/>
            <w:tcBorders>
              <w:right w:val="nil"/>
            </w:tcBorders>
          </w:tcPr>
          <w:p w14:paraId="0D7E5AA4" w14:textId="77777777" w:rsidR="00FA7D61" w:rsidRPr="00EF64CC" w:rsidRDefault="00FA7D61" w:rsidP="000B3D5C">
            <w:pPr>
              <w:keepNext/>
              <w:keepLines/>
              <w:jc w:val="both"/>
              <w:rPr>
                <w:rFonts w:ascii="Tahoma" w:hAnsi="Tahoma" w:cs="Tahoma"/>
              </w:rPr>
            </w:pPr>
            <w:r w:rsidRPr="00EF64CC">
              <w:rPr>
                <w:rFonts w:ascii="Tahoma" w:hAnsi="Tahoma" w:cs="Tahoma"/>
              </w:rPr>
              <w:lastRenderedPageBreak/>
              <w:br w:type="page"/>
            </w:r>
          </w:p>
        </w:tc>
        <w:tc>
          <w:tcPr>
            <w:tcW w:w="7623" w:type="dxa"/>
            <w:tcBorders>
              <w:left w:val="nil"/>
            </w:tcBorders>
            <w:vAlign w:val="bottom"/>
          </w:tcPr>
          <w:p w14:paraId="4367EAE4" w14:textId="77777777" w:rsidR="00FA7D61" w:rsidRPr="00EF64CC" w:rsidRDefault="00FA7D61" w:rsidP="000B3D5C">
            <w:pPr>
              <w:keepNext/>
              <w:keepLines/>
              <w:jc w:val="both"/>
              <w:rPr>
                <w:rFonts w:ascii="Tahoma" w:hAnsi="Tahoma" w:cs="Tahoma"/>
                <w:b/>
              </w:rPr>
            </w:pPr>
            <w:r w:rsidRPr="00EF64CC">
              <w:rPr>
                <w:rFonts w:ascii="Tahoma" w:hAnsi="Tahoma" w:cs="Tahoma"/>
                <w:b/>
              </w:rPr>
              <w:t>P R E D R A Č U N</w:t>
            </w:r>
          </w:p>
        </w:tc>
        <w:tc>
          <w:tcPr>
            <w:tcW w:w="850" w:type="dxa"/>
            <w:tcBorders>
              <w:right w:val="nil"/>
            </w:tcBorders>
          </w:tcPr>
          <w:p w14:paraId="04AB1834" w14:textId="77777777" w:rsidR="00FA7D61" w:rsidRPr="00EF64CC" w:rsidRDefault="00FA7D61" w:rsidP="000B3D5C">
            <w:pPr>
              <w:keepNext/>
              <w:keepLines/>
              <w:jc w:val="both"/>
              <w:rPr>
                <w:rFonts w:ascii="Tahoma" w:hAnsi="Tahoma" w:cs="Tahoma"/>
                <w:b/>
              </w:rPr>
            </w:pPr>
            <w:r w:rsidRPr="00EF64CC">
              <w:rPr>
                <w:rFonts w:ascii="Tahoma" w:hAnsi="Tahoma" w:cs="Tahoma"/>
                <w:b/>
                <w:i/>
              </w:rPr>
              <w:t xml:space="preserve"> </w:t>
            </w:r>
          </w:p>
        </w:tc>
        <w:tc>
          <w:tcPr>
            <w:tcW w:w="426" w:type="dxa"/>
            <w:tcBorders>
              <w:left w:val="nil"/>
            </w:tcBorders>
          </w:tcPr>
          <w:p w14:paraId="32CC4188" w14:textId="77777777" w:rsidR="00FA7D61" w:rsidRPr="00EF64CC" w:rsidRDefault="00FA7D61" w:rsidP="000B3D5C">
            <w:pPr>
              <w:keepNext/>
              <w:keepLines/>
              <w:jc w:val="both"/>
              <w:rPr>
                <w:rFonts w:ascii="Tahoma" w:hAnsi="Tahoma" w:cs="Tahoma"/>
                <w:b/>
                <w:i/>
              </w:rPr>
            </w:pPr>
          </w:p>
        </w:tc>
      </w:tr>
    </w:tbl>
    <w:p w14:paraId="116C4464" w14:textId="77777777" w:rsidR="00FA7D61" w:rsidRPr="00EF64CC" w:rsidRDefault="00FA7D61" w:rsidP="000B3D5C">
      <w:pPr>
        <w:keepNext/>
        <w:keepLines/>
        <w:jc w:val="both"/>
        <w:rPr>
          <w:rFonts w:ascii="Tahoma" w:hAnsi="Tahoma" w:cs="Tahoma"/>
          <w:b/>
        </w:rPr>
      </w:pPr>
    </w:p>
    <w:p w14:paraId="018869A7" w14:textId="77777777" w:rsidR="001C600D" w:rsidRPr="00EF64CC" w:rsidRDefault="00FA7D61" w:rsidP="000B3D5C">
      <w:pPr>
        <w:keepNext/>
        <w:keepLines/>
        <w:spacing w:after="120" w:line="312" w:lineRule="auto"/>
        <w:jc w:val="both"/>
        <w:rPr>
          <w:rFonts w:ascii="Tahoma" w:hAnsi="Tahoma" w:cs="Tahoma"/>
          <w:b/>
        </w:rPr>
      </w:pPr>
      <w:r w:rsidRPr="00EF64CC">
        <w:rPr>
          <w:rFonts w:ascii="Tahoma" w:hAnsi="Tahoma" w:cs="Tahoma"/>
        </w:rPr>
        <w:t>Ponudnik: __________________________________</w:t>
      </w:r>
      <w:r w:rsidR="00351406" w:rsidRPr="00EF64CC">
        <w:rPr>
          <w:rFonts w:ascii="Tahoma" w:hAnsi="Tahoma" w:cs="Tahoma"/>
        </w:rPr>
        <w:t xml:space="preserve">_______________________, </w:t>
      </w:r>
      <w:r w:rsidRPr="00EF64CC">
        <w:rPr>
          <w:rFonts w:ascii="Tahoma" w:hAnsi="Tahoma" w:cs="Tahoma"/>
        </w:rPr>
        <w:t xml:space="preserve">ki oddajamo ponudbo za </w:t>
      </w:r>
      <w:r w:rsidR="004E39ED" w:rsidRPr="00EF64CC">
        <w:rPr>
          <w:rFonts w:ascii="Tahoma" w:hAnsi="Tahoma" w:cs="Tahoma"/>
        </w:rPr>
        <w:t>j</w:t>
      </w:r>
      <w:r w:rsidRPr="00EF64CC">
        <w:rPr>
          <w:rFonts w:ascii="Tahoma" w:hAnsi="Tahoma" w:cs="Tahoma"/>
        </w:rPr>
        <w:t>avno naročilo:</w:t>
      </w:r>
      <w:r w:rsidRPr="00EF64CC">
        <w:t xml:space="preserve"> </w:t>
      </w:r>
      <w:r w:rsidR="00D56EA1" w:rsidRPr="00EF64CC">
        <w:rPr>
          <w:rFonts w:ascii="Tahoma" w:hAnsi="Tahoma" w:cs="Tahoma"/>
          <w:b/>
        </w:rPr>
        <w:t>LPP-173/24</w:t>
      </w:r>
      <w:r w:rsidR="009A05F3" w:rsidRPr="00EF64CC">
        <w:rPr>
          <w:rFonts w:ascii="Tahoma" w:hAnsi="Tahoma" w:cs="Tahoma"/>
          <w:b/>
        </w:rPr>
        <w:t xml:space="preserve"> </w:t>
      </w:r>
      <w:r w:rsidR="004E39ED" w:rsidRPr="00EF64CC">
        <w:rPr>
          <w:rFonts w:ascii="Tahoma" w:hAnsi="Tahoma" w:cs="Tahoma"/>
          <w:b/>
        </w:rPr>
        <w:t>Okoljsko manj obremenjujoče izvajanje posebnih linijskih prevozov na območju primestnih občin</w:t>
      </w:r>
      <w:r w:rsidR="00810878" w:rsidRPr="00EF64CC">
        <w:rPr>
          <w:rFonts w:ascii="Tahoma" w:hAnsi="Tahoma" w:cs="Tahoma"/>
          <w:b/>
        </w:rPr>
        <w:t xml:space="preserve">, </w:t>
      </w:r>
    </w:p>
    <w:p w14:paraId="6949DD6B" w14:textId="77777777" w:rsidR="007645D7" w:rsidRPr="00EF64CC" w:rsidRDefault="00FA7D61" w:rsidP="00FD6C54">
      <w:pPr>
        <w:keepNext/>
        <w:keepLines/>
        <w:jc w:val="both"/>
        <w:rPr>
          <w:rFonts w:ascii="Tahoma" w:hAnsi="Tahoma" w:cs="Tahoma"/>
          <w:b/>
        </w:rPr>
      </w:pPr>
      <w:r w:rsidRPr="00EF64CC">
        <w:rPr>
          <w:rFonts w:ascii="Tahoma" w:hAnsi="Tahoma" w:cs="Tahoma"/>
        </w:rPr>
        <w:t>prilagamo</w:t>
      </w:r>
      <w:r w:rsidR="007645D7" w:rsidRPr="00EF64CC">
        <w:rPr>
          <w:rFonts w:ascii="Tahoma" w:hAnsi="Tahoma" w:cs="Tahoma"/>
        </w:rPr>
        <w:t xml:space="preserve"> </w:t>
      </w:r>
      <w:r w:rsidR="005454B9" w:rsidRPr="00EF64CC">
        <w:rPr>
          <w:rFonts w:ascii="Tahoma" w:hAnsi="Tahoma" w:cs="Tahoma"/>
        </w:rPr>
        <w:t>PREDRAČUN</w:t>
      </w:r>
      <w:r w:rsidR="007645D7" w:rsidRPr="00EF64CC">
        <w:rPr>
          <w:rFonts w:ascii="Tahoma" w:hAnsi="Tahoma" w:cs="Tahoma"/>
        </w:rPr>
        <w:t xml:space="preserve"> št.:  ____________  </w:t>
      </w:r>
    </w:p>
    <w:p w14:paraId="51C04317" w14:textId="77777777" w:rsidR="001C600D" w:rsidRPr="00EF64CC" w:rsidRDefault="001C600D" w:rsidP="001C600D">
      <w:pPr>
        <w:keepNext/>
        <w:keepLines/>
        <w:jc w:val="both"/>
        <w:rPr>
          <w:rFonts w:ascii="Tahoma" w:hAnsi="Tahoma" w:cs="Tahoma"/>
          <w:sz w:val="24"/>
          <w:szCs w:val="24"/>
        </w:rPr>
      </w:pPr>
    </w:p>
    <w:p w14:paraId="57DA99E7" w14:textId="77777777" w:rsidR="001C600D" w:rsidRPr="00EF64CC" w:rsidRDefault="001C600D" w:rsidP="001C600D">
      <w:pPr>
        <w:keepNext/>
        <w:keepLines/>
        <w:ind w:left="1080" w:hanging="1080"/>
        <w:jc w:val="both"/>
        <w:rPr>
          <w:rFonts w:ascii="Tahoma" w:hAnsi="Tahoma" w:cs="Tahoma"/>
          <w:b/>
        </w:rPr>
      </w:pPr>
      <w:r w:rsidRPr="00EF64CC">
        <w:rPr>
          <w:rFonts w:ascii="Tahoma" w:hAnsi="Tahoma" w:cs="Tahoma"/>
        </w:rPr>
        <w:t>Ponudbo oddajamo (označi)</w:t>
      </w:r>
    </w:p>
    <w:p w14:paraId="784F16DF" w14:textId="77777777" w:rsidR="001C600D" w:rsidRPr="00EF64CC" w:rsidRDefault="001C600D" w:rsidP="001C600D">
      <w:pPr>
        <w:keepNext/>
        <w:keepLines/>
        <w:ind w:left="1080" w:hanging="1080"/>
        <w:jc w:val="both"/>
        <w:rPr>
          <w:rFonts w:ascii="Tahoma" w:hAnsi="Tahoma" w:cs="Tahoma"/>
          <w:b/>
          <w:sz w:val="18"/>
          <w:szCs w:val="18"/>
        </w:rPr>
      </w:pPr>
    </w:p>
    <w:p w14:paraId="0D2D4EB1" w14:textId="77777777" w:rsidR="001C600D" w:rsidRPr="00EF64CC" w:rsidRDefault="001C600D" w:rsidP="001C600D">
      <w:pPr>
        <w:keepNext/>
        <w:keepLines/>
        <w:ind w:left="1080" w:hanging="1080"/>
        <w:jc w:val="both"/>
        <w:rPr>
          <w:rFonts w:ascii="Tahoma" w:hAnsi="Tahoma" w:cs="Tahoma"/>
          <w:bCs/>
          <w:sz w:val="18"/>
          <w:szCs w:val="18"/>
        </w:rPr>
      </w:pPr>
      <w:r w:rsidRPr="00EF64CC">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353D4F32" wp14:editId="0C13F859">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F76E697"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D4F32"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2F76E697"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752B373C" wp14:editId="15F2EEE3">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DC5EF12"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B373C"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5DC5EF12"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23C33822" wp14:editId="134D36A3">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627A713"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33822" id="Pravokotnik 15"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5627A713"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1435CD3B" wp14:editId="6F0F04E1">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4B3FB678"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5CD3B"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4B3FB678"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sz w:val="18"/>
          <w:szCs w:val="18"/>
        </w:rPr>
        <w:t xml:space="preserve">               </w:t>
      </w:r>
      <w:r w:rsidRPr="00EF64CC">
        <w:rPr>
          <w:rFonts w:ascii="Tahoma" w:hAnsi="Tahoma" w:cs="Tahoma"/>
          <w:bCs/>
          <w:sz w:val="18"/>
          <w:szCs w:val="18"/>
        </w:rPr>
        <w:t xml:space="preserve">samostojno         </w:t>
      </w:r>
      <w:r w:rsidRPr="00EF64CC">
        <w:rPr>
          <w:rFonts w:ascii="Tahoma" w:hAnsi="Tahoma" w:cs="Tahoma"/>
          <w:b/>
          <w:sz w:val="18"/>
          <w:szCs w:val="18"/>
        </w:rPr>
        <w:t xml:space="preserve">                </w:t>
      </w:r>
      <w:r w:rsidRPr="00EF64CC">
        <w:rPr>
          <w:rFonts w:ascii="Tahoma" w:hAnsi="Tahoma" w:cs="Tahoma"/>
          <w:bCs/>
          <w:sz w:val="18"/>
          <w:szCs w:val="18"/>
        </w:rPr>
        <w:t>skupna ponudba</w:t>
      </w:r>
      <w:r w:rsidRPr="00EF64CC">
        <w:rPr>
          <w:rFonts w:ascii="Tahoma" w:hAnsi="Tahoma" w:cs="Tahoma"/>
          <w:b/>
          <w:sz w:val="18"/>
          <w:szCs w:val="18"/>
        </w:rPr>
        <w:t xml:space="preserve">                 </w:t>
      </w:r>
      <w:r w:rsidRPr="00EF64CC">
        <w:rPr>
          <w:rFonts w:ascii="Tahoma" w:hAnsi="Tahoma" w:cs="Tahoma"/>
          <w:bCs/>
          <w:sz w:val="18"/>
          <w:szCs w:val="18"/>
        </w:rPr>
        <w:t xml:space="preserve">s podizvajalci                     uporaba zmogljivosti </w:t>
      </w:r>
    </w:p>
    <w:p w14:paraId="1E30A283" w14:textId="77777777" w:rsidR="001C600D" w:rsidRPr="00EF64CC" w:rsidRDefault="001C600D" w:rsidP="001C600D">
      <w:pPr>
        <w:keepNext/>
        <w:keepLines/>
        <w:ind w:left="1080" w:hanging="1080"/>
        <w:jc w:val="both"/>
        <w:rPr>
          <w:rFonts w:ascii="Tahoma" w:hAnsi="Tahoma" w:cs="Tahoma"/>
          <w:b/>
          <w:sz w:val="18"/>
          <w:szCs w:val="18"/>
        </w:rPr>
      </w:pPr>
      <w:r w:rsidRPr="00EF64CC">
        <w:rPr>
          <w:rFonts w:ascii="Tahoma" w:hAnsi="Tahoma" w:cs="Tahoma"/>
          <w:bCs/>
          <w:sz w:val="18"/>
          <w:szCs w:val="18"/>
        </w:rPr>
        <w:t xml:space="preserve">                                                                                                                                      drugih subjektov</w:t>
      </w:r>
    </w:p>
    <w:p w14:paraId="4AD736A2" w14:textId="77777777" w:rsidR="001C600D" w:rsidRPr="00EF64CC" w:rsidRDefault="001C600D" w:rsidP="001C600D">
      <w:pPr>
        <w:keepNext/>
        <w:keepLines/>
        <w:ind w:left="1080" w:hanging="1080"/>
        <w:jc w:val="both"/>
        <w:rPr>
          <w:rFonts w:ascii="Tahoma" w:hAnsi="Tahoma" w:cs="Tahoma"/>
          <w:b/>
        </w:rPr>
      </w:pPr>
    </w:p>
    <w:p w14:paraId="3D57C3C9" w14:textId="77777777" w:rsidR="001C600D" w:rsidRPr="00EF64CC" w:rsidRDefault="001C600D" w:rsidP="000B3D5C">
      <w:pPr>
        <w:keepNext/>
        <w:keepLines/>
        <w:jc w:val="both"/>
        <w:rPr>
          <w:rFonts w:ascii="Tahoma" w:hAnsi="Tahoma" w:cs="Tahoma"/>
          <w:sz w:val="16"/>
          <w:szCs w:val="16"/>
        </w:rPr>
      </w:pPr>
    </w:p>
    <w:p w14:paraId="6AFED52D" w14:textId="77777777" w:rsidR="004E39ED" w:rsidRPr="00EF64CC" w:rsidRDefault="001C600D" w:rsidP="00C41D05">
      <w:pPr>
        <w:keepNext/>
        <w:keepLines/>
        <w:jc w:val="both"/>
        <w:rPr>
          <w:rFonts w:ascii="Tahoma" w:eastAsia="Calibri" w:hAnsi="Tahoma" w:cs="Tahoma"/>
          <w:b/>
          <w:lang w:eastAsia="en-US"/>
        </w:rPr>
      </w:pPr>
      <w:r w:rsidRPr="00EF64CC">
        <w:rPr>
          <w:rFonts w:ascii="Tahoma" w:eastAsia="Calibri" w:hAnsi="Tahoma" w:cs="Tahoma"/>
          <w:b/>
          <w:lang w:eastAsia="en-US"/>
        </w:rPr>
        <w:t xml:space="preserve">SKUPNA PONUDBENA CENA </w:t>
      </w:r>
      <w:r w:rsidR="00D81440" w:rsidRPr="00EF64CC">
        <w:rPr>
          <w:rFonts w:ascii="Tahoma" w:eastAsia="Calibri" w:hAnsi="Tahoma" w:cs="Tahoma"/>
          <w:b/>
          <w:lang w:eastAsia="en-US"/>
        </w:rPr>
        <w:t>V EUR brez DDV</w:t>
      </w:r>
    </w:p>
    <w:p w14:paraId="4D451369" w14:textId="77777777" w:rsidR="001C600D" w:rsidRPr="00EF64CC" w:rsidRDefault="001C600D" w:rsidP="00C41D05">
      <w:pPr>
        <w:keepNext/>
        <w:keepLines/>
        <w:jc w:val="both"/>
        <w:rPr>
          <w:rFonts w:ascii="Tahoma" w:hAnsi="Tahoma" w:cs="Tahoma"/>
          <w:b/>
        </w:rPr>
      </w:pPr>
    </w:p>
    <w:tbl>
      <w:tblPr>
        <w:tblStyle w:val="Tabela-mrea1"/>
        <w:tblW w:w="0" w:type="auto"/>
        <w:jc w:val="center"/>
        <w:tblLook w:val="04A0" w:firstRow="1" w:lastRow="0" w:firstColumn="1" w:lastColumn="0" w:noHBand="0" w:noVBand="1"/>
      </w:tblPr>
      <w:tblGrid>
        <w:gridCol w:w="6824"/>
        <w:gridCol w:w="2662"/>
      </w:tblGrid>
      <w:tr w:rsidR="00D81440" w:rsidRPr="00EF64CC" w14:paraId="4E5FAA65" w14:textId="77777777" w:rsidTr="00D81440">
        <w:trPr>
          <w:cantSplit/>
          <w:trHeight w:val="557"/>
          <w:jc w:val="center"/>
        </w:trPr>
        <w:tc>
          <w:tcPr>
            <w:tcW w:w="7508" w:type="dxa"/>
            <w:vAlign w:val="center"/>
          </w:tcPr>
          <w:p w14:paraId="6E068AEB" w14:textId="77777777" w:rsidR="00D81440" w:rsidRPr="00EF64CC" w:rsidRDefault="00D81440" w:rsidP="00D81440">
            <w:pPr>
              <w:keepNext/>
              <w:keepLines/>
              <w:contextualSpacing/>
              <w:jc w:val="center"/>
              <w:rPr>
                <w:rFonts w:ascii="Tahoma" w:hAnsi="Tahoma" w:cs="Tahoma"/>
                <w:b/>
              </w:rPr>
            </w:pPr>
            <w:r w:rsidRPr="00EF64CC">
              <w:rPr>
                <w:rFonts w:ascii="Tahoma" w:hAnsi="Tahoma" w:cs="Tahoma"/>
                <w:b/>
              </w:rPr>
              <w:t xml:space="preserve">Skupna ponudbena cena </w:t>
            </w:r>
          </w:p>
        </w:tc>
        <w:tc>
          <w:tcPr>
            <w:tcW w:w="2840" w:type="dxa"/>
            <w:vAlign w:val="center"/>
          </w:tcPr>
          <w:p w14:paraId="0C0C492B" w14:textId="77777777" w:rsidR="00D81440" w:rsidRPr="00EF64CC" w:rsidRDefault="00D81440" w:rsidP="00503780">
            <w:pPr>
              <w:keepNext/>
              <w:keepLines/>
              <w:contextualSpacing/>
              <w:jc w:val="center"/>
              <w:rPr>
                <w:rFonts w:ascii="Tahoma" w:hAnsi="Tahoma" w:cs="Tahoma"/>
                <w:b/>
              </w:rPr>
            </w:pPr>
            <w:r w:rsidRPr="00EF64CC">
              <w:rPr>
                <w:rFonts w:ascii="Tahoma" w:eastAsia="Calibri" w:hAnsi="Tahoma" w:cs="Tahoma"/>
                <w:sz w:val="18"/>
                <w:szCs w:val="18"/>
                <w:lang w:eastAsia="en-US"/>
              </w:rPr>
              <w:t xml:space="preserve">PONUDBENA CENA V EUR brez DDV </w:t>
            </w:r>
          </w:p>
        </w:tc>
      </w:tr>
      <w:tr w:rsidR="00D81440" w:rsidRPr="00EF64CC" w14:paraId="06BB56E7" w14:textId="77777777" w:rsidTr="00D81440">
        <w:trPr>
          <w:cantSplit/>
          <w:trHeight w:val="451"/>
          <w:jc w:val="center"/>
        </w:trPr>
        <w:tc>
          <w:tcPr>
            <w:tcW w:w="7508" w:type="dxa"/>
            <w:vAlign w:val="center"/>
          </w:tcPr>
          <w:p w14:paraId="4718D23D" w14:textId="77777777" w:rsidR="00D81440" w:rsidRPr="00EF64CC" w:rsidRDefault="00D81440" w:rsidP="00503780">
            <w:pPr>
              <w:keepNext/>
              <w:keepLines/>
              <w:contextualSpacing/>
              <w:rPr>
                <w:rFonts w:ascii="Tahoma" w:hAnsi="Tahoma" w:cs="Tahoma"/>
                <w:bCs/>
              </w:rPr>
            </w:pPr>
            <w:r w:rsidRPr="00EF64CC">
              <w:rPr>
                <w:rFonts w:ascii="Tahoma" w:hAnsi="Tahoma" w:cs="Tahoma"/>
                <w:bCs/>
              </w:rPr>
              <w:t>Skupna ponudbena cena z vsemi vozili (36) na dan v EUR brez DDV</w:t>
            </w:r>
          </w:p>
        </w:tc>
        <w:tc>
          <w:tcPr>
            <w:tcW w:w="2840" w:type="dxa"/>
            <w:vAlign w:val="center"/>
          </w:tcPr>
          <w:p w14:paraId="1E463711" w14:textId="77777777" w:rsidR="00D81440" w:rsidRPr="00EF64CC" w:rsidRDefault="00D81440" w:rsidP="00D81440">
            <w:pPr>
              <w:keepNext/>
              <w:keepLines/>
              <w:contextualSpacing/>
              <w:jc w:val="right"/>
              <w:rPr>
                <w:rFonts w:ascii="Tahoma" w:hAnsi="Tahoma" w:cs="Tahoma"/>
                <w:bCs/>
              </w:rPr>
            </w:pPr>
            <w:r w:rsidRPr="00EF64CC">
              <w:rPr>
                <w:rFonts w:ascii="Tahoma" w:hAnsi="Tahoma" w:cs="Tahoma"/>
                <w:bCs/>
              </w:rPr>
              <w:t>EUR</w:t>
            </w:r>
          </w:p>
        </w:tc>
      </w:tr>
      <w:tr w:rsidR="00D81440" w:rsidRPr="00EF64CC" w14:paraId="44AEF54E" w14:textId="77777777" w:rsidTr="00746F0D">
        <w:trPr>
          <w:cantSplit/>
          <w:trHeight w:val="639"/>
          <w:jc w:val="center"/>
        </w:trPr>
        <w:tc>
          <w:tcPr>
            <w:tcW w:w="7508" w:type="dxa"/>
            <w:vAlign w:val="center"/>
          </w:tcPr>
          <w:p w14:paraId="5C019995" w14:textId="77777777" w:rsidR="00D81440" w:rsidRPr="00EF64CC" w:rsidRDefault="00D81440" w:rsidP="00503780">
            <w:pPr>
              <w:keepNext/>
              <w:keepLines/>
              <w:contextualSpacing/>
              <w:rPr>
                <w:rFonts w:ascii="Tahoma" w:hAnsi="Tahoma" w:cs="Tahoma"/>
                <w:b/>
                <w:bCs/>
                <w:sz w:val="18"/>
                <w:szCs w:val="18"/>
              </w:rPr>
            </w:pPr>
            <w:r w:rsidRPr="00EF64CC">
              <w:rPr>
                <w:rFonts w:ascii="Tahoma" w:hAnsi="Tahoma" w:cs="Tahoma"/>
                <w:b/>
                <w:bCs/>
              </w:rPr>
              <w:t>Skupna ponudbena cena z vsemi vozili (36) za 684 šolskih dni v EUR brez DDV</w:t>
            </w:r>
          </w:p>
        </w:tc>
        <w:tc>
          <w:tcPr>
            <w:tcW w:w="2840" w:type="dxa"/>
            <w:vAlign w:val="center"/>
          </w:tcPr>
          <w:p w14:paraId="446DD5C6" w14:textId="77777777" w:rsidR="00D81440" w:rsidRPr="00EF64CC" w:rsidRDefault="00D81440" w:rsidP="00D81440">
            <w:pPr>
              <w:keepNext/>
              <w:keepLines/>
              <w:contextualSpacing/>
              <w:jc w:val="right"/>
              <w:rPr>
                <w:rFonts w:ascii="Tahoma" w:hAnsi="Tahoma" w:cs="Tahoma"/>
                <w:b/>
              </w:rPr>
            </w:pPr>
            <w:r w:rsidRPr="00EF64CC">
              <w:rPr>
                <w:rFonts w:ascii="Tahoma" w:hAnsi="Tahoma" w:cs="Tahoma"/>
                <w:b/>
              </w:rPr>
              <w:t>EUR</w:t>
            </w:r>
          </w:p>
        </w:tc>
      </w:tr>
    </w:tbl>
    <w:p w14:paraId="07058C27" w14:textId="77777777" w:rsidR="004E39ED" w:rsidRPr="00EF64CC" w:rsidRDefault="004E39ED" w:rsidP="00C41D05">
      <w:pPr>
        <w:keepNext/>
        <w:keepLines/>
        <w:jc w:val="both"/>
        <w:rPr>
          <w:rFonts w:ascii="Tahoma" w:hAnsi="Tahoma" w:cs="Tahoma"/>
          <w:b/>
        </w:rPr>
      </w:pPr>
    </w:p>
    <w:p w14:paraId="7ADE6D56" w14:textId="77777777" w:rsidR="004E39ED" w:rsidRPr="00EF64CC" w:rsidRDefault="004E39ED" w:rsidP="00C41D05">
      <w:pPr>
        <w:keepNext/>
        <w:keepLines/>
        <w:jc w:val="both"/>
        <w:rPr>
          <w:rFonts w:ascii="Tahoma" w:hAnsi="Tahoma" w:cs="Tahoma"/>
          <w:b/>
          <w:sz w:val="16"/>
          <w:szCs w:val="16"/>
        </w:rPr>
      </w:pPr>
    </w:p>
    <w:p w14:paraId="42156CC9" w14:textId="77777777" w:rsidR="004E39ED" w:rsidRPr="00EF64CC" w:rsidRDefault="004E39ED" w:rsidP="00C41D05">
      <w:pPr>
        <w:keepNext/>
        <w:keepLines/>
        <w:jc w:val="both"/>
        <w:rPr>
          <w:rFonts w:ascii="Tahoma" w:hAnsi="Tahoma" w:cs="Tahoma"/>
          <w:b/>
          <w:sz w:val="16"/>
          <w:szCs w:val="16"/>
        </w:rPr>
      </w:pPr>
    </w:p>
    <w:p w14:paraId="4AFB2E44" w14:textId="77777777" w:rsidR="008F7563" w:rsidRPr="00EF64CC" w:rsidRDefault="008F7563" w:rsidP="000B3D5C">
      <w:pPr>
        <w:keepNext/>
        <w:keepLines/>
        <w:jc w:val="both"/>
        <w:rPr>
          <w:rFonts w:ascii="Tahoma" w:hAnsi="Tahoma" w:cs="Tahoma"/>
          <w:sz w:val="16"/>
          <w:szCs w:val="16"/>
        </w:rPr>
      </w:pPr>
    </w:p>
    <w:p w14:paraId="212AB8FA" w14:textId="77777777" w:rsidR="00495795" w:rsidRPr="00EF64CC" w:rsidRDefault="00495795" w:rsidP="000B3D5C">
      <w:pPr>
        <w:keepNext/>
        <w:keepLines/>
        <w:ind w:left="284"/>
        <w:jc w:val="both"/>
        <w:rPr>
          <w:rFonts w:ascii="Tahoma" w:hAnsi="Tahoma" w:cs="Tahoma"/>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EF64CC" w14:paraId="291E74E9" w14:textId="77777777" w:rsidTr="00FA7D61">
        <w:trPr>
          <w:trHeight w:val="85"/>
        </w:trPr>
        <w:tc>
          <w:tcPr>
            <w:tcW w:w="3189" w:type="dxa"/>
            <w:tcBorders>
              <w:top w:val="single" w:sz="4" w:space="0" w:color="auto"/>
            </w:tcBorders>
            <w:vAlign w:val="bottom"/>
          </w:tcPr>
          <w:p w14:paraId="7F07133A" w14:textId="77777777" w:rsidR="00FA7D61" w:rsidRPr="00EF64CC" w:rsidRDefault="00FA7D61" w:rsidP="000B3D5C">
            <w:pPr>
              <w:keepNext/>
              <w:keepLines/>
              <w:tabs>
                <w:tab w:val="left" w:pos="567"/>
                <w:tab w:val="num" w:pos="851"/>
                <w:tab w:val="left" w:pos="993"/>
              </w:tabs>
              <w:jc w:val="center"/>
              <w:rPr>
                <w:rFonts w:ascii="Tahoma" w:hAnsi="Tahoma" w:cs="Tahoma"/>
              </w:rPr>
            </w:pPr>
            <w:r w:rsidRPr="00EF64CC">
              <w:rPr>
                <w:rFonts w:ascii="Tahoma" w:hAnsi="Tahoma" w:cs="Tahoma"/>
              </w:rPr>
              <w:t>Kraj, datum</w:t>
            </w:r>
          </w:p>
        </w:tc>
        <w:tc>
          <w:tcPr>
            <w:tcW w:w="2268" w:type="dxa"/>
          </w:tcPr>
          <w:p w14:paraId="4D79920E" w14:textId="77777777" w:rsidR="00FA7D61" w:rsidRPr="00EF64CC" w:rsidRDefault="00FA7D61" w:rsidP="000B3D5C">
            <w:pPr>
              <w:keepNext/>
              <w:keepLines/>
              <w:tabs>
                <w:tab w:val="left" w:pos="567"/>
                <w:tab w:val="num" w:pos="851"/>
                <w:tab w:val="left" w:pos="993"/>
              </w:tabs>
              <w:jc w:val="center"/>
              <w:rPr>
                <w:rFonts w:ascii="Tahoma" w:hAnsi="Tahoma" w:cs="Tahoma"/>
              </w:rPr>
            </w:pPr>
            <w:r w:rsidRPr="00EF64CC">
              <w:rPr>
                <w:rFonts w:ascii="Tahoma" w:hAnsi="Tahoma" w:cs="Tahoma"/>
              </w:rPr>
              <w:t>žig</w:t>
            </w:r>
          </w:p>
        </w:tc>
        <w:tc>
          <w:tcPr>
            <w:tcW w:w="4111" w:type="dxa"/>
            <w:tcBorders>
              <w:top w:val="single" w:sz="4" w:space="0" w:color="auto"/>
            </w:tcBorders>
          </w:tcPr>
          <w:p w14:paraId="4BE4F1D6" w14:textId="77777777" w:rsidR="00FA7D61" w:rsidRPr="00EF64CC" w:rsidRDefault="00FA7D61" w:rsidP="000B3D5C">
            <w:pPr>
              <w:keepNext/>
              <w:keepLines/>
              <w:tabs>
                <w:tab w:val="left" w:pos="567"/>
                <w:tab w:val="num" w:pos="851"/>
                <w:tab w:val="left" w:pos="993"/>
              </w:tabs>
              <w:jc w:val="center"/>
              <w:rPr>
                <w:rFonts w:ascii="Tahoma" w:hAnsi="Tahoma" w:cs="Tahoma"/>
              </w:rPr>
            </w:pPr>
            <w:r w:rsidRPr="00EF64CC">
              <w:rPr>
                <w:rFonts w:ascii="Tahoma" w:hAnsi="Tahoma" w:cs="Tahoma"/>
              </w:rPr>
              <w:t>(Podpis odgovorne osebe)</w:t>
            </w:r>
          </w:p>
        </w:tc>
      </w:tr>
    </w:tbl>
    <w:p w14:paraId="1077E424" w14:textId="77777777" w:rsidR="00F04E27" w:rsidRPr="00EF64CC" w:rsidRDefault="00F04E27" w:rsidP="000B3D5C">
      <w:pPr>
        <w:keepNext/>
        <w:keepLines/>
      </w:pPr>
    </w:p>
    <w:p w14:paraId="6277F638" w14:textId="77777777" w:rsidR="00746F0D" w:rsidRPr="00EF64CC" w:rsidRDefault="00746F0D" w:rsidP="000B3D5C">
      <w:pPr>
        <w:keepNext/>
        <w:keepLines/>
        <w:rPr>
          <w:rFonts w:ascii="Tahoma" w:hAnsi="Tahoma" w:cs="Tahoma"/>
          <w:b/>
          <w:i/>
          <w:sz w:val="18"/>
          <w:szCs w:val="18"/>
          <w:u w:val="single"/>
        </w:rPr>
      </w:pPr>
    </w:p>
    <w:p w14:paraId="2F2DA493" w14:textId="77777777" w:rsidR="00746F0D" w:rsidRPr="00EF64CC" w:rsidRDefault="00746F0D" w:rsidP="000B3D5C">
      <w:pPr>
        <w:keepNext/>
        <w:keepLines/>
        <w:rPr>
          <w:rFonts w:ascii="Tahoma" w:hAnsi="Tahoma" w:cs="Tahoma"/>
          <w:b/>
          <w:i/>
          <w:sz w:val="18"/>
          <w:szCs w:val="18"/>
          <w:u w:val="single"/>
        </w:rPr>
      </w:pPr>
    </w:p>
    <w:p w14:paraId="050F7A44" w14:textId="77777777" w:rsidR="007645D7" w:rsidRPr="00EF64CC" w:rsidRDefault="009A342C" w:rsidP="000B3D5C">
      <w:pPr>
        <w:keepNext/>
        <w:keepLines/>
      </w:pPr>
      <w:r w:rsidRPr="00EF64CC">
        <w:rPr>
          <w:rFonts w:ascii="Tahoma" w:hAnsi="Tahoma" w:cs="Tahoma"/>
          <w:b/>
          <w:i/>
          <w:sz w:val="18"/>
          <w:szCs w:val="18"/>
          <w:u w:val="single"/>
        </w:rPr>
        <w:t>Opomba:</w:t>
      </w:r>
    </w:p>
    <w:p w14:paraId="3DD23488" w14:textId="77777777" w:rsidR="00B0659A" w:rsidRPr="00EF64CC" w:rsidRDefault="001C600D" w:rsidP="000B3D5C">
      <w:pPr>
        <w:keepNext/>
        <w:keepLines/>
        <w:spacing w:after="120"/>
        <w:jc w:val="both"/>
        <w:rPr>
          <w:rFonts w:ascii="Tahoma" w:hAnsi="Tahoma" w:cs="Tahoma"/>
          <w:i/>
          <w:iCs/>
          <w:sz w:val="18"/>
          <w:szCs w:val="18"/>
        </w:rPr>
      </w:pPr>
      <w:r w:rsidRPr="00EF64CC">
        <w:rPr>
          <w:rFonts w:ascii="Tahoma" w:hAnsi="Tahoma" w:cs="Tahoma"/>
          <w:i/>
          <w:iCs/>
          <w:sz w:val="18"/>
          <w:szCs w:val="18"/>
        </w:rPr>
        <w:t>Ponudnik mora v ponudbi zagotoviti vsa vozila, ki jih potrebuje naročnik (glede na vrsto in število vozil). Ponudnik v prilog</w:t>
      </w:r>
      <w:r w:rsidR="00746F0D" w:rsidRPr="00EF64CC">
        <w:rPr>
          <w:rFonts w:ascii="Tahoma" w:hAnsi="Tahoma" w:cs="Tahoma"/>
          <w:i/>
          <w:iCs/>
          <w:sz w:val="18"/>
          <w:szCs w:val="18"/>
        </w:rPr>
        <w:t>i</w:t>
      </w:r>
      <w:r w:rsidRPr="00EF64CC">
        <w:rPr>
          <w:rFonts w:ascii="Tahoma" w:hAnsi="Tahoma" w:cs="Tahoma"/>
          <w:i/>
          <w:iCs/>
          <w:sz w:val="18"/>
          <w:szCs w:val="18"/>
        </w:rPr>
        <w:t xml:space="preserve"> navede skupno ponudbeno vrednost za vsa vozila</w:t>
      </w:r>
      <w:r w:rsidR="00746F0D" w:rsidRPr="00EF64CC">
        <w:rPr>
          <w:rFonts w:ascii="Tahoma" w:hAnsi="Tahoma" w:cs="Tahoma"/>
          <w:i/>
          <w:iCs/>
          <w:sz w:val="18"/>
          <w:szCs w:val="18"/>
        </w:rPr>
        <w:t xml:space="preserve"> (36)</w:t>
      </w:r>
      <w:r w:rsidRPr="00EF64CC">
        <w:rPr>
          <w:rFonts w:ascii="Tahoma" w:hAnsi="Tahoma" w:cs="Tahoma"/>
          <w:i/>
          <w:iCs/>
          <w:sz w:val="18"/>
          <w:szCs w:val="18"/>
        </w:rPr>
        <w:t xml:space="preserve">, ki jih potrebuje naročnik za </w:t>
      </w:r>
      <w:r w:rsidR="00746F0D" w:rsidRPr="00EF64CC">
        <w:rPr>
          <w:rFonts w:ascii="Tahoma" w:hAnsi="Tahoma" w:cs="Tahoma"/>
          <w:i/>
          <w:iCs/>
          <w:sz w:val="18"/>
          <w:szCs w:val="18"/>
        </w:rPr>
        <w:t>684 šolskih dni</w:t>
      </w:r>
      <w:r w:rsidRPr="00EF64CC">
        <w:rPr>
          <w:rFonts w:ascii="Tahoma" w:hAnsi="Tahoma" w:cs="Tahoma"/>
          <w:i/>
          <w:iCs/>
          <w:sz w:val="18"/>
          <w:szCs w:val="18"/>
        </w:rPr>
        <w:t xml:space="preserve"> v EUR brez DDV. </w:t>
      </w:r>
    </w:p>
    <w:p w14:paraId="4436173A" w14:textId="77777777" w:rsidR="001C600D" w:rsidRPr="00EF64CC" w:rsidRDefault="001C600D" w:rsidP="000B3D5C">
      <w:pPr>
        <w:keepNext/>
        <w:keepLines/>
        <w:spacing w:after="120"/>
        <w:jc w:val="both"/>
        <w:rPr>
          <w:rFonts w:ascii="Tahoma" w:hAnsi="Tahoma" w:cs="Tahoma"/>
          <w:i/>
          <w:iCs/>
          <w:sz w:val="18"/>
          <w:szCs w:val="18"/>
        </w:rPr>
      </w:pPr>
    </w:p>
    <w:p w14:paraId="6A25F365" w14:textId="77777777" w:rsidR="00095BB4" w:rsidRPr="00EF64CC" w:rsidRDefault="00095BB4" w:rsidP="000B3D5C">
      <w:pPr>
        <w:keepNext/>
        <w:keepLines/>
        <w:spacing w:line="276" w:lineRule="auto"/>
        <w:jc w:val="both"/>
        <w:rPr>
          <w:rFonts w:ascii="Tahoma" w:hAnsi="Tahoma" w:cs="Tahoma"/>
          <w:b/>
          <w:i/>
          <w:iCs/>
          <w:sz w:val="18"/>
          <w:u w:val="single"/>
        </w:rPr>
      </w:pPr>
      <w:r w:rsidRPr="00EF64CC">
        <w:rPr>
          <w:rFonts w:ascii="Tahoma" w:hAnsi="Tahoma" w:cs="Tahoma"/>
          <w:b/>
          <w:i/>
          <w:iCs/>
          <w:sz w:val="18"/>
          <w:u w:val="single"/>
        </w:rPr>
        <w:t xml:space="preserve">Navodilo: </w:t>
      </w:r>
    </w:p>
    <w:p w14:paraId="4CF7560A" w14:textId="77777777" w:rsidR="00095BB4" w:rsidRPr="00EF64CC" w:rsidRDefault="00095BB4" w:rsidP="000B3D5C">
      <w:pPr>
        <w:keepNext/>
        <w:keepLines/>
        <w:spacing w:line="276" w:lineRule="auto"/>
        <w:jc w:val="both"/>
        <w:rPr>
          <w:rFonts w:ascii="Tahoma" w:hAnsi="Tahoma" w:cs="Tahoma"/>
          <w:b/>
          <w:i/>
          <w:iCs/>
          <w:sz w:val="18"/>
          <w:u w:val="single"/>
        </w:rPr>
      </w:pPr>
      <w:r w:rsidRPr="00EF64CC">
        <w:rPr>
          <w:rFonts w:ascii="Tahoma" w:hAnsi="Tahoma" w:cs="Tahoma"/>
          <w:i/>
          <w:iCs/>
          <w:sz w:val="18"/>
        </w:rPr>
        <w:t xml:space="preserve">Ponudnik </w:t>
      </w:r>
      <w:r w:rsidRPr="00EF64CC">
        <w:rPr>
          <w:rFonts w:ascii="Tahoma" w:hAnsi="Tahoma" w:cs="Tahoma"/>
          <w:b/>
          <w:i/>
          <w:iCs/>
          <w:sz w:val="18"/>
          <w:u w:val="single"/>
        </w:rPr>
        <w:t>mora</w:t>
      </w:r>
      <w:r w:rsidRPr="00EF64CC">
        <w:rPr>
          <w:rFonts w:ascii="Tahoma" w:hAnsi="Tahoma" w:cs="Tahoma"/>
          <w:i/>
          <w:iCs/>
          <w:sz w:val="18"/>
          <w:u w:val="single"/>
        </w:rPr>
        <w:t xml:space="preserve"> Prilogo </w:t>
      </w:r>
      <w:r w:rsidRPr="00EF64CC">
        <w:rPr>
          <w:rFonts w:ascii="Tahoma" w:hAnsi="Tahoma" w:cs="Tahoma"/>
          <w:i/>
          <w:iCs/>
          <w:sz w:val="18"/>
        </w:rPr>
        <w:t>v okviru sistema e-JN</w:t>
      </w:r>
      <w:r w:rsidRPr="00EF64CC">
        <w:rPr>
          <w:rFonts w:ascii="Tahoma" w:hAnsi="Tahoma" w:cs="Tahoma"/>
          <w:b/>
          <w:i/>
          <w:iCs/>
          <w:sz w:val="18"/>
        </w:rPr>
        <w:t xml:space="preserve"> </w:t>
      </w:r>
      <w:r w:rsidRPr="00EF64CC">
        <w:rPr>
          <w:rFonts w:ascii="Tahoma" w:hAnsi="Tahoma" w:cs="Tahoma"/>
          <w:b/>
          <w:i/>
          <w:iCs/>
          <w:sz w:val="18"/>
          <w:u w:val="single"/>
        </w:rPr>
        <w:t>naložiti ločeno v Razdelek »Skupna ponudbena vrednost«, del »Predračun««!!</w:t>
      </w:r>
    </w:p>
    <w:p w14:paraId="47AC8A22" w14:textId="77777777" w:rsidR="004E39ED" w:rsidRPr="00EF64CC" w:rsidRDefault="004E39ED">
      <w:r w:rsidRPr="00EF64CC">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746F0D" w:rsidRPr="00EF64CC" w14:paraId="4D8486AD" w14:textId="77777777" w:rsidTr="00503780">
        <w:tc>
          <w:tcPr>
            <w:tcW w:w="608" w:type="dxa"/>
            <w:tcBorders>
              <w:right w:val="nil"/>
            </w:tcBorders>
          </w:tcPr>
          <w:p w14:paraId="413C25A6" w14:textId="77777777" w:rsidR="00746F0D" w:rsidRPr="00EF64CC" w:rsidRDefault="00746F0D" w:rsidP="00503780">
            <w:pPr>
              <w:keepNext/>
              <w:keepLines/>
              <w:jc w:val="both"/>
              <w:rPr>
                <w:rFonts w:ascii="Tahoma" w:hAnsi="Tahoma" w:cs="Tahoma"/>
              </w:rPr>
            </w:pPr>
            <w:r w:rsidRPr="00EF64CC">
              <w:lastRenderedPageBreak/>
              <w:br w:type="page"/>
            </w:r>
            <w:r w:rsidRPr="00EF64CC">
              <w:br w:type="page"/>
            </w:r>
            <w:r w:rsidRPr="00EF64CC">
              <w:br w:type="page"/>
            </w:r>
            <w:r w:rsidRPr="00EF64CC">
              <w:br w:type="page"/>
            </w:r>
            <w:r w:rsidRPr="00EF64CC">
              <w:rPr>
                <w:rFonts w:ascii="Tahoma" w:hAnsi="Tahoma" w:cs="Tahoma"/>
              </w:rPr>
              <w:br w:type="page"/>
            </w:r>
            <w:r w:rsidRPr="00EF64CC">
              <w:rPr>
                <w:rFonts w:ascii="Tahoma" w:hAnsi="Tahoma" w:cs="Tahoma"/>
                <w:b/>
              </w:rPr>
              <w:br w:type="page"/>
            </w:r>
            <w:r w:rsidRPr="00EF64CC">
              <w:rPr>
                <w:rFonts w:ascii="Tahoma" w:hAnsi="Tahoma" w:cs="Tahoma"/>
              </w:rPr>
              <w:br w:type="page"/>
            </w:r>
          </w:p>
        </w:tc>
        <w:tc>
          <w:tcPr>
            <w:tcW w:w="7654" w:type="dxa"/>
            <w:tcBorders>
              <w:left w:val="nil"/>
            </w:tcBorders>
            <w:vAlign w:val="bottom"/>
          </w:tcPr>
          <w:p w14:paraId="3B7D2F57" w14:textId="77777777" w:rsidR="00746F0D" w:rsidRPr="00EF64CC" w:rsidRDefault="00746F0D" w:rsidP="00503780">
            <w:pPr>
              <w:keepNext/>
              <w:keepLines/>
              <w:rPr>
                <w:rFonts w:ascii="Tahoma" w:hAnsi="Tahoma" w:cs="Tahoma"/>
              </w:rPr>
            </w:pPr>
            <w:r w:rsidRPr="00EF64CC">
              <w:rPr>
                <w:rFonts w:ascii="Tahoma" w:hAnsi="Tahoma" w:cs="Tahoma"/>
              </w:rPr>
              <w:t>PODATKI O PONUDNIKU</w:t>
            </w:r>
          </w:p>
        </w:tc>
        <w:tc>
          <w:tcPr>
            <w:tcW w:w="850" w:type="dxa"/>
            <w:tcBorders>
              <w:right w:val="nil"/>
            </w:tcBorders>
          </w:tcPr>
          <w:p w14:paraId="4C8DF4DF" w14:textId="77777777" w:rsidR="00746F0D" w:rsidRPr="00EF64CC" w:rsidRDefault="00746F0D" w:rsidP="00503780">
            <w:pPr>
              <w:keepNext/>
              <w:keepLines/>
              <w:jc w:val="both"/>
              <w:rPr>
                <w:rFonts w:ascii="Tahoma" w:hAnsi="Tahoma" w:cs="Tahoma"/>
                <w:b/>
              </w:rPr>
            </w:pPr>
            <w:r w:rsidRPr="00EF64CC">
              <w:rPr>
                <w:rFonts w:ascii="Tahoma" w:hAnsi="Tahoma" w:cs="Tahoma"/>
                <w:b/>
                <w:i/>
              </w:rPr>
              <w:t xml:space="preserve">Priloga </w:t>
            </w:r>
          </w:p>
        </w:tc>
        <w:tc>
          <w:tcPr>
            <w:tcW w:w="351" w:type="dxa"/>
            <w:tcBorders>
              <w:left w:val="nil"/>
            </w:tcBorders>
          </w:tcPr>
          <w:p w14:paraId="7CF7E7CC" w14:textId="77777777" w:rsidR="00746F0D" w:rsidRPr="00EF64CC" w:rsidRDefault="00746F0D" w:rsidP="00503780">
            <w:pPr>
              <w:keepNext/>
              <w:keepLines/>
              <w:jc w:val="both"/>
              <w:rPr>
                <w:rFonts w:ascii="Tahoma" w:hAnsi="Tahoma" w:cs="Tahoma"/>
                <w:b/>
                <w:i/>
              </w:rPr>
            </w:pPr>
            <w:r w:rsidRPr="00EF64CC">
              <w:rPr>
                <w:rFonts w:ascii="Tahoma" w:hAnsi="Tahoma" w:cs="Tahoma"/>
                <w:b/>
                <w:i/>
              </w:rPr>
              <w:t>1</w:t>
            </w:r>
          </w:p>
        </w:tc>
      </w:tr>
    </w:tbl>
    <w:p w14:paraId="702F8791" w14:textId="77777777" w:rsidR="00095BB4" w:rsidRPr="00EF64CC" w:rsidRDefault="00095BB4" w:rsidP="000B3D5C">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6F0D" w:rsidRPr="00EF64CC" w14:paraId="00DD57AA" w14:textId="77777777" w:rsidTr="00FD6C54">
        <w:trPr>
          <w:trHeight w:val="64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A70B504" w14:textId="77777777" w:rsidR="00746F0D" w:rsidRPr="00EF64CC" w:rsidRDefault="00FD6C54" w:rsidP="00FD6C54">
            <w:pPr>
              <w:keepNext/>
              <w:keepLines/>
              <w:ind w:left="-115"/>
              <w:jc w:val="center"/>
              <w:rPr>
                <w:rFonts w:ascii="Tahoma" w:hAnsi="Tahoma" w:cs="Tahoma"/>
              </w:rPr>
            </w:pPr>
            <w:r w:rsidRPr="00EF64CC">
              <w:rPr>
                <w:rFonts w:ascii="Tahoma" w:hAnsi="Tahoma" w:cs="Tahoma"/>
                <w:b/>
              </w:rPr>
              <w:t>Javno naročilo</w:t>
            </w:r>
            <w:r w:rsidRPr="00EF64CC">
              <w:rPr>
                <w:rFonts w:ascii="Tahoma" w:hAnsi="Tahoma" w:cs="Tahoma"/>
              </w:rPr>
              <w:t xml:space="preserve">: </w:t>
            </w:r>
            <w:r w:rsidR="00D56EA1" w:rsidRPr="00EF64CC">
              <w:rPr>
                <w:rFonts w:ascii="Tahoma" w:hAnsi="Tahoma" w:cs="Tahoma"/>
                <w:b/>
              </w:rPr>
              <w:t>LPP-173/24</w:t>
            </w:r>
            <w:r w:rsidRPr="00EF64CC">
              <w:rPr>
                <w:rFonts w:ascii="Tahoma" w:hAnsi="Tahoma" w:cs="Tahoma"/>
                <w:b/>
              </w:rPr>
              <w:t xml:space="preserve"> Okoljsko manj obremenjujoče izvajanje posebnih linijskih prevozov na območju primestnih občin</w:t>
            </w:r>
          </w:p>
        </w:tc>
      </w:tr>
      <w:tr w:rsidR="00746F0D" w:rsidRPr="00EF64CC" w14:paraId="1FE63728" w14:textId="77777777" w:rsidTr="00503780">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4678B5E0" w14:textId="77777777" w:rsidR="00746F0D" w:rsidRPr="00EF64CC" w:rsidRDefault="00746F0D" w:rsidP="00503780">
            <w:pPr>
              <w:keepNext/>
              <w:keepLines/>
              <w:rPr>
                <w:rFonts w:ascii="Tahoma" w:hAnsi="Tahoma" w:cs="Tahoma"/>
                <w:sz w:val="18"/>
                <w:szCs w:val="18"/>
              </w:rPr>
            </w:pPr>
            <w:r w:rsidRPr="00EF64CC">
              <w:rPr>
                <w:rFonts w:ascii="Tahoma" w:hAnsi="Tahoma" w:cs="Tahoma"/>
                <w:b/>
                <w:sz w:val="18"/>
                <w:szCs w:val="18"/>
              </w:rPr>
              <w:t>PODATKI O PONUDNIKU/PARTNERJU</w:t>
            </w:r>
          </w:p>
        </w:tc>
      </w:tr>
      <w:tr w:rsidR="00746F0D" w:rsidRPr="00EF64CC" w14:paraId="1727178D" w14:textId="77777777" w:rsidTr="00503780">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5DDEC43C"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61B0F4F" w14:textId="77777777" w:rsidR="00746F0D" w:rsidRPr="00EF64CC" w:rsidRDefault="00746F0D" w:rsidP="00503780">
            <w:pPr>
              <w:keepNext/>
              <w:keepLines/>
              <w:rPr>
                <w:rFonts w:ascii="Tahoma" w:hAnsi="Tahoma" w:cs="Tahoma"/>
                <w:sz w:val="18"/>
                <w:szCs w:val="18"/>
              </w:rPr>
            </w:pPr>
          </w:p>
        </w:tc>
      </w:tr>
      <w:tr w:rsidR="00746F0D" w:rsidRPr="00EF64CC" w14:paraId="10C09CDB" w14:textId="77777777" w:rsidTr="00503780">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51BF4B7F"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027B8" w14:textId="77777777" w:rsidR="00746F0D" w:rsidRPr="00EF64CC" w:rsidRDefault="00746F0D" w:rsidP="00503780">
            <w:pPr>
              <w:keepNext/>
              <w:keepLines/>
              <w:rPr>
                <w:rFonts w:ascii="Tahoma" w:hAnsi="Tahoma" w:cs="Tahoma"/>
                <w:sz w:val="18"/>
                <w:szCs w:val="18"/>
              </w:rPr>
            </w:pPr>
          </w:p>
        </w:tc>
      </w:tr>
      <w:tr w:rsidR="00746F0D" w:rsidRPr="00EF64CC" w14:paraId="49519A1B" w14:textId="77777777" w:rsidTr="00503780">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4E3D53" w14:textId="77777777" w:rsidR="00746F0D" w:rsidRPr="00EF64CC" w:rsidRDefault="00746F0D" w:rsidP="00503780">
            <w:pPr>
              <w:keepNext/>
              <w:keepLines/>
              <w:spacing w:line="276" w:lineRule="auto"/>
              <w:rPr>
                <w:rFonts w:ascii="Tahoma" w:hAnsi="Tahoma" w:cs="Tahoma"/>
                <w:sz w:val="18"/>
                <w:szCs w:val="18"/>
              </w:rPr>
            </w:pPr>
            <w:r w:rsidRPr="00EF64CC">
              <w:rPr>
                <w:rFonts w:ascii="Tahoma" w:hAnsi="Tahoma" w:cs="Tahoma"/>
                <w:sz w:val="18"/>
                <w:szCs w:val="18"/>
              </w:rPr>
              <w:t xml:space="preserve">Matična </w:t>
            </w:r>
            <w:r w:rsidRPr="00EF64CC">
              <w:rPr>
                <w:rFonts w:ascii="Tahoma" w:hAnsi="Tahoma" w:cs="Tahoma"/>
                <w:sz w:val="18"/>
                <w:szCs w:val="18"/>
                <w:u w:val="single"/>
              </w:rPr>
              <w:t>in</w:t>
            </w:r>
            <w:r w:rsidRPr="00EF64CC">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7C9362BB" w14:textId="77777777" w:rsidR="00746F0D" w:rsidRPr="00EF64CC" w:rsidRDefault="00746F0D" w:rsidP="00503780">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3F8802" w14:textId="77777777" w:rsidR="00746F0D" w:rsidRPr="00EF64CC" w:rsidRDefault="00746F0D" w:rsidP="00503780">
            <w:pPr>
              <w:keepNext/>
              <w:keepLines/>
              <w:spacing w:line="276" w:lineRule="auto"/>
              <w:rPr>
                <w:rFonts w:ascii="Tahoma" w:hAnsi="Tahoma" w:cs="Tahoma"/>
                <w:sz w:val="18"/>
                <w:szCs w:val="18"/>
              </w:rPr>
            </w:pPr>
          </w:p>
        </w:tc>
      </w:tr>
      <w:tr w:rsidR="00746F0D" w:rsidRPr="00EF64CC" w14:paraId="45918BA8" w14:textId="77777777" w:rsidTr="00503780">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5A91CE6E" w14:textId="77777777" w:rsidR="00746F0D" w:rsidRPr="00EF64CC" w:rsidRDefault="00746F0D" w:rsidP="00503780">
            <w:pPr>
              <w:keepNext/>
              <w:keepLines/>
              <w:spacing w:line="276" w:lineRule="auto"/>
              <w:rPr>
                <w:rFonts w:ascii="Tahoma" w:hAnsi="Tahoma" w:cs="Tahoma"/>
                <w:sz w:val="18"/>
                <w:szCs w:val="18"/>
              </w:rPr>
            </w:pPr>
            <w:r w:rsidRPr="00EF64CC">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6A93CE3" w14:textId="77777777" w:rsidR="00746F0D" w:rsidRPr="00EF64CC" w:rsidRDefault="00746F0D" w:rsidP="00503780">
            <w:pPr>
              <w:keepNext/>
              <w:keepLines/>
              <w:spacing w:line="276" w:lineRule="auto"/>
              <w:rPr>
                <w:rFonts w:ascii="Tahoma" w:hAnsi="Tahoma" w:cs="Tahoma"/>
                <w:sz w:val="18"/>
                <w:szCs w:val="18"/>
              </w:rPr>
            </w:pPr>
          </w:p>
        </w:tc>
      </w:tr>
      <w:tr w:rsidR="00746F0D" w:rsidRPr="00EF64CC" w14:paraId="67A1ACD5" w14:textId="77777777" w:rsidTr="00503780">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7BA798E6" w14:textId="77777777" w:rsidR="00746F0D" w:rsidRPr="00EF64CC" w:rsidRDefault="00746F0D" w:rsidP="00503780">
            <w:pPr>
              <w:keepNext/>
              <w:keepLines/>
              <w:rPr>
                <w:sz w:val="18"/>
                <w:szCs w:val="18"/>
              </w:rPr>
            </w:pPr>
            <w:r w:rsidRPr="00EF64CC">
              <w:rPr>
                <w:rFonts w:ascii="Tahoma" w:hAnsi="Tahoma" w:cs="Tahoma"/>
                <w:b/>
                <w:sz w:val="18"/>
                <w:szCs w:val="18"/>
              </w:rPr>
              <w:t>ODGOVORNA OSEBA PONUDNIKA</w:t>
            </w:r>
          </w:p>
        </w:tc>
      </w:tr>
      <w:tr w:rsidR="00746F0D" w:rsidRPr="00EF64CC" w14:paraId="4FCB0AB0" w14:textId="77777777" w:rsidTr="00503780">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40705C31"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Naziv odgovorne osebe (podpisnik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18DA476" w14:textId="77777777" w:rsidR="00746F0D" w:rsidRPr="00EF64CC" w:rsidRDefault="00746F0D" w:rsidP="00503780">
            <w:pPr>
              <w:keepNext/>
              <w:keepLines/>
              <w:rPr>
                <w:sz w:val="18"/>
                <w:szCs w:val="18"/>
              </w:rPr>
            </w:pPr>
          </w:p>
          <w:p w14:paraId="21EB027C" w14:textId="77777777" w:rsidR="00746F0D" w:rsidRPr="00EF64CC" w:rsidRDefault="00746F0D" w:rsidP="00503780">
            <w:pPr>
              <w:keepNext/>
              <w:keepLines/>
              <w:rPr>
                <w:sz w:val="18"/>
                <w:szCs w:val="18"/>
              </w:rPr>
            </w:pPr>
          </w:p>
        </w:tc>
      </w:tr>
      <w:tr w:rsidR="00746F0D" w:rsidRPr="00EF64CC" w14:paraId="430D1E52" w14:textId="77777777" w:rsidTr="00503780">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3B65F241"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0B8C2B" w14:textId="77777777" w:rsidR="00746F0D" w:rsidRPr="00EF64CC" w:rsidRDefault="00746F0D" w:rsidP="00503780">
            <w:pPr>
              <w:keepNext/>
              <w:keepLines/>
              <w:rPr>
                <w:sz w:val="18"/>
                <w:szCs w:val="18"/>
              </w:rPr>
            </w:pPr>
          </w:p>
        </w:tc>
      </w:tr>
      <w:tr w:rsidR="00746F0D" w:rsidRPr="00EF64CC" w14:paraId="3A0B5D04" w14:textId="77777777" w:rsidTr="00503780">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6950FB51"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 xml:space="preserve">Elektronska pošta </w:t>
            </w:r>
            <w:r w:rsidRPr="00EF64CC">
              <w:rPr>
                <w:rFonts w:ascii="Tahoma" w:hAnsi="Tahoma" w:cs="Tahoma"/>
                <w:sz w:val="18"/>
                <w:szCs w:val="18"/>
                <w:u w:val="single"/>
              </w:rPr>
              <w:t>in</w:t>
            </w:r>
            <w:r w:rsidRPr="00EF64CC">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C62FDC" w14:textId="77777777" w:rsidR="00746F0D" w:rsidRPr="00EF64CC" w:rsidRDefault="00746F0D" w:rsidP="005037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826F82A" w14:textId="77777777" w:rsidR="00746F0D" w:rsidRPr="00EF64CC" w:rsidRDefault="00746F0D" w:rsidP="00503780">
            <w:pPr>
              <w:keepNext/>
              <w:keepLines/>
              <w:rPr>
                <w:sz w:val="18"/>
                <w:szCs w:val="18"/>
              </w:rPr>
            </w:pPr>
          </w:p>
        </w:tc>
      </w:tr>
      <w:tr w:rsidR="00746F0D" w:rsidRPr="00EF64CC" w14:paraId="48962FED" w14:textId="77777777" w:rsidTr="00503780">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0FC42A9" w14:textId="77777777" w:rsidR="00746F0D" w:rsidRPr="00EF64CC" w:rsidRDefault="00746F0D" w:rsidP="00503780">
            <w:pPr>
              <w:keepNext/>
              <w:keepLines/>
              <w:rPr>
                <w:sz w:val="18"/>
                <w:szCs w:val="18"/>
              </w:rPr>
            </w:pPr>
            <w:r w:rsidRPr="00EF64CC">
              <w:rPr>
                <w:rFonts w:ascii="Tahoma" w:hAnsi="Tahoma" w:cs="Tahoma"/>
                <w:b/>
                <w:sz w:val="18"/>
                <w:szCs w:val="18"/>
              </w:rPr>
              <w:t>KONTAKTNA OSEBA PONUDNIKA</w:t>
            </w:r>
          </w:p>
        </w:tc>
      </w:tr>
      <w:tr w:rsidR="00746F0D" w:rsidRPr="00EF64CC" w14:paraId="34CB374B" w14:textId="77777777" w:rsidTr="00503780">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44B96B78"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85CA24E" w14:textId="77777777" w:rsidR="00746F0D" w:rsidRPr="00EF64CC" w:rsidRDefault="00746F0D" w:rsidP="00503780">
            <w:pPr>
              <w:keepNext/>
              <w:keepLines/>
              <w:rPr>
                <w:sz w:val="18"/>
                <w:szCs w:val="18"/>
              </w:rPr>
            </w:pPr>
          </w:p>
        </w:tc>
      </w:tr>
      <w:tr w:rsidR="00746F0D" w:rsidRPr="00EF64CC" w14:paraId="617D0426" w14:textId="77777777" w:rsidTr="00503780">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315117C"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 xml:space="preserve">Elektronska pošta </w:t>
            </w:r>
            <w:r w:rsidRPr="00EF64CC">
              <w:rPr>
                <w:rFonts w:ascii="Tahoma" w:hAnsi="Tahoma" w:cs="Tahoma"/>
                <w:sz w:val="18"/>
                <w:szCs w:val="18"/>
                <w:u w:val="single"/>
              </w:rPr>
              <w:t>in</w:t>
            </w:r>
            <w:r w:rsidRPr="00EF64CC">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A4CA8B4" w14:textId="77777777" w:rsidR="00746F0D" w:rsidRPr="00EF64CC" w:rsidRDefault="00746F0D" w:rsidP="005037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F0AF2C" w14:textId="77777777" w:rsidR="00746F0D" w:rsidRPr="00EF64CC" w:rsidRDefault="00746F0D" w:rsidP="00503780">
            <w:pPr>
              <w:keepNext/>
              <w:keepLines/>
              <w:rPr>
                <w:sz w:val="18"/>
                <w:szCs w:val="18"/>
              </w:rPr>
            </w:pPr>
          </w:p>
        </w:tc>
      </w:tr>
      <w:tr w:rsidR="00746F0D" w:rsidRPr="00EF64CC" w14:paraId="05806488" w14:textId="77777777" w:rsidTr="00503780">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415057E" w14:textId="77777777" w:rsidR="00746F0D" w:rsidRPr="00EF64CC" w:rsidRDefault="00746F0D" w:rsidP="00503780">
            <w:pPr>
              <w:keepNext/>
              <w:keepLines/>
              <w:rPr>
                <w:sz w:val="18"/>
                <w:szCs w:val="18"/>
              </w:rPr>
            </w:pPr>
            <w:r w:rsidRPr="00EF64CC">
              <w:rPr>
                <w:rFonts w:ascii="Tahoma" w:hAnsi="Tahoma" w:cs="Tahoma"/>
                <w:b/>
                <w:sz w:val="18"/>
                <w:szCs w:val="18"/>
              </w:rPr>
              <w:t xml:space="preserve">OSTALI PODATKI </w:t>
            </w:r>
          </w:p>
        </w:tc>
      </w:tr>
      <w:tr w:rsidR="00746F0D" w:rsidRPr="00EF64CC" w14:paraId="7EA19B67" w14:textId="77777777" w:rsidTr="00503780">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299D59E6" w14:textId="77777777" w:rsidR="00746F0D" w:rsidRPr="00EF64CC" w:rsidRDefault="00746F0D" w:rsidP="00503780">
            <w:pPr>
              <w:keepNext/>
              <w:keepLines/>
              <w:rPr>
                <w:rFonts w:ascii="Tahoma" w:hAnsi="Tahoma" w:cs="Tahoma"/>
                <w:sz w:val="14"/>
                <w:szCs w:val="14"/>
              </w:rPr>
            </w:pPr>
          </w:p>
          <w:p w14:paraId="148E91A4"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 xml:space="preserve">Ponudnik je MSP* (ustrezno obkrožiti):    </w:t>
            </w:r>
            <w:r w:rsidRPr="00EF64CC">
              <w:rPr>
                <w:rFonts w:ascii="Tahoma" w:hAnsi="Tahoma" w:cs="Tahoma"/>
                <w:sz w:val="18"/>
                <w:szCs w:val="18"/>
                <w:u w:val="single"/>
              </w:rPr>
              <w:t>DA   /  NE</w:t>
            </w:r>
          </w:p>
          <w:p w14:paraId="3C760630" w14:textId="77777777" w:rsidR="00746F0D" w:rsidRPr="00EF64CC" w:rsidRDefault="00746F0D" w:rsidP="00503780">
            <w:pPr>
              <w:keepNext/>
              <w:keepLines/>
              <w:rPr>
                <w:rFonts w:ascii="Tahoma" w:hAnsi="Tahoma" w:cs="Tahoma"/>
                <w:sz w:val="12"/>
                <w:szCs w:val="12"/>
              </w:rPr>
            </w:pPr>
          </w:p>
          <w:p w14:paraId="16D82F77" w14:textId="77777777" w:rsidR="00746F0D" w:rsidRPr="00EF64CC" w:rsidRDefault="00746F0D" w:rsidP="00503780">
            <w:pPr>
              <w:keepNext/>
              <w:keepLines/>
              <w:rPr>
                <w:rFonts w:ascii="Tahoma" w:hAnsi="Tahoma" w:cs="Tahoma"/>
                <w:b/>
                <w:sz w:val="18"/>
                <w:szCs w:val="18"/>
              </w:rPr>
            </w:pPr>
            <w:r w:rsidRPr="00EF64CC">
              <w:rPr>
                <w:rFonts w:ascii="Tahoma" w:hAnsi="Tahoma" w:cs="Tahoma"/>
                <w:i/>
                <w:sz w:val="16"/>
                <w:szCs w:val="18"/>
              </w:rPr>
              <w:t xml:space="preserve">*MSP: </w:t>
            </w:r>
            <w:proofErr w:type="spellStart"/>
            <w:r w:rsidRPr="00EF64CC">
              <w:rPr>
                <w:rFonts w:ascii="Tahoma" w:hAnsi="Tahoma" w:cs="Tahoma"/>
                <w:i/>
                <w:sz w:val="16"/>
                <w:szCs w:val="18"/>
              </w:rPr>
              <w:t>mikro</w:t>
            </w:r>
            <w:proofErr w:type="spellEnd"/>
            <w:r w:rsidRPr="00EF64CC">
              <w:rPr>
                <w:rFonts w:ascii="Tahoma" w:hAnsi="Tahoma" w:cs="Tahoma"/>
                <w:i/>
                <w:sz w:val="16"/>
                <w:szCs w:val="18"/>
              </w:rPr>
              <w:t>, mala in srednje velika podjetja kot so opredeljena v Priporočilu Komisije 2003/361/ES</w:t>
            </w:r>
          </w:p>
        </w:tc>
      </w:tr>
      <w:tr w:rsidR="00746F0D" w:rsidRPr="00EF64CC" w14:paraId="31F865E4" w14:textId="77777777" w:rsidTr="00503780">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18D3C0F2" w14:textId="77777777" w:rsidR="00746F0D" w:rsidRPr="00EF64CC" w:rsidRDefault="00746F0D" w:rsidP="00503780">
            <w:pPr>
              <w:keepNext/>
              <w:keepLines/>
              <w:rPr>
                <w:rFonts w:ascii="Tahoma" w:hAnsi="Tahoma" w:cs="Tahoma"/>
                <w:sz w:val="18"/>
                <w:szCs w:val="18"/>
              </w:rPr>
            </w:pPr>
            <w:r w:rsidRPr="00EF64CC">
              <w:rPr>
                <w:rFonts w:ascii="Tahoma" w:hAnsi="Tahoma" w:cs="Tahoma"/>
                <w:sz w:val="18"/>
                <w:szCs w:val="18"/>
              </w:rPr>
              <w:t xml:space="preserve">Predstavnik/i ponudnika, ki bo/do urejali izvajanje predmetne pogodbe/ okvirnega sporazuma </w:t>
            </w:r>
            <w:r w:rsidRPr="00EF64CC">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E9DC794" w14:textId="77777777" w:rsidR="00746F0D" w:rsidRPr="00EF64CC" w:rsidRDefault="00746F0D" w:rsidP="00503780">
            <w:pPr>
              <w:keepNext/>
              <w:keepLines/>
              <w:spacing w:line="276" w:lineRule="auto"/>
              <w:jc w:val="both"/>
              <w:rPr>
                <w:rFonts w:ascii="Tahoma" w:hAnsi="Tahoma" w:cs="Tahoma"/>
                <w:sz w:val="18"/>
                <w:szCs w:val="18"/>
              </w:rPr>
            </w:pPr>
            <w:r w:rsidRPr="00EF64CC">
              <w:rPr>
                <w:rFonts w:ascii="Tahoma" w:hAnsi="Tahoma" w:cs="Tahoma"/>
                <w:sz w:val="18"/>
                <w:szCs w:val="18"/>
              </w:rPr>
              <w:t>Skrbnik pogodbe/okvirnega sporazuma:</w:t>
            </w:r>
          </w:p>
          <w:p w14:paraId="55FE2D11" w14:textId="77777777" w:rsidR="00746F0D" w:rsidRPr="00EF64CC" w:rsidRDefault="00746F0D" w:rsidP="00503780">
            <w:pPr>
              <w:keepNext/>
              <w:keepLines/>
              <w:spacing w:line="276" w:lineRule="auto"/>
              <w:ind w:right="-47"/>
              <w:jc w:val="both"/>
              <w:rPr>
                <w:rFonts w:ascii="Tahoma" w:hAnsi="Tahoma" w:cs="Tahoma"/>
                <w:sz w:val="17"/>
                <w:szCs w:val="17"/>
              </w:rPr>
            </w:pPr>
            <w:r w:rsidRPr="00EF64CC">
              <w:rPr>
                <w:rFonts w:ascii="Tahoma" w:hAnsi="Tahoma" w:cs="Tahoma"/>
                <w:sz w:val="17"/>
                <w:szCs w:val="17"/>
              </w:rPr>
              <w:t xml:space="preserve">g./ga.________________________________; tel.: ____________________; </w:t>
            </w:r>
          </w:p>
          <w:p w14:paraId="1313B6C7" w14:textId="77777777" w:rsidR="00746F0D" w:rsidRPr="00EF64CC" w:rsidRDefault="00746F0D" w:rsidP="00503780">
            <w:pPr>
              <w:keepNext/>
              <w:keepLines/>
              <w:spacing w:line="276" w:lineRule="auto"/>
              <w:jc w:val="both"/>
              <w:rPr>
                <w:rFonts w:ascii="Tahoma" w:hAnsi="Tahoma" w:cs="Tahoma"/>
                <w:sz w:val="17"/>
                <w:szCs w:val="17"/>
              </w:rPr>
            </w:pPr>
            <w:r w:rsidRPr="00EF64CC">
              <w:rPr>
                <w:rFonts w:ascii="Tahoma" w:hAnsi="Tahoma" w:cs="Tahoma"/>
                <w:sz w:val="17"/>
                <w:szCs w:val="17"/>
              </w:rPr>
              <w:t>e - mail: ___________________________________.</w:t>
            </w:r>
          </w:p>
          <w:p w14:paraId="76579C59" w14:textId="77777777" w:rsidR="00746F0D" w:rsidRPr="00EF64CC" w:rsidRDefault="00746F0D" w:rsidP="00503780">
            <w:pPr>
              <w:keepNext/>
              <w:keepLines/>
              <w:jc w:val="both"/>
              <w:rPr>
                <w:rFonts w:ascii="Tahoma" w:hAnsi="Tahoma" w:cs="Tahoma"/>
                <w:snapToGrid w:val="0"/>
                <w:sz w:val="10"/>
                <w:szCs w:val="18"/>
              </w:rPr>
            </w:pPr>
          </w:p>
          <w:p w14:paraId="1A15FB0B" w14:textId="77777777" w:rsidR="00746F0D" w:rsidRPr="00EF64CC" w:rsidRDefault="00746F0D" w:rsidP="00503780">
            <w:pPr>
              <w:keepNext/>
              <w:keepLines/>
              <w:spacing w:line="276" w:lineRule="auto"/>
              <w:jc w:val="both"/>
              <w:rPr>
                <w:rFonts w:ascii="Tahoma" w:hAnsi="Tahoma" w:cs="Tahoma"/>
                <w:sz w:val="18"/>
                <w:szCs w:val="18"/>
              </w:rPr>
            </w:pPr>
            <w:r w:rsidRPr="00EF64CC">
              <w:rPr>
                <w:rFonts w:ascii="Tahoma" w:hAnsi="Tahoma" w:cs="Tahoma"/>
                <w:sz w:val="18"/>
                <w:szCs w:val="18"/>
              </w:rPr>
              <w:t xml:space="preserve">Kontaktna oseba pogodbe/okvirnega sporazuma: </w:t>
            </w:r>
          </w:p>
          <w:p w14:paraId="584CA073" w14:textId="77777777" w:rsidR="00746F0D" w:rsidRPr="00EF64CC" w:rsidRDefault="00746F0D" w:rsidP="00503780">
            <w:pPr>
              <w:keepNext/>
              <w:keepLines/>
              <w:spacing w:line="276" w:lineRule="auto"/>
              <w:ind w:right="-47"/>
              <w:jc w:val="both"/>
              <w:rPr>
                <w:rFonts w:ascii="Tahoma" w:hAnsi="Tahoma" w:cs="Tahoma"/>
                <w:sz w:val="17"/>
                <w:szCs w:val="17"/>
              </w:rPr>
            </w:pPr>
            <w:r w:rsidRPr="00EF64CC">
              <w:rPr>
                <w:rFonts w:ascii="Tahoma" w:hAnsi="Tahoma" w:cs="Tahoma"/>
                <w:sz w:val="17"/>
                <w:szCs w:val="17"/>
              </w:rPr>
              <w:t xml:space="preserve">g./ga.________________________________; tel.: ____________________; </w:t>
            </w:r>
          </w:p>
          <w:p w14:paraId="0EB4323F" w14:textId="77777777" w:rsidR="00746F0D" w:rsidRPr="00EF64CC" w:rsidRDefault="00746F0D" w:rsidP="00503780">
            <w:pPr>
              <w:keepNext/>
              <w:keepLines/>
              <w:jc w:val="both"/>
              <w:rPr>
                <w:rFonts w:ascii="Tahoma" w:hAnsi="Tahoma" w:cs="Tahoma"/>
                <w:sz w:val="18"/>
                <w:szCs w:val="18"/>
              </w:rPr>
            </w:pPr>
            <w:r w:rsidRPr="00EF64CC">
              <w:rPr>
                <w:rFonts w:ascii="Tahoma" w:hAnsi="Tahoma" w:cs="Tahoma"/>
                <w:sz w:val="17"/>
                <w:szCs w:val="17"/>
              </w:rPr>
              <w:t>e - mail: ___________________________________.</w:t>
            </w:r>
          </w:p>
        </w:tc>
      </w:tr>
      <w:tr w:rsidR="00746F0D" w:rsidRPr="00EF64CC" w14:paraId="730FC39B" w14:textId="77777777" w:rsidTr="00503780">
        <w:trPr>
          <w:trHeight w:val="283"/>
          <w:jc w:val="center"/>
        </w:trPr>
        <w:tc>
          <w:tcPr>
            <w:tcW w:w="3437" w:type="dxa"/>
            <w:vMerge w:val="restart"/>
            <w:tcBorders>
              <w:top w:val="single" w:sz="4" w:space="0" w:color="auto"/>
              <w:left w:val="single" w:sz="4" w:space="0" w:color="auto"/>
              <w:right w:val="single" w:sz="4" w:space="0" w:color="auto"/>
            </w:tcBorders>
            <w:vAlign w:val="center"/>
          </w:tcPr>
          <w:p w14:paraId="2169AEDA" w14:textId="77777777" w:rsidR="00746F0D" w:rsidRPr="00EF64CC" w:rsidRDefault="00746F0D" w:rsidP="00503780">
            <w:pPr>
              <w:keepNext/>
              <w:keepLines/>
              <w:rPr>
                <w:rFonts w:ascii="Tahoma" w:hAnsi="Tahoma" w:cs="Tahoma"/>
                <w:b/>
                <w:sz w:val="16"/>
                <w:szCs w:val="18"/>
              </w:rPr>
            </w:pPr>
            <w:r w:rsidRPr="00EF64CC">
              <w:rPr>
                <w:rFonts w:ascii="Tahoma" w:hAnsi="Tahoma" w:cs="Tahoma"/>
                <w:b/>
                <w:sz w:val="16"/>
                <w:szCs w:val="18"/>
              </w:rPr>
              <w:t>NAVEDITE VSE</w:t>
            </w:r>
            <w:r w:rsidRPr="00EF64CC">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EF64CC">
              <w:rPr>
                <w:rFonts w:ascii="Tahoma" w:hAnsi="Tahoma" w:cs="Tahoma"/>
                <w:b/>
                <w:sz w:val="16"/>
                <w:szCs w:val="18"/>
              </w:rPr>
              <w:t>ter</w:t>
            </w:r>
            <w:r w:rsidRPr="00EF64CC">
              <w:rPr>
                <w:rFonts w:ascii="Tahoma" w:hAnsi="Tahoma" w:cs="Tahoma"/>
                <w:sz w:val="16"/>
                <w:szCs w:val="18"/>
              </w:rPr>
              <w:t xml:space="preserve"> njihov </w:t>
            </w:r>
            <w:r w:rsidRPr="00EF64CC">
              <w:rPr>
                <w:rFonts w:ascii="Tahoma" w:hAnsi="Tahoma" w:cs="Tahoma"/>
                <w:b/>
                <w:sz w:val="16"/>
                <w:szCs w:val="18"/>
              </w:rPr>
              <w:t>EMŠO</w:t>
            </w:r>
          </w:p>
          <w:p w14:paraId="6E659E8F" w14:textId="77777777" w:rsidR="00746F0D" w:rsidRPr="00EF64CC" w:rsidRDefault="00746F0D" w:rsidP="00503780">
            <w:pPr>
              <w:keepNext/>
              <w:keepLines/>
              <w:rPr>
                <w:rFonts w:ascii="Tahoma" w:hAnsi="Tahoma" w:cs="Tahoma"/>
                <w:i/>
                <w:sz w:val="16"/>
                <w:szCs w:val="18"/>
              </w:rPr>
            </w:pPr>
          </w:p>
          <w:p w14:paraId="4B80CB16" w14:textId="77777777" w:rsidR="00746F0D" w:rsidRPr="00EF64CC" w:rsidRDefault="00746F0D" w:rsidP="00503780">
            <w:pPr>
              <w:keepNext/>
              <w:keepLines/>
              <w:rPr>
                <w:rFonts w:ascii="Tahoma" w:hAnsi="Tahoma" w:cs="Tahoma"/>
                <w:i/>
                <w:sz w:val="18"/>
                <w:szCs w:val="18"/>
              </w:rPr>
            </w:pPr>
            <w:r w:rsidRPr="00EF64CC">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6FBDDA4" w14:textId="77777777" w:rsidR="00746F0D" w:rsidRPr="00EF64CC" w:rsidRDefault="00746F0D" w:rsidP="00503780">
            <w:pPr>
              <w:keepNext/>
              <w:keepLines/>
              <w:spacing w:line="276" w:lineRule="auto"/>
              <w:jc w:val="center"/>
              <w:rPr>
                <w:rFonts w:ascii="Tahoma" w:hAnsi="Tahoma" w:cs="Tahoma"/>
                <w:sz w:val="18"/>
                <w:szCs w:val="18"/>
              </w:rPr>
            </w:pPr>
            <w:r w:rsidRPr="00EF64CC">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7729D78" w14:textId="77777777" w:rsidR="00746F0D" w:rsidRPr="00EF64CC" w:rsidRDefault="00746F0D" w:rsidP="00503780">
            <w:pPr>
              <w:keepNext/>
              <w:keepLines/>
              <w:spacing w:line="276" w:lineRule="auto"/>
              <w:jc w:val="center"/>
              <w:rPr>
                <w:rFonts w:ascii="Tahoma" w:hAnsi="Tahoma" w:cs="Tahoma"/>
                <w:sz w:val="18"/>
                <w:szCs w:val="18"/>
              </w:rPr>
            </w:pPr>
            <w:r w:rsidRPr="00EF64CC">
              <w:rPr>
                <w:rFonts w:ascii="Tahoma" w:hAnsi="Tahoma" w:cs="Tahoma"/>
                <w:sz w:val="18"/>
                <w:szCs w:val="18"/>
              </w:rPr>
              <w:t>EMŠO</w:t>
            </w:r>
          </w:p>
        </w:tc>
      </w:tr>
      <w:tr w:rsidR="00746F0D" w:rsidRPr="00EF64CC" w14:paraId="1B3A6239" w14:textId="77777777" w:rsidTr="00FD6C54">
        <w:trPr>
          <w:trHeight w:val="1316"/>
          <w:jc w:val="center"/>
        </w:trPr>
        <w:tc>
          <w:tcPr>
            <w:tcW w:w="3437" w:type="dxa"/>
            <w:vMerge/>
            <w:tcBorders>
              <w:left w:val="single" w:sz="4" w:space="0" w:color="auto"/>
              <w:bottom w:val="single" w:sz="4" w:space="0" w:color="auto"/>
              <w:right w:val="single" w:sz="4" w:space="0" w:color="auto"/>
            </w:tcBorders>
            <w:vAlign w:val="center"/>
          </w:tcPr>
          <w:p w14:paraId="3ED0084C" w14:textId="77777777" w:rsidR="00746F0D" w:rsidRPr="00EF64CC" w:rsidRDefault="00746F0D" w:rsidP="00503780">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DDB102B" w14:textId="77777777" w:rsidR="00746F0D" w:rsidRPr="00EF64CC" w:rsidRDefault="00746F0D" w:rsidP="00503780">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808232D" w14:textId="77777777" w:rsidR="00746F0D" w:rsidRPr="00EF64CC" w:rsidRDefault="00746F0D" w:rsidP="00503780">
            <w:pPr>
              <w:keepNext/>
              <w:keepLines/>
              <w:spacing w:line="276" w:lineRule="auto"/>
              <w:jc w:val="both"/>
              <w:rPr>
                <w:rFonts w:ascii="Tahoma" w:hAnsi="Tahoma" w:cs="Tahoma"/>
                <w:sz w:val="18"/>
                <w:szCs w:val="18"/>
              </w:rPr>
            </w:pPr>
          </w:p>
        </w:tc>
      </w:tr>
    </w:tbl>
    <w:p w14:paraId="29D6D543" w14:textId="77777777" w:rsidR="00FD6C54" w:rsidRPr="00EF64CC" w:rsidRDefault="00FD6C54" w:rsidP="00FD6C54">
      <w:pPr>
        <w:keepNext/>
        <w:keepLines/>
        <w:tabs>
          <w:tab w:val="left" w:pos="567"/>
          <w:tab w:val="num" w:pos="851"/>
          <w:tab w:val="left" w:pos="993"/>
        </w:tabs>
        <w:jc w:val="both"/>
        <w:rPr>
          <w:rFonts w:ascii="Tahoma" w:hAnsi="Tahoma" w:cs="Tahoma"/>
        </w:rPr>
      </w:pPr>
    </w:p>
    <w:p w14:paraId="31C039CA" w14:textId="77777777" w:rsidR="00095BB4" w:rsidRPr="00EF64CC" w:rsidRDefault="00095BB4" w:rsidP="00FD6C54">
      <w:pPr>
        <w:keepNext/>
        <w:keepLines/>
        <w:tabs>
          <w:tab w:val="left" w:pos="567"/>
          <w:tab w:val="num" w:pos="851"/>
          <w:tab w:val="left" w:pos="993"/>
        </w:tabs>
        <w:jc w:val="both"/>
        <w:rPr>
          <w:rFonts w:ascii="Tahoma" w:hAnsi="Tahoma" w:cs="Tahoma"/>
        </w:rPr>
      </w:pPr>
      <w:r w:rsidRPr="00EF64CC">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95BB4" w:rsidRPr="00EF64CC" w14:paraId="55B60ED0" w14:textId="77777777" w:rsidTr="00616522">
        <w:trPr>
          <w:trHeight w:val="235"/>
        </w:trPr>
        <w:tc>
          <w:tcPr>
            <w:tcW w:w="3446" w:type="dxa"/>
            <w:tcBorders>
              <w:bottom w:val="single" w:sz="4" w:space="0" w:color="auto"/>
            </w:tcBorders>
          </w:tcPr>
          <w:p w14:paraId="3675DB0B" w14:textId="77777777" w:rsidR="00095BB4" w:rsidRPr="00EF64CC" w:rsidRDefault="00095BB4" w:rsidP="000B3D5C">
            <w:pPr>
              <w:keepNext/>
              <w:keepLines/>
              <w:jc w:val="both"/>
              <w:rPr>
                <w:rFonts w:ascii="Tahoma" w:hAnsi="Tahoma" w:cs="Tahoma"/>
                <w:snapToGrid w:val="0"/>
                <w:color w:val="000000"/>
                <w:sz w:val="22"/>
              </w:rPr>
            </w:pPr>
          </w:p>
          <w:p w14:paraId="6260F49C" w14:textId="77777777" w:rsidR="00095BB4" w:rsidRPr="00EF64CC" w:rsidRDefault="00095BB4" w:rsidP="000B3D5C">
            <w:pPr>
              <w:keepNext/>
              <w:keepLines/>
              <w:jc w:val="both"/>
              <w:rPr>
                <w:rFonts w:ascii="Tahoma" w:hAnsi="Tahoma" w:cs="Tahoma"/>
                <w:snapToGrid w:val="0"/>
                <w:color w:val="000000"/>
              </w:rPr>
            </w:pPr>
          </w:p>
        </w:tc>
        <w:tc>
          <w:tcPr>
            <w:tcW w:w="2586" w:type="dxa"/>
          </w:tcPr>
          <w:p w14:paraId="3C94E6AE" w14:textId="77777777" w:rsidR="00095BB4" w:rsidRPr="00EF64CC" w:rsidRDefault="00095BB4" w:rsidP="000B3D5C">
            <w:pPr>
              <w:keepNext/>
              <w:keepLines/>
              <w:jc w:val="center"/>
              <w:rPr>
                <w:rFonts w:ascii="Tahoma" w:hAnsi="Tahoma" w:cs="Tahoma"/>
                <w:snapToGrid w:val="0"/>
                <w:color w:val="000000"/>
              </w:rPr>
            </w:pPr>
          </w:p>
        </w:tc>
        <w:tc>
          <w:tcPr>
            <w:tcW w:w="3732" w:type="dxa"/>
            <w:tcBorders>
              <w:bottom w:val="single" w:sz="4" w:space="0" w:color="auto"/>
            </w:tcBorders>
          </w:tcPr>
          <w:p w14:paraId="37626B2A" w14:textId="77777777" w:rsidR="00095BB4" w:rsidRPr="00EF64CC" w:rsidRDefault="00095BB4" w:rsidP="000B3D5C">
            <w:pPr>
              <w:keepNext/>
              <w:keepLines/>
              <w:tabs>
                <w:tab w:val="left" w:pos="567"/>
                <w:tab w:val="num" w:pos="851"/>
                <w:tab w:val="left" w:pos="993"/>
              </w:tabs>
              <w:jc w:val="both"/>
              <w:rPr>
                <w:rFonts w:ascii="Tahoma" w:hAnsi="Tahoma" w:cs="Tahoma"/>
                <w:snapToGrid w:val="0"/>
                <w:color w:val="000000"/>
              </w:rPr>
            </w:pPr>
          </w:p>
        </w:tc>
      </w:tr>
      <w:tr w:rsidR="00095BB4" w:rsidRPr="00EF64CC" w14:paraId="710C03DF" w14:textId="77777777" w:rsidTr="00616522">
        <w:trPr>
          <w:trHeight w:val="235"/>
        </w:trPr>
        <w:tc>
          <w:tcPr>
            <w:tcW w:w="3446" w:type="dxa"/>
            <w:tcBorders>
              <w:top w:val="single" w:sz="4" w:space="0" w:color="auto"/>
            </w:tcBorders>
          </w:tcPr>
          <w:p w14:paraId="44631243" w14:textId="77777777" w:rsidR="00095BB4" w:rsidRPr="00EF64CC" w:rsidRDefault="00095BB4" w:rsidP="000B3D5C">
            <w:pPr>
              <w:keepNext/>
              <w:keepLines/>
              <w:jc w:val="center"/>
              <w:rPr>
                <w:rFonts w:ascii="Tahoma" w:hAnsi="Tahoma" w:cs="Tahoma"/>
                <w:snapToGrid w:val="0"/>
                <w:color w:val="000000"/>
              </w:rPr>
            </w:pPr>
            <w:r w:rsidRPr="00EF64CC">
              <w:rPr>
                <w:rFonts w:ascii="Tahoma" w:hAnsi="Tahoma" w:cs="Tahoma"/>
                <w:snapToGrid w:val="0"/>
                <w:color w:val="000000"/>
              </w:rPr>
              <w:t>(</w:t>
            </w:r>
            <w:r w:rsidRPr="00EF64CC">
              <w:rPr>
                <w:rFonts w:ascii="Tahoma" w:hAnsi="Tahoma" w:cs="Tahoma"/>
                <w:snapToGrid w:val="0"/>
                <w:color w:val="000000"/>
                <w:sz w:val="18"/>
              </w:rPr>
              <w:t>kraj, datum</w:t>
            </w:r>
            <w:r w:rsidRPr="00EF64CC">
              <w:rPr>
                <w:rFonts w:ascii="Tahoma" w:hAnsi="Tahoma" w:cs="Tahoma"/>
                <w:snapToGrid w:val="0"/>
                <w:color w:val="000000"/>
              </w:rPr>
              <w:t>)</w:t>
            </w:r>
          </w:p>
        </w:tc>
        <w:tc>
          <w:tcPr>
            <w:tcW w:w="2586" w:type="dxa"/>
          </w:tcPr>
          <w:p w14:paraId="27C05FDF" w14:textId="77777777" w:rsidR="00095BB4" w:rsidRPr="00EF64CC" w:rsidRDefault="00095BB4" w:rsidP="000B3D5C">
            <w:pPr>
              <w:keepNext/>
              <w:keepLines/>
              <w:jc w:val="center"/>
              <w:rPr>
                <w:rFonts w:ascii="Tahoma" w:hAnsi="Tahoma" w:cs="Tahoma"/>
                <w:snapToGrid w:val="0"/>
                <w:color w:val="000000"/>
              </w:rPr>
            </w:pPr>
            <w:r w:rsidRPr="00EF64CC">
              <w:rPr>
                <w:rFonts w:ascii="Tahoma" w:hAnsi="Tahoma" w:cs="Tahoma"/>
                <w:snapToGrid w:val="0"/>
                <w:color w:val="000000"/>
              </w:rPr>
              <w:t>žig</w:t>
            </w:r>
          </w:p>
        </w:tc>
        <w:tc>
          <w:tcPr>
            <w:tcW w:w="3732" w:type="dxa"/>
            <w:tcBorders>
              <w:top w:val="single" w:sz="4" w:space="0" w:color="auto"/>
            </w:tcBorders>
          </w:tcPr>
          <w:p w14:paraId="1A2AA516" w14:textId="77777777" w:rsidR="00095BB4" w:rsidRPr="00EF64CC" w:rsidRDefault="00095BB4" w:rsidP="000B3D5C">
            <w:pPr>
              <w:keepNext/>
              <w:keepLines/>
              <w:jc w:val="both"/>
              <w:rPr>
                <w:rFonts w:ascii="Tahoma" w:hAnsi="Tahoma" w:cs="Tahoma"/>
                <w:snapToGrid w:val="0"/>
                <w:color w:val="000000"/>
              </w:rPr>
            </w:pPr>
            <w:r w:rsidRPr="00EF64CC">
              <w:rPr>
                <w:rFonts w:ascii="Tahoma" w:hAnsi="Tahoma" w:cs="Tahoma"/>
                <w:snapToGrid w:val="0"/>
                <w:color w:val="000000"/>
              </w:rPr>
              <w:t>(</w:t>
            </w:r>
            <w:r w:rsidRPr="00EF64CC">
              <w:rPr>
                <w:rFonts w:ascii="Tahoma" w:hAnsi="Tahoma" w:cs="Tahoma"/>
                <w:snapToGrid w:val="0"/>
                <w:color w:val="000000"/>
                <w:sz w:val="18"/>
              </w:rPr>
              <w:t>Naziv in podpis odgovorne osebe ponudnika</w:t>
            </w:r>
            <w:r w:rsidRPr="00EF64CC">
              <w:rPr>
                <w:rFonts w:ascii="Tahoma" w:hAnsi="Tahoma" w:cs="Tahoma"/>
                <w:snapToGrid w:val="0"/>
                <w:color w:val="000000"/>
              </w:rPr>
              <w:t>)</w:t>
            </w:r>
          </w:p>
        </w:tc>
      </w:tr>
    </w:tbl>
    <w:p w14:paraId="74FD7BC4" w14:textId="77777777" w:rsidR="00095BB4" w:rsidRPr="00EF64CC" w:rsidRDefault="00095BB4" w:rsidP="000B3D5C">
      <w:pPr>
        <w:keepNext/>
        <w:keepLines/>
        <w:tabs>
          <w:tab w:val="left" w:pos="567"/>
          <w:tab w:val="num" w:pos="851"/>
          <w:tab w:val="left" w:pos="993"/>
        </w:tabs>
        <w:jc w:val="both"/>
        <w:rPr>
          <w:rFonts w:ascii="Tahoma" w:hAnsi="Tahoma" w:cs="Tahoma"/>
          <w:b/>
          <w:i/>
          <w:sz w:val="24"/>
          <w:szCs w:val="17"/>
        </w:rPr>
      </w:pPr>
    </w:p>
    <w:p w14:paraId="3B8214DA" w14:textId="77777777" w:rsidR="00095BB4" w:rsidRPr="00EF64CC" w:rsidRDefault="00095BB4" w:rsidP="000B3D5C">
      <w:pPr>
        <w:keepNext/>
        <w:keepLines/>
        <w:tabs>
          <w:tab w:val="left" w:pos="567"/>
          <w:tab w:val="num" w:pos="851"/>
          <w:tab w:val="left" w:pos="993"/>
        </w:tabs>
        <w:jc w:val="both"/>
        <w:rPr>
          <w:rFonts w:ascii="Tahoma" w:hAnsi="Tahoma" w:cs="Tahoma"/>
          <w:i/>
          <w:sz w:val="18"/>
          <w:szCs w:val="17"/>
        </w:rPr>
      </w:pPr>
      <w:r w:rsidRPr="00EF64CC">
        <w:rPr>
          <w:rFonts w:ascii="Tahoma" w:hAnsi="Tahoma" w:cs="Tahoma"/>
          <w:b/>
          <w:i/>
          <w:sz w:val="18"/>
          <w:szCs w:val="17"/>
        </w:rPr>
        <w:t xml:space="preserve">Navodilo: </w:t>
      </w:r>
      <w:r w:rsidRPr="00EF64CC">
        <w:rPr>
          <w:rFonts w:ascii="Tahoma" w:hAnsi="Tahoma" w:cs="Tahoma"/>
          <w:i/>
          <w:sz w:val="18"/>
          <w:szCs w:val="17"/>
        </w:rPr>
        <w:t xml:space="preserve">V primeru, da odda več ponudnikov </w:t>
      </w:r>
      <w:r w:rsidRPr="00EF64CC">
        <w:rPr>
          <w:rFonts w:ascii="Tahoma" w:hAnsi="Tahoma" w:cs="Tahoma"/>
          <w:i/>
          <w:sz w:val="18"/>
          <w:szCs w:val="17"/>
          <w:u w:val="single"/>
        </w:rPr>
        <w:t>skupno ponudbo</w:t>
      </w:r>
      <w:r w:rsidRPr="00EF64CC">
        <w:rPr>
          <w:rFonts w:ascii="Tahoma" w:hAnsi="Tahoma" w:cs="Tahoma"/>
          <w:i/>
          <w:sz w:val="18"/>
          <w:szCs w:val="17"/>
        </w:rPr>
        <w:t xml:space="preserve">, morajo razmnožen obrazec priloge 1 izpolniti </w:t>
      </w:r>
      <w:r w:rsidRPr="00EF64CC">
        <w:rPr>
          <w:rFonts w:ascii="Tahoma" w:hAnsi="Tahoma" w:cs="Tahoma"/>
          <w:b/>
          <w:i/>
          <w:sz w:val="18"/>
          <w:szCs w:val="17"/>
        </w:rPr>
        <w:t>VSI</w:t>
      </w:r>
      <w:r w:rsidRPr="00EF64CC">
        <w:rPr>
          <w:rFonts w:ascii="Tahoma" w:hAnsi="Tahoma" w:cs="Tahoma"/>
          <w:i/>
          <w:sz w:val="18"/>
          <w:szCs w:val="17"/>
        </w:rPr>
        <w:t xml:space="preserve"> ponudniki – partnerji. V primeru skupne ponudbe se k prilogi 1 priloži </w:t>
      </w:r>
      <w:r w:rsidRPr="00EF64CC">
        <w:rPr>
          <w:rFonts w:ascii="Tahoma" w:hAnsi="Tahoma" w:cs="Tahoma"/>
          <w:i/>
          <w:sz w:val="18"/>
          <w:szCs w:val="17"/>
          <w:u w:val="single"/>
        </w:rPr>
        <w:t>pravni akt o skupni izvedbi naročila</w:t>
      </w:r>
      <w:r w:rsidRPr="00EF64CC">
        <w:rPr>
          <w:rFonts w:ascii="Tahoma" w:hAnsi="Tahoma" w:cs="Tahoma"/>
          <w:i/>
          <w:sz w:val="18"/>
          <w:szCs w:val="17"/>
        </w:rPr>
        <w:t>.</w:t>
      </w:r>
    </w:p>
    <w:p w14:paraId="0866B269" w14:textId="77777777" w:rsidR="00095BB4" w:rsidRPr="00EF64CC" w:rsidRDefault="00095BB4" w:rsidP="000B3D5C">
      <w:pPr>
        <w:keepNext/>
        <w:keepLines/>
        <w:tabs>
          <w:tab w:val="left" w:pos="567"/>
          <w:tab w:val="num" w:pos="851"/>
          <w:tab w:val="left" w:pos="993"/>
        </w:tabs>
        <w:jc w:val="both"/>
        <w:rPr>
          <w:rFonts w:ascii="Tahoma" w:hAnsi="Tahoma" w:cs="Tahoma"/>
          <w:b/>
          <w:i/>
          <w:sz w:val="18"/>
          <w:szCs w:val="17"/>
          <w:u w:val="single"/>
        </w:rPr>
      </w:pPr>
    </w:p>
    <w:p w14:paraId="66D716FF" w14:textId="77777777" w:rsidR="00095BB4" w:rsidRPr="00EF64CC" w:rsidRDefault="00095BB4" w:rsidP="000B3D5C">
      <w:pPr>
        <w:keepNext/>
        <w:keepLines/>
        <w:tabs>
          <w:tab w:val="left" w:pos="567"/>
          <w:tab w:val="num" w:pos="851"/>
          <w:tab w:val="left" w:pos="993"/>
        </w:tabs>
        <w:jc w:val="both"/>
        <w:rPr>
          <w:rFonts w:ascii="Tahoma" w:hAnsi="Tahoma" w:cs="Tahoma"/>
          <w:b/>
          <w:i/>
          <w:iCs/>
          <w:sz w:val="18"/>
          <w:szCs w:val="17"/>
          <w:u w:val="single"/>
        </w:rPr>
      </w:pPr>
      <w:r w:rsidRPr="00EF64CC">
        <w:rPr>
          <w:rFonts w:ascii="Tahoma" w:hAnsi="Tahoma" w:cs="Tahoma"/>
          <w:i/>
          <w:iCs/>
          <w:sz w:val="18"/>
          <w:szCs w:val="17"/>
        </w:rPr>
        <w:t xml:space="preserve">Ponudnik </w:t>
      </w:r>
      <w:r w:rsidRPr="00EF64CC">
        <w:rPr>
          <w:rFonts w:ascii="Tahoma" w:hAnsi="Tahoma" w:cs="Tahoma"/>
          <w:i/>
          <w:iCs/>
          <w:sz w:val="18"/>
          <w:szCs w:val="17"/>
          <w:u w:val="single"/>
        </w:rPr>
        <w:t>obrazec</w:t>
      </w:r>
      <w:r w:rsidRPr="00EF64CC">
        <w:rPr>
          <w:rFonts w:ascii="Tahoma" w:hAnsi="Tahoma" w:cs="Tahoma"/>
          <w:b/>
          <w:i/>
          <w:iCs/>
          <w:sz w:val="18"/>
          <w:szCs w:val="17"/>
        </w:rPr>
        <w:t xml:space="preserve"> </w:t>
      </w:r>
      <w:r w:rsidRPr="00EF64CC">
        <w:rPr>
          <w:rFonts w:ascii="Tahoma" w:hAnsi="Tahoma" w:cs="Tahoma"/>
          <w:i/>
          <w:iCs/>
          <w:sz w:val="18"/>
          <w:szCs w:val="17"/>
        </w:rPr>
        <w:t>v okviru sistema e-JN</w:t>
      </w:r>
      <w:r w:rsidRPr="00EF64CC">
        <w:rPr>
          <w:rFonts w:ascii="Tahoma" w:hAnsi="Tahoma" w:cs="Tahoma"/>
          <w:b/>
          <w:i/>
          <w:iCs/>
          <w:sz w:val="18"/>
          <w:szCs w:val="17"/>
        </w:rPr>
        <w:t xml:space="preserve"> </w:t>
      </w:r>
      <w:r w:rsidRPr="00EF64CC">
        <w:rPr>
          <w:rFonts w:ascii="Tahoma" w:hAnsi="Tahoma" w:cs="Tahoma"/>
          <w:b/>
          <w:i/>
          <w:iCs/>
          <w:sz w:val="18"/>
          <w:szCs w:val="17"/>
          <w:u w:val="single"/>
        </w:rPr>
        <w:t>naloži v Razdelek »DOKUMENTI«, del »Ostale priloge«!!!</w:t>
      </w:r>
    </w:p>
    <w:p w14:paraId="649A1EF5" w14:textId="77777777" w:rsidR="00095BB4" w:rsidRPr="00EF64CC" w:rsidRDefault="00095BB4" w:rsidP="000B3D5C">
      <w:pPr>
        <w:keepNext/>
        <w:keepLines/>
        <w:tabs>
          <w:tab w:val="left" w:pos="567"/>
          <w:tab w:val="num" w:pos="851"/>
          <w:tab w:val="left" w:pos="993"/>
        </w:tabs>
        <w:jc w:val="both"/>
        <w:rPr>
          <w:rFonts w:ascii="Tahoma" w:hAnsi="Tahoma" w:cs="Tahoma"/>
          <w:b/>
          <w:i/>
          <w:iCs/>
          <w:sz w:val="18"/>
          <w:szCs w:val="17"/>
          <w:u w:val="single"/>
        </w:rPr>
      </w:pPr>
    </w:p>
    <w:p w14:paraId="07A2938B" w14:textId="77777777" w:rsidR="00095BB4" w:rsidRPr="00EF64CC" w:rsidRDefault="00095BB4" w:rsidP="000B3D5C">
      <w:pPr>
        <w:keepNext/>
        <w:keepLines/>
        <w:tabs>
          <w:tab w:val="left" w:pos="567"/>
          <w:tab w:val="num" w:pos="851"/>
          <w:tab w:val="left" w:pos="993"/>
        </w:tabs>
        <w:jc w:val="both"/>
        <w:rPr>
          <w:rFonts w:ascii="Tahoma" w:hAnsi="Tahoma" w:cs="Tahoma"/>
          <w:i/>
          <w:iCs/>
          <w:sz w:val="18"/>
          <w:szCs w:val="17"/>
          <w:u w:val="single"/>
        </w:rPr>
      </w:pPr>
      <w:r w:rsidRPr="00EF64CC">
        <w:rPr>
          <w:rFonts w:ascii="Tahoma" w:hAnsi="Tahoma" w:cs="Tahoma"/>
          <w:b/>
          <w:i/>
          <w:iCs/>
          <w:sz w:val="18"/>
          <w:szCs w:val="17"/>
          <w:u w:val="single"/>
        </w:rPr>
        <w:t xml:space="preserve">Opomba: </w:t>
      </w:r>
      <w:r w:rsidRPr="00EF64CC">
        <w:rPr>
          <w:rFonts w:ascii="Tahoma" w:hAnsi="Tahoma" w:cs="Tahoma"/>
          <w:i/>
          <w:iCs/>
          <w:sz w:val="18"/>
          <w:szCs w:val="17"/>
          <w:u w:val="single"/>
        </w:rPr>
        <w:t>Zgoraj navedeni podatki bodo objavljeni na Portalu javnih naročil kot kontaktni podatki ponudnika.</w:t>
      </w:r>
    </w:p>
    <w:p w14:paraId="0302FC9D" w14:textId="77777777" w:rsidR="00FD6C54" w:rsidRPr="00EF64CC" w:rsidRDefault="00FD6C54" w:rsidP="00712687">
      <w:pPr>
        <w:keepNext/>
        <w:keepLines/>
        <w:jc w:val="right"/>
        <w:rPr>
          <w:rFonts w:ascii="Tahoma" w:hAnsi="Tahoma" w:cs="Tahoma"/>
          <w:b/>
          <w:i/>
        </w:rPr>
      </w:pPr>
    </w:p>
    <w:p w14:paraId="24A1C098" w14:textId="77777777" w:rsidR="00202E82" w:rsidRPr="00EF64CC" w:rsidRDefault="00111DEB" w:rsidP="00712687">
      <w:pPr>
        <w:keepNext/>
        <w:keepLines/>
        <w:jc w:val="right"/>
        <w:rPr>
          <w:rFonts w:ascii="Tahoma" w:hAnsi="Tahoma" w:cs="Tahoma"/>
          <w:b/>
          <w:i/>
        </w:rPr>
      </w:pPr>
      <w:r w:rsidRPr="00EF64CC">
        <w:rPr>
          <w:rFonts w:ascii="Tahoma" w:hAnsi="Tahoma" w:cs="Tahoma"/>
          <w:b/>
          <w:i/>
        </w:rPr>
        <w:lastRenderedPageBreak/>
        <w:t>Obrazec k P</w:t>
      </w:r>
      <w:r w:rsidR="00202E82" w:rsidRPr="00EF64CC">
        <w:rPr>
          <w:rFonts w:ascii="Tahoma" w:hAnsi="Tahoma" w:cs="Tahoma"/>
          <w:b/>
          <w:i/>
        </w:rPr>
        <w:t xml:space="preserve">rilogi 1 </w:t>
      </w:r>
    </w:p>
    <w:p w14:paraId="6C664B7A" w14:textId="77777777" w:rsidR="00202E82" w:rsidRPr="00EF64CC" w:rsidRDefault="00202E82" w:rsidP="000B3D5C">
      <w:pPr>
        <w:keepNext/>
        <w:keepLines/>
        <w:jc w:val="both"/>
        <w:rPr>
          <w:rFonts w:ascii="Tahoma" w:hAnsi="Tahoma" w:cs="Tahoma"/>
        </w:rPr>
      </w:pPr>
    </w:p>
    <w:p w14:paraId="2B6A8A5F" w14:textId="77777777" w:rsidR="00202E82" w:rsidRPr="00EF64CC" w:rsidRDefault="00202E82" w:rsidP="000B3D5C">
      <w:pPr>
        <w:keepNext/>
        <w:keepLines/>
        <w:jc w:val="both"/>
        <w:rPr>
          <w:rFonts w:ascii="Tahoma" w:hAnsi="Tahoma" w:cs="Tahoma"/>
        </w:rPr>
      </w:pPr>
    </w:p>
    <w:p w14:paraId="314B2C83" w14:textId="77777777" w:rsidR="00202E82" w:rsidRPr="00EF64CC" w:rsidRDefault="00202E82" w:rsidP="000B3D5C">
      <w:pPr>
        <w:keepNext/>
        <w:keepLines/>
        <w:jc w:val="center"/>
        <w:rPr>
          <w:rFonts w:ascii="Tahoma" w:hAnsi="Tahoma" w:cs="Tahoma"/>
          <w:b/>
          <w:sz w:val="22"/>
          <w:szCs w:val="22"/>
        </w:rPr>
      </w:pPr>
      <w:r w:rsidRPr="00EF64CC">
        <w:rPr>
          <w:rFonts w:ascii="Tahoma" w:hAnsi="Tahoma" w:cs="Tahoma"/>
          <w:b/>
          <w:sz w:val="22"/>
          <w:szCs w:val="22"/>
        </w:rPr>
        <w:t>PRAVNI AKT O SKUPNI IZVEDBI NAROČILA</w:t>
      </w:r>
    </w:p>
    <w:p w14:paraId="2BF77ACD" w14:textId="77777777" w:rsidR="00202E82" w:rsidRPr="00EF64CC" w:rsidRDefault="00202E82" w:rsidP="000B3D5C">
      <w:pPr>
        <w:keepNext/>
        <w:keepLines/>
        <w:jc w:val="both"/>
        <w:rPr>
          <w:rFonts w:ascii="Tahoma" w:hAnsi="Tahoma" w:cs="Tahoma"/>
        </w:rPr>
      </w:pPr>
    </w:p>
    <w:p w14:paraId="502EE2D0" w14:textId="77777777" w:rsidR="00202E82" w:rsidRPr="00EF64CC" w:rsidRDefault="00202E82" w:rsidP="000B3D5C">
      <w:pPr>
        <w:keepNext/>
        <w:keepLines/>
        <w:jc w:val="both"/>
        <w:rPr>
          <w:rFonts w:ascii="Tahoma" w:hAnsi="Tahoma" w:cs="Tahoma"/>
        </w:rPr>
      </w:pPr>
      <w:r w:rsidRPr="00EF64CC">
        <w:rPr>
          <w:rFonts w:ascii="Tahoma" w:hAnsi="Tahoma" w:cs="Tahoma"/>
        </w:rPr>
        <w:t>Za Obrazcem k prilogi 1 se priloži pravni akt o skupni izvedbi naročila, podpisan in žigosan s strani vseh ponudnikov, ki sodelujejo pri izvedbi naročila.</w:t>
      </w:r>
    </w:p>
    <w:p w14:paraId="31C02552" w14:textId="77777777" w:rsidR="00202E82" w:rsidRPr="00EF64CC" w:rsidRDefault="00623DAF" w:rsidP="000B3D5C">
      <w:pPr>
        <w:keepNext/>
        <w:keepLines/>
        <w:tabs>
          <w:tab w:val="left" w:pos="567"/>
          <w:tab w:val="num" w:pos="851"/>
          <w:tab w:val="left" w:pos="993"/>
        </w:tabs>
        <w:jc w:val="both"/>
        <w:rPr>
          <w:rFonts w:ascii="Tahoma" w:hAnsi="Tahoma" w:cs="Tahoma"/>
          <w:i/>
          <w:sz w:val="16"/>
          <w:szCs w:val="18"/>
        </w:rPr>
      </w:pPr>
      <w:r w:rsidRPr="00EF64CC">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EF64CC" w14:paraId="59D950F8" w14:textId="77777777" w:rsidTr="00933D76">
        <w:tc>
          <w:tcPr>
            <w:tcW w:w="567" w:type="dxa"/>
            <w:tcBorders>
              <w:right w:val="nil"/>
            </w:tcBorders>
          </w:tcPr>
          <w:p w14:paraId="336499E0" w14:textId="77777777" w:rsidR="00623DAF" w:rsidRPr="00EF64CC" w:rsidRDefault="00202E82" w:rsidP="000B3D5C">
            <w:pPr>
              <w:keepNext/>
              <w:keepLines/>
              <w:jc w:val="both"/>
              <w:rPr>
                <w:rFonts w:ascii="Tahoma" w:hAnsi="Tahoma" w:cs="Tahoma"/>
              </w:rPr>
            </w:pPr>
            <w:r w:rsidRPr="00EF64CC">
              <w:rPr>
                <w:rFonts w:ascii="Tahoma" w:hAnsi="Tahoma" w:cs="Tahoma"/>
              </w:rPr>
              <w:lastRenderedPageBreak/>
              <w:br w:type="page"/>
            </w:r>
            <w:r w:rsidR="00623DAF" w:rsidRPr="00EF64CC">
              <w:br w:type="page"/>
            </w:r>
          </w:p>
        </w:tc>
        <w:tc>
          <w:tcPr>
            <w:tcW w:w="7655" w:type="dxa"/>
            <w:tcBorders>
              <w:left w:val="nil"/>
            </w:tcBorders>
            <w:vAlign w:val="bottom"/>
          </w:tcPr>
          <w:p w14:paraId="356FED1C" w14:textId="77777777" w:rsidR="00623DAF" w:rsidRPr="00EF64CC" w:rsidRDefault="00623DAF" w:rsidP="000B3D5C">
            <w:pPr>
              <w:keepNext/>
              <w:keepLines/>
              <w:jc w:val="both"/>
              <w:rPr>
                <w:rFonts w:ascii="Tahoma" w:hAnsi="Tahoma" w:cs="Tahoma"/>
              </w:rPr>
            </w:pPr>
            <w:r w:rsidRPr="00EF64CC">
              <w:rPr>
                <w:rFonts w:ascii="Tahoma" w:hAnsi="Tahoma" w:cs="Tahoma"/>
              </w:rPr>
              <w:t xml:space="preserve">PONUDBA </w:t>
            </w:r>
          </w:p>
        </w:tc>
        <w:tc>
          <w:tcPr>
            <w:tcW w:w="850" w:type="dxa"/>
            <w:tcBorders>
              <w:right w:val="nil"/>
            </w:tcBorders>
          </w:tcPr>
          <w:p w14:paraId="21E810A2" w14:textId="77777777" w:rsidR="00623DAF" w:rsidRPr="00EF64CC" w:rsidRDefault="00623DAF" w:rsidP="000B3D5C">
            <w:pPr>
              <w:keepNext/>
              <w:keepLines/>
              <w:jc w:val="both"/>
              <w:rPr>
                <w:rFonts w:ascii="Tahoma" w:hAnsi="Tahoma" w:cs="Tahoma"/>
                <w:b/>
              </w:rPr>
            </w:pPr>
            <w:r w:rsidRPr="00EF64CC">
              <w:rPr>
                <w:rFonts w:ascii="Tahoma" w:hAnsi="Tahoma" w:cs="Tahoma"/>
                <w:b/>
                <w:i/>
              </w:rPr>
              <w:t xml:space="preserve">Priloga </w:t>
            </w:r>
          </w:p>
        </w:tc>
        <w:tc>
          <w:tcPr>
            <w:tcW w:w="351" w:type="dxa"/>
            <w:tcBorders>
              <w:left w:val="nil"/>
            </w:tcBorders>
          </w:tcPr>
          <w:p w14:paraId="5ED2D8F0" w14:textId="77777777" w:rsidR="00623DAF" w:rsidRPr="00EF64CC" w:rsidRDefault="00623DAF" w:rsidP="000B3D5C">
            <w:pPr>
              <w:keepNext/>
              <w:keepLines/>
              <w:jc w:val="both"/>
              <w:rPr>
                <w:rFonts w:ascii="Tahoma" w:hAnsi="Tahoma" w:cs="Tahoma"/>
                <w:b/>
                <w:i/>
              </w:rPr>
            </w:pPr>
            <w:r w:rsidRPr="00EF64CC">
              <w:rPr>
                <w:rFonts w:ascii="Tahoma" w:hAnsi="Tahoma" w:cs="Tahoma"/>
                <w:b/>
                <w:i/>
              </w:rPr>
              <w:t>2</w:t>
            </w:r>
          </w:p>
        </w:tc>
      </w:tr>
    </w:tbl>
    <w:p w14:paraId="01041583" w14:textId="77777777" w:rsidR="00FD6C54" w:rsidRPr="00EF64CC" w:rsidRDefault="00FD6C54" w:rsidP="000B3D5C">
      <w:pPr>
        <w:keepNext/>
        <w:keepLines/>
        <w:jc w:val="both"/>
        <w:rPr>
          <w:rFonts w:ascii="Tahoma" w:hAnsi="Tahoma" w:cs="Tahoma"/>
          <w:b/>
          <w:sz w:val="16"/>
          <w:szCs w:val="16"/>
        </w:rPr>
      </w:pPr>
    </w:p>
    <w:p w14:paraId="14B9E6C8" w14:textId="77777777" w:rsidR="00FC1D35" w:rsidRPr="00EF64CC" w:rsidRDefault="00202E82" w:rsidP="00FD6C54">
      <w:pPr>
        <w:keepNext/>
        <w:keepLines/>
        <w:spacing w:after="60"/>
        <w:jc w:val="both"/>
        <w:rPr>
          <w:rFonts w:ascii="Tahoma" w:hAnsi="Tahoma" w:cs="Tahoma"/>
          <w:sz w:val="16"/>
          <w:szCs w:val="16"/>
        </w:rPr>
      </w:pPr>
      <w:r w:rsidRPr="00EF64CC">
        <w:rPr>
          <w:rFonts w:ascii="Tahoma" w:hAnsi="Tahoma" w:cs="Tahoma"/>
        </w:rPr>
        <w:t>PONUDBA št.:  _________</w:t>
      </w:r>
      <w:r w:rsidR="000F2DCE" w:rsidRPr="00EF64CC">
        <w:rPr>
          <w:rFonts w:ascii="Tahoma" w:hAnsi="Tahoma" w:cs="Tahoma"/>
        </w:rPr>
        <w:t>_______</w:t>
      </w:r>
      <w:r w:rsidRPr="00EF64CC">
        <w:rPr>
          <w:rFonts w:ascii="Tahoma" w:hAnsi="Tahoma" w:cs="Tahoma"/>
        </w:rPr>
        <w:t xml:space="preserve"> </w:t>
      </w:r>
      <w:r w:rsidR="00874DBB" w:rsidRPr="00EF64CC">
        <w:rPr>
          <w:rFonts w:ascii="Tahoma" w:hAnsi="Tahoma" w:cs="Tahoma"/>
        </w:rPr>
        <w:t xml:space="preserve"> </w:t>
      </w:r>
      <w:r w:rsidRPr="00EF64CC">
        <w:rPr>
          <w:rFonts w:ascii="Tahoma" w:hAnsi="Tahoma" w:cs="Tahoma"/>
        </w:rPr>
        <w:t>za javno naročilo št.</w:t>
      </w:r>
      <w:r w:rsidR="00FD6C54" w:rsidRPr="00EF64CC">
        <w:rPr>
          <w:rFonts w:ascii="Tahoma" w:hAnsi="Tahoma" w:cs="Tahoma"/>
        </w:rPr>
        <w:t xml:space="preserve"> </w:t>
      </w:r>
      <w:r w:rsidR="00D56EA1" w:rsidRPr="00EF64CC">
        <w:rPr>
          <w:rFonts w:ascii="Tahoma" w:hAnsi="Tahoma" w:cs="Tahoma"/>
          <w:b/>
        </w:rPr>
        <w:t>LPP-173/24</w:t>
      </w:r>
      <w:r w:rsidR="00FD6C54" w:rsidRPr="00EF64CC">
        <w:rPr>
          <w:rFonts w:ascii="Tahoma" w:hAnsi="Tahoma" w:cs="Tahoma"/>
          <w:b/>
        </w:rPr>
        <w:t xml:space="preserve"> Okoljsko manj obremenjujoče izvajanje posebnih linijskih prevozov na območju primestnih občin</w:t>
      </w:r>
    </w:p>
    <w:p w14:paraId="3AD7563B" w14:textId="77777777" w:rsidR="00A60BD2" w:rsidRPr="00EF64CC" w:rsidRDefault="00A60BD2" w:rsidP="000B3D5C">
      <w:pPr>
        <w:keepNext/>
        <w:keepLines/>
        <w:jc w:val="both"/>
        <w:rPr>
          <w:rFonts w:ascii="Tahoma" w:hAnsi="Tahoma" w:cs="Tahoma"/>
          <w:sz w:val="16"/>
          <w:szCs w:val="16"/>
        </w:rPr>
      </w:pPr>
    </w:p>
    <w:p w14:paraId="7213F706" w14:textId="77777777" w:rsidR="00FD6C54" w:rsidRPr="00EF64CC" w:rsidRDefault="00FD6C54" w:rsidP="00FD6C54">
      <w:pPr>
        <w:keepNext/>
        <w:keepLines/>
        <w:ind w:left="1080" w:hanging="1080"/>
        <w:jc w:val="both"/>
        <w:rPr>
          <w:rFonts w:ascii="Tahoma" w:hAnsi="Tahoma" w:cs="Tahoma"/>
          <w:b/>
        </w:rPr>
      </w:pPr>
      <w:r w:rsidRPr="00EF64CC">
        <w:rPr>
          <w:rFonts w:ascii="Tahoma" w:hAnsi="Tahoma" w:cs="Tahoma"/>
        </w:rPr>
        <w:t>Ponudbo oddajamo (označi)</w:t>
      </w:r>
    </w:p>
    <w:p w14:paraId="02F8A4C2" w14:textId="77777777" w:rsidR="00FD6C54" w:rsidRPr="00EF64CC" w:rsidRDefault="00FD6C54" w:rsidP="00FD6C54">
      <w:pPr>
        <w:keepNext/>
        <w:keepLines/>
        <w:ind w:left="1080" w:hanging="1080"/>
        <w:jc w:val="both"/>
        <w:rPr>
          <w:rFonts w:ascii="Tahoma" w:hAnsi="Tahoma" w:cs="Tahoma"/>
          <w:b/>
          <w:sz w:val="18"/>
          <w:szCs w:val="18"/>
        </w:rPr>
      </w:pPr>
    </w:p>
    <w:p w14:paraId="17D55875" w14:textId="77777777" w:rsidR="00FD6C54" w:rsidRPr="00EF64CC" w:rsidRDefault="00FD6C54" w:rsidP="00FD6C54">
      <w:pPr>
        <w:keepNext/>
        <w:keepLines/>
        <w:ind w:left="1080" w:hanging="1080"/>
        <w:jc w:val="both"/>
        <w:rPr>
          <w:rFonts w:ascii="Tahoma" w:hAnsi="Tahoma" w:cs="Tahoma"/>
          <w:bCs/>
          <w:sz w:val="18"/>
          <w:szCs w:val="18"/>
        </w:rPr>
      </w:pPr>
      <w:r w:rsidRPr="00EF64CC">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2E3B31A3" wp14:editId="2FEC0478">
                <wp:simplePos x="0" y="0"/>
                <wp:positionH relativeFrom="margin">
                  <wp:posOffset>1539551</wp:posOffset>
                </wp:positionH>
                <wp:positionV relativeFrom="paragraph">
                  <wp:posOffset>3797</wp:posOffset>
                </wp:positionV>
                <wp:extent cx="260985" cy="233045"/>
                <wp:effectExtent l="0" t="0" r="24765" b="14605"/>
                <wp:wrapNone/>
                <wp:docPr id="1" name="Pravokotnik 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FA94E2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B31A3" id="Pravokotnik 1" o:spid="_x0000_s1030"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yOtG9G0CAADMBAAADgAAAAAAAAAAAAAAAAAu&#10;AgAAZHJzL2Uyb0RvYy54bWxQSwECLQAUAAYACAAAACEAnhqsetwAAAAHAQAADwAAAAAAAAAAAAAA&#10;AADHBAAAZHJzL2Rvd25yZXYueG1sUEsFBgAAAAAEAAQA8wAAANAFAAAAAA==&#10;" filled="f" strokecolor="windowText" strokeweight="1pt">
                <v:textbox inset="1mm,0,0,0">
                  <w:txbxContent>
                    <w:p w14:paraId="6FA94E2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0C7449A9" wp14:editId="643A989B">
                <wp:simplePos x="0" y="0"/>
                <wp:positionH relativeFrom="margin">
                  <wp:posOffset>150495</wp:posOffset>
                </wp:positionH>
                <wp:positionV relativeFrom="paragraph">
                  <wp:posOffset>5080</wp:posOffset>
                </wp:positionV>
                <wp:extent cx="260985" cy="233045"/>
                <wp:effectExtent l="0" t="0" r="24765" b="14605"/>
                <wp:wrapNone/>
                <wp:docPr id="2" name="Pravokotnik 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C2256D5"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449A9" id="Pravokotnik 2" o:spid="_x0000_s1031"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FxCJ8ptAgAAzAQAAA4AAAAAAAAAAAAAAAAALgIA&#10;AGRycy9lMm9Eb2MueG1sUEsBAi0AFAAGAAgAAAAhAPN6XxXaAAAABQEAAA8AAAAAAAAAAAAAAAAA&#10;xwQAAGRycy9kb3ducmV2LnhtbFBLBQYAAAAABAAEAPMAAADOBQAAAAA=&#10;" filled="f" strokecolor="windowText" strokeweight="1pt">
                <v:textbox inset="1mm,0,0,0">
                  <w:txbxContent>
                    <w:p w14:paraId="7C2256D5"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36FD65B3" wp14:editId="32335361">
                <wp:simplePos x="0" y="0"/>
                <wp:positionH relativeFrom="margin">
                  <wp:posOffset>2977515</wp:posOffset>
                </wp:positionH>
                <wp:positionV relativeFrom="paragraph">
                  <wp:posOffset>5080</wp:posOffset>
                </wp:positionV>
                <wp:extent cx="260985" cy="242570"/>
                <wp:effectExtent l="0" t="0" r="24765" b="24130"/>
                <wp:wrapNone/>
                <wp:docPr id="6" name="Pravokotnik 6"/>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1C57928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D65B3" id="Pravokotnik 6" o:spid="_x0000_s1032"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" filled="f" strokecolor="windowText" strokeweight="1pt">
                <v:textbox inset="1mm,0,0,0">
                  <w:txbxContent>
                    <w:p w14:paraId="1C57928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7612716C" wp14:editId="3C963D7C">
                <wp:simplePos x="0" y="0"/>
                <wp:positionH relativeFrom="margin">
                  <wp:posOffset>4395768</wp:posOffset>
                </wp:positionH>
                <wp:positionV relativeFrom="paragraph">
                  <wp:posOffset>5456</wp:posOffset>
                </wp:positionV>
                <wp:extent cx="251927" cy="242596"/>
                <wp:effectExtent l="0" t="0" r="15240" b="24130"/>
                <wp:wrapNone/>
                <wp:docPr id="7" name="Pravokotnik 7"/>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12074544"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2716C" id="Pravokotnik 7" o:spid="_x0000_s1033"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DJIJh6bQIAAMwEAAAOAAAAAAAAAAAAAAAAAC4C&#10;AABkcnMvZTJvRG9jLnhtbFBLAQItABQABgAIAAAAIQDy4mvG2wAAAAcBAAAPAAAAAAAAAAAAAAAA&#10;AMcEAABkcnMvZG93bnJldi54bWxQSwUGAAAAAAQABADzAAAAzwUAAAAA&#10;" filled="f" strokecolor="windowText" strokeweight="1pt">
                <v:textbox inset="1mm,0,0,0">
                  <w:txbxContent>
                    <w:p w14:paraId="12074544"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EF64CC">
        <w:rPr>
          <w:rFonts w:ascii="Tahoma" w:hAnsi="Tahoma" w:cs="Tahoma"/>
          <w:b/>
          <w:sz w:val="18"/>
          <w:szCs w:val="18"/>
        </w:rPr>
        <w:t xml:space="preserve">               </w:t>
      </w:r>
      <w:r w:rsidRPr="00EF64CC">
        <w:rPr>
          <w:rFonts w:ascii="Tahoma" w:hAnsi="Tahoma" w:cs="Tahoma"/>
          <w:bCs/>
          <w:sz w:val="18"/>
          <w:szCs w:val="18"/>
        </w:rPr>
        <w:t xml:space="preserve">samostojno         </w:t>
      </w:r>
      <w:r w:rsidRPr="00EF64CC">
        <w:rPr>
          <w:rFonts w:ascii="Tahoma" w:hAnsi="Tahoma" w:cs="Tahoma"/>
          <w:b/>
          <w:sz w:val="18"/>
          <w:szCs w:val="18"/>
        </w:rPr>
        <w:t xml:space="preserve">                </w:t>
      </w:r>
      <w:r w:rsidRPr="00EF64CC">
        <w:rPr>
          <w:rFonts w:ascii="Tahoma" w:hAnsi="Tahoma" w:cs="Tahoma"/>
          <w:bCs/>
          <w:sz w:val="18"/>
          <w:szCs w:val="18"/>
        </w:rPr>
        <w:t>skupna ponudba</w:t>
      </w:r>
      <w:r w:rsidRPr="00EF64CC">
        <w:rPr>
          <w:rFonts w:ascii="Tahoma" w:hAnsi="Tahoma" w:cs="Tahoma"/>
          <w:b/>
          <w:sz w:val="18"/>
          <w:szCs w:val="18"/>
        </w:rPr>
        <w:t xml:space="preserve">                 </w:t>
      </w:r>
      <w:r w:rsidRPr="00EF64CC">
        <w:rPr>
          <w:rFonts w:ascii="Tahoma" w:hAnsi="Tahoma" w:cs="Tahoma"/>
          <w:bCs/>
          <w:sz w:val="18"/>
          <w:szCs w:val="18"/>
        </w:rPr>
        <w:t xml:space="preserve">s podizvajalci                     uporaba zmogljivosti </w:t>
      </w:r>
    </w:p>
    <w:p w14:paraId="6EAF39E6" w14:textId="77777777" w:rsidR="00FD6C54" w:rsidRPr="00EF64CC" w:rsidRDefault="00FD6C54" w:rsidP="00FD6C54">
      <w:pPr>
        <w:keepNext/>
        <w:keepLines/>
        <w:ind w:left="1080" w:hanging="1080"/>
        <w:jc w:val="both"/>
        <w:rPr>
          <w:rFonts w:ascii="Tahoma" w:hAnsi="Tahoma" w:cs="Tahoma"/>
          <w:b/>
          <w:sz w:val="18"/>
          <w:szCs w:val="18"/>
        </w:rPr>
      </w:pPr>
      <w:r w:rsidRPr="00EF64CC">
        <w:rPr>
          <w:rFonts w:ascii="Tahoma" w:hAnsi="Tahoma" w:cs="Tahoma"/>
          <w:bCs/>
          <w:sz w:val="18"/>
          <w:szCs w:val="18"/>
        </w:rPr>
        <w:t xml:space="preserve">                                                                                                                                      drugih subjektov</w:t>
      </w:r>
    </w:p>
    <w:p w14:paraId="534D22A4" w14:textId="77777777" w:rsidR="00FD6C54" w:rsidRPr="00EF64CC" w:rsidRDefault="00FD6C54" w:rsidP="00FD6C54">
      <w:pPr>
        <w:keepNext/>
        <w:keepLines/>
        <w:ind w:left="1080" w:hanging="1080"/>
        <w:jc w:val="both"/>
        <w:rPr>
          <w:rFonts w:ascii="Tahoma" w:hAnsi="Tahoma" w:cs="Tahoma"/>
          <w:b/>
        </w:rPr>
      </w:pPr>
    </w:p>
    <w:p w14:paraId="5136D19B" w14:textId="77777777" w:rsidR="00FD6C54" w:rsidRPr="00EF64CC" w:rsidRDefault="00FD6C54" w:rsidP="00FD6C54">
      <w:pPr>
        <w:keepNext/>
        <w:keepLines/>
        <w:jc w:val="both"/>
        <w:rPr>
          <w:rFonts w:ascii="Tahoma" w:hAnsi="Tahoma" w:cs="Tahoma"/>
          <w:sz w:val="16"/>
          <w:szCs w:val="16"/>
        </w:rPr>
      </w:pPr>
    </w:p>
    <w:p w14:paraId="3F1413F4" w14:textId="77777777" w:rsidR="00FD6C54" w:rsidRPr="00EF64CC" w:rsidRDefault="00FD6C54" w:rsidP="00FD6C54">
      <w:pPr>
        <w:keepNext/>
        <w:keepLines/>
        <w:numPr>
          <w:ilvl w:val="0"/>
          <w:numId w:val="15"/>
        </w:numPr>
        <w:tabs>
          <w:tab w:val="clear" w:pos="720"/>
          <w:tab w:val="num" w:pos="426"/>
        </w:tabs>
        <w:ind w:hanging="720"/>
        <w:rPr>
          <w:rFonts w:ascii="Tahoma" w:hAnsi="Tahoma" w:cs="Tahoma"/>
          <w:b/>
        </w:rPr>
      </w:pPr>
      <w:r w:rsidRPr="00EF64CC">
        <w:rPr>
          <w:rFonts w:ascii="Tahoma" w:hAnsi="Tahoma" w:cs="Tahoma"/>
          <w:b/>
        </w:rPr>
        <w:t>SKUPNA PONUDBENA CENA V EUR brez DDV</w:t>
      </w:r>
    </w:p>
    <w:p w14:paraId="004E6005" w14:textId="77777777" w:rsidR="00FD6C54" w:rsidRPr="00EF64CC" w:rsidRDefault="00FD6C54" w:rsidP="00FD6C54">
      <w:pPr>
        <w:keepNext/>
        <w:keepLines/>
        <w:jc w:val="both"/>
        <w:rPr>
          <w:rFonts w:ascii="Tahoma" w:hAnsi="Tahoma" w:cs="Tahoma"/>
          <w:b/>
        </w:rPr>
      </w:pPr>
    </w:p>
    <w:tbl>
      <w:tblPr>
        <w:tblStyle w:val="Tabela-mrea1"/>
        <w:tblW w:w="0" w:type="auto"/>
        <w:jc w:val="center"/>
        <w:tblLook w:val="04A0" w:firstRow="1" w:lastRow="0" w:firstColumn="1" w:lastColumn="0" w:noHBand="0" w:noVBand="1"/>
      </w:tblPr>
      <w:tblGrid>
        <w:gridCol w:w="6824"/>
        <w:gridCol w:w="2662"/>
      </w:tblGrid>
      <w:tr w:rsidR="00FD6C54" w:rsidRPr="00EF64CC" w14:paraId="7392C0B9" w14:textId="77777777" w:rsidTr="00503780">
        <w:trPr>
          <w:cantSplit/>
          <w:trHeight w:val="557"/>
          <w:jc w:val="center"/>
        </w:trPr>
        <w:tc>
          <w:tcPr>
            <w:tcW w:w="7508" w:type="dxa"/>
            <w:vAlign w:val="center"/>
          </w:tcPr>
          <w:p w14:paraId="59C65444" w14:textId="77777777" w:rsidR="00FD6C54" w:rsidRPr="00EF64CC" w:rsidRDefault="00FD6C54" w:rsidP="00503780">
            <w:pPr>
              <w:keepNext/>
              <w:keepLines/>
              <w:contextualSpacing/>
              <w:jc w:val="center"/>
              <w:rPr>
                <w:rFonts w:ascii="Tahoma" w:hAnsi="Tahoma" w:cs="Tahoma"/>
                <w:b/>
              </w:rPr>
            </w:pPr>
            <w:r w:rsidRPr="00EF64CC">
              <w:rPr>
                <w:rFonts w:ascii="Tahoma" w:hAnsi="Tahoma" w:cs="Tahoma"/>
                <w:b/>
              </w:rPr>
              <w:t xml:space="preserve">Skupna ponudbena cena </w:t>
            </w:r>
          </w:p>
        </w:tc>
        <w:tc>
          <w:tcPr>
            <w:tcW w:w="2840" w:type="dxa"/>
            <w:vAlign w:val="center"/>
          </w:tcPr>
          <w:p w14:paraId="289B943D" w14:textId="77777777" w:rsidR="00FD6C54" w:rsidRPr="00EF64CC" w:rsidRDefault="00FD6C54" w:rsidP="00503780">
            <w:pPr>
              <w:keepNext/>
              <w:keepLines/>
              <w:contextualSpacing/>
              <w:jc w:val="center"/>
              <w:rPr>
                <w:rFonts w:ascii="Tahoma" w:hAnsi="Tahoma" w:cs="Tahoma"/>
                <w:b/>
              </w:rPr>
            </w:pPr>
            <w:r w:rsidRPr="00EF64CC">
              <w:rPr>
                <w:rFonts w:ascii="Tahoma" w:eastAsia="Calibri" w:hAnsi="Tahoma" w:cs="Tahoma"/>
                <w:sz w:val="18"/>
                <w:szCs w:val="18"/>
                <w:lang w:eastAsia="en-US"/>
              </w:rPr>
              <w:t xml:space="preserve">PONUDBENA CENA V EUR brez DDV </w:t>
            </w:r>
          </w:p>
        </w:tc>
      </w:tr>
      <w:tr w:rsidR="00FD6C54" w:rsidRPr="00EF64CC" w14:paraId="6D8C9205" w14:textId="77777777" w:rsidTr="00503780">
        <w:trPr>
          <w:cantSplit/>
          <w:trHeight w:val="451"/>
          <w:jc w:val="center"/>
        </w:trPr>
        <w:tc>
          <w:tcPr>
            <w:tcW w:w="7508" w:type="dxa"/>
            <w:vAlign w:val="center"/>
          </w:tcPr>
          <w:p w14:paraId="5FF86DDE" w14:textId="77777777" w:rsidR="00FD6C54" w:rsidRPr="00EF64CC" w:rsidRDefault="00FD6C54" w:rsidP="00503780">
            <w:pPr>
              <w:keepNext/>
              <w:keepLines/>
              <w:contextualSpacing/>
              <w:rPr>
                <w:rFonts w:ascii="Tahoma" w:hAnsi="Tahoma" w:cs="Tahoma"/>
                <w:bCs/>
              </w:rPr>
            </w:pPr>
            <w:r w:rsidRPr="00EF64CC">
              <w:rPr>
                <w:rFonts w:ascii="Tahoma" w:hAnsi="Tahoma" w:cs="Tahoma"/>
                <w:bCs/>
              </w:rPr>
              <w:t>Skupna ponudbena cena z vsemi vozili (36) na dan v EUR brez DDV</w:t>
            </w:r>
          </w:p>
        </w:tc>
        <w:tc>
          <w:tcPr>
            <w:tcW w:w="2840" w:type="dxa"/>
            <w:vAlign w:val="center"/>
          </w:tcPr>
          <w:p w14:paraId="589BD6CE" w14:textId="77777777" w:rsidR="00FD6C54" w:rsidRPr="00EF64CC" w:rsidRDefault="00FD6C54" w:rsidP="00503780">
            <w:pPr>
              <w:keepNext/>
              <w:keepLines/>
              <w:contextualSpacing/>
              <w:jc w:val="right"/>
              <w:rPr>
                <w:rFonts w:ascii="Tahoma" w:hAnsi="Tahoma" w:cs="Tahoma"/>
                <w:bCs/>
              </w:rPr>
            </w:pPr>
            <w:r w:rsidRPr="00EF64CC">
              <w:rPr>
                <w:rFonts w:ascii="Tahoma" w:hAnsi="Tahoma" w:cs="Tahoma"/>
                <w:bCs/>
              </w:rPr>
              <w:t>EUR</w:t>
            </w:r>
          </w:p>
        </w:tc>
      </w:tr>
      <w:tr w:rsidR="00FD6C54" w:rsidRPr="00EF64CC" w14:paraId="570AEEDC" w14:textId="77777777" w:rsidTr="00503780">
        <w:trPr>
          <w:cantSplit/>
          <w:trHeight w:val="639"/>
          <w:jc w:val="center"/>
        </w:trPr>
        <w:tc>
          <w:tcPr>
            <w:tcW w:w="7508" w:type="dxa"/>
            <w:vAlign w:val="center"/>
          </w:tcPr>
          <w:p w14:paraId="44CACD51" w14:textId="77777777" w:rsidR="00FD6C54" w:rsidRPr="00EF64CC" w:rsidRDefault="00FD6C54" w:rsidP="00503780">
            <w:pPr>
              <w:keepNext/>
              <w:keepLines/>
              <w:contextualSpacing/>
              <w:rPr>
                <w:rFonts w:ascii="Tahoma" w:hAnsi="Tahoma" w:cs="Tahoma"/>
                <w:b/>
                <w:bCs/>
                <w:sz w:val="18"/>
                <w:szCs w:val="18"/>
              </w:rPr>
            </w:pPr>
            <w:r w:rsidRPr="00EF64CC">
              <w:rPr>
                <w:rFonts w:ascii="Tahoma" w:hAnsi="Tahoma" w:cs="Tahoma"/>
                <w:b/>
                <w:bCs/>
              </w:rPr>
              <w:t>Skupna ponudbena cena z vsemi vozili (36) za 684 šolskih dni v EUR brez DDV</w:t>
            </w:r>
          </w:p>
        </w:tc>
        <w:tc>
          <w:tcPr>
            <w:tcW w:w="2840" w:type="dxa"/>
            <w:vAlign w:val="center"/>
          </w:tcPr>
          <w:p w14:paraId="33336DE0" w14:textId="77777777" w:rsidR="00FD6C54" w:rsidRPr="00EF64CC" w:rsidRDefault="00FD6C54" w:rsidP="00503780">
            <w:pPr>
              <w:keepNext/>
              <w:keepLines/>
              <w:contextualSpacing/>
              <w:jc w:val="right"/>
              <w:rPr>
                <w:rFonts w:ascii="Tahoma" w:hAnsi="Tahoma" w:cs="Tahoma"/>
                <w:b/>
              </w:rPr>
            </w:pPr>
            <w:r w:rsidRPr="00EF64CC">
              <w:rPr>
                <w:rFonts w:ascii="Tahoma" w:hAnsi="Tahoma" w:cs="Tahoma"/>
                <w:b/>
              </w:rPr>
              <w:t>EUR</w:t>
            </w:r>
          </w:p>
        </w:tc>
      </w:tr>
    </w:tbl>
    <w:p w14:paraId="597A4882" w14:textId="77777777" w:rsidR="00FD6C54" w:rsidRPr="00EF64CC" w:rsidRDefault="00FD6C54" w:rsidP="000B3D5C">
      <w:pPr>
        <w:keepNext/>
        <w:keepLines/>
        <w:jc w:val="both"/>
        <w:rPr>
          <w:rFonts w:ascii="Tahoma" w:hAnsi="Tahoma" w:cs="Tahoma"/>
          <w:sz w:val="16"/>
          <w:szCs w:val="16"/>
        </w:rPr>
      </w:pPr>
    </w:p>
    <w:p w14:paraId="433C9438" w14:textId="77777777" w:rsidR="00647E8B" w:rsidRPr="00EF64CC" w:rsidRDefault="00647E8B" w:rsidP="000B3D5C">
      <w:pPr>
        <w:keepNext/>
        <w:keepLines/>
        <w:jc w:val="both"/>
        <w:rPr>
          <w:rFonts w:ascii="Tahoma" w:hAnsi="Tahoma" w:cs="Tahoma"/>
          <w:sz w:val="16"/>
          <w:szCs w:val="16"/>
        </w:rPr>
      </w:pPr>
    </w:p>
    <w:p w14:paraId="060EFEE4" w14:textId="77777777" w:rsidR="00FD6C54" w:rsidRPr="00EF64CC" w:rsidRDefault="00FD6C54" w:rsidP="00FD6C54">
      <w:pPr>
        <w:keepNext/>
        <w:keepLines/>
        <w:numPr>
          <w:ilvl w:val="0"/>
          <w:numId w:val="15"/>
        </w:numPr>
        <w:tabs>
          <w:tab w:val="clear" w:pos="720"/>
          <w:tab w:val="num" w:pos="426"/>
        </w:tabs>
        <w:ind w:hanging="720"/>
        <w:rPr>
          <w:rFonts w:ascii="Tahoma" w:hAnsi="Tahoma" w:cs="Tahoma"/>
          <w:b/>
        </w:rPr>
      </w:pPr>
      <w:r w:rsidRPr="00EF64CC">
        <w:rPr>
          <w:rFonts w:ascii="Tahoma" w:hAnsi="Tahoma" w:cs="Tahoma"/>
          <w:b/>
        </w:rPr>
        <w:t xml:space="preserve">MERILO »Ponudbena cena za dodatno prevožen kilometer </w:t>
      </w:r>
      <w:r w:rsidR="00647E8B" w:rsidRPr="00EF64CC">
        <w:rPr>
          <w:rFonts w:ascii="Tahoma" w:hAnsi="Tahoma" w:cs="Tahoma"/>
          <w:b/>
        </w:rPr>
        <w:t xml:space="preserve">v EUR </w:t>
      </w:r>
      <w:r w:rsidRPr="00EF64CC">
        <w:rPr>
          <w:rFonts w:ascii="Tahoma" w:hAnsi="Tahoma" w:cs="Tahoma"/>
          <w:b/>
        </w:rPr>
        <w:t xml:space="preserve">brez DDV» </w:t>
      </w:r>
    </w:p>
    <w:p w14:paraId="08551C71" w14:textId="77777777" w:rsidR="00FD6C54" w:rsidRPr="00EF64CC" w:rsidRDefault="00FD6C54" w:rsidP="000B3D5C">
      <w:pPr>
        <w:keepNext/>
        <w:keepLines/>
        <w:jc w:val="both"/>
        <w:rPr>
          <w:rFonts w:ascii="Tahoma" w:hAnsi="Tahoma" w:cs="Tahoma"/>
          <w:sz w:val="16"/>
          <w:szCs w:val="16"/>
        </w:rPr>
      </w:pPr>
    </w:p>
    <w:p w14:paraId="4430C396" w14:textId="77777777" w:rsidR="00FD6C54" w:rsidRPr="00EF64CC" w:rsidRDefault="00FD6C54" w:rsidP="000B3D5C">
      <w:pPr>
        <w:keepNext/>
        <w:keepLines/>
        <w:jc w:val="both"/>
        <w:rPr>
          <w:rFonts w:ascii="Tahoma" w:hAnsi="Tahoma" w:cs="Tahoma"/>
        </w:rPr>
      </w:pPr>
      <w:r w:rsidRPr="00EF64CC">
        <w:rPr>
          <w:rFonts w:ascii="Tahoma" w:hAnsi="Tahoma" w:cs="Tahoma"/>
        </w:rPr>
        <w:t xml:space="preserve">Ponudbena cena za dodatno prevožen kilometer </w:t>
      </w:r>
      <w:r w:rsidR="00B60338" w:rsidRPr="00EF64CC">
        <w:rPr>
          <w:rFonts w:ascii="Tahoma" w:hAnsi="Tahoma" w:cs="Tahoma"/>
        </w:rPr>
        <w:t>znaša ______________</w:t>
      </w:r>
      <w:r w:rsidRPr="00EF64CC">
        <w:rPr>
          <w:rFonts w:ascii="Tahoma" w:hAnsi="Tahoma" w:cs="Tahoma"/>
        </w:rPr>
        <w:t xml:space="preserve"> EUR brez DDV</w:t>
      </w:r>
      <w:r w:rsidR="00B60338" w:rsidRPr="00EF64CC">
        <w:rPr>
          <w:rFonts w:ascii="Tahoma" w:hAnsi="Tahoma" w:cs="Tahoma"/>
        </w:rPr>
        <w:t>.</w:t>
      </w:r>
      <w:r w:rsidRPr="00EF64CC">
        <w:rPr>
          <w:rFonts w:ascii="Tahoma" w:hAnsi="Tahoma" w:cs="Tahoma"/>
        </w:rPr>
        <w:t xml:space="preserve">  </w:t>
      </w:r>
    </w:p>
    <w:p w14:paraId="1DCC3599" w14:textId="77777777" w:rsidR="00FD6C54" w:rsidRPr="00EF64CC" w:rsidRDefault="00FD6C54" w:rsidP="000B3D5C">
      <w:pPr>
        <w:keepNext/>
        <w:keepLines/>
        <w:jc w:val="both"/>
        <w:rPr>
          <w:rFonts w:ascii="Tahoma" w:hAnsi="Tahoma" w:cs="Tahoma"/>
          <w:sz w:val="16"/>
          <w:szCs w:val="16"/>
        </w:rPr>
      </w:pPr>
    </w:p>
    <w:p w14:paraId="3E30FBD5" w14:textId="77777777" w:rsidR="00647E8B" w:rsidRPr="00EF64CC" w:rsidRDefault="00647E8B" w:rsidP="000B3D5C">
      <w:pPr>
        <w:keepNext/>
        <w:keepLines/>
        <w:jc w:val="both"/>
        <w:rPr>
          <w:rFonts w:ascii="Tahoma" w:hAnsi="Tahoma" w:cs="Tahoma"/>
          <w:sz w:val="16"/>
          <w:szCs w:val="16"/>
        </w:rPr>
      </w:pPr>
    </w:p>
    <w:p w14:paraId="7839FEA1" w14:textId="77777777" w:rsidR="00FD6C54" w:rsidRPr="00EF64CC" w:rsidRDefault="00FD6C54" w:rsidP="00FD6C54">
      <w:pPr>
        <w:keepNext/>
        <w:keepLines/>
        <w:numPr>
          <w:ilvl w:val="0"/>
          <w:numId w:val="15"/>
        </w:numPr>
        <w:tabs>
          <w:tab w:val="clear" w:pos="720"/>
          <w:tab w:val="num" w:pos="426"/>
        </w:tabs>
        <w:ind w:hanging="720"/>
        <w:rPr>
          <w:rFonts w:ascii="Tahoma" w:hAnsi="Tahoma" w:cs="Tahoma"/>
          <w:b/>
        </w:rPr>
      </w:pPr>
      <w:r w:rsidRPr="00EF64CC">
        <w:rPr>
          <w:rFonts w:ascii="Tahoma" w:hAnsi="Tahoma" w:cs="Tahoma"/>
          <w:b/>
        </w:rPr>
        <w:t>MERILO »CERTIFIKAT DRUŽINI PRIJAZNO PODJETJE«</w:t>
      </w:r>
    </w:p>
    <w:p w14:paraId="63EA680A" w14:textId="77777777" w:rsidR="00FD6C54" w:rsidRPr="00EF64CC" w:rsidRDefault="00FD6C54" w:rsidP="00FD6C54">
      <w:pPr>
        <w:keepNext/>
        <w:keepLines/>
        <w:jc w:val="both"/>
        <w:rPr>
          <w:rFonts w:ascii="Tahoma" w:hAnsi="Tahoma" w:cs="Tahoma"/>
          <w:b/>
        </w:rPr>
      </w:pPr>
    </w:p>
    <w:p w14:paraId="32A623B9" w14:textId="77777777" w:rsidR="00FD6C54" w:rsidRPr="00EF64CC" w:rsidRDefault="00FD6C54" w:rsidP="00FD6C54">
      <w:pPr>
        <w:keepNext/>
        <w:keepLines/>
        <w:jc w:val="both"/>
        <w:rPr>
          <w:rFonts w:ascii="Tahoma" w:hAnsi="Tahoma" w:cs="Tahoma"/>
          <w:b/>
        </w:rPr>
      </w:pPr>
      <w:r w:rsidRPr="00EF64CC">
        <w:rPr>
          <w:rFonts w:ascii="Tahoma" w:hAnsi="Tahoma" w:cs="Tahoma"/>
          <w:b/>
        </w:rPr>
        <w:t>Gospodarski subjekt (navedba ponudnika, vseh partnerjev iz skupine ponudnikov v primeru skupine ponudnikov, vseh podizvajalcev in vseh drugih subjektov, katerih zmogljivosti uporablja ponudnik):</w:t>
      </w:r>
    </w:p>
    <w:p w14:paraId="2AB52CC0" w14:textId="77777777" w:rsidR="00FD6C54" w:rsidRPr="00EF64CC" w:rsidRDefault="00FD6C54" w:rsidP="00FD6C54">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FD6C54" w:rsidRPr="00EF64CC" w14:paraId="48C78560" w14:textId="77777777" w:rsidTr="00503780">
        <w:trPr>
          <w:trHeight w:val="50"/>
        </w:trPr>
        <w:tc>
          <w:tcPr>
            <w:tcW w:w="2405" w:type="dxa"/>
            <w:tcBorders>
              <w:top w:val="single" w:sz="4" w:space="0" w:color="auto"/>
              <w:left w:val="single" w:sz="4" w:space="0" w:color="auto"/>
              <w:bottom w:val="single" w:sz="4" w:space="0" w:color="auto"/>
              <w:right w:val="single" w:sz="4" w:space="0" w:color="auto"/>
            </w:tcBorders>
          </w:tcPr>
          <w:p w14:paraId="0382929A" w14:textId="77777777" w:rsidR="00FD6C54" w:rsidRPr="00EF64CC" w:rsidRDefault="00FD6C54" w:rsidP="00503780">
            <w:pPr>
              <w:keepNext/>
              <w:keepLines/>
              <w:jc w:val="both"/>
              <w:rPr>
                <w:rFonts w:ascii="Tahoma" w:hAnsi="Tahoma" w:cs="Tahoma"/>
                <w:b/>
              </w:rPr>
            </w:pPr>
            <w:r w:rsidRPr="00EF64CC">
              <w:rPr>
                <w:rFonts w:ascii="Tahoma" w:hAnsi="Tahoma" w:cs="Tahoma"/>
                <w:b/>
              </w:rPr>
              <w:t xml:space="preserve">Subjekt: </w:t>
            </w:r>
          </w:p>
          <w:p w14:paraId="433ED10C" w14:textId="77777777" w:rsidR="00FD6C54" w:rsidRPr="00EF64CC" w:rsidRDefault="00FD6C54" w:rsidP="00503780">
            <w:pPr>
              <w:keepNext/>
              <w:keepLines/>
              <w:jc w:val="both"/>
              <w:rPr>
                <w:rFonts w:ascii="Tahoma" w:hAnsi="Tahoma" w:cs="Tahoma"/>
                <w:b/>
              </w:rPr>
            </w:pPr>
          </w:p>
          <w:p w14:paraId="5BE68E8D" w14:textId="77777777" w:rsidR="00FD6C54" w:rsidRPr="00EF64CC" w:rsidRDefault="00FD6C54" w:rsidP="00503780">
            <w:pPr>
              <w:keepNext/>
              <w:keepLines/>
              <w:jc w:val="both"/>
              <w:rPr>
                <w:rFonts w:ascii="Tahoma" w:hAnsi="Tahoma" w:cs="Tahoma"/>
                <w:b/>
              </w:rPr>
            </w:pPr>
          </w:p>
        </w:tc>
        <w:tc>
          <w:tcPr>
            <w:tcW w:w="2268" w:type="dxa"/>
            <w:tcBorders>
              <w:top w:val="single" w:sz="4" w:space="0" w:color="auto"/>
              <w:left w:val="single" w:sz="4" w:space="0" w:color="auto"/>
              <w:bottom w:val="single" w:sz="4" w:space="0" w:color="auto"/>
              <w:right w:val="single" w:sz="4" w:space="0" w:color="auto"/>
            </w:tcBorders>
          </w:tcPr>
          <w:p w14:paraId="36F7A538" w14:textId="77777777" w:rsidR="00FD6C54" w:rsidRPr="00EF64CC" w:rsidRDefault="00FD6C54" w:rsidP="00503780">
            <w:pPr>
              <w:keepNext/>
              <w:keepLines/>
              <w:jc w:val="both"/>
              <w:rPr>
                <w:rFonts w:ascii="Tahoma" w:hAnsi="Tahoma" w:cs="Tahoma"/>
                <w:b/>
              </w:rPr>
            </w:pPr>
            <w:r w:rsidRPr="00EF64CC">
              <w:rPr>
                <w:rFonts w:ascii="Tahoma" w:hAnsi="Tahoma" w:cs="Tahoma"/>
                <w:b/>
              </w:rPr>
              <w:t>Subjekt:</w:t>
            </w:r>
          </w:p>
          <w:p w14:paraId="558A21B2" w14:textId="77777777" w:rsidR="00FD6C54" w:rsidRPr="00EF64CC" w:rsidRDefault="00FD6C54" w:rsidP="00503780">
            <w:pPr>
              <w:keepNext/>
              <w:keepLines/>
              <w:jc w:val="both"/>
              <w:rPr>
                <w:rFonts w:ascii="Tahoma" w:hAnsi="Tahoma" w:cs="Tahoma"/>
                <w:b/>
              </w:rPr>
            </w:pPr>
          </w:p>
          <w:p w14:paraId="2F3B8707" w14:textId="77777777" w:rsidR="00FD6C54" w:rsidRPr="00EF64CC" w:rsidRDefault="00FD6C54" w:rsidP="00503780">
            <w:pPr>
              <w:keepNext/>
              <w:keepLines/>
              <w:jc w:val="both"/>
              <w:rPr>
                <w:rFonts w:ascii="Tahoma" w:hAnsi="Tahoma" w:cs="Tahoma"/>
                <w:b/>
              </w:rPr>
            </w:pPr>
          </w:p>
        </w:tc>
        <w:tc>
          <w:tcPr>
            <w:tcW w:w="2126" w:type="dxa"/>
            <w:tcBorders>
              <w:top w:val="single" w:sz="4" w:space="0" w:color="auto"/>
              <w:left w:val="single" w:sz="4" w:space="0" w:color="auto"/>
              <w:bottom w:val="single" w:sz="4" w:space="0" w:color="auto"/>
              <w:right w:val="single" w:sz="4" w:space="0" w:color="auto"/>
            </w:tcBorders>
          </w:tcPr>
          <w:p w14:paraId="19B7D776" w14:textId="77777777" w:rsidR="00FD6C54" w:rsidRPr="00EF64CC" w:rsidRDefault="00FD6C54" w:rsidP="00503780">
            <w:pPr>
              <w:keepNext/>
              <w:keepLines/>
              <w:jc w:val="both"/>
              <w:rPr>
                <w:rFonts w:ascii="Tahoma" w:hAnsi="Tahoma" w:cs="Tahoma"/>
                <w:b/>
              </w:rPr>
            </w:pPr>
            <w:r w:rsidRPr="00EF64CC">
              <w:rPr>
                <w:rFonts w:ascii="Tahoma" w:hAnsi="Tahoma" w:cs="Tahoma"/>
                <w:b/>
              </w:rPr>
              <w:t>Subjekt:</w:t>
            </w:r>
          </w:p>
          <w:p w14:paraId="3CD17B05" w14:textId="77777777" w:rsidR="00FD6C54" w:rsidRPr="00EF64CC" w:rsidRDefault="00FD6C54" w:rsidP="00503780">
            <w:pPr>
              <w:keepNext/>
              <w:keepLines/>
              <w:jc w:val="both"/>
              <w:rPr>
                <w:rFonts w:ascii="Tahoma" w:hAnsi="Tahoma" w:cs="Tahoma"/>
                <w:b/>
              </w:rPr>
            </w:pPr>
          </w:p>
          <w:p w14:paraId="4B694EA6" w14:textId="77777777" w:rsidR="00FD6C54" w:rsidRPr="00EF64CC" w:rsidRDefault="00FD6C54" w:rsidP="00503780">
            <w:pPr>
              <w:keepNext/>
              <w:keepLines/>
              <w:jc w:val="both"/>
              <w:rPr>
                <w:rFonts w:ascii="Tahoma" w:hAnsi="Tahoma" w:cs="Tahoma"/>
                <w:b/>
              </w:rPr>
            </w:pPr>
          </w:p>
        </w:tc>
        <w:tc>
          <w:tcPr>
            <w:tcW w:w="2410" w:type="dxa"/>
            <w:tcBorders>
              <w:top w:val="single" w:sz="4" w:space="0" w:color="auto"/>
              <w:left w:val="single" w:sz="4" w:space="0" w:color="auto"/>
              <w:bottom w:val="single" w:sz="4" w:space="0" w:color="auto"/>
              <w:right w:val="single" w:sz="4" w:space="0" w:color="auto"/>
            </w:tcBorders>
          </w:tcPr>
          <w:p w14:paraId="21FB1C5C" w14:textId="77777777" w:rsidR="00FD6C54" w:rsidRPr="00EF64CC" w:rsidRDefault="00FD6C54" w:rsidP="00503780">
            <w:pPr>
              <w:keepNext/>
              <w:keepLines/>
              <w:jc w:val="both"/>
              <w:rPr>
                <w:rFonts w:ascii="Tahoma" w:hAnsi="Tahoma" w:cs="Tahoma"/>
                <w:b/>
              </w:rPr>
            </w:pPr>
            <w:r w:rsidRPr="00EF64CC">
              <w:rPr>
                <w:rFonts w:ascii="Tahoma" w:hAnsi="Tahoma" w:cs="Tahoma"/>
                <w:b/>
              </w:rPr>
              <w:t>Subjekt:</w:t>
            </w:r>
          </w:p>
          <w:p w14:paraId="397BB809" w14:textId="77777777" w:rsidR="00FD6C54" w:rsidRPr="00EF64CC" w:rsidRDefault="00FD6C54" w:rsidP="00503780">
            <w:pPr>
              <w:keepNext/>
              <w:keepLines/>
              <w:jc w:val="both"/>
              <w:rPr>
                <w:rFonts w:ascii="Tahoma" w:hAnsi="Tahoma" w:cs="Tahoma"/>
                <w:b/>
              </w:rPr>
            </w:pPr>
          </w:p>
          <w:p w14:paraId="5A4FF71A" w14:textId="77777777" w:rsidR="00FD6C54" w:rsidRPr="00EF64CC" w:rsidRDefault="00FD6C54" w:rsidP="00503780">
            <w:pPr>
              <w:keepNext/>
              <w:keepLines/>
              <w:jc w:val="both"/>
              <w:rPr>
                <w:rFonts w:ascii="Tahoma" w:hAnsi="Tahoma" w:cs="Tahoma"/>
                <w:b/>
              </w:rPr>
            </w:pPr>
          </w:p>
        </w:tc>
      </w:tr>
      <w:tr w:rsidR="00FD6C54" w:rsidRPr="00EF64CC" w14:paraId="77E258F6" w14:textId="77777777" w:rsidTr="00503780">
        <w:trPr>
          <w:trHeight w:val="737"/>
        </w:trPr>
        <w:tc>
          <w:tcPr>
            <w:tcW w:w="2405" w:type="dxa"/>
            <w:tcBorders>
              <w:top w:val="single" w:sz="4" w:space="0" w:color="auto"/>
              <w:left w:val="single" w:sz="4" w:space="0" w:color="auto"/>
              <w:bottom w:val="nil"/>
              <w:right w:val="single" w:sz="4" w:space="0" w:color="auto"/>
            </w:tcBorders>
            <w:hideMark/>
          </w:tcPr>
          <w:p w14:paraId="2954810E"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 xml:space="preserve">ima </w:t>
            </w:r>
          </w:p>
          <w:p w14:paraId="29E7AD03"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nima</w:t>
            </w:r>
          </w:p>
        </w:tc>
        <w:tc>
          <w:tcPr>
            <w:tcW w:w="2268" w:type="dxa"/>
            <w:tcBorders>
              <w:top w:val="single" w:sz="4" w:space="0" w:color="auto"/>
              <w:left w:val="single" w:sz="4" w:space="0" w:color="auto"/>
              <w:bottom w:val="nil"/>
              <w:right w:val="single" w:sz="4" w:space="0" w:color="auto"/>
            </w:tcBorders>
          </w:tcPr>
          <w:p w14:paraId="37E50509"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ima</w:t>
            </w:r>
          </w:p>
          <w:p w14:paraId="67FF05E8"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nima</w:t>
            </w:r>
          </w:p>
          <w:p w14:paraId="3D9274BE" w14:textId="77777777" w:rsidR="00FD6C54" w:rsidRPr="00EF64CC" w:rsidRDefault="00FD6C54" w:rsidP="00503780">
            <w:pPr>
              <w:keepNext/>
              <w:keepLines/>
              <w:jc w:val="both"/>
              <w:rPr>
                <w:rFonts w:ascii="Tahoma" w:hAnsi="Tahoma" w:cs="Tahoma"/>
                <w:b/>
              </w:rPr>
            </w:pPr>
          </w:p>
        </w:tc>
        <w:tc>
          <w:tcPr>
            <w:tcW w:w="2126" w:type="dxa"/>
            <w:tcBorders>
              <w:top w:val="single" w:sz="4" w:space="0" w:color="auto"/>
              <w:left w:val="single" w:sz="4" w:space="0" w:color="auto"/>
              <w:bottom w:val="nil"/>
              <w:right w:val="single" w:sz="4" w:space="0" w:color="auto"/>
            </w:tcBorders>
          </w:tcPr>
          <w:p w14:paraId="3695603C"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 xml:space="preserve">ima </w:t>
            </w:r>
          </w:p>
          <w:p w14:paraId="1B99B504"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nima</w:t>
            </w:r>
          </w:p>
          <w:p w14:paraId="72C21E69" w14:textId="77777777" w:rsidR="00FD6C54" w:rsidRPr="00EF64CC" w:rsidRDefault="00FD6C54" w:rsidP="00503780">
            <w:pPr>
              <w:keepNext/>
              <w:keepLines/>
              <w:jc w:val="both"/>
              <w:rPr>
                <w:rFonts w:ascii="Tahoma" w:hAnsi="Tahoma" w:cs="Tahoma"/>
                <w:b/>
              </w:rPr>
            </w:pPr>
          </w:p>
        </w:tc>
        <w:tc>
          <w:tcPr>
            <w:tcW w:w="2410" w:type="dxa"/>
            <w:tcBorders>
              <w:top w:val="single" w:sz="4" w:space="0" w:color="auto"/>
              <w:left w:val="single" w:sz="4" w:space="0" w:color="auto"/>
              <w:bottom w:val="nil"/>
              <w:right w:val="single" w:sz="4" w:space="0" w:color="auto"/>
            </w:tcBorders>
          </w:tcPr>
          <w:p w14:paraId="1C1598AF"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 xml:space="preserve">ima </w:t>
            </w:r>
          </w:p>
          <w:p w14:paraId="038F32D7" w14:textId="77777777" w:rsidR="00FD6C54" w:rsidRPr="00EF64CC" w:rsidRDefault="00FD6C54" w:rsidP="00503780">
            <w:pPr>
              <w:keepNext/>
              <w:keepLines/>
              <w:numPr>
                <w:ilvl w:val="0"/>
                <w:numId w:val="6"/>
              </w:numPr>
              <w:jc w:val="both"/>
              <w:rPr>
                <w:rFonts w:ascii="Tahoma" w:hAnsi="Tahoma" w:cs="Tahoma"/>
                <w:b/>
              </w:rPr>
            </w:pPr>
            <w:r w:rsidRPr="00EF64CC">
              <w:rPr>
                <w:rFonts w:ascii="Tahoma" w:hAnsi="Tahoma" w:cs="Tahoma"/>
                <w:b/>
              </w:rPr>
              <w:t>nima</w:t>
            </w:r>
          </w:p>
          <w:p w14:paraId="279E1D9A" w14:textId="77777777" w:rsidR="00FD6C54" w:rsidRPr="00EF64CC" w:rsidRDefault="00FD6C54" w:rsidP="00503780">
            <w:pPr>
              <w:keepNext/>
              <w:keepLines/>
              <w:jc w:val="both"/>
              <w:rPr>
                <w:rFonts w:ascii="Tahoma" w:hAnsi="Tahoma" w:cs="Tahoma"/>
                <w:b/>
              </w:rPr>
            </w:pPr>
          </w:p>
        </w:tc>
      </w:tr>
      <w:tr w:rsidR="00FD6C54" w:rsidRPr="00EF64CC" w14:paraId="659352EF" w14:textId="77777777" w:rsidTr="00503780">
        <w:trPr>
          <w:trHeight w:val="846"/>
        </w:trPr>
        <w:tc>
          <w:tcPr>
            <w:tcW w:w="9209" w:type="dxa"/>
            <w:gridSpan w:val="4"/>
            <w:tcBorders>
              <w:top w:val="nil"/>
              <w:left w:val="single" w:sz="4" w:space="0" w:color="auto"/>
              <w:bottom w:val="single" w:sz="4" w:space="0" w:color="auto"/>
              <w:right w:val="single" w:sz="4" w:space="0" w:color="auto"/>
            </w:tcBorders>
          </w:tcPr>
          <w:p w14:paraId="417BC22A" w14:textId="77777777" w:rsidR="00FD6C54" w:rsidRPr="00EF64CC" w:rsidRDefault="00FD6C54" w:rsidP="00503780">
            <w:pPr>
              <w:keepNext/>
              <w:keepLines/>
              <w:jc w:val="both"/>
              <w:rPr>
                <w:rFonts w:ascii="Tahoma" w:hAnsi="Tahoma" w:cs="Tahoma"/>
                <w:b/>
                <w:u w:val="single"/>
              </w:rPr>
            </w:pPr>
            <w:r w:rsidRPr="00EF64CC">
              <w:rPr>
                <w:rFonts w:ascii="Tahoma" w:hAnsi="Tahoma" w:cs="Tahoma"/>
                <w:b/>
              </w:rPr>
              <w:t>(</w:t>
            </w:r>
            <w:r w:rsidRPr="00EF64CC">
              <w:rPr>
                <w:rFonts w:ascii="Tahoma" w:hAnsi="Tahoma" w:cs="Tahoma"/>
                <w:b/>
                <w:u w:val="single"/>
              </w:rPr>
              <w:t xml:space="preserve">u s t r e z n o   </w:t>
            </w:r>
            <w:proofErr w:type="spellStart"/>
            <w:r w:rsidRPr="00EF64CC">
              <w:rPr>
                <w:rFonts w:ascii="Tahoma" w:hAnsi="Tahoma" w:cs="Tahoma"/>
                <w:b/>
                <w:u w:val="single"/>
              </w:rPr>
              <w:t>o</w:t>
            </w:r>
            <w:proofErr w:type="spellEnd"/>
            <w:r w:rsidRPr="00EF64CC">
              <w:rPr>
                <w:rFonts w:ascii="Tahoma" w:hAnsi="Tahoma" w:cs="Tahoma"/>
                <w:b/>
                <w:u w:val="single"/>
              </w:rPr>
              <w:t xml:space="preserve"> z n a č i t e</w:t>
            </w:r>
            <w:r w:rsidRPr="00EF64CC">
              <w:rPr>
                <w:rFonts w:ascii="Tahoma" w:hAnsi="Tahoma" w:cs="Tahoma"/>
                <w:b/>
              </w:rPr>
              <w:t>)</w:t>
            </w:r>
            <w:r w:rsidRPr="00EF64CC">
              <w:rPr>
                <w:rFonts w:ascii="Tahoma" w:hAnsi="Tahoma" w:cs="Tahoma"/>
                <w:b/>
                <w:u w:val="single"/>
              </w:rPr>
              <w:t xml:space="preserve"> </w:t>
            </w:r>
          </w:p>
          <w:p w14:paraId="43D49535" w14:textId="77777777" w:rsidR="00FD6C54" w:rsidRPr="00EF64CC" w:rsidRDefault="00FD6C54" w:rsidP="00503780">
            <w:pPr>
              <w:keepNext/>
              <w:keepLines/>
              <w:jc w:val="both"/>
              <w:rPr>
                <w:rFonts w:ascii="Tahoma" w:hAnsi="Tahoma" w:cs="Tahoma"/>
                <w:b/>
              </w:rPr>
            </w:pPr>
          </w:p>
          <w:p w14:paraId="4D6CE4D3" w14:textId="77777777" w:rsidR="00FD6C54" w:rsidRPr="00EF64CC" w:rsidRDefault="00FD6C54" w:rsidP="00503780">
            <w:pPr>
              <w:keepNext/>
              <w:keepLines/>
              <w:jc w:val="both"/>
              <w:rPr>
                <w:rFonts w:ascii="Tahoma" w:hAnsi="Tahoma" w:cs="Tahoma"/>
                <w:b/>
              </w:rPr>
            </w:pPr>
            <w:r w:rsidRPr="00EF64CC">
              <w:rPr>
                <w:rFonts w:ascii="Tahoma" w:hAnsi="Tahoma" w:cs="Tahoma"/>
                <w:b/>
              </w:rPr>
              <w:t>pridobljen vsaj osnovni certifikat Družini prijazno podjetje ali enakovreden certifikat</w:t>
            </w:r>
          </w:p>
        </w:tc>
      </w:tr>
    </w:tbl>
    <w:p w14:paraId="5FE18452" w14:textId="77777777" w:rsidR="00FD6C54" w:rsidRPr="00EF64CC" w:rsidRDefault="00FD6C54" w:rsidP="000B3D5C">
      <w:pPr>
        <w:keepNext/>
        <w:keepLines/>
        <w:jc w:val="both"/>
        <w:rPr>
          <w:rFonts w:ascii="Tahoma" w:hAnsi="Tahoma" w:cs="Tahoma"/>
          <w:sz w:val="16"/>
          <w:szCs w:val="16"/>
        </w:rPr>
      </w:pPr>
    </w:p>
    <w:p w14:paraId="699E3466" w14:textId="77777777" w:rsidR="008C074E" w:rsidRPr="00EF64CC" w:rsidRDefault="008C074E" w:rsidP="000B3D5C">
      <w:pPr>
        <w:keepNext/>
        <w:keepLines/>
        <w:jc w:val="both"/>
        <w:rPr>
          <w:rFonts w:ascii="Tahoma" w:hAnsi="Tahoma" w:cs="Tahoma"/>
          <w:b/>
        </w:rPr>
      </w:pPr>
    </w:p>
    <w:p w14:paraId="754D1B7F" w14:textId="77777777" w:rsidR="00955DA5" w:rsidRPr="00EF64CC" w:rsidRDefault="00955DA5" w:rsidP="000B3D5C">
      <w:pPr>
        <w:keepNext/>
        <w:keepLines/>
        <w:numPr>
          <w:ilvl w:val="0"/>
          <w:numId w:val="15"/>
        </w:numPr>
        <w:ind w:left="397" w:hanging="397"/>
        <w:rPr>
          <w:rFonts w:ascii="Tahoma" w:hAnsi="Tahoma" w:cs="Tahoma"/>
          <w:b/>
        </w:rPr>
      </w:pPr>
      <w:r w:rsidRPr="00EF64CC">
        <w:rPr>
          <w:rFonts w:ascii="Tahoma" w:hAnsi="Tahoma" w:cs="Tahoma"/>
          <w:b/>
        </w:rPr>
        <w:t>VELJAVNOST PONUDBE</w:t>
      </w:r>
    </w:p>
    <w:p w14:paraId="2A24CD4D" w14:textId="77777777" w:rsidR="00955DA5" w:rsidRPr="00EF64CC" w:rsidRDefault="00955DA5" w:rsidP="000B3D5C">
      <w:pPr>
        <w:keepNext/>
        <w:keepLines/>
        <w:jc w:val="both"/>
        <w:rPr>
          <w:rFonts w:ascii="Tahoma" w:hAnsi="Tahoma" w:cs="Tahoma"/>
        </w:rPr>
      </w:pPr>
    </w:p>
    <w:p w14:paraId="60E4C7AE" w14:textId="77777777" w:rsidR="00955DA5" w:rsidRPr="00EF64CC" w:rsidRDefault="00955DA5" w:rsidP="000B3D5C">
      <w:pPr>
        <w:keepNext/>
        <w:keepLines/>
        <w:jc w:val="both"/>
        <w:rPr>
          <w:rFonts w:ascii="Tahoma" w:hAnsi="Tahoma" w:cs="Tahoma"/>
        </w:rPr>
      </w:pPr>
      <w:r w:rsidRPr="00EF64CC">
        <w:rPr>
          <w:rFonts w:ascii="Tahoma" w:hAnsi="Tahoma" w:cs="Tahoma"/>
        </w:rPr>
        <w:t xml:space="preserve">Veljavnost ponudbe je </w:t>
      </w:r>
      <w:r w:rsidR="00AF68E1" w:rsidRPr="00EF64CC">
        <w:rPr>
          <w:rFonts w:ascii="Tahoma" w:hAnsi="Tahoma" w:cs="Tahoma"/>
        </w:rPr>
        <w:t xml:space="preserve"> _________ dni </w:t>
      </w:r>
      <w:r w:rsidR="00AF68E1" w:rsidRPr="00EF64CC">
        <w:rPr>
          <w:rFonts w:ascii="Tahoma" w:hAnsi="Tahoma" w:cs="Tahoma"/>
          <w:snapToGrid w:val="0"/>
        </w:rPr>
        <w:t>(najmanj 120 dni)</w:t>
      </w:r>
      <w:r w:rsidR="00AF68E1" w:rsidRPr="00EF64CC">
        <w:rPr>
          <w:rFonts w:ascii="Tahoma" w:hAnsi="Tahoma" w:cs="Tahoma"/>
        </w:rPr>
        <w:t>, šteto od roka za predložitev ponudb.</w:t>
      </w:r>
      <w:r w:rsidR="00877B74" w:rsidRPr="00EF64CC">
        <w:rPr>
          <w:rFonts w:ascii="Tahoma" w:hAnsi="Tahoma" w:cs="Tahoma"/>
        </w:rPr>
        <w:t xml:space="preserve"> </w:t>
      </w:r>
    </w:p>
    <w:p w14:paraId="43CD4DB4" w14:textId="77777777" w:rsidR="00B60338" w:rsidRPr="00EF64CC" w:rsidRDefault="00B60338" w:rsidP="00B60338">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60338" w:rsidRPr="00EF64CC" w14:paraId="481F6DF3" w14:textId="77777777" w:rsidTr="00503780">
        <w:trPr>
          <w:trHeight w:val="381"/>
        </w:trPr>
        <w:tc>
          <w:tcPr>
            <w:tcW w:w="3189" w:type="dxa"/>
            <w:tcBorders>
              <w:bottom w:val="single" w:sz="4" w:space="0" w:color="auto"/>
            </w:tcBorders>
            <w:vAlign w:val="center"/>
          </w:tcPr>
          <w:p w14:paraId="362AD705" w14:textId="77777777" w:rsidR="00B60338" w:rsidRPr="00EF64CC" w:rsidRDefault="00B60338" w:rsidP="00503780">
            <w:pPr>
              <w:keepNext/>
              <w:keepLines/>
              <w:tabs>
                <w:tab w:val="left" w:pos="567"/>
                <w:tab w:val="num" w:pos="851"/>
                <w:tab w:val="left" w:pos="993"/>
              </w:tabs>
              <w:rPr>
                <w:rFonts w:ascii="Tahoma" w:hAnsi="Tahoma" w:cs="Tahoma"/>
              </w:rPr>
            </w:pPr>
            <w:bookmarkStart w:id="10" w:name="_Hlk179550167"/>
          </w:p>
        </w:tc>
        <w:tc>
          <w:tcPr>
            <w:tcW w:w="2476" w:type="dxa"/>
            <w:vAlign w:val="center"/>
          </w:tcPr>
          <w:p w14:paraId="2487B27C" w14:textId="77777777" w:rsidR="00B60338" w:rsidRPr="00EF64CC" w:rsidRDefault="00B60338" w:rsidP="00503780">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4D70675" w14:textId="77777777" w:rsidR="00B60338" w:rsidRPr="00EF64CC" w:rsidRDefault="00B60338" w:rsidP="00503780">
            <w:pPr>
              <w:keepNext/>
              <w:keepLines/>
              <w:tabs>
                <w:tab w:val="left" w:pos="567"/>
                <w:tab w:val="num" w:pos="851"/>
                <w:tab w:val="left" w:pos="993"/>
              </w:tabs>
              <w:rPr>
                <w:rFonts w:ascii="Tahoma" w:hAnsi="Tahoma" w:cs="Tahoma"/>
              </w:rPr>
            </w:pPr>
          </w:p>
        </w:tc>
      </w:tr>
      <w:tr w:rsidR="00B60338" w:rsidRPr="00EF64CC" w14:paraId="519AF411" w14:textId="77777777" w:rsidTr="00503780">
        <w:tc>
          <w:tcPr>
            <w:tcW w:w="3189" w:type="dxa"/>
            <w:tcBorders>
              <w:top w:val="single" w:sz="4" w:space="0" w:color="auto"/>
            </w:tcBorders>
          </w:tcPr>
          <w:p w14:paraId="78C9ECFF" w14:textId="77777777" w:rsidR="00B60338" w:rsidRPr="00EF64CC" w:rsidRDefault="00B60338" w:rsidP="00503780">
            <w:pPr>
              <w:keepNext/>
              <w:keepLines/>
              <w:tabs>
                <w:tab w:val="left" w:pos="567"/>
                <w:tab w:val="num" w:pos="851"/>
                <w:tab w:val="left" w:pos="993"/>
              </w:tabs>
              <w:jc w:val="center"/>
              <w:rPr>
                <w:rFonts w:ascii="Tahoma" w:hAnsi="Tahoma" w:cs="Tahoma"/>
              </w:rPr>
            </w:pPr>
            <w:r w:rsidRPr="00EF64CC">
              <w:rPr>
                <w:rFonts w:ascii="Tahoma" w:hAnsi="Tahoma" w:cs="Tahoma"/>
              </w:rPr>
              <w:t>Kraj, datum</w:t>
            </w:r>
          </w:p>
        </w:tc>
        <w:tc>
          <w:tcPr>
            <w:tcW w:w="2476" w:type="dxa"/>
          </w:tcPr>
          <w:p w14:paraId="7595FE26" w14:textId="77777777" w:rsidR="00B60338" w:rsidRPr="00EF64CC" w:rsidRDefault="00B60338" w:rsidP="00503780">
            <w:pPr>
              <w:keepNext/>
              <w:keepLines/>
              <w:tabs>
                <w:tab w:val="left" w:pos="567"/>
                <w:tab w:val="num" w:pos="851"/>
                <w:tab w:val="left" w:pos="993"/>
              </w:tabs>
              <w:jc w:val="center"/>
              <w:rPr>
                <w:rFonts w:ascii="Tahoma" w:hAnsi="Tahoma" w:cs="Tahoma"/>
              </w:rPr>
            </w:pPr>
            <w:r w:rsidRPr="00EF64CC">
              <w:rPr>
                <w:rFonts w:ascii="Tahoma" w:hAnsi="Tahoma" w:cs="Tahoma"/>
              </w:rPr>
              <w:t>žig</w:t>
            </w:r>
          </w:p>
        </w:tc>
        <w:tc>
          <w:tcPr>
            <w:tcW w:w="3686" w:type="dxa"/>
            <w:tcBorders>
              <w:top w:val="single" w:sz="4" w:space="0" w:color="auto"/>
            </w:tcBorders>
          </w:tcPr>
          <w:p w14:paraId="16440067" w14:textId="77777777" w:rsidR="00B60338" w:rsidRPr="00EF64CC" w:rsidRDefault="00B60338" w:rsidP="00503780">
            <w:pPr>
              <w:keepNext/>
              <w:keepLines/>
              <w:tabs>
                <w:tab w:val="left" w:pos="567"/>
                <w:tab w:val="num" w:pos="851"/>
                <w:tab w:val="left" w:pos="993"/>
              </w:tabs>
              <w:jc w:val="center"/>
              <w:rPr>
                <w:rFonts w:ascii="Tahoma" w:hAnsi="Tahoma" w:cs="Tahoma"/>
              </w:rPr>
            </w:pPr>
            <w:r w:rsidRPr="00EF64CC">
              <w:rPr>
                <w:rFonts w:ascii="Tahoma" w:hAnsi="Tahoma" w:cs="Tahoma"/>
              </w:rPr>
              <w:t xml:space="preserve">(Naziv ponudnika in podpis </w:t>
            </w:r>
          </w:p>
          <w:p w14:paraId="49D027FD" w14:textId="77777777" w:rsidR="00B60338" w:rsidRPr="00EF64CC" w:rsidRDefault="00B60338" w:rsidP="00503780">
            <w:pPr>
              <w:keepNext/>
              <w:keepLines/>
              <w:tabs>
                <w:tab w:val="left" w:pos="567"/>
                <w:tab w:val="num" w:pos="851"/>
                <w:tab w:val="left" w:pos="993"/>
              </w:tabs>
              <w:jc w:val="center"/>
              <w:rPr>
                <w:rFonts w:ascii="Tahoma" w:hAnsi="Tahoma" w:cs="Tahoma"/>
              </w:rPr>
            </w:pPr>
            <w:r w:rsidRPr="00EF64CC">
              <w:rPr>
                <w:rFonts w:ascii="Tahoma" w:hAnsi="Tahoma" w:cs="Tahoma"/>
              </w:rPr>
              <w:t>odgovorne osebe)</w:t>
            </w:r>
          </w:p>
        </w:tc>
      </w:tr>
    </w:tbl>
    <w:bookmarkEnd w:id="10"/>
    <w:p w14:paraId="4092243D" w14:textId="77777777" w:rsidR="00647E8B" w:rsidRPr="00EF64CC" w:rsidRDefault="00647E8B" w:rsidP="00B60338">
      <w:pPr>
        <w:keepNext/>
        <w:keepLines/>
        <w:rPr>
          <w:rFonts w:ascii="Tahoma" w:hAnsi="Tahoma" w:cs="Tahoma"/>
          <w:i/>
          <w:sz w:val="18"/>
          <w:szCs w:val="18"/>
          <w:lang w:eastAsia="ar-SA"/>
        </w:rPr>
      </w:pPr>
      <w:r w:rsidRPr="00EF64CC">
        <w:rPr>
          <w:rFonts w:ascii="Tahoma" w:hAnsi="Tahoma" w:cs="Tahoma"/>
          <w:b/>
          <w:i/>
          <w:sz w:val="18"/>
          <w:szCs w:val="18"/>
          <w:u w:val="single"/>
          <w:lang w:eastAsia="ar-SA"/>
        </w:rPr>
        <w:t>Opomba</w:t>
      </w:r>
      <w:r w:rsidR="00874DBB" w:rsidRPr="00EF64CC">
        <w:rPr>
          <w:rFonts w:ascii="Tahoma" w:hAnsi="Tahoma" w:cs="Tahoma"/>
          <w:i/>
          <w:sz w:val="18"/>
          <w:szCs w:val="18"/>
          <w:u w:val="single"/>
          <w:lang w:eastAsia="ar-SA"/>
        </w:rPr>
        <w:t>:</w:t>
      </w:r>
      <w:r w:rsidR="00874DBB" w:rsidRPr="00EF64CC">
        <w:rPr>
          <w:rFonts w:ascii="Tahoma" w:hAnsi="Tahoma" w:cs="Tahoma"/>
          <w:i/>
          <w:sz w:val="18"/>
          <w:szCs w:val="18"/>
          <w:lang w:eastAsia="ar-SA"/>
        </w:rPr>
        <w:t xml:space="preserve"> </w:t>
      </w:r>
    </w:p>
    <w:p w14:paraId="41851FDC" w14:textId="77777777" w:rsidR="000F2DCE" w:rsidRPr="00EF64CC" w:rsidRDefault="008D2F2C" w:rsidP="00B60338">
      <w:pPr>
        <w:keepNext/>
        <w:keepLines/>
        <w:rPr>
          <w:rFonts w:ascii="Tahoma" w:hAnsi="Tahoma" w:cs="Tahoma"/>
          <w:i/>
          <w:sz w:val="18"/>
          <w:szCs w:val="18"/>
          <w:lang w:eastAsia="ar-SA"/>
        </w:rPr>
      </w:pPr>
      <w:r w:rsidRPr="00EF64CC">
        <w:rPr>
          <w:rFonts w:ascii="Tahoma" w:hAnsi="Tahoma" w:cs="Tahoma"/>
          <w:i/>
          <w:sz w:val="18"/>
          <w:szCs w:val="18"/>
        </w:rPr>
        <w:t>Pon</w:t>
      </w:r>
      <w:r w:rsidR="009C6719" w:rsidRPr="00EF64CC">
        <w:rPr>
          <w:rFonts w:ascii="Tahoma" w:hAnsi="Tahoma" w:cs="Tahoma"/>
          <w:i/>
          <w:sz w:val="18"/>
          <w:szCs w:val="18"/>
        </w:rPr>
        <w:t xml:space="preserve">udnik mora k </w:t>
      </w:r>
      <w:r w:rsidR="00647E8B" w:rsidRPr="00EF64CC">
        <w:rPr>
          <w:rFonts w:ascii="Tahoma" w:hAnsi="Tahoma" w:cs="Tahoma"/>
          <w:i/>
          <w:sz w:val="18"/>
          <w:szCs w:val="18"/>
        </w:rPr>
        <w:t>P</w:t>
      </w:r>
      <w:r w:rsidR="009C6719" w:rsidRPr="00EF64CC">
        <w:rPr>
          <w:rFonts w:ascii="Tahoma" w:hAnsi="Tahoma" w:cs="Tahoma"/>
          <w:i/>
          <w:sz w:val="18"/>
          <w:szCs w:val="18"/>
        </w:rPr>
        <w:t>rilogi</w:t>
      </w:r>
      <w:r w:rsidR="00647E8B" w:rsidRPr="00EF64CC">
        <w:rPr>
          <w:rFonts w:ascii="Tahoma" w:hAnsi="Tahoma" w:cs="Tahoma"/>
          <w:i/>
          <w:sz w:val="18"/>
          <w:szCs w:val="18"/>
        </w:rPr>
        <w:t xml:space="preserve"> 2 (PONUDBA)</w:t>
      </w:r>
      <w:r w:rsidR="009C6719" w:rsidRPr="00EF64CC">
        <w:rPr>
          <w:rFonts w:ascii="Tahoma" w:hAnsi="Tahoma" w:cs="Tahoma"/>
          <w:i/>
          <w:sz w:val="18"/>
          <w:szCs w:val="18"/>
        </w:rPr>
        <w:t xml:space="preserve"> priložiti</w:t>
      </w:r>
      <w:r w:rsidR="00B60338" w:rsidRPr="00EF64CC">
        <w:rPr>
          <w:rFonts w:ascii="Tahoma" w:hAnsi="Tahoma" w:cs="Tahoma"/>
          <w:i/>
          <w:sz w:val="18"/>
          <w:szCs w:val="18"/>
        </w:rPr>
        <w:t xml:space="preserve"> vse zahtevane priloge.</w:t>
      </w:r>
    </w:p>
    <w:p w14:paraId="2B2423C0" w14:textId="77777777" w:rsidR="00DD4664" w:rsidRPr="00EF64CC" w:rsidRDefault="00DD4664" w:rsidP="000B3D5C">
      <w:pPr>
        <w:keepNext/>
        <w:keepLines/>
        <w:rPr>
          <w:sz w:val="18"/>
          <w:szCs w:val="18"/>
        </w:rPr>
      </w:pPr>
    </w:p>
    <w:p w14:paraId="247C34A6" w14:textId="77777777" w:rsidR="00095BB4" w:rsidRPr="00EF64CC" w:rsidRDefault="00095BB4" w:rsidP="000B3D5C">
      <w:pPr>
        <w:keepNext/>
        <w:keepLines/>
        <w:spacing w:line="276" w:lineRule="auto"/>
        <w:jc w:val="both"/>
        <w:rPr>
          <w:rFonts w:ascii="Tahoma" w:hAnsi="Tahoma" w:cs="Tahoma"/>
          <w:b/>
          <w:i/>
          <w:sz w:val="18"/>
          <w:szCs w:val="18"/>
          <w:u w:val="single"/>
        </w:rPr>
      </w:pPr>
      <w:r w:rsidRPr="00EF64CC">
        <w:rPr>
          <w:rFonts w:ascii="Tahoma" w:hAnsi="Tahoma" w:cs="Tahoma"/>
          <w:b/>
          <w:i/>
          <w:sz w:val="18"/>
          <w:szCs w:val="18"/>
          <w:u w:val="single"/>
        </w:rPr>
        <w:t xml:space="preserve">Navodilo: </w:t>
      </w:r>
    </w:p>
    <w:p w14:paraId="4BFC8B1D" w14:textId="77777777" w:rsidR="00095BB4" w:rsidRPr="00EF64CC" w:rsidRDefault="00095BB4" w:rsidP="000B3D5C">
      <w:pPr>
        <w:keepNext/>
        <w:keepLines/>
        <w:spacing w:line="276" w:lineRule="auto"/>
        <w:jc w:val="both"/>
        <w:rPr>
          <w:rFonts w:ascii="Tahoma" w:hAnsi="Tahoma" w:cs="Tahoma"/>
          <w:b/>
          <w:i/>
          <w:sz w:val="18"/>
          <w:szCs w:val="18"/>
          <w:u w:val="single"/>
        </w:rPr>
      </w:pPr>
      <w:r w:rsidRPr="00EF64CC">
        <w:rPr>
          <w:rFonts w:ascii="Tahoma" w:hAnsi="Tahoma" w:cs="Tahoma"/>
          <w:i/>
          <w:sz w:val="18"/>
          <w:szCs w:val="18"/>
        </w:rPr>
        <w:t xml:space="preserve">Ponudnik </w:t>
      </w:r>
      <w:r w:rsidRPr="00EF64CC">
        <w:rPr>
          <w:rFonts w:ascii="Tahoma" w:hAnsi="Tahoma" w:cs="Tahoma"/>
          <w:b/>
          <w:i/>
          <w:sz w:val="18"/>
          <w:szCs w:val="18"/>
          <w:u w:val="single"/>
        </w:rPr>
        <w:t>mora</w:t>
      </w:r>
      <w:r w:rsidRPr="00EF64CC">
        <w:rPr>
          <w:rFonts w:ascii="Tahoma" w:hAnsi="Tahoma" w:cs="Tahoma"/>
          <w:i/>
          <w:sz w:val="18"/>
          <w:szCs w:val="18"/>
          <w:u w:val="single"/>
        </w:rPr>
        <w:t xml:space="preserve"> Prilogo 2</w:t>
      </w:r>
      <w:r w:rsidRPr="00EF64CC">
        <w:rPr>
          <w:rFonts w:ascii="Tahoma" w:hAnsi="Tahoma" w:cs="Tahoma"/>
          <w:b/>
          <w:i/>
          <w:sz w:val="18"/>
          <w:szCs w:val="18"/>
        </w:rPr>
        <w:t xml:space="preserve"> </w:t>
      </w:r>
      <w:r w:rsidRPr="00EF64CC">
        <w:rPr>
          <w:rFonts w:ascii="Tahoma" w:hAnsi="Tahoma" w:cs="Tahoma"/>
          <w:i/>
          <w:sz w:val="18"/>
          <w:szCs w:val="18"/>
        </w:rPr>
        <w:t>v okviru sistema e-JN</w:t>
      </w:r>
      <w:r w:rsidRPr="00EF64CC">
        <w:rPr>
          <w:rFonts w:ascii="Tahoma" w:hAnsi="Tahoma" w:cs="Tahoma"/>
          <w:b/>
          <w:i/>
          <w:sz w:val="18"/>
          <w:szCs w:val="18"/>
        </w:rPr>
        <w:t xml:space="preserve"> </w:t>
      </w:r>
      <w:r w:rsidRPr="00EF64CC">
        <w:rPr>
          <w:rFonts w:ascii="Tahoma" w:hAnsi="Tahoma" w:cs="Tahoma"/>
          <w:b/>
          <w:i/>
          <w:sz w:val="18"/>
          <w:szCs w:val="18"/>
          <w:u w:val="single"/>
        </w:rPr>
        <w:t>naložiti ločeno v Razdelek »Dokumenti«, del »Ostale priloge««!!</w:t>
      </w:r>
    </w:p>
    <w:p w14:paraId="3271A3F7" w14:textId="77777777" w:rsidR="00DD4664" w:rsidRPr="00EF64CC" w:rsidRDefault="00DD4664"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22C2F" w:rsidRPr="00EF64CC" w14:paraId="5EA1C27F" w14:textId="77777777" w:rsidTr="004209D0">
        <w:tc>
          <w:tcPr>
            <w:tcW w:w="599" w:type="dxa"/>
            <w:tcBorders>
              <w:right w:val="nil"/>
            </w:tcBorders>
          </w:tcPr>
          <w:p w14:paraId="4CABF8B2" w14:textId="77777777" w:rsidR="00E22C2F" w:rsidRPr="00EF64CC" w:rsidRDefault="00E22C2F" w:rsidP="000B3D5C">
            <w:pPr>
              <w:keepNext/>
              <w:keepLines/>
              <w:jc w:val="both"/>
              <w:rPr>
                <w:rFonts w:ascii="Tahoma" w:hAnsi="Tahoma" w:cs="Tahoma"/>
              </w:rPr>
            </w:pPr>
            <w:r w:rsidRPr="00EF64CC">
              <w:rPr>
                <w:rFonts w:ascii="Tahoma" w:hAnsi="Tahoma" w:cs="Tahoma"/>
              </w:rPr>
              <w:br w:type="page"/>
            </w:r>
          </w:p>
        </w:tc>
        <w:tc>
          <w:tcPr>
            <w:tcW w:w="7653" w:type="dxa"/>
            <w:tcBorders>
              <w:left w:val="nil"/>
            </w:tcBorders>
          </w:tcPr>
          <w:p w14:paraId="7C70A6D1" w14:textId="77777777" w:rsidR="00E22C2F" w:rsidRPr="00EF64CC" w:rsidRDefault="00E22C2F" w:rsidP="000B3D5C">
            <w:pPr>
              <w:keepNext/>
              <w:keepLines/>
              <w:jc w:val="both"/>
              <w:rPr>
                <w:rFonts w:ascii="Tahoma" w:hAnsi="Tahoma" w:cs="Tahoma"/>
              </w:rPr>
            </w:pPr>
            <w:r w:rsidRPr="00EF64CC">
              <w:rPr>
                <w:rFonts w:ascii="Tahoma" w:hAnsi="Tahoma" w:cs="Tahoma"/>
              </w:rPr>
              <w:t>PRILOGE K PONUDBI</w:t>
            </w:r>
          </w:p>
        </w:tc>
        <w:tc>
          <w:tcPr>
            <w:tcW w:w="912" w:type="dxa"/>
            <w:tcBorders>
              <w:right w:val="nil"/>
            </w:tcBorders>
          </w:tcPr>
          <w:p w14:paraId="08BC9E2F" w14:textId="77777777" w:rsidR="00E22C2F" w:rsidRPr="00EF64CC" w:rsidRDefault="00E22C2F" w:rsidP="000B3D5C">
            <w:pPr>
              <w:keepNext/>
              <w:keepLines/>
              <w:jc w:val="both"/>
              <w:rPr>
                <w:rFonts w:ascii="Tahoma" w:hAnsi="Tahoma" w:cs="Tahoma"/>
                <w:b/>
              </w:rPr>
            </w:pPr>
            <w:r w:rsidRPr="00EF64CC">
              <w:rPr>
                <w:rFonts w:ascii="Tahoma" w:hAnsi="Tahoma" w:cs="Tahoma"/>
                <w:b/>
                <w:i/>
              </w:rPr>
              <w:t xml:space="preserve"> </w:t>
            </w:r>
          </w:p>
        </w:tc>
        <w:tc>
          <w:tcPr>
            <w:tcW w:w="329" w:type="dxa"/>
            <w:tcBorders>
              <w:left w:val="nil"/>
            </w:tcBorders>
          </w:tcPr>
          <w:p w14:paraId="470D2719" w14:textId="77777777" w:rsidR="00E22C2F" w:rsidRPr="00EF64CC" w:rsidRDefault="00E22C2F" w:rsidP="000B3D5C">
            <w:pPr>
              <w:keepNext/>
              <w:keepLines/>
              <w:jc w:val="both"/>
              <w:rPr>
                <w:rFonts w:ascii="Tahoma" w:hAnsi="Tahoma" w:cs="Tahoma"/>
                <w:b/>
                <w:i/>
              </w:rPr>
            </w:pPr>
          </w:p>
        </w:tc>
      </w:tr>
    </w:tbl>
    <w:p w14:paraId="7EAF68DC" w14:textId="77777777" w:rsidR="00E22C2F" w:rsidRPr="00EF64CC" w:rsidRDefault="00E22C2F" w:rsidP="000B3D5C">
      <w:pPr>
        <w:keepNext/>
        <w:keepLines/>
      </w:pPr>
    </w:p>
    <w:p w14:paraId="2A56C140" w14:textId="77777777" w:rsidR="00B60338" w:rsidRPr="00EF64CC" w:rsidRDefault="00B60338" w:rsidP="00B60338">
      <w:pPr>
        <w:keepNext/>
        <w:keepLines/>
        <w:spacing w:after="120"/>
        <w:jc w:val="both"/>
        <w:rPr>
          <w:rFonts w:ascii="Tahoma" w:hAnsi="Tahoma" w:cs="Tahoma"/>
          <w:i/>
          <w:sz w:val="18"/>
          <w:szCs w:val="18"/>
        </w:rPr>
      </w:pPr>
      <w:r w:rsidRPr="00EF64CC">
        <w:rPr>
          <w:rFonts w:ascii="Tahoma" w:hAnsi="Tahoma" w:cs="Tahoma"/>
          <w:i/>
          <w:sz w:val="18"/>
          <w:szCs w:val="18"/>
        </w:rPr>
        <w:t xml:space="preserve">Ponudnik mora k </w:t>
      </w:r>
      <w:r w:rsidR="00F450F4" w:rsidRPr="00EF64CC">
        <w:rPr>
          <w:rFonts w:ascii="Tahoma" w:hAnsi="Tahoma" w:cs="Tahoma"/>
          <w:i/>
          <w:sz w:val="18"/>
          <w:szCs w:val="18"/>
        </w:rPr>
        <w:t>P</w:t>
      </w:r>
      <w:r w:rsidRPr="00EF64CC">
        <w:rPr>
          <w:rFonts w:ascii="Tahoma" w:hAnsi="Tahoma" w:cs="Tahoma"/>
          <w:i/>
          <w:sz w:val="18"/>
          <w:szCs w:val="18"/>
        </w:rPr>
        <w:t>rilogi 2 (PONUDBA) priložiti:</w:t>
      </w:r>
    </w:p>
    <w:p w14:paraId="5D407B81" w14:textId="77777777" w:rsidR="00B60338" w:rsidRPr="00EF64CC" w:rsidRDefault="00B60338" w:rsidP="00B60338">
      <w:pPr>
        <w:keepNext/>
        <w:keepLines/>
        <w:numPr>
          <w:ilvl w:val="0"/>
          <w:numId w:val="16"/>
        </w:numPr>
        <w:jc w:val="both"/>
        <w:rPr>
          <w:rFonts w:ascii="Tahoma" w:hAnsi="Tahoma" w:cs="Tahoma"/>
          <w:i/>
          <w:sz w:val="18"/>
          <w:szCs w:val="18"/>
        </w:rPr>
      </w:pPr>
      <w:r w:rsidRPr="00EF64CC">
        <w:rPr>
          <w:rFonts w:ascii="Tahoma" w:hAnsi="Tahoma" w:cs="Tahoma"/>
          <w:i/>
          <w:sz w:val="18"/>
          <w:szCs w:val="18"/>
        </w:rPr>
        <w:t xml:space="preserve">veljaven pridobljen </w:t>
      </w:r>
      <w:r w:rsidR="00F450F4" w:rsidRPr="00EF64CC">
        <w:rPr>
          <w:rFonts w:ascii="Tahoma" w:hAnsi="Tahoma" w:cs="Tahoma"/>
          <w:i/>
          <w:sz w:val="18"/>
          <w:szCs w:val="18"/>
        </w:rPr>
        <w:t xml:space="preserve">vsaj osnovni </w:t>
      </w:r>
      <w:r w:rsidRPr="00EF64CC">
        <w:rPr>
          <w:rFonts w:ascii="Tahoma" w:hAnsi="Tahoma" w:cs="Tahoma"/>
          <w:i/>
          <w:sz w:val="18"/>
          <w:szCs w:val="18"/>
        </w:rPr>
        <w:t xml:space="preserve">certifikat </w:t>
      </w:r>
      <w:r w:rsidR="00F450F4" w:rsidRPr="00EF64CC">
        <w:rPr>
          <w:rFonts w:ascii="Tahoma" w:hAnsi="Tahoma" w:cs="Tahoma"/>
          <w:i/>
          <w:sz w:val="18"/>
          <w:szCs w:val="18"/>
        </w:rPr>
        <w:t>D</w:t>
      </w:r>
      <w:r w:rsidRPr="00EF64CC">
        <w:rPr>
          <w:rFonts w:ascii="Tahoma" w:hAnsi="Tahoma" w:cs="Tahoma"/>
          <w:i/>
          <w:sz w:val="18"/>
          <w:szCs w:val="18"/>
        </w:rPr>
        <w:t>ružini prijazno podjetje ali enakovreden certifikat – za vse gospodarske subjekte v ponudbi (v kolikor je pridobljen),</w:t>
      </w:r>
    </w:p>
    <w:p w14:paraId="0DCEFA1A" w14:textId="77777777" w:rsidR="00B60338" w:rsidRPr="00EF64CC" w:rsidRDefault="00B60338" w:rsidP="00B60338">
      <w:pPr>
        <w:keepNext/>
        <w:keepLines/>
        <w:numPr>
          <w:ilvl w:val="0"/>
          <w:numId w:val="16"/>
        </w:numPr>
        <w:jc w:val="both"/>
        <w:rPr>
          <w:rFonts w:ascii="Tahoma" w:hAnsi="Tahoma" w:cs="Tahoma"/>
          <w:i/>
          <w:sz w:val="18"/>
          <w:szCs w:val="18"/>
        </w:rPr>
      </w:pPr>
      <w:r w:rsidRPr="00EF64CC">
        <w:rPr>
          <w:rFonts w:ascii="Tahoma" w:hAnsi="Tahoma" w:cs="Tahoma"/>
          <w:i/>
          <w:sz w:val="18"/>
          <w:szCs w:val="18"/>
        </w:rPr>
        <w:t>licenco za opravljanje avtobusnih prevozov v notranjem prevozu potnikov v cestnem prometu,</w:t>
      </w:r>
    </w:p>
    <w:p w14:paraId="585D830C" w14:textId="77777777" w:rsidR="00B60338" w:rsidRPr="00EF64CC" w:rsidRDefault="00B60338" w:rsidP="00B60338">
      <w:pPr>
        <w:keepNext/>
        <w:keepLines/>
        <w:numPr>
          <w:ilvl w:val="0"/>
          <w:numId w:val="16"/>
        </w:numPr>
        <w:jc w:val="both"/>
        <w:rPr>
          <w:rFonts w:ascii="Tahoma" w:hAnsi="Tahoma" w:cs="Tahoma"/>
          <w:i/>
          <w:sz w:val="18"/>
          <w:szCs w:val="18"/>
        </w:rPr>
      </w:pPr>
      <w:r w:rsidRPr="00EF64CC">
        <w:rPr>
          <w:rFonts w:ascii="Tahoma" w:hAnsi="Tahoma" w:cs="Tahoma"/>
          <w:i/>
          <w:sz w:val="18"/>
          <w:szCs w:val="18"/>
        </w:rPr>
        <w:t>licenco za vsako ponujeno vozilo iz posamezne vrste vozil,</w:t>
      </w:r>
    </w:p>
    <w:p w14:paraId="167947C4" w14:textId="77777777" w:rsidR="00B60338" w:rsidRPr="00EF64CC" w:rsidRDefault="00B60338" w:rsidP="00B60338">
      <w:pPr>
        <w:keepNext/>
        <w:keepLines/>
        <w:numPr>
          <w:ilvl w:val="0"/>
          <w:numId w:val="16"/>
        </w:numPr>
        <w:jc w:val="both"/>
        <w:rPr>
          <w:rFonts w:ascii="Tahoma" w:hAnsi="Tahoma" w:cs="Tahoma"/>
          <w:i/>
          <w:sz w:val="18"/>
          <w:szCs w:val="18"/>
        </w:rPr>
      </w:pPr>
      <w:r w:rsidRPr="00EF64CC">
        <w:rPr>
          <w:rFonts w:ascii="Tahoma" w:hAnsi="Tahoma" w:cs="Tahoma"/>
          <w:i/>
          <w:sz w:val="18"/>
          <w:szCs w:val="18"/>
        </w:rPr>
        <w:t xml:space="preserve">ponudbeni predračun v </w:t>
      </w:r>
      <w:proofErr w:type="spellStart"/>
      <w:r w:rsidRPr="00EF64CC">
        <w:rPr>
          <w:rFonts w:ascii="Tahoma" w:hAnsi="Tahoma" w:cs="Tahoma"/>
          <w:i/>
          <w:sz w:val="18"/>
          <w:szCs w:val="18"/>
        </w:rPr>
        <w:t>xlsx</w:t>
      </w:r>
      <w:proofErr w:type="spellEnd"/>
      <w:r w:rsidRPr="00EF64CC">
        <w:rPr>
          <w:rFonts w:ascii="Tahoma" w:hAnsi="Tahoma" w:cs="Tahoma"/>
          <w:i/>
          <w:sz w:val="18"/>
          <w:szCs w:val="18"/>
        </w:rPr>
        <w:t xml:space="preserve">. in </w:t>
      </w:r>
      <w:proofErr w:type="spellStart"/>
      <w:r w:rsidRPr="00EF64CC">
        <w:rPr>
          <w:rFonts w:ascii="Tahoma" w:hAnsi="Tahoma" w:cs="Tahoma"/>
          <w:i/>
          <w:sz w:val="18"/>
          <w:szCs w:val="18"/>
        </w:rPr>
        <w:t>pdf</w:t>
      </w:r>
      <w:proofErr w:type="spellEnd"/>
      <w:r w:rsidRPr="00EF64CC">
        <w:rPr>
          <w:rFonts w:ascii="Tahoma" w:hAnsi="Tahoma" w:cs="Tahoma"/>
          <w:i/>
          <w:sz w:val="18"/>
          <w:szCs w:val="18"/>
        </w:rPr>
        <w:t>. obliki.</w:t>
      </w:r>
    </w:p>
    <w:p w14:paraId="45C2ECF7" w14:textId="77777777" w:rsidR="00E22C2F" w:rsidRPr="00EF64CC" w:rsidRDefault="00E22C2F" w:rsidP="000B3D5C">
      <w:pPr>
        <w:keepNext/>
        <w:keepLines/>
      </w:pPr>
    </w:p>
    <w:p w14:paraId="62099380" w14:textId="77777777" w:rsidR="00E22C2F" w:rsidRPr="00EF64CC" w:rsidRDefault="00E22C2F" w:rsidP="000B3D5C">
      <w:pPr>
        <w:keepNext/>
        <w:keepLines/>
      </w:pPr>
    </w:p>
    <w:p w14:paraId="246C7230" w14:textId="77777777" w:rsidR="00E22C2F" w:rsidRPr="00EF64CC" w:rsidRDefault="00E22C2F" w:rsidP="000B3D5C">
      <w:pPr>
        <w:keepNext/>
        <w:keepLines/>
      </w:pPr>
      <w:r w:rsidRPr="00EF64CC">
        <w:br w:type="page"/>
      </w:r>
    </w:p>
    <w:p w14:paraId="6F65695C" w14:textId="77777777" w:rsidR="00E22C2F" w:rsidRPr="00EF64CC" w:rsidRDefault="00E22C2F"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EF64CC" w14:paraId="49746DD0" w14:textId="77777777" w:rsidTr="004209D0">
        <w:tc>
          <w:tcPr>
            <w:tcW w:w="599" w:type="dxa"/>
            <w:tcBorders>
              <w:right w:val="nil"/>
            </w:tcBorders>
          </w:tcPr>
          <w:p w14:paraId="2087EB08" w14:textId="77777777" w:rsidR="00AF0B35" w:rsidRPr="00EF64CC" w:rsidRDefault="000F2DCE" w:rsidP="000B3D5C">
            <w:pPr>
              <w:keepNext/>
              <w:keepLines/>
              <w:jc w:val="both"/>
              <w:rPr>
                <w:rFonts w:ascii="Tahoma" w:hAnsi="Tahoma" w:cs="Tahoma"/>
              </w:rPr>
            </w:pPr>
            <w:r w:rsidRPr="00EF64CC">
              <w:rPr>
                <w:rFonts w:ascii="Tahoma" w:hAnsi="Tahoma" w:cs="Tahoma"/>
              </w:rPr>
              <w:br w:type="page"/>
            </w:r>
          </w:p>
        </w:tc>
        <w:tc>
          <w:tcPr>
            <w:tcW w:w="7653" w:type="dxa"/>
            <w:tcBorders>
              <w:left w:val="nil"/>
            </w:tcBorders>
          </w:tcPr>
          <w:p w14:paraId="19504815" w14:textId="77777777" w:rsidR="00AF0B35" w:rsidRPr="00EF64CC" w:rsidRDefault="00AF0B35" w:rsidP="000B3D5C">
            <w:pPr>
              <w:keepNext/>
              <w:keepLines/>
              <w:jc w:val="both"/>
              <w:rPr>
                <w:rFonts w:ascii="Tahoma" w:hAnsi="Tahoma" w:cs="Tahoma"/>
              </w:rPr>
            </w:pPr>
            <w:r w:rsidRPr="00EF64CC">
              <w:rPr>
                <w:rFonts w:ascii="Tahoma" w:hAnsi="Tahoma" w:cs="Tahoma"/>
              </w:rPr>
              <w:t>ESPD za vse gospodarske subjekte v ponudbi</w:t>
            </w:r>
          </w:p>
        </w:tc>
        <w:tc>
          <w:tcPr>
            <w:tcW w:w="912" w:type="dxa"/>
            <w:tcBorders>
              <w:right w:val="nil"/>
            </w:tcBorders>
          </w:tcPr>
          <w:p w14:paraId="37EA0D9E" w14:textId="77777777" w:rsidR="00AF0B35" w:rsidRPr="00EF64CC" w:rsidRDefault="00AF0B35" w:rsidP="000B3D5C">
            <w:pPr>
              <w:keepNext/>
              <w:keepLines/>
              <w:jc w:val="both"/>
              <w:rPr>
                <w:rFonts w:ascii="Tahoma" w:hAnsi="Tahoma" w:cs="Tahoma"/>
                <w:b/>
              </w:rPr>
            </w:pPr>
            <w:r w:rsidRPr="00EF64CC">
              <w:rPr>
                <w:rFonts w:ascii="Tahoma" w:hAnsi="Tahoma" w:cs="Tahoma"/>
                <w:b/>
                <w:i/>
              </w:rPr>
              <w:t xml:space="preserve">Priloga </w:t>
            </w:r>
          </w:p>
        </w:tc>
        <w:tc>
          <w:tcPr>
            <w:tcW w:w="329" w:type="dxa"/>
            <w:tcBorders>
              <w:left w:val="nil"/>
            </w:tcBorders>
          </w:tcPr>
          <w:p w14:paraId="291944E2" w14:textId="77777777" w:rsidR="00AF0B35" w:rsidRPr="00EF64CC" w:rsidRDefault="00A44058" w:rsidP="000B3D5C">
            <w:pPr>
              <w:keepNext/>
              <w:keepLines/>
              <w:jc w:val="both"/>
              <w:rPr>
                <w:rFonts w:ascii="Tahoma" w:hAnsi="Tahoma" w:cs="Tahoma"/>
                <w:b/>
                <w:i/>
              </w:rPr>
            </w:pPr>
            <w:r w:rsidRPr="00EF64CC">
              <w:rPr>
                <w:rFonts w:ascii="Tahoma" w:hAnsi="Tahoma" w:cs="Tahoma"/>
                <w:b/>
                <w:i/>
              </w:rPr>
              <w:t>3</w:t>
            </w:r>
          </w:p>
        </w:tc>
      </w:tr>
    </w:tbl>
    <w:p w14:paraId="12A5AAFE" w14:textId="77777777" w:rsidR="003316C6" w:rsidRPr="00EF64CC" w:rsidRDefault="003316C6" w:rsidP="000B3D5C">
      <w:pPr>
        <w:keepNext/>
        <w:keepLines/>
        <w:jc w:val="both"/>
        <w:rPr>
          <w:rFonts w:ascii="Tahoma" w:hAnsi="Tahoma" w:cs="Tahoma"/>
          <w:bCs/>
        </w:rPr>
      </w:pPr>
    </w:p>
    <w:p w14:paraId="789D915C" w14:textId="77777777" w:rsidR="00E22C2F" w:rsidRPr="00EF64CC" w:rsidRDefault="00E22C2F" w:rsidP="000B3D5C">
      <w:pPr>
        <w:keepNext/>
        <w:keepLines/>
        <w:tabs>
          <w:tab w:val="left" w:pos="284"/>
        </w:tabs>
        <w:jc w:val="both"/>
        <w:rPr>
          <w:rFonts w:ascii="Tahoma" w:hAnsi="Tahoma" w:cs="Tahoma"/>
        </w:rPr>
      </w:pPr>
      <w:r w:rsidRPr="00EF64CC">
        <w:rPr>
          <w:rFonts w:ascii="Tahoma" w:hAnsi="Tahoma" w:cs="Tahoma"/>
        </w:rPr>
        <w:t>Gospodarski subjekt mora za to stranjo priložiti ESPD obrazec, v skladu z določili točke 3. razpisne dokumentacije.</w:t>
      </w:r>
    </w:p>
    <w:p w14:paraId="4FDE7460" w14:textId="77777777" w:rsidR="00E22C2F" w:rsidRPr="00EF64CC" w:rsidRDefault="00E22C2F" w:rsidP="000B3D5C">
      <w:pPr>
        <w:keepNext/>
        <w:keepLines/>
        <w:tabs>
          <w:tab w:val="left" w:pos="284"/>
        </w:tabs>
        <w:jc w:val="both"/>
        <w:rPr>
          <w:rFonts w:ascii="Tahoma" w:hAnsi="Tahoma" w:cs="Tahoma"/>
        </w:rPr>
      </w:pPr>
    </w:p>
    <w:p w14:paraId="24236DC1" w14:textId="77777777" w:rsidR="00E22C2F" w:rsidRPr="00EF64CC" w:rsidRDefault="00E22C2F" w:rsidP="000B3D5C">
      <w:pPr>
        <w:keepNext/>
        <w:keepLines/>
        <w:contextualSpacing/>
        <w:jc w:val="both"/>
        <w:rPr>
          <w:rFonts w:ascii="Tahoma" w:hAnsi="Tahoma" w:cs="Tahoma"/>
        </w:rPr>
      </w:pPr>
      <w:r w:rsidRPr="00EF64CC">
        <w:rPr>
          <w:rFonts w:ascii="Tahoma" w:hAnsi="Tahoma" w:cs="Tahoma"/>
        </w:rPr>
        <w:t>Ponudnik (oz. glavni partner v primeru skupne ponudbe) mora svoj obrazec ESPD izpolniti ter ga v elektronski obliki (nepodpisan .</w:t>
      </w:r>
      <w:proofErr w:type="spellStart"/>
      <w:r w:rsidRPr="00EF64CC">
        <w:rPr>
          <w:rFonts w:ascii="Tahoma" w:hAnsi="Tahoma" w:cs="Tahoma"/>
        </w:rPr>
        <w:t>xml</w:t>
      </w:r>
      <w:proofErr w:type="spellEnd"/>
      <w:r w:rsidRPr="00EF64CC">
        <w:rPr>
          <w:rFonts w:ascii="Tahoma" w:hAnsi="Tahoma" w:cs="Tahoma"/>
        </w:rPr>
        <w:t xml:space="preserve"> format, ki bo podpisan hkrati z oddajo ponudbe) naložiti na informacijski sistem e-JN </w:t>
      </w:r>
      <w:r w:rsidRPr="00EF64CC">
        <w:rPr>
          <w:rFonts w:ascii="Tahoma" w:hAnsi="Tahoma" w:cs="Tahoma"/>
          <w:b/>
          <w:u w:val="single"/>
        </w:rPr>
        <w:t>v Razdelek »DOKUMENTI«, del »ESPD-ponudnik«</w:t>
      </w:r>
      <w:r w:rsidRPr="00EF64CC">
        <w:rPr>
          <w:rFonts w:ascii="Tahoma" w:hAnsi="Tahoma" w:cs="Tahoma"/>
          <w:u w:val="single"/>
        </w:rPr>
        <w:t>.</w:t>
      </w:r>
    </w:p>
    <w:p w14:paraId="7E3647A5" w14:textId="77777777" w:rsidR="00E22C2F" w:rsidRPr="00EF64CC" w:rsidRDefault="00E22C2F" w:rsidP="000B3D5C">
      <w:pPr>
        <w:keepNext/>
        <w:keepLines/>
        <w:contextualSpacing/>
        <w:jc w:val="both"/>
        <w:rPr>
          <w:rFonts w:ascii="Tahoma" w:hAnsi="Tahoma" w:cs="Tahoma"/>
          <w:i/>
        </w:rPr>
      </w:pPr>
    </w:p>
    <w:p w14:paraId="03679089" w14:textId="77777777" w:rsidR="00E22C2F" w:rsidRPr="00EF64CC" w:rsidRDefault="00E22C2F" w:rsidP="000B3D5C">
      <w:pPr>
        <w:keepNext/>
        <w:keepLines/>
        <w:contextualSpacing/>
        <w:jc w:val="both"/>
        <w:rPr>
          <w:rFonts w:ascii="Tahoma" w:hAnsi="Tahoma" w:cs="Tahoma"/>
          <w:bCs/>
          <w:noProof/>
        </w:rPr>
      </w:pPr>
      <w:r w:rsidRPr="00EF64CC">
        <w:rPr>
          <w:rFonts w:ascii="Tahoma" w:hAnsi="Tahoma" w:cs="Tahoma"/>
        </w:rPr>
        <w:t xml:space="preserve">Za vse v ponudbi navedene </w:t>
      </w:r>
      <w:r w:rsidRPr="00EF64CC">
        <w:rPr>
          <w:rFonts w:ascii="Tahoma" w:hAnsi="Tahoma" w:cs="Tahoma"/>
          <w:u w:val="single"/>
        </w:rPr>
        <w:t>partnerje</w:t>
      </w:r>
      <w:r w:rsidRPr="00EF64CC">
        <w:rPr>
          <w:rFonts w:ascii="Tahoma" w:hAnsi="Tahoma" w:cs="Tahoma"/>
        </w:rPr>
        <w:t xml:space="preserve"> </w:t>
      </w:r>
      <w:r w:rsidRPr="00EF64CC">
        <w:rPr>
          <w:rFonts w:ascii="Tahoma" w:hAnsi="Tahoma" w:cs="Tahoma"/>
          <w:i/>
        </w:rPr>
        <w:t>(v primeru skupne ponudbe)</w:t>
      </w:r>
      <w:r w:rsidRPr="00EF64CC">
        <w:rPr>
          <w:rFonts w:ascii="Tahoma" w:hAnsi="Tahoma" w:cs="Tahoma"/>
        </w:rPr>
        <w:t xml:space="preserve">, in/ali </w:t>
      </w:r>
      <w:r w:rsidRPr="00EF64CC">
        <w:rPr>
          <w:rFonts w:ascii="Tahoma" w:hAnsi="Tahoma" w:cs="Tahoma"/>
          <w:u w:val="single"/>
        </w:rPr>
        <w:t>podizvajalce</w:t>
      </w:r>
      <w:r w:rsidRPr="00EF64CC">
        <w:rPr>
          <w:rFonts w:ascii="Tahoma" w:hAnsi="Tahoma" w:cs="Tahoma"/>
          <w:iCs/>
        </w:rPr>
        <w:t xml:space="preserve"> </w:t>
      </w:r>
      <w:r w:rsidRPr="00EF64CC">
        <w:rPr>
          <w:rFonts w:ascii="Tahoma" w:hAnsi="Tahoma" w:cs="Tahoma"/>
          <w:i/>
          <w:iCs/>
        </w:rPr>
        <w:t>(če ponudnik izvaja javno naročilo s podizvajalci)</w:t>
      </w:r>
      <w:r w:rsidRPr="00EF64CC">
        <w:rPr>
          <w:rFonts w:ascii="Tahoma" w:hAnsi="Tahoma" w:cs="Tahoma"/>
          <w:iCs/>
        </w:rPr>
        <w:t xml:space="preserve"> in/ali </w:t>
      </w:r>
      <w:r w:rsidRPr="00EF64CC">
        <w:rPr>
          <w:rFonts w:ascii="Tahoma" w:hAnsi="Tahoma" w:cs="Tahoma"/>
          <w:iCs/>
          <w:u w:val="single"/>
        </w:rPr>
        <w:t>subjekte, katerih zmogljivost uporablja ponudnik</w:t>
      </w:r>
      <w:r w:rsidRPr="00EF64CC">
        <w:rPr>
          <w:rFonts w:ascii="Tahoma" w:hAnsi="Tahoma" w:cs="Tahoma"/>
          <w:iCs/>
        </w:rPr>
        <w:t xml:space="preserve"> </w:t>
      </w:r>
      <w:r w:rsidRPr="00EF64CC">
        <w:rPr>
          <w:rFonts w:ascii="Tahoma" w:hAnsi="Tahoma" w:cs="Tahoma"/>
          <w:i/>
          <w:iCs/>
        </w:rPr>
        <w:t>(v kolikor bo ponudnik uporabil zmogljivosti drugih subjektov za izvedbo javnega naročila)</w:t>
      </w:r>
      <w:r w:rsidRPr="00EF64CC">
        <w:rPr>
          <w:rFonts w:ascii="Tahoma" w:hAnsi="Tahoma" w:cs="Tahoma"/>
          <w:iCs/>
        </w:rPr>
        <w:t>,</w:t>
      </w:r>
      <w:r w:rsidRPr="00EF64CC">
        <w:rPr>
          <w:rFonts w:ascii="Tahoma" w:hAnsi="Tahoma" w:cs="Tahoma"/>
        </w:rPr>
        <w:t xml:space="preserve"> mora ponudnik ročno/fizično podpisane ESPD obrazce (za vsakega od ostalih sodelujočih) v .</w:t>
      </w:r>
      <w:proofErr w:type="spellStart"/>
      <w:r w:rsidRPr="00EF64CC">
        <w:rPr>
          <w:rFonts w:ascii="Tahoma" w:hAnsi="Tahoma" w:cs="Tahoma"/>
        </w:rPr>
        <w:t>pdf</w:t>
      </w:r>
      <w:proofErr w:type="spellEnd"/>
      <w:r w:rsidRPr="00EF64CC">
        <w:rPr>
          <w:rFonts w:ascii="Tahoma" w:hAnsi="Tahoma" w:cs="Tahoma"/>
        </w:rPr>
        <w:t xml:space="preserve"> obliki ali v .</w:t>
      </w:r>
      <w:proofErr w:type="spellStart"/>
      <w:r w:rsidRPr="00EF64CC">
        <w:rPr>
          <w:rFonts w:ascii="Tahoma" w:hAnsi="Tahoma" w:cs="Tahoma"/>
        </w:rPr>
        <w:t>xml</w:t>
      </w:r>
      <w:proofErr w:type="spellEnd"/>
      <w:r w:rsidRPr="00EF64CC">
        <w:rPr>
          <w:rFonts w:ascii="Tahoma" w:hAnsi="Tahoma" w:cs="Tahoma"/>
        </w:rPr>
        <w:t xml:space="preserve"> formatu (elektronsko podpisan) naložiti na informacijski sistem e-JN </w:t>
      </w:r>
      <w:r w:rsidRPr="00EF64CC">
        <w:rPr>
          <w:rFonts w:ascii="Tahoma" w:hAnsi="Tahoma" w:cs="Tahoma"/>
          <w:b/>
        </w:rPr>
        <w:t>v Razdelek »SODELUJOČI«, del »ESPD – ostali sodelujoči«</w:t>
      </w:r>
      <w:r w:rsidRPr="00EF64CC">
        <w:rPr>
          <w:rFonts w:ascii="Tahoma" w:hAnsi="Tahoma" w:cs="Tahoma"/>
        </w:rPr>
        <w:t>.</w:t>
      </w:r>
    </w:p>
    <w:p w14:paraId="37209A88" w14:textId="77777777" w:rsidR="00E22C2F" w:rsidRPr="00EF64CC" w:rsidRDefault="00E22C2F" w:rsidP="000B3D5C">
      <w:pPr>
        <w:keepNext/>
        <w:keepLines/>
        <w:tabs>
          <w:tab w:val="left" w:pos="284"/>
        </w:tabs>
        <w:rPr>
          <w:rFonts w:ascii="Tahoma" w:hAnsi="Tahoma" w:cs="Tahoma"/>
        </w:rPr>
      </w:pPr>
    </w:p>
    <w:p w14:paraId="78D5272C" w14:textId="77777777" w:rsidR="00E22C2F" w:rsidRPr="00EF64CC" w:rsidRDefault="00E22C2F" w:rsidP="000B3D5C">
      <w:pPr>
        <w:keepNext/>
        <w:keepLines/>
        <w:tabs>
          <w:tab w:val="left" w:pos="284"/>
        </w:tabs>
        <w:jc w:val="both"/>
        <w:rPr>
          <w:rFonts w:ascii="Tahoma" w:hAnsi="Tahoma" w:cs="Tahoma"/>
        </w:rPr>
      </w:pPr>
      <w:r w:rsidRPr="00EF64CC">
        <w:rPr>
          <w:rFonts w:ascii="Tahoma" w:hAnsi="Tahoma" w:cs="Tahoma"/>
        </w:rPr>
        <w:t xml:space="preserve">Ponudnik lahko ESPD obrazce v </w:t>
      </w:r>
      <w:proofErr w:type="spellStart"/>
      <w:r w:rsidRPr="00EF64CC">
        <w:rPr>
          <w:rFonts w:ascii="Tahoma" w:hAnsi="Tahoma" w:cs="Tahoma"/>
        </w:rPr>
        <w:t>pdf</w:t>
      </w:r>
      <w:proofErr w:type="spellEnd"/>
      <w:r w:rsidRPr="00EF64CC">
        <w:rPr>
          <w:rFonts w:ascii="Tahoma" w:hAnsi="Tahoma" w:cs="Tahoma"/>
        </w:rPr>
        <w:t xml:space="preserve">. obliki naloži tudi v Razdelek »Dokumenti«, del »Ostale priloge«. Vsi gospodarski subjekti izpolnijo in podpišejo tudi Obrazec k Prilogi 3 ter ga v </w:t>
      </w:r>
      <w:proofErr w:type="spellStart"/>
      <w:r w:rsidRPr="00EF64CC">
        <w:rPr>
          <w:rFonts w:ascii="Tahoma" w:hAnsi="Tahoma" w:cs="Tahoma"/>
        </w:rPr>
        <w:t>pdf</w:t>
      </w:r>
      <w:proofErr w:type="spellEnd"/>
      <w:r w:rsidRPr="00EF64CC">
        <w:rPr>
          <w:rFonts w:ascii="Tahoma" w:hAnsi="Tahoma" w:cs="Tahoma"/>
        </w:rPr>
        <w:t>. obliki priložijo k ponudbi, v Razdelek »Dokumenti«, del »Ostale priloge«.</w:t>
      </w:r>
    </w:p>
    <w:p w14:paraId="244CC609" w14:textId="77777777" w:rsidR="00E22C2F" w:rsidRPr="00EF64CC" w:rsidRDefault="00E22C2F" w:rsidP="000B3D5C">
      <w:pPr>
        <w:keepNext/>
        <w:keepLines/>
        <w:tabs>
          <w:tab w:val="left" w:pos="284"/>
        </w:tabs>
        <w:jc w:val="both"/>
        <w:rPr>
          <w:rFonts w:ascii="Tahoma" w:hAnsi="Tahoma" w:cs="Tahoma"/>
          <w:b/>
          <w:i/>
          <w:sz w:val="16"/>
          <w:szCs w:val="18"/>
        </w:rPr>
      </w:pPr>
    </w:p>
    <w:p w14:paraId="30561545" w14:textId="77777777" w:rsidR="00E22C2F" w:rsidRPr="00EF64CC" w:rsidRDefault="00E22C2F" w:rsidP="000B3D5C">
      <w:pPr>
        <w:keepNext/>
        <w:keepLines/>
        <w:tabs>
          <w:tab w:val="left" w:pos="284"/>
        </w:tabs>
        <w:jc w:val="both"/>
        <w:rPr>
          <w:rFonts w:ascii="Tahoma" w:hAnsi="Tahoma" w:cs="Tahoma"/>
          <w:b/>
          <w:i/>
          <w:sz w:val="16"/>
          <w:szCs w:val="18"/>
        </w:rPr>
      </w:pPr>
    </w:p>
    <w:p w14:paraId="717AD546" w14:textId="77777777" w:rsidR="00E22C2F" w:rsidRPr="00EF64CC" w:rsidRDefault="00E22C2F" w:rsidP="000B3D5C">
      <w:pPr>
        <w:keepNext/>
        <w:keepLines/>
        <w:tabs>
          <w:tab w:val="left" w:pos="284"/>
        </w:tabs>
        <w:jc w:val="both"/>
        <w:rPr>
          <w:rFonts w:ascii="Tahoma" w:hAnsi="Tahoma" w:cs="Tahoma"/>
          <w:b/>
          <w:i/>
          <w:sz w:val="16"/>
          <w:szCs w:val="18"/>
        </w:rPr>
      </w:pPr>
    </w:p>
    <w:p w14:paraId="1054DD23" w14:textId="77777777" w:rsidR="00E22C2F" w:rsidRPr="00EF64CC" w:rsidRDefault="00E22C2F" w:rsidP="000B3D5C">
      <w:pPr>
        <w:keepNext/>
        <w:keepLines/>
        <w:tabs>
          <w:tab w:val="left" w:pos="284"/>
        </w:tabs>
        <w:jc w:val="both"/>
        <w:rPr>
          <w:rFonts w:ascii="Tahoma" w:hAnsi="Tahoma" w:cs="Tahoma"/>
          <w:b/>
          <w:i/>
          <w:sz w:val="16"/>
          <w:szCs w:val="18"/>
        </w:rPr>
      </w:pPr>
    </w:p>
    <w:p w14:paraId="22B44130" w14:textId="77777777" w:rsidR="00E22C2F" w:rsidRPr="00EF64CC" w:rsidRDefault="00E22C2F" w:rsidP="000B3D5C">
      <w:pPr>
        <w:keepNext/>
        <w:keepLines/>
        <w:tabs>
          <w:tab w:val="left" w:pos="284"/>
        </w:tabs>
        <w:jc w:val="both"/>
        <w:rPr>
          <w:rFonts w:ascii="Tahoma" w:hAnsi="Tahoma" w:cs="Tahoma"/>
          <w:b/>
          <w:i/>
          <w:sz w:val="16"/>
          <w:szCs w:val="18"/>
        </w:rPr>
      </w:pPr>
      <w:r w:rsidRPr="00EF64CC">
        <w:rPr>
          <w:rFonts w:ascii="Tahoma" w:hAnsi="Tahoma" w:cs="Tahoma"/>
          <w:b/>
          <w:i/>
          <w:sz w:val="16"/>
          <w:szCs w:val="18"/>
        </w:rPr>
        <w:t>Opomba:</w:t>
      </w:r>
    </w:p>
    <w:p w14:paraId="78358E20" w14:textId="77777777" w:rsidR="00E22C2F" w:rsidRPr="00EF64CC" w:rsidRDefault="00E22C2F" w:rsidP="000B3D5C">
      <w:pPr>
        <w:keepNext/>
        <w:keepLines/>
        <w:jc w:val="both"/>
        <w:rPr>
          <w:rFonts w:ascii="Tahoma" w:hAnsi="Tahoma" w:cs="Tahoma"/>
          <w:i/>
          <w:iCs/>
          <w:sz w:val="16"/>
          <w:szCs w:val="22"/>
        </w:rPr>
      </w:pPr>
      <w:r w:rsidRPr="00EF64CC">
        <w:rPr>
          <w:rFonts w:ascii="Tahoma" w:hAnsi="Tahoma" w:cs="Tahoma"/>
          <w:i/>
          <w:iCs/>
          <w:sz w:val="16"/>
          <w:szCs w:val="22"/>
        </w:rPr>
        <w:t xml:space="preserve">Obrazec izpolnijo in podpišejo </w:t>
      </w:r>
      <w:r w:rsidRPr="00EF64CC">
        <w:rPr>
          <w:rFonts w:ascii="Tahoma" w:hAnsi="Tahoma" w:cs="Tahoma"/>
          <w:b/>
          <w:i/>
          <w:iCs/>
          <w:sz w:val="16"/>
          <w:szCs w:val="22"/>
        </w:rPr>
        <w:t>tudi</w:t>
      </w:r>
      <w:r w:rsidRPr="00EF64CC">
        <w:rPr>
          <w:rFonts w:ascii="Tahoma" w:hAnsi="Tahoma" w:cs="Tahoma"/>
          <w:i/>
          <w:iCs/>
          <w:sz w:val="16"/>
          <w:szCs w:val="22"/>
        </w:rPr>
        <w:t xml:space="preserve"> vsi </w:t>
      </w:r>
      <w:r w:rsidRPr="00EF64CC">
        <w:rPr>
          <w:rFonts w:ascii="Tahoma" w:hAnsi="Tahoma" w:cs="Tahoma"/>
          <w:i/>
          <w:iCs/>
          <w:sz w:val="16"/>
          <w:szCs w:val="22"/>
          <w:u w:val="single"/>
        </w:rPr>
        <w:t>posamezni člani skupine ponudnikov</w:t>
      </w:r>
      <w:r w:rsidRPr="00EF64CC">
        <w:rPr>
          <w:rFonts w:ascii="Tahoma" w:hAnsi="Tahoma" w:cs="Tahoma"/>
          <w:i/>
          <w:iCs/>
          <w:sz w:val="16"/>
          <w:szCs w:val="22"/>
        </w:rPr>
        <w:t xml:space="preserve"> (partnerji) v primeru skupne ponudbe, </w:t>
      </w:r>
      <w:r w:rsidRPr="00EF64CC">
        <w:rPr>
          <w:rFonts w:ascii="Tahoma" w:hAnsi="Tahoma" w:cs="Tahoma"/>
          <w:b/>
          <w:i/>
          <w:iCs/>
          <w:sz w:val="16"/>
          <w:szCs w:val="22"/>
        </w:rPr>
        <w:t>ter</w:t>
      </w:r>
      <w:r w:rsidRPr="00EF64CC">
        <w:rPr>
          <w:rFonts w:ascii="Tahoma" w:hAnsi="Tahoma" w:cs="Tahoma"/>
          <w:i/>
          <w:iCs/>
          <w:sz w:val="16"/>
          <w:szCs w:val="22"/>
        </w:rPr>
        <w:t xml:space="preserve"> vsi </w:t>
      </w:r>
      <w:r w:rsidRPr="00EF64CC">
        <w:rPr>
          <w:rFonts w:ascii="Tahoma" w:hAnsi="Tahoma" w:cs="Tahoma"/>
          <w:i/>
          <w:iCs/>
          <w:sz w:val="16"/>
          <w:szCs w:val="22"/>
          <w:u w:val="single"/>
        </w:rPr>
        <w:t>podizvajalci</w:t>
      </w:r>
      <w:r w:rsidRPr="00EF64CC">
        <w:rPr>
          <w:rFonts w:ascii="Tahoma" w:hAnsi="Tahoma" w:cs="Tahoma"/>
          <w:i/>
          <w:iCs/>
          <w:sz w:val="16"/>
          <w:szCs w:val="22"/>
        </w:rPr>
        <w:t xml:space="preserve"> (če ponudnik izvaja javno naročilo s podizvajalci) </w:t>
      </w:r>
      <w:r w:rsidRPr="00EF64CC">
        <w:rPr>
          <w:rFonts w:ascii="Tahoma" w:hAnsi="Tahoma" w:cs="Tahoma"/>
          <w:b/>
          <w:i/>
          <w:iCs/>
          <w:sz w:val="16"/>
          <w:szCs w:val="22"/>
        </w:rPr>
        <w:t>in</w:t>
      </w:r>
      <w:r w:rsidRPr="00EF64CC">
        <w:rPr>
          <w:rFonts w:ascii="Tahoma" w:hAnsi="Tahoma" w:cs="Tahoma"/>
          <w:i/>
          <w:iCs/>
          <w:sz w:val="16"/>
          <w:szCs w:val="22"/>
        </w:rPr>
        <w:t xml:space="preserve"> morebitni </w:t>
      </w:r>
      <w:r w:rsidRPr="00EF64CC">
        <w:rPr>
          <w:rFonts w:ascii="Tahoma" w:hAnsi="Tahoma" w:cs="Tahoma"/>
          <w:i/>
          <w:iCs/>
          <w:sz w:val="16"/>
          <w:szCs w:val="22"/>
          <w:u w:val="single"/>
        </w:rPr>
        <w:t>subjekti</w:t>
      </w:r>
      <w:r w:rsidRPr="00EF64CC">
        <w:rPr>
          <w:rFonts w:ascii="Tahoma" w:hAnsi="Tahoma" w:cs="Tahoma"/>
          <w:i/>
          <w:iCs/>
          <w:sz w:val="16"/>
          <w:szCs w:val="22"/>
        </w:rPr>
        <w:t>, katerih zmogljivost uporablja ponudnik (v kolikor bo ponudnik uporabil zmogljivosti drugih subjektov za izvedbo javnega naročila).</w:t>
      </w:r>
    </w:p>
    <w:p w14:paraId="399A4A9A" w14:textId="77777777" w:rsidR="003316C6" w:rsidRPr="00EF64CC" w:rsidRDefault="003316C6" w:rsidP="000B3D5C">
      <w:pPr>
        <w:keepNext/>
        <w:keepLines/>
        <w:jc w:val="both"/>
        <w:rPr>
          <w:rFonts w:ascii="Tahoma" w:hAnsi="Tahoma" w:cs="Tahoma"/>
          <w:bCs/>
        </w:rPr>
      </w:pPr>
    </w:p>
    <w:p w14:paraId="6F2CBBDA" w14:textId="77777777" w:rsidR="00F05E6C" w:rsidRPr="00EF64CC" w:rsidRDefault="00F05E6C" w:rsidP="000B3D5C">
      <w:pPr>
        <w:keepNext/>
        <w:keepLines/>
        <w:jc w:val="both"/>
        <w:rPr>
          <w:rFonts w:ascii="Tahoma" w:hAnsi="Tahoma" w:cs="Tahoma"/>
        </w:rPr>
      </w:pPr>
    </w:p>
    <w:p w14:paraId="222F8618" w14:textId="77777777" w:rsidR="00F05E6C" w:rsidRPr="00EF64CC" w:rsidRDefault="00F05E6C" w:rsidP="000B3D5C">
      <w:pPr>
        <w:keepNext/>
        <w:keepLines/>
        <w:tabs>
          <w:tab w:val="left" w:pos="284"/>
        </w:tabs>
        <w:jc w:val="center"/>
        <w:rPr>
          <w:rFonts w:ascii="Tahoma" w:hAnsi="Tahoma" w:cs="Tahoma"/>
          <w:b/>
        </w:rPr>
      </w:pPr>
    </w:p>
    <w:p w14:paraId="14380FC7" w14:textId="77777777" w:rsidR="00F05E6C" w:rsidRPr="00EF64CC" w:rsidRDefault="00F05E6C" w:rsidP="000B3D5C">
      <w:pPr>
        <w:keepNext/>
        <w:keepLines/>
        <w:tabs>
          <w:tab w:val="left" w:pos="284"/>
        </w:tabs>
        <w:rPr>
          <w:rFonts w:ascii="Tahoma" w:hAnsi="Tahoma" w:cs="Tahoma"/>
          <w:b/>
        </w:rPr>
      </w:pPr>
    </w:p>
    <w:p w14:paraId="45C1FC97" w14:textId="77777777" w:rsidR="00C0144D" w:rsidRPr="00EF64CC" w:rsidRDefault="00C0144D" w:rsidP="000B3D5C">
      <w:pPr>
        <w:keepNext/>
        <w:keepLines/>
        <w:jc w:val="both"/>
        <w:rPr>
          <w:rFonts w:ascii="Tahoma" w:hAnsi="Tahoma" w:cs="Tahoma"/>
          <w:b/>
          <w:sz w:val="16"/>
          <w:szCs w:val="16"/>
        </w:rPr>
      </w:pPr>
    </w:p>
    <w:p w14:paraId="3E0408A5" w14:textId="77777777" w:rsidR="00F05E6C" w:rsidRPr="00EF64CC" w:rsidRDefault="00F05E6C" w:rsidP="000B3D5C">
      <w:pPr>
        <w:keepNext/>
        <w:keepLines/>
        <w:tabs>
          <w:tab w:val="left" w:pos="284"/>
        </w:tabs>
        <w:jc w:val="center"/>
        <w:rPr>
          <w:rFonts w:ascii="Tahoma" w:hAnsi="Tahoma" w:cs="Tahoma"/>
          <w:b/>
        </w:rPr>
      </w:pPr>
    </w:p>
    <w:p w14:paraId="3BCC68F9" w14:textId="77777777" w:rsidR="00F05E6C" w:rsidRPr="00EF64CC" w:rsidRDefault="00F05E6C" w:rsidP="000B3D5C">
      <w:pPr>
        <w:keepNext/>
        <w:keepLines/>
        <w:tabs>
          <w:tab w:val="left" w:pos="284"/>
        </w:tabs>
        <w:jc w:val="center"/>
        <w:rPr>
          <w:rFonts w:ascii="Tahoma" w:hAnsi="Tahoma" w:cs="Tahoma"/>
          <w:b/>
        </w:rPr>
      </w:pPr>
    </w:p>
    <w:p w14:paraId="2BE3F9CA" w14:textId="77777777" w:rsidR="00F05E6C" w:rsidRPr="00EF64CC" w:rsidRDefault="00F05E6C" w:rsidP="000B3D5C">
      <w:pPr>
        <w:keepNext/>
        <w:keepLines/>
        <w:tabs>
          <w:tab w:val="left" w:pos="284"/>
        </w:tabs>
        <w:jc w:val="center"/>
        <w:rPr>
          <w:rFonts w:ascii="Tahoma" w:hAnsi="Tahoma" w:cs="Tahoma"/>
          <w:b/>
        </w:rPr>
      </w:pPr>
    </w:p>
    <w:p w14:paraId="63F29259" w14:textId="77777777" w:rsidR="00F05E6C" w:rsidRPr="00EF64CC" w:rsidRDefault="00F05E6C" w:rsidP="000B3D5C">
      <w:pPr>
        <w:keepNext/>
        <w:keepLines/>
        <w:tabs>
          <w:tab w:val="left" w:pos="284"/>
        </w:tabs>
        <w:jc w:val="center"/>
        <w:rPr>
          <w:rFonts w:ascii="Tahoma" w:hAnsi="Tahoma" w:cs="Tahoma"/>
          <w:b/>
        </w:rPr>
      </w:pPr>
    </w:p>
    <w:p w14:paraId="6BE5439C" w14:textId="77777777" w:rsidR="00F05E6C" w:rsidRPr="00EF64CC" w:rsidRDefault="00F05E6C" w:rsidP="000B3D5C">
      <w:pPr>
        <w:keepNext/>
        <w:keepLines/>
        <w:tabs>
          <w:tab w:val="left" w:pos="284"/>
        </w:tabs>
        <w:jc w:val="center"/>
        <w:rPr>
          <w:rFonts w:ascii="Tahoma" w:hAnsi="Tahoma" w:cs="Tahoma"/>
          <w:b/>
        </w:rPr>
      </w:pPr>
    </w:p>
    <w:p w14:paraId="555FAB5C" w14:textId="77777777" w:rsidR="00F05E6C" w:rsidRPr="00EF64CC" w:rsidRDefault="00F05E6C" w:rsidP="000B3D5C">
      <w:pPr>
        <w:keepNext/>
        <w:keepLines/>
        <w:tabs>
          <w:tab w:val="left" w:pos="284"/>
        </w:tabs>
        <w:jc w:val="center"/>
        <w:rPr>
          <w:rFonts w:ascii="Tahoma" w:hAnsi="Tahoma" w:cs="Tahoma"/>
          <w:b/>
        </w:rPr>
      </w:pPr>
    </w:p>
    <w:p w14:paraId="523DD3A5" w14:textId="77777777" w:rsidR="00F05E6C" w:rsidRPr="00EF64CC" w:rsidRDefault="00F05E6C" w:rsidP="000B3D5C">
      <w:pPr>
        <w:keepNext/>
        <w:keepLines/>
        <w:tabs>
          <w:tab w:val="left" w:pos="284"/>
        </w:tabs>
        <w:jc w:val="center"/>
        <w:rPr>
          <w:rFonts w:ascii="Tahoma" w:hAnsi="Tahoma" w:cs="Tahoma"/>
          <w:b/>
        </w:rPr>
      </w:pPr>
    </w:p>
    <w:p w14:paraId="28ED3803" w14:textId="77777777" w:rsidR="00F05E6C" w:rsidRPr="00EF64CC" w:rsidRDefault="00F05E6C" w:rsidP="000B3D5C">
      <w:pPr>
        <w:keepNext/>
        <w:keepLines/>
        <w:tabs>
          <w:tab w:val="left" w:pos="284"/>
        </w:tabs>
        <w:jc w:val="center"/>
        <w:rPr>
          <w:rFonts w:ascii="Tahoma" w:hAnsi="Tahoma" w:cs="Tahoma"/>
          <w:b/>
        </w:rPr>
      </w:pPr>
    </w:p>
    <w:p w14:paraId="2F8A811D" w14:textId="77777777" w:rsidR="00F05E6C" w:rsidRPr="00EF64CC" w:rsidRDefault="00F05E6C" w:rsidP="000B3D5C">
      <w:pPr>
        <w:keepNext/>
        <w:keepLines/>
        <w:tabs>
          <w:tab w:val="left" w:pos="284"/>
        </w:tabs>
        <w:jc w:val="center"/>
        <w:rPr>
          <w:rFonts w:ascii="Tahoma" w:hAnsi="Tahoma" w:cs="Tahoma"/>
          <w:b/>
        </w:rPr>
      </w:pPr>
    </w:p>
    <w:p w14:paraId="6F880DF3" w14:textId="77777777" w:rsidR="00F05E6C" w:rsidRPr="00EF64CC" w:rsidRDefault="00F05E6C" w:rsidP="000B3D5C">
      <w:pPr>
        <w:keepNext/>
        <w:keepLines/>
        <w:tabs>
          <w:tab w:val="left" w:pos="284"/>
        </w:tabs>
        <w:jc w:val="center"/>
        <w:rPr>
          <w:rFonts w:ascii="Tahoma" w:hAnsi="Tahoma" w:cs="Tahoma"/>
          <w:b/>
        </w:rPr>
      </w:pPr>
    </w:p>
    <w:p w14:paraId="518C0A01" w14:textId="77777777" w:rsidR="00F05E6C" w:rsidRPr="00EF64CC" w:rsidRDefault="00F05E6C" w:rsidP="000B3D5C">
      <w:pPr>
        <w:keepNext/>
        <w:keepLines/>
        <w:tabs>
          <w:tab w:val="left" w:pos="284"/>
        </w:tabs>
        <w:jc w:val="center"/>
        <w:rPr>
          <w:rFonts w:ascii="Tahoma" w:hAnsi="Tahoma" w:cs="Tahoma"/>
          <w:b/>
        </w:rPr>
      </w:pPr>
    </w:p>
    <w:p w14:paraId="0468A368" w14:textId="77777777" w:rsidR="00F05E6C" w:rsidRPr="00EF64CC" w:rsidRDefault="00F05E6C" w:rsidP="000B3D5C">
      <w:pPr>
        <w:keepNext/>
        <w:keepLines/>
        <w:tabs>
          <w:tab w:val="left" w:pos="284"/>
        </w:tabs>
        <w:jc w:val="center"/>
        <w:rPr>
          <w:rFonts w:ascii="Tahoma" w:hAnsi="Tahoma" w:cs="Tahoma"/>
          <w:b/>
        </w:rPr>
      </w:pPr>
    </w:p>
    <w:p w14:paraId="3D51747E" w14:textId="77777777" w:rsidR="00F05E6C" w:rsidRPr="00EF64CC" w:rsidRDefault="00F05E6C" w:rsidP="000B3D5C">
      <w:pPr>
        <w:keepNext/>
        <w:keepLines/>
        <w:tabs>
          <w:tab w:val="left" w:pos="284"/>
        </w:tabs>
        <w:jc w:val="center"/>
        <w:rPr>
          <w:rFonts w:ascii="Tahoma" w:hAnsi="Tahoma" w:cs="Tahoma"/>
          <w:b/>
        </w:rPr>
      </w:pPr>
    </w:p>
    <w:p w14:paraId="78EEE9F3" w14:textId="77777777" w:rsidR="00F05E6C" w:rsidRPr="00EF64CC" w:rsidRDefault="00F05E6C" w:rsidP="000B3D5C">
      <w:pPr>
        <w:keepNext/>
        <w:keepLines/>
        <w:tabs>
          <w:tab w:val="left" w:pos="284"/>
        </w:tabs>
        <w:jc w:val="center"/>
        <w:rPr>
          <w:rFonts w:ascii="Tahoma" w:hAnsi="Tahoma" w:cs="Tahoma"/>
          <w:b/>
        </w:rPr>
      </w:pPr>
    </w:p>
    <w:p w14:paraId="009209DD" w14:textId="77777777" w:rsidR="00F05E6C" w:rsidRPr="00EF64CC" w:rsidRDefault="00F05E6C" w:rsidP="000B3D5C">
      <w:pPr>
        <w:keepNext/>
        <w:keepLines/>
        <w:tabs>
          <w:tab w:val="left" w:pos="284"/>
        </w:tabs>
        <w:jc w:val="center"/>
        <w:rPr>
          <w:rFonts w:ascii="Tahoma" w:hAnsi="Tahoma" w:cs="Tahoma"/>
          <w:b/>
        </w:rPr>
      </w:pPr>
    </w:p>
    <w:p w14:paraId="7D911D0D" w14:textId="77777777" w:rsidR="00F05E6C" w:rsidRPr="00EF64CC" w:rsidRDefault="00F05E6C" w:rsidP="000B3D5C">
      <w:pPr>
        <w:keepNext/>
        <w:keepLines/>
        <w:tabs>
          <w:tab w:val="left" w:pos="284"/>
        </w:tabs>
        <w:jc w:val="center"/>
        <w:rPr>
          <w:rFonts w:ascii="Tahoma" w:hAnsi="Tahoma" w:cs="Tahoma"/>
          <w:b/>
        </w:rPr>
      </w:pPr>
    </w:p>
    <w:p w14:paraId="43147DA6" w14:textId="77777777" w:rsidR="00F05E6C" w:rsidRPr="00EF64CC" w:rsidRDefault="00F05E6C" w:rsidP="000B3D5C">
      <w:pPr>
        <w:keepNext/>
        <w:keepLines/>
        <w:tabs>
          <w:tab w:val="left" w:pos="284"/>
        </w:tabs>
        <w:jc w:val="center"/>
        <w:rPr>
          <w:rFonts w:ascii="Tahoma" w:hAnsi="Tahoma" w:cs="Tahoma"/>
          <w:b/>
        </w:rPr>
      </w:pPr>
    </w:p>
    <w:p w14:paraId="04252D57" w14:textId="77777777" w:rsidR="00F05E6C" w:rsidRPr="00EF64CC" w:rsidRDefault="00F05E6C" w:rsidP="000B3D5C">
      <w:pPr>
        <w:keepNext/>
        <w:keepLines/>
        <w:tabs>
          <w:tab w:val="left" w:pos="284"/>
        </w:tabs>
        <w:jc w:val="center"/>
        <w:rPr>
          <w:rFonts w:ascii="Tahoma" w:hAnsi="Tahoma" w:cs="Tahoma"/>
          <w:b/>
        </w:rPr>
      </w:pPr>
    </w:p>
    <w:p w14:paraId="21490287" w14:textId="77777777" w:rsidR="00F05E6C" w:rsidRPr="00EF64CC" w:rsidRDefault="00F05E6C" w:rsidP="000B3D5C">
      <w:pPr>
        <w:keepNext/>
        <w:keepLines/>
        <w:tabs>
          <w:tab w:val="left" w:pos="284"/>
        </w:tabs>
        <w:jc w:val="center"/>
        <w:rPr>
          <w:rFonts w:ascii="Tahoma" w:hAnsi="Tahoma" w:cs="Tahoma"/>
          <w:b/>
        </w:rPr>
      </w:pPr>
    </w:p>
    <w:p w14:paraId="08F2B70F" w14:textId="77777777" w:rsidR="00F05E6C" w:rsidRPr="00EF64CC" w:rsidRDefault="00F05E6C" w:rsidP="000B3D5C">
      <w:pPr>
        <w:keepNext/>
        <w:keepLines/>
        <w:tabs>
          <w:tab w:val="left" w:pos="284"/>
        </w:tabs>
        <w:jc w:val="center"/>
        <w:rPr>
          <w:rFonts w:ascii="Tahoma" w:hAnsi="Tahoma" w:cs="Tahoma"/>
          <w:b/>
        </w:rPr>
      </w:pPr>
    </w:p>
    <w:p w14:paraId="62656EE6" w14:textId="77777777" w:rsidR="00F05E6C" w:rsidRPr="00EF64CC" w:rsidRDefault="00F05E6C" w:rsidP="000B3D5C">
      <w:pPr>
        <w:keepNext/>
        <w:keepLines/>
        <w:tabs>
          <w:tab w:val="left" w:pos="284"/>
        </w:tabs>
        <w:jc w:val="center"/>
        <w:rPr>
          <w:rFonts w:ascii="Tahoma" w:hAnsi="Tahoma" w:cs="Tahoma"/>
          <w:b/>
        </w:rPr>
      </w:pPr>
    </w:p>
    <w:p w14:paraId="685C4D16" w14:textId="77777777" w:rsidR="00F05E6C" w:rsidRPr="00EF64CC" w:rsidRDefault="00F05E6C" w:rsidP="000B3D5C">
      <w:pPr>
        <w:keepNext/>
        <w:keepLines/>
        <w:tabs>
          <w:tab w:val="left" w:pos="284"/>
        </w:tabs>
        <w:jc w:val="center"/>
        <w:rPr>
          <w:rFonts w:ascii="Tahoma" w:hAnsi="Tahoma" w:cs="Tahoma"/>
          <w:b/>
        </w:rPr>
      </w:pPr>
    </w:p>
    <w:p w14:paraId="38063589" w14:textId="77777777" w:rsidR="00F05E6C" w:rsidRPr="00EF64CC" w:rsidRDefault="00F05E6C" w:rsidP="000B3D5C">
      <w:pPr>
        <w:keepNext/>
        <w:keepLines/>
        <w:tabs>
          <w:tab w:val="left" w:pos="284"/>
        </w:tabs>
        <w:jc w:val="center"/>
        <w:rPr>
          <w:rFonts w:ascii="Tahoma" w:hAnsi="Tahoma" w:cs="Tahoma"/>
          <w:b/>
        </w:rPr>
      </w:pPr>
    </w:p>
    <w:p w14:paraId="61409BDD" w14:textId="77777777" w:rsidR="00B66303" w:rsidRPr="00EF64CC" w:rsidRDefault="00627729" w:rsidP="000B3D5C">
      <w:pPr>
        <w:keepNext/>
        <w:keepLines/>
        <w:rPr>
          <w:rFonts w:ascii="Tahoma" w:hAnsi="Tahoma" w:cs="Tahoma"/>
          <w:b/>
        </w:rPr>
      </w:pPr>
      <w:r w:rsidRPr="00EF64CC">
        <w:rPr>
          <w:rFonts w:ascii="Tahoma" w:hAnsi="Tahoma" w:cs="Tahoma"/>
          <w:b/>
        </w:rPr>
        <w:br w:type="page"/>
      </w:r>
    </w:p>
    <w:p w14:paraId="06A857FD" w14:textId="77777777" w:rsidR="00F05E6C" w:rsidRPr="00EF64CC" w:rsidRDefault="00F05E6C" w:rsidP="000B3D5C">
      <w:pPr>
        <w:keepNext/>
        <w:keepLines/>
        <w:jc w:val="both"/>
        <w:rPr>
          <w:rFonts w:ascii="Tahoma" w:hAnsi="Tahoma" w:cs="Tahoma"/>
          <w:bCs/>
          <w:i/>
          <w:noProof/>
          <w:sz w:val="18"/>
          <w:szCs w:val="18"/>
        </w:rPr>
      </w:pPr>
    </w:p>
    <w:p w14:paraId="03442B34" w14:textId="77777777" w:rsidR="00F05E6C" w:rsidRPr="00EF64CC" w:rsidRDefault="00F05E6C" w:rsidP="000B3D5C">
      <w:pPr>
        <w:keepNext/>
        <w:keepLines/>
        <w:jc w:val="right"/>
        <w:rPr>
          <w:rFonts w:ascii="Tahoma" w:hAnsi="Tahoma" w:cs="Tahoma"/>
          <w:b/>
          <w:bCs/>
          <w:i/>
          <w:noProof/>
        </w:rPr>
      </w:pPr>
      <w:r w:rsidRPr="00EF64CC">
        <w:rPr>
          <w:rFonts w:ascii="Tahoma" w:hAnsi="Tahoma" w:cs="Tahoma"/>
          <w:b/>
          <w:bCs/>
          <w:i/>
          <w:noProof/>
        </w:rPr>
        <w:t>Obrazec k Prilogi 3</w:t>
      </w:r>
    </w:p>
    <w:p w14:paraId="693A1665" w14:textId="77777777" w:rsidR="00F05E6C" w:rsidRPr="00EF64CC" w:rsidRDefault="00F05E6C" w:rsidP="000B3D5C">
      <w:pPr>
        <w:keepNext/>
        <w:keepLines/>
        <w:jc w:val="both"/>
        <w:rPr>
          <w:rFonts w:ascii="Tahoma" w:hAnsi="Tahoma" w:cs="Tahoma"/>
          <w:bCs/>
          <w:i/>
          <w:noProof/>
          <w:sz w:val="18"/>
          <w:szCs w:val="18"/>
        </w:rPr>
      </w:pPr>
    </w:p>
    <w:p w14:paraId="747A1CD9" w14:textId="77777777" w:rsidR="00F05E6C" w:rsidRPr="00EF64CC" w:rsidRDefault="00F05E6C" w:rsidP="000B3D5C">
      <w:pPr>
        <w:keepNext/>
        <w:keepLines/>
        <w:tabs>
          <w:tab w:val="left" w:pos="2694"/>
          <w:tab w:val="left" w:pos="2977"/>
        </w:tabs>
        <w:spacing w:line="276" w:lineRule="auto"/>
        <w:ind w:right="1"/>
        <w:jc w:val="center"/>
        <w:rPr>
          <w:rFonts w:ascii="Tahoma" w:hAnsi="Tahoma" w:cs="Tahoma"/>
          <w:b/>
        </w:rPr>
      </w:pPr>
      <w:r w:rsidRPr="00EF64CC">
        <w:rPr>
          <w:rFonts w:ascii="Tahoma" w:hAnsi="Tahoma" w:cs="Tahoma"/>
          <w:b/>
        </w:rPr>
        <w:t>I Z J A V A</w:t>
      </w:r>
    </w:p>
    <w:p w14:paraId="0BB1A0DA" w14:textId="77777777" w:rsidR="00F05E6C" w:rsidRPr="00EF64CC" w:rsidRDefault="00F05E6C" w:rsidP="000B3D5C">
      <w:pPr>
        <w:keepNext/>
        <w:keepLines/>
        <w:spacing w:line="276" w:lineRule="auto"/>
        <w:ind w:right="1"/>
        <w:jc w:val="center"/>
        <w:rPr>
          <w:rFonts w:ascii="Tahoma" w:hAnsi="Tahoma" w:cs="Tahoma"/>
          <w:b/>
        </w:rPr>
      </w:pPr>
      <w:r w:rsidRPr="00EF64CC">
        <w:rPr>
          <w:rFonts w:ascii="Tahoma" w:hAnsi="Tahoma" w:cs="Tahoma"/>
          <w:b/>
        </w:rPr>
        <w:t>O UDELEŽBI FIZIČNIH IN PRAVNIH OSEB V LASTNIŠTVU GOSPODARSKEGA SUBJEKTA</w:t>
      </w:r>
    </w:p>
    <w:p w14:paraId="387493F4" w14:textId="77777777" w:rsidR="00F05E6C" w:rsidRPr="00EF64CC" w:rsidRDefault="00F05E6C" w:rsidP="000B3D5C">
      <w:pPr>
        <w:keepNext/>
        <w:keepLines/>
        <w:tabs>
          <w:tab w:val="left" w:pos="284"/>
        </w:tabs>
        <w:rPr>
          <w:rFonts w:ascii="Tahoma" w:hAnsi="Tahoma" w:cs="Tahoma"/>
          <w:b/>
        </w:rPr>
      </w:pPr>
    </w:p>
    <w:p w14:paraId="6B5CB96D" w14:textId="77777777" w:rsidR="00F05E6C" w:rsidRPr="00EF64CC" w:rsidRDefault="00F05E6C" w:rsidP="000B3D5C">
      <w:pPr>
        <w:keepNext/>
        <w:keepLines/>
        <w:tabs>
          <w:tab w:val="left" w:pos="284"/>
        </w:tabs>
        <w:jc w:val="both"/>
        <w:rPr>
          <w:rFonts w:ascii="Tahoma" w:hAnsi="Tahoma" w:cs="Tahoma"/>
        </w:rPr>
      </w:pPr>
    </w:p>
    <w:p w14:paraId="5F4276DE" w14:textId="77777777" w:rsidR="00F05E6C" w:rsidRPr="00EF64CC" w:rsidRDefault="00F05E6C" w:rsidP="000B3D5C">
      <w:pPr>
        <w:keepNext/>
        <w:keepLines/>
        <w:ind w:right="1"/>
        <w:jc w:val="both"/>
        <w:rPr>
          <w:rFonts w:ascii="Tahoma" w:hAnsi="Tahoma" w:cs="Tahoma"/>
          <w:i/>
        </w:rPr>
      </w:pPr>
      <w:r w:rsidRPr="00EF64CC">
        <w:rPr>
          <w:rFonts w:ascii="Tahoma" w:hAnsi="Tahoma" w:cs="Tahoma"/>
          <w:i/>
        </w:rPr>
        <w:t>Podatki o pravni osebi (gospodarskem subjektu):</w:t>
      </w:r>
    </w:p>
    <w:p w14:paraId="13D70EA0"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Polno ime podjetja</w:t>
      </w:r>
      <w:r w:rsidRPr="00EF64CC">
        <w:rPr>
          <w:rFonts w:ascii="Tahoma" w:hAnsi="Tahoma" w:cs="Tahoma"/>
        </w:rPr>
        <w:t>: ________________________________________________________________</w:t>
      </w:r>
    </w:p>
    <w:p w14:paraId="3C58B9C9"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Sedež podjetja</w:t>
      </w:r>
      <w:r w:rsidRPr="00EF64CC">
        <w:rPr>
          <w:rFonts w:ascii="Tahoma" w:hAnsi="Tahoma" w:cs="Tahoma"/>
        </w:rPr>
        <w:t>: ___________________________________________________________________</w:t>
      </w:r>
    </w:p>
    <w:p w14:paraId="32DC2D8F"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Občina sedeža podjetja</w:t>
      </w:r>
      <w:r w:rsidRPr="00EF64CC">
        <w:rPr>
          <w:rFonts w:ascii="Tahoma" w:hAnsi="Tahoma" w:cs="Tahoma"/>
        </w:rPr>
        <w:t>:_____________________________________________________________</w:t>
      </w:r>
    </w:p>
    <w:p w14:paraId="43CCA31C"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Številka vpisa v sodni register (št. vložka)</w:t>
      </w:r>
      <w:r w:rsidRPr="00EF64CC">
        <w:rPr>
          <w:rFonts w:ascii="Tahoma" w:hAnsi="Tahoma" w:cs="Tahoma"/>
        </w:rPr>
        <w:t>: _____________________________________________</w:t>
      </w:r>
    </w:p>
    <w:p w14:paraId="1C9A530C"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Matična številka podjetja</w:t>
      </w:r>
      <w:r w:rsidRPr="00EF64CC">
        <w:rPr>
          <w:rFonts w:ascii="Tahoma" w:hAnsi="Tahoma" w:cs="Tahoma"/>
        </w:rPr>
        <w:t>: ___________________________________________________________</w:t>
      </w:r>
    </w:p>
    <w:p w14:paraId="6770C015" w14:textId="77777777" w:rsidR="00F05E6C" w:rsidRPr="00EF64CC" w:rsidRDefault="00F05E6C" w:rsidP="000B3D5C">
      <w:pPr>
        <w:keepNext/>
        <w:keepLines/>
        <w:spacing w:before="240" w:after="240"/>
        <w:ind w:right="1"/>
        <w:jc w:val="both"/>
        <w:rPr>
          <w:rFonts w:ascii="Tahoma" w:hAnsi="Tahoma" w:cs="Tahoma"/>
        </w:rPr>
      </w:pPr>
      <w:r w:rsidRPr="00EF64CC">
        <w:rPr>
          <w:rFonts w:ascii="Tahoma" w:hAnsi="Tahoma" w:cs="Tahoma"/>
          <w:bCs/>
        </w:rPr>
        <w:t>ID ZA DDV:</w:t>
      </w:r>
      <w:r w:rsidRPr="00EF64CC">
        <w:rPr>
          <w:rFonts w:ascii="Tahoma" w:hAnsi="Tahoma" w:cs="Tahoma"/>
        </w:rPr>
        <w:t>: _____________________________________________________________________</w:t>
      </w:r>
    </w:p>
    <w:p w14:paraId="6B85E5D4" w14:textId="77777777" w:rsidR="00F05E6C" w:rsidRPr="00EF64CC" w:rsidRDefault="00F05E6C" w:rsidP="000B3D5C">
      <w:pPr>
        <w:keepNext/>
        <w:keepLines/>
        <w:ind w:right="1"/>
        <w:jc w:val="both"/>
        <w:rPr>
          <w:rFonts w:ascii="Tahoma" w:hAnsi="Tahoma" w:cs="Tahoma"/>
        </w:rPr>
      </w:pPr>
    </w:p>
    <w:p w14:paraId="0ACEEE0E" w14:textId="77777777" w:rsidR="00F05E6C" w:rsidRPr="00EF64CC" w:rsidRDefault="00F05E6C" w:rsidP="000B3D5C">
      <w:pPr>
        <w:keepNext/>
        <w:keepLines/>
        <w:jc w:val="both"/>
        <w:rPr>
          <w:rFonts w:ascii="Tahoma" w:hAnsi="Tahoma" w:cs="Tahoma"/>
          <w:b/>
        </w:rPr>
      </w:pPr>
      <w:r w:rsidRPr="00EF64CC">
        <w:rPr>
          <w:rFonts w:ascii="Tahoma" w:hAnsi="Tahoma" w:cs="Tahoma"/>
        </w:rPr>
        <w:t xml:space="preserve">V zvezi z javnim naročilom </w:t>
      </w:r>
      <w:r w:rsidR="00D60BAA" w:rsidRPr="00EF64CC">
        <w:rPr>
          <w:rFonts w:ascii="Tahoma" w:hAnsi="Tahoma" w:cs="Tahoma"/>
        </w:rPr>
        <w:t xml:space="preserve">št. </w:t>
      </w:r>
      <w:r w:rsidR="00D56EA1" w:rsidRPr="00EF64CC">
        <w:rPr>
          <w:rFonts w:ascii="Tahoma" w:hAnsi="Tahoma" w:cs="Tahoma"/>
          <w:b/>
        </w:rPr>
        <w:t>LPP-173/24</w:t>
      </w:r>
      <w:r w:rsidR="00D60BAA" w:rsidRPr="00EF64CC">
        <w:rPr>
          <w:rFonts w:ascii="Tahoma" w:hAnsi="Tahoma" w:cs="Tahoma"/>
          <w:b/>
        </w:rPr>
        <w:t xml:space="preserve"> Okoljsko manj obremenjujoče izvajanje posebnih linijskih prevozov na območju primestnih občin</w:t>
      </w:r>
      <w:r w:rsidR="00D60BAA" w:rsidRPr="00EF64CC">
        <w:rPr>
          <w:rFonts w:ascii="Tahoma" w:hAnsi="Tahoma" w:cs="Tahoma"/>
        </w:rPr>
        <w:t xml:space="preserve"> </w:t>
      </w:r>
      <w:r w:rsidRPr="00EF64CC">
        <w:rPr>
          <w:rFonts w:ascii="Tahoma" w:hAnsi="Tahoma" w:cs="Tahoma"/>
        </w:rPr>
        <w:t>in</w:t>
      </w:r>
      <w:r w:rsidRPr="00EF64CC">
        <w:rPr>
          <w:rFonts w:ascii="Tahoma" w:hAnsi="Tahoma" w:cs="Tahoma"/>
          <w:b/>
        </w:rPr>
        <w:t xml:space="preserve"> </w:t>
      </w:r>
      <w:r w:rsidRPr="00EF64CC">
        <w:rPr>
          <w:rFonts w:ascii="Tahoma" w:hAnsi="Tahoma" w:cs="Tahoma"/>
        </w:rPr>
        <w:t xml:space="preserve">na osnovi šestega odstavka 14. člena </w:t>
      </w:r>
      <w:proofErr w:type="spellStart"/>
      <w:r w:rsidRPr="00EF64CC">
        <w:rPr>
          <w:rFonts w:ascii="Tahoma" w:hAnsi="Tahoma" w:cs="Tahoma"/>
        </w:rPr>
        <w:t>ZIntPK</w:t>
      </w:r>
      <w:proofErr w:type="spellEnd"/>
      <w:r w:rsidRPr="00EF64CC">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3F8F4243" w14:textId="77777777" w:rsidR="00F05E6C" w:rsidRPr="00EF64CC" w:rsidRDefault="00F05E6C" w:rsidP="000B3D5C">
      <w:pPr>
        <w:keepNext/>
        <w:keepLines/>
        <w:jc w:val="both"/>
      </w:pPr>
    </w:p>
    <w:p w14:paraId="75EDE080" w14:textId="77777777" w:rsidR="00F05E6C" w:rsidRPr="00EF64CC" w:rsidRDefault="00F05E6C" w:rsidP="000B3D5C">
      <w:pPr>
        <w:keepNext/>
        <w:keepLines/>
        <w:jc w:val="both"/>
        <w:rPr>
          <w:rFonts w:ascii="Tahoma" w:hAnsi="Tahoma" w:cs="Tahoma"/>
        </w:rPr>
      </w:pPr>
      <w:r w:rsidRPr="00EF64CC">
        <w:rPr>
          <w:rFonts w:ascii="Tahoma" w:hAnsi="Tahoma" w:cs="Tahoma"/>
          <w:b/>
        </w:rPr>
        <w:t>IZJAVLJAMO</w:t>
      </w:r>
      <w:r w:rsidRPr="00EF64CC">
        <w:rPr>
          <w:rFonts w:ascii="Tahoma" w:hAnsi="Tahoma" w:cs="Tahoma"/>
        </w:rPr>
        <w:t xml:space="preserve">, da so pri lastništvu zgoraj navedenega gospodarskega subjekta udeležene naslednje </w:t>
      </w:r>
      <w:r w:rsidRPr="00EF64CC">
        <w:rPr>
          <w:rFonts w:ascii="Tahoma" w:hAnsi="Tahoma" w:cs="Tahoma"/>
          <w:u w:val="single"/>
        </w:rPr>
        <w:t>pravne osebe</w:t>
      </w:r>
      <w:r w:rsidRPr="00EF64CC">
        <w:rPr>
          <w:rFonts w:ascii="Tahoma" w:hAnsi="Tahoma" w:cs="Tahoma"/>
        </w:rPr>
        <w:t>, vključno z udeležbo tihih družbenikov:</w:t>
      </w:r>
    </w:p>
    <w:p w14:paraId="41CA7860" w14:textId="77777777" w:rsidR="00F05E6C" w:rsidRPr="00EF64CC" w:rsidRDefault="00F05E6C" w:rsidP="000B3D5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F05E6C" w:rsidRPr="00EF64CC" w14:paraId="789D36E4" w14:textId="77777777" w:rsidTr="00E22C2F">
        <w:tc>
          <w:tcPr>
            <w:tcW w:w="533" w:type="dxa"/>
            <w:shd w:val="clear" w:color="auto" w:fill="auto"/>
          </w:tcPr>
          <w:p w14:paraId="0F78C7AE" w14:textId="77777777" w:rsidR="00F05E6C" w:rsidRPr="00EF64CC" w:rsidRDefault="00F05E6C" w:rsidP="000B3D5C">
            <w:pPr>
              <w:keepNext/>
              <w:keepLines/>
              <w:jc w:val="both"/>
              <w:rPr>
                <w:rFonts w:ascii="Tahoma" w:hAnsi="Tahoma" w:cs="Tahoma"/>
                <w:b/>
              </w:rPr>
            </w:pPr>
            <w:r w:rsidRPr="00EF64CC">
              <w:rPr>
                <w:rFonts w:ascii="Tahoma" w:hAnsi="Tahoma" w:cs="Tahoma"/>
                <w:b/>
              </w:rPr>
              <w:t>Št.</w:t>
            </w:r>
          </w:p>
        </w:tc>
        <w:tc>
          <w:tcPr>
            <w:tcW w:w="3403" w:type="dxa"/>
            <w:shd w:val="clear" w:color="auto" w:fill="auto"/>
          </w:tcPr>
          <w:p w14:paraId="279118A8" w14:textId="77777777" w:rsidR="00F05E6C" w:rsidRPr="00EF64CC" w:rsidRDefault="00F05E6C" w:rsidP="000B3D5C">
            <w:pPr>
              <w:keepNext/>
              <w:keepLines/>
              <w:jc w:val="both"/>
              <w:rPr>
                <w:rFonts w:ascii="Tahoma" w:hAnsi="Tahoma" w:cs="Tahoma"/>
                <w:b/>
              </w:rPr>
            </w:pPr>
            <w:r w:rsidRPr="00EF64CC">
              <w:rPr>
                <w:rFonts w:ascii="Tahoma" w:hAnsi="Tahoma" w:cs="Tahoma"/>
                <w:b/>
              </w:rPr>
              <w:t>Naziv</w:t>
            </w:r>
          </w:p>
        </w:tc>
        <w:tc>
          <w:tcPr>
            <w:tcW w:w="3402" w:type="dxa"/>
          </w:tcPr>
          <w:p w14:paraId="046BB296" w14:textId="77777777" w:rsidR="00F05E6C" w:rsidRPr="00EF64CC" w:rsidRDefault="00F05E6C" w:rsidP="000B3D5C">
            <w:pPr>
              <w:keepNext/>
              <w:keepLines/>
              <w:jc w:val="both"/>
              <w:rPr>
                <w:rFonts w:ascii="Tahoma" w:hAnsi="Tahoma" w:cs="Tahoma"/>
                <w:b/>
              </w:rPr>
            </w:pPr>
            <w:r w:rsidRPr="00EF64CC">
              <w:rPr>
                <w:rFonts w:ascii="Tahoma" w:hAnsi="Tahoma" w:cs="Tahoma"/>
                <w:b/>
              </w:rPr>
              <w:t>Sedež</w:t>
            </w:r>
          </w:p>
        </w:tc>
        <w:tc>
          <w:tcPr>
            <w:tcW w:w="2013" w:type="dxa"/>
            <w:shd w:val="clear" w:color="auto" w:fill="auto"/>
          </w:tcPr>
          <w:p w14:paraId="32AED7E5" w14:textId="77777777" w:rsidR="00F05E6C" w:rsidRPr="00EF64CC" w:rsidRDefault="00F05E6C" w:rsidP="000B3D5C">
            <w:pPr>
              <w:keepNext/>
              <w:keepLines/>
              <w:jc w:val="both"/>
              <w:rPr>
                <w:rFonts w:ascii="Tahoma" w:hAnsi="Tahoma" w:cs="Tahoma"/>
                <w:b/>
              </w:rPr>
            </w:pPr>
            <w:r w:rsidRPr="00EF64CC">
              <w:rPr>
                <w:rFonts w:ascii="Tahoma" w:hAnsi="Tahoma" w:cs="Tahoma"/>
                <w:b/>
              </w:rPr>
              <w:t>Delež lastništva v %</w:t>
            </w:r>
          </w:p>
        </w:tc>
      </w:tr>
      <w:tr w:rsidR="00F05E6C" w:rsidRPr="00EF64CC" w14:paraId="0722DF50" w14:textId="77777777" w:rsidTr="00E22C2F">
        <w:tc>
          <w:tcPr>
            <w:tcW w:w="533" w:type="dxa"/>
            <w:shd w:val="clear" w:color="auto" w:fill="auto"/>
          </w:tcPr>
          <w:p w14:paraId="424FCCB4" w14:textId="77777777" w:rsidR="00F05E6C" w:rsidRPr="00EF64CC" w:rsidRDefault="00F05E6C" w:rsidP="000B3D5C">
            <w:pPr>
              <w:keepNext/>
              <w:keepLines/>
              <w:jc w:val="both"/>
              <w:rPr>
                <w:rFonts w:ascii="Tahoma" w:hAnsi="Tahoma" w:cs="Tahoma"/>
                <w:b/>
              </w:rPr>
            </w:pPr>
            <w:r w:rsidRPr="00EF64CC">
              <w:rPr>
                <w:rFonts w:ascii="Tahoma" w:hAnsi="Tahoma" w:cs="Tahoma"/>
                <w:b/>
              </w:rPr>
              <w:t>1.</w:t>
            </w:r>
          </w:p>
        </w:tc>
        <w:tc>
          <w:tcPr>
            <w:tcW w:w="3403" w:type="dxa"/>
            <w:shd w:val="clear" w:color="auto" w:fill="auto"/>
          </w:tcPr>
          <w:p w14:paraId="0A6CE33F" w14:textId="77777777" w:rsidR="00F05E6C" w:rsidRPr="00EF64CC" w:rsidRDefault="00F05E6C" w:rsidP="000B3D5C">
            <w:pPr>
              <w:keepNext/>
              <w:keepLines/>
              <w:jc w:val="both"/>
              <w:rPr>
                <w:rFonts w:ascii="Tahoma" w:hAnsi="Tahoma" w:cs="Tahoma"/>
                <w:b/>
              </w:rPr>
            </w:pPr>
          </w:p>
        </w:tc>
        <w:tc>
          <w:tcPr>
            <w:tcW w:w="3402" w:type="dxa"/>
          </w:tcPr>
          <w:p w14:paraId="0E5690CD" w14:textId="77777777" w:rsidR="00F05E6C" w:rsidRPr="00EF64CC" w:rsidRDefault="00F05E6C" w:rsidP="000B3D5C">
            <w:pPr>
              <w:keepNext/>
              <w:keepLines/>
              <w:jc w:val="both"/>
              <w:rPr>
                <w:rFonts w:ascii="Tahoma" w:hAnsi="Tahoma" w:cs="Tahoma"/>
                <w:b/>
              </w:rPr>
            </w:pPr>
          </w:p>
        </w:tc>
        <w:tc>
          <w:tcPr>
            <w:tcW w:w="2013" w:type="dxa"/>
            <w:shd w:val="clear" w:color="auto" w:fill="auto"/>
          </w:tcPr>
          <w:p w14:paraId="29FDC2B2" w14:textId="77777777" w:rsidR="00F05E6C" w:rsidRPr="00EF64CC" w:rsidRDefault="00F05E6C" w:rsidP="000B3D5C">
            <w:pPr>
              <w:keepNext/>
              <w:keepLines/>
              <w:jc w:val="both"/>
              <w:rPr>
                <w:rFonts w:ascii="Tahoma" w:hAnsi="Tahoma" w:cs="Tahoma"/>
                <w:b/>
              </w:rPr>
            </w:pPr>
          </w:p>
        </w:tc>
      </w:tr>
      <w:tr w:rsidR="00F05E6C" w:rsidRPr="00EF64CC" w14:paraId="7CDA60E0" w14:textId="77777777" w:rsidTr="00E22C2F">
        <w:tc>
          <w:tcPr>
            <w:tcW w:w="533" w:type="dxa"/>
            <w:shd w:val="clear" w:color="auto" w:fill="auto"/>
          </w:tcPr>
          <w:p w14:paraId="5FDDBFD3" w14:textId="77777777" w:rsidR="00F05E6C" w:rsidRPr="00EF64CC" w:rsidRDefault="00F05E6C" w:rsidP="000B3D5C">
            <w:pPr>
              <w:keepNext/>
              <w:keepLines/>
              <w:jc w:val="both"/>
              <w:rPr>
                <w:rFonts w:ascii="Tahoma" w:hAnsi="Tahoma" w:cs="Tahoma"/>
                <w:b/>
              </w:rPr>
            </w:pPr>
            <w:r w:rsidRPr="00EF64CC">
              <w:rPr>
                <w:rFonts w:ascii="Tahoma" w:hAnsi="Tahoma" w:cs="Tahoma"/>
                <w:b/>
              </w:rPr>
              <w:t>2.</w:t>
            </w:r>
          </w:p>
        </w:tc>
        <w:tc>
          <w:tcPr>
            <w:tcW w:w="3403" w:type="dxa"/>
            <w:shd w:val="clear" w:color="auto" w:fill="auto"/>
          </w:tcPr>
          <w:p w14:paraId="5914F198" w14:textId="77777777" w:rsidR="00F05E6C" w:rsidRPr="00EF64CC" w:rsidRDefault="00F05E6C" w:rsidP="000B3D5C">
            <w:pPr>
              <w:keepNext/>
              <w:keepLines/>
              <w:jc w:val="both"/>
              <w:rPr>
                <w:rFonts w:ascii="Tahoma" w:hAnsi="Tahoma" w:cs="Tahoma"/>
                <w:b/>
              </w:rPr>
            </w:pPr>
          </w:p>
        </w:tc>
        <w:tc>
          <w:tcPr>
            <w:tcW w:w="3402" w:type="dxa"/>
          </w:tcPr>
          <w:p w14:paraId="13853C4C" w14:textId="77777777" w:rsidR="00F05E6C" w:rsidRPr="00EF64CC" w:rsidRDefault="00F05E6C" w:rsidP="000B3D5C">
            <w:pPr>
              <w:keepNext/>
              <w:keepLines/>
              <w:jc w:val="both"/>
              <w:rPr>
                <w:rFonts w:ascii="Tahoma" w:hAnsi="Tahoma" w:cs="Tahoma"/>
                <w:b/>
              </w:rPr>
            </w:pPr>
          </w:p>
        </w:tc>
        <w:tc>
          <w:tcPr>
            <w:tcW w:w="2013" w:type="dxa"/>
            <w:shd w:val="clear" w:color="auto" w:fill="auto"/>
          </w:tcPr>
          <w:p w14:paraId="7966EE8C" w14:textId="77777777" w:rsidR="00F05E6C" w:rsidRPr="00EF64CC" w:rsidRDefault="00F05E6C" w:rsidP="000B3D5C">
            <w:pPr>
              <w:keepNext/>
              <w:keepLines/>
              <w:jc w:val="both"/>
              <w:rPr>
                <w:rFonts w:ascii="Tahoma" w:hAnsi="Tahoma" w:cs="Tahoma"/>
                <w:b/>
              </w:rPr>
            </w:pPr>
          </w:p>
        </w:tc>
      </w:tr>
      <w:tr w:rsidR="00F05E6C" w:rsidRPr="00EF64CC" w14:paraId="3B231499" w14:textId="77777777" w:rsidTr="00E22C2F">
        <w:tc>
          <w:tcPr>
            <w:tcW w:w="533" w:type="dxa"/>
            <w:shd w:val="clear" w:color="auto" w:fill="auto"/>
          </w:tcPr>
          <w:p w14:paraId="60C3607E" w14:textId="77777777" w:rsidR="00F05E6C" w:rsidRPr="00EF64CC" w:rsidRDefault="00F05E6C" w:rsidP="000B3D5C">
            <w:pPr>
              <w:keepNext/>
              <w:keepLines/>
              <w:jc w:val="both"/>
              <w:rPr>
                <w:rFonts w:ascii="Tahoma" w:hAnsi="Tahoma" w:cs="Tahoma"/>
                <w:b/>
              </w:rPr>
            </w:pPr>
            <w:r w:rsidRPr="00EF64CC">
              <w:rPr>
                <w:rFonts w:ascii="Tahoma" w:hAnsi="Tahoma" w:cs="Tahoma"/>
                <w:b/>
              </w:rPr>
              <w:t>3.</w:t>
            </w:r>
          </w:p>
        </w:tc>
        <w:tc>
          <w:tcPr>
            <w:tcW w:w="3403" w:type="dxa"/>
            <w:shd w:val="clear" w:color="auto" w:fill="auto"/>
          </w:tcPr>
          <w:p w14:paraId="4259AA00" w14:textId="77777777" w:rsidR="00F05E6C" w:rsidRPr="00EF64CC" w:rsidRDefault="00F05E6C" w:rsidP="000B3D5C">
            <w:pPr>
              <w:keepNext/>
              <w:keepLines/>
              <w:jc w:val="both"/>
              <w:rPr>
                <w:rFonts w:ascii="Tahoma" w:hAnsi="Tahoma" w:cs="Tahoma"/>
                <w:b/>
              </w:rPr>
            </w:pPr>
          </w:p>
        </w:tc>
        <w:tc>
          <w:tcPr>
            <w:tcW w:w="3402" w:type="dxa"/>
          </w:tcPr>
          <w:p w14:paraId="04DB8EE1" w14:textId="77777777" w:rsidR="00F05E6C" w:rsidRPr="00EF64CC" w:rsidRDefault="00F05E6C" w:rsidP="000B3D5C">
            <w:pPr>
              <w:keepNext/>
              <w:keepLines/>
              <w:jc w:val="both"/>
              <w:rPr>
                <w:rFonts w:ascii="Tahoma" w:hAnsi="Tahoma" w:cs="Tahoma"/>
                <w:b/>
              </w:rPr>
            </w:pPr>
          </w:p>
        </w:tc>
        <w:tc>
          <w:tcPr>
            <w:tcW w:w="2013" w:type="dxa"/>
            <w:shd w:val="clear" w:color="auto" w:fill="auto"/>
          </w:tcPr>
          <w:p w14:paraId="76050F26" w14:textId="77777777" w:rsidR="00F05E6C" w:rsidRPr="00EF64CC" w:rsidRDefault="00F05E6C" w:rsidP="000B3D5C">
            <w:pPr>
              <w:keepNext/>
              <w:keepLines/>
              <w:jc w:val="both"/>
              <w:rPr>
                <w:rFonts w:ascii="Tahoma" w:hAnsi="Tahoma" w:cs="Tahoma"/>
                <w:b/>
              </w:rPr>
            </w:pPr>
          </w:p>
        </w:tc>
      </w:tr>
      <w:tr w:rsidR="00F05E6C" w:rsidRPr="00EF64CC" w14:paraId="25F37359" w14:textId="77777777" w:rsidTr="00E22C2F">
        <w:tc>
          <w:tcPr>
            <w:tcW w:w="533" w:type="dxa"/>
            <w:shd w:val="clear" w:color="auto" w:fill="auto"/>
          </w:tcPr>
          <w:p w14:paraId="4BDA0BB8" w14:textId="77777777" w:rsidR="00F05E6C" w:rsidRPr="00EF64CC" w:rsidRDefault="00F05E6C" w:rsidP="000B3D5C">
            <w:pPr>
              <w:keepNext/>
              <w:keepLines/>
              <w:jc w:val="both"/>
              <w:rPr>
                <w:rFonts w:ascii="Tahoma" w:hAnsi="Tahoma" w:cs="Tahoma"/>
                <w:b/>
              </w:rPr>
            </w:pPr>
            <w:r w:rsidRPr="00EF64CC">
              <w:rPr>
                <w:rFonts w:ascii="Tahoma" w:hAnsi="Tahoma" w:cs="Tahoma"/>
                <w:b/>
              </w:rPr>
              <w:t>….</w:t>
            </w:r>
          </w:p>
        </w:tc>
        <w:tc>
          <w:tcPr>
            <w:tcW w:w="3403" w:type="dxa"/>
            <w:shd w:val="clear" w:color="auto" w:fill="auto"/>
          </w:tcPr>
          <w:p w14:paraId="07007F65" w14:textId="77777777" w:rsidR="00F05E6C" w:rsidRPr="00EF64CC" w:rsidRDefault="00F05E6C" w:rsidP="000B3D5C">
            <w:pPr>
              <w:keepNext/>
              <w:keepLines/>
              <w:jc w:val="both"/>
              <w:rPr>
                <w:rFonts w:ascii="Tahoma" w:hAnsi="Tahoma" w:cs="Tahoma"/>
                <w:b/>
              </w:rPr>
            </w:pPr>
          </w:p>
        </w:tc>
        <w:tc>
          <w:tcPr>
            <w:tcW w:w="3402" w:type="dxa"/>
          </w:tcPr>
          <w:p w14:paraId="3923E83C" w14:textId="77777777" w:rsidR="00F05E6C" w:rsidRPr="00EF64CC" w:rsidRDefault="00F05E6C" w:rsidP="000B3D5C">
            <w:pPr>
              <w:keepNext/>
              <w:keepLines/>
              <w:jc w:val="both"/>
              <w:rPr>
                <w:rFonts w:ascii="Tahoma" w:hAnsi="Tahoma" w:cs="Tahoma"/>
                <w:b/>
              </w:rPr>
            </w:pPr>
          </w:p>
        </w:tc>
        <w:tc>
          <w:tcPr>
            <w:tcW w:w="2013" w:type="dxa"/>
            <w:shd w:val="clear" w:color="auto" w:fill="auto"/>
          </w:tcPr>
          <w:p w14:paraId="31911586" w14:textId="77777777" w:rsidR="00F05E6C" w:rsidRPr="00EF64CC" w:rsidRDefault="00F05E6C" w:rsidP="000B3D5C">
            <w:pPr>
              <w:keepNext/>
              <w:keepLines/>
              <w:jc w:val="both"/>
              <w:rPr>
                <w:rFonts w:ascii="Tahoma" w:hAnsi="Tahoma" w:cs="Tahoma"/>
                <w:b/>
              </w:rPr>
            </w:pPr>
          </w:p>
        </w:tc>
      </w:tr>
    </w:tbl>
    <w:p w14:paraId="079CE39E" w14:textId="77777777" w:rsidR="00F05E6C" w:rsidRPr="00EF64CC" w:rsidRDefault="00F05E6C" w:rsidP="000B3D5C">
      <w:pPr>
        <w:keepNext/>
        <w:keepLines/>
        <w:jc w:val="both"/>
        <w:rPr>
          <w:rFonts w:ascii="Tahoma" w:hAnsi="Tahoma" w:cs="Tahoma"/>
          <w:b/>
        </w:rPr>
      </w:pPr>
    </w:p>
    <w:p w14:paraId="28D4E669" w14:textId="77777777" w:rsidR="00F05E6C" w:rsidRPr="00EF64CC" w:rsidRDefault="00F05E6C" w:rsidP="000B3D5C">
      <w:pPr>
        <w:keepNext/>
        <w:keepLines/>
        <w:jc w:val="both"/>
        <w:rPr>
          <w:rFonts w:ascii="Tahoma" w:hAnsi="Tahoma" w:cs="Tahoma"/>
          <w:b/>
        </w:rPr>
      </w:pPr>
    </w:p>
    <w:p w14:paraId="0A9824F6" w14:textId="77777777" w:rsidR="00F05E6C" w:rsidRPr="00EF64CC" w:rsidRDefault="00F05E6C" w:rsidP="000B3D5C">
      <w:pPr>
        <w:keepNext/>
        <w:keepLines/>
        <w:jc w:val="both"/>
        <w:rPr>
          <w:rFonts w:ascii="Tahoma" w:hAnsi="Tahoma" w:cs="Tahoma"/>
        </w:rPr>
      </w:pPr>
      <w:r w:rsidRPr="00EF64CC">
        <w:rPr>
          <w:rFonts w:ascii="Tahoma" w:hAnsi="Tahoma" w:cs="Tahoma"/>
          <w:b/>
        </w:rPr>
        <w:t>IZJAVLJAMO</w:t>
      </w:r>
      <w:r w:rsidRPr="00EF64CC">
        <w:rPr>
          <w:rFonts w:ascii="Tahoma" w:hAnsi="Tahoma" w:cs="Tahoma"/>
        </w:rPr>
        <w:t xml:space="preserve">, da so pri lastništvu zgoraj navedenega gospodarskega subjekta udeležene naslednje </w:t>
      </w:r>
      <w:r w:rsidRPr="00EF64CC">
        <w:rPr>
          <w:rFonts w:ascii="Tahoma" w:hAnsi="Tahoma" w:cs="Tahoma"/>
          <w:u w:val="single"/>
        </w:rPr>
        <w:t>fizične osebe</w:t>
      </w:r>
      <w:r w:rsidRPr="00EF64CC">
        <w:rPr>
          <w:rFonts w:ascii="Tahoma" w:hAnsi="Tahoma" w:cs="Tahoma"/>
        </w:rPr>
        <w:t>, vključno z udeležbo tihih družbenikov:</w:t>
      </w:r>
    </w:p>
    <w:p w14:paraId="09CEAA8B" w14:textId="77777777" w:rsidR="00F05E6C" w:rsidRPr="00EF64CC"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EF64CC" w14:paraId="13E50DF1" w14:textId="77777777" w:rsidTr="008B2383">
        <w:tc>
          <w:tcPr>
            <w:tcW w:w="534" w:type="dxa"/>
            <w:shd w:val="clear" w:color="auto" w:fill="auto"/>
          </w:tcPr>
          <w:p w14:paraId="58713A50" w14:textId="77777777" w:rsidR="00F05E6C" w:rsidRPr="00EF64CC" w:rsidRDefault="00F05E6C" w:rsidP="000B3D5C">
            <w:pPr>
              <w:keepNext/>
              <w:keepLines/>
              <w:jc w:val="both"/>
              <w:rPr>
                <w:rFonts w:ascii="Tahoma" w:hAnsi="Tahoma" w:cs="Tahoma"/>
                <w:b/>
              </w:rPr>
            </w:pPr>
            <w:r w:rsidRPr="00EF64CC">
              <w:rPr>
                <w:rFonts w:ascii="Tahoma" w:hAnsi="Tahoma" w:cs="Tahoma"/>
                <w:b/>
              </w:rPr>
              <w:t>Št.</w:t>
            </w:r>
          </w:p>
        </w:tc>
        <w:tc>
          <w:tcPr>
            <w:tcW w:w="3402" w:type="dxa"/>
            <w:shd w:val="clear" w:color="auto" w:fill="auto"/>
          </w:tcPr>
          <w:p w14:paraId="0AD6E229" w14:textId="77777777" w:rsidR="00F05E6C" w:rsidRPr="00EF64CC" w:rsidRDefault="00F05E6C" w:rsidP="000B3D5C">
            <w:pPr>
              <w:keepNext/>
              <w:keepLines/>
              <w:jc w:val="both"/>
              <w:rPr>
                <w:rFonts w:ascii="Tahoma" w:hAnsi="Tahoma" w:cs="Tahoma"/>
                <w:b/>
              </w:rPr>
            </w:pPr>
            <w:r w:rsidRPr="00EF64CC">
              <w:rPr>
                <w:rFonts w:ascii="Tahoma" w:hAnsi="Tahoma" w:cs="Tahoma"/>
                <w:b/>
              </w:rPr>
              <w:t>Ime in priimek</w:t>
            </w:r>
          </w:p>
        </w:tc>
        <w:tc>
          <w:tcPr>
            <w:tcW w:w="3685" w:type="dxa"/>
            <w:shd w:val="clear" w:color="auto" w:fill="auto"/>
          </w:tcPr>
          <w:p w14:paraId="70AF033A" w14:textId="77777777" w:rsidR="00F05E6C" w:rsidRPr="00EF64CC" w:rsidRDefault="00F05E6C" w:rsidP="000B3D5C">
            <w:pPr>
              <w:keepNext/>
              <w:keepLines/>
              <w:jc w:val="both"/>
              <w:rPr>
                <w:rFonts w:ascii="Tahoma" w:hAnsi="Tahoma" w:cs="Tahoma"/>
                <w:b/>
              </w:rPr>
            </w:pPr>
            <w:r w:rsidRPr="00EF64CC">
              <w:rPr>
                <w:rFonts w:ascii="Tahoma" w:hAnsi="Tahoma" w:cs="Tahoma"/>
                <w:b/>
              </w:rPr>
              <w:t>Naslov stalnega bivališča</w:t>
            </w:r>
          </w:p>
        </w:tc>
        <w:tc>
          <w:tcPr>
            <w:tcW w:w="1810" w:type="dxa"/>
            <w:shd w:val="clear" w:color="auto" w:fill="auto"/>
          </w:tcPr>
          <w:p w14:paraId="051BBB17" w14:textId="77777777" w:rsidR="00F05E6C" w:rsidRPr="00EF64CC" w:rsidRDefault="00F05E6C" w:rsidP="000B3D5C">
            <w:pPr>
              <w:keepNext/>
              <w:keepLines/>
              <w:jc w:val="both"/>
              <w:rPr>
                <w:rFonts w:ascii="Tahoma" w:hAnsi="Tahoma" w:cs="Tahoma"/>
                <w:b/>
              </w:rPr>
            </w:pPr>
            <w:r w:rsidRPr="00EF64CC">
              <w:rPr>
                <w:rFonts w:ascii="Tahoma" w:hAnsi="Tahoma" w:cs="Tahoma"/>
                <w:b/>
              </w:rPr>
              <w:t>Delež lastništva v %</w:t>
            </w:r>
          </w:p>
        </w:tc>
      </w:tr>
      <w:tr w:rsidR="00F05E6C" w:rsidRPr="00EF64CC" w14:paraId="3CC29ECE" w14:textId="77777777" w:rsidTr="008B2383">
        <w:tc>
          <w:tcPr>
            <w:tcW w:w="534" w:type="dxa"/>
            <w:shd w:val="clear" w:color="auto" w:fill="auto"/>
          </w:tcPr>
          <w:p w14:paraId="55548CF3" w14:textId="77777777" w:rsidR="00F05E6C" w:rsidRPr="00EF64CC" w:rsidRDefault="00F05E6C" w:rsidP="000B3D5C">
            <w:pPr>
              <w:keepNext/>
              <w:keepLines/>
              <w:jc w:val="both"/>
              <w:rPr>
                <w:rFonts w:ascii="Tahoma" w:hAnsi="Tahoma" w:cs="Tahoma"/>
                <w:b/>
              </w:rPr>
            </w:pPr>
            <w:r w:rsidRPr="00EF64CC">
              <w:rPr>
                <w:rFonts w:ascii="Tahoma" w:hAnsi="Tahoma" w:cs="Tahoma"/>
                <w:b/>
              </w:rPr>
              <w:t>1.</w:t>
            </w:r>
          </w:p>
        </w:tc>
        <w:tc>
          <w:tcPr>
            <w:tcW w:w="3402" w:type="dxa"/>
            <w:shd w:val="clear" w:color="auto" w:fill="auto"/>
          </w:tcPr>
          <w:p w14:paraId="27B01B2C" w14:textId="77777777" w:rsidR="00F05E6C" w:rsidRPr="00EF64CC" w:rsidRDefault="00F05E6C" w:rsidP="000B3D5C">
            <w:pPr>
              <w:keepNext/>
              <w:keepLines/>
              <w:jc w:val="both"/>
              <w:rPr>
                <w:rFonts w:ascii="Tahoma" w:hAnsi="Tahoma" w:cs="Tahoma"/>
                <w:b/>
              </w:rPr>
            </w:pPr>
          </w:p>
        </w:tc>
        <w:tc>
          <w:tcPr>
            <w:tcW w:w="3685" w:type="dxa"/>
            <w:shd w:val="clear" w:color="auto" w:fill="auto"/>
          </w:tcPr>
          <w:p w14:paraId="2A0F391C" w14:textId="77777777" w:rsidR="00F05E6C" w:rsidRPr="00EF64CC" w:rsidRDefault="00F05E6C" w:rsidP="000B3D5C">
            <w:pPr>
              <w:keepNext/>
              <w:keepLines/>
              <w:jc w:val="both"/>
              <w:rPr>
                <w:rFonts w:ascii="Tahoma" w:hAnsi="Tahoma" w:cs="Tahoma"/>
                <w:b/>
              </w:rPr>
            </w:pPr>
          </w:p>
        </w:tc>
        <w:tc>
          <w:tcPr>
            <w:tcW w:w="1810" w:type="dxa"/>
            <w:shd w:val="clear" w:color="auto" w:fill="auto"/>
          </w:tcPr>
          <w:p w14:paraId="250E9DA6" w14:textId="77777777" w:rsidR="00F05E6C" w:rsidRPr="00EF64CC" w:rsidRDefault="00F05E6C" w:rsidP="000B3D5C">
            <w:pPr>
              <w:keepNext/>
              <w:keepLines/>
              <w:jc w:val="both"/>
              <w:rPr>
                <w:rFonts w:ascii="Tahoma" w:hAnsi="Tahoma" w:cs="Tahoma"/>
                <w:b/>
              </w:rPr>
            </w:pPr>
          </w:p>
        </w:tc>
      </w:tr>
      <w:tr w:rsidR="00F05E6C" w:rsidRPr="00EF64CC" w14:paraId="036308A4" w14:textId="77777777" w:rsidTr="008B2383">
        <w:tc>
          <w:tcPr>
            <w:tcW w:w="534" w:type="dxa"/>
            <w:shd w:val="clear" w:color="auto" w:fill="auto"/>
          </w:tcPr>
          <w:p w14:paraId="115312D7" w14:textId="77777777" w:rsidR="00F05E6C" w:rsidRPr="00EF64CC" w:rsidRDefault="00F05E6C" w:rsidP="000B3D5C">
            <w:pPr>
              <w:keepNext/>
              <w:keepLines/>
              <w:jc w:val="both"/>
              <w:rPr>
                <w:rFonts w:ascii="Tahoma" w:hAnsi="Tahoma" w:cs="Tahoma"/>
                <w:b/>
              </w:rPr>
            </w:pPr>
            <w:r w:rsidRPr="00EF64CC">
              <w:rPr>
                <w:rFonts w:ascii="Tahoma" w:hAnsi="Tahoma" w:cs="Tahoma"/>
                <w:b/>
              </w:rPr>
              <w:t>2.</w:t>
            </w:r>
          </w:p>
        </w:tc>
        <w:tc>
          <w:tcPr>
            <w:tcW w:w="3402" w:type="dxa"/>
            <w:shd w:val="clear" w:color="auto" w:fill="auto"/>
          </w:tcPr>
          <w:p w14:paraId="3B0678F4" w14:textId="77777777" w:rsidR="00F05E6C" w:rsidRPr="00EF64CC" w:rsidRDefault="00F05E6C" w:rsidP="000B3D5C">
            <w:pPr>
              <w:keepNext/>
              <w:keepLines/>
              <w:jc w:val="both"/>
              <w:rPr>
                <w:rFonts w:ascii="Tahoma" w:hAnsi="Tahoma" w:cs="Tahoma"/>
                <w:b/>
              </w:rPr>
            </w:pPr>
          </w:p>
        </w:tc>
        <w:tc>
          <w:tcPr>
            <w:tcW w:w="3685" w:type="dxa"/>
            <w:shd w:val="clear" w:color="auto" w:fill="auto"/>
          </w:tcPr>
          <w:p w14:paraId="025B00FC" w14:textId="77777777" w:rsidR="00F05E6C" w:rsidRPr="00EF64CC" w:rsidRDefault="00F05E6C" w:rsidP="000B3D5C">
            <w:pPr>
              <w:keepNext/>
              <w:keepLines/>
              <w:jc w:val="both"/>
              <w:rPr>
                <w:rFonts w:ascii="Tahoma" w:hAnsi="Tahoma" w:cs="Tahoma"/>
                <w:b/>
              </w:rPr>
            </w:pPr>
          </w:p>
        </w:tc>
        <w:tc>
          <w:tcPr>
            <w:tcW w:w="1810" w:type="dxa"/>
            <w:shd w:val="clear" w:color="auto" w:fill="auto"/>
          </w:tcPr>
          <w:p w14:paraId="78417CF0" w14:textId="77777777" w:rsidR="00F05E6C" w:rsidRPr="00EF64CC" w:rsidRDefault="00F05E6C" w:rsidP="000B3D5C">
            <w:pPr>
              <w:keepNext/>
              <w:keepLines/>
              <w:jc w:val="both"/>
              <w:rPr>
                <w:rFonts w:ascii="Tahoma" w:hAnsi="Tahoma" w:cs="Tahoma"/>
                <w:b/>
              </w:rPr>
            </w:pPr>
          </w:p>
        </w:tc>
      </w:tr>
      <w:tr w:rsidR="00F05E6C" w:rsidRPr="00EF64CC" w14:paraId="27541A51" w14:textId="77777777" w:rsidTr="008B2383">
        <w:tc>
          <w:tcPr>
            <w:tcW w:w="534" w:type="dxa"/>
            <w:shd w:val="clear" w:color="auto" w:fill="auto"/>
          </w:tcPr>
          <w:p w14:paraId="094F32F4" w14:textId="77777777" w:rsidR="00F05E6C" w:rsidRPr="00EF64CC" w:rsidRDefault="00F05E6C" w:rsidP="000B3D5C">
            <w:pPr>
              <w:keepNext/>
              <w:keepLines/>
              <w:jc w:val="both"/>
              <w:rPr>
                <w:rFonts w:ascii="Tahoma" w:hAnsi="Tahoma" w:cs="Tahoma"/>
                <w:b/>
              </w:rPr>
            </w:pPr>
            <w:r w:rsidRPr="00EF64CC">
              <w:rPr>
                <w:rFonts w:ascii="Tahoma" w:hAnsi="Tahoma" w:cs="Tahoma"/>
                <w:b/>
              </w:rPr>
              <w:t>3.</w:t>
            </w:r>
          </w:p>
        </w:tc>
        <w:tc>
          <w:tcPr>
            <w:tcW w:w="3402" w:type="dxa"/>
            <w:shd w:val="clear" w:color="auto" w:fill="auto"/>
          </w:tcPr>
          <w:p w14:paraId="3E627709" w14:textId="77777777" w:rsidR="00F05E6C" w:rsidRPr="00EF64CC" w:rsidRDefault="00F05E6C" w:rsidP="000B3D5C">
            <w:pPr>
              <w:keepNext/>
              <w:keepLines/>
              <w:jc w:val="both"/>
              <w:rPr>
                <w:rFonts w:ascii="Tahoma" w:hAnsi="Tahoma" w:cs="Tahoma"/>
                <w:b/>
              </w:rPr>
            </w:pPr>
          </w:p>
        </w:tc>
        <w:tc>
          <w:tcPr>
            <w:tcW w:w="3685" w:type="dxa"/>
            <w:shd w:val="clear" w:color="auto" w:fill="auto"/>
          </w:tcPr>
          <w:p w14:paraId="627D572E" w14:textId="77777777" w:rsidR="00F05E6C" w:rsidRPr="00EF64CC" w:rsidRDefault="00F05E6C" w:rsidP="000B3D5C">
            <w:pPr>
              <w:keepNext/>
              <w:keepLines/>
              <w:jc w:val="both"/>
              <w:rPr>
                <w:rFonts w:ascii="Tahoma" w:hAnsi="Tahoma" w:cs="Tahoma"/>
                <w:b/>
              </w:rPr>
            </w:pPr>
          </w:p>
        </w:tc>
        <w:tc>
          <w:tcPr>
            <w:tcW w:w="1810" w:type="dxa"/>
            <w:shd w:val="clear" w:color="auto" w:fill="auto"/>
          </w:tcPr>
          <w:p w14:paraId="7D86616A" w14:textId="77777777" w:rsidR="00F05E6C" w:rsidRPr="00EF64CC" w:rsidRDefault="00F05E6C" w:rsidP="000B3D5C">
            <w:pPr>
              <w:keepNext/>
              <w:keepLines/>
              <w:jc w:val="both"/>
              <w:rPr>
                <w:rFonts w:ascii="Tahoma" w:hAnsi="Tahoma" w:cs="Tahoma"/>
                <w:b/>
              </w:rPr>
            </w:pPr>
          </w:p>
        </w:tc>
      </w:tr>
      <w:tr w:rsidR="00F05E6C" w:rsidRPr="00EF64CC" w14:paraId="7B18FE99" w14:textId="77777777" w:rsidTr="008B2383">
        <w:tc>
          <w:tcPr>
            <w:tcW w:w="534" w:type="dxa"/>
            <w:shd w:val="clear" w:color="auto" w:fill="auto"/>
          </w:tcPr>
          <w:p w14:paraId="6082642C" w14:textId="77777777" w:rsidR="00F05E6C" w:rsidRPr="00EF64CC" w:rsidRDefault="00F05E6C" w:rsidP="000B3D5C">
            <w:pPr>
              <w:keepNext/>
              <w:keepLines/>
              <w:jc w:val="both"/>
              <w:rPr>
                <w:rFonts w:ascii="Tahoma" w:hAnsi="Tahoma" w:cs="Tahoma"/>
                <w:b/>
              </w:rPr>
            </w:pPr>
            <w:r w:rsidRPr="00EF64CC">
              <w:rPr>
                <w:rFonts w:ascii="Tahoma" w:hAnsi="Tahoma" w:cs="Tahoma"/>
                <w:b/>
              </w:rPr>
              <w:t>…</w:t>
            </w:r>
          </w:p>
        </w:tc>
        <w:tc>
          <w:tcPr>
            <w:tcW w:w="3402" w:type="dxa"/>
            <w:shd w:val="clear" w:color="auto" w:fill="auto"/>
          </w:tcPr>
          <w:p w14:paraId="0549E885" w14:textId="77777777" w:rsidR="00F05E6C" w:rsidRPr="00EF64CC" w:rsidRDefault="00F05E6C" w:rsidP="000B3D5C">
            <w:pPr>
              <w:keepNext/>
              <w:keepLines/>
              <w:jc w:val="both"/>
              <w:rPr>
                <w:rFonts w:ascii="Tahoma" w:hAnsi="Tahoma" w:cs="Tahoma"/>
                <w:b/>
              </w:rPr>
            </w:pPr>
          </w:p>
        </w:tc>
        <w:tc>
          <w:tcPr>
            <w:tcW w:w="3685" w:type="dxa"/>
            <w:shd w:val="clear" w:color="auto" w:fill="auto"/>
          </w:tcPr>
          <w:p w14:paraId="7F69E571" w14:textId="77777777" w:rsidR="00F05E6C" w:rsidRPr="00EF64CC" w:rsidRDefault="00F05E6C" w:rsidP="000B3D5C">
            <w:pPr>
              <w:keepNext/>
              <w:keepLines/>
              <w:jc w:val="both"/>
              <w:rPr>
                <w:rFonts w:ascii="Tahoma" w:hAnsi="Tahoma" w:cs="Tahoma"/>
                <w:b/>
              </w:rPr>
            </w:pPr>
          </w:p>
        </w:tc>
        <w:tc>
          <w:tcPr>
            <w:tcW w:w="1810" w:type="dxa"/>
            <w:shd w:val="clear" w:color="auto" w:fill="auto"/>
          </w:tcPr>
          <w:p w14:paraId="1C9429EC" w14:textId="77777777" w:rsidR="00F05E6C" w:rsidRPr="00EF64CC" w:rsidRDefault="00F05E6C" w:rsidP="000B3D5C">
            <w:pPr>
              <w:keepNext/>
              <w:keepLines/>
              <w:jc w:val="both"/>
              <w:rPr>
                <w:rFonts w:ascii="Tahoma" w:hAnsi="Tahoma" w:cs="Tahoma"/>
                <w:b/>
              </w:rPr>
            </w:pPr>
          </w:p>
        </w:tc>
      </w:tr>
    </w:tbl>
    <w:p w14:paraId="08EC38CF" w14:textId="77777777" w:rsidR="00F05E6C" w:rsidRPr="00EF64CC" w:rsidRDefault="00F05E6C" w:rsidP="000B3D5C">
      <w:pPr>
        <w:keepNext/>
        <w:keepLines/>
        <w:jc w:val="both"/>
        <w:rPr>
          <w:rFonts w:ascii="Tahoma" w:hAnsi="Tahoma" w:cs="Tahoma"/>
          <w:b/>
        </w:rPr>
      </w:pPr>
    </w:p>
    <w:p w14:paraId="694C0F2D" w14:textId="77777777" w:rsidR="00F05E6C" w:rsidRPr="00EF64CC" w:rsidRDefault="00F05E6C" w:rsidP="000B3D5C">
      <w:pPr>
        <w:keepNext/>
        <w:keepLines/>
        <w:jc w:val="both"/>
        <w:rPr>
          <w:rFonts w:ascii="Tahoma" w:hAnsi="Tahoma" w:cs="Tahoma"/>
          <w:b/>
        </w:rPr>
      </w:pPr>
    </w:p>
    <w:p w14:paraId="25EF111C" w14:textId="77777777" w:rsidR="00F05E6C" w:rsidRPr="00EF64CC" w:rsidRDefault="00F05E6C" w:rsidP="000B3D5C">
      <w:pPr>
        <w:keepNext/>
        <w:keepLines/>
        <w:jc w:val="both"/>
        <w:rPr>
          <w:rFonts w:ascii="Tahoma" w:hAnsi="Tahoma" w:cs="Tahoma"/>
          <w:b/>
        </w:rPr>
      </w:pPr>
    </w:p>
    <w:p w14:paraId="5F7017E4" w14:textId="77777777" w:rsidR="00F05E6C" w:rsidRPr="00EF64CC" w:rsidRDefault="00F05E6C" w:rsidP="000B3D5C">
      <w:pPr>
        <w:keepNext/>
        <w:keepLines/>
        <w:jc w:val="both"/>
        <w:rPr>
          <w:rFonts w:ascii="Tahoma" w:hAnsi="Tahoma" w:cs="Tahoma"/>
          <w:b/>
        </w:rPr>
      </w:pPr>
    </w:p>
    <w:p w14:paraId="6A5172EC" w14:textId="77777777" w:rsidR="00F05E6C" w:rsidRPr="00EF64CC" w:rsidRDefault="00F05E6C" w:rsidP="000B3D5C">
      <w:pPr>
        <w:keepNext/>
        <w:keepLines/>
        <w:jc w:val="both"/>
        <w:rPr>
          <w:rFonts w:ascii="Tahoma" w:hAnsi="Tahoma" w:cs="Tahoma"/>
          <w:b/>
        </w:rPr>
      </w:pPr>
    </w:p>
    <w:p w14:paraId="51B2B38E" w14:textId="77777777" w:rsidR="008B2383" w:rsidRPr="00EF64CC" w:rsidRDefault="008B2383" w:rsidP="000B3D5C">
      <w:pPr>
        <w:keepNext/>
        <w:keepLines/>
        <w:jc w:val="both"/>
        <w:rPr>
          <w:rFonts w:ascii="Tahoma" w:hAnsi="Tahoma" w:cs="Tahoma"/>
          <w:b/>
        </w:rPr>
      </w:pPr>
    </w:p>
    <w:p w14:paraId="4F9F3709" w14:textId="77777777" w:rsidR="00F05E6C" w:rsidRPr="00EF64CC" w:rsidRDefault="00F05E6C" w:rsidP="000B3D5C">
      <w:pPr>
        <w:keepNext/>
        <w:keepLines/>
        <w:jc w:val="both"/>
        <w:rPr>
          <w:rFonts w:ascii="Tahoma" w:hAnsi="Tahoma" w:cs="Tahoma"/>
          <w:b/>
        </w:rPr>
      </w:pPr>
    </w:p>
    <w:p w14:paraId="2A0F360D" w14:textId="77777777" w:rsidR="00FC22BA" w:rsidRPr="00EF64CC" w:rsidRDefault="00FC22BA" w:rsidP="000B3D5C">
      <w:pPr>
        <w:keepNext/>
        <w:keepLines/>
        <w:jc w:val="both"/>
        <w:rPr>
          <w:rFonts w:ascii="Tahoma" w:hAnsi="Tahoma" w:cs="Tahoma"/>
          <w:b/>
        </w:rPr>
      </w:pPr>
    </w:p>
    <w:p w14:paraId="24996C23" w14:textId="77777777" w:rsidR="00FC22BA" w:rsidRPr="00EF64CC" w:rsidRDefault="00FC22BA" w:rsidP="000B3D5C">
      <w:pPr>
        <w:keepNext/>
        <w:keepLines/>
        <w:jc w:val="both"/>
        <w:rPr>
          <w:rFonts w:ascii="Tahoma" w:hAnsi="Tahoma" w:cs="Tahoma"/>
          <w:b/>
        </w:rPr>
      </w:pPr>
    </w:p>
    <w:p w14:paraId="2CD64545" w14:textId="77777777" w:rsidR="00F05E6C" w:rsidRPr="00EF64CC" w:rsidRDefault="00F05E6C" w:rsidP="000B3D5C">
      <w:pPr>
        <w:keepNext/>
        <w:keepLines/>
        <w:jc w:val="both"/>
        <w:rPr>
          <w:rFonts w:ascii="Tahoma" w:hAnsi="Tahoma" w:cs="Tahoma"/>
        </w:rPr>
      </w:pPr>
      <w:r w:rsidRPr="00EF64CC">
        <w:rPr>
          <w:rFonts w:ascii="Tahoma" w:hAnsi="Tahoma" w:cs="Tahoma"/>
          <w:b/>
        </w:rPr>
        <w:t>IZJAVLJAMO</w:t>
      </w:r>
      <w:r w:rsidRPr="00EF64CC">
        <w:rPr>
          <w:rFonts w:ascii="Tahoma" w:hAnsi="Tahoma" w:cs="Tahoma"/>
        </w:rPr>
        <w:t xml:space="preserve">, da so skladno z določbami zakona, ki ureja gospodarske družbe, </w:t>
      </w:r>
      <w:r w:rsidRPr="00EF64CC">
        <w:rPr>
          <w:rFonts w:ascii="Tahoma" w:hAnsi="Tahoma" w:cs="Tahoma"/>
          <w:u w:val="single"/>
        </w:rPr>
        <w:t>povezane družbe</w:t>
      </w:r>
      <w:r w:rsidRPr="00EF64CC">
        <w:rPr>
          <w:rFonts w:ascii="Tahoma" w:hAnsi="Tahoma" w:cs="Tahoma"/>
        </w:rPr>
        <w:t xml:space="preserve"> z zgoraj navedenim gospodarskim subjektom, naslednji gospodarski subjekti:</w:t>
      </w:r>
    </w:p>
    <w:p w14:paraId="332C37A4" w14:textId="77777777" w:rsidR="00F05E6C" w:rsidRPr="00EF64CC"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EF64CC" w14:paraId="32B18A9B" w14:textId="77777777" w:rsidTr="008B2383">
        <w:tc>
          <w:tcPr>
            <w:tcW w:w="533" w:type="dxa"/>
            <w:shd w:val="clear" w:color="auto" w:fill="auto"/>
          </w:tcPr>
          <w:p w14:paraId="425F64AC" w14:textId="77777777" w:rsidR="00F05E6C" w:rsidRPr="00EF64CC" w:rsidRDefault="00F05E6C" w:rsidP="000B3D5C">
            <w:pPr>
              <w:keepNext/>
              <w:keepLines/>
              <w:jc w:val="both"/>
              <w:rPr>
                <w:rFonts w:ascii="Tahoma" w:hAnsi="Tahoma" w:cs="Tahoma"/>
                <w:b/>
              </w:rPr>
            </w:pPr>
            <w:r w:rsidRPr="00EF64CC">
              <w:rPr>
                <w:rFonts w:ascii="Tahoma" w:hAnsi="Tahoma" w:cs="Tahoma"/>
                <w:b/>
              </w:rPr>
              <w:t>Št.</w:t>
            </w:r>
          </w:p>
        </w:tc>
        <w:tc>
          <w:tcPr>
            <w:tcW w:w="3376" w:type="dxa"/>
            <w:shd w:val="clear" w:color="auto" w:fill="auto"/>
          </w:tcPr>
          <w:p w14:paraId="60A5E902" w14:textId="77777777" w:rsidR="00F05E6C" w:rsidRPr="00EF64CC" w:rsidRDefault="00F05E6C" w:rsidP="000B3D5C">
            <w:pPr>
              <w:keepNext/>
              <w:keepLines/>
              <w:jc w:val="both"/>
              <w:rPr>
                <w:rFonts w:ascii="Tahoma" w:hAnsi="Tahoma" w:cs="Tahoma"/>
                <w:b/>
              </w:rPr>
            </w:pPr>
            <w:r w:rsidRPr="00EF64CC">
              <w:rPr>
                <w:rFonts w:ascii="Tahoma" w:hAnsi="Tahoma" w:cs="Tahoma"/>
                <w:b/>
              </w:rPr>
              <w:t xml:space="preserve">Naziv </w:t>
            </w:r>
          </w:p>
        </w:tc>
        <w:tc>
          <w:tcPr>
            <w:tcW w:w="3657" w:type="dxa"/>
            <w:shd w:val="clear" w:color="auto" w:fill="auto"/>
          </w:tcPr>
          <w:p w14:paraId="57E8D95A" w14:textId="77777777" w:rsidR="00F05E6C" w:rsidRPr="00EF64CC" w:rsidRDefault="00F05E6C" w:rsidP="000B3D5C">
            <w:pPr>
              <w:keepNext/>
              <w:keepLines/>
              <w:jc w:val="both"/>
              <w:rPr>
                <w:rFonts w:ascii="Tahoma" w:hAnsi="Tahoma" w:cs="Tahoma"/>
                <w:b/>
              </w:rPr>
            </w:pPr>
            <w:r w:rsidRPr="00EF64CC">
              <w:rPr>
                <w:rFonts w:ascii="Tahoma" w:hAnsi="Tahoma" w:cs="Tahoma"/>
                <w:b/>
              </w:rPr>
              <w:t xml:space="preserve">Sedež </w:t>
            </w:r>
          </w:p>
        </w:tc>
        <w:tc>
          <w:tcPr>
            <w:tcW w:w="1865" w:type="dxa"/>
            <w:shd w:val="clear" w:color="auto" w:fill="auto"/>
          </w:tcPr>
          <w:p w14:paraId="1AE7338E" w14:textId="77777777" w:rsidR="00F05E6C" w:rsidRPr="00EF64CC" w:rsidRDefault="00F05E6C" w:rsidP="000B3D5C">
            <w:pPr>
              <w:keepNext/>
              <w:keepLines/>
              <w:jc w:val="both"/>
              <w:rPr>
                <w:rFonts w:ascii="Tahoma" w:hAnsi="Tahoma" w:cs="Tahoma"/>
                <w:b/>
              </w:rPr>
            </w:pPr>
            <w:r w:rsidRPr="00EF64CC">
              <w:rPr>
                <w:rFonts w:ascii="Tahoma" w:hAnsi="Tahoma" w:cs="Tahoma"/>
                <w:b/>
              </w:rPr>
              <w:t>Matična številka</w:t>
            </w:r>
          </w:p>
        </w:tc>
      </w:tr>
      <w:tr w:rsidR="00F05E6C" w:rsidRPr="00EF64CC" w14:paraId="5B9EE93A" w14:textId="77777777" w:rsidTr="008B2383">
        <w:tc>
          <w:tcPr>
            <w:tcW w:w="533" w:type="dxa"/>
            <w:shd w:val="clear" w:color="auto" w:fill="auto"/>
          </w:tcPr>
          <w:p w14:paraId="601F22BD" w14:textId="77777777" w:rsidR="00F05E6C" w:rsidRPr="00EF64CC" w:rsidRDefault="00F05E6C" w:rsidP="000B3D5C">
            <w:pPr>
              <w:keepNext/>
              <w:keepLines/>
              <w:jc w:val="both"/>
              <w:rPr>
                <w:rFonts w:ascii="Tahoma" w:hAnsi="Tahoma" w:cs="Tahoma"/>
                <w:b/>
              </w:rPr>
            </w:pPr>
            <w:r w:rsidRPr="00EF64CC">
              <w:rPr>
                <w:rFonts w:ascii="Tahoma" w:hAnsi="Tahoma" w:cs="Tahoma"/>
                <w:b/>
              </w:rPr>
              <w:t>1.</w:t>
            </w:r>
          </w:p>
        </w:tc>
        <w:tc>
          <w:tcPr>
            <w:tcW w:w="3376" w:type="dxa"/>
            <w:shd w:val="clear" w:color="auto" w:fill="auto"/>
          </w:tcPr>
          <w:p w14:paraId="2584A2F9" w14:textId="77777777" w:rsidR="00F05E6C" w:rsidRPr="00EF64CC" w:rsidRDefault="00F05E6C" w:rsidP="000B3D5C">
            <w:pPr>
              <w:keepNext/>
              <w:keepLines/>
              <w:jc w:val="both"/>
              <w:rPr>
                <w:rFonts w:ascii="Tahoma" w:hAnsi="Tahoma" w:cs="Tahoma"/>
                <w:b/>
              </w:rPr>
            </w:pPr>
          </w:p>
        </w:tc>
        <w:tc>
          <w:tcPr>
            <w:tcW w:w="3657" w:type="dxa"/>
            <w:shd w:val="clear" w:color="auto" w:fill="auto"/>
          </w:tcPr>
          <w:p w14:paraId="6C6CFD07" w14:textId="77777777" w:rsidR="00F05E6C" w:rsidRPr="00EF64CC" w:rsidRDefault="00F05E6C" w:rsidP="000B3D5C">
            <w:pPr>
              <w:keepNext/>
              <w:keepLines/>
              <w:jc w:val="both"/>
              <w:rPr>
                <w:rFonts w:ascii="Tahoma" w:hAnsi="Tahoma" w:cs="Tahoma"/>
                <w:b/>
              </w:rPr>
            </w:pPr>
          </w:p>
        </w:tc>
        <w:tc>
          <w:tcPr>
            <w:tcW w:w="1865" w:type="dxa"/>
            <w:shd w:val="clear" w:color="auto" w:fill="auto"/>
          </w:tcPr>
          <w:p w14:paraId="2C33D5D4" w14:textId="77777777" w:rsidR="00F05E6C" w:rsidRPr="00EF64CC" w:rsidRDefault="00F05E6C" w:rsidP="000B3D5C">
            <w:pPr>
              <w:keepNext/>
              <w:keepLines/>
              <w:jc w:val="both"/>
              <w:rPr>
                <w:rFonts w:ascii="Tahoma" w:hAnsi="Tahoma" w:cs="Tahoma"/>
                <w:b/>
              </w:rPr>
            </w:pPr>
          </w:p>
        </w:tc>
      </w:tr>
      <w:tr w:rsidR="00F05E6C" w:rsidRPr="00EF64CC" w14:paraId="7AF122E5" w14:textId="77777777" w:rsidTr="008B2383">
        <w:tc>
          <w:tcPr>
            <w:tcW w:w="533" w:type="dxa"/>
            <w:shd w:val="clear" w:color="auto" w:fill="auto"/>
          </w:tcPr>
          <w:p w14:paraId="7A662D49" w14:textId="77777777" w:rsidR="00F05E6C" w:rsidRPr="00EF64CC" w:rsidRDefault="00F05E6C" w:rsidP="000B3D5C">
            <w:pPr>
              <w:keepNext/>
              <w:keepLines/>
              <w:jc w:val="both"/>
              <w:rPr>
                <w:rFonts w:ascii="Tahoma" w:hAnsi="Tahoma" w:cs="Tahoma"/>
                <w:b/>
              </w:rPr>
            </w:pPr>
            <w:r w:rsidRPr="00EF64CC">
              <w:rPr>
                <w:rFonts w:ascii="Tahoma" w:hAnsi="Tahoma" w:cs="Tahoma"/>
                <w:b/>
              </w:rPr>
              <w:t>2.</w:t>
            </w:r>
          </w:p>
        </w:tc>
        <w:tc>
          <w:tcPr>
            <w:tcW w:w="3376" w:type="dxa"/>
            <w:shd w:val="clear" w:color="auto" w:fill="auto"/>
          </w:tcPr>
          <w:p w14:paraId="3CE433D8" w14:textId="77777777" w:rsidR="00F05E6C" w:rsidRPr="00EF64CC" w:rsidRDefault="00F05E6C" w:rsidP="000B3D5C">
            <w:pPr>
              <w:keepNext/>
              <w:keepLines/>
              <w:jc w:val="both"/>
              <w:rPr>
                <w:rFonts w:ascii="Tahoma" w:hAnsi="Tahoma" w:cs="Tahoma"/>
                <w:b/>
              </w:rPr>
            </w:pPr>
          </w:p>
        </w:tc>
        <w:tc>
          <w:tcPr>
            <w:tcW w:w="3657" w:type="dxa"/>
            <w:shd w:val="clear" w:color="auto" w:fill="auto"/>
          </w:tcPr>
          <w:p w14:paraId="19A5B5B8" w14:textId="77777777" w:rsidR="00F05E6C" w:rsidRPr="00EF64CC" w:rsidRDefault="00F05E6C" w:rsidP="000B3D5C">
            <w:pPr>
              <w:keepNext/>
              <w:keepLines/>
              <w:jc w:val="both"/>
              <w:rPr>
                <w:rFonts w:ascii="Tahoma" w:hAnsi="Tahoma" w:cs="Tahoma"/>
                <w:b/>
              </w:rPr>
            </w:pPr>
          </w:p>
        </w:tc>
        <w:tc>
          <w:tcPr>
            <w:tcW w:w="1865" w:type="dxa"/>
            <w:shd w:val="clear" w:color="auto" w:fill="auto"/>
          </w:tcPr>
          <w:p w14:paraId="05391BEE" w14:textId="77777777" w:rsidR="00F05E6C" w:rsidRPr="00EF64CC" w:rsidRDefault="00F05E6C" w:rsidP="000B3D5C">
            <w:pPr>
              <w:keepNext/>
              <w:keepLines/>
              <w:jc w:val="both"/>
              <w:rPr>
                <w:rFonts w:ascii="Tahoma" w:hAnsi="Tahoma" w:cs="Tahoma"/>
                <w:b/>
              </w:rPr>
            </w:pPr>
          </w:p>
        </w:tc>
      </w:tr>
      <w:tr w:rsidR="00F05E6C" w:rsidRPr="00EF64CC" w14:paraId="613BC9BA" w14:textId="77777777" w:rsidTr="008B2383">
        <w:tc>
          <w:tcPr>
            <w:tcW w:w="533" w:type="dxa"/>
            <w:shd w:val="clear" w:color="auto" w:fill="auto"/>
          </w:tcPr>
          <w:p w14:paraId="0FD49631" w14:textId="77777777" w:rsidR="00F05E6C" w:rsidRPr="00EF64CC" w:rsidRDefault="00F05E6C" w:rsidP="000B3D5C">
            <w:pPr>
              <w:keepNext/>
              <w:keepLines/>
              <w:jc w:val="both"/>
              <w:rPr>
                <w:rFonts w:ascii="Tahoma" w:hAnsi="Tahoma" w:cs="Tahoma"/>
                <w:b/>
              </w:rPr>
            </w:pPr>
            <w:r w:rsidRPr="00EF64CC">
              <w:rPr>
                <w:rFonts w:ascii="Tahoma" w:hAnsi="Tahoma" w:cs="Tahoma"/>
                <w:b/>
              </w:rPr>
              <w:t>3.</w:t>
            </w:r>
          </w:p>
        </w:tc>
        <w:tc>
          <w:tcPr>
            <w:tcW w:w="3376" w:type="dxa"/>
            <w:shd w:val="clear" w:color="auto" w:fill="auto"/>
          </w:tcPr>
          <w:p w14:paraId="699297F6" w14:textId="77777777" w:rsidR="00F05E6C" w:rsidRPr="00EF64CC" w:rsidRDefault="00F05E6C" w:rsidP="000B3D5C">
            <w:pPr>
              <w:keepNext/>
              <w:keepLines/>
              <w:jc w:val="both"/>
              <w:rPr>
                <w:rFonts w:ascii="Tahoma" w:hAnsi="Tahoma" w:cs="Tahoma"/>
                <w:b/>
              </w:rPr>
            </w:pPr>
          </w:p>
        </w:tc>
        <w:tc>
          <w:tcPr>
            <w:tcW w:w="3657" w:type="dxa"/>
            <w:shd w:val="clear" w:color="auto" w:fill="auto"/>
          </w:tcPr>
          <w:p w14:paraId="37DCA11E" w14:textId="77777777" w:rsidR="00F05E6C" w:rsidRPr="00EF64CC" w:rsidRDefault="00F05E6C" w:rsidP="000B3D5C">
            <w:pPr>
              <w:keepNext/>
              <w:keepLines/>
              <w:jc w:val="both"/>
              <w:rPr>
                <w:rFonts w:ascii="Tahoma" w:hAnsi="Tahoma" w:cs="Tahoma"/>
                <w:b/>
              </w:rPr>
            </w:pPr>
          </w:p>
        </w:tc>
        <w:tc>
          <w:tcPr>
            <w:tcW w:w="1865" w:type="dxa"/>
            <w:shd w:val="clear" w:color="auto" w:fill="auto"/>
          </w:tcPr>
          <w:p w14:paraId="261DD331" w14:textId="77777777" w:rsidR="00F05E6C" w:rsidRPr="00EF64CC" w:rsidRDefault="00F05E6C" w:rsidP="000B3D5C">
            <w:pPr>
              <w:keepNext/>
              <w:keepLines/>
              <w:jc w:val="both"/>
              <w:rPr>
                <w:rFonts w:ascii="Tahoma" w:hAnsi="Tahoma" w:cs="Tahoma"/>
                <w:b/>
              </w:rPr>
            </w:pPr>
          </w:p>
        </w:tc>
      </w:tr>
      <w:tr w:rsidR="00F05E6C" w:rsidRPr="00EF64CC" w14:paraId="70D8D252" w14:textId="77777777" w:rsidTr="008B2383">
        <w:tc>
          <w:tcPr>
            <w:tcW w:w="533" w:type="dxa"/>
            <w:shd w:val="clear" w:color="auto" w:fill="auto"/>
          </w:tcPr>
          <w:p w14:paraId="4DB6D6FC" w14:textId="77777777" w:rsidR="00F05E6C" w:rsidRPr="00EF64CC" w:rsidRDefault="00F05E6C" w:rsidP="000B3D5C">
            <w:pPr>
              <w:keepNext/>
              <w:keepLines/>
              <w:jc w:val="both"/>
              <w:rPr>
                <w:rFonts w:ascii="Tahoma" w:hAnsi="Tahoma" w:cs="Tahoma"/>
                <w:b/>
              </w:rPr>
            </w:pPr>
            <w:r w:rsidRPr="00EF64CC">
              <w:rPr>
                <w:rFonts w:ascii="Tahoma" w:hAnsi="Tahoma" w:cs="Tahoma"/>
                <w:b/>
              </w:rPr>
              <w:t>….</w:t>
            </w:r>
          </w:p>
        </w:tc>
        <w:tc>
          <w:tcPr>
            <w:tcW w:w="3376" w:type="dxa"/>
            <w:shd w:val="clear" w:color="auto" w:fill="auto"/>
          </w:tcPr>
          <w:p w14:paraId="7A626965" w14:textId="77777777" w:rsidR="00F05E6C" w:rsidRPr="00EF64CC" w:rsidRDefault="00F05E6C" w:rsidP="000B3D5C">
            <w:pPr>
              <w:keepNext/>
              <w:keepLines/>
              <w:jc w:val="both"/>
              <w:rPr>
                <w:rFonts w:ascii="Tahoma" w:hAnsi="Tahoma" w:cs="Tahoma"/>
                <w:b/>
              </w:rPr>
            </w:pPr>
          </w:p>
        </w:tc>
        <w:tc>
          <w:tcPr>
            <w:tcW w:w="3657" w:type="dxa"/>
            <w:shd w:val="clear" w:color="auto" w:fill="auto"/>
          </w:tcPr>
          <w:p w14:paraId="2C723E74" w14:textId="77777777" w:rsidR="00F05E6C" w:rsidRPr="00EF64CC" w:rsidRDefault="00F05E6C" w:rsidP="000B3D5C">
            <w:pPr>
              <w:keepNext/>
              <w:keepLines/>
              <w:jc w:val="both"/>
              <w:rPr>
                <w:rFonts w:ascii="Tahoma" w:hAnsi="Tahoma" w:cs="Tahoma"/>
                <w:b/>
              </w:rPr>
            </w:pPr>
          </w:p>
        </w:tc>
        <w:tc>
          <w:tcPr>
            <w:tcW w:w="1865" w:type="dxa"/>
            <w:shd w:val="clear" w:color="auto" w:fill="auto"/>
          </w:tcPr>
          <w:p w14:paraId="35D2BE3C" w14:textId="77777777" w:rsidR="00F05E6C" w:rsidRPr="00EF64CC" w:rsidRDefault="00F05E6C" w:rsidP="000B3D5C">
            <w:pPr>
              <w:keepNext/>
              <w:keepLines/>
              <w:jc w:val="both"/>
              <w:rPr>
                <w:rFonts w:ascii="Tahoma" w:hAnsi="Tahoma" w:cs="Tahoma"/>
                <w:b/>
              </w:rPr>
            </w:pPr>
          </w:p>
        </w:tc>
      </w:tr>
    </w:tbl>
    <w:p w14:paraId="49097B6A" w14:textId="77777777" w:rsidR="00F05E6C" w:rsidRPr="00EF64CC" w:rsidRDefault="00F05E6C" w:rsidP="000B3D5C">
      <w:pPr>
        <w:keepNext/>
        <w:keepLines/>
        <w:jc w:val="both"/>
        <w:rPr>
          <w:rFonts w:ascii="Tahoma" w:hAnsi="Tahoma" w:cs="Tahoma"/>
        </w:rPr>
      </w:pPr>
    </w:p>
    <w:p w14:paraId="0BD07371" w14:textId="77777777" w:rsidR="00F05E6C" w:rsidRPr="00EF64CC" w:rsidRDefault="00F05E6C" w:rsidP="000B3D5C">
      <w:pPr>
        <w:keepNext/>
        <w:keepLines/>
        <w:jc w:val="both"/>
        <w:rPr>
          <w:rFonts w:ascii="Tahoma" w:hAnsi="Tahoma" w:cs="Tahoma"/>
        </w:rPr>
      </w:pPr>
      <w:r w:rsidRPr="00EF64C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6E97909" w14:textId="77777777" w:rsidR="00F05E6C" w:rsidRPr="00EF64CC" w:rsidRDefault="00F05E6C" w:rsidP="000B3D5C">
      <w:pPr>
        <w:keepNext/>
        <w:keepLines/>
        <w:jc w:val="both"/>
        <w:rPr>
          <w:rFonts w:ascii="Tahoma" w:hAnsi="Tahoma" w:cs="Tahoma"/>
        </w:rPr>
      </w:pPr>
    </w:p>
    <w:p w14:paraId="55D536F1" w14:textId="77777777" w:rsidR="00F05E6C" w:rsidRPr="00EF64CC" w:rsidRDefault="00F05E6C" w:rsidP="000B3D5C">
      <w:pPr>
        <w:keepNext/>
        <w:keepLines/>
        <w:jc w:val="both"/>
        <w:rPr>
          <w:rFonts w:ascii="Tahoma" w:hAnsi="Tahoma" w:cs="Tahoma"/>
        </w:rPr>
      </w:pPr>
      <w:r w:rsidRPr="00EF64CC">
        <w:rPr>
          <w:rFonts w:ascii="Tahoma" w:hAnsi="Tahoma" w:cs="Tahoma"/>
        </w:rPr>
        <w:t xml:space="preserve">S podpisom te izjave jamčim za točnost in resničnost podatkov ter se zavedam, da je </w:t>
      </w:r>
      <w:r w:rsidR="008D2D47" w:rsidRPr="00EF64CC">
        <w:rPr>
          <w:rFonts w:ascii="Tahoma" w:hAnsi="Tahoma" w:cs="Tahoma"/>
        </w:rPr>
        <w:t>okvirni sporazum</w:t>
      </w:r>
      <w:r w:rsidRPr="00EF64CC">
        <w:rPr>
          <w:rFonts w:ascii="Tahoma" w:hAnsi="Tahoma" w:cs="Tahoma"/>
        </w:rPr>
        <w:t xml:space="preserve"> v primeru lažne izjave ali neresničnih podatkov o dejstvih v izjavi ničen. Zavezujem se, da bom naročnika obvestil o vsaki spremembi posredovanih podatkov.</w:t>
      </w:r>
    </w:p>
    <w:p w14:paraId="6FA9B23C" w14:textId="77777777" w:rsidR="00F05E6C" w:rsidRPr="00EF64CC" w:rsidRDefault="00F05E6C" w:rsidP="000B3D5C">
      <w:pPr>
        <w:keepNext/>
        <w:keepLines/>
        <w:jc w:val="both"/>
        <w:rPr>
          <w:rFonts w:ascii="Tahoma" w:hAnsi="Tahoma" w:cs="Tahoma"/>
          <w:b/>
        </w:rPr>
      </w:pPr>
    </w:p>
    <w:p w14:paraId="5C279D35" w14:textId="77777777" w:rsidR="00F05E6C" w:rsidRPr="00EF64CC" w:rsidRDefault="00F05E6C" w:rsidP="000B3D5C">
      <w:pPr>
        <w:keepNext/>
        <w:keepLines/>
        <w:jc w:val="both"/>
        <w:rPr>
          <w:rFonts w:ascii="Tahoma" w:hAnsi="Tahoma" w:cs="Tahoma"/>
          <w:i/>
          <w:u w:val="single"/>
        </w:rPr>
      </w:pPr>
    </w:p>
    <w:p w14:paraId="76C6EC5E" w14:textId="77777777" w:rsidR="00F05E6C" w:rsidRPr="00EF64CC" w:rsidRDefault="00F05E6C" w:rsidP="000B3D5C">
      <w:pPr>
        <w:keepNext/>
        <w:keepLines/>
        <w:jc w:val="both"/>
        <w:rPr>
          <w:rFonts w:ascii="Tahoma" w:hAnsi="Tahoma" w:cs="Tahoma"/>
          <w:i/>
          <w:u w:val="single"/>
        </w:rPr>
      </w:pPr>
      <w:r w:rsidRPr="00EF64CC">
        <w:rPr>
          <w:rFonts w:ascii="Tahoma" w:hAnsi="Tahoma" w:cs="Tahoma"/>
          <w:i/>
          <w:u w:val="single"/>
        </w:rPr>
        <w:t>Vse izjave podajamo pod kazensko in materialno odgovornostjo.</w:t>
      </w:r>
    </w:p>
    <w:p w14:paraId="4866C47D" w14:textId="77777777" w:rsidR="00F05E6C" w:rsidRPr="00EF64CC" w:rsidRDefault="00F05E6C" w:rsidP="000B3D5C">
      <w:pPr>
        <w:keepNext/>
        <w:keepLines/>
        <w:jc w:val="both"/>
        <w:rPr>
          <w:rFonts w:ascii="Tahoma" w:hAnsi="Tahoma" w:cs="Tahoma"/>
          <w:b/>
        </w:rPr>
      </w:pPr>
    </w:p>
    <w:p w14:paraId="298CD072" w14:textId="77777777" w:rsidR="00F05E6C" w:rsidRPr="00EF64CC" w:rsidRDefault="00F05E6C" w:rsidP="000B3D5C">
      <w:pPr>
        <w:keepNext/>
        <w:keepLines/>
        <w:jc w:val="both"/>
        <w:rPr>
          <w:rFonts w:ascii="Tahoma" w:hAnsi="Tahoma" w:cs="Tahoma"/>
          <w:b/>
        </w:rPr>
      </w:pPr>
    </w:p>
    <w:p w14:paraId="1A256182" w14:textId="77777777" w:rsidR="00F05E6C" w:rsidRPr="00EF64CC" w:rsidRDefault="00F05E6C" w:rsidP="000B3D5C">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EF64CC" w14:paraId="68565C45" w14:textId="77777777" w:rsidTr="008B2383">
        <w:trPr>
          <w:trHeight w:val="235"/>
        </w:trPr>
        <w:tc>
          <w:tcPr>
            <w:tcW w:w="3402" w:type="dxa"/>
            <w:tcBorders>
              <w:bottom w:val="single" w:sz="4" w:space="0" w:color="auto"/>
            </w:tcBorders>
          </w:tcPr>
          <w:p w14:paraId="271A85A1" w14:textId="77777777" w:rsidR="00F05E6C" w:rsidRPr="00EF64CC" w:rsidRDefault="00F05E6C" w:rsidP="000B3D5C">
            <w:pPr>
              <w:keepNext/>
              <w:keepLines/>
              <w:jc w:val="both"/>
              <w:rPr>
                <w:rFonts w:ascii="Tahoma" w:hAnsi="Tahoma" w:cs="Tahoma"/>
                <w:snapToGrid w:val="0"/>
                <w:color w:val="000000"/>
              </w:rPr>
            </w:pPr>
          </w:p>
        </w:tc>
        <w:tc>
          <w:tcPr>
            <w:tcW w:w="2552" w:type="dxa"/>
          </w:tcPr>
          <w:p w14:paraId="3F853D51" w14:textId="77777777" w:rsidR="00F05E6C" w:rsidRPr="00EF64CC" w:rsidRDefault="00F05E6C" w:rsidP="000B3D5C">
            <w:pPr>
              <w:keepNext/>
              <w:keepLines/>
              <w:jc w:val="center"/>
              <w:rPr>
                <w:rFonts w:ascii="Tahoma" w:hAnsi="Tahoma" w:cs="Tahoma"/>
                <w:snapToGrid w:val="0"/>
                <w:color w:val="000000"/>
              </w:rPr>
            </w:pPr>
          </w:p>
        </w:tc>
        <w:tc>
          <w:tcPr>
            <w:tcW w:w="3119" w:type="dxa"/>
            <w:tcBorders>
              <w:bottom w:val="single" w:sz="4" w:space="0" w:color="auto"/>
            </w:tcBorders>
          </w:tcPr>
          <w:p w14:paraId="758E1F5E" w14:textId="77777777" w:rsidR="00F05E6C" w:rsidRPr="00EF64CC" w:rsidRDefault="00F05E6C" w:rsidP="000B3D5C">
            <w:pPr>
              <w:keepNext/>
              <w:keepLines/>
              <w:tabs>
                <w:tab w:val="left" w:pos="567"/>
                <w:tab w:val="num" w:pos="851"/>
                <w:tab w:val="left" w:pos="993"/>
              </w:tabs>
              <w:ind w:left="-30"/>
              <w:jc w:val="both"/>
              <w:rPr>
                <w:rFonts w:ascii="Tahoma" w:hAnsi="Tahoma" w:cs="Tahoma"/>
                <w:snapToGrid w:val="0"/>
                <w:color w:val="000000"/>
                <w:sz w:val="28"/>
              </w:rPr>
            </w:pPr>
          </w:p>
        </w:tc>
      </w:tr>
      <w:tr w:rsidR="00F05E6C" w:rsidRPr="00EF64CC" w14:paraId="5E1FE6F8" w14:textId="77777777" w:rsidTr="008B2383">
        <w:trPr>
          <w:trHeight w:val="235"/>
        </w:trPr>
        <w:tc>
          <w:tcPr>
            <w:tcW w:w="3402" w:type="dxa"/>
            <w:tcBorders>
              <w:top w:val="single" w:sz="4" w:space="0" w:color="auto"/>
            </w:tcBorders>
          </w:tcPr>
          <w:p w14:paraId="541EBE79" w14:textId="77777777" w:rsidR="00F05E6C" w:rsidRPr="00EF64CC" w:rsidRDefault="00F05E6C" w:rsidP="000B3D5C">
            <w:pPr>
              <w:keepNext/>
              <w:keepLines/>
              <w:jc w:val="center"/>
              <w:rPr>
                <w:rFonts w:ascii="Tahoma" w:hAnsi="Tahoma" w:cs="Tahoma"/>
                <w:snapToGrid w:val="0"/>
                <w:color w:val="000000"/>
              </w:rPr>
            </w:pPr>
            <w:r w:rsidRPr="00EF64CC">
              <w:rPr>
                <w:rFonts w:ascii="Tahoma" w:hAnsi="Tahoma" w:cs="Tahoma"/>
                <w:snapToGrid w:val="0"/>
                <w:color w:val="000000"/>
              </w:rPr>
              <w:t>(kraj, datum)</w:t>
            </w:r>
          </w:p>
        </w:tc>
        <w:tc>
          <w:tcPr>
            <w:tcW w:w="2552" w:type="dxa"/>
          </w:tcPr>
          <w:p w14:paraId="3A7E0804" w14:textId="77777777" w:rsidR="00F05E6C" w:rsidRPr="00EF64CC" w:rsidRDefault="00F05E6C" w:rsidP="000B3D5C">
            <w:pPr>
              <w:keepNext/>
              <w:keepLines/>
              <w:jc w:val="center"/>
              <w:rPr>
                <w:rFonts w:ascii="Tahoma" w:hAnsi="Tahoma" w:cs="Tahoma"/>
                <w:snapToGrid w:val="0"/>
                <w:color w:val="000000"/>
              </w:rPr>
            </w:pPr>
            <w:r w:rsidRPr="00EF64CC">
              <w:rPr>
                <w:rFonts w:ascii="Tahoma" w:hAnsi="Tahoma" w:cs="Tahoma"/>
                <w:snapToGrid w:val="0"/>
                <w:color w:val="000000"/>
              </w:rPr>
              <w:t>žig</w:t>
            </w:r>
          </w:p>
        </w:tc>
        <w:tc>
          <w:tcPr>
            <w:tcW w:w="3119" w:type="dxa"/>
            <w:tcBorders>
              <w:top w:val="single" w:sz="4" w:space="0" w:color="auto"/>
            </w:tcBorders>
          </w:tcPr>
          <w:p w14:paraId="1006560D" w14:textId="77777777" w:rsidR="00F05E6C" w:rsidRPr="00EF64CC" w:rsidRDefault="00F05E6C" w:rsidP="000B3D5C">
            <w:pPr>
              <w:keepNext/>
              <w:keepLines/>
              <w:ind w:left="-30"/>
              <w:jc w:val="both"/>
              <w:rPr>
                <w:rFonts w:ascii="Tahoma" w:hAnsi="Tahoma" w:cs="Tahoma"/>
                <w:snapToGrid w:val="0"/>
                <w:color w:val="000000"/>
              </w:rPr>
            </w:pPr>
            <w:r w:rsidRPr="00EF64CC">
              <w:rPr>
                <w:rFonts w:ascii="Tahoma" w:hAnsi="Tahoma" w:cs="Tahoma"/>
                <w:snapToGrid w:val="0"/>
                <w:color w:val="000000"/>
              </w:rPr>
              <w:t>(Naziv in podpis gospodarskega subjekta)</w:t>
            </w:r>
          </w:p>
        </w:tc>
      </w:tr>
    </w:tbl>
    <w:p w14:paraId="08ECA56B" w14:textId="77777777" w:rsidR="00F05E6C" w:rsidRPr="00EF64CC" w:rsidRDefault="00F05E6C" w:rsidP="000B3D5C">
      <w:pPr>
        <w:keepNext/>
        <w:keepLines/>
        <w:tabs>
          <w:tab w:val="left" w:pos="284"/>
        </w:tabs>
        <w:jc w:val="both"/>
        <w:rPr>
          <w:rFonts w:ascii="Tahoma" w:hAnsi="Tahoma" w:cs="Tahoma"/>
        </w:rPr>
      </w:pPr>
    </w:p>
    <w:p w14:paraId="7992ADDE" w14:textId="77777777" w:rsidR="00F05E6C" w:rsidRPr="00EF64CC" w:rsidRDefault="00F05E6C" w:rsidP="000B3D5C">
      <w:pPr>
        <w:keepNext/>
        <w:keepLines/>
        <w:tabs>
          <w:tab w:val="left" w:pos="284"/>
        </w:tabs>
        <w:jc w:val="both"/>
        <w:rPr>
          <w:rFonts w:ascii="Tahoma" w:hAnsi="Tahoma" w:cs="Tahoma"/>
        </w:rPr>
      </w:pPr>
    </w:p>
    <w:p w14:paraId="0B25201A" w14:textId="77777777" w:rsidR="00F05E6C" w:rsidRPr="00EF64CC" w:rsidRDefault="00F05E6C" w:rsidP="000B3D5C">
      <w:pPr>
        <w:keepNext/>
        <w:keepLines/>
        <w:tabs>
          <w:tab w:val="left" w:pos="284"/>
        </w:tabs>
        <w:jc w:val="both"/>
        <w:rPr>
          <w:rFonts w:ascii="Tahoma" w:hAnsi="Tahoma" w:cs="Tahoma"/>
        </w:rPr>
      </w:pPr>
    </w:p>
    <w:p w14:paraId="2A4D4210" w14:textId="77777777" w:rsidR="00F05E6C" w:rsidRPr="00EF64CC" w:rsidRDefault="00F05E6C" w:rsidP="000B3D5C">
      <w:pPr>
        <w:keepNext/>
        <w:keepLines/>
        <w:tabs>
          <w:tab w:val="left" w:pos="284"/>
        </w:tabs>
        <w:jc w:val="both"/>
        <w:rPr>
          <w:rFonts w:ascii="Tahoma" w:hAnsi="Tahoma" w:cs="Tahoma"/>
        </w:rPr>
      </w:pPr>
    </w:p>
    <w:p w14:paraId="70EC37A0" w14:textId="77777777" w:rsidR="008B2383" w:rsidRPr="00EF64CC" w:rsidRDefault="008B2383" w:rsidP="000B3D5C">
      <w:pPr>
        <w:keepNext/>
        <w:keepLines/>
        <w:tabs>
          <w:tab w:val="left" w:pos="284"/>
        </w:tabs>
        <w:rPr>
          <w:rFonts w:ascii="Tahoma" w:hAnsi="Tahoma" w:cs="Tahoma"/>
          <w:b/>
        </w:rPr>
      </w:pPr>
    </w:p>
    <w:p w14:paraId="311EF0D5" w14:textId="77777777" w:rsidR="00E22C2F" w:rsidRPr="00EF64CC" w:rsidRDefault="00E22C2F" w:rsidP="000B3D5C">
      <w:pPr>
        <w:keepNext/>
        <w:keepLines/>
        <w:tabs>
          <w:tab w:val="left" w:pos="284"/>
        </w:tabs>
        <w:jc w:val="both"/>
        <w:rPr>
          <w:rFonts w:ascii="Tahoma" w:hAnsi="Tahoma" w:cs="Tahoma"/>
          <w:i/>
          <w:sz w:val="18"/>
          <w:szCs w:val="18"/>
        </w:rPr>
      </w:pPr>
      <w:r w:rsidRPr="00EF64CC">
        <w:rPr>
          <w:rFonts w:ascii="Tahoma" w:hAnsi="Tahoma" w:cs="Tahoma"/>
          <w:b/>
          <w:i/>
          <w:sz w:val="18"/>
          <w:szCs w:val="18"/>
        </w:rPr>
        <w:t>Navodilo:</w:t>
      </w:r>
      <w:r w:rsidRPr="00EF64CC">
        <w:rPr>
          <w:rFonts w:ascii="Tahoma" w:hAnsi="Tahoma" w:cs="Tahoma"/>
          <w:i/>
          <w:sz w:val="18"/>
          <w:szCs w:val="18"/>
        </w:rPr>
        <w:t xml:space="preserve"> </w:t>
      </w:r>
    </w:p>
    <w:p w14:paraId="0B09F107" w14:textId="77777777" w:rsidR="00E22C2F" w:rsidRPr="00EF64CC" w:rsidRDefault="00E22C2F" w:rsidP="000B3D5C">
      <w:pPr>
        <w:keepNext/>
        <w:keepLines/>
        <w:tabs>
          <w:tab w:val="left" w:pos="284"/>
        </w:tabs>
        <w:contextualSpacing/>
        <w:jc w:val="both"/>
        <w:rPr>
          <w:rFonts w:ascii="Tahoma" w:hAnsi="Tahoma" w:cs="Tahoma"/>
        </w:rPr>
      </w:pPr>
      <w:r w:rsidRPr="00EF64CC">
        <w:rPr>
          <w:rFonts w:ascii="Tahoma" w:hAnsi="Tahoma" w:cs="Tahoma"/>
          <w:i/>
          <w:sz w:val="18"/>
        </w:rPr>
        <w:t xml:space="preserve">Gospodarski </w:t>
      </w:r>
      <w:r w:rsidRPr="00EF64CC">
        <w:rPr>
          <w:rFonts w:ascii="Tahoma" w:hAnsi="Tahoma" w:cs="Tahoma"/>
          <w:sz w:val="18"/>
        </w:rPr>
        <w:t>subjekt obrazec</w:t>
      </w:r>
      <w:r w:rsidRPr="00EF64CC">
        <w:rPr>
          <w:rFonts w:ascii="Tahoma" w:hAnsi="Tahoma" w:cs="Tahoma"/>
          <w:b/>
          <w:sz w:val="18"/>
        </w:rPr>
        <w:t xml:space="preserve"> </w:t>
      </w:r>
      <w:r w:rsidRPr="00EF64CC">
        <w:rPr>
          <w:rFonts w:ascii="Tahoma" w:hAnsi="Tahoma" w:cs="Tahoma"/>
          <w:sz w:val="18"/>
        </w:rPr>
        <w:t>v okviru sistema e-JN</w:t>
      </w:r>
      <w:r w:rsidRPr="00EF64CC">
        <w:rPr>
          <w:rFonts w:ascii="Tahoma" w:hAnsi="Tahoma" w:cs="Tahoma"/>
          <w:b/>
          <w:sz w:val="18"/>
        </w:rPr>
        <w:t xml:space="preserve"> naloži v Razdelek »DOKUMENTI«, del »Ostale priloge«!!!</w:t>
      </w:r>
    </w:p>
    <w:p w14:paraId="17703E43" w14:textId="77777777" w:rsidR="00E22C2F" w:rsidRPr="00EF64CC" w:rsidRDefault="00E22C2F" w:rsidP="000B3D5C">
      <w:pPr>
        <w:keepNext/>
        <w:keepLines/>
        <w:jc w:val="both"/>
        <w:rPr>
          <w:rFonts w:ascii="Tahoma" w:eastAsia="Calibri" w:hAnsi="Tahoma" w:cs="Tahoma"/>
          <w:b/>
          <w:bCs/>
          <w:i/>
          <w:sz w:val="18"/>
          <w:szCs w:val="18"/>
          <w:lang w:eastAsia="en-US"/>
        </w:rPr>
      </w:pPr>
    </w:p>
    <w:p w14:paraId="481143F7" w14:textId="77777777" w:rsidR="00E22C2F" w:rsidRPr="00EF64CC" w:rsidRDefault="00E22C2F" w:rsidP="000B3D5C">
      <w:pPr>
        <w:keepNext/>
        <w:keepLines/>
        <w:jc w:val="both"/>
        <w:rPr>
          <w:rFonts w:ascii="Tahoma" w:hAnsi="Tahoma" w:cs="Tahoma"/>
          <w:i/>
          <w:iCs/>
          <w:sz w:val="16"/>
          <w:szCs w:val="22"/>
        </w:rPr>
      </w:pPr>
      <w:r w:rsidRPr="00EF64CC">
        <w:rPr>
          <w:rFonts w:ascii="Tahoma" w:hAnsi="Tahoma" w:cs="Tahoma"/>
          <w:i/>
          <w:iCs/>
          <w:sz w:val="16"/>
          <w:szCs w:val="22"/>
        </w:rPr>
        <w:t xml:space="preserve">Obrazec izpolnijo in podpišejo </w:t>
      </w:r>
      <w:r w:rsidRPr="00EF64CC">
        <w:rPr>
          <w:rFonts w:ascii="Tahoma" w:hAnsi="Tahoma" w:cs="Tahoma"/>
          <w:b/>
          <w:i/>
          <w:iCs/>
          <w:sz w:val="16"/>
          <w:szCs w:val="22"/>
        </w:rPr>
        <w:t>tudi</w:t>
      </w:r>
      <w:r w:rsidRPr="00EF64CC">
        <w:rPr>
          <w:rFonts w:ascii="Tahoma" w:hAnsi="Tahoma" w:cs="Tahoma"/>
          <w:i/>
          <w:iCs/>
          <w:sz w:val="16"/>
          <w:szCs w:val="22"/>
        </w:rPr>
        <w:t xml:space="preserve"> vsi </w:t>
      </w:r>
      <w:r w:rsidRPr="00EF64CC">
        <w:rPr>
          <w:rFonts w:ascii="Tahoma" w:hAnsi="Tahoma" w:cs="Tahoma"/>
          <w:i/>
          <w:iCs/>
          <w:sz w:val="16"/>
          <w:szCs w:val="22"/>
          <w:u w:val="single"/>
        </w:rPr>
        <w:t>posamezni člani skupine ponudnikov</w:t>
      </w:r>
      <w:r w:rsidRPr="00EF64CC">
        <w:rPr>
          <w:rFonts w:ascii="Tahoma" w:hAnsi="Tahoma" w:cs="Tahoma"/>
          <w:i/>
          <w:iCs/>
          <w:sz w:val="16"/>
          <w:szCs w:val="22"/>
        </w:rPr>
        <w:t xml:space="preserve"> (partnerji) v primeru skupne ponudbe, </w:t>
      </w:r>
      <w:r w:rsidRPr="00EF64CC">
        <w:rPr>
          <w:rFonts w:ascii="Tahoma" w:hAnsi="Tahoma" w:cs="Tahoma"/>
          <w:b/>
          <w:i/>
          <w:iCs/>
          <w:sz w:val="16"/>
          <w:szCs w:val="22"/>
        </w:rPr>
        <w:t>ter</w:t>
      </w:r>
      <w:r w:rsidRPr="00EF64CC">
        <w:rPr>
          <w:rFonts w:ascii="Tahoma" w:hAnsi="Tahoma" w:cs="Tahoma"/>
          <w:i/>
          <w:iCs/>
          <w:sz w:val="16"/>
          <w:szCs w:val="22"/>
        </w:rPr>
        <w:t xml:space="preserve"> vsi </w:t>
      </w:r>
      <w:r w:rsidRPr="00EF64CC">
        <w:rPr>
          <w:rFonts w:ascii="Tahoma" w:hAnsi="Tahoma" w:cs="Tahoma"/>
          <w:i/>
          <w:iCs/>
          <w:sz w:val="16"/>
          <w:szCs w:val="22"/>
          <w:u w:val="single"/>
        </w:rPr>
        <w:t>podizvajalci</w:t>
      </w:r>
      <w:r w:rsidRPr="00EF64CC">
        <w:rPr>
          <w:rFonts w:ascii="Tahoma" w:hAnsi="Tahoma" w:cs="Tahoma"/>
          <w:i/>
          <w:iCs/>
          <w:sz w:val="16"/>
          <w:szCs w:val="22"/>
        </w:rPr>
        <w:t xml:space="preserve"> (če ponudnik izvaja javno naročilo s podizvajalci) </w:t>
      </w:r>
      <w:r w:rsidRPr="00EF64CC">
        <w:rPr>
          <w:rFonts w:ascii="Tahoma" w:hAnsi="Tahoma" w:cs="Tahoma"/>
          <w:b/>
          <w:i/>
          <w:iCs/>
          <w:sz w:val="16"/>
          <w:szCs w:val="22"/>
        </w:rPr>
        <w:t>in</w:t>
      </w:r>
      <w:r w:rsidRPr="00EF64CC">
        <w:rPr>
          <w:rFonts w:ascii="Tahoma" w:hAnsi="Tahoma" w:cs="Tahoma"/>
          <w:i/>
          <w:iCs/>
          <w:sz w:val="16"/>
          <w:szCs w:val="22"/>
        </w:rPr>
        <w:t xml:space="preserve"> morebitni </w:t>
      </w:r>
      <w:r w:rsidRPr="00EF64CC">
        <w:rPr>
          <w:rFonts w:ascii="Tahoma" w:hAnsi="Tahoma" w:cs="Tahoma"/>
          <w:i/>
          <w:iCs/>
          <w:sz w:val="16"/>
          <w:szCs w:val="22"/>
          <w:u w:val="single"/>
        </w:rPr>
        <w:t>subjekti</w:t>
      </w:r>
      <w:r w:rsidRPr="00EF64CC">
        <w:rPr>
          <w:rFonts w:ascii="Tahoma" w:hAnsi="Tahoma" w:cs="Tahoma"/>
          <w:i/>
          <w:iCs/>
          <w:sz w:val="16"/>
          <w:szCs w:val="22"/>
        </w:rPr>
        <w:t>, katerih zmogljivost uporablja ponudnik (v kolikor bo ponudnik uporabil zmogljivosti drugih subjektov za izvedbo javnega naročila).</w:t>
      </w:r>
    </w:p>
    <w:p w14:paraId="59693A56" w14:textId="77777777" w:rsidR="00E22C2F" w:rsidRPr="00EF64CC" w:rsidRDefault="00E22C2F" w:rsidP="000B3D5C">
      <w:pPr>
        <w:keepNext/>
        <w:keepLines/>
        <w:jc w:val="both"/>
        <w:rPr>
          <w:rFonts w:ascii="Tahoma" w:eastAsia="Calibri" w:hAnsi="Tahoma" w:cs="Tahoma"/>
          <w:b/>
          <w:bCs/>
          <w:i/>
          <w:sz w:val="18"/>
          <w:szCs w:val="18"/>
          <w:lang w:eastAsia="en-US"/>
        </w:rPr>
      </w:pPr>
    </w:p>
    <w:p w14:paraId="34EFECC1" w14:textId="77777777" w:rsidR="00E22C2F" w:rsidRPr="00EF64CC" w:rsidRDefault="00E22C2F" w:rsidP="000B3D5C">
      <w:pPr>
        <w:keepNext/>
        <w:keepLines/>
        <w:jc w:val="both"/>
        <w:rPr>
          <w:rFonts w:ascii="Tahoma" w:eastAsia="Calibri" w:hAnsi="Tahoma" w:cs="Tahoma"/>
          <w:bCs/>
          <w:i/>
          <w:sz w:val="18"/>
          <w:szCs w:val="18"/>
          <w:lang w:eastAsia="en-US"/>
        </w:rPr>
      </w:pPr>
      <w:r w:rsidRPr="00EF64CC">
        <w:rPr>
          <w:rFonts w:ascii="Tahoma" w:eastAsia="Calibri" w:hAnsi="Tahoma" w:cs="Tahoma"/>
          <w:b/>
          <w:bCs/>
          <w:i/>
          <w:sz w:val="18"/>
          <w:szCs w:val="18"/>
          <w:lang w:eastAsia="en-US"/>
        </w:rPr>
        <w:t>Opomba:</w:t>
      </w:r>
      <w:r w:rsidRPr="00EF64CC">
        <w:rPr>
          <w:rFonts w:ascii="Tahoma" w:eastAsia="Calibri" w:hAnsi="Tahoma" w:cs="Tahoma"/>
          <w:bCs/>
          <w:i/>
          <w:sz w:val="18"/>
          <w:szCs w:val="18"/>
          <w:lang w:eastAsia="en-US"/>
        </w:rPr>
        <w:t xml:space="preserve"> </w:t>
      </w:r>
    </w:p>
    <w:p w14:paraId="735A7716" w14:textId="77777777" w:rsidR="00E22C2F" w:rsidRPr="00EF64CC" w:rsidRDefault="00E22C2F" w:rsidP="000B3D5C">
      <w:pPr>
        <w:keepNext/>
        <w:keepLines/>
        <w:jc w:val="both"/>
        <w:rPr>
          <w:rFonts w:ascii="Tahoma" w:hAnsi="Tahoma" w:cs="Tahoma"/>
          <w:i/>
          <w:iCs/>
          <w:sz w:val="18"/>
          <w:szCs w:val="22"/>
        </w:rPr>
      </w:pPr>
      <w:r w:rsidRPr="00EF64C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8" w:history="1">
        <w:r w:rsidRPr="00EF64CC">
          <w:rPr>
            <w:rFonts w:ascii="Tahoma" w:hAnsi="Tahoma" w:cs="Tahoma"/>
            <w:i/>
            <w:iCs/>
            <w:sz w:val="18"/>
            <w:szCs w:val="22"/>
          </w:rPr>
          <w:t>https://www.kpk-rs.si/sl/pogosta-vprasanja</w:t>
        </w:r>
      </w:hyperlink>
      <w:r w:rsidRPr="00EF64C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0977210" w14:textId="77777777" w:rsidR="00E22C2F" w:rsidRPr="00EF64CC" w:rsidRDefault="00E22C2F" w:rsidP="000B3D5C">
      <w:pPr>
        <w:keepNext/>
        <w:keepLines/>
        <w:jc w:val="both"/>
        <w:rPr>
          <w:rFonts w:ascii="Tahoma" w:hAnsi="Tahoma" w:cs="Tahoma"/>
          <w:i/>
          <w:iCs/>
          <w:sz w:val="18"/>
          <w:szCs w:val="22"/>
        </w:rPr>
      </w:pPr>
    </w:p>
    <w:p w14:paraId="7CFFBF61" w14:textId="77777777" w:rsidR="00E22C2F" w:rsidRPr="00EF64CC" w:rsidRDefault="00E22C2F" w:rsidP="000B3D5C">
      <w:pPr>
        <w:keepNext/>
        <w:keepLines/>
        <w:jc w:val="both"/>
        <w:rPr>
          <w:rFonts w:ascii="Tahoma" w:hAnsi="Tahoma" w:cs="Tahoma"/>
          <w:i/>
          <w:iCs/>
          <w:sz w:val="18"/>
          <w:szCs w:val="22"/>
        </w:rPr>
      </w:pPr>
      <w:r w:rsidRPr="00EF64CC">
        <w:rPr>
          <w:rFonts w:ascii="Tahoma" w:hAnsi="Tahoma" w:cs="Tahoma"/>
          <w:bCs/>
          <w:i/>
          <w:iCs/>
          <w:sz w:val="18"/>
          <w:szCs w:val="22"/>
        </w:rPr>
        <w:t xml:space="preserve">* </w:t>
      </w:r>
      <w:r w:rsidRPr="00EF64CC">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F64CC">
        <w:rPr>
          <w:rFonts w:ascii="Tahoma" w:hAnsi="Tahoma" w:cs="Tahoma"/>
          <w:i/>
          <w:iCs/>
          <w:sz w:val="18"/>
          <w:szCs w:val="22"/>
        </w:rPr>
        <w:t>ZIntPK</w:t>
      </w:r>
      <w:proofErr w:type="spellEnd"/>
      <w:r w:rsidRPr="00EF64CC">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7A5DD7E8" w14:textId="77777777" w:rsidR="008B2383" w:rsidRPr="00EF64CC" w:rsidRDefault="008B2383" w:rsidP="000B3D5C">
      <w:pPr>
        <w:keepNext/>
        <w:keepLines/>
        <w:rPr>
          <w:rFonts w:ascii="Tahoma" w:hAnsi="Tahoma" w:cs="Tahoma"/>
          <w:bCs/>
          <w:i/>
          <w:noProof/>
          <w:sz w:val="18"/>
          <w:szCs w:val="18"/>
        </w:rPr>
      </w:pPr>
    </w:p>
    <w:p w14:paraId="7D30E03B" w14:textId="77777777" w:rsidR="00F269F7" w:rsidRPr="00EF64CC" w:rsidRDefault="00F269F7" w:rsidP="000B3D5C">
      <w:pPr>
        <w:keepNext/>
        <w:keepLines/>
        <w:rPr>
          <w:rFonts w:ascii="Tahoma" w:hAnsi="Tahoma" w:cs="Tahoma"/>
          <w:bCs/>
          <w:noProof/>
          <w:sz w:val="18"/>
          <w:szCs w:val="18"/>
        </w:rPr>
      </w:pPr>
    </w:p>
    <w:p w14:paraId="57172880" w14:textId="77777777" w:rsidR="00F269F7" w:rsidRPr="00EF64CC" w:rsidRDefault="00F269F7" w:rsidP="000B3D5C">
      <w:pPr>
        <w:keepNext/>
        <w:keepLines/>
        <w:rPr>
          <w:rFonts w:ascii="Tahoma" w:hAnsi="Tahoma" w:cs="Tahoma"/>
          <w:bCs/>
          <w:noProof/>
          <w:sz w:val="18"/>
          <w:szCs w:val="18"/>
        </w:rPr>
      </w:pPr>
    </w:p>
    <w:p w14:paraId="2E799416" w14:textId="77777777" w:rsidR="00F269F7" w:rsidRPr="00EF64CC" w:rsidRDefault="00F269F7" w:rsidP="000B3D5C">
      <w:pPr>
        <w:keepNext/>
        <w:keepLines/>
        <w:rPr>
          <w:rFonts w:ascii="Tahoma" w:hAnsi="Tahoma" w:cs="Tahoma"/>
          <w:bCs/>
          <w:noProof/>
          <w:sz w:val="18"/>
          <w:szCs w:val="18"/>
        </w:rPr>
      </w:pPr>
    </w:p>
    <w:p w14:paraId="0932E4D1" w14:textId="77777777" w:rsidR="00D74915" w:rsidRPr="00EF64CC" w:rsidRDefault="00D74915" w:rsidP="000B3D5C">
      <w:pPr>
        <w:keepNext/>
        <w:keepLines/>
        <w:rPr>
          <w:rFonts w:ascii="Tahoma" w:hAnsi="Tahoma" w:cs="Tahoma"/>
          <w:bCs/>
          <w:noProof/>
          <w:sz w:val="18"/>
          <w:szCs w:val="18"/>
        </w:rPr>
      </w:pPr>
    </w:p>
    <w:p w14:paraId="0080CAB8" w14:textId="77777777" w:rsidR="00D74915" w:rsidRPr="00EF64CC" w:rsidRDefault="00D74915" w:rsidP="000B3D5C">
      <w:pPr>
        <w:keepNext/>
        <w:keepLines/>
        <w:rPr>
          <w:rFonts w:ascii="Tahoma" w:hAnsi="Tahoma" w:cs="Tahoma"/>
          <w:bCs/>
          <w:noProof/>
          <w:sz w:val="18"/>
          <w:szCs w:val="18"/>
        </w:rPr>
      </w:pPr>
    </w:p>
    <w:p w14:paraId="67EDAF70" w14:textId="77777777" w:rsidR="00D74915" w:rsidRPr="00EF64CC" w:rsidRDefault="00D74915" w:rsidP="000B3D5C">
      <w:pPr>
        <w:keepNext/>
        <w:keepLines/>
        <w:rPr>
          <w:rFonts w:ascii="Tahoma" w:hAnsi="Tahoma" w:cs="Tahoma"/>
          <w:bCs/>
          <w:noProof/>
          <w:sz w:val="18"/>
          <w:szCs w:val="18"/>
        </w:rPr>
      </w:pPr>
    </w:p>
    <w:p w14:paraId="2470372E" w14:textId="77777777" w:rsidR="00D74915" w:rsidRPr="00EF64CC" w:rsidRDefault="00D74915" w:rsidP="000B3D5C">
      <w:pPr>
        <w:keepNext/>
        <w:keepLines/>
        <w:rPr>
          <w:rFonts w:ascii="Tahoma" w:hAnsi="Tahoma" w:cs="Tahoma"/>
          <w:bCs/>
          <w:noProof/>
          <w:sz w:val="18"/>
          <w:szCs w:val="18"/>
        </w:rPr>
      </w:pPr>
    </w:p>
    <w:p w14:paraId="00019657" w14:textId="77777777" w:rsidR="00CB3121" w:rsidRPr="00EF64CC" w:rsidRDefault="00CB3121" w:rsidP="000B3D5C">
      <w:pPr>
        <w:keepNext/>
        <w:keepLines/>
      </w:pPr>
      <w:r w:rsidRPr="00EF64CC">
        <w:br w:type="page"/>
      </w:r>
    </w:p>
    <w:p w14:paraId="57F124AD" w14:textId="77777777" w:rsidR="004209D0" w:rsidRPr="00EF64CC" w:rsidRDefault="004209D0" w:rsidP="000B3D5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EF64CC" w14:paraId="3F0EE3EF" w14:textId="77777777" w:rsidTr="00503780">
        <w:tc>
          <w:tcPr>
            <w:tcW w:w="599" w:type="dxa"/>
            <w:tcBorders>
              <w:top w:val="single" w:sz="4" w:space="0" w:color="auto"/>
              <w:bottom w:val="single" w:sz="4" w:space="0" w:color="auto"/>
              <w:right w:val="nil"/>
            </w:tcBorders>
          </w:tcPr>
          <w:p w14:paraId="5918ECF8" w14:textId="77777777" w:rsidR="00D56CDF" w:rsidRPr="00EF64CC" w:rsidRDefault="00D56CDF" w:rsidP="00503780">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tcBorders>
          </w:tcPr>
          <w:p w14:paraId="2C47D1EB" w14:textId="27442A67" w:rsidR="00D56CDF" w:rsidRPr="00EF64CC" w:rsidRDefault="00766DF3" w:rsidP="00503780">
            <w:pPr>
              <w:keepNext/>
              <w:keepLines/>
              <w:jc w:val="both"/>
              <w:rPr>
                <w:rFonts w:ascii="Tahoma" w:hAnsi="Tahoma" w:cs="Tahoma"/>
              </w:rPr>
            </w:pPr>
            <w:r>
              <w:rPr>
                <w:rFonts w:ascii="Tahoma" w:hAnsi="Tahoma" w:cs="Tahoma"/>
              </w:rPr>
              <w:t>SEZNAM</w:t>
            </w:r>
            <w:r w:rsidR="00D56CDF" w:rsidRPr="00EF64CC">
              <w:rPr>
                <w:rFonts w:ascii="Tahoma" w:hAnsi="Tahoma" w:cs="Tahoma"/>
              </w:rPr>
              <w:t xml:space="preserve"> PODIZVAJA</w:t>
            </w:r>
            <w:r>
              <w:rPr>
                <w:rFonts w:ascii="Tahoma" w:hAnsi="Tahoma" w:cs="Tahoma"/>
              </w:rPr>
              <w:t>LCEV</w:t>
            </w:r>
            <w:r w:rsidR="00D56CDF" w:rsidRPr="00EF64CC">
              <w:rPr>
                <w:rFonts w:ascii="Tahoma" w:hAnsi="Tahoma" w:cs="Tahoma"/>
              </w:rPr>
              <w:t xml:space="preserve"> IN ZAHTEVA ZA NEPOSREDNA PLAČILA</w:t>
            </w:r>
          </w:p>
        </w:tc>
        <w:tc>
          <w:tcPr>
            <w:tcW w:w="912" w:type="dxa"/>
            <w:tcBorders>
              <w:top w:val="single" w:sz="4" w:space="0" w:color="auto"/>
              <w:bottom w:val="single" w:sz="4" w:space="0" w:color="auto"/>
              <w:right w:val="nil"/>
            </w:tcBorders>
          </w:tcPr>
          <w:p w14:paraId="5A4CE675" w14:textId="77777777" w:rsidR="00D56CDF" w:rsidRPr="00EF64CC" w:rsidRDefault="00D56CDF" w:rsidP="00503780">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5331F849" w14:textId="77777777" w:rsidR="00D56CDF" w:rsidRPr="00EF64CC" w:rsidRDefault="00D56CDF" w:rsidP="00503780">
            <w:pPr>
              <w:keepNext/>
              <w:keepLines/>
              <w:rPr>
                <w:rFonts w:ascii="Tahoma" w:hAnsi="Tahoma" w:cs="Tahoma"/>
                <w:b/>
                <w:i/>
              </w:rPr>
            </w:pPr>
            <w:r w:rsidRPr="00EF64CC">
              <w:rPr>
                <w:rFonts w:ascii="Tahoma" w:hAnsi="Tahoma" w:cs="Tahoma"/>
                <w:b/>
                <w:i/>
              </w:rPr>
              <w:t>4</w:t>
            </w:r>
          </w:p>
        </w:tc>
      </w:tr>
    </w:tbl>
    <w:p w14:paraId="394B1261" w14:textId="77777777" w:rsidR="00D56CDF" w:rsidRPr="00EF64CC" w:rsidRDefault="00D56CDF" w:rsidP="000B3D5C">
      <w:pPr>
        <w:keepNext/>
        <w:keepLines/>
        <w:jc w:val="both"/>
        <w:rPr>
          <w:rFonts w:ascii="Tahoma" w:hAnsi="Tahoma" w:cs="Tahoma"/>
        </w:rPr>
      </w:pPr>
    </w:p>
    <w:p w14:paraId="100CE2D1" w14:textId="77777777" w:rsidR="00D65F50" w:rsidRPr="00EF64CC" w:rsidRDefault="00D65F50" w:rsidP="000B3D5C">
      <w:pPr>
        <w:keepNext/>
        <w:keepLines/>
        <w:jc w:val="both"/>
        <w:rPr>
          <w:rFonts w:ascii="Tahoma" w:hAnsi="Tahoma" w:cs="Tahoma"/>
        </w:rPr>
      </w:pPr>
      <w:r w:rsidRPr="00EF64CC">
        <w:rPr>
          <w:rFonts w:ascii="Tahoma" w:hAnsi="Tahoma" w:cs="Tahoma"/>
        </w:rPr>
        <w:t>Ponudnik mora v prilogi navesti podizvajalce, s katerimi nastopa v skupnem nastopu in izpolniti vse zahtevane podatke. Prilogo podpišeta tako ponudnik kot podizvajalec.</w:t>
      </w:r>
    </w:p>
    <w:p w14:paraId="59661BA7" w14:textId="77777777" w:rsidR="00D65F50" w:rsidRPr="00EF64CC" w:rsidRDefault="00D65F50" w:rsidP="000B3D5C">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65F50" w:rsidRPr="00EF64CC" w14:paraId="534A9136" w14:textId="77777777" w:rsidTr="00616522">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D3FCA8E" w14:textId="77777777" w:rsidR="00D65F50" w:rsidRPr="00EF64CC" w:rsidRDefault="00D65F50" w:rsidP="000B3D5C">
            <w:pPr>
              <w:keepNext/>
              <w:keepLines/>
              <w:jc w:val="center"/>
              <w:rPr>
                <w:sz w:val="18"/>
                <w:szCs w:val="18"/>
              </w:rPr>
            </w:pPr>
            <w:r w:rsidRPr="00EF64CC">
              <w:rPr>
                <w:rFonts w:ascii="Tahoma" w:hAnsi="Tahoma" w:cs="Tahoma"/>
                <w:b/>
              </w:rPr>
              <w:t xml:space="preserve">Javno naročilo št. </w:t>
            </w:r>
            <w:r w:rsidR="00D56EA1" w:rsidRPr="00EF64CC">
              <w:rPr>
                <w:rFonts w:ascii="Tahoma" w:hAnsi="Tahoma" w:cs="Tahoma"/>
                <w:b/>
              </w:rPr>
              <w:t>LPP-173/24</w:t>
            </w:r>
            <w:r w:rsidR="00375B8A" w:rsidRPr="00EF64CC">
              <w:rPr>
                <w:rFonts w:ascii="Tahoma" w:hAnsi="Tahoma" w:cs="Tahoma"/>
                <w:b/>
              </w:rPr>
              <w:t xml:space="preserve"> Okoljsko manj obremenjujoče izvajanje posebnih linijskih prevozov na območju primestnih občin</w:t>
            </w:r>
          </w:p>
        </w:tc>
      </w:tr>
      <w:tr w:rsidR="00D65F50" w:rsidRPr="00EF64CC" w14:paraId="3AC82174" w14:textId="77777777" w:rsidTr="00616522">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6EB1A679"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04C5257" w14:textId="77777777" w:rsidR="00D65F50" w:rsidRPr="00EF64CC" w:rsidRDefault="00D65F50" w:rsidP="000B3D5C">
            <w:pPr>
              <w:keepNext/>
              <w:keepLines/>
              <w:rPr>
                <w:rFonts w:ascii="Tahoma" w:hAnsi="Tahoma" w:cs="Tahoma"/>
                <w:sz w:val="18"/>
                <w:szCs w:val="18"/>
              </w:rPr>
            </w:pPr>
          </w:p>
          <w:p w14:paraId="7AFF9A1C" w14:textId="77777777" w:rsidR="00D65F50" w:rsidRPr="00EF64CC" w:rsidRDefault="00D65F50" w:rsidP="000B3D5C">
            <w:pPr>
              <w:keepNext/>
              <w:keepLines/>
              <w:rPr>
                <w:rFonts w:ascii="Tahoma" w:hAnsi="Tahoma" w:cs="Tahoma"/>
                <w:sz w:val="18"/>
                <w:szCs w:val="18"/>
              </w:rPr>
            </w:pPr>
          </w:p>
        </w:tc>
      </w:tr>
      <w:tr w:rsidR="00D65F50" w:rsidRPr="00EF64CC" w14:paraId="5DDBD1C1" w14:textId="77777777" w:rsidTr="00616522">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2AB82D98"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B9DA83" w14:textId="77777777" w:rsidR="00D65F50" w:rsidRPr="00EF64CC" w:rsidRDefault="00D65F50" w:rsidP="000B3D5C">
            <w:pPr>
              <w:keepNext/>
              <w:keepLines/>
              <w:rPr>
                <w:rFonts w:ascii="Tahoma" w:hAnsi="Tahoma" w:cs="Tahoma"/>
                <w:sz w:val="18"/>
                <w:szCs w:val="18"/>
              </w:rPr>
            </w:pPr>
          </w:p>
          <w:p w14:paraId="5300B991" w14:textId="77777777" w:rsidR="00D65F50" w:rsidRPr="00EF64CC" w:rsidRDefault="00D65F50" w:rsidP="000B3D5C">
            <w:pPr>
              <w:keepNext/>
              <w:keepLines/>
              <w:rPr>
                <w:rFonts w:ascii="Tahoma" w:hAnsi="Tahoma" w:cs="Tahoma"/>
                <w:sz w:val="18"/>
                <w:szCs w:val="18"/>
              </w:rPr>
            </w:pPr>
          </w:p>
        </w:tc>
      </w:tr>
      <w:tr w:rsidR="00D65F50" w:rsidRPr="00EF64CC" w14:paraId="5A747A0D" w14:textId="77777777" w:rsidTr="00616522">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50AD066"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 xml:space="preserve">Matična </w:t>
            </w:r>
            <w:r w:rsidRPr="00EF64CC">
              <w:rPr>
                <w:rFonts w:ascii="Tahoma" w:hAnsi="Tahoma" w:cs="Tahoma"/>
                <w:sz w:val="18"/>
                <w:szCs w:val="18"/>
                <w:u w:val="single"/>
              </w:rPr>
              <w:t>in</w:t>
            </w:r>
            <w:r w:rsidRPr="00EF64CC">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1AE9B97D" w14:textId="77777777" w:rsidR="00D65F50" w:rsidRPr="00EF64CC" w:rsidRDefault="00D65F50" w:rsidP="000B3D5C">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37DC17C" w14:textId="77777777" w:rsidR="00D65F50" w:rsidRPr="00EF64CC" w:rsidRDefault="00D65F50" w:rsidP="000B3D5C">
            <w:pPr>
              <w:keepNext/>
              <w:keepLines/>
              <w:rPr>
                <w:rFonts w:ascii="Tahoma" w:hAnsi="Tahoma" w:cs="Tahoma"/>
                <w:sz w:val="18"/>
                <w:szCs w:val="18"/>
              </w:rPr>
            </w:pPr>
          </w:p>
        </w:tc>
      </w:tr>
      <w:tr w:rsidR="00D65F50" w:rsidRPr="00EF64CC" w14:paraId="4097F054" w14:textId="77777777" w:rsidTr="00616522">
        <w:trPr>
          <w:trHeight w:val="375"/>
          <w:jc w:val="center"/>
        </w:trPr>
        <w:tc>
          <w:tcPr>
            <w:tcW w:w="4106" w:type="dxa"/>
            <w:vMerge w:val="restart"/>
            <w:tcBorders>
              <w:top w:val="single" w:sz="4" w:space="0" w:color="auto"/>
              <w:left w:val="single" w:sz="4" w:space="0" w:color="auto"/>
              <w:right w:val="single" w:sz="4" w:space="0" w:color="auto"/>
            </w:tcBorders>
            <w:vAlign w:val="center"/>
          </w:tcPr>
          <w:p w14:paraId="417B33EB" w14:textId="77777777" w:rsidR="00D65F50" w:rsidRPr="00EF64CC" w:rsidRDefault="00D65F50" w:rsidP="000B3D5C">
            <w:pPr>
              <w:keepNext/>
              <w:keepLines/>
              <w:jc w:val="both"/>
              <w:rPr>
                <w:rFonts w:ascii="Tahoma" w:hAnsi="Tahoma" w:cs="Tahoma"/>
                <w:sz w:val="16"/>
                <w:szCs w:val="18"/>
              </w:rPr>
            </w:pPr>
            <w:r w:rsidRPr="00EF64CC">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EF64CC">
              <w:rPr>
                <w:rFonts w:ascii="Tahoma" w:hAnsi="Tahoma" w:cs="Tahoma"/>
                <w:b/>
                <w:sz w:val="16"/>
                <w:szCs w:val="18"/>
              </w:rPr>
              <w:t>ter</w:t>
            </w:r>
            <w:r w:rsidRPr="00EF64CC">
              <w:rPr>
                <w:rFonts w:ascii="Tahoma" w:hAnsi="Tahoma" w:cs="Tahoma"/>
                <w:sz w:val="16"/>
                <w:szCs w:val="18"/>
              </w:rPr>
              <w:t xml:space="preserve"> njihov </w:t>
            </w:r>
            <w:r w:rsidRPr="00EF64CC">
              <w:rPr>
                <w:rFonts w:ascii="Tahoma" w:hAnsi="Tahoma" w:cs="Tahoma"/>
                <w:b/>
                <w:sz w:val="16"/>
                <w:szCs w:val="18"/>
              </w:rPr>
              <w:t>EMŠO</w:t>
            </w:r>
          </w:p>
          <w:p w14:paraId="2E838721" w14:textId="77777777" w:rsidR="00D65F50" w:rsidRPr="00EF64CC" w:rsidRDefault="00D65F50" w:rsidP="000B3D5C">
            <w:pPr>
              <w:keepNext/>
              <w:keepLines/>
              <w:rPr>
                <w:rFonts w:ascii="Tahoma" w:hAnsi="Tahoma" w:cs="Tahoma"/>
                <w:sz w:val="8"/>
                <w:szCs w:val="18"/>
              </w:rPr>
            </w:pPr>
          </w:p>
          <w:p w14:paraId="06E3BEC7" w14:textId="77777777" w:rsidR="00D65F50" w:rsidRPr="00EF64CC" w:rsidRDefault="00D65F50" w:rsidP="000B3D5C">
            <w:pPr>
              <w:keepNext/>
              <w:keepLines/>
              <w:spacing w:line="276" w:lineRule="auto"/>
              <w:rPr>
                <w:rFonts w:ascii="Tahoma" w:hAnsi="Tahoma" w:cs="Tahoma"/>
                <w:i/>
                <w:sz w:val="8"/>
                <w:szCs w:val="18"/>
              </w:rPr>
            </w:pPr>
          </w:p>
          <w:p w14:paraId="6A1A9E33" w14:textId="77777777" w:rsidR="00D65F50" w:rsidRPr="00EF64CC" w:rsidRDefault="00D65F50" w:rsidP="000B3D5C">
            <w:pPr>
              <w:keepNext/>
              <w:keepLines/>
              <w:spacing w:line="276" w:lineRule="auto"/>
              <w:rPr>
                <w:rFonts w:ascii="Tahoma" w:hAnsi="Tahoma" w:cs="Tahoma"/>
                <w:sz w:val="18"/>
                <w:szCs w:val="18"/>
              </w:rPr>
            </w:pPr>
            <w:r w:rsidRPr="00EF64CC">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A33F66D" w14:textId="77777777" w:rsidR="00D65F50" w:rsidRPr="00EF64CC" w:rsidRDefault="00D65F50" w:rsidP="000B3D5C">
            <w:pPr>
              <w:keepNext/>
              <w:keepLines/>
              <w:spacing w:line="276" w:lineRule="auto"/>
              <w:jc w:val="center"/>
              <w:rPr>
                <w:rFonts w:ascii="Tahoma" w:hAnsi="Tahoma" w:cs="Tahoma"/>
                <w:sz w:val="18"/>
                <w:szCs w:val="18"/>
              </w:rPr>
            </w:pPr>
            <w:r w:rsidRPr="00EF64CC">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6817CA7" w14:textId="77777777" w:rsidR="00D65F50" w:rsidRPr="00EF64CC" w:rsidRDefault="00D65F50" w:rsidP="000B3D5C">
            <w:pPr>
              <w:keepNext/>
              <w:keepLines/>
              <w:spacing w:line="276" w:lineRule="auto"/>
              <w:jc w:val="center"/>
              <w:rPr>
                <w:rFonts w:ascii="Tahoma" w:hAnsi="Tahoma" w:cs="Tahoma"/>
                <w:sz w:val="18"/>
                <w:szCs w:val="18"/>
              </w:rPr>
            </w:pPr>
            <w:r w:rsidRPr="00EF64CC">
              <w:rPr>
                <w:rFonts w:ascii="Tahoma" w:hAnsi="Tahoma" w:cs="Tahoma"/>
                <w:sz w:val="18"/>
                <w:szCs w:val="18"/>
              </w:rPr>
              <w:t>EMŠO</w:t>
            </w:r>
          </w:p>
        </w:tc>
      </w:tr>
      <w:tr w:rsidR="00D65F50" w:rsidRPr="00EF64CC" w14:paraId="4FCF9AA6" w14:textId="77777777" w:rsidTr="00616522">
        <w:trPr>
          <w:trHeight w:val="1400"/>
          <w:jc w:val="center"/>
        </w:trPr>
        <w:tc>
          <w:tcPr>
            <w:tcW w:w="4106" w:type="dxa"/>
            <w:vMerge/>
            <w:tcBorders>
              <w:left w:val="single" w:sz="4" w:space="0" w:color="auto"/>
              <w:bottom w:val="single" w:sz="4" w:space="0" w:color="auto"/>
              <w:right w:val="single" w:sz="4" w:space="0" w:color="auto"/>
            </w:tcBorders>
            <w:vAlign w:val="center"/>
          </w:tcPr>
          <w:p w14:paraId="1FEBA24E" w14:textId="77777777" w:rsidR="00D65F50" w:rsidRPr="00EF64CC" w:rsidRDefault="00D65F50" w:rsidP="000B3D5C">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DBE515F" w14:textId="77777777" w:rsidR="00D65F50" w:rsidRPr="00EF64CC" w:rsidRDefault="00D65F50" w:rsidP="000B3D5C">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44647A" w14:textId="77777777" w:rsidR="00D65F50" w:rsidRPr="00EF64CC" w:rsidRDefault="00D65F50" w:rsidP="000B3D5C">
            <w:pPr>
              <w:keepNext/>
              <w:keepLines/>
              <w:spacing w:line="276" w:lineRule="auto"/>
              <w:rPr>
                <w:rFonts w:ascii="Tahoma" w:hAnsi="Tahoma" w:cs="Tahoma"/>
                <w:sz w:val="18"/>
                <w:szCs w:val="18"/>
              </w:rPr>
            </w:pPr>
          </w:p>
        </w:tc>
      </w:tr>
      <w:tr w:rsidR="00D65F50" w:rsidRPr="00EF64CC" w14:paraId="15709A48" w14:textId="77777777" w:rsidTr="00D65F50">
        <w:trPr>
          <w:trHeight w:val="900"/>
          <w:jc w:val="center"/>
        </w:trPr>
        <w:tc>
          <w:tcPr>
            <w:tcW w:w="4106" w:type="dxa"/>
            <w:tcBorders>
              <w:top w:val="single" w:sz="4" w:space="0" w:color="auto"/>
              <w:left w:val="single" w:sz="4" w:space="0" w:color="auto"/>
              <w:right w:val="single" w:sz="4" w:space="0" w:color="auto"/>
            </w:tcBorders>
            <w:vAlign w:val="center"/>
          </w:tcPr>
          <w:p w14:paraId="6A6CB5BB" w14:textId="77777777" w:rsidR="00D65F50" w:rsidRPr="00EF64CC" w:rsidRDefault="00D65F50" w:rsidP="000B3D5C">
            <w:pPr>
              <w:keepNext/>
              <w:keepLines/>
              <w:jc w:val="center"/>
              <w:rPr>
                <w:rFonts w:ascii="Tahoma" w:hAnsi="Tahoma" w:cs="Tahoma"/>
                <w:sz w:val="18"/>
                <w:szCs w:val="18"/>
              </w:rPr>
            </w:pPr>
          </w:p>
          <w:p w14:paraId="6784C88F"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 xml:space="preserve">Vsak del javnega naročila (storitev/gradnja/blago), ki se oddaja v </w:t>
            </w:r>
            <w:proofErr w:type="spellStart"/>
            <w:r w:rsidRPr="00EF64CC">
              <w:rPr>
                <w:rFonts w:ascii="Tahoma" w:hAnsi="Tahoma" w:cs="Tahoma"/>
                <w:sz w:val="18"/>
                <w:szCs w:val="18"/>
              </w:rPr>
              <w:t>podizvajanje</w:t>
            </w:r>
            <w:proofErr w:type="spellEnd"/>
            <w:r w:rsidRPr="00EF64CC">
              <w:rPr>
                <w:rFonts w:ascii="Tahoma" w:hAnsi="Tahoma" w:cs="Tahoma"/>
                <w:sz w:val="18"/>
                <w:szCs w:val="18"/>
              </w:rPr>
              <w:t xml:space="preserve"> (vrsta/opis del za posamezni sklop)</w:t>
            </w:r>
          </w:p>
        </w:tc>
        <w:tc>
          <w:tcPr>
            <w:tcW w:w="5320" w:type="dxa"/>
            <w:gridSpan w:val="2"/>
            <w:tcBorders>
              <w:top w:val="single" w:sz="4" w:space="0" w:color="auto"/>
              <w:left w:val="single" w:sz="4" w:space="0" w:color="auto"/>
              <w:right w:val="single" w:sz="4" w:space="0" w:color="auto"/>
            </w:tcBorders>
            <w:vAlign w:val="center"/>
          </w:tcPr>
          <w:p w14:paraId="6C0EF8ED" w14:textId="77777777" w:rsidR="00D65F50" w:rsidRPr="00EF64CC" w:rsidRDefault="00D65F50" w:rsidP="000B3D5C">
            <w:pPr>
              <w:keepNext/>
              <w:keepLines/>
              <w:rPr>
                <w:rFonts w:ascii="Tahoma" w:hAnsi="Tahoma" w:cs="Tahoma"/>
                <w:sz w:val="18"/>
                <w:szCs w:val="18"/>
              </w:rPr>
            </w:pPr>
          </w:p>
        </w:tc>
      </w:tr>
      <w:tr w:rsidR="00D65F50" w:rsidRPr="00EF64CC" w14:paraId="25502D9A" w14:textId="77777777" w:rsidTr="00D65F50">
        <w:trPr>
          <w:trHeight w:val="842"/>
          <w:jc w:val="center"/>
        </w:trPr>
        <w:tc>
          <w:tcPr>
            <w:tcW w:w="4106" w:type="dxa"/>
            <w:tcBorders>
              <w:top w:val="single" w:sz="4" w:space="0" w:color="auto"/>
              <w:left w:val="single" w:sz="4" w:space="0" w:color="auto"/>
              <w:right w:val="single" w:sz="4" w:space="0" w:color="auto"/>
            </w:tcBorders>
            <w:vAlign w:val="center"/>
          </w:tcPr>
          <w:p w14:paraId="1BDB6B24"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 xml:space="preserve">Okvirna količina/delež (%) javnega naročila, ki se oddaja v </w:t>
            </w:r>
            <w:proofErr w:type="spellStart"/>
            <w:r w:rsidRPr="00EF64CC">
              <w:rPr>
                <w:rFonts w:ascii="Tahoma" w:hAnsi="Tahoma" w:cs="Tahoma"/>
                <w:sz w:val="18"/>
                <w:szCs w:val="18"/>
              </w:rPr>
              <w:t>podizvajanje</w:t>
            </w:r>
            <w:proofErr w:type="spellEnd"/>
            <w:r w:rsidRPr="00EF64CC">
              <w:rPr>
                <w:rFonts w:ascii="Tahoma" w:hAnsi="Tahoma" w:cs="Tahoma"/>
                <w:sz w:val="18"/>
                <w:szCs w:val="18"/>
              </w:rPr>
              <w:t xml:space="preserve"> za posamezni sklop</w:t>
            </w:r>
          </w:p>
          <w:p w14:paraId="4BA9F348" w14:textId="77777777" w:rsidR="00D65F50" w:rsidRPr="00EF64CC" w:rsidRDefault="00D65F50" w:rsidP="000B3D5C">
            <w:pPr>
              <w:keepNext/>
              <w:keepLines/>
              <w:rPr>
                <w:rFonts w:ascii="Tahoma" w:hAnsi="Tahoma" w:cs="Tahoma"/>
                <w:sz w:val="18"/>
                <w:szCs w:val="18"/>
              </w:rPr>
            </w:pPr>
            <w:r w:rsidRPr="00EF64CC">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51E6FBA1" w14:textId="77777777" w:rsidR="00D65F50" w:rsidRPr="00EF64CC" w:rsidRDefault="00D65F50" w:rsidP="000B3D5C">
            <w:pPr>
              <w:keepNext/>
              <w:keepLines/>
              <w:rPr>
                <w:rFonts w:ascii="Tahoma" w:hAnsi="Tahoma" w:cs="Tahoma"/>
                <w:sz w:val="18"/>
                <w:szCs w:val="18"/>
              </w:rPr>
            </w:pPr>
          </w:p>
        </w:tc>
      </w:tr>
      <w:tr w:rsidR="00D65F50" w:rsidRPr="00EF64CC" w14:paraId="6D4185CC" w14:textId="77777777" w:rsidTr="00616522">
        <w:trPr>
          <w:trHeight w:val="334"/>
          <w:jc w:val="center"/>
        </w:trPr>
        <w:tc>
          <w:tcPr>
            <w:tcW w:w="4106" w:type="dxa"/>
            <w:vMerge w:val="restart"/>
            <w:tcBorders>
              <w:top w:val="double" w:sz="4" w:space="0" w:color="auto"/>
              <w:left w:val="single" w:sz="4" w:space="0" w:color="auto"/>
              <w:right w:val="single" w:sz="4" w:space="0" w:color="auto"/>
            </w:tcBorders>
            <w:vAlign w:val="center"/>
          </w:tcPr>
          <w:p w14:paraId="0FF225D2" w14:textId="77777777" w:rsidR="00D65F50" w:rsidRPr="00EF64CC" w:rsidRDefault="00D65F50" w:rsidP="000B3D5C">
            <w:pPr>
              <w:keepNext/>
              <w:keepLines/>
              <w:jc w:val="both"/>
              <w:rPr>
                <w:rFonts w:ascii="Tahoma" w:hAnsi="Tahoma" w:cs="Tahoma"/>
                <w:sz w:val="18"/>
                <w:szCs w:val="17"/>
              </w:rPr>
            </w:pPr>
            <w:r w:rsidRPr="00EF64CC">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7A19798" w14:textId="77777777" w:rsidR="00D65F50" w:rsidRPr="00EF64CC" w:rsidRDefault="00D65F50" w:rsidP="000B3D5C">
            <w:pPr>
              <w:keepNext/>
              <w:keepLines/>
              <w:jc w:val="center"/>
              <w:rPr>
                <w:rFonts w:ascii="Tahoma" w:hAnsi="Tahoma" w:cs="Tahoma"/>
                <w:b/>
                <w:sz w:val="18"/>
                <w:szCs w:val="18"/>
              </w:rPr>
            </w:pPr>
            <w:r w:rsidRPr="00EF64CC">
              <w:rPr>
                <w:rFonts w:ascii="Tahoma" w:hAnsi="Tahoma" w:cs="Tahoma"/>
                <w:b/>
                <w:sz w:val="16"/>
                <w:szCs w:val="18"/>
              </w:rPr>
              <w:t xml:space="preserve">Obkrožite/označite </w:t>
            </w:r>
          </w:p>
        </w:tc>
      </w:tr>
      <w:tr w:rsidR="00D65F50" w:rsidRPr="00EF64CC" w14:paraId="7AC1FDE9" w14:textId="77777777" w:rsidTr="00616522">
        <w:trPr>
          <w:trHeight w:val="334"/>
          <w:jc w:val="center"/>
        </w:trPr>
        <w:tc>
          <w:tcPr>
            <w:tcW w:w="4106" w:type="dxa"/>
            <w:vMerge/>
            <w:tcBorders>
              <w:left w:val="single" w:sz="4" w:space="0" w:color="auto"/>
              <w:bottom w:val="single" w:sz="4" w:space="0" w:color="auto"/>
              <w:right w:val="single" w:sz="4" w:space="0" w:color="auto"/>
            </w:tcBorders>
            <w:vAlign w:val="center"/>
          </w:tcPr>
          <w:p w14:paraId="05B6CC50" w14:textId="77777777" w:rsidR="00D65F50" w:rsidRPr="00EF64CC" w:rsidRDefault="00D65F50" w:rsidP="000B3D5C">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0C8CD70" w14:textId="77777777" w:rsidR="00D65F50" w:rsidRPr="00EF64CC" w:rsidRDefault="00D65F50" w:rsidP="000B3D5C">
            <w:pPr>
              <w:keepNext/>
              <w:keepLines/>
              <w:jc w:val="center"/>
              <w:rPr>
                <w:rFonts w:ascii="Tahoma" w:hAnsi="Tahoma" w:cs="Tahoma"/>
                <w:sz w:val="18"/>
                <w:szCs w:val="18"/>
              </w:rPr>
            </w:pPr>
            <w:r w:rsidRPr="00EF64CC">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27E1A41" w14:textId="77777777" w:rsidR="00D65F50" w:rsidRPr="00EF64CC" w:rsidRDefault="00D65F50" w:rsidP="000B3D5C">
            <w:pPr>
              <w:keepNext/>
              <w:keepLines/>
              <w:jc w:val="center"/>
              <w:rPr>
                <w:rFonts w:ascii="Tahoma" w:hAnsi="Tahoma" w:cs="Tahoma"/>
                <w:sz w:val="18"/>
                <w:szCs w:val="18"/>
              </w:rPr>
            </w:pPr>
            <w:r w:rsidRPr="00EF64CC">
              <w:rPr>
                <w:rFonts w:ascii="Tahoma" w:hAnsi="Tahoma" w:cs="Tahoma"/>
                <w:sz w:val="18"/>
                <w:szCs w:val="18"/>
              </w:rPr>
              <w:t>NE</w:t>
            </w:r>
          </w:p>
        </w:tc>
      </w:tr>
      <w:tr w:rsidR="00D65F50" w:rsidRPr="00EF64CC" w14:paraId="120DCBB8" w14:textId="77777777" w:rsidTr="00616522">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F36CCBA" w14:textId="77777777" w:rsidR="00D65F50" w:rsidRPr="00EF64CC" w:rsidRDefault="00D65F50" w:rsidP="000B3D5C">
            <w:pPr>
              <w:keepNext/>
              <w:keepLines/>
              <w:spacing w:line="276" w:lineRule="auto"/>
              <w:rPr>
                <w:rFonts w:ascii="Tahoma" w:hAnsi="Tahoma" w:cs="Tahoma"/>
                <w:sz w:val="18"/>
                <w:szCs w:val="18"/>
              </w:rPr>
            </w:pPr>
            <w:r w:rsidRPr="00EF64CC">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458E9C9" w14:textId="77777777" w:rsidR="00D65F50" w:rsidRPr="00EF64CC" w:rsidRDefault="00D65F50" w:rsidP="000B3D5C">
            <w:pPr>
              <w:keepNext/>
              <w:keepLines/>
              <w:spacing w:line="276" w:lineRule="auto"/>
              <w:rPr>
                <w:rFonts w:ascii="Tahoma" w:hAnsi="Tahoma" w:cs="Tahoma"/>
                <w:sz w:val="18"/>
                <w:szCs w:val="18"/>
              </w:rPr>
            </w:pPr>
          </w:p>
        </w:tc>
      </w:tr>
    </w:tbl>
    <w:p w14:paraId="364D0386" w14:textId="77777777" w:rsidR="00D65F50" w:rsidRPr="00EF64CC" w:rsidRDefault="00D65F50" w:rsidP="000B3D5C">
      <w:pPr>
        <w:keepNext/>
        <w:keepLines/>
        <w:jc w:val="both"/>
        <w:rPr>
          <w:rFonts w:ascii="Tahoma" w:hAnsi="Tahoma" w:cs="Tahoma"/>
        </w:rPr>
      </w:pPr>
    </w:p>
    <w:p w14:paraId="438CEF91" w14:textId="77777777" w:rsidR="00D65F50" w:rsidRPr="00EF64CC" w:rsidRDefault="00D65F50" w:rsidP="000B3D5C">
      <w:pPr>
        <w:keepNext/>
        <w:keepLines/>
        <w:tabs>
          <w:tab w:val="left" w:pos="567"/>
          <w:tab w:val="left" w:pos="851"/>
          <w:tab w:val="left" w:pos="993"/>
        </w:tabs>
        <w:jc w:val="both"/>
        <w:rPr>
          <w:rFonts w:ascii="Tahoma" w:hAnsi="Tahoma" w:cs="Tahoma"/>
          <w:lang w:eastAsia="ar-SA"/>
        </w:rPr>
      </w:pPr>
      <w:r w:rsidRPr="00EF64CC">
        <w:rPr>
          <w:rFonts w:ascii="Tahoma" w:hAnsi="Tahoma" w:cs="Tahoma"/>
          <w:lang w:eastAsia="ar-SA"/>
        </w:rPr>
        <w:t>Zgoraj navedeni podizvajalec izjavljamo, se strinjamo z vsemi pogoji in zahtevami razpisne dokumentacije, ki se nanašajo na podizvajalca/e oziroma da v celoti izpolnjujemo le-te.</w:t>
      </w:r>
    </w:p>
    <w:p w14:paraId="10CF56E2" w14:textId="77777777" w:rsidR="00D65F50" w:rsidRPr="00EF64CC" w:rsidRDefault="00D65F50" w:rsidP="000B3D5C">
      <w:pPr>
        <w:keepNext/>
        <w:keepLines/>
        <w:jc w:val="both"/>
        <w:rPr>
          <w:rFonts w:ascii="Tahoma" w:hAnsi="Tahoma" w:cs="Tahoma"/>
        </w:rPr>
      </w:pPr>
    </w:p>
    <w:p w14:paraId="7D44E155" w14:textId="77777777" w:rsidR="00D65F50" w:rsidRPr="00EF64CC" w:rsidRDefault="00D65F50" w:rsidP="000B3D5C">
      <w:pPr>
        <w:keepNext/>
        <w:keepLines/>
        <w:tabs>
          <w:tab w:val="left" w:pos="5400"/>
        </w:tabs>
        <w:rPr>
          <w:rFonts w:ascii="Tahoma" w:hAnsi="Tahoma" w:cs="Tahoma"/>
        </w:rPr>
      </w:pPr>
      <w:r w:rsidRPr="00EF64CC">
        <w:rPr>
          <w:rFonts w:ascii="Tahoma" w:hAnsi="Tahoma" w:cs="Tahoma"/>
        </w:rPr>
        <w:t>Datum: ___________________</w:t>
      </w:r>
      <w:r w:rsidRPr="00EF64CC">
        <w:rPr>
          <w:rFonts w:ascii="Tahoma" w:hAnsi="Tahoma" w:cs="Tahoma"/>
        </w:rPr>
        <w:tab/>
      </w:r>
    </w:p>
    <w:p w14:paraId="568573C9" w14:textId="77777777" w:rsidR="00D65F50" w:rsidRPr="00EF64CC" w:rsidRDefault="00D65F50" w:rsidP="000B3D5C">
      <w:pPr>
        <w:keepNext/>
        <w:keepLines/>
        <w:tabs>
          <w:tab w:val="left" w:pos="5400"/>
        </w:tabs>
        <w:rPr>
          <w:rFonts w:ascii="Tahoma" w:hAnsi="Tahoma" w:cs="Tahoma"/>
        </w:rPr>
      </w:pPr>
    </w:p>
    <w:p w14:paraId="58B7D43D" w14:textId="77777777" w:rsidR="00D65F50" w:rsidRPr="00EF64CC" w:rsidRDefault="00D65F50" w:rsidP="000B3D5C">
      <w:pPr>
        <w:keepNext/>
        <w:keepLines/>
        <w:tabs>
          <w:tab w:val="left" w:pos="5400"/>
        </w:tabs>
        <w:rPr>
          <w:rFonts w:ascii="Tahoma" w:hAnsi="Tahoma" w:cs="Tahoma"/>
        </w:rPr>
      </w:pPr>
      <w:r w:rsidRPr="00EF64CC">
        <w:rPr>
          <w:rFonts w:ascii="Tahoma" w:hAnsi="Tahoma" w:cs="Tahoma"/>
        </w:rPr>
        <w:t xml:space="preserve">Podpis odgovorne osebe ponudnika: </w:t>
      </w:r>
      <w:r w:rsidRPr="00EF64CC">
        <w:rPr>
          <w:rFonts w:ascii="Tahoma" w:hAnsi="Tahoma" w:cs="Tahoma"/>
        </w:rPr>
        <w:tab/>
      </w:r>
      <w:r w:rsidRPr="00EF64CC">
        <w:rPr>
          <w:rFonts w:ascii="Tahoma" w:hAnsi="Tahoma" w:cs="Tahoma"/>
        </w:rPr>
        <w:tab/>
        <w:t>Podpis odgovorne osebe podizvajalca:</w:t>
      </w:r>
    </w:p>
    <w:p w14:paraId="1F56096B" w14:textId="77777777" w:rsidR="00D65F50" w:rsidRPr="00EF64CC" w:rsidRDefault="00D65F50" w:rsidP="000B3D5C">
      <w:pPr>
        <w:keepNext/>
        <w:keepLines/>
        <w:tabs>
          <w:tab w:val="left" w:pos="5400"/>
        </w:tabs>
        <w:rPr>
          <w:rFonts w:ascii="Tahoma" w:hAnsi="Tahoma" w:cs="Tahoma"/>
        </w:rPr>
      </w:pPr>
    </w:p>
    <w:p w14:paraId="42B41EDE" w14:textId="77777777" w:rsidR="00D65F50" w:rsidRPr="00EF64CC" w:rsidRDefault="00D65F50" w:rsidP="000B3D5C">
      <w:pPr>
        <w:keepNext/>
        <w:keepLines/>
        <w:rPr>
          <w:rFonts w:ascii="Tahoma" w:hAnsi="Tahoma" w:cs="Tahoma"/>
        </w:rPr>
      </w:pPr>
      <w:r w:rsidRPr="00EF64CC">
        <w:rPr>
          <w:rFonts w:ascii="Tahoma" w:hAnsi="Tahoma" w:cs="Tahoma"/>
        </w:rPr>
        <w:t>_______________________________</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t>_______________________________</w:t>
      </w:r>
    </w:p>
    <w:p w14:paraId="1311120D" w14:textId="77777777" w:rsidR="00D65F50" w:rsidRPr="00EF64CC" w:rsidRDefault="00D65F50" w:rsidP="000B3D5C">
      <w:pPr>
        <w:keepNext/>
        <w:keepLines/>
        <w:tabs>
          <w:tab w:val="left" w:pos="284"/>
        </w:tabs>
        <w:jc w:val="both"/>
        <w:rPr>
          <w:rFonts w:ascii="Tahoma" w:hAnsi="Tahoma" w:cs="Tahoma"/>
          <w:b/>
          <w:sz w:val="12"/>
        </w:rPr>
      </w:pPr>
      <w:r w:rsidRPr="00EF64CC">
        <w:rPr>
          <w:rFonts w:ascii="Tahoma" w:hAnsi="Tahoma" w:cs="Tahoma"/>
          <w:b/>
        </w:rPr>
        <w:tab/>
      </w:r>
      <w:r w:rsidRPr="00EF64CC">
        <w:rPr>
          <w:rFonts w:ascii="Tahoma" w:hAnsi="Tahoma" w:cs="Tahoma"/>
          <w:b/>
        </w:rPr>
        <w:tab/>
        <w:t xml:space="preserve">   </w:t>
      </w:r>
    </w:p>
    <w:p w14:paraId="10EE49AD" w14:textId="77777777" w:rsidR="00D65F50" w:rsidRPr="00EF64CC" w:rsidRDefault="00D65F50" w:rsidP="000B3D5C">
      <w:pPr>
        <w:keepNext/>
        <w:keepLines/>
        <w:tabs>
          <w:tab w:val="left" w:pos="284"/>
        </w:tabs>
        <w:rPr>
          <w:rFonts w:ascii="Tahoma" w:hAnsi="Tahoma" w:cs="Tahoma"/>
          <w:b/>
        </w:rPr>
      </w:pPr>
      <w:r w:rsidRPr="00EF64CC">
        <w:rPr>
          <w:rFonts w:ascii="Tahoma" w:hAnsi="Tahoma" w:cs="Tahoma"/>
        </w:rPr>
        <w:tab/>
      </w:r>
      <w:r w:rsidRPr="00EF64CC">
        <w:rPr>
          <w:rFonts w:ascii="Tahoma" w:hAnsi="Tahoma" w:cs="Tahoma"/>
        </w:rPr>
        <w:tab/>
      </w:r>
      <w:r w:rsidRPr="00EF64CC">
        <w:rPr>
          <w:rFonts w:ascii="Tahoma" w:hAnsi="Tahoma" w:cs="Tahoma"/>
        </w:rPr>
        <w:tab/>
        <w:t xml:space="preserve">Žig: </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t xml:space="preserve"> Žig:</w:t>
      </w:r>
    </w:p>
    <w:p w14:paraId="208D3A3B" w14:textId="77777777" w:rsidR="00D65F50" w:rsidRPr="00EF64CC" w:rsidRDefault="00D65F50" w:rsidP="000B3D5C">
      <w:pPr>
        <w:keepNext/>
        <w:keepLines/>
        <w:tabs>
          <w:tab w:val="left" w:pos="284"/>
        </w:tabs>
        <w:rPr>
          <w:rFonts w:ascii="Tahoma" w:hAnsi="Tahoma" w:cs="Tahoma"/>
          <w:b/>
        </w:rPr>
      </w:pPr>
    </w:p>
    <w:p w14:paraId="64FFAEBE" w14:textId="77777777" w:rsidR="00D65F50" w:rsidRPr="00EF64CC" w:rsidRDefault="00D65F50" w:rsidP="000B3D5C">
      <w:pPr>
        <w:keepNext/>
        <w:keepLines/>
        <w:ind w:left="851" w:hanging="851"/>
        <w:jc w:val="both"/>
        <w:rPr>
          <w:rFonts w:ascii="Tahoma" w:hAnsi="Tahoma" w:cs="Tahoma"/>
          <w:b/>
          <w:i/>
          <w:sz w:val="18"/>
          <w:szCs w:val="18"/>
          <w:lang w:eastAsia="ar-SA"/>
        </w:rPr>
      </w:pPr>
      <w:r w:rsidRPr="00EF64CC">
        <w:rPr>
          <w:rFonts w:ascii="Tahoma" w:hAnsi="Tahoma" w:cs="Tahoma"/>
          <w:b/>
          <w:i/>
          <w:sz w:val="18"/>
          <w:szCs w:val="18"/>
          <w:lang w:eastAsia="ar-SA"/>
        </w:rPr>
        <w:t xml:space="preserve">Opomba:  </w:t>
      </w:r>
    </w:p>
    <w:p w14:paraId="3FDF898A" w14:textId="77777777" w:rsidR="00D65F50" w:rsidRPr="00EF64CC"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EF64CC">
        <w:rPr>
          <w:rFonts w:ascii="Tahoma" w:hAnsi="Tahoma" w:cs="Tahoma"/>
          <w:i/>
          <w:iCs/>
          <w:sz w:val="18"/>
          <w:szCs w:val="22"/>
        </w:rPr>
        <w:t xml:space="preserve">Obrazec velja tudi za primer, da se je gospodarski subjekt odločil oddati del javnega naročila v </w:t>
      </w:r>
      <w:proofErr w:type="spellStart"/>
      <w:r w:rsidRPr="00EF64CC">
        <w:rPr>
          <w:rFonts w:ascii="Tahoma" w:hAnsi="Tahoma" w:cs="Tahoma"/>
          <w:i/>
          <w:iCs/>
          <w:sz w:val="18"/>
          <w:szCs w:val="22"/>
        </w:rPr>
        <w:t>podizvajanje</w:t>
      </w:r>
      <w:proofErr w:type="spellEnd"/>
      <w:r w:rsidRPr="00EF64CC">
        <w:rPr>
          <w:rFonts w:ascii="Tahoma" w:hAnsi="Tahoma" w:cs="Tahoma"/>
          <w:i/>
          <w:iCs/>
          <w:sz w:val="18"/>
          <w:szCs w:val="22"/>
        </w:rPr>
        <w:t xml:space="preserve"> in za izvedbo tega dela uporablja podizvajalčeve zmogljivosti, zato podizvajalcu ni potrebno izpolniti še Priloge 5. </w:t>
      </w:r>
    </w:p>
    <w:p w14:paraId="7DAC36CA" w14:textId="77777777" w:rsidR="00D65F50" w:rsidRPr="00EF64CC" w:rsidRDefault="00D65F50" w:rsidP="000B3D5C">
      <w:pPr>
        <w:keepNext/>
        <w:keepLines/>
        <w:rPr>
          <w:rFonts w:ascii="Tahoma" w:hAnsi="Tahoma" w:cs="Tahoma"/>
          <w:sz w:val="12"/>
          <w:szCs w:val="12"/>
          <w:lang w:eastAsia="ar-SA"/>
        </w:rPr>
      </w:pPr>
    </w:p>
    <w:p w14:paraId="52BEE469" w14:textId="77777777" w:rsidR="00D65F50" w:rsidRPr="00EF64CC"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EF64CC">
        <w:rPr>
          <w:rFonts w:ascii="Tahoma" w:hAnsi="Tahoma" w:cs="Tahoma"/>
          <w:i/>
          <w:iCs/>
          <w:sz w:val="18"/>
          <w:szCs w:val="22"/>
          <w:u w:val="single"/>
        </w:rPr>
        <w:t>V primeru, da ponudnik ne namerava izvesti javno naročilo s podizvajalcem, obrazca ni potrebno izpolniti</w:t>
      </w:r>
      <w:r w:rsidRPr="00EF64CC">
        <w:rPr>
          <w:rFonts w:ascii="Tahoma" w:hAnsi="Tahoma" w:cs="Tahoma"/>
          <w:i/>
          <w:iCs/>
          <w:sz w:val="18"/>
          <w:szCs w:val="22"/>
        </w:rPr>
        <w:t xml:space="preserve">.  </w:t>
      </w:r>
    </w:p>
    <w:p w14:paraId="004D61E5" w14:textId="77777777" w:rsidR="00D65F50" w:rsidRPr="00EF64CC" w:rsidRDefault="00D65F50" w:rsidP="000B3D5C">
      <w:pPr>
        <w:keepNext/>
        <w:keepLines/>
        <w:rPr>
          <w:rFonts w:ascii="Tahoma" w:hAnsi="Tahoma" w:cs="Tahoma"/>
          <w:sz w:val="12"/>
          <w:szCs w:val="12"/>
          <w:lang w:eastAsia="ar-SA"/>
        </w:rPr>
      </w:pPr>
    </w:p>
    <w:p w14:paraId="33B14830" w14:textId="77777777" w:rsidR="00D65F50" w:rsidRPr="00EF64CC" w:rsidRDefault="00D65F50" w:rsidP="000B3D5C">
      <w:pPr>
        <w:keepNext/>
        <w:keepLines/>
        <w:tabs>
          <w:tab w:val="left" w:pos="284"/>
        </w:tabs>
        <w:jc w:val="both"/>
        <w:rPr>
          <w:rFonts w:ascii="Tahoma" w:hAnsi="Tahoma" w:cs="Tahoma"/>
          <w:i/>
          <w:sz w:val="18"/>
          <w:szCs w:val="18"/>
          <w:lang w:eastAsia="ar-SA"/>
        </w:rPr>
      </w:pPr>
      <w:r w:rsidRPr="00EF64CC">
        <w:rPr>
          <w:rFonts w:ascii="Tahoma" w:hAnsi="Tahoma" w:cs="Tahoma"/>
          <w:b/>
          <w:i/>
          <w:sz w:val="18"/>
          <w:szCs w:val="18"/>
          <w:lang w:eastAsia="ar-SA"/>
        </w:rPr>
        <w:t>Navodilo</w:t>
      </w:r>
      <w:r w:rsidRPr="00EF64CC">
        <w:rPr>
          <w:rFonts w:ascii="Tahoma" w:hAnsi="Tahoma" w:cs="Tahoma"/>
          <w:i/>
          <w:sz w:val="18"/>
          <w:szCs w:val="18"/>
          <w:lang w:eastAsia="ar-SA"/>
        </w:rPr>
        <w:t xml:space="preserve">: </w:t>
      </w:r>
    </w:p>
    <w:p w14:paraId="332B238B" w14:textId="77777777" w:rsidR="00D65F50" w:rsidRPr="00EF64CC" w:rsidRDefault="00D65F50" w:rsidP="000B3D5C">
      <w:pPr>
        <w:keepNext/>
        <w:keepLines/>
        <w:tabs>
          <w:tab w:val="left" w:pos="284"/>
        </w:tabs>
        <w:jc w:val="both"/>
        <w:rPr>
          <w:sz w:val="18"/>
          <w:szCs w:val="18"/>
        </w:rPr>
      </w:pPr>
      <w:r w:rsidRPr="00EF64CC">
        <w:rPr>
          <w:rFonts w:ascii="Tahoma" w:hAnsi="Tahoma" w:cs="Tahoma"/>
          <w:i/>
          <w:sz w:val="18"/>
          <w:szCs w:val="18"/>
          <w:lang w:eastAsia="ar-SA"/>
        </w:rPr>
        <w:t>Obrazec se po potrebi kopira!</w:t>
      </w:r>
      <w:r w:rsidRPr="00EF64CC">
        <w:rPr>
          <w:sz w:val="18"/>
          <w:szCs w:val="18"/>
        </w:rPr>
        <w:t xml:space="preserve"> </w:t>
      </w:r>
    </w:p>
    <w:p w14:paraId="18FF6603" w14:textId="77777777" w:rsidR="00D65F50" w:rsidRPr="00EF64CC" w:rsidRDefault="00D65F50" w:rsidP="000B3D5C">
      <w:pPr>
        <w:keepNext/>
        <w:keepLines/>
        <w:tabs>
          <w:tab w:val="left" w:pos="284"/>
        </w:tabs>
        <w:jc w:val="both"/>
        <w:rPr>
          <w:rFonts w:ascii="Tahoma" w:hAnsi="Tahoma" w:cs="Tahoma"/>
          <w:i/>
          <w:sz w:val="18"/>
          <w:szCs w:val="18"/>
        </w:rPr>
      </w:pPr>
    </w:p>
    <w:p w14:paraId="18F944C1" w14:textId="77777777" w:rsidR="00D65F50" w:rsidRPr="00EF64CC" w:rsidRDefault="00D65F50" w:rsidP="000B3D5C">
      <w:pPr>
        <w:keepNext/>
        <w:keepLines/>
        <w:tabs>
          <w:tab w:val="left" w:pos="284"/>
        </w:tabs>
        <w:contextualSpacing/>
        <w:jc w:val="both"/>
        <w:rPr>
          <w:rFonts w:ascii="Tahoma" w:hAnsi="Tahoma" w:cs="Tahoma"/>
          <w:b/>
          <w:sz w:val="18"/>
        </w:rPr>
      </w:pPr>
      <w:r w:rsidRPr="00EF64CC">
        <w:rPr>
          <w:rFonts w:ascii="Tahoma" w:hAnsi="Tahoma" w:cs="Tahoma"/>
          <w:i/>
          <w:sz w:val="18"/>
        </w:rPr>
        <w:t xml:space="preserve">Gospodarski </w:t>
      </w:r>
      <w:r w:rsidRPr="00EF64CC">
        <w:rPr>
          <w:rFonts w:ascii="Tahoma" w:hAnsi="Tahoma" w:cs="Tahoma"/>
          <w:sz w:val="18"/>
        </w:rPr>
        <w:t>subjekt obrazec</w:t>
      </w:r>
      <w:r w:rsidRPr="00EF64CC">
        <w:rPr>
          <w:rFonts w:ascii="Tahoma" w:hAnsi="Tahoma" w:cs="Tahoma"/>
          <w:b/>
          <w:sz w:val="18"/>
        </w:rPr>
        <w:t xml:space="preserve"> </w:t>
      </w:r>
      <w:r w:rsidRPr="00EF64CC">
        <w:rPr>
          <w:rFonts w:ascii="Tahoma" w:hAnsi="Tahoma" w:cs="Tahoma"/>
          <w:sz w:val="18"/>
        </w:rPr>
        <w:t>v okviru sistema e-JN</w:t>
      </w:r>
      <w:r w:rsidRPr="00EF64CC">
        <w:rPr>
          <w:rFonts w:ascii="Tahoma" w:hAnsi="Tahoma" w:cs="Tahoma"/>
          <w:b/>
          <w:sz w:val="18"/>
        </w:rPr>
        <w:t xml:space="preserve"> naloži v Razdelek »DOKUMENTI«, del »Ostale priloge«!!!</w:t>
      </w:r>
    </w:p>
    <w:p w14:paraId="2DCF546A" w14:textId="77777777" w:rsidR="00D65F50" w:rsidRPr="00EF64CC" w:rsidRDefault="00D65F50" w:rsidP="000B3D5C">
      <w:pPr>
        <w:keepNext/>
        <w:keepLines/>
        <w:jc w:val="both"/>
        <w:rPr>
          <w:rFonts w:ascii="Tahoma" w:hAnsi="Tahoma" w:cs="Tahoma"/>
        </w:rPr>
      </w:pPr>
    </w:p>
    <w:p w14:paraId="05E6381C" w14:textId="77777777" w:rsidR="00D65F50" w:rsidRPr="00EF64CC" w:rsidRDefault="00D65F50" w:rsidP="000B3D5C">
      <w:pPr>
        <w:keepNext/>
        <w:keepLines/>
        <w:jc w:val="both"/>
        <w:rPr>
          <w:rFonts w:ascii="Tahoma" w:hAnsi="Tahoma" w:cs="Tahoma"/>
        </w:rPr>
      </w:pPr>
    </w:p>
    <w:p w14:paraId="6C03363A" w14:textId="77777777" w:rsidR="00D65F50" w:rsidRPr="00EF64CC" w:rsidRDefault="00D65F50" w:rsidP="000B3D5C">
      <w:pPr>
        <w:keepNext/>
        <w:keepLines/>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2349E7" w:rsidRPr="00EF64CC" w14:paraId="129A8D96" w14:textId="77777777" w:rsidTr="0055768C">
        <w:tc>
          <w:tcPr>
            <w:tcW w:w="608" w:type="dxa"/>
            <w:tcBorders>
              <w:right w:val="nil"/>
            </w:tcBorders>
          </w:tcPr>
          <w:p w14:paraId="524447C7" w14:textId="77777777" w:rsidR="002349E7" w:rsidRPr="00EF64CC" w:rsidRDefault="002349E7" w:rsidP="000B3D5C">
            <w:pPr>
              <w:keepNext/>
              <w:keepLines/>
              <w:jc w:val="both"/>
              <w:rPr>
                <w:rFonts w:ascii="Tahoma" w:hAnsi="Tahoma" w:cs="Tahoma"/>
              </w:rPr>
            </w:pPr>
            <w:r w:rsidRPr="00EF64CC">
              <w:lastRenderedPageBreak/>
              <w:br w:type="page"/>
            </w:r>
            <w:r w:rsidRPr="00EF64CC">
              <w:br w:type="page"/>
            </w:r>
            <w:r w:rsidRPr="00EF64CC">
              <w:br w:type="page"/>
            </w:r>
            <w:r w:rsidRPr="00EF64CC">
              <w:br w:type="page"/>
            </w:r>
            <w:r w:rsidRPr="00EF64CC">
              <w:rPr>
                <w:rFonts w:ascii="Tahoma" w:hAnsi="Tahoma" w:cs="Tahoma"/>
              </w:rPr>
              <w:br w:type="page"/>
            </w:r>
            <w:r w:rsidRPr="00EF64CC">
              <w:rPr>
                <w:rFonts w:ascii="Tahoma" w:hAnsi="Tahoma" w:cs="Tahoma"/>
                <w:b/>
              </w:rPr>
              <w:br w:type="page"/>
            </w:r>
            <w:r w:rsidRPr="00EF64CC">
              <w:rPr>
                <w:rFonts w:ascii="Tahoma" w:hAnsi="Tahoma" w:cs="Tahoma"/>
              </w:rPr>
              <w:br w:type="page"/>
            </w:r>
          </w:p>
        </w:tc>
        <w:tc>
          <w:tcPr>
            <w:tcW w:w="6587" w:type="dxa"/>
            <w:tcBorders>
              <w:left w:val="nil"/>
            </w:tcBorders>
            <w:vAlign w:val="bottom"/>
          </w:tcPr>
          <w:p w14:paraId="20828F1C" w14:textId="77777777" w:rsidR="002349E7" w:rsidRPr="00EF64CC" w:rsidRDefault="002349E7" w:rsidP="000B3D5C">
            <w:pPr>
              <w:keepNext/>
              <w:keepLines/>
              <w:rPr>
                <w:rFonts w:ascii="Tahoma" w:hAnsi="Tahoma" w:cs="Tahoma"/>
              </w:rPr>
            </w:pPr>
            <w:r w:rsidRPr="00EF64CC">
              <w:rPr>
                <w:rFonts w:ascii="Tahoma" w:hAnsi="Tahoma" w:cs="Tahoma"/>
              </w:rPr>
              <w:t>POOBLASTILO PONUDNIKA</w:t>
            </w:r>
          </w:p>
        </w:tc>
        <w:tc>
          <w:tcPr>
            <w:tcW w:w="2343" w:type="dxa"/>
          </w:tcPr>
          <w:p w14:paraId="4BB8FBA4" w14:textId="77777777" w:rsidR="002349E7" w:rsidRPr="00EF64CC" w:rsidRDefault="002349E7" w:rsidP="000B3D5C">
            <w:pPr>
              <w:keepNext/>
              <w:keepLines/>
              <w:jc w:val="both"/>
              <w:rPr>
                <w:rFonts w:ascii="Tahoma" w:hAnsi="Tahoma" w:cs="Tahoma"/>
                <w:b/>
              </w:rPr>
            </w:pPr>
            <w:r w:rsidRPr="00EF64CC">
              <w:rPr>
                <w:rFonts w:ascii="Tahoma" w:hAnsi="Tahoma" w:cs="Tahoma"/>
                <w:b/>
                <w:i/>
              </w:rPr>
              <w:t>Obrazec 1 k Prilogi 4</w:t>
            </w:r>
          </w:p>
        </w:tc>
      </w:tr>
    </w:tbl>
    <w:p w14:paraId="4E366026" w14:textId="77777777" w:rsidR="00D56CDF" w:rsidRPr="00EF64CC" w:rsidRDefault="00D56CDF" w:rsidP="000B3D5C">
      <w:pPr>
        <w:keepNext/>
        <w:keepLines/>
        <w:jc w:val="both"/>
        <w:rPr>
          <w:rFonts w:ascii="Tahoma" w:hAnsi="Tahoma" w:cs="Tahoma"/>
        </w:rPr>
      </w:pPr>
    </w:p>
    <w:p w14:paraId="17137589" w14:textId="77777777" w:rsidR="002349E7" w:rsidRPr="00EF64CC" w:rsidRDefault="002349E7" w:rsidP="000B3D5C">
      <w:pPr>
        <w:keepNext/>
        <w:keepLines/>
        <w:rPr>
          <w:rFonts w:ascii="Tahoma" w:hAnsi="Tahoma" w:cs="Tahoma"/>
        </w:rPr>
      </w:pPr>
      <w:r w:rsidRPr="00EF64CC">
        <w:rPr>
          <w:rFonts w:ascii="Tahoma" w:hAnsi="Tahoma" w:cs="Tahoma"/>
        </w:rPr>
        <w:t>Ponudnik: _____________________________________________</w:t>
      </w:r>
      <w:r w:rsidR="009571A3" w:rsidRPr="00EF64CC">
        <w:rPr>
          <w:rFonts w:ascii="Tahoma" w:hAnsi="Tahoma" w:cs="Tahoma"/>
        </w:rPr>
        <w:t>____________________________</w:t>
      </w:r>
    </w:p>
    <w:p w14:paraId="6090D98A" w14:textId="77777777" w:rsidR="002349E7" w:rsidRPr="00EF64CC" w:rsidRDefault="002349E7" w:rsidP="000B3D5C">
      <w:pPr>
        <w:keepNext/>
        <w:keepLines/>
        <w:rPr>
          <w:rFonts w:ascii="Tahoma" w:hAnsi="Tahoma" w:cs="Tahoma"/>
        </w:rPr>
      </w:pPr>
    </w:p>
    <w:p w14:paraId="2FF67BFE" w14:textId="77777777" w:rsidR="002349E7" w:rsidRPr="00EF64CC" w:rsidRDefault="002349E7" w:rsidP="000B3D5C">
      <w:pPr>
        <w:keepNext/>
        <w:keepLines/>
        <w:ind w:right="-143"/>
        <w:jc w:val="both"/>
        <w:rPr>
          <w:rFonts w:ascii="Tahoma" w:hAnsi="Tahoma" w:cs="Tahoma"/>
          <w:b/>
        </w:rPr>
      </w:pPr>
      <w:r w:rsidRPr="00EF64CC">
        <w:rPr>
          <w:rFonts w:ascii="Tahoma" w:hAnsi="Tahoma" w:cs="Tahoma"/>
        </w:rPr>
        <w:t>za izvedbo javnega naročila</w:t>
      </w:r>
      <w:r w:rsidRPr="00EF64CC">
        <w:rPr>
          <w:rFonts w:ascii="Tahoma" w:hAnsi="Tahoma" w:cs="Tahoma"/>
          <w:b/>
        </w:rPr>
        <w:t xml:space="preserve"> </w:t>
      </w:r>
      <w:r w:rsidRPr="00EF64CC">
        <w:rPr>
          <w:rFonts w:ascii="Tahoma" w:hAnsi="Tahoma" w:cs="Tahoma"/>
        </w:rPr>
        <w:t>št.</w:t>
      </w:r>
      <w:r w:rsidRPr="00EF64CC">
        <w:rPr>
          <w:rFonts w:ascii="Tahoma" w:hAnsi="Tahoma" w:cs="Tahoma"/>
          <w:b/>
          <w:sz w:val="24"/>
        </w:rPr>
        <w:t xml:space="preserve"> </w:t>
      </w:r>
      <w:r w:rsidR="00D56EA1" w:rsidRPr="00EF64CC">
        <w:rPr>
          <w:rFonts w:ascii="Tahoma" w:hAnsi="Tahoma" w:cs="Tahoma"/>
          <w:b/>
        </w:rPr>
        <w:t>LPP-173/24</w:t>
      </w:r>
      <w:r w:rsidR="00375B8A" w:rsidRPr="00EF64CC">
        <w:rPr>
          <w:rFonts w:ascii="Tahoma" w:hAnsi="Tahoma" w:cs="Tahoma"/>
          <w:b/>
        </w:rPr>
        <w:t xml:space="preserve"> Okoljsko manj obremenjujoče izvajanje posebnih linijskih prevozov na območju primestnih občin</w:t>
      </w:r>
      <w:r w:rsidR="00375B8A" w:rsidRPr="00EF64CC">
        <w:rPr>
          <w:rFonts w:ascii="Tahoma" w:hAnsi="Tahoma" w:cs="Tahoma"/>
        </w:rPr>
        <w:t xml:space="preserve"> </w:t>
      </w:r>
      <w:r w:rsidRPr="00EF64CC">
        <w:rPr>
          <w:rFonts w:ascii="Tahoma" w:hAnsi="Tahoma" w:cs="Tahoma"/>
        </w:rPr>
        <w:t>ter v skladu s 94. členom ZJN-3</w:t>
      </w:r>
    </w:p>
    <w:p w14:paraId="1DFF9897" w14:textId="77777777" w:rsidR="002349E7" w:rsidRPr="00EF64CC" w:rsidRDefault="002349E7" w:rsidP="000B3D5C">
      <w:pPr>
        <w:keepNext/>
        <w:keepLines/>
        <w:rPr>
          <w:rFonts w:ascii="Tahoma" w:hAnsi="Tahoma" w:cs="Tahoma"/>
        </w:rPr>
      </w:pPr>
    </w:p>
    <w:p w14:paraId="718DA01C" w14:textId="77777777" w:rsidR="002349E7" w:rsidRPr="00EF64CC" w:rsidRDefault="002349E7" w:rsidP="000B3D5C">
      <w:pPr>
        <w:keepNext/>
        <w:keepLines/>
        <w:jc w:val="center"/>
        <w:rPr>
          <w:rFonts w:ascii="Tahoma" w:hAnsi="Tahoma" w:cs="Tahoma"/>
          <w:b/>
          <w:sz w:val="22"/>
          <w:szCs w:val="22"/>
        </w:rPr>
      </w:pPr>
      <w:r w:rsidRPr="00EF64CC">
        <w:rPr>
          <w:rFonts w:ascii="Tahoma" w:hAnsi="Tahoma" w:cs="Tahoma"/>
          <w:b/>
          <w:sz w:val="22"/>
          <w:szCs w:val="22"/>
        </w:rPr>
        <w:t>POOBLAŠČAMO</w:t>
      </w:r>
    </w:p>
    <w:p w14:paraId="61444868" w14:textId="77777777" w:rsidR="002349E7" w:rsidRPr="00EF64CC" w:rsidRDefault="002349E7" w:rsidP="000B3D5C">
      <w:pPr>
        <w:keepNext/>
        <w:keepLines/>
        <w:spacing w:after="120" w:line="276" w:lineRule="auto"/>
        <w:jc w:val="both"/>
        <w:rPr>
          <w:rFonts w:ascii="Tahoma" w:hAnsi="Tahoma" w:cs="Tahoma"/>
        </w:rPr>
      </w:pPr>
    </w:p>
    <w:p w14:paraId="139AAFE6" w14:textId="77777777" w:rsidR="002349E7" w:rsidRPr="00EF64CC" w:rsidRDefault="002349E7" w:rsidP="000B3D5C">
      <w:pPr>
        <w:keepNext/>
        <w:keepLines/>
        <w:spacing w:after="120" w:line="276" w:lineRule="auto"/>
        <w:jc w:val="both"/>
        <w:rPr>
          <w:rFonts w:ascii="Tahoma" w:hAnsi="Tahoma" w:cs="Tahoma"/>
        </w:rPr>
      </w:pPr>
      <w:r w:rsidRPr="00EF64CC">
        <w:rPr>
          <w:rFonts w:ascii="Tahoma" w:hAnsi="Tahoma" w:cs="Tahoma"/>
        </w:rPr>
        <w:t>naročnika predmetnega javnega naročila</w:t>
      </w:r>
      <w:r w:rsidR="003B7983" w:rsidRPr="00EF64CC">
        <w:rPr>
          <w:rFonts w:ascii="Tahoma" w:hAnsi="Tahoma" w:cs="Tahoma"/>
        </w:rPr>
        <w:t xml:space="preserve"> </w:t>
      </w:r>
      <w:r w:rsidR="0071773F" w:rsidRPr="00EF64CC">
        <w:rPr>
          <w:rFonts w:ascii="Tahoma" w:hAnsi="Tahoma" w:cs="Tahoma"/>
          <w:bCs/>
        </w:rPr>
        <w:t>JAVNO PODJETJE LJUBLJANSKI POTNIŠKI PROMET, d.o.o.,</w:t>
      </w:r>
      <w:r w:rsidR="0071773F" w:rsidRPr="00EF64CC">
        <w:rPr>
          <w:rFonts w:ascii="Tahoma" w:hAnsi="Tahoma" w:cs="Tahoma"/>
          <w:b/>
          <w:bCs/>
        </w:rPr>
        <w:t xml:space="preserve"> </w:t>
      </w:r>
      <w:r w:rsidR="0071773F" w:rsidRPr="00EF64CC">
        <w:rPr>
          <w:rFonts w:ascii="Tahoma" w:hAnsi="Tahoma" w:cs="Tahoma"/>
          <w:bCs/>
        </w:rPr>
        <w:t>Celovška cesta 160, 1000 Ljubljana</w:t>
      </w:r>
      <w:r w:rsidRPr="00EF64CC">
        <w:rPr>
          <w:rFonts w:ascii="Tahoma" w:hAnsi="Tahoma" w:cs="Tahoma"/>
        </w:rPr>
        <w:t>, da na podlagi potrjenega računa oziroma situacije neposredno plačuje naše obveznosti do naslednjih podizvajalcev:</w:t>
      </w:r>
    </w:p>
    <w:p w14:paraId="305AD689" w14:textId="77777777" w:rsidR="002349E7" w:rsidRPr="00EF64CC" w:rsidRDefault="002349E7" w:rsidP="000B3D5C">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EF64CC" w14:paraId="637BA40F" w14:textId="77777777" w:rsidTr="009670A9">
        <w:tc>
          <w:tcPr>
            <w:tcW w:w="392" w:type="dxa"/>
            <w:shd w:val="clear" w:color="auto" w:fill="auto"/>
            <w:vAlign w:val="center"/>
          </w:tcPr>
          <w:p w14:paraId="27E5004A" w14:textId="77777777" w:rsidR="002349E7" w:rsidRPr="00EF64CC" w:rsidRDefault="002349E7" w:rsidP="000B3D5C">
            <w:pPr>
              <w:keepNext/>
              <w:keepLines/>
              <w:spacing w:line="276" w:lineRule="auto"/>
              <w:ind w:right="-108"/>
              <w:rPr>
                <w:rFonts w:ascii="Tahoma" w:hAnsi="Tahoma" w:cs="Tahoma"/>
                <w:szCs w:val="22"/>
                <w:lang w:eastAsia="en-US"/>
              </w:rPr>
            </w:pPr>
            <w:r w:rsidRPr="00EF64CC">
              <w:rPr>
                <w:rFonts w:ascii="Tahoma" w:hAnsi="Tahoma" w:cs="Tahoma"/>
                <w:sz w:val="18"/>
                <w:szCs w:val="22"/>
                <w:lang w:eastAsia="en-US"/>
              </w:rPr>
              <w:t>Št.</w:t>
            </w:r>
            <w:r w:rsidRPr="00EF64CC">
              <w:rPr>
                <w:rFonts w:ascii="Tahoma" w:hAnsi="Tahoma" w:cs="Tahoma"/>
                <w:szCs w:val="22"/>
                <w:lang w:eastAsia="en-US"/>
              </w:rPr>
              <w:t xml:space="preserve"> </w:t>
            </w:r>
          </w:p>
        </w:tc>
        <w:tc>
          <w:tcPr>
            <w:tcW w:w="9214" w:type="dxa"/>
            <w:shd w:val="clear" w:color="auto" w:fill="auto"/>
            <w:vAlign w:val="center"/>
          </w:tcPr>
          <w:p w14:paraId="1748EB68" w14:textId="77777777" w:rsidR="002349E7" w:rsidRPr="00EF64CC" w:rsidRDefault="002349E7" w:rsidP="000B3D5C">
            <w:pPr>
              <w:keepNext/>
              <w:keepLines/>
              <w:spacing w:line="276" w:lineRule="auto"/>
              <w:jc w:val="center"/>
              <w:rPr>
                <w:rFonts w:ascii="Tahoma" w:hAnsi="Tahoma" w:cs="Tahoma"/>
                <w:szCs w:val="22"/>
                <w:lang w:eastAsia="en-US"/>
              </w:rPr>
            </w:pPr>
            <w:r w:rsidRPr="00EF64CC">
              <w:rPr>
                <w:rFonts w:ascii="Tahoma" w:hAnsi="Tahoma" w:cs="Tahoma"/>
                <w:sz w:val="18"/>
                <w:szCs w:val="22"/>
                <w:lang w:eastAsia="en-US"/>
              </w:rPr>
              <w:t>NAZIV PODIZVAJALCA</w:t>
            </w:r>
          </w:p>
        </w:tc>
      </w:tr>
      <w:tr w:rsidR="002349E7" w:rsidRPr="00EF64CC" w14:paraId="61DCCEE3" w14:textId="77777777" w:rsidTr="009670A9">
        <w:tc>
          <w:tcPr>
            <w:tcW w:w="392" w:type="dxa"/>
            <w:shd w:val="clear" w:color="auto" w:fill="auto"/>
            <w:vAlign w:val="center"/>
          </w:tcPr>
          <w:p w14:paraId="1951C4E5" w14:textId="77777777" w:rsidR="002349E7" w:rsidRPr="00EF64CC" w:rsidRDefault="002349E7" w:rsidP="000B3D5C">
            <w:pPr>
              <w:keepNext/>
              <w:keepLines/>
              <w:spacing w:line="276" w:lineRule="auto"/>
              <w:jc w:val="center"/>
              <w:rPr>
                <w:rFonts w:ascii="Tahoma" w:hAnsi="Tahoma" w:cs="Tahoma"/>
                <w:sz w:val="16"/>
                <w:szCs w:val="22"/>
                <w:lang w:eastAsia="en-US"/>
              </w:rPr>
            </w:pPr>
          </w:p>
          <w:p w14:paraId="70FB38D0" w14:textId="77777777" w:rsidR="002349E7" w:rsidRPr="00EF64CC" w:rsidRDefault="002349E7" w:rsidP="000B3D5C">
            <w:pPr>
              <w:keepNext/>
              <w:keepLines/>
              <w:spacing w:line="276" w:lineRule="auto"/>
              <w:jc w:val="center"/>
              <w:rPr>
                <w:rFonts w:ascii="Tahoma" w:hAnsi="Tahoma" w:cs="Tahoma"/>
                <w:sz w:val="16"/>
                <w:szCs w:val="22"/>
                <w:lang w:eastAsia="en-US"/>
              </w:rPr>
            </w:pPr>
            <w:r w:rsidRPr="00EF64CC">
              <w:rPr>
                <w:rFonts w:ascii="Tahoma" w:hAnsi="Tahoma" w:cs="Tahoma"/>
                <w:sz w:val="16"/>
                <w:szCs w:val="22"/>
                <w:lang w:eastAsia="en-US"/>
              </w:rPr>
              <w:t>1.</w:t>
            </w:r>
          </w:p>
          <w:p w14:paraId="70BF8988" w14:textId="77777777" w:rsidR="002349E7" w:rsidRPr="00EF64CC"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F0C1DEA" w14:textId="77777777" w:rsidR="002349E7" w:rsidRPr="00EF64CC" w:rsidRDefault="002349E7" w:rsidP="000B3D5C">
            <w:pPr>
              <w:keepNext/>
              <w:keepLines/>
              <w:spacing w:line="276" w:lineRule="auto"/>
              <w:rPr>
                <w:rFonts w:ascii="Tahoma" w:hAnsi="Tahoma" w:cs="Tahoma"/>
                <w:sz w:val="22"/>
                <w:szCs w:val="22"/>
                <w:lang w:eastAsia="en-US"/>
              </w:rPr>
            </w:pPr>
          </w:p>
          <w:p w14:paraId="0EE48F6C" w14:textId="77777777" w:rsidR="002349E7" w:rsidRPr="00EF64CC" w:rsidRDefault="002349E7" w:rsidP="000B3D5C">
            <w:pPr>
              <w:keepNext/>
              <w:keepLines/>
              <w:spacing w:line="276" w:lineRule="auto"/>
              <w:rPr>
                <w:rFonts w:ascii="Tahoma" w:hAnsi="Tahoma" w:cs="Tahoma"/>
                <w:sz w:val="22"/>
                <w:szCs w:val="22"/>
                <w:lang w:eastAsia="en-US"/>
              </w:rPr>
            </w:pPr>
          </w:p>
          <w:p w14:paraId="715EEDFC" w14:textId="77777777" w:rsidR="002349E7" w:rsidRPr="00EF64CC" w:rsidRDefault="002349E7" w:rsidP="000B3D5C">
            <w:pPr>
              <w:keepNext/>
              <w:keepLines/>
              <w:spacing w:line="276" w:lineRule="auto"/>
              <w:rPr>
                <w:rFonts w:ascii="Tahoma" w:hAnsi="Tahoma" w:cs="Tahoma"/>
                <w:sz w:val="22"/>
                <w:szCs w:val="22"/>
                <w:lang w:eastAsia="en-US"/>
              </w:rPr>
            </w:pPr>
          </w:p>
        </w:tc>
      </w:tr>
      <w:tr w:rsidR="002349E7" w:rsidRPr="00EF64CC" w14:paraId="719111A1" w14:textId="77777777" w:rsidTr="009670A9">
        <w:tc>
          <w:tcPr>
            <w:tcW w:w="392" w:type="dxa"/>
            <w:shd w:val="clear" w:color="auto" w:fill="auto"/>
            <w:vAlign w:val="center"/>
          </w:tcPr>
          <w:p w14:paraId="6EF9BB7F" w14:textId="77777777" w:rsidR="002349E7" w:rsidRPr="00EF64CC" w:rsidRDefault="002349E7" w:rsidP="000B3D5C">
            <w:pPr>
              <w:keepNext/>
              <w:keepLines/>
              <w:spacing w:line="276" w:lineRule="auto"/>
              <w:jc w:val="center"/>
              <w:rPr>
                <w:rFonts w:ascii="Tahoma" w:hAnsi="Tahoma" w:cs="Tahoma"/>
                <w:sz w:val="16"/>
                <w:szCs w:val="22"/>
                <w:lang w:eastAsia="en-US"/>
              </w:rPr>
            </w:pPr>
          </w:p>
          <w:p w14:paraId="7D9AD997" w14:textId="77777777" w:rsidR="002349E7" w:rsidRPr="00EF64CC" w:rsidRDefault="002349E7" w:rsidP="000B3D5C">
            <w:pPr>
              <w:keepNext/>
              <w:keepLines/>
              <w:spacing w:line="276" w:lineRule="auto"/>
              <w:jc w:val="center"/>
              <w:rPr>
                <w:rFonts w:ascii="Tahoma" w:hAnsi="Tahoma" w:cs="Tahoma"/>
                <w:sz w:val="16"/>
                <w:szCs w:val="22"/>
                <w:lang w:eastAsia="en-US"/>
              </w:rPr>
            </w:pPr>
            <w:r w:rsidRPr="00EF64CC">
              <w:rPr>
                <w:rFonts w:ascii="Tahoma" w:hAnsi="Tahoma" w:cs="Tahoma"/>
                <w:sz w:val="16"/>
                <w:szCs w:val="22"/>
                <w:lang w:eastAsia="en-US"/>
              </w:rPr>
              <w:t>2.</w:t>
            </w:r>
          </w:p>
          <w:p w14:paraId="389A69C5" w14:textId="77777777" w:rsidR="002349E7" w:rsidRPr="00EF64CC"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6D88469" w14:textId="77777777" w:rsidR="002349E7" w:rsidRPr="00EF64CC" w:rsidRDefault="002349E7" w:rsidP="000B3D5C">
            <w:pPr>
              <w:keepNext/>
              <w:keepLines/>
              <w:spacing w:line="276" w:lineRule="auto"/>
              <w:rPr>
                <w:rFonts w:ascii="Tahoma" w:hAnsi="Tahoma" w:cs="Tahoma"/>
                <w:sz w:val="22"/>
                <w:szCs w:val="22"/>
                <w:lang w:eastAsia="en-US"/>
              </w:rPr>
            </w:pPr>
          </w:p>
          <w:p w14:paraId="0B5C5B75" w14:textId="77777777" w:rsidR="002349E7" w:rsidRPr="00EF64CC" w:rsidRDefault="002349E7" w:rsidP="000B3D5C">
            <w:pPr>
              <w:keepNext/>
              <w:keepLines/>
              <w:spacing w:line="276" w:lineRule="auto"/>
              <w:rPr>
                <w:rFonts w:ascii="Tahoma" w:hAnsi="Tahoma" w:cs="Tahoma"/>
                <w:sz w:val="22"/>
                <w:szCs w:val="22"/>
                <w:lang w:eastAsia="en-US"/>
              </w:rPr>
            </w:pPr>
          </w:p>
          <w:p w14:paraId="712D4A87" w14:textId="77777777" w:rsidR="002349E7" w:rsidRPr="00EF64CC" w:rsidRDefault="002349E7" w:rsidP="000B3D5C">
            <w:pPr>
              <w:keepNext/>
              <w:keepLines/>
              <w:spacing w:line="276" w:lineRule="auto"/>
              <w:rPr>
                <w:rFonts w:ascii="Tahoma" w:hAnsi="Tahoma" w:cs="Tahoma"/>
                <w:sz w:val="22"/>
                <w:szCs w:val="22"/>
                <w:lang w:eastAsia="en-US"/>
              </w:rPr>
            </w:pPr>
          </w:p>
        </w:tc>
      </w:tr>
      <w:tr w:rsidR="002349E7" w:rsidRPr="00EF64CC" w14:paraId="74259EB1" w14:textId="77777777" w:rsidTr="009670A9">
        <w:tc>
          <w:tcPr>
            <w:tcW w:w="392" w:type="dxa"/>
            <w:shd w:val="clear" w:color="auto" w:fill="auto"/>
            <w:vAlign w:val="center"/>
          </w:tcPr>
          <w:p w14:paraId="655E3F9A" w14:textId="77777777" w:rsidR="002349E7" w:rsidRPr="00EF64CC" w:rsidRDefault="002349E7" w:rsidP="000B3D5C">
            <w:pPr>
              <w:keepNext/>
              <w:keepLines/>
              <w:spacing w:line="276" w:lineRule="auto"/>
              <w:jc w:val="center"/>
              <w:rPr>
                <w:rFonts w:ascii="Tahoma" w:hAnsi="Tahoma" w:cs="Tahoma"/>
                <w:sz w:val="16"/>
                <w:szCs w:val="22"/>
                <w:lang w:eastAsia="en-US"/>
              </w:rPr>
            </w:pPr>
          </w:p>
          <w:p w14:paraId="6BBAE95C" w14:textId="77777777" w:rsidR="002349E7" w:rsidRPr="00EF64CC" w:rsidRDefault="002349E7" w:rsidP="000B3D5C">
            <w:pPr>
              <w:keepNext/>
              <w:keepLines/>
              <w:spacing w:line="276" w:lineRule="auto"/>
              <w:jc w:val="center"/>
              <w:rPr>
                <w:rFonts w:ascii="Tahoma" w:hAnsi="Tahoma" w:cs="Tahoma"/>
                <w:sz w:val="16"/>
                <w:szCs w:val="22"/>
                <w:lang w:eastAsia="en-US"/>
              </w:rPr>
            </w:pPr>
            <w:r w:rsidRPr="00EF64CC">
              <w:rPr>
                <w:rFonts w:ascii="Tahoma" w:hAnsi="Tahoma" w:cs="Tahoma"/>
                <w:sz w:val="16"/>
                <w:szCs w:val="22"/>
                <w:lang w:eastAsia="en-US"/>
              </w:rPr>
              <w:t>3.</w:t>
            </w:r>
          </w:p>
          <w:p w14:paraId="7C975645" w14:textId="77777777" w:rsidR="002349E7" w:rsidRPr="00EF64CC"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4D58BFA" w14:textId="77777777" w:rsidR="002349E7" w:rsidRPr="00EF64CC" w:rsidRDefault="002349E7" w:rsidP="000B3D5C">
            <w:pPr>
              <w:keepNext/>
              <w:keepLines/>
              <w:spacing w:line="276" w:lineRule="auto"/>
              <w:rPr>
                <w:rFonts w:ascii="Tahoma" w:hAnsi="Tahoma" w:cs="Tahoma"/>
                <w:sz w:val="22"/>
                <w:szCs w:val="22"/>
                <w:lang w:eastAsia="en-US"/>
              </w:rPr>
            </w:pPr>
          </w:p>
          <w:p w14:paraId="1F67D9DA" w14:textId="77777777" w:rsidR="002349E7" w:rsidRPr="00EF64CC" w:rsidRDefault="002349E7" w:rsidP="000B3D5C">
            <w:pPr>
              <w:keepNext/>
              <w:keepLines/>
              <w:spacing w:line="276" w:lineRule="auto"/>
              <w:rPr>
                <w:rFonts w:ascii="Tahoma" w:hAnsi="Tahoma" w:cs="Tahoma"/>
                <w:sz w:val="22"/>
                <w:szCs w:val="22"/>
                <w:lang w:eastAsia="en-US"/>
              </w:rPr>
            </w:pPr>
          </w:p>
          <w:p w14:paraId="6E1D467A" w14:textId="77777777" w:rsidR="002349E7" w:rsidRPr="00EF64CC" w:rsidRDefault="002349E7" w:rsidP="000B3D5C">
            <w:pPr>
              <w:keepNext/>
              <w:keepLines/>
              <w:spacing w:line="276" w:lineRule="auto"/>
              <w:rPr>
                <w:rFonts w:ascii="Tahoma" w:hAnsi="Tahoma" w:cs="Tahoma"/>
                <w:sz w:val="22"/>
                <w:szCs w:val="22"/>
                <w:lang w:eastAsia="en-US"/>
              </w:rPr>
            </w:pPr>
          </w:p>
        </w:tc>
      </w:tr>
    </w:tbl>
    <w:p w14:paraId="6245ED8D" w14:textId="77777777" w:rsidR="002349E7" w:rsidRPr="00EF64CC" w:rsidRDefault="002349E7" w:rsidP="000B3D5C">
      <w:pPr>
        <w:keepNext/>
        <w:keepLines/>
        <w:jc w:val="both"/>
        <w:rPr>
          <w:rFonts w:ascii="Tahoma" w:hAnsi="Tahoma" w:cs="Tahoma"/>
          <w:bCs/>
          <w:i/>
          <w:noProof/>
          <w:sz w:val="18"/>
          <w:szCs w:val="18"/>
        </w:rPr>
      </w:pPr>
    </w:p>
    <w:p w14:paraId="2FB720CD" w14:textId="77777777" w:rsidR="002349E7" w:rsidRPr="00EF64CC" w:rsidRDefault="002349E7" w:rsidP="000B3D5C">
      <w:pPr>
        <w:keepNext/>
        <w:keepLines/>
        <w:jc w:val="both"/>
        <w:rPr>
          <w:rFonts w:ascii="Tahoma" w:hAnsi="Tahoma" w:cs="Tahoma"/>
          <w:bCs/>
          <w:i/>
          <w:noProof/>
          <w:sz w:val="18"/>
          <w:szCs w:val="18"/>
        </w:rPr>
      </w:pPr>
    </w:p>
    <w:p w14:paraId="1F722580" w14:textId="77777777" w:rsidR="002349E7" w:rsidRPr="00EF64CC" w:rsidRDefault="002349E7" w:rsidP="000B3D5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EF64CC" w14:paraId="436375A7" w14:textId="77777777" w:rsidTr="009670A9">
        <w:tc>
          <w:tcPr>
            <w:tcW w:w="3189" w:type="dxa"/>
            <w:tcBorders>
              <w:top w:val="single" w:sz="4" w:space="0" w:color="auto"/>
            </w:tcBorders>
            <w:vAlign w:val="bottom"/>
          </w:tcPr>
          <w:p w14:paraId="79156ED9" w14:textId="77777777" w:rsidR="002349E7" w:rsidRPr="00EF64CC" w:rsidRDefault="002349E7" w:rsidP="000B3D5C">
            <w:pPr>
              <w:keepNext/>
              <w:keepLines/>
              <w:tabs>
                <w:tab w:val="left" w:pos="567"/>
                <w:tab w:val="num" w:pos="851"/>
                <w:tab w:val="left" w:pos="993"/>
              </w:tabs>
              <w:jc w:val="center"/>
              <w:rPr>
                <w:rFonts w:ascii="Tahoma" w:hAnsi="Tahoma" w:cs="Tahoma"/>
              </w:rPr>
            </w:pPr>
            <w:r w:rsidRPr="00EF64CC">
              <w:rPr>
                <w:rFonts w:ascii="Tahoma" w:hAnsi="Tahoma" w:cs="Tahoma"/>
              </w:rPr>
              <w:t>Kraj, datum</w:t>
            </w:r>
          </w:p>
        </w:tc>
        <w:tc>
          <w:tcPr>
            <w:tcW w:w="2268" w:type="dxa"/>
          </w:tcPr>
          <w:p w14:paraId="464A6262" w14:textId="77777777" w:rsidR="002349E7" w:rsidRPr="00EF64CC" w:rsidRDefault="002349E7" w:rsidP="000B3D5C">
            <w:pPr>
              <w:keepNext/>
              <w:keepLines/>
              <w:tabs>
                <w:tab w:val="left" w:pos="567"/>
                <w:tab w:val="num" w:pos="851"/>
                <w:tab w:val="left" w:pos="993"/>
              </w:tabs>
              <w:jc w:val="center"/>
              <w:rPr>
                <w:rFonts w:ascii="Tahoma" w:hAnsi="Tahoma" w:cs="Tahoma"/>
              </w:rPr>
            </w:pPr>
            <w:r w:rsidRPr="00EF64CC">
              <w:rPr>
                <w:rFonts w:ascii="Tahoma" w:hAnsi="Tahoma" w:cs="Tahoma"/>
              </w:rPr>
              <w:t>žig</w:t>
            </w:r>
          </w:p>
        </w:tc>
        <w:tc>
          <w:tcPr>
            <w:tcW w:w="4111" w:type="dxa"/>
            <w:tcBorders>
              <w:top w:val="single" w:sz="4" w:space="0" w:color="auto"/>
            </w:tcBorders>
          </w:tcPr>
          <w:p w14:paraId="2EAD24A4" w14:textId="77777777" w:rsidR="002349E7" w:rsidRPr="00EF64CC" w:rsidRDefault="002349E7" w:rsidP="000B3D5C">
            <w:pPr>
              <w:keepNext/>
              <w:keepLines/>
              <w:tabs>
                <w:tab w:val="left" w:pos="567"/>
                <w:tab w:val="num" w:pos="851"/>
                <w:tab w:val="left" w:pos="993"/>
              </w:tabs>
              <w:jc w:val="center"/>
              <w:rPr>
                <w:rFonts w:ascii="Tahoma" w:hAnsi="Tahoma" w:cs="Tahoma"/>
              </w:rPr>
            </w:pPr>
            <w:r w:rsidRPr="00EF64CC">
              <w:rPr>
                <w:rFonts w:ascii="Tahoma" w:hAnsi="Tahoma" w:cs="Tahoma"/>
              </w:rPr>
              <w:t>(Naziv gospodarskega subjekta, podpis odgovorne osebe)</w:t>
            </w:r>
          </w:p>
        </w:tc>
      </w:tr>
    </w:tbl>
    <w:p w14:paraId="59A56BD9" w14:textId="77777777" w:rsidR="002349E7" w:rsidRPr="00EF64CC" w:rsidRDefault="002349E7" w:rsidP="000B3D5C">
      <w:pPr>
        <w:keepNext/>
        <w:keepLines/>
        <w:tabs>
          <w:tab w:val="left" w:pos="2835"/>
        </w:tabs>
        <w:ind w:left="284" w:hanging="284"/>
        <w:jc w:val="both"/>
        <w:rPr>
          <w:rFonts w:ascii="Tahoma" w:hAnsi="Tahoma" w:cs="Tahoma"/>
        </w:rPr>
      </w:pPr>
    </w:p>
    <w:p w14:paraId="3A27380D" w14:textId="77777777" w:rsidR="002349E7" w:rsidRPr="00EF64CC" w:rsidRDefault="002349E7" w:rsidP="000B3D5C">
      <w:pPr>
        <w:keepNext/>
        <w:keepLines/>
        <w:tabs>
          <w:tab w:val="left" w:pos="2835"/>
        </w:tabs>
        <w:ind w:left="284" w:hanging="284"/>
        <w:jc w:val="both"/>
        <w:rPr>
          <w:rFonts w:ascii="Tahoma" w:hAnsi="Tahoma" w:cs="Tahoma"/>
        </w:rPr>
      </w:pPr>
    </w:p>
    <w:p w14:paraId="0D9E2ADC" w14:textId="77777777" w:rsidR="002349E7" w:rsidRPr="00EF64CC" w:rsidRDefault="002349E7" w:rsidP="000B3D5C">
      <w:pPr>
        <w:keepNext/>
        <w:keepLines/>
        <w:tabs>
          <w:tab w:val="left" w:pos="2835"/>
        </w:tabs>
        <w:ind w:left="284" w:hanging="284"/>
        <w:jc w:val="both"/>
        <w:rPr>
          <w:rFonts w:ascii="Tahoma" w:hAnsi="Tahoma" w:cs="Tahoma"/>
        </w:rPr>
      </w:pPr>
    </w:p>
    <w:p w14:paraId="07DEEF20" w14:textId="77777777" w:rsidR="002349E7" w:rsidRPr="00EF64CC" w:rsidRDefault="002349E7" w:rsidP="000B3D5C">
      <w:pPr>
        <w:keepNext/>
        <w:keepLines/>
        <w:spacing w:after="40"/>
        <w:jc w:val="both"/>
        <w:rPr>
          <w:rFonts w:ascii="Tahoma" w:hAnsi="Tahoma" w:cs="Tahoma"/>
          <w:b/>
          <w:i/>
          <w:sz w:val="18"/>
          <w:szCs w:val="18"/>
          <w:u w:val="single"/>
        </w:rPr>
      </w:pPr>
      <w:r w:rsidRPr="00EF64CC">
        <w:rPr>
          <w:rFonts w:ascii="Tahoma" w:hAnsi="Tahoma" w:cs="Tahoma"/>
          <w:b/>
          <w:i/>
          <w:sz w:val="18"/>
          <w:szCs w:val="18"/>
          <w:u w:val="single"/>
        </w:rPr>
        <w:t xml:space="preserve">Opomba:  </w:t>
      </w:r>
      <w:r w:rsidRPr="00EF64CC">
        <w:rPr>
          <w:rFonts w:ascii="Tahoma" w:hAnsi="Tahoma" w:cs="Tahoma"/>
          <w:i/>
          <w:iCs/>
          <w:sz w:val="18"/>
          <w:szCs w:val="22"/>
        </w:rPr>
        <w:t xml:space="preserve">Obrazec se izpolni in podpiše </w:t>
      </w:r>
      <w:r w:rsidRPr="00EF64CC">
        <w:rPr>
          <w:rFonts w:ascii="Tahoma" w:hAnsi="Tahoma" w:cs="Tahoma"/>
          <w:i/>
          <w:iCs/>
          <w:sz w:val="18"/>
          <w:szCs w:val="22"/>
          <w:u w:val="single"/>
        </w:rPr>
        <w:t>kadar namerava ponudnik izvesti javno naročilo s podizvajalcem, ki zahteva neposredno plačilo</w:t>
      </w:r>
      <w:r w:rsidR="003B7983" w:rsidRPr="00EF64CC">
        <w:rPr>
          <w:rFonts w:ascii="Tahoma" w:hAnsi="Tahoma" w:cs="Tahoma"/>
          <w:i/>
          <w:iCs/>
          <w:sz w:val="18"/>
          <w:szCs w:val="22"/>
        </w:rPr>
        <w:t xml:space="preserve"> v skladu s 94. členom ZJN-3.</w:t>
      </w:r>
      <w:r w:rsidRPr="00EF64CC">
        <w:rPr>
          <w:rFonts w:ascii="Tahoma" w:hAnsi="Tahoma" w:cs="Tahoma"/>
          <w:i/>
          <w:iCs/>
          <w:sz w:val="18"/>
          <w:szCs w:val="22"/>
        </w:rPr>
        <w:t xml:space="preserve"> </w:t>
      </w:r>
    </w:p>
    <w:p w14:paraId="0E8850C1" w14:textId="77777777" w:rsidR="002349E7" w:rsidRPr="00EF64CC" w:rsidRDefault="002349E7" w:rsidP="000B3D5C">
      <w:pPr>
        <w:keepNext/>
        <w:keepLines/>
        <w:jc w:val="both"/>
        <w:rPr>
          <w:rFonts w:ascii="Tahoma" w:hAnsi="Tahoma" w:cs="Tahoma"/>
          <w:i/>
          <w:iCs/>
          <w:sz w:val="16"/>
          <w:szCs w:val="22"/>
        </w:rPr>
      </w:pPr>
    </w:p>
    <w:p w14:paraId="1E8EC373" w14:textId="77777777" w:rsidR="002349E7" w:rsidRPr="00EF64CC" w:rsidRDefault="002349E7" w:rsidP="000B3D5C">
      <w:pPr>
        <w:keepNext/>
        <w:keepLines/>
        <w:jc w:val="both"/>
        <w:rPr>
          <w:rFonts w:ascii="Tahoma" w:hAnsi="Tahoma" w:cs="Tahoma"/>
          <w:i/>
          <w:iCs/>
          <w:sz w:val="18"/>
          <w:szCs w:val="22"/>
        </w:rPr>
      </w:pPr>
      <w:r w:rsidRPr="00EF64CC">
        <w:rPr>
          <w:rFonts w:ascii="Tahoma" w:hAnsi="Tahoma" w:cs="Tahoma"/>
          <w:i/>
          <w:iCs/>
          <w:sz w:val="18"/>
          <w:szCs w:val="22"/>
        </w:rPr>
        <w:t xml:space="preserve">V primeru, da ponudnik </w:t>
      </w:r>
      <w:r w:rsidRPr="00EF64CC">
        <w:rPr>
          <w:rFonts w:ascii="Tahoma" w:hAnsi="Tahoma" w:cs="Tahoma"/>
          <w:i/>
          <w:iCs/>
          <w:sz w:val="18"/>
          <w:szCs w:val="22"/>
          <w:u w:val="single"/>
        </w:rPr>
        <w:t>ne namerava</w:t>
      </w:r>
      <w:r w:rsidRPr="00EF64CC">
        <w:rPr>
          <w:rFonts w:ascii="Tahoma" w:hAnsi="Tahoma" w:cs="Tahoma"/>
          <w:i/>
          <w:iCs/>
          <w:sz w:val="18"/>
          <w:szCs w:val="22"/>
        </w:rPr>
        <w:t xml:space="preserve"> izvesti javno naročilo s podizvajalcem, </w:t>
      </w:r>
      <w:r w:rsidRPr="00EF64CC">
        <w:rPr>
          <w:rFonts w:ascii="Tahoma" w:hAnsi="Tahoma" w:cs="Tahoma"/>
          <w:i/>
          <w:iCs/>
          <w:sz w:val="18"/>
          <w:szCs w:val="22"/>
          <w:u w:val="single"/>
        </w:rPr>
        <w:t>ki zahteva neposredno plačilo</w:t>
      </w:r>
      <w:r w:rsidRPr="00EF64CC">
        <w:rPr>
          <w:rFonts w:ascii="Tahoma" w:hAnsi="Tahoma" w:cs="Tahoma"/>
          <w:i/>
          <w:iCs/>
          <w:sz w:val="18"/>
          <w:szCs w:val="22"/>
        </w:rPr>
        <w:t xml:space="preserve">, obrazca ni potrebno izpolniti.  </w:t>
      </w:r>
    </w:p>
    <w:p w14:paraId="65ECC341" w14:textId="77777777" w:rsidR="002349E7" w:rsidRPr="00EF64CC" w:rsidRDefault="002349E7" w:rsidP="000B3D5C">
      <w:pPr>
        <w:keepNext/>
        <w:keepLines/>
        <w:jc w:val="both"/>
        <w:rPr>
          <w:rFonts w:ascii="Tahoma" w:hAnsi="Tahoma" w:cs="Tahoma"/>
          <w:i/>
          <w:iCs/>
          <w:szCs w:val="22"/>
        </w:rPr>
      </w:pPr>
    </w:p>
    <w:p w14:paraId="470B8275" w14:textId="77777777" w:rsidR="002349E7" w:rsidRPr="00EF64CC" w:rsidRDefault="002349E7" w:rsidP="000B3D5C">
      <w:pPr>
        <w:keepNext/>
        <w:keepLines/>
        <w:spacing w:after="40"/>
        <w:jc w:val="both"/>
        <w:rPr>
          <w:rFonts w:ascii="Tahoma" w:hAnsi="Tahoma" w:cs="Tahoma"/>
          <w:b/>
          <w:i/>
          <w:sz w:val="18"/>
          <w:szCs w:val="18"/>
          <w:u w:val="single"/>
        </w:rPr>
      </w:pPr>
      <w:r w:rsidRPr="00EF64CC">
        <w:rPr>
          <w:rFonts w:ascii="Tahoma" w:hAnsi="Tahoma" w:cs="Tahoma"/>
          <w:b/>
          <w:i/>
          <w:sz w:val="18"/>
          <w:szCs w:val="18"/>
          <w:u w:val="single"/>
        </w:rPr>
        <w:t xml:space="preserve">Navodilo: </w:t>
      </w:r>
      <w:r w:rsidRPr="00EF64CC">
        <w:rPr>
          <w:rFonts w:ascii="Tahoma" w:hAnsi="Tahoma" w:cs="Tahoma"/>
          <w:i/>
          <w:iCs/>
          <w:sz w:val="18"/>
          <w:szCs w:val="22"/>
        </w:rPr>
        <w:t>Glavni izvajalec mora svojemu računu ali situaciji priložiti račun ali situacijo podizvajalca, ki ga je predhodno potrdil.</w:t>
      </w:r>
    </w:p>
    <w:p w14:paraId="1F98A749" w14:textId="77777777" w:rsidR="002349E7" w:rsidRPr="00EF64CC" w:rsidRDefault="002349E7" w:rsidP="000B3D5C">
      <w:pPr>
        <w:keepNext/>
        <w:keepLines/>
        <w:jc w:val="both"/>
        <w:rPr>
          <w:rFonts w:ascii="Tahoma" w:hAnsi="Tahoma" w:cs="Tahoma"/>
          <w:i/>
          <w:sz w:val="18"/>
        </w:rPr>
      </w:pPr>
    </w:p>
    <w:p w14:paraId="3E565AC2" w14:textId="77777777" w:rsidR="002349E7" w:rsidRPr="00EF64CC" w:rsidRDefault="002349E7" w:rsidP="000B3D5C">
      <w:pPr>
        <w:keepNext/>
        <w:keepLines/>
        <w:jc w:val="both"/>
        <w:rPr>
          <w:rFonts w:ascii="Tahoma" w:hAnsi="Tahoma" w:cs="Tahoma"/>
          <w:i/>
          <w:sz w:val="18"/>
        </w:rPr>
      </w:pPr>
      <w:r w:rsidRPr="00EF64CC">
        <w:rPr>
          <w:rFonts w:ascii="Tahoma" w:hAnsi="Tahoma" w:cs="Tahoma"/>
          <w:i/>
          <w:sz w:val="18"/>
        </w:rPr>
        <w:t>Obrazec se po potrebi kopira!</w:t>
      </w:r>
    </w:p>
    <w:p w14:paraId="11E4AA02" w14:textId="77777777" w:rsidR="002349E7" w:rsidRPr="00EF64CC" w:rsidRDefault="002349E7" w:rsidP="000B3D5C">
      <w:pPr>
        <w:keepNext/>
        <w:keepLines/>
        <w:jc w:val="both"/>
        <w:rPr>
          <w:rFonts w:ascii="Tahoma" w:hAnsi="Tahoma" w:cs="Tahoma"/>
          <w:i/>
          <w:sz w:val="18"/>
        </w:rPr>
      </w:pPr>
    </w:p>
    <w:p w14:paraId="0C5AC6ED" w14:textId="77777777" w:rsidR="002349E7" w:rsidRPr="00EF64CC" w:rsidRDefault="002349E7" w:rsidP="000B3D5C">
      <w:pPr>
        <w:keepNext/>
        <w:keepLines/>
        <w:jc w:val="both"/>
        <w:rPr>
          <w:rFonts w:ascii="Tahoma" w:hAnsi="Tahoma" w:cs="Tahoma"/>
          <w:i/>
          <w:sz w:val="18"/>
        </w:rPr>
      </w:pPr>
    </w:p>
    <w:p w14:paraId="118E2E6B" w14:textId="77777777" w:rsidR="008B2383" w:rsidRPr="00EF64CC" w:rsidRDefault="008B2383" w:rsidP="000B3D5C">
      <w:pPr>
        <w:keepNext/>
        <w:keepLines/>
        <w:tabs>
          <w:tab w:val="left" w:pos="284"/>
        </w:tabs>
        <w:jc w:val="center"/>
        <w:rPr>
          <w:rFonts w:ascii="Tahoma" w:hAnsi="Tahoma" w:cs="Tahoma"/>
          <w:b/>
        </w:rPr>
      </w:pPr>
    </w:p>
    <w:p w14:paraId="16977AD1" w14:textId="77777777" w:rsidR="00FB67D9" w:rsidRPr="00EF64CC" w:rsidRDefault="00FB67D9" w:rsidP="000B3D5C">
      <w:pPr>
        <w:keepNext/>
        <w:keepLines/>
        <w:jc w:val="both"/>
        <w:rPr>
          <w:rFonts w:ascii="Tahoma" w:hAnsi="Tahoma" w:cs="Tahoma"/>
          <w:i/>
          <w:iCs/>
          <w:sz w:val="18"/>
          <w:szCs w:val="22"/>
        </w:rPr>
      </w:pPr>
    </w:p>
    <w:p w14:paraId="4C4F6364" w14:textId="77777777" w:rsidR="00CB3121" w:rsidRPr="00EF64CC" w:rsidRDefault="00CB3121" w:rsidP="000B3D5C">
      <w:pPr>
        <w:keepNext/>
        <w:keepLines/>
      </w:pPr>
      <w:r w:rsidRPr="00EF64CC">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55768C" w:rsidRPr="00EF64CC" w14:paraId="462BB5D4" w14:textId="77777777" w:rsidTr="00503780">
        <w:tc>
          <w:tcPr>
            <w:tcW w:w="608" w:type="dxa"/>
            <w:tcBorders>
              <w:right w:val="nil"/>
            </w:tcBorders>
          </w:tcPr>
          <w:p w14:paraId="1CA4C766" w14:textId="77777777" w:rsidR="0055768C" w:rsidRPr="00EF64CC" w:rsidRDefault="0055768C" w:rsidP="00503780">
            <w:pPr>
              <w:keepNext/>
              <w:keepLines/>
              <w:jc w:val="both"/>
              <w:rPr>
                <w:rFonts w:ascii="Tahoma" w:hAnsi="Tahoma" w:cs="Tahoma"/>
              </w:rPr>
            </w:pPr>
            <w:r w:rsidRPr="00EF64CC">
              <w:lastRenderedPageBreak/>
              <w:br w:type="page"/>
            </w:r>
            <w:r w:rsidRPr="00EF64CC">
              <w:br w:type="page"/>
            </w:r>
            <w:r w:rsidRPr="00EF64CC">
              <w:br w:type="page"/>
            </w:r>
            <w:r w:rsidRPr="00EF64CC">
              <w:br w:type="page"/>
            </w:r>
            <w:r w:rsidRPr="00EF64CC">
              <w:rPr>
                <w:rFonts w:ascii="Tahoma" w:hAnsi="Tahoma" w:cs="Tahoma"/>
              </w:rPr>
              <w:br w:type="page"/>
            </w:r>
            <w:r w:rsidRPr="00EF64CC">
              <w:rPr>
                <w:rFonts w:ascii="Tahoma" w:hAnsi="Tahoma" w:cs="Tahoma"/>
                <w:b/>
              </w:rPr>
              <w:br w:type="page"/>
            </w:r>
            <w:r w:rsidRPr="00EF64CC">
              <w:rPr>
                <w:rFonts w:ascii="Tahoma" w:hAnsi="Tahoma" w:cs="Tahoma"/>
              </w:rPr>
              <w:br w:type="page"/>
            </w:r>
          </w:p>
        </w:tc>
        <w:tc>
          <w:tcPr>
            <w:tcW w:w="6587" w:type="dxa"/>
            <w:tcBorders>
              <w:left w:val="nil"/>
            </w:tcBorders>
            <w:vAlign w:val="bottom"/>
          </w:tcPr>
          <w:p w14:paraId="7882663F" w14:textId="77777777" w:rsidR="0055768C" w:rsidRPr="00EF64CC" w:rsidRDefault="0055768C" w:rsidP="00503780">
            <w:pPr>
              <w:keepNext/>
              <w:keepLines/>
              <w:rPr>
                <w:rFonts w:ascii="Tahoma" w:hAnsi="Tahoma" w:cs="Tahoma"/>
              </w:rPr>
            </w:pPr>
            <w:r w:rsidRPr="00EF64CC">
              <w:rPr>
                <w:rFonts w:ascii="Tahoma" w:hAnsi="Tahoma" w:cs="Tahoma"/>
              </w:rPr>
              <w:t>SOGLASJE PODIZVAJALCA</w:t>
            </w:r>
          </w:p>
        </w:tc>
        <w:tc>
          <w:tcPr>
            <w:tcW w:w="2343" w:type="dxa"/>
          </w:tcPr>
          <w:p w14:paraId="3D99890E" w14:textId="77777777" w:rsidR="0055768C" w:rsidRPr="00EF64CC" w:rsidRDefault="0055768C" w:rsidP="00503780">
            <w:pPr>
              <w:keepNext/>
              <w:keepLines/>
              <w:jc w:val="both"/>
              <w:rPr>
                <w:rFonts w:ascii="Tahoma" w:hAnsi="Tahoma" w:cs="Tahoma"/>
                <w:b/>
              </w:rPr>
            </w:pPr>
            <w:r w:rsidRPr="00EF64CC">
              <w:rPr>
                <w:rFonts w:ascii="Tahoma" w:hAnsi="Tahoma" w:cs="Tahoma"/>
                <w:b/>
                <w:i/>
              </w:rPr>
              <w:t>Obrazec 2 k Prilogi 4</w:t>
            </w:r>
          </w:p>
        </w:tc>
      </w:tr>
    </w:tbl>
    <w:p w14:paraId="15EB5465" w14:textId="77777777" w:rsidR="0055768C" w:rsidRPr="00EF64CC" w:rsidRDefault="0055768C" w:rsidP="000B3D5C">
      <w:pPr>
        <w:keepNext/>
        <w:keepLines/>
        <w:rPr>
          <w:rFonts w:ascii="Tahoma" w:hAnsi="Tahoma" w:cs="Tahoma"/>
          <w:b/>
          <w:sz w:val="28"/>
        </w:rPr>
      </w:pPr>
    </w:p>
    <w:p w14:paraId="00115A06" w14:textId="77777777" w:rsidR="002349E7" w:rsidRPr="00EF64CC" w:rsidRDefault="00D65F50" w:rsidP="000B3D5C">
      <w:pPr>
        <w:keepNext/>
        <w:keepLines/>
        <w:spacing w:after="120"/>
        <w:jc w:val="both"/>
        <w:rPr>
          <w:rFonts w:ascii="Tahoma" w:hAnsi="Tahoma" w:cs="Tahoma"/>
        </w:rPr>
      </w:pPr>
      <w:r w:rsidRPr="00EF64CC">
        <w:rPr>
          <w:rFonts w:ascii="Tahoma" w:hAnsi="Tahoma" w:cs="Tahoma"/>
        </w:rPr>
        <w:t>Podizvajalec</w:t>
      </w:r>
      <w:r w:rsidR="002349E7" w:rsidRPr="00EF64CC">
        <w:rPr>
          <w:rFonts w:ascii="Tahoma" w:hAnsi="Tahoma" w:cs="Tahoma"/>
        </w:rPr>
        <w:t>: ______________________________________________________________, ki kot podizvajalec nastopamo pri gospodarskemu subjektu</w:t>
      </w:r>
      <w:r w:rsidRPr="00EF64CC">
        <w:rPr>
          <w:rFonts w:ascii="Tahoma" w:hAnsi="Tahoma" w:cs="Tahoma"/>
        </w:rPr>
        <w:t xml:space="preserve"> (glavnemu izvajalcu)</w:t>
      </w:r>
      <w:r w:rsidR="002349E7" w:rsidRPr="00EF64CC">
        <w:rPr>
          <w:rFonts w:ascii="Tahoma" w:hAnsi="Tahoma" w:cs="Tahoma"/>
        </w:rPr>
        <w:t>, ki oddaja ponudbo za javno naročilo št</w:t>
      </w:r>
      <w:r w:rsidR="00F10A60" w:rsidRPr="00EF64CC">
        <w:rPr>
          <w:rFonts w:ascii="Tahoma" w:hAnsi="Tahoma" w:cs="Tahoma"/>
        </w:rPr>
        <w:t>.</w:t>
      </w:r>
      <w:r w:rsidR="002349E7" w:rsidRPr="00EF64CC">
        <w:rPr>
          <w:rFonts w:ascii="Tahoma" w:hAnsi="Tahoma" w:cs="Tahoma"/>
          <w:b/>
        </w:rPr>
        <w:t xml:space="preserve"> </w:t>
      </w:r>
      <w:r w:rsidR="00D56EA1" w:rsidRPr="00EF64CC">
        <w:rPr>
          <w:rFonts w:ascii="Tahoma" w:hAnsi="Tahoma" w:cs="Tahoma"/>
          <w:b/>
        </w:rPr>
        <w:t>LPP-173/24</w:t>
      </w:r>
      <w:r w:rsidR="00375B8A" w:rsidRPr="00EF64CC">
        <w:rPr>
          <w:rFonts w:ascii="Tahoma" w:hAnsi="Tahoma" w:cs="Tahoma"/>
          <w:b/>
        </w:rPr>
        <w:t xml:space="preserve"> Okoljsko manj obremenjujoče izvajanje posebnih linijskih prevozov na območju primestnih občin</w:t>
      </w:r>
      <w:r w:rsidR="002349E7" w:rsidRPr="00EF64CC">
        <w:rPr>
          <w:rFonts w:ascii="Tahoma" w:hAnsi="Tahoma" w:cs="Tahoma"/>
          <w:b/>
        </w:rPr>
        <w:t xml:space="preserve">, </w:t>
      </w:r>
    </w:p>
    <w:p w14:paraId="34B7358D" w14:textId="77777777" w:rsidR="002349E7" w:rsidRPr="00EF64CC" w:rsidRDefault="002349E7" w:rsidP="000B3D5C">
      <w:pPr>
        <w:keepNext/>
        <w:keepLines/>
        <w:rPr>
          <w:rFonts w:ascii="Tahoma" w:hAnsi="Tahoma" w:cs="Tahoma"/>
        </w:rPr>
      </w:pPr>
    </w:p>
    <w:p w14:paraId="738E43DA" w14:textId="77777777" w:rsidR="002349E7" w:rsidRPr="00EF64CC" w:rsidRDefault="002349E7" w:rsidP="000B3D5C">
      <w:pPr>
        <w:keepNext/>
        <w:keepLines/>
        <w:jc w:val="center"/>
        <w:rPr>
          <w:rFonts w:ascii="Tahoma" w:hAnsi="Tahoma" w:cs="Tahoma"/>
          <w:b/>
        </w:rPr>
      </w:pPr>
    </w:p>
    <w:p w14:paraId="33CE03AC" w14:textId="77777777" w:rsidR="002349E7" w:rsidRPr="00EF64CC" w:rsidRDefault="002349E7" w:rsidP="000B3D5C">
      <w:pPr>
        <w:keepNext/>
        <w:keepLines/>
        <w:jc w:val="center"/>
        <w:rPr>
          <w:rFonts w:ascii="Tahoma" w:hAnsi="Tahoma" w:cs="Tahoma"/>
          <w:b/>
          <w:sz w:val="22"/>
          <w:szCs w:val="22"/>
        </w:rPr>
      </w:pPr>
      <w:r w:rsidRPr="00EF64CC">
        <w:rPr>
          <w:rFonts w:ascii="Tahoma" w:hAnsi="Tahoma" w:cs="Tahoma"/>
          <w:b/>
          <w:sz w:val="22"/>
          <w:szCs w:val="22"/>
        </w:rPr>
        <w:t>SOGLAŠAMO,</w:t>
      </w:r>
    </w:p>
    <w:p w14:paraId="016FB288" w14:textId="77777777" w:rsidR="002349E7" w:rsidRPr="00EF64CC" w:rsidRDefault="002349E7" w:rsidP="000B3D5C">
      <w:pPr>
        <w:keepNext/>
        <w:keepLines/>
        <w:rPr>
          <w:rFonts w:ascii="Tahoma" w:hAnsi="Tahoma" w:cs="Tahoma"/>
          <w:b/>
        </w:rPr>
      </w:pPr>
    </w:p>
    <w:p w14:paraId="3520C51A" w14:textId="77777777" w:rsidR="002349E7" w:rsidRPr="00EF64CC" w:rsidRDefault="002349E7" w:rsidP="000B3D5C">
      <w:pPr>
        <w:keepNext/>
        <w:keepLines/>
        <w:spacing w:after="120" w:line="276" w:lineRule="auto"/>
        <w:jc w:val="both"/>
        <w:rPr>
          <w:rFonts w:ascii="Tahoma" w:hAnsi="Tahoma" w:cs="Tahoma"/>
        </w:rPr>
      </w:pPr>
      <w:r w:rsidRPr="00EF64CC">
        <w:rPr>
          <w:rFonts w:ascii="Tahoma" w:hAnsi="Tahoma" w:cs="Tahoma"/>
        </w:rPr>
        <w:t>da nam naročnik predmetnega javnega naročila</w:t>
      </w:r>
      <w:r w:rsidR="00F10A60" w:rsidRPr="00EF64CC">
        <w:rPr>
          <w:rFonts w:ascii="Tahoma" w:hAnsi="Tahoma" w:cs="Tahoma"/>
        </w:rPr>
        <w:t xml:space="preserve"> </w:t>
      </w:r>
      <w:r w:rsidR="0071773F" w:rsidRPr="00EF64CC">
        <w:rPr>
          <w:rFonts w:ascii="Tahoma" w:hAnsi="Tahoma" w:cs="Tahoma"/>
          <w:bCs/>
        </w:rPr>
        <w:t>JAVNO PODJETJE LJUBLJANSKI POTNIŠKI PROMET, d.o.o.,</w:t>
      </w:r>
      <w:r w:rsidR="0071773F" w:rsidRPr="00EF64CC">
        <w:rPr>
          <w:rFonts w:ascii="Tahoma" w:hAnsi="Tahoma" w:cs="Tahoma"/>
          <w:b/>
          <w:bCs/>
        </w:rPr>
        <w:t xml:space="preserve"> </w:t>
      </w:r>
      <w:r w:rsidR="0071773F" w:rsidRPr="00EF64CC">
        <w:rPr>
          <w:rFonts w:ascii="Tahoma" w:hAnsi="Tahoma" w:cs="Tahoma"/>
          <w:bCs/>
        </w:rPr>
        <w:t>Celovška cesta 160, 1000 Ljubljana</w:t>
      </w:r>
      <w:r w:rsidRPr="00EF64CC">
        <w:rPr>
          <w:rFonts w:ascii="Tahoma" w:hAnsi="Tahoma" w:cs="Tahoma"/>
        </w:rPr>
        <w:t>, v skladu s 94. členom ZJN-3, namesto gospodarskega subjekta, ki oddaja ponudbo za predmetno javno naročilo, por</w:t>
      </w:r>
      <w:r w:rsidR="003B7983" w:rsidRPr="00EF64CC">
        <w:rPr>
          <w:rFonts w:ascii="Tahoma" w:hAnsi="Tahoma" w:cs="Tahoma"/>
        </w:rPr>
        <w:t>avna</w:t>
      </w:r>
      <w:r w:rsidRPr="00EF64CC">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45364B0A" w14:textId="77777777" w:rsidR="002349E7" w:rsidRPr="00EF64CC" w:rsidRDefault="002349E7" w:rsidP="000B3D5C">
      <w:pPr>
        <w:keepNext/>
        <w:keepLines/>
        <w:rPr>
          <w:b/>
        </w:rPr>
      </w:pPr>
      <w:r w:rsidRPr="00EF64CC">
        <w:rPr>
          <w:b/>
        </w:rPr>
        <w:t xml:space="preserve"> </w:t>
      </w:r>
    </w:p>
    <w:p w14:paraId="4EE9A6BF" w14:textId="77777777" w:rsidR="002349E7" w:rsidRPr="00EF64CC" w:rsidRDefault="002349E7" w:rsidP="000B3D5C">
      <w:pPr>
        <w:keepNext/>
        <w:keepLines/>
        <w:rPr>
          <w:b/>
        </w:rPr>
      </w:pPr>
    </w:p>
    <w:p w14:paraId="74AEC2F4" w14:textId="77777777" w:rsidR="002349E7" w:rsidRPr="00EF64CC" w:rsidRDefault="002349E7" w:rsidP="000B3D5C">
      <w:pPr>
        <w:keepNext/>
        <w:keepLines/>
        <w:rPr>
          <w:rFonts w:ascii="Tahoma" w:hAnsi="Tahoma" w:cs="Tahoma"/>
          <w:b/>
        </w:rPr>
      </w:pPr>
    </w:p>
    <w:p w14:paraId="6F79F51C" w14:textId="77777777" w:rsidR="002349E7" w:rsidRPr="00EF64CC" w:rsidRDefault="002349E7" w:rsidP="000B3D5C">
      <w:pPr>
        <w:keepNext/>
        <w:keepLines/>
        <w:rPr>
          <w:rFonts w:ascii="Tahoma" w:hAnsi="Tahoma" w:cs="Tahoma"/>
        </w:rPr>
      </w:pPr>
      <w:r w:rsidRPr="00EF64CC">
        <w:rPr>
          <w:rFonts w:ascii="Tahoma" w:hAnsi="Tahoma" w:cs="Tahoma"/>
        </w:rPr>
        <w:t>____________________________                     Žig                     _______________________________</w:t>
      </w:r>
    </w:p>
    <w:p w14:paraId="34BD37B9" w14:textId="77777777" w:rsidR="002349E7" w:rsidRPr="00EF64CC" w:rsidRDefault="002349E7" w:rsidP="000B3D5C">
      <w:pPr>
        <w:keepNext/>
        <w:keepLines/>
        <w:rPr>
          <w:rFonts w:ascii="Tahoma" w:hAnsi="Tahoma" w:cs="Tahoma"/>
        </w:rPr>
      </w:pPr>
      <w:r w:rsidRPr="00EF64CC">
        <w:rPr>
          <w:rFonts w:ascii="Tahoma" w:hAnsi="Tahoma" w:cs="Tahoma"/>
        </w:rPr>
        <w:t>(Kraj in datum)                                                                          Podpis odgovorne osebe podizvajalca)</w:t>
      </w:r>
    </w:p>
    <w:p w14:paraId="5A0F741F" w14:textId="77777777" w:rsidR="002349E7" w:rsidRPr="00EF64CC" w:rsidRDefault="002349E7" w:rsidP="000B3D5C">
      <w:pPr>
        <w:keepNext/>
        <w:keepLines/>
      </w:pPr>
    </w:p>
    <w:p w14:paraId="1DE6A0C8" w14:textId="77777777" w:rsidR="002349E7" w:rsidRPr="00EF64CC" w:rsidRDefault="002349E7" w:rsidP="000B3D5C">
      <w:pPr>
        <w:keepNext/>
        <w:keepLines/>
      </w:pPr>
    </w:p>
    <w:p w14:paraId="33B2D221" w14:textId="77777777" w:rsidR="002349E7" w:rsidRPr="00EF64CC" w:rsidRDefault="002349E7" w:rsidP="000B3D5C">
      <w:pPr>
        <w:keepNext/>
        <w:keepLines/>
      </w:pPr>
    </w:p>
    <w:p w14:paraId="6E33FBAD" w14:textId="77777777" w:rsidR="002349E7" w:rsidRPr="00EF64CC" w:rsidRDefault="002349E7" w:rsidP="000B3D5C">
      <w:pPr>
        <w:keepNext/>
        <w:keepLines/>
      </w:pPr>
    </w:p>
    <w:p w14:paraId="5B4B04D2" w14:textId="77777777" w:rsidR="002349E7" w:rsidRPr="00EF64CC" w:rsidRDefault="002349E7" w:rsidP="000B3D5C">
      <w:pPr>
        <w:keepNext/>
        <w:keepLines/>
      </w:pPr>
    </w:p>
    <w:p w14:paraId="6804D88F" w14:textId="77777777" w:rsidR="002349E7" w:rsidRPr="00EF64CC" w:rsidRDefault="002349E7" w:rsidP="000B3D5C">
      <w:pPr>
        <w:keepNext/>
        <w:keepLines/>
      </w:pPr>
    </w:p>
    <w:p w14:paraId="1CF4D1D9" w14:textId="77777777" w:rsidR="002349E7" w:rsidRPr="00EF64CC" w:rsidRDefault="002349E7" w:rsidP="000B3D5C">
      <w:pPr>
        <w:keepNext/>
        <w:keepLines/>
      </w:pPr>
    </w:p>
    <w:p w14:paraId="77233AE2" w14:textId="77777777" w:rsidR="002349E7" w:rsidRPr="00EF64CC" w:rsidRDefault="002349E7" w:rsidP="000B3D5C">
      <w:pPr>
        <w:keepNext/>
        <w:keepLines/>
      </w:pPr>
    </w:p>
    <w:p w14:paraId="1D96F421" w14:textId="77777777" w:rsidR="002349E7" w:rsidRPr="00EF64CC" w:rsidRDefault="002349E7" w:rsidP="000B3D5C">
      <w:pPr>
        <w:keepNext/>
        <w:keepLines/>
      </w:pPr>
    </w:p>
    <w:p w14:paraId="43204B90" w14:textId="77777777" w:rsidR="002349E7" w:rsidRPr="00EF64CC" w:rsidRDefault="002349E7" w:rsidP="000B3D5C">
      <w:pPr>
        <w:keepNext/>
        <w:keepLines/>
      </w:pPr>
    </w:p>
    <w:p w14:paraId="48FFA848" w14:textId="77777777" w:rsidR="002349E7" w:rsidRPr="00EF64CC" w:rsidRDefault="002349E7" w:rsidP="000B3D5C">
      <w:pPr>
        <w:keepNext/>
        <w:keepLines/>
      </w:pPr>
    </w:p>
    <w:p w14:paraId="12E7AB40" w14:textId="77777777" w:rsidR="002349E7" w:rsidRPr="00EF64CC" w:rsidRDefault="002349E7" w:rsidP="000B3D5C">
      <w:pPr>
        <w:keepNext/>
        <w:keepLines/>
        <w:spacing w:after="40"/>
        <w:jc w:val="both"/>
        <w:rPr>
          <w:rFonts w:ascii="Tahoma" w:hAnsi="Tahoma" w:cs="Tahoma"/>
          <w:b/>
          <w:i/>
          <w:sz w:val="18"/>
          <w:szCs w:val="18"/>
          <w:u w:val="single"/>
        </w:rPr>
      </w:pPr>
      <w:r w:rsidRPr="00EF64CC">
        <w:rPr>
          <w:rFonts w:ascii="Tahoma" w:hAnsi="Tahoma" w:cs="Tahoma"/>
          <w:b/>
          <w:i/>
          <w:sz w:val="18"/>
          <w:szCs w:val="18"/>
          <w:u w:val="single"/>
        </w:rPr>
        <w:t xml:space="preserve">Opomba: </w:t>
      </w:r>
    </w:p>
    <w:p w14:paraId="5CA1689A" w14:textId="77777777" w:rsidR="002349E7" w:rsidRPr="00EF64CC" w:rsidRDefault="002349E7" w:rsidP="000B3D5C">
      <w:pPr>
        <w:keepNext/>
        <w:keepLines/>
        <w:jc w:val="both"/>
        <w:rPr>
          <w:b/>
        </w:rPr>
      </w:pPr>
      <w:r w:rsidRPr="00EF64CC">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EF64CC">
        <w:rPr>
          <w:rFonts w:ascii="Tahoma" w:hAnsi="Tahoma" w:cs="Tahoma"/>
          <w:i/>
          <w:iCs/>
          <w:sz w:val="18"/>
          <w:szCs w:val="22"/>
        </w:rPr>
        <w:t>okvirnemu sporazumu</w:t>
      </w:r>
      <w:r w:rsidR="00E1447F" w:rsidRPr="00EF64CC">
        <w:rPr>
          <w:rFonts w:ascii="Tahoma" w:hAnsi="Tahoma" w:cs="Tahoma"/>
          <w:i/>
          <w:iCs/>
          <w:sz w:val="18"/>
          <w:szCs w:val="22"/>
        </w:rPr>
        <w:t xml:space="preserve"> </w:t>
      </w:r>
      <w:r w:rsidRPr="00EF64CC">
        <w:rPr>
          <w:rFonts w:ascii="Tahoma" w:hAnsi="Tahoma" w:cs="Tahoma"/>
          <w:i/>
          <w:iCs/>
          <w:sz w:val="18"/>
          <w:szCs w:val="22"/>
        </w:rPr>
        <w:t>o izvedbi javnega naročila.</w:t>
      </w:r>
    </w:p>
    <w:p w14:paraId="3736B82F" w14:textId="77777777" w:rsidR="002349E7" w:rsidRPr="00EF64CC" w:rsidRDefault="002349E7" w:rsidP="000B3D5C">
      <w:pPr>
        <w:keepNext/>
        <w:keepLines/>
        <w:jc w:val="both"/>
        <w:rPr>
          <w:rFonts w:ascii="Tahoma" w:hAnsi="Tahoma" w:cs="Tahoma"/>
          <w:i/>
          <w:iCs/>
          <w:sz w:val="18"/>
          <w:szCs w:val="22"/>
        </w:rPr>
      </w:pPr>
    </w:p>
    <w:p w14:paraId="4944AD8D" w14:textId="77777777" w:rsidR="00CB3121" w:rsidRPr="00EF64CC" w:rsidRDefault="002349E7" w:rsidP="000B3D5C">
      <w:pPr>
        <w:keepNext/>
        <w:keepLines/>
        <w:jc w:val="both"/>
        <w:rPr>
          <w:rFonts w:ascii="Tahoma" w:hAnsi="Tahoma" w:cs="Tahoma"/>
          <w:i/>
          <w:iCs/>
          <w:sz w:val="18"/>
          <w:szCs w:val="22"/>
        </w:rPr>
      </w:pPr>
      <w:r w:rsidRPr="00EF64CC">
        <w:rPr>
          <w:rFonts w:ascii="Tahoma" w:hAnsi="Tahoma" w:cs="Tahoma"/>
          <w:i/>
          <w:iCs/>
          <w:sz w:val="18"/>
          <w:szCs w:val="22"/>
        </w:rPr>
        <w:t xml:space="preserve">V primeru, da ponudnik ne namerava izvesti javno naročilo s podizvajalcem, ki zahteva neposredno plačilo, obrazca ni potrebno izpolniti. </w:t>
      </w:r>
    </w:p>
    <w:p w14:paraId="6AC2E930" w14:textId="77777777" w:rsidR="00CB3121" w:rsidRPr="00EF64CC" w:rsidRDefault="00CB3121" w:rsidP="000B3D5C">
      <w:pPr>
        <w:keepNext/>
        <w:keepLines/>
        <w:jc w:val="both"/>
        <w:rPr>
          <w:rFonts w:ascii="Tahoma" w:hAnsi="Tahoma" w:cs="Tahoma"/>
          <w:i/>
          <w:iCs/>
          <w:sz w:val="18"/>
          <w:szCs w:val="22"/>
        </w:rPr>
      </w:pPr>
    </w:p>
    <w:p w14:paraId="5278D703" w14:textId="77777777" w:rsidR="00CB3121" w:rsidRPr="00EF64CC" w:rsidRDefault="00CB3121" w:rsidP="000B3D5C">
      <w:pPr>
        <w:keepNext/>
        <w:keepLines/>
        <w:jc w:val="both"/>
        <w:rPr>
          <w:rFonts w:ascii="Tahoma" w:hAnsi="Tahoma" w:cs="Tahoma"/>
          <w:i/>
          <w:iCs/>
          <w:sz w:val="18"/>
          <w:szCs w:val="22"/>
        </w:rPr>
      </w:pPr>
    </w:p>
    <w:p w14:paraId="00DD829C" w14:textId="77777777" w:rsidR="00CB3121" w:rsidRPr="00EF64CC" w:rsidRDefault="00CB3121" w:rsidP="000B3D5C">
      <w:pPr>
        <w:keepNext/>
        <w:keepLines/>
        <w:jc w:val="both"/>
        <w:rPr>
          <w:rFonts w:ascii="Tahoma" w:hAnsi="Tahoma" w:cs="Tahoma"/>
          <w:i/>
          <w:iCs/>
          <w:sz w:val="18"/>
          <w:szCs w:val="22"/>
        </w:rPr>
      </w:pPr>
    </w:p>
    <w:p w14:paraId="4CE83918" w14:textId="77777777" w:rsidR="00CB3121" w:rsidRPr="00EF64CC" w:rsidRDefault="00CB3121" w:rsidP="000B3D5C">
      <w:pPr>
        <w:keepNext/>
        <w:keepLines/>
        <w:jc w:val="both"/>
        <w:rPr>
          <w:rFonts w:ascii="Tahoma" w:hAnsi="Tahoma" w:cs="Tahoma"/>
          <w:i/>
          <w:iCs/>
          <w:sz w:val="18"/>
          <w:szCs w:val="22"/>
        </w:rPr>
      </w:pPr>
    </w:p>
    <w:p w14:paraId="03E31DD2" w14:textId="77777777" w:rsidR="00CB3121" w:rsidRPr="00EF64CC" w:rsidRDefault="00CB3121" w:rsidP="000B3D5C">
      <w:pPr>
        <w:keepNext/>
        <w:keepLines/>
        <w:jc w:val="both"/>
        <w:rPr>
          <w:rFonts w:ascii="Tahoma" w:hAnsi="Tahoma" w:cs="Tahoma"/>
          <w:i/>
          <w:iCs/>
          <w:sz w:val="18"/>
          <w:szCs w:val="22"/>
        </w:rPr>
      </w:pPr>
    </w:p>
    <w:p w14:paraId="3AFBC6E6" w14:textId="77777777" w:rsidR="002349E7" w:rsidRPr="00EF64CC" w:rsidRDefault="002349E7" w:rsidP="000B3D5C">
      <w:pPr>
        <w:keepNext/>
        <w:keepLines/>
        <w:jc w:val="both"/>
        <w:rPr>
          <w:rFonts w:ascii="Tahoma" w:hAnsi="Tahoma" w:cs="Tahoma"/>
          <w:i/>
          <w:iCs/>
          <w:sz w:val="18"/>
          <w:szCs w:val="22"/>
        </w:rPr>
      </w:pPr>
      <w:r w:rsidRPr="00EF64CC">
        <w:rPr>
          <w:rFonts w:ascii="Tahoma" w:hAnsi="Tahoma" w:cs="Tahoma"/>
          <w:i/>
          <w:iCs/>
          <w:sz w:val="18"/>
          <w:szCs w:val="22"/>
        </w:rPr>
        <w:t xml:space="preserve"> </w:t>
      </w:r>
    </w:p>
    <w:p w14:paraId="680A3593" w14:textId="77777777" w:rsidR="00CB3121" w:rsidRPr="00EF64CC" w:rsidRDefault="00CB3121" w:rsidP="000B3D5C">
      <w:pPr>
        <w:keepNext/>
        <w:keepLines/>
        <w:jc w:val="both"/>
        <w:rPr>
          <w:rFonts w:ascii="Tahoma" w:hAnsi="Tahoma" w:cs="Tahoma"/>
          <w:i/>
          <w:iCs/>
          <w:sz w:val="18"/>
          <w:szCs w:val="22"/>
        </w:rPr>
      </w:pPr>
    </w:p>
    <w:p w14:paraId="6AB6484D" w14:textId="77777777" w:rsidR="00CB3121" w:rsidRPr="00EF64CC" w:rsidRDefault="00CB3121" w:rsidP="000B3D5C">
      <w:pPr>
        <w:keepNext/>
        <w:keepLines/>
      </w:pPr>
      <w:r w:rsidRPr="00EF64CC">
        <w:br w:type="page"/>
      </w:r>
    </w:p>
    <w:p w14:paraId="6E00B47F" w14:textId="77777777" w:rsidR="002349E7" w:rsidRPr="00EF64CC" w:rsidRDefault="002349E7" w:rsidP="000B3D5C">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55768C" w:rsidRPr="00EF64CC" w14:paraId="06765EC5" w14:textId="77777777" w:rsidTr="00503780">
        <w:tc>
          <w:tcPr>
            <w:tcW w:w="608" w:type="dxa"/>
            <w:tcBorders>
              <w:right w:val="nil"/>
            </w:tcBorders>
          </w:tcPr>
          <w:p w14:paraId="2C195603" w14:textId="77777777" w:rsidR="0055768C" w:rsidRPr="00EF64CC" w:rsidRDefault="0055768C" w:rsidP="00503780">
            <w:pPr>
              <w:keepNext/>
              <w:keepLines/>
              <w:jc w:val="both"/>
              <w:rPr>
                <w:rFonts w:ascii="Tahoma" w:hAnsi="Tahoma" w:cs="Tahoma"/>
              </w:rPr>
            </w:pPr>
            <w:r w:rsidRPr="00EF64CC">
              <w:br w:type="page"/>
            </w:r>
            <w:r w:rsidRPr="00EF64CC">
              <w:br w:type="page"/>
            </w:r>
            <w:r w:rsidRPr="00EF64CC">
              <w:br w:type="page"/>
            </w:r>
            <w:r w:rsidRPr="00EF64CC">
              <w:br w:type="page"/>
            </w:r>
            <w:r w:rsidRPr="00EF64CC">
              <w:rPr>
                <w:rFonts w:ascii="Tahoma" w:hAnsi="Tahoma" w:cs="Tahoma"/>
              </w:rPr>
              <w:br w:type="page"/>
            </w:r>
            <w:r w:rsidRPr="00EF64CC">
              <w:rPr>
                <w:rFonts w:ascii="Tahoma" w:hAnsi="Tahoma" w:cs="Tahoma"/>
                <w:b/>
              </w:rPr>
              <w:br w:type="page"/>
            </w:r>
            <w:r w:rsidRPr="00EF64CC">
              <w:rPr>
                <w:rFonts w:ascii="Tahoma" w:hAnsi="Tahoma" w:cs="Tahoma"/>
              </w:rPr>
              <w:br w:type="page"/>
            </w:r>
          </w:p>
        </w:tc>
        <w:tc>
          <w:tcPr>
            <w:tcW w:w="6587" w:type="dxa"/>
            <w:tcBorders>
              <w:left w:val="nil"/>
            </w:tcBorders>
            <w:vAlign w:val="bottom"/>
          </w:tcPr>
          <w:p w14:paraId="63057DE4" w14:textId="77777777" w:rsidR="0055768C" w:rsidRPr="00EF64CC" w:rsidRDefault="0055768C" w:rsidP="00503780">
            <w:pPr>
              <w:keepNext/>
              <w:keepLines/>
              <w:rPr>
                <w:rFonts w:ascii="Tahoma" w:hAnsi="Tahoma" w:cs="Tahoma"/>
              </w:rPr>
            </w:pPr>
            <w:r w:rsidRPr="00EF64CC">
              <w:rPr>
                <w:rFonts w:ascii="Tahoma" w:hAnsi="Tahoma" w:cs="Tahoma"/>
              </w:rPr>
              <w:t>SPORAZUM O MESEBOJNEM SODELOVANJU</w:t>
            </w:r>
          </w:p>
        </w:tc>
        <w:tc>
          <w:tcPr>
            <w:tcW w:w="2343" w:type="dxa"/>
          </w:tcPr>
          <w:p w14:paraId="64BB74A2" w14:textId="77777777" w:rsidR="0055768C" w:rsidRPr="00EF64CC" w:rsidRDefault="0055768C" w:rsidP="00503780">
            <w:pPr>
              <w:keepNext/>
              <w:keepLines/>
              <w:jc w:val="both"/>
              <w:rPr>
                <w:rFonts w:ascii="Tahoma" w:hAnsi="Tahoma" w:cs="Tahoma"/>
                <w:b/>
              </w:rPr>
            </w:pPr>
            <w:r w:rsidRPr="00EF64CC">
              <w:rPr>
                <w:rFonts w:ascii="Tahoma" w:hAnsi="Tahoma" w:cs="Tahoma"/>
                <w:b/>
                <w:i/>
              </w:rPr>
              <w:t>Obrazec 3 k Prilogi 4</w:t>
            </w:r>
          </w:p>
        </w:tc>
      </w:tr>
    </w:tbl>
    <w:p w14:paraId="061E5EF9" w14:textId="77777777" w:rsidR="002349E7" w:rsidRPr="00EF64CC" w:rsidRDefault="002349E7" w:rsidP="000B3D5C">
      <w:pPr>
        <w:keepNext/>
        <w:keepLines/>
      </w:pPr>
    </w:p>
    <w:p w14:paraId="562E1ACC" w14:textId="77777777" w:rsidR="002349E7" w:rsidRPr="00EF64CC" w:rsidRDefault="002349E7" w:rsidP="000B3D5C">
      <w:pPr>
        <w:keepNext/>
        <w:keepLines/>
      </w:pPr>
    </w:p>
    <w:p w14:paraId="41C6E19F" w14:textId="77777777" w:rsidR="002349E7" w:rsidRPr="00EF64CC" w:rsidRDefault="002349E7" w:rsidP="000B3D5C">
      <w:pPr>
        <w:keepNext/>
        <w:keepLines/>
      </w:pPr>
    </w:p>
    <w:p w14:paraId="05CA5E9E" w14:textId="77777777" w:rsidR="00E24ABC" w:rsidRPr="00EF64CC" w:rsidRDefault="00E24ABC" w:rsidP="000B3D5C">
      <w:pPr>
        <w:keepNext/>
        <w:keepLines/>
        <w:jc w:val="center"/>
        <w:rPr>
          <w:rFonts w:ascii="Tahoma" w:hAnsi="Tahoma" w:cs="Tahoma"/>
          <w:b/>
          <w:i/>
        </w:rPr>
      </w:pPr>
      <w:r w:rsidRPr="00EF64CC">
        <w:rPr>
          <w:rFonts w:ascii="Tahoma" w:hAnsi="Tahoma" w:cs="Tahoma"/>
          <w:b/>
        </w:rPr>
        <w:t>SPORAZUM</w:t>
      </w:r>
    </w:p>
    <w:p w14:paraId="3F9C7C4F" w14:textId="77777777" w:rsidR="00E24ABC" w:rsidRPr="00EF64CC" w:rsidRDefault="00E24ABC" w:rsidP="000B3D5C">
      <w:pPr>
        <w:keepNext/>
        <w:keepLines/>
        <w:jc w:val="center"/>
        <w:rPr>
          <w:rFonts w:ascii="Tahoma" w:hAnsi="Tahoma" w:cs="Tahoma"/>
          <w:b/>
          <w:i/>
        </w:rPr>
      </w:pPr>
      <w:r w:rsidRPr="00EF64CC">
        <w:rPr>
          <w:rFonts w:ascii="Tahoma" w:hAnsi="Tahoma" w:cs="Tahoma"/>
          <w:b/>
        </w:rPr>
        <w:t>O MEDSEBOJNEM SODELOVANJU</w:t>
      </w:r>
    </w:p>
    <w:p w14:paraId="7159C347" w14:textId="77777777" w:rsidR="00E24ABC" w:rsidRPr="00EF64CC" w:rsidRDefault="00E24ABC" w:rsidP="000B3D5C">
      <w:pPr>
        <w:keepNext/>
        <w:keepLines/>
        <w:jc w:val="center"/>
        <w:rPr>
          <w:rFonts w:ascii="Tahoma" w:hAnsi="Tahoma" w:cs="Tahoma"/>
          <w:i/>
        </w:rPr>
      </w:pPr>
    </w:p>
    <w:p w14:paraId="1BA5802B" w14:textId="77777777" w:rsidR="00E24ABC" w:rsidRPr="00EF64CC" w:rsidRDefault="00E24ABC" w:rsidP="000B3D5C">
      <w:pPr>
        <w:keepNext/>
        <w:keepLines/>
        <w:jc w:val="center"/>
        <w:rPr>
          <w:rFonts w:ascii="Tahoma" w:hAnsi="Tahoma" w:cs="Tahoma"/>
          <w:i/>
        </w:rPr>
      </w:pPr>
    </w:p>
    <w:p w14:paraId="3732B163" w14:textId="77777777" w:rsidR="00E24ABC" w:rsidRPr="00EF64CC" w:rsidRDefault="00E24ABC" w:rsidP="000B3D5C">
      <w:pPr>
        <w:keepNext/>
        <w:keepLines/>
        <w:jc w:val="center"/>
        <w:rPr>
          <w:rFonts w:ascii="Tahoma" w:hAnsi="Tahoma" w:cs="Tahoma"/>
          <w:i/>
        </w:rPr>
      </w:pPr>
      <w:r w:rsidRPr="00EF64CC">
        <w:rPr>
          <w:rFonts w:ascii="Tahoma" w:hAnsi="Tahoma" w:cs="Tahoma"/>
        </w:rPr>
        <w:t>(med ponudnikom in podizvajalci – priloži ponudnik)</w:t>
      </w:r>
    </w:p>
    <w:p w14:paraId="2ECBEC8C" w14:textId="77777777" w:rsidR="00E24ABC" w:rsidRPr="00EF64CC" w:rsidRDefault="00E24ABC" w:rsidP="000B3D5C">
      <w:pPr>
        <w:keepNext/>
        <w:keepLines/>
        <w:jc w:val="both"/>
        <w:rPr>
          <w:rFonts w:ascii="Tahoma" w:hAnsi="Tahoma" w:cs="Tahoma"/>
          <w:bCs/>
          <w:i/>
          <w:noProof/>
          <w:sz w:val="18"/>
          <w:szCs w:val="18"/>
        </w:rPr>
      </w:pPr>
    </w:p>
    <w:p w14:paraId="603E7892" w14:textId="77777777" w:rsidR="004209D0" w:rsidRPr="00EF64CC" w:rsidRDefault="00F269F7" w:rsidP="0055768C">
      <w:pPr>
        <w:keepNext/>
        <w:keepLines/>
        <w:jc w:val="both"/>
        <w:rPr>
          <w:rFonts w:ascii="Tahoma" w:hAnsi="Tahoma" w:cs="Tahoma"/>
          <w:bCs/>
          <w:i/>
          <w:noProof/>
          <w:sz w:val="18"/>
          <w:szCs w:val="18"/>
        </w:rPr>
      </w:pPr>
      <w:r w:rsidRPr="00EF64CC">
        <w:rPr>
          <w:rFonts w:ascii="Tahoma" w:hAnsi="Tahoma" w:cs="Tahoma"/>
          <w:bCs/>
          <w:i/>
          <w:noProof/>
          <w:sz w:val="18"/>
          <w:szCs w:val="18"/>
        </w:rPr>
        <w:br w:type="page"/>
      </w:r>
    </w:p>
    <w:p w14:paraId="57A45E57" w14:textId="77777777" w:rsidR="0055768C" w:rsidRPr="00EF64CC" w:rsidRDefault="0055768C"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5768C" w:rsidRPr="00EF64CC" w14:paraId="6865E7FD" w14:textId="77777777" w:rsidTr="00503780">
        <w:tc>
          <w:tcPr>
            <w:tcW w:w="599" w:type="dxa"/>
            <w:tcBorders>
              <w:top w:val="single" w:sz="4" w:space="0" w:color="auto"/>
              <w:left w:val="single" w:sz="4" w:space="0" w:color="auto"/>
              <w:bottom w:val="single" w:sz="4" w:space="0" w:color="auto"/>
              <w:right w:val="nil"/>
            </w:tcBorders>
          </w:tcPr>
          <w:p w14:paraId="57C41F9F" w14:textId="77777777" w:rsidR="0055768C" w:rsidRPr="00EF64CC" w:rsidRDefault="0055768C" w:rsidP="00503780">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9FE05CF" w14:textId="77777777" w:rsidR="0055768C" w:rsidRPr="00EF64CC" w:rsidRDefault="0055768C" w:rsidP="00503780">
            <w:pPr>
              <w:keepNext/>
              <w:keepLines/>
              <w:jc w:val="both"/>
              <w:rPr>
                <w:rFonts w:ascii="Tahoma" w:hAnsi="Tahoma" w:cs="Tahoma"/>
              </w:rPr>
            </w:pPr>
            <w:r w:rsidRPr="00EF64CC">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41319105" w14:textId="77777777" w:rsidR="0055768C" w:rsidRPr="00EF64CC" w:rsidRDefault="0055768C" w:rsidP="00503780">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59536D9" w14:textId="77777777" w:rsidR="0055768C" w:rsidRPr="00EF64CC" w:rsidRDefault="0055768C" w:rsidP="00503780">
            <w:pPr>
              <w:keepNext/>
              <w:keepLines/>
              <w:rPr>
                <w:rFonts w:ascii="Tahoma" w:hAnsi="Tahoma" w:cs="Tahoma"/>
                <w:b/>
                <w:i/>
              </w:rPr>
            </w:pPr>
            <w:r w:rsidRPr="00EF64CC">
              <w:rPr>
                <w:rFonts w:ascii="Tahoma" w:hAnsi="Tahoma" w:cs="Tahoma"/>
                <w:b/>
                <w:i/>
              </w:rPr>
              <w:t>5</w:t>
            </w:r>
          </w:p>
        </w:tc>
      </w:tr>
    </w:tbl>
    <w:p w14:paraId="2881C7DA" w14:textId="77777777" w:rsidR="0055768C" w:rsidRPr="00EF64CC" w:rsidRDefault="0055768C" w:rsidP="000B3D5C">
      <w:pPr>
        <w:keepNext/>
        <w:keepLines/>
      </w:pPr>
    </w:p>
    <w:p w14:paraId="15DCC21A" w14:textId="77777777" w:rsidR="0055768C" w:rsidRPr="00EF64CC" w:rsidRDefault="0055768C" w:rsidP="000B3D5C">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D65F50" w:rsidRPr="00EF64CC" w14:paraId="4A589947" w14:textId="77777777" w:rsidTr="0055768C">
        <w:trPr>
          <w:trHeight w:val="511"/>
          <w:jc w:val="center"/>
        </w:trPr>
        <w:tc>
          <w:tcPr>
            <w:tcW w:w="9493" w:type="dxa"/>
            <w:gridSpan w:val="4"/>
            <w:vAlign w:val="center"/>
          </w:tcPr>
          <w:p w14:paraId="510F12FF" w14:textId="77777777" w:rsidR="00D65F50" w:rsidRPr="00EF64CC" w:rsidRDefault="00D65F50" w:rsidP="000B3D5C">
            <w:pPr>
              <w:keepNext/>
              <w:keepLines/>
              <w:jc w:val="center"/>
              <w:rPr>
                <w:rFonts w:ascii="Tahoma" w:hAnsi="Tahoma" w:cs="Tahoma"/>
                <w:b/>
                <w:sz w:val="18"/>
                <w:szCs w:val="18"/>
              </w:rPr>
            </w:pPr>
            <w:r w:rsidRPr="00EF64CC">
              <w:rPr>
                <w:rFonts w:ascii="Tahoma" w:hAnsi="Tahoma" w:cs="Tahoma"/>
                <w:sz w:val="18"/>
                <w:szCs w:val="18"/>
              </w:rPr>
              <w:t xml:space="preserve">Javno naročilo: </w:t>
            </w:r>
            <w:r w:rsidR="00D56EA1" w:rsidRPr="00EF64CC">
              <w:rPr>
                <w:rFonts w:ascii="Tahoma" w:hAnsi="Tahoma" w:cs="Tahoma"/>
                <w:b/>
              </w:rPr>
              <w:t>LPP-173/24</w:t>
            </w:r>
            <w:r w:rsidR="00375B8A" w:rsidRPr="00EF64CC">
              <w:rPr>
                <w:rFonts w:ascii="Tahoma" w:hAnsi="Tahoma" w:cs="Tahoma"/>
                <w:b/>
              </w:rPr>
              <w:t xml:space="preserve"> Okoljsko manj obremenjujoče izvajanje posebnih linijskih prevozov na območju primestnih občin</w:t>
            </w:r>
          </w:p>
        </w:tc>
      </w:tr>
      <w:tr w:rsidR="00D65F50" w:rsidRPr="00EF64CC" w14:paraId="0B040C66" w14:textId="77777777" w:rsidTr="0055768C">
        <w:trPr>
          <w:trHeight w:val="493"/>
          <w:jc w:val="center"/>
        </w:trPr>
        <w:tc>
          <w:tcPr>
            <w:tcW w:w="3964" w:type="dxa"/>
            <w:vAlign w:val="center"/>
          </w:tcPr>
          <w:p w14:paraId="43FD0E10"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Naziv subjekta</w:t>
            </w:r>
          </w:p>
        </w:tc>
        <w:tc>
          <w:tcPr>
            <w:tcW w:w="5529" w:type="dxa"/>
            <w:gridSpan w:val="3"/>
            <w:vAlign w:val="center"/>
          </w:tcPr>
          <w:p w14:paraId="5E114A69" w14:textId="77777777" w:rsidR="00D65F50" w:rsidRPr="00EF64CC" w:rsidRDefault="00D65F50" w:rsidP="000B3D5C">
            <w:pPr>
              <w:keepNext/>
              <w:keepLines/>
              <w:rPr>
                <w:rFonts w:ascii="Tahoma" w:hAnsi="Tahoma" w:cs="Tahoma"/>
                <w:sz w:val="18"/>
                <w:szCs w:val="18"/>
              </w:rPr>
            </w:pPr>
          </w:p>
          <w:p w14:paraId="58608CBD" w14:textId="77777777" w:rsidR="00D65F50" w:rsidRPr="00EF64CC" w:rsidRDefault="00D65F50" w:rsidP="000B3D5C">
            <w:pPr>
              <w:keepNext/>
              <w:keepLines/>
              <w:rPr>
                <w:rFonts w:ascii="Tahoma" w:hAnsi="Tahoma" w:cs="Tahoma"/>
                <w:sz w:val="18"/>
                <w:szCs w:val="18"/>
              </w:rPr>
            </w:pPr>
          </w:p>
        </w:tc>
      </w:tr>
      <w:tr w:rsidR="00D65F50" w:rsidRPr="00EF64CC" w14:paraId="66B67E62" w14:textId="77777777" w:rsidTr="0055768C">
        <w:trPr>
          <w:trHeight w:val="415"/>
          <w:jc w:val="center"/>
        </w:trPr>
        <w:tc>
          <w:tcPr>
            <w:tcW w:w="3964" w:type="dxa"/>
            <w:vAlign w:val="center"/>
          </w:tcPr>
          <w:p w14:paraId="355C6173"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Polni naslov</w:t>
            </w:r>
          </w:p>
        </w:tc>
        <w:tc>
          <w:tcPr>
            <w:tcW w:w="5529" w:type="dxa"/>
            <w:gridSpan w:val="3"/>
            <w:vAlign w:val="center"/>
          </w:tcPr>
          <w:p w14:paraId="34133BB0" w14:textId="77777777" w:rsidR="00D65F50" w:rsidRPr="00EF64CC" w:rsidRDefault="00D65F50" w:rsidP="000B3D5C">
            <w:pPr>
              <w:keepNext/>
              <w:keepLines/>
              <w:rPr>
                <w:rFonts w:ascii="Tahoma" w:hAnsi="Tahoma" w:cs="Tahoma"/>
                <w:sz w:val="18"/>
                <w:szCs w:val="18"/>
              </w:rPr>
            </w:pPr>
          </w:p>
          <w:p w14:paraId="60E5B0A4" w14:textId="77777777" w:rsidR="00D65F50" w:rsidRPr="00EF64CC" w:rsidRDefault="00D65F50" w:rsidP="000B3D5C">
            <w:pPr>
              <w:keepNext/>
              <w:keepLines/>
              <w:rPr>
                <w:rFonts w:ascii="Tahoma" w:hAnsi="Tahoma" w:cs="Tahoma"/>
                <w:sz w:val="18"/>
                <w:szCs w:val="18"/>
              </w:rPr>
            </w:pPr>
          </w:p>
        </w:tc>
      </w:tr>
      <w:tr w:rsidR="00D65F50" w:rsidRPr="00EF64CC" w14:paraId="2A1EE17E" w14:textId="77777777" w:rsidTr="0055768C">
        <w:trPr>
          <w:trHeight w:val="405"/>
          <w:jc w:val="center"/>
        </w:trPr>
        <w:tc>
          <w:tcPr>
            <w:tcW w:w="3964" w:type="dxa"/>
            <w:vAlign w:val="center"/>
          </w:tcPr>
          <w:p w14:paraId="021B6AA5" w14:textId="77777777" w:rsidR="00D65F50" w:rsidRPr="00EF64CC" w:rsidRDefault="00D65F50" w:rsidP="000B3D5C">
            <w:pPr>
              <w:keepNext/>
              <w:keepLines/>
              <w:spacing w:line="276" w:lineRule="auto"/>
              <w:rPr>
                <w:rFonts w:ascii="Tahoma" w:hAnsi="Tahoma" w:cs="Tahoma"/>
                <w:sz w:val="18"/>
                <w:szCs w:val="18"/>
              </w:rPr>
            </w:pPr>
            <w:r w:rsidRPr="00EF64CC">
              <w:rPr>
                <w:rFonts w:ascii="Tahoma" w:hAnsi="Tahoma" w:cs="Tahoma"/>
                <w:sz w:val="18"/>
                <w:szCs w:val="18"/>
              </w:rPr>
              <w:t xml:space="preserve">Matična </w:t>
            </w:r>
            <w:r w:rsidRPr="00EF64CC">
              <w:rPr>
                <w:rFonts w:ascii="Tahoma" w:hAnsi="Tahoma" w:cs="Tahoma"/>
                <w:sz w:val="18"/>
                <w:szCs w:val="18"/>
                <w:u w:val="single"/>
              </w:rPr>
              <w:t>in</w:t>
            </w:r>
            <w:r w:rsidRPr="00EF64CC">
              <w:rPr>
                <w:rFonts w:ascii="Tahoma" w:hAnsi="Tahoma" w:cs="Tahoma"/>
                <w:sz w:val="18"/>
                <w:szCs w:val="18"/>
              </w:rPr>
              <w:t xml:space="preserve"> davčna številka subjekta</w:t>
            </w:r>
          </w:p>
        </w:tc>
        <w:tc>
          <w:tcPr>
            <w:tcW w:w="2378" w:type="dxa"/>
            <w:vAlign w:val="center"/>
          </w:tcPr>
          <w:p w14:paraId="70D6E4C6" w14:textId="77777777" w:rsidR="00D65F50" w:rsidRPr="00EF64CC" w:rsidRDefault="00D65F50" w:rsidP="000B3D5C">
            <w:pPr>
              <w:keepNext/>
              <w:keepLines/>
              <w:spacing w:line="276" w:lineRule="auto"/>
              <w:rPr>
                <w:rFonts w:ascii="Tahoma" w:hAnsi="Tahoma" w:cs="Tahoma"/>
                <w:sz w:val="18"/>
                <w:szCs w:val="18"/>
              </w:rPr>
            </w:pPr>
          </w:p>
        </w:tc>
        <w:tc>
          <w:tcPr>
            <w:tcW w:w="3151" w:type="dxa"/>
            <w:gridSpan w:val="2"/>
            <w:vAlign w:val="center"/>
          </w:tcPr>
          <w:p w14:paraId="7F137FE8" w14:textId="77777777" w:rsidR="00D65F50" w:rsidRPr="00EF64CC" w:rsidRDefault="00D65F50" w:rsidP="000B3D5C">
            <w:pPr>
              <w:keepNext/>
              <w:keepLines/>
              <w:spacing w:line="276" w:lineRule="auto"/>
              <w:rPr>
                <w:rFonts w:ascii="Tahoma" w:hAnsi="Tahoma" w:cs="Tahoma"/>
                <w:sz w:val="18"/>
                <w:szCs w:val="18"/>
              </w:rPr>
            </w:pPr>
          </w:p>
        </w:tc>
      </w:tr>
      <w:tr w:rsidR="00D65F50" w:rsidRPr="00EF64CC" w14:paraId="0558D3A0" w14:textId="77777777" w:rsidTr="0055768C">
        <w:trPr>
          <w:trHeight w:val="1304"/>
          <w:jc w:val="center"/>
        </w:trPr>
        <w:tc>
          <w:tcPr>
            <w:tcW w:w="3964" w:type="dxa"/>
            <w:vAlign w:val="center"/>
          </w:tcPr>
          <w:p w14:paraId="7DBD5C23" w14:textId="77777777" w:rsidR="00D65F50" w:rsidRPr="00EF64CC" w:rsidRDefault="00D65F50" w:rsidP="000B3D5C">
            <w:pPr>
              <w:keepNext/>
              <w:keepLines/>
              <w:jc w:val="center"/>
              <w:rPr>
                <w:rFonts w:ascii="Tahoma" w:hAnsi="Tahoma" w:cs="Tahoma"/>
                <w:sz w:val="18"/>
                <w:szCs w:val="18"/>
              </w:rPr>
            </w:pPr>
          </w:p>
          <w:p w14:paraId="6484A1D9" w14:textId="77777777" w:rsidR="00D65F50" w:rsidRPr="00EF64CC" w:rsidRDefault="00D65F50" w:rsidP="000B3D5C">
            <w:pPr>
              <w:keepNext/>
              <w:keepLines/>
              <w:jc w:val="center"/>
              <w:rPr>
                <w:rFonts w:ascii="Tahoma" w:hAnsi="Tahoma" w:cs="Tahoma"/>
                <w:sz w:val="18"/>
                <w:szCs w:val="18"/>
              </w:rPr>
            </w:pPr>
          </w:p>
          <w:p w14:paraId="4F41FAD7" w14:textId="77777777" w:rsidR="00D65F50" w:rsidRPr="00EF64CC" w:rsidRDefault="00D65F50" w:rsidP="000B3D5C">
            <w:pPr>
              <w:keepNext/>
              <w:keepLines/>
              <w:rPr>
                <w:rFonts w:ascii="Tahoma" w:hAnsi="Tahoma" w:cs="Tahoma"/>
                <w:sz w:val="18"/>
                <w:szCs w:val="18"/>
              </w:rPr>
            </w:pPr>
            <w:r w:rsidRPr="00EF64CC">
              <w:rPr>
                <w:rFonts w:ascii="Tahoma" w:hAnsi="Tahoma" w:cs="Tahoma"/>
                <w:sz w:val="18"/>
                <w:szCs w:val="18"/>
              </w:rPr>
              <w:t>Vsak del javnega naročila, za katere namerava ponudnik uporabiti zmogljivost subjekta</w:t>
            </w:r>
          </w:p>
          <w:p w14:paraId="3140F15C" w14:textId="77777777" w:rsidR="00D65F50" w:rsidRPr="00EF64CC" w:rsidRDefault="00D65F50" w:rsidP="000B3D5C">
            <w:pPr>
              <w:keepNext/>
              <w:keepLines/>
              <w:rPr>
                <w:rFonts w:ascii="Tahoma" w:hAnsi="Tahoma" w:cs="Tahoma"/>
                <w:sz w:val="18"/>
                <w:szCs w:val="18"/>
              </w:rPr>
            </w:pPr>
          </w:p>
          <w:p w14:paraId="23781570" w14:textId="77777777" w:rsidR="00D65F50" w:rsidRPr="00EF64CC" w:rsidRDefault="00D65F50" w:rsidP="000B3D5C">
            <w:pPr>
              <w:keepNext/>
              <w:keepLines/>
              <w:jc w:val="center"/>
              <w:rPr>
                <w:rFonts w:ascii="Tahoma" w:hAnsi="Tahoma" w:cs="Tahoma"/>
                <w:sz w:val="18"/>
                <w:szCs w:val="18"/>
              </w:rPr>
            </w:pPr>
          </w:p>
        </w:tc>
        <w:tc>
          <w:tcPr>
            <w:tcW w:w="5529" w:type="dxa"/>
            <w:gridSpan w:val="3"/>
            <w:vAlign w:val="center"/>
          </w:tcPr>
          <w:p w14:paraId="50DB3A4F" w14:textId="77777777" w:rsidR="00D65F50" w:rsidRPr="00EF64CC" w:rsidRDefault="00D65F50" w:rsidP="000B3D5C">
            <w:pPr>
              <w:keepNext/>
              <w:keepLines/>
              <w:rPr>
                <w:rFonts w:ascii="Tahoma" w:hAnsi="Tahoma" w:cs="Tahoma"/>
                <w:sz w:val="18"/>
                <w:szCs w:val="18"/>
              </w:rPr>
            </w:pPr>
          </w:p>
        </w:tc>
      </w:tr>
      <w:tr w:rsidR="00D65F50" w:rsidRPr="00EF64CC" w14:paraId="2190777F" w14:textId="77777777" w:rsidTr="0055768C">
        <w:trPr>
          <w:trHeight w:val="1367"/>
          <w:jc w:val="center"/>
        </w:trPr>
        <w:tc>
          <w:tcPr>
            <w:tcW w:w="3964" w:type="dxa"/>
            <w:vAlign w:val="center"/>
          </w:tcPr>
          <w:p w14:paraId="3BBB5C52" w14:textId="77777777" w:rsidR="00D65F50" w:rsidRPr="00EF64CC" w:rsidRDefault="00D65F50" w:rsidP="000B3D5C">
            <w:pPr>
              <w:keepNext/>
              <w:keepLines/>
              <w:rPr>
                <w:rFonts w:ascii="Tahoma" w:hAnsi="Tahoma" w:cs="Tahoma"/>
                <w:i/>
                <w:sz w:val="18"/>
                <w:szCs w:val="18"/>
              </w:rPr>
            </w:pPr>
            <w:r w:rsidRPr="00EF64CC">
              <w:rPr>
                <w:rFonts w:ascii="Tahoma" w:hAnsi="Tahoma" w:cs="Tahoma"/>
                <w:sz w:val="18"/>
                <w:szCs w:val="18"/>
              </w:rPr>
              <w:t xml:space="preserve">Okvirna količina/delež (%) javnega naročila </w:t>
            </w:r>
          </w:p>
          <w:p w14:paraId="1DD17C4D" w14:textId="77777777" w:rsidR="00D65F50" w:rsidRPr="00EF64CC" w:rsidRDefault="00D65F50" w:rsidP="000B3D5C">
            <w:pPr>
              <w:keepNext/>
              <w:keepLines/>
              <w:rPr>
                <w:rFonts w:ascii="Tahoma" w:hAnsi="Tahoma" w:cs="Tahoma"/>
                <w:sz w:val="18"/>
                <w:szCs w:val="18"/>
              </w:rPr>
            </w:pPr>
            <w:r w:rsidRPr="00EF64CC">
              <w:rPr>
                <w:rFonts w:ascii="Tahoma" w:hAnsi="Tahoma" w:cs="Tahoma"/>
                <w:i/>
                <w:sz w:val="16"/>
                <w:szCs w:val="18"/>
              </w:rPr>
              <w:t>(obligatorno manj kot 100%)</w:t>
            </w:r>
          </w:p>
        </w:tc>
        <w:tc>
          <w:tcPr>
            <w:tcW w:w="5529" w:type="dxa"/>
            <w:gridSpan w:val="3"/>
            <w:vAlign w:val="center"/>
          </w:tcPr>
          <w:p w14:paraId="089A4688" w14:textId="77777777" w:rsidR="00D65F50" w:rsidRPr="00EF64CC" w:rsidRDefault="00D65F50" w:rsidP="000B3D5C">
            <w:pPr>
              <w:keepNext/>
              <w:keepLines/>
              <w:rPr>
                <w:rFonts w:ascii="Tahoma" w:hAnsi="Tahoma" w:cs="Tahoma"/>
                <w:sz w:val="18"/>
                <w:szCs w:val="18"/>
              </w:rPr>
            </w:pPr>
          </w:p>
        </w:tc>
      </w:tr>
      <w:tr w:rsidR="00D65F50" w:rsidRPr="00EF64CC" w14:paraId="44DFFBB5" w14:textId="77777777" w:rsidTr="0055768C">
        <w:trPr>
          <w:trHeight w:val="217"/>
          <w:jc w:val="center"/>
        </w:trPr>
        <w:tc>
          <w:tcPr>
            <w:tcW w:w="3964" w:type="dxa"/>
            <w:vMerge w:val="restart"/>
            <w:tcBorders>
              <w:top w:val="single" w:sz="4" w:space="0" w:color="auto"/>
              <w:left w:val="single" w:sz="4" w:space="0" w:color="auto"/>
              <w:right w:val="single" w:sz="4" w:space="0" w:color="auto"/>
            </w:tcBorders>
            <w:vAlign w:val="center"/>
          </w:tcPr>
          <w:p w14:paraId="3E44FD6E" w14:textId="77777777" w:rsidR="00D65F50" w:rsidRPr="00EF64CC" w:rsidRDefault="00D65F50" w:rsidP="000B3D5C">
            <w:pPr>
              <w:keepNext/>
              <w:keepLines/>
              <w:jc w:val="both"/>
              <w:rPr>
                <w:rFonts w:ascii="Tahoma" w:hAnsi="Tahoma" w:cs="Tahoma"/>
                <w:sz w:val="16"/>
                <w:szCs w:val="18"/>
              </w:rPr>
            </w:pPr>
            <w:r w:rsidRPr="00EF64CC">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EF64CC">
              <w:rPr>
                <w:rFonts w:ascii="Tahoma" w:hAnsi="Tahoma" w:cs="Tahoma"/>
                <w:b/>
                <w:sz w:val="16"/>
                <w:szCs w:val="18"/>
              </w:rPr>
              <w:t>ter</w:t>
            </w:r>
            <w:r w:rsidRPr="00EF64CC">
              <w:rPr>
                <w:rFonts w:ascii="Tahoma" w:hAnsi="Tahoma" w:cs="Tahoma"/>
                <w:sz w:val="16"/>
                <w:szCs w:val="18"/>
              </w:rPr>
              <w:t xml:space="preserve"> njihov </w:t>
            </w:r>
            <w:r w:rsidRPr="00EF64CC">
              <w:rPr>
                <w:rFonts w:ascii="Tahoma" w:hAnsi="Tahoma" w:cs="Tahoma"/>
                <w:b/>
                <w:sz w:val="16"/>
                <w:szCs w:val="18"/>
              </w:rPr>
              <w:t>EMŠO</w:t>
            </w:r>
          </w:p>
          <w:p w14:paraId="77BB4AEF" w14:textId="77777777" w:rsidR="00D65F50" w:rsidRPr="00EF64CC" w:rsidRDefault="00D65F50" w:rsidP="000B3D5C">
            <w:pPr>
              <w:keepNext/>
              <w:keepLines/>
              <w:rPr>
                <w:rFonts w:ascii="Tahoma" w:hAnsi="Tahoma" w:cs="Tahoma"/>
                <w:sz w:val="8"/>
                <w:szCs w:val="18"/>
              </w:rPr>
            </w:pPr>
          </w:p>
          <w:p w14:paraId="6736BB31" w14:textId="77777777" w:rsidR="00D65F50" w:rsidRPr="00EF64CC" w:rsidRDefault="00D65F50" w:rsidP="000B3D5C">
            <w:pPr>
              <w:keepNext/>
              <w:keepLines/>
              <w:spacing w:line="276" w:lineRule="auto"/>
              <w:rPr>
                <w:rFonts w:ascii="Tahoma" w:hAnsi="Tahoma" w:cs="Tahoma"/>
                <w:i/>
                <w:sz w:val="10"/>
                <w:szCs w:val="18"/>
              </w:rPr>
            </w:pPr>
          </w:p>
          <w:p w14:paraId="39B8371E" w14:textId="77777777" w:rsidR="00D65F50" w:rsidRPr="00EF64CC" w:rsidRDefault="00D65F50" w:rsidP="000B3D5C">
            <w:pPr>
              <w:keepNext/>
              <w:keepLines/>
              <w:spacing w:line="276" w:lineRule="auto"/>
              <w:jc w:val="both"/>
              <w:rPr>
                <w:rFonts w:ascii="Tahoma" w:hAnsi="Tahoma" w:cs="Tahoma"/>
                <w:sz w:val="18"/>
                <w:szCs w:val="18"/>
              </w:rPr>
            </w:pPr>
            <w:r w:rsidRPr="00EF64CC">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B275E73" w14:textId="77777777" w:rsidR="00D65F50" w:rsidRPr="00EF64CC" w:rsidRDefault="00D65F50" w:rsidP="000B3D5C">
            <w:pPr>
              <w:keepNext/>
              <w:keepLines/>
              <w:spacing w:line="276" w:lineRule="auto"/>
              <w:jc w:val="center"/>
              <w:rPr>
                <w:rFonts w:ascii="Tahoma" w:hAnsi="Tahoma" w:cs="Tahoma"/>
                <w:sz w:val="18"/>
                <w:szCs w:val="18"/>
              </w:rPr>
            </w:pPr>
            <w:r w:rsidRPr="00EF64CC">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605F58D6" w14:textId="77777777" w:rsidR="00D65F50" w:rsidRPr="00EF64CC" w:rsidRDefault="00D65F50" w:rsidP="000B3D5C">
            <w:pPr>
              <w:keepNext/>
              <w:keepLines/>
              <w:spacing w:line="276" w:lineRule="auto"/>
              <w:jc w:val="center"/>
              <w:rPr>
                <w:rFonts w:ascii="Tahoma" w:hAnsi="Tahoma" w:cs="Tahoma"/>
                <w:sz w:val="18"/>
                <w:szCs w:val="18"/>
              </w:rPr>
            </w:pPr>
            <w:r w:rsidRPr="00EF64CC">
              <w:rPr>
                <w:rFonts w:ascii="Tahoma" w:hAnsi="Tahoma" w:cs="Tahoma"/>
                <w:sz w:val="18"/>
                <w:szCs w:val="18"/>
              </w:rPr>
              <w:t>EMŠO</w:t>
            </w:r>
          </w:p>
        </w:tc>
      </w:tr>
      <w:tr w:rsidR="00D65F50" w:rsidRPr="00EF64CC" w14:paraId="7B1CF328" w14:textId="77777777" w:rsidTr="0055768C">
        <w:trPr>
          <w:trHeight w:val="1457"/>
          <w:jc w:val="center"/>
        </w:trPr>
        <w:tc>
          <w:tcPr>
            <w:tcW w:w="3964" w:type="dxa"/>
            <w:vMerge/>
            <w:tcBorders>
              <w:left w:val="single" w:sz="4" w:space="0" w:color="auto"/>
              <w:bottom w:val="single" w:sz="4" w:space="0" w:color="auto"/>
              <w:right w:val="single" w:sz="4" w:space="0" w:color="auto"/>
            </w:tcBorders>
            <w:vAlign w:val="center"/>
          </w:tcPr>
          <w:p w14:paraId="5FC83328" w14:textId="77777777" w:rsidR="00D65F50" w:rsidRPr="00EF64CC" w:rsidRDefault="00D65F50" w:rsidP="000B3D5C">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E5F6EA8" w14:textId="77777777" w:rsidR="00D65F50" w:rsidRPr="00EF64CC" w:rsidRDefault="00D65F50" w:rsidP="000B3D5C">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4E24F6CD" w14:textId="77777777" w:rsidR="00D65F50" w:rsidRPr="00EF64CC" w:rsidRDefault="00D65F50" w:rsidP="000B3D5C">
            <w:pPr>
              <w:keepNext/>
              <w:keepLines/>
              <w:spacing w:line="276" w:lineRule="auto"/>
              <w:rPr>
                <w:rFonts w:ascii="Tahoma" w:hAnsi="Tahoma" w:cs="Tahoma"/>
                <w:sz w:val="18"/>
                <w:szCs w:val="18"/>
              </w:rPr>
            </w:pPr>
          </w:p>
        </w:tc>
      </w:tr>
    </w:tbl>
    <w:p w14:paraId="20A939D2" w14:textId="77777777" w:rsidR="00D65F50" w:rsidRPr="00EF64CC" w:rsidRDefault="00D65F50" w:rsidP="000B3D5C">
      <w:pPr>
        <w:keepNext/>
        <w:keepLines/>
      </w:pPr>
    </w:p>
    <w:p w14:paraId="171C0389" w14:textId="77777777" w:rsidR="00D65F50" w:rsidRPr="00EF64CC" w:rsidRDefault="00D65F50" w:rsidP="000B3D5C">
      <w:pPr>
        <w:keepNext/>
        <w:keepLines/>
        <w:tabs>
          <w:tab w:val="left" w:pos="567"/>
          <w:tab w:val="left" w:pos="851"/>
          <w:tab w:val="left" w:pos="993"/>
        </w:tabs>
        <w:jc w:val="both"/>
        <w:rPr>
          <w:rFonts w:ascii="Tahoma" w:hAnsi="Tahoma" w:cs="Tahoma"/>
          <w:lang w:eastAsia="ar-SA"/>
        </w:rPr>
      </w:pPr>
      <w:r w:rsidRPr="00EF64CC">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28C054DF" w14:textId="77777777" w:rsidR="00D65F50" w:rsidRPr="00EF64CC" w:rsidRDefault="00D65F50" w:rsidP="000B3D5C">
      <w:pPr>
        <w:keepNext/>
        <w:keepLines/>
        <w:tabs>
          <w:tab w:val="left" w:pos="567"/>
          <w:tab w:val="left" w:pos="851"/>
          <w:tab w:val="left" w:pos="993"/>
        </w:tabs>
        <w:jc w:val="both"/>
        <w:rPr>
          <w:rFonts w:ascii="Tahoma" w:hAnsi="Tahoma" w:cs="Tahoma"/>
          <w:lang w:eastAsia="ar-SA"/>
        </w:rPr>
      </w:pPr>
    </w:p>
    <w:p w14:paraId="7584A807" w14:textId="77777777" w:rsidR="00D65F50" w:rsidRPr="00EF64CC" w:rsidRDefault="00D65F50" w:rsidP="000B3D5C">
      <w:pPr>
        <w:keepNext/>
        <w:keepLines/>
        <w:tabs>
          <w:tab w:val="left" w:pos="5400"/>
        </w:tabs>
        <w:rPr>
          <w:rFonts w:ascii="Tahoma" w:hAnsi="Tahoma" w:cs="Tahoma"/>
        </w:rPr>
      </w:pPr>
      <w:r w:rsidRPr="00EF64CC">
        <w:rPr>
          <w:rFonts w:ascii="Tahoma" w:hAnsi="Tahoma" w:cs="Tahoma"/>
        </w:rPr>
        <w:t>Datum: ___________________</w:t>
      </w:r>
      <w:r w:rsidRPr="00EF64CC">
        <w:rPr>
          <w:rFonts w:ascii="Tahoma" w:hAnsi="Tahoma" w:cs="Tahoma"/>
        </w:rPr>
        <w:tab/>
      </w:r>
    </w:p>
    <w:p w14:paraId="7D2F1D82" w14:textId="77777777" w:rsidR="00D65F50" w:rsidRPr="00EF64CC" w:rsidRDefault="00D65F50" w:rsidP="000B3D5C">
      <w:pPr>
        <w:keepNext/>
        <w:keepLines/>
        <w:tabs>
          <w:tab w:val="left" w:pos="5400"/>
        </w:tabs>
        <w:rPr>
          <w:rFonts w:ascii="Tahoma" w:hAnsi="Tahoma" w:cs="Tahoma"/>
          <w:sz w:val="16"/>
        </w:rPr>
      </w:pPr>
    </w:p>
    <w:p w14:paraId="138C05EE" w14:textId="77777777" w:rsidR="00D65F50" w:rsidRPr="00EF64CC" w:rsidRDefault="00D65F50" w:rsidP="000B3D5C">
      <w:pPr>
        <w:keepNext/>
        <w:keepLines/>
        <w:tabs>
          <w:tab w:val="left" w:pos="5400"/>
        </w:tabs>
        <w:rPr>
          <w:rFonts w:ascii="Tahoma" w:hAnsi="Tahoma" w:cs="Tahoma"/>
        </w:rPr>
      </w:pPr>
    </w:p>
    <w:p w14:paraId="7DCC3F1E" w14:textId="77777777" w:rsidR="00D65F50" w:rsidRPr="00EF64CC" w:rsidRDefault="00D65F50" w:rsidP="000B3D5C">
      <w:pPr>
        <w:keepNext/>
        <w:keepLines/>
        <w:tabs>
          <w:tab w:val="left" w:pos="5400"/>
        </w:tabs>
        <w:rPr>
          <w:rFonts w:ascii="Tahoma" w:hAnsi="Tahoma" w:cs="Tahoma"/>
        </w:rPr>
      </w:pPr>
      <w:r w:rsidRPr="00EF64CC">
        <w:rPr>
          <w:rFonts w:ascii="Tahoma" w:hAnsi="Tahoma" w:cs="Tahoma"/>
        </w:rPr>
        <w:t xml:space="preserve">Podpis odgovorne osebe ponudnika: </w:t>
      </w:r>
      <w:r w:rsidRPr="00EF64CC">
        <w:rPr>
          <w:rFonts w:ascii="Tahoma" w:hAnsi="Tahoma" w:cs="Tahoma"/>
        </w:rPr>
        <w:tab/>
      </w:r>
      <w:r w:rsidRPr="00EF64CC">
        <w:rPr>
          <w:rFonts w:ascii="Tahoma" w:hAnsi="Tahoma" w:cs="Tahoma"/>
        </w:rPr>
        <w:tab/>
        <w:t>Podpis odgovorne osebe drugega subjekta:</w:t>
      </w:r>
    </w:p>
    <w:p w14:paraId="1F9E62ED" w14:textId="77777777" w:rsidR="00D65F50" w:rsidRPr="00EF64CC" w:rsidRDefault="00D65F50" w:rsidP="000B3D5C">
      <w:pPr>
        <w:keepNext/>
        <w:keepLines/>
        <w:tabs>
          <w:tab w:val="left" w:pos="5400"/>
        </w:tabs>
        <w:rPr>
          <w:rFonts w:ascii="Tahoma" w:hAnsi="Tahoma" w:cs="Tahoma"/>
        </w:rPr>
      </w:pPr>
    </w:p>
    <w:p w14:paraId="1A45EFD9" w14:textId="77777777" w:rsidR="00D65F50" w:rsidRPr="00EF64CC" w:rsidRDefault="00D65F50" w:rsidP="000B3D5C">
      <w:pPr>
        <w:keepNext/>
        <w:keepLines/>
        <w:rPr>
          <w:rFonts w:ascii="Tahoma" w:hAnsi="Tahoma" w:cs="Tahoma"/>
        </w:rPr>
      </w:pPr>
      <w:r w:rsidRPr="00EF64CC">
        <w:rPr>
          <w:rFonts w:ascii="Tahoma" w:hAnsi="Tahoma" w:cs="Tahoma"/>
        </w:rPr>
        <w:t>_______________________________</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t>_______________________________</w:t>
      </w:r>
    </w:p>
    <w:p w14:paraId="080F11D5" w14:textId="77777777" w:rsidR="00D65F50" w:rsidRPr="00EF64CC" w:rsidRDefault="00D65F50" w:rsidP="000B3D5C">
      <w:pPr>
        <w:keepNext/>
        <w:keepLines/>
        <w:tabs>
          <w:tab w:val="left" w:pos="284"/>
        </w:tabs>
        <w:jc w:val="both"/>
        <w:rPr>
          <w:rFonts w:ascii="Tahoma" w:hAnsi="Tahoma" w:cs="Tahoma"/>
          <w:b/>
          <w:sz w:val="12"/>
        </w:rPr>
      </w:pPr>
      <w:r w:rsidRPr="00EF64CC">
        <w:rPr>
          <w:rFonts w:ascii="Tahoma" w:hAnsi="Tahoma" w:cs="Tahoma"/>
          <w:b/>
        </w:rPr>
        <w:tab/>
      </w:r>
      <w:r w:rsidRPr="00EF64CC">
        <w:rPr>
          <w:rFonts w:ascii="Tahoma" w:hAnsi="Tahoma" w:cs="Tahoma"/>
          <w:b/>
        </w:rPr>
        <w:tab/>
        <w:t xml:space="preserve">   </w:t>
      </w:r>
    </w:p>
    <w:p w14:paraId="452BBC1F" w14:textId="77777777" w:rsidR="00D65F50" w:rsidRPr="00EF64CC" w:rsidRDefault="00D65F50" w:rsidP="000B3D5C">
      <w:pPr>
        <w:keepNext/>
        <w:keepLines/>
        <w:tabs>
          <w:tab w:val="left" w:pos="284"/>
        </w:tabs>
        <w:rPr>
          <w:rFonts w:ascii="Tahoma" w:hAnsi="Tahoma" w:cs="Tahoma"/>
          <w:b/>
        </w:rPr>
      </w:pPr>
      <w:r w:rsidRPr="00EF64CC">
        <w:rPr>
          <w:rFonts w:ascii="Tahoma" w:hAnsi="Tahoma" w:cs="Tahoma"/>
        </w:rPr>
        <w:tab/>
      </w:r>
      <w:r w:rsidRPr="00EF64CC">
        <w:rPr>
          <w:rFonts w:ascii="Tahoma" w:hAnsi="Tahoma" w:cs="Tahoma"/>
        </w:rPr>
        <w:tab/>
      </w:r>
      <w:r w:rsidRPr="00EF64CC">
        <w:rPr>
          <w:rFonts w:ascii="Tahoma" w:hAnsi="Tahoma" w:cs="Tahoma"/>
        </w:rPr>
        <w:tab/>
        <w:t xml:space="preserve">Žig: </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t xml:space="preserve"> Žig:</w:t>
      </w:r>
    </w:p>
    <w:p w14:paraId="39DCBD64" w14:textId="77777777" w:rsidR="00D65F50" w:rsidRPr="00EF64CC" w:rsidRDefault="00D65F50" w:rsidP="000B3D5C">
      <w:pPr>
        <w:keepNext/>
        <w:keepLines/>
        <w:tabs>
          <w:tab w:val="left" w:pos="567"/>
          <w:tab w:val="left" w:pos="851"/>
          <w:tab w:val="left" w:pos="993"/>
        </w:tabs>
        <w:suppressAutoHyphens/>
        <w:jc w:val="both"/>
        <w:rPr>
          <w:rFonts w:ascii="Tahoma" w:hAnsi="Tahoma" w:cs="Tahoma"/>
          <w:b/>
          <w:i/>
          <w:sz w:val="18"/>
          <w:szCs w:val="18"/>
          <w:lang w:eastAsia="ar-SA"/>
        </w:rPr>
      </w:pPr>
    </w:p>
    <w:p w14:paraId="645A6DC8" w14:textId="77777777" w:rsidR="00D65F50" w:rsidRPr="00EF64CC" w:rsidRDefault="00D65F50" w:rsidP="000B3D5C">
      <w:pPr>
        <w:keepNext/>
        <w:keepLines/>
        <w:spacing w:after="60"/>
        <w:jc w:val="both"/>
        <w:rPr>
          <w:rFonts w:ascii="Tahoma" w:hAnsi="Tahoma" w:cs="Tahoma"/>
          <w:b/>
          <w:i/>
          <w:sz w:val="18"/>
          <w:szCs w:val="18"/>
          <w:u w:val="single"/>
        </w:rPr>
      </w:pPr>
      <w:r w:rsidRPr="00EF64CC">
        <w:rPr>
          <w:rFonts w:ascii="Tahoma" w:hAnsi="Tahoma" w:cs="Tahoma"/>
          <w:b/>
          <w:i/>
          <w:sz w:val="18"/>
          <w:szCs w:val="18"/>
          <w:u w:val="single"/>
        </w:rPr>
        <w:t xml:space="preserve">Navodilo: </w:t>
      </w:r>
    </w:p>
    <w:p w14:paraId="7C32844B" w14:textId="77777777" w:rsidR="00D65F50" w:rsidRPr="00EF64CC" w:rsidRDefault="00D65F50" w:rsidP="000B3D5C">
      <w:pPr>
        <w:keepNext/>
        <w:keepLines/>
        <w:jc w:val="both"/>
        <w:rPr>
          <w:rFonts w:ascii="Tahoma" w:hAnsi="Tahoma" w:cs="Tahoma"/>
          <w:i/>
          <w:sz w:val="18"/>
          <w:u w:val="single"/>
        </w:rPr>
      </w:pPr>
      <w:r w:rsidRPr="00EF64CC">
        <w:rPr>
          <w:rFonts w:ascii="Tahoma" w:hAnsi="Tahoma" w:cs="Tahoma"/>
          <w:i/>
          <w:sz w:val="18"/>
          <w:u w:val="single"/>
        </w:rPr>
        <w:t>V primeru, da ponudnik ne bo uporabil zmogljivost drugih subjektov za izvedbo javnega naročila,</w:t>
      </w:r>
      <w:r w:rsidRPr="00EF64CC">
        <w:rPr>
          <w:rFonts w:ascii="Tahoma" w:hAnsi="Tahoma" w:cs="Tahoma"/>
          <w:i/>
          <w:iCs/>
          <w:sz w:val="18"/>
          <w:szCs w:val="22"/>
          <w:u w:val="single"/>
        </w:rPr>
        <w:t xml:space="preserve"> </w:t>
      </w:r>
      <w:r w:rsidRPr="00EF64CC">
        <w:rPr>
          <w:rFonts w:ascii="Tahoma" w:hAnsi="Tahoma" w:cs="Tahoma"/>
          <w:i/>
          <w:iCs/>
          <w:sz w:val="18"/>
          <w:u w:val="single"/>
        </w:rPr>
        <w:t>obrazca ni potrebno izpolniti.</w:t>
      </w:r>
    </w:p>
    <w:p w14:paraId="390A2E01" w14:textId="77777777" w:rsidR="00D65F50" w:rsidRPr="00EF64CC" w:rsidRDefault="00D65F50" w:rsidP="000B3D5C">
      <w:pPr>
        <w:keepNext/>
        <w:keepLines/>
        <w:tabs>
          <w:tab w:val="left" w:pos="567"/>
          <w:tab w:val="left" w:pos="851"/>
          <w:tab w:val="left" w:pos="993"/>
        </w:tabs>
        <w:suppressAutoHyphens/>
        <w:jc w:val="both"/>
        <w:rPr>
          <w:rFonts w:ascii="Tahoma" w:hAnsi="Tahoma" w:cs="Tahoma"/>
          <w:b/>
          <w:i/>
          <w:sz w:val="22"/>
          <w:szCs w:val="18"/>
          <w:lang w:eastAsia="ar-SA"/>
        </w:rPr>
      </w:pPr>
    </w:p>
    <w:p w14:paraId="5693A079" w14:textId="77777777" w:rsidR="00D65F50" w:rsidRPr="00EF64CC" w:rsidRDefault="00D65F50" w:rsidP="000B3D5C">
      <w:pPr>
        <w:keepNext/>
        <w:keepLines/>
        <w:spacing w:after="60"/>
        <w:jc w:val="both"/>
        <w:rPr>
          <w:rFonts w:ascii="Tahoma" w:hAnsi="Tahoma" w:cs="Tahoma"/>
          <w:b/>
          <w:i/>
          <w:sz w:val="18"/>
          <w:szCs w:val="18"/>
          <w:u w:val="single"/>
        </w:rPr>
      </w:pPr>
      <w:r w:rsidRPr="00EF64CC">
        <w:rPr>
          <w:rFonts w:ascii="Tahoma" w:hAnsi="Tahoma" w:cs="Tahoma"/>
          <w:b/>
          <w:i/>
          <w:sz w:val="18"/>
          <w:szCs w:val="18"/>
          <w:u w:val="single"/>
        </w:rPr>
        <w:t xml:space="preserve">Opomba: </w:t>
      </w:r>
    </w:p>
    <w:p w14:paraId="78802010" w14:textId="77777777" w:rsidR="00D65F50" w:rsidRPr="00EF64CC" w:rsidRDefault="00D65F50" w:rsidP="000B3D5C">
      <w:pPr>
        <w:keepNext/>
        <w:keepLines/>
        <w:jc w:val="both"/>
        <w:rPr>
          <w:rFonts w:ascii="Tahoma" w:hAnsi="Tahoma" w:cs="Tahoma"/>
          <w:i/>
          <w:sz w:val="18"/>
        </w:rPr>
      </w:pPr>
      <w:r w:rsidRPr="00EF64CC">
        <w:rPr>
          <w:rFonts w:ascii="Tahoma" w:hAnsi="Tahoma" w:cs="Tahoma"/>
          <w:i/>
          <w:sz w:val="18"/>
        </w:rPr>
        <w:t>Obrazec se po potrebi kopira!</w:t>
      </w:r>
    </w:p>
    <w:p w14:paraId="665B0B68" w14:textId="77777777" w:rsidR="00D65F50" w:rsidRPr="00EF64CC" w:rsidRDefault="00D65F50" w:rsidP="000B3D5C">
      <w:pPr>
        <w:keepNext/>
        <w:keepLines/>
        <w:jc w:val="both"/>
        <w:rPr>
          <w:rFonts w:ascii="Tahoma" w:hAnsi="Tahoma" w:cs="Tahoma"/>
          <w:i/>
          <w:sz w:val="18"/>
        </w:rPr>
      </w:pPr>
    </w:p>
    <w:p w14:paraId="4DD18FE3" w14:textId="77777777" w:rsidR="00D65F50" w:rsidRPr="00EF64CC" w:rsidRDefault="00D65F50" w:rsidP="000B3D5C">
      <w:pPr>
        <w:keepNext/>
        <w:keepLines/>
        <w:tabs>
          <w:tab w:val="left" w:pos="284"/>
        </w:tabs>
        <w:contextualSpacing/>
        <w:jc w:val="both"/>
        <w:rPr>
          <w:rFonts w:ascii="Tahoma" w:hAnsi="Tahoma" w:cs="Tahoma"/>
          <w:b/>
          <w:sz w:val="18"/>
        </w:rPr>
      </w:pPr>
      <w:r w:rsidRPr="00EF64CC">
        <w:rPr>
          <w:rFonts w:ascii="Tahoma" w:hAnsi="Tahoma" w:cs="Tahoma"/>
          <w:i/>
          <w:sz w:val="18"/>
        </w:rPr>
        <w:t xml:space="preserve">Gospodarski </w:t>
      </w:r>
      <w:r w:rsidRPr="00EF64CC">
        <w:rPr>
          <w:rFonts w:ascii="Tahoma" w:hAnsi="Tahoma" w:cs="Tahoma"/>
          <w:sz w:val="18"/>
        </w:rPr>
        <w:t>subjekt obrazec</w:t>
      </w:r>
      <w:r w:rsidRPr="00EF64CC">
        <w:rPr>
          <w:rFonts w:ascii="Tahoma" w:hAnsi="Tahoma" w:cs="Tahoma"/>
          <w:b/>
          <w:sz w:val="18"/>
        </w:rPr>
        <w:t xml:space="preserve"> </w:t>
      </w:r>
      <w:r w:rsidRPr="00EF64CC">
        <w:rPr>
          <w:rFonts w:ascii="Tahoma" w:hAnsi="Tahoma" w:cs="Tahoma"/>
          <w:sz w:val="18"/>
        </w:rPr>
        <w:t>v okviru sistema e-JN</w:t>
      </w:r>
      <w:r w:rsidRPr="00EF64CC">
        <w:rPr>
          <w:rFonts w:ascii="Tahoma" w:hAnsi="Tahoma" w:cs="Tahoma"/>
          <w:b/>
          <w:sz w:val="18"/>
        </w:rPr>
        <w:t xml:space="preserve"> naloži v Razdelek »DOKUMENTI«, del »Ostale priloge«!!!</w:t>
      </w:r>
    </w:p>
    <w:p w14:paraId="7B89E202" w14:textId="77777777" w:rsidR="00D65F50" w:rsidRPr="00EF64CC" w:rsidRDefault="00D65F50" w:rsidP="000B3D5C">
      <w:pPr>
        <w:keepNext/>
        <w:keepLines/>
      </w:pPr>
    </w:p>
    <w:p w14:paraId="73B0722A" w14:textId="77777777" w:rsidR="00D65F50" w:rsidRPr="00EF64CC" w:rsidRDefault="00D65F50" w:rsidP="000B3D5C">
      <w:pPr>
        <w:keepNext/>
        <w:keepLines/>
      </w:pPr>
    </w:p>
    <w:p w14:paraId="5318B6CF" w14:textId="77777777" w:rsidR="00D65F50" w:rsidRPr="00EF64CC" w:rsidRDefault="00D65F50" w:rsidP="000B3D5C">
      <w:pPr>
        <w:keepNext/>
        <w:keepLines/>
      </w:pPr>
    </w:p>
    <w:p w14:paraId="7629FF48" w14:textId="77777777" w:rsidR="00D65F50" w:rsidRPr="00EF64CC" w:rsidRDefault="00D65F50" w:rsidP="000B3D5C">
      <w:pPr>
        <w:keepNext/>
        <w:keepLines/>
      </w:pPr>
    </w:p>
    <w:p w14:paraId="4433766D" w14:textId="77777777" w:rsidR="00D65F50" w:rsidRPr="00EF64CC" w:rsidRDefault="00D65F50" w:rsidP="000B3D5C">
      <w:pPr>
        <w:keepNext/>
        <w:keepLines/>
      </w:pPr>
    </w:p>
    <w:p w14:paraId="05530473" w14:textId="77777777" w:rsidR="00D65F50" w:rsidRPr="00EF64CC" w:rsidRDefault="00D65F50" w:rsidP="000B3D5C">
      <w:pPr>
        <w:keepNext/>
        <w:keepLines/>
      </w:pPr>
    </w:p>
    <w:p w14:paraId="5CDE62E1" w14:textId="77777777" w:rsidR="00D65F50" w:rsidRPr="00EF64CC" w:rsidRDefault="00D65F50" w:rsidP="000B3D5C">
      <w:pPr>
        <w:keepNext/>
        <w:keepLines/>
      </w:pPr>
    </w:p>
    <w:p w14:paraId="5A8426EE" w14:textId="77777777" w:rsidR="00231F8E" w:rsidRPr="00EF64CC" w:rsidRDefault="00231F8E" w:rsidP="000B3D5C">
      <w:pPr>
        <w:keepNext/>
        <w:keepLines/>
        <w:jc w:val="both"/>
        <w:rPr>
          <w:rFonts w:ascii="Tahoma" w:hAnsi="Tahoma" w:cs="Tahoma"/>
          <w:bCs/>
          <w:i/>
          <w:noProof/>
          <w:sz w:val="18"/>
          <w:szCs w:val="18"/>
        </w:rPr>
        <w:sectPr w:rsidR="00231F8E" w:rsidRPr="00EF64CC" w:rsidSect="00746F0D">
          <w:headerReference w:type="default" r:id="rId29"/>
          <w:footerReference w:type="default" r:id="rId30"/>
          <w:headerReference w:type="first" r:id="rId31"/>
          <w:footerReference w:type="first" r:id="rId32"/>
          <w:pgSz w:w="11906" w:h="16838" w:code="9"/>
          <w:pgMar w:top="1701" w:right="1134" w:bottom="1134" w:left="1276" w:header="567" w:footer="567" w:gutter="0"/>
          <w:cols w:space="708"/>
          <w:docGrid w:linePitch="272"/>
        </w:sectPr>
      </w:pPr>
    </w:p>
    <w:p w14:paraId="1AD66675" w14:textId="77777777" w:rsidR="002349E7" w:rsidRPr="00EF64CC" w:rsidRDefault="002349E7" w:rsidP="000B3D5C">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D45DF" w:rsidRPr="00EF64CC" w14:paraId="2B03DFFF" w14:textId="77777777" w:rsidTr="00AF1419">
        <w:tc>
          <w:tcPr>
            <w:tcW w:w="599" w:type="dxa"/>
            <w:tcBorders>
              <w:top w:val="single" w:sz="4" w:space="0" w:color="auto"/>
              <w:bottom w:val="single" w:sz="4" w:space="0" w:color="auto"/>
              <w:right w:val="nil"/>
            </w:tcBorders>
          </w:tcPr>
          <w:p w14:paraId="2E2562DB" w14:textId="77777777" w:rsidR="00BD45DF" w:rsidRPr="00EF64CC" w:rsidRDefault="00BD45DF" w:rsidP="000B3D5C">
            <w:pPr>
              <w:keepNext/>
              <w:keepLines/>
              <w:jc w:val="right"/>
              <w:rPr>
                <w:rFonts w:ascii="Tahoma" w:hAnsi="Tahoma" w:cs="Tahoma"/>
              </w:rPr>
            </w:pPr>
            <w:r w:rsidRPr="00EF64CC">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tcBorders>
          </w:tcPr>
          <w:p w14:paraId="6B4E48EB" w14:textId="77777777" w:rsidR="00BD45DF" w:rsidRPr="00EF64CC" w:rsidRDefault="00BD45DF" w:rsidP="000B3D5C">
            <w:pPr>
              <w:keepNext/>
              <w:keepLines/>
              <w:jc w:val="both"/>
              <w:rPr>
                <w:rFonts w:ascii="Tahoma" w:hAnsi="Tahoma" w:cs="Tahoma"/>
              </w:rPr>
            </w:pPr>
            <w:r w:rsidRPr="00EF64CC">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355045A6" w14:textId="77777777" w:rsidR="00BD45DF" w:rsidRPr="00EF64CC" w:rsidRDefault="00BD45DF" w:rsidP="000B3D5C">
            <w:pPr>
              <w:keepNext/>
              <w:keepLines/>
              <w:jc w:val="right"/>
              <w:rPr>
                <w:rFonts w:ascii="Tahoma" w:hAnsi="Tahoma" w:cs="Tahoma"/>
                <w:b/>
              </w:rPr>
            </w:pPr>
            <w:r w:rsidRPr="00EF64CC">
              <w:rPr>
                <w:rFonts w:ascii="Tahoma" w:hAnsi="Tahoma" w:cs="Tahoma"/>
                <w:b/>
                <w:i/>
              </w:rPr>
              <w:t xml:space="preserve">Priloga </w:t>
            </w:r>
          </w:p>
        </w:tc>
        <w:tc>
          <w:tcPr>
            <w:tcW w:w="551" w:type="dxa"/>
            <w:tcBorders>
              <w:top w:val="single" w:sz="4" w:space="0" w:color="auto"/>
              <w:left w:val="nil"/>
              <w:bottom w:val="single" w:sz="4" w:space="0" w:color="auto"/>
            </w:tcBorders>
          </w:tcPr>
          <w:p w14:paraId="638CC8E5" w14:textId="77777777" w:rsidR="00BD45DF" w:rsidRPr="00EF64CC" w:rsidRDefault="00D56CDF" w:rsidP="000B3D5C">
            <w:pPr>
              <w:keepNext/>
              <w:keepLines/>
              <w:rPr>
                <w:rFonts w:ascii="Tahoma" w:hAnsi="Tahoma" w:cs="Tahoma"/>
                <w:b/>
                <w:i/>
              </w:rPr>
            </w:pPr>
            <w:r w:rsidRPr="00EF64CC">
              <w:rPr>
                <w:rFonts w:ascii="Tahoma" w:hAnsi="Tahoma" w:cs="Tahoma"/>
                <w:b/>
                <w:i/>
              </w:rPr>
              <w:t>6</w:t>
            </w:r>
          </w:p>
        </w:tc>
      </w:tr>
    </w:tbl>
    <w:p w14:paraId="4EB4F534" w14:textId="77777777" w:rsidR="00BD45DF" w:rsidRPr="00EF64CC" w:rsidRDefault="00BD45DF" w:rsidP="000B3D5C">
      <w:pPr>
        <w:keepNext/>
        <w:keepLines/>
        <w:jc w:val="both"/>
        <w:rPr>
          <w:rFonts w:ascii="Tahoma" w:hAnsi="Tahoma" w:cs="Tahoma"/>
          <w:bCs/>
          <w:i/>
          <w:noProof/>
          <w:sz w:val="18"/>
          <w:szCs w:val="18"/>
        </w:rPr>
      </w:pPr>
    </w:p>
    <w:p w14:paraId="0F2FB53E" w14:textId="77777777" w:rsidR="00957E91" w:rsidRPr="00EF64CC" w:rsidRDefault="00957E91" w:rsidP="000B3D5C">
      <w:pPr>
        <w:keepNext/>
        <w:keepLines/>
        <w:jc w:val="both"/>
        <w:rPr>
          <w:rFonts w:ascii="Tahoma" w:hAnsi="Tahoma" w:cs="Tahoma"/>
          <w:bCs/>
          <w:i/>
          <w:noProof/>
          <w:sz w:val="18"/>
          <w:szCs w:val="18"/>
        </w:rPr>
      </w:pPr>
    </w:p>
    <w:p w14:paraId="3448CDD6" w14:textId="77777777" w:rsidR="00BD45DF" w:rsidRPr="00EF64CC" w:rsidRDefault="00BD45DF" w:rsidP="000B3D5C">
      <w:pPr>
        <w:keepNext/>
        <w:keepLines/>
        <w:tabs>
          <w:tab w:val="left" w:pos="0"/>
        </w:tabs>
        <w:jc w:val="center"/>
        <w:rPr>
          <w:rFonts w:ascii="Tahoma" w:hAnsi="Tahoma" w:cs="Tahoma"/>
          <w:b/>
          <w:sz w:val="22"/>
        </w:rPr>
      </w:pPr>
      <w:r w:rsidRPr="00EF64CC">
        <w:rPr>
          <w:rFonts w:ascii="Tahoma" w:hAnsi="Tahoma" w:cs="Tahoma"/>
          <w:b/>
          <w:sz w:val="22"/>
        </w:rPr>
        <w:t>Seznam vozil in voznikov, vključno z vozili in vozniki navedenih podizvajalcev in drugih subjektov</w:t>
      </w:r>
      <w:r w:rsidR="00A7602E" w:rsidRPr="00EF64CC">
        <w:rPr>
          <w:rFonts w:ascii="Tahoma" w:hAnsi="Tahoma" w:cs="Tahoma"/>
          <w:b/>
          <w:sz w:val="22"/>
        </w:rPr>
        <w:t xml:space="preserve"> za</w:t>
      </w:r>
      <w:r w:rsidR="00BC3A25" w:rsidRPr="00EF64CC">
        <w:rPr>
          <w:rFonts w:ascii="Tahoma" w:hAnsi="Tahoma" w:cs="Tahoma"/>
          <w:b/>
          <w:sz w:val="22"/>
        </w:rPr>
        <w:t xml:space="preserve"> posamezno vrsto ponujenih vozil</w:t>
      </w:r>
      <w:r w:rsidR="00A7602E" w:rsidRPr="00EF64CC">
        <w:rPr>
          <w:rFonts w:ascii="Tahoma" w:hAnsi="Tahoma" w:cs="Tahoma"/>
          <w:b/>
          <w:sz w:val="22"/>
        </w:rPr>
        <w:t>:</w:t>
      </w:r>
    </w:p>
    <w:p w14:paraId="680D5B10" w14:textId="77777777" w:rsidR="00D60BAA" w:rsidRPr="00EF64CC" w:rsidRDefault="00D60BAA" w:rsidP="00D60BAA">
      <w:pPr>
        <w:keepNext/>
        <w:keepLines/>
        <w:tabs>
          <w:tab w:val="left" w:pos="0"/>
        </w:tabs>
        <w:rPr>
          <w:rFonts w:ascii="Tahoma" w:hAnsi="Tahoma" w:cs="Tahoma"/>
          <w:b/>
          <w:sz w:val="22"/>
        </w:rPr>
      </w:pPr>
    </w:p>
    <w:p w14:paraId="636B6A39" w14:textId="77777777" w:rsidR="00D60BAA" w:rsidRPr="00EF64CC" w:rsidRDefault="00D60BAA" w:rsidP="00D60BAA">
      <w:pPr>
        <w:keepNext/>
        <w:keepLines/>
        <w:tabs>
          <w:tab w:val="left" w:pos="0"/>
        </w:tabs>
        <w:rPr>
          <w:rFonts w:ascii="Tahoma" w:hAnsi="Tahoma" w:cs="Tahoma"/>
          <w:b/>
          <w:sz w:val="22"/>
        </w:rPr>
      </w:pPr>
      <w:r w:rsidRPr="00EF64CC">
        <w:rPr>
          <w:rFonts w:ascii="Tahoma" w:hAnsi="Tahoma" w:cs="Tahoma"/>
          <w:b/>
          <w:sz w:val="22"/>
        </w:rPr>
        <w:t xml:space="preserve">1. </w:t>
      </w:r>
      <w:r w:rsidR="00375B8A" w:rsidRPr="00EF64CC">
        <w:rPr>
          <w:rFonts w:ascii="Tahoma" w:hAnsi="Tahoma" w:cs="Tahoma"/>
          <w:b/>
          <w:sz w:val="22"/>
        </w:rPr>
        <w:t>KOMBI</w:t>
      </w:r>
      <w:r w:rsidRPr="00EF64CC">
        <w:rPr>
          <w:rFonts w:ascii="Tahoma" w:hAnsi="Tahoma" w:cs="Tahoma"/>
          <w:b/>
          <w:sz w:val="22"/>
        </w:rPr>
        <w:t xml:space="preserve"> (</w:t>
      </w:r>
      <w:r w:rsidR="00375B8A" w:rsidRPr="00EF64CC">
        <w:rPr>
          <w:rFonts w:ascii="Tahoma" w:hAnsi="Tahoma" w:cs="Tahoma"/>
          <w:b/>
          <w:sz w:val="22"/>
        </w:rPr>
        <w:t xml:space="preserve">8 </w:t>
      </w:r>
      <w:r w:rsidRPr="00EF64CC">
        <w:rPr>
          <w:rFonts w:ascii="Tahoma" w:hAnsi="Tahoma" w:cs="Tahoma"/>
          <w:b/>
          <w:sz w:val="22"/>
        </w:rPr>
        <w:t>potniških sedežev); število vozil, ki jih potrebuje naročnik znaša: 9</w:t>
      </w:r>
    </w:p>
    <w:p w14:paraId="2AD6FEC0" w14:textId="77777777" w:rsidR="00D60BAA" w:rsidRPr="00EF64CC" w:rsidRDefault="00D60BAA" w:rsidP="00D60BAA">
      <w:pPr>
        <w:keepNext/>
        <w:keepLines/>
        <w:tabs>
          <w:tab w:val="left" w:pos="993"/>
        </w:tabs>
        <w:rPr>
          <w:rFonts w:ascii="Tahoma" w:hAnsi="Tahoma" w:cs="Tahoma"/>
          <w:sz w:val="22"/>
        </w:rPr>
      </w:pPr>
    </w:p>
    <w:p w14:paraId="14F7D0C3" w14:textId="77777777" w:rsidR="00D60BAA" w:rsidRPr="00EF64CC" w:rsidRDefault="00D60BAA" w:rsidP="00D60BAA">
      <w:pPr>
        <w:keepNext/>
        <w:keepLines/>
        <w:tabs>
          <w:tab w:val="left" w:pos="993"/>
        </w:tabs>
        <w:rPr>
          <w:rFonts w:ascii="Tahoma" w:hAnsi="Tahoma" w:cs="Tahoma"/>
        </w:rPr>
      </w:pPr>
      <w:r w:rsidRPr="00EF64CC">
        <w:rPr>
          <w:rFonts w:ascii="Tahoma" w:hAnsi="Tahoma" w:cs="Tahoma"/>
        </w:rPr>
        <w:t>Prevoze bomo izvajali z naslednjimi vozili:</w:t>
      </w:r>
    </w:p>
    <w:p w14:paraId="0210877C" w14:textId="77777777" w:rsidR="00D60BAA" w:rsidRPr="00EF64CC" w:rsidRDefault="00D60BAA" w:rsidP="00D60BAA">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706"/>
        <w:gridCol w:w="992"/>
        <w:gridCol w:w="1271"/>
        <w:gridCol w:w="992"/>
        <w:gridCol w:w="1134"/>
        <w:gridCol w:w="1276"/>
        <w:gridCol w:w="1984"/>
        <w:gridCol w:w="1701"/>
        <w:gridCol w:w="1559"/>
        <w:gridCol w:w="1134"/>
        <w:gridCol w:w="851"/>
      </w:tblGrid>
      <w:tr w:rsidR="00D60BAA" w:rsidRPr="00EF64CC" w14:paraId="7661F69E" w14:textId="77777777" w:rsidTr="00503780">
        <w:trPr>
          <w:trHeight w:val="728"/>
        </w:trPr>
        <w:tc>
          <w:tcPr>
            <w:tcW w:w="421" w:type="dxa"/>
            <w:tcBorders>
              <w:top w:val="nil"/>
              <w:left w:val="nil"/>
              <w:bottom w:val="single" w:sz="4" w:space="0" w:color="auto"/>
              <w:right w:val="nil"/>
            </w:tcBorders>
          </w:tcPr>
          <w:p w14:paraId="4F2A4DD4" w14:textId="77777777" w:rsidR="00D60BAA" w:rsidRPr="00EF64CC" w:rsidRDefault="00D60BAA" w:rsidP="00503780">
            <w:pPr>
              <w:keepNext/>
              <w:keepLines/>
              <w:tabs>
                <w:tab w:val="left" w:pos="993"/>
              </w:tabs>
              <w:rPr>
                <w:rFonts w:ascii="Tahoma" w:hAnsi="Tahoma" w:cs="Tahoma"/>
              </w:rPr>
            </w:pPr>
          </w:p>
        </w:tc>
        <w:tc>
          <w:tcPr>
            <w:tcW w:w="1706" w:type="dxa"/>
            <w:tcBorders>
              <w:top w:val="nil"/>
              <w:left w:val="nil"/>
              <w:bottom w:val="single" w:sz="4" w:space="0" w:color="auto"/>
              <w:right w:val="nil"/>
            </w:tcBorders>
          </w:tcPr>
          <w:p w14:paraId="24F8972F" w14:textId="77777777" w:rsidR="00D60BAA" w:rsidRPr="00EF64CC" w:rsidRDefault="00D60BAA" w:rsidP="00B0327A">
            <w:pPr>
              <w:keepNext/>
              <w:keepLines/>
              <w:tabs>
                <w:tab w:val="left" w:pos="993"/>
              </w:tabs>
              <w:rPr>
                <w:rFonts w:ascii="Tahoma" w:hAnsi="Tahoma" w:cs="Tahoma"/>
              </w:rPr>
            </w:pPr>
          </w:p>
        </w:tc>
        <w:tc>
          <w:tcPr>
            <w:tcW w:w="992" w:type="dxa"/>
            <w:tcBorders>
              <w:top w:val="nil"/>
              <w:left w:val="nil"/>
              <w:bottom w:val="single" w:sz="4" w:space="0" w:color="auto"/>
              <w:right w:val="nil"/>
            </w:tcBorders>
          </w:tcPr>
          <w:p w14:paraId="6FCCB665" w14:textId="77777777" w:rsidR="00D60BAA" w:rsidRPr="00EF64CC" w:rsidRDefault="00D60BAA" w:rsidP="00503780">
            <w:pPr>
              <w:keepNext/>
              <w:keepLines/>
              <w:tabs>
                <w:tab w:val="left" w:pos="993"/>
              </w:tabs>
              <w:jc w:val="center"/>
              <w:rPr>
                <w:rFonts w:ascii="Tahoma" w:hAnsi="Tahoma" w:cs="Tahoma"/>
              </w:rPr>
            </w:pPr>
          </w:p>
        </w:tc>
        <w:tc>
          <w:tcPr>
            <w:tcW w:w="1271" w:type="dxa"/>
            <w:tcBorders>
              <w:top w:val="nil"/>
              <w:left w:val="nil"/>
              <w:bottom w:val="single" w:sz="4" w:space="0" w:color="auto"/>
              <w:right w:val="nil"/>
            </w:tcBorders>
          </w:tcPr>
          <w:p w14:paraId="1B7E361B" w14:textId="77777777" w:rsidR="00D60BAA" w:rsidRPr="00EF64CC" w:rsidRDefault="00D60BAA" w:rsidP="00503780">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53EE758F" w14:textId="77777777" w:rsidR="00D60BAA" w:rsidRPr="00EF64CC" w:rsidRDefault="00D60BAA" w:rsidP="00503780">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7E20E149" w14:textId="77777777" w:rsidR="00D60BAA" w:rsidRPr="00EF64CC" w:rsidRDefault="00D60BAA" w:rsidP="00503780">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4E6FB4C4" w14:textId="77777777" w:rsidR="00D60BAA" w:rsidRPr="00EF64CC" w:rsidRDefault="00D60BAA" w:rsidP="00503780">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2E7697CC" w14:textId="77777777" w:rsidR="00D60BAA" w:rsidRPr="00EF64CC" w:rsidRDefault="00D60BAA" w:rsidP="00503780">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16AA49B9"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 xml:space="preserve">Spodnje podatke vpisati v primeru </w:t>
            </w:r>
          </w:p>
          <w:p w14:paraId="1DDB052B" w14:textId="77777777" w:rsidR="00D60BAA" w:rsidRPr="00EF64CC" w:rsidRDefault="00D60BAA" w:rsidP="00503780">
            <w:pPr>
              <w:keepNext/>
              <w:keepLines/>
              <w:tabs>
                <w:tab w:val="left" w:pos="993"/>
              </w:tabs>
              <w:jc w:val="center"/>
              <w:rPr>
                <w:rFonts w:ascii="Tahoma" w:hAnsi="Tahoma" w:cs="Tahoma"/>
                <w:u w:val="single"/>
                <w:vertAlign w:val="subscript"/>
              </w:rPr>
            </w:pPr>
            <w:r w:rsidRPr="00EF64CC">
              <w:rPr>
                <w:rFonts w:ascii="Tahoma" w:hAnsi="Tahoma" w:cs="Tahoma"/>
                <w:u w:val="single"/>
              </w:rPr>
              <w:t>ponujenega čistega vozila</w:t>
            </w:r>
            <w:r w:rsidRPr="00EF64CC">
              <w:rPr>
                <w:rFonts w:ascii="Tahoma" w:hAnsi="Tahoma" w:cs="Tahoma"/>
                <w:u w:val="single"/>
                <w:vertAlign w:val="subscript"/>
              </w:rPr>
              <w:t xml:space="preserve"> </w:t>
            </w:r>
          </w:p>
        </w:tc>
      </w:tr>
      <w:tr w:rsidR="00D60BAA" w:rsidRPr="00EF64CC" w14:paraId="2AA9F5DB" w14:textId="77777777" w:rsidTr="00503780">
        <w:trPr>
          <w:trHeight w:val="728"/>
        </w:trPr>
        <w:tc>
          <w:tcPr>
            <w:tcW w:w="421" w:type="dxa"/>
            <w:vMerge w:val="restart"/>
            <w:tcBorders>
              <w:top w:val="single" w:sz="4" w:space="0" w:color="auto"/>
            </w:tcBorders>
          </w:tcPr>
          <w:p w14:paraId="273F0DDA" w14:textId="77777777" w:rsidR="00D60BAA" w:rsidRPr="00EF64CC" w:rsidRDefault="00D60BAA" w:rsidP="00503780">
            <w:pPr>
              <w:keepNext/>
              <w:keepLines/>
              <w:tabs>
                <w:tab w:val="left" w:pos="993"/>
              </w:tabs>
              <w:rPr>
                <w:rFonts w:ascii="Tahoma" w:hAnsi="Tahoma" w:cs="Tahoma"/>
              </w:rPr>
            </w:pPr>
            <w:r w:rsidRPr="00EF64CC">
              <w:rPr>
                <w:rFonts w:ascii="Tahoma" w:hAnsi="Tahoma" w:cs="Tahoma"/>
              </w:rPr>
              <w:t>Št.</w:t>
            </w:r>
          </w:p>
        </w:tc>
        <w:tc>
          <w:tcPr>
            <w:tcW w:w="1706" w:type="dxa"/>
            <w:vMerge w:val="restart"/>
            <w:tcBorders>
              <w:top w:val="single" w:sz="4" w:space="0" w:color="auto"/>
            </w:tcBorders>
          </w:tcPr>
          <w:p w14:paraId="390320D0" w14:textId="77777777" w:rsidR="00D60BAA" w:rsidRPr="00EF64CC" w:rsidRDefault="00D60BAA" w:rsidP="00503780">
            <w:pPr>
              <w:keepNext/>
              <w:keepLines/>
              <w:tabs>
                <w:tab w:val="left" w:pos="993"/>
              </w:tabs>
              <w:rPr>
                <w:rFonts w:ascii="Tahoma" w:hAnsi="Tahoma" w:cs="Tahoma"/>
              </w:rPr>
            </w:pPr>
            <w:r w:rsidRPr="00EF64CC">
              <w:rPr>
                <w:rFonts w:ascii="Tahoma" w:hAnsi="Tahoma" w:cs="Tahoma"/>
              </w:rPr>
              <w:t>Znamka in tip vozila</w:t>
            </w:r>
          </w:p>
        </w:tc>
        <w:tc>
          <w:tcPr>
            <w:tcW w:w="992" w:type="dxa"/>
            <w:vMerge w:val="restart"/>
            <w:tcBorders>
              <w:top w:val="single" w:sz="4" w:space="0" w:color="auto"/>
            </w:tcBorders>
          </w:tcPr>
          <w:p w14:paraId="480EA361"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Reg. št. vozila</w:t>
            </w:r>
          </w:p>
        </w:tc>
        <w:tc>
          <w:tcPr>
            <w:tcW w:w="1271" w:type="dxa"/>
            <w:vMerge w:val="restart"/>
            <w:tcBorders>
              <w:top w:val="single" w:sz="4" w:space="0" w:color="auto"/>
            </w:tcBorders>
          </w:tcPr>
          <w:p w14:paraId="749E9594"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 xml:space="preserve">Kategorija vozila </w:t>
            </w:r>
          </w:p>
        </w:tc>
        <w:tc>
          <w:tcPr>
            <w:tcW w:w="992" w:type="dxa"/>
            <w:vMerge w:val="restart"/>
            <w:tcBorders>
              <w:top w:val="single" w:sz="4" w:space="0" w:color="auto"/>
            </w:tcBorders>
          </w:tcPr>
          <w:p w14:paraId="02DD4AB3"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Število potniških  sedežev</w:t>
            </w:r>
          </w:p>
        </w:tc>
        <w:tc>
          <w:tcPr>
            <w:tcW w:w="1134" w:type="dxa"/>
            <w:vMerge w:val="restart"/>
            <w:tcBorders>
              <w:top w:val="single" w:sz="4" w:space="0" w:color="auto"/>
            </w:tcBorders>
          </w:tcPr>
          <w:p w14:paraId="7E877949"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EURO standard motorja (najmanj EURO 6)</w:t>
            </w:r>
          </w:p>
        </w:tc>
        <w:tc>
          <w:tcPr>
            <w:tcW w:w="1276" w:type="dxa"/>
            <w:vMerge w:val="restart"/>
            <w:tcBorders>
              <w:top w:val="single" w:sz="4" w:space="0" w:color="auto"/>
            </w:tcBorders>
          </w:tcPr>
          <w:p w14:paraId="2E44D192"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Vrsta goriva oz. pogonskega sredstva</w:t>
            </w:r>
          </w:p>
        </w:tc>
        <w:tc>
          <w:tcPr>
            <w:tcW w:w="1984" w:type="dxa"/>
            <w:vMerge w:val="restart"/>
            <w:tcBorders>
              <w:top w:val="single" w:sz="4" w:space="0" w:color="auto"/>
            </w:tcBorders>
          </w:tcPr>
          <w:p w14:paraId="212895BF"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 xml:space="preserve">Čisto vozilo v skladu z Uredbo o zelenem javnem naročanju </w:t>
            </w:r>
          </w:p>
          <w:p w14:paraId="2D0593B5"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(ustrezno zapišite DA/NE)</w:t>
            </w:r>
          </w:p>
        </w:tc>
        <w:tc>
          <w:tcPr>
            <w:tcW w:w="1701" w:type="dxa"/>
            <w:vMerge w:val="restart"/>
            <w:tcBorders>
              <w:right w:val="single" w:sz="4" w:space="0" w:color="auto"/>
            </w:tcBorders>
          </w:tcPr>
          <w:p w14:paraId="4A005FFE"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 xml:space="preserve">Navedba alternative pogonskega sklopa (PHEV, BEV, FCEV, …) </w:t>
            </w:r>
          </w:p>
          <w:p w14:paraId="0B6F79EE"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4EA54D17"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Za vozila s pogonskim sklopom PHEV vpisati  podatke za celotno vožnjo</w:t>
            </w:r>
          </w:p>
        </w:tc>
        <w:tc>
          <w:tcPr>
            <w:tcW w:w="851" w:type="dxa"/>
            <w:vMerge w:val="restart"/>
            <w:tcBorders>
              <w:top w:val="single" w:sz="4" w:space="0" w:color="auto"/>
              <w:left w:val="single" w:sz="4" w:space="0" w:color="auto"/>
              <w:right w:val="single" w:sz="4" w:space="0" w:color="auto"/>
            </w:tcBorders>
          </w:tcPr>
          <w:p w14:paraId="368B5CF3" w14:textId="77777777" w:rsidR="00D60BAA" w:rsidRPr="00EF64CC" w:rsidRDefault="00D60BAA" w:rsidP="00503780">
            <w:pPr>
              <w:keepNext/>
              <w:keepLines/>
              <w:tabs>
                <w:tab w:val="left" w:pos="993"/>
              </w:tabs>
              <w:jc w:val="center"/>
              <w:rPr>
                <w:rFonts w:ascii="Tahoma" w:hAnsi="Tahoma" w:cs="Tahoma"/>
                <w:vertAlign w:val="subscript"/>
              </w:rPr>
            </w:pPr>
            <w:r w:rsidRPr="00EF64CC">
              <w:rPr>
                <w:rFonts w:ascii="Tahoma" w:hAnsi="Tahoma" w:cs="Tahoma"/>
                <w:vertAlign w:val="subscript"/>
              </w:rPr>
              <w:t>Emisije CO2</w:t>
            </w:r>
          </w:p>
          <w:p w14:paraId="1B7997D8"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vertAlign w:val="subscript"/>
              </w:rPr>
              <w:t>(največ 50 g/km</w:t>
            </w:r>
            <w:r w:rsidRPr="00EF64CC">
              <w:rPr>
                <w:rFonts w:ascii="Tahoma" w:hAnsi="Tahoma" w:cs="Tahoma"/>
              </w:rPr>
              <w:t>)</w:t>
            </w:r>
          </w:p>
          <w:p w14:paraId="22C2EA79" w14:textId="77777777" w:rsidR="00D60BAA" w:rsidRPr="00EF64CC" w:rsidRDefault="00D60BAA" w:rsidP="00503780">
            <w:pPr>
              <w:keepNext/>
              <w:keepLines/>
              <w:tabs>
                <w:tab w:val="left" w:pos="993"/>
              </w:tabs>
              <w:jc w:val="center"/>
              <w:rPr>
                <w:rFonts w:ascii="Tahoma" w:hAnsi="Tahoma" w:cs="Tahoma"/>
              </w:rPr>
            </w:pPr>
          </w:p>
        </w:tc>
      </w:tr>
      <w:tr w:rsidR="00D60BAA" w:rsidRPr="00EF64CC" w14:paraId="186A3769" w14:textId="77777777" w:rsidTr="00503780">
        <w:trPr>
          <w:trHeight w:val="727"/>
        </w:trPr>
        <w:tc>
          <w:tcPr>
            <w:tcW w:w="421" w:type="dxa"/>
            <w:vMerge/>
          </w:tcPr>
          <w:p w14:paraId="55499A7D" w14:textId="77777777" w:rsidR="00D60BAA" w:rsidRPr="00EF64CC" w:rsidRDefault="00D60BAA" w:rsidP="00503780">
            <w:pPr>
              <w:keepNext/>
              <w:keepLines/>
              <w:tabs>
                <w:tab w:val="left" w:pos="993"/>
              </w:tabs>
              <w:rPr>
                <w:rFonts w:ascii="Tahoma" w:hAnsi="Tahoma" w:cs="Tahoma"/>
              </w:rPr>
            </w:pPr>
          </w:p>
        </w:tc>
        <w:tc>
          <w:tcPr>
            <w:tcW w:w="1706" w:type="dxa"/>
            <w:vMerge/>
          </w:tcPr>
          <w:p w14:paraId="03B895A4" w14:textId="77777777" w:rsidR="00D60BAA" w:rsidRPr="00EF64CC" w:rsidRDefault="00D60BAA" w:rsidP="00503780">
            <w:pPr>
              <w:keepNext/>
              <w:keepLines/>
              <w:tabs>
                <w:tab w:val="left" w:pos="993"/>
              </w:tabs>
              <w:jc w:val="center"/>
              <w:rPr>
                <w:rFonts w:ascii="Tahoma" w:hAnsi="Tahoma" w:cs="Tahoma"/>
              </w:rPr>
            </w:pPr>
          </w:p>
        </w:tc>
        <w:tc>
          <w:tcPr>
            <w:tcW w:w="992" w:type="dxa"/>
            <w:vMerge/>
          </w:tcPr>
          <w:p w14:paraId="5B515B17" w14:textId="77777777" w:rsidR="00D60BAA" w:rsidRPr="00EF64CC" w:rsidRDefault="00D60BAA" w:rsidP="00503780">
            <w:pPr>
              <w:keepNext/>
              <w:keepLines/>
              <w:tabs>
                <w:tab w:val="left" w:pos="993"/>
              </w:tabs>
              <w:jc w:val="center"/>
              <w:rPr>
                <w:rFonts w:ascii="Tahoma" w:hAnsi="Tahoma" w:cs="Tahoma"/>
              </w:rPr>
            </w:pPr>
          </w:p>
        </w:tc>
        <w:tc>
          <w:tcPr>
            <w:tcW w:w="1271" w:type="dxa"/>
            <w:vMerge/>
          </w:tcPr>
          <w:p w14:paraId="5B206921" w14:textId="77777777" w:rsidR="00D60BAA" w:rsidRPr="00EF64CC" w:rsidRDefault="00D60BAA" w:rsidP="00503780">
            <w:pPr>
              <w:keepNext/>
              <w:keepLines/>
              <w:tabs>
                <w:tab w:val="left" w:pos="993"/>
              </w:tabs>
              <w:jc w:val="center"/>
              <w:rPr>
                <w:rFonts w:ascii="Tahoma" w:hAnsi="Tahoma" w:cs="Tahoma"/>
              </w:rPr>
            </w:pPr>
          </w:p>
        </w:tc>
        <w:tc>
          <w:tcPr>
            <w:tcW w:w="992" w:type="dxa"/>
            <w:vMerge/>
          </w:tcPr>
          <w:p w14:paraId="056E06C9" w14:textId="77777777" w:rsidR="00D60BAA" w:rsidRPr="00EF64CC" w:rsidRDefault="00D60BAA" w:rsidP="00503780">
            <w:pPr>
              <w:keepNext/>
              <w:keepLines/>
              <w:tabs>
                <w:tab w:val="left" w:pos="993"/>
              </w:tabs>
              <w:jc w:val="center"/>
              <w:rPr>
                <w:rFonts w:ascii="Tahoma" w:hAnsi="Tahoma" w:cs="Tahoma"/>
              </w:rPr>
            </w:pPr>
          </w:p>
        </w:tc>
        <w:tc>
          <w:tcPr>
            <w:tcW w:w="1134" w:type="dxa"/>
            <w:vMerge/>
          </w:tcPr>
          <w:p w14:paraId="690700CB" w14:textId="77777777" w:rsidR="00D60BAA" w:rsidRPr="00EF64CC" w:rsidRDefault="00D60BAA" w:rsidP="00503780">
            <w:pPr>
              <w:keepNext/>
              <w:keepLines/>
              <w:tabs>
                <w:tab w:val="left" w:pos="993"/>
              </w:tabs>
              <w:jc w:val="center"/>
              <w:rPr>
                <w:rFonts w:ascii="Tahoma" w:hAnsi="Tahoma" w:cs="Tahoma"/>
              </w:rPr>
            </w:pPr>
          </w:p>
        </w:tc>
        <w:tc>
          <w:tcPr>
            <w:tcW w:w="1276" w:type="dxa"/>
            <w:vMerge/>
          </w:tcPr>
          <w:p w14:paraId="4CB6594A" w14:textId="77777777" w:rsidR="00D60BAA" w:rsidRPr="00EF64CC" w:rsidRDefault="00D60BAA" w:rsidP="00503780">
            <w:pPr>
              <w:keepNext/>
              <w:keepLines/>
              <w:tabs>
                <w:tab w:val="left" w:pos="993"/>
              </w:tabs>
              <w:jc w:val="center"/>
              <w:rPr>
                <w:rFonts w:ascii="Tahoma" w:hAnsi="Tahoma" w:cs="Tahoma"/>
              </w:rPr>
            </w:pPr>
          </w:p>
        </w:tc>
        <w:tc>
          <w:tcPr>
            <w:tcW w:w="1984" w:type="dxa"/>
            <w:vMerge/>
          </w:tcPr>
          <w:p w14:paraId="0A8C5B28" w14:textId="77777777" w:rsidR="00D60BAA" w:rsidRPr="00EF64CC" w:rsidRDefault="00D60BAA" w:rsidP="00503780">
            <w:pPr>
              <w:keepNext/>
              <w:keepLines/>
              <w:tabs>
                <w:tab w:val="left" w:pos="993"/>
              </w:tabs>
              <w:jc w:val="center"/>
              <w:rPr>
                <w:rFonts w:ascii="Tahoma" w:hAnsi="Tahoma" w:cs="Tahoma"/>
              </w:rPr>
            </w:pPr>
          </w:p>
        </w:tc>
        <w:tc>
          <w:tcPr>
            <w:tcW w:w="1701" w:type="dxa"/>
            <w:vMerge/>
            <w:tcBorders>
              <w:right w:val="single" w:sz="4" w:space="0" w:color="auto"/>
            </w:tcBorders>
          </w:tcPr>
          <w:p w14:paraId="4591B6E4" w14:textId="77777777" w:rsidR="00D60BAA" w:rsidRPr="00EF64CC" w:rsidRDefault="00D60BAA" w:rsidP="00503780">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02222CDD" w14:textId="77777777" w:rsidR="00D60BAA" w:rsidRPr="00EF64CC" w:rsidRDefault="00D60BAA" w:rsidP="00503780">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Masa</w:t>
            </w:r>
            <w:r w:rsidRPr="00EF64CC">
              <w:rPr>
                <w:rFonts w:ascii="Tahoma" w:hAnsi="Tahoma" w:cs="Tahoma"/>
                <w:spacing w:val="16"/>
                <w:w w:val="105"/>
                <w:sz w:val="18"/>
                <w:szCs w:val="18"/>
              </w:rPr>
              <w:t xml:space="preserve"> </w:t>
            </w:r>
            <w:r w:rsidRPr="00EF64CC">
              <w:rPr>
                <w:rFonts w:ascii="Tahoma" w:hAnsi="Tahoma" w:cs="Tahoma"/>
                <w:w w:val="105"/>
                <w:sz w:val="18"/>
                <w:szCs w:val="18"/>
              </w:rPr>
              <w:t>dušikovih</w:t>
            </w:r>
            <w:r w:rsidRPr="00EF64CC">
              <w:rPr>
                <w:rFonts w:ascii="Tahoma" w:hAnsi="Tahoma" w:cs="Tahoma"/>
                <w:spacing w:val="-33"/>
                <w:w w:val="105"/>
                <w:sz w:val="18"/>
                <w:szCs w:val="18"/>
              </w:rPr>
              <w:t xml:space="preserve">  </w:t>
            </w:r>
            <w:r w:rsidRPr="00EF64CC">
              <w:rPr>
                <w:rFonts w:ascii="Tahoma" w:hAnsi="Tahoma" w:cs="Tahoma"/>
                <w:w w:val="105"/>
                <w:sz w:val="18"/>
                <w:szCs w:val="18"/>
              </w:rPr>
              <w:t>oksidov</w:t>
            </w:r>
            <w:r w:rsidRPr="00EF64CC">
              <w:rPr>
                <w:rFonts w:ascii="Tahoma" w:hAnsi="Tahoma" w:cs="Tahoma"/>
                <w:spacing w:val="1"/>
                <w:w w:val="105"/>
                <w:sz w:val="18"/>
                <w:szCs w:val="18"/>
              </w:rPr>
              <w:t xml:space="preserve"> </w:t>
            </w:r>
            <w:r w:rsidRPr="00EF64CC">
              <w:rPr>
                <w:rFonts w:ascii="Tahoma" w:hAnsi="Tahoma" w:cs="Tahoma"/>
                <w:w w:val="105"/>
                <w:sz w:val="18"/>
                <w:szCs w:val="18"/>
              </w:rPr>
              <w:t>(</w:t>
            </w:r>
            <w:proofErr w:type="spellStart"/>
            <w:r w:rsidRPr="00EF64CC">
              <w:rPr>
                <w:rFonts w:ascii="Tahoma" w:hAnsi="Tahoma" w:cs="Tahoma"/>
                <w:w w:val="105"/>
                <w:sz w:val="18"/>
                <w:szCs w:val="18"/>
              </w:rPr>
              <w:t>NO</w:t>
            </w:r>
            <w:r w:rsidRPr="00EF64CC">
              <w:rPr>
                <w:rFonts w:ascii="Tahoma" w:hAnsi="Tahoma" w:cs="Tahoma"/>
                <w:w w:val="105"/>
                <w:sz w:val="18"/>
                <w:szCs w:val="18"/>
                <w:vertAlign w:val="subscript"/>
              </w:rPr>
              <w:t>x</w:t>
            </w:r>
            <w:proofErr w:type="spellEnd"/>
            <w:r w:rsidRPr="00EF64CC">
              <w:rPr>
                <w:rFonts w:ascii="Tahoma" w:hAnsi="Tahoma" w:cs="Tahoma"/>
                <w:w w:val="105"/>
                <w:sz w:val="18"/>
                <w:szCs w:val="18"/>
              </w:rPr>
              <w:t>)</w:t>
            </w:r>
          </w:p>
          <w:p w14:paraId="741FBA34"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w w:val="105"/>
                <w:sz w:val="18"/>
                <w:szCs w:val="18"/>
              </w:rPr>
              <w:t xml:space="preserve">v </w:t>
            </w:r>
            <w:r w:rsidRPr="00EF64CC">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00374546" w14:textId="77777777" w:rsidR="00D60BAA" w:rsidRPr="00EF64CC" w:rsidRDefault="00D60BAA" w:rsidP="00503780">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 xml:space="preserve">Število delcev (PN) </w:t>
            </w:r>
          </w:p>
          <w:p w14:paraId="63693384" w14:textId="77777777" w:rsidR="00D60BAA" w:rsidRPr="00EF64CC" w:rsidRDefault="00D60BAA" w:rsidP="00503780">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 xml:space="preserve">v </w:t>
            </w:r>
            <w:r w:rsidRPr="00EF64CC">
              <w:rPr>
                <w:rFonts w:ascii="Tahoma" w:hAnsi="Tahoma" w:cs="Tahoma"/>
                <w:b/>
                <w:w w:val="105"/>
                <w:sz w:val="18"/>
                <w:szCs w:val="18"/>
              </w:rPr>
              <w:t>(#/km)</w:t>
            </w:r>
            <w:r w:rsidRPr="00EF64CC">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55EA4BC9" w14:textId="77777777" w:rsidR="00D60BAA" w:rsidRPr="00EF64CC" w:rsidRDefault="00D60BAA" w:rsidP="00503780">
            <w:pPr>
              <w:keepNext/>
              <w:keepLines/>
              <w:tabs>
                <w:tab w:val="left" w:pos="993"/>
              </w:tabs>
              <w:jc w:val="center"/>
              <w:rPr>
                <w:w w:val="105"/>
                <w:sz w:val="18"/>
                <w:szCs w:val="18"/>
              </w:rPr>
            </w:pPr>
          </w:p>
        </w:tc>
      </w:tr>
      <w:tr w:rsidR="00D60BAA" w:rsidRPr="00EF64CC" w14:paraId="740619B6" w14:textId="77777777" w:rsidTr="00503780">
        <w:trPr>
          <w:trHeight w:val="416"/>
        </w:trPr>
        <w:tc>
          <w:tcPr>
            <w:tcW w:w="421" w:type="dxa"/>
          </w:tcPr>
          <w:p w14:paraId="3DDC855F" w14:textId="77777777" w:rsidR="00D60BAA" w:rsidRPr="00EF64CC" w:rsidRDefault="00D60BAA" w:rsidP="00503780">
            <w:pPr>
              <w:keepNext/>
              <w:keepLines/>
              <w:tabs>
                <w:tab w:val="left" w:pos="993"/>
              </w:tabs>
              <w:rPr>
                <w:rFonts w:ascii="Tahoma" w:hAnsi="Tahoma" w:cs="Tahoma"/>
              </w:rPr>
            </w:pPr>
          </w:p>
        </w:tc>
        <w:tc>
          <w:tcPr>
            <w:tcW w:w="1706" w:type="dxa"/>
          </w:tcPr>
          <w:p w14:paraId="4FF55943" w14:textId="77777777" w:rsidR="00D60BAA" w:rsidRPr="00EF64CC" w:rsidRDefault="00D60BAA" w:rsidP="00503780">
            <w:pPr>
              <w:keepNext/>
              <w:keepLines/>
              <w:tabs>
                <w:tab w:val="left" w:pos="993"/>
              </w:tabs>
              <w:rPr>
                <w:rFonts w:ascii="Tahoma" w:hAnsi="Tahoma" w:cs="Tahoma"/>
              </w:rPr>
            </w:pPr>
          </w:p>
        </w:tc>
        <w:tc>
          <w:tcPr>
            <w:tcW w:w="992" w:type="dxa"/>
          </w:tcPr>
          <w:p w14:paraId="126E51AF" w14:textId="77777777" w:rsidR="00D60BAA" w:rsidRPr="00EF64CC" w:rsidRDefault="00D60BAA" w:rsidP="00503780">
            <w:pPr>
              <w:keepNext/>
              <w:keepLines/>
              <w:tabs>
                <w:tab w:val="left" w:pos="993"/>
              </w:tabs>
              <w:rPr>
                <w:rFonts w:ascii="Tahoma" w:hAnsi="Tahoma" w:cs="Tahoma"/>
              </w:rPr>
            </w:pPr>
          </w:p>
        </w:tc>
        <w:tc>
          <w:tcPr>
            <w:tcW w:w="1271" w:type="dxa"/>
          </w:tcPr>
          <w:p w14:paraId="2D406118" w14:textId="77777777" w:rsidR="00D60BAA" w:rsidRPr="00EF64CC" w:rsidRDefault="00D60BAA" w:rsidP="00503780">
            <w:pPr>
              <w:keepNext/>
              <w:keepLines/>
              <w:tabs>
                <w:tab w:val="left" w:pos="993"/>
              </w:tabs>
              <w:rPr>
                <w:rFonts w:ascii="Tahoma" w:hAnsi="Tahoma" w:cs="Tahoma"/>
              </w:rPr>
            </w:pPr>
          </w:p>
        </w:tc>
        <w:tc>
          <w:tcPr>
            <w:tcW w:w="992" w:type="dxa"/>
          </w:tcPr>
          <w:p w14:paraId="19D9AA3E" w14:textId="77777777" w:rsidR="00D60BAA" w:rsidRPr="00EF64CC" w:rsidRDefault="00D60BAA" w:rsidP="00503780">
            <w:pPr>
              <w:keepNext/>
              <w:keepLines/>
              <w:tabs>
                <w:tab w:val="left" w:pos="993"/>
              </w:tabs>
              <w:rPr>
                <w:rFonts w:ascii="Tahoma" w:hAnsi="Tahoma" w:cs="Tahoma"/>
              </w:rPr>
            </w:pPr>
          </w:p>
        </w:tc>
        <w:tc>
          <w:tcPr>
            <w:tcW w:w="1134" w:type="dxa"/>
          </w:tcPr>
          <w:p w14:paraId="4E64BBCD" w14:textId="77777777" w:rsidR="00D60BAA" w:rsidRPr="00EF64CC" w:rsidRDefault="00D60BAA" w:rsidP="00503780">
            <w:pPr>
              <w:keepNext/>
              <w:keepLines/>
              <w:tabs>
                <w:tab w:val="left" w:pos="993"/>
              </w:tabs>
              <w:rPr>
                <w:rFonts w:ascii="Tahoma" w:hAnsi="Tahoma" w:cs="Tahoma"/>
              </w:rPr>
            </w:pPr>
          </w:p>
        </w:tc>
        <w:tc>
          <w:tcPr>
            <w:tcW w:w="1276" w:type="dxa"/>
            <w:vAlign w:val="center"/>
          </w:tcPr>
          <w:p w14:paraId="098598EB"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654822FF" w14:textId="77777777" w:rsidR="00D60BAA" w:rsidRPr="00EF64CC" w:rsidRDefault="00D60BAA" w:rsidP="00503780">
            <w:pPr>
              <w:keepNext/>
              <w:keepLines/>
              <w:tabs>
                <w:tab w:val="left" w:pos="993"/>
              </w:tabs>
              <w:jc w:val="center"/>
              <w:rPr>
                <w:rFonts w:ascii="Tahoma" w:hAnsi="Tahoma" w:cs="Tahoma"/>
              </w:rPr>
            </w:pPr>
          </w:p>
        </w:tc>
        <w:tc>
          <w:tcPr>
            <w:tcW w:w="1701" w:type="dxa"/>
          </w:tcPr>
          <w:p w14:paraId="1B73703F" w14:textId="77777777" w:rsidR="00D60BAA" w:rsidRPr="00EF64CC" w:rsidRDefault="00D60BAA" w:rsidP="00503780">
            <w:pPr>
              <w:keepNext/>
              <w:keepLines/>
              <w:tabs>
                <w:tab w:val="left" w:pos="993"/>
              </w:tabs>
              <w:rPr>
                <w:rFonts w:ascii="Tahoma" w:hAnsi="Tahoma" w:cs="Tahoma"/>
              </w:rPr>
            </w:pPr>
          </w:p>
        </w:tc>
        <w:tc>
          <w:tcPr>
            <w:tcW w:w="1559" w:type="dxa"/>
            <w:tcBorders>
              <w:top w:val="single" w:sz="4" w:space="0" w:color="auto"/>
            </w:tcBorders>
          </w:tcPr>
          <w:p w14:paraId="36A5F209" w14:textId="77777777" w:rsidR="00D60BAA" w:rsidRPr="00EF64CC" w:rsidRDefault="00D60BAA" w:rsidP="00503780">
            <w:pPr>
              <w:keepNext/>
              <w:keepLines/>
              <w:tabs>
                <w:tab w:val="left" w:pos="993"/>
              </w:tabs>
              <w:rPr>
                <w:rFonts w:ascii="Tahoma" w:hAnsi="Tahoma" w:cs="Tahoma"/>
              </w:rPr>
            </w:pPr>
          </w:p>
        </w:tc>
        <w:tc>
          <w:tcPr>
            <w:tcW w:w="1134" w:type="dxa"/>
            <w:tcBorders>
              <w:top w:val="single" w:sz="4" w:space="0" w:color="auto"/>
            </w:tcBorders>
          </w:tcPr>
          <w:p w14:paraId="1743123F" w14:textId="77777777" w:rsidR="00D60BAA" w:rsidRPr="00EF64CC" w:rsidRDefault="00D60BAA" w:rsidP="00503780">
            <w:pPr>
              <w:keepNext/>
              <w:keepLines/>
              <w:tabs>
                <w:tab w:val="left" w:pos="993"/>
              </w:tabs>
              <w:rPr>
                <w:rFonts w:ascii="Tahoma" w:hAnsi="Tahoma" w:cs="Tahoma"/>
              </w:rPr>
            </w:pPr>
          </w:p>
        </w:tc>
        <w:tc>
          <w:tcPr>
            <w:tcW w:w="851" w:type="dxa"/>
            <w:tcBorders>
              <w:top w:val="single" w:sz="4" w:space="0" w:color="auto"/>
            </w:tcBorders>
          </w:tcPr>
          <w:p w14:paraId="031FBF9A" w14:textId="77777777" w:rsidR="00D60BAA" w:rsidRPr="00EF64CC" w:rsidRDefault="00D60BAA" w:rsidP="00503780">
            <w:pPr>
              <w:keepNext/>
              <w:keepLines/>
              <w:tabs>
                <w:tab w:val="left" w:pos="993"/>
              </w:tabs>
              <w:rPr>
                <w:rFonts w:ascii="Tahoma" w:hAnsi="Tahoma" w:cs="Tahoma"/>
              </w:rPr>
            </w:pPr>
          </w:p>
        </w:tc>
      </w:tr>
      <w:tr w:rsidR="00D60BAA" w:rsidRPr="00EF64CC" w14:paraId="2B47BDF0" w14:textId="77777777" w:rsidTr="00503780">
        <w:trPr>
          <w:trHeight w:val="412"/>
        </w:trPr>
        <w:tc>
          <w:tcPr>
            <w:tcW w:w="421" w:type="dxa"/>
          </w:tcPr>
          <w:p w14:paraId="29153FC0" w14:textId="77777777" w:rsidR="00D60BAA" w:rsidRPr="00EF64CC" w:rsidRDefault="00D60BAA" w:rsidP="00503780">
            <w:pPr>
              <w:keepNext/>
              <w:keepLines/>
              <w:tabs>
                <w:tab w:val="left" w:pos="993"/>
              </w:tabs>
              <w:rPr>
                <w:rFonts w:ascii="Tahoma" w:hAnsi="Tahoma" w:cs="Tahoma"/>
              </w:rPr>
            </w:pPr>
          </w:p>
        </w:tc>
        <w:tc>
          <w:tcPr>
            <w:tcW w:w="1706" w:type="dxa"/>
          </w:tcPr>
          <w:p w14:paraId="2F3B710F" w14:textId="77777777" w:rsidR="00D60BAA" w:rsidRPr="00EF64CC" w:rsidRDefault="00D60BAA" w:rsidP="00503780">
            <w:pPr>
              <w:keepNext/>
              <w:keepLines/>
              <w:tabs>
                <w:tab w:val="left" w:pos="993"/>
              </w:tabs>
              <w:rPr>
                <w:rFonts w:ascii="Tahoma" w:hAnsi="Tahoma" w:cs="Tahoma"/>
              </w:rPr>
            </w:pPr>
          </w:p>
        </w:tc>
        <w:tc>
          <w:tcPr>
            <w:tcW w:w="992" w:type="dxa"/>
          </w:tcPr>
          <w:p w14:paraId="166D0ACB" w14:textId="77777777" w:rsidR="00D60BAA" w:rsidRPr="00EF64CC" w:rsidRDefault="00D60BAA" w:rsidP="00503780">
            <w:pPr>
              <w:keepNext/>
              <w:keepLines/>
              <w:tabs>
                <w:tab w:val="left" w:pos="993"/>
              </w:tabs>
              <w:rPr>
                <w:rFonts w:ascii="Tahoma" w:hAnsi="Tahoma" w:cs="Tahoma"/>
              </w:rPr>
            </w:pPr>
          </w:p>
        </w:tc>
        <w:tc>
          <w:tcPr>
            <w:tcW w:w="1271" w:type="dxa"/>
          </w:tcPr>
          <w:p w14:paraId="7043C604" w14:textId="77777777" w:rsidR="00D60BAA" w:rsidRPr="00EF64CC" w:rsidRDefault="00D60BAA" w:rsidP="00503780">
            <w:pPr>
              <w:keepNext/>
              <w:keepLines/>
              <w:tabs>
                <w:tab w:val="left" w:pos="993"/>
              </w:tabs>
              <w:rPr>
                <w:rFonts w:ascii="Tahoma" w:hAnsi="Tahoma" w:cs="Tahoma"/>
              </w:rPr>
            </w:pPr>
          </w:p>
        </w:tc>
        <w:tc>
          <w:tcPr>
            <w:tcW w:w="992" w:type="dxa"/>
          </w:tcPr>
          <w:p w14:paraId="73107119" w14:textId="77777777" w:rsidR="00D60BAA" w:rsidRPr="00EF64CC" w:rsidRDefault="00D60BAA" w:rsidP="00503780">
            <w:pPr>
              <w:keepNext/>
              <w:keepLines/>
              <w:tabs>
                <w:tab w:val="left" w:pos="993"/>
              </w:tabs>
              <w:rPr>
                <w:rFonts w:ascii="Tahoma" w:hAnsi="Tahoma" w:cs="Tahoma"/>
              </w:rPr>
            </w:pPr>
          </w:p>
        </w:tc>
        <w:tc>
          <w:tcPr>
            <w:tcW w:w="1134" w:type="dxa"/>
          </w:tcPr>
          <w:p w14:paraId="58CFD0C7" w14:textId="77777777" w:rsidR="00D60BAA" w:rsidRPr="00EF64CC" w:rsidRDefault="00D60BAA" w:rsidP="00503780">
            <w:pPr>
              <w:keepNext/>
              <w:keepLines/>
              <w:tabs>
                <w:tab w:val="left" w:pos="993"/>
              </w:tabs>
              <w:rPr>
                <w:rFonts w:ascii="Tahoma" w:hAnsi="Tahoma" w:cs="Tahoma"/>
              </w:rPr>
            </w:pPr>
          </w:p>
        </w:tc>
        <w:tc>
          <w:tcPr>
            <w:tcW w:w="1276" w:type="dxa"/>
          </w:tcPr>
          <w:p w14:paraId="37895682"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2AC88881" w14:textId="77777777" w:rsidR="00D60BAA" w:rsidRPr="00EF64CC" w:rsidRDefault="00D60BAA" w:rsidP="00503780">
            <w:pPr>
              <w:keepNext/>
              <w:keepLines/>
              <w:tabs>
                <w:tab w:val="left" w:pos="993"/>
              </w:tabs>
              <w:jc w:val="center"/>
              <w:rPr>
                <w:rFonts w:ascii="Tahoma" w:hAnsi="Tahoma" w:cs="Tahoma"/>
              </w:rPr>
            </w:pPr>
          </w:p>
        </w:tc>
        <w:tc>
          <w:tcPr>
            <w:tcW w:w="1701" w:type="dxa"/>
          </w:tcPr>
          <w:p w14:paraId="6A297715" w14:textId="77777777" w:rsidR="00D60BAA" w:rsidRPr="00EF64CC" w:rsidRDefault="00D60BAA" w:rsidP="00503780">
            <w:pPr>
              <w:keepNext/>
              <w:keepLines/>
              <w:tabs>
                <w:tab w:val="left" w:pos="993"/>
              </w:tabs>
              <w:rPr>
                <w:rFonts w:ascii="Tahoma" w:hAnsi="Tahoma" w:cs="Tahoma"/>
              </w:rPr>
            </w:pPr>
          </w:p>
        </w:tc>
        <w:tc>
          <w:tcPr>
            <w:tcW w:w="1559" w:type="dxa"/>
          </w:tcPr>
          <w:p w14:paraId="53CA3FA3" w14:textId="77777777" w:rsidR="00D60BAA" w:rsidRPr="00EF64CC" w:rsidRDefault="00D60BAA" w:rsidP="00503780">
            <w:pPr>
              <w:keepNext/>
              <w:keepLines/>
              <w:tabs>
                <w:tab w:val="left" w:pos="993"/>
              </w:tabs>
              <w:rPr>
                <w:rFonts w:ascii="Tahoma" w:hAnsi="Tahoma" w:cs="Tahoma"/>
              </w:rPr>
            </w:pPr>
          </w:p>
        </w:tc>
        <w:tc>
          <w:tcPr>
            <w:tcW w:w="1134" w:type="dxa"/>
          </w:tcPr>
          <w:p w14:paraId="10F83658" w14:textId="77777777" w:rsidR="00D60BAA" w:rsidRPr="00EF64CC" w:rsidRDefault="00D60BAA" w:rsidP="00503780">
            <w:pPr>
              <w:keepNext/>
              <w:keepLines/>
              <w:tabs>
                <w:tab w:val="left" w:pos="993"/>
              </w:tabs>
              <w:rPr>
                <w:rFonts w:ascii="Tahoma" w:hAnsi="Tahoma" w:cs="Tahoma"/>
              </w:rPr>
            </w:pPr>
          </w:p>
        </w:tc>
        <w:tc>
          <w:tcPr>
            <w:tcW w:w="851" w:type="dxa"/>
          </w:tcPr>
          <w:p w14:paraId="1D49978D" w14:textId="77777777" w:rsidR="00D60BAA" w:rsidRPr="00EF64CC" w:rsidRDefault="00D60BAA" w:rsidP="00503780">
            <w:pPr>
              <w:keepNext/>
              <w:keepLines/>
              <w:tabs>
                <w:tab w:val="left" w:pos="993"/>
              </w:tabs>
              <w:rPr>
                <w:rFonts w:ascii="Tahoma" w:hAnsi="Tahoma" w:cs="Tahoma"/>
              </w:rPr>
            </w:pPr>
          </w:p>
        </w:tc>
      </w:tr>
      <w:tr w:rsidR="00D60BAA" w:rsidRPr="00EF64CC" w14:paraId="1735B360" w14:textId="77777777" w:rsidTr="00503780">
        <w:trPr>
          <w:trHeight w:val="430"/>
        </w:trPr>
        <w:tc>
          <w:tcPr>
            <w:tcW w:w="421" w:type="dxa"/>
          </w:tcPr>
          <w:p w14:paraId="7A4E5F20" w14:textId="77777777" w:rsidR="00D60BAA" w:rsidRPr="00EF64CC" w:rsidRDefault="00D60BAA" w:rsidP="00503780">
            <w:pPr>
              <w:keepNext/>
              <w:keepLines/>
              <w:tabs>
                <w:tab w:val="left" w:pos="993"/>
              </w:tabs>
              <w:rPr>
                <w:rFonts w:ascii="Tahoma" w:hAnsi="Tahoma" w:cs="Tahoma"/>
              </w:rPr>
            </w:pPr>
          </w:p>
        </w:tc>
        <w:tc>
          <w:tcPr>
            <w:tcW w:w="1706" w:type="dxa"/>
          </w:tcPr>
          <w:p w14:paraId="2BA43EA5" w14:textId="77777777" w:rsidR="00D60BAA" w:rsidRPr="00EF64CC" w:rsidRDefault="00D60BAA" w:rsidP="00503780">
            <w:pPr>
              <w:keepNext/>
              <w:keepLines/>
              <w:tabs>
                <w:tab w:val="left" w:pos="993"/>
              </w:tabs>
              <w:rPr>
                <w:rFonts w:ascii="Tahoma" w:hAnsi="Tahoma" w:cs="Tahoma"/>
              </w:rPr>
            </w:pPr>
          </w:p>
        </w:tc>
        <w:tc>
          <w:tcPr>
            <w:tcW w:w="992" w:type="dxa"/>
          </w:tcPr>
          <w:p w14:paraId="570408B2" w14:textId="77777777" w:rsidR="00D60BAA" w:rsidRPr="00EF64CC" w:rsidRDefault="00D60BAA" w:rsidP="00503780">
            <w:pPr>
              <w:keepNext/>
              <w:keepLines/>
              <w:tabs>
                <w:tab w:val="left" w:pos="993"/>
              </w:tabs>
              <w:rPr>
                <w:rFonts w:ascii="Tahoma" w:hAnsi="Tahoma" w:cs="Tahoma"/>
              </w:rPr>
            </w:pPr>
          </w:p>
        </w:tc>
        <w:tc>
          <w:tcPr>
            <w:tcW w:w="1271" w:type="dxa"/>
          </w:tcPr>
          <w:p w14:paraId="50CE7CD0" w14:textId="77777777" w:rsidR="00D60BAA" w:rsidRPr="00EF64CC" w:rsidRDefault="00D60BAA" w:rsidP="00503780">
            <w:pPr>
              <w:keepNext/>
              <w:keepLines/>
              <w:tabs>
                <w:tab w:val="left" w:pos="993"/>
              </w:tabs>
              <w:rPr>
                <w:rFonts w:ascii="Tahoma" w:hAnsi="Tahoma" w:cs="Tahoma"/>
              </w:rPr>
            </w:pPr>
          </w:p>
        </w:tc>
        <w:tc>
          <w:tcPr>
            <w:tcW w:w="992" w:type="dxa"/>
          </w:tcPr>
          <w:p w14:paraId="1C9723D6" w14:textId="77777777" w:rsidR="00D60BAA" w:rsidRPr="00EF64CC" w:rsidRDefault="00D60BAA" w:rsidP="00503780">
            <w:pPr>
              <w:keepNext/>
              <w:keepLines/>
              <w:tabs>
                <w:tab w:val="left" w:pos="993"/>
              </w:tabs>
              <w:rPr>
                <w:rFonts w:ascii="Tahoma" w:hAnsi="Tahoma" w:cs="Tahoma"/>
              </w:rPr>
            </w:pPr>
          </w:p>
        </w:tc>
        <w:tc>
          <w:tcPr>
            <w:tcW w:w="1134" w:type="dxa"/>
          </w:tcPr>
          <w:p w14:paraId="6D468E46" w14:textId="77777777" w:rsidR="00D60BAA" w:rsidRPr="00EF64CC" w:rsidRDefault="00D60BAA" w:rsidP="00503780">
            <w:pPr>
              <w:keepNext/>
              <w:keepLines/>
              <w:tabs>
                <w:tab w:val="left" w:pos="993"/>
              </w:tabs>
              <w:rPr>
                <w:rFonts w:ascii="Tahoma" w:hAnsi="Tahoma" w:cs="Tahoma"/>
              </w:rPr>
            </w:pPr>
          </w:p>
        </w:tc>
        <w:tc>
          <w:tcPr>
            <w:tcW w:w="1276" w:type="dxa"/>
          </w:tcPr>
          <w:p w14:paraId="46CD02D9"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41F31C91" w14:textId="77777777" w:rsidR="00D60BAA" w:rsidRPr="00EF64CC" w:rsidRDefault="00D60BAA" w:rsidP="00503780">
            <w:pPr>
              <w:keepNext/>
              <w:keepLines/>
              <w:tabs>
                <w:tab w:val="left" w:pos="993"/>
              </w:tabs>
              <w:jc w:val="center"/>
              <w:rPr>
                <w:rFonts w:ascii="Tahoma" w:hAnsi="Tahoma" w:cs="Tahoma"/>
              </w:rPr>
            </w:pPr>
          </w:p>
        </w:tc>
        <w:tc>
          <w:tcPr>
            <w:tcW w:w="1701" w:type="dxa"/>
          </w:tcPr>
          <w:p w14:paraId="269BC96F" w14:textId="77777777" w:rsidR="00D60BAA" w:rsidRPr="00EF64CC" w:rsidRDefault="00D60BAA" w:rsidP="00503780">
            <w:pPr>
              <w:keepNext/>
              <w:keepLines/>
              <w:tabs>
                <w:tab w:val="left" w:pos="993"/>
              </w:tabs>
              <w:rPr>
                <w:rFonts w:ascii="Tahoma" w:hAnsi="Tahoma" w:cs="Tahoma"/>
              </w:rPr>
            </w:pPr>
          </w:p>
        </w:tc>
        <w:tc>
          <w:tcPr>
            <w:tcW w:w="1559" w:type="dxa"/>
          </w:tcPr>
          <w:p w14:paraId="418B6A3C" w14:textId="77777777" w:rsidR="00D60BAA" w:rsidRPr="00EF64CC" w:rsidRDefault="00D60BAA" w:rsidP="00503780">
            <w:pPr>
              <w:keepNext/>
              <w:keepLines/>
              <w:tabs>
                <w:tab w:val="left" w:pos="993"/>
              </w:tabs>
              <w:rPr>
                <w:rFonts w:ascii="Tahoma" w:hAnsi="Tahoma" w:cs="Tahoma"/>
              </w:rPr>
            </w:pPr>
          </w:p>
        </w:tc>
        <w:tc>
          <w:tcPr>
            <w:tcW w:w="1134" w:type="dxa"/>
          </w:tcPr>
          <w:p w14:paraId="1C776182" w14:textId="77777777" w:rsidR="00D60BAA" w:rsidRPr="00EF64CC" w:rsidRDefault="00D60BAA" w:rsidP="00503780">
            <w:pPr>
              <w:keepNext/>
              <w:keepLines/>
              <w:tabs>
                <w:tab w:val="left" w:pos="993"/>
              </w:tabs>
              <w:rPr>
                <w:rFonts w:ascii="Tahoma" w:hAnsi="Tahoma" w:cs="Tahoma"/>
              </w:rPr>
            </w:pPr>
          </w:p>
        </w:tc>
        <w:tc>
          <w:tcPr>
            <w:tcW w:w="851" w:type="dxa"/>
          </w:tcPr>
          <w:p w14:paraId="2AE4664F" w14:textId="77777777" w:rsidR="00D60BAA" w:rsidRPr="00EF64CC" w:rsidRDefault="00D60BAA" w:rsidP="00503780">
            <w:pPr>
              <w:keepNext/>
              <w:keepLines/>
              <w:tabs>
                <w:tab w:val="left" w:pos="993"/>
              </w:tabs>
              <w:rPr>
                <w:rFonts w:ascii="Tahoma" w:hAnsi="Tahoma" w:cs="Tahoma"/>
              </w:rPr>
            </w:pPr>
          </w:p>
        </w:tc>
      </w:tr>
      <w:tr w:rsidR="00D60BAA" w:rsidRPr="00EF64CC" w14:paraId="6F7F450C" w14:textId="77777777" w:rsidTr="00503780">
        <w:trPr>
          <w:trHeight w:val="408"/>
        </w:trPr>
        <w:tc>
          <w:tcPr>
            <w:tcW w:w="421" w:type="dxa"/>
          </w:tcPr>
          <w:p w14:paraId="022F3914" w14:textId="77777777" w:rsidR="00D60BAA" w:rsidRPr="00EF64CC" w:rsidRDefault="00D60BAA" w:rsidP="00503780">
            <w:pPr>
              <w:keepNext/>
              <w:keepLines/>
              <w:tabs>
                <w:tab w:val="left" w:pos="993"/>
              </w:tabs>
              <w:rPr>
                <w:rFonts w:ascii="Tahoma" w:hAnsi="Tahoma" w:cs="Tahoma"/>
              </w:rPr>
            </w:pPr>
          </w:p>
        </w:tc>
        <w:tc>
          <w:tcPr>
            <w:tcW w:w="1706" w:type="dxa"/>
          </w:tcPr>
          <w:p w14:paraId="68AD6784" w14:textId="77777777" w:rsidR="00D60BAA" w:rsidRPr="00EF64CC" w:rsidRDefault="00D60BAA" w:rsidP="00503780">
            <w:pPr>
              <w:keepNext/>
              <w:keepLines/>
              <w:tabs>
                <w:tab w:val="left" w:pos="993"/>
              </w:tabs>
              <w:rPr>
                <w:rFonts w:ascii="Tahoma" w:hAnsi="Tahoma" w:cs="Tahoma"/>
              </w:rPr>
            </w:pPr>
          </w:p>
        </w:tc>
        <w:tc>
          <w:tcPr>
            <w:tcW w:w="992" w:type="dxa"/>
          </w:tcPr>
          <w:p w14:paraId="5F691616" w14:textId="77777777" w:rsidR="00D60BAA" w:rsidRPr="00EF64CC" w:rsidRDefault="00D60BAA" w:rsidP="00503780">
            <w:pPr>
              <w:keepNext/>
              <w:keepLines/>
              <w:tabs>
                <w:tab w:val="left" w:pos="993"/>
              </w:tabs>
              <w:rPr>
                <w:rFonts w:ascii="Tahoma" w:hAnsi="Tahoma" w:cs="Tahoma"/>
              </w:rPr>
            </w:pPr>
          </w:p>
        </w:tc>
        <w:tc>
          <w:tcPr>
            <w:tcW w:w="1271" w:type="dxa"/>
          </w:tcPr>
          <w:p w14:paraId="5D812062" w14:textId="77777777" w:rsidR="00D60BAA" w:rsidRPr="00EF64CC" w:rsidRDefault="00D60BAA" w:rsidP="00503780">
            <w:pPr>
              <w:keepNext/>
              <w:keepLines/>
              <w:tabs>
                <w:tab w:val="left" w:pos="993"/>
              </w:tabs>
              <w:rPr>
                <w:rFonts w:ascii="Tahoma" w:hAnsi="Tahoma" w:cs="Tahoma"/>
              </w:rPr>
            </w:pPr>
          </w:p>
        </w:tc>
        <w:tc>
          <w:tcPr>
            <w:tcW w:w="992" w:type="dxa"/>
          </w:tcPr>
          <w:p w14:paraId="3DC43A00" w14:textId="77777777" w:rsidR="00D60BAA" w:rsidRPr="00EF64CC" w:rsidRDefault="00D60BAA" w:rsidP="00503780">
            <w:pPr>
              <w:keepNext/>
              <w:keepLines/>
              <w:tabs>
                <w:tab w:val="left" w:pos="993"/>
              </w:tabs>
              <w:rPr>
                <w:rFonts w:ascii="Tahoma" w:hAnsi="Tahoma" w:cs="Tahoma"/>
              </w:rPr>
            </w:pPr>
          </w:p>
        </w:tc>
        <w:tc>
          <w:tcPr>
            <w:tcW w:w="1134" w:type="dxa"/>
          </w:tcPr>
          <w:p w14:paraId="2BF1E925" w14:textId="77777777" w:rsidR="00D60BAA" w:rsidRPr="00EF64CC" w:rsidRDefault="00D60BAA" w:rsidP="00503780">
            <w:pPr>
              <w:keepNext/>
              <w:keepLines/>
              <w:tabs>
                <w:tab w:val="left" w:pos="993"/>
              </w:tabs>
              <w:rPr>
                <w:rFonts w:ascii="Tahoma" w:hAnsi="Tahoma" w:cs="Tahoma"/>
              </w:rPr>
            </w:pPr>
          </w:p>
        </w:tc>
        <w:tc>
          <w:tcPr>
            <w:tcW w:w="1276" w:type="dxa"/>
          </w:tcPr>
          <w:p w14:paraId="7A89ED6E"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18668F9F" w14:textId="77777777" w:rsidR="00D60BAA" w:rsidRPr="00EF64CC" w:rsidRDefault="00D60BAA" w:rsidP="00503780">
            <w:pPr>
              <w:keepNext/>
              <w:keepLines/>
              <w:tabs>
                <w:tab w:val="left" w:pos="993"/>
              </w:tabs>
              <w:jc w:val="center"/>
              <w:rPr>
                <w:rFonts w:ascii="Tahoma" w:hAnsi="Tahoma" w:cs="Tahoma"/>
              </w:rPr>
            </w:pPr>
          </w:p>
        </w:tc>
        <w:tc>
          <w:tcPr>
            <w:tcW w:w="1701" w:type="dxa"/>
          </w:tcPr>
          <w:p w14:paraId="31A08793" w14:textId="77777777" w:rsidR="00D60BAA" w:rsidRPr="00EF64CC" w:rsidRDefault="00D60BAA" w:rsidP="00503780">
            <w:pPr>
              <w:keepNext/>
              <w:keepLines/>
              <w:tabs>
                <w:tab w:val="left" w:pos="993"/>
              </w:tabs>
              <w:rPr>
                <w:rFonts w:ascii="Tahoma" w:hAnsi="Tahoma" w:cs="Tahoma"/>
              </w:rPr>
            </w:pPr>
          </w:p>
        </w:tc>
        <w:tc>
          <w:tcPr>
            <w:tcW w:w="1559" w:type="dxa"/>
          </w:tcPr>
          <w:p w14:paraId="767DF0CF" w14:textId="77777777" w:rsidR="00D60BAA" w:rsidRPr="00EF64CC" w:rsidRDefault="00D60BAA" w:rsidP="00503780">
            <w:pPr>
              <w:keepNext/>
              <w:keepLines/>
              <w:tabs>
                <w:tab w:val="left" w:pos="993"/>
              </w:tabs>
              <w:rPr>
                <w:rFonts w:ascii="Tahoma" w:hAnsi="Tahoma" w:cs="Tahoma"/>
              </w:rPr>
            </w:pPr>
          </w:p>
        </w:tc>
        <w:tc>
          <w:tcPr>
            <w:tcW w:w="1134" w:type="dxa"/>
          </w:tcPr>
          <w:p w14:paraId="588C304E" w14:textId="77777777" w:rsidR="00D60BAA" w:rsidRPr="00EF64CC" w:rsidRDefault="00D60BAA" w:rsidP="00503780">
            <w:pPr>
              <w:keepNext/>
              <w:keepLines/>
              <w:tabs>
                <w:tab w:val="left" w:pos="993"/>
              </w:tabs>
              <w:rPr>
                <w:rFonts w:ascii="Tahoma" w:hAnsi="Tahoma" w:cs="Tahoma"/>
              </w:rPr>
            </w:pPr>
          </w:p>
        </w:tc>
        <w:tc>
          <w:tcPr>
            <w:tcW w:w="851" w:type="dxa"/>
          </w:tcPr>
          <w:p w14:paraId="15260AF6" w14:textId="77777777" w:rsidR="00D60BAA" w:rsidRPr="00EF64CC" w:rsidRDefault="00D60BAA" w:rsidP="00503780">
            <w:pPr>
              <w:keepNext/>
              <w:keepLines/>
              <w:tabs>
                <w:tab w:val="left" w:pos="993"/>
              </w:tabs>
              <w:rPr>
                <w:rFonts w:ascii="Tahoma" w:hAnsi="Tahoma" w:cs="Tahoma"/>
              </w:rPr>
            </w:pPr>
          </w:p>
        </w:tc>
      </w:tr>
      <w:tr w:rsidR="00D60BAA" w:rsidRPr="00EF64CC" w14:paraId="1ACB7D3B" w14:textId="77777777" w:rsidTr="00503780">
        <w:trPr>
          <w:trHeight w:val="408"/>
        </w:trPr>
        <w:tc>
          <w:tcPr>
            <w:tcW w:w="421" w:type="dxa"/>
          </w:tcPr>
          <w:p w14:paraId="0088DAB8" w14:textId="77777777" w:rsidR="00D60BAA" w:rsidRPr="00EF64CC" w:rsidRDefault="00D60BAA" w:rsidP="00503780">
            <w:pPr>
              <w:keepNext/>
              <w:keepLines/>
              <w:tabs>
                <w:tab w:val="left" w:pos="993"/>
              </w:tabs>
              <w:rPr>
                <w:rFonts w:ascii="Tahoma" w:hAnsi="Tahoma" w:cs="Tahoma"/>
              </w:rPr>
            </w:pPr>
          </w:p>
        </w:tc>
        <w:tc>
          <w:tcPr>
            <w:tcW w:w="1706" w:type="dxa"/>
          </w:tcPr>
          <w:p w14:paraId="1D3B73FA" w14:textId="77777777" w:rsidR="00D60BAA" w:rsidRPr="00EF64CC" w:rsidRDefault="00D60BAA" w:rsidP="00503780">
            <w:pPr>
              <w:keepNext/>
              <w:keepLines/>
              <w:tabs>
                <w:tab w:val="left" w:pos="993"/>
              </w:tabs>
              <w:rPr>
                <w:rFonts w:ascii="Tahoma" w:hAnsi="Tahoma" w:cs="Tahoma"/>
              </w:rPr>
            </w:pPr>
          </w:p>
        </w:tc>
        <w:tc>
          <w:tcPr>
            <w:tcW w:w="992" w:type="dxa"/>
          </w:tcPr>
          <w:p w14:paraId="0CDCFAF7" w14:textId="77777777" w:rsidR="00D60BAA" w:rsidRPr="00EF64CC" w:rsidRDefault="00D60BAA" w:rsidP="00503780">
            <w:pPr>
              <w:keepNext/>
              <w:keepLines/>
              <w:tabs>
                <w:tab w:val="left" w:pos="993"/>
              </w:tabs>
              <w:rPr>
                <w:rFonts w:ascii="Tahoma" w:hAnsi="Tahoma" w:cs="Tahoma"/>
              </w:rPr>
            </w:pPr>
          </w:p>
        </w:tc>
        <w:tc>
          <w:tcPr>
            <w:tcW w:w="1271" w:type="dxa"/>
          </w:tcPr>
          <w:p w14:paraId="14949D1A" w14:textId="77777777" w:rsidR="00D60BAA" w:rsidRPr="00EF64CC" w:rsidRDefault="00D60BAA" w:rsidP="00503780">
            <w:pPr>
              <w:keepNext/>
              <w:keepLines/>
              <w:tabs>
                <w:tab w:val="left" w:pos="993"/>
              </w:tabs>
              <w:rPr>
                <w:rFonts w:ascii="Tahoma" w:hAnsi="Tahoma" w:cs="Tahoma"/>
              </w:rPr>
            </w:pPr>
          </w:p>
        </w:tc>
        <w:tc>
          <w:tcPr>
            <w:tcW w:w="992" w:type="dxa"/>
          </w:tcPr>
          <w:p w14:paraId="245BB597" w14:textId="77777777" w:rsidR="00D60BAA" w:rsidRPr="00EF64CC" w:rsidRDefault="00D60BAA" w:rsidP="00503780">
            <w:pPr>
              <w:keepNext/>
              <w:keepLines/>
              <w:tabs>
                <w:tab w:val="left" w:pos="993"/>
              </w:tabs>
              <w:rPr>
                <w:rFonts w:ascii="Tahoma" w:hAnsi="Tahoma" w:cs="Tahoma"/>
              </w:rPr>
            </w:pPr>
          </w:p>
        </w:tc>
        <w:tc>
          <w:tcPr>
            <w:tcW w:w="1134" w:type="dxa"/>
          </w:tcPr>
          <w:p w14:paraId="6D523A75" w14:textId="77777777" w:rsidR="00D60BAA" w:rsidRPr="00EF64CC" w:rsidRDefault="00D60BAA" w:rsidP="00503780">
            <w:pPr>
              <w:keepNext/>
              <w:keepLines/>
              <w:tabs>
                <w:tab w:val="left" w:pos="993"/>
              </w:tabs>
              <w:rPr>
                <w:rFonts w:ascii="Tahoma" w:hAnsi="Tahoma" w:cs="Tahoma"/>
              </w:rPr>
            </w:pPr>
          </w:p>
        </w:tc>
        <w:tc>
          <w:tcPr>
            <w:tcW w:w="1276" w:type="dxa"/>
          </w:tcPr>
          <w:p w14:paraId="06997F79"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49BC0279" w14:textId="77777777" w:rsidR="00D60BAA" w:rsidRPr="00EF64CC" w:rsidRDefault="00D60BAA" w:rsidP="00503780">
            <w:pPr>
              <w:keepNext/>
              <w:keepLines/>
              <w:tabs>
                <w:tab w:val="left" w:pos="993"/>
              </w:tabs>
              <w:jc w:val="center"/>
              <w:rPr>
                <w:rFonts w:ascii="Tahoma" w:hAnsi="Tahoma" w:cs="Tahoma"/>
              </w:rPr>
            </w:pPr>
          </w:p>
        </w:tc>
        <w:tc>
          <w:tcPr>
            <w:tcW w:w="1701" w:type="dxa"/>
          </w:tcPr>
          <w:p w14:paraId="4CB7BAAA" w14:textId="77777777" w:rsidR="00D60BAA" w:rsidRPr="00EF64CC" w:rsidRDefault="00D60BAA" w:rsidP="00503780">
            <w:pPr>
              <w:keepNext/>
              <w:keepLines/>
              <w:tabs>
                <w:tab w:val="left" w:pos="993"/>
              </w:tabs>
              <w:rPr>
                <w:rFonts w:ascii="Tahoma" w:hAnsi="Tahoma" w:cs="Tahoma"/>
              </w:rPr>
            </w:pPr>
          </w:p>
        </w:tc>
        <w:tc>
          <w:tcPr>
            <w:tcW w:w="1559" w:type="dxa"/>
          </w:tcPr>
          <w:p w14:paraId="3F80FC60" w14:textId="77777777" w:rsidR="00D60BAA" w:rsidRPr="00EF64CC" w:rsidRDefault="00D60BAA" w:rsidP="00503780">
            <w:pPr>
              <w:keepNext/>
              <w:keepLines/>
              <w:tabs>
                <w:tab w:val="left" w:pos="993"/>
              </w:tabs>
              <w:rPr>
                <w:rFonts w:ascii="Tahoma" w:hAnsi="Tahoma" w:cs="Tahoma"/>
              </w:rPr>
            </w:pPr>
          </w:p>
        </w:tc>
        <w:tc>
          <w:tcPr>
            <w:tcW w:w="1134" w:type="dxa"/>
          </w:tcPr>
          <w:p w14:paraId="525EC8F0" w14:textId="77777777" w:rsidR="00D60BAA" w:rsidRPr="00EF64CC" w:rsidRDefault="00D60BAA" w:rsidP="00503780">
            <w:pPr>
              <w:keepNext/>
              <w:keepLines/>
              <w:tabs>
                <w:tab w:val="left" w:pos="993"/>
              </w:tabs>
              <w:rPr>
                <w:rFonts w:ascii="Tahoma" w:hAnsi="Tahoma" w:cs="Tahoma"/>
              </w:rPr>
            </w:pPr>
          </w:p>
        </w:tc>
        <w:tc>
          <w:tcPr>
            <w:tcW w:w="851" w:type="dxa"/>
          </w:tcPr>
          <w:p w14:paraId="194F85C4" w14:textId="77777777" w:rsidR="00D60BAA" w:rsidRPr="00EF64CC" w:rsidRDefault="00D60BAA" w:rsidP="00503780">
            <w:pPr>
              <w:keepNext/>
              <w:keepLines/>
              <w:tabs>
                <w:tab w:val="left" w:pos="993"/>
              </w:tabs>
              <w:rPr>
                <w:rFonts w:ascii="Tahoma" w:hAnsi="Tahoma" w:cs="Tahoma"/>
              </w:rPr>
            </w:pPr>
          </w:p>
        </w:tc>
      </w:tr>
      <w:tr w:rsidR="00D60BAA" w:rsidRPr="00EF64CC" w14:paraId="0A9096CD" w14:textId="77777777" w:rsidTr="00503780">
        <w:trPr>
          <w:trHeight w:val="408"/>
        </w:trPr>
        <w:tc>
          <w:tcPr>
            <w:tcW w:w="421" w:type="dxa"/>
          </w:tcPr>
          <w:p w14:paraId="0B900FC9" w14:textId="77777777" w:rsidR="00D60BAA" w:rsidRPr="00EF64CC" w:rsidRDefault="00D60BAA" w:rsidP="00503780">
            <w:pPr>
              <w:keepNext/>
              <w:keepLines/>
              <w:tabs>
                <w:tab w:val="left" w:pos="993"/>
              </w:tabs>
              <w:rPr>
                <w:rFonts w:ascii="Tahoma" w:hAnsi="Tahoma" w:cs="Tahoma"/>
              </w:rPr>
            </w:pPr>
          </w:p>
        </w:tc>
        <w:tc>
          <w:tcPr>
            <w:tcW w:w="1706" w:type="dxa"/>
          </w:tcPr>
          <w:p w14:paraId="30BA5335" w14:textId="77777777" w:rsidR="00D60BAA" w:rsidRPr="00EF64CC" w:rsidRDefault="00D60BAA" w:rsidP="00503780">
            <w:pPr>
              <w:keepNext/>
              <w:keepLines/>
              <w:tabs>
                <w:tab w:val="left" w:pos="993"/>
              </w:tabs>
              <w:rPr>
                <w:rFonts w:ascii="Tahoma" w:hAnsi="Tahoma" w:cs="Tahoma"/>
              </w:rPr>
            </w:pPr>
          </w:p>
        </w:tc>
        <w:tc>
          <w:tcPr>
            <w:tcW w:w="992" w:type="dxa"/>
          </w:tcPr>
          <w:p w14:paraId="7716F324" w14:textId="77777777" w:rsidR="00D60BAA" w:rsidRPr="00EF64CC" w:rsidRDefault="00D60BAA" w:rsidP="00503780">
            <w:pPr>
              <w:keepNext/>
              <w:keepLines/>
              <w:tabs>
                <w:tab w:val="left" w:pos="993"/>
              </w:tabs>
              <w:rPr>
                <w:rFonts w:ascii="Tahoma" w:hAnsi="Tahoma" w:cs="Tahoma"/>
              </w:rPr>
            </w:pPr>
          </w:p>
        </w:tc>
        <w:tc>
          <w:tcPr>
            <w:tcW w:w="1271" w:type="dxa"/>
          </w:tcPr>
          <w:p w14:paraId="467A9294" w14:textId="77777777" w:rsidR="00D60BAA" w:rsidRPr="00EF64CC" w:rsidRDefault="00D60BAA" w:rsidP="00503780">
            <w:pPr>
              <w:keepNext/>
              <w:keepLines/>
              <w:tabs>
                <w:tab w:val="left" w:pos="993"/>
              </w:tabs>
              <w:rPr>
                <w:rFonts w:ascii="Tahoma" w:hAnsi="Tahoma" w:cs="Tahoma"/>
              </w:rPr>
            </w:pPr>
          </w:p>
        </w:tc>
        <w:tc>
          <w:tcPr>
            <w:tcW w:w="992" w:type="dxa"/>
          </w:tcPr>
          <w:p w14:paraId="6756242F" w14:textId="77777777" w:rsidR="00D60BAA" w:rsidRPr="00EF64CC" w:rsidRDefault="00D60BAA" w:rsidP="00503780">
            <w:pPr>
              <w:keepNext/>
              <w:keepLines/>
              <w:tabs>
                <w:tab w:val="left" w:pos="993"/>
              </w:tabs>
              <w:rPr>
                <w:rFonts w:ascii="Tahoma" w:hAnsi="Tahoma" w:cs="Tahoma"/>
              </w:rPr>
            </w:pPr>
          </w:p>
        </w:tc>
        <w:tc>
          <w:tcPr>
            <w:tcW w:w="1134" w:type="dxa"/>
          </w:tcPr>
          <w:p w14:paraId="6EB718E8" w14:textId="77777777" w:rsidR="00D60BAA" w:rsidRPr="00EF64CC" w:rsidRDefault="00D60BAA" w:rsidP="00503780">
            <w:pPr>
              <w:keepNext/>
              <w:keepLines/>
              <w:tabs>
                <w:tab w:val="left" w:pos="993"/>
              </w:tabs>
              <w:rPr>
                <w:rFonts w:ascii="Tahoma" w:hAnsi="Tahoma" w:cs="Tahoma"/>
              </w:rPr>
            </w:pPr>
          </w:p>
        </w:tc>
        <w:tc>
          <w:tcPr>
            <w:tcW w:w="1276" w:type="dxa"/>
          </w:tcPr>
          <w:p w14:paraId="01436376"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114B5DFE" w14:textId="77777777" w:rsidR="00D60BAA" w:rsidRPr="00EF64CC" w:rsidRDefault="00D60BAA" w:rsidP="00503780">
            <w:pPr>
              <w:keepNext/>
              <w:keepLines/>
              <w:tabs>
                <w:tab w:val="left" w:pos="993"/>
              </w:tabs>
              <w:jc w:val="center"/>
              <w:rPr>
                <w:rFonts w:ascii="Tahoma" w:hAnsi="Tahoma" w:cs="Tahoma"/>
              </w:rPr>
            </w:pPr>
          </w:p>
        </w:tc>
        <w:tc>
          <w:tcPr>
            <w:tcW w:w="1701" w:type="dxa"/>
          </w:tcPr>
          <w:p w14:paraId="13618EA0" w14:textId="77777777" w:rsidR="00D60BAA" w:rsidRPr="00EF64CC" w:rsidRDefault="00D60BAA" w:rsidP="00503780">
            <w:pPr>
              <w:keepNext/>
              <w:keepLines/>
              <w:tabs>
                <w:tab w:val="left" w:pos="993"/>
              </w:tabs>
              <w:rPr>
                <w:rFonts w:ascii="Tahoma" w:hAnsi="Tahoma" w:cs="Tahoma"/>
              </w:rPr>
            </w:pPr>
          </w:p>
        </w:tc>
        <w:tc>
          <w:tcPr>
            <w:tcW w:w="1559" w:type="dxa"/>
          </w:tcPr>
          <w:p w14:paraId="20A95BB1" w14:textId="77777777" w:rsidR="00D60BAA" w:rsidRPr="00EF64CC" w:rsidRDefault="00D60BAA" w:rsidP="00503780">
            <w:pPr>
              <w:keepNext/>
              <w:keepLines/>
              <w:tabs>
                <w:tab w:val="left" w:pos="993"/>
              </w:tabs>
              <w:rPr>
                <w:rFonts w:ascii="Tahoma" w:hAnsi="Tahoma" w:cs="Tahoma"/>
              </w:rPr>
            </w:pPr>
          </w:p>
        </w:tc>
        <w:tc>
          <w:tcPr>
            <w:tcW w:w="1134" w:type="dxa"/>
          </w:tcPr>
          <w:p w14:paraId="1C2F630B" w14:textId="77777777" w:rsidR="00D60BAA" w:rsidRPr="00EF64CC" w:rsidRDefault="00D60BAA" w:rsidP="00503780">
            <w:pPr>
              <w:keepNext/>
              <w:keepLines/>
              <w:tabs>
                <w:tab w:val="left" w:pos="993"/>
              </w:tabs>
              <w:rPr>
                <w:rFonts w:ascii="Tahoma" w:hAnsi="Tahoma" w:cs="Tahoma"/>
              </w:rPr>
            </w:pPr>
          </w:p>
        </w:tc>
        <w:tc>
          <w:tcPr>
            <w:tcW w:w="851" w:type="dxa"/>
          </w:tcPr>
          <w:p w14:paraId="60F74EA2" w14:textId="77777777" w:rsidR="00D60BAA" w:rsidRPr="00EF64CC" w:rsidRDefault="00D60BAA" w:rsidP="00503780">
            <w:pPr>
              <w:keepNext/>
              <w:keepLines/>
              <w:tabs>
                <w:tab w:val="left" w:pos="993"/>
              </w:tabs>
              <w:rPr>
                <w:rFonts w:ascii="Tahoma" w:hAnsi="Tahoma" w:cs="Tahoma"/>
              </w:rPr>
            </w:pPr>
          </w:p>
        </w:tc>
      </w:tr>
      <w:tr w:rsidR="00D60BAA" w:rsidRPr="00EF64CC" w14:paraId="5EAFAD8E" w14:textId="77777777" w:rsidTr="00503780">
        <w:trPr>
          <w:trHeight w:val="408"/>
        </w:trPr>
        <w:tc>
          <w:tcPr>
            <w:tcW w:w="421" w:type="dxa"/>
          </w:tcPr>
          <w:p w14:paraId="67F5EE84" w14:textId="77777777" w:rsidR="00D60BAA" w:rsidRPr="00EF64CC" w:rsidRDefault="00D60BAA" w:rsidP="00503780">
            <w:pPr>
              <w:keepNext/>
              <w:keepLines/>
              <w:tabs>
                <w:tab w:val="left" w:pos="993"/>
              </w:tabs>
              <w:rPr>
                <w:rFonts w:ascii="Tahoma" w:hAnsi="Tahoma" w:cs="Tahoma"/>
              </w:rPr>
            </w:pPr>
          </w:p>
        </w:tc>
        <w:tc>
          <w:tcPr>
            <w:tcW w:w="1706" w:type="dxa"/>
          </w:tcPr>
          <w:p w14:paraId="60CC390F" w14:textId="77777777" w:rsidR="00D60BAA" w:rsidRPr="00EF64CC" w:rsidRDefault="00D60BAA" w:rsidP="00503780">
            <w:pPr>
              <w:keepNext/>
              <w:keepLines/>
              <w:tabs>
                <w:tab w:val="left" w:pos="993"/>
              </w:tabs>
              <w:rPr>
                <w:rFonts w:ascii="Tahoma" w:hAnsi="Tahoma" w:cs="Tahoma"/>
              </w:rPr>
            </w:pPr>
          </w:p>
        </w:tc>
        <w:tc>
          <w:tcPr>
            <w:tcW w:w="992" w:type="dxa"/>
          </w:tcPr>
          <w:p w14:paraId="15B5DF00" w14:textId="77777777" w:rsidR="00D60BAA" w:rsidRPr="00EF64CC" w:rsidRDefault="00D60BAA" w:rsidP="00503780">
            <w:pPr>
              <w:keepNext/>
              <w:keepLines/>
              <w:tabs>
                <w:tab w:val="left" w:pos="993"/>
              </w:tabs>
              <w:rPr>
                <w:rFonts w:ascii="Tahoma" w:hAnsi="Tahoma" w:cs="Tahoma"/>
              </w:rPr>
            </w:pPr>
          </w:p>
        </w:tc>
        <w:tc>
          <w:tcPr>
            <w:tcW w:w="1271" w:type="dxa"/>
          </w:tcPr>
          <w:p w14:paraId="7D38C1B6" w14:textId="77777777" w:rsidR="00D60BAA" w:rsidRPr="00EF64CC" w:rsidRDefault="00D60BAA" w:rsidP="00503780">
            <w:pPr>
              <w:keepNext/>
              <w:keepLines/>
              <w:tabs>
                <w:tab w:val="left" w:pos="993"/>
              </w:tabs>
              <w:rPr>
                <w:rFonts w:ascii="Tahoma" w:hAnsi="Tahoma" w:cs="Tahoma"/>
              </w:rPr>
            </w:pPr>
          </w:p>
        </w:tc>
        <w:tc>
          <w:tcPr>
            <w:tcW w:w="992" w:type="dxa"/>
          </w:tcPr>
          <w:p w14:paraId="056C6499" w14:textId="77777777" w:rsidR="00D60BAA" w:rsidRPr="00EF64CC" w:rsidRDefault="00D60BAA" w:rsidP="00503780">
            <w:pPr>
              <w:keepNext/>
              <w:keepLines/>
              <w:tabs>
                <w:tab w:val="left" w:pos="993"/>
              </w:tabs>
              <w:rPr>
                <w:rFonts w:ascii="Tahoma" w:hAnsi="Tahoma" w:cs="Tahoma"/>
              </w:rPr>
            </w:pPr>
          </w:p>
        </w:tc>
        <w:tc>
          <w:tcPr>
            <w:tcW w:w="1134" w:type="dxa"/>
          </w:tcPr>
          <w:p w14:paraId="2A5BF044" w14:textId="77777777" w:rsidR="00D60BAA" w:rsidRPr="00EF64CC" w:rsidRDefault="00D60BAA" w:rsidP="00503780">
            <w:pPr>
              <w:keepNext/>
              <w:keepLines/>
              <w:tabs>
                <w:tab w:val="left" w:pos="993"/>
              </w:tabs>
              <w:rPr>
                <w:rFonts w:ascii="Tahoma" w:hAnsi="Tahoma" w:cs="Tahoma"/>
              </w:rPr>
            </w:pPr>
          </w:p>
        </w:tc>
        <w:tc>
          <w:tcPr>
            <w:tcW w:w="1276" w:type="dxa"/>
          </w:tcPr>
          <w:p w14:paraId="241D1A66"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0B8A8FA7" w14:textId="77777777" w:rsidR="00D60BAA" w:rsidRPr="00EF64CC" w:rsidRDefault="00D60BAA" w:rsidP="00503780">
            <w:pPr>
              <w:keepNext/>
              <w:keepLines/>
              <w:tabs>
                <w:tab w:val="left" w:pos="993"/>
              </w:tabs>
              <w:jc w:val="center"/>
              <w:rPr>
                <w:rFonts w:ascii="Tahoma" w:hAnsi="Tahoma" w:cs="Tahoma"/>
              </w:rPr>
            </w:pPr>
          </w:p>
        </w:tc>
        <w:tc>
          <w:tcPr>
            <w:tcW w:w="1701" w:type="dxa"/>
          </w:tcPr>
          <w:p w14:paraId="5DB5AFEA" w14:textId="77777777" w:rsidR="00D60BAA" w:rsidRPr="00EF64CC" w:rsidRDefault="00D60BAA" w:rsidP="00503780">
            <w:pPr>
              <w:keepNext/>
              <w:keepLines/>
              <w:tabs>
                <w:tab w:val="left" w:pos="993"/>
              </w:tabs>
              <w:rPr>
                <w:rFonts w:ascii="Tahoma" w:hAnsi="Tahoma" w:cs="Tahoma"/>
              </w:rPr>
            </w:pPr>
          </w:p>
        </w:tc>
        <w:tc>
          <w:tcPr>
            <w:tcW w:w="1559" w:type="dxa"/>
          </w:tcPr>
          <w:p w14:paraId="1E2A9155" w14:textId="77777777" w:rsidR="00D60BAA" w:rsidRPr="00EF64CC" w:rsidRDefault="00D60BAA" w:rsidP="00503780">
            <w:pPr>
              <w:keepNext/>
              <w:keepLines/>
              <w:tabs>
                <w:tab w:val="left" w:pos="993"/>
              </w:tabs>
              <w:rPr>
                <w:rFonts w:ascii="Tahoma" w:hAnsi="Tahoma" w:cs="Tahoma"/>
              </w:rPr>
            </w:pPr>
          </w:p>
        </w:tc>
        <w:tc>
          <w:tcPr>
            <w:tcW w:w="1134" w:type="dxa"/>
          </w:tcPr>
          <w:p w14:paraId="62161DE1" w14:textId="77777777" w:rsidR="00D60BAA" w:rsidRPr="00EF64CC" w:rsidRDefault="00D60BAA" w:rsidP="00503780">
            <w:pPr>
              <w:keepNext/>
              <w:keepLines/>
              <w:tabs>
                <w:tab w:val="left" w:pos="993"/>
              </w:tabs>
              <w:rPr>
                <w:rFonts w:ascii="Tahoma" w:hAnsi="Tahoma" w:cs="Tahoma"/>
              </w:rPr>
            </w:pPr>
          </w:p>
        </w:tc>
        <w:tc>
          <w:tcPr>
            <w:tcW w:w="851" w:type="dxa"/>
          </w:tcPr>
          <w:p w14:paraId="05851CD4" w14:textId="77777777" w:rsidR="00D60BAA" w:rsidRPr="00EF64CC" w:rsidRDefault="00D60BAA" w:rsidP="00503780">
            <w:pPr>
              <w:keepNext/>
              <w:keepLines/>
              <w:tabs>
                <w:tab w:val="left" w:pos="993"/>
              </w:tabs>
              <w:rPr>
                <w:rFonts w:ascii="Tahoma" w:hAnsi="Tahoma" w:cs="Tahoma"/>
              </w:rPr>
            </w:pPr>
          </w:p>
        </w:tc>
      </w:tr>
      <w:tr w:rsidR="00D60BAA" w:rsidRPr="00EF64CC" w14:paraId="3BC196E3" w14:textId="77777777" w:rsidTr="00503780">
        <w:trPr>
          <w:trHeight w:val="408"/>
        </w:trPr>
        <w:tc>
          <w:tcPr>
            <w:tcW w:w="421" w:type="dxa"/>
          </w:tcPr>
          <w:p w14:paraId="14A217CD" w14:textId="77777777" w:rsidR="00D60BAA" w:rsidRPr="00EF64CC" w:rsidRDefault="00D60BAA" w:rsidP="00503780">
            <w:pPr>
              <w:keepNext/>
              <w:keepLines/>
              <w:tabs>
                <w:tab w:val="left" w:pos="993"/>
              </w:tabs>
              <w:rPr>
                <w:rFonts w:ascii="Tahoma" w:hAnsi="Tahoma" w:cs="Tahoma"/>
              </w:rPr>
            </w:pPr>
          </w:p>
        </w:tc>
        <w:tc>
          <w:tcPr>
            <w:tcW w:w="1706" w:type="dxa"/>
          </w:tcPr>
          <w:p w14:paraId="2977C693" w14:textId="77777777" w:rsidR="00D60BAA" w:rsidRPr="00EF64CC" w:rsidRDefault="00D60BAA" w:rsidP="00503780">
            <w:pPr>
              <w:keepNext/>
              <w:keepLines/>
              <w:tabs>
                <w:tab w:val="left" w:pos="993"/>
              </w:tabs>
              <w:rPr>
                <w:rFonts w:ascii="Tahoma" w:hAnsi="Tahoma" w:cs="Tahoma"/>
              </w:rPr>
            </w:pPr>
          </w:p>
        </w:tc>
        <w:tc>
          <w:tcPr>
            <w:tcW w:w="992" w:type="dxa"/>
          </w:tcPr>
          <w:p w14:paraId="7309CA98" w14:textId="77777777" w:rsidR="00D60BAA" w:rsidRPr="00EF64CC" w:rsidRDefault="00D60BAA" w:rsidP="00503780">
            <w:pPr>
              <w:keepNext/>
              <w:keepLines/>
              <w:tabs>
                <w:tab w:val="left" w:pos="993"/>
              </w:tabs>
              <w:rPr>
                <w:rFonts w:ascii="Tahoma" w:hAnsi="Tahoma" w:cs="Tahoma"/>
              </w:rPr>
            </w:pPr>
          </w:p>
        </w:tc>
        <w:tc>
          <w:tcPr>
            <w:tcW w:w="1271" w:type="dxa"/>
          </w:tcPr>
          <w:p w14:paraId="59AE1736" w14:textId="77777777" w:rsidR="00D60BAA" w:rsidRPr="00EF64CC" w:rsidRDefault="00D60BAA" w:rsidP="00503780">
            <w:pPr>
              <w:keepNext/>
              <w:keepLines/>
              <w:tabs>
                <w:tab w:val="left" w:pos="993"/>
              </w:tabs>
              <w:rPr>
                <w:rFonts w:ascii="Tahoma" w:hAnsi="Tahoma" w:cs="Tahoma"/>
              </w:rPr>
            </w:pPr>
          </w:p>
        </w:tc>
        <w:tc>
          <w:tcPr>
            <w:tcW w:w="992" w:type="dxa"/>
          </w:tcPr>
          <w:p w14:paraId="06BD6556" w14:textId="77777777" w:rsidR="00D60BAA" w:rsidRPr="00EF64CC" w:rsidRDefault="00D60BAA" w:rsidP="00503780">
            <w:pPr>
              <w:keepNext/>
              <w:keepLines/>
              <w:tabs>
                <w:tab w:val="left" w:pos="993"/>
              </w:tabs>
              <w:rPr>
                <w:rFonts w:ascii="Tahoma" w:hAnsi="Tahoma" w:cs="Tahoma"/>
              </w:rPr>
            </w:pPr>
          </w:p>
        </w:tc>
        <w:tc>
          <w:tcPr>
            <w:tcW w:w="1134" w:type="dxa"/>
          </w:tcPr>
          <w:p w14:paraId="2AE54B3E" w14:textId="77777777" w:rsidR="00D60BAA" w:rsidRPr="00EF64CC" w:rsidRDefault="00D60BAA" w:rsidP="00503780">
            <w:pPr>
              <w:keepNext/>
              <w:keepLines/>
              <w:tabs>
                <w:tab w:val="left" w:pos="993"/>
              </w:tabs>
              <w:rPr>
                <w:rFonts w:ascii="Tahoma" w:hAnsi="Tahoma" w:cs="Tahoma"/>
              </w:rPr>
            </w:pPr>
          </w:p>
        </w:tc>
        <w:tc>
          <w:tcPr>
            <w:tcW w:w="1276" w:type="dxa"/>
          </w:tcPr>
          <w:p w14:paraId="39844970"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23022535" w14:textId="77777777" w:rsidR="00D60BAA" w:rsidRPr="00EF64CC" w:rsidRDefault="00D60BAA" w:rsidP="00503780">
            <w:pPr>
              <w:keepNext/>
              <w:keepLines/>
              <w:tabs>
                <w:tab w:val="left" w:pos="993"/>
              </w:tabs>
              <w:jc w:val="center"/>
              <w:rPr>
                <w:rFonts w:ascii="Tahoma" w:hAnsi="Tahoma" w:cs="Tahoma"/>
              </w:rPr>
            </w:pPr>
          </w:p>
        </w:tc>
        <w:tc>
          <w:tcPr>
            <w:tcW w:w="1701" w:type="dxa"/>
          </w:tcPr>
          <w:p w14:paraId="245A1BBA" w14:textId="77777777" w:rsidR="00D60BAA" w:rsidRPr="00EF64CC" w:rsidRDefault="00D60BAA" w:rsidP="00503780">
            <w:pPr>
              <w:keepNext/>
              <w:keepLines/>
              <w:tabs>
                <w:tab w:val="left" w:pos="993"/>
              </w:tabs>
              <w:rPr>
                <w:rFonts w:ascii="Tahoma" w:hAnsi="Tahoma" w:cs="Tahoma"/>
              </w:rPr>
            </w:pPr>
          </w:p>
        </w:tc>
        <w:tc>
          <w:tcPr>
            <w:tcW w:w="1559" w:type="dxa"/>
          </w:tcPr>
          <w:p w14:paraId="2FE66E43" w14:textId="77777777" w:rsidR="00D60BAA" w:rsidRPr="00EF64CC" w:rsidRDefault="00D60BAA" w:rsidP="00503780">
            <w:pPr>
              <w:keepNext/>
              <w:keepLines/>
              <w:tabs>
                <w:tab w:val="left" w:pos="993"/>
              </w:tabs>
              <w:rPr>
                <w:rFonts w:ascii="Tahoma" w:hAnsi="Tahoma" w:cs="Tahoma"/>
              </w:rPr>
            </w:pPr>
          </w:p>
        </w:tc>
        <w:tc>
          <w:tcPr>
            <w:tcW w:w="1134" w:type="dxa"/>
          </w:tcPr>
          <w:p w14:paraId="3620C2F4" w14:textId="77777777" w:rsidR="00D60BAA" w:rsidRPr="00EF64CC" w:rsidRDefault="00D60BAA" w:rsidP="00503780">
            <w:pPr>
              <w:keepNext/>
              <w:keepLines/>
              <w:tabs>
                <w:tab w:val="left" w:pos="993"/>
              </w:tabs>
              <w:rPr>
                <w:rFonts w:ascii="Tahoma" w:hAnsi="Tahoma" w:cs="Tahoma"/>
              </w:rPr>
            </w:pPr>
          </w:p>
        </w:tc>
        <w:tc>
          <w:tcPr>
            <w:tcW w:w="851" w:type="dxa"/>
          </w:tcPr>
          <w:p w14:paraId="21E3D07A" w14:textId="77777777" w:rsidR="00D60BAA" w:rsidRPr="00EF64CC" w:rsidRDefault="00D60BAA" w:rsidP="00503780">
            <w:pPr>
              <w:keepNext/>
              <w:keepLines/>
              <w:tabs>
                <w:tab w:val="left" w:pos="993"/>
              </w:tabs>
              <w:rPr>
                <w:rFonts w:ascii="Tahoma" w:hAnsi="Tahoma" w:cs="Tahoma"/>
              </w:rPr>
            </w:pPr>
          </w:p>
        </w:tc>
      </w:tr>
      <w:tr w:rsidR="00D60BAA" w:rsidRPr="00EF64CC" w14:paraId="5CFDA090" w14:textId="77777777" w:rsidTr="00503780">
        <w:trPr>
          <w:trHeight w:val="408"/>
        </w:trPr>
        <w:tc>
          <w:tcPr>
            <w:tcW w:w="421" w:type="dxa"/>
          </w:tcPr>
          <w:p w14:paraId="0CC64FA5" w14:textId="77777777" w:rsidR="00D60BAA" w:rsidRPr="00EF64CC" w:rsidRDefault="00D60BAA" w:rsidP="00503780">
            <w:pPr>
              <w:keepNext/>
              <w:keepLines/>
              <w:tabs>
                <w:tab w:val="left" w:pos="993"/>
              </w:tabs>
              <w:rPr>
                <w:rFonts w:ascii="Tahoma" w:hAnsi="Tahoma" w:cs="Tahoma"/>
              </w:rPr>
            </w:pPr>
          </w:p>
        </w:tc>
        <w:tc>
          <w:tcPr>
            <w:tcW w:w="1706" w:type="dxa"/>
          </w:tcPr>
          <w:p w14:paraId="2EEA23DD" w14:textId="77777777" w:rsidR="00D60BAA" w:rsidRPr="00EF64CC" w:rsidRDefault="00D60BAA" w:rsidP="00503780">
            <w:pPr>
              <w:keepNext/>
              <w:keepLines/>
              <w:tabs>
                <w:tab w:val="left" w:pos="993"/>
              </w:tabs>
              <w:rPr>
                <w:rFonts w:ascii="Tahoma" w:hAnsi="Tahoma" w:cs="Tahoma"/>
              </w:rPr>
            </w:pPr>
          </w:p>
        </w:tc>
        <w:tc>
          <w:tcPr>
            <w:tcW w:w="992" w:type="dxa"/>
          </w:tcPr>
          <w:p w14:paraId="676EB498" w14:textId="77777777" w:rsidR="00D60BAA" w:rsidRPr="00EF64CC" w:rsidRDefault="00D60BAA" w:rsidP="00503780">
            <w:pPr>
              <w:keepNext/>
              <w:keepLines/>
              <w:tabs>
                <w:tab w:val="left" w:pos="993"/>
              </w:tabs>
              <w:rPr>
                <w:rFonts w:ascii="Tahoma" w:hAnsi="Tahoma" w:cs="Tahoma"/>
              </w:rPr>
            </w:pPr>
          </w:p>
        </w:tc>
        <w:tc>
          <w:tcPr>
            <w:tcW w:w="1271" w:type="dxa"/>
          </w:tcPr>
          <w:p w14:paraId="1D1306DC" w14:textId="77777777" w:rsidR="00D60BAA" w:rsidRPr="00EF64CC" w:rsidRDefault="00D60BAA" w:rsidP="00503780">
            <w:pPr>
              <w:keepNext/>
              <w:keepLines/>
              <w:tabs>
                <w:tab w:val="left" w:pos="993"/>
              </w:tabs>
              <w:rPr>
                <w:rFonts w:ascii="Tahoma" w:hAnsi="Tahoma" w:cs="Tahoma"/>
              </w:rPr>
            </w:pPr>
          </w:p>
        </w:tc>
        <w:tc>
          <w:tcPr>
            <w:tcW w:w="992" w:type="dxa"/>
          </w:tcPr>
          <w:p w14:paraId="7DFADF04" w14:textId="77777777" w:rsidR="00D60BAA" w:rsidRPr="00EF64CC" w:rsidRDefault="00D60BAA" w:rsidP="00503780">
            <w:pPr>
              <w:keepNext/>
              <w:keepLines/>
              <w:tabs>
                <w:tab w:val="left" w:pos="993"/>
              </w:tabs>
              <w:rPr>
                <w:rFonts w:ascii="Tahoma" w:hAnsi="Tahoma" w:cs="Tahoma"/>
              </w:rPr>
            </w:pPr>
          </w:p>
        </w:tc>
        <w:tc>
          <w:tcPr>
            <w:tcW w:w="1134" w:type="dxa"/>
          </w:tcPr>
          <w:p w14:paraId="1C4A8608" w14:textId="77777777" w:rsidR="00D60BAA" w:rsidRPr="00EF64CC" w:rsidRDefault="00D60BAA" w:rsidP="00503780">
            <w:pPr>
              <w:keepNext/>
              <w:keepLines/>
              <w:tabs>
                <w:tab w:val="left" w:pos="993"/>
              </w:tabs>
              <w:rPr>
                <w:rFonts w:ascii="Tahoma" w:hAnsi="Tahoma" w:cs="Tahoma"/>
              </w:rPr>
            </w:pPr>
          </w:p>
        </w:tc>
        <w:tc>
          <w:tcPr>
            <w:tcW w:w="1276" w:type="dxa"/>
          </w:tcPr>
          <w:p w14:paraId="720491D5" w14:textId="77777777" w:rsidR="00D60BAA" w:rsidRPr="00EF64CC" w:rsidRDefault="00D60BAA" w:rsidP="00503780">
            <w:pPr>
              <w:keepNext/>
              <w:keepLines/>
              <w:tabs>
                <w:tab w:val="left" w:pos="993"/>
              </w:tabs>
              <w:jc w:val="center"/>
              <w:rPr>
                <w:rFonts w:ascii="Tahoma" w:hAnsi="Tahoma" w:cs="Tahoma"/>
              </w:rPr>
            </w:pPr>
          </w:p>
        </w:tc>
        <w:tc>
          <w:tcPr>
            <w:tcW w:w="1984" w:type="dxa"/>
            <w:vAlign w:val="center"/>
          </w:tcPr>
          <w:p w14:paraId="345B89AC" w14:textId="77777777" w:rsidR="00D60BAA" w:rsidRPr="00EF64CC" w:rsidRDefault="00D60BAA" w:rsidP="00503780">
            <w:pPr>
              <w:keepNext/>
              <w:keepLines/>
              <w:tabs>
                <w:tab w:val="left" w:pos="993"/>
              </w:tabs>
              <w:jc w:val="center"/>
              <w:rPr>
                <w:rFonts w:ascii="Tahoma" w:hAnsi="Tahoma" w:cs="Tahoma"/>
              </w:rPr>
            </w:pPr>
          </w:p>
        </w:tc>
        <w:tc>
          <w:tcPr>
            <w:tcW w:w="1701" w:type="dxa"/>
          </w:tcPr>
          <w:p w14:paraId="36BD578A" w14:textId="77777777" w:rsidR="00D60BAA" w:rsidRPr="00EF64CC" w:rsidRDefault="00D60BAA" w:rsidP="00503780">
            <w:pPr>
              <w:keepNext/>
              <w:keepLines/>
              <w:tabs>
                <w:tab w:val="left" w:pos="993"/>
              </w:tabs>
              <w:rPr>
                <w:rFonts w:ascii="Tahoma" w:hAnsi="Tahoma" w:cs="Tahoma"/>
              </w:rPr>
            </w:pPr>
          </w:p>
        </w:tc>
        <w:tc>
          <w:tcPr>
            <w:tcW w:w="1559" w:type="dxa"/>
          </w:tcPr>
          <w:p w14:paraId="18D40A9F" w14:textId="77777777" w:rsidR="00D60BAA" w:rsidRPr="00EF64CC" w:rsidRDefault="00D60BAA" w:rsidP="00503780">
            <w:pPr>
              <w:keepNext/>
              <w:keepLines/>
              <w:tabs>
                <w:tab w:val="left" w:pos="993"/>
              </w:tabs>
              <w:rPr>
                <w:rFonts w:ascii="Tahoma" w:hAnsi="Tahoma" w:cs="Tahoma"/>
              </w:rPr>
            </w:pPr>
          </w:p>
        </w:tc>
        <w:tc>
          <w:tcPr>
            <w:tcW w:w="1134" w:type="dxa"/>
          </w:tcPr>
          <w:p w14:paraId="19A8462A" w14:textId="77777777" w:rsidR="00D60BAA" w:rsidRPr="00EF64CC" w:rsidRDefault="00D60BAA" w:rsidP="00503780">
            <w:pPr>
              <w:keepNext/>
              <w:keepLines/>
              <w:tabs>
                <w:tab w:val="left" w:pos="993"/>
              </w:tabs>
              <w:rPr>
                <w:rFonts w:ascii="Tahoma" w:hAnsi="Tahoma" w:cs="Tahoma"/>
              </w:rPr>
            </w:pPr>
          </w:p>
        </w:tc>
        <w:tc>
          <w:tcPr>
            <w:tcW w:w="851" w:type="dxa"/>
          </w:tcPr>
          <w:p w14:paraId="679868E9" w14:textId="77777777" w:rsidR="00D60BAA" w:rsidRPr="00EF64CC" w:rsidRDefault="00D60BAA" w:rsidP="00503780">
            <w:pPr>
              <w:keepNext/>
              <w:keepLines/>
              <w:tabs>
                <w:tab w:val="left" w:pos="993"/>
              </w:tabs>
              <w:rPr>
                <w:rFonts w:ascii="Tahoma" w:hAnsi="Tahoma" w:cs="Tahoma"/>
              </w:rPr>
            </w:pPr>
          </w:p>
        </w:tc>
      </w:tr>
    </w:tbl>
    <w:p w14:paraId="0905A010" w14:textId="77777777" w:rsidR="00D60BAA" w:rsidRPr="00EF64CC" w:rsidRDefault="00D60BAA" w:rsidP="00D60BAA">
      <w:pPr>
        <w:keepNext/>
        <w:keepLines/>
        <w:tabs>
          <w:tab w:val="left" w:pos="993"/>
        </w:tabs>
        <w:rPr>
          <w:rFonts w:ascii="Tahoma" w:hAnsi="Tahoma" w:cs="Tahoma"/>
        </w:rPr>
      </w:pPr>
    </w:p>
    <w:p w14:paraId="37DA40EF" w14:textId="77777777" w:rsidR="00B0327A" w:rsidRPr="00EF64CC" w:rsidRDefault="00B0327A" w:rsidP="00B0327A">
      <w:pPr>
        <w:keepNext/>
        <w:keepLines/>
        <w:spacing w:after="40"/>
        <w:jc w:val="both"/>
        <w:rPr>
          <w:rFonts w:ascii="Tahoma" w:hAnsi="Tahoma" w:cs="Tahoma"/>
          <w:i/>
          <w:sz w:val="18"/>
        </w:rPr>
      </w:pPr>
      <w:r w:rsidRPr="00EF64CC">
        <w:rPr>
          <w:rFonts w:ascii="Tahoma" w:hAnsi="Tahoma" w:cs="Tahoma"/>
          <w:i/>
          <w:sz w:val="18"/>
        </w:rPr>
        <w:lastRenderedPageBreak/>
        <w:t xml:space="preserve">Ponudnik mora za posamezno ponujeno vozilo priložiti fotokopijo prometnega dovoljenja in fotokopijo homologacije za vsa ponujena vozila oziroma potrdilo o skladnosti (COC) za ponujena čista vozila, s čemer ponudnik izkaže, da posamezno vozilo izpolnjuje zahteve naročnika. </w:t>
      </w:r>
    </w:p>
    <w:p w14:paraId="4AF9D05D" w14:textId="77777777" w:rsidR="00D60BAA" w:rsidRPr="00EF64CC" w:rsidRDefault="00D60BAA" w:rsidP="00D60BAA">
      <w:pPr>
        <w:keepNext/>
        <w:keepLines/>
        <w:tabs>
          <w:tab w:val="left" w:pos="993"/>
        </w:tabs>
        <w:rPr>
          <w:rFonts w:ascii="Tahoma" w:hAnsi="Tahoma" w:cs="Tahoma"/>
        </w:rPr>
      </w:pPr>
    </w:p>
    <w:p w14:paraId="6CBB5AD2" w14:textId="77777777" w:rsidR="00D60BAA" w:rsidRPr="00EF64CC" w:rsidRDefault="00D60BAA" w:rsidP="00D60BAA">
      <w:pPr>
        <w:keepNext/>
        <w:keepLines/>
        <w:tabs>
          <w:tab w:val="left" w:pos="0"/>
        </w:tabs>
        <w:rPr>
          <w:rFonts w:ascii="Tahoma" w:hAnsi="Tahoma" w:cs="Tahoma"/>
          <w:b/>
          <w:sz w:val="22"/>
        </w:rPr>
      </w:pPr>
      <w:r w:rsidRPr="00EF64CC">
        <w:rPr>
          <w:rFonts w:ascii="Tahoma" w:hAnsi="Tahoma" w:cs="Tahoma"/>
        </w:rPr>
        <w:t>V izvajanje prevozov z zgoraj navedenimi vozili bomo vključili naslednje voznike:</w:t>
      </w:r>
    </w:p>
    <w:p w14:paraId="6A981EBA" w14:textId="77777777" w:rsidR="00D60BAA" w:rsidRPr="00EF64CC" w:rsidRDefault="00D60BAA" w:rsidP="00D60BAA">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296"/>
      </w:tblGrid>
      <w:tr w:rsidR="00D60BAA" w:rsidRPr="00EF64CC" w14:paraId="10F22403" w14:textId="77777777" w:rsidTr="00503780">
        <w:trPr>
          <w:trHeight w:val="470"/>
        </w:trPr>
        <w:tc>
          <w:tcPr>
            <w:tcW w:w="637" w:type="dxa"/>
          </w:tcPr>
          <w:p w14:paraId="68DFA9E6" w14:textId="77777777" w:rsidR="00D60BAA" w:rsidRPr="00EF64CC" w:rsidRDefault="00D60BAA" w:rsidP="00503780">
            <w:pPr>
              <w:keepNext/>
              <w:keepLines/>
              <w:tabs>
                <w:tab w:val="left" w:pos="993"/>
              </w:tabs>
              <w:rPr>
                <w:rFonts w:ascii="Tahoma" w:hAnsi="Tahoma" w:cs="Tahoma"/>
              </w:rPr>
            </w:pPr>
            <w:r w:rsidRPr="00EF64CC">
              <w:rPr>
                <w:rFonts w:ascii="Tahoma" w:hAnsi="Tahoma" w:cs="Tahoma"/>
              </w:rPr>
              <w:t>Št.</w:t>
            </w:r>
          </w:p>
        </w:tc>
        <w:tc>
          <w:tcPr>
            <w:tcW w:w="7296" w:type="dxa"/>
          </w:tcPr>
          <w:p w14:paraId="6785BEB5" w14:textId="77777777" w:rsidR="00D60BAA" w:rsidRPr="00EF64CC" w:rsidRDefault="00D60BAA" w:rsidP="00503780">
            <w:pPr>
              <w:keepNext/>
              <w:keepLines/>
              <w:tabs>
                <w:tab w:val="left" w:pos="993"/>
              </w:tabs>
              <w:jc w:val="center"/>
              <w:rPr>
                <w:rFonts w:ascii="Tahoma" w:hAnsi="Tahoma" w:cs="Tahoma"/>
              </w:rPr>
            </w:pPr>
            <w:r w:rsidRPr="00EF64CC">
              <w:rPr>
                <w:rFonts w:ascii="Tahoma" w:hAnsi="Tahoma" w:cs="Tahoma"/>
              </w:rPr>
              <w:t>Ime in priimek voznika</w:t>
            </w:r>
          </w:p>
        </w:tc>
      </w:tr>
      <w:tr w:rsidR="00D60BAA" w:rsidRPr="00EF64CC" w14:paraId="47BE3C1D" w14:textId="77777777" w:rsidTr="00503780">
        <w:trPr>
          <w:trHeight w:val="409"/>
        </w:trPr>
        <w:tc>
          <w:tcPr>
            <w:tcW w:w="637" w:type="dxa"/>
          </w:tcPr>
          <w:p w14:paraId="345C3D0A" w14:textId="77777777" w:rsidR="00D60BAA" w:rsidRPr="00EF64CC" w:rsidRDefault="00D60BAA" w:rsidP="00503780">
            <w:pPr>
              <w:keepNext/>
              <w:keepLines/>
              <w:tabs>
                <w:tab w:val="left" w:pos="993"/>
              </w:tabs>
              <w:rPr>
                <w:rFonts w:ascii="Tahoma" w:hAnsi="Tahoma" w:cs="Tahoma"/>
              </w:rPr>
            </w:pPr>
          </w:p>
        </w:tc>
        <w:tc>
          <w:tcPr>
            <w:tcW w:w="7296" w:type="dxa"/>
          </w:tcPr>
          <w:p w14:paraId="519E7A14" w14:textId="77777777" w:rsidR="00D60BAA" w:rsidRPr="00EF64CC" w:rsidRDefault="00D60BAA" w:rsidP="00503780">
            <w:pPr>
              <w:keepNext/>
              <w:keepLines/>
              <w:tabs>
                <w:tab w:val="left" w:pos="993"/>
              </w:tabs>
              <w:rPr>
                <w:rFonts w:ascii="Tahoma" w:hAnsi="Tahoma" w:cs="Tahoma"/>
              </w:rPr>
            </w:pPr>
          </w:p>
        </w:tc>
      </w:tr>
      <w:tr w:rsidR="00D60BAA" w:rsidRPr="00EF64CC" w14:paraId="067D4929" w14:textId="77777777" w:rsidTr="00503780">
        <w:trPr>
          <w:trHeight w:val="430"/>
        </w:trPr>
        <w:tc>
          <w:tcPr>
            <w:tcW w:w="637" w:type="dxa"/>
          </w:tcPr>
          <w:p w14:paraId="6814FF1F" w14:textId="77777777" w:rsidR="00D60BAA" w:rsidRPr="00EF64CC" w:rsidRDefault="00D60BAA" w:rsidP="00503780">
            <w:pPr>
              <w:keepNext/>
              <w:keepLines/>
              <w:tabs>
                <w:tab w:val="left" w:pos="993"/>
              </w:tabs>
              <w:rPr>
                <w:rFonts w:ascii="Tahoma" w:hAnsi="Tahoma" w:cs="Tahoma"/>
              </w:rPr>
            </w:pPr>
          </w:p>
        </w:tc>
        <w:tc>
          <w:tcPr>
            <w:tcW w:w="7296" w:type="dxa"/>
          </w:tcPr>
          <w:p w14:paraId="088C3942" w14:textId="77777777" w:rsidR="00D60BAA" w:rsidRPr="00EF64CC" w:rsidRDefault="00D60BAA" w:rsidP="00503780">
            <w:pPr>
              <w:keepNext/>
              <w:keepLines/>
              <w:tabs>
                <w:tab w:val="left" w:pos="993"/>
              </w:tabs>
              <w:rPr>
                <w:rFonts w:ascii="Tahoma" w:hAnsi="Tahoma" w:cs="Tahoma"/>
              </w:rPr>
            </w:pPr>
          </w:p>
        </w:tc>
      </w:tr>
      <w:tr w:rsidR="00D60BAA" w:rsidRPr="00EF64CC" w14:paraId="3CD890F2" w14:textId="77777777" w:rsidTr="00503780">
        <w:trPr>
          <w:trHeight w:val="408"/>
        </w:trPr>
        <w:tc>
          <w:tcPr>
            <w:tcW w:w="637" w:type="dxa"/>
          </w:tcPr>
          <w:p w14:paraId="0F6C5582" w14:textId="77777777" w:rsidR="00D60BAA" w:rsidRPr="00EF64CC" w:rsidRDefault="00D60BAA" w:rsidP="00503780">
            <w:pPr>
              <w:keepNext/>
              <w:keepLines/>
              <w:tabs>
                <w:tab w:val="left" w:pos="993"/>
              </w:tabs>
              <w:rPr>
                <w:rFonts w:ascii="Tahoma" w:hAnsi="Tahoma" w:cs="Tahoma"/>
              </w:rPr>
            </w:pPr>
          </w:p>
        </w:tc>
        <w:tc>
          <w:tcPr>
            <w:tcW w:w="7296" w:type="dxa"/>
          </w:tcPr>
          <w:p w14:paraId="4A1904C3" w14:textId="77777777" w:rsidR="00D60BAA" w:rsidRPr="00EF64CC" w:rsidRDefault="00D60BAA" w:rsidP="00503780">
            <w:pPr>
              <w:keepNext/>
              <w:keepLines/>
              <w:tabs>
                <w:tab w:val="left" w:pos="993"/>
              </w:tabs>
              <w:rPr>
                <w:rFonts w:ascii="Tahoma" w:hAnsi="Tahoma" w:cs="Tahoma"/>
              </w:rPr>
            </w:pPr>
          </w:p>
        </w:tc>
      </w:tr>
      <w:tr w:rsidR="00D60BAA" w:rsidRPr="00EF64CC" w14:paraId="1CE0B8C8" w14:textId="77777777" w:rsidTr="00503780">
        <w:trPr>
          <w:trHeight w:val="408"/>
        </w:trPr>
        <w:tc>
          <w:tcPr>
            <w:tcW w:w="637" w:type="dxa"/>
          </w:tcPr>
          <w:p w14:paraId="5B3D612A" w14:textId="77777777" w:rsidR="00D60BAA" w:rsidRPr="00EF64CC" w:rsidRDefault="00D60BAA" w:rsidP="00503780">
            <w:pPr>
              <w:keepNext/>
              <w:keepLines/>
              <w:tabs>
                <w:tab w:val="left" w:pos="993"/>
              </w:tabs>
              <w:rPr>
                <w:rFonts w:ascii="Tahoma" w:hAnsi="Tahoma" w:cs="Tahoma"/>
              </w:rPr>
            </w:pPr>
          </w:p>
        </w:tc>
        <w:tc>
          <w:tcPr>
            <w:tcW w:w="7296" w:type="dxa"/>
          </w:tcPr>
          <w:p w14:paraId="5CC56C83" w14:textId="77777777" w:rsidR="00D60BAA" w:rsidRPr="00EF64CC" w:rsidRDefault="00D60BAA" w:rsidP="00503780">
            <w:pPr>
              <w:keepNext/>
              <w:keepLines/>
              <w:tabs>
                <w:tab w:val="left" w:pos="993"/>
              </w:tabs>
              <w:rPr>
                <w:rFonts w:ascii="Tahoma" w:hAnsi="Tahoma" w:cs="Tahoma"/>
              </w:rPr>
            </w:pPr>
          </w:p>
        </w:tc>
      </w:tr>
      <w:tr w:rsidR="00D60BAA" w:rsidRPr="00EF64CC" w14:paraId="08E6647A" w14:textId="77777777" w:rsidTr="00503780">
        <w:trPr>
          <w:trHeight w:val="414"/>
        </w:trPr>
        <w:tc>
          <w:tcPr>
            <w:tcW w:w="637" w:type="dxa"/>
          </w:tcPr>
          <w:p w14:paraId="741D864D" w14:textId="77777777" w:rsidR="00D60BAA" w:rsidRPr="00EF64CC" w:rsidRDefault="00D60BAA" w:rsidP="00503780">
            <w:pPr>
              <w:keepNext/>
              <w:keepLines/>
              <w:tabs>
                <w:tab w:val="left" w:pos="993"/>
              </w:tabs>
              <w:rPr>
                <w:rFonts w:ascii="Tahoma" w:hAnsi="Tahoma" w:cs="Tahoma"/>
              </w:rPr>
            </w:pPr>
          </w:p>
        </w:tc>
        <w:tc>
          <w:tcPr>
            <w:tcW w:w="7296" w:type="dxa"/>
          </w:tcPr>
          <w:p w14:paraId="2BB63A46" w14:textId="77777777" w:rsidR="00D60BAA" w:rsidRPr="00EF64CC" w:rsidRDefault="00D60BAA" w:rsidP="00503780">
            <w:pPr>
              <w:keepNext/>
              <w:keepLines/>
              <w:tabs>
                <w:tab w:val="left" w:pos="993"/>
              </w:tabs>
              <w:rPr>
                <w:rFonts w:ascii="Tahoma" w:hAnsi="Tahoma" w:cs="Tahoma"/>
              </w:rPr>
            </w:pPr>
          </w:p>
        </w:tc>
      </w:tr>
      <w:tr w:rsidR="00D60BAA" w:rsidRPr="00EF64CC" w14:paraId="31B624F9" w14:textId="77777777" w:rsidTr="00503780">
        <w:trPr>
          <w:trHeight w:val="414"/>
        </w:trPr>
        <w:tc>
          <w:tcPr>
            <w:tcW w:w="637" w:type="dxa"/>
          </w:tcPr>
          <w:p w14:paraId="09A95605" w14:textId="77777777" w:rsidR="00D60BAA" w:rsidRPr="00EF64CC" w:rsidRDefault="00D60BAA" w:rsidP="00503780">
            <w:pPr>
              <w:keepNext/>
              <w:keepLines/>
              <w:tabs>
                <w:tab w:val="left" w:pos="993"/>
              </w:tabs>
              <w:rPr>
                <w:rFonts w:ascii="Tahoma" w:hAnsi="Tahoma" w:cs="Tahoma"/>
              </w:rPr>
            </w:pPr>
          </w:p>
        </w:tc>
        <w:tc>
          <w:tcPr>
            <w:tcW w:w="7296" w:type="dxa"/>
          </w:tcPr>
          <w:p w14:paraId="4055AC0C" w14:textId="77777777" w:rsidR="00D60BAA" w:rsidRPr="00EF64CC" w:rsidRDefault="00D60BAA" w:rsidP="00503780">
            <w:pPr>
              <w:keepNext/>
              <w:keepLines/>
              <w:tabs>
                <w:tab w:val="left" w:pos="993"/>
              </w:tabs>
              <w:rPr>
                <w:rFonts w:ascii="Tahoma" w:hAnsi="Tahoma" w:cs="Tahoma"/>
              </w:rPr>
            </w:pPr>
          </w:p>
        </w:tc>
      </w:tr>
      <w:tr w:rsidR="00D60BAA" w:rsidRPr="00EF64CC" w14:paraId="2784561A" w14:textId="77777777" w:rsidTr="00503780">
        <w:trPr>
          <w:trHeight w:val="414"/>
        </w:trPr>
        <w:tc>
          <w:tcPr>
            <w:tcW w:w="637" w:type="dxa"/>
          </w:tcPr>
          <w:p w14:paraId="33B52B6A" w14:textId="77777777" w:rsidR="00D60BAA" w:rsidRPr="00EF64CC" w:rsidRDefault="00D60BAA" w:rsidP="00503780">
            <w:pPr>
              <w:keepNext/>
              <w:keepLines/>
              <w:tabs>
                <w:tab w:val="left" w:pos="993"/>
              </w:tabs>
              <w:rPr>
                <w:rFonts w:ascii="Tahoma" w:hAnsi="Tahoma" w:cs="Tahoma"/>
              </w:rPr>
            </w:pPr>
          </w:p>
        </w:tc>
        <w:tc>
          <w:tcPr>
            <w:tcW w:w="7296" w:type="dxa"/>
          </w:tcPr>
          <w:p w14:paraId="484F5BDF" w14:textId="77777777" w:rsidR="00D60BAA" w:rsidRPr="00EF64CC" w:rsidRDefault="00D60BAA" w:rsidP="00503780">
            <w:pPr>
              <w:keepNext/>
              <w:keepLines/>
              <w:tabs>
                <w:tab w:val="left" w:pos="993"/>
              </w:tabs>
              <w:rPr>
                <w:rFonts w:ascii="Tahoma" w:hAnsi="Tahoma" w:cs="Tahoma"/>
              </w:rPr>
            </w:pPr>
          </w:p>
        </w:tc>
      </w:tr>
      <w:tr w:rsidR="003E22DB" w:rsidRPr="00EF64CC" w14:paraId="34E494F1" w14:textId="77777777" w:rsidTr="00503780">
        <w:trPr>
          <w:trHeight w:val="414"/>
        </w:trPr>
        <w:tc>
          <w:tcPr>
            <w:tcW w:w="637" w:type="dxa"/>
          </w:tcPr>
          <w:p w14:paraId="1AE7DFFD" w14:textId="77777777" w:rsidR="003E22DB" w:rsidRPr="00EF64CC" w:rsidRDefault="003E22DB" w:rsidP="00503780">
            <w:pPr>
              <w:keepNext/>
              <w:keepLines/>
              <w:tabs>
                <w:tab w:val="left" w:pos="993"/>
              </w:tabs>
              <w:rPr>
                <w:rFonts w:ascii="Tahoma" w:hAnsi="Tahoma" w:cs="Tahoma"/>
              </w:rPr>
            </w:pPr>
          </w:p>
        </w:tc>
        <w:tc>
          <w:tcPr>
            <w:tcW w:w="7296" w:type="dxa"/>
          </w:tcPr>
          <w:p w14:paraId="4C88BDC2" w14:textId="77777777" w:rsidR="003E22DB" w:rsidRPr="00EF64CC" w:rsidRDefault="003E22DB" w:rsidP="00503780">
            <w:pPr>
              <w:keepNext/>
              <w:keepLines/>
              <w:tabs>
                <w:tab w:val="left" w:pos="993"/>
              </w:tabs>
              <w:rPr>
                <w:rFonts w:ascii="Tahoma" w:hAnsi="Tahoma" w:cs="Tahoma"/>
              </w:rPr>
            </w:pPr>
          </w:p>
        </w:tc>
      </w:tr>
      <w:tr w:rsidR="003E22DB" w:rsidRPr="00EF64CC" w14:paraId="4090DD2B" w14:textId="77777777" w:rsidTr="00503780">
        <w:trPr>
          <w:trHeight w:val="414"/>
        </w:trPr>
        <w:tc>
          <w:tcPr>
            <w:tcW w:w="637" w:type="dxa"/>
          </w:tcPr>
          <w:p w14:paraId="4032B6BF" w14:textId="77777777" w:rsidR="003E22DB" w:rsidRPr="00EF64CC" w:rsidRDefault="003E22DB" w:rsidP="00503780">
            <w:pPr>
              <w:keepNext/>
              <w:keepLines/>
              <w:tabs>
                <w:tab w:val="left" w:pos="993"/>
              </w:tabs>
              <w:rPr>
                <w:rFonts w:ascii="Tahoma" w:hAnsi="Tahoma" w:cs="Tahoma"/>
              </w:rPr>
            </w:pPr>
          </w:p>
        </w:tc>
        <w:tc>
          <w:tcPr>
            <w:tcW w:w="7296" w:type="dxa"/>
          </w:tcPr>
          <w:p w14:paraId="74998504" w14:textId="77777777" w:rsidR="003E22DB" w:rsidRPr="00EF64CC" w:rsidRDefault="003E22DB" w:rsidP="00503780">
            <w:pPr>
              <w:keepNext/>
              <w:keepLines/>
              <w:tabs>
                <w:tab w:val="left" w:pos="993"/>
              </w:tabs>
              <w:rPr>
                <w:rFonts w:ascii="Tahoma" w:hAnsi="Tahoma" w:cs="Tahoma"/>
              </w:rPr>
            </w:pPr>
          </w:p>
        </w:tc>
      </w:tr>
    </w:tbl>
    <w:p w14:paraId="1081980F" w14:textId="77777777" w:rsidR="00D60BAA" w:rsidRPr="00EF64CC" w:rsidRDefault="00D60BAA" w:rsidP="00D60BAA">
      <w:pPr>
        <w:keepNext/>
        <w:keepLines/>
        <w:tabs>
          <w:tab w:val="left" w:pos="993"/>
        </w:tabs>
        <w:jc w:val="both"/>
        <w:rPr>
          <w:rFonts w:ascii="Tahoma" w:hAnsi="Tahoma" w:cs="Tahoma"/>
        </w:rPr>
      </w:pPr>
    </w:p>
    <w:p w14:paraId="56B33E55" w14:textId="77777777" w:rsidR="00D60BAA" w:rsidRPr="00EF64CC" w:rsidRDefault="00D60BAA" w:rsidP="00D60BAA">
      <w:pPr>
        <w:keepNext/>
        <w:keepLines/>
        <w:jc w:val="both"/>
        <w:rPr>
          <w:rFonts w:ascii="Tahoma" w:hAnsi="Tahoma" w:cs="Tahoma"/>
          <w:i/>
        </w:rPr>
      </w:pPr>
      <w:r w:rsidRPr="00EF64CC">
        <w:rPr>
          <w:rFonts w:ascii="Tahoma" w:hAnsi="Tahoma" w:cs="Tahoma"/>
          <w:i/>
        </w:rPr>
        <w:t>Ponudnik mora za posameznega voznika, ki bo vključen v izvajanje prevozov, predložiti fotokopijo veljavnega vozniškega dovoljenja.</w:t>
      </w:r>
    </w:p>
    <w:p w14:paraId="356B1646" w14:textId="77777777" w:rsidR="00D60BAA" w:rsidRPr="00EF64CC" w:rsidRDefault="00D60BAA" w:rsidP="00D60BAA">
      <w:pPr>
        <w:keepNext/>
        <w:keepLines/>
        <w:tabs>
          <w:tab w:val="left" w:pos="993"/>
        </w:tabs>
        <w:jc w:val="both"/>
        <w:rPr>
          <w:rFonts w:ascii="Tahoma" w:hAnsi="Tahoma" w:cs="Tahoma"/>
        </w:rPr>
      </w:pPr>
    </w:p>
    <w:p w14:paraId="68425BA3" w14:textId="77777777" w:rsidR="00D60BAA" w:rsidRPr="00EF64CC" w:rsidRDefault="00D60BAA" w:rsidP="00D60BAA">
      <w:pPr>
        <w:keepNext/>
        <w:keepLines/>
        <w:tabs>
          <w:tab w:val="left" w:pos="993"/>
        </w:tabs>
        <w:jc w:val="both"/>
        <w:rPr>
          <w:rFonts w:ascii="Tahoma" w:hAnsi="Tahoma" w:cs="Tahoma"/>
        </w:rPr>
      </w:pPr>
      <w:r w:rsidRPr="00EF64CC">
        <w:rPr>
          <w:rFonts w:ascii="Tahoma" w:hAnsi="Tahoma" w:cs="Tahoma"/>
          <w:b/>
        </w:rPr>
        <w:t>Opomba:</w:t>
      </w:r>
      <w:r w:rsidRPr="00EF64CC">
        <w:rPr>
          <w:rFonts w:ascii="Tahoma" w:hAnsi="Tahoma" w:cs="Tahoma"/>
        </w:rPr>
        <w:t xml:space="preserve"> Obrazec se po potrebi kopira v ustreznem številu (glede na ponujeno število vozil za navedeno vrsto vozil)</w:t>
      </w:r>
    </w:p>
    <w:p w14:paraId="54C25EBF" w14:textId="77777777" w:rsidR="00D60BAA" w:rsidRPr="00EF64CC" w:rsidRDefault="00D60BAA" w:rsidP="000B3D5C">
      <w:pPr>
        <w:keepNext/>
        <w:keepLines/>
        <w:tabs>
          <w:tab w:val="left" w:pos="0"/>
        </w:tabs>
        <w:jc w:val="center"/>
        <w:rPr>
          <w:rFonts w:ascii="Tahoma" w:hAnsi="Tahoma" w:cs="Tahoma"/>
          <w:b/>
          <w:sz w:val="22"/>
        </w:rPr>
      </w:pPr>
    </w:p>
    <w:p w14:paraId="3FB999C2" w14:textId="77777777" w:rsidR="00D60BAA" w:rsidRPr="00EF64CC" w:rsidRDefault="00D60BAA" w:rsidP="000B3D5C">
      <w:pPr>
        <w:keepNext/>
        <w:keepLines/>
        <w:tabs>
          <w:tab w:val="left" w:pos="0"/>
        </w:tabs>
        <w:jc w:val="center"/>
        <w:rPr>
          <w:rFonts w:ascii="Tahoma" w:hAnsi="Tahoma" w:cs="Tahoma"/>
          <w:b/>
          <w:sz w:val="22"/>
        </w:rPr>
      </w:pPr>
    </w:p>
    <w:p w14:paraId="4E4C6F2F" w14:textId="77777777" w:rsidR="00D60BAA" w:rsidRPr="00EF64CC" w:rsidRDefault="00D60BAA" w:rsidP="000B3D5C">
      <w:pPr>
        <w:keepNext/>
        <w:keepLines/>
        <w:tabs>
          <w:tab w:val="left" w:pos="0"/>
        </w:tabs>
        <w:jc w:val="center"/>
        <w:rPr>
          <w:rFonts w:ascii="Tahoma" w:hAnsi="Tahoma" w:cs="Tahoma"/>
          <w:b/>
          <w:sz w:val="22"/>
        </w:rPr>
      </w:pPr>
    </w:p>
    <w:p w14:paraId="65523164" w14:textId="77777777" w:rsidR="00D60BAA" w:rsidRPr="00EF64CC" w:rsidRDefault="00D60BAA" w:rsidP="000B3D5C">
      <w:pPr>
        <w:keepNext/>
        <w:keepLines/>
        <w:tabs>
          <w:tab w:val="left" w:pos="0"/>
        </w:tabs>
        <w:jc w:val="center"/>
        <w:rPr>
          <w:rFonts w:ascii="Tahoma" w:hAnsi="Tahoma" w:cs="Tahoma"/>
          <w:b/>
          <w:sz w:val="22"/>
        </w:rPr>
      </w:pPr>
    </w:p>
    <w:p w14:paraId="1D3DC8EF" w14:textId="77777777" w:rsidR="00D60BAA" w:rsidRPr="00EF64CC" w:rsidRDefault="00D60BAA" w:rsidP="000B3D5C">
      <w:pPr>
        <w:keepNext/>
        <w:keepLines/>
        <w:tabs>
          <w:tab w:val="left" w:pos="0"/>
        </w:tabs>
        <w:jc w:val="center"/>
        <w:rPr>
          <w:rFonts w:ascii="Tahoma" w:hAnsi="Tahoma" w:cs="Tahoma"/>
          <w:b/>
          <w:sz w:val="22"/>
        </w:rPr>
      </w:pPr>
    </w:p>
    <w:p w14:paraId="6652391C" w14:textId="77777777" w:rsidR="00D60BAA" w:rsidRPr="00EF64CC" w:rsidRDefault="00D60BAA" w:rsidP="000B3D5C">
      <w:pPr>
        <w:keepNext/>
        <w:keepLines/>
        <w:tabs>
          <w:tab w:val="left" w:pos="0"/>
        </w:tabs>
        <w:jc w:val="center"/>
        <w:rPr>
          <w:rFonts w:ascii="Tahoma" w:hAnsi="Tahoma" w:cs="Tahoma"/>
          <w:b/>
          <w:sz w:val="22"/>
        </w:rPr>
      </w:pPr>
    </w:p>
    <w:p w14:paraId="7B65E187" w14:textId="77777777" w:rsidR="00D60BAA" w:rsidRPr="00EF64CC" w:rsidRDefault="00D60BAA" w:rsidP="000B3D5C">
      <w:pPr>
        <w:keepNext/>
        <w:keepLines/>
        <w:tabs>
          <w:tab w:val="left" w:pos="0"/>
        </w:tabs>
        <w:jc w:val="center"/>
        <w:rPr>
          <w:rFonts w:ascii="Tahoma" w:hAnsi="Tahoma" w:cs="Tahoma"/>
          <w:b/>
          <w:sz w:val="22"/>
        </w:rPr>
      </w:pPr>
    </w:p>
    <w:p w14:paraId="0E89E9A3" w14:textId="77777777" w:rsidR="00D60BAA" w:rsidRPr="00EF64CC" w:rsidRDefault="00D60BAA" w:rsidP="000B3D5C">
      <w:pPr>
        <w:keepNext/>
        <w:keepLines/>
        <w:tabs>
          <w:tab w:val="left" w:pos="0"/>
        </w:tabs>
        <w:jc w:val="center"/>
        <w:rPr>
          <w:rFonts w:ascii="Tahoma" w:hAnsi="Tahoma" w:cs="Tahoma"/>
          <w:b/>
          <w:sz w:val="22"/>
        </w:rPr>
      </w:pPr>
    </w:p>
    <w:p w14:paraId="5BD4D3C7" w14:textId="77777777" w:rsidR="00A7602E" w:rsidRPr="00EF64CC" w:rsidRDefault="003E22DB" w:rsidP="000B3D5C">
      <w:pPr>
        <w:keepNext/>
        <w:keepLines/>
        <w:tabs>
          <w:tab w:val="left" w:pos="0"/>
        </w:tabs>
        <w:rPr>
          <w:rFonts w:ascii="Tahoma" w:hAnsi="Tahoma" w:cs="Tahoma"/>
          <w:b/>
          <w:sz w:val="22"/>
        </w:rPr>
      </w:pPr>
      <w:r w:rsidRPr="00EF64CC">
        <w:rPr>
          <w:rFonts w:ascii="Tahoma" w:hAnsi="Tahoma" w:cs="Tahoma"/>
          <w:b/>
          <w:sz w:val="22"/>
        </w:rPr>
        <w:lastRenderedPageBreak/>
        <w:t>2</w:t>
      </w:r>
      <w:r w:rsidR="00BC3A25" w:rsidRPr="00EF64CC">
        <w:rPr>
          <w:rFonts w:ascii="Tahoma" w:hAnsi="Tahoma" w:cs="Tahoma"/>
          <w:b/>
          <w:sz w:val="22"/>
        </w:rPr>
        <w:t xml:space="preserve">. </w:t>
      </w:r>
      <w:r w:rsidR="00BF06E8" w:rsidRPr="00EF64CC">
        <w:rPr>
          <w:rFonts w:ascii="Tahoma" w:hAnsi="Tahoma" w:cs="Tahoma"/>
          <w:b/>
          <w:sz w:val="22"/>
        </w:rPr>
        <w:t xml:space="preserve">MINIBUS (od </w:t>
      </w:r>
      <w:r w:rsidR="001B4CE1" w:rsidRPr="00EF64CC">
        <w:rPr>
          <w:rFonts w:ascii="Tahoma" w:hAnsi="Tahoma" w:cs="Tahoma"/>
          <w:b/>
          <w:sz w:val="22"/>
        </w:rPr>
        <w:t>16</w:t>
      </w:r>
      <w:r w:rsidR="00BF06E8" w:rsidRPr="00EF64CC">
        <w:rPr>
          <w:rFonts w:ascii="Tahoma" w:hAnsi="Tahoma" w:cs="Tahoma"/>
          <w:b/>
          <w:sz w:val="22"/>
        </w:rPr>
        <w:t xml:space="preserve"> do </w:t>
      </w:r>
      <w:r w:rsidR="001B4CE1" w:rsidRPr="00EF64CC">
        <w:rPr>
          <w:rFonts w:ascii="Tahoma" w:hAnsi="Tahoma" w:cs="Tahoma"/>
          <w:b/>
          <w:sz w:val="22"/>
        </w:rPr>
        <w:t>2</w:t>
      </w:r>
      <w:r w:rsidR="008B00C3" w:rsidRPr="00EF64CC">
        <w:rPr>
          <w:rFonts w:ascii="Tahoma" w:hAnsi="Tahoma" w:cs="Tahoma"/>
          <w:b/>
          <w:sz w:val="22"/>
        </w:rPr>
        <w:t>0</w:t>
      </w:r>
      <w:r w:rsidR="00BF06E8" w:rsidRPr="00EF64CC">
        <w:rPr>
          <w:rFonts w:ascii="Tahoma" w:hAnsi="Tahoma" w:cs="Tahoma"/>
          <w:b/>
          <w:sz w:val="22"/>
        </w:rPr>
        <w:t xml:space="preserve"> </w:t>
      </w:r>
      <w:r w:rsidR="007D468F" w:rsidRPr="00EF64CC">
        <w:rPr>
          <w:rFonts w:ascii="Tahoma" w:hAnsi="Tahoma" w:cs="Tahoma"/>
          <w:b/>
          <w:sz w:val="22"/>
        </w:rPr>
        <w:t xml:space="preserve">potniških </w:t>
      </w:r>
      <w:r w:rsidR="00BF06E8" w:rsidRPr="00EF64CC">
        <w:rPr>
          <w:rFonts w:ascii="Tahoma" w:hAnsi="Tahoma" w:cs="Tahoma"/>
          <w:b/>
          <w:sz w:val="22"/>
        </w:rPr>
        <w:t>sedežev)</w:t>
      </w:r>
      <w:r w:rsidR="00847846" w:rsidRPr="00EF64CC">
        <w:rPr>
          <w:rFonts w:ascii="Tahoma" w:hAnsi="Tahoma" w:cs="Tahoma"/>
          <w:b/>
          <w:sz w:val="22"/>
        </w:rPr>
        <w:t xml:space="preserve">; </w:t>
      </w:r>
      <w:r w:rsidR="00BF06E8" w:rsidRPr="00EF64CC">
        <w:rPr>
          <w:rFonts w:ascii="Tahoma" w:hAnsi="Tahoma" w:cs="Tahoma"/>
          <w:b/>
          <w:sz w:val="22"/>
        </w:rPr>
        <w:t xml:space="preserve">število vozil, ki jih potrebuje naročnik znaša: </w:t>
      </w:r>
      <w:r w:rsidR="00B11BA2" w:rsidRPr="00EF64CC">
        <w:rPr>
          <w:rFonts w:ascii="Tahoma" w:hAnsi="Tahoma" w:cs="Tahoma"/>
          <w:b/>
          <w:sz w:val="22"/>
        </w:rPr>
        <w:t>9</w:t>
      </w:r>
    </w:p>
    <w:p w14:paraId="0ECD50AA" w14:textId="77777777" w:rsidR="00BD45DF" w:rsidRPr="00EF64CC" w:rsidRDefault="00BD45DF" w:rsidP="000B3D5C">
      <w:pPr>
        <w:keepNext/>
        <w:keepLines/>
        <w:tabs>
          <w:tab w:val="left" w:pos="993"/>
        </w:tabs>
        <w:rPr>
          <w:rFonts w:ascii="Tahoma" w:hAnsi="Tahoma" w:cs="Tahoma"/>
          <w:sz w:val="22"/>
        </w:rPr>
      </w:pPr>
    </w:p>
    <w:p w14:paraId="759C354A" w14:textId="77777777" w:rsidR="00BD45DF" w:rsidRPr="00EF64CC" w:rsidRDefault="00231F8E" w:rsidP="000B3D5C">
      <w:pPr>
        <w:keepNext/>
        <w:keepLines/>
        <w:tabs>
          <w:tab w:val="left" w:pos="993"/>
        </w:tabs>
        <w:rPr>
          <w:rFonts w:ascii="Tahoma" w:hAnsi="Tahoma" w:cs="Tahoma"/>
        </w:rPr>
      </w:pPr>
      <w:r w:rsidRPr="00EF64CC">
        <w:rPr>
          <w:rFonts w:ascii="Tahoma" w:hAnsi="Tahoma" w:cs="Tahoma"/>
        </w:rPr>
        <w:t>Prevoze bomo izvajali z naslednjimi vozili:</w:t>
      </w:r>
    </w:p>
    <w:p w14:paraId="04B5462E" w14:textId="77777777" w:rsidR="00BD45DF" w:rsidRPr="00EF64CC" w:rsidRDefault="00BD45DF" w:rsidP="000B3D5C">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706"/>
        <w:gridCol w:w="992"/>
        <w:gridCol w:w="1271"/>
        <w:gridCol w:w="992"/>
        <w:gridCol w:w="1134"/>
        <w:gridCol w:w="1276"/>
        <w:gridCol w:w="1984"/>
        <w:gridCol w:w="1701"/>
        <w:gridCol w:w="1559"/>
        <w:gridCol w:w="1134"/>
        <w:gridCol w:w="851"/>
      </w:tblGrid>
      <w:tr w:rsidR="00226D93" w:rsidRPr="00EF64CC" w14:paraId="1E2D05A7" w14:textId="77777777" w:rsidTr="00847846">
        <w:trPr>
          <w:trHeight w:val="728"/>
        </w:trPr>
        <w:tc>
          <w:tcPr>
            <w:tcW w:w="421" w:type="dxa"/>
            <w:tcBorders>
              <w:top w:val="nil"/>
              <w:left w:val="nil"/>
              <w:bottom w:val="single" w:sz="4" w:space="0" w:color="auto"/>
              <w:right w:val="nil"/>
            </w:tcBorders>
          </w:tcPr>
          <w:p w14:paraId="39521493" w14:textId="77777777" w:rsidR="00226D93" w:rsidRPr="00EF64CC" w:rsidRDefault="00226D93" w:rsidP="000B3D5C">
            <w:pPr>
              <w:keepNext/>
              <w:keepLines/>
              <w:tabs>
                <w:tab w:val="left" w:pos="993"/>
              </w:tabs>
              <w:rPr>
                <w:rFonts w:ascii="Tahoma" w:hAnsi="Tahoma" w:cs="Tahoma"/>
              </w:rPr>
            </w:pPr>
          </w:p>
        </w:tc>
        <w:tc>
          <w:tcPr>
            <w:tcW w:w="1706" w:type="dxa"/>
            <w:tcBorders>
              <w:top w:val="nil"/>
              <w:left w:val="nil"/>
              <w:bottom w:val="single" w:sz="4" w:space="0" w:color="auto"/>
              <w:right w:val="nil"/>
            </w:tcBorders>
          </w:tcPr>
          <w:p w14:paraId="1CEC1848" w14:textId="77777777" w:rsidR="00226D93" w:rsidRPr="00EF64CC" w:rsidRDefault="00226D93"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286C4392" w14:textId="77777777" w:rsidR="00226D93" w:rsidRPr="00EF64CC" w:rsidRDefault="00226D93" w:rsidP="000B3D5C">
            <w:pPr>
              <w:keepNext/>
              <w:keepLines/>
              <w:tabs>
                <w:tab w:val="left" w:pos="993"/>
              </w:tabs>
              <w:jc w:val="center"/>
              <w:rPr>
                <w:rFonts w:ascii="Tahoma" w:hAnsi="Tahoma" w:cs="Tahoma"/>
              </w:rPr>
            </w:pPr>
          </w:p>
        </w:tc>
        <w:tc>
          <w:tcPr>
            <w:tcW w:w="1271" w:type="dxa"/>
            <w:tcBorders>
              <w:top w:val="nil"/>
              <w:left w:val="nil"/>
              <w:bottom w:val="single" w:sz="4" w:space="0" w:color="auto"/>
              <w:right w:val="nil"/>
            </w:tcBorders>
          </w:tcPr>
          <w:p w14:paraId="5C690178" w14:textId="77777777" w:rsidR="00226D93" w:rsidRPr="00EF64CC" w:rsidRDefault="00226D93" w:rsidP="000B3D5C">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436A32BC" w14:textId="77777777" w:rsidR="00226D93" w:rsidRPr="00EF64CC" w:rsidRDefault="00226D93" w:rsidP="000B3D5C">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5C291D7A" w14:textId="77777777" w:rsidR="00226D93" w:rsidRPr="00EF64CC" w:rsidRDefault="00226D93" w:rsidP="000B3D5C">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305CC097" w14:textId="77777777" w:rsidR="00226D93" w:rsidRPr="00EF64CC" w:rsidRDefault="00226D93" w:rsidP="000B3D5C">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71553094" w14:textId="77777777" w:rsidR="00226D93" w:rsidRPr="00EF64CC" w:rsidRDefault="00226D93" w:rsidP="000B3D5C">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6C3581CB" w14:textId="77777777" w:rsidR="00226D93" w:rsidRPr="00EF64CC" w:rsidRDefault="00226D93" w:rsidP="000B3D5C">
            <w:pPr>
              <w:keepNext/>
              <w:keepLines/>
              <w:tabs>
                <w:tab w:val="left" w:pos="993"/>
              </w:tabs>
              <w:jc w:val="center"/>
              <w:rPr>
                <w:rFonts w:ascii="Tahoma" w:hAnsi="Tahoma" w:cs="Tahoma"/>
              </w:rPr>
            </w:pPr>
            <w:r w:rsidRPr="00EF64CC">
              <w:rPr>
                <w:rFonts w:ascii="Tahoma" w:hAnsi="Tahoma" w:cs="Tahoma"/>
              </w:rPr>
              <w:t xml:space="preserve">Spodnje podatke vpisati v primeru </w:t>
            </w:r>
          </w:p>
          <w:p w14:paraId="5BC13577" w14:textId="77777777" w:rsidR="00226D93" w:rsidRPr="00EF64CC" w:rsidRDefault="00226D93" w:rsidP="000B3D5C">
            <w:pPr>
              <w:keepNext/>
              <w:keepLines/>
              <w:tabs>
                <w:tab w:val="left" w:pos="993"/>
              </w:tabs>
              <w:jc w:val="center"/>
              <w:rPr>
                <w:rFonts w:ascii="Tahoma" w:hAnsi="Tahoma" w:cs="Tahoma"/>
                <w:u w:val="single"/>
                <w:vertAlign w:val="subscript"/>
              </w:rPr>
            </w:pPr>
            <w:r w:rsidRPr="00EF64CC">
              <w:rPr>
                <w:rFonts w:ascii="Tahoma" w:hAnsi="Tahoma" w:cs="Tahoma"/>
                <w:u w:val="single"/>
              </w:rPr>
              <w:t>ponujenega čistega vozila</w:t>
            </w:r>
            <w:r w:rsidRPr="00EF64CC">
              <w:rPr>
                <w:rFonts w:ascii="Tahoma" w:hAnsi="Tahoma" w:cs="Tahoma"/>
                <w:u w:val="single"/>
                <w:vertAlign w:val="subscript"/>
              </w:rPr>
              <w:t xml:space="preserve"> </w:t>
            </w:r>
          </w:p>
        </w:tc>
      </w:tr>
      <w:tr w:rsidR="00784537" w:rsidRPr="00EF64CC" w14:paraId="1B180BA6" w14:textId="77777777" w:rsidTr="00847846">
        <w:trPr>
          <w:trHeight w:val="728"/>
        </w:trPr>
        <w:tc>
          <w:tcPr>
            <w:tcW w:w="421" w:type="dxa"/>
            <w:vMerge w:val="restart"/>
            <w:tcBorders>
              <w:top w:val="single" w:sz="4" w:space="0" w:color="auto"/>
            </w:tcBorders>
          </w:tcPr>
          <w:p w14:paraId="403E8EF7" w14:textId="77777777" w:rsidR="00784537" w:rsidRPr="00EF64CC" w:rsidRDefault="00784537" w:rsidP="000B3D5C">
            <w:pPr>
              <w:keepNext/>
              <w:keepLines/>
              <w:tabs>
                <w:tab w:val="left" w:pos="993"/>
              </w:tabs>
              <w:rPr>
                <w:rFonts w:ascii="Tahoma" w:hAnsi="Tahoma" w:cs="Tahoma"/>
              </w:rPr>
            </w:pPr>
            <w:r w:rsidRPr="00EF64CC">
              <w:rPr>
                <w:rFonts w:ascii="Tahoma" w:hAnsi="Tahoma" w:cs="Tahoma"/>
              </w:rPr>
              <w:t>Št.</w:t>
            </w:r>
          </w:p>
        </w:tc>
        <w:tc>
          <w:tcPr>
            <w:tcW w:w="1706" w:type="dxa"/>
            <w:vMerge w:val="restart"/>
            <w:tcBorders>
              <w:top w:val="single" w:sz="4" w:space="0" w:color="auto"/>
            </w:tcBorders>
          </w:tcPr>
          <w:p w14:paraId="3AFF7585" w14:textId="77777777" w:rsidR="00784537" w:rsidRPr="00EF64CC" w:rsidRDefault="00784537" w:rsidP="000B3D5C">
            <w:pPr>
              <w:keepNext/>
              <w:keepLines/>
              <w:tabs>
                <w:tab w:val="left" w:pos="993"/>
              </w:tabs>
              <w:rPr>
                <w:rFonts w:ascii="Tahoma" w:hAnsi="Tahoma" w:cs="Tahoma"/>
              </w:rPr>
            </w:pPr>
            <w:r w:rsidRPr="00EF64CC">
              <w:rPr>
                <w:rFonts w:ascii="Tahoma" w:hAnsi="Tahoma" w:cs="Tahoma"/>
              </w:rPr>
              <w:t>Znamka in tip vozila</w:t>
            </w:r>
          </w:p>
        </w:tc>
        <w:tc>
          <w:tcPr>
            <w:tcW w:w="992" w:type="dxa"/>
            <w:vMerge w:val="restart"/>
            <w:tcBorders>
              <w:top w:val="single" w:sz="4" w:space="0" w:color="auto"/>
            </w:tcBorders>
          </w:tcPr>
          <w:p w14:paraId="754C3658"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Reg. št. vozila</w:t>
            </w:r>
          </w:p>
        </w:tc>
        <w:tc>
          <w:tcPr>
            <w:tcW w:w="1271" w:type="dxa"/>
            <w:vMerge w:val="restart"/>
            <w:tcBorders>
              <w:top w:val="single" w:sz="4" w:space="0" w:color="auto"/>
            </w:tcBorders>
          </w:tcPr>
          <w:p w14:paraId="07CDD5AB"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Kategorija vozila</w:t>
            </w:r>
            <w:r w:rsidR="00847846" w:rsidRPr="00EF64CC">
              <w:rPr>
                <w:rFonts w:ascii="Tahoma" w:hAnsi="Tahoma" w:cs="Tahoma"/>
              </w:rPr>
              <w:t xml:space="preserve"> </w:t>
            </w:r>
          </w:p>
        </w:tc>
        <w:tc>
          <w:tcPr>
            <w:tcW w:w="992" w:type="dxa"/>
            <w:vMerge w:val="restart"/>
            <w:tcBorders>
              <w:top w:val="single" w:sz="4" w:space="0" w:color="auto"/>
            </w:tcBorders>
          </w:tcPr>
          <w:p w14:paraId="7E8AB2CC"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Število potniških  sedežev</w:t>
            </w:r>
          </w:p>
        </w:tc>
        <w:tc>
          <w:tcPr>
            <w:tcW w:w="1134" w:type="dxa"/>
            <w:vMerge w:val="restart"/>
            <w:tcBorders>
              <w:top w:val="single" w:sz="4" w:space="0" w:color="auto"/>
            </w:tcBorders>
          </w:tcPr>
          <w:p w14:paraId="29FA265C"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EURO standard motorja (najmanj EURO 6)</w:t>
            </w:r>
          </w:p>
        </w:tc>
        <w:tc>
          <w:tcPr>
            <w:tcW w:w="1276" w:type="dxa"/>
            <w:vMerge w:val="restart"/>
            <w:tcBorders>
              <w:top w:val="single" w:sz="4" w:space="0" w:color="auto"/>
            </w:tcBorders>
          </w:tcPr>
          <w:p w14:paraId="7C9E60C6"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Vrsta goriva oz. pogonskega sredstva</w:t>
            </w:r>
          </w:p>
        </w:tc>
        <w:tc>
          <w:tcPr>
            <w:tcW w:w="1984" w:type="dxa"/>
            <w:vMerge w:val="restart"/>
            <w:tcBorders>
              <w:top w:val="single" w:sz="4" w:space="0" w:color="auto"/>
            </w:tcBorders>
          </w:tcPr>
          <w:p w14:paraId="62F38576"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 xml:space="preserve">Čisto vozilo v skladu z Uredbo o zelenem javnem naročanju </w:t>
            </w:r>
          </w:p>
          <w:p w14:paraId="3353F1AF"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(ustrezno zapišite DA/NE)</w:t>
            </w:r>
          </w:p>
        </w:tc>
        <w:tc>
          <w:tcPr>
            <w:tcW w:w="1701" w:type="dxa"/>
            <w:vMerge w:val="restart"/>
            <w:tcBorders>
              <w:right w:val="single" w:sz="4" w:space="0" w:color="auto"/>
            </w:tcBorders>
          </w:tcPr>
          <w:p w14:paraId="366B9D0B"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 xml:space="preserve">Navedba alternative pogonskega sklopa (PHEV, BEV, FCEV, …) </w:t>
            </w:r>
          </w:p>
          <w:p w14:paraId="59747A00"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64792505" w14:textId="77777777" w:rsidR="00784537" w:rsidRPr="00EF64CC" w:rsidRDefault="00F90152" w:rsidP="000B3D5C">
            <w:pPr>
              <w:keepNext/>
              <w:keepLines/>
              <w:tabs>
                <w:tab w:val="left" w:pos="993"/>
              </w:tabs>
              <w:jc w:val="center"/>
              <w:rPr>
                <w:rFonts w:ascii="Tahoma" w:hAnsi="Tahoma" w:cs="Tahoma"/>
              </w:rPr>
            </w:pPr>
            <w:r w:rsidRPr="00EF64CC">
              <w:rPr>
                <w:rFonts w:ascii="Tahoma" w:hAnsi="Tahoma" w:cs="Tahoma"/>
              </w:rPr>
              <w:t>Za vozila s pogonskim sklopom PHEV vpisati  podatke za celotno vožnjo</w:t>
            </w:r>
          </w:p>
        </w:tc>
        <w:tc>
          <w:tcPr>
            <w:tcW w:w="851" w:type="dxa"/>
            <w:vMerge w:val="restart"/>
            <w:tcBorders>
              <w:top w:val="single" w:sz="4" w:space="0" w:color="auto"/>
              <w:left w:val="single" w:sz="4" w:space="0" w:color="auto"/>
              <w:right w:val="single" w:sz="4" w:space="0" w:color="auto"/>
            </w:tcBorders>
          </w:tcPr>
          <w:p w14:paraId="168E148C" w14:textId="77777777" w:rsidR="00784537" w:rsidRPr="00EF64CC" w:rsidRDefault="00784537" w:rsidP="000B3D5C">
            <w:pPr>
              <w:keepNext/>
              <w:keepLines/>
              <w:tabs>
                <w:tab w:val="left" w:pos="993"/>
              </w:tabs>
              <w:jc w:val="center"/>
              <w:rPr>
                <w:rFonts w:ascii="Tahoma" w:hAnsi="Tahoma" w:cs="Tahoma"/>
                <w:vertAlign w:val="subscript"/>
              </w:rPr>
            </w:pPr>
            <w:r w:rsidRPr="00EF64CC">
              <w:rPr>
                <w:rFonts w:ascii="Tahoma" w:hAnsi="Tahoma" w:cs="Tahoma"/>
                <w:vertAlign w:val="subscript"/>
              </w:rPr>
              <w:t>Emisije CO2</w:t>
            </w:r>
          </w:p>
          <w:p w14:paraId="63B70FA1"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vertAlign w:val="subscript"/>
              </w:rPr>
              <w:t>(največ 50 g/km</w:t>
            </w:r>
            <w:r w:rsidRPr="00EF64CC">
              <w:rPr>
                <w:rFonts w:ascii="Tahoma" w:hAnsi="Tahoma" w:cs="Tahoma"/>
              </w:rPr>
              <w:t>)</w:t>
            </w:r>
          </w:p>
          <w:p w14:paraId="00DF8C5A" w14:textId="77777777" w:rsidR="00784537" w:rsidRPr="00EF64CC" w:rsidRDefault="00784537" w:rsidP="000B3D5C">
            <w:pPr>
              <w:keepNext/>
              <w:keepLines/>
              <w:tabs>
                <w:tab w:val="left" w:pos="993"/>
              </w:tabs>
              <w:jc w:val="center"/>
              <w:rPr>
                <w:rFonts w:ascii="Tahoma" w:hAnsi="Tahoma" w:cs="Tahoma"/>
              </w:rPr>
            </w:pPr>
          </w:p>
        </w:tc>
      </w:tr>
      <w:tr w:rsidR="00784537" w:rsidRPr="00EF64CC" w14:paraId="04B93129" w14:textId="77777777" w:rsidTr="00847846">
        <w:trPr>
          <w:trHeight w:val="727"/>
        </w:trPr>
        <w:tc>
          <w:tcPr>
            <w:tcW w:w="421" w:type="dxa"/>
            <w:vMerge/>
          </w:tcPr>
          <w:p w14:paraId="0483A691" w14:textId="77777777" w:rsidR="00784537" w:rsidRPr="00EF64CC" w:rsidRDefault="00784537" w:rsidP="000B3D5C">
            <w:pPr>
              <w:keepNext/>
              <w:keepLines/>
              <w:tabs>
                <w:tab w:val="left" w:pos="993"/>
              </w:tabs>
              <w:rPr>
                <w:rFonts w:ascii="Tahoma" w:hAnsi="Tahoma" w:cs="Tahoma"/>
              </w:rPr>
            </w:pPr>
          </w:p>
        </w:tc>
        <w:tc>
          <w:tcPr>
            <w:tcW w:w="1706" w:type="dxa"/>
            <w:vMerge/>
          </w:tcPr>
          <w:p w14:paraId="4999BDB0" w14:textId="77777777" w:rsidR="00784537" w:rsidRPr="00EF64CC" w:rsidRDefault="00784537" w:rsidP="000B3D5C">
            <w:pPr>
              <w:keepNext/>
              <w:keepLines/>
              <w:tabs>
                <w:tab w:val="left" w:pos="993"/>
              </w:tabs>
              <w:jc w:val="center"/>
              <w:rPr>
                <w:rFonts w:ascii="Tahoma" w:hAnsi="Tahoma" w:cs="Tahoma"/>
              </w:rPr>
            </w:pPr>
          </w:p>
        </w:tc>
        <w:tc>
          <w:tcPr>
            <w:tcW w:w="992" w:type="dxa"/>
            <w:vMerge/>
          </w:tcPr>
          <w:p w14:paraId="2A0EE331" w14:textId="77777777" w:rsidR="00784537" w:rsidRPr="00EF64CC" w:rsidRDefault="00784537" w:rsidP="000B3D5C">
            <w:pPr>
              <w:keepNext/>
              <w:keepLines/>
              <w:tabs>
                <w:tab w:val="left" w:pos="993"/>
              </w:tabs>
              <w:jc w:val="center"/>
              <w:rPr>
                <w:rFonts w:ascii="Tahoma" w:hAnsi="Tahoma" w:cs="Tahoma"/>
              </w:rPr>
            </w:pPr>
          </w:p>
        </w:tc>
        <w:tc>
          <w:tcPr>
            <w:tcW w:w="1271" w:type="dxa"/>
            <w:vMerge/>
          </w:tcPr>
          <w:p w14:paraId="182E8D4B" w14:textId="77777777" w:rsidR="00784537" w:rsidRPr="00EF64CC" w:rsidRDefault="00784537" w:rsidP="000B3D5C">
            <w:pPr>
              <w:keepNext/>
              <w:keepLines/>
              <w:tabs>
                <w:tab w:val="left" w:pos="993"/>
              </w:tabs>
              <w:jc w:val="center"/>
              <w:rPr>
                <w:rFonts w:ascii="Tahoma" w:hAnsi="Tahoma" w:cs="Tahoma"/>
              </w:rPr>
            </w:pPr>
          </w:p>
        </w:tc>
        <w:tc>
          <w:tcPr>
            <w:tcW w:w="992" w:type="dxa"/>
            <w:vMerge/>
          </w:tcPr>
          <w:p w14:paraId="4CEF3C74" w14:textId="77777777" w:rsidR="00784537" w:rsidRPr="00EF64CC" w:rsidRDefault="00784537" w:rsidP="000B3D5C">
            <w:pPr>
              <w:keepNext/>
              <w:keepLines/>
              <w:tabs>
                <w:tab w:val="left" w:pos="993"/>
              </w:tabs>
              <w:jc w:val="center"/>
              <w:rPr>
                <w:rFonts w:ascii="Tahoma" w:hAnsi="Tahoma" w:cs="Tahoma"/>
              </w:rPr>
            </w:pPr>
          </w:p>
        </w:tc>
        <w:tc>
          <w:tcPr>
            <w:tcW w:w="1134" w:type="dxa"/>
            <w:vMerge/>
          </w:tcPr>
          <w:p w14:paraId="10EF0F8D" w14:textId="77777777" w:rsidR="00784537" w:rsidRPr="00EF64CC" w:rsidRDefault="00784537" w:rsidP="000B3D5C">
            <w:pPr>
              <w:keepNext/>
              <w:keepLines/>
              <w:tabs>
                <w:tab w:val="left" w:pos="993"/>
              </w:tabs>
              <w:jc w:val="center"/>
              <w:rPr>
                <w:rFonts w:ascii="Tahoma" w:hAnsi="Tahoma" w:cs="Tahoma"/>
              </w:rPr>
            </w:pPr>
          </w:p>
        </w:tc>
        <w:tc>
          <w:tcPr>
            <w:tcW w:w="1276" w:type="dxa"/>
            <w:vMerge/>
          </w:tcPr>
          <w:p w14:paraId="3E344CCB" w14:textId="77777777" w:rsidR="00784537" w:rsidRPr="00EF64CC" w:rsidRDefault="00784537" w:rsidP="000B3D5C">
            <w:pPr>
              <w:keepNext/>
              <w:keepLines/>
              <w:tabs>
                <w:tab w:val="left" w:pos="993"/>
              </w:tabs>
              <w:jc w:val="center"/>
              <w:rPr>
                <w:rFonts w:ascii="Tahoma" w:hAnsi="Tahoma" w:cs="Tahoma"/>
              </w:rPr>
            </w:pPr>
          </w:p>
        </w:tc>
        <w:tc>
          <w:tcPr>
            <w:tcW w:w="1984" w:type="dxa"/>
            <w:vMerge/>
          </w:tcPr>
          <w:p w14:paraId="7772E6E7" w14:textId="77777777" w:rsidR="00784537" w:rsidRPr="00EF64CC" w:rsidRDefault="00784537" w:rsidP="000B3D5C">
            <w:pPr>
              <w:keepNext/>
              <w:keepLines/>
              <w:tabs>
                <w:tab w:val="left" w:pos="993"/>
              </w:tabs>
              <w:jc w:val="center"/>
              <w:rPr>
                <w:rFonts w:ascii="Tahoma" w:hAnsi="Tahoma" w:cs="Tahoma"/>
              </w:rPr>
            </w:pPr>
          </w:p>
        </w:tc>
        <w:tc>
          <w:tcPr>
            <w:tcW w:w="1701" w:type="dxa"/>
            <w:vMerge/>
            <w:tcBorders>
              <w:right w:val="single" w:sz="4" w:space="0" w:color="auto"/>
            </w:tcBorders>
          </w:tcPr>
          <w:p w14:paraId="0E111FFC" w14:textId="77777777" w:rsidR="00784537" w:rsidRPr="00EF64CC" w:rsidRDefault="00784537" w:rsidP="000B3D5C">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4204C7F6" w14:textId="77777777" w:rsidR="00784537" w:rsidRPr="00EF64CC" w:rsidRDefault="00784537" w:rsidP="000B3D5C">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Masa</w:t>
            </w:r>
            <w:r w:rsidRPr="00EF64CC">
              <w:rPr>
                <w:rFonts w:ascii="Tahoma" w:hAnsi="Tahoma" w:cs="Tahoma"/>
                <w:spacing w:val="16"/>
                <w:w w:val="105"/>
                <w:sz w:val="18"/>
                <w:szCs w:val="18"/>
              </w:rPr>
              <w:t xml:space="preserve"> </w:t>
            </w:r>
            <w:r w:rsidRPr="00EF64CC">
              <w:rPr>
                <w:rFonts w:ascii="Tahoma" w:hAnsi="Tahoma" w:cs="Tahoma"/>
                <w:w w:val="105"/>
                <w:sz w:val="18"/>
                <w:szCs w:val="18"/>
              </w:rPr>
              <w:t>dušikovih</w:t>
            </w:r>
            <w:r w:rsidRPr="00EF64CC">
              <w:rPr>
                <w:rFonts w:ascii="Tahoma" w:hAnsi="Tahoma" w:cs="Tahoma"/>
                <w:spacing w:val="-33"/>
                <w:w w:val="105"/>
                <w:sz w:val="18"/>
                <w:szCs w:val="18"/>
              </w:rPr>
              <w:t xml:space="preserve">  </w:t>
            </w:r>
            <w:r w:rsidRPr="00EF64CC">
              <w:rPr>
                <w:rFonts w:ascii="Tahoma" w:hAnsi="Tahoma" w:cs="Tahoma"/>
                <w:w w:val="105"/>
                <w:sz w:val="18"/>
                <w:szCs w:val="18"/>
              </w:rPr>
              <w:t>oksidov</w:t>
            </w:r>
            <w:r w:rsidRPr="00EF64CC">
              <w:rPr>
                <w:rFonts w:ascii="Tahoma" w:hAnsi="Tahoma" w:cs="Tahoma"/>
                <w:spacing w:val="1"/>
                <w:w w:val="105"/>
                <w:sz w:val="18"/>
                <w:szCs w:val="18"/>
              </w:rPr>
              <w:t xml:space="preserve"> </w:t>
            </w:r>
            <w:r w:rsidRPr="00EF64CC">
              <w:rPr>
                <w:rFonts w:ascii="Tahoma" w:hAnsi="Tahoma" w:cs="Tahoma"/>
                <w:w w:val="105"/>
                <w:sz w:val="18"/>
                <w:szCs w:val="18"/>
              </w:rPr>
              <w:t>(</w:t>
            </w:r>
            <w:proofErr w:type="spellStart"/>
            <w:r w:rsidRPr="00EF64CC">
              <w:rPr>
                <w:rFonts w:ascii="Tahoma" w:hAnsi="Tahoma" w:cs="Tahoma"/>
                <w:w w:val="105"/>
                <w:sz w:val="18"/>
                <w:szCs w:val="18"/>
              </w:rPr>
              <w:t>NO</w:t>
            </w:r>
            <w:r w:rsidRPr="00EF64CC">
              <w:rPr>
                <w:rFonts w:ascii="Tahoma" w:hAnsi="Tahoma" w:cs="Tahoma"/>
                <w:w w:val="105"/>
                <w:sz w:val="18"/>
                <w:szCs w:val="18"/>
                <w:vertAlign w:val="subscript"/>
              </w:rPr>
              <w:t>x</w:t>
            </w:r>
            <w:proofErr w:type="spellEnd"/>
            <w:r w:rsidRPr="00EF64CC">
              <w:rPr>
                <w:rFonts w:ascii="Tahoma" w:hAnsi="Tahoma" w:cs="Tahoma"/>
                <w:w w:val="105"/>
                <w:sz w:val="18"/>
                <w:szCs w:val="18"/>
              </w:rPr>
              <w:t>)</w:t>
            </w:r>
          </w:p>
          <w:p w14:paraId="4C77F1CC" w14:textId="77777777" w:rsidR="00784537" w:rsidRPr="00EF64CC" w:rsidRDefault="00784537" w:rsidP="000B3D5C">
            <w:pPr>
              <w:keepNext/>
              <w:keepLines/>
              <w:tabs>
                <w:tab w:val="left" w:pos="993"/>
              </w:tabs>
              <w:jc w:val="center"/>
              <w:rPr>
                <w:rFonts w:ascii="Tahoma" w:hAnsi="Tahoma" w:cs="Tahoma"/>
              </w:rPr>
            </w:pPr>
            <w:r w:rsidRPr="00EF64CC">
              <w:rPr>
                <w:rFonts w:ascii="Tahoma" w:hAnsi="Tahoma" w:cs="Tahoma"/>
                <w:w w:val="105"/>
                <w:sz w:val="18"/>
                <w:szCs w:val="18"/>
              </w:rPr>
              <w:t xml:space="preserve">v </w:t>
            </w:r>
            <w:r w:rsidRPr="00EF64CC">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3083F940" w14:textId="77777777" w:rsidR="00784537" w:rsidRPr="00EF64CC" w:rsidRDefault="00784537" w:rsidP="000B3D5C">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 xml:space="preserve">Število delcev (PN) </w:t>
            </w:r>
          </w:p>
          <w:p w14:paraId="51FDD36E" w14:textId="77777777" w:rsidR="00784537" w:rsidRPr="00EF64CC" w:rsidRDefault="00784537" w:rsidP="000B3D5C">
            <w:pPr>
              <w:keepNext/>
              <w:keepLines/>
              <w:tabs>
                <w:tab w:val="left" w:pos="993"/>
              </w:tabs>
              <w:jc w:val="center"/>
              <w:rPr>
                <w:rFonts w:ascii="Tahoma" w:hAnsi="Tahoma" w:cs="Tahoma"/>
                <w:w w:val="105"/>
                <w:sz w:val="18"/>
                <w:szCs w:val="18"/>
              </w:rPr>
            </w:pPr>
            <w:r w:rsidRPr="00EF64CC">
              <w:rPr>
                <w:rFonts w:ascii="Tahoma" w:hAnsi="Tahoma" w:cs="Tahoma"/>
                <w:w w:val="105"/>
                <w:sz w:val="18"/>
                <w:szCs w:val="18"/>
              </w:rPr>
              <w:t xml:space="preserve">v </w:t>
            </w:r>
            <w:r w:rsidRPr="00EF64CC">
              <w:rPr>
                <w:rFonts w:ascii="Tahoma" w:hAnsi="Tahoma" w:cs="Tahoma"/>
                <w:b/>
                <w:w w:val="105"/>
                <w:sz w:val="18"/>
                <w:szCs w:val="18"/>
              </w:rPr>
              <w:t>(#/km)</w:t>
            </w:r>
            <w:r w:rsidRPr="00EF64CC">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11A5123C" w14:textId="77777777" w:rsidR="00784537" w:rsidRPr="00EF64CC" w:rsidRDefault="00784537" w:rsidP="000B3D5C">
            <w:pPr>
              <w:keepNext/>
              <w:keepLines/>
              <w:tabs>
                <w:tab w:val="left" w:pos="993"/>
              </w:tabs>
              <w:jc w:val="center"/>
              <w:rPr>
                <w:w w:val="105"/>
                <w:sz w:val="18"/>
                <w:szCs w:val="18"/>
              </w:rPr>
            </w:pPr>
          </w:p>
        </w:tc>
      </w:tr>
      <w:tr w:rsidR="00226D93" w:rsidRPr="00EF64CC" w14:paraId="397E9B75" w14:textId="77777777" w:rsidTr="00847846">
        <w:trPr>
          <w:trHeight w:val="416"/>
        </w:trPr>
        <w:tc>
          <w:tcPr>
            <w:tcW w:w="421" w:type="dxa"/>
          </w:tcPr>
          <w:p w14:paraId="4F9FAF8F" w14:textId="77777777" w:rsidR="005B1DB8" w:rsidRPr="00EF64CC" w:rsidRDefault="005B1DB8" w:rsidP="000B3D5C">
            <w:pPr>
              <w:keepNext/>
              <w:keepLines/>
              <w:tabs>
                <w:tab w:val="left" w:pos="993"/>
              </w:tabs>
              <w:rPr>
                <w:rFonts w:ascii="Tahoma" w:hAnsi="Tahoma" w:cs="Tahoma"/>
              </w:rPr>
            </w:pPr>
          </w:p>
        </w:tc>
        <w:tc>
          <w:tcPr>
            <w:tcW w:w="1706" w:type="dxa"/>
          </w:tcPr>
          <w:p w14:paraId="3C1EED99" w14:textId="77777777" w:rsidR="005B1DB8" w:rsidRPr="00EF64CC" w:rsidRDefault="005B1DB8" w:rsidP="000B3D5C">
            <w:pPr>
              <w:keepNext/>
              <w:keepLines/>
              <w:tabs>
                <w:tab w:val="left" w:pos="993"/>
              </w:tabs>
              <w:rPr>
                <w:rFonts w:ascii="Tahoma" w:hAnsi="Tahoma" w:cs="Tahoma"/>
              </w:rPr>
            </w:pPr>
          </w:p>
        </w:tc>
        <w:tc>
          <w:tcPr>
            <w:tcW w:w="992" w:type="dxa"/>
          </w:tcPr>
          <w:p w14:paraId="098DC899" w14:textId="77777777" w:rsidR="005B1DB8" w:rsidRPr="00EF64CC" w:rsidRDefault="005B1DB8" w:rsidP="000B3D5C">
            <w:pPr>
              <w:keepNext/>
              <w:keepLines/>
              <w:tabs>
                <w:tab w:val="left" w:pos="993"/>
              </w:tabs>
              <w:rPr>
                <w:rFonts w:ascii="Tahoma" w:hAnsi="Tahoma" w:cs="Tahoma"/>
              </w:rPr>
            </w:pPr>
          </w:p>
        </w:tc>
        <w:tc>
          <w:tcPr>
            <w:tcW w:w="1271" w:type="dxa"/>
          </w:tcPr>
          <w:p w14:paraId="1F554A09" w14:textId="77777777" w:rsidR="005B1DB8" w:rsidRPr="00EF64CC" w:rsidRDefault="005B1DB8" w:rsidP="000B3D5C">
            <w:pPr>
              <w:keepNext/>
              <w:keepLines/>
              <w:tabs>
                <w:tab w:val="left" w:pos="993"/>
              </w:tabs>
              <w:rPr>
                <w:rFonts w:ascii="Tahoma" w:hAnsi="Tahoma" w:cs="Tahoma"/>
              </w:rPr>
            </w:pPr>
          </w:p>
        </w:tc>
        <w:tc>
          <w:tcPr>
            <w:tcW w:w="992" w:type="dxa"/>
          </w:tcPr>
          <w:p w14:paraId="2605F471" w14:textId="77777777" w:rsidR="005B1DB8" w:rsidRPr="00EF64CC" w:rsidRDefault="005B1DB8" w:rsidP="000B3D5C">
            <w:pPr>
              <w:keepNext/>
              <w:keepLines/>
              <w:tabs>
                <w:tab w:val="left" w:pos="993"/>
              </w:tabs>
              <w:rPr>
                <w:rFonts w:ascii="Tahoma" w:hAnsi="Tahoma" w:cs="Tahoma"/>
              </w:rPr>
            </w:pPr>
          </w:p>
        </w:tc>
        <w:tc>
          <w:tcPr>
            <w:tcW w:w="1134" w:type="dxa"/>
          </w:tcPr>
          <w:p w14:paraId="4D7F5D3B" w14:textId="77777777" w:rsidR="005B1DB8" w:rsidRPr="00EF64CC" w:rsidRDefault="005B1DB8" w:rsidP="000B3D5C">
            <w:pPr>
              <w:keepNext/>
              <w:keepLines/>
              <w:tabs>
                <w:tab w:val="left" w:pos="993"/>
              </w:tabs>
              <w:rPr>
                <w:rFonts w:ascii="Tahoma" w:hAnsi="Tahoma" w:cs="Tahoma"/>
              </w:rPr>
            </w:pPr>
          </w:p>
        </w:tc>
        <w:tc>
          <w:tcPr>
            <w:tcW w:w="1276" w:type="dxa"/>
            <w:vAlign w:val="center"/>
          </w:tcPr>
          <w:p w14:paraId="2A287388"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6CE4ECBD" w14:textId="77777777" w:rsidR="005B1DB8" w:rsidRPr="00EF64CC" w:rsidRDefault="005B1DB8" w:rsidP="000B3D5C">
            <w:pPr>
              <w:keepNext/>
              <w:keepLines/>
              <w:tabs>
                <w:tab w:val="left" w:pos="993"/>
              </w:tabs>
              <w:jc w:val="center"/>
              <w:rPr>
                <w:rFonts w:ascii="Tahoma" w:hAnsi="Tahoma" w:cs="Tahoma"/>
              </w:rPr>
            </w:pPr>
          </w:p>
        </w:tc>
        <w:tc>
          <w:tcPr>
            <w:tcW w:w="1701" w:type="dxa"/>
          </w:tcPr>
          <w:p w14:paraId="255B01AD" w14:textId="77777777" w:rsidR="005B1DB8" w:rsidRPr="00EF64CC" w:rsidRDefault="005B1DB8" w:rsidP="000B3D5C">
            <w:pPr>
              <w:keepNext/>
              <w:keepLines/>
              <w:tabs>
                <w:tab w:val="left" w:pos="993"/>
              </w:tabs>
              <w:rPr>
                <w:rFonts w:ascii="Tahoma" w:hAnsi="Tahoma" w:cs="Tahoma"/>
              </w:rPr>
            </w:pPr>
          </w:p>
        </w:tc>
        <w:tc>
          <w:tcPr>
            <w:tcW w:w="1559" w:type="dxa"/>
            <w:tcBorders>
              <w:top w:val="single" w:sz="4" w:space="0" w:color="auto"/>
            </w:tcBorders>
          </w:tcPr>
          <w:p w14:paraId="2F5C1CCB" w14:textId="77777777" w:rsidR="005B1DB8" w:rsidRPr="00EF64CC" w:rsidRDefault="005B1DB8" w:rsidP="000B3D5C">
            <w:pPr>
              <w:keepNext/>
              <w:keepLines/>
              <w:tabs>
                <w:tab w:val="left" w:pos="993"/>
              </w:tabs>
              <w:rPr>
                <w:rFonts w:ascii="Tahoma" w:hAnsi="Tahoma" w:cs="Tahoma"/>
              </w:rPr>
            </w:pPr>
          </w:p>
        </w:tc>
        <w:tc>
          <w:tcPr>
            <w:tcW w:w="1134" w:type="dxa"/>
            <w:tcBorders>
              <w:top w:val="single" w:sz="4" w:space="0" w:color="auto"/>
            </w:tcBorders>
          </w:tcPr>
          <w:p w14:paraId="7BC97481" w14:textId="77777777" w:rsidR="005B1DB8" w:rsidRPr="00EF64CC" w:rsidRDefault="005B1DB8" w:rsidP="000B3D5C">
            <w:pPr>
              <w:keepNext/>
              <w:keepLines/>
              <w:tabs>
                <w:tab w:val="left" w:pos="993"/>
              </w:tabs>
              <w:rPr>
                <w:rFonts w:ascii="Tahoma" w:hAnsi="Tahoma" w:cs="Tahoma"/>
              </w:rPr>
            </w:pPr>
          </w:p>
        </w:tc>
        <w:tc>
          <w:tcPr>
            <w:tcW w:w="851" w:type="dxa"/>
            <w:tcBorders>
              <w:top w:val="single" w:sz="4" w:space="0" w:color="auto"/>
            </w:tcBorders>
          </w:tcPr>
          <w:p w14:paraId="7A87741E" w14:textId="77777777" w:rsidR="005B1DB8" w:rsidRPr="00EF64CC" w:rsidRDefault="005B1DB8" w:rsidP="000B3D5C">
            <w:pPr>
              <w:keepNext/>
              <w:keepLines/>
              <w:tabs>
                <w:tab w:val="left" w:pos="993"/>
              </w:tabs>
              <w:rPr>
                <w:rFonts w:ascii="Tahoma" w:hAnsi="Tahoma" w:cs="Tahoma"/>
              </w:rPr>
            </w:pPr>
          </w:p>
        </w:tc>
      </w:tr>
      <w:tr w:rsidR="00226D93" w:rsidRPr="00EF64CC" w14:paraId="040E230C" w14:textId="77777777" w:rsidTr="00847846">
        <w:trPr>
          <w:trHeight w:val="412"/>
        </w:trPr>
        <w:tc>
          <w:tcPr>
            <w:tcW w:w="421" w:type="dxa"/>
          </w:tcPr>
          <w:p w14:paraId="491EBB62" w14:textId="77777777" w:rsidR="005B1DB8" w:rsidRPr="00EF64CC" w:rsidRDefault="005B1DB8" w:rsidP="000B3D5C">
            <w:pPr>
              <w:keepNext/>
              <w:keepLines/>
              <w:tabs>
                <w:tab w:val="left" w:pos="993"/>
              </w:tabs>
              <w:rPr>
                <w:rFonts w:ascii="Tahoma" w:hAnsi="Tahoma" w:cs="Tahoma"/>
              </w:rPr>
            </w:pPr>
          </w:p>
        </w:tc>
        <w:tc>
          <w:tcPr>
            <w:tcW w:w="1706" w:type="dxa"/>
          </w:tcPr>
          <w:p w14:paraId="3B077D50" w14:textId="77777777" w:rsidR="005B1DB8" w:rsidRPr="00EF64CC" w:rsidRDefault="005B1DB8" w:rsidP="000B3D5C">
            <w:pPr>
              <w:keepNext/>
              <w:keepLines/>
              <w:tabs>
                <w:tab w:val="left" w:pos="993"/>
              </w:tabs>
              <w:rPr>
                <w:rFonts w:ascii="Tahoma" w:hAnsi="Tahoma" w:cs="Tahoma"/>
              </w:rPr>
            </w:pPr>
          </w:p>
        </w:tc>
        <w:tc>
          <w:tcPr>
            <w:tcW w:w="992" w:type="dxa"/>
          </w:tcPr>
          <w:p w14:paraId="295F3051" w14:textId="77777777" w:rsidR="005B1DB8" w:rsidRPr="00EF64CC" w:rsidRDefault="005B1DB8" w:rsidP="000B3D5C">
            <w:pPr>
              <w:keepNext/>
              <w:keepLines/>
              <w:tabs>
                <w:tab w:val="left" w:pos="993"/>
              </w:tabs>
              <w:rPr>
                <w:rFonts w:ascii="Tahoma" w:hAnsi="Tahoma" w:cs="Tahoma"/>
              </w:rPr>
            </w:pPr>
          </w:p>
        </w:tc>
        <w:tc>
          <w:tcPr>
            <w:tcW w:w="1271" w:type="dxa"/>
          </w:tcPr>
          <w:p w14:paraId="43CD6D7D" w14:textId="77777777" w:rsidR="005B1DB8" w:rsidRPr="00EF64CC" w:rsidRDefault="005B1DB8" w:rsidP="000B3D5C">
            <w:pPr>
              <w:keepNext/>
              <w:keepLines/>
              <w:tabs>
                <w:tab w:val="left" w:pos="993"/>
              </w:tabs>
              <w:rPr>
                <w:rFonts w:ascii="Tahoma" w:hAnsi="Tahoma" w:cs="Tahoma"/>
              </w:rPr>
            </w:pPr>
          </w:p>
        </w:tc>
        <w:tc>
          <w:tcPr>
            <w:tcW w:w="992" w:type="dxa"/>
          </w:tcPr>
          <w:p w14:paraId="3AEE3AFD" w14:textId="77777777" w:rsidR="005B1DB8" w:rsidRPr="00EF64CC" w:rsidRDefault="005B1DB8" w:rsidP="000B3D5C">
            <w:pPr>
              <w:keepNext/>
              <w:keepLines/>
              <w:tabs>
                <w:tab w:val="left" w:pos="993"/>
              </w:tabs>
              <w:rPr>
                <w:rFonts w:ascii="Tahoma" w:hAnsi="Tahoma" w:cs="Tahoma"/>
              </w:rPr>
            </w:pPr>
          </w:p>
        </w:tc>
        <w:tc>
          <w:tcPr>
            <w:tcW w:w="1134" w:type="dxa"/>
          </w:tcPr>
          <w:p w14:paraId="6059C8EF" w14:textId="77777777" w:rsidR="005B1DB8" w:rsidRPr="00EF64CC" w:rsidRDefault="005B1DB8" w:rsidP="000B3D5C">
            <w:pPr>
              <w:keepNext/>
              <w:keepLines/>
              <w:tabs>
                <w:tab w:val="left" w:pos="993"/>
              </w:tabs>
              <w:rPr>
                <w:rFonts w:ascii="Tahoma" w:hAnsi="Tahoma" w:cs="Tahoma"/>
              </w:rPr>
            </w:pPr>
          </w:p>
        </w:tc>
        <w:tc>
          <w:tcPr>
            <w:tcW w:w="1276" w:type="dxa"/>
          </w:tcPr>
          <w:p w14:paraId="6F7E6E89"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60636552" w14:textId="77777777" w:rsidR="005B1DB8" w:rsidRPr="00EF64CC" w:rsidRDefault="005B1DB8" w:rsidP="000B3D5C">
            <w:pPr>
              <w:keepNext/>
              <w:keepLines/>
              <w:tabs>
                <w:tab w:val="left" w:pos="993"/>
              </w:tabs>
              <w:jc w:val="center"/>
              <w:rPr>
                <w:rFonts w:ascii="Tahoma" w:hAnsi="Tahoma" w:cs="Tahoma"/>
              </w:rPr>
            </w:pPr>
          </w:p>
        </w:tc>
        <w:tc>
          <w:tcPr>
            <w:tcW w:w="1701" w:type="dxa"/>
          </w:tcPr>
          <w:p w14:paraId="6032D5D3" w14:textId="77777777" w:rsidR="005B1DB8" w:rsidRPr="00EF64CC" w:rsidRDefault="005B1DB8" w:rsidP="000B3D5C">
            <w:pPr>
              <w:keepNext/>
              <w:keepLines/>
              <w:tabs>
                <w:tab w:val="left" w:pos="993"/>
              </w:tabs>
              <w:rPr>
                <w:rFonts w:ascii="Tahoma" w:hAnsi="Tahoma" w:cs="Tahoma"/>
              </w:rPr>
            </w:pPr>
          </w:p>
        </w:tc>
        <w:tc>
          <w:tcPr>
            <w:tcW w:w="1559" w:type="dxa"/>
          </w:tcPr>
          <w:p w14:paraId="1941F418" w14:textId="77777777" w:rsidR="005B1DB8" w:rsidRPr="00EF64CC" w:rsidRDefault="005B1DB8" w:rsidP="000B3D5C">
            <w:pPr>
              <w:keepNext/>
              <w:keepLines/>
              <w:tabs>
                <w:tab w:val="left" w:pos="993"/>
              </w:tabs>
              <w:rPr>
                <w:rFonts w:ascii="Tahoma" w:hAnsi="Tahoma" w:cs="Tahoma"/>
              </w:rPr>
            </w:pPr>
          </w:p>
        </w:tc>
        <w:tc>
          <w:tcPr>
            <w:tcW w:w="1134" w:type="dxa"/>
          </w:tcPr>
          <w:p w14:paraId="123DFA8A" w14:textId="77777777" w:rsidR="005B1DB8" w:rsidRPr="00EF64CC" w:rsidRDefault="005B1DB8" w:rsidP="000B3D5C">
            <w:pPr>
              <w:keepNext/>
              <w:keepLines/>
              <w:tabs>
                <w:tab w:val="left" w:pos="993"/>
              </w:tabs>
              <w:rPr>
                <w:rFonts w:ascii="Tahoma" w:hAnsi="Tahoma" w:cs="Tahoma"/>
              </w:rPr>
            </w:pPr>
          </w:p>
        </w:tc>
        <w:tc>
          <w:tcPr>
            <w:tcW w:w="851" w:type="dxa"/>
          </w:tcPr>
          <w:p w14:paraId="6EC12DFD" w14:textId="77777777" w:rsidR="005B1DB8" w:rsidRPr="00EF64CC" w:rsidRDefault="005B1DB8" w:rsidP="000B3D5C">
            <w:pPr>
              <w:keepNext/>
              <w:keepLines/>
              <w:tabs>
                <w:tab w:val="left" w:pos="993"/>
              </w:tabs>
              <w:rPr>
                <w:rFonts w:ascii="Tahoma" w:hAnsi="Tahoma" w:cs="Tahoma"/>
              </w:rPr>
            </w:pPr>
          </w:p>
        </w:tc>
      </w:tr>
      <w:tr w:rsidR="00226D93" w:rsidRPr="00EF64CC" w14:paraId="0504A4D3" w14:textId="77777777" w:rsidTr="00847846">
        <w:trPr>
          <w:trHeight w:val="430"/>
        </w:trPr>
        <w:tc>
          <w:tcPr>
            <w:tcW w:w="421" w:type="dxa"/>
          </w:tcPr>
          <w:p w14:paraId="2D6338A3" w14:textId="77777777" w:rsidR="005B1DB8" w:rsidRPr="00EF64CC" w:rsidRDefault="005B1DB8" w:rsidP="000B3D5C">
            <w:pPr>
              <w:keepNext/>
              <w:keepLines/>
              <w:tabs>
                <w:tab w:val="left" w:pos="993"/>
              </w:tabs>
              <w:rPr>
                <w:rFonts w:ascii="Tahoma" w:hAnsi="Tahoma" w:cs="Tahoma"/>
              </w:rPr>
            </w:pPr>
          </w:p>
        </w:tc>
        <w:tc>
          <w:tcPr>
            <w:tcW w:w="1706" w:type="dxa"/>
          </w:tcPr>
          <w:p w14:paraId="52807E4F" w14:textId="77777777" w:rsidR="005B1DB8" w:rsidRPr="00EF64CC" w:rsidRDefault="005B1DB8" w:rsidP="000B3D5C">
            <w:pPr>
              <w:keepNext/>
              <w:keepLines/>
              <w:tabs>
                <w:tab w:val="left" w:pos="993"/>
              </w:tabs>
              <w:rPr>
                <w:rFonts w:ascii="Tahoma" w:hAnsi="Tahoma" w:cs="Tahoma"/>
              </w:rPr>
            </w:pPr>
          </w:p>
        </w:tc>
        <w:tc>
          <w:tcPr>
            <w:tcW w:w="992" w:type="dxa"/>
          </w:tcPr>
          <w:p w14:paraId="267A8646" w14:textId="77777777" w:rsidR="005B1DB8" w:rsidRPr="00EF64CC" w:rsidRDefault="005B1DB8" w:rsidP="000B3D5C">
            <w:pPr>
              <w:keepNext/>
              <w:keepLines/>
              <w:tabs>
                <w:tab w:val="left" w:pos="993"/>
              </w:tabs>
              <w:rPr>
                <w:rFonts w:ascii="Tahoma" w:hAnsi="Tahoma" w:cs="Tahoma"/>
              </w:rPr>
            </w:pPr>
          </w:p>
        </w:tc>
        <w:tc>
          <w:tcPr>
            <w:tcW w:w="1271" w:type="dxa"/>
          </w:tcPr>
          <w:p w14:paraId="457E02A5" w14:textId="77777777" w:rsidR="005B1DB8" w:rsidRPr="00EF64CC" w:rsidRDefault="005B1DB8" w:rsidP="000B3D5C">
            <w:pPr>
              <w:keepNext/>
              <w:keepLines/>
              <w:tabs>
                <w:tab w:val="left" w:pos="993"/>
              </w:tabs>
              <w:rPr>
                <w:rFonts w:ascii="Tahoma" w:hAnsi="Tahoma" w:cs="Tahoma"/>
              </w:rPr>
            </w:pPr>
          </w:p>
        </w:tc>
        <w:tc>
          <w:tcPr>
            <w:tcW w:w="992" w:type="dxa"/>
          </w:tcPr>
          <w:p w14:paraId="0E385E45" w14:textId="77777777" w:rsidR="005B1DB8" w:rsidRPr="00EF64CC" w:rsidRDefault="005B1DB8" w:rsidP="000B3D5C">
            <w:pPr>
              <w:keepNext/>
              <w:keepLines/>
              <w:tabs>
                <w:tab w:val="left" w:pos="993"/>
              </w:tabs>
              <w:rPr>
                <w:rFonts w:ascii="Tahoma" w:hAnsi="Tahoma" w:cs="Tahoma"/>
              </w:rPr>
            </w:pPr>
          </w:p>
        </w:tc>
        <w:tc>
          <w:tcPr>
            <w:tcW w:w="1134" w:type="dxa"/>
          </w:tcPr>
          <w:p w14:paraId="238526E1" w14:textId="77777777" w:rsidR="005B1DB8" w:rsidRPr="00EF64CC" w:rsidRDefault="005B1DB8" w:rsidP="000B3D5C">
            <w:pPr>
              <w:keepNext/>
              <w:keepLines/>
              <w:tabs>
                <w:tab w:val="left" w:pos="993"/>
              </w:tabs>
              <w:rPr>
                <w:rFonts w:ascii="Tahoma" w:hAnsi="Tahoma" w:cs="Tahoma"/>
              </w:rPr>
            </w:pPr>
          </w:p>
        </w:tc>
        <w:tc>
          <w:tcPr>
            <w:tcW w:w="1276" w:type="dxa"/>
          </w:tcPr>
          <w:p w14:paraId="463146DA"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6B77ED1D" w14:textId="77777777" w:rsidR="005B1DB8" w:rsidRPr="00EF64CC" w:rsidRDefault="005B1DB8" w:rsidP="000B3D5C">
            <w:pPr>
              <w:keepNext/>
              <w:keepLines/>
              <w:tabs>
                <w:tab w:val="left" w:pos="993"/>
              </w:tabs>
              <w:jc w:val="center"/>
              <w:rPr>
                <w:rFonts w:ascii="Tahoma" w:hAnsi="Tahoma" w:cs="Tahoma"/>
              </w:rPr>
            </w:pPr>
          </w:p>
        </w:tc>
        <w:tc>
          <w:tcPr>
            <w:tcW w:w="1701" w:type="dxa"/>
          </w:tcPr>
          <w:p w14:paraId="72D05C28" w14:textId="77777777" w:rsidR="005B1DB8" w:rsidRPr="00EF64CC" w:rsidRDefault="005B1DB8" w:rsidP="000B3D5C">
            <w:pPr>
              <w:keepNext/>
              <w:keepLines/>
              <w:tabs>
                <w:tab w:val="left" w:pos="993"/>
              </w:tabs>
              <w:rPr>
                <w:rFonts w:ascii="Tahoma" w:hAnsi="Tahoma" w:cs="Tahoma"/>
              </w:rPr>
            </w:pPr>
          </w:p>
        </w:tc>
        <w:tc>
          <w:tcPr>
            <w:tcW w:w="1559" w:type="dxa"/>
          </w:tcPr>
          <w:p w14:paraId="3E6C56A7" w14:textId="77777777" w:rsidR="005B1DB8" w:rsidRPr="00EF64CC" w:rsidRDefault="005B1DB8" w:rsidP="000B3D5C">
            <w:pPr>
              <w:keepNext/>
              <w:keepLines/>
              <w:tabs>
                <w:tab w:val="left" w:pos="993"/>
              </w:tabs>
              <w:rPr>
                <w:rFonts w:ascii="Tahoma" w:hAnsi="Tahoma" w:cs="Tahoma"/>
              </w:rPr>
            </w:pPr>
          </w:p>
        </w:tc>
        <w:tc>
          <w:tcPr>
            <w:tcW w:w="1134" w:type="dxa"/>
          </w:tcPr>
          <w:p w14:paraId="5D4522B4" w14:textId="77777777" w:rsidR="005B1DB8" w:rsidRPr="00EF64CC" w:rsidRDefault="005B1DB8" w:rsidP="000B3D5C">
            <w:pPr>
              <w:keepNext/>
              <w:keepLines/>
              <w:tabs>
                <w:tab w:val="left" w:pos="993"/>
              </w:tabs>
              <w:rPr>
                <w:rFonts w:ascii="Tahoma" w:hAnsi="Tahoma" w:cs="Tahoma"/>
              </w:rPr>
            </w:pPr>
          </w:p>
        </w:tc>
        <w:tc>
          <w:tcPr>
            <w:tcW w:w="851" w:type="dxa"/>
          </w:tcPr>
          <w:p w14:paraId="40512BA8" w14:textId="77777777" w:rsidR="005B1DB8" w:rsidRPr="00EF64CC" w:rsidRDefault="005B1DB8" w:rsidP="000B3D5C">
            <w:pPr>
              <w:keepNext/>
              <w:keepLines/>
              <w:tabs>
                <w:tab w:val="left" w:pos="993"/>
              </w:tabs>
              <w:rPr>
                <w:rFonts w:ascii="Tahoma" w:hAnsi="Tahoma" w:cs="Tahoma"/>
              </w:rPr>
            </w:pPr>
          </w:p>
        </w:tc>
      </w:tr>
      <w:tr w:rsidR="00226D93" w:rsidRPr="00EF64CC" w14:paraId="25B352FF" w14:textId="77777777" w:rsidTr="00847846">
        <w:trPr>
          <w:trHeight w:val="408"/>
        </w:trPr>
        <w:tc>
          <w:tcPr>
            <w:tcW w:w="421" w:type="dxa"/>
          </w:tcPr>
          <w:p w14:paraId="1E33EF7F" w14:textId="77777777" w:rsidR="005B1DB8" w:rsidRPr="00EF64CC" w:rsidRDefault="005B1DB8" w:rsidP="000B3D5C">
            <w:pPr>
              <w:keepNext/>
              <w:keepLines/>
              <w:tabs>
                <w:tab w:val="left" w:pos="993"/>
              </w:tabs>
              <w:rPr>
                <w:rFonts w:ascii="Tahoma" w:hAnsi="Tahoma" w:cs="Tahoma"/>
              </w:rPr>
            </w:pPr>
          </w:p>
        </w:tc>
        <w:tc>
          <w:tcPr>
            <w:tcW w:w="1706" w:type="dxa"/>
          </w:tcPr>
          <w:p w14:paraId="4977A17E" w14:textId="77777777" w:rsidR="005B1DB8" w:rsidRPr="00EF64CC" w:rsidRDefault="005B1DB8" w:rsidP="000B3D5C">
            <w:pPr>
              <w:keepNext/>
              <w:keepLines/>
              <w:tabs>
                <w:tab w:val="left" w:pos="993"/>
              </w:tabs>
              <w:rPr>
                <w:rFonts w:ascii="Tahoma" w:hAnsi="Tahoma" w:cs="Tahoma"/>
              </w:rPr>
            </w:pPr>
          </w:p>
        </w:tc>
        <w:tc>
          <w:tcPr>
            <w:tcW w:w="992" w:type="dxa"/>
          </w:tcPr>
          <w:p w14:paraId="0D7B4E1F" w14:textId="77777777" w:rsidR="005B1DB8" w:rsidRPr="00EF64CC" w:rsidRDefault="005B1DB8" w:rsidP="000B3D5C">
            <w:pPr>
              <w:keepNext/>
              <w:keepLines/>
              <w:tabs>
                <w:tab w:val="left" w:pos="993"/>
              </w:tabs>
              <w:rPr>
                <w:rFonts w:ascii="Tahoma" w:hAnsi="Tahoma" w:cs="Tahoma"/>
              </w:rPr>
            </w:pPr>
          </w:p>
        </w:tc>
        <w:tc>
          <w:tcPr>
            <w:tcW w:w="1271" w:type="dxa"/>
          </w:tcPr>
          <w:p w14:paraId="4E70AB97" w14:textId="77777777" w:rsidR="005B1DB8" w:rsidRPr="00EF64CC" w:rsidRDefault="005B1DB8" w:rsidP="000B3D5C">
            <w:pPr>
              <w:keepNext/>
              <w:keepLines/>
              <w:tabs>
                <w:tab w:val="left" w:pos="993"/>
              </w:tabs>
              <w:rPr>
                <w:rFonts w:ascii="Tahoma" w:hAnsi="Tahoma" w:cs="Tahoma"/>
              </w:rPr>
            </w:pPr>
          </w:p>
        </w:tc>
        <w:tc>
          <w:tcPr>
            <w:tcW w:w="992" w:type="dxa"/>
          </w:tcPr>
          <w:p w14:paraId="53739FC3" w14:textId="77777777" w:rsidR="005B1DB8" w:rsidRPr="00EF64CC" w:rsidRDefault="005B1DB8" w:rsidP="000B3D5C">
            <w:pPr>
              <w:keepNext/>
              <w:keepLines/>
              <w:tabs>
                <w:tab w:val="left" w:pos="993"/>
              </w:tabs>
              <w:rPr>
                <w:rFonts w:ascii="Tahoma" w:hAnsi="Tahoma" w:cs="Tahoma"/>
              </w:rPr>
            </w:pPr>
          </w:p>
        </w:tc>
        <w:tc>
          <w:tcPr>
            <w:tcW w:w="1134" w:type="dxa"/>
          </w:tcPr>
          <w:p w14:paraId="15C4E8DD" w14:textId="77777777" w:rsidR="005B1DB8" w:rsidRPr="00EF64CC" w:rsidRDefault="005B1DB8" w:rsidP="000B3D5C">
            <w:pPr>
              <w:keepNext/>
              <w:keepLines/>
              <w:tabs>
                <w:tab w:val="left" w:pos="993"/>
              </w:tabs>
              <w:rPr>
                <w:rFonts w:ascii="Tahoma" w:hAnsi="Tahoma" w:cs="Tahoma"/>
              </w:rPr>
            </w:pPr>
          </w:p>
        </w:tc>
        <w:tc>
          <w:tcPr>
            <w:tcW w:w="1276" w:type="dxa"/>
          </w:tcPr>
          <w:p w14:paraId="3E2624C7"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585DAC80" w14:textId="77777777" w:rsidR="005B1DB8" w:rsidRPr="00EF64CC" w:rsidRDefault="005B1DB8" w:rsidP="000B3D5C">
            <w:pPr>
              <w:keepNext/>
              <w:keepLines/>
              <w:tabs>
                <w:tab w:val="left" w:pos="993"/>
              </w:tabs>
              <w:jc w:val="center"/>
              <w:rPr>
                <w:rFonts w:ascii="Tahoma" w:hAnsi="Tahoma" w:cs="Tahoma"/>
              </w:rPr>
            </w:pPr>
          </w:p>
        </w:tc>
        <w:tc>
          <w:tcPr>
            <w:tcW w:w="1701" w:type="dxa"/>
          </w:tcPr>
          <w:p w14:paraId="1CAF8BE9" w14:textId="77777777" w:rsidR="005B1DB8" w:rsidRPr="00EF64CC" w:rsidRDefault="005B1DB8" w:rsidP="000B3D5C">
            <w:pPr>
              <w:keepNext/>
              <w:keepLines/>
              <w:tabs>
                <w:tab w:val="left" w:pos="993"/>
              </w:tabs>
              <w:rPr>
                <w:rFonts w:ascii="Tahoma" w:hAnsi="Tahoma" w:cs="Tahoma"/>
              </w:rPr>
            </w:pPr>
          </w:p>
        </w:tc>
        <w:tc>
          <w:tcPr>
            <w:tcW w:w="1559" w:type="dxa"/>
          </w:tcPr>
          <w:p w14:paraId="15972238" w14:textId="77777777" w:rsidR="005B1DB8" w:rsidRPr="00EF64CC" w:rsidRDefault="005B1DB8" w:rsidP="000B3D5C">
            <w:pPr>
              <w:keepNext/>
              <w:keepLines/>
              <w:tabs>
                <w:tab w:val="left" w:pos="993"/>
              </w:tabs>
              <w:rPr>
                <w:rFonts w:ascii="Tahoma" w:hAnsi="Tahoma" w:cs="Tahoma"/>
              </w:rPr>
            </w:pPr>
          </w:p>
        </w:tc>
        <w:tc>
          <w:tcPr>
            <w:tcW w:w="1134" w:type="dxa"/>
          </w:tcPr>
          <w:p w14:paraId="62087723" w14:textId="77777777" w:rsidR="005B1DB8" w:rsidRPr="00EF64CC" w:rsidRDefault="005B1DB8" w:rsidP="000B3D5C">
            <w:pPr>
              <w:keepNext/>
              <w:keepLines/>
              <w:tabs>
                <w:tab w:val="left" w:pos="993"/>
              </w:tabs>
              <w:rPr>
                <w:rFonts w:ascii="Tahoma" w:hAnsi="Tahoma" w:cs="Tahoma"/>
              </w:rPr>
            </w:pPr>
          </w:p>
        </w:tc>
        <w:tc>
          <w:tcPr>
            <w:tcW w:w="851" w:type="dxa"/>
          </w:tcPr>
          <w:p w14:paraId="79CF6DC7" w14:textId="77777777" w:rsidR="005B1DB8" w:rsidRPr="00EF64CC" w:rsidRDefault="005B1DB8" w:rsidP="000B3D5C">
            <w:pPr>
              <w:keepNext/>
              <w:keepLines/>
              <w:tabs>
                <w:tab w:val="left" w:pos="993"/>
              </w:tabs>
              <w:rPr>
                <w:rFonts w:ascii="Tahoma" w:hAnsi="Tahoma" w:cs="Tahoma"/>
              </w:rPr>
            </w:pPr>
          </w:p>
        </w:tc>
      </w:tr>
      <w:tr w:rsidR="00226D93" w:rsidRPr="00EF64CC" w14:paraId="3130372C" w14:textId="77777777" w:rsidTr="00847846">
        <w:trPr>
          <w:trHeight w:val="408"/>
        </w:trPr>
        <w:tc>
          <w:tcPr>
            <w:tcW w:w="421" w:type="dxa"/>
          </w:tcPr>
          <w:p w14:paraId="6B83C319" w14:textId="77777777" w:rsidR="005B1DB8" w:rsidRPr="00EF64CC" w:rsidRDefault="005B1DB8" w:rsidP="000B3D5C">
            <w:pPr>
              <w:keepNext/>
              <w:keepLines/>
              <w:tabs>
                <w:tab w:val="left" w:pos="993"/>
              </w:tabs>
              <w:rPr>
                <w:rFonts w:ascii="Tahoma" w:hAnsi="Tahoma" w:cs="Tahoma"/>
              </w:rPr>
            </w:pPr>
          </w:p>
        </w:tc>
        <w:tc>
          <w:tcPr>
            <w:tcW w:w="1706" w:type="dxa"/>
          </w:tcPr>
          <w:p w14:paraId="38E07458" w14:textId="77777777" w:rsidR="005B1DB8" w:rsidRPr="00EF64CC" w:rsidRDefault="005B1DB8" w:rsidP="000B3D5C">
            <w:pPr>
              <w:keepNext/>
              <w:keepLines/>
              <w:tabs>
                <w:tab w:val="left" w:pos="993"/>
              </w:tabs>
              <w:rPr>
                <w:rFonts w:ascii="Tahoma" w:hAnsi="Tahoma" w:cs="Tahoma"/>
              </w:rPr>
            </w:pPr>
          </w:p>
        </w:tc>
        <w:tc>
          <w:tcPr>
            <w:tcW w:w="992" w:type="dxa"/>
          </w:tcPr>
          <w:p w14:paraId="15DC1AEE" w14:textId="77777777" w:rsidR="005B1DB8" w:rsidRPr="00EF64CC" w:rsidRDefault="005B1DB8" w:rsidP="000B3D5C">
            <w:pPr>
              <w:keepNext/>
              <w:keepLines/>
              <w:tabs>
                <w:tab w:val="left" w:pos="993"/>
              </w:tabs>
              <w:rPr>
                <w:rFonts w:ascii="Tahoma" w:hAnsi="Tahoma" w:cs="Tahoma"/>
              </w:rPr>
            </w:pPr>
          </w:p>
        </w:tc>
        <w:tc>
          <w:tcPr>
            <w:tcW w:w="1271" w:type="dxa"/>
          </w:tcPr>
          <w:p w14:paraId="3801D076" w14:textId="77777777" w:rsidR="005B1DB8" w:rsidRPr="00EF64CC" w:rsidRDefault="005B1DB8" w:rsidP="000B3D5C">
            <w:pPr>
              <w:keepNext/>
              <w:keepLines/>
              <w:tabs>
                <w:tab w:val="left" w:pos="993"/>
              </w:tabs>
              <w:rPr>
                <w:rFonts w:ascii="Tahoma" w:hAnsi="Tahoma" w:cs="Tahoma"/>
              </w:rPr>
            </w:pPr>
          </w:p>
        </w:tc>
        <w:tc>
          <w:tcPr>
            <w:tcW w:w="992" w:type="dxa"/>
          </w:tcPr>
          <w:p w14:paraId="38A71AF4" w14:textId="77777777" w:rsidR="005B1DB8" w:rsidRPr="00EF64CC" w:rsidRDefault="005B1DB8" w:rsidP="000B3D5C">
            <w:pPr>
              <w:keepNext/>
              <w:keepLines/>
              <w:tabs>
                <w:tab w:val="left" w:pos="993"/>
              </w:tabs>
              <w:rPr>
                <w:rFonts w:ascii="Tahoma" w:hAnsi="Tahoma" w:cs="Tahoma"/>
              </w:rPr>
            </w:pPr>
          </w:p>
        </w:tc>
        <w:tc>
          <w:tcPr>
            <w:tcW w:w="1134" w:type="dxa"/>
          </w:tcPr>
          <w:p w14:paraId="7DC1E58B" w14:textId="77777777" w:rsidR="005B1DB8" w:rsidRPr="00EF64CC" w:rsidRDefault="005B1DB8" w:rsidP="000B3D5C">
            <w:pPr>
              <w:keepNext/>
              <w:keepLines/>
              <w:tabs>
                <w:tab w:val="left" w:pos="993"/>
              </w:tabs>
              <w:rPr>
                <w:rFonts w:ascii="Tahoma" w:hAnsi="Tahoma" w:cs="Tahoma"/>
              </w:rPr>
            </w:pPr>
          </w:p>
        </w:tc>
        <w:tc>
          <w:tcPr>
            <w:tcW w:w="1276" w:type="dxa"/>
          </w:tcPr>
          <w:p w14:paraId="128FFCB6"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38DE854B" w14:textId="77777777" w:rsidR="005B1DB8" w:rsidRPr="00EF64CC" w:rsidRDefault="005B1DB8" w:rsidP="000B3D5C">
            <w:pPr>
              <w:keepNext/>
              <w:keepLines/>
              <w:tabs>
                <w:tab w:val="left" w:pos="993"/>
              </w:tabs>
              <w:jc w:val="center"/>
              <w:rPr>
                <w:rFonts w:ascii="Tahoma" w:hAnsi="Tahoma" w:cs="Tahoma"/>
              </w:rPr>
            </w:pPr>
          </w:p>
        </w:tc>
        <w:tc>
          <w:tcPr>
            <w:tcW w:w="1701" w:type="dxa"/>
          </w:tcPr>
          <w:p w14:paraId="4BAC6A68" w14:textId="77777777" w:rsidR="005B1DB8" w:rsidRPr="00EF64CC" w:rsidRDefault="005B1DB8" w:rsidP="000B3D5C">
            <w:pPr>
              <w:keepNext/>
              <w:keepLines/>
              <w:tabs>
                <w:tab w:val="left" w:pos="993"/>
              </w:tabs>
              <w:rPr>
                <w:rFonts w:ascii="Tahoma" w:hAnsi="Tahoma" w:cs="Tahoma"/>
              </w:rPr>
            </w:pPr>
          </w:p>
        </w:tc>
        <w:tc>
          <w:tcPr>
            <w:tcW w:w="1559" w:type="dxa"/>
          </w:tcPr>
          <w:p w14:paraId="307B01A8" w14:textId="77777777" w:rsidR="005B1DB8" w:rsidRPr="00EF64CC" w:rsidRDefault="005B1DB8" w:rsidP="000B3D5C">
            <w:pPr>
              <w:keepNext/>
              <w:keepLines/>
              <w:tabs>
                <w:tab w:val="left" w:pos="993"/>
              </w:tabs>
              <w:rPr>
                <w:rFonts w:ascii="Tahoma" w:hAnsi="Tahoma" w:cs="Tahoma"/>
              </w:rPr>
            </w:pPr>
          </w:p>
        </w:tc>
        <w:tc>
          <w:tcPr>
            <w:tcW w:w="1134" w:type="dxa"/>
          </w:tcPr>
          <w:p w14:paraId="79FB56C1" w14:textId="77777777" w:rsidR="005B1DB8" w:rsidRPr="00EF64CC" w:rsidRDefault="005B1DB8" w:rsidP="000B3D5C">
            <w:pPr>
              <w:keepNext/>
              <w:keepLines/>
              <w:tabs>
                <w:tab w:val="left" w:pos="993"/>
              </w:tabs>
              <w:rPr>
                <w:rFonts w:ascii="Tahoma" w:hAnsi="Tahoma" w:cs="Tahoma"/>
              </w:rPr>
            </w:pPr>
          </w:p>
        </w:tc>
        <w:tc>
          <w:tcPr>
            <w:tcW w:w="851" w:type="dxa"/>
          </w:tcPr>
          <w:p w14:paraId="3A3C2A51" w14:textId="77777777" w:rsidR="005B1DB8" w:rsidRPr="00EF64CC" w:rsidRDefault="005B1DB8" w:rsidP="000B3D5C">
            <w:pPr>
              <w:keepNext/>
              <w:keepLines/>
              <w:tabs>
                <w:tab w:val="left" w:pos="993"/>
              </w:tabs>
              <w:rPr>
                <w:rFonts w:ascii="Tahoma" w:hAnsi="Tahoma" w:cs="Tahoma"/>
              </w:rPr>
            </w:pPr>
          </w:p>
        </w:tc>
      </w:tr>
      <w:tr w:rsidR="00226D93" w:rsidRPr="00EF64CC" w14:paraId="060F1F72" w14:textId="77777777" w:rsidTr="00847846">
        <w:trPr>
          <w:trHeight w:val="408"/>
        </w:trPr>
        <w:tc>
          <w:tcPr>
            <w:tcW w:w="421" w:type="dxa"/>
          </w:tcPr>
          <w:p w14:paraId="21C17358" w14:textId="77777777" w:rsidR="005B1DB8" w:rsidRPr="00EF64CC" w:rsidRDefault="005B1DB8" w:rsidP="000B3D5C">
            <w:pPr>
              <w:keepNext/>
              <w:keepLines/>
              <w:tabs>
                <w:tab w:val="left" w:pos="993"/>
              </w:tabs>
              <w:rPr>
                <w:rFonts w:ascii="Tahoma" w:hAnsi="Tahoma" w:cs="Tahoma"/>
              </w:rPr>
            </w:pPr>
          </w:p>
        </w:tc>
        <w:tc>
          <w:tcPr>
            <w:tcW w:w="1706" w:type="dxa"/>
          </w:tcPr>
          <w:p w14:paraId="1572C113" w14:textId="77777777" w:rsidR="005B1DB8" w:rsidRPr="00EF64CC" w:rsidRDefault="005B1DB8" w:rsidP="000B3D5C">
            <w:pPr>
              <w:keepNext/>
              <w:keepLines/>
              <w:tabs>
                <w:tab w:val="left" w:pos="993"/>
              </w:tabs>
              <w:rPr>
                <w:rFonts w:ascii="Tahoma" w:hAnsi="Tahoma" w:cs="Tahoma"/>
              </w:rPr>
            </w:pPr>
          </w:p>
        </w:tc>
        <w:tc>
          <w:tcPr>
            <w:tcW w:w="992" w:type="dxa"/>
          </w:tcPr>
          <w:p w14:paraId="6E65C207" w14:textId="77777777" w:rsidR="005B1DB8" w:rsidRPr="00EF64CC" w:rsidRDefault="005B1DB8" w:rsidP="000B3D5C">
            <w:pPr>
              <w:keepNext/>
              <w:keepLines/>
              <w:tabs>
                <w:tab w:val="left" w:pos="993"/>
              </w:tabs>
              <w:rPr>
                <w:rFonts w:ascii="Tahoma" w:hAnsi="Tahoma" w:cs="Tahoma"/>
              </w:rPr>
            </w:pPr>
          </w:p>
        </w:tc>
        <w:tc>
          <w:tcPr>
            <w:tcW w:w="1271" w:type="dxa"/>
          </w:tcPr>
          <w:p w14:paraId="50D1755C" w14:textId="77777777" w:rsidR="005B1DB8" w:rsidRPr="00EF64CC" w:rsidRDefault="005B1DB8" w:rsidP="000B3D5C">
            <w:pPr>
              <w:keepNext/>
              <w:keepLines/>
              <w:tabs>
                <w:tab w:val="left" w:pos="993"/>
              </w:tabs>
              <w:rPr>
                <w:rFonts w:ascii="Tahoma" w:hAnsi="Tahoma" w:cs="Tahoma"/>
              </w:rPr>
            </w:pPr>
          </w:p>
        </w:tc>
        <w:tc>
          <w:tcPr>
            <w:tcW w:w="992" w:type="dxa"/>
          </w:tcPr>
          <w:p w14:paraId="0E903D24" w14:textId="77777777" w:rsidR="005B1DB8" w:rsidRPr="00EF64CC" w:rsidRDefault="005B1DB8" w:rsidP="000B3D5C">
            <w:pPr>
              <w:keepNext/>
              <w:keepLines/>
              <w:tabs>
                <w:tab w:val="left" w:pos="993"/>
              </w:tabs>
              <w:rPr>
                <w:rFonts w:ascii="Tahoma" w:hAnsi="Tahoma" w:cs="Tahoma"/>
              </w:rPr>
            </w:pPr>
          </w:p>
        </w:tc>
        <w:tc>
          <w:tcPr>
            <w:tcW w:w="1134" w:type="dxa"/>
          </w:tcPr>
          <w:p w14:paraId="4E864513" w14:textId="77777777" w:rsidR="005B1DB8" w:rsidRPr="00EF64CC" w:rsidRDefault="005B1DB8" w:rsidP="000B3D5C">
            <w:pPr>
              <w:keepNext/>
              <w:keepLines/>
              <w:tabs>
                <w:tab w:val="left" w:pos="993"/>
              </w:tabs>
              <w:rPr>
                <w:rFonts w:ascii="Tahoma" w:hAnsi="Tahoma" w:cs="Tahoma"/>
              </w:rPr>
            </w:pPr>
          </w:p>
        </w:tc>
        <w:tc>
          <w:tcPr>
            <w:tcW w:w="1276" w:type="dxa"/>
          </w:tcPr>
          <w:p w14:paraId="1014D02F" w14:textId="77777777" w:rsidR="005B1DB8" w:rsidRPr="00EF64CC" w:rsidRDefault="005B1DB8" w:rsidP="000B3D5C">
            <w:pPr>
              <w:keepNext/>
              <w:keepLines/>
              <w:tabs>
                <w:tab w:val="left" w:pos="993"/>
              </w:tabs>
              <w:jc w:val="center"/>
              <w:rPr>
                <w:rFonts w:ascii="Tahoma" w:hAnsi="Tahoma" w:cs="Tahoma"/>
              </w:rPr>
            </w:pPr>
          </w:p>
        </w:tc>
        <w:tc>
          <w:tcPr>
            <w:tcW w:w="1984" w:type="dxa"/>
            <w:vAlign w:val="center"/>
          </w:tcPr>
          <w:p w14:paraId="09834C3B" w14:textId="77777777" w:rsidR="005B1DB8" w:rsidRPr="00EF64CC" w:rsidRDefault="005B1DB8" w:rsidP="000B3D5C">
            <w:pPr>
              <w:keepNext/>
              <w:keepLines/>
              <w:tabs>
                <w:tab w:val="left" w:pos="993"/>
              </w:tabs>
              <w:jc w:val="center"/>
              <w:rPr>
                <w:rFonts w:ascii="Tahoma" w:hAnsi="Tahoma" w:cs="Tahoma"/>
              </w:rPr>
            </w:pPr>
          </w:p>
        </w:tc>
        <w:tc>
          <w:tcPr>
            <w:tcW w:w="1701" w:type="dxa"/>
          </w:tcPr>
          <w:p w14:paraId="0D102CE8" w14:textId="77777777" w:rsidR="005B1DB8" w:rsidRPr="00EF64CC" w:rsidRDefault="005B1DB8" w:rsidP="000B3D5C">
            <w:pPr>
              <w:keepNext/>
              <w:keepLines/>
              <w:tabs>
                <w:tab w:val="left" w:pos="993"/>
              </w:tabs>
              <w:rPr>
                <w:rFonts w:ascii="Tahoma" w:hAnsi="Tahoma" w:cs="Tahoma"/>
              </w:rPr>
            </w:pPr>
          </w:p>
        </w:tc>
        <w:tc>
          <w:tcPr>
            <w:tcW w:w="1559" w:type="dxa"/>
          </w:tcPr>
          <w:p w14:paraId="40977FF8" w14:textId="77777777" w:rsidR="005B1DB8" w:rsidRPr="00EF64CC" w:rsidRDefault="005B1DB8" w:rsidP="000B3D5C">
            <w:pPr>
              <w:keepNext/>
              <w:keepLines/>
              <w:tabs>
                <w:tab w:val="left" w:pos="993"/>
              </w:tabs>
              <w:rPr>
                <w:rFonts w:ascii="Tahoma" w:hAnsi="Tahoma" w:cs="Tahoma"/>
              </w:rPr>
            </w:pPr>
          </w:p>
        </w:tc>
        <w:tc>
          <w:tcPr>
            <w:tcW w:w="1134" w:type="dxa"/>
          </w:tcPr>
          <w:p w14:paraId="0F153612" w14:textId="77777777" w:rsidR="005B1DB8" w:rsidRPr="00EF64CC" w:rsidRDefault="005B1DB8" w:rsidP="000B3D5C">
            <w:pPr>
              <w:keepNext/>
              <w:keepLines/>
              <w:tabs>
                <w:tab w:val="left" w:pos="993"/>
              </w:tabs>
              <w:rPr>
                <w:rFonts w:ascii="Tahoma" w:hAnsi="Tahoma" w:cs="Tahoma"/>
              </w:rPr>
            </w:pPr>
          </w:p>
        </w:tc>
        <w:tc>
          <w:tcPr>
            <w:tcW w:w="851" w:type="dxa"/>
          </w:tcPr>
          <w:p w14:paraId="3BC8165F" w14:textId="77777777" w:rsidR="005B1DB8" w:rsidRPr="00EF64CC" w:rsidRDefault="005B1DB8" w:rsidP="000B3D5C">
            <w:pPr>
              <w:keepNext/>
              <w:keepLines/>
              <w:tabs>
                <w:tab w:val="left" w:pos="993"/>
              </w:tabs>
              <w:rPr>
                <w:rFonts w:ascii="Tahoma" w:hAnsi="Tahoma" w:cs="Tahoma"/>
              </w:rPr>
            </w:pPr>
          </w:p>
        </w:tc>
      </w:tr>
      <w:tr w:rsidR="00D60BAA" w:rsidRPr="00EF64CC" w14:paraId="2CF00D32" w14:textId="77777777" w:rsidTr="00847846">
        <w:trPr>
          <w:trHeight w:val="408"/>
        </w:trPr>
        <w:tc>
          <w:tcPr>
            <w:tcW w:w="421" w:type="dxa"/>
          </w:tcPr>
          <w:p w14:paraId="0D35FF3B" w14:textId="77777777" w:rsidR="00D60BAA" w:rsidRPr="00EF64CC" w:rsidRDefault="00D60BAA" w:rsidP="000B3D5C">
            <w:pPr>
              <w:keepNext/>
              <w:keepLines/>
              <w:tabs>
                <w:tab w:val="left" w:pos="993"/>
              </w:tabs>
              <w:rPr>
                <w:rFonts w:ascii="Tahoma" w:hAnsi="Tahoma" w:cs="Tahoma"/>
              </w:rPr>
            </w:pPr>
          </w:p>
        </w:tc>
        <w:tc>
          <w:tcPr>
            <w:tcW w:w="1706" w:type="dxa"/>
          </w:tcPr>
          <w:p w14:paraId="6B8D315B" w14:textId="77777777" w:rsidR="00D60BAA" w:rsidRPr="00EF64CC" w:rsidRDefault="00D60BAA" w:rsidP="000B3D5C">
            <w:pPr>
              <w:keepNext/>
              <w:keepLines/>
              <w:tabs>
                <w:tab w:val="left" w:pos="993"/>
              </w:tabs>
              <w:rPr>
                <w:rFonts w:ascii="Tahoma" w:hAnsi="Tahoma" w:cs="Tahoma"/>
              </w:rPr>
            </w:pPr>
          </w:p>
        </w:tc>
        <w:tc>
          <w:tcPr>
            <w:tcW w:w="992" w:type="dxa"/>
          </w:tcPr>
          <w:p w14:paraId="22AB4F5F" w14:textId="77777777" w:rsidR="00D60BAA" w:rsidRPr="00EF64CC" w:rsidRDefault="00D60BAA" w:rsidP="000B3D5C">
            <w:pPr>
              <w:keepNext/>
              <w:keepLines/>
              <w:tabs>
                <w:tab w:val="left" w:pos="993"/>
              </w:tabs>
              <w:rPr>
                <w:rFonts w:ascii="Tahoma" w:hAnsi="Tahoma" w:cs="Tahoma"/>
              </w:rPr>
            </w:pPr>
          </w:p>
        </w:tc>
        <w:tc>
          <w:tcPr>
            <w:tcW w:w="1271" w:type="dxa"/>
          </w:tcPr>
          <w:p w14:paraId="2110A4CA" w14:textId="77777777" w:rsidR="00D60BAA" w:rsidRPr="00EF64CC" w:rsidRDefault="00D60BAA" w:rsidP="000B3D5C">
            <w:pPr>
              <w:keepNext/>
              <w:keepLines/>
              <w:tabs>
                <w:tab w:val="left" w:pos="993"/>
              </w:tabs>
              <w:rPr>
                <w:rFonts w:ascii="Tahoma" w:hAnsi="Tahoma" w:cs="Tahoma"/>
              </w:rPr>
            </w:pPr>
          </w:p>
        </w:tc>
        <w:tc>
          <w:tcPr>
            <w:tcW w:w="992" w:type="dxa"/>
          </w:tcPr>
          <w:p w14:paraId="168E927B" w14:textId="77777777" w:rsidR="00D60BAA" w:rsidRPr="00EF64CC" w:rsidRDefault="00D60BAA" w:rsidP="000B3D5C">
            <w:pPr>
              <w:keepNext/>
              <w:keepLines/>
              <w:tabs>
                <w:tab w:val="left" w:pos="993"/>
              </w:tabs>
              <w:rPr>
                <w:rFonts w:ascii="Tahoma" w:hAnsi="Tahoma" w:cs="Tahoma"/>
              </w:rPr>
            </w:pPr>
          </w:p>
        </w:tc>
        <w:tc>
          <w:tcPr>
            <w:tcW w:w="1134" w:type="dxa"/>
          </w:tcPr>
          <w:p w14:paraId="76963BE4" w14:textId="77777777" w:rsidR="00D60BAA" w:rsidRPr="00EF64CC" w:rsidRDefault="00D60BAA" w:rsidP="000B3D5C">
            <w:pPr>
              <w:keepNext/>
              <w:keepLines/>
              <w:tabs>
                <w:tab w:val="left" w:pos="993"/>
              </w:tabs>
              <w:rPr>
                <w:rFonts w:ascii="Tahoma" w:hAnsi="Tahoma" w:cs="Tahoma"/>
              </w:rPr>
            </w:pPr>
          </w:p>
        </w:tc>
        <w:tc>
          <w:tcPr>
            <w:tcW w:w="1276" w:type="dxa"/>
          </w:tcPr>
          <w:p w14:paraId="7C849768" w14:textId="77777777" w:rsidR="00D60BAA" w:rsidRPr="00EF64CC" w:rsidRDefault="00D60BAA" w:rsidP="000B3D5C">
            <w:pPr>
              <w:keepNext/>
              <w:keepLines/>
              <w:tabs>
                <w:tab w:val="left" w:pos="993"/>
              </w:tabs>
              <w:jc w:val="center"/>
              <w:rPr>
                <w:rFonts w:ascii="Tahoma" w:hAnsi="Tahoma" w:cs="Tahoma"/>
              </w:rPr>
            </w:pPr>
          </w:p>
        </w:tc>
        <w:tc>
          <w:tcPr>
            <w:tcW w:w="1984" w:type="dxa"/>
            <w:vAlign w:val="center"/>
          </w:tcPr>
          <w:p w14:paraId="05B15B1C" w14:textId="77777777" w:rsidR="00D60BAA" w:rsidRPr="00EF64CC" w:rsidRDefault="00D60BAA" w:rsidP="000B3D5C">
            <w:pPr>
              <w:keepNext/>
              <w:keepLines/>
              <w:tabs>
                <w:tab w:val="left" w:pos="993"/>
              </w:tabs>
              <w:jc w:val="center"/>
              <w:rPr>
                <w:rFonts w:ascii="Tahoma" w:hAnsi="Tahoma" w:cs="Tahoma"/>
              </w:rPr>
            </w:pPr>
          </w:p>
        </w:tc>
        <w:tc>
          <w:tcPr>
            <w:tcW w:w="1701" w:type="dxa"/>
          </w:tcPr>
          <w:p w14:paraId="0000EB10" w14:textId="77777777" w:rsidR="00D60BAA" w:rsidRPr="00EF64CC" w:rsidRDefault="00D60BAA" w:rsidP="000B3D5C">
            <w:pPr>
              <w:keepNext/>
              <w:keepLines/>
              <w:tabs>
                <w:tab w:val="left" w:pos="993"/>
              </w:tabs>
              <w:rPr>
                <w:rFonts w:ascii="Tahoma" w:hAnsi="Tahoma" w:cs="Tahoma"/>
              </w:rPr>
            </w:pPr>
          </w:p>
        </w:tc>
        <w:tc>
          <w:tcPr>
            <w:tcW w:w="1559" w:type="dxa"/>
          </w:tcPr>
          <w:p w14:paraId="3E466688" w14:textId="77777777" w:rsidR="00D60BAA" w:rsidRPr="00EF64CC" w:rsidRDefault="00D60BAA" w:rsidP="000B3D5C">
            <w:pPr>
              <w:keepNext/>
              <w:keepLines/>
              <w:tabs>
                <w:tab w:val="left" w:pos="993"/>
              </w:tabs>
              <w:rPr>
                <w:rFonts w:ascii="Tahoma" w:hAnsi="Tahoma" w:cs="Tahoma"/>
              </w:rPr>
            </w:pPr>
          </w:p>
        </w:tc>
        <w:tc>
          <w:tcPr>
            <w:tcW w:w="1134" w:type="dxa"/>
          </w:tcPr>
          <w:p w14:paraId="2DD83F35" w14:textId="77777777" w:rsidR="00D60BAA" w:rsidRPr="00EF64CC" w:rsidRDefault="00D60BAA" w:rsidP="000B3D5C">
            <w:pPr>
              <w:keepNext/>
              <w:keepLines/>
              <w:tabs>
                <w:tab w:val="left" w:pos="993"/>
              </w:tabs>
              <w:rPr>
                <w:rFonts w:ascii="Tahoma" w:hAnsi="Tahoma" w:cs="Tahoma"/>
              </w:rPr>
            </w:pPr>
          </w:p>
        </w:tc>
        <w:tc>
          <w:tcPr>
            <w:tcW w:w="851" w:type="dxa"/>
          </w:tcPr>
          <w:p w14:paraId="5BFDA6AC" w14:textId="77777777" w:rsidR="00D60BAA" w:rsidRPr="00EF64CC" w:rsidRDefault="00D60BAA" w:rsidP="000B3D5C">
            <w:pPr>
              <w:keepNext/>
              <w:keepLines/>
              <w:tabs>
                <w:tab w:val="left" w:pos="993"/>
              </w:tabs>
              <w:rPr>
                <w:rFonts w:ascii="Tahoma" w:hAnsi="Tahoma" w:cs="Tahoma"/>
              </w:rPr>
            </w:pPr>
          </w:p>
        </w:tc>
      </w:tr>
      <w:tr w:rsidR="00D60BAA" w:rsidRPr="00EF64CC" w14:paraId="784B93FF" w14:textId="77777777" w:rsidTr="00847846">
        <w:trPr>
          <w:trHeight w:val="408"/>
        </w:trPr>
        <w:tc>
          <w:tcPr>
            <w:tcW w:w="421" w:type="dxa"/>
          </w:tcPr>
          <w:p w14:paraId="1037028C" w14:textId="77777777" w:rsidR="00D60BAA" w:rsidRPr="00EF64CC" w:rsidRDefault="00D60BAA" w:rsidP="000B3D5C">
            <w:pPr>
              <w:keepNext/>
              <w:keepLines/>
              <w:tabs>
                <w:tab w:val="left" w:pos="993"/>
              </w:tabs>
              <w:rPr>
                <w:rFonts w:ascii="Tahoma" w:hAnsi="Tahoma" w:cs="Tahoma"/>
              </w:rPr>
            </w:pPr>
          </w:p>
        </w:tc>
        <w:tc>
          <w:tcPr>
            <w:tcW w:w="1706" w:type="dxa"/>
          </w:tcPr>
          <w:p w14:paraId="29695DFF" w14:textId="77777777" w:rsidR="00D60BAA" w:rsidRPr="00EF64CC" w:rsidRDefault="00D60BAA" w:rsidP="000B3D5C">
            <w:pPr>
              <w:keepNext/>
              <w:keepLines/>
              <w:tabs>
                <w:tab w:val="left" w:pos="993"/>
              </w:tabs>
              <w:rPr>
                <w:rFonts w:ascii="Tahoma" w:hAnsi="Tahoma" w:cs="Tahoma"/>
              </w:rPr>
            </w:pPr>
          </w:p>
        </w:tc>
        <w:tc>
          <w:tcPr>
            <w:tcW w:w="992" w:type="dxa"/>
          </w:tcPr>
          <w:p w14:paraId="4A47CEC3" w14:textId="77777777" w:rsidR="00D60BAA" w:rsidRPr="00EF64CC" w:rsidRDefault="00D60BAA" w:rsidP="000B3D5C">
            <w:pPr>
              <w:keepNext/>
              <w:keepLines/>
              <w:tabs>
                <w:tab w:val="left" w:pos="993"/>
              </w:tabs>
              <w:rPr>
                <w:rFonts w:ascii="Tahoma" w:hAnsi="Tahoma" w:cs="Tahoma"/>
              </w:rPr>
            </w:pPr>
          </w:p>
        </w:tc>
        <w:tc>
          <w:tcPr>
            <w:tcW w:w="1271" w:type="dxa"/>
          </w:tcPr>
          <w:p w14:paraId="3FD3E17C" w14:textId="77777777" w:rsidR="00D60BAA" w:rsidRPr="00EF64CC" w:rsidRDefault="00D60BAA" w:rsidP="000B3D5C">
            <w:pPr>
              <w:keepNext/>
              <w:keepLines/>
              <w:tabs>
                <w:tab w:val="left" w:pos="993"/>
              </w:tabs>
              <w:rPr>
                <w:rFonts w:ascii="Tahoma" w:hAnsi="Tahoma" w:cs="Tahoma"/>
              </w:rPr>
            </w:pPr>
          </w:p>
        </w:tc>
        <w:tc>
          <w:tcPr>
            <w:tcW w:w="992" w:type="dxa"/>
          </w:tcPr>
          <w:p w14:paraId="3E7E394C" w14:textId="77777777" w:rsidR="00D60BAA" w:rsidRPr="00EF64CC" w:rsidRDefault="00D60BAA" w:rsidP="000B3D5C">
            <w:pPr>
              <w:keepNext/>
              <w:keepLines/>
              <w:tabs>
                <w:tab w:val="left" w:pos="993"/>
              </w:tabs>
              <w:rPr>
                <w:rFonts w:ascii="Tahoma" w:hAnsi="Tahoma" w:cs="Tahoma"/>
              </w:rPr>
            </w:pPr>
          </w:p>
        </w:tc>
        <w:tc>
          <w:tcPr>
            <w:tcW w:w="1134" w:type="dxa"/>
          </w:tcPr>
          <w:p w14:paraId="0B68FDFE" w14:textId="77777777" w:rsidR="00D60BAA" w:rsidRPr="00EF64CC" w:rsidRDefault="00D60BAA" w:rsidP="000B3D5C">
            <w:pPr>
              <w:keepNext/>
              <w:keepLines/>
              <w:tabs>
                <w:tab w:val="left" w:pos="993"/>
              </w:tabs>
              <w:rPr>
                <w:rFonts w:ascii="Tahoma" w:hAnsi="Tahoma" w:cs="Tahoma"/>
              </w:rPr>
            </w:pPr>
          </w:p>
        </w:tc>
        <w:tc>
          <w:tcPr>
            <w:tcW w:w="1276" w:type="dxa"/>
          </w:tcPr>
          <w:p w14:paraId="55E4A388" w14:textId="77777777" w:rsidR="00D60BAA" w:rsidRPr="00EF64CC" w:rsidRDefault="00D60BAA" w:rsidP="000B3D5C">
            <w:pPr>
              <w:keepNext/>
              <w:keepLines/>
              <w:tabs>
                <w:tab w:val="left" w:pos="993"/>
              </w:tabs>
              <w:jc w:val="center"/>
              <w:rPr>
                <w:rFonts w:ascii="Tahoma" w:hAnsi="Tahoma" w:cs="Tahoma"/>
              </w:rPr>
            </w:pPr>
          </w:p>
        </w:tc>
        <w:tc>
          <w:tcPr>
            <w:tcW w:w="1984" w:type="dxa"/>
            <w:vAlign w:val="center"/>
          </w:tcPr>
          <w:p w14:paraId="3F628354" w14:textId="77777777" w:rsidR="00D60BAA" w:rsidRPr="00EF64CC" w:rsidRDefault="00D60BAA" w:rsidP="000B3D5C">
            <w:pPr>
              <w:keepNext/>
              <w:keepLines/>
              <w:tabs>
                <w:tab w:val="left" w:pos="993"/>
              </w:tabs>
              <w:jc w:val="center"/>
              <w:rPr>
                <w:rFonts w:ascii="Tahoma" w:hAnsi="Tahoma" w:cs="Tahoma"/>
              </w:rPr>
            </w:pPr>
          </w:p>
        </w:tc>
        <w:tc>
          <w:tcPr>
            <w:tcW w:w="1701" w:type="dxa"/>
          </w:tcPr>
          <w:p w14:paraId="41550F13" w14:textId="77777777" w:rsidR="00D60BAA" w:rsidRPr="00EF64CC" w:rsidRDefault="00D60BAA" w:rsidP="000B3D5C">
            <w:pPr>
              <w:keepNext/>
              <w:keepLines/>
              <w:tabs>
                <w:tab w:val="left" w:pos="993"/>
              </w:tabs>
              <w:rPr>
                <w:rFonts w:ascii="Tahoma" w:hAnsi="Tahoma" w:cs="Tahoma"/>
              </w:rPr>
            </w:pPr>
          </w:p>
        </w:tc>
        <w:tc>
          <w:tcPr>
            <w:tcW w:w="1559" w:type="dxa"/>
          </w:tcPr>
          <w:p w14:paraId="77301268" w14:textId="77777777" w:rsidR="00D60BAA" w:rsidRPr="00EF64CC" w:rsidRDefault="00D60BAA" w:rsidP="000B3D5C">
            <w:pPr>
              <w:keepNext/>
              <w:keepLines/>
              <w:tabs>
                <w:tab w:val="left" w:pos="993"/>
              </w:tabs>
              <w:rPr>
                <w:rFonts w:ascii="Tahoma" w:hAnsi="Tahoma" w:cs="Tahoma"/>
              </w:rPr>
            </w:pPr>
          </w:p>
        </w:tc>
        <w:tc>
          <w:tcPr>
            <w:tcW w:w="1134" w:type="dxa"/>
          </w:tcPr>
          <w:p w14:paraId="0A3F1D11" w14:textId="77777777" w:rsidR="00D60BAA" w:rsidRPr="00EF64CC" w:rsidRDefault="00D60BAA" w:rsidP="000B3D5C">
            <w:pPr>
              <w:keepNext/>
              <w:keepLines/>
              <w:tabs>
                <w:tab w:val="left" w:pos="993"/>
              </w:tabs>
              <w:rPr>
                <w:rFonts w:ascii="Tahoma" w:hAnsi="Tahoma" w:cs="Tahoma"/>
              </w:rPr>
            </w:pPr>
          </w:p>
        </w:tc>
        <w:tc>
          <w:tcPr>
            <w:tcW w:w="851" w:type="dxa"/>
          </w:tcPr>
          <w:p w14:paraId="324ABD43" w14:textId="77777777" w:rsidR="00D60BAA" w:rsidRPr="00EF64CC" w:rsidRDefault="00D60BAA" w:rsidP="000B3D5C">
            <w:pPr>
              <w:keepNext/>
              <w:keepLines/>
              <w:tabs>
                <w:tab w:val="left" w:pos="993"/>
              </w:tabs>
              <w:rPr>
                <w:rFonts w:ascii="Tahoma" w:hAnsi="Tahoma" w:cs="Tahoma"/>
              </w:rPr>
            </w:pPr>
          </w:p>
        </w:tc>
      </w:tr>
      <w:tr w:rsidR="00D60BAA" w:rsidRPr="00EF64CC" w14:paraId="0C70074B" w14:textId="77777777" w:rsidTr="00847846">
        <w:trPr>
          <w:trHeight w:val="408"/>
        </w:trPr>
        <w:tc>
          <w:tcPr>
            <w:tcW w:w="421" w:type="dxa"/>
          </w:tcPr>
          <w:p w14:paraId="0679839E" w14:textId="77777777" w:rsidR="00D60BAA" w:rsidRPr="00EF64CC" w:rsidRDefault="00D60BAA" w:rsidP="000B3D5C">
            <w:pPr>
              <w:keepNext/>
              <w:keepLines/>
              <w:tabs>
                <w:tab w:val="left" w:pos="993"/>
              </w:tabs>
              <w:rPr>
                <w:rFonts w:ascii="Tahoma" w:hAnsi="Tahoma" w:cs="Tahoma"/>
              </w:rPr>
            </w:pPr>
          </w:p>
        </w:tc>
        <w:tc>
          <w:tcPr>
            <w:tcW w:w="1706" w:type="dxa"/>
          </w:tcPr>
          <w:p w14:paraId="7EBB001D" w14:textId="77777777" w:rsidR="00D60BAA" w:rsidRPr="00EF64CC" w:rsidRDefault="00D60BAA" w:rsidP="000B3D5C">
            <w:pPr>
              <w:keepNext/>
              <w:keepLines/>
              <w:tabs>
                <w:tab w:val="left" w:pos="993"/>
              </w:tabs>
              <w:rPr>
                <w:rFonts w:ascii="Tahoma" w:hAnsi="Tahoma" w:cs="Tahoma"/>
              </w:rPr>
            </w:pPr>
          </w:p>
        </w:tc>
        <w:tc>
          <w:tcPr>
            <w:tcW w:w="992" w:type="dxa"/>
          </w:tcPr>
          <w:p w14:paraId="67004FD2" w14:textId="77777777" w:rsidR="00D60BAA" w:rsidRPr="00EF64CC" w:rsidRDefault="00D60BAA" w:rsidP="000B3D5C">
            <w:pPr>
              <w:keepNext/>
              <w:keepLines/>
              <w:tabs>
                <w:tab w:val="left" w:pos="993"/>
              </w:tabs>
              <w:rPr>
                <w:rFonts w:ascii="Tahoma" w:hAnsi="Tahoma" w:cs="Tahoma"/>
              </w:rPr>
            </w:pPr>
          </w:p>
        </w:tc>
        <w:tc>
          <w:tcPr>
            <w:tcW w:w="1271" w:type="dxa"/>
          </w:tcPr>
          <w:p w14:paraId="12030BBA" w14:textId="77777777" w:rsidR="00D60BAA" w:rsidRPr="00EF64CC" w:rsidRDefault="00D60BAA" w:rsidP="000B3D5C">
            <w:pPr>
              <w:keepNext/>
              <w:keepLines/>
              <w:tabs>
                <w:tab w:val="left" w:pos="993"/>
              </w:tabs>
              <w:rPr>
                <w:rFonts w:ascii="Tahoma" w:hAnsi="Tahoma" w:cs="Tahoma"/>
              </w:rPr>
            </w:pPr>
          </w:p>
        </w:tc>
        <w:tc>
          <w:tcPr>
            <w:tcW w:w="992" w:type="dxa"/>
          </w:tcPr>
          <w:p w14:paraId="19E58948" w14:textId="77777777" w:rsidR="00D60BAA" w:rsidRPr="00EF64CC" w:rsidRDefault="00D60BAA" w:rsidP="000B3D5C">
            <w:pPr>
              <w:keepNext/>
              <w:keepLines/>
              <w:tabs>
                <w:tab w:val="left" w:pos="993"/>
              </w:tabs>
              <w:rPr>
                <w:rFonts w:ascii="Tahoma" w:hAnsi="Tahoma" w:cs="Tahoma"/>
              </w:rPr>
            </w:pPr>
          </w:p>
        </w:tc>
        <w:tc>
          <w:tcPr>
            <w:tcW w:w="1134" w:type="dxa"/>
          </w:tcPr>
          <w:p w14:paraId="15D0572A" w14:textId="77777777" w:rsidR="00D60BAA" w:rsidRPr="00EF64CC" w:rsidRDefault="00D60BAA" w:rsidP="000B3D5C">
            <w:pPr>
              <w:keepNext/>
              <w:keepLines/>
              <w:tabs>
                <w:tab w:val="left" w:pos="993"/>
              </w:tabs>
              <w:rPr>
                <w:rFonts w:ascii="Tahoma" w:hAnsi="Tahoma" w:cs="Tahoma"/>
              </w:rPr>
            </w:pPr>
          </w:p>
        </w:tc>
        <w:tc>
          <w:tcPr>
            <w:tcW w:w="1276" w:type="dxa"/>
          </w:tcPr>
          <w:p w14:paraId="74ACAF16" w14:textId="77777777" w:rsidR="00D60BAA" w:rsidRPr="00EF64CC" w:rsidRDefault="00D60BAA" w:rsidP="000B3D5C">
            <w:pPr>
              <w:keepNext/>
              <w:keepLines/>
              <w:tabs>
                <w:tab w:val="left" w:pos="993"/>
              </w:tabs>
              <w:jc w:val="center"/>
              <w:rPr>
                <w:rFonts w:ascii="Tahoma" w:hAnsi="Tahoma" w:cs="Tahoma"/>
              </w:rPr>
            </w:pPr>
          </w:p>
        </w:tc>
        <w:tc>
          <w:tcPr>
            <w:tcW w:w="1984" w:type="dxa"/>
            <w:vAlign w:val="center"/>
          </w:tcPr>
          <w:p w14:paraId="1FC5CE1D" w14:textId="77777777" w:rsidR="00D60BAA" w:rsidRPr="00EF64CC" w:rsidRDefault="00D60BAA" w:rsidP="000B3D5C">
            <w:pPr>
              <w:keepNext/>
              <w:keepLines/>
              <w:tabs>
                <w:tab w:val="left" w:pos="993"/>
              </w:tabs>
              <w:jc w:val="center"/>
              <w:rPr>
                <w:rFonts w:ascii="Tahoma" w:hAnsi="Tahoma" w:cs="Tahoma"/>
              </w:rPr>
            </w:pPr>
          </w:p>
        </w:tc>
        <w:tc>
          <w:tcPr>
            <w:tcW w:w="1701" w:type="dxa"/>
          </w:tcPr>
          <w:p w14:paraId="0280F067" w14:textId="77777777" w:rsidR="00D60BAA" w:rsidRPr="00EF64CC" w:rsidRDefault="00D60BAA" w:rsidP="000B3D5C">
            <w:pPr>
              <w:keepNext/>
              <w:keepLines/>
              <w:tabs>
                <w:tab w:val="left" w:pos="993"/>
              </w:tabs>
              <w:rPr>
                <w:rFonts w:ascii="Tahoma" w:hAnsi="Tahoma" w:cs="Tahoma"/>
              </w:rPr>
            </w:pPr>
          </w:p>
        </w:tc>
        <w:tc>
          <w:tcPr>
            <w:tcW w:w="1559" w:type="dxa"/>
          </w:tcPr>
          <w:p w14:paraId="279345EF" w14:textId="77777777" w:rsidR="00D60BAA" w:rsidRPr="00EF64CC" w:rsidRDefault="00D60BAA" w:rsidP="000B3D5C">
            <w:pPr>
              <w:keepNext/>
              <w:keepLines/>
              <w:tabs>
                <w:tab w:val="left" w:pos="993"/>
              </w:tabs>
              <w:rPr>
                <w:rFonts w:ascii="Tahoma" w:hAnsi="Tahoma" w:cs="Tahoma"/>
              </w:rPr>
            </w:pPr>
          </w:p>
        </w:tc>
        <w:tc>
          <w:tcPr>
            <w:tcW w:w="1134" w:type="dxa"/>
          </w:tcPr>
          <w:p w14:paraId="57EEA33D" w14:textId="77777777" w:rsidR="00D60BAA" w:rsidRPr="00EF64CC" w:rsidRDefault="00D60BAA" w:rsidP="000B3D5C">
            <w:pPr>
              <w:keepNext/>
              <w:keepLines/>
              <w:tabs>
                <w:tab w:val="left" w:pos="993"/>
              </w:tabs>
              <w:rPr>
                <w:rFonts w:ascii="Tahoma" w:hAnsi="Tahoma" w:cs="Tahoma"/>
              </w:rPr>
            </w:pPr>
          </w:p>
        </w:tc>
        <w:tc>
          <w:tcPr>
            <w:tcW w:w="851" w:type="dxa"/>
          </w:tcPr>
          <w:p w14:paraId="78F93B97" w14:textId="77777777" w:rsidR="00D60BAA" w:rsidRPr="00EF64CC" w:rsidRDefault="00D60BAA" w:rsidP="000B3D5C">
            <w:pPr>
              <w:keepNext/>
              <w:keepLines/>
              <w:tabs>
                <w:tab w:val="left" w:pos="993"/>
              </w:tabs>
              <w:rPr>
                <w:rFonts w:ascii="Tahoma" w:hAnsi="Tahoma" w:cs="Tahoma"/>
              </w:rPr>
            </w:pPr>
          </w:p>
        </w:tc>
      </w:tr>
    </w:tbl>
    <w:p w14:paraId="40D49067" w14:textId="77777777" w:rsidR="00957E91" w:rsidRPr="00EF64CC" w:rsidRDefault="00957E91" w:rsidP="000B3D5C">
      <w:pPr>
        <w:keepNext/>
        <w:keepLines/>
        <w:tabs>
          <w:tab w:val="left" w:pos="993"/>
        </w:tabs>
        <w:rPr>
          <w:rFonts w:ascii="Tahoma" w:hAnsi="Tahoma" w:cs="Tahoma"/>
        </w:rPr>
      </w:pPr>
    </w:p>
    <w:p w14:paraId="35B49630" w14:textId="77777777" w:rsidR="00231F8E" w:rsidRPr="00EF64CC" w:rsidRDefault="00DD5BA4" w:rsidP="004A1629">
      <w:pPr>
        <w:keepNext/>
        <w:keepLines/>
        <w:spacing w:after="40"/>
        <w:jc w:val="both"/>
        <w:rPr>
          <w:rFonts w:ascii="Tahoma" w:hAnsi="Tahoma" w:cs="Tahoma"/>
          <w:i/>
          <w:sz w:val="18"/>
        </w:rPr>
      </w:pPr>
      <w:r w:rsidRPr="00EF64CC">
        <w:rPr>
          <w:rFonts w:ascii="Tahoma" w:hAnsi="Tahoma" w:cs="Tahoma"/>
          <w:i/>
          <w:sz w:val="18"/>
        </w:rPr>
        <w:t xml:space="preserve">Ponudnik mora </w:t>
      </w:r>
      <w:r w:rsidR="004A6A30" w:rsidRPr="00EF64CC">
        <w:rPr>
          <w:rFonts w:ascii="Tahoma" w:hAnsi="Tahoma" w:cs="Tahoma"/>
          <w:i/>
          <w:sz w:val="18"/>
        </w:rPr>
        <w:t xml:space="preserve">za posamezno </w:t>
      </w:r>
      <w:r w:rsidR="00B0327A" w:rsidRPr="00EF64CC">
        <w:rPr>
          <w:rFonts w:ascii="Tahoma" w:hAnsi="Tahoma" w:cs="Tahoma"/>
          <w:i/>
          <w:sz w:val="18"/>
        </w:rPr>
        <w:t xml:space="preserve">ponujeno </w:t>
      </w:r>
      <w:r w:rsidR="004A6A30" w:rsidRPr="00EF64CC">
        <w:rPr>
          <w:rFonts w:ascii="Tahoma" w:hAnsi="Tahoma" w:cs="Tahoma"/>
          <w:i/>
          <w:sz w:val="18"/>
        </w:rPr>
        <w:t>vozilo priložiti fotokopijo prometnega dovoljenja</w:t>
      </w:r>
      <w:r w:rsidR="00B0327A" w:rsidRPr="00EF64CC">
        <w:rPr>
          <w:rFonts w:ascii="Tahoma" w:hAnsi="Tahoma" w:cs="Tahoma"/>
          <w:i/>
          <w:sz w:val="18"/>
        </w:rPr>
        <w:t xml:space="preserve"> in</w:t>
      </w:r>
      <w:r w:rsidR="004A6A30" w:rsidRPr="00EF64CC">
        <w:rPr>
          <w:rFonts w:ascii="Tahoma" w:hAnsi="Tahoma" w:cs="Tahoma"/>
          <w:i/>
          <w:sz w:val="18"/>
        </w:rPr>
        <w:t xml:space="preserve"> fotokopijo homologacije</w:t>
      </w:r>
      <w:r w:rsidR="00847846" w:rsidRPr="00EF64CC">
        <w:rPr>
          <w:rFonts w:ascii="Tahoma" w:hAnsi="Tahoma" w:cs="Tahoma"/>
          <w:i/>
          <w:sz w:val="18"/>
        </w:rPr>
        <w:t xml:space="preserve"> za vsa ponujena vozila </w:t>
      </w:r>
      <w:r w:rsidR="004A6A30" w:rsidRPr="00EF64CC">
        <w:rPr>
          <w:rFonts w:ascii="Tahoma" w:hAnsi="Tahoma" w:cs="Tahoma"/>
          <w:i/>
          <w:sz w:val="18"/>
        </w:rPr>
        <w:t xml:space="preserve">oziroma potrdilo o skladnosti (COC) za ponujena čista vozila, s čemer ponudnik izkaže, da posamezno vozilo izpolnjuje zahteve naročnika. </w:t>
      </w:r>
    </w:p>
    <w:p w14:paraId="6BF26FF3" w14:textId="77777777" w:rsidR="00A60BD2" w:rsidRPr="00EF64CC" w:rsidRDefault="00A60BD2" w:rsidP="000B3D5C">
      <w:pPr>
        <w:keepNext/>
        <w:keepLines/>
        <w:tabs>
          <w:tab w:val="left" w:pos="993"/>
        </w:tabs>
        <w:rPr>
          <w:rFonts w:ascii="Tahoma" w:hAnsi="Tahoma" w:cs="Tahoma"/>
        </w:rPr>
      </w:pPr>
    </w:p>
    <w:p w14:paraId="4EBDA62D" w14:textId="77777777" w:rsidR="003E22DB" w:rsidRPr="00EF64CC" w:rsidRDefault="003E22DB" w:rsidP="000B3D5C">
      <w:pPr>
        <w:keepNext/>
        <w:keepLines/>
        <w:tabs>
          <w:tab w:val="left" w:pos="993"/>
        </w:tabs>
        <w:rPr>
          <w:rFonts w:ascii="Tahoma" w:hAnsi="Tahoma" w:cs="Tahoma"/>
        </w:rPr>
      </w:pPr>
    </w:p>
    <w:p w14:paraId="5C9CF193" w14:textId="77777777" w:rsidR="003E22DB" w:rsidRPr="00EF64CC" w:rsidRDefault="003E22DB" w:rsidP="000B3D5C">
      <w:pPr>
        <w:keepNext/>
        <w:keepLines/>
        <w:tabs>
          <w:tab w:val="left" w:pos="993"/>
        </w:tabs>
        <w:rPr>
          <w:rFonts w:ascii="Tahoma" w:hAnsi="Tahoma" w:cs="Tahoma"/>
        </w:rPr>
      </w:pPr>
    </w:p>
    <w:p w14:paraId="0BEC7D75" w14:textId="77777777" w:rsidR="003E22DB" w:rsidRPr="00EF64CC" w:rsidRDefault="003E22DB" w:rsidP="000B3D5C">
      <w:pPr>
        <w:keepNext/>
        <w:keepLines/>
        <w:tabs>
          <w:tab w:val="left" w:pos="993"/>
        </w:tabs>
        <w:rPr>
          <w:rFonts w:ascii="Tahoma" w:hAnsi="Tahoma" w:cs="Tahoma"/>
        </w:rPr>
      </w:pPr>
    </w:p>
    <w:p w14:paraId="0A9597F2" w14:textId="77777777" w:rsidR="00BD45DF" w:rsidRPr="00EF64CC" w:rsidRDefault="004A6A30" w:rsidP="000B3D5C">
      <w:pPr>
        <w:keepNext/>
        <w:keepLines/>
        <w:tabs>
          <w:tab w:val="left" w:pos="0"/>
        </w:tabs>
        <w:rPr>
          <w:rFonts w:ascii="Tahoma" w:hAnsi="Tahoma" w:cs="Tahoma"/>
          <w:b/>
          <w:sz w:val="22"/>
        </w:rPr>
      </w:pPr>
      <w:r w:rsidRPr="00EF64CC">
        <w:rPr>
          <w:rFonts w:ascii="Tahoma" w:hAnsi="Tahoma" w:cs="Tahoma"/>
        </w:rPr>
        <w:lastRenderedPageBreak/>
        <w:t>V izvajanje</w:t>
      </w:r>
      <w:r w:rsidR="00BD45DF" w:rsidRPr="00EF64CC">
        <w:rPr>
          <w:rFonts w:ascii="Tahoma" w:hAnsi="Tahoma" w:cs="Tahoma"/>
        </w:rPr>
        <w:t xml:space="preserve"> prevozov </w:t>
      </w:r>
      <w:r w:rsidR="009C7830" w:rsidRPr="00EF64CC">
        <w:rPr>
          <w:rFonts w:ascii="Tahoma" w:hAnsi="Tahoma" w:cs="Tahoma"/>
        </w:rPr>
        <w:t xml:space="preserve">z </w:t>
      </w:r>
      <w:r w:rsidRPr="00EF64CC">
        <w:rPr>
          <w:rFonts w:ascii="Tahoma" w:hAnsi="Tahoma" w:cs="Tahoma"/>
        </w:rPr>
        <w:t xml:space="preserve">zgoraj </w:t>
      </w:r>
      <w:r w:rsidR="009C7830" w:rsidRPr="00EF64CC">
        <w:rPr>
          <w:rFonts w:ascii="Tahoma" w:hAnsi="Tahoma" w:cs="Tahoma"/>
        </w:rPr>
        <w:t>navedenimi</w:t>
      </w:r>
      <w:r w:rsidR="00957E91" w:rsidRPr="00EF64CC">
        <w:rPr>
          <w:rFonts w:ascii="Tahoma" w:hAnsi="Tahoma" w:cs="Tahoma"/>
        </w:rPr>
        <w:t xml:space="preserve"> </w:t>
      </w:r>
      <w:r w:rsidR="009C7830" w:rsidRPr="00EF64CC">
        <w:rPr>
          <w:rFonts w:ascii="Tahoma" w:hAnsi="Tahoma" w:cs="Tahoma"/>
        </w:rPr>
        <w:t>vozili</w:t>
      </w:r>
      <w:r w:rsidR="00957E91" w:rsidRPr="00EF64CC">
        <w:rPr>
          <w:rFonts w:ascii="Tahoma" w:hAnsi="Tahoma" w:cs="Tahoma"/>
        </w:rPr>
        <w:t xml:space="preserve"> </w:t>
      </w:r>
      <w:r w:rsidRPr="00EF64CC">
        <w:rPr>
          <w:rFonts w:ascii="Tahoma" w:hAnsi="Tahoma" w:cs="Tahoma"/>
        </w:rPr>
        <w:t>bomo</w:t>
      </w:r>
      <w:r w:rsidR="00BD45DF" w:rsidRPr="00EF64CC">
        <w:rPr>
          <w:rFonts w:ascii="Tahoma" w:hAnsi="Tahoma" w:cs="Tahoma"/>
        </w:rPr>
        <w:t xml:space="preserve"> vključili naslednje voznike:</w:t>
      </w:r>
    </w:p>
    <w:p w14:paraId="27F2D95C" w14:textId="77777777" w:rsidR="00BD45DF" w:rsidRPr="00EF64CC" w:rsidRDefault="00BD45DF"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296"/>
      </w:tblGrid>
      <w:tr w:rsidR="007B3E0A" w:rsidRPr="00EF64CC" w14:paraId="1D6E9A6A" w14:textId="77777777" w:rsidTr="007B3E0A">
        <w:trPr>
          <w:trHeight w:val="470"/>
        </w:trPr>
        <w:tc>
          <w:tcPr>
            <w:tcW w:w="637" w:type="dxa"/>
          </w:tcPr>
          <w:p w14:paraId="2A896BF9" w14:textId="77777777" w:rsidR="007B3E0A" w:rsidRPr="00EF64CC" w:rsidRDefault="007B3E0A" w:rsidP="000B3D5C">
            <w:pPr>
              <w:keepNext/>
              <w:keepLines/>
              <w:tabs>
                <w:tab w:val="left" w:pos="993"/>
              </w:tabs>
              <w:rPr>
                <w:rFonts w:ascii="Tahoma" w:hAnsi="Tahoma" w:cs="Tahoma"/>
              </w:rPr>
            </w:pPr>
            <w:r w:rsidRPr="00EF64CC">
              <w:rPr>
                <w:rFonts w:ascii="Tahoma" w:hAnsi="Tahoma" w:cs="Tahoma"/>
              </w:rPr>
              <w:t>Št.</w:t>
            </w:r>
          </w:p>
        </w:tc>
        <w:tc>
          <w:tcPr>
            <w:tcW w:w="7296" w:type="dxa"/>
          </w:tcPr>
          <w:p w14:paraId="75000938" w14:textId="77777777" w:rsidR="007B3E0A" w:rsidRPr="00EF64CC" w:rsidRDefault="007B3E0A" w:rsidP="000B3D5C">
            <w:pPr>
              <w:keepNext/>
              <w:keepLines/>
              <w:tabs>
                <w:tab w:val="left" w:pos="993"/>
              </w:tabs>
              <w:jc w:val="center"/>
              <w:rPr>
                <w:rFonts w:ascii="Tahoma" w:hAnsi="Tahoma" w:cs="Tahoma"/>
              </w:rPr>
            </w:pPr>
            <w:r w:rsidRPr="00EF64CC">
              <w:rPr>
                <w:rFonts w:ascii="Tahoma" w:hAnsi="Tahoma" w:cs="Tahoma"/>
              </w:rPr>
              <w:t>Ime in priimek voznika</w:t>
            </w:r>
          </w:p>
        </w:tc>
      </w:tr>
      <w:tr w:rsidR="007B3E0A" w:rsidRPr="00EF64CC" w14:paraId="003F0C45" w14:textId="77777777" w:rsidTr="007B3E0A">
        <w:trPr>
          <w:trHeight w:val="409"/>
        </w:trPr>
        <w:tc>
          <w:tcPr>
            <w:tcW w:w="637" w:type="dxa"/>
          </w:tcPr>
          <w:p w14:paraId="37268BBB" w14:textId="77777777" w:rsidR="007B3E0A" w:rsidRPr="00EF64CC" w:rsidRDefault="007B3E0A" w:rsidP="000B3D5C">
            <w:pPr>
              <w:keepNext/>
              <w:keepLines/>
              <w:tabs>
                <w:tab w:val="left" w:pos="993"/>
              </w:tabs>
              <w:rPr>
                <w:rFonts w:ascii="Tahoma" w:hAnsi="Tahoma" w:cs="Tahoma"/>
              </w:rPr>
            </w:pPr>
          </w:p>
        </w:tc>
        <w:tc>
          <w:tcPr>
            <w:tcW w:w="7296" w:type="dxa"/>
          </w:tcPr>
          <w:p w14:paraId="5CCB59C0" w14:textId="77777777" w:rsidR="007B3E0A" w:rsidRPr="00EF64CC" w:rsidRDefault="007B3E0A" w:rsidP="000B3D5C">
            <w:pPr>
              <w:keepNext/>
              <w:keepLines/>
              <w:tabs>
                <w:tab w:val="left" w:pos="993"/>
              </w:tabs>
              <w:rPr>
                <w:rFonts w:ascii="Tahoma" w:hAnsi="Tahoma" w:cs="Tahoma"/>
              </w:rPr>
            </w:pPr>
          </w:p>
        </w:tc>
      </w:tr>
      <w:tr w:rsidR="007B3E0A" w:rsidRPr="00EF64CC" w14:paraId="452608FE" w14:textId="77777777" w:rsidTr="007B3E0A">
        <w:trPr>
          <w:trHeight w:val="430"/>
        </w:trPr>
        <w:tc>
          <w:tcPr>
            <w:tcW w:w="637" w:type="dxa"/>
          </w:tcPr>
          <w:p w14:paraId="0DC66DAA" w14:textId="77777777" w:rsidR="007B3E0A" w:rsidRPr="00EF64CC" w:rsidRDefault="007B3E0A" w:rsidP="000B3D5C">
            <w:pPr>
              <w:keepNext/>
              <w:keepLines/>
              <w:tabs>
                <w:tab w:val="left" w:pos="993"/>
              </w:tabs>
              <w:rPr>
                <w:rFonts w:ascii="Tahoma" w:hAnsi="Tahoma" w:cs="Tahoma"/>
              </w:rPr>
            </w:pPr>
          </w:p>
        </w:tc>
        <w:tc>
          <w:tcPr>
            <w:tcW w:w="7296" w:type="dxa"/>
          </w:tcPr>
          <w:p w14:paraId="1069C7E3" w14:textId="77777777" w:rsidR="007B3E0A" w:rsidRPr="00EF64CC" w:rsidRDefault="007B3E0A" w:rsidP="000B3D5C">
            <w:pPr>
              <w:keepNext/>
              <w:keepLines/>
              <w:tabs>
                <w:tab w:val="left" w:pos="993"/>
              </w:tabs>
              <w:rPr>
                <w:rFonts w:ascii="Tahoma" w:hAnsi="Tahoma" w:cs="Tahoma"/>
              </w:rPr>
            </w:pPr>
          </w:p>
        </w:tc>
      </w:tr>
      <w:tr w:rsidR="007B3E0A" w:rsidRPr="00EF64CC" w14:paraId="052D96A7" w14:textId="77777777" w:rsidTr="007B3E0A">
        <w:trPr>
          <w:trHeight w:val="408"/>
        </w:trPr>
        <w:tc>
          <w:tcPr>
            <w:tcW w:w="637" w:type="dxa"/>
          </w:tcPr>
          <w:p w14:paraId="5F33C6C7" w14:textId="77777777" w:rsidR="007B3E0A" w:rsidRPr="00EF64CC" w:rsidRDefault="007B3E0A" w:rsidP="000B3D5C">
            <w:pPr>
              <w:keepNext/>
              <w:keepLines/>
              <w:tabs>
                <w:tab w:val="left" w:pos="993"/>
              </w:tabs>
              <w:rPr>
                <w:rFonts w:ascii="Tahoma" w:hAnsi="Tahoma" w:cs="Tahoma"/>
              </w:rPr>
            </w:pPr>
          </w:p>
        </w:tc>
        <w:tc>
          <w:tcPr>
            <w:tcW w:w="7296" w:type="dxa"/>
          </w:tcPr>
          <w:p w14:paraId="605DAFC9" w14:textId="77777777" w:rsidR="007B3E0A" w:rsidRPr="00EF64CC" w:rsidRDefault="007B3E0A" w:rsidP="000B3D5C">
            <w:pPr>
              <w:keepNext/>
              <w:keepLines/>
              <w:tabs>
                <w:tab w:val="left" w:pos="993"/>
              </w:tabs>
              <w:rPr>
                <w:rFonts w:ascii="Tahoma" w:hAnsi="Tahoma" w:cs="Tahoma"/>
              </w:rPr>
            </w:pPr>
          </w:p>
        </w:tc>
      </w:tr>
      <w:tr w:rsidR="007B3E0A" w:rsidRPr="00EF64CC" w14:paraId="7695F418" w14:textId="77777777" w:rsidTr="007B3E0A">
        <w:trPr>
          <w:trHeight w:val="408"/>
        </w:trPr>
        <w:tc>
          <w:tcPr>
            <w:tcW w:w="637" w:type="dxa"/>
          </w:tcPr>
          <w:p w14:paraId="40F935F9" w14:textId="77777777" w:rsidR="007B3E0A" w:rsidRPr="00EF64CC" w:rsidRDefault="007B3E0A" w:rsidP="000B3D5C">
            <w:pPr>
              <w:keepNext/>
              <w:keepLines/>
              <w:tabs>
                <w:tab w:val="left" w:pos="993"/>
              </w:tabs>
              <w:rPr>
                <w:rFonts w:ascii="Tahoma" w:hAnsi="Tahoma" w:cs="Tahoma"/>
              </w:rPr>
            </w:pPr>
          </w:p>
        </w:tc>
        <w:tc>
          <w:tcPr>
            <w:tcW w:w="7296" w:type="dxa"/>
          </w:tcPr>
          <w:p w14:paraId="339858DD" w14:textId="77777777" w:rsidR="007B3E0A" w:rsidRPr="00EF64CC" w:rsidRDefault="007B3E0A" w:rsidP="000B3D5C">
            <w:pPr>
              <w:keepNext/>
              <w:keepLines/>
              <w:tabs>
                <w:tab w:val="left" w:pos="993"/>
              </w:tabs>
              <w:rPr>
                <w:rFonts w:ascii="Tahoma" w:hAnsi="Tahoma" w:cs="Tahoma"/>
              </w:rPr>
            </w:pPr>
          </w:p>
        </w:tc>
      </w:tr>
      <w:tr w:rsidR="007B3E0A" w:rsidRPr="00EF64CC" w14:paraId="63E366EA" w14:textId="77777777" w:rsidTr="007B3E0A">
        <w:trPr>
          <w:trHeight w:val="414"/>
        </w:trPr>
        <w:tc>
          <w:tcPr>
            <w:tcW w:w="637" w:type="dxa"/>
          </w:tcPr>
          <w:p w14:paraId="71C22671" w14:textId="77777777" w:rsidR="007B3E0A" w:rsidRPr="00EF64CC" w:rsidRDefault="007B3E0A" w:rsidP="000B3D5C">
            <w:pPr>
              <w:keepNext/>
              <w:keepLines/>
              <w:tabs>
                <w:tab w:val="left" w:pos="993"/>
              </w:tabs>
              <w:rPr>
                <w:rFonts w:ascii="Tahoma" w:hAnsi="Tahoma" w:cs="Tahoma"/>
              </w:rPr>
            </w:pPr>
          </w:p>
        </w:tc>
        <w:tc>
          <w:tcPr>
            <w:tcW w:w="7296" w:type="dxa"/>
          </w:tcPr>
          <w:p w14:paraId="4049A247" w14:textId="77777777" w:rsidR="007B3E0A" w:rsidRPr="00EF64CC" w:rsidRDefault="007B3E0A" w:rsidP="000B3D5C">
            <w:pPr>
              <w:keepNext/>
              <w:keepLines/>
              <w:tabs>
                <w:tab w:val="left" w:pos="993"/>
              </w:tabs>
              <w:rPr>
                <w:rFonts w:ascii="Tahoma" w:hAnsi="Tahoma" w:cs="Tahoma"/>
              </w:rPr>
            </w:pPr>
          </w:p>
        </w:tc>
      </w:tr>
      <w:tr w:rsidR="007B3E0A" w:rsidRPr="00EF64CC" w14:paraId="596A6B21" w14:textId="77777777" w:rsidTr="007B3E0A">
        <w:trPr>
          <w:trHeight w:val="414"/>
        </w:trPr>
        <w:tc>
          <w:tcPr>
            <w:tcW w:w="637" w:type="dxa"/>
          </w:tcPr>
          <w:p w14:paraId="25F01925" w14:textId="77777777" w:rsidR="007B3E0A" w:rsidRPr="00EF64CC" w:rsidRDefault="007B3E0A" w:rsidP="000B3D5C">
            <w:pPr>
              <w:keepNext/>
              <w:keepLines/>
              <w:tabs>
                <w:tab w:val="left" w:pos="993"/>
              </w:tabs>
              <w:rPr>
                <w:rFonts w:ascii="Tahoma" w:hAnsi="Tahoma" w:cs="Tahoma"/>
              </w:rPr>
            </w:pPr>
          </w:p>
        </w:tc>
        <w:tc>
          <w:tcPr>
            <w:tcW w:w="7296" w:type="dxa"/>
          </w:tcPr>
          <w:p w14:paraId="070156C5" w14:textId="77777777" w:rsidR="007B3E0A" w:rsidRPr="00EF64CC" w:rsidRDefault="007B3E0A" w:rsidP="000B3D5C">
            <w:pPr>
              <w:keepNext/>
              <w:keepLines/>
              <w:tabs>
                <w:tab w:val="left" w:pos="993"/>
              </w:tabs>
              <w:rPr>
                <w:rFonts w:ascii="Tahoma" w:hAnsi="Tahoma" w:cs="Tahoma"/>
              </w:rPr>
            </w:pPr>
          </w:p>
        </w:tc>
      </w:tr>
      <w:tr w:rsidR="007B3E0A" w:rsidRPr="00EF64CC" w14:paraId="57ED5693" w14:textId="77777777" w:rsidTr="007B3E0A">
        <w:trPr>
          <w:trHeight w:val="414"/>
        </w:trPr>
        <w:tc>
          <w:tcPr>
            <w:tcW w:w="637" w:type="dxa"/>
          </w:tcPr>
          <w:p w14:paraId="629CA73B" w14:textId="77777777" w:rsidR="007B3E0A" w:rsidRPr="00EF64CC" w:rsidRDefault="007B3E0A" w:rsidP="000B3D5C">
            <w:pPr>
              <w:keepNext/>
              <w:keepLines/>
              <w:tabs>
                <w:tab w:val="left" w:pos="993"/>
              </w:tabs>
              <w:rPr>
                <w:rFonts w:ascii="Tahoma" w:hAnsi="Tahoma" w:cs="Tahoma"/>
              </w:rPr>
            </w:pPr>
          </w:p>
        </w:tc>
        <w:tc>
          <w:tcPr>
            <w:tcW w:w="7296" w:type="dxa"/>
          </w:tcPr>
          <w:p w14:paraId="2EC85EE5" w14:textId="77777777" w:rsidR="007B3E0A" w:rsidRPr="00EF64CC" w:rsidRDefault="007B3E0A" w:rsidP="000B3D5C">
            <w:pPr>
              <w:keepNext/>
              <w:keepLines/>
              <w:tabs>
                <w:tab w:val="left" w:pos="993"/>
              </w:tabs>
              <w:rPr>
                <w:rFonts w:ascii="Tahoma" w:hAnsi="Tahoma" w:cs="Tahoma"/>
              </w:rPr>
            </w:pPr>
          </w:p>
        </w:tc>
      </w:tr>
      <w:tr w:rsidR="003E22DB" w:rsidRPr="00EF64CC" w14:paraId="12C53FC4" w14:textId="77777777" w:rsidTr="007B3E0A">
        <w:trPr>
          <w:trHeight w:val="414"/>
        </w:trPr>
        <w:tc>
          <w:tcPr>
            <w:tcW w:w="637" w:type="dxa"/>
          </w:tcPr>
          <w:p w14:paraId="471F2802" w14:textId="77777777" w:rsidR="003E22DB" w:rsidRPr="00EF64CC" w:rsidRDefault="003E22DB" w:rsidP="000B3D5C">
            <w:pPr>
              <w:keepNext/>
              <w:keepLines/>
              <w:tabs>
                <w:tab w:val="left" w:pos="993"/>
              </w:tabs>
              <w:rPr>
                <w:rFonts w:ascii="Tahoma" w:hAnsi="Tahoma" w:cs="Tahoma"/>
              </w:rPr>
            </w:pPr>
          </w:p>
        </w:tc>
        <w:tc>
          <w:tcPr>
            <w:tcW w:w="7296" w:type="dxa"/>
          </w:tcPr>
          <w:p w14:paraId="114EB011" w14:textId="77777777" w:rsidR="003E22DB" w:rsidRPr="00EF64CC" w:rsidRDefault="003E22DB" w:rsidP="000B3D5C">
            <w:pPr>
              <w:keepNext/>
              <w:keepLines/>
              <w:tabs>
                <w:tab w:val="left" w:pos="993"/>
              </w:tabs>
              <w:rPr>
                <w:rFonts w:ascii="Tahoma" w:hAnsi="Tahoma" w:cs="Tahoma"/>
              </w:rPr>
            </w:pPr>
          </w:p>
        </w:tc>
      </w:tr>
      <w:tr w:rsidR="003E22DB" w:rsidRPr="00EF64CC" w14:paraId="20FDFD75" w14:textId="77777777" w:rsidTr="007B3E0A">
        <w:trPr>
          <w:trHeight w:val="414"/>
        </w:trPr>
        <w:tc>
          <w:tcPr>
            <w:tcW w:w="637" w:type="dxa"/>
          </w:tcPr>
          <w:p w14:paraId="342BEF89" w14:textId="77777777" w:rsidR="003E22DB" w:rsidRPr="00EF64CC" w:rsidRDefault="003E22DB" w:rsidP="000B3D5C">
            <w:pPr>
              <w:keepNext/>
              <w:keepLines/>
              <w:tabs>
                <w:tab w:val="left" w:pos="993"/>
              </w:tabs>
              <w:rPr>
                <w:rFonts w:ascii="Tahoma" w:hAnsi="Tahoma" w:cs="Tahoma"/>
              </w:rPr>
            </w:pPr>
          </w:p>
        </w:tc>
        <w:tc>
          <w:tcPr>
            <w:tcW w:w="7296" w:type="dxa"/>
          </w:tcPr>
          <w:p w14:paraId="1491307E" w14:textId="77777777" w:rsidR="003E22DB" w:rsidRPr="00EF64CC" w:rsidRDefault="003E22DB" w:rsidP="000B3D5C">
            <w:pPr>
              <w:keepNext/>
              <w:keepLines/>
              <w:tabs>
                <w:tab w:val="left" w:pos="993"/>
              </w:tabs>
              <w:rPr>
                <w:rFonts w:ascii="Tahoma" w:hAnsi="Tahoma" w:cs="Tahoma"/>
              </w:rPr>
            </w:pPr>
          </w:p>
        </w:tc>
      </w:tr>
    </w:tbl>
    <w:p w14:paraId="4AF1475F" w14:textId="77777777" w:rsidR="009C7830" w:rsidRPr="00EF64CC" w:rsidRDefault="009C7830" w:rsidP="000B3D5C">
      <w:pPr>
        <w:keepNext/>
        <w:keepLines/>
        <w:tabs>
          <w:tab w:val="left" w:pos="993"/>
        </w:tabs>
        <w:jc w:val="both"/>
        <w:rPr>
          <w:rFonts w:ascii="Tahoma" w:hAnsi="Tahoma" w:cs="Tahoma"/>
        </w:rPr>
      </w:pPr>
    </w:p>
    <w:p w14:paraId="254BE77F" w14:textId="77777777" w:rsidR="00460009" w:rsidRPr="00EF64CC" w:rsidRDefault="00460009" w:rsidP="000B3D5C">
      <w:pPr>
        <w:keepNext/>
        <w:keepLines/>
        <w:jc w:val="both"/>
        <w:rPr>
          <w:rFonts w:ascii="Tahoma" w:hAnsi="Tahoma" w:cs="Tahoma"/>
          <w:i/>
        </w:rPr>
      </w:pPr>
      <w:r w:rsidRPr="00EF64CC">
        <w:rPr>
          <w:rFonts w:ascii="Tahoma" w:hAnsi="Tahoma" w:cs="Tahoma"/>
          <w:i/>
        </w:rPr>
        <w:t>Ponudnik mora za posameznega voznika, ki bo vključen v izvajanje prevozov, predložiti fotokopijo veljavnega vozniškega dovoljenja.</w:t>
      </w:r>
    </w:p>
    <w:p w14:paraId="6BFCC0C3" w14:textId="77777777" w:rsidR="00BF06E8" w:rsidRPr="00EF64CC" w:rsidRDefault="00BF06E8" w:rsidP="000B3D5C">
      <w:pPr>
        <w:keepNext/>
        <w:keepLines/>
        <w:tabs>
          <w:tab w:val="left" w:pos="993"/>
        </w:tabs>
        <w:jc w:val="both"/>
        <w:rPr>
          <w:rFonts w:ascii="Tahoma" w:hAnsi="Tahoma" w:cs="Tahoma"/>
        </w:rPr>
      </w:pPr>
    </w:p>
    <w:p w14:paraId="5A7BD992" w14:textId="77777777" w:rsidR="002A406F" w:rsidRPr="00EF64CC" w:rsidRDefault="002A406F" w:rsidP="000B3D5C">
      <w:pPr>
        <w:keepNext/>
        <w:keepLines/>
        <w:tabs>
          <w:tab w:val="left" w:pos="993"/>
        </w:tabs>
        <w:jc w:val="both"/>
        <w:rPr>
          <w:rFonts w:ascii="Tahoma" w:hAnsi="Tahoma" w:cs="Tahoma"/>
        </w:rPr>
      </w:pPr>
    </w:p>
    <w:p w14:paraId="5C56A30F" w14:textId="77777777" w:rsidR="00D60BAA" w:rsidRPr="00EF64CC" w:rsidRDefault="00D60BAA" w:rsidP="000B3D5C">
      <w:pPr>
        <w:keepNext/>
        <w:keepLines/>
        <w:tabs>
          <w:tab w:val="left" w:pos="993"/>
        </w:tabs>
        <w:jc w:val="both"/>
        <w:rPr>
          <w:rFonts w:ascii="Tahoma" w:hAnsi="Tahoma" w:cs="Tahoma"/>
        </w:rPr>
      </w:pPr>
    </w:p>
    <w:p w14:paraId="02BA5B4F" w14:textId="77777777" w:rsidR="00D60BAA" w:rsidRPr="00EF64CC" w:rsidRDefault="00D60BAA" w:rsidP="000B3D5C">
      <w:pPr>
        <w:keepNext/>
        <w:keepLines/>
        <w:tabs>
          <w:tab w:val="left" w:pos="993"/>
        </w:tabs>
        <w:jc w:val="both"/>
        <w:rPr>
          <w:rFonts w:ascii="Tahoma" w:hAnsi="Tahoma" w:cs="Tahoma"/>
        </w:rPr>
      </w:pPr>
    </w:p>
    <w:p w14:paraId="424D858B" w14:textId="77777777" w:rsidR="00D60BAA" w:rsidRPr="00EF64CC" w:rsidRDefault="00D60BAA" w:rsidP="000B3D5C">
      <w:pPr>
        <w:keepNext/>
        <w:keepLines/>
        <w:tabs>
          <w:tab w:val="left" w:pos="993"/>
        </w:tabs>
        <w:jc w:val="both"/>
        <w:rPr>
          <w:rFonts w:ascii="Tahoma" w:hAnsi="Tahoma" w:cs="Tahoma"/>
        </w:rPr>
      </w:pPr>
    </w:p>
    <w:p w14:paraId="330906E8" w14:textId="77777777" w:rsidR="00D60BAA" w:rsidRPr="00EF64CC" w:rsidRDefault="00D60BAA" w:rsidP="000B3D5C">
      <w:pPr>
        <w:keepNext/>
        <w:keepLines/>
        <w:tabs>
          <w:tab w:val="left" w:pos="993"/>
        </w:tabs>
        <w:jc w:val="both"/>
        <w:rPr>
          <w:rFonts w:ascii="Tahoma" w:hAnsi="Tahoma" w:cs="Tahoma"/>
        </w:rPr>
      </w:pPr>
    </w:p>
    <w:p w14:paraId="7C5AC1DA" w14:textId="77777777" w:rsidR="00D60BAA" w:rsidRPr="00EF64CC" w:rsidRDefault="00D60BAA" w:rsidP="000B3D5C">
      <w:pPr>
        <w:keepNext/>
        <w:keepLines/>
        <w:tabs>
          <w:tab w:val="left" w:pos="993"/>
        </w:tabs>
        <w:jc w:val="both"/>
        <w:rPr>
          <w:rFonts w:ascii="Tahoma" w:hAnsi="Tahoma" w:cs="Tahoma"/>
        </w:rPr>
      </w:pPr>
    </w:p>
    <w:p w14:paraId="40CBC4A7" w14:textId="77777777" w:rsidR="00D60BAA" w:rsidRPr="00EF64CC" w:rsidRDefault="00D60BAA" w:rsidP="000B3D5C">
      <w:pPr>
        <w:keepNext/>
        <w:keepLines/>
        <w:tabs>
          <w:tab w:val="left" w:pos="993"/>
        </w:tabs>
        <w:jc w:val="both"/>
        <w:rPr>
          <w:rFonts w:ascii="Tahoma" w:hAnsi="Tahoma" w:cs="Tahoma"/>
        </w:rPr>
      </w:pPr>
    </w:p>
    <w:p w14:paraId="64440944" w14:textId="77777777" w:rsidR="00D60BAA" w:rsidRPr="00EF64CC" w:rsidRDefault="00D60BAA" w:rsidP="000B3D5C">
      <w:pPr>
        <w:keepNext/>
        <w:keepLines/>
        <w:tabs>
          <w:tab w:val="left" w:pos="993"/>
        </w:tabs>
        <w:jc w:val="both"/>
        <w:rPr>
          <w:rFonts w:ascii="Tahoma" w:hAnsi="Tahoma" w:cs="Tahoma"/>
        </w:rPr>
      </w:pPr>
    </w:p>
    <w:p w14:paraId="2124644D" w14:textId="77777777" w:rsidR="00D60BAA" w:rsidRPr="00EF64CC" w:rsidRDefault="00D60BAA" w:rsidP="000B3D5C">
      <w:pPr>
        <w:keepNext/>
        <w:keepLines/>
        <w:tabs>
          <w:tab w:val="left" w:pos="993"/>
        </w:tabs>
        <w:jc w:val="both"/>
        <w:rPr>
          <w:rFonts w:ascii="Tahoma" w:hAnsi="Tahoma" w:cs="Tahoma"/>
        </w:rPr>
      </w:pPr>
    </w:p>
    <w:p w14:paraId="0C289559" w14:textId="77777777" w:rsidR="00D60BAA" w:rsidRPr="00EF64CC" w:rsidRDefault="00D60BAA" w:rsidP="000B3D5C">
      <w:pPr>
        <w:keepNext/>
        <w:keepLines/>
        <w:tabs>
          <w:tab w:val="left" w:pos="993"/>
        </w:tabs>
        <w:jc w:val="both"/>
        <w:rPr>
          <w:rFonts w:ascii="Tahoma" w:hAnsi="Tahoma" w:cs="Tahoma"/>
        </w:rPr>
      </w:pPr>
    </w:p>
    <w:p w14:paraId="0BF633BA" w14:textId="77777777" w:rsidR="00D60BAA" w:rsidRPr="00EF64CC" w:rsidRDefault="00D60BAA" w:rsidP="000B3D5C">
      <w:pPr>
        <w:keepNext/>
        <w:keepLines/>
        <w:tabs>
          <w:tab w:val="left" w:pos="993"/>
        </w:tabs>
        <w:jc w:val="both"/>
        <w:rPr>
          <w:rFonts w:ascii="Tahoma" w:hAnsi="Tahoma" w:cs="Tahoma"/>
        </w:rPr>
      </w:pPr>
    </w:p>
    <w:p w14:paraId="7F2B297A" w14:textId="77777777" w:rsidR="00D60BAA" w:rsidRPr="00EF64CC" w:rsidRDefault="00D60BAA" w:rsidP="000B3D5C">
      <w:pPr>
        <w:keepNext/>
        <w:keepLines/>
        <w:tabs>
          <w:tab w:val="left" w:pos="993"/>
        </w:tabs>
        <w:jc w:val="both"/>
        <w:rPr>
          <w:rFonts w:ascii="Tahoma" w:hAnsi="Tahoma" w:cs="Tahoma"/>
        </w:rPr>
      </w:pPr>
    </w:p>
    <w:p w14:paraId="35E33564" w14:textId="77777777" w:rsidR="00D60BAA" w:rsidRPr="00EF64CC" w:rsidRDefault="00D60BAA" w:rsidP="000B3D5C">
      <w:pPr>
        <w:keepNext/>
        <w:keepLines/>
        <w:tabs>
          <w:tab w:val="left" w:pos="993"/>
        </w:tabs>
        <w:jc w:val="both"/>
        <w:rPr>
          <w:rFonts w:ascii="Tahoma" w:hAnsi="Tahoma" w:cs="Tahoma"/>
        </w:rPr>
        <w:sectPr w:rsidR="00D60BAA" w:rsidRPr="00EF64CC" w:rsidSect="00D60BAA">
          <w:pgSz w:w="16838" w:h="11906" w:orient="landscape" w:code="9"/>
          <w:pgMar w:top="1276" w:right="709" w:bottom="1134" w:left="1134" w:header="567" w:footer="567" w:gutter="0"/>
          <w:cols w:space="708"/>
          <w:docGrid w:linePitch="272"/>
        </w:sectPr>
      </w:pPr>
    </w:p>
    <w:p w14:paraId="688411C5" w14:textId="77777777" w:rsidR="00BF06E8" w:rsidRPr="00EF64CC" w:rsidRDefault="003E22DB" w:rsidP="000B3D5C">
      <w:pPr>
        <w:keepNext/>
        <w:keepLines/>
        <w:tabs>
          <w:tab w:val="left" w:pos="993"/>
        </w:tabs>
        <w:jc w:val="both"/>
        <w:rPr>
          <w:rFonts w:ascii="Tahoma" w:hAnsi="Tahoma" w:cs="Tahoma"/>
        </w:rPr>
      </w:pPr>
      <w:r w:rsidRPr="00EF64CC">
        <w:rPr>
          <w:rFonts w:ascii="Tahoma" w:hAnsi="Tahoma" w:cs="Tahoma"/>
          <w:b/>
          <w:sz w:val="22"/>
        </w:rPr>
        <w:lastRenderedPageBreak/>
        <w:t>3</w:t>
      </w:r>
      <w:r w:rsidR="00BF06E8" w:rsidRPr="00EF64CC">
        <w:rPr>
          <w:rFonts w:ascii="Tahoma" w:hAnsi="Tahoma" w:cs="Tahoma"/>
          <w:b/>
          <w:sz w:val="22"/>
        </w:rPr>
        <w:t xml:space="preserve">. </w:t>
      </w:r>
      <w:r w:rsidRPr="00EF64CC">
        <w:rPr>
          <w:rFonts w:ascii="Tahoma" w:hAnsi="Tahoma" w:cs="Tahoma"/>
          <w:b/>
          <w:sz w:val="22"/>
        </w:rPr>
        <w:t xml:space="preserve"> </w:t>
      </w:r>
      <w:r w:rsidR="001B4CE1" w:rsidRPr="00EF64CC">
        <w:rPr>
          <w:rFonts w:ascii="Tahoma" w:hAnsi="Tahoma" w:cs="Tahoma"/>
          <w:b/>
          <w:sz w:val="22"/>
        </w:rPr>
        <w:t>AVTOBUS (min. 30 potniških sedežev)</w:t>
      </w:r>
      <w:r w:rsidR="00BF06E8" w:rsidRPr="00EF64CC">
        <w:rPr>
          <w:rFonts w:ascii="Tahoma" w:hAnsi="Tahoma" w:cs="Tahoma"/>
          <w:b/>
          <w:sz w:val="22"/>
        </w:rPr>
        <w:t>; št</w:t>
      </w:r>
      <w:r w:rsidRPr="00EF64CC">
        <w:rPr>
          <w:rFonts w:ascii="Tahoma" w:hAnsi="Tahoma" w:cs="Tahoma"/>
          <w:b/>
          <w:sz w:val="22"/>
        </w:rPr>
        <w:t>.</w:t>
      </w:r>
      <w:r w:rsidR="00BF06E8" w:rsidRPr="00EF64CC">
        <w:rPr>
          <w:rFonts w:ascii="Tahoma" w:hAnsi="Tahoma" w:cs="Tahoma"/>
          <w:b/>
          <w:sz w:val="22"/>
        </w:rPr>
        <w:t xml:space="preserve"> vozil, ki jih potrebuje naročnik znaša:</w:t>
      </w:r>
      <w:r w:rsidRPr="00EF64CC">
        <w:rPr>
          <w:rFonts w:ascii="Tahoma" w:hAnsi="Tahoma" w:cs="Tahoma"/>
          <w:b/>
          <w:sz w:val="22"/>
        </w:rPr>
        <w:t xml:space="preserve"> </w:t>
      </w:r>
      <w:r w:rsidR="00B11BA2" w:rsidRPr="00EF64CC">
        <w:rPr>
          <w:rFonts w:ascii="Tahoma" w:hAnsi="Tahoma" w:cs="Tahoma"/>
          <w:b/>
          <w:sz w:val="22"/>
        </w:rPr>
        <w:t>3</w:t>
      </w:r>
    </w:p>
    <w:p w14:paraId="2DAAA79B" w14:textId="77777777" w:rsidR="00BF06E8" w:rsidRPr="00EF64CC" w:rsidRDefault="00BF06E8" w:rsidP="000B3D5C">
      <w:pPr>
        <w:keepNext/>
        <w:keepLines/>
        <w:tabs>
          <w:tab w:val="left" w:pos="993"/>
        </w:tabs>
        <w:rPr>
          <w:rFonts w:ascii="Tahoma" w:hAnsi="Tahoma" w:cs="Tahoma"/>
          <w:sz w:val="22"/>
        </w:rPr>
      </w:pPr>
    </w:p>
    <w:p w14:paraId="06ECB483" w14:textId="77777777" w:rsidR="00BF06E8" w:rsidRPr="00EF64CC" w:rsidRDefault="00BF06E8" w:rsidP="000B3D5C">
      <w:pPr>
        <w:keepNext/>
        <w:keepLines/>
        <w:tabs>
          <w:tab w:val="left" w:pos="993"/>
        </w:tabs>
        <w:rPr>
          <w:rFonts w:ascii="Tahoma" w:hAnsi="Tahoma" w:cs="Tahoma"/>
        </w:rPr>
      </w:pPr>
      <w:r w:rsidRPr="00EF64CC">
        <w:rPr>
          <w:rFonts w:ascii="Tahoma" w:hAnsi="Tahoma" w:cs="Tahoma"/>
        </w:rPr>
        <w:t>Prevoze bomo izvajali z naslednjimi vozili:</w:t>
      </w:r>
    </w:p>
    <w:p w14:paraId="41D5B8D7" w14:textId="77777777" w:rsidR="00015336" w:rsidRPr="00EF64CC" w:rsidRDefault="00015336" w:rsidP="000B3D5C">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015336" w:rsidRPr="00EF64CC" w14:paraId="4D0DA63E" w14:textId="77777777" w:rsidTr="00015336">
        <w:trPr>
          <w:trHeight w:val="728"/>
        </w:trPr>
        <w:tc>
          <w:tcPr>
            <w:tcW w:w="421" w:type="dxa"/>
            <w:vMerge w:val="restart"/>
            <w:tcBorders>
              <w:top w:val="single" w:sz="4" w:space="0" w:color="auto"/>
            </w:tcBorders>
          </w:tcPr>
          <w:p w14:paraId="3F20F33C" w14:textId="77777777" w:rsidR="00015336" w:rsidRPr="00EF64CC" w:rsidRDefault="00015336" w:rsidP="000B3D5C">
            <w:pPr>
              <w:keepNext/>
              <w:keepLines/>
              <w:tabs>
                <w:tab w:val="left" w:pos="993"/>
              </w:tabs>
              <w:rPr>
                <w:rFonts w:ascii="Tahoma" w:hAnsi="Tahoma" w:cs="Tahoma"/>
              </w:rPr>
            </w:pPr>
            <w:r w:rsidRPr="00EF64CC">
              <w:rPr>
                <w:rFonts w:ascii="Tahoma" w:hAnsi="Tahoma" w:cs="Tahoma"/>
              </w:rPr>
              <w:t>Št.</w:t>
            </w:r>
          </w:p>
        </w:tc>
        <w:tc>
          <w:tcPr>
            <w:tcW w:w="2698" w:type="dxa"/>
            <w:vMerge w:val="restart"/>
            <w:tcBorders>
              <w:top w:val="single" w:sz="4" w:space="0" w:color="auto"/>
            </w:tcBorders>
          </w:tcPr>
          <w:p w14:paraId="6E202A8C" w14:textId="77777777" w:rsidR="00015336" w:rsidRPr="00EF64CC" w:rsidRDefault="00015336" w:rsidP="000B3D5C">
            <w:pPr>
              <w:keepNext/>
              <w:keepLines/>
              <w:tabs>
                <w:tab w:val="left" w:pos="993"/>
              </w:tabs>
              <w:rPr>
                <w:rFonts w:ascii="Tahoma" w:hAnsi="Tahoma" w:cs="Tahoma"/>
              </w:rPr>
            </w:pPr>
            <w:r w:rsidRPr="00EF64CC">
              <w:rPr>
                <w:rFonts w:ascii="Tahoma" w:hAnsi="Tahoma" w:cs="Tahoma"/>
              </w:rPr>
              <w:t>Znamka in tip vozila</w:t>
            </w:r>
          </w:p>
        </w:tc>
        <w:tc>
          <w:tcPr>
            <w:tcW w:w="992" w:type="dxa"/>
            <w:vMerge w:val="restart"/>
            <w:tcBorders>
              <w:top w:val="single" w:sz="4" w:space="0" w:color="auto"/>
            </w:tcBorders>
          </w:tcPr>
          <w:p w14:paraId="630D3052" w14:textId="77777777" w:rsidR="00015336" w:rsidRPr="00EF64CC" w:rsidRDefault="00015336" w:rsidP="000B3D5C">
            <w:pPr>
              <w:keepNext/>
              <w:keepLines/>
              <w:tabs>
                <w:tab w:val="left" w:pos="993"/>
              </w:tabs>
              <w:jc w:val="center"/>
              <w:rPr>
                <w:rFonts w:ascii="Tahoma" w:hAnsi="Tahoma" w:cs="Tahoma"/>
              </w:rPr>
            </w:pPr>
            <w:r w:rsidRPr="00EF64CC">
              <w:rPr>
                <w:rFonts w:ascii="Tahoma" w:hAnsi="Tahoma" w:cs="Tahoma"/>
              </w:rPr>
              <w:t>Reg. št. vozila</w:t>
            </w:r>
          </w:p>
        </w:tc>
        <w:tc>
          <w:tcPr>
            <w:tcW w:w="1134" w:type="dxa"/>
            <w:vMerge w:val="restart"/>
            <w:tcBorders>
              <w:top w:val="single" w:sz="4" w:space="0" w:color="auto"/>
            </w:tcBorders>
          </w:tcPr>
          <w:p w14:paraId="0C03B68C" w14:textId="77777777" w:rsidR="00015336" w:rsidRPr="00EF64CC" w:rsidRDefault="00015336" w:rsidP="000B3D5C">
            <w:pPr>
              <w:keepNext/>
              <w:keepLines/>
              <w:tabs>
                <w:tab w:val="left" w:pos="993"/>
              </w:tabs>
              <w:jc w:val="center"/>
              <w:rPr>
                <w:rFonts w:ascii="Tahoma" w:hAnsi="Tahoma" w:cs="Tahoma"/>
              </w:rPr>
            </w:pPr>
            <w:r w:rsidRPr="00EF64CC">
              <w:rPr>
                <w:rFonts w:ascii="Tahoma" w:hAnsi="Tahoma" w:cs="Tahoma"/>
              </w:rPr>
              <w:t xml:space="preserve">Kategorija vozila </w:t>
            </w:r>
          </w:p>
        </w:tc>
        <w:tc>
          <w:tcPr>
            <w:tcW w:w="992" w:type="dxa"/>
            <w:vMerge w:val="restart"/>
            <w:tcBorders>
              <w:top w:val="single" w:sz="4" w:space="0" w:color="auto"/>
            </w:tcBorders>
          </w:tcPr>
          <w:p w14:paraId="057EDCE6" w14:textId="77777777" w:rsidR="00015336" w:rsidRPr="00EF64CC" w:rsidRDefault="00015336" w:rsidP="000B3D5C">
            <w:pPr>
              <w:keepNext/>
              <w:keepLines/>
              <w:tabs>
                <w:tab w:val="left" w:pos="993"/>
              </w:tabs>
              <w:jc w:val="center"/>
              <w:rPr>
                <w:rFonts w:ascii="Tahoma" w:hAnsi="Tahoma" w:cs="Tahoma"/>
              </w:rPr>
            </w:pPr>
            <w:r w:rsidRPr="00EF64CC">
              <w:rPr>
                <w:rFonts w:ascii="Tahoma" w:hAnsi="Tahoma" w:cs="Tahoma"/>
              </w:rPr>
              <w:t>Število potniških  sedežev</w:t>
            </w:r>
          </w:p>
        </w:tc>
        <w:tc>
          <w:tcPr>
            <w:tcW w:w="1560" w:type="dxa"/>
            <w:vMerge w:val="restart"/>
            <w:tcBorders>
              <w:top w:val="single" w:sz="4" w:space="0" w:color="auto"/>
            </w:tcBorders>
          </w:tcPr>
          <w:p w14:paraId="6EED1455" w14:textId="77777777" w:rsidR="00015336" w:rsidRPr="00EF64CC" w:rsidRDefault="00015336" w:rsidP="000B3D5C">
            <w:pPr>
              <w:keepNext/>
              <w:keepLines/>
              <w:tabs>
                <w:tab w:val="left" w:pos="993"/>
              </w:tabs>
              <w:jc w:val="center"/>
              <w:rPr>
                <w:rFonts w:ascii="Tahoma" w:hAnsi="Tahoma" w:cs="Tahoma"/>
              </w:rPr>
            </w:pPr>
            <w:r w:rsidRPr="00EF64CC">
              <w:rPr>
                <w:rFonts w:ascii="Tahoma" w:hAnsi="Tahoma" w:cs="Tahoma"/>
              </w:rPr>
              <w:t xml:space="preserve">EURO </w:t>
            </w:r>
            <w:r w:rsidR="007D468F" w:rsidRPr="00EF64CC">
              <w:rPr>
                <w:rFonts w:ascii="Tahoma" w:hAnsi="Tahoma" w:cs="Tahoma"/>
              </w:rPr>
              <w:t>standard motorja (najmanj EURO 6</w:t>
            </w:r>
            <w:r w:rsidRPr="00EF64CC">
              <w:rPr>
                <w:rFonts w:ascii="Tahoma" w:hAnsi="Tahoma" w:cs="Tahoma"/>
              </w:rPr>
              <w:t>)</w:t>
            </w:r>
          </w:p>
        </w:tc>
        <w:tc>
          <w:tcPr>
            <w:tcW w:w="1559" w:type="dxa"/>
            <w:vMerge w:val="restart"/>
            <w:tcBorders>
              <w:top w:val="single" w:sz="4" w:space="0" w:color="auto"/>
            </w:tcBorders>
          </w:tcPr>
          <w:p w14:paraId="1831E43D" w14:textId="77777777" w:rsidR="00015336" w:rsidRPr="00EF64CC" w:rsidRDefault="00015336" w:rsidP="000B3D5C">
            <w:pPr>
              <w:keepNext/>
              <w:keepLines/>
              <w:tabs>
                <w:tab w:val="left" w:pos="993"/>
              </w:tabs>
              <w:jc w:val="center"/>
              <w:rPr>
                <w:rFonts w:ascii="Tahoma" w:hAnsi="Tahoma" w:cs="Tahoma"/>
              </w:rPr>
            </w:pPr>
            <w:r w:rsidRPr="00EF64CC">
              <w:rPr>
                <w:rFonts w:ascii="Tahoma" w:hAnsi="Tahoma" w:cs="Tahoma"/>
              </w:rPr>
              <w:t>Vrsta goriva oz. pogonskega sredstva</w:t>
            </w:r>
          </w:p>
        </w:tc>
      </w:tr>
      <w:tr w:rsidR="00015336" w:rsidRPr="00EF64CC" w14:paraId="7B027C5C" w14:textId="77777777" w:rsidTr="00015336">
        <w:trPr>
          <w:trHeight w:val="727"/>
        </w:trPr>
        <w:tc>
          <w:tcPr>
            <w:tcW w:w="421" w:type="dxa"/>
            <w:vMerge/>
          </w:tcPr>
          <w:p w14:paraId="1FAF6733" w14:textId="77777777" w:rsidR="00015336" w:rsidRPr="00EF64CC" w:rsidRDefault="00015336" w:rsidP="000B3D5C">
            <w:pPr>
              <w:keepNext/>
              <w:keepLines/>
              <w:tabs>
                <w:tab w:val="left" w:pos="993"/>
              </w:tabs>
              <w:rPr>
                <w:rFonts w:ascii="Tahoma" w:hAnsi="Tahoma" w:cs="Tahoma"/>
              </w:rPr>
            </w:pPr>
          </w:p>
        </w:tc>
        <w:tc>
          <w:tcPr>
            <w:tcW w:w="2698" w:type="dxa"/>
            <w:vMerge/>
          </w:tcPr>
          <w:p w14:paraId="2716DEBA" w14:textId="77777777" w:rsidR="00015336" w:rsidRPr="00EF64CC" w:rsidRDefault="00015336" w:rsidP="000B3D5C">
            <w:pPr>
              <w:keepNext/>
              <w:keepLines/>
              <w:tabs>
                <w:tab w:val="left" w:pos="993"/>
              </w:tabs>
              <w:jc w:val="center"/>
              <w:rPr>
                <w:rFonts w:ascii="Tahoma" w:hAnsi="Tahoma" w:cs="Tahoma"/>
              </w:rPr>
            </w:pPr>
          </w:p>
        </w:tc>
        <w:tc>
          <w:tcPr>
            <w:tcW w:w="992" w:type="dxa"/>
            <w:vMerge/>
          </w:tcPr>
          <w:p w14:paraId="336B5F30" w14:textId="77777777" w:rsidR="00015336" w:rsidRPr="00EF64CC" w:rsidRDefault="00015336" w:rsidP="000B3D5C">
            <w:pPr>
              <w:keepNext/>
              <w:keepLines/>
              <w:tabs>
                <w:tab w:val="left" w:pos="993"/>
              </w:tabs>
              <w:jc w:val="center"/>
              <w:rPr>
                <w:rFonts w:ascii="Tahoma" w:hAnsi="Tahoma" w:cs="Tahoma"/>
              </w:rPr>
            </w:pPr>
          </w:p>
        </w:tc>
        <w:tc>
          <w:tcPr>
            <w:tcW w:w="1134" w:type="dxa"/>
            <w:vMerge/>
          </w:tcPr>
          <w:p w14:paraId="392F7135" w14:textId="77777777" w:rsidR="00015336" w:rsidRPr="00EF64CC" w:rsidRDefault="00015336" w:rsidP="000B3D5C">
            <w:pPr>
              <w:keepNext/>
              <w:keepLines/>
              <w:tabs>
                <w:tab w:val="left" w:pos="993"/>
              </w:tabs>
              <w:jc w:val="center"/>
              <w:rPr>
                <w:rFonts w:ascii="Tahoma" w:hAnsi="Tahoma" w:cs="Tahoma"/>
              </w:rPr>
            </w:pPr>
          </w:p>
        </w:tc>
        <w:tc>
          <w:tcPr>
            <w:tcW w:w="992" w:type="dxa"/>
            <w:vMerge/>
          </w:tcPr>
          <w:p w14:paraId="6C16BDA4" w14:textId="77777777" w:rsidR="00015336" w:rsidRPr="00EF64CC" w:rsidRDefault="00015336" w:rsidP="000B3D5C">
            <w:pPr>
              <w:keepNext/>
              <w:keepLines/>
              <w:tabs>
                <w:tab w:val="left" w:pos="993"/>
              </w:tabs>
              <w:jc w:val="center"/>
              <w:rPr>
                <w:rFonts w:ascii="Tahoma" w:hAnsi="Tahoma" w:cs="Tahoma"/>
              </w:rPr>
            </w:pPr>
          </w:p>
        </w:tc>
        <w:tc>
          <w:tcPr>
            <w:tcW w:w="1560" w:type="dxa"/>
            <w:vMerge/>
          </w:tcPr>
          <w:p w14:paraId="3F76300B" w14:textId="77777777" w:rsidR="00015336" w:rsidRPr="00EF64CC" w:rsidRDefault="00015336" w:rsidP="000B3D5C">
            <w:pPr>
              <w:keepNext/>
              <w:keepLines/>
              <w:tabs>
                <w:tab w:val="left" w:pos="993"/>
              </w:tabs>
              <w:jc w:val="center"/>
              <w:rPr>
                <w:rFonts w:ascii="Tahoma" w:hAnsi="Tahoma" w:cs="Tahoma"/>
              </w:rPr>
            </w:pPr>
          </w:p>
        </w:tc>
        <w:tc>
          <w:tcPr>
            <w:tcW w:w="1559" w:type="dxa"/>
            <w:vMerge/>
          </w:tcPr>
          <w:p w14:paraId="341DEC64" w14:textId="77777777" w:rsidR="00015336" w:rsidRPr="00EF64CC" w:rsidRDefault="00015336" w:rsidP="000B3D5C">
            <w:pPr>
              <w:keepNext/>
              <w:keepLines/>
              <w:tabs>
                <w:tab w:val="left" w:pos="993"/>
              </w:tabs>
              <w:jc w:val="center"/>
              <w:rPr>
                <w:rFonts w:ascii="Tahoma" w:hAnsi="Tahoma" w:cs="Tahoma"/>
              </w:rPr>
            </w:pPr>
          </w:p>
        </w:tc>
      </w:tr>
      <w:tr w:rsidR="00015336" w:rsidRPr="00EF64CC" w14:paraId="48B7D2A8" w14:textId="77777777" w:rsidTr="00015336">
        <w:trPr>
          <w:trHeight w:val="416"/>
        </w:trPr>
        <w:tc>
          <w:tcPr>
            <w:tcW w:w="421" w:type="dxa"/>
          </w:tcPr>
          <w:p w14:paraId="2969D2EE" w14:textId="77777777" w:rsidR="00015336" w:rsidRPr="00EF64CC" w:rsidRDefault="00015336" w:rsidP="000B3D5C">
            <w:pPr>
              <w:keepNext/>
              <w:keepLines/>
              <w:tabs>
                <w:tab w:val="left" w:pos="993"/>
              </w:tabs>
              <w:rPr>
                <w:rFonts w:ascii="Tahoma" w:hAnsi="Tahoma" w:cs="Tahoma"/>
              </w:rPr>
            </w:pPr>
          </w:p>
        </w:tc>
        <w:tc>
          <w:tcPr>
            <w:tcW w:w="2698" w:type="dxa"/>
          </w:tcPr>
          <w:p w14:paraId="5BCDB187" w14:textId="77777777" w:rsidR="00015336" w:rsidRPr="00EF64CC" w:rsidRDefault="00015336" w:rsidP="000B3D5C">
            <w:pPr>
              <w:keepNext/>
              <w:keepLines/>
              <w:tabs>
                <w:tab w:val="left" w:pos="993"/>
              </w:tabs>
              <w:rPr>
                <w:rFonts w:ascii="Tahoma" w:hAnsi="Tahoma" w:cs="Tahoma"/>
              </w:rPr>
            </w:pPr>
          </w:p>
        </w:tc>
        <w:tc>
          <w:tcPr>
            <w:tcW w:w="992" w:type="dxa"/>
          </w:tcPr>
          <w:p w14:paraId="7D20634D" w14:textId="77777777" w:rsidR="00015336" w:rsidRPr="00EF64CC" w:rsidRDefault="00015336" w:rsidP="000B3D5C">
            <w:pPr>
              <w:keepNext/>
              <w:keepLines/>
              <w:tabs>
                <w:tab w:val="left" w:pos="993"/>
              </w:tabs>
              <w:rPr>
                <w:rFonts w:ascii="Tahoma" w:hAnsi="Tahoma" w:cs="Tahoma"/>
              </w:rPr>
            </w:pPr>
          </w:p>
        </w:tc>
        <w:tc>
          <w:tcPr>
            <w:tcW w:w="1134" w:type="dxa"/>
          </w:tcPr>
          <w:p w14:paraId="5E8E8A51" w14:textId="77777777" w:rsidR="00015336" w:rsidRPr="00EF64CC" w:rsidRDefault="00015336" w:rsidP="000B3D5C">
            <w:pPr>
              <w:keepNext/>
              <w:keepLines/>
              <w:tabs>
                <w:tab w:val="left" w:pos="993"/>
              </w:tabs>
              <w:rPr>
                <w:rFonts w:ascii="Tahoma" w:hAnsi="Tahoma" w:cs="Tahoma"/>
              </w:rPr>
            </w:pPr>
          </w:p>
        </w:tc>
        <w:tc>
          <w:tcPr>
            <w:tcW w:w="992" w:type="dxa"/>
          </w:tcPr>
          <w:p w14:paraId="1D5D1D52" w14:textId="77777777" w:rsidR="00015336" w:rsidRPr="00EF64CC" w:rsidRDefault="00015336" w:rsidP="000B3D5C">
            <w:pPr>
              <w:keepNext/>
              <w:keepLines/>
              <w:tabs>
                <w:tab w:val="left" w:pos="993"/>
              </w:tabs>
              <w:rPr>
                <w:rFonts w:ascii="Tahoma" w:hAnsi="Tahoma" w:cs="Tahoma"/>
              </w:rPr>
            </w:pPr>
          </w:p>
        </w:tc>
        <w:tc>
          <w:tcPr>
            <w:tcW w:w="1560" w:type="dxa"/>
          </w:tcPr>
          <w:p w14:paraId="183A88BD" w14:textId="77777777" w:rsidR="00015336" w:rsidRPr="00EF64CC" w:rsidRDefault="00015336" w:rsidP="000B3D5C">
            <w:pPr>
              <w:keepNext/>
              <w:keepLines/>
              <w:tabs>
                <w:tab w:val="left" w:pos="993"/>
              </w:tabs>
              <w:rPr>
                <w:rFonts w:ascii="Tahoma" w:hAnsi="Tahoma" w:cs="Tahoma"/>
              </w:rPr>
            </w:pPr>
          </w:p>
        </w:tc>
        <w:tc>
          <w:tcPr>
            <w:tcW w:w="1559" w:type="dxa"/>
            <w:vAlign w:val="center"/>
          </w:tcPr>
          <w:p w14:paraId="189C8C1C" w14:textId="77777777" w:rsidR="00015336" w:rsidRPr="00EF64CC" w:rsidRDefault="00015336" w:rsidP="000B3D5C">
            <w:pPr>
              <w:keepNext/>
              <w:keepLines/>
              <w:tabs>
                <w:tab w:val="left" w:pos="993"/>
              </w:tabs>
              <w:jc w:val="center"/>
              <w:rPr>
                <w:rFonts w:ascii="Tahoma" w:hAnsi="Tahoma" w:cs="Tahoma"/>
              </w:rPr>
            </w:pPr>
          </w:p>
        </w:tc>
      </w:tr>
      <w:tr w:rsidR="00015336" w:rsidRPr="00EF64CC" w14:paraId="3C1561EE" w14:textId="77777777" w:rsidTr="00015336">
        <w:trPr>
          <w:trHeight w:val="416"/>
        </w:trPr>
        <w:tc>
          <w:tcPr>
            <w:tcW w:w="421" w:type="dxa"/>
          </w:tcPr>
          <w:p w14:paraId="4F19519E" w14:textId="77777777" w:rsidR="00015336" w:rsidRPr="00EF64CC" w:rsidRDefault="00015336" w:rsidP="000B3D5C">
            <w:pPr>
              <w:keepNext/>
              <w:keepLines/>
              <w:tabs>
                <w:tab w:val="left" w:pos="993"/>
              </w:tabs>
              <w:rPr>
                <w:rFonts w:ascii="Tahoma" w:hAnsi="Tahoma" w:cs="Tahoma"/>
              </w:rPr>
            </w:pPr>
          </w:p>
        </w:tc>
        <w:tc>
          <w:tcPr>
            <w:tcW w:w="2698" w:type="dxa"/>
          </w:tcPr>
          <w:p w14:paraId="195D0B65" w14:textId="77777777" w:rsidR="00015336" w:rsidRPr="00EF64CC" w:rsidRDefault="00015336" w:rsidP="000B3D5C">
            <w:pPr>
              <w:keepNext/>
              <w:keepLines/>
              <w:tabs>
                <w:tab w:val="left" w:pos="993"/>
              </w:tabs>
              <w:rPr>
                <w:rFonts w:ascii="Tahoma" w:hAnsi="Tahoma" w:cs="Tahoma"/>
              </w:rPr>
            </w:pPr>
          </w:p>
        </w:tc>
        <w:tc>
          <w:tcPr>
            <w:tcW w:w="992" w:type="dxa"/>
          </w:tcPr>
          <w:p w14:paraId="218AD1DF" w14:textId="77777777" w:rsidR="00015336" w:rsidRPr="00EF64CC" w:rsidRDefault="00015336" w:rsidP="000B3D5C">
            <w:pPr>
              <w:keepNext/>
              <w:keepLines/>
              <w:tabs>
                <w:tab w:val="left" w:pos="993"/>
              </w:tabs>
              <w:rPr>
                <w:rFonts w:ascii="Tahoma" w:hAnsi="Tahoma" w:cs="Tahoma"/>
              </w:rPr>
            </w:pPr>
          </w:p>
        </w:tc>
        <w:tc>
          <w:tcPr>
            <w:tcW w:w="1134" w:type="dxa"/>
          </w:tcPr>
          <w:p w14:paraId="65A229FB" w14:textId="77777777" w:rsidR="00015336" w:rsidRPr="00EF64CC" w:rsidRDefault="00015336" w:rsidP="000B3D5C">
            <w:pPr>
              <w:keepNext/>
              <w:keepLines/>
              <w:tabs>
                <w:tab w:val="left" w:pos="993"/>
              </w:tabs>
              <w:rPr>
                <w:rFonts w:ascii="Tahoma" w:hAnsi="Tahoma" w:cs="Tahoma"/>
              </w:rPr>
            </w:pPr>
          </w:p>
        </w:tc>
        <w:tc>
          <w:tcPr>
            <w:tcW w:w="992" w:type="dxa"/>
          </w:tcPr>
          <w:p w14:paraId="19317773" w14:textId="77777777" w:rsidR="00015336" w:rsidRPr="00EF64CC" w:rsidRDefault="00015336" w:rsidP="000B3D5C">
            <w:pPr>
              <w:keepNext/>
              <w:keepLines/>
              <w:tabs>
                <w:tab w:val="left" w:pos="993"/>
              </w:tabs>
              <w:rPr>
                <w:rFonts w:ascii="Tahoma" w:hAnsi="Tahoma" w:cs="Tahoma"/>
              </w:rPr>
            </w:pPr>
          </w:p>
        </w:tc>
        <w:tc>
          <w:tcPr>
            <w:tcW w:w="1560" w:type="dxa"/>
          </w:tcPr>
          <w:p w14:paraId="19C03485" w14:textId="77777777" w:rsidR="00015336" w:rsidRPr="00EF64CC" w:rsidRDefault="00015336" w:rsidP="000B3D5C">
            <w:pPr>
              <w:keepNext/>
              <w:keepLines/>
              <w:tabs>
                <w:tab w:val="left" w:pos="993"/>
              </w:tabs>
              <w:rPr>
                <w:rFonts w:ascii="Tahoma" w:hAnsi="Tahoma" w:cs="Tahoma"/>
              </w:rPr>
            </w:pPr>
          </w:p>
        </w:tc>
        <w:tc>
          <w:tcPr>
            <w:tcW w:w="1559" w:type="dxa"/>
            <w:vAlign w:val="center"/>
          </w:tcPr>
          <w:p w14:paraId="7DAB9F90" w14:textId="77777777" w:rsidR="00015336" w:rsidRPr="00EF64CC" w:rsidRDefault="00015336" w:rsidP="000B3D5C">
            <w:pPr>
              <w:keepNext/>
              <w:keepLines/>
              <w:tabs>
                <w:tab w:val="left" w:pos="993"/>
              </w:tabs>
              <w:jc w:val="center"/>
              <w:rPr>
                <w:rFonts w:ascii="Tahoma" w:hAnsi="Tahoma" w:cs="Tahoma"/>
              </w:rPr>
            </w:pPr>
          </w:p>
        </w:tc>
      </w:tr>
      <w:tr w:rsidR="00ED7FD0" w:rsidRPr="00EF64CC" w14:paraId="6108B839" w14:textId="77777777" w:rsidTr="00015336">
        <w:trPr>
          <w:trHeight w:val="416"/>
        </w:trPr>
        <w:tc>
          <w:tcPr>
            <w:tcW w:w="421" w:type="dxa"/>
          </w:tcPr>
          <w:p w14:paraId="1B5AC2CD" w14:textId="77777777" w:rsidR="00ED7FD0" w:rsidRPr="00EF64CC" w:rsidRDefault="00ED7FD0" w:rsidP="000B3D5C">
            <w:pPr>
              <w:keepNext/>
              <w:keepLines/>
              <w:tabs>
                <w:tab w:val="left" w:pos="993"/>
              </w:tabs>
              <w:rPr>
                <w:rFonts w:ascii="Tahoma" w:hAnsi="Tahoma" w:cs="Tahoma"/>
              </w:rPr>
            </w:pPr>
          </w:p>
        </w:tc>
        <w:tc>
          <w:tcPr>
            <w:tcW w:w="2698" w:type="dxa"/>
          </w:tcPr>
          <w:p w14:paraId="03EFF610" w14:textId="77777777" w:rsidR="00ED7FD0" w:rsidRPr="00EF64CC" w:rsidRDefault="00ED7FD0" w:rsidP="000B3D5C">
            <w:pPr>
              <w:keepNext/>
              <w:keepLines/>
              <w:tabs>
                <w:tab w:val="left" w:pos="993"/>
              </w:tabs>
              <w:rPr>
                <w:rFonts w:ascii="Tahoma" w:hAnsi="Tahoma" w:cs="Tahoma"/>
              </w:rPr>
            </w:pPr>
          </w:p>
        </w:tc>
        <w:tc>
          <w:tcPr>
            <w:tcW w:w="992" w:type="dxa"/>
          </w:tcPr>
          <w:p w14:paraId="27BF7125" w14:textId="77777777" w:rsidR="00ED7FD0" w:rsidRPr="00EF64CC" w:rsidRDefault="00ED7FD0" w:rsidP="000B3D5C">
            <w:pPr>
              <w:keepNext/>
              <w:keepLines/>
              <w:tabs>
                <w:tab w:val="left" w:pos="993"/>
              </w:tabs>
              <w:rPr>
                <w:rFonts w:ascii="Tahoma" w:hAnsi="Tahoma" w:cs="Tahoma"/>
              </w:rPr>
            </w:pPr>
          </w:p>
        </w:tc>
        <w:tc>
          <w:tcPr>
            <w:tcW w:w="1134" w:type="dxa"/>
          </w:tcPr>
          <w:p w14:paraId="76646E28" w14:textId="77777777" w:rsidR="00ED7FD0" w:rsidRPr="00EF64CC" w:rsidRDefault="00ED7FD0" w:rsidP="000B3D5C">
            <w:pPr>
              <w:keepNext/>
              <w:keepLines/>
              <w:tabs>
                <w:tab w:val="left" w:pos="993"/>
              </w:tabs>
              <w:rPr>
                <w:rFonts w:ascii="Tahoma" w:hAnsi="Tahoma" w:cs="Tahoma"/>
              </w:rPr>
            </w:pPr>
          </w:p>
        </w:tc>
        <w:tc>
          <w:tcPr>
            <w:tcW w:w="992" w:type="dxa"/>
          </w:tcPr>
          <w:p w14:paraId="05E2ECF2" w14:textId="77777777" w:rsidR="00ED7FD0" w:rsidRPr="00EF64CC" w:rsidRDefault="00ED7FD0" w:rsidP="000B3D5C">
            <w:pPr>
              <w:keepNext/>
              <w:keepLines/>
              <w:tabs>
                <w:tab w:val="left" w:pos="993"/>
              </w:tabs>
              <w:rPr>
                <w:rFonts w:ascii="Tahoma" w:hAnsi="Tahoma" w:cs="Tahoma"/>
              </w:rPr>
            </w:pPr>
          </w:p>
        </w:tc>
        <w:tc>
          <w:tcPr>
            <w:tcW w:w="1560" w:type="dxa"/>
          </w:tcPr>
          <w:p w14:paraId="6DA8AF7E" w14:textId="77777777" w:rsidR="00ED7FD0" w:rsidRPr="00EF64CC" w:rsidRDefault="00ED7FD0" w:rsidP="000B3D5C">
            <w:pPr>
              <w:keepNext/>
              <w:keepLines/>
              <w:tabs>
                <w:tab w:val="left" w:pos="993"/>
              </w:tabs>
              <w:rPr>
                <w:rFonts w:ascii="Tahoma" w:hAnsi="Tahoma" w:cs="Tahoma"/>
              </w:rPr>
            </w:pPr>
          </w:p>
        </w:tc>
        <w:tc>
          <w:tcPr>
            <w:tcW w:w="1559" w:type="dxa"/>
            <w:vAlign w:val="center"/>
          </w:tcPr>
          <w:p w14:paraId="7B615BB9" w14:textId="77777777" w:rsidR="00ED7FD0" w:rsidRPr="00EF64CC" w:rsidRDefault="00ED7FD0" w:rsidP="000B3D5C">
            <w:pPr>
              <w:keepNext/>
              <w:keepLines/>
              <w:tabs>
                <w:tab w:val="left" w:pos="993"/>
              </w:tabs>
              <w:jc w:val="center"/>
              <w:rPr>
                <w:rFonts w:ascii="Tahoma" w:hAnsi="Tahoma" w:cs="Tahoma"/>
              </w:rPr>
            </w:pPr>
          </w:p>
        </w:tc>
      </w:tr>
    </w:tbl>
    <w:p w14:paraId="269051D4" w14:textId="77777777" w:rsidR="00015336" w:rsidRPr="00EF64CC" w:rsidRDefault="00015336" w:rsidP="000B3D5C">
      <w:pPr>
        <w:keepNext/>
        <w:keepLines/>
        <w:tabs>
          <w:tab w:val="left" w:pos="993"/>
        </w:tabs>
        <w:rPr>
          <w:rFonts w:ascii="Tahoma" w:hAnsi="Tahoma" w:cs="Tahoma"/>
        </w:rPr>
      </w:pPr>
    </w:p>
    <w:p w14:paraId="099FF3CE" w14:textId="77777777" w:rsidR="00A41DB1" w:rsidRPr="00EF64CC" w:rsidRDefault="00A41DB1" w:rsidP="000B3D5C">
      <w:pPr>
        <w:keepNext/>
        <w:keepLines/>
        <w:spacing w:after="40"/>
        <w:jc w:val="both"/>
        <w:rPr>
          <w:rFonts w:ascii="Tahoma" w:hAnsi="Tahoma" w:cs="Tahoma"/>
          <w:i/>
          <w:sz w:val="18"/>
        </w:rPr>
      </w:pPr>
      <w:r w:rsidRPr="00EF64CC">
        <w:rPr>
          <w:rFonts w:ascii="Tahoma" w:hAnsi="Tahoma" w:cs="Tahoma"/>
          <w:i/>
          <w:sz w:val="18"/>
        </w:rPr>
        <w:t xml:space="preserve">Ponudnik mora k ponudbi za posamezno </w:t>
      </w:r>
      <w:r w:rsidR="00B0327A" w:rsidRPr="00EF64CC">
        <w:rPr>
          <w:rFonts w:ascii="Tahoma" w:hAnsi="Tahoma" w:cs="Tahoma"/>
          <w:i/>
          <w:sz w:val="18"/>
        </w:rPr>
        <w:t xml:space="preserve">ponujeno </w:t>
      </w:r>
      <w:r w:rsidRPr="00EF64CC">
        <w:rPr>
          <w:rFonts w:ascii="Tahoma" w:hAnsi="Tahoma" w:cs="Tahoma"/>
          <w:i/>
          <w:sz w:val="18"/>
        </w:rPr>
        <w:t>vozilo priložiti fotokopijo prometnega dovoljenja</w:t>
      </w:r>
      <w:r w:rsidR="00B0327A" w:rsidRPr="00EF64CC">
        <w:rPr>
          <w:rFonts w:ascii="Tahoma" w:hAnsi="Tahoma" w:cs="Tahoma"/>
          <w:i/>
          <w:sz w:val="18"/>
        </w:rPr>
        <w:t xml:space="preserve"> in</w:t>
      </w:r>
      <w:r w:rsidRPr="00EF64CC">
        <w:rPr>
          <w:rFonts w:ascii="Tahoma" w:hAnsi="Tahoma" w:cs="Tahoma"/>
          <w:i/>
          <w:sz w:val="18"/>
        </w:rPr>
        <w:t xml:space="preserve"> fotokopijo homologacije za vsa ponujena vozila, s čemer ponudnik izkaže, da posamezno vozilo izpolnjuje zahteve naročnika. </w:t>
      </w:r>
    </w:p>
    <w:p w14:paraId="5858EBBE" w14:textId="77777777" w:rsidR="00133467" w:rsidRPr="00EF64CC" w:rsidRDefault="00133467" w:rsidP="000B3D5C">
      <w:pPr>
        <w:keepNext/>
        <w:keepLines/>
        <w:spacing w:after="40"/>
        <w:jc w:val="both"/>
        <w:rPr>
          <w:rFonts w:ascii="Tahoma" w:hAnsi="Tahoma" w:cs="Tahoma"/>
          <w:i/>
          <w:sz w:val="18"/>
        </w:rPr>
      </w:pPr>
    </w:p>
    <w:p w14:paraId="6658C3EB" w14:textId="77777777" w:rsidR="00BF06E8" w:rsidRPr="00EF64CC" w:rsidRDefault="00BF06E8" w:rsidP="000B3D5C">
      <w:pPr>
        <w:keepNext/>
        <w:keepLines/>
        <w:tabs>
          <w:tab w:val="left" w:pos="0"/>
        </w:tabs>
        <w:rPr>
          <w:rFonts w:ascii="Tahoma" w:hAnsi="Tahoma" w:cs="Tahoma"/>
          <w:b/>
          <w:sz w:val="22"/>
        </w:rPr>
      </w:pPr>
      <w:r w:rsidRPr="00EF64CC">
        <w:rPr>
          <w:rFonts w:ascii="Tahoma" w:hAnsi="Tahoma" w:cs="Tahoma"/>
        </w:rPr>
        <w:t>V izvajanje prevozov z zgoraj navedenimi vozili bomo vključili naslednje voznike:</w:t>
      </w:r>
    </w:p>
    <w:p w14:paraId="7660FDC9" w14:textId="77777777" w:rsidR="00BF06E8" w:rsidRPr="00EF64CC" w:rsidRDefault="00BF06E8"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7230"/>
      </w:tblGrid>
      <w:tr w:rsidR="007B3E0A" w:rsidRPr="00EF64CC" w14:paraId="7DDDEECB" w14:textId="77777777" w:rsidTr="007B3E0A">
        <w:trPr>
          <w:trHeight w:val="451"/>
        </w:trPr>
        <w:tc>
          <w:tcPr>
            <w:tcW w:w="562" w:type="dxa"/>
          </w:tcPr>
          <w:p w14:paraId="01F50C0C" w14:textId="77777777" w:rsidR="007B3E0A" w:rsidRPr="00EF64CC" w:rsidRDefault="007B3E0A" w:rsidP="000B3D5C">
            <w:pPr>
              <w:keepNext/>
              <w:keepLines/>
              <w:tabs>
                <w:tab w:val="left" w:pos="993"/>
              </w:tabs>
              <w:rPr>
                <w:rFonts w:ascii="Tahoma" w:hAnsi="Tahoma" w:cs="Tahoma"/>
              </w:rPr>
            </w:pPr>
            <w:r w:rsidRPr="00EF64CC">
              <w:rPr>
                <w:rFonts w:ascii="Tahoma" w:hAnsi="Tahoma" w:cs="Tahoma"/>
              </w:rPr>
              <w:t>Št.</w:t>
            </w:r>
          </w:p>
        </w:tc>
        <w:tc>
          <w:tcPr>
            <w:tcW w:w="7230" w:type="dxa"/>
          </w:tcPr>
          <w:p w14:paraId="30DBDDEF" w14:textId="77777777" w:rsidR="007B3E0A" w:rsidRPr="00EF64CC" w:rsidRDefault="007B3E0A" w:rsidP="000B3D5C">
            <w:pPr>
              <w:keepNext/>
              <w:keepLines/>
              <w:tabs>
                <w:tab w:val="left" w:pos="993"/>
              </w:tabs>
              <w:jc w:val="center"/>
              <w:rPr>
                <w:rFonts w:ascii="Tahoma" w:hAnsi="Tahoma" w:cs="Tahoma"/>
              </w:rPr>
            </w:pPr>
            <w:r w:rsidRPr="00EF64CC">
              <w:rPr>
                <w:rFonts w:ascii="Tahoma" w:hAnsi="Tahoma" w:cs="Tahoma"/>
              </w:rPr>
              <w:t>Ime in priimek voznika</w:t>
            </w:r>
          </w:p>
        </w:tc>
      </w:tr>
      <w:tr w:rsidR="007B3E0A" w:rsidRPr="00EF64CC" w14:paraId="670E6D2C" w14:textId="77777777" w:rsidTr="007B3E0A">
        <w:trPr>
          <w:trHeight w:val="409"/>
        </w:trPr>
        <w:tc>
          <w:tcPr>
            <w:tcW w:w="562" w:type="dxa"/>
            <w:vAlign w:val="bottom"/>
          </w:tcPr>
          <w:p w14:paraId="461ED1D7" w14:textId="77777777" w:rsidR="007B3E0A" w:rsidRPr="00EF64CC" w:rsidRDefault="007B3E0A" w:rsidP="000B3D5C">
            <w:pPr>
              <w:keepNext/>
              <w:keepLines/>
              <w:tabs>
                <w:tab w:val="left" w:pos="993"/>
              </w:tabs>
              <w:rPr>
                <w:rFonts w:ascii="Tahoma" w:hAnsi="Tahoma" w:cs="Tahoma"/>
              </w:rPr>
            </w:pPr>
          </w:p>
        </w:tc>
        <w:tc>
          <w:tcPr>
            <w:tcW w:w="7230" w:type="dxa"/>
            <w:vAlign w:val="bottom"/>
          </w:tcPr>
          <w:p w14:paraId="2764F4C2" w14:textId="77777777" w:rsidR="007B3E0A" w:rsidRPr="00EF64CC" w:rsidRDefault="007B3E0A" w:rsidP="000B3D5C">
            <w:pPr>
              <w:keepNext/>
              <w:keepLines/>
              <w:tabs>
                <w:tab w:val="left" w:pos="993"/>
              </w:tabs>
              <w:rPr>
                <w:rFonts w:ascii="Tahoma" w:hAnsi="Tahoma" w:cs="Tahoma"/>
              </w:rPr>
            </w:pPr>
          </w:p>
        </w:tc>
      </w:tr>
      <w:tr w:rsidR="007B3E0A" w:rsidRPr="00EF64CC" w14:paraId="6E296615" w14:textId="77777777" w:rsidTr="007B3E0A">
        <w:trPr>
          <w:trHeight w:val="430"/>
        </w:trPr>
        <w:tc>
          <w:tcPr>
            <w:tcW w:w="562" w:type="dxa"/>
            <w:vAlign w:val="bottom"/>
          </w:tcPr>
          <w:p w14:paraId="2F7F21C1" w14:textId="77777777" w:rsidR="007B3E0A" w:rsidRPr="00EF64CC" w:rsidRDefault="007B3E0A" w:rsidP="000B3D5C">
            <w:pPr>
              <w:keepNext/>
              <w:keepLines/>
              <w:tabs>
                <w:tab w:val="left" w:pos="993"/>
              </w:tabs>
              <w:rPr>
                <w:rFonts w:ascii="Tahoma" w:hAnsi="Tahoma" w:cs="Tahoma"/>
              </w:rPr>
            </w:pPr>
          </w:p>
        </w:tc>
        <w:tc>
          <w:tcPr>
            <w:tcW w:w="7230" w:type="dxa"/>
            <w:vAlign w:val="bottom"/>
          </w:tcPr>
          <w:p w14:paraId="3B3EAAC0" w14:textId="77777777" w:rsidR="007B3E0A" w:rsidRPr="00EF64CC" w:rsidRDefault="007B3E0A" w:rsidP="000B3D5C">
            <w:pPr>
              <w:keepNext/>
              <w:keepLines/>
              <w:tabs>
                <w:tab w:val="left" w:pos="993"/>
              </w:tabs>
              <w:rPr>
                <w:rFonts w:ascii="Tahoma" w:hAnsi="Tahoma" w:cs="Tahoma"/>
              </w:rPr>
            </w:pPr>
          </w:p>
        </w:tc>
      </w:tr>
      <w:tr w:rsidR="00771C81" w:rsidRPr="00EF64CC" w14:paraId="1A97A776" w14:textId="77777777" w:rsidTr="007B3E0A">
        <w:trPr>
          <w:trHeight w:val="430"/>
        </w:trPr>
        <w:tc>
          <w:tcPr>
            <w:tcW w:w="562" w:type="dxa"/>
            <w:vAlign w:val="bottom"/>
          </w:tcPr>
          <w:p w14:paraId="453E27C5" w14:textId="77777777" w:rsidR="00771C81" w:rsidRPr="00EF64CC" w:rsidRDefault="00771C81" w:rsidP="000B3D5C">
            <w:pPr>
              <w:keepNext/>
              <w:keepLines/>
              <w:tabs>
                <w:tab w:val="left" w:pos="993"/>
              </w:tabs>
              <w:rPr>
                <w:rFonts w:ascii="Tahoma" w:hAnsi="Tahoma" w:cs="Tahoma"/>
              </w:rPr>
            </w:pPr>
          </w:p>
        </w:tc>
        <w:tc>
          <w:tcPr>
            <w:tcW w:w="7230" w:type="dxa"/>
            <w:vAlign w:val="bottom"/>
          </w:tcPr>
          <w:p w14:paraId="7C887905" w14:textId="77777777" w:rsidR="00771C81" w:rsidRPr="00EF64CC" w:rsidRDefault="00771C81" w:rsidP="000B3D5C">
            <w:pPr>
              <w:keepNext/>
              <w:keepLines/>
              <w:tabs>
                <w:tab w:val="left" w:pos="993"/>
              </w:tabs>
              <w:rPr>
                <w:rFonts w:ascii="Tahoma" w:hAnsi="Tahoma" w:cs="Tahoma"/>
              </w:rPr>
            </w:pPr>
          </w:p>
        </w:tc>
      </w:tr>
    </w:tbl>
    <w:p w14:paraId="47000A0C" w14:textId="77777777" w:rsidR="00BF06E8" w:rsidRPr="00EF64CC" w:rsidRDefault="00BF06E8" w:rsidP="000B3D5C">
      <w:pPr>
        <w:keepNext/>
        <w:keepLines/>
        <w:tabs>
          <w:tab w:val="left" w:pos="993"/>
        </w:tabs>
        <w:jc w:val="both"/>
        <w:rPr>
          <w:rFonts w:ascii="Tahoma" w:hAnsi="Tahoma" w:cs="Tahoma"/>
        </w:rPr>
      </w:pPr>
    </w:p>
    <w:p w14:paraId="678E4054" w14:textId="77777777" w:rsidR="00EC180C" w:rsidRPr="00EF64CC" w:rsidRDefault="00460009" w:rsidP="002C4B2B">
      <w:pPr>
        <w:keepNext/>
        <w:keepLines/>
        <w:jc w:val="both"/>
        <w:rPr>
          <w:rFonts w:ascii="Tahoma" w:hAnsi="Tahoma" w:cs="Tahoma"/>
          <w:i/>
        </w:rPr>
      </w:pPr>
      <w:r w:rsidRPr="00EF64CC">
        <w:rPr>
          <w:rFonts w:ascii="Tahoma" w:hAnsi="Tahoma" w:cs="Tahoma"/>
          <w:i/>
        </w:rPr>
        <w:t>Ponudnik mora za posameznega voznika, ki bo vključen v izvajanje prevozov, predložiti fotokopijo veljavnega vozniškega dovoljenja.</w:t>
      </w:r>
    </w:p>
    <w:p w14:paraId="5746CBC7" w14:textId="77777777" w:rsidR="00EC180C" w:rsidRPr="00EF64CC" w:rsidRDefault="00EC180C" w:rsidP="000B3D5C">
      <w:pPr>
        <w:keepNext/>
        <w:keepLines/>
        <w:tabs>
          <w:tab w:val="left" w:pos="993"/>
        </w:tabs>
        <w:jc w:val="both"/>
        <w:rPr>
          <w:rFonts w:ascii="Tahoma" w:hAnsi="Tahoma" w:cs="Tahoma"/>
        </w:rPr>
      </w:pPr>
    </w:p>
    <w:p w14:paraId="52047565" w14:textId="77777777" w:rsidR="003E22DB" w:rsidRPr="00EF64CC" w:rsidRDefault="003E22DB" w:rsidP="000B3D5C">
      <w:pPr>
        <w:keepNext/>
        <w:keepLines/>
        <w:tabs>
          <w:tab w:val="left" w:pos="993"/>
        </w:tabs>
        <w:jc w:val="both"/>
        <w:rPr>
          <w:rFonts w:ascii="Tahoma" w:hAnsi="Tahoma" w:cs="Tahoma"/>
        </w:rPr>
      </w:pPr>
    </w:p>
    <w:p w14:paraId="1018974F" w14:textId="77777777" w:rsidR="003E22DB" w:rsidRPr="00EF64CC" w:rsidRDefault="003E22DB" w:rsidP="000B3D5C">
      <w:pPr>
        <w:keepNext/>
        <w:keepLines/>
        <w:tabs>
          <w:tab w:val="left" w:pos="993"/>
        </w:tabs>
        <w:jc w:val="both"/>
        <w:rPr>
          <w:rFonts w:ascii="Tahoma" w:hAnsi="Tahoma" w:cs="Tahoma"/>
        </w:rPr>
      </w:pPr>
    </w:p>
    <w:p w14:paraId="1A716F98" w14:textId="77777777" w:rsidR="003E22DB" w:rsidRPr="00EF64CC" w:rsidRDefault="003E22DB" w:rsidP="000B3D5C">
      <w:pPr>
        <w:keepNext/>
        <w:keepLines/>
        <w:tabs>
          <w:tab w:val="left" w:pos="993"/>
        </w:tabs>
        <w:jc w:val="both"/>
        <w:rPr>
          <w:rFonts w:ascii="Tahoma" w:hAnsi="Tahoma" w:cs="Tahoma"/>
        </w:rPr>
      </w:pPr>
    </w:p>
    <w:p w14:paraId="0CD2CF0C" w14:textId="77777777" w:rsidR="003E22DB" w:rsidRPr="00EF64CC" w:rsidRDefault="003E22DB" w:rsidP="000B3D5C">
      <w:pPr>
        <w:keepNext/>
        <w:keepLines/>
        <w:tabs>
          <w:tab w:val="left" w:pos="993"/>
        </w:tabs>
        <w:jc w:val="both"/>
        <w:rPr>
          <w:rFonts w:ascii="Tahoma" w:hAnsi="Tahoma" w:cs="Tahoma"/>
        </w:rPr>
      </w:pPr>
    </w:p>
    <w:p w14:paraId="0E5DB503" w14:textId="77777777" w:rsidR="003E22DB" w:rsidRPr="00EF64CC" w:rsidRDefault="003E22DB" w:rsidP="000B3D5C">
      <w:pPr>
        <w:keepNext/>
        <w:keepLines/>
        <w:tabs>
          <w:tab w:val="left" w:pos="993"/>
        </w:tabs>
        <w:jc w:val="both"/>
        <w:rPr>
          <w:rFonts w:ascii="Tahoma" w:hAnsi="Tahoma" w:cs="Tahoma"/>
        </w:rPr>
      </w:pPr>
    </w:p>
    <w:p w14:paraId="3BF5E9AA" w14:textId="77777777" w:rsidR="003E22DB" w:rsidRPr="00EF64CC" w:rsidRDefault="003E22DB" w:rsidP="000B3D5C">
      <w:pPr>
        <w:keepNext/>
        <w:keepLines/>
        <w:tabs>
          <w:tab w:val="left" w:pos="993"/>
        </w:tabs>
        <w:jc w:val="both"/>
        <w:rPr>
          <w:rFonts w:ascii="Tahoma" w:hAnsi="Tahoma" w:cs="Tahoma"/>
        </w:rPr>
      </w:pPr>
    </w:p>
    <w:p w14:paraId="6411F3BA" w14:textId="77777777" w:rsidR="003E22DB" w:rsidRPr="00EF64CC" w:rsidRDefault="003E22DB" w:rsidP="000B3D5C">
      <w:pPr>
        <w:keepNext/>
        <w:keepLines/>
        <w:tabs>
          <w:tab w:val="left" w:pos="993"/>
        </w:tabs>
        <w:jc w:val="both"/>
        <w:rPr>
          <w:rFonts w:ascii="Tahoma" w:hAnsi="Tahoma" w:cs="Tahoma"/>
        </w:rPr>
      </w:pPr>
    </w:p>
    <w:p w14:paraId="1FBFFFAA" w14:textId="77777777" w:rsidR="003E22DB" w:rsidRPr="00EF64CC" w:rsidRDefault="003E22DB" w:rsidP="000B3D5C">
      <w:pPr>
        <w:keepNext/>
        <w:keepLines/>
        <w:tabs>
          <w:tab w:val="left" w:pos="993"/>
        </w:tabs>
        <w:jc w:val="both"/>
        <w:rPr>
          <w:rFonts w:ascii="Tahoma" w:hAnsi="Tahoma" w:cs="Tahoma"/>
        </w:rPr>
      </w:pPr>
    </w:p>
    <w:p w14:paraId="23BFCF1D" w14:textId="77777777" w:rsidR="003E22DB" w:rsidRPr="00EF64CC" w:rsidRDefault="003E22DB" w:rsidP="000B3D5C">
      <w:pPr>
        <w:keepNext/>
        <w:keepLines/>
        <w:tabs>
          <w:tab w:val="left" w:pos="993"/>
        </w:tabs>
        <w:jc w:val="both"/>
        <w:rPr>
          <w:rFonts w:ascii="Tahoma" w:hAnsi="Tahoma" w:cs="Tahoma"/>
        </w:rPr>
      </w:pPr>
    </w:p>
    <w:p w14:paraId="10794169" w14:textId="77777777" w:rsidR="003E22DB" w:rsidRPr="00EF64CC" w:rsidRDefault="003E22DB" w:rsidP="000B3D5C">
      <w:pPr>
        <w:keepNext/>
        <w:keepLines/>
        <w:tabs>
          <w:tab w:val="left" w:pos="993"/>
        </w:tabs>
        <w:jc w:val="both"/>
        <w:rPr>
          <w:rFonts w:ascii="Tahoma" w:hAnsi="Tahoma" w:cs="Tahoma"/>
        </w:rPr>
      </w:pPr>
    </w:p>
    <w:p w14:paraId="16CF23A0" w14:textId="77777777" w:rsidR="003E22DB" w:rsidRPr="00EF64CC" w:rsidRDefault="003E22DB" w:rsidP="000B3D5C">
      <w:pPr>
        <w:keepNext/>
        <w:keepLines/>
        <w:tabs>
          <w:tab w:val="left" w:pos="993"/>
        </w:tabs>
        <w:jc w:val="both"/>
        <w:rPr>
          <w:rFonts w:ascii="Tahoma" w:hAnsi="Tahoma" w:cs="Tahoma"/>
        </w:rPr>
      </w:pPr>
    </w:p>
    <w:p w14:paraId="239679BC" w14:textId="77777777" w:rsidR="003E22DB" w:rsidRPr="00EF64CC" w:rsidRDefault="003E22DB" w:rsidP="000B3D5C">
      <w:pPr>
        <w:keepNext/>
        <w:keepLines/>
        <w:tabs>
          <w:tab w:val="left" w:pos="993"/>
        </w:tabs>
        <w:jc w:val="both"/>
        <w:rPr>
          <w:rFonts w:ascii="Tahoma" w:hAnsi="Tahoma" w:cs="Tahoma"/>
        </w:rPr>
      </w:pPr>
    </w:p>
    <w:p w14:paraId="5EC8D525" w14:textId="77777777" w:rsidR="003E22DB" w:rsidRPr="00EF64CC" w:rsidRDefault="003E22DB" w:rsidP="000B3D5C">
      <w:pPr>
        <w:keepNext/>
        <w:keepLines/>
        <w:tabs>
          <w:tab w:val="left" w:pos="993"/>
        </w:tabs>
        <w:jc w:val="both"/>
        <w:rPr>
          <w:rFonts w:ascii="Tahoma" w:hAnsi="Tahoma" w:cs="Tahoma"/>
        </w:rPr>
      </w:pPr>
    </w:p>
    <w:p w14:paraId="59A5E0F4" w14:textId="77777777" w:rsidR="00B0327A" w:rsidRPr="00EF64CC" w:rsidRDefault="00B0327A" w:rsidP="000B3D5C">
      <w:pPr>
        <w:keepNext/>
        <w:keepLines/>
        <w:tabs>
          <w:tab w:val="left" w:pos="993"/>
        </w:tabs>
        <w:jc w:val="both"/>
        <w:rPr>
          <w:rFonts w:ascii="Tahoma" w:hAnsi="Tahoma" w:cs="Tahoma"/>
        </w:rPr>
      </w:pPr>
    </w:p>
    <w:p w14:paraId="4BB3DBCA" w14:textId="77777777" w:rsidR="00B0327A" w:rsidRPr="00EF64CC" w:rsidRDefault="00B0327A" w:rsidP="000B3D5C">
      <w:pPr>
        <w:keepNext/>
        <w:keepLines/>
        <w:tabs>
          <w:tab w:val="left" w:pos="993"/>
        </w:tabs>
        <w:jc w:val="both"/>
        <w:rPr>
          <w:rFonts w:ascii="Tahoma" w:hAnsi="Tahoma" w:cs="Tahoma"/>
        </w:rPr>
      </w:pPr>
    </w:p>
    <w:p w14:paraId="4E03A47B" w14:textId="77777777" w:rsidR="00B0327A" w:rsidRPr="00EF64CC" w:rsidRDefault="00B0327A" w:rsidP="000B3D5C">
      <w:pPr>
        <w:keepNext/>
        <w:keepLines/>
        <w:tabs>
          <w:tab w:val="left" w:pos="993"/>
        </w:tabs>
        <w:jc w:val="both"/>
        <w:rPr>
          <w:rFonts w:ascii="Tahoma" w:hAnsi="Tahoma" w:cs="Tahoma"/>
        </w:rPr>
      </w:pPr>
    </w:p>
    <w:p w14:paraId="7CC9E330" w14:textId="77777777" w:rsidR="003E22DB" w:rsidRPr="00EF64CC" w:rsidRDefault="003E22DB" w:rsidP="000B3D5C">
      <w:pPr>
        <w:keepNext/>
        <w:keepLines/>
        <w:tabs>
          <w:tab w:val="left" w:pos="993"/>
        </w:tabs>
        <w:jc w:val="both"/>
        <w:rPr>
          <w:rFonts w:ascii="Tahoma" w:hAnsi="Tahoma" w:cs="Tahoma"/>
        </w:rPr>
      </w:pPr>
    </w:p>
    <w:p w14:paraId="681DA6D7" w14:textId="77777777" w:rsidR="003E22DB" w:rsidRPr="00EF64CC" w:rsidRDefault="003E22DB" w:rsidP="000B3D5C">
      <w:pPr>
        <w:keepNext/>
        <w:keepLines/>
        <w:tabs>
          <w:tab w:val="left" w:pos="993"/>
        </w:tabs>
        <w:jc w:val="both"/>
        <w:rPr>
          <w:rFonts w:ascii="Tahoma" w:hAnsi="Tahoma" w:cs="Tahoma"/>
        </w:rPr>
      </w:pPr>
    </w:p>
    <w:p w14:paraId="5496706E" w14:textId="77777777" w:rsidR="00B0327A" w:rsidRPr="00EF64CC" w:rsidRDefault="00B0327A" w:rsidP="000B3D5C">
      <w:pPr>
        <w:keepNext/>
        <w:keepLines/>
        <w:tabs>
          <w:tab w:val="left" w:pos="993"/>
        </w:tabs>
        <w:jc w:val="both"/>
        <w:rPr>
          <w:rFonts w:ascii="Tahoma" w:hAnsi="Tahoma" w:cs="Tahoma"/>
        </w:rPr>
      </w:pPr>
    </w:p>
    <w:p w14:paraId="2A63FC23" w14:textId="77777777" w:rsidR="003E22DB" w:rsidRPr="00EF64CC" w:rsidRDefault="003E22DB" w:rsidP="000B3D5C">
      <w:pPr>
        <w:keepNext/>
        <w:keepLines/>
        <w:tabs>
          <w:tab w:val="left" w:pos="993"/>
        </w:tabs>
        <w:jc w:val="both"/>
        <w:rPr>
          <w:rFonts w:ascii="Tahoma" w:hAnsi="Tahoma" w:cs="Tahoma"/>
        </w:rPr>
      </w:pPr>
    </w:p>
    <w:p w14:paraId="58CC8BD4" w14:textId="77777777" w:rsidR="003E22DB" w:rsidRPr="00EF64CC" w:rsidRDefault="003E22DB" w:rsidP="000B3D5C">
      <w:pPr>
        <w:keepNext/>
        <w:keepLines/>
        <w:tabs>
          <w:tab w:val="left" w:pos="993"/>
        </w:tabs>
        <w:jc w:val="both"/>
        <w:rPr>
          <w:rFonts w:ascii="Tahoma" w:hAnsi="Tahoma" w:cs="Tahoma"/>
        </w:rPr>
      </w:pPr>
    </w:p>
    <w:p w14:paraId="3A1D17F0" w14:textId="77777777" w:rsidR="003E22DB" w:rsidRPr="00EF64CC" w:rsidRDefault="003E22DB" w:rsidP="000B3D5C">
      <w:pPr>
        <w:keepNext/>
        <w:keepLines/>
        <w:tabs>
          <w:tab w:val="left" w:pos="993"/>
        </w:tabs>
        <w:jc w:val="both"/>
        <w:rPr>
          <w:rFonts w:ascii="Tahoma" w:hAnsi="Tahoma" w:cs="Tahoma"/>
        </w:rPr>
      </w:pPr>
    </w:p>
    <w:p w14:paraId="092C1673" w14:textId="77777777" w:rsidR="003E22DB" w:rsidRPr="00EF64CC" w:rsidRDefault="003E22DB" w:rsidP="000B3D5C">
      <w:pPr>
        <w:keepNext/>
        <w:keepLines/>
        <w:tabs>
          <w:tab w:val="left" w:pos="993"/>
        </w:tabs>
        <w:jc w:val="both"/>
        <w:rPr>
          <w:rFonts w:ascii="Tahoma" w:hAnsi="Tahoma" w:cs="Tahoma"/>
        </w:rPr>
      </w:pPr>
    </w:p>
    <w:p w14:paraId="7B65FF75" w14:textId="20A553A9" w:rsidR="003E22DB" w:rsidRPr="00EF64CC" w:rsidRDefault="003E22DB" w:rsidP="003E22DB">
      <w:pPr>
        <w:keepNext/>
        <w:keepLines/>
        <w:tabs>
          <w:tab w:val="left" w:pos="993"/>
        </w:tabs>
        <w:jc w:val="both"/>
        <w:rPr>
          <w:rFonts w:ascii="Tahoma" w:hAnsi="Tahoma" w:cs="Tahoma"/>
        </w:rPr>
      </w:pPr>
      <w:r w:rsidRPr="00EF64CC">
        <w:rPr>
          <w:rFonts w:ascii="Tahoma" w:hAnsi="Tahoma" w:cs="Tahoma"/>
          <w:b/>
          <w:sz w:val="22"/>
        </w:rPr>
        <w:lastRenderedPageBreak/>
        <w:t xml:space="preserve">4.  AVTOBUS (min. </w:t>
      </w:r>
      <w:r w:rsidR="00766DF3">
        <w:rPr>
          <w:rFonts w:ascii="Tahoma" w:hAnsi="Tahoma" w:cs="Tahoma"/>
          <w:b/>
          <w:sz w:val="22"/>
        </w:rPr>
        <w:t>5</w:t>
      </w:r>
      <w:r w:rsidRPr="00EF64CC">
        <w:rPr>
          <w:rFonts w:ascii="Tahoma" w:hAnsi="Tahoma" w:cs="Tahoma"/>
          <w:b/>
          <w:sz w:val="22"/>
        </w:rPr>
        <w:t>0 potniških sedežev); št. vozil, ki jih potrebuje naročnik znaša: 15</w:t>
      </w:r>
    </w:p>
    <w:p w14:paraId="130628DD" w14:textId="77777777" w:rsidR="00EC180C" w:rsidRPr="00EF64CC" w:rsidRDefault="00EC180C" w:rsidP="000B3D5C">
      <w:pPr>
        <w:keepNext/>
        <w:keepLines/>
        <w:tabs>
          <w:tab w:val="left" w:pos="993"/>
        </w:tabs>
        <w:rPr>
          <w:rFonts w:ascii="Tahoma" w:hAnsi="Tahoma" w:cs="Tahoma"/>
          <w:sz w:val="22"/>
        </w:rPr>
      </w:pPr>
    </w:p>
    <w:p w14:paraId="6E5A556A" w14:textId="77777777" w:rsidR="00EC180C" w:rsidRPr="00EF64CC" w:rsidRDefault="00EC180C" w:rsidP="000B3D5C">
      <w:pPr>
        <w:keepNext/>
        <w:keepLines/>
        <w:tabs>
          <w:tab w:val="left" w:pos="993"/>
        </w:tabs>
        <w:rPr>
          <w:rFonts w:ascii="Tahoma" w:hAnsi="Tahoma" w:cs="Tahoma"/>
        </w:rPr>
      </w:pPr>
      <w:r w:rsidRPr="00EF64CC">
        <w:rPr>
          <w:rFonts w:ascii="Tahoma" w:hAnsi="Tahoma" w:cs="Tahoma"/>
        </w:rPr>
        <w:t>Prevoze bomo izvajali z naslednjimi vozili:</w:t>
      </w:r>
    </w:p>
    <w:p w14:paraId="1A8BA704" w14:textId="77777777" w:rsidR="0036671B" w:rsidRPr="00EF64CC" w:rsidRDefault="0036671B" w:rsidP="000B3D5C">
      <w:pPr>
        <w:keepNext/>
        <w:keepLines/>
        <w:tabs>
          <w:tab w:val="left" w:pos="993"/>
        </w:tab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981"/>
        <w:gridCol w:w="993"/>
        <w:gridCol w:w="1134"/>
        <w:gridCol w:w="992"/>
        <w:gridCol w:w="1134"/>
        <w:gridCol w:w="1559"/>
      </w:tblGrid>
      <w:tr w:rsidR="0036671B" w:rsidRPr="00EF64CC" w14:paraId="375CB498" w14:textId="77777777" w:rsidTr="00F90152">
        <w:trPr>
          <w:trHeight w:val="728"/>
        </w:trPr>
        <w:tc>
          <w:tcPr>
            <w:tcW w:w="421" w:type="dxa"/>
            <w:vMerge w:val="restart"/>
            <w:tcBorders>
              <w:top w:val="single" w:sz="4" w:space="0" w:color="auto"/>
            </w:tcBorders>
          </w:tcPr>
          <w:p w14:paraId="7A930051" w14:textId="77777777" w:rsidR="0036671B" w:rsidRPr="00EF64CC" w:rsidRDefault="0036671B" w:rsidP="000B3D5C">
            <w:pPr>
              <w:keepNext/>
              <w:keepLines/>
              <w:tabs>
                <w:tab w:val="left" w:pos="993"/>
              </w:tabs>
              <w:rPr>
                <w:rFonts w:ascii="Tahoma" w:hAnsi="Tahoma" w:cs="Tahoma"/>
              </w:rPr>
            </w:pPr>
            <w:r w:rsidRPr="00EF64CC">
              <w:rPr>
                <w:rFonts w:ascii="Tahoma" w:hAnsi="Tahoma" w:cs="Tahoma"/>
              </w:rPr>
              <w:t>Št.</w:t>
            </w:r>
          </w:p>
        </w:tc>
        <w:tc>
          <w:tcPr>
            <w:tcW w:w="2981" w:type="dxa"/>
            <w:vMerge w:val="restart"/>
            <w:tcBorders>
              <w:top w:val="single" w:sz="4" w:space="0" w:color="auto"/>
            </w:tcBorders>
          </w:tcPr>
          <w:p w14:paraId="748028A5" w14:textId="77777777" w:rsidR="0036671B" w:rsidRPr="00EF64CC" w:rsidRDefault="0036671B" w:rsidP="000B3D5C">
            <w:pPr>
              <w:keepNext/>
              <w:keepLines/>
              <w:tabs>
                <w:tab w:val="left" w:pos="993"/>
              </w:tabs>
              <w:rPr>
                <w:rFonts w:ascii="Tahoma" w:hAnsi="Tahoma" w:cs="Tahoma"/>
              </w:rPr>
            </w:pPr>
            <w:r w:rsidRPr="00EF64CC">
              <w:rPr>
                <w:rFonts w:ascii="Tahoma" w:hAnsi="Tahoma" w:cs="Tahoma"/>
              </w:rPr>
              <w:t>Znamka in tip vozila</w:t>
            </w:r>
          </w:p>
        </w:tc>
        <w:tc>
          <w:tcPr>
            <w:tcW w:w="993" w:type="dxa"/>
            <w:vMerge w:val="restart"/>
            <w:tcBorders>
              <w:top w:val="single" w:sz="4" w:space="0" w:color="auto"/>
            </w:tcBorders>
          </w:tcPr>
          <w:p w14:paraId="73A440A4" w14:textId="77777777" w:rsidR="0036671B" w:rsidRPr="00EF64CC" w:rsidRDefault="0036671B" w:rsidP="000B3D5C">
            <w:pPr>
              <w:keepNext/>
              <w:keepLines/>
              <w:tabs>
                <w:tab w:val="left" w:pos="993"/>
              </w:tabs>
              <w:jc w:val="center"/>
              <w:rPr>
                <w:rFonts w:ascii="Tahoma" w:hAnsi="Tahoma" w:cs="Tahoma"/>
              </w:rPr>
            </w:pPr>
            <w:r w:rsidRPr="00EF64CC">
              <w:rPr>
                <w:rFonts w:ascii="Tahoma" w:hAnsi="Tahoma" w:cs="Tahoma"/>
              </w:rPr>
              <w:t>Reg. št. vozila</w:t>
            </w:r>
          </w:p>
        </w:tc>
        <w:tc>
          <w:tcPr>
            <w:tcW w:w="1134" w:type="dxa"/>
            <w:vMerge w:val="restart"/>
            <w:tcBorders>
              <w:top w:val="single" w:sz="4" w:space="0" w:color="auto"/>
            </w:tcBorders>
          </w:tcPr>
          <w:p w14:paraId="7F50D9C5" w14:textId="77777777" w:rsidR="0036671B" w:rsidRPr="00EF64CC" w:rsidRDefault="0036671B" w:rsidP="000B3D5C">
            <w:pPr>
              <w:keepNext/>
              <w:keepLines/>
              <w:tabs>
                <w:tab w:val="left" w:pos="993"/>
              </w:tabs>
              <w:jc w:val="center"/>
              <w:rPr>
                <w:rFonts w:ascii="Tahoma" w:hAnsi="Tahoma" w:cs="Tahoma"/>
              </w:rPr>
            </w:pPr>
            <w:r w:rsidRPr="00EF64CC">
              <w:rPr>
                <w:rFonts w:ascii="Tahoma" w:hAnsi="Tahoma" w:cs="Tahoma"/>
              </w:rPr>
              <w:t xml:space="preserve">Kategorija vozila </w:t>
            </w:r>
          </w:p>
        </w:tc>
        <w:tc>
          <w:tcPr>
            <w:tcW w:w="992" w:type="dxa"/>
            <w:vMerge w:val="restart"/>
            <w:tcBorders>
              <w:top w:val="single" w:sz="4" w:space="0" w:color="auto"/>
            </w:tcBorders>
          </w:tcPr>
          <w:p w14:paraId="5BBF670E" w14:textId="77777777" w:rsidR="0036671B" w:rsidRPr="00EF64CC" w:rsidRDefault="0036671B" w:rsidP="000B3D5C">
            <w:pPr>
              <w:keepNext/>
              <w:keepLines/>
              <w:tabs>
                <w:tab w:val="left" w:pos="993"/>
              </w:tabs>
              <w:jc w:val="center"/>
              <w:rPr>
                <w:rFonts w:ascii="Tahoma" w:hAnsi="Tahoma" w:cs="Tahoma"/>
              </w:rPr>
            </w:pPr>
            <w:r w:rsidRPr="00EF64CC">
              <w:rPr>
                <w:rFonts w:ascii="Tahoma" w:hAnsi="Tahoma" w:cs="Tahoma"/>
              </w:rPr>
              <w:t>Število potniških  sedežev</w:t>
            </w:r>
          </w:p>
        </w:tc>
        <w:tc>
          <w:tcPr>
            <w:tcW w:w="1134" w:type="dxa"/>
            <w:vMerge w:val="restart"/>
            <w:tcBorders>
              <w:top w:val="single" w:sz="4" w:space="0" w:color="auto"/>
            </w:tcBorders>
          </w:tcPr>
          <w:p w14:paraId="58E1741A" w14:textId="77777777" w:rsidR="0036671B" w:rsidRPr="00EF64CC" w:rsidRDefault="0036671B" w:rsidP="000B3D5C">
            <w:pPr>
              <w:keepNext/>
              <w:keepLines/>
              <w:tabs>
                <w:tab w:val="left" w:pos="993"/>
              </w:tabs>
              <w:jc w:val="center"/>
              <w:rPr>
                <w:rFonts w:ascii="Tahoma" w:hAnsi="Tahoma" w:cs="Tahoma"/>
              </w:rPr>
            </w:pPr>
            <w:r w:rsidRPr="00EF64CC">
              <w:rPr>
                <w:rFonts w:ascii="Tahoma" w:hAnsi="Tahoma" w:cs="Tahoma"/>
              </w:rPr>
              <w:t>EURO standard motorja (najmanj EURO 5)</w:t>
            </w:r>
          </w:p>
        </w:tc>
        <w:tc>
          <w:tcPr>
            <w:tcW w:w="1559" w:type="dxa"/>
            <w:vMerge w:val="restart"/>
            <w:tcBorders>
              <w:top w:val="single" w:sz="4" w:space="0" w:color="auto"/>
            </w:tcBorders>
          </w:tcPr>
          <w:p w14:paraId="5C2FF87D" w14:textId="77777777" w:rsidR="0036671B" w:rsidRPr="00EF64CC" w:rsidRDefault="0036671B" w:rsidP="000B3D5C">
            <w:pPr>
              <w:keepNext/>
              <w:keepLines/>
              <w:tabs>
                <w:tab w:val="left" w:pos="993"/>
              </w:tabs>
              <w:jc w:val="center"/>
              <w:rPr>
                <w:rFonts w:ascii="Tahoma" w:hAnsi="Tahoma" w:cs="Tahoma"/>
              </w:rPr>
            </w:pPr>
            <w:r w:rsidRPr="00EF64CC">
              <w:rPr>
                <w:rFonts w:ascii="Tahoma" w:hAnsi="Tahoma" w:cs="Tahoma"/>
              </w:rPr>
              <w:t>Vrsta goriva oz. pogonskega sredstva</w:t>
            </w:r>
          </w:p>
        </w:tc>
      </w:tr>
      <w:tr w:rsidR="0036671B" w:rsidRPr="00EF64CC" w14:paraId="6BE5A011" w14:textId="77777777" w:rsidTr="00F90152">
        <w:trPr>
          <w:trHeight w:val="460"/>
        </w:trPr>
        <w:tc>
          <w:tcPr>
            <w:tcW w:w="421" w:type="dxa"/>
            <w:vMerge/>
          </w:tcPr>
          <w:p w14:paraId="7A88F53F" w14:textId="77777777" w:rsidR="0036671B" w:rsidRPr="00EF64CC" w:rsidRDefault="0036671B" w:rsidP="000B3D5C">
            <w:pPr>
              <w:keepNext/>
              <w:keepLines/>
              <w:tabs>
                <w:tab w:val="left" w:pos="993"/>
              </w:tabs>
              <w:rPr>
                <w:rFonts w:ascii="Tahoma" w:hAnsi="Tahoma" w:cs="Tahoma"/>
              </w:rPr>
            </w:pPr>
          </w:p>
        </w:tc>
        <w:tc>
          <w:tcPr>
            <w:tcW w:w="2981" w:type="dxa"/>
            <w:vMerge/>
          </w:tcPr>
          <w:p w14:paraId="73355D68" w14:textId="77777777" w:rsidR="0036671B" w:rsidRPr="00EF64CC" w:rsidRDefault="0036671B" w:rsidP="000B3D5C">
            <w:pPr>
              <w:keepNext/>
              <w:keepLines/>
              <w:tabs>
                <w:tab w:val="left" w:pos="993"/>
              </w:tabs>
              <w:jc w:val="center"/>
              <w:rPr>
                <w:rFonts w:ascii="Tahoma" w:hAnsi="Tahoma" w:cs="Tahoma"/>
              </w:rPr>
            </w:pPr>
          </w:p>
        </w:tc>
        <w:tc>
          <w:tcPr>
            <w:tcW w:w="993" w:type="dxa"/>
            <w:vMerge/>
          </w:tcPr>
          <w:p w14:paraId="614D51CB" w14:textId="77777777" w:rsidR="0036671B" w:rsidRPr="00EF64CC" w:rsidRDefault="0036671B" w:rsidP="000B3D5C">
            <w:pPr>
              <w:keepNext/>
              <w:keepLines/>
              <w:tabs>
                <w:tab w:val="left" w:pos="993"/>
              </w:tabs>
              <w:jc w:val="center"/>
              <w:rPr>
                <w:rFonts w:ascii="Tahoma" w:hAnsi="Tahoma" w:cs="Tahoma"/>
              </w:rPr>
            </w:pPr>
          </w:p>
        </w:tc>
        <w:tc>
          <w:tcPr>
            <w:tcW w:w="1134" w:type="dxa"/>
            <w:vMerge/>
          </w:tcPr>
          <w:p w14:paraId="6E47D20D" w14:textId="77777777" w:rsidR="0036671B" w:rsidRPr="00EF64CC" w:rsidRDefault="0036671B" w:rsidP="000B3D5C">
            <w:pPr>
              <w:keepNext/>
              <w:keepLines/>
              <w:tabs>
                <w:tab w:val="left" w:pos="993"/>
              </w:tabs>
              <w:jc w:val="center"/>
              <w:rPr>
                <w:rFonts w:ascii="Tahoma" w:hAnsi="Tahoma" w:cs="Tahoma"/>
              </w:rPr>
            </w:pPr>
          </w:p>
        </w:tc>
        <w:tc>
          <w:tcPr>
            <w:tcW w:w="992" w:type="dxa"/>
            <w:vMerge/>
          </w:tcPr>
          <w:p w14:paraId="54523FD9" w14:textId="77777777" w:rsidR="0036671B" w:rsidRPr="00EF64CC" w:rsidRDefault="0036671B" w:rsidP="000B3D5C">
            <w:pPr>
              <w:keepNext/>
              <w:keepLines/>
              <w:tabs>
                <w:tab w:val="left" w:pos="993"/>
              </w:tabs>
              <w:jc w:val="center"/>
              <w:rPr>
                <w:rFonts w:ascii="Tahoma" w:hAnsi="Tahoma" w:cs="Tahoma"/>
              </w:rPr>
            </w:pPr>
          </w:p>
        </w:tc>
        <w:tc>
          <w:tcPr>
            <w:tcW w:w="1134" w:type="dxa"/>
            <w:vMerge/>
          </w:tcPr>
          <w:p w14:paraId="72683CDF" w14:textId="77777777" w:rsidR="0036671B" w:rsidRPr="00EF64CC" w:rsidRDefault="0036671B" w:rsidP="000B3D5C">
            <w:pPr>
              <w:keepNext/>
              <w:keepLines/>
              <w:tabs>
                <w:tab w:val="left" w:pos="993"/>
              </w:tabs>
              <w:jc w:val="center"/>
              <w:rPr>
                <w:rFonts w:ascii="Tahoma" w:hAnsi="Tahoma" w:cs="Tahoma"/>
              </w:rPr>
            </w:pPr>
          </w:p>
        </w:tc>
        <w:tc>
          <w:tcPr>
            <w:tcW w:w="1559" w:type="dxa"/>
            <w:vMerge/>
          </w:tcPr>
          <w:p w14:paraId="23F43D6F" w14:textId="77777777" w:rsidR="0036671B" w:rsidRPr="00EF64CC" w:rsidRDefault="0036671B" w:rsidP="000B3D5C">
            <w:pPr>
              <w:keepNext/>
              <w:keepLines/>
              <w:tabs>
                <w:tab w:val="left" w:pos="993"/>
              </w:tabs>
              <w:jc w:val="center"/>
              <w:rPr>
                <w:rFonts w:ascii="Tahoma" w:hAnsi="Tahoma" w:cs="Tahoma"/>
              </w:rPr>
            </w:pPr>
          </w:p>
        </w:tc>
      </w:tr>
      <w:tr w:rsidR="0036671B" w:rsidRPr="00EF64CC" w14:paraId="0BE98A0C" w14:textId="77777777" w:rsidTr="00F90152">
        <w:trPr>
          <w:trHeight w:val="416"/>
        </w:trPr>
        <w:tc>
          <w:tcPr>
            <w:tcW w:w="421" w:type="dxa"/>
          </w:tcPr>
          <w:p w14:paraId="633A96B9" w14:textId="77777777" w:rsidR="0036671B" w:rsidRPr="00EF64CC" w:rsidRDefault="0036671B" w:rsidP="000B3D5C">
            <w:pPr>
              <w:keepNext/>
              <w:keepLines/>
              <w:tabs>
                <w:tab w:val="left" w:pos="993"/>
              </w:tabs>
              <w:rPr>
                <w:rFonts w:ascii="Tahoma" w:hAnsi="Tahoma" w:cs="Tahoma"/>
              </w:rPr>
            </w:pPr>
          </w:p>
        </w:tc>
        <w:tc>
          <w:tcPr>
            <w:tcW w:w="2981" w:type="dxa"/>
          </w:tcPr>
          <w:p w14:paraId="59B51C6F" w14:textId="77777777" w:rsidR="0036671B" w:rsidRPr="00EF64CC" w:rsidRDefault="0036671B" w:rsidP="000B3D5C">
            <w:pPr>
              <w:keepNext/>
              <w:keepLines/>
              <w:tabs>
                <w:tab w:val="left" w:pos="993"/>
              </w:tabs>
              <w:rPr>
                <w:rFonts w:ascii="Tahoma" w:hAnsi="Tahoma" w:cs="Tahoma"/>
              </w:rPr>
            </w:pPr>
          </w:p>
        </w:tc>
        <w:tc>
          <w:tcPr>
            <w:tcW w:w="993" w:type="dxa"/>
          </w:tcPr>
          <w:p w14:paraId="1410B760" w14:textId="77777777" w:rsidR="0036671B" w:rsidRPr="00EF64CC" w:rsidRDefault="0036671B" w:rsidP="000B3D5C">
            <w:pPr>
              <w:keepNext/>
              <w:keepLines/>
              <w:tabs>
                <w:tab w:val="left" w:pos="993"/>
              </w:tabs>
              <w:rPr>
                <w:rFonts w:ascii="Tahoma" w:hAnsi="Tahoma" w:cs="Tahoma"/>
              </w:rPr>
            </w:pPr>
          </w:p>
        </w:tc>
        <w:tc>
          <w:tcPr>
            <w:tcW w:w="1134" w:type="dxa"/>
          </w:tcPr>
          <w:p w14:paraId="6057AAAD" w14:textId="77777777" w:rsidR="0036671B" w:rsidRPr="00EF64CC" w:rsidRDefault="0036671B" w:rsidP="000B3D5C">
            <w:pPr>
              <w:keepNext/>
              <w:keepLines/>
              <w:tabs>
                <w:tab w:val="left" w:pos="993"/>
              </w:tabs>
              <w:rPr>
                <w:rFonts w:ascii="Tahoma" w:hAnsi="Tahoma" w:cs="Tahoma"/>
              </w:rPr>
            </w:pPr>
          </w:p>
        </w:tc>
        <w:tc>
          <w:tcPr>
            <w:tcW w:w="992" w:type="dxa"/>
          </w:tcPr>
          <w:p w14:paraId="1E3B8FA8" w14:textId="77777777" w:rsidR="0036671B" w:rsidRPr="00EF64CC" w:rsidRDefault="0036671B" w:rsidP="000B3D5C">
            <w:pPr>
              <w:keepNext/>
              <w:keepLines/>
              <w:tabs>
                <w:tab w:val="left" w:pos="993"/>
              </w:tabs>
              <w:rPr>
                <w:rFonts w:ascii="Tahoma" w:hAnsi="Tahoma" w:cs="Tahoma"/>
              </w:rPr>
            </w:pPr>
          </w:p>
        </w:tc>
        <w:tc>
          <w:tcPr>
            <w:tcW w:w="1134" w:type="dxa"/>
          </w:tcPr>
          <w:p w14:paraId="6E02ED94" w14:textId="77777777" w:rsidR="0036671B" w:rsidRPr="00EF64CC" w:rsidRDefault="0036671B" w:rsidP="000B3D5C">
            <w:pPr>
              <w:keepNext/>
              <w:keepLines/>
              <w:tabs>
                <w:tab w:val="left" w:pos="993"/>
              </w:tabs>
              <w:rPr>
                <w:rFonts w:ascii="Tahoma" w:hAnsi="Tahoma" w:cs="Tahoma"/>
              </w:rPr>
            </w:pPr>
          </w:p>
        </w:tc>
        <w:tc>
          <w:tcPr>
            <w:tcW w:w="1559" w:type="dxa"/>
            <w:vAlign w:val="center"/>
          </w:tcPr>
          <w:p w14:paraId="016146E6" w14:textId="77777777" w:rsidR="0036671B" w:rsidRPr="00EF64CC" w:rsidRDefault="0036671B" w:rsidP="000B3D5C">
            <w:pPr>
              <w:keepNext/>
              <w:keepLines/>
              <w:tabs>
                <w:tab w:val="left" w:pos="993"/>
              </w:tabs>
              <w:jc w:val="center"/>
              <w:rPr>
                <w:rFonts w:ascii="Tahoma" w:hAnsi="Tahoma" w:cs="Tahoma"/>
              </w:rPr>
            </w:pPr>
          </w:p>
        </w:tc>
      </w:tr>
      <w:tr w:rsidR="0036671B" w:rsidRPr="00EF64CC" w14:paraId="11208522" w14:textId="77777777" w:rsidTr="00F90152">
        <w:trPr>
          <w:trHeight w:val="412"/>
        </w:trPr>
        <w:tc>
          <w:tcPr>
            <w:tcW w:w="421" w:type="dxa"/>
          </w:tcPr>
          <w:p w14:paraId="1961B372" w14:textId="77777777" w:rsidR="0036671B" w:rsidRPr="00EF64CC" w:rsidRDefault="0036671B" w:rsidP="000B3D5C">
            <w:pPr>
              <w:keepNext/>
              <w:keepLines/>
              <w:tabs>
                <w:tab w:val="left" w:pos="993"/>
              </w:tabs>
              <w:rPr>
                <w:rFonts w:ascii="Tahoma" w:hAnsi="Tahoma" w:cs="Tahoma"/>
              </w:rPr>
            </w:pPr>
          </w:p>
        </w:tc>
        <w:tc>
          <w:tcPr>
            <w:tcW w:w="2981" w:type="dxa"/>
          </w:tcPr>
          <w:p w14:paraId="542DED86" w14:textId="77777777" w:rsidR="0036671B" w:rsidRPr="00EF64CC" w:rsidRDefault="0036671B" w:rsidP="000B3D5C">
            <w:pPr>
              <w:keepNext/>
              <w:keepLines/>
              <w:tabs>
                <w:tab w:val="left" w:pos="993"/>
              </w:tabs>
              <w:rPr>
                <w:rFonts w:ascii="Tahoma" w:hAnsi="Tahoma" w:cs="Tahoma"/>
              </w:rPr>
            </w:pPr>
          </w:p>
        </w:tc>
        <w:tc>
          <w:tcPr>
            <w:tcW w:w="993" w:type="dxa"/>
          </w:tcPr>
          <w:p w14:paraId="00FE0C5B" w14:textId="77777777" w:rsidR="0036671B" w:rsidRPr="00EF64CC" w:rsidRDefault="0036671B" w:rsidP="000B3D5C">
            <w:pPr>
              <w:keepNext/>
              <w:keepLines/>
              <w:tabs>
                <w:tab w:val="left" w:pos="993"/>
              </w:tabs>
              <w:rPr>
                <w:rFonts w:ascii="Tahoma" w:hAnsi="Tahoma" w:cs="Tahoma"/>
              </w:rPr>
            </w:pPr>
          </w:p>
        </w:tc>
        <w:tc>
          <w:tcPr>
            <w:tcW w:w="1134" w:type="dxa"/>
          </w:tcPr>
          <w:p w14:paraId="2D2CB29C" w14:textId="77777777" w:rsidR="0036671B" w:rsidRPr="00EF64CC" w:rsidRDefault="0036671B" w:rsidP="000B3D5C">
            <w:pPr>
              <w:keepNext/>
              <w:keepLines/>
              <w:tabs>
                <w:tab w:val="left" w:pos="993"/>
              </w:tabs>
              <w:rPr>
                <w:rFonts w:ascii="Tahoma" w:hAnsi="Tahoma" w:cs="Tahoma"/>
              </w:rPr>
            </w:pPr>
          </w:p>
        </w:tc>
        <w:tc>
          <w:tcPr>
            <w:tcW w:w="992" w:type="dxa"/>
          </w:tcPr>
          <w:p w14:paraId="26CCE351" w14:textId="77777777" w:rsidR="0036671B" w:rsidRPr="00EF64CC" w:rsidRDefault="0036671B" w:rsidP="000B3D5C">
            <w:pPr>
              <w:keepNext/>
              <w:keepLines/>
              <w:tabs>
                <w:tab w:val="left" w:pos="993"/>
              </w:tabs>
              <w:rPr>
                <w:rFonts w:ascii="Tahoma" w:hAnsi="Tahoma" w:cs="Tahoma"/>
              </w:rPr>
            </w:pPr>
          </w:p>
        </w:tc>
        <w:tc>
          <w:tcPr>
            <w:tcW w:w="1134" w:type="dxa"/>
          </w:tcPr>
          <w:p w14:paraId="1D3954D6" w14:textId="77777777" w:rsidR="0036671B" w:rsidRPr="00EF64CC" w:rsidRDefault="0036671B" w:rsidP="000B3D5C">
            <w:pPr>
              <w:keepNext/>
              <w:keepLines/>
              <w:tabs>
                <w:tab w:val="left" w:pos="993"/>
              </w:tabs>
              <w:rPr>
                <w:rFonts w:ascii="Tahoma" w:hAnsi="Tahoma" w:cs="Tahoma"/>
              </w:rPr>
            </w:pPr>
          </w:p>
        </w:tc>
        <w:tc>
          <w:tcPr>
            <w:tcW w:w="1559" w:type="dxa"/>
          </w:tcPr>
          <w:p w14:paraId="3B784CA1" w14:textId="77777777" w:rsidR="0036671B" w:rsidRPr="00EF64CC" w:rsidRDefault="0036671B" w:rsidP="000B3D5C">
            <w:pPr>
              <w:keepNext/>
              <w:keepLines/>
              <w:tabs>
                <w:tab w:val="left" w:pos="993"/>
              </w:tabs>
              <w:jc w:val="center"/>
              <w:rPr>
                <w:rFonts w:ascii="Tahoma" w:hAnsi="Tahoma" w:cs="Tahoma"/>
              </w:rPr>
            </w:pPr>
          </w:p>
        </w:tc>
      </w:tr>
      <w:tr w:rsidR="0036671B" w:rsidRPr="00EF64CC" w14:paraId="64C45630" w14:textId="77777777" w:rsidTr="00F90152">
        <w:trPr>
          <w:trHeight w:val="430"/>
        </w:trPr>
        <w:tc>
          <w:tcPr>
            <w:tcW w:w="421" w:type="dxa"/>
          </w:tcPr>
          <w:p w14:paraId="27A033D5" w14:textId="77777777" w:rsidR="0036671B" w:rsidRPr="00EF64CC" w:rsidRDefault="0036671B" w:rsidP="000B3D5C">
            <w:pPr>
              <w:keepNext/>
              <w:keepLines/>
              <w:tabs>
                <w:tab w:val="left" w:pos="993"/>
              </w:tabs>
              <w:rPr>
                <w:rFonts w:ascii="Tahoma" w:hAnsi="Tahoma" w:cs="Tahoma"/>
              </w:rPr>
            </w:pPr>
          </w:p>
        </w:tc>
        <w:tc>
          <w:tcPr>
            <w:tcW w:w="2981" w:type="dxa"/>
          </w:tcPr>
          <w:p w14:paraId="47F13AFC" w14:textId="77777777" w:rsidR="0036671B" w:rsidRPr="00EF64CC" w:rsidRDefault="0036671B" w:rsidP="000B3D5C">
            <w:pPr>
              <w:keepNext/>
              <w:keepLines/>
              <w:tabs>
                <w:tab w:val="left" w:pos="993"/>
              </w:tabs>
              <w:rPr>
                <w:rFonts w:ascii="Tahoma" w:hAnsi="Tahoma" w:cs="Tahoma"/>
              </w:rPr>
            </w:pPr>
          </w:p>
        </w:tc>
        <w:tc>
          <w:tcPr>
            <w:tcW w:w="993" w:type="dxa"/>
          </w:tcPr>
          <w:p w14:paraId="0C70AFC4" w14:textId="77777777" w:rsidR="0036671B" w:rsidRPr="00EF64CC" w:rsidRDefault="0036671B" w:rsidP="000B3D5C">
            <w:pPr>
              <w:keepNext/>
              <w:keepLines/>
              <w:tabs>
                <w:tab w:val="left" w:pos="993"/>
              </w:tabs>
              <w:rPr>
                <w:rFonts w:ascii="Tahoma" w:hAnsi="Tahoma" w:cs="Tahoma"/>
              </w:rPr>
            </w:pPr>
          </w:p>
        </w:tc>
        <w:tc>
          <w:tcPr>
            <w:tcW w:w="1134" w:type="dxa"/>
          </w:tcPr>
          <w:p w14:paraId="5A1399FD" w14:textId="77777777" w:rsidR="0036671B" w:rsidRPr="00EF64CC" w:rsidRDefault="0036671B" w:rsidP="000B3D5C">
            <w:pPr>
              <w:keepNext/>
              <w:keepLines/>
              <w:tabs>
                <w:tab w:val="left" w:pos="993"/>
              </w:tabs>
              <w:rPr>
                <w:rFonts w:ascii="Tahoma" w:hAnsi="Tahoma" w:cs="Tahoma"/>
              </w:rPr>
            </w:pPr>
          </w:p>
        </w:tc>
        <w:tc>
          <w:tcPr>
            <w:tcW w:w="992" w:type="dxa"/>
          </w:tcPr>
          <w:p w14:paraId="3D076A0F" w14:textId="77777777" w:rsidR="0036671B" w:rsidRPr="00EF64CC" w:rsidRDefault="0036671B" w:rsidP="000B3D5C">
            <w:pPr>
              <w:keepNext/>
              <w:keepLines/>
              <w:tabs>
                <w:tab w:val="left" w:pos="993"/>
              </w:tabs>
              <w:rPr>
                <w:rFonts w:ascii="Tahoma" w:hAnsi="Tahoma" w:cs="Tahoma"/>
              </w:rPr>
            </w:pPr>
          </w:p>
        </w:tc>
        <w:tc>
          <w:tcPr>
            <w:tcW w:w="1134" w:type="dxa"/>
          </w:tcPr>
          <w:p w14:paraId="607C918C" w14:textId="77777777" w:rsidR="0036671B" w:rsidRPr="00EF64CC" w:rsidRDefault="0036671B" w:rsidP="000B3D5C">
            <w:pPr>
              <w:keepNext/>
              <w:keepLines/>
              <w:tabs>
                <w:tab w:val="left" w:pos="993"/>
              </w:tabs>
              <w:rPr>
                <w:rFonts w:ascii="Tahoma" w:hAnsi="Tahoma" w:cs="Tahoma"/>
              </w:rPr>
            </w:pPr>
          </w:p>
        </w:tc>
        <w:tc>
          <w:tcPr>
            <w:tcW w:w="1559" w:type="dxa"/>
          </w:tcPr>
          <w:p w14:paraId="25E8885E" w14:textId="77777777" w:rsidR="0036671B" w:rsidRPr="00EF64CC" w:rsidRDefault="0036671B" w:rsidP="000B3D5C">
            <w:pPr>
              <w:keepNext/>
              <w:keepLines/>
              <w:tabs>
                <w:tab w:val="left" w:pos="993"/>
              </w:tabs>
              <w:jc w:val="center"/>
              <w:rPr>
                <w:rFonts w:ascii="Tahoma" w:hAnsi="Tahoma" w:cs="Tahoma"/>
              </w:rPr>
            </w:pPr>
          </w:p>
        </w:tc>
      </w:tr>
      <w:tr w:rsidR="0036671B" w:rsidRPr="00EF64CC" w14:paraId="458FDB2C" w14:textId="77777777" w:rsidTr="00F90152">
        <w:trPr>
          <w:trHeight w:val="408"/>
        </w:trPr>
        <w:tc>
          <w:tcPr>
            <w:tcW w:w="421" w:type="dxa"/>
          </w:tcPr>
          <w:p w14:paraId="5B2B59AF" w14:textId="77777777" w:rsidR="0036671B" w:rsidRPr="00EF64CC" w:rsidRDefault="0036671B" w:rsidP="000B3D5C">
            <w:pPr>
              <w:keepNext/>
              <w:keepLines/>
              <w:tabs>
                <w:tab w:val="left" w:pos="993"/>
              </w:tabs>
              <w:rPr>
                <w:rFonts w:ascii="Tahoma" w:hAnsi="Tahoma" w:cs="Tahoma"/>
              </w:rPr>
            </w:pPr>
          </w:p>
        </w:tc>
        <w:tc>
          <w:tcPr>
            <w:tcW w:w="2981" w:type="dxa"/>
          </w:tcPr>
          <w:p w14:paraId="291C7E25" w14:textId="77777777" w:rsidR="0036671B" w:rsidRPr="00EF64CC" w:rsidRDefault="0036671B" w:rsidP="000B3D5C">
            <w:pPr>
              <w:keepNext/>
              <w:keepLines/>
              <w:tabs>
                <w:tab w:val="left" w:pos="993"/>
              </w:tabs>
              <w:rPr>
                <w:rFonts w:ascii="Tahoma" w:hAnsi="Tahoma" w:cs="Tahoma"/>
              </w:rPr>
            </w:pPr>
          </w:p>
        </w:tc>
        <w:tc>
          <w:tcPr>
            <w:tcW w:w="993" w:type="dxa"/>
          </w:tcPr>
          <w:p w14:paraId="452016AD" w14:textId="77777777" w:rsidR="0036671B" w:rsidRPr="00EF64CC" w:rsidRDefault="0036671B" w:rsidP="000B3D5C">
            <w:pPr>
              <w:keepNext/>
              <w:keepLines/>
              <w:tabs>
                <w:tab w:val="left" w:pos="993"/>
              </w:tabs>
              <w:rPr>
                <w:rFonts w:ascii="Tahoma" w:hAnsi="Tahoma" w:cs="Tahoma"/>
              </w:rPr>
            </w:pPr>
          </w:p>
        </w:tc>
        <w:tc>
          <w:tcPr>
            <w:tcW w:w="1134" w:type="dxa"/>
          </w:tcPr>
          <w:p w14:paraId="7B12BE64" w14:textId="77777777" w:rsidR="0036671B" w:rsidRPr="00EF64CC" w:rsidRDefault="0036671B" w:rsidP="000B3D5C">
            <w:pPr>
              <w:keepNext/>
              <w:keepLines/>
              <w:tabs>
                <w:tab w:val="left" w:pos="993"/>
              </w:tabs>
              <w:rPr>
                <w:rFonts w:ascii="Tahoma" w:hAnsi="Tahoma" w:cs="Tahoma"/>
              </w:rPr>
            </w:pPr>
          </w:p>
        </w:tc>
        <w:tc>
          <w:tcPr>
            <w:tcW w:w="992" w:type="dxa"/>
          </w:tcPr>
          <w:p w14:paraId="191EF07A" w14:textId="77777777" w:rsidR="0036671B" w:rsidRPr="00EF64CC" w:rsidRDefault="0036671B" w:rsidP="000B3D5C">
            <w:pPr>
              <w:keepNext/>
              <w:keepLines/>
              <w:tabs>
                <w:tab w:val="left" w:pos="993"/>
              </w:tabs>
              <w:rPr>
                <w:rFonts w:ascii="Tahoma" w:hAnsi="Tahoma" w:cs="Tahoma"/>
              </w:rPr>
            </w:pPr>
          </w:p>
        </w:tc>
        <w:tc>
          <w:tcPr>
            <w:tcW w:w="1134" w:type="dxa"/>
          </w:tcPr>
          <w:p w14:paraId="52FC2C65" w14:textId="77777777" w:rsidR="0036671B" w:rsidRPr="00EF64CC" w:rsidRDefault="0036671B" w:rsidP="000B3D5C">
            <w:pPr>
              <w:keepNext/>
              <w:keepLines/>
              <w:tabs>
                <w:tab w:val="left" w:pos="993"/>
              </w:tabs>
              <w:rPr>
                <w:rFonts w:ascii="Tahoma" w:hAnsi="Tahoma" w:cs="Tahoma"/>
              </w:rPr>
            </w:pPr>
          </w:p>
        </w:tc>
        <w:tc>
          <w:tcPr>
            <w:tcW w:w="1559" w:type="dxa"/>
          </w:tcPr>
          <w:p w14:paraId="2F4001BF" w14:textId="77777777" w:rsidR="0036671B" w:rsidRPr="00EF64CC" w:rsidRDefault="0036671B" w:rsidP="000B3D5C">
            <w:pPr>
              <w:keepNext/>
              <w:keepLines/>
              <w:tabs>
                <w:tab w:val="left" w:pos="993"/>
              </w:tabs>
              <w:jc w:val="center"/>
              <w:rPr>
                <w:rFonts w:ascii="Tahoma" w:hAnsi="Tahoma" w:cs="Tahoma"/>
              </w:rPr>
            </w:pPr>
          </w:p>
        </w:tc>
      </w:tr>
      <w:tr w:rsidR="0036671B" w:rsidRPr="00EF64CC" w14:paraId="525EAD8F" w14:textId="77777777" w:rsidTr="00F90152">
        <w:trPr>
          <w:trHeight w:val="408"/>
        </w:trPr>
        <w:tc>
          <w:tcPr>
            <w:tcW w:w="421" w:type="dxa"/>
          </w:tcPr>
          <w:p w14:paraId="3AD7F835" w14:textId="77777777" w:rsidR="0036671B" w:rsidRPr="00EF64CC" w:rsidRDefault="0036671B" w:rsidP="000B3D5C">
            <w:pPr>
              <w:keepNext/>
              <w:keepLines/>
              <w:tabs>
                <w:tab w:val="left" w:pos="993"/>
              </w:tabs>
              <w:rPr>
                <w:rFonts w:ascii="Tahoma" w:hAnsi="Tahoma" w:cs="Tahoma"/>
              </w:rPr>
            </w:pPr>
          </w:p>
        </w:tc>
        <w:tc>
          <w:tcPr>
            <w:tcW w:w="2981" w:type="dxa"/>
          </w:tcPr>
          <w:p w14:paraId="0A59DF33" w14:textId="77777777" w:rsidR="0036671B" w:rsidRPr="00EF64CC" w:rsidRDefault="0036671B" w:rsidP="000B3D5C">
            <w:pPr>
              <w:keepNext/>
              <w:keepLines/>
              <w:tabs>
                <w:tab w:val="left" w:pos="993"/>
              </w:tabs>
              <w:rPr>
                <w:rFonts w:ascii="Tahoma" w:hAnsi="Tahoma" w:cs="Tahoma"/>
              </w:rPr>
            </w:pPr>
          </w:p>
        </w:tc>
        <w:tc>
          <w:tcPr>
            <w:tcW w:w="993" w:type="dxa"/>
          </w:tcPr>
          <w:p w14:paraId="34D4681E" w14:textId="77777777" w:rsidR="0036671B" w:rsidRPr="00EF64CC" w:rsidRDefault="0036671B" w:rsidP="000B3D5C">
            <w:pPr>
              <w:keepNext/>
              <w:keepLines/>
              <w:tabs>
                <w:tab w:val="left" w:pos="993"/>
              </w:tabs>
              <w:rPr>
                <w:rFonts w:ascii="Tahoma" w:hAnsi="Tahoma" w:cs="Tahoma"/>
              </w:rPr>
            </w:pPr>
          </w:p>
        </w:tc>
        <w:tc>
          <w:tcPr>
            <w:tcW w:w="1134" w:type="dxa"/>
          </w:tcPr>
          <w:p w14:paraId="53AB1067" w14:textId="77777777" w:rsidR="0036671B" w:rsidRPr="00EF64CC" w:rsidRDefault="0036671B" w:rsidP="000B3D5C">
            <w:pPr>
              <w:keepNext/>
              <w:keepLines/>
              <w:tabs>
                <w:tab w:val="left" w:pos="993"/>
              </w:tabs>
              <w:rPr>
                <w:rFonts w:ascii="Tahoma" w:hAnsi="Tahoma" w:cs="Tahoma"/>
              </w:rPr>
            </w:pPr>
          </w:p>
        </w:tc>
        <w:tc>
          <w:tcPr>
            <w:tcW w:w="992" w:type="dxa"/>
          </w:tcPr>
          <w:p w14:paraId="64A12086" w14:textId="77777777" w:rsidR="0036671B" w:rsidRPr="00EF64CC" w:rsidRDefault="0036671B" w:rsidP="000B3D5C">
            <w:pPr>
              <w:keepNext/>
              <w:keepLines/>
              <w:tabs>
                <w:tab w:val="left" w:pos="993"/>
              </w:tabs>
              <w:rPr>
                <w:rFonts w:ascii="Tahoma" w:hAnsi="Tahoma" w:cs="Tahoma"/>
              </w:rPr>
            </w:pPr>
          </w:p>
        </w:tc>
        <w:tc>
          <w:tcPr>
            <w:tcW w:w="1134" w:type="dxa"/>
          </w:tcPr>
          <w:p w14:paraId="14699E1B" w14:textId="77777777" w:rsidR="0036671B" w:rsidRPr="00EF64CC" w:rsidRDefault="0036671B" w:rsidP="000B3D5C">
            <w:pPr>
              <w:keepNext/>
              <w:keepLines/>
              <w:tabs>
                <w:tab w:val="left" w:pos="993"/>
              </w:tabs>
              <w:rPr>
                <w:rFonts w:ascii="Tahoma" w:hAnsi="Tahoma" w:cs="Tahoma"/>
              </w:rPr>
            </w:pPr>
          </w:p>
        </w:tc>
        <w:tc>
          <w:tcPr>
            <w:tcW w:w="1559" w:type="dxa"/>
          </w:tcPr>
          <w:p w14:paraId="32E33B17" w14:textId="77777777" w:rsidR="0036671B" w:rsidRPr="00EF64CC" w:rsidRDefault="0036671B" w:rsidP="000B3D5C">
            <w:pPr>
              <w:keepNext/>
              <w:keepLines/>
              <w:tabs>
                <w:tab w:val="left" w:pos="993"/>
              </w:tabs>
              <w:jc w:val="center"/>
              <w:rPr>
                <w:rFonts w:ascii="Tahoma" w:hAnsi="Tahoma" w:cs="Tahoma"/>
              </w:rPr>
            </w:pPr>
          </w:p>
        </w:tc>
      </w:tr>
      <w:tr w:rsidR="0036671B" w:rsidRPr="00EF64CC" w14:paraId="79E74FA9" w14:textId="77777777" w:rsidTr="00F90152">
        <w:trPr>
          <w:trHeight w:val="408"/>
        </w:trPr>
        <w:tc>
          <w:tcPr>
            <w:tcW w:w="421" w:type="dxa"/>
          </w:tcPr>
          <w:p w14:paraId="15351660" w14:textId="77777777" w:rsidR="0036671B" w:rsidRPr="00EF64CC" w:rsidRDefault="0036671B" w:rsidP="000B3D5C">
            <w:pPr>
              <w:keepNext/>
              <w:keepLines/>
              <w:tabs>
                <w:tab w:val="left" w:pos="993"/>
              </w:tabs>
              <w:rPr>
                <w:rFonts w:ascii="Tahoma" w:hAnsi="Tahoma" w:cs="Tahoma"/>
              </w:rPr>
            </w:pPr>
          </w:p>
        </w:tc>
        <w:tc>
          <w:tcPr>
            <w:tcW w:w="2981" w:type="dxa"/>
          </w:tcPr>
          <w:p w14:paraId="30A82908" w14:textId="77777777" w:rsidR="0036671B" w:rsidRPr="00EF64CC" w:rsidRDefault="0036671B" w:rsidP="000B3D5C">
            <w:pPr>
              <w:keepNext/>
              <w:keepLines/>
              <w:tabs>
                <w:tab w:val="left" w:pos="993"/>
              </w:tabs>
              <w:rPr>
                <w:rFonts w:ascii="Tahoma" w:hAnsi="Tahoma" w:cs="Tahoma"/>
              </w:rPr>
            </w:pPr>
          </w:p>
        </w:tc>
        <w:tc>
          <w:tcPr>
            <w:tcW w:w="993" w:type="dxa"/>
          </w:tcPr>
          <w:p w14:paraId="3E3AEEAC" w14:textId="77777777" w:rsidR="0036671B" w:rsidRPr="00EF64CC" w:rsidRDefault="0036671B" w:rsidP="000B3D5C">
            <w:pPr>
              <w:keepNext/>
              <w:keepLines/>
              <w:tabs>
                <w:tab w:val="left" w:pos="993"/>
              </w:tabs>
              <w:rPr>
                <w:rFonts w:ascii="Tahoma" w:hAnsi="Tahoma" w:cs="Tahoma"/>
              </w:rPr>
            </w:pPr>
          </w:p>
        </w:tc>
        <w:tc>
          <w:tcPr>
            <w:tcW w:w="1134" w:type="dxa"/>
          </w:tcPr>
          <w:p w14:paraId="75E3235C" w14:textId="77777777" w:rsidR="0036671B" w:rsidRPr="00EF64CC" w:rsidRDefault="0036671B" w:rsidP="000B3D5C">
            <w:pPr>
              <w:keepNext/>
              <w:keepLines/>
              <w:tabs>
                <w:tab w:val="left" w:pos="993"/>
              </w:tabs>
              <w:rPr>
                <w:rFonts w:ascii="Tahoma" w:hAnsi="Tahoma" w:cs="Tahoma"/>
              </w:rPr>
            </w:pPr>
          </w:p>
        </w:tc>
        <w:tc>
          <w:tcPr>
            <w:tcW w:w="992" w:type="dxa"/>
          </w:tcPr>
          <w:p w14:paraId="25D06953" w14:textId="77777777" w:rsidR="0036671B" w:rsidRPr="00EF64CC" w:rsidRDefault="0036671B" w:rsidP="000B3D5C">
            <w:pPr>
              <w:keepNext/>
              <w:keepLines/>
              <w:tabs>
                <w:tab w:val="left" w:pos="993"/>
              </w:tabs>
              <w:rPr>
                <w:rFonts w:ascii="Tahoma" w:hAnsi="Tahoma" w:cs="Tahoma"/>
              </w:rPr>
            </w:pPr>
          </w:p>
        </w:tc>
        <w:tc>
          <w:tcPr>
            <w:tcW w:w="1134" w:type="dxa"/>
          </w:tcPr>
          <w:p w14:paraId="47655404" w14:textId="77777777" w:rsidR="0036671B" w:rsidRPr="00EF64CC" w:rsidRDefault="0036671B" w:rsidP="000B3D5C">
            <w:pPr>
              <w:keepNext/>
              <w:keepLines/>
              <w:tabs>
                <w:tab w:val="left" w:pos="993"/>
              </w:tabs>
              <w:rPr>
                <w:rFonts w:ascii="Tahoma" w:hAnsi="Tahoma" w:cs="Tahoma"/>
              </w:rPr>
            </w:pPr>
          </w:p>
        </w:tc>
        <w:tc>
          <w:tcPr>
            <w:tcW w:w="1559" w:type="dxa"/>
          </w:tcPr>
          <w:p w14:paraId="15550681" w14:textId="77777777" w:rsidR="0036671B" w:rsidRPr="00EF64CC" w:rsidRDefault="0036671B" w:rsidP="000B3D5C">
            <w:pPr>
              <w:keepNext/>
              <w:keepLines/>
              <w:tabs>
                <w:tab w:val="left" w:pos="993"/>
              </w:tabs>
              <w:jc w:val="center"/>
              <w:rPr>
                <w:rFonts w:ascii="Tahoma" w:hAnsi="Tahoma" w:cs="Tahoma"/>
              </w:rPr>
            </w:pPr>
          </w:p>
        </w:tc>
      </w:tr>
      <w:tr w:rsidR="00015336" w:rsidRPr="00EF64CC" w14:paraId="4633C0CE" w14:textId="77777777" w:rsidTr="00F90152">
        <w:trPr>
          <w:trHeight w:val="408"/>
        </w:trPr>
        <w:tc>
          <w:tcPr>
            <w:tcW w:w="421" w:type="dxa"/>
          </w:tcPr>
          <w:p w14:paraId="39E80D91" w14:textId="77777777" w:rsidR="00015336" w:rsidRPr="00EF64CC" w:rsidRDefault="00015336" w:rsidP="000B3D5C">
            <w:pPr>
              <w:keepNext/>
              <w:keepLines/>
              <w:tabs>
                <w:tab w:val="left" w:pos="993"/>
              </w:tabs>
              <w:rPr>
                <w:rFonts w:ascii="Tahoma" w:hAnsi="Tahoma" w:cs="Tahoma"/>
              </w:rPr>
            </w:pPr>
          </w:p>
        </w:tc>
        <w:tc>
          <w:tcPr>
            <w:tcW w:w="2981" w:type="dxa"/>
          </w:tcPr>
          <w:p w14:paraId="165D413B" w14:textId="77777777" w:rsidR="00015336" w:rsidRPr="00EF64CC" w:rsidRDefault="00015336" w:rsidP="000B3D5C">
            <w:pPr>
              <w:keepNext/>
              <w:keepLines/>
              <w:tabs>
                <w:tab w:val="left" w:pos="993"/>
              </w:tabs>
              <w:rPr>
                <w:rFonts w:ascii="Tahoma" w:hAnsi="Tahoma" w:cs="Tahoma"/>
              </w:rPr>
            </w:pPr>
          </w:p>
        </w:tc>
        <w:tc>
          <w:tcPr>
            <w:tcW w:w="993" w:type="dxa"/>
          </w:tcPr>
          <w:p w14:paraId="129C27D6" w14:textId="77777777" w:rsidR="00015336" w:rsidRPr="00EF64CC" w:rsidRDefault="00015336" w:rsidP="000B3D5C">
            <w:pPr>
              <w:keepNext/>
              <w:keepLines/>
              <w:tabs>
                <w:tab w:val="left" w:pos="993"/>
              </w:tabs>
              <w:rPr>
                <w:rFonts w:ascii="Tahoma" w:hAnsi="Tahoma" w:cs="Tahoma"/>
              </w:rPr>
            </w:pPr>
          </w:p>
        </w:tc>
        <w:tc>
          <w:tcPr>
            <w:tcW w:w="1134" w:type="dxa"/>
          </w:tcPr>
          <w:p w14:paraId="0BB10773" w14:textId="77777777" w:rsidR="00015336" w:rsidRPr="00EF64CC" w:rsidRDefault="00015336" w:rsidP="000B3D5C">
            <w:pPr>
              <w:keepNext/>
              <w:keepLines/>
              <w:tabs>
                <w:tab w:val="left" w:pos="993"/>
              </w:tabs>
              <w:rPr>
                <w:rFonts w:ascii="Tahoma" w:hAnsi="Tahoma" w:cs="Tahoma"/>
              </w:rPr>
            </w:pPr>
          </w:p>
        </w:tc>
        <w:tc>
          <w:tcPr>
            <w:tcW w:w="992" w:type="dxa"/>
          </w:tcPr>
          <w:p w14:paraId="21777DED" w14:textId="77777777" w:rsidR="00015336" w:rsidRPr="00EF64CC" w:rsidRDefault="00015336" w:rsidP="000B3D5C">
            <w:pPr>
              <w:keepNext/>
              <w:keepLines/>
              <w:tabs>
                <w:tab w:val="left" w:pos="993"/>
              </w:tabs>
              <w:rPr>
                <w:rFonts w:ascii="Tahoma" w:hAnsi="Tahoma" w:cs="Tahoma"/>
              </w:rPr>
            </w:pPr>
          </w:p>
        </w:tc>
        <w:tc>
          <w:tcPr>
            <w:tcW w:w="1134" w:type="dxa"/>
          </w:tcPr>
          <w:p w14:paraId="0026BAF4" w14:textId="77777777" w:rsidR="00015336" w:rsidRPr="00EF64CC" w:rsidRDefault="00015336" w:rsidP="000B3D5C">
            <w:pPr>
              <w:keepNext/>
              <w:keepLines/>
              <w:tabs>
                <w:tab w:val="left" w:pos="993"/>
              </w:tabs>
              <w:rPr>
                <w:rFonts w:ascii="Tahoma" w:hAnsi="Tahoma" w:cs="Tahoma"/>
              </w:rPr>
            </w:pPr>
          </w:p>
        </w:tc>
        <w:tc>
          <w:tcPr>
            <w:tcW w:w="1559" w:type="dxa"/>
          </w:tcPr>
          <w:p w14:paraId="68DECB8D" w14:textId="77777777" w:rsidR="00015336" w:rsidRPr="00EF64CC" w:rsidRDefault="00015336" w:rsidP="000B3D5C">
            <w:pPr>
              <w:keepNext/>
              <w:keepLines/>
              <w:tabs>
                <w:tab w:val="left" w:pos="993"/>
              </w:tabs>
              <w:jc w:val="center"/>
              <w:rPr>
                <w:rFonts w:ascii="Tahoma" w:hAnsi="Tahoma" w:cs="Tahoma"/>
              </w:rPr>
            </w:pPr>
          </w:p>
        </w:tc>
      </w:tr>
      <w:tr w:rsidR="00015336" w:rsidRPr="00EF64CC" w14:paraId="358AC387" w14:textId="77777777" w:rsidTr="00F90152">
        <w:trPr>
          <w:trHeight w:val="408"/>
        </w:trPr>
        <w:tc>
          <w:tcPr>
            <w:tcW w:w="421" w:type="dxa"/>
          </w:tcPr>
          <w:p w14:paraId="4A788C3B" w14:textId="77777777" w:rsidR="00015336" w:rsidRPr="00EF64CC" w:rsidRDefault="00015336" w:rsidP="000B3D5C">
            <w:pPr>
              <w:keepNext/>
              <w:keepLines/>
              <w:tabs>
                <w:tab w:val="left" w:pos="993"/>
              </w:tabs>
              <w:rPr>
                <w:rFonts w:ascii="Tahoma" w:hAnsi="Tahoma" w:cs="Tahoma"/>
              </w:rPr>
            </w:pPr>
          </w:p>
        </w:tc>
        <w:tc>
          <w:tcPr>
            <w:tcW w:w="2981" w:type="dxa"/>
          </w:tcPr>
          <w:p w14:paraId="0DA894C5" w14:textId="77777777" w:rsidR="00015336" w:rsidRPr="00EF64CC" w:rsidRDefault="00015336" w:rsidP="000B3D5C">
            <w:pPr>
              <w:keepNext/>
              <w:keepLines/>
              <w:tabs>
                <w:tab w:val="left" w:pos="993"/>
              </w:tabs>
              <w:rPr>
                <w:rFonts w:ascii="Tahoma" w:hAnsi="Tahoma" w:cs="Tahoma"/>
              </w:rPr>
            </w:pPr>
          </w:p>
        </w:tc>
        <w:tc>
          <w:tcPr>
            <w:tcW w:w="993" w:type="dxa"/>
          </w:tcPr>
          <w:p w14:paraId="175FFB2C" w14:textId="77777777" w:rsidR="00015336" w:rsidRPr="00EF64CC" w:rsidRDefault="00015336" w:rsidP="000B3D5C">
            <w:pPr>
              <w:keepNext/>
              <w:keepLines/>
              <w:tabs>
                <w:tab w:val="left" w:pos="993"/>
              </w:tabs>
              <w:rPr>
                <w:rFonts w:ascii="Tahoma" w:hAnsi="Tahoma" w:cs="Tahoma"/>
              </w:rPr>
            </w:pPr>
          </w:p>
        </w:tc>
        <w:tc>
          <w:tcPr>
            <w:tcW w:w="1134" w:type="dxa"/>
          </w:tcPr>
          <w:p w14:paraId="583383E6" w14:textId="77777777" w:rsidR="00015336" w:rsidRPr="00EF64CC" w:rsidRDefault="00015336" w:rsidP="000B3D5C">
            <w:pPr>
              <w:keepNext/>
              <w:keepLines/>
              <w:tabs>
                <w:tab w:val="left" w:pos="993"/>
              </w:tabs>
              <w:rPr>
                <w:rFonts w:ascii="Tahoma" w:hAnsi="Tahoma" w:cs="Tahoma"/>
              </w:rPr>
            </w:pPr>
          </w:p>
        </w:tc>
        <w:tc>
          <w:tcPr>
            <w:tcW w:w="992" w:type="dxa"/>
          </w:tcPr>
          <w:p w14:paraId="4B58023E" w14:textId="77777777" w:rsidR="00015336" w:rsidRPr="00EF64CC" w:rsidRDefault="00015336" w:rsidP="000B3D5C">
            <w:pPr>
              <w:keepNext/>
              <w:keepLines/>
              <w:tabs>
                <w:tab w:val="left" w:pos="993"/>
              </w:tabs>
              <w:rPr>
                <w:rFonts w:ascii="Tahoma" w:hAnsi="Tahoma" w:cs="Tahoma"/>
              </w:rPr>
            </w:pPr>
          </w:p>
        </w:tc>
        <w:tc>
          <w:tcPr>
            <w:tcW w:w="1134" w:type="dxa"/>
          </w:tcPr>
          <w:p w14:paraId="0A5AEFC0" w14:textId="77777777" w:rsidR="00015336" w:rsidRPr="00EF64CC" w:rsidRDefault="00015336" w:rsidP="000B3D5C">
            <w:pPr>
              <w:keepNext/>
              <w:keepLines/>
              <w:tabs>
                <w:tab w:val="left" w:pos="993"/>
              </w:tabs>
              <w:rPr>
                <w:rFonts w:ascii="Tahoma" w:hAnsi="Tahoma" w:cs="Tahoma"/>
              </w:rPr>
            </w:pPr>
          </w:p>
        </w:tc>
        <w:tc>
          <w:tcPr>
            <w:tcW w:w="1559" w:type="dxa"/>
          </w:tcPr>
          <w:p w14:paraId="5DAC4974" w14:textId="77777777" w:rsidR="00015336" w:rsidRPr="00EF64CC" w:rsidRDefault="00015336" w:rsidP="000B3D5C">
            <w:pPr>
              <w:keepNext/>
              <w:keepLines/>
              <w:tabs>
                <w:tab w:val="left" w:pos="993"/>
              </w:tabs>
              <w:jc w:val="center"/>
              <w:rPr>
                <w:rFonts w:ascii="Tahoma" w:hAnsi="Tahoma" w:cs="Tahoma"/>
              </w:rPr>
            </w:pPr>
          </w:p>
        </w:tc>
      </w:tr>
      <w:tr w:rsidR="00015336" w:rsidRPr="00EF64CC" w14:paraId="65BB6F67" w14:textId="77777777" w:rsidTr="00F90152">
        <w:trPr>
          <w:trHeight w:val="408"/>
        </w:trPr>
        <w:tc>
          <w:tcPr>
            <w:tcW w:w="421" w:type="dxa"/>
          </w:tcPr>
          <w:p w14:paraId="277BEA76" w14:textId="77777777" w:rsidR="00015336" w:rsidRPr="00EF64CC" w:rsidRDefault="00015336" w:rsidP="000B3D5C">
            <w:pPr>
              <w:keepNext/>
              <w:keepLines/>
              <w:tabs>
                <w:tab w:val="left" w:pos="993"/>
              </w:tabs>
              <w:rPr>
                <w:rFonts w:ascii="Tahoma" w:hAnsi="Tahoma" w:cs="Tahoma"/>
              </w:rPr>
            </w:pPr>
          </w:p>
        </w:tc>
        <w:tc>
          <w:tcPr>
            <w:tcW w:w="2981" w:type="dxa"/>
          </w:tcPr>
          <w:p w14:paraId="57DE713B" w14:textId="77777777" w:rsidR="00015336" w:rsidRPr="00EF64CC" w:rsidRDefault="00015336" w:rsidP="000B3D5C">
            <w:pPr>
              <w:keepNext/>
              <w:keepLines/>
              <w:tabs>
                <w:tab w:val="left" w:pos="993"/>
              </w:tabs>
              <w:rPr>
                <w:rFonts w:ascii="Tahoma" w:hAnsi="Tahoma" w:cs="Tahoma"/>
              </w:rPr>
            </w:pPr>
          </w:p>
        </w:tc>
        <w:tc>
          <w:tcPr>
            <w:tcW w:w="993" w:type="dxa"/>
          </w:tcPr>
          <w:p w14:paraId="0BAABF66" w14:textId="77777777" w:rsidR="00015336" w:rsidRPr="00EF64CC" w:rsidRDefault="00015336" w:rsidP="000B3D5C">
            <w:pPr>
              <w:keepNext/>
              <w:keepLines/>
              <w:tabs>
                <w:tab w:val="left" w:pos="993"/>
              </w:tabs>
              <w:rPr>
                <w:rFonts w:ascii="Tahoma" w:hAnsi="Tahoma" w:cs="Tahoma"/>
              </w:rPr>
            </w:pPr>
          </w:p>
        </w:tc>
        <w:tc>
          <w:tcPr>
            <w:tcW w:w="1134" w:type="dxa"/>
          </w:tcPr>
          <w:p w14:paraId="307D732A" w14:textId="77777777" w:rsidR="00015336" w:rsidRPr="00EF64CC" w:rsidRDefault="00015336" w:rsidP="000B3D5C">
            <w:pPr>
              <w:keepNext/>
              <w:keepLines/>
              <w:tabs>
                <w:tab w:val="left" w:pos="993"/>
              </w:tabs>
              <w:rPr>
                <w:rFonts w:ascii="Tahoma" w:hAnsi="Tahoma" w:cs="Tahoma"/>
              </w:rPr>
            </w:pPr>
          </w:p>
        </w:tc>
        <w:tc>
          <w:tcPr>
            <w:tcW w:w="992" w:type="dxa"/>
          </w:tcPr>
          <w:p w14:paraId="57B7D432" w14:textId="77777777" w:rsidR="00015336" w:rsidRPr="00EF64CC" w:rsidRDefault="00015336" w:rsidP="000B3D5C">
            <w:pPr>
              <w:keepNext/>
              <w:keepLines/>
              <w:tabs>
                <w:tab w:val="left" w:pos="993"/>
              </w:tabs>
              <w:rPr>
                <w:rFonts w:ascii="Tahoma" w:hAnsi="Tahoma" w:cs="Tahoma"/>
              </w:rPr>
            </w:pPr>
          </w:p>
        </w:tc>
        <w:tc>
          <w:tcPr>
            <w:tcW w:w="1134" w:type="dxa"/>
          </w:tcPr>
          <w:p w14:paraId="42545602" w14:textId="77777777" w:rsidR="00015336" w:rsidRPr="00EF64CC" w:rsidRDefault="00015336" w:rsidP="000B3D5C">
            <w:pPr>
              <w:keepNext/>
              <w:keepLines/>
              <w:tabs>
                <w:tab w:val="left" w:pos="993"/>
              </w:tabs>
              <w:rPr>
                <w:rFonts w:ascii="Tahoma" w:hAnsi="Tahoma" w:cs="Tahoma"/>
              </w:rPr>
            </w:pPr>
          </w:p>
        </w:tc>
        <w:tc>
          <w:tcPr>
            <w:tcW w:w="1559" w:type="dxa"/>
          </w:tcPr>
          <w:p w14:paraId="38746E62" w14:textId="77777777" w:rsidR="00015336" w:rsidRPr="00EF64CC" w:rsidRDefault="00015336" w:rsidP="000B3D5C">
            <w:pPr>
              <w:keepNext/>
              <w:keepLines/>
              <w:tabs>
                <w:tab w:val="left" w:pos="993"/>
              </w:tabs>
              <w:jc w:val="center"/>
              <w:rPr>
                <w:rFonts w:ascii="Tahoma" w:hAnsi="Tahoma" w:cs="Tahoma"/>
              </w:rPr>
            </w:pPr>
          </w:p>
        </w:tc>
      </w:tr>
      <w:tr w:rsidR="00015336" w:rsidRPr="00EF64CC" w14:paraId="3C1E29C2" w14:textId="77777777" w:rsidTr="00F90152">
        <w:trPr>
          <w:trHeight w:val="408"/>
        </w:trPr>
        <w:tc>
          <w:tcPr>
            <w:tcW w:w="421" w:type="dxa"/>
          </w:tcPr>
          <w:p w14:paraId="62ADBF66" w14:textId="77777777" w:rsidR="00015336" w:rsidRPr="00EF64CC" w:rsidRDefault="00015336" w:rsidP="000B3D5C">
            <w:pPr>
              <w:keepNext/>
              <w:keepLines/>
              <w:tabs>
                <w:tab w:val="left" w:pos="993"/>
              </w:tabs>
              <w:rPr>
                <w:rFonts w:ascii="Tahoma" w:hAnsi="Tahoma" w:cs="Tahoma"/>
              </w:rPr>
            </w:pPr>
          </w:p>
        </w:tc>
        <w:tc>
          <w:tcPr>
            <w:tcW w:w="2981" w:type="dxa"/>
          </w:tcPr>
          <w:p w14:paraId="3E9484FF" w14:textId="77777777" w:rsidR="00015336" w:rsidRPr="00EF64CC" w:rsidRDefault="00015336" w:rsidP="000B3D5C">
            <w:pPr>
              <w:keepNext/>
              <w:keepLines/>
              <w:tabs>
                <w:tab w:val="left" w:pos="993"/>
              </w:tabs>
              <w:rPr>
                <w:rFonts w:ascii="Tahoma" w:hAnsi="Tahoma" w:cs="Tahoma"/>
              </w:rPr>
            </w:pPr>
          </w:p>
        </w:tc>
        <w:tc>
          <w:tcPr>
            <w:tcW w:w="993" w:type="dxa"/>
          </w:tcPr>
          <w:p w14:paraId="62BEF56A" w14:textId="77777777" w:rsidR="00015336" w:rsidRPr="00EF64CC" w:rsidRDefault="00015336" w:rsidP="000B3D5C">
            <w:pPr>
              <w:keepNext/>
              <w:keepLines/>
              <w:tabs>
                <w:tab w:val="left" w:pos="993"/>
              </w:tabs>
              <w:rPr>
                <w:rFonts w:ascii="Tahoma" w:hAnsi="Tahoma" w:cs="Tahoma"/>
              </w:rPr>
            </w:pPr>
          </w:p>
        </w:tc>
        <w:tc>
          <w:tcPr>
            <w:tcW w:w="1134" w:type="dxa"/>
          </w:tcPr>
          <w:p w14:paraId="52D9C7FC" w14:textId="77777777" w:rsidR="00015336" w:rsidRPr="00EF64CC" w:rsidRDefault="00015336" w:rsidP="000B3D5C">
            <w:pPr>
              <w:keepNext/>
              <w:keepLines/>
              <w:tabs>
                <w:tab w:val="left" w:pos="993"/>
              </w:tabs>
              <w:rPr>
                <w:rFonts w:ascii="Tahoma" w:hAnsi="Tahoma" w:cs="Tahoma"/>
              </w:rPr>
            </w:pPr>
          </w:p>
        </w:tc>
        <w:tc>
          <w:tcPr>
            <w:tcW w:w="992" w:type="dxa"/>
          </w:tcPr>
          <w:p w14:paraId="07D9FEA5" w14:textId="77777777" w:rsidR="00015336" w:rsidRPr="00EF64CC" w:rsidRDefault="00015336" w:rsidP="000B3D5C">
            <w:pPr>
              <w:keepNext/>
              <w:keepLines/>
              <w:tabs>
                <w:tab w:val="left" w:pos="993"/>
              </w:tabs>
              <w:rPr>
                <w:rFonts w:ascii="Tahoma" w:hAnsi="Tahoma" w:cs="Tahoma"/>
              </w:rPr>
            </w:pPr>
          </w:p>
        </w:tc>
        <w:tc>
          <w:tcPr>
            <w:tcW w:w="1134" w:type="dxa"/>
          </w:tcPr>
          <w:p w14:paraId="510AA93A" w14:textId="77777777" w:rsidR="00015336" w:rsidRPr="00EF64CC" w:rsidRDefault="00015336" w:rsidP="000B3D5C">
            <w:pPr>
              <w:keepNext/>
              <w:keepLines/>
              <w:tabs>
                <w:tab w:val="left" w:pos="993"/>
              </w:tabs>
              <w:rPr>
                <w:rFonts w:ascii="Tahoma" w:hAnsi="Tahoma" w:cs="Tahoma"/>
              </w:rPr>
            </w:pPr>
          </w:p>
        </w:tc>
        <w:tc>
          <w:tcPr>
            <w:tcW w:w="1559" w:type="dxa"/>
          </w:tcPr>
          <w:p w14:paraId="210AF322" w14:textId="77777777" w:rsidR="00015336" w:rsidRPr="00EF64CC" w:rsidRDefault="00015336" w:rsidP="000B3D5C">
            <w:pPr>
              <w:keepNext/>
              <w:keepLines/>
              <w:tabs>
                <w:tab w:val="left" w:pos="993"/>
              </w:tabs>
              <w:jc w:val="center"/>
              <w:rPr>
                <w:rFonts w:ascii="Tahoma" w:hAnsi="Tahoma" w:cs="Tahoma"/>
              </w:rPr>
            </w:pPr>
          </w:p>
        </w:tc>
      </w:tr>
      <w:tr w:rsidR="009E7C07" w:rsidRPr="00EF64CC" w14:paraId="6EE78FFA" w14:textId="77777777" w:rsidTr="00F90152">
        <w:trPr>
          <w:trHeight w:val="408"/>
        </w:trPr>
        <w:tc>
          <w:tcPr>
            <w:tcW w:w="421" w:type="dxa"/>
          </w:tcPr>
          <w:p w14:paraId="251515FB" w14:textId="77777777" w:rsidR="009E7C07" w:rsidRPr="00EF64CC" w:rsidRDefault="009E7C07" w:rsidP="000B3D5C">
            <w:pPr>
              <w:keepNext/>
              <w:keepLines/>
              <w:tabs>
                <w:tab w:val="left" w:pos="993"/>
              </w:tabs>
              <w:rPr>
                <w:rFonts w:ascii="Tahoma" w:hAnsi="Tahoma" w:cs="Tahoma"/>
              </w:rPr>
            </w:pPr>
          </w:p>
        </w:tc>
        <w:tc>
          <w:tcPr>
            <w:tcW w:w="2981" w:type="dxa"/>
          </w:tcPr>
          <w:p w14:paraId="34F915C7" w14:textId="77777777" w:rsidR="009E7C07" w:rsidRPr="00EF64CC" w:rsidRDefault="009E7C07" w:rsidP="000B3D5C">
            <w:pPr>
              <w:keepNext/>
              <w:keepLines/>
              <w:tabs>
                <w:tab w:val="left" w:pos="993"/>
              </w:tabs>
              <w:rPr>
                <w:rFonts w:ascii="Tahoma" w:hAnsi="Tahoma" w:cs="Tahoma"/>
              </w:rPr>
            </w:pPr>
          </w:p>
        </w:tc>
        <w:tc>
          <w:tcPr>
            <w:tcW w:w="993" w:type="dxa"/>
          </w:tcPr>
          <w:p w14:paraId="52C533BB" w14:textId="77777777" w:rsidR="009E7C07" w:rsidRPr="00EF64CC" w:rsidRDefault="009E7C07" w:rsidP="000B3D5C">
            <w:pPr>
              <w:keepNext/>
              <w:keepLines/>
              <w:tabs>
                <w:tab w:val="left" w:pos="993"/>
              </w:tabs>
              <w:rPr>
                <w:rFonts w:ascii="Tahoma" w:hAnsi="Tahoma" w:cs="Tahoma"/>
              </w:rPr>
            </w:pPr>
          </w:p>
        </w:tc>
        <w:tc>
          <w:tcPr>
            <w:tcW w:w="1134" w:type="dxa"/>
          </w:tcPr>
          <w:p w14:paraId="725E6EDD" w14:textId="77777777" w:rsidR="009E7C07" w:rsidRPr="00EF64CC" w:rsidRDefault="009E7C07" w:rsidP="000B3D5C">
            <w:pPr>
              <w:keepNext/>
              <w:keepLines/>
              <w:tabs>
                <w:tab w:val="left" w:pos="993"/>
              </w:tabs>
              <w:rPr>
                <w:rFonts w:ascii="Tahoma" w:hAnsi="Tahoma" w:cs="Tahoma"/>
              </w:rPr>
            </w:pPr>
          </w:p>
        </w:tc>
        <w:tc>
          <w:tcPr>
            <w:tcW w:w="992" w:type="dxa"/>
          </w:tcPr>
          <w:p w14:paraId="2BCFFDA3" w14:textId="77777777" w:rsidR="009E7C07" w:rsidRPr="00EF64CC" w:rsidRDefault="009E7C07" w:rsidP="000B3D5C">
            <w:pPr>
              <w:keepNext/>
              <w:keepLines/>
              <w:tabs>
                <w:tab w:val="left" w:pos="993"/>
              </w:tabs>
              <w:rPr>
                <w:rFonts w:ascii="Tahoma" w:hAnsi="Tahoma" w:cs="Tahoma"/>
              </w:rPr>
            </w:pPr>
          </w:p>
        </w:tc>
        <w:tc>
          <w:tcPr>
            <w:tcW w:w="1134" w:type="dxa"/>
          </w:tcPr>
          <w:p w14:paraId="654218AD" w14:textId="77777777" w:rsidR="009E7C07" w:rsidRPr="00EF64CC" w:rsidRDefault="009E7C07" w:rsidP="000B3D5C">
            <w:pPr>
              <w:keepNext/>
              <w:keepLines/>
              <w:tabs>
                <w:tab w:val="left" w:pos="993"/>
              </w:tabs>
              <w:rPr>
                <w:rFonts w:ascii="Tahoma" w:hAnsi="Tahoma" w:cs="Tahoma"/>
              </w:rPr>
            </w:pPr>
          </w:p>
        </w:tc>
        <w:tc>
          <w:tcPr>
            <w:tcW w:w="1559" w:type="dxa"/>
          </w:tcPr>
          <w:p w14:paraId="33B9831C" w14:textId="77777777" w:rsidR="009E7C07" w:rsidRPr="00EF64CC" w:rsidRDefault="009E7C07" w:rsidP="000B3D5C">
            <w:pPr>
              <w:keepNext/>
              <w:keepLines/>
              <w:tabs>
                <w:tab w:val="left" w:pos="993"/>
              </w:tabs>
              <w:jc w:val="center"/>
              <w:rPr>
                <w:rFonts w:ascii="Tahoma" w:hAnsi="Tahoma" w:cs="Tahoma"/>
              </w:rPr>
            </w:pPr>
          </w:p>
        </w:tc>
      </w:tr>
      <w:tr w:rsidR="009E7C07" w:rsidRPr="00EF64CC" w14:paraId="7C21D0A9" w14:textId="77777777" w:rsidTr="00F90152">
        <w:trPr>
          <w:trHeight w:val="408"/>
        </w:trPr>
        <w:tc>
          <w:tcPr>
            <w:tcW w:w="421" w:type="dxa"/>
          </w:tcPr>
          <w:p w14:paraId="448B5C9C" w14:textId="77777777" w:rsidR="009E7C07" w:rsidRPr="00EF64CC" w:rsidRDefault="009E7C07" w:rsidP="000B3D5C">
            <w:pPr>
              <w:keepNext/>
              <w:keepLines/>
              <w:tabs>
                <w:tab w:val="left" w:pos="993"/>
              </w:tabs>
              <w:rPr>
                <w:rFonts w:ascii="Tahoma" w:hAnsi="Tahoma" w:cs="Tahoma"/>
              </w:rPr>
            </w:pPr>
          </w:p>
        </w:tc>
        <w:tc>
          <w:tcPr>
            <w:tcW w:w="2981" w:type="dxa"/>
          </w:tcPr>
          <w:p w14:paraId="316CB101" w14:textId="77777777" w:rsidR="009E7C07" w:rsidRPr="00EF64CC" w:rsidRDefault="009E7C07" w:rsidP="000B3D5C">
            <w:pPr>
              <w:keepNext/>
              <w:keepLines/>
              <w:tabs>
                <w:tab w:val="left" w:pos="993"/>
              </w:tabs>
              <w:rPr>
                <w:rFonts w:ascii="Tahoma" w:hAnsi="Tahoma" w:cs="Tahoma"/>
              </w:rPr>
            </w:pPr>
          </w:p>
        </w:tc>
        <w:tc>
          <w:tcPr>
            <w:tcW w:w="993" w:type="dxa"/>
          </w:tcPr>
          <w:p w14:paraId="31CF2F28" w14:textId="77777777" w:rsidR="009E7C07" w:rsidRPr="00EF64CC" w:rsidRDefault="009E7C07" w:rsidP="000B3D5C">
            <w:pPr>
              <w:keepNext/>
              <w:keepLines/>
              <w:tabs>
                <w:tab w:val="left" w:pos="993"/>
              </w:tabs>
              <w:rPr>
                <w:rFonts w:ascii="Tahoma" w:hAnsi="Tahoma" w:cs="Tahoma"/>
              </w:rPr>
            </w:pPr>
          </w:p>
        </w:tc>
        <w:tc>
          <w:tcPr>
            <w:tcW w:w="1134" w:type="dxa"/>
          </w:tcPr>
          <w:p w14:paraId="7450E96B" w14:textId="77777777" w:rsidR="009E7C07" w:rsidRPr="00EF64CC" w:rsidRDefault="009E7C07" w:rsidP="000B3D5C">
            <w:pPr>
              <w:keepNext/>
              <w:keepLines/>
              <w:tabs>
                <w:tab w:val="left" w:pos="993"/>
              </w:tabs>
              <w:rPr>
                <w:rFonts w:ascii="Tahoma" w:hAnsi="Tahoma" w:cs="Tahoma"/>
              </w:rPr>
            </w:pPr>
          </w:p>
        </w:tc>
        <w:tc>
          <w:tcPr>
            <w:tcW w:w="992" w:type="dxa"/>
          </w:tcPr>
          <w:p w14:paraId="5F17B08B" w14:textId="77777777" w:rsidR="009E7C07" w:rsidRPr="00EF64CC" w:rsidRDefault="009E7C07" w:rsidP="000B3D5C">
            <w:pPr>
              <w:keepNext/>
              <w:keepLines/>
              <w:tabs>
                <w:tab w:val="left" w:pos="993"/>
              </w:tabs>
              <w:rPr>
                <w:rFonts w:ascii="Tahoma" w:hAnsi="Tahoma" w:cs="Tahoma"/>
              </w:rPr>
            </w:pPr>
          </w:p>
        </w:tc>
        <w:tc>
          <w:tcPr>
            <w:tcW w:w="1134" w:type="dxa"/>
          </w:tcPr>
          <w:p w14:paraId="2ADCBC4F" w14:textId="77777777" w:rsidR="009E7C07" w:rsidRPr="00EF64CC" w:rsidRDefault="009E7C07" w:rsidP="000B3D5C">
            <w:pPr>
              <w:keepNext/>
              <w:keepLines/>
              <w:tabs>
                <w:tab w:val="left" w:pos="993"/>
              </w:tabs>
              <w:rPr>
                <w:rFonts w:ascii="Tahoma" w:hAnsi="Tahoma" w:cs="Tahoma"/>
              </w:rPr>
            </w:pPr>
          </w:p>
        </w:tc>
        <w:tc>
          <w:tcPr>
            <w:tcW w:w="1559" w:type="dxa"/>
          </w:tcPr>
          <w:p w14:paraId="7130E72E" w14:textId="77777777" w:rsidR="009E7C07" w:rsidRPr="00EF64CC" w:rsidRDefault="009E7C07" w:rsidP="000B3D5C">
            <w:pPr>
              <w:keepNext/>
              <w:keepLines/>
              <w:tabs>
                <w:tab w:val="left" w:pos="993"/>
              </w:tabs>
              <w:jc w:val="center"/>
              <w:rPr>
                <w:rFonts w:ascii="Tahoma" w:hAnsi="Tahoma" w:cs="Tahoma"/>
              </w:rPr>
            </w:pPr>
          </w:p>
        </w:tc>
      </w:tr>
      <w:tr w:rsidR="009E7C07" w:rsidRPr="00EF64CC" w14:paraId="5EDB5DA5" w14:textId="77777777" w:rsidTr="00F90152">
        <w:trPr>
          <w:trHeight w:val="408"/>
        </w:trPr>
        <w:tc>
          <w:tcPr>
            <w:tcW w:w="421" w:type="dxa"/>
          </w:tcPr>
          <w:p w14:paraId="384ED476" w14:textId="77777777" w:rsidR="009E7C07" w:rsidRPr="00EF64CC" w:rsidRDefault="009E7C07" w:rsidP="000B3D5C">
            <w:pPr>
              <w:keepNext/>
              <w:keepLines/>
              <w:tabs>
                <w:tab w:val="left" w:pos="993"/>
              </w:tabs>
              <w:rPr>
                <w:rFonts w:ascii="Tahoma" w:hAnsi="Tahoma" w:cs="Tahoma"/>
              </w:rPr>
            </w:pPr>
          </w:p>
        </w:tc>
        <w:tc>
          <w:tcPr>
            <w:tcW w:w="2981" w:type="dxa"/>
          </w:tcPr>
          <w:p w14:paraId="43399074" w14:textId="77777777" w:rsidR="009E7C07" w:rsidRPr="00EF64CC" w:rsidRDefault="009E7C07" w:rsidP="000B3D5C">
            <w:pPr>
              <w:keepNext/>
              <w:keepLines/>
              <w:tabs>
                <w:tab w:val="left" w:pos="993"/>
              </w:tabs>
              <w:rPr>
                <w:rFonts w:ascii="Tahoma" w:hAnsi="Tahoma" w:cs="Tahoma"/>
              </w:rPr>
            </w:pPr>
          </w:p>
        </w:tc>
        <w:tc>
          <w:tcPr>
            <w:tcW w:w="993" w:type="dxa"/>
          </w:tcPr>
          <w:p w14:paraId="126786F6" w14:textId="77777777" w:rsidR="009E7C07" w:rsidRPr="00EF64CC" w:rsidRDefault="009E7C07" w:rsidP="000B3D5C">
            <w:pPr>
              <w:keepNext/>
              <w:keepLines/>
              <w:tabs>
                <w:tab w:val="left" w:pos="993"/>
              </w:tabs>
              <w:rPr>
                <w:rFonts w:ascii="Tahoma" w:hAnsi="Tahoma" w:cs="Tahoma"/>
              </w:rPr>
            </w:pPr>
          </w:p>
        </w:tc>
        <w:tc>
          <w:tcPr>
            <w:tcW w:w="1134" w:type="dxa"/>
          </w:tcPr>
          <w:p w14:paraId="28B15686" w14:textId="77777777" w:rsidR="009E7C07" w:rsidRPr="00EF64CC" w:rsidRDefault="009E7C07" w:rsidP="000B3D5C">
            <w:pPr>
              <w:keepNext/>
              <w:keepLines/>
              <w:tabs>
                <w:tab w:val="left" w:pos="993"/>
              </w:tabs>
              <w:rPr>
                <w:rFonts w:ascii="Tahoma" w:hAnsi="Tahoma" w:cs="Tahoma"/>
              </w:rPr>
            </w:pPr>
          </w:p>
        </w:tc>
        <w:tc>
          <w:tcPr>
            <w:tcW w:w="992" w:type="dxa"/>
          </w:tcPr>
          <w:p w14:paraId="36510D46" w14:textId="77777777" w:rsidR="009E7C07" w:rsidRPr="00EF64CC" w:rsidRDefault="009E7C07" w:rsidP="000B3D5C">
            <w:pPr>
              <w:keepNext/>
              <w:keepLines/>
              <w:tabs>
                <w:tab w:val="left" w:pos="993"/>
              </w:tabs>
              <w:rPr>
                <w:rFonts w:ascii="Tahoma" w:hAnsi="Tahoma" w:cs="Tahoma"/>
              </w:rPr>
            </w:pPr>
          </w:p>
        </w:tc>
        <w:tc>
          <w:tcPr>
            <w:tcW w:w="1134" w:type="dxa"/>
          </w:tcPr>
          <w:p w14:paraId="5E7711EA" w14:textId="77777777" w:rsidR="009E7C07" w:rsidRPr="00EF64CC" w:rsidRDefault="009E7C07" w:rsidP="000B3D5C">
            <w:pPr>
              <w:keepNext/>
              <w:keepLines/>
              <w:tabs>
                <w:tab w:val="left" w:pos="993"/>
              </w:tabs>
              <w:rPr>
                <w:rFonts w:ascii="Tahoma" w:hAnsi="Tahoma" w:cs="Tahoma"/>
              </w:rPr>
            </w:pPr>
          </w:p>
        </w:tc>
        <w:tc>
          <w:tcPr>
            <w:tcW w:w="1559" w:type="dxa"/>
          </w:tcPr>
          <w:p w14:paraId="18F735E5" w14:textId="77777777" w:rsidR="009E7C07" w:rsidRPr="00EF64CC" w:rsidRDefault="009E7C07" w:rsidP="000B3D5C">
            <w:pPr>
              <w:keepNext/>
              <w:keepLines/>
              <w:tabs>
                <w:tab w:val="left" w:pos="993"/>
              </w:tabs>
              <w:jc w:val="center"/>
              <w:rPr>
                <w:rFonts w:ascii="Tahoma" w:hAnsi="Tahoma" w:cs="Tahoma"/>
              </w:rPr>
            </w:pPr>
          </w:p>
        </w:tc>
      </w:tr>
      <w:tr w:rsidR="009E7C07" w:rsidRPr="00EF64CC" w14:paraId="7A4EFC24" w14:textId="77777777" w:rsidTr="00F90152">
        <w:trPr>
          <w:trHeight w:val="408"/>
        </w:trPr>
        <w:tc>
          <w:tcPr>
            <w:tcW w:w="421" w:type="dxa"/>
          </w:tcPr>
          <w:p w14:paraId="20A45969" w14:textId="77777777" w:rsidR="009E7C07" w:rsidRPr="00EF64CC" w:rsidRDefault="009E7C07" w:rsidP="000B3D5C">
            <w:pPr>
              <w:keepNext/>
              <w:keepLines/>
              <w:tabs>
                <w:tab w:val="left" w:pos="993"/>
              </w:tabs>
              <w:rPr>
                <w:rFonts w:ascii="Tahoma" w:hAnsi="Tahoma" w:cs="Tahoma"/>
              </w:rPr>
            </w:pPr>
          </w:p>
        </w:tc>
        <w:tc>
          <w:tcPr>
            <w:tcW w:w="2981" w:type="dxa"/>
          </w:tcPr>
          <w:p w14:paraId="5C06DC25" w14:textId="77777777" w:rsidR="009E7C07" w:rsidRPr="00EF64CC" w:rsidRDefault="009E7C07" w:rsidP="000B3D5C">
            <w:pPr>
              <w:keepNext/>
              <w:keepLines/>
              <w:tabs>
                <w:tab w:val="left" w:pos="993"/>
              </w:tabs>
              <w:rPr>
                <w:rFonts w:ascii="Tahoma" w:hAnsi="Tahoma" w:cs="Tahoma"/>
              </w:rPr>
            </w:pPr>
          </w:p>
        </w:tc>
        <w:tc>
          <w:tcPr>
            <w:tcW w:w="993" w:type="dxa"/>
          </w:tcPr>
          <w:p w14:paraId="0E3870D4" w14:textId="77777777" w:rsidR="009E7C07" w:rsidRPr="00EF64CC" w:rsidRDefault="009E7C07" w:rsidP="000B3D5C">
            <w:pPr>
              <w:keepNext/>
              <w:keepLines/>
              <w:tabs>
                <w:tab w:val="left" w:pos="993"/>
              </w:tabs>
              <w:rPr>
                <w:rFonts w:ascii="Tahoma" w:hAnsi="Tahoma" w:cs="Tahoma"/>
              </w:rPr>
            </w:pPr>
          </w:p>
        </w:tc>
        <w:tc>
          <w:tcPr>
            <w:tcW w:w="1134" w:type="dxa"/>
          </w:tcPr>
          <w:p w14:paraId="264D3262" w14:textId="77777777" w:rsidR="009E7C07" w:rsidRPr="00EF64CC" w:rsidRDefault="009E7C07" w:rsidP="000B3D5C">
            <w:pPr>
              <w:keepNext/>
              <w:keepLines/>
              <w:tabs>
                <w:tab w:val="left" w:pos="993"/>
              </w:tabs>
              <w:rPr>
                <w:rFonts w:ascii="Tahoma" w:hAnsi="Tahoma" w:cs="Tahoma"/>
              </w:rPr>
            </w:pPr>
          </w:p>
        </w:tc>
        <w:tc>
          <w:tcPr>
            <w:tcW w:w="992" w:type="dxa"/>
          </w:tcPr>
          <w:p w14:paraId="7A92AA5F" w14:textId="77777777" w:rsidR="009E7C07" w:rsidRPr="00EF64CC" w:rsidRDefault="009E7C07" w:rsidP="000B3D5C">
            <w:pPr>
              <w:keepNext/>
              <w:keepLines/>
              <w:tabs>
                <w:tab w:val="left" w:pos="993"/>
              </w:tabs>
              <w:rPr>
                <w:rFonts w:ascii="Tahoma" w:hAnsi="Tahoma" w:cs="Tahoma"/>
              </w:rPr>
            </w:pPr>
          </w:p>
        </w:tc>
        <w:tc>
          <w:tcPr>
            <w:tcW w:w="1134" w:type="dxa"/>
          </w:tcPr>
          <w:p w14:paraId="679EF75E" w14:textId="77777777" w:rsidR="009E7C07" w:rsidRPr="00EF64CC" w:rsidRDefault="009E7C07" w:rsidP="000B3D5C">
            <w:pPr>
              <w:keepNext/>
              <w:keepLines/>
              <w:tabs>
                <w:tab w:val="left" w:pos="993"/>
              </w:tabs>
              <w:rPr>
                <w:rFonts w:ascii="Tahoma" w:hAnsi="Tahoma" w:cs="Tahoma"/>
              </w:rPr>
            </w:pPr>
          </w:p>
        </w:tc>
        <w:tc>
          <w:tcPr>
            <w:tcW w:w="1559" w:type="dxa"/>
          </w:tcPr>
          <w:p w14:paraId="5884D0E6" w14:textId="77777777" w:rsidR="009E7C07" w:rsidRPr="00EF64CC" w:rsidRDefault="009E7C07" w:rsidP="000B3D5C">
            <w:pPr>
              <w:keepNext/>
              <w:keepLines/>
              <w:tabs>
                <w:tab w:val="left" w:pos="993"/>
              </w:tabs>
              <w:jc w:val="center"/>
              <w:rPr>
                <w:rFonts w:ascii="Tahoma" w:hAnsi="Tahoma" w:cs="Tahoma"/>
              </w:rPr>
            </w:pPr>
          </w:p>
        </w:tc>
      </w:tr>
      <w:tr w:rsidR="009E7C07" w:rsidRPr="00EF64CC" w14:paraId="76DE4333" w14:textId="77777777" w:rsidTr="00F90152">
        <w:trPr>
          <w:trHeight w:val="408"/>
        </w:trPr>
        <w:tc>
          <w:tcPr>
            <w:tcW w:w="421" w:type="dxa"/>
          </w:tcPr>
          <w:p w14:paraId="432BE332" w14:textId="77777777" w:rsidR="009E7C07" w:rsidRPr="00EF64CC" w:rsidRDefault="009E7C07" w:rsidP="000B3D5C">
            <w:pPr>
              <w:keepNext/>
              <w:keepLines/>
              <w:tabs>
                <w:tab w:val="left" w:pos="993"/>
              </w:tabs>
              <w:rPr>
                <w:rFonts w:ascii="Tahoma" w:hAnsi="Tahoma" w:cs="Tahoma"/>
              </w:rPr>
            </w:pPr>
          </w:p>
        </w:tc>
        <w:tc>
          <w:tcPr>
            <w:tcW w:w="2981" w:type="dxa"/>
          </w:tcPr>
          <w:p w14:paraId="05B7C138" w14:textId="77777777" w:rsidR="009E7C07" w:rsidRPr="00EF64CC" w:rsidRDefault="009E7C07" w:rsidP="000B3D5C">
            <w:pPr>
              <w:keepNext/>
              <w:keepLines/>
              <w:tabs>
                <w:tab w:val="left" w:pos="993"/>
              </w:tabs>
              <w:rPr>
                <w:rFonts w:ascii="Tahoma" w:hAnsi="Tahoma" w:cs="Tahoma"/>
              </w:rPr>
            </w:pPr>
          </w:p>
        </w:tc>
        <w:tc>
          <w:tcPr>
            <w:tcW w:w="993" w:type="dxa"/>
          </w:tcPr>
          <w:p w14:paraId="757C42D4" w14:textId="77777777" w:rsidR="009E7C07" w:rsidRPr="00EF64CC" w:rsidRDefault="009E7C07" w:rsidP="000B3D5C">
            <w:pPr>
              <w:keepNext/>
              <w:keepLines/>
              <w:tabs>
                <w:tab w:val="left" w:pos="993"/>
              </w:tabs>
              <w:rPr>
                <w:rFonts w:ascii="Tahoma" w:hAnsi="Tahoma" w:cs="Tahoma"/>
              </w:rPr>
            </w:pPr>
          </w:p>
        </w:tc>
        <w:tc>
          <w:tcPr>
            <w:tcW w:w="1134" w:type="dxa"/>
          </w:tcPr>
          <w:p w14:paraId="3B1CB5C7" w14:textId="77777777" w:rsidR="009E7C07" w:rsidRPr="00EF64CC" w:rsidRDefault="009E7C07" w:rsidP="000B3D5C">
            <w:pPr>
              <w:keepNext/>
              <w:keepLines/>
              <w:tabs>
                <w:tab w:val="left" w:pos="993"/>
              </w:tabs>
              <w:rPr>
                <w:rFonts w:ascii="Tahoma" w:hAnsi="Tahoma" w:cs="Tahoma"/>
              </w:rPr>
            </w:pPr>
          </w:p>
        </w:tc>
        <w:tc>
          <w:tcPr>
            <w:tcW w:w="992" w:type="dxa"/>
          </w:tcPr>
          <w:p w14:paraId="57766962" w14:textId="77777777" w:rsidR="009E7C07" w:rsidRPr="00EF64CC" w:rsidRDefault="009E7C07" w:rsidP="000B3D5C">
            <w:pPr>
              <w:keepNext/>
              <w:keepLines/>
              <w:tabs>
                <w:tab w:val="left" w:pos="993"/>
              </w:tabs>
              <w:rPr>
                <w:rFonts w:ascii="Tahoma" w:hAnsi="Tahoma" w:cs="Tahoma"/>
              </w:rPr>
            </w:pPr>
          </w:p>
        </w:tc>
        <w:tc>
          <w:tcPr>
            <w:tcW w:w="1134" w:type="dxa"/>
          </w:tcPr>
          <w:p w14:paraId="74B5C97D" w14:textId="77777777" w:rsidR="009E7C07" w:rsidRPr="00EF64CC" w:rsidRDefault="009E7C07" w:rsidP="000B3D5C">
            <w:pPr>
              <w:keepNext/>
              <w:keepLines/>
              <w:tabs>
                <w:tab w:val="left" w:pos="993"/>
              </w:tabs>
              <w:rPr>
                <w:rFonts w:ascii="Tahoma" w:hAnsi="Tahoma" w:cs="Tahoma"/>
              </w:rPr>
            </w:pPr>
          </w:p>
        </w:tc>
        <w:tc>
          <w:tcPr>
            <w:tcW w:w="1559" w:type="dxa"/>
          </w:tcPr>
          <w:p w14:paraId="7CFFA808" w14:textId="77777777" w:rsidR="009E7C07" w:rsidRPr="00EF64CC" w:rsidRDefault="009E7C07" w:rsidP="000B3D5C">
            <w:pPr>
              <w:keepNext/>
              <w:keepLines/>
              <w:tabs>
                <w:tab w:val="left" w:pos="993"/>
              </w:tabs>
              <w:jc w:val="center"/>
              <w:rPr>
                <w:rFonts w:ascii="Tahoma" w:hAnsi="Tahoma" w:cs="Tahoma"/>
              </w:rPr>
            </w:pPr>
          </w:p>
        </w:tc>
      </w:tr>
    </w:tbl>
    <w:p w14:paraId="6C34B91D" w14:textId="77777777" w:rsidR="00B0327A" w:rsidRPr="00EF64CC" w:rsidRDefault="00B0327A" w:rsidP="00B0327A">
      <w:pPr>
        <w:keepNext/>
        <w:keepLines/>
        <w:tabs>
          <w:tab w:val="left" w:pos="993"/>
        </w:tabs>
        <w:rPr>
          <w:rFonts w:ascii="Tahoma" w:hAnsi="Tahoma" w:cs="Tahoma"/>
        </w:rPr>
      </w:pPr>
    </w:p>
    <w:p w14:paraId="3DAE6BDF" w14:textId="77777777" w:rsidR="00B0327A" w:rsidRPr="00EF64CC" w:rsidRDefault="00B0327A" w:rsidP="00B0327A">
      <w:pPr>
        <w:keepNext/>
        <w:keepLines/>
        <w:spacing w:after="40"/>
        <w:jc w:val="both"/>
        <w:rPr>
          <w:rFonts w:ascii="Tahoma" w:hAnsi="Tahoma" w:cs="Tahoma"/>
          <w:i/>
          <w:sz w:val="18"/>
        </w:rPr>
      </w:pPr>
      <w:r w:rsidRPr="00EF64CC">
        <w:rPr>
          <w:rFonts w:ascii="Tahoma" w:hAnsi="Tahoma" w:cs="Tahoma"/>
          <w:i/>
          <w:sz w:val="18"/>
        </w:rPr>
        <w:t xml:space="preserve">Ponudnik mora k ponudbi za posamezno ponujeno vozilo priložiti fotokopijo prometnega dovoljenja in fotokopijo homologacije za vsa ponujena vozila, s čemer ponudnik izkaže, da posamezno vozilo izpolnjuje zahteve naročnika. </w:t>
      </w:r>
    </w:p>
    <w:p w14:paraId="676D17DC" w14:textId="77777777" w:rsidR="00D60BAA" w:rsidRPr="00EF64CC" w:rsidRDefault="00D60BAA" w:rsidP="000B3D5C">
      <w:pPr>
        <w:keepNext/>
        <w:keepLines/>
        <w:tabs>
          <w:tab w:val="left" w:pos="993"/>
        </w:tabs>
        <w:rPr>
          <w:rFonts w:ascii="Tahoma" w:hAnsi="Tahoma" w:cs="Tahoma"/>
        </w:rPr>
      </w:pPr>
    </w:p>
    <w:p w14:paraId="67902DFE" w14:textId="77777777" w:rsidR="009E7C07" w:rsidRDefault="009E7C07" w:rsidP="000B3D5C">
      <w:pPr>
        <w:keepNext/>
        <w:keepLines/>
        <w:tabs>
          <w:tab w:val="left" w:pos="0"/>
        </w:tabs>
        <w:rPr>
          <w:rFonts w:ascii="Tahoma" w:hAnsi="Tahoma" w:cs="Tahoma"/>
        </w:rPr>
      </w:pPr>
    </w:p>
    <w:p w14:paraId="64786A80" w14:textId="77777777" w:rsidR="009E7C07" w:rsidRDefault="009E7C07" w:rsidP="000B3D5C">
      <w:pPr>
        <w:keepNext/>
        <w:keepLines/>
        <w:tabs>
          <w:tab w:val="left" w:pos="0"/>
        </w:tabs>
        <w:rPr>
          <w:rFonts w:ascii="Tahoma" w:hAnsi="Tahoma" w:cs="Tahoma"/>
        </w:rPr>
      </w:pPr>
    </w:p>
    <w:p w14:paraId="18E1B8F1" w14:textId="77777777" w:rsidR="009E7C07" w:rsidRDefault="009E7C07" w:rsidP="000B3D5C">
      <w:pPr>
        <w:keepNext/>
        <w:keepLines/>
        <w:tabs>
          <w:tab w:val="left" w:pos="0"/>
        </w:tabs>
        <w:rPr>
          <w:rFonts w:ascii="Tahoma" w:hAnsi="Tahoma" w:cs="Tahoma"/>
        </w:rPr>
      </w:pPr>
    </w:p>
    <w:p w14:paraId="2FC1D026" w14:textId="77777777" w:rsidR="009E7C07" w:rsidRDefault="009E7C07" w:rsidP="000B3D5C">
      <w:pPr>
        <w:keepNext/>
        <w:keepLines/>
        <w:tabs>
          <w:tab w:val="left" w:pos="0"/>
        </w:tabs>
        <w:rPr>
          <w:rFonts w:ascii="Tahoma" w:hAnsi="Tahoma" w:cs="Tahoma"/>
        </w:rPr>
      </w:pPr>
    </w:p>
    <w:p w14:paraId="75B3AC75" w14:textId="77777777" w:rsidR="009E7C07" w:rsidRDefault="009E7C07" w:rsidP="000B3D5C">
      <w:pPr>
        <w:keepNext/>
        <w:keepLines/>
        <w:tabs>
          <w:tab w:val="left" w:pos="0"/>
        </w:tabs>
        <w:rPr>
          <w:rFonts w:ascii="Tahoma" w:hAnsi="Tahoma" w:cs="Tahoma"/>
        </w:rPr>
      </w:pPr>
    </w:p>
    <w:p w14:paraId="606971EA" w14:textId="77777777" w:rsidR="009E7C07" w:rsidRDefault="009E7C07" w:rsidP="000B3D5C">
      <w:pPr>
        <w:keepNext/>
        <w:keepLines/>
        <w:tabs>
          <w:tab w:val="left" w:pos="0"/>
        </w:tabs>
        <w:rPr>
          <w:rFonts w:ascii="Tahoma" w:hAnsi="Tahoma" w:cs="Tahoma"/>
        </w:rPr>
      </w:pPr>
    </w:p>
    <w:p w14:paraId="754E118F" w14:textId="77777777" w:rsidR="009E7C07" w:rsidRDefault="009E7C07" w:rsidP="000B3D5C">
      <w:pPr>
        <w:keepNext/>
        <w:keepLines/>
        <w:tabs>
          <w:tab w:val="left" w:pos="0"/>
        </w:tabs>
        <w:rPr>
          <w:rFonts w:ascii="Tahoma" w:hAnsi="Tahoma" w:cs="Tahoma"/>
        </w:rPr>
      </w:pPr>
    </w:p>
    <w:p w14:paraId="7B9EFCEB" w14:textId="77777777" w:rsidR="009E7C07" w:rsidRDefault="009E7C07" w:rsidP="000B3D5C">
      <w:pPr>
        <w:keepNext/>
        <w:keepLines/>
        <w:tabs>
          <w:tab w:val="left" w:pos="0"/>
        </w:tabs>
        <w:rPr>
          <w:rFonts w:ascii="Tahoma" w:hAnsi="Tahoma" w:cs="Tahoma"/>
        </w:rPr>
      </w:pPr>
    </w:p>
    <w:p w14:paraId="177452F1" w14:textId="77777777" w:rsidR="009E7C07" w:rsidRDefault="009E7C07" w:rsidP="000B3D5C">
      <w:pPr>
        <w:keepNext/>
        <w:keepLines/>
        <w:tabs>
          <w:tab w:val="left" w:pos="0"/>
        </w:tabs>
        <w:rPr>
          <w:rFonts w:ascii="Tahoma" w:hAnsi="Tahoma" w:cs="Tahoma"/>
        </w:rPr>
      </w:pPr>
    </w:p>
    <w:p w14:paraId="372C24FF" w14:textId="77777777" w:rsidR="009E7C07" w:rsidRDefault="009E7C07" w:rsidP="000B3D5C">
      <w:pPr>
        <w:keepNext/>
        <w:keepLines/>
        <w:tabs>
          <w:tab w:val="left" w:pos="0"/>
        </w:tabs>
        <w:rPr>
          <w:rFonts w:ascii="Tahoma" w:hAnsi="Tahoma" w:cs="Tahoma"/>
        </w:rPr>
      </w:pPr>
    </w:p>
    <w:p w14:paraId="52DE29CC" w14:textId="77777777" w:rsidR="009E7C07" w:rsidRDefault="009E7C07" w:rsidP="000B3D5C">
      <w:pPr>
        <w:keepNext/>
        <w:keepLines/>
        <w:tabs>
          <w:tab w:val="left" w:pos="0"/>
        </w:tabs>
        <w:rPr>
          <w:rFonts w:ascii="Tahoma" w:hAnsi="Tahoma" w:cs="Tahoma"/>
        </w:rPr>
      </w:pPr>
    </w:p>
    <w:p w14:paraId="1807E664" w14:textId="77777777" w:rsidR="009E7C07" w:rsidRDefault="009E7C07" w:rsidP="000B3D5C">
      <w:pPr>
        <w:keepNext/>
        <w:keepLines/>
        <w:tabs>
          <w:tab w:val="left" w:pos="0"/>
        </w:tabs>
        <w:rPr>
          <w:rFonts w:ascii="Tahoma" w:hAnsi="Tahoma" w:cs="Tahoma"/>
        </w:rPr>
      </w:pPr>
    </w:p>
    <w:p w14:paraId="5F552110" w14:textId="77777777" w:rsidR="009E7C07" w:rsidRDefault="009E7C07" w:rsidP="000B3D5C">
      <w:pPr>
        <w:keepNext/>
        <w:keepLines/>
        <w:tabs>
          <w:tab w:val="left" w:pos="0"/>
        </w:tabs>
        <w:rPr>
          <w:rFonts w:ascii="Tahoma" w:hAnsi="Tahoma" w:cs="Tahoma"/>
        </w:rPr>
      </w:pPr>
    </w:p>
    <w:p w14:paraId="092EADF4" w14:textId="77777777" w:rsidR="009E7C07" w:rsidRDefault="009E7C07" w:rsidP="000B3D5C">
      <w:pPr>
        <w:keepNext/>
        <w:keepLines/>
        <w:tabs>
          <w:tab w:val="left" w:pos="0"/>
        </w:tabs>
        <w:rPr>
          <w:rFonts w:ascii="Tahoma" w:hAnsi="Tahoma" w:cs="Tahoma"/>
        </w:rPr>
      </w:pPr>
    </w:p>
    <w:p w14:paraId="0AB2D678" w14:textId="77777777" w:rsidR="009E7C07" w:rsidRDefault="009E7C07" w:rsidP="000B3D5C">
      <w:pPr>
        <w:keepNext/>
        <w:keepLines/>
        <w:tabs>
          <w:tab w:val="left" w:pos="0"/>
        </w:tabs>
        <w:rPr>
          <w:rFonts w:ascii="Tahoma" w:hAnsi="Tahoma" w:cs="Tahoma"/>
        </w:rPr>
      </w:pPr>
    </w:p>
    <w:p w14:paraId="1DF2C20E" w14:textId="77777777" w:rsidR="009E7C07" w:rsidRDefault="009E7C07" w:rsidP="000B3D5C">
      <w:pPr>
        <w:keepNext/>
        <w:keepLines/>
        <w:tabs>
          <w:tab w:val="left" w:pos="0"/>
        </w:tabs>
        <w:rPr>
          <w:rFonts w:ascii="Tahoma" w:hAnsi="Tahoma" w:cs="Tahoma"/>
        </w:rPr>
      </w:pPr>
    </w:p>
    <w:p w14:paraId="1F173789" w14:textId="77777777" w:rsidR="009E7C07" w:rsidRDefault="009E7C07" w:rsidP="000B3D5C">
      <w:pPr>
        <w:keepNext/>
        <w:keepLines/>
        <w:tabs>
          <w:tab w:val="left" w:pos="0"/>
        </w:tabs>
        <w:rPr>
          <w:rFonts w:ascii="Tahoma" w:hAnsi="Tahoma" w:cs="Tahoma"/>
        </w:rPr>
      </w:pPr>
    </w:p>
    <w:p w14:paraId="5F39488F" w14:textId="050B570D" w:rsidR="00EC180C" w:rsidRPr="00EF64CC" w:rsidRDefault="00EC180C" w:rsidP="000B3D5C">
      <w:pPr>
        <w:keepNext/>
        <w:keepLines/>
        <w:tabs>
          <w:tab w:val="left" w:pos="0"/>
        </w:tabs>
        <w:rPr>
          <w:rFonts w:ascii="Tahoma" w:hAnsi="Tahoma" w:cs="Tahoma"/>
          <w:b/>
          <w:sz w:val="22"/>
        </w:rPr>
      </w:pPr>
      <w:r w:rsidRPr="00EF64CC">
        <w:rPr>
          <w:rFonts w:ascii="Tahoma" w:hAnsi="Tahoma" w:cs="Tahoma"/>
        </w:rPr>
        <w:lastRenderedPageBreak/>
        <w:t>V izvajanje prevozov z zgoraj navedenimi vozili bomo vključili naslednje voznike:</w:t>
      </w:r>
    </w:p>
    <w:p w14:paraId="33A17688" w14:textId="77777777" w:rsidR="00EC180C" w:rsidRPr="00EF64CC" w:rsidRDefault="00EC180C" w:rsidP="000B3D5C">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E33D89" w:rsidRPr="00EF64CC" w14:paraId="3BFC6CCC" w14:textId="77777777" w:rsidTr="00E33D89">
        <w:trPr>
          <w:trHeight w:val="541"/>
        </w:trPr>
        <w:tc>
          <w:tcPr>
            <w:tcW w:w="637" w:type="dxa"/>
          </w:tcPr>
          <w:p w14:paraId="544D1E6A" w14:textId="77777777" w:rsidR="00E33D89" w:rsidRPr="00EF64CC" w:rsidRDefault="00E33D89" w:rsidP="000B3D5C">
            <w:pPr>
              <w:keepNext/>
              <w:keepLines/>
              <w:tabs>
                <w:tab w:val="left" w:pos="993"/>
              </w:tabs>
              <w:rPr>
                <w:rFonts w:ascii="Tahoma" w:hAnsi="Tahoma" w:cs="Tahoma"/>
              </w:rPr>
            </w:pPr>
            <w:r w:rsidRPr="00EF64CC">
              <w:rPr>
                <w:rFonts w:ascii="Tahoma" w:hAnsi="Tahoma" w:cs="Tahoma"/>
              </w:rPr>
              <w:t>Št.</w:t>
            </w:r>
          </w:p>
        </w:tc>
        <w:tc>
          <w:tcPr>
            <w:tcW w:w="6446" w:type="dxa"/>
          </w:tcPr>
          <w:p w14:paraId="2D94AEA3" w14:textId="77777777" w:rsidR="00E33D89" w:rsidRPr="00EF64CC" w:rsidRDefault="00E33D89" w:rsidP="000B3D5C">
            <w:pPr>
              <w:keepNext/>
              <w:keepLines/>
              <w:tabs>
                <w:tab w:val="left" w:pos="993"/>
              </w:tabs>
              <w:jc w:val="center"/>
              <w:rPr>
                <w:rFonts w:ascii="Tahoma" w:hAnsi="Tahoma" w:cs="Tahoma"/>
              </w:rPr>
            </w:pPr>
            <w:r w:rsidRPr="00EF64CC">
              <w:rPr>
                <w:rFonts w:ascii="Tahoma" w:hAnsi="Tahoma" w:cs="Tahoma"/>
              </w:rPr>
              <w:t>Ime in priimek voznika</w:t>
            </w:r>
          </w:p>
        </w:tc>
      </w:tr>
      <w:tr w:rsidR="00E33D89" w:rsidRPr="00EF64CC" w14:paraId="32A8A0E0" w14:textId="77777777" w:rsidTr="00E33D89">
        <w:trPr>
          <w:trHeight w:val="409"/>
        </w:trPr>
        <w:tc>
          <w:tcPr>
            <w:tcW w:w="637" w:type="dxa"/>
          </w:tcPr>
          <w:p w14:paraId="5DE68FD2" w14:textId="77777777" w:rsidR="00E33D89" w:rsidRPr="00EF64CC" w:rsidRDefault="00E33D89" w:rsidP="000B3D5C">
            <w:pPr>
              <w:keepNext/>
              <w:keepLines/>
              <w:tabs>
                <w:tab w:val="left" w:pos="993"/>
              </w:tabs>
              <w:rPr>
                <w:rFonts w:ascii="Tahoma" w:hAnsi="Tahoma" w:cs="Tahoma"/>
              </w:rPr>
            </w:pPr>
          </w:p>
        </w:tc>
        <w:tc>
          <w:tcPr>
            <w:tcW w:w="6446" w:type="dxa"/>
          </w:tcPr>
          <w:p w14:paraId="71285097" w14:textId="77777777" w:rsidR="00E33D89" w:rsidRPr="00EF64CC" w:rsidRDefault="00E33D89" w:rsidP="000B3D5C">
            <w:pPr>
              <w:keepNext/>
              <w:keepLines/>
              <w:tabs>
                <w:tab w:val="left" w:pos="993"/>
              </w:tabs>
              <w:rPr>
                <w:rFonts w:ascii="Tahoma" w:hAnsi="Tahoma" w:cs="Tahoma"/>
              </w:rPr>
            </w:pPr>
          </w:p>
        </w:tc>
      </w:tr>
      <w:tr w:rsidR="00E33D89" w:rsidRPr="00EF64CC" w14:paraId="670C26FC" w14:textId="77777777" w:rsidTr="00E33D89">
        <w:trPr>
          <w:trHeight w:val="413"/>
        </w:trPr>
        <w:tc>
          <w:tcPr>
            <w:tcW w:w="637" w:type="dxa"/>
          </w:tcPr>
          <w:p w14:paraId="0A307A22" w14:textId="77777777" w:rsidR="00E33D89" w:rsidRPr="00EF64CC" w:rsidRDefault="00E33D89" w:rsidP="000B3D5C">
            <w:pPr>
              <w:keepNext/>
              <w:keepLines/>
              <w:tabs>
                <w:tab w:val="left" w:pos="993"/>
              </w:tabs>
              <w:rPr>
                <w:rFonts w:ascii="Tahoma" w:hAnsi="Tahoma" w:cs="Tahoma"/>
              </w:rPr>
            </w:pPr>
          </w:p>
        </w:tc>
        <w:tc>
          <w:tcPr>
            <w:tcW w:w="6446" w:type="dxa"/>
          </w:tcPr>
          <w:p w14:paraId="00CA2C25" w14:textId="77777777" w:rsidR="00E33D89" w:rsidRPr="00EF64CC" w:rsidRDefault="00E33D89" w:rsidP="000B3D5C">
            <w:pPr>
              <w:keepNext/>
              <w:keepLines/>
              <w:tabs>
                <w:tab w:val="left" w:pos="993"/>
              </w:tabs>
              <w:rPr>
                <w:rFonts w:ascii="Tahoma" w:hAnsi="Tahoma" w:cs="Tahoma"/>
              </w:rPr>
            </w:pPr>
          </w:p>
        </w:tc>
      </w:tr>
      <w:tr w:rsidR="00E33D89" w:rsidRPr="00EF64CC" w14:paraId="0F8F7078" w14:textId="77777777" w:rsidTr="00771C81">
        <w:trPr>
          <w:trHeight w:val="423"/>
        </w:trPr>
        <w:tc>
          <w:tcPr>
            <w:tcW w:w="637" w:type="dxa"/>
          </w:tcPr>
          <w:p w14:paraId="58407D72" w14:textId="77777777" w:rsidR="00E33D89" w:rsidRPr="00EF64CC" w:rsidRDefault="00E33D89" w:rsidP="000B3D5C">
            <w:pPr>
              <w:keepNext/>
              <w:keepLines/>
              <w:tabs>
                <w:tab w:val="left" w:pos="993"/>
              </w:tabs>
              <w:rPr>
                <w:rFonts w:ascii="Tahoma" w:hAnsi="Tahoma" w:cs="Tahoma"/>
              </w:rPr>
            </w:pPr>
          </w:p>
        </w:tc>
        <w:tc>
          <w:tcPr>
            <w:tcW w:w="6446" w:type="dxa"/>
          </w:tcPr>
          <w:p w14:paraId="3D1952EF" w14:textId="77777777" w:rsidR="00E33D89" w:rsidRPr="00EF64CC" w:rsidRDefault="00E33D89" w:rsidP="000B3D5C">
            <w:pPr>
              <w:keepNext/>
              <w:keepLines/>
              <w:tabs>
                <w:tab w:val="left" w:pos="993"/>
              </w:tabs>
              <w:rPr>
                <w:rFonts w:ascii="Tahoma" w:hAnsi="Tahoma" w:cs="Tahoma"/>
              </w:rPr>
            </w:pPr>
          </w:p>
        </w:tc>
      </w:tr>
      <w:tr w:rsidR="00E33D89" w:rsidRPr="00EF64CC" w14:paraId="1E8BC791" w14:textId="77777777" w:rsidTr="00E33D89">
        <w:trPr>
          <w:trHeight w:val="395"/>
        </w:trPr>
        <w:tc>
          <w:tcPr>
            <w:tcW w:w="637" w:type="dxa"/>
          </w:tcPr>
          <w:p w14:paraId="0CDA76AD" w14:textId="77777777" w:rsidR="00E33D89" w:rsidRPr="00EF64CC" w:rsidRDefault="00E33D89" w:rsidP="000B3D5C">
            <w:pPr>
              <w:keepNext/>
              <w:keepLines/>
              <w:tabs>
                <w:tab w:val="left" w:pos="993"/>
              </w:tabs>
              <w:rPr>
                <w:rFonts w:ascii="Tahoma" w:hAnsi="Tahoma" w:cs="Tahoma"/>
              </w:rPr>
            </w:pPr>
          </w:p>
        </w:tc>
        <w:tc>
          <w:tcPr>
            <w:tcW w:w="6446" w:type="dxa"/>
          </w:tcPr>
          <w:p w14:paraId="34077E79" w14:textId="77777777" w:rsidR="00E33D89" w:rsidRPr="00EF64CC" w:rsidRDefault="00E33D89" w:rsidP="000B3D5C">
            <w:pPr>
              <w:keepNext/>
              <w:keepLines/>
              <w:tabs>
                <w:tab w:val="left" w:pos="993"/>
              </w:tabs>
              <w:rPr>
                <w:rFonts w:ascii="Tahoma" w:hAnsi="Tahoma" w:cs="Tahoma"/>
              </w:rPr>
            </w:pPr>
          </w:p>
        </w:tc>
      </w:tr>
      <w:tr w:rsidR="00E33D89" w:rsidRPr="00EF64CC" w14:paraId="67678458" w14:textId="77777777" w:rsidTr="00E33D89">
        <w:trPr>
          <w:trHeight w:val="414"/>
        </w:trPr>
        <w:tc>
          <w:tcPr>
            <w:tcW w:w="637" w:type="dxa"/>
          </w:tcPr>
          <w:p w14:paraId="7373D6D2" w14:textId="77777777" w:rsidR="00E33D89" w:rsidRPr="00EF64CC" w:rsidRDefault="00E33D89" w:rsidP="000B3D5C">
            <w:pPr>
              <w:keepNext/>
              <w:keepLines/>
              <w:tabs>
                <w:tab w:val="left" w:pos="993"/>
              </w:tabs>
              <w:rPr>
                <w:rFonts w:ascii="Tahoma" w:hAnsi="Tahoma" w:cs="Tahoma"/>
              </w:rPr>
            </w:pPr>
          </w:p>
        </w:tc>
        <w:tc>
          <w:tcPr>
            <w:tcW w:w="6446" w:type="dxa"/>
          </w:tcPr>
          <w:p w14:paraId="3E052BA1" w14:textId="77777777" w:rsidR="00E33D89" w:rsidRPr="00EF64CC" w:rsidRDefault="00E33D89" w:rsidP="000B3D5C">
            <w:pPr>
              <w:keepNext/>
              <w:keepLines/>
              <w:tabs>
                <w:tab w:val="left" w:pos="993"/>
              </w:tabs>
              <w:rPr>
                <w:rFonts w:ascii="Tahoma" w:hAnsi="Tahoma" w:cs="Tahoma"/>
              </w:rPr>
            </w:pPr>
          </w:p>
        </w:tc>
      </w:tr>
      <w:tr w:rsidR="00E33D89" w:rsidRPr="00EF64CC" w14:paraId="7FC12176" w14:textId="77777777" w:rsidTr="009E7C07">
        <w:trPr>
          <w:trHeight w:val="495"/>
        </w:trPr>
        <w:tc>
          <w:tcPr>
            <w:tcW w:w="637" w:type="dxa"/>
          </w:tcPr>
          <w:p w14:paraId="094D2167" w14:textId="77777777" w:rsidR="00E33D89" w:rsidRPr="00EF64CC" w:rsidRDefault="00E33D89" w:rsidP="000B3D5C">
            <w:pPr>
              <w:keepNext/>
              <w:keepLines/>
              <w:tabs>
                <w:tab w:val="left" w:pos="993"/>
              </w:tabs>
              <w:rPr>
                <w:rFonts w:ascii="Tahoma" w:hAnsi="Tahoma" w:cs="Tahoma"/>
              </w:rPr>
            </w:pPr>
          </w:p>
        </w:tc>
        <w:tc>
          <w:tcPr>
            <w:tcW w:w="6446" w:type="dxa"/>
          </w:tcPr>
          <w:p w14:paraId="6F072270" w14:textId="77777777" w:rsidR="00E33D89" w:rsidRPr="00EF64CC" w:rsidRDefault="00E33D89" w:rsidP="000B3D5C">
            <w:pPr>
              <w:keepNext/>
              <w:keepLines/>
              <w:tabs>
                <w:tab w:val="left" w:pos="993"/>
              </w:tabs>
              <w:rPr>
                <w:rFonts w:ascii="Tahoma" w:hAnsi="Tahoma" w:cs="Tahoma"/>
              </w:rPr>
            </w:pPr>
          </w:p>
        </w:tc>
      </w:tr>
      <w:tr w:rsidR="00E33D89" w:rsidRPr="00EF64CC" w14:paraId="6B79F612" w14:textId="77777777" w:rsidTr="00E33D89">
        <w:trPr>
          <w:trHeight w:val="414"/>
        </w:trPr>
        <w:tc>
          <w:tcPr>
            <w:tcW w:w="637" w:type="dxa"/>
          </w:tcPr>
          <w:p w14:paraId="2F2DB8F5" w14:textId="77777777" w:rsidR="00E33D89" w:rsidRPr="00EF64CC" w:rsidRDefault="00E33D89" w:rsidP="000B3D5C">
            <w:pPr>
              <w:keepNext/>
              <w:keepLines/>
              <w:tabs>
                <w:tab w:val="left" w:pos="993"/>
              </w:tabs>
              <w:rPr>
                <w:rFonts w:ascii="Tahoma" w:hAnsi="Tahoma" w:cs="Tahoma"/>
              </w:rPr>
            </w:pPr>
          </w:p>
        </w:tc>
        <w:tc>
          <w:tcPr>
            <w:tcW w:w="6446" w:type="dxa"/>
          </w:tcPr>
          <w:p w14:paraId="081D6A0C" w14:textId="77777777" w:rsidR="00E33D89" w:rsidRPr="00EF64CC" w:rsidRDefault="00E33D89" w:rsidP="000B3D5C">
            <w:pPr>
              <w:keepNext/>
              <w:keepLines/>
              <w:tabs>
                <w:tab w:val="left" w:pos="993"/>
              </w:tabs>
              <w:rPr>
                <w:rFonts w:ascii="Tahoma" w:hAnsi="Tahoma" w:cs="Tahoma"/>
              </w:rPr>
            </w:pPr>
          </w:p>
        </w:tc>
      </w:tr>
      <w:tr w:rsidR="00E33D89" w:rsidRPr="00EF64CC" w14:paraId="469624D1" w14:textId="77777777" w:rsidTr="00E33D89">
        <w:trPr>
          <w:trHeight w:val="414"/>
        </w:trPr>
        <w:tc>
          <w:tcPr>
            <w:tcW w:w="637" w:type="dxa"/>
          </w:tcPr>
          <w:p w14:paraId="40E1F4B8" w14:textId="77777777" w:rsidR="00E33D89" w:rsidRPr="00EF64CC" w:rsidRDefault="00E33D89" w:rsidP="000B3D5C">
            <w:pPr>
              <w:keepNext/>
              <w:keepLines/>
              <w:tabs>
                <w:tab w:val="left" w:pos="993"/>
              </w:tabs>
              <w:rPr>
                <w:rFonts w:ascii="Tahoma" w:hAnsi="Tahoma" w:cs="Tahoma"/>
              </w:rPr>
            </w:pPr>
          </w:p>
        </w:tc>
        <w:tc>
          <w:tcPr>
            <w:tcW w:w="6446" w:type="dxa"/>
          </w:tcPr>
          <w:p w14:paraId="37760B24" w14:textId="77777777" w:rsidR="00E33D89" w:rsidRPr="00EF64CC" w:rsidRDefault="00E33D89" w:rsidP="000B3D5C">
            <w:pPr>
              <w:keepNext/>
              <w:keepLines/>
              <w:tabs>
                <w:tab w:val="left" w:pos="993"/>
              </w:tabs>
              <w:rPr>
                <w:rFonts w:ascii="Tahoma" w:hAnsi="Tahoma" w:cs="Tahoma"/>
              </w:rPr>
            </w:pPr>
          </w:p>
        </w:tc>
      </w:tr>
      <w:tr w:rsidR="00E33D89" w:rsidRPr="00EF64CC" w14:paraId="53501543" w14:textId="77777777" w:rsidTr="00E33D89">
        <w:trPr>
          <w:trHeight w:val="414"/>
        </w:trPr>
        <w:tc>
          <w:tcPr>
            <w:tcW w:w="637" w:type="dxa"/>
          </w:tcPr>
          <w:p w14:paraId="090F3D5F" w14:textId="77777777" w:rsidR="00E33D89" w:rsidRPr="00EF64CC" w:rsidRDefault="00E33D89" w:rsidP="000B3D5C">
            <w:pPr>
              <w:keepNext/>
              <w:keepLines/>
              <w:tabs>
                <w:tab w:val="left" w:pos="993"/>
              </w:tabs>
              <w:rPr>
                <w:rFonts w:ascii="Tahoma" w:hAnsi="Tahoma" w:cs="Tahoma"/>
              </w:rPr>
            </w:pPr>
          </w:p>
        </w:tc>
        <w:tc>
          <w:tcPr>
            <w:tcW w:w="6446" w:type="dxa"/>
          </w:tcPr>
          <w:p w14:paraId="28B21804" w14:textId="77777777" w:rsidR="00E33D89" w:rsidRPr="00EF64CC" w:rsidRDefault="00E33D89" w:rsidP="000B3D5C">
            <w:pPr>
              <w:keepNext/>
              <w:keepLines/>
              <w:tabs>
                <w:tab w:val="left" w:pos="993"/>
              </w:tabs>
              <w:rPr>
                <w:rFonts w:ascii="Tahoma" w:hAnsi="Tahoma" w:cs="Tahoma"/>
              </w:rPr>
            </w:pPr>
          </w:p>
        </w:tc>
      </w:tr>
      <w:tr w:rsidR="00E33D89" w:rsidRPr="00EF64CC" w14:paraId="01BD9075" w14:textId="77777777" w:rsidTr="00E33D89">
        <w:trPr>
          <w:trHeight w:val="414"/>
        </w:trPr>
        <w:tc>
          <w:tcPr>
            <w:tcW w:w="637" w:type="dxa"/>
          </w:tcPr>
          <w:p w14:paraId="424C93F1" w14:textId="77777777" w:rsidR="00E33D89" w:rsidRPr="00EF64CC" w:rsidRDefault="00E33D89" w:rsidP="000B3D5C">
            <w:pPr>
              <w:keepNext/>
              <w:keepLines/>
              <w:tabs>
                <w:tab w:val="left" w:pos="993"/>
              </w:tabs>
              <w:rPr>
                <w:rFonts w:ascii="Tahoma" w:hAnsi="Tahoma" w:cs="Tahoma"/>
              </w:rPr>
            </w:pPr>
          </w:p>
        </w:tc>
        <w:tc>
          <w:tcPr>
            <w:tcW w:w="6446" w:type="dxa"/>
          </w:tcPr>
          <w:p w14:paraId="0ED44DE9" w14:textId="77777777" w:rsidR="00E33D89" w:rsidRPr="00EF64CC" w:rsidRDefault="00E33D89" w:rsidP="000B3D5C">
            <w:pPr>
              <w:keepNext/>
              <w:keepLines/>
              <w:tabs>
                <w:tab w:val="left" w:pos="993"/>
              </w:tabs>
              <w:rPr>
                <w:rFonts w:ascii="Tahoma" w:hAnsi="Tahoma" w:cs="Tahoma"/>
              </w:rPr>
            </w:pPr>
          </w:p>
        </w:tc>
      </w:tr>
      <w:tr w:rsidR="009E7C07" w:rsidRPr="00EF64CC" w14:paraId="4BB2A2AA" w14:textId="77777777" w:rsidTr="00E33D89">
        <w:trPr>
          <w:trHeight w:val="414"/>
        </w:trPr>
        <w:tc>
          <w:tcPr>
            <w:tcW w:w="637" w:type="dxa"/>
          </w:tcPr>
          <w:p w14:paraId="70CBEFC8" w14:textId="77777777" w:rsidR="009E7C07" w:rsidRPr="00EF64CC" w:rsidRDefault="009E7C07" w:rsidP="000B3D5C">
            <w:pPr>
              <w:keepNext/>
              <w:keepLines/>
              <w:tabs>
                <w:tab w:val="left" w:pos="993"/>
              </w:tabs>
              <w:rPr>
                <w:rFonts w:ascii="Tahoma" w:hAnsi="Tahoma" w:cs="Tahoma"/>
              </w:rPr>
            </w:pPr>
          </w:p>
        </w:tc>
        <w:tc>
          <w:tcPr>
            <w:tcW w:w="6446" w:type="dxa"/>
          </w:tcPr>
          <w:p w14:paraId="5ABACF61" w14:textId="77777777" w:rsidR="009E7C07" w:rsidRPr="00EF64CC" w:rsidRDefault="009E7C07" w:rsidP="000B3D5C">
            <w:pPr>
              <w:keepNext/>
              <w:keepLines/>
              <w:tabs>
                <w:tab w:val="left" w:pos="993"/>
              </w:tabs>
              <w:rPr>
                <w:rFonts w:ascii="Tahoma" w:hAnsi="Tahoma" w:cs="Tahoma"/>
              </w:rPr>
            </w:pPr>
          </w:p>
        </w:tc>
      </w:tr>
      <w:tr w:rsidR="009E7C07" w:rsidRPr="00EF64CC" w14:paraId="227A6C0F" w14:textId="77777777" w:rsidTr="00E33D89">
        <w:trPr>
          <w:trHeight w:val="414"/>
        </w:trPr>
        <w:tc>
          <w:tcPr>
            <w:tcW w:w="637" w:type="dxa"/>
          </w:tcPr>
          <w:p w14:paraId="1F173937" w14:textId="77777777" w:rsidR="009E7C07" w:rsidRPr="00EF64CC" w:rsidRDefault="009E7C07" w:rsidP="000B3D5C">
            <w:pPr>
              <w:keepNext/>
              <w:keepLines/>
              <w:tabs>
                <w:tab w:val="left" w:pos="993"/>
              </w:tabs>
              <w:rPr>
                <w:rFonts w:ascii="Tahoma" w:hAnsi="Tahoma" w:cs="Tahoma"/>
              </w:rPr>
            </w:pPr>
          </w:p>
        </w:tc>
        <w:tc>
          <w:tcPr>
            <w:tcW w:w="6446" w:type="dxa"/>
          </w:tcPr>
          <w:p w14:paraId="58FAA435" w14:textId="77777777" w:rsidR="009E7C07" w:rsidRPr="00EF64CC" w:rsidRDefault="009E7C07" w:rsidP="000B3D5C">
            <w:pPr>
              <w:keepNext/>
              <w:keepLines/>
              <w:tabs>
                <w:tab w:val="left" w:pos="993"/>
              </w:tabs>
              <w:rPr>
                <w:rFonts w:ascii="Tahoma" w:hAnsi="Tahoma" w:cs="Tahoma"/>
              </w:rPr>
            </w:pPr>
          </w:p>
        </w:tc>
      </w:tr>
      <w:tr w:rsidR="009E7C07" w:rsidRPr="00EF64CC" w14:paraId="58360A25" w14:textId="77777777" w:rsidTr="00E33D89">
        <w:trPr>
          <w:trHeight w:val="414"/>
        </w:trPr>
        <w:tc>
          <w:tcPr>
            <w:tcW w:w="637" w:type="dxa"/>
          </w:tcPr>
          <w:p w14:paraId="4D903704" w14:textId="77777777" w:rsidR="009E7C07" w:rsidRPr="00EF64CC" w:rsidRDefault="009E7C07" w:rsidP="000B3D5C">
            <w:pPr>
              <w:keepNext/>
              <w:keepLines/>
              <w:tabs>
                <w:tab w:val="left" w:pos="993"/>
              </w:tabs>
              <w:rPr>
                <w:rFonts w:ascii="Tahoma" w:hAnsi="Tahoma" w:cs="Tahoma"/>
              </w:rPr>
            </w:pPr>
          </w:p>
        </w:tc>
        <w:tc>
          <w:tcPr>
            <w:tcW w:w="6446" w:type="dxa"/>
          </w:tcPr>
          <w:p w14:paraId="309B7DCE" w14:textId="77777777" w:rsidR="009E7C07" w:rsidRPr="00EF64CC" w:rsidRDefault="009E7C07" w:rsidP="000B3D5C">
            <w:pPr>
              <w:keepNext/>
              <w:keepLines/>
              <w:tabs>
                <w:tab w:val="left" w:pos="993"/>
              </w:tabs>
              <w:rPr>
                <w:rFonts w:ascii="Tahoma" w:hAnsi="Tahoma" w:cs="Tahoma"/>
              </w:rPr>
            </w:pPr>
          </w:p>
        </w:tc>
      </w:tr>
      <w:tr w:rsidR="009E7C07" w:rsidRPr="00EF64CC" w14:paraId="2B87AC50" w14:textId="77777777" w:rsidTr="00E33D89">
        <w:trPr>
          <w:trHeight w:val="414"/>
        </w:trPr>
        <w:tc>
          <w:tcPr>
            <w:tcW w:w="637" w:type="dxa"/>
          </w:tcPr>
          <w:p w14:paraId="2C302421" w14:textId="77777777" w:rsidR="009E7C07" w:rsidRPr="00EF64CC" w:rsidRDefault="009E7C07" w:rsidP="000B3D5C">
            <w:pPr>
              <w:keepNext/>
              <w:keepLines/>
              <w:tabs>
                <w:tab w:val="left" w:pos="993"/>
              </w:tabs>
              <w:rPr>
                <w:rFonts w:ascii="Tahoma" w:hAnsi="Tahoma" w:cs="Tahoma"/>
              </w:rPr>
            </w:pPr>
          </w:p>
        </w:tc>
        <w:tc>
          <w:tcPr>
            <w:tcW w:w="6446" w:type="dxa"/>
          </w:tcPr>
          <w:p w14:paraId="4DE6D509" w14:textId="77777777" w:rsidR="009E7C07" w:rsidRPr="00EF64CC" w:rsidRDefault="009E7C07" w:rsidP="000B3D5C">
            <w:pPr>
              <w:keepNext/>
              <w:keepLines/>
              <w:tabs>
                <w:tab w:val="left" w:pos="993"/>
              </w:tabs>
              <w:rPr>
                <w:rFonts w:ascii="Tahoma" w:hAnsi="Tahoma" w:cs="Tahoma"/>
              </w:rPr>
            </w:pPr>
          </w:p>
        </w:tc>
      </w:tr>
      <w:tr w:rsidR="009E7C07" w:rsidRPr="00EF64CC" w14:paraId="27E631A4" w14:textId="77777777" w:rsidTr="00E33D89">
        <w:trPr>
          <w:trHeight w:val="414"/>
        </w:trPr>
        <w:tc>
          <w:tcPr>
            <w:tcW w:w="637" w:type="dxa"/>
          </w:tcPr>
          <w:p w14:paraId="0EEA3E13" w14:textId="77777777" w:rsidR="009E7C07" w:rsidRPr="00EF64CC" w:rsidRDefault="009E7C07" w:rsidP="000B3D5C">
            <w:pPr>
              <w:keepNext/>
              <w:keepLines/>
              <w:tabs>
                <w:tab w:val="left" w:pos="993"/>
              </w:tabs>
              <w:rPr>
                <w:rFonts w:ascii="Tahoma" w:hAnsi="Tahoma" w:cs="Tahoma"/>
              </w:rPr>
            </w:pPr>
          </w:p>
        </w:tc>
        <w:tc>
          <w:tcPr>
            <w:tcW w:w="6446" w:type="dxa"/>
          </w:tcPr>
          <w:p w14:paraId="4B5C1D8B" w14:textId="77777777" w:rsidR="009E7C07" w:rsidRPr="00EF64CC" w:rsidRDefault="009E7C07" w:rsidP="000B3D5C">
            <w:pPr>
              <w:keepNext/>
              <w:keepLines/>
              <w:tabs>
                <w:tab w:val="left" w:pos="993"/>
              </w:tabs>
              <w:rPr>
                <w:rFonts w:ascii="Tahoma" w:hAnsi="Tahoma" w:cs="Tahoma"/>
              </w:rPr>
            </w:pPr>
          </w:p>
        </w:tc>
      </w:tr>
    </w:tbl>
    <w:p w14:paraId="605B7D71" w14:textId="77777777" w:rsidR="00EC180C" w:rsidRPr="00EF64CC" w:rsidRDefault="00EC180C" w:rsidP="000B3D5C">
      <w:pPr>
        <w:keepNext/>
        <w:keepLines/>
        <w:tabs>
          <w:tab w:val="left" w:pos="993"/>
        </w:tabs>
        <w:jc w:val="both"/>
        <w:rPr>
          <w:rFonts w:ascii="Tahoma" w:hAnsi="Tahoma" w:cs="Tahoma"/>
        </w:rPr>
      </w:pPr>
    </w:p>
    <w:p w14:paraId="30E846F3" w14:textId="77777777" w:rsidR="00460009" w:rsidRPr="00EF64CC" w:rsidRDefault="00460009" w:rsidP="000B3D5C">
      <w:pPr>
        <w:keepNext/>
        <w:keepLines/>
        <w:jc w:val="both"/>
        <w:rPr>
          <w:rFonts w:ascii="Tahoma" w:hAnsi="Tahoma" w:cs="Tahoma"/>
          <w:i/>
        </w:rPr>
      </w:pPr>
      <w:r w:rsidRPr="00EF64CC">
        <w:rPr>
          <w:rFonts w:ascii="Tahoma" w:hAnsi="Tahoma" w:cs="Tahoma"/>
          <w:i/>
        </w:rPr>
        <w:t>Ponudnik mora za posameznega voznika, ki bo vključen v izvajanje prevozov, predložiti fotokopijo veljavnega vozniškega dovoljenja.</w:t>
      </w:r>
    </w:p>
    <w:p w14:paraId="59F69C29" w14:textId="77777777" w:rsidR="00460009" w:rsidRPr="00EF64CC" w:rsidRDefault="00460009" w:rsidP="000B3D5C">
      <w:pPr>
        <w:keepNext/>
        <w:keepLines/>
        <w:tabs>
          <w:tab w:val="left" w:pos="993"/>
        </w:tabs>
        <w:jc w:val="both"/>
        <w:rPr>
          <w:rFonts w:ascii="Tahoma" w:hAnsi="Tahoma" w:cs="Tahoma"/>
        </w:rPr>
      </w:pPr>
    </w:p>
    <w:p w14:paraId="64D1C076" w14:textId="77777777" w:rsidR="00BD45DF" w:rsidRPr="00EF64CC" w:rsidRDefault="00BD45DF" w:rsidP="000B3D5C">
      <w:pPr>
        <w:keepNext/>
        <w:keepLines/>
        <w:tabs>
          <w:tab w:val="left" w:pos="993"/>
        </w:tabs>
        <w:jc w:val="both"/>
        <w:rPr>
          <w:rFonts w:ascii="Tahoma" w:hAnsi="Tahoma" w:cs="Tahoma"/>
        </w:rPr>
      </w:pPr>
      <w:r w:rsidRPr="00EF64CC">
        <w:rPr>
          <w:rFonts w:ascii="Tahoma" w:hAnsi="Tahoma" w:cs="Tahoma"/>
        </w:rPr>
        <w:t xml:space="preserve">Pod kazensko in materialno odgovornostjo izjavljamo, da vozila in vozniki, ki jih bomo vključili v </w:t>
      </w:r>
      <w:r w:rsidR="00D60BAA" w:rsidRPr="00EF64CC">
        <w:rPr>
          <w:rFonts w:ascii="Tahoma" w:hAnsi="Tahoma" w:cs="Tahoma"/>
        </w:rPr>
        <w:t>Okoljsko manj obremenjujoče izvajanje posebnih linijskih prevozov na območju primestnih občin</w:t>
      </w:r>
      <w:r w:rsidRPr="00EF64CC">
        <w:rPr>
          <w:rFonts w:ascii="Tahoma" w:hAnsi="Tahoma" w:cs="Tahoma"/>
        </w:rPr>
        <w:t xml:space="preserve"> izpolnjujejo zakonsko določene pogoje, ki jih morajo izpolnjevati vozila in vozniki za opravljanje prevozov skupin otrok.</w:t>
      </w:r>
    </w:p>
    <w:p w14:paraId="5DD15A76" w14:textId="77777777" w:rsidR="00BD45DF" w:rsidRPr="00EF64CC" w:rsidRDefault="00BD45DF" w:rsidP="000B3D5C">
      <w:pPr>
        <w:keepNext/>
        <w:keepLines/>
        <w:tabs>
          <w:tab w:val="left" w:pos="993"/>
        </w:tabs>
        <w:rPr>
          <w:rFonts w:ascii="Tahoma" w:hAnsi="Tahoma" w:cs="Tahoma"/>
        </w:rPr>
      </w:pPr>
    </w:p>
    <w:p w14:paraId="610F4C13" w14:textId="77777777" w:rsidR="0090621B" w:rsidRPr="00EF64CC" w:rsidRDefault="0090621B" w:rsidP="000B3D5C">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0327A" w:rsidRPr="00EF64CC" w14:paraId="5495169A" w14:textId="77777777" w:rsidTr="00503780">
        <w:trPr>
          <w:trHeight w:val="381"/>
        </w:trPr>
        <w:tc>
          <w:tcPr>
            <w:tcW w:w="3189" w:type="dxa"/>
            <w:tcBorders>
              <w:bottom w:val="single" w:sz="4" w:space="0" w:color="auto"/>
            </w:tcBorders>
            <w:vAlign w:val="center"/>
          </w:tcPr>
          <w:p w14:paraId="22E64F31" w14:textId="77777777" w:rsidR="00B0327A" w:rsidRPr="00EF64CC" w:rsidRDefault="00B0327A" w:rsidP="00503780">
            <w:pPr>
              <w:keepNext/>
              <w:keepLines/>
              <w:tabs>
                <w:tab w:val="left" w:pos="567"/>
                <w:tab w:val="num" w:pos="851"/>
                <w:tab w:val="left" w:pos="993"/>
              </w:tabs>
              <w:rPr>
                <w:rFonts w:ascii="Tahoma" w:hAnsi="Tahoma" w:cs="Tahoma"/>
              </w:rPr>
            </w:pPr>
          </w:p>
        </w:tc>
        <w:tc>
          <w:tcPr>
            <w:tcW w:w="2476" w:type="dxa"/>
            <w:vAlign w:val="center"/>
          </w:tcPr>
          <w:p w14:paraId="7878DFEB" w14:textId="77777777" w:rsidR="00B0327A" w:rsidRPr="00EF64CC" w:rsidRDefault="00B0327A" w:rsidP="00503780">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0332166" w14:textId="77777777" w:rsidR="00B0327A" w:rsidRPr="00EF64CC" w:rsidRDefault="00B0327A" w:rsidP="00503780">
            <w:pPr>
              <w:keepNext/>
              <w:keepLines/>
              <w:tabs>
                <w:tab w:val="left" w:pos="567"/>
                <w:tab w:val="num" w:pos="851"/>
                <w:tab w:val="left" w:pos="993"/>
              </w:tabs>
              <w:rPr>
                <w:rFonts w:ascii="Tahoma" w:hAnsi="Tahoma" w:cs="Tahoma"/>
              </w:rPr>
            </w:pPr>
          </w:p>
        </w:tc>
      </w:tr>
      <w:tr w:rsidR="00B0327A" w:rsidRPr="00EF64CC" w14:paraId="5E3AA980" w14:textId="77777777" w:rsidTr="00B0327A">
        <w:trPr>
          <w:trHeight w:val="70"/>
        </w:trPr>
        <w:tc>
          <w:tcPr>
            <w:tcW w:w="3189" w:type="dxa"/>
            <w:tcBorders>
              <w:top w:val="single" w:sz="4" w:space="0" w:color="auto"/>
            </w:tcBorders>
          </w:tcPr>
          <w:p w14:paraId="7690F5E6" w14:textId="77777777" w:rsidR="00B0327A" w:rsidRPr="00EF64CC" w:rsidRDefault="00B0327A" w:rsidP="00503780">
            <w:pPr>
              <w:keepNext/>
              <w:keepLines/>
              <w:tabs>
                <w:tab w:val="left" w:pos="567"/>
                <w:tab w:val="num" w:pos="851"/>
                <w:tab w:val="left" w:pos="993"/>
              </w:tabs>
              <w:jc w:val="center"/>
              <w:rPr>
                <w:rFonts w:ascii="Tahoma" w:hAnsi="Tahoma" w:cs="Tahoma"/>
              </w:rPr>
            </w:pPr>
            <w:r w:rsidRPr="00EF64CC">
              <w:rPr>
                <w:rFonts w:ascii="Tahoma" w:hAnsi="Tahoma" w:cs="Tahoma"/>
              </w:rPr>
              <w:t>Kraj, datum</w:t>
            </w:r>
          </w:p>
        </w:tc>
        <w:tc>
          <w:tcPr>
            <w:tcW w:w="2476" w:type="dxa"/>
          </w:tcPr>
          <w:p w14:paraId="32365E3C" w14:textId="77777777" w:rsidR="00B0327A" w:rsidRPr="00EF64CC" w:rsidRDefault="00B0327A" w:rsidP="00503780">
            <w:pPr>
              <w:keepNext/>
              <w:keepLines/>
              <w:tabs>
                <w:tab w:val="left" w:pos="567"/>
                <w:tab w:val="num" w:pos="851"/>
                <w:tab w:val="left" w:pos="993"/>
              </w:tabs>
              <w:jc w:val="center"/>
              <w:rPr>
                <w:rFonts w:ascii="Tahoma" w:hAnsi="Tahoma" w:cs="Tahoma"/>
              </w:rPr>
            </w:pPr>
            <w:r w:rsidRPr="00EF64CC">
              <w:rPr>
                <w:rFonts w:ascii="Tahoma" w:hAnsi="Tahoma" w:cs="Tahoma"/>
              </w:rPr>
              <w:t>žig</w:t>
            </w:r>
          </w:p>
        </w:tc>
        <w:tc>
          <w:tcPr>
            <w:tcW w:w="3686" w:type="dxa"/>
            <w:tcBorders>
              <w:top w:val="single" w:sz="4" w:space="0" w:color="auto"/>
            </w:tcBorders>
          </w:tcPr>
          <w:p w14:paraId="6AC9EA01" w14:textId="77777777" w:rsidR="00B0327A" w:rsidRPr="00EF64CC" w:rsidRDefault="00B0327A" w:rsidP="00503780">
            <w:pPr>
              <w:keepNext/>
              <w:keepLines/>
              <w:tabs>
                <w:tab w:val="left" w:pos="567"/>
                <w:tab w:val="num" w:pos="851"/>
                <w:tab w:val="left" w:pos="993"/>
              </w:tabs>
              <w:jc w:val="center"/>
              <w:rPr>
                <w:rFonts w:ascii="Tahoma" w:hAnsi="Tahoma" w:cs="Tahoma"/>
              </w:rPr>
            </w:pPr>
            <w:r w:rsidRPr="00EF64CC">
              <w:rPr>
                <w:rFonts w:ascii="Tahoma" w:hAnsi="Tahoma" w:cs="Tahoma"/>
              </w:rPr>
              <w:t xml:space="preserve">(Naziv ponudnika in podpis </w:t>
            </w:r>
          </w:p>
          <w:p w14:paraId="5F2309C5" w14:textId="77777777" w:rsidR="00B0327A" w:rsidRPr="00EF64CC" w:rsidRDefault="00B0327A" w:rsidP="00503780">
            <w:pPr>
              <w:keepNext/>
              <w:keepLines/>
              <w:tabs>
                <w:tab w:val="left" w:pos="567"/>
                <w:tab w:val="num" w:pos="851"/>
                <w:tab w:val="left" w:pos="993"/>
              </w:tabs>
              <w:jc w:val="center"/>
              <w:rPr>
                <w:rFonts w:ascii="Tahoma" w:hAnsi="Tahoma" w:cs="Tahoma"/>
              </w:rPr>
            </w:pPr>
            <w:r w:rsidRPr="00EF64CC">
              <w:rPr>
                <w:rFonts w:ascii="Tahoma" w:hAnsi="Tahoma" w:cs="Tahoma"/>
              </w:rPr>
              <w:t>odgovorne osebe)</w:t>
            </w:r>
          </w:p>
        </w:tc>
      </w:tr>
    </w:tbl>
    <w:p w14:paraId="0B8572AA" w14:textId="77777777" w:rsidR="0055768C" w:rsidRPr="00EF64CC" w:rsidRDefault="0055768C" w:rsidP="0055768C">
      <w:pPr>
        <w:keepNext/>
        <w:keepLines/>
        <w:jc w:val="both"/>
        <w:rPr>
          <w:rFonts w:ascii="Tahoma" w:hAnsi="Tahoma" w:cs="Tahoma"/>
          <w:i/>
          <w:sz w:val="18"/>
        </w:rPr>
      </w:pPr>
    </w:p>
    <w:p w14:paraId="198C8B19" w14:textId="77777777" w:rsidR="0055768C" w:rsidRPr="00EF64CC" w:rsidRDefault="0055768C" w:rsidP="0055768C">
      <w:pPr>
        <w:keepNext/>
        <w:keepLines/>
        <w:tabs>
          <w:tab w:val="left" w:pos="284"/>
        </w:tabs>
        <w:contextualSpacing/>
        <w:jc w:val="both"/>
        <w:rPr>
          <w:rFonts w:ascii="Tahoma" w:hAnsi="Tahoma" w:cs="Tahoma"/>
          <w:i/>
          <w:sz w:val="18"/>
        </w:rPr>
      </w:pPr>
    </w:p>
    <w:p w14:paraId="3FC0FF6B" w14:textId="77777777" w:rsidR="0055768C" w:rsidRPr="00EF64CC" w:rsidRDefault="0055768C" w:rsidP="0055768C">
      <w:pPr>
        <w:keepNext/>
        <w:keepLines/>
        <w:spacing w:after="40"/>
        <w:jc w:val="both"/>
      </w:pPr>
      <w:r w:rsidRPr="00EF64CC">
        <w:rPr>
          <w:rFonts w:ascii="Tahoma" w:hAnsi="Tahoma" w:cs="Tahoma"/>
          <w:b/>
          <w:i/>
          <w:sz w:val="18"/>
          <w:szCs w:val="18"/>
          <w:u w:val="single"/>
        </w:rPr>
        <w:t>Opomba:</w:t>
      </w:r>
      <w:r w:rsidRPr="00EF64CC">
        <w:t xml:space="preserve"> </w:t>
      </w:r>
    </w:p>
    <w:p w14:paraId="6A1394B2" w14:textId="77777777" w:rsidR="0055768C" w:rsidRPr="00EF64CC" w:rsidRDefault="0055768C" w:rsidP="0055768C">
      <w:pPr>
        <w:keepNext/>
        <w:keepLines/>
        <w:spacing w:after="40"/>
        <w:jc w:val="both"/>
        <w:rPr>
          <w:rFonts w:ascii="Tahoma" w:hAnsi="Tahoma" w:cs="Tahoma"/>
          <w:i/>
          <w:sz w:val="18"/>
        </w:rPr>
      </w:pPr>
      <w:r w:rsidRPr="00EF64CC">
        <w:rPr>
          <w:rFonts w:ascii="Tahoma" w:hAnsi="Tahoma" w:cs="Tahoma"/>
          <w:i/>
          <w:sz w:val="18"/>
        </w:rPr>
        <w:t xml:space="preserve">Priloga se izpolni za ponujena vozila. </w:t>
      </w:r>
      <w:r w:rsidRPr="00EF64CC">
        <w:t xml:space="preserve"> </w:t>
      </w:r>
    </w:p>
    <w:p w14:paraId="0C3C4EED" w14:textId="77777777" w:rsidR="0055768C" w:rsidRPr="00EF64CC" w:rsidRDefault="0055768C" w:rsidP="0055768C">
      <w:pPr>
        <w:keepNext/>
        <w:keepLines/>
        <w:tabs>
          <w:tab w:val="left" w:pos="284"/>
        </w:tabs>
        <w:contextualSpacing/>
        <w:jc w:val="both"/>
        <w:rPr>
          <w:rFonts w:ascii="Tahoma" w:hAnsi="Tahoma" w:cs="Tahoma"/>
          <w:i/>
          <w:sz w:val="18"/>
        </w:rPr>
      </w:pPr>
    </w:p>
    <w:p w14:paraId="00ACA0E9" w14:textId="77777777" w:rsidR="0055768C" w:rsidRPr="00EF64CC" w:rsidRDefault="0055768C" w:rsidP="0055768C">
      <w:pPr>
        <w:keepNext/>
        <w:keepLines/>
        <w:tabs>
          <w:tab w:val="left" w:pos="284"/>
        </w:tabs>
        <w:contextualSpacing/>
        <w:jc w:val="both"/>
        <w:rPr>
          <w:rFonts w:ascii="Tahoma" w:hAnsi="Tahoma" w:cs="Tahoma"/>
          <w:b/>
          <w:sz w:val="18"/>
        </w:rPr>
      </w:pPr>
      <w:r w:rsidRPr="00EF64CC">
        <w:rPr>
          <w:rFonts w:ascii="Tahoma" w:hAnsi="Tahoma" w:cs="Tahoma"/>
          <w:i/>
          <w:sz w:val="18"/>
        </w:rPr>
        <w:t xml:space="preserve">Gospodarski </w:t>
      </w:r>
      <w:r w:rsidRPr="00EF64CC">
        <w:rPr>
          <w:rFonts w:ascii="Tahoma" w:hAnsi="Tahoma" w:cs="Tahoma"/>
          <w:sz w:val="18"/>
        </w:rPr>
        <w:t>subjekt obrazec</w:t>
      </w:r>
      <w:r w:rsidRPr="00EF64CC">
        <w:rPr>
          <w:rFonts w:ascii="Tahoma" w:hAnsi="Tahoma" w:cs="Tahoma"/>
          <w:b/>
          <w:sz w:val="18"/>
        </w:rPr>
        <w:t xml:space="preserve"> </w:t>
      </w:r>
      <w:r w:rsidRPr="00EF64CC">
        <w:rPr>
          <w:rFonts w:ascii="Tahoma" w:hAnsi="Tahoma" w:cs="Tahoma"/>
          <w:sz w:val="18"/>
        </w:rPr>
        <w:t>v okviru sistema e-JN</w:t>
      </w:r>
      <w:r w:rsidRPr="00EF64CC">
        <w:rPr>
          <w:rFonts w:ascii="Tahoma" w:hAnsi="Tahoma" w:cs="Tahoma"/>
          <w:b/>
          <w:sz w:val="18"/>
        </w:rPr>
        <w:t xml:space="preserve"> naloži v Razdelek »DOKUMENTI«, del »Ostale priloge«!!!</w:t>
      </w:r>
    </w:p>
    <w:p w14:paraId="79A5B0B4" w14:textId="77777777" w:rsidR="00627500" w:rsidRPr="00EF64CC" w:rsidRDefault="0090621B" w:rsidP="000B3D5C">
      <w:pPr>
        <w:keepNext/>
        <w:keepLines/>
      </w:pPr>
      <w:r w:rsidRPr="00EF64CC">
        <w:br w:type="page"/>
      </w:r>
    </w:p>
    <w:p w14:paraId="6478F415" w14:textId="77777777" w:rsidR="00D60BAA" w:rsidRPr="00EF64CC" w:rsidRDefault="00D60BAA" w:rsidP="000B3D5C">
      <w:pPr>
        <w:keepNext/>
        <w:keepLines/>
        <w:sectPr w:rsidR="00D60BAA" w:rsidRPr="00EF64CC" w:rsidSect="00D60BAA">
          <w:pgSz w:w="11906" w:h="16838" w:code="9"/>
          <w:pgMar w:top="709" w:right="1134" w:bottom="1134" w:left="1276" w:header="567" w:footer="567" w:gutter="0"/>
          <w:cols w:space="708"/>
          <w:docGrid w:linePitch="272"/>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5768C" w:rsidRPr="00EF64CC" w14:paraId="2576D3F9" w14:textId="77777777" w:rsidTr="00503780">
        <w:tc>
          <w:tcPr>
            <w:tcW w:w="599" w:type="dxa"/>
            <w:tcBorders>
              <w:top w:val="single" w:sz="4" w:space="0" w:color="auto"/>
              <w:bottom w:val="single" w:sz="4" w:space="0" w:color="auto"/>
              <w:right w:val="nil"/>
            </w:tcBorders>
          </w:tcPr>
          <w:p w14:paraId="0F38B767" w14:textId="77777777" w:rsidR="0055768C" w:rsidRPr="00EF64CC" w:rsidRDefault="0055768C" w:rsidP="00503780">
            <w:pPr>
              <w:keepNext/>
              <w:keepLines/>
              <w:jc w:val="right"/>
              <w:rPr>
                <w:rFonts w:ascii="Tahoma" w:hAnsi="Tahoma" w:cs="Tahoma"/>
              </w:rPr>
            </w:pPr>
            <w:r w:rsidRPr="00EF64CC">
              <w:lastRenderedPageBreak/>
              <w:br w:type="page"/>
            </w:r>
            <w:r w:rsidRPr="00EF64CC">
              <w:br w:type="page"/>
            </w:r>
            <w:r w:rsidRPr="00EF64CC">
              <w:br w:type="page"/>
            </w:r>
            <w:r w:rsidRPr="00EF64CC">
              <w:rPr>
                <w:rFonts w:ascii="Tahoma" w:hAnsi="Tahoma" w:cs="Tahoma"/>
                <w:b/>
              </w:rPr>
              <w:br w:type="page"/>
            </w:r>
          </w:p>
        </w:tc>
        <w:tc>
          <w:tcPr>
            <w:tcW w:w="7653" w:type="dxa"/>
            <w:tcBorders>
              <w:top w:val="single" w:sz="4" w:space="0" w:color="auto"/>
              <w:left w:val="nil"/>
              <w:bottom w:val="single" w:sz="4" w:space="0" w:color="auto"/>
            </w:tcBorders>
          </w:tcPr>
          <w:p w14:paraId="0DE0A1DE" w14:textId="77777777" w:rsidR="0055768C" w:rsidRPr="00EF64CC" w:rsidRDefault="0055768C" w:rsidP="00503780">
            <w:pPr>
              <w:keepNext/>
              <w:keepLines/>
              <w:jc w:val="both"/>
              <w:rPr>
                <w:rFonts w:ascii="Tahoma" w:hAnsi="Tahoma" w:cs="Tahoma"/>
              </w:rPr>
            </w:pPr>
            <w:r w:rsidRPr="00EF64CC">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7DAE8501" w14:textId="77777777" w:rsidR="0055768C" w:rsidRPr="00EF64CC" w:rsidRDefault="0055768C" w:rsidP="00503780">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2B3182E2" w14:textId="77777777" w:rsidR="0055768C" w:rsidRPr="00EF64CC" w:rsidRDefault="001B4995" w:rsidP="00503780">
            <w:pPr>
              <w:keepNext/>
              <w:keepLines/>
              <w:rPr>
                <w:rFonts w:ascii="Tahoma" w:hAnsi="Tahoma" w:cs="Tahoma"/>
                <w:b/>
                <w:i/>
              </w:rPr>
            </w:pPr>
            <w:r w:rsidRPr="00EF64CC">
              <w:rPr>
                <w:rFonts w:ascii="Tahoma" w:hAnsi="Tahoma" w:cs="Tahoma"/>
                <w:b/>
                <w:i/>
              </w:rPr>
              <w:t>7</w:t>
            </w:r>
          </w:p>
        </w:tc>
      </w:tr>
    </w:tbl>
    <w:p w14:paraId="5AAEAFF4" w14:textId="77777777" w:rsidR="0055768C" w:rsidRPr="00EF64CC" w:rsidRDefault="0055768C" w:rsidP="0055768C">
      <w:pPr>
        <w:pStyle w:val="NavadenTimesNewRoman"/>
        <w:keepNext/>
        <w:keepLines/>
        <w:widowControl/>
        <w:jc w:val="both"/>
        <w:rPr>
          <w:rFonts w:ascii="Tahoma" w:hAnsi="Tahoma" w:cs="Tahoma"/>
          <w:sz w:val="20"/>
        </w:rPr>
      </w:pPr>
    </w:p>
    <w:p w14:paraId="7AA0FBD4" w14:textId="77777777" w:rsidR="00DF5802" w:rsidRPr="00EF64CC" w:rsidRDefault="00DF5802" w:rsidP="000B3D5C">
      <w:pPr>
        <w:keepNext/>
        <w:keepLines/>
        <w:jc w:val="both"/>
        <w:rPr>
          <w:rFonts w:ascii="Tahoma" w:hAnsi="Tahoma" w:cs="Tahoma"/>
        </w:rPr>
      </w:pPr>
      <w:r w:rsidRPr="00EF64CC">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EF64CC">
        <w:rPr>
          <w:rFonts w:ascii="Tahoma" w:hAnsi="Tahoma" w:cs="Tahoma"/>
          <w:b/>
          <w:sz w:val="22"/>
        </w:rPr>
        <w:t xml:space="preserve"> </w:t>
      </w:r>
      <w:r w:rsidRPr="00EF64CC">
        <w:rPr>
          <w:rFonts w:ascii="Tahoma" w:hAnsi="Tahoma" w:cs="Tahoma"/>
        </w:rPr>
        <w:t>uspešno izvedenih poslov ponudnika.</w:t>
      </w:r>
    </w:p>
    <w:p w14:paraId="0CE9EC34" w14:textId="77777777" w:rsidR="00DF5802" w:rsidRPr="00EF64CC" w:rsidRDefault="00DF5802" w:rsidP="000B3D5C">
      <w:pPr>
        <w:keepNext/>
        <w:keepLines/>
        <w:jc w:val="both"/>
        <w:rPr>
          <w:rFonts w:ascii="Tahoma" w:hAnsi="Tahoma" w:cs="Tahoma"/>
        </w:rPr>
      </w:pPr>
    </w:p>
    <w:tbl>
      <w:tblPr>
        <w:tblW w:w="93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75"/>
        <w:gridCol w:w="5812"/>
      </w:tblGrid>
      <w:tr w:rsidR="00DF5802" w:rsidRPr="00EF64CC" w14:paraId="6A5D33EF" w14:textId="77777777" w:rsidTr="001B4995">
        <w:trPr>
          <w:trHeight w:val="310"/>
        </w:trPr>
        <w:tc>
          <w:tcPr>
            <w:tcW w:w="3575" w:type="dxa"/>
            <w:vAlign w:val="center"/>
          </w:tcPr>
          <w:p w14:paraId="051747DB" w14:textId="77777777" w:rsidR="00DF5802" w:rsidRPr="00EF64CC" w:rsidRDefault="002E6A54" w:rsidP="000B3D5C">
            <w:pPr>
              <w:keepNext/>
              <w:keepLines/>
              <w:rPr>
                <w:rFonts w:ascii="Tahoma" w:hAnsi="Tahoma" w:cs="Tahoma"/>
              </w:rPr>
            </w:pPr>
            <w:r w:rsidRPr="00EF64CC">
              <w:rPr>
                <w:rFonts w:ascii="Tahoma" w:hAnsi="Tahoma" w:cs="Tahoma"/>
              </w:rPr>
              <w:t xml:space="preserve">Naročnik (izdajatelj reference; </w:t>
            </w:r>
            <w:r w:rsidR="000C4595" w:rsidRPr="00EF64CC">
              <w:rPr>
                <w:rFonts w:ascii="Tahoma" w:hAnsi="Tahoma" w:cs="Tahoma"/>
              </w:rPr>
              <w:t>naročnik/</w:t>
            </w:r>
            <w:r w:rsidRPr="00EF64CC">
              <w:rPr>
                <w:rFonts w:ascii="Tahoma" w:hAnsi="Tahoma" w:cs="Tahoma"/>
              </w:rPr>
              <w:t>šola/zavod)</w:t>
            </w:r>
            <w:r w:rsidR="00DF5802" w:rsidRPr="00EF64CC">
              <w:rPr>
                <w:rFonts w:ascii="Tahoma" w:hAnsi="Tahoma" w:cs="Tahoma"/>
              </w:rPr>
              <w:t>:</w:t>
            </w:r>
          </w:p>
        </w:tc>
        <w:tc>
          <w:tcPr>
            <w:tcW w:w="5812" w:type="dxa"/>
          </w:tcPr>
          <w:p w14:paraId="692C628A" w14:textId="77777777" w:rsidR="00DF5802" w:rsidRPr="00EF64CC" w:rsidRDefault="00DF5802" w:rsidP="000B3D5C">
            <w:pPr>
              <w:keepNext/>
              <w:keepLines/>
              <w:rPr>
                <w:rFonts w:ascii="Tahoma" w:hAnsi="Tahoma" w:cs="Tahoma"/>
              </w:rPr>
            </w:pPr>
          </w:p>
          <w:p w14:paraId="66CD3AFF" w14:textId="77777777" w:rsidR="00DF5802" w:rsidRPr="00EF64CC" w:rsidRDefault="00DF5802" w:rsidP="000B3D5C">
            <w:pPr>
              <w:keepNext/>
              <w:keepLines/>
              <w:rPr>
                <w:rFonts w:ascii="Tahoma" w:hAnsi="Tahoma" w:cs="Tahoma"/>
              </w:rPr>
            </w:pPr>
          </w:p>
        </w:tc>
      </w:tr>
      <w:tr w:rsidR="00DF5802" w:rsidRPr="00EF64CC" w14:paraId="73E08F46" w14:textId="77777777" w:rsidTr="001B4995">
        <w:trPr>
          <w:trHeight w:val="375"/>
        </w:trPr>
        <w:tc>
          <w:tcPr>
            <w:tcW w:w="3575" w:type="dxa"/>
            <w:vAlign w:val="center"/>
          </w:tcPr>
          <w:p w14:paraId="149E35DD" w14:textId="77777777" w:rsidR="00DF5802" w:rsidRPr="00EF64CC" w:rsidRDefault="00DF5802" w:rsidP="000B3D5C">
            <w:pPr>
              <w:keepNext/>
              <w:keepLines/>
              <w:rPr>
                <w:rFonts w:ascii="Tahoma" w:hAnsi="Tahoma" w:cs="Tahoma"/>
              </w:rPr>
            </w:pPr>
            <w:r w:rsidRPr="00EF64CC">
              <w:rPr>
                <w:rFonts w:ascii="Tahoma" w:hAnsi="Tahoma" w:cs="Tahoma"/>
              </w:rPr>
              <w:t>Naslov:</w:t>
            </w:r>
          </w:p>
        </w:tc>
        <w:tc>
          <w:tcPr>
            <w:tcW w:w="5812" w:type="dxa"/>
          </w:tcPr>
          <w:p w14:paraId="14851131" w14:textId="77777777" w:rsidR="00DF5802" w:rsidRPr="00EF64CC" w:rsidRDefault="00DF5802" w:rsidP="000B3D5C">
            <w:pPr>
              <w:keepNext/>
              <w:keepLines/>
              <w:rPr>
                <w:rFonts w:ascii="Tahoma" w:hAnsi="Tahoma" w:cs="Tahoma"/>
                <w:b/>
              </w:rPr>
            </w:pPr>
          </w:p>
          <w:p w14:paraId="4FF1373A" w14:textId="77777777" w:rsidR="00DF5802" w:rsidRPr="00EF64CC" w:rsidRDefault="00DF5802" w:rsidP="000B3D5C">
            <w:pPr>
              <w:keepNext/>
              <w:keepLines/>
              <w:rPr>
                <w:rFonts w:ascii="Tahoma" w:hAnsi="Tahoma" w:cs="Tahoma"/>
                <w:b/>
              </w:rPr>
            </w:pPr>
          </w:p>
        </w:tc>
      </w:tr>
      <w:tr w:rsidR="00DF5802" w:rsidRPr="00EF64CC" w14:paraId="697EEA5D" w14:textId="77777777" w:rsidTr="001B4995">
        <w:trPr>
          <w:trHeight w:val="601"/>
        </w:trPr>
        <w:tc>
          <w:tcPr>
            <w:tcW w:w="3575" w:type="dxa"/>
            <w:vAlign w:val="center"/>
          </w:tcPr>
          <w:p w14:paraId="08E55D28" w14:textId="77777777" w:rsidR="00DF5802" w:rsidRPr="00EF64CC" w:rsidRDefault="002E6A54" w:rsidP="000B3D5C">
            <w:pPr>
              <w:keepNext/>
              <w:keepLines/>
              <w:rPr>
                <w:rFonts w:ascii="Tahoma" w:hAnsi="Tahoma" w:cs="Tahoma"/>
              </w:rPr>
            </w:pPr>
            <w:r w:rsidRPr="00EF64CC">
              <w:rPr>
                <w:rFonts w:ascii="Tahoma" w:hAnsi="Tahoma" w:cs="Tahoma"/>
              </w:rPr>
              <w:t>Izvajalec referenčnih del</w:t>
            </w:r>
            <w:r w:rsidR="00DF5802" w:rsidRPr="00EF64CC">
              <w:rPr>
                <w:rFonts w:ascii="Tahoma" w:hAnsi="Tahoma" w:cs="Tahoma"/>
              </w:rPr>
              <w:t>:</w:t>
            </w:r>
          </w:p>
        </w:tc>
        <w:tc>
          <w:tcPr>
            <w:tcW w:w="5812" w:type="dxa"/>
          </w:tcPr>
          <w:p w14:paraId="62336A39" w14:textId="77777777" w:rsidR="00DF5802" w:rsidRPr="00EF64CC" w:rsidRDefault="00DF5802" w:rsidP="000B3D5C">
            <w:pPr>
              <w:keepNext/>
              <w:keepLines/>
              <w:rPr>
                <w:rFonts w:ascii="Tahoma" w:hAnsi="Tahoma" w:cs="Tahoma"/>
              </w:rPr>
            </w:pPr>
          </w:p>
        </w:tc>
      </w:tr>
      <w:tr w:rsidR="00DF5802" w:rsidRPr="00EF64CC" w14:paraId="475D16AD" w14:textId="77777777" w:rsidTr="001B4995">
        <w:trPr>
          <w:trHeight w:val="601"/>
        </w:trPr>
        <w:tc>
          <w:tcPr>
            <w:tcW w:w="3575" w:type="dxa"/>
            <w:vAlign w:val="center"/>
          </w:tcPr>
          <w:p w14:paraId="44F1F3F0" w14:textId="77777777" w:rsidR="00DF5802" w:rsidRPr="00EF64CC" w:rsidRDefault="00DF5802" w:rsidP="000B3D5C">
            <w:pPr>
              <w:keepNext/>
              <w:keepLines/>
              <w:rPr>
                <w:rFonts w:ascii="Tahoma" w:hAnsi="Tahoma" w:cs="Tahoma"/>
                <w:b/>
                <w:sz w:val="19"/>
                <w:szCs w:val="19"/>
              </w:rPr>
            </w:pPr>
            <w:r w:rsidRPr="00EF64CC">
              <w:rPr>
                <w:rFonts w:ascii="Tahoma" w:hAnsi="Tahoma" w:cs="Tahoma"/>
                <w:b/>
                <w:sz w:val="19"/>
                <w:szCs w:val="19"/>
              </w:rPr>
              <w:t xml:space="preserve">Referenca se nanaša izključno na </w:t>
            </w:r>
            <w:r w:rsidR="002E6A54" w:rsidRPr="00EF64CC">
              <w:rPr>
                <w:rFonts w:ascii="Tahoma" w:hAnsi="Tahoma" w:cs="Tahoma"/>
                <w:b/>
                <w:sz w:val="19"/>
                <w:szCs w:val="19"/>
              </w:rPr>
              <w:t>posebne linijske prevoze šolskih otrok z naslednjo vrsto vozil</w:t>
            </w:r>
            <w:r w:rsidR="005B35E7" w:rsidRPr="00EF64CC">
              <w:rPr>
                <w:rFonts w:ascii="Tahoma" w:hAnsi="Tahoma" w:cs="Tahoma"/>
                <w:b/>
                <w:sz w:val="19"/>
                <w:szCs w:val="19"/>
              </w:rPr>
              <w:t xml:space="preserve"> (navedba vrste vozila)</w:t>
            </w:r>
            <w:r w:rsidRPr="00EF64CC">
              <w:rPr>
                <w:rFonts w:ascii="Tahoma" w:hAnsi="Tahoma" w:cs="Tahoma"/>
                <w:b/>
                <w:sz w:val="19"/>
                <w:szCs w:val="19"/>
              </w:rPr>
              <w:t>:</w:t>
            </w:r>
          </w:p>
        </w:tc>
        <w:tc>
          <w:tcPr>
            <w:tcW w:w="5812" w:type="dxa"/>
            <w:vAlign w:val="bottom"/>
          </w:tcPr>
          <w:p w14:paraId="11280539" w14:textId="77777777" w:rsidR="00DF5802" w:rsidRPr="00EF64CC" w:rsidRDefault="00DF5802" w:rsidP="000B3D5C">
            <w:pPr>
              <w:keepNext/>
              <w:keepLines/>
              <w:rPr>
                <w:rFonts w:ascii="Tahoma" w:hAnsi="Tahoma" w:cs="Tahoma"/>
                <w:b/>
              </w:rPr>
            </w:pPr>
          </w:p>
        </w:tc>
      </w:tr>
      <w:tr w:rsidR="00DF5802" w:rsidRPr="00EF64CC" w14:paraId="706793CB" w14:textId="77777777" w:rsidTr="001B4995">
        <w:trPr>
          <w:trHeight w:val="598"/>
        </w:trPr>
        <w:tc>
          <w:tcPr>
            <w:tcW w:w="3575" w:type="dxa"/>
            <w:vAlign w:val="center"/>
          </w:tcPr>
          <w:p w14:paraId="593BC2D0" w14:textId="77777777" w:rsidR="00DF5802" w:rsidRPr="00EF64CC" w:rsidRDefault="00DF5802" w:rsidP="000B3D5C">
            <w:pPr>
              <w:keepNext/>
              <w:keepLines/>
              <w:rPr>
                <w:rFonts w:ascii="Tahoma" w:hAnsi="Tahoma" w:cs="Tahoma"/>
              </w:rPr>
            </w:pPr>
            <w:r w:rsidRPr="00EF64CC">
              <w:rPr>
                <w:rFonts w:ascii="Tahoma" w:hAnsi="Tahoma" w:cs="Tahoma"/>
              </w:rPr>
              <w:t xml:space="preserve">Kontaktna oseba </w:t>
            </w:r>
            <w:r w:rsidR="002E6A54" w:rsidRPr="00EF64CC">
              <w:rPr>
                <w:rFonts w:ascii="Tahoma" w:hAnsi="Tahoma" w:cs="Tahoma"/>
              </w:rPr>
              <w:t>naročnika</w:t>
            </w:r>
            <w:r w:rsidRPr="00EF64CC">
              <w:rPr>
                <w:rFonts w:ascii="Tahoma" w:hAnsi="Tahoma" w:cs="Tahoma"/>
              </w:rPr>
              <w:t>:</w:t>
            </w:r>
          </w:p>
        </w:tc>
        <w:tc>
          <w:tcPr>
            <w:tcW w:w="5812" w:type="dxa"/>
          </w:tcPr>
          <w:p w14:paraId="64AD88D7" w14:textId="77777777" w:rsidR="00DF5802" w:rsidRPr="00EF64CC" w:rsidRDefault="00DF5802" w:rsidP="000B3D5C">
            <w:pPr>
              <w:keepNext/>
              <w:keepLines/>
              <w:rPr>
                <w:rFonts w:ascii="Tahoma" w:hAnsi="Tahoma" w:cs="Tahoma"/>
              </w:rPr>
            </w:pPr>
          </w:p>
        </w:tc>
      </w:tr>
      <w:tr w:rsidR="00DF5802" w:rsidRPr="00EF64CC" w14:paraId="2BC8A327" w14:textId="77777777" w:rsidTr="001B4995">
        <w:trPr>
          <w:trHeight w:val="422"/>
        </w:trPr>
        <w:tc>
          <w:tcPr>
            <w:tcW w:w="3575" w:type="dxa"/>
            <w:vAlign w:val="center"/>
          </w:tcPr>
          <w:p w14:paraId="509DBDF8" w14:textId="77777777" w:rsidR="00DF5802" w:rsidRPr="00EF64CC" w:rsidRDefault="00DF5802" w:rsidP="000B3D5C">
            <w:pPr>
              <w:keepNext/>
              <w:keepLines/>
              <w:rPr>
                <w:rFonts w:ascii="Tahoma" w:hAnsi="Tahoma" w:cs="Tahoma"/>
              </w:rPr>
            </w:pPr>
            <w:r w:rsidRPr="00EF64CC">
              <w:rPr>
                <w:rFonts w:ascii="Tahoma" w:hAnsi="Tahoma" w:cs="Tahoma"/>
              </w:rPr>
              <w:t>Telefonska številka:</w:t>
            </w:r>
          </w:p>
        </w:tc>
        <w:tc>
          <w:tcPr>
            <w:tcW w:w="5812" w:type="dxa"/>
          </w:tcPr>
          <w:p w14:paraId="4E8DAA3C" w14:textId="77777777" w:rsidR="00DF5802" w:rsidRPr="00EF64CC" w:rsidRDefault="00DF5802" w:rsidP="000B3D5C">
            <w:pPr>
              <w:keepNext/>
              <w:keepLines/>
              <w:rPr>
                <w:rFonts w:ascii="Tahoma" w:hAnsi="Tahoma" w:cs="Tahoma"/>
              </w:rPr>
            </w:pPr>
          </w:p>
        </w:tc>
      </w:tr>
      <w:tr w:rsidR="00DF5802" w:rsidRPr="00EF64CC" w14:paraId="51545D89" w14:textId="77777777" w:rsidTr="001B4995">
        <w:trPr>
          <w:cantSplit/>
          <w:trHeight w:val="358"/>
        </w:trPr>
        <w:tc>
          <w:tcPr>
            <w:tcW w:w="3575" w:type="dxa"/>
            <w:vAlign w:val="center"/>
          </w:tcPr>
          <w:p w14:paraId="4B27E376" w14:textId="77777777" w:rsidR="00DF5802" w:rsidRPr="00EF64CC" w:rsidRDefault="00DF5802" w:rsidP="000B3D5C">
            <w:pPr>
              <w:keepNext/>
              <w:keepLines/>
              <w:rPr>
                <w:rFonts w:ascii="Tahoma" w:hAnsi="Tahoma" w:cs="Tahoma"/>
              </w:rPr>
            </w:pPr>
            <w:r w:rsidRPr="00EF64CC">
              <w:rPr>
                <w:rFonts w:ascii="Tahoma" w:hAnsi="Tahoma" w:cs="Tahoma"/>
              </w:rPr>
              <w:t>Datum izve</w:t>
            </w:r>
            <w:r w:rsidR="005B35E7" w:rsidRPr="00EF64CC">
              <w:rPr>
                <w:rFonts w:ascii="Tahoma" w:hAnsi="Tahoma" w:cs="Tahoma"/>
              </w:rPr>
              <w:t xml:space="preserve">dbe posla oziroma obdobje izvedenih storitev </w:t>
            </w:r>
            <w:r w:rsidR="002E6A54" w:rsidRPr="00EF64CC">
              <w:rPr>
                <w:rFonts w:ascii="Tahoma" w:hAnsi="Tahoma" w:cs="Tahoma"/>
              </w:rPr>
              <w:t>/šolsko leto</w:t>
            </w:r>
            <w:r w:rsidR="001B4995" w:rsidRPr="00EF64CC">
              <w:rPr>
                <w:rFonts w:ascii="Tahoma" w:hAnsi="Tahoma" w:cs="Tahoma"/>
              </w:rPr>
              <w:t xml:space="preserve"> v zadnjih treh letih</w:t>
            </w:r>
          </w:p>
        </w:tc>
        <w:tc>
          <w:tcPr>
            <w:tcW w:w="5812" w:type="dxa"/>
            <w:vAlign w:val="bottom"/>
          </w:tcPr>
          <w:p w14:paraId="544E0CF8" w14:textId="77777777" w:rsidR="00DF5802" w:rsidRPr="00EF64CC" w:rsidRDefault="00DF5802" w:rsidP="000B3D5C">
            <w:pPr>
              <w:keepNext/>
              <w:keepLines/>
              <w:rPr>
                <w:rFonts w:ascii="Tahoma" w:hAnsi="Tahoma" w:cs="Tahoma"/>
              </w:rPr>
            </w:pPr>
            <w:r w:rsidRPr="00EF64CC">
              <w:rPr>
                <w:rFonts w:ascii="Tahoma" w:hAnsi="Tahoma" w:cs="Tahoma"/>
              </w:rPr>
              <w:t xml:space="preserve">                                                           </w:t>
            </w:r>
          </w:p>
        </w:tc>
      </w:tr>
      <w:tr w:rsidR="00DF5802" w:rsidRPr="00EF64CC" w14:paraId="0214DE04" w14:textId="77777777" w:rsidTr="001B4995">
        <w:trPr>
          <w:trHeight w:val="616"/>
        </w:trPr>
        <w:tc>
          <w:tcPr>
            <w:tcW w:w="3575" w:type="dxa"/>
            <w:vAlign w:val="center"/>
          </w:tcPr>
          <w:p w14:paraId="2C9529A3" w14:textId="77777777" w:rsidR="00DF5802" w:rsidRPr="00EF64CC" w:rsidRDefault="00DF5802" w:rsidP="000B3D5C">
            <w:pPr>
              <w:keepNext/>
              <w:keepLines/>
              <w:rPr>
                <w:rFonts w:ascii="Tahoma" w:hAnsi="Tahoma" w:cs="Tahoma"/>
              </w:rPr>
            </w:pPr>
            <w:r w:rsidRPr="00EF64CC">
              <w:rPr>
                <w:rFonts w:ascii="Tahoma" w:hAnsi="Tahoma" w:cs="Tahoma"/>
              </w:rPr>
              <w:t>Kraj izvedbe:</w:t>
            </w:r>
          </w:p>
        </w:tc>
        <w:tc>
          <w:tcPr>
            <w:tcW w:w="5812" w:type="dxa"/>
            <w:tcBorders>
              <w:bottom w:val="single" w:sz="4" w:space="0" w:color="auto"/>
            </w:tcBorders>
            <w:vAlign w:val="center"/>
          </w:tcPr>
          <w:p w14:paraId="716B1606" w14:textId="77777777" w:rsidR="00DF5802" w:rsidRPr="00EF64CC" w:rsidRDefault="00DF5802" w:rsidP="000B3D5C">
            <w:pPr>
              <w:keepNext/>
              <w:keepLines/>
              <w:rPr>
                <w:rFonts w:ascii="Tahoma" w:hAnsi="Tahoma" w:cs="Tahoma"/>
              </w:rPr>
            </w:pPr>
          </w:p>
          <w:p w14:paraId="3438CCC8" w14:textId="77777777" w:rsidR="00DF5802" w:rsidRPr="00EF64CC" w:rsidRDefault="00DF5802" w:rsidP="000B3D5C">
            <w:pPr>
              <w:keepNext/>
              <w:keepLines/>
              <w:rPr>
                <w:rFonts w:ascii="Tahoma" w:hAnsi="Tahoma" w:cs="Tahoma"/>
              </w:rPr>
            </w:pPr>
            <w:r w:rsidRPr="00EF64CC">
              <w:rPr>
                <w:rFonts w:ascii="Tahoma" w:hAnsi="Tahoma" w:cs="Tahoma"/>
              </w:rPr>
              <w:t xml:space="preserve">         </w:t>
            </w:r>
          </w:p>
        </w:tc>
      </w:tr>
      <w:tr w:rsidR="00DF5802" w:rsidRPr="00EF64CC" w14:paraId="2C554EA9" w14:textId="77777777" w:rsidTr="001B4995">
        <w:trPr>
          <w:trHeight w:val="1400"/>
        </w:trPr>
        <w:tc>
          <w:tcPr>
            <w:tcW w:w="3575" w:type="dxa"/>
            <w:tcBorders>
              <w:right w:val="single" w:sz="4" w:space="0" w:color="auto"/>
            </w:tcBorders>
            <w:vAlign w:val="center"/>
          </w:tcPr>
          <w:p w14:paraId="7595EC42" w14:textId="77777777" w:rsidR="000C4595" w:rsidRPr="00EF64CC" w:rsidRDefault="000C4595" w:rsidP="000B3D5C">
            <w:pPr>
              <w:keepNext/>
              <w:keepLines/>
              <w:rPr>
                <w:rFonts w:ascii="Tahoma" w:hAnsi="Tahoma" w:cs="Tahoma"/>
              </w:rPr>
            </w:pPr>
            <w:r w:rsidRPr="00EF64CC">
              <w:rPr>
                <w:rFonts w:ascii="Tahoma" w:hAnsi="Tahoma" w:cs="Tahoma"/>
              </w:rPr>
              <w:t xml:space="preserve">Opis predmeta naročila za katerega se izdaja referenca za </w:t>
            </w:r>
          </w:p>
          <w:p w14:paraId="139591A6" w14:textId="5DD5EC72" w:rsidR="00DF5802" w:rsidRPr="00EF64CC" w:rsidRDefault="000C4595" w:rsidP="000B3D5C">
            <w:pPr>
              <w:keepNext/>
              <w:keepLines/>
              <w:rPr>
                <w:rFonts w:ascii="Tahoma" w:hAnsi="Tahoma" w:cs="Tahoma"/>
              </w:rPr>
            </w:pPr>
            <w:r w:rsidRPr="00EF64CC">
              <w:rPr>
                <w:rFonts w:ascii="Tahoma" w:hAnsi="Tahoma" w:cs="Tahoma"/>
              </w:rPr>
              <w:t xml:space="preserve">izvedbo </w:t>
            </w:r>
            <w:r w:rsidR="00D65F50" w:rsidRPr="00EF64CC">
              <w:rPr>
                <w:rFonts w:ascii="Tahoma" w:hAnsi="Tahoma" w:cs="Tahoma"/>
              </w:rPr>
              <w:t>LINIJSKIH</w:t>
            </w:r>
            <w:r w:rsidRPr="00EF64CC">
              <w:rPr>
                <w:rFonts w:ascii="Tahoma" w:hAnsi="Tahoma" w:cs="Tahoma"/>
              </w:rPr>
              <w:t xml:space="preserve"> PREVOZOV ŠOLSKIH OTROK</w:t>
            </w:r>
          </w:p>
        </w:tc>
        <w:tc>
          <w:tcPr>
            <w:tcW w:w="5812" w:type="dxa"/>
            <w:tcBorders>
              <w:top w:val="single" w:sz="4" w:space="0" w:color="auto"/>
              <w:left w:val="single" w:sz="4" w:space="0" w:color="auto"/>
              <w:bottom w:val="single" w:sz="4" w:space="0" w:color="auto"/>
              <w:right w:val="single" w:sz="4" w:space="0" w:color="auto"/>
            </w:tcBorders>
          </w:tcPr>
          <w:p w14:paraId="6C014679" w14:textId="77777777" w:rsidR="00DF5802" w:rsidRPr="00EF64CC" w:rsidRDefault="000C4595" w:rsidP="000B3D5C">
            <w:pPr>
              <w:keepNext/>
              <w:keepLines/>
              <w:pBdr>
                <w:right w:val="single" w:sz="4" w:space="4" w:color="auto"/>
              </w:pBdr>
              <w:rPr>
                <w:rFonts w:ascii="Tahoma" w:hAnsi="Tahoma" w:cs="Tahoma"/>
                <w:b/>
                <w:sz w:val="18"/>
                <w:u w:val="single"/>
              </w:rPr>
            </w:pPr>
            <w:r w:rsidRPr="00EF64CC">
              <w:rPr>
                <w:rFonts w:ascii="Tahoma" w:hAnsi="Tahoma" w:cs="Tahoma"/>
                <w:b/>
                <w:sz w:val="18"/>
                <w:u w:val="single"/>
              </w:rPr>
              <w:t>OPIS STORITVE (čas, lokacija, vozilo,…):</w:t>
            </w:r>
          </w:p>
          <w:p w14:paraId="07F98081" w14:textId="77777777" w:rsidR="000C4595" w:rsidRPr="00EF64CC" w:rsidRDefault="000C4595" w:rsidP="000B3D5C">
            <w:pPr>
              <w:keepNext/>
              <w:keepLines/>
              <w:pBdr>
                <w:right w:val="single" w:sz="4" w:space="4" w:color="auto"/>
              </w:pBdr>
              <w:rPr>
                <w:rFonts w:ascii="Tahoma" w:hAnsi="Tahoma" w:cs="Tahoma"/>
                <w:b/>
                <w:sz w:val="18"/>
                <w:u w:val="single"/>
              </w:rPr>
            </w:pPr>
          </w:p>
          <w:p w14:paraId="09C381C0" w14:textId="77777777" w:rsidR="000C4595" w:rsidRPr="00EF64CC" w:rsidRDefault="000C4595" w:rsidP="000B3D5C">
            <w:pPr>
              <w:keepNext/>
              <w:keepLines/>
              <w:pBdr>
                <w:right w:val="single" w:sz="4" w:space="4" w:color="auto"/>
              </w:pBdr>
              <w:rPr>
                <w:rFonts w:ascii="Tahoma" w:hAnsi="Tahoma" w:cs="Tahoma"/>
              </w:rPr>
            </w:pPr>
          </w:p>
        </w:tc>
      </w:tr>
      <w:tr w:rsidR="00DF5802" w:rsidRPr="00EF64CC" w14:paraId="5BE79641" w14:textId="77777777" w:rsidTr="001B4995">
        <w:trPr>
          <w:trHeight w:val="547"/>
        </w:trPr>
        <w:tc>
          <w:tcPr>
            <w:tcW w:w="3575" w:type="dxa"/>
            <w:tcBorders>
              <w:right w:val="single" w:sz="4" w:space="0" w:color="auto"/>
            </w:tcBorders>
            <w:vAlign w:val="center"/>
          </w:tcPr>
          <w:p w14:paraId="5FB76DCD" w14:textId="77777777" w:rsidR="00DF5802" w:rsidRPr="00EF64CC" w:rsidRDefault="00DF5802" w:rsidP="000B3D5C">
            <w:pPr>
              <w:keepNext/>
              <w:keepLines/>
              <w:rPr>
                <w:rFonts w:ascii="Tahoma" w:hAnsi="Tahoma" w:cs="Tahoma"/>
              </w:rPr>
            </w:pPr>
            <w:r w:rsidRPr="00EF64CC">
              <w:rPr>
                <w:rFonts w:ascii="Tahoma" w:hAnsi="Tahoma" w:cs="Tahoma"/>
              </w:rPr>
              <w:t xml:space="preserve">Vrednost </w:t>
            </w:r>
            <w:r w:rsidR="002E6A54" w:rsidRPr="00EF64CC">
              <w:rPr>
                <w:rFonts w:ascii="Tahoma" w:hAnsi="Tahoma" w:cs="Tahoma"/>
              </w:rPr>
              <w:t xml:space="preserve">izvedenih storitev </w:t>
            </w:r>
            <w:r w:rsidRPr="00EF64CC">
              <w:rPr>
                <w:rFonts w:ascii="Tahoma" w:hAnsi="Tahoma" w:cs="Tahoma"/>
              </w:rPr>
              <w:t xml:space="preserve"> v navedenem obdobju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1AFC4B75" w14:textId="77777777" w:rsidR="00DF5802" w:rsidRPr="00EF64CC" w:rsidRDefault="00DF5802" w:rsidP="000B3D5C">
            <w:pPr>
              <w:keepNext/>
              <w:keepLines/>
              <w:rPr>
                <w:rFonts w:ascii="Tahoma" w:hAnsi="Tahoma" w:cs="Tahoma"/>
              </w:rPr>
            </w:pPr>
          </w:p>
        </w:tc>
      </w:tr>
    </w:tbl>
    <w:p w14:paraId="5E7C11C7" w14:textId="77777777" w:rsidR="00DF5802" w:rsidRPr="00EF64CC" w:rsidRDefault="00DF5802" w:rsidP="000B3D5C">
      <w:pPr>
        <w:keepNext/>
        <w:keepLines/>
        <w:rPr>
          <w:rFonts w:ascii="Tahoma" w:hAnsi="Tahoma" w:cs="Tahoma"/>
          <w:b/>
          <w:sz w:val="16"/>
          <w:szCs w:val="16"/>
        </w:rPr>
      </w:pPr>
    </w:p>
    <w:p w14:paraId="58C2FB26" w14:textId="77777777" w:rsidR="00DF5802" w:rsidRPr="00EF64CC" w:rsidRDefault="00DF5802" w:rsidP="000B3D5C">
      <w:pPr>
        <w:pStyle w:val="NavadenTimesNewRoman"/>
        <w:keepNext/>
        <w:keepLines/>
        <w:widowControl/>
        <w:jc w:val="both"/>
        <w:rPr>
          <w:rFonts w:ascii="Tahoma" w:hAnsi="Tahoma"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F5802" w:rsidRPr="00EF64CC" w14:paraId="234232FB" w14:textId="77777777" w:rsidTr="00616522">
        <w:trPr>
          <w:trHeight w:val="235"/>
        </w:trPr>
        <w:tc>
          <w:tcPr>
            <w:tcW w:w="2694" w:type="dxa"/>
            <w:tcBorders>
              <w:top w:val="single" w:sz="4" w:space="0" w:color="auto"/>
            </w:tcBorders>
          </w:tcPr>
          <w:p w14:paraId="4B29C44F" w14:textId="77777777" w:rsidR="00DF5802" w:rsidRPr="00EF64CC" w:rsidRDefault="00DF5802" w:rsidP="000B3D5C">
            <w:pPr>
              <w:keepNext/>
              <w:keepLines/>
              <w:ind w:right="140"/>
              <w:jc w:val="center"/>
              <w:rPr>
                <w:rFonts w:ascii="Tahoma" w:hAnsi="Tahoma" w:cs="Tahoma"/>
                <w:snapToGrid w:val="0"/>
                <w:color w:val="000000"/>
              </w:rPr>
            </w:pPr>
            <w:r w:rsidRPr="00EF64CC">
              <w:rPr>
                <w:rFonts w:ascii="Tahoma" w:hAnsi="Tahoma" w:cs="Tahoma"/>
                <w:snapToGrid w:val="0"/>
                <w:color w:val="000000"/>
              </w:rPr>
              <w:t xml:space="preserve"> (kraj, datum)</w:t>
            </w:r>
          </w:p>
        </w:tc>
        <w:tc>
          <w:tcPr>
            <w:tcW w:w="2693" w:type="dxa"/>
          </w:tcPr>
          <w:p w14:paraId="1C5CECEF" w14:textId="77777777" w:rsidR="00DF5802" w:rsidRPr="00EF64CC" w:rsidRDefault="00DF5802" w:rsidP="000B3D5C">
            <w:pPr>
              <w:keepNext/>
              <w:keepLines/>
              <w:ind w:right="140"/>
              <w:jc w:val="center"/>
              <w:rPr>
                <w:rFonts w:ascii="Tahoma" w:hAnsi="Tahoma" w:cs="Tahoma"/>
                <w:snapToGrid w:val="0"/>
                <w:color w:val="000000"/>
              </w:rPr>
            </w:pPr>
            <w:r w:rsidRPr="00EF64CC">
              <w:rPr>
                <w:rFonts w:ascii="Tahoma" w:hAnsi="Tahoma" w:cs="Tahoma"/>
                <w:snapToGrid w:val="0"/>
                <w:color w:val="000000"/>
              </w:rPr>
              <w:t>žig</w:t>
            </w:r>
          </w:p>
        </w:tc>
        <w:tc>
          <w:tcPr>
            <w:tcW w:w="3685" w:type="dxa"/>
            <w:tcBorders>
              <w:top w:val="single" w:sz="4" w:space="0" w:color="auto"/>
            </w:tcBorders>
          </w:tcPr>
          <w:p w14:paraId="33FA4552" w14:textId="360E4109" w:rsidR="00DF5802" w:rsidRPr="00EF64CC" w:rsidRDefault="00DF5802" w:rsidP="000B3D5C">
            <w:pPr>
              <w:keepNext/>
              <w:keepLines/>
              <w:ind w:right="140"/>
              <w:jc w:val="both"/>
              <w:rPr>
                <w:rFonts w:ascii="Tahoma" w:hAnsi="Tahoma" w:cs="Tahoma"/>
                <w:snapToGrid w:val="0"/>
                <w:color w:val="000000"/>
              </w:rPr>
            </w:pPr>
            <w:r w:rsidRPr="00EF64CC">
              <w:rPr>
                <w:rFonts w:ascii="Tahoma" w:hAnsi="Tahoma" w:cs="Tahoma"/>
                <w:snapToGrid w:val="0"/>
                <w:color w:val="000000"/>
              </w:rPr>
              <w:t xml:space="preserve">(Naziv in podpis </w:t>
            </w:r>
            <w:r w:rsidR="00766DF3">
              <w:rPr>
                <w:rFonts w:ascii="Tahoma" w:hAnsi="Tahoma" w:cs="Tahoma"/>
                <w:b/>
                <w:snapToGrid w:val="0"/>
                <w:color w:val="000000"/>
              </w:rPr>
              <w:t>gospodarskega subjekta</w:t>
            </w:r>
            <w:r w:rsidRPr="00EF64CC">
              <w:rPr>
                <w:rFonts w:ascii="Tahoma" w:hAnsi="Tahoma" w:cs="Tahoma"/>
                <w:snapToGrid w:val="0"/>
                <w:color w:val="000000"/>
              </w:rPr>
              <w:t>)</w:t>
            </w:r>
          </w:p>
        </w:tc>
      </w:tr>
    </w:tbl>
    <w:p w14:paraId="3DAA9901" w14:textId="77777777" w:rsidR="00DF5802" w:rsidRPr="00EF64CC" w:rsidRDefault="00DF5802" w:rsidP="000B3D5C">
      <w:pPr>
        <w:pStyle w:val="NavadenTimesNewRoman"/>
        <w:keepNext/>
        <w:keepLines/>
        <w:widowControl/>
        <w:pBdr>
          <w:bottom w:val="single" w:sz="12" w:space="1" w:color="auto"/>
        </w:pBdr>
        <w:ind w:right="140"/>
        <w:rPr>
          <w:rFonts w:ascii="Tahoma" w:hAnsi="Tahoma" w:cs="Tahoma"/>
          <w:b/>
          <w:sz w:val="20"/>
        </w:rPr>
      </w:pPr>
    </w:p>
    <w:p w14:paraId="54BCA2B0" w14:textId="77777777" w:rsidR="002E6A54" w:rsidRPr="00EF64CC" w:rsidRDefault="002E6A54" w:rsidP="000B3D5C">
      <w:pPr>
        <w:pStyle w:val="NavadenTimesNewRoman"/>
        <w:keepNext/>
        <w:keepLines/>
        <w:widowControl/>
        <w:pBdr>
          <w:bottom w:val="single" w:sz="12" w:space="1" w:color="auto"/>
        </w:pBdr>
        <w:ind w:right="140"/>
        <w:rPr>
          <w:rFonts w:ascii="Tahoma" w:hAnsi="Tahoma" w:cs="Tahoma"/>
          <w:b/>
          <w:sz w:val="20"/>
        </w:rPr>
      </w:pPr>
    </w:p>
    <w:p w14:paraId="63BA2648" w14:textId="77777777" w:rsidR="00DF5802" w:rsidRPr="00EF64CC" w:rsidRDefault="00DF5802" w:rsidP="000B3D5C">
      <w:pPr>
        <w:pStyle w:val="NavadenTimesNewRoman"/>
        <w:keepNext/>
        <w:keepLines/>
        <w:widowControl/>
        <w:ind w:right="140"/>
        <w:jc w:val="both"/>
        <w:rPr>
          <w:rFonts w:ascii="Tahoma" w:hAnsi="Tahoma" w:cs="Tahoma"/>
          <w:b/>
          <w:sz w:val="20"/>
        </w:rPr>
      </w:pPr>
      <w:r w:rsidRPr="00EF64CC">
        <w:rPr>
          <w:rFonts w:ascii="Tahoma" w:hAnsi="Tahoma" w:cs="Tahoma"/>
          <w:b/>
          <w:sz w:val="20"/>
        </w:rPr>
        <w:t>IZPOLNI NAROČNIK (Izdajatelj reference)!!!</w:t>
      </w:r>
    </w:p>
    <w:p w14:paraId="775B8B05" w14:textId="77777777" w:rsidR="00DF5802" w:rsidRPr="00EF64CC" w:rsidRDefault="00DF5802" w:rsidP="000B3D5C">
      <w:pPr>
        <w:pStyle w:val="NavadenTimesNewRoman"/>
        <w:keepNext/>
        <w:keepLines/>
        <w:widowControl/>
        <w:ind w:right="140"/>
        <w:jc w:val="both"/>
        <w:rPr>
          <w:rFonts w:ascii="Tahoma" w:hAnsi="Tahoma" w:cs="Tahoma"/>
          <w:sz w:val="20"/>
        </w:rPr>
      </w:pPr>
    </w:p>
    <w:p w14:paraId="0DF12A1E" w14:textId="77777777" w:rsidR="00DF5802" w:rsidRPr="00EF64CC" w:rsidRDefault="00DF5802" w:rsidP="000B3D5C">
      <w:pPr>
        <w:pStyle w:val="NavadenTimesNewRoman"/>
        <w:keepNext/>
        <w:keepLines/>
        <w:widowControl/>
        <w:ind w:right="140"/>
        <w:jc w:val="both"/>
        <w:rPr>
          <w:rFonts w:ascii="Tahoma" w:eastAsia="Calibri" w:hAnsi="Tahoma" w:cs="Tahoma"/>
          <w:b/>
          <w:i/>
          <w:sz w:val="20"/>
        </w:rPr>
      </w:pPr>
      <w:r w:rsidRPr="00EF64CC">
        <w:rPr>
          <w:rFonts w:ascii="Tahoma" w:hAnsi="Tahoma" w:cs="Tahoma"/>
          <w:sz w:val="20"/>
        </w:rPr>
        <w:t xml:space="preserve">Potrjujemo, da nam je na podlagi našega naročila, zgoraj navedeni izvajalec </w:t>
      </w:r>
      <w:r w:rsidRPr="00EF64CC">
        <w:rPr>
          <w:rFonts w:ascii="Tahoma" w:eastAsia="Calibri" w:hAnsi="Tahoma" w:cs="Tahoma"/>
          <w:sz w:val="20"/>
        </w:rPr>
        <w:t xml:space="preserve">kvalitetno, pravočasno in skladno s pogodbenimi določili izvedel navedeno referenčne </w:t>
      </w:r>
      <w:r w:rsidR="002E6A54" w:rsidRPr="00EF64CC">
        <w:rPr>
          <w:rFonts w:ascii="Tahoma" w:eastAsia="Calibri" w:hAnsi="Tahoma" w:cs="Tahoma"/>
          <w:sz w:val="20"/>
        </w:rPr>
        <w:t>storitve</w:t>
      </w:r>
      <w:r w:rsidRPr="00EF64CC">
        <w:rPr>
          <w:rFonts w:ascii="Tahoma" w:eastAsia="Calibri" w:hAnsi="Tahoma" w:cs="Tahoma"/>
          <w:sz w:val="20"/>
        </w:rPr>
        <w:t>. Potrdilo dajemo na prošnjo izvajalca in velja izključno za potrebe pri njegovi oddaji ponudbe za pridobitev</w:t>
      </w:r>
      <w:r w:rsidR="0055768C" w:rsidRPr="00EF64CC">
        <w:rPr>
          <w:rFonts w:ascii="Tahoma" w:eastAsia="Calibri" w:hAnsi="Tahoma" w:cs="Tahoma"/>
          <w:sz w:val="20"/>
        </w:rPr>
        <w:t xml:space="preserve"> predmetnega</w:t>
      </w:r>
      <w:r w:rsidRPr="00EF64CC">
        <w:rPr>
          <w:rFonts w:ascii="Tahoma" w:eastAsia="Calibri" w:hAnsi="Tahoma" w:cs="Tahoma"/>
          <w:sz w:val="20"/>
        </w:rPr>
        <w:t xml:space="preserve"> javnega naročila</w:t>
      </w:r>
      <w:r w:rsidR="0055768C" w:rsidRPr="00EF64CC">
        <w:rPr>
          <w:rFonts w:ascii="Tahoma" w:eastAsia="Calibri" w:hAnsi="Tahoma" w:cs="Tahoma"/>
          <w:sz w:val="20"/>
        </w:rPr>
        <w:t>.</w:t>
      </w:r>
    </w:p>
    <w:p w14:paraId="77E97891" w14:textId="77777777" w:rsidR="00DF5802" w:rsidRPr="00EF64CC" w:rsidRDefault="00DF5802" w:rsidP="000B3D5C">
      <w:pPr>
        <w:pStyle w:val="NavadenTimesNewRoman"/>
        <w:keepNext/>
        <w:keepLines/>
        <w:widowControl/>
        <w:ind w:right="140"/>
        <w:jc w:val="both"/>
        <w:rPr>
          <w:rFonts w:ascii="Tahoma" w:hAnsi="Tahoma" w:cs="Tahoma"/>
          <w:sz w:val="20"/>
        </w:rPr>
      </w:pPr>
      <w:r w:rsidRPr="00EF64CC">
        <w:rPr>
          <w:rFonts w:ascii="Tahoma" w:hAnsi="Tahoma" w:cs="Tahoma"/>
          <w:sz w:val="20"/>
        </w:rPr>
        <w:tab/>
        <w:t xml:space="preserve"> </w:t>
      </w:r>
    </w:p>
    <w:p w14:paraId="52C3514E" w14:textId="77777777" w:rsidR="00DF5802" w:rsidRPr="00EF64CC" w:rsidRDefault="00DF5802" w:rsidP="000B3D5C">
      <w:pPr>
        <w:pStyle w:val="NavadenTimesNewRoman"/>
        <w:keepNext/>
        <w:keepLines/>
        <w:widowControl/>
        <w:ind w:right="140"/>
        <w:jc w:val="center"/>
        <w:rPr>
          <w:rFonts w:ascii="Tahoma" w:hAnsi="Tahoma" w:cs="Tahoma"/>
          <w:sz w:val="20"/>
        </w:rPr>
      </w:pPr>
      <w:r w:rsidRPr="00EF64CC">
        <w:rPr>
          <w:rFonts w:ascii="Tahoma" w:hAnsi="Tahoma" w:cs="Tahoma"/>
          <w:sz w:val="20"/>
        </w:rPr>
        <w:t xml:space="preserve">Izjavljamo, da smo </w:t>
      </w:r>
      <w:r w:rsidRPr="00EF64CC">
        <w:rPr>
          <w:rFonts w:ascii="Tahoma" w:hAnsi="Tahoma" w:cs="Tahoma"/>
          <w:b/>
          <w:i/>
          <w:sz w:val="20"/>
        </w:rPr>
        <w:t>javni  /  zasebni</w:t>
      </w:r>
      <w:r w:rsidRPr="00EF64CC">
        <w:rPr>
          <w:rFonts w:ascii="Tahoma" w:hAnsi="Tahoma" w:cs="Tahoma"/>
          <w:sz w:val="20"/>
        </w:rPr>
        <w:t xml:space="preserve"> naročnik. (Ustrezno obkrožite)</w:t>
      </w:r>
      <w:r w:rsidR="0055768C" w:rsidRPr="00EF64CC">
        <w:rPr>
          <w:rFonts w:ascii="Tahoma" w:hAnsi="Tahoma" w:cs="Tahoma"/>
          <w:sz w:val="20"/>
        </w:rPr>
        <w:t>.</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DF5802" w:rsidRPr="00EF64CC" w14:paraId="7FD91D01" w14:textId="77777777" w:rsidTr="00616522">
        <w:trPr>
          <w:trHeight w:val="235"/>
        </w:trPr>
        <w:tc>
          <w:tcPr>
            <w:tcW w:w="3376" w:type="dxa"/>
            <w:tcBorders>
              <w:bottom w:val="single" w:sz="4" w:space="0" w:color="auto"/>
            </w:tcBorders>
          </w:tcPr>
          <w:p w14:paraId="2A12F647" w14:textId="77777777" w:rsidR="00DF5802" w:rsidRPr="00EF64CC" w:rsidRDefault="00DF5802" w:rsidP="000B3D5C">
            <w:pPr>
              <w:keepNext/>
              <w:keepLines/>
              <w:ind w:right="140"/>
              <w:jc w:val="both"/>
              <w:rPr>
                <w:rFonts w:ascii="Tahoma" w:hAnsi="Tahoma" w:cs="Tahoma"/>
                <w:snapToGrid w:val="0"/>
                <w:color w:val="000000"/>
              </w:rPr>
            </w:pPr>
          </w:p>
        </w:tc>
        <w:tc>
          <w:tcPr>
            <w:tcW w:w="2532" w:type="dxa"/>
          </w:tcPr>
          <w:p w14:paraId="347ECC93" w14:textId="77777777" w:rsidR="00DF5802" w:rsidRPr="00EF64CC" w:rsidRDefault="00DF5802" w:rsidP="000B3D5C">
            <w:pPr>
              <w:keepNext/>
              <w:keepLines/>
              <w:ind w:right="140"/>
              <w:jc w:val="center"/>
              <w:rPr>
                <w:rFonts w:ascii="Tahoma" w:hAnsi="Tahoma" w:cs="Tahoma"/>
                <w:snapToGrid w:val="0"/>
                <w:color w:val="000000"/>
              </w:rPr>
            </w:pPr>
          </w:p>
        </w:tc>
        <w:tc>
          <w:tcPr>
            <w:tcW w:w="3165" w:type="dxa"/>
            <w:tcBorders>
              <w:bottom w:val="single" w:sz="4" w:space="0" w:color="auto"/>
            </w:tcBorders>
          </w:tcPr>
          <w:p w14:paraId="7F7AE184" w14:textId="77777777" w:rsidR="00DF5802" w:rsidRPr="00EF64CC" w:rsidRDefault="00DF5802" w:rsidP="000B3D5C">
            <w:pPr>
              <w:keepNext/>
              <w:keepLines/>
              <w:tabs>
                <w:tab w:val="left" w:pos="567"/>
                <w:tab w:val="num" w:pos="851"/>
                <w:tab w:val="left" w:pos="993"/>
              </w:tabs>
              <w:ind w:right="140"/>
              <w:jc w:val="both"/>
              <w:rPr>
                <w:rFonts w:ascii="Tahoma" w:hAnsi="Tahoma" w:cs="Tahoma"/>
                <w:snapToGrid w:val="0"/>
                <w:color w:val="000000"/>
              </w:rPr>
            </w:pPr>
          </w:p>
          <w:p w14:paraId="282A750C" w14:textId="77777777" w:rsidR="00DF5802" w:rsidRPr="00EF64CC" w:rsidRDefault="00DF5802" w:rsidP="000B3D5C">
            <w:pPr>
              <w:keepNext/>
              <w:keepLines/>
              <w:tabs>
                <w:tab w:val="left" w:pos="567"/>
                <w:tab w:val="num" w:pos="851"/>
                <w:tab w:val="left" w:pos="993"/>
              </w:tabs>
              <w:ind w:right="140"/>
              <w:jc w:val="both"/>
              <w:rPr>
                <w:rFonts w:ascii="Tahoma" w:hAnsi="Tahoma" w:cs="Tahoma"/>
                <w:snapToGrid w:val="0"/>
                <w:color w:val="000000"/>
              </w:rPr>
            </w:pPr>
          </w:p>
        </w:tc>
      </w:tr>
      <w:tr w:rsidR="00DF5802" w:rsidRPr="00EF64CC" w14:paraId="5A1DC86C" w14:textId="77777777" w:rsidTr="00616522">
        <w:trPr>
          <w:trHeight w:val="235"/>
        </w:trPr>
        <w:tc>
          <w:tcPr>
            <w:tcW w:w="3376" w:type="dxa"/>
            <w:tcBorders>
              <w:top w:val="single" w:sz="4" w:space="0" w:color="auto"/>
            </w:tcBorders>
          </w:tcPr>
          <w:p w14:paraId="473AB2CA" w14:textId="77777777" w:rsidR="00DF5802" w:rsidRPr="00EF64CC" w:rsidRDefault="00DF5802" w:rsidP="000B3D5C">
            <w:pPr>
              <w:keepNext/>
              <w:keepLines/>
              <w:ind w:right="140"/>
              <w:jc w:val="center"/>
              <w:rPr>
                <w:rFonts w:ascii="Tahoma" w:hAnsi="Tahoma" w:cs="Tahoma"/>
                <w:snapToGrid w:val="0"/>
                <w:color w:val="000000"/>
              </w:rPr>
            </w:pPr>
          </w:p>
          <w:p w14:paraId="31E9B9F0" w14:textId="77777777" w:rsidR="00DF5802" w:rsidRPr="00EF64CC" w:rsidRDefault="00DF5802" w:rsidP="000B3D5C">
            <w:pPr>
              <w:keepNext/>
              <w:keepLines/>
              <w:ind w:right="140"/>
              <w:rPr>
                <w:rFonts w:ascii="Tahoma" w:hAnsi="Tahoma" w:cs="Tahoma"/>
                <w:snapToGrid w:val="0"/>
                <w:color w:val="000000"/>
              </w:rPr>
            </w:pPr>
            <w:r w:rsidRPr="00EF64CC">
              <w:rPr>
                <w:rFonts w:ascii="Tahoma" w:hAnsi="Tahoma" w:cs="Tahoma"/>
                <w:snapToGrid w:val="0"/>
                <w:color w:val="000000"/>
              </w:rPr>
              <w:t>(kraj, datum)</w:t>
            </w:r>
          </w:p>
        </w:tc>
        <w:tc>
          <w:tcPr>
            <w:tcW w:w="2532" w:type="dxa"/>
          </w:tcPr>
          <w:p w14:paraId="6E8EFBC2" w14:textId="77777777" w:rsidR="00DF5802" w:rsidRPr="00EF64CC" w:rsidRDefault="00DF5802" w:rsidP="000B3D5C">
            <w:pPr>
              <w:keepNext/>
              <w:keepLines/>
              <w:ind w:right="140"/>
              <w:jc w:val="center"/>
              <w:rPr>
                <w:rFonts w:ascii="Tahoma" w:hAnsi="Tahoma" w:cs="Tahoma"/>
                <w:snapToGrid w:val="0"/>
                <w:color w:val="000000"/>
              </w:rPr>
            </w:pPr>
            <w:r w:rsidRPr="00EF64CC">
              <w:rPr>
                <w:rFonts w:ascii="Tahoma" w:hAnsi="Tahoma" w:cs="Tahoma"/>
                <w:snapToGrid w:val="0"/>
                <w:color w:val="000000"/>
              </w:rPr>
              <w:t>žig</w:t>
            </w:r>
          </w:p>
        </w:tc>
        <w:tc>
          <w:tcPr>
            <w:tcW w:w="3165" w:type="dxa"/>
            <w:tcBorders>
              <w:top w:val="single" w:sz="4" w:space="0" w:color="auto"/>
            </w:tcBorders>
          </w:tcPr>
          <w:p w14:paraId="7E5D3DEE" w14:textId="77777777" w:rsidR="00DF5802" w:rsidRPr="00EF64CC" w:rsidRDefault="00DF5802" w:rsidP="000B3D5C">
            <w:pPr>
              <w:keepNext/>
              <w:keepLines/>
              <w:ind w:right="140"/>
              <w:jc w:val="both"/>
              <w:rPr>
                <w:rFonts w:ascii="Tahoma" w:hAnsi="Tahoma" w:cs="Tahoma"/>
                <w:snapToGrid w:val="0"/>
                <w:color w:val="000000"/>
              </w:rPr>
            </w:pPr>
            <w:r w:rsidRPr="00EF64CC">
              <w:rPr>
                <w:rFonts w:ascii="Tahoma" w:hAnsi="Tahoma" w:cs="Tahoma"/>
                <w:snapToGrid w:val="0"/>
                <w:color w:val="000000"/>
              </w:rPr>
              <w:t xml:space="preserve">(Naziv in podpis </w:t>
            </w:r>
            <w:r w:rsidRPr="00EF64CC">
              <w:rPr>
                <w:rFonts w:ascii="Tahoma" w:hAnsi="Tahoma" w:cs="Tahoma"/>
                <w:b/>
                <w:snapToGrid w:val="0"/>
                <w:color w:val="000000"/>
              </w:rPr>
              <w:t>izdajatelja reference</w:t>
            </w:r>
            <w:r w:rsidRPr="00EF64CC">
              <w:rPr>
                <w:rFonts w:ascii="Tahoma" w:hAnsi="Tahoma" w:cs="Tahoma"/>
                <w:snapToGrid w:val="0"/>
                <w:color w:val="000000"/>
              </w:rPr>
              <w:t>)</w:t>
            </w:r>
          </w:p>
        </w:tc>
      </w:tr>
    </w:tbl>
    <w:p w14:paraId="439EC5E7" w14:textId="77777777" w:rsidR="00DF5802" w:rsidRPr="00EF64CC" w:rsidRDefault="00DF5802" w:rsidP="000B3D5C">
      <w:pPr>
        <w:keepNext/>
        <w:keepLines/>
        <w:jc w:val="both"/>
        <w:rPr>
          <w:rFonts w:ascii="Tahoma" w:hAnsi="Tahoma" w:cs="Tahoma"/>
        </w:rPr>
      </w:pPr>
    </w:p>
    <w:p w14:paraId="3D1B139F" w14:textId="77777777" w:rsidR="00DF5802" w:rsidRPr="00EF64CC" w:rsidRDefault="00DF5802" w:rsidP="000B3D5C">
      <w:pPr>
        <w:keepNext/>
        <w:keepLines/>
        <w:rPr>
          <w:rFonts w:ascii="Tahoma" w:hAnsi="Tahoma" w:cs="Tahoma"/>
          <w:bCs/>
          <w:i/>
          <w:noProof/>
          <w:sz w:val="18"/>
          <w:szCs w:val="18"/>
        </w:rPr>
      </w:pPr>
    </w:p>
    <w:p w14:paraId="52CC9965" w14:textId="77777777" w:rsidR="00DF5802" w:rsidRPr="00EF64CC" w:rsidRDefault="00DF5802" w:rsidP="000B3D5C">
      <w:pPr>
        <w:keepNext/>
        <w:keepLines/>
        <w:spacing w:after="40"/>
        <w:jc w:val="both"/>
        <w:rPr>
          <w:rFonts w:ascii="Tahoma" w:hAnsi="Tahoma" w:cs="Tahoma"/>
          <w:i/>
          <w:sz w:val="18"/>
        </w:rPr>
      </w:pPr>
      <w:r w:rsidRPr="00EF64CC">
        <w:rPr>
          <w:rFonts w:ascii="Tahoma" w:hAnsi="Tahoma" w:cs="Tahoma"/>
          <w:b/>
          <w:i/>
          <w:sz w:val="18"/>
          <w:szCs w:val="18"/>
          <w:u w:val="single"/>
        </w:rPr>
        <w:t xml:space="preserve">Navodilo: </w:t>
      </w:r>
      <w:r w:rsidRPr="00EF64CC">
        <w:rPr>
          <w:rFonts w:ascii="Tahoma" w:hAnsi="Tahoma" w:cs="Tahoma"/>
          <w:i/>
          <w:sz w:val="18"/>
        </w:rPr>
        <w:t>Obrazec se po potrebi kopira v ustreznem številu!</w:t>
      </w:r>
      <w:r w:rsidR="002E6A54" w:rsidRPr="00EF64CC">
        <w:rPr>
          <w:rFonts w:ascii="Tahoma" w:hAnsi="Tahoma" w:cs="Tahoma"/>
          <w:i/>
          <w:sz w:val="18"/>
        </w:rPr>
        <w:t xml:space="preserve"> </w:t>
      </w:r>
      <w:r w:rsidR="005B35E7" w:rsidRPr="00EF64CC">
        <w:rPr>
          <w:rFonts w:ascii="Tahoma" w:hAnsi="Tahoma" w:cs="Tahoma"/>
          <w:i/>
          <w:sz w:val="18"/>
        </w:rPr>
        <w:t>Referenco potrdi naročnik/šola/zavod</w:t>
      </w:r>
      <w:r w:rsidR="001B4995" w:rsidRPr="00EF64CC">
        <w:rPr>
          <w:rFonts w:ascii="Tahoma" w:hAnsi="Tahoma" w:cs="Tahoma"/>
          <w:i/>
          <w:sz w:val="18"/>
        </w:rPr>
        <w:t>.</w:t>
      </w:r>
    </w:p>
    <w:p w14:paraId="0E25A158" w14:textId="77777777" w:rsidR="0055768C" w:rsidRPr="00EF64CC" w:rsidRDefault="0055768C" w:rsidP="000B3D5C">
      <w:pPr>
        <w:keepNext/>
        <w:keepLines/>
        <w:spacing w:after="40"/>
        <w:jc w:val="both"/>
        <w:rPr>
          <w:rFonts w:ascii="Tahoma" w:hAnsi="Tahoma" w:cs="Tahoma"/>
          <w:i/>
          <w:sz w:val="18"/>
        </w:rPr>
      </w:pPr>
    </w:p>
    <w:p w14:paraId="54AB64CA" w14:textId="77777777" w:rsidR="001B4995" w:rsidRPr="00EF64CC" w:rsidRDefault="001B4995" w:rsidP="000B3D5C">
      <w:pPr>
        <w:keepNext/>
        <w:keepLines/>
        <w:spacing w:after="40"/>
        <w:jc w:val="both"/>
        <w:rPr>
          <w:rFonts w:ascii="Tahoma" w:hAnsi="Tahoma" w:cs="Tahoma"/>
          <w:i/>
          <w:sz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063B74" w:rsidRPr="00EF64CC" w14:paraId="0697284C" w14:textId="77777777" w:rsidTr="004209D0">
        <w:trPr>
          <w:trHeight w:val="283"/>
        </w:trPr>
        <w:tc>
          <w:tcPr>
            <w:tcW w:w="599" w:type="dxa"/>
            <w:tcBorders>
              <w:top w:val="single" w:sz="4" w:space="0" w:color="auto"/>
              <w:bottom w:val="single" w:sz="4" w:space="0" w:color="auto"/>
              <w:right w:val="nil"/>
            </w:tcBorders>
          </w:tcPr>
          <w:p w14:paraId="01996E0B" w14:textId="77777777" w:rsidR="00063B74" w:rsidRPr="00EF64CC" w:rsidRDefault="00063B74" w:rsidP="000B3D5C">
            <w:pPr>
              <w:keepNext/>
              <w:keepLines/>
              <w:jc w:val="right"/>
              <w:rPr>
                <w:rFonts w:ascii="Tahoma" w:hAnsi="Tahoma" w:cs="Tahoma"/>
              </w:rPr>
            </w:pPr>
            <w:r w:rsidRPr="00EF64CC">
              <w:lastRenderedPageBreak/>
              <w:br w:type="page"/>
            </w:r>
            <w:r w:rsidRPr="00EF64CC">
              <w:br w:type="page"/>
            </w:r>
            <w:r w:rsidRPr="00EF64CC">
              <w:br w:type="page"/>
            </w:r>
            <w:r w:rsidRPr="00EF64CC">
              <w:rPr>
                <w:rFonts w:ascii="Tahoma" w:hAnsi="Tahoma" w:cs="Tahoma"/>
                <w:b/>
              </w:rPr>
              <w:br w:type="page"/>
            </w:r>
          </w:p>
        </w:tc>
        <w:tc>
          <w:tcPr>
            <w:tcW w:w="7693" w:type="dxa"/>
            <w:tcBorders>
              <w:top w:val="single" w:sz="4" w:space="0" w:color="auto"/>
              <w:left w:val="nil"/>
              <w:bottom w:val="single" w:sz="4" w:space="0" w:color="auto"/>
            </w:tcBorders>
          </w:tcPr>
          <w:p w14:paraId="761F5996" w14:textId="77777777" w:rsidR="00063B74" w:rsidRPr="00EF64CC" w:rsidRDefault="00543CCB" w:rsidP="000B3D5C">
            <w:pPr>
              <w:keepNext/>
              <w:keepLines/>
              <w:jc w:val="both"/>
              <w:rPr>
                <w:rFonts w:ascii="Tahoma" w:hAnsi="Tahoma" w:cs="Tahoma"/>
              </w:rPr>
            </w:pPr>
            <w:r w:rsidRPr="00EF64CC">
              <w:rPr>
                <w:rFonts w:ascii="Tahoma" w:hAnsi="Tahoma" w:cs="Tahoma"/>
              </w:rPr>
              <w:t>OSNUTEK OKVIRNEGA SPORAZUMA</w:t>
            </w:r>
            <w:r w:rsidR="000328BB" w:rsidRPr="00EF64CC">
              <w:rPr>
                <w:rFonts w:ascii="Tahoma" w:hAnsi="Tahoma" w:cs="Tahoma"/>
              </w:rPr>
              <w:t xml:space="preserve"> </w:t>
            </w:r>
          </w:p>
        </w:tc>
        <w:tc>
          <w:tcPr>
            <w:tcW w:w="872" w:type="dxa"/>
            <w:tcBorders>
              <w:top w:val="single" w:sz="4" w:space="0" w:color="auto"/>
              <w:bottom w:val="single" w:sz="4" w:space="0" w:color="auto"/>
              <w:right w:val="nil"/>
            </w:tcBorders>
          </w:tcPr>
          <w:p w14:paraId="2BBCB52C" w14:textId="77777777" w:rsidR="00063B74" w:rsidRPr="00EF64CC" w:rsidRDefault="00063B74" w:rsidP="000B3D5C">
            <w:pPr>
              <w:keepNext/>
              <w:keepLines/>
              <w:jc w:val="right"/>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017F2ABC" w14:textId="77777777" w:rsidR="00063B74" w:rsidRPr="00EF64CC" w:rsidRDefault="00D56CDF" w:rsidP="000B3D5C">
            <w:pPr>
              <w:keepNext/>
              <w:keepLines/>
              <w:ind w:hanging="92"/>
              <w:rPr>
                <w:rFonts w:ascii="Tahoma" w:hAnsi="Tahoma" w:cs="Tahoma"/>
                <w:b/>
                <w:i/>
              </w:rPr>
            </w:pPr>
            <w:r w:rsidRPr="00EF64CC">
              <w:rPr>
                <w:rFonts w:ascii="Tahoma" w:hAnsi="Tahoma" w:cs="Tahoma"/>
                <w:b/>
                <w:i/>
              </w:rPr>
              <w:t>8</w:t>
            </w:r>
          </w:p>
        </w:tc>
      </w:tr>
    </w:tbl>
    <w:p w14:paraId="6FF18F59" w14:textId="77777777" w:rsidR="00337A00" w:rsidRPr="00EF64CC" w:rsidRDefault="00337A00" w:rsidP="000B3D5C">
      <w:pPr>
        <w:keepNext/>
        <w:keepLines/>
        <w:tabs>
          <w:tab w:val="left" w:pos="4962"/>
        </w:tabs>
        <w:rPr>
          <w:rFonts w:ascii="Tahoma" w:hAnsi="Tahoma" w:cs="Tahoma"/>
          <w:b/>
          <w:sz w:val="22"/>
          <w:szCs w:val="22"/>
        </w:rPr>
      </w:pPr>
    </w:p>
    <w:p w14:paraId="21154752" w14:textId="77777777" w:rsidR="001B4995" w:rsidRPr="00EF64CC" w:rsidRDefault="001B4995" w:rsidP="001B4995">
      <w:pPr>
        <w:keepNext/>
        <w:keepLines/>
        <w:tabs>
          <w:tab w:val="left" w:pos="4962"/>
        </w:tabs>
        <w:rPr>
          <w:rFonts w:ascii="Tahoma" w:hAnsi="Tahoma" w:cs="Tahoma"/>
          <w:b/>
          <w:sz w:val="22"/>
          <w:szCs w:val="22"/>
        </w:rPr>
      </w:pPr>
    </w:p>
    <w:p w14:paraId="485DE44A" w14:textId="77777777" w:rsidR="008053A4" w:rsidRPr="00EF64CC" w:rsidRDefault="008053A4" w:rsidP="000B3D5C">
      <w:pPr>
        <w:keepNext/>
        <w:keepLines/>
        <w:tabs>
          <w:tab w:val="left" w:pos="4962"/>
        </w:tabs>
        <w:jc w:val="center"/>
        <w:rPr>
          <w:rFonts w:ascii="Tahoma" w:hAnsi="Tahoma" w:cs="Tahoma"/>
          <w:b/>
          <w:sz w:val="22"/>
          <w:szCs w:val="22"/>
        </w:rPr>
      </w:pPr>
      <w:r w:rsidRPr="00EF64CC">
        <w:rPr>
          <w:rFonts w:ascii="Tahoma" w:hAnsi="Tahoma" w:cs="Tahoma"/>
          <w:b/>
          <w:sz w:val="22"/>
          <w:szCs w:val="22"/>
        </w:rPr>
        <w:t>OKVIRNI SPORAZUM</w:t>
      </w:r>
    </w:p>
    <w:p w14:paraId="550BBA02" w14:textId="77777777" w:rsidR="008053A4" w:rsidRPr="00EF64CC" w:rsidRDefault="008053A4" w:rsidP="000B3D5C">
      <w:pPr>
        <w:keepNext/>
        <w:keepLines/>
        <w:tabs>
          <w:tab w:val="left" w:pos="4962"/>
        </w:tabs>
        <w:rPr>
          <w:rFonts w:ascii="Tahoma" w:hAnsi="Tahoma" w:cs="Tahoma"/>
        </w:rPr>
      </w:pPr>
    </w:p>
    <w:p w14:paraId="5E359E03" w14:textId="77777777" w:rsidR="00ED0CF2" w:rsidRDefault="00ED0CF2" w:rsidP="000B3D5C">
      <w:pPr>
        <w:keepNext/>
        <w:keepLines/>
        <w:tabs>
          <w:tab w:val="left" w:pos="4962"/>
        </w:tabs>
        <w:rPr>
          <w:rFonts w:ascii="Tahoma" w:hAnsi="Tahoma" w:cs="Tahoma"/>
        </w:rPr>
      </w:pPr>
    </w:p>
    <w:p w14:paraId="3DEBB15F" w14:textId="27074D85" w:rsidR="00ED7FD0" w:rsidRPr="00EF64CC" w:rsidRDefault="00ED7FD0" w:rsidP="000B3D5C">
      <w:pPr>
        <w:keepNext/>
        <w:keepLines/>
        <w:tabs>
          <w:tab w:val="left" w:pos="4962"/>
        </w:tabs>
        <w:rPr>
          <w:rFonts w:ascii="Tahoma" w:hAnsi="Tahoma" w:cs="Tahoma"/>
        </w:rPr>
      </w:pPr>
      <w:r w:rsidRPr="00EF64CC">
        <w:rPr>
          <w:rFonts w:ascii="Tahoma" w:hAnsi="Tahoma" w:cs="Tahoma"/>
        </w:rPr>
        <w:t xml:space="preserve">Št. javnega naročila: </w:t>
      </w:r>
      <w:r w:rsidR="00D56EA1" w:rsidRPr="00EF64CC">
        <w:rPr>
          <w:rFonts w:ascii="Tahoma" w:hAnsi="Tahoma" w:cs="Tahoma"/>
        </w:rPr>
        <w:t>LPP-173/24</w:t>
      </w:r>
    </w:p>
    <w:p w14:paraId="160070C4" w14:textId="77777777" w:rsidR="00ED7FD0" w:rsidRPr="00EF64CC" w:rsidRDefault="00ED7FD0" w:rsidP="000B3D5C">
      <w:pPr>
        <w:keepNext/>
        <w:keepLines/>
        <w:tabs>
          <w:tab w:val="left" w:pos="4962"/>
        </w:tabs>
        <w:rPr>
          <w:rFonts w:ascii="Tahoma" w:hAnsi="Tahoma" w:cs="Tahoma"/>
          <w:sz w:val="12"/>
          <w:szCs w:val="12"/>
        </w:rPr>
      </w:pPr>
    </w:p>
    <w:p w14:paraId="29F2CE38" w14:textId="77777777" w:rsidR="008053A4" w:rsidRPr="00EF64CC" w:rsidRDefault="008053A4" w:rsidP="000B3D5C">
      <w:pPr>
        <w:keepNext/>
        <w:keepLines/>
        <w:tabs>
          <w:tab w:val="left" w:pos="4962"/>
        </w:tabs>
        <w:rPr>
          <w:rFonts w:ascii="Tahoma" w:hAnsi="Tahoma" w:cs="Tahoma"/>
        </w:rPr>
      </w:pPr>
      <w:r w:rsidRPr="00EF64CC">
        <w:rPr>
          <w:rFonts w:ascii="Tahoma" w:hAnsi="Tahoma" w:cs="Tahoma"/>
        </w:rPr>
        <w:t xml:space="preserve">Št. okvirnega sporazuma naročnika: </w:t>
      </w:r>
      <w:r w:rsidR="00ED7FD0" w:rsidRPr="00EF64CC">
        <w:rPr>
          <w:rFonts w:ascii="Tahoma" w:hAnsi="Tahoma" w:cs="Tahoma"/>
        </w:rPr>
        <w:t>………………………………</w:t>
      </w:r>
    </w:p>
    <w:p w14:paraId="62DE0AF7" w14:textId="77777777" w:rsidR="008053A4" w:rsidRPr="00EF64CC" w:rsidRDefault="008053A4" w:rsidP="000B3D5C">
      <w:pPr>
        <w:keepNext/>
        <w:keepLines/>
        <w:tabs>
          <w:tab w:val="left" w:pos="4962"/>
        </w:tabs>
        <w:rPr>
          <w:rFonts w:ascii="Tahoma" w:hAnsi="Tahoma" w:cs="Tahoma"/>
          <w:sz w:val="12"/>
          <w:szCs w:val="12"/>
        </w:rPr>
      </w:pPr>
    </w:p>
    <w:p w14:paraId="7B5790A6" w14:textId="77777777" w:rsidR="008053A4" w:rsidRPr="00EF64CC" w:rsidRDefault="008053A4" w:rsidP="000B3D5C">
      <w:pPr>
        <w:keepNext/>
        <w:keepLines/>
        <w:tabs>
          <w:tab w:val="left" w:pos="4962"/>
        </w:tabs>
        <w:rPr>
          <w:rFonts w:ascii="Tahoma" w:hAnsi="Tahoma" w:cs="Tahoma"/>
        </w:rPr>
      </w:pPr>
      <w:r w:rsidRPr="00EF64CC">
        <w:rPr>
          <w:rFonts w:ascii="Tahoma" w:hAnsi="Tahoma" w:cs="Tahoma"/>
        </w:rPr>
        <w:t>Št. okvirnega sporazuma izvajalca: .......................................</w:t>
      </w:r>
    </w:p>
    <w:p w14:paraId="69553839" w14:textId="77777777" w:rsidR="008053A4" w:rsidRPr="00EF64CC" w:rsidRDefault="008053A4" w:rsidP="000B3D5C">
      <w:pPr>
        <w:keepNext/>
        <w:keepLines/>
        <w:rPr>
          <w:rFonts w:ascii="Tahoma" w:hAnsi="Tahoma" w:cs="Tahoma"/>
          <w:b/>
          <w:sz w:val="16"/>
          <w:szCs w:val="16"/>
        </w:rPr>
      </w:pPr>
    </w:p>
    <w:p w14:paraId="055ACFBB" w14:textId="77777777" w:rsidR="008053A4" w:rsidRPr="00EF64CC" w:rsidRDefault="008053A4" w:rsidP="000B3D5C">
      <w:pPr>
        <w:keepNext/>
        <w:keepLines/>
        <w:rPr>
          <w:rFonts w:ascii="Tahoma" w:hAnsi="Tahoma" w:cs="Tahoma"/>
          <w:b/>
          <w:sz w:val="16"/>
          <w:szCs w:val="16"/>
        </w:rPr>
      </w:pPr>
    </w:p>
    <w:p w14:paraId="07DFF76D" w14:textId="77777777" w:rsidR="008053A4" w:rsidRPr="00EF64CC" w:rsidRDefault="008053A4" w:rsidP="000B3D5C">
      <w:pPr>
        <w:keepNext/>
        <w:keepLines/>
        <w:spacing w:after="60"/>
        <w:jc w:val="center"/>
        <w:rPr>
          <w:rFonts w:ascii="Tahoma" w:hAnsi="Tahoma" w:cs="Tahoma"/>
          <w:b/>
          <w:sz w:val="22"/>
          <w:szCs w:val="22"/>
        </w:rPr>
      </w:pPr>
      <w:r w:rsidRPr="00EF64CC">
        <w:rPr>
          <w:rFonts w:ascii="Tahoma" w:hAnsi="Tahoma" w:cs="Tahoma"/>
          <w:b/>
          <w:sz w:val="22"/>
          <w:szCs w:val="22"/>
        </w:rPr>
        <w:t xml:space="preserve">ZA OKOLJSKO MANJ OBREMENJUJOČE IZVAJANJE </w:t>
      </w:r>
    </w:p>
    <w:p w14:paraId="3623D6CE" w14:textId="77777777" w:rsidR="008053A4" w:rsidRPr="00EF64CC" w:rsidRDefault="008053A4" w:rsidP="000B3D5C">
      <w:pPr>
        <w:keepNext/>
        <w:keepLines/>
        <w:spacing w:after="60"/>
        <w:jc w:val="center"/>
        <w:rPr>
          <w:rFonts w:ascii="Tahoma" w:hAnsi="Tahoma" w:cs="Tahoma"/>
          <w:b/>
          <w:sz w:val="22"/>
          <w:szCs w:val="22"/>
        </w:rPr>
      </w:pPr>
      <w:r w:rsidRPr="00EF64CC">
        <w:rPr>
          <w:rFonts w:ascii="Tahoma" w:hAnsi="Tahoma" w:cs="Tahoma"/>
          <w:b/>
          <w:sz w:val="22"/>
          <w:szCs w:val="22"/>
        </w:rPr>
        <w:t xml:space="preserve">POSEBNIH LINIJSKIH PREVOZOV </w:t>
      </w:r>
      <w:r w:rsidR="002C4B2B" w:rsidRPr="00EF64CC">
        <w:rPr>
          <w:rFonts w:ascii="Tahoma" w:hAnsi="Tahoma" w:cs="Tahoma"/>
          <w:b/>
          <w:sz w:val="22"/>
          <w:szCs w:val="22"/>
        </w:rPr>
        <w:t xml:space="preserve">NA OBMOČJU </w:t>
      </w:r>
      <w:r w:rsidR="004E39ED" w:rsidRPr="00EF64CC">
        <w:rPr>
          <w:rFonts w:ascii="Tahoma" w:hAnsi="Tahoma" w:cs="Tahoma"/>
          <w:b/>
          <w:sz w:val="22"/>
          <w:szCs w:val="22"/>
        </w:rPr>
        <w:t xml:space="preserve">PRIMESTNIH </w:t>
      </w:r>
      <w:r w:rsidR="002C4B2B" w:rsidRPr="00EF64CC">
        <w:rPr>
          <w:rFonts w:ascii="Tahoma" w:hAnsi="Tahoma" w:cs="Tahoma"/>
          <w:b/>
          <w:sz w:val="22"/>
          <w:szCs w:val="22"/>
        </w:rPr>
        <w:t>OBČIN</w:t>
      </w:r>
    </w:p>
    <w:p w14:paraId="5B7BBE8F" w14:textId="77777777" w:rsidR="00ED0CF2" w:rsidRPr="00EF64CC" w:rsidRDefault="00ED0CF2" w:rsidP="000B3D5C">
      <w:pPr>
        <w:keepNext/>
        <w:keepLines/>
        <w:rPr>
          <w:rFonts w:ascii="Tahoma" w:hAnsi="Tahoma" w:cs="Tahoma"/>
          <w:sz w:val="16"/>
          <w:szCs w:val="16"/>
        </w:rPr>
      </w:pPr>
    </w:p>
    <w:p w14:paraId="199BEF76" w14:textId="77777777" w:rsidR="008053A4" w:rsidRPr="00EF64CC" w:rsidRDefault="008053A4" w:rsidP="000B3D5C">
      <w:pPr>
        <w:keepNext/>
        <w:keepLines/>
        <w:rPr>
          <w:rFonts w:ascii="Tahoma" w:hAnsi="Tahoma" w:cs="Tahoma"/>
        </w:rPr>
      </w:pPr>
      <w:r w:rsidRPr="00EF64CC">
        <w:rPr>
          <w:rFonts w:ascii="Tahoma" w:hAnsi="Tahoma" w:cs="Tahoma"/>
        </w:rPr>
        <w:t>ki ga skleneta</w:t>
      </w:r>
    </w:p>
    <w:p w14:paraId="0E3E3AAB" w14:textId="77777777" w:rsidR="008053A4" w:rsidRPr="00EF64CC" w:rsidRDefault="008053A4" w:rsidP="000B3D5C">
      <w:pPr>
        <w:keepNext/>
        <w:keepLines/>
        <w:tabs>
          <w:tab w:val="left" w:pos="1702"/>
        </w:tabs>
        <w:ind w:left="1701" w:hanging="1701"/>
        <w:rPr>
          <w:rFonts w:ascii="Tahoma" w:hAnsi="Tahoma" w:cs="Tahoma"/>
        </w:rPr>
      </w:pPr>
    </w:p>
    <w:p w14:paraId="045D5976" w14:textId="77777777" w:rsidR="008053A4" w:rsidRPr="00EF64CC" w:rsidRDefault="008053A4" w:rsidP="000B3D5C">
      <w:pPr>
        <w:keepNext/>
        <w:keepLines/>
        <w:tabs>
          <w:tab w:val="left" w:pos="1843"/>
        </w:tabs>
        <w:ind w:left="1701" w:hanging="1701"/>
        <w:jc w:val="both"/>
        <w:rPr>
          <w:rFonts w:ascii="Tahoma" w:hAnsi="Tahoma" w:cs="Tahoma"/>
        </w:rPr>
      </w:pPr>
      <w:r w:rsidRPr="00EF64CC">
        <w:rPr>
          <w:rFonts w:ascii="Tahoma" w:hAnsi="Tahoma" w:cs="Tahoma"/>
          <w:b/>
        </w:rPr>
        <w:t>NAROČNIK:</w:t>
      </w:r>
      <w:r w:rsidRPr="00EF64CC">
        <w:rPr>
          <w:rFonts w:ascii="Tahoma" w:hAnsi="Tahoma" w:cs="Tahoma"/>
        </w:rPr>
        <w:tab/>
      </w:r>
      <w:r w:rsidRPr="00EF64CC">
        <w:rPr>
          <w:rFonts w:ascii="Tahoma" w:hAnsi="Tahoma" w:cs="Tahoma"/>
          <w:b/>
          <w:bCs/>
        </w:rPr>
        <w:t>JAVNO PODJETJE LJUBLJANSKI POTNIŠKI PROMET, d.o.o.</w:t>
      </w:r>
      <w:r w:rsidRPr="00EF64CC">
        <w:rPr>
          <w:rFonts w:ascii="Tahoma" w:hAnsi="Tahoma" w:cs="Tahoma"/>
          <w:bCs/>
        </w:rPr>
        <w:t>,</w:t>
      </w:r>
      <w:r w:rsidRPr="00EF64CC">
        <w:rPr>
          <w:rFonts w:ascii="Tahoma" w:hAnsi="Tahoma" w:cs="Tahoma"/>
          <w:b/>
          <w:bCs/>
        </w:rPr>
        <w:t xml:space="preserve"> </w:t>
      </w:r>
      <w:r w:rsidRPr="00EF64CC">
        <w:rPr>
          <w:rFonts w:ascii="Tahoma" w:hAnsi="Tahoma" w:cs="Tahoma"/>
          <w:bCs/>
        </w:rPr>
        <w:t>Celovška cesta 160, 1000 Ljubljana</w:t>
      </w:r>
      <w:r w:rsidRPr="00EF64CC">
        <w:rPr>
          <w:rFonts w:ascii="Tahoma" w:hAnsi="Tahoma" w:cs="Tahoma"/>
        </w:rPr>
        <w:t xml:space="preserve">, ki ga zastopa direktor: </w:t>
      </w:r>
      <w:r w:rsidRPr="00EF64CC">
        <w:rPr>
          <w:rFonts w:ascii="Tahoma" w:hAnsi="Tahoma" w:cs="Tahoma"/>
          <w:b/>
          <w:bCs/>
        </w:rPr>
        <w:t>Peter Horvat,</w:t>
      </w:r>
    </w:p>
    <w:p w14:paraId="0C3DC535" w14:textId="77777777" w:rsidR="008053A4" w:rsidRPr="00EF64CC" w:rsidRDefault="008053A4" w:rsidP="000B3D5C">
      <w:pPr>
        <w:keepNext/>
        <w:keepLines/>
        <w:ind w:left="1701" w:hanging="1701"/>
        <w:rPr>
          <w:rFonts w:ascii="Tahoma" w:hAnsi="Tahoma" w:cs="Tahoma"/>
        </w:rPr>
      </w:pPr>
      <w:r w:rsidRPr="00EF64CC">
        <w:rPr>
          <w:rFonts w:ascii="Tahoma" w:hAnsi="Tahoma" w:cs="Tahoma"/>
        </w:rPr>
        <w:tab/>
        <w:t xml:space="preserve">identifikacijska številka za DDV: </w:t>
      </w:r>
      <w:r w:rsidRPr="00EF64CC">
        <w:rPr>
          <w:rFonts w:ascii="Tahoma" w:hAnsi="Tahoma" w:cs="Tahoma"/>
        </w:rPr>
        <w:tab/>
        <w:t>SI66742790</w:t>
      </w:r>
      <w:r w:rsidRPr="00EF64CC">
        <w:rPr>
          <w:rFonts w:ascii="Tahoma" w:hAnsi="Tahoma" w:cs="Tahoma"/>
        </w:rPr>
        <w:tab/>
      </w:r>
    </w:p>
    <w:p w14:paraId="38C344B7" w14:textId="77777777" w:rsidR="008053A4" w:rsidRPr="00EF64CC" w:rsidRDefault="008053A4" w:rsidP="000B3D5C">
      <w:pPr>
        <w:keepNext/>
        <w:keepLines/>
        <w:ind w:left="1701" w:hanging="1620"/>
        <w:jc w:val="both"/>
        <w:rPr>
          <w:rFonts w:ascii="Tahoma" w:hAnsi="Tahoma" w:cs="Tahoma"/>
        </w:rPr>
      </w:pPr>
      <w:r w:rsidRPr="00EF64CC">
        <w:rPr>
          <w:rFonts w:ascii="Tahoma" w:hAnsi="Tahoma" w:cs="Tahoma"/>
        </w:rPr>
        <w:tab/>
        <w:t>matična številka:</w:t>
      </w:r>
      <w:r w:rsidRPr="00EF64CC">
        <w:rPr>
          <w:rFonts w:ascii="Verdana" w:hAnsi="Verdana"/>
          <w:color w:val="000000"/>
          <w:sz w:val="16"/>
          <w:szCs w:val="16"/>
        </w:rPr>
        <w:t xml:space="preserve"> </w:t>
      </w:r>
      <w:r w:rsidRPr="00EF64CC">
        <w:rPr>
          <w:rFonts w:ascii="Verdana" w:hAnsi="Verdana"/>
          <w:color w:val="000000"/>
          <w:sz w:val="16"/>
          <w:szCs w:val="16"/>
        </w:rPr>
        <w:tab/>
      </w:r>
      <w:r w:rsidRPr="00EF64CC">
        <w:rPr>
          <w:rFonts w:ascii="Verdana" w:hAnsi="Verdana"/>
          <w:color w:val="000000"/>
          <w:sz w:val="16"/>
          <w:szCs w:val="16"/>
        </w:rPr>
        <w:tab/>
      </w:r>
      <w:r w:rsidRPr="00EF64CC">
        <w:rPr>
          <w:rFonts w:ascii="Verdana" w:hAnsi="Verdana"/>
          <w:color w:val="000000"/>
          <w:sz w:val="16"/>
          <w:szCs w:val="16"/>
        </w:rPr>
        <w:tab/>
      </w:r>
      <w:r w:rsidRPr="00EF64CC">
        <w:rPr>
          <w:rFonts w:ascii="Tahoma" w:hAnsi="Tahoma" w:cs="Tahoma"/>
        </w:rPr>
        <w:t>5222966</w:t>
      </w:r>
      <w:r w:rsidRPr="00EF64CC">
        <w:rPr>
          <w:rFonts w:ascii="Verdana" w:hAnsi="Verdana"/>
          <w:color w:val="000000"/>
          <w:sz w:val="16"/>
          <w:szCs w:val="16"/>
        </w:rPr>
        <w:tab/>
      </w:r>
    </w:p>
    <w:p w14:paraId="362FFEBE" w14:textId="77777777" w:rsidR="008053A4" w:rsidRPr="00EF64CC" w:rsidRDefault="008053A4" w:rsidP="000B3D5C">
      <w:pPr>
        <w:keepNext/>
        <w:keepLines/>
        <w:ind w:left="1620" w:firstLine="81"/>
        <w:jc w:val="both"/>
        <w:rPr>
          <w:rFonts w:ascii="Tahoma" w:hAnsi="Tahoma" w:cs="Tahoma"/>
        </w:rPr>
      </w:pPr>
      <w:r w:rsidRPr="00EF64CC">
        <w:rPr>
          <w:rFonts w:ascii="Tahoma" w:hAnsi="Tahoma" w:cs="Tahoma"/>
        </w:rPr>
        <w:t>(v nadaljevanju: naročnik)</w:t>
      </w:r>
    </w:p>
    <w:p w14:paraId="6A4C85D4" w14:textId="77777777" w:rsidR="008053A4" w:rsidRPr="00EF64CC" w:rsidRDefault="008053A4" w:rsidP="000B3D5C">
      <w:pPr>
        <w:keepNext/>
        <w:keepLines/>
        <w:tabs>
          <w:tab w:val="left" w:pos="1702"/>
        </w:tabs>
        <w:rPr>
          <w:rFonts w:ascii="Tahoma" w:hAnsi="Tahoma" w:cs="Tahoma"/>
          <w:b/>
        </w:rPr>
      </w:pPr>
    </w:p>
    <w:p w14:paraId="14B708CF" w14:textId="77777777" w:rsidR="008053A4" w:rsidRPr="00EF64CC" w:rsidRDefault="008053A4" w:rsidP="000B3D5C">
      <w:pPr>
        <w:keepNext/>
        <w:keepLines/>
        <w:tabs>
          <w:tab w:val="left" w:pos="1702"/>
        </w:tabs>
        <w:rPr>
          <w:rFonts w:ascii="Tahoma" w:hAnsi="Tahoma" w:cs="Tahoma"/>
        </w:rPr>
      </w:pPr>
      <w:r w:rsidRPr="00EF64CC">
        <w:rPr>
          <w:rFonts w:ascii="Tahoma" w:hAnsi="Tahoma" w:cs="Tahoma"/>
        </w:rPr>
        <w:t>in</w:t>
      </w:r>
    </w:p>
    <w:p w14:paraId="4CD9AB2A" w14:textId="77777777" w:rsidR="008053A4" w:rsidRPr="00EF64CC" w:rsidRDefault="008053A4" w:rsidP="000B3D5C">
      <w:pPr>
        <w:keepNext/>
        <w:keepLines/>
        <w:tabs>
          <w:tab w:val="left" w:pos="1702"/>
        </w:tabs>
        <w:rPr>
          <w:rFonts w:ascii="Tahoma" w:hAnsi="Tahoma" w:cs="Tahoma"/>
          <w:b/>
        </w:rPr>
      </w:pPr>
    </w:p>
    <w:p w14:paraId="55884C6A" w14:textId="77777777" w:rsidR="008053A4" w:rsidRPr="00EF64CC" w:rsidRDefault="008053A4" w:rsidP="000B3D5C">
      <w:pPr>
        <w:keepNext/>
        <w:keepLines/>
        <w:tabs>
          <w:tab w:val="left" w:pos="1702"/>
        </w:tabs>
        <w:rPr>
          <w:rFonts w:ascii="Tahoma" w:hAnsi="Tahoma" w:cs="Tahoma"/>
        </w:rPr>
      </w:pPr>
      <w:r w:rsidRPr="00EF64CC">
        <w:rPr>
          <w:rFonts w:ascii="Tahoma" w:hAnsi="Tahoma" w:cs="Tahoma"/>
          <w:b/>
        </w:rPr>
        <w:t>IZVAJALEC</w:t>
      </w:r>
      <w:r w:rsidRPr="00EF64CC">
        <w:rPr>
          <w:rFonts w:ascii="Tahoma" w:hAnsi="Tahoma" w:cs="Tahoma"/>
          <w:b/>
        </w:rPr>
        <w:tab/>
      </w:r>
      <w:r w:rsidRPr="00EF64CC">
        <w:rPr>
          <w:rFonts w:ascii="Tahoma" w:hAnsi="Tahoma" w:cs="Tahoma"/>
        </w:rPr>
        <w:t xml:space="preserve">............................................................................................................., </w:t>
      </w:r>
    </w:p>
    <w:p w14:paraId="68E85666" w14:textId="77777777" w:rsidR="008053A4" w:rsidRPr="00EF64CC" w:rsidRDefault="008053A4" w:rsidP="000B3D5C">
      <w:pPr>
        <w:keepNext/>
        <w:keepLines/>
        <w:tabs>
          <w:tab w:val="left" w:pos="1702"/>
        </w:tabs>
        <w:ind w:left="1701"/>
        <w:rPr>
          <w:rFonts w:ascii="Tahoma" w:hAnsi="Tahoma" w:cs="Tahoma"/>
        </w:rPr>
      </w:pPr>
      <w:r w:rsidRPr="00EF64CC">
        <w:rPr>
          <w:rFonts w:ascii="Tahoma" w:hAnsi="Tahoma" w:cs="Tahoma"/>
        </w:rPr>
        <w:tab/>
        <w:t xml:space="preserve">ki ga zastopa:......................................................................................... </w:t>
      </w:r>
    </w:p>
    <w:p w14:paraId="3447635E" w14:textId="77777777" w:rsidR="008053A4" w:rsidRPr="00EF64CC" w:rsidRDefault="008053A4" w:rsidP="000B3D5C">
      <w:pPr>
        <w:keepNext/>
        <w:keepLines/>
        <w:tabs>
          <w:tab w:val="left" w:pos="1702"/>
        </w:tabs>
        <w:ind w:left="1701" w:hanging="1701"/>
        <w:rPr>
          <w:rFonts w:ascii="Tahoma" w:hAnsi="Tahoma" w:cs="Tahoma"/>
        </w:rPr>
      </w:pPr>
      <w:r w:rsidRPr="00EF64CC">
        <w:rPr>
          <w:rFonts w:ascii="Tahoma" w:hAnsi="Tahoma" w:cs="Tahoma"/>
        </w:rPr>
        <w:tab/>
        <w:t>številka transakcijskega računa: ___________________________</w:t>
      </w:r>
    </w:p>
    <w:p w14:paraId="31BBDE99" w14:textId="77777777" w:rsidR="008053A4" w:rsidRPr="00EF64CC" w:rsidRDefault="008053A4" w:rsidP="000B3D5C">
      <w:pPr>
        <w:keepNext/>
        <w:keepLines/>
        <w:tabs>
          <w:tab w:val="left" w:pos="1702"/>
        </w:tabs>
        <w:ind w:left="1701" w:hanging="1701"/>
        <w:rPr>
          <w:rFonts w:ascii="Tahoma" w:hAnsi="Tahoma" w:cs="Tahoma"/>
        </w:rPr>
      </w:pPr>
      <w:r w:rsidRPr="00EF64CC">
        <w:rPr>
          <w:rFonts w:ascii="Tahoma" w:hAnsi="Tahoma" w:cs="Tahoma"/>
        </w:rPr>
        <w:tab/>
      </w:r>
      <w:r w:rsidRPr="00EF64CC">
        <w:rPr>
          <w:rFonts w:ascii="Tahoma" w:hAnsi="Tahoma" w:cs="Tahoma"/>
        </w:rPr>
        <w:tab/>
        <w:t>identifikacijska številka za DDV: _________________________</w:t>
      </w:r>
    </w:p>
    <w:p w14:paraId="0F575812" w14:textId="77777777" w:rsidR="008053A4" w:rsidRPr="00EF64CC" w:rsidRDefault="008053A4" w:rsidP="000B3D5C">
      <w:pPr>
        <w:keepNext/>
        <w:keepLines/>
        <w:tabs>
          <w:tab w:val="left" w:pos="709"/>
          <w:tab w:val="left" w:pos="1702"/>
        </w:tabs>
        <w:ind w:left="1701" w:hanging="1701"/>
        <w:rPr>
          <w:rFonts w:ascii="Tahoma" w:hAnsi="Tahoma" w:cs="Tahoma"/>
        </w:rPr>
      </w:pPr>
      <w:r w:rsidRPr="00EF64CC">
        <w:rPr>
          <w:rFonts w:ascii="Tahoma" w:hAnsi="Tahoma" w:cs="Tahoma"/>
        </w:rPr>
        <w:tab/>
      </w:r>
      <w:r w:rsidRPr="00EF64CC">
        <w:rPr>
          <w:rFonts w:ascii="Tahoma" w:hAnsi="Tahoma" w:cs="Tahoma"/>
        </w:rPr>
        <w:tab/>
        <w:t>matična številka: ______________________</w:t>
      </w:r>
    </w:p>
    <w:p w14:paraId="24DA5EC4" w14:textId="77777777" w:rsidR="008053A4" w:rsidRPr="00EF64CC" w:rsidRDefault="008053A4" w:rsidP="000B3D5C">
      <w:pPr>
        <w:keepNext/>
        <w:keepLines/>
        <w:tabs>
          <w:tab w:val="left" w:pos="1702"/>
        </w:tabs>
        <w:ind w:left="1701"/>
        <w:rPr>
          <w:rFonts w:ascii="Tahoma" w:hAnsi="Tahoma" w:cs="Tahoma"/>
        </w:rPr>
      </w:pPr>
      <w:r w:rsidRPr="00EF64CC">
        <w:rPr>
          <w:rFonts w:ascii="Tahoma" w:hAnsi="Tahoma" w:cs="Tahoma"/>
        </w:rPr>
        <w:t>(v nadaljevanju: izvajalec)</w:t>
      </w:r>
    </w:p>
    <w:p w14:paraId="4F811B76" w14:textId="77777777" w:rsidR="00ED0CF2" w:rsidRPr="00EF64CC" w:rsidRDefault="00ED0CF2" w:rsidP="000B3D5C">
      <w:pPr>
        <w:keepNext/>
        <w:keepLines/>
        <w:jc w:val="both"/>
      </w:pPr>
    </w:p>
    <w:p w14:paraId="046D74ED"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UVODNE DOLOČBE</w:t>
      </w:r>
    </w:p>
    <w:p w14:paraId="762B53B4" w14:textId="77777777" w:rsidR="008053A4" w:rsidRPr="00EF64CC" w:rsidRDefault="008053A4" w:rsidP="000B3D5C">
      <w:pPr>
        <w:keepNext/>
        <w:keepLines/>
        <w:jc w:val="both"/>
        <w:rPr>
          <w:rFonts w:ascii="Tahoma" w:hAnsi="Tahoma" w:cs="Tahoma"/>
        </w:rPr>
      </w:pPr>
    </w:p>
    <w:p w14:paraId="773715A6"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7468BDA" w14:textId="77777777" w:rsidR="008053A4" w:rsidRPr="00EF64CC" w:rsidRDefault="008053A4" w:rsidP="000B3D5C">
      <w:pPr>
        <w:keepNext/>
        <w:keepLines/>
        <w:jc w:val="both"/>
        <w:rPr>
          <w:rFonts w:ascii="Tahoma" w:hAnsi="Tahoma" w:cs="Tahoma"/>
          <w:sz w:val="16"/>
        </w:rPr>
      </w:pPr>
    </w:p>
    <w:p w14:paraId="086FD821" w14:textId="77777777" w:rsidR="008053A4" w:rsidRPr="00EF64CC" w:rsidRDefault="008053A4" w:rsidP="000B3D5C">
      <w:pPr>
        <w:keepNext/>
        <w:keepLines/>
        <w:spacing w:after="120"/>
        <w:jc w:val="both"/>
        <w:rPr>
          <w:rFonts w:ascii="Tahoma" w:hAnsi="Tahoma" w:cs="Tahoma"/>
        </w:rPr>
      </w:pPr>
      <w:r w:rsidRPr="00EF64CC">
        <w:rPr>
          <w:rFonts w:ascii="Tahoma" w:hAnsi="Tahoma" w:cs="Tahoma"/>
        </w:rPr>
        <w:t>Stranki okvirnega sporazuma uvodoma ugotavljata:</w:t>
      </w:r>
    </w:p>
    <w:p w14:paraId="45C32ABA"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da je JAVNI HOLDING Ljubljana, d.o.o., Verovškova ulica 70, 1000 Ljubljana, na podlagi pooblastila naročnika, izvedel postopek oddaje javnega naročila po odprtem postopku, v skladu s 40. členom Zakona o javnem naročanju (Uradni list RS, št. 91/15 s spremembami; v nadaljevanju: ZJN-3), objavljenim na Portalu javnih naročil dne ___________, pod št. objave ________________ in v Dopolnilu k Uradnemu listu Evropske unije dne ______________, Dokument 2020/S ____-_________, z namenom sklenitve okvirnega sporazuma za »</w:t>
      </w:r>
      <w:r w:rsidR="004E39ED" w:rsidRPr="00EF64CC">
        <w:rPr>
          <w:rFonts w:ascii="Tahoma" w:hAnsi="Tahoma" w:cs="Tahoma"/>
        </w:rPr>
        <w:t>Okoljsko manj obremenjujoče izvajanje posebnih linijskih prevozov na območju primestnih občin</w:t>
      </w:r>
      <w:r w:rsidRPr="00EF64CC">
        <w:rPr>
          <w:rFonts w:ascii="Tahoma" w:hAnsi="Tahoma" w:cs="Tahoma"/>
        </w:rPr>
        <w:t>«,</w:t>
      </w:r>
    </w:p>
    <w:p w14:paraId="6B4AF902"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 xml:space="preserve">se ta okvirni sporazum sklepa zaradi zagotovitve pravice do brezplačnega prevoza od doma do šole in nazaj za učence osnovnih šol in zavodov, ki imajo v skladu z določbo 56. člena Zakona o osnovni šoli (Uradni list RS, št. 81/06 - uradno prečiščeno besedilo, 102/07, 107/10, 87/11, 40/12 - ZUJF, 63/13, 46/16 - ZOFVI-K, 49/16 - </w:t>
      </w:r>
      <w:proofErr w:type="spellStart"/>
      <w:r w:rsidRPr="00EF64CC">
        <w:rPr>
          <w:rFonts w:ascii="Tahoma" w:hAnsi="Tahoma" w:cs="Tahoma"/>
        </w:rPr>
        <w:t>popr</w:t>
      </w:r>
      <w:proofErr w:type="spellEnd"/>
      <w:r w:rsidRPr="00EF64CC">
        <w:rPr>
          <w:rFonts w:ascii="Tahoma" w:hAnsi="Tahoma" w:cs="Tahoma"/>
        </w:rPr>
        <w:t>., v nadaljevanju: Zakon o osnovni šoli) pravico do brezplačnega prevoza</w:t>
      </w:r>
      <w:r w:rsidR="00BE3DD2" w:rsidRPr="00EF64CC">
        <w:rPr>
          <w:rFonts w:ascii="Tahoma" w:hAnsi="Tahoma" w:cs="Tahoma"/>
        </w:rPr>
        <w:t>,</w:t>
      </w:r>
      <w:r w:rsidRPr="00EF64CC">
        <w:rPr>
          <w:rFonts w:ascii="Tahoma" w:hAnsi="Tahoma" w:cs="Tahoma"/>
        </w:rPr>
        <w:t xml:space="preserve"> </w:t>
      </w:r>
      <w:r w:rsidR="00BE3DD2" w:rsidRPr="00EF64CC">
        <w:rPr>
          <w:rFonts w:ascii="Tahoma" w:hAnsi="Tahoma" w:cs="Tahoma"/>
        </w:rPr>
        <w:t xml:space="preserve">to </w:t>
      </w:r>
      <w:r w:rsidR="00770DAE" w:rsidRPr="00EF64CC">
        <w:rPr>
          <w:rFonts w:ascii="Tahoma" w:hAnsi="Tahoma" w:cs="Tahoma"/>
        </w:rPr>
        <w:t xml:space="preserve">so </w:t>
      </w:r>
      <w:r w:rsidR="00BE3DD2" w:rsidRPr="00EF64CC">
        <w:rPr>
          <w:rFonts w:ascii="Tahoma" w:hAnsi="Tahoma" w:cs="Tahoma"/>
        </w:rPr>
        <w:t xml:space="preserve">Občina Škofljica, Občina Vrhnika, Občina Dobrova – Polhov Gradec,  </w:t>
      </w:r>
      <w:r w:rsidR="00770DAE" w:rsidRPr="00EF64CC">
        <w:rPr>
          <w:rFonts w:ascii="Tahoma" w:hAnsi="Tahoma" w:cs="Tahoma"/>
        </w:rPr>
        <w:t>Občina Brezovica,</w:t>
      </w:r>
      <w:r w:rsidR="00BE3DD2" w:rsidRPr="00EF64CC">
        <w:rPr>
          <w:rFonts w:ascii="Tahoma" w:hAnsi="Tahoma" w:cs="Tahoma"/>
        </w:rPr>
        <w:t xml:space="preserve"> </w:t>
      </w:r>
      <w:r w:rsidR="008F5025" w:rsidRPr="00EF64CC">
        <w:rPr>
          <w:rFonts w:ascii="Tahoma" w:hAnsi="Tahoma" w:cs="Tahoma"/>
        </w:rPr>
        <w:t>Občina Dobrepolje,</w:t>
      </w:r>
      <w:r w:rsidR="00BE3DD2" w:rsidRPr="00EF64CC">
        <w:rPr>
          <w:rFonts w:ascii="Tahoma" w:hAnsi="Tahoma" w:cs="Tahoma"/>
        </w:rPr>
        <w:t xml:space="preserve"> Občina Ig, </w:t>
      </w:r>
      <w:r w:rsidR="008F5025" w:rsidRPr="00EF64CC">
        <w:rPr>
          <w:rFonts w:ascii="Tahoma" w:hAnsi="Tahoma" w:cs="Tahoma"/>
        </w:rPr>
        <w:t>Občina Ivančna Gorica</w:t>
      </w:r>
      <w:r w:rsidR="00BE3DD2" w:rsidRPr="00EF64CC">
        <w:rPr>
          <w:rFonts w:ascii="Tahoma" w:hAnsi="Tahoma" w:cs="Tahoma"/>
        </w:rPr>
        <w:t xml:space="preserve"> in Občina Grosuplje in so</w:t>
      </w:r>
      <w:r w:rsidRPr="00EF64CC">
        <w:rPr>
          <w:rFonts w:ascii="Tahoma" w:hAnsi="Tahoma" w:cs="Tahoma"/>
        </w:rPr>
        <w:t xml:space="preserve"> za te učence v skladu z 82. členom Zakona o organizaciji in financiranju vzgoje in izobraževanja (Uradni list RS, št. 16/07 - uradno prečiščeno besedilo, 118/06 - ZUOPP-A, 36/08, 58/09, 64/09 - </w:t>
      </w:r>
      <w:proofErr w:type="spellStart"/>
      <w:r w:rsidRPr="00EF64CC">
        <w:rPr>
          <w:rFonts w:ascii="Tahoma" w:hAnsi="Tahoma" w:cs="Tahoma"/>
        </w:rPr>
        <w:t>popr</w:t>
      </w:r>
      <w:proofErr w:type="spellEnd"/>
      <w:r w:rsidRPr="00EF64CC">
        <w:rPr>
          <w:rFonts w:ascii="Tahoma" w:hAnsi="Tahoma" w:cs="Tahoma"/>
        </w:rPr>
        <w:t xml:space="preserve">., 65/09 - </w:t>
      </w:r>
      <w:proofErr w:type="spellStart"/>
      <w:r w:rsidRPr="00EF64CC">
        <w:rPr>
          <w:rFonts w:ascii="Tahoma" w:hAnsi="Tahoma" w:cs="Tahoma"/>
        </w:rPr>
        <w:t>popr</w:t>
      </w:r>
      <w:proofErr w:type="spellEnd"/>
      <w:r w:rsidRPr="00EF64CC">
        <w:rPr>
          <w:rFonts w:ascii="Tahoma" w:hAnsi="Tahoma" w:cs="Tahoma"/>
        </w:rPr>
        <w:t xml:space="preserve">., 20/11, 40/12 - ZUJF, 57/12 - ZPCP-2D, 2/15 - </w:t>
      </w:r>
      <w:proofErr w:type="spellStart"/>
      <w:r w:rsidRPr="00EF64CC">
        <w:rPr>
          <w:rFonts w:ascii="Tahoma" w:hAnsi="Tahoma" w:cs="Tahoma"/>
        </w:rPr>
        <w:t>odl</w:t>
      </w:r>
      <w:proofErr w:type="spellEnd"/>
      <w:r w:rsidRPr="00EF64CC">
        <w:rPr>
          <w:rFonts w:ascii="Tahoma" w:hAnsi="Tahoma" w:cs="Tahoma"/>
        </w:rPr>
        <w:t xml:space="preserve">. US, 47/15, 46/16, 49/16 - </w:t>
      </w:r>
      <w:proofErr w:type="spellStart"/>
      <w:r w:rsidRPr="00EF64CC">
        <w:rPr>
          <w:rFonts w:ascii="Tahoma" w:hAnsi="Tahoma" w:cs="Tahoma"/>
        </w:rPr>
        <w:t>popr</w:t>
      </w:r>
      <w:proofErr w:type="spellEnd"/>
      <w:r w:rsidRPr="00EF64CC">
        <w:rPr>
          <w:rFonts w:ascii="Tahoma" w:hAnsi="Tahoma" w:cs="Tahoma"/>
        </w:rPr>
        <w:t xml:space="preserve">., 25/17 – </w:t>
      </w:r>
      <w:proofErr w:type="spellStart"/>
      <w:r w:rsidRPr="00EF64CC">
        <w:rPr>
          <w:rFonts w:ascii="Tahoma" w:hAnsi="Tahoma" w:cs="Tahoma"/>
        </w:rPr>
        <w:t>Zvaj</w:t>
      </w:r>
      <w:proofErr w:type="spellEnd"/>
      <w:r w:rsidRPr="00EF64CC">
        <w:rPr>
          <w:rFonts w:ascii="Tahoma" w:hAnsi="Tahoma" w:cs="Tahoma"/>
        </w:rPr>
        <w:t>,</w:t>
      </w:r>
      <w:r w:rsidRPr="00EF64CC">
        <w:rPr>
          <w:rFonts w:ascii="Arial" w:hAnsi="Arial" w:cs="Arial"/>
          <w:color w:val="484848"/>
          <w:sz w:val="26"/>
          <w:szCs w:val="26"/>
          <w:shd w:val="clear" w:color="auto" w:fill="FFFFFF"/>
        </w:rPr>
        <w:t xml:space="preserve"> </w:t>
      </w:r>
      <w:r w:rsidRPr="00EF64CC">
        <w:rPr>
          <w:rFonts w:ascii="Tahoma" w:hAnsi="Tahoma" w:cs="Tahoma"/>
        </w:rPr>
        <w:t>123/21, 172/21 in 207/21) dolžn</w:t>
      </w:r>
      <w:r w:rsidR="008F5025" w:rsidRPr="00EF64CC">
        <w:rPr>
          <w:rFonts w:ascii="Tahoma" w:hAnsi="Tahoma" w:cs="Tahoma"/>
        </w:rPr>
        <w:t>e</w:t>
      </w:r>
      <w:r w:rsidRPr="00EF64CC">
        <w:rPr>
          <w:rFonts w:ascii="Tahoma" w:hAnsi="Tahoma" w:cs="Tahoma"/>
        </w:rPr>
        <w:t xml:space="preserve"> zagotavljati sredstva za kritje stroškov prevoza učencev, razen ob pouka prostih dnevih,</w:t>
      </w:r>
    </w:p>
    <w:p w14:paraId="363FC0F5"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lastRenderedPageBreak/>
        <w:t xml:space="preserve">da je naročnik na podlagi izvedenega postopka oddaje javnega naročila izvajalca izbral na podlagi pogojev in meril, opredeljenih v razpisni dokumentaciji št. </w:t>
      </w:r>
      <w:r w:rsidR="00D56EA1" w:rsidRPr="00EF64CC">
        <w:rPr>
          <w:rFonts w:ascii="Tahoma" w:hAnsi="Tahoma" w:cs="Tahoma"/>
        </w:rPr>
        <w:t>LPP-173/24</w:t>
      </w:r>
      <w:r w:rsidRPr="00EF64CC">
        <w:rPr>
          <w:rFonts w:ascii="Tahoma" w:hAnsi="Tahoma" w:cs="Tahoma"/>
        </w:rPr>
        <w:t xml:space="preserve"> (v nadaljevanju tudi: razpisna dokumentacija),</w:t>
      </w:r>
    </w:p>
    <w:p w14:paraId="46DA3AF7"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da bo naročnik posamezna naročila posebnih linijskih prevozov, ki so predmet tega okvirnega sporazuma, oddal izvajalc</w:t>
      </w:r>
      <w:r w:rsidR="008F5025" w:rsidRPr="00EF64CC">
        <w:rPr>
          <w:rFonts w:ascii="Tahoma" w:hAnsi="Tahoma" w:cs="Tahoma"/>
        </w:rPr>
        <w:t>u</w:t>
      </w:r>
      <w:r w:rsidRPr="00EF64CC">
        <w:rPr>
          <w:rFonts w:ascii="Tahoma" w:hAnsi="Tahoma" w:cs="Tahoma"/>
        </w:rPr>
        <w:t xml:space="preserve"> na podlagi pogojev, ki so določeni v tem okvirnem sporazumu,</w:t>
      </w:r>
    </w:p>
    <w:p w14:paraId="3D14E5E7"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 xml:space="preserve">da se morajo storitve, ki so predmet tega okvirnega sporazuma, izvajati v skladu </w:t>
      </w:r>
      <w:r w:rsidR="002A5B94">
        <w:rPr>
          <w:rFonts w:ascii="Tahoma" w:hAnsi="Tahoma" w:cs="Tahoma"/>
        </w:rPr>
        <w:t>z</w:t>
      </w:r>
      <w:r w:rsidRPr="00EF64CC">
        <w:rPr>
          <w:rFonts w:ascii="Tahoma" w:hAnsi="Tahoma" w:cs="Tahoma"/>
        </w:rPr>
        <w:t xml:space="preserve"> veljavno zakonodajo in predpisi s področja predmeta tega okvirnega sporazuma,</w:t>
      </w:r>
    </w:p>
    <w:p w14:paraId="65C4B664"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da se naročnik in izvajalec s tem okvirnim sporazumom dogovorita o pogojih izvajanja predmeta tega okvirnega sporazuma.</w:t>
      </w:r>
    </w:p>
    <w:p w14:paraId="4696149C" w14:textId="77777777" w:rsidR="008053A4" w:rsidRPr="00EF64CC" w:rsidRDefault="008053A4" w:rsidP="000B3D5C">
      <w:pPr>
        <w:keepNext/>
        <w:keepLines/>
        <w:ind w:left="360"/>
        <w:jc w:val="both"/>
        <w:rPr>
          <w:rFonts w:ascii="Tahoma" w:hAnsi="Tahoma" w:cs="Tahoma"/>
        </w:rPr>
      </w:pPr>
    </w:p>
    <w:p w14:paraId="06A18F4C"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7F031C4A" w14:textId="77777777" w:rsidR="008053A4" w:rsidRPr="00EF64CC" w:rsidRDefault="008053A4" w:rsidP="000B3D5C">
      <w:pPr>
        <w:keepNext/>
        <w:keepLines/>
        <w:tabs>
          <w:tab w:val="left" w:pos="1702"/>
        </w:tabs>
        <w:jc w:val="both"/>
        <w:rPr>
          <w:rFonts w:ascii="Tahoma" w:hAnsi="Tahoma" w:cs="Tahoma"/>
        </w:rPr>
      </w:pPr>
    </w:p>
    <w:p w14:paraId="3561403D" w14:textId="77777777" w:rsidR="008053A4" w:rsidRPr="00EF64CC" w:rsidRDefault="008053A4" w:rsidP="000B3D5C">
      <w:pPr>
        <w:keepNext/>
        <w:keepLines/>
        <w:tabs>
          <w:tab w:val="left" w:pos="1702"/>
        </w:tabs>
        <w:jc w:val="both"/>
        <w:rPr>
          <w:rFonts w:ascii="Tahoma" w:hAnsi="Tahoma" w:cs="Tahoma"/>
        </w:rPr>
      </w:pPr>
      <w:r w:rsidRPr="00EF64CC">
        <w:rPr>
          <w:rFonts w:ascii="Tahoma" w:hAnsi="Tahoma" w:cs="Tahoma"/>
        </w:rPr>
        <w:t xml:space="preserve">Okvirni sporazum se uporablja do izčrpanja vrednosti, navedene v prvem odstavku 4. člena tega okvirnega sporazuma oziroma največ za </w:t>
      </w:r>
      <w:r w:rsidR="00ED7FD0" w:rsidRPr="00EF64CC">
        <w:rPr>
          <w:rFonts w:ascii="Tahoma" w:hAnsi="Tahoma" w:cs="Tahoma"/>
        </w:rPr>
        <w:t xml:space="preserve">obdobje štirih (4) </w:t>
      </w:r>
      <w:r w:rsidRPr="00EF64CC">
        <w:rPr>
          <w:rFonts w:ascii="Tahoma" w:hAnsi="Tahoma" w:cs="Tahoma"/>
        </w:rPr>
        <w:t>šolsk</w:t>
      </w:r>
      <w:r w:rsidR="00ED7FD0" w:rsidRPr="00EF64CC">
        <w:rPr>
          <w:rFonts w:ascii="Tahoma" w:hAnsi="Tahoma" w:cs="Tahoma"/>
        </w:rPr>
        <w:t>ih</w:t>
      </w:r>
      <w:r w:rsidRPr="00EF64CC">
        <w:rPr>
          <w:rFonts w:ascii="Tahoma" w:hAnsi="Tahoma" w:cs="Tahoma"/>
        </w:rPr>
        <w:t xml:space="preserve"> let (</w:t>
      </w:r>
      <w:r w:rsidR="00ED7FD0" w:rsidRPr="00EF64CC">
        <w:rPr>
          <w:rFonts w:ascii="Tahoma" w:hAnsi="Tahoma" w:cs="Tahoma"/>
        </w:rPr>
        <w:t>za šolsk</w:t>
      </w:r>
      <w:r w:rsidR="00BE3DD2" w:rsidRPr="00EF64CC">
        <w:rPr>
          <w:rFonts w:ascii="Tahoma" w:hAnsi="Tahoma" w:cs="Tahoma"/>
        </w:rPr>
        <w:t>o</w:t>
      </w:r>
      <w:r w:rsidR="00ED7FD0" w:rsidRPr="00EF64CC">
        <w:rPr>
          <w:rFonts w:ascii="Tahoma" w:hAnsi="Tahoma" w:cs="Tahoma"/>
        </w:rPr>
        <w:t xml:space="preserve"> let</w:t>
      </w:r>
      <w:r w:rsidR="00BE3DD2" w:rsidRPr="00EF64CC">
        <w:rPr>
          <w:rFonts w:ascii="Tahoma" w:hAnsi="Tahoma" w:cs="Tahoma"/>
        </w:rPr>
        <w:t>o</w:t>
      </w:r>
      <w:r w:rsidR="00ED7FD0" w:rsidRPr="00EF64CC">
        <w:rPr>
          <w:rFonts w:ascii="Tahoma" w:hAnsi="Tahoma" w:cs="Tahoma"/>
        </w:rPr>
        <w:t xml:space="preserve"> 2024/2025</w:t>
      </w:r>
      <w:r w:rsidR="00BE3DD2" w:rsidRPr="00EF64CC">
        <w:rPr>
          <w:rFonts w:ascii="Tahoma" w:hAnsi="Tahoma" w:cs="Tahoma"/>
        </w:rPr>
        <w:t xml:space="preserve"> za obdobje </w:t>
      </w:r>
      <w:r w:rsidR="009D5CD7" w:rsidRPr="00EF64CC">
        <w:rPr>
          <w:rFonts w:ascii="Tahoma" w:hAnsi="Tahoma" w:cs="Tahoma"/>
        </w:rPr>
        <w:t xml:space="preserve">predvidoma </w:t>
      </w:r>
      <w:r w:rsidR="00BE3DD2" w:rsidRPr="00EF64CC">
        <w:rPr>
          <w:rFonts w:ascii="Tahoma" w:hAnsi="Tahoma" w:cs="Tahoma"/>
        </w:rPr>
        <w:t>od 1. 1. 2025 do 31. 8. 2025</w:t>
      </w:r>
      <w:r w:rsidR="00236EC0" w:rsidRPr="00EF64CC">
        <w:rPr>
          <w:rFonts w:ascii="Tahoma" w:hAnsi="Tahoma" w:cs="Tahoma"/>
        </w:rPr>
        <w:t xml:space="preserve">, 2025/2026, 2026/2027 in </w:t>
      </w:r>
      <w:r w:rsidR="00ED7FD0" w:rsidRPr="00EF64CC">
        <w:rPr>
          <w:rFonts w:ascii="Tahoma" w:hAnsi="Tahoma" w:cs="Tahoma"/>
        </w:rPr>
        <w:t>2027/2028</w:t>
      </w:r>
      <w:r w:rsidRPr="00EF64CC">
        <w:rPr>
          <w:rFonts w:ascii="Tahoma" w:hAnsi="Tahoma" w:cs="Tahoma"/>
        </w:rPr>
        <w:t>), kar nastopi prej.</w:t>
      </w:r>
    </w:p>
    <w:p w14:paraId="6EEA39A7" w14:textId="77777777" w:rsidR="008053A4" w:rsidRPr="00EF64CC" w:rsidRDefault="008053A4" w:rsidP="000B3D5C">
      <w:pPr>
        <w:keepNext/>
        <w:keepLines/>
        <w:tabs>
          <w:tab w:val="left" w:pos="1702"/>
        </w:tabs>
        <w:jc w:val="both"/>
        <w:rPr>
          <w:rFonts w:ascii="Tahoma" w:hAnsi="Tahoma" w:cs="Tahoma"/>
        </w:rPr>
      </w:pPr>
    </w:p>
    <w:p w14:paraId="2AB29F2D"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PREDMET OKVIRNEGA SPORAZUMA</w:t>
      </w:r>
    </w:p>
    <w:p w14:paraId="21913D38" w14:textId="77777777" w:rsidR="008053A4" w:rsidRPr="00EF64CC" w:rsidRDefault="008053A4" w:rsidP="000B3D5C">
      <w:pPr>
        <w:keepNext/>
        <w:keepLines/>
        <w:jc w:val="both"/>
        <w:rPr>
          <w:rFonts w:ascii="Tahoma" w:hAnsi="Tahoma" w:cs="Tahoma"/>
          <w:sz w:val="14"/>
        </w:rPr>
      </w:pPr>
    </w:p>
    <w:p w14:paraId="5BE645D7"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2C12214C" w14:textId="77777777" w:rsidR="008053A4" w:rsidRPr="00EF64CC" w:rsidRDefault="008053A4" w:rsidP="000B3D5C">
      <w:pPr>
        <w:keepNext/>
        <w:keepLines/>
        <w:jc w:val="both"/>
        <w:rPr>
          <w:rFonts w:ascii="Tahoma" w:hAnsi="Tahoma" w:cs="Tahoma"/>
        </w:rPr>
      </w:pPr>
    </w:p>
    <w:p w14:paraId="4E94326E" w14:textId="77777777" w:rsidR="008053A4" w:rsidRPr="00EF64CC" w:rsidRDefault="008053A4" w:rsidP="000B3D5C">
      <w:pPr>
        <w:keepNext/>
        <w:keepLines/>
        <w:jc w:val="both"/>
        <w:rPr>
          <w:rFonts w:ascii="Tahoma" w:hAnsi="Tahoma" w:cs="Tahoma"/>
          <w:lang w:eastAsia="en-US"/>
        </w:rPr>
      </w:pPr>
      <w:r w:rsidRPr="00EF64CC">
        <w:rPr>
          <w:rFonts w:ascii="Tahoma" w:hAnsi="Tahoma" w:cs="Tahoma"/>
        </w:rPr>
        <w:t xml:space="preserve">Predmet okvirnega sporazuma je </w:t>
      </w:r>
      <w:proofErr w:type="spellStart"/>
      <w:r w:rsidRPr="00EF64CC">
        <w:rPr>
          <w:rFonts w:ascii="Tahoma" w:hAnsi="Tahoma" w:cs="Tahoma"/>
        </w:rPr>
        <w:t>okoljsko</w:t>
      </w:r>
      <w:proofErr w:type="spellEnd"/>
      <w:r w:rsidRPr="00EF64CC">
        <w:rPr>
          <w:rFonts w:ascii="Tahoma" w:hAnsi="Tahoma" w:cs="Tahoma"/>
        </w:rPr>
        <w:t xml:space="preserve"> manj obremenjujoče </w:t>
      </w:r>
      <w:r w:rsidRPr="00EF64CC">
        <w:rPr>
          <w:rFonts w:ascii="Tahoma" w:hAnsi="Tahoma" w:cs="Tahoma"/>
          <w:lang w:eastAsia="en-US"/>
        </w:rPr>
        <w:t>izvajanje posebnih linijskih prevozov za učence vseh osnovnih šol in zavodov</w:t>
      </w:r>
      <w:r w:rsidR="00C145C5" w:rsidRPr="00EF64CC">
        <w:rPr>
          <w:rFonts w:ascii="Tahoma" w:hAnsi="Tahoma" w:cs="Tahoma"/>
          <w:lang w:eastAsia="en-US"/>
        </w:rPr>
        <w:t xml:space="preserve"> v </w:t>
      </w:r>
      <w:r w:rsidR="001667D6" w:rsidRPr="00EF64CC">
        <w:rPr>
          <w:rFonts w:ascii="Tahoma" w:hAnsi="Tahoma" w:cs="Tahoma"/>
        </w:rPr>
        <w:t>Občin</w:t>
      </w:r>
      <w:r w:rsidR="00673519">
        <w:rPr>
          <w:rFonts w:ascii="Tahoma" w:hAnsi="Tahoma" w:cs="Tahoma"/>
        </w:rPr>
        <w:t>i</w:t>
      </w:r>
      <w:r w:rsidR="001667D6" w:rsidRPr="00EF64CC">
        <w:rPr>
          <w:rFonts w:ascii="Tahoma" w:hAnsi="Tahoma" w:cs="Tahoma"/>
        </w:rPr>
        <w:t xml:space="preserve"> Škofljica, Občin</w:t>
      </w:r>
      <w:r w:rsidR="00673519">
        <w:rPr>
          <w:rFonts w:ascii="Tahoma" w:hAnsi="Tahoma" w:cs="Tahoma"/>
        </w:rPr>
        <w:t>i</w:t>
      </w:r>
      <w:r w:rsidR="001667D6" w:rsidRPr="00EF64CC">
        <w:rPr>
          <w:rFonts w:ascii="Tahoma" w:hAnsi="Tahoma" w:cs="Tahoma"/>
        </w:rPr>
        <w:t xml:space="preserve"> Vrhnika, Občin</w:t>
      </w:r>
      <w:r w:rsidR="00673519">
        <w:rPr>
          <w:rFonts w:ascii="Tahoma" w:hAnsi="Tahoma" w:cs="Tahoma"/>
        </w:rPr>
        <w:t>i</w:t>
      </w:r>
      <w:r w:rsidR="001667D6" w:rsidRPr="00EF64CC">
        <w:rPr>
          <w:rFonts w:ascii="Tahoma" w:hAnsi="Tahoma" w:cs="Tahoma"/>
        </w:rPr>
        <w:t xml:space="preserve"> Dobrova – Polhov Gradec,  Občin</w:t>
      </w:r>
      <w:r w:rsidR="00673519">
        <w:rPr>
          <w:rFonts w:ascii="Tahoma" w:hAnsi="Tahoma" w:cs="Tahoma"/>
        </w:rPr>
        <w:t>i</w:t>
      </w:r>
      <w:r w:rsidR="001667D6" w:rsidRPr="00EF64CC">
        <w:rPr>
          <w:rFonts w:ascii="Tahoma" w:hAnsi="Tahoma" w:cs="Tahoma"/>
        </w:rPr>
        <w:t xml:space="preserve"> Brezovica, Občin</w:t>
      </w:r>
      <w:r w:rsidR="00673519">
        <w:rPr>
          <w:rFonts w:ascii="Tahoma" w:hAnsi="Tahoma" w:cs="Tahoma"/>
        </w:rPr>
        <w:t>i</w:t>
      </w:r>
      <w:r w:rsidR="001667D6" w:rsidRPr="00EF64CC">
        <w:rPr>
          <w:rFonts w:ascii="Tahoma" w:hAnsi="Tahoma" w:cs="Tahoma"/>
        </w:rPr>
        <w:t xml:space="preserve"> Dobrepolje, Občin</w:t>
      </w:r>
      <w:r w:rsidR="00673519">
        <w:rPr>
          <w:rFonts w:ascii="Tahoma" w:hAnsi="Tahoma" w:cs="Tahoma"/>
        </w:rPr>
        <w:t>i</w:t>
      </w:r>
      <w:r w:rsidR="001667D6" w:rsidRPr="00EF64CC">
        <w:rPr>
          <w:rFonts w:ascii="Tahoma" w:hAnsi="Tahoma" w:cs="Tahoma"/>
        </w:rPr>
        <w:t xml:space="preserve"> Ig, Občin</w:t>
      </w:r>
      <w:r w:rsidR="00673519">
        <w:rPr>
          <w:rFonts w:ascii="Tahoma" w:hAnsi="Tahoma" w:cs="Tahoma"/>
        </w:rPr>
        <w:t>i</w:t>
      </w:r>
      <w:r w:rsidR="001667D6" w:rsidRPr="00EF64CC">
        <w:rPr>
          <w:rFonts w:ascii="Tahoma" w:hAnsi="Tahoma" w:cs="Tahoma"/>
        </w:rPr>
        <w:t xml:space="preserve"> Ivančna Gorica in Občin</w:t>
      </w:r>
      <w:r w:rsidR="00673519">
        <w:rPr>
          <w:rFonts w:ascii="Tahoma" w:hAnsi="Tahoma" w:cs="Tahoma"/>
        </w:rPr>
        <w:t>i</w:t>
      </w:r>
      <w:r w:rsidR="001667D6" w:rsidRPr="00EF64CC">
        <w:rPr>
          <w:rFonts w:ascii="Tahoma" w:hAnsi="Tahoma" w:cs="Tahoma"/>
        </w:rPr>
        <w:t xml:space="preserve"> Grosuplje </w:t>
      </w:r>
      <w:r w:rsidR="008F5025" w:rsidRPr="00EF64CC">
        <w:rPr>
          <w:rFonts w:ascii="Tahoma" w:hAnsi="Tahoma" w:cs="Tahoma"/>
        </w:rPr>
        <w:t>(v nadaljevanju tudi: izvajanje posebnih linijskih prevozov in/ali storitve in/ali prevozi)</w:t>
      </w:r>
      <w:r w:rsidR="008F5025" w:rsidRPr="00EF64CC">
        <w:rPr>
          <w:rFonts w:ascii="Tahoma" w:hAnsi="Tahoma" w:cs="Tahoma"/>
          <w:lang w:eastAsia="en-US"/>
        </w:rPr>
        <w:t>,</w:t>
      </w:r>
      <w:r w:rsidRPr="00EF64CC">
        <w:rPr>
          <w:rFonts w:ascii="Tahoma" w:hAnsi="Tahoma" w:cs="Tahoma"/>
          <w:lang w:eastAsia="en-US"/>
        </w:rPr>
        <w:t xml:space="preserve"> in sicer prevoz učencev od doma do šole</w:t>
      </w:r>
      <w:r w:rsidR="00935E4A" w:rsidRPr="00EF64CC">
        <w:rPr>
          <w:rFonts w:ascii="Tahoma" w:hAnsi="Tahoma" w:cs="Tahoma"/>
          <w:lang w:eastAsia="en-US"/>
        </w:rPr>
        <w:t>/zavoda</w:t>
      </w:r>
      <w:r w:rsidRPr="00EF64CC">
        <w:rPr>
          <w:rFonts w:ascii="Tahoma" w:hAnsi="Tahoma" w:cs="Tahoma"/>
          <w:lang w:eastAsia="en-US"/>
        </w:rPr>
        <w:t xml:space="preserve"> in nazaj, v času, ko šola oziroma zavod izvaja pouk, ki </w:t>
      </w:r>
      <w:r w:rsidR="002A5B94">
        <w:rPr>
          <w:rFonts w:ascii="Tahoma" w:hAnsi="Tahoma" w:cs="Tahoma"/>
          <w:lang w:eastAsia="en-US"/>
        </w:rPr>
        <w:t>ga</w:t>
      </w:r>
      <w:r w:rsidRPr="00EF64CC">
        <w:rPr>
          <w:rFonts w:ascii="Tahoma" w:hAnsi="Tahoma" w:cs="Tahoma"/>
          <w:lang w:eastAsia="en-US"/>
        </w:rPr>
        <w:t xml:space="preserve"> naročnik po obsegu in časovno ne more vnaprej natančno določiti, v skladu s predmetom tega okvirnega sporazuma, kot je to opredeljeno v razpisni dokumentaciji naročnika in na podlagi ponudbe izvajalca št. _____________  z dne ___________ (v nadaljevanju: ponudba izvajalca), ki je sestavni del tega okvirnega sporazuma, in sicer vse po pravilih stroke, s skrbnostjo dobrega gospodarstvenika in strokovnjaka ter v skladu s tem okvirnim sporazumom in veljavno zakonodajo, ki se nanaša na predmet okvirnega sporazuma.</w:t>
      </w:r>
    </w:p>
    <w:p w14:paraId="265F8D4A" w14:textId="77777777" w:rsidR="008053A4" w:rsidRPr="00EF64CC" w:rsidRDefault="008053A4" w:rsidP="000B3D5C">
      <w:pPr>
        <w:keepNext/>
        <w:keepLines/>
        <w:jc w:val="both"/>
        <w:rPr>
          <w:rFonts w:ascii="Tahoma" w:hAnsi="Tahoma" w:cs="Tahoma"/>
          <w:lang w:eastAsia="en-US"/>
        </w:rPr>
      </w:pPr>
    </w:p>
    <w:p w14:paraId="3ABC15DE" w14:textId="77777777" w:rsidR="009D5CD7" w:rsidRDefault="009D5CD7" w:rsidP="000B3D5C">
      <w:pPr>
        <w:keepNext/>
        <w:keepLines/>
        <w:jc w:val="both"/>
        <w:rPr>
          <w:rFonts w:ascii="Tahoma" w:hAnsi="Tahoma" w:cs="Tahoma"/>
          <w:lang w:eastAsia="en-US"/>
        </w:rPr>
      </w:pPr>
      <w:r w:rsidRPr="00EF64CC">
        <w:rPr>
          <w:rFonts w:ascii="Tahoma" w:hAnsi="Tahoma" w:cs="Tahoma"/>
          <w:lang w:eastAsia="en-US"/>
        </w:rPr>
        <w:t xml:space="preserve">Število in vrsta vozil na območju posamezne primestne občine je podrobno opredeljeno v ponudbenem predračunu izvajalca št. ______ z dne _______________ </w:t>
      </w:r>
      <w:r w:rsidRPr="00EF64CC">
        <w:rPr>
          <w:rFonts w:ascii="Tahoma" w:hAnsi="Tahoma" w:cs="Tahoma"/>
        </w:rPr>
        <w:t>(v nadaljevanju: ponudbeni predračun)</w:t>
      </w:r>
      <w:r w:rsidRPr="00EF64CC">
        <w:rPr>
          <w:rFonts w:ascii="Tahoma" w:hAnsi="Tahoma" w:cs="Tahoma"/>
          <w:lang w:eastAsia="en-US"/>
        </w:rPr>
        <w:t>, ki je kot priloga sestavni del okvirnega sporazuma</w:t>
      </w:r>
      <w:r w:rsidR="00673519">
        <w:rPr>
          <w:rFonts w:ascii="Tahoma" w:hAnsi="Tahoma" w:cs="Tahoma"/>
          <w:lang w:eastAsia="en-US"/>
        </w:rPr>
        <w:t>.</w:t>
      </w:r>
    </w:p>
    <w:p w14:paraId="5C9FB226" w14:textId="77777777" w:rsidR="00673519" w:rsidRDefault="00673519" w:rsidP="000B3D5C">
      <w:pPr>
        <w:keepNext/>
        <w:keepLines/>
        <w:jc w:val="both"/>
        <w:rPr>
          <w:rFonts w:ascii="Tahoma" w:hAnsi="Tahoma" w:cs="Tahoma"/>
          <w:lang w:eastAsia="en-US"/>
        </w:rPr>
      </w:pPr>
    </w:p>
    <w:p w14:paraId="1E4E170F" w14:textId="255A50B6" w:rsidR="008E56C8" w:rsidRPr="00EF64CC" w:rsidRDefault="008E56C8" w:rsidP="008E56C8">
      <w:pPr>
        <w:keepNext/>
        <w:keepLines/>
        <w:jc w:val="both"/>
        <w:rPr>
          <w:rFonts w:ascii="Tahoma" w:hAnsi="Tahoma" w:cs="Tahoma"/>
          <w:lang w:eastAsia="en-US"/>
        </w:rPr>
      </w:pPr>
      <w:r>
        <w:rPr>
          <w:rFonts w:ascii="Tahoma" w:hAnsi="Tahoma" w:cs="Tahoma"/>
          <w:lang w:eastAsia="en-US"/>
        </w:rPr>
        <w:t>Občine oziroma osnovne šole v občinah bodo naročniku in izvajalcu pred začetkom vsakega šolskega leta oziroma predvidoma najkasneje do 20. 8. posredovale urnike, število otrok vozačev, z vstopnimi in izstopnimi postajami.</w:t>
      </w:r>
    </w:p>
    <w:p w14:paraId="21EE8E7C" w14:textId="77777777" w:rsidR="009D5CD7" w:rsidRPr="00EF64CC" w:rsidRDefault="009D5CD7" w:rsidP="000B3D5C">
      <w:pPr>
        <w:keepNext/>
        <w:keepLines/>
        <w:jc w:val="both"/>
        <w:rPr>
          <w:rFonts w:ascii="Tahoma" w:hAnsi="Tahoma" w:cs="Tahoma"/>
          <w:lang w:eastAsia="en-US"/>
        </w:rPr>
      </w:pPr>
    </w:p>
    <w:p w14:paraId="57DCDD06" w14:textId="77777777" w:rsidR="008053A4" w:rsidRPr="00EF64CC" w:rsidRDefault="008053A4" w:rsidP="000B3D5C">
      <w:pPr>
        <w:keepNext/>
        <w:keepLines/>
        <w:jc w:val="both"/>
        <w:rPr>
          <w:rFonts w:ascii="Tahoma" w:hAnsi="Tahoma" w:cs="Tahoma"/>
          <w:lang w:eastAsia="en-US"/>
        </w:rPr>
      </w:pPr>
      <w:r w:rsidRPr="00EF64CC">
        <w:rPr>
          <w:rFonts w:ascii="Tahoma" w:hAnsi="Tahoma" w:cs="Tahoma"/>
          <w:lang w:eastAsia="en-US"/>
        </w:rPr>
        <w:t>Naročnik in izvajalec se s sklenitvijo tega okvirnega sporazuma izrecno dogovorita, da so vrsta</w:t>
      </w:r>
      <w:r w:rsidR="00E17628">
        <w:rPr>
          <w:rFonts w:ascii="Tahoma" w:hAnsi="Tahoma" w:cs="Tahoma"/>
          <w:lang w:eastAsia="en-US"/>
        </w:rPr>
        <w:t>,</w:t>
      </w:r>
      <w:r w:rsidRPr="00EF64CC">
        <w:rPr>
          <w:rFonts w:ascii="Tahoma" w:hAnsi="Tahoma" w:cs="Tahoma"/>
          <w:lang w:eastAsia="en-US"/>
        </w:rPr>
        <w:t xml:space="preserve"> število vozil</w:t>
      </w:r>
      <w:r w:rsidR="00E17628">
        <w:rPr>
          <w:rFonts w:ascii="Tahoma" w:hAnsi="Tahoma" w:cs="Tahoma"/>
          <w:lang w:eastAsia="en-US"/>
        </w:rPr>
        <w:t>, število šolskih dni</w:t>
      </w:r>
      <w:r w:rsidRPr="00EF64CC">
        <w:rPr>
          <w:rFonts w:ascii="Tahoma" w:hAnsi="Tahoma" w:cs="Tahoma"/>
          <w:lang w:eastAsia="en-US"/>
        </w:rPr>
        <w:t xml:space="preserve"> ter obseg izvajanja posebnih linijskih prevozov, ki jih bo naročnik oddal izvajalcu, za naročnika neobvezujoči in odvisni od dejanskih potreb naročnika v obdobju veljavnosti okvirnega sporazuma. Število </w:t>
      </w:r>
      <w:r w:rsidR="008F5025" w:rsidRPr="00EF64CC">
        <w:rPr>
          <w:rFonts w:ascii="Tahoma" w:hAnsi="Tahoma" w:cs="Tahoma"/>
          <w:lang w:eastAsia="en-US"/>
        </w:rPr>
        <w:t xml:space="preserve">šolskih </w:t>
      </w:r>
      <w:r w:rsidRPr="00EF64CC">
        <w:rPr>
          <w:rFonts w:ascii="Tahoma" w:hAnsi="Tahoma" w:cs="Tahoma"/>
          <w:lang w:eastAsia="en-US"/>
        </w:rPr>
        <w:t>dni je odvisno od šolskega koledarja v posameznem šolskem letu.</w:t>
      </w:r>
      <w:r w:rsidR="00E17628">
        <w:rPr>
          <w:rFonts w:ascii="Tahoma" w:hAnsi="Tahoma" w:cs="Tahoma"/>
          <w:lang w:eastAsia="en-US"/>
        </w:rPr>
        <w:t xml:space="preserve"> </w:t>
      </w:r>
    </w:p>
    <w:p w14:paraId="4F180EF0" w14:textId="77777777" w:rsidR="008053A4" w:rsidRPr="00EF64CC" w:rsidRDefault="008053A4" w:rsidP="000B3D5C">
      <w:pPr>
        <w:keepNext/>
        <w:keepLines/>
        <w:rPr>
          <w:sz w:val="22"/>
          <w:szCs w:val="22"/>
        </w:rPr>
      </w:pPr>
    </w:p>
    <w:p w14:paraId="6901EC45"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VREDNOST OKVIRNEGA SPORAZUMA IN CENE</w:t>
      </w:r>
    </w:p>
    <w:p w14:paraId="09D2002A" w14:textId="77777777" w:rsidR="008053A4" w:rsidRPr="00EF64CC" w:rsidRDefault="008053A4" w:rsidP="000B3D5C">
      <w:pPr>
        <w:keepNext/>
        <w:keepLines/>
        <w:ind w:left="1080"/>
        <w:jc w:val="both"/>
        <w:rPr>
          <w:rFonts w:ascii="Tahoma" w:hAnsi="Tahoma" w:cs="Tahoma"/>
          <w:b/>
        </w:rPr>
      </w:pPr>
    </w:p>
    <w:p w14:paraId="585D10B7"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055724EF" w14:textId="77777777" w:rsidR="008053A4" w:rsidRPr="00EF64CC" w:rsidRDefault="008053A4" w:rsidP="000B3D5C">
      <w:pPr>
        <w:keepNext/>
        <w:keepLines/>
        <w:rPr>
          <w:rFonts w:ascii="Tahoma" w:hAnsi="Tahoma" w:cs="Tahoma"/>
        </w:rPr>
      </w:pPr>
    </w:p>
    <w:p w14:paraId="7B30A03D" w14:textId="77777777" w:rsidR="008053A4" w:rsidRPr="00EF64CC" w:rsidRDefault="008053A4" w:rsidP="000B3D5C">
      <w:pPr>
        <w:keepNext/>
        <w:keepLines/>
        <w:jc w:val="both"/>
        <w:rPr>
          <w:rFonts w:ascii="Tahoma" w:hAnsi="Tahoma" w:cs="Tahoma"/>
        </w:rPr>
      </w:pPr>
      <w:r w:rsidRPr="00EF64CC">
        <w:rPr>
          <w:rFonts w:ascii="Tahoma" w:hAnsi="Tahoma" w:cs="Tahoma"/>
        </w:rPr>
        <w:t xml:space="preserve">Ocenjena vrednost javnega naročila, katerega izvedba je predmet tega okvirnega sporazuma, je ob začetku postopka oddaje javnega naročila, znašala ________ EUR brez DDV. </w:t>
      </w:r>
    </w:p>
    <w:p w14:paraId="138045F0" w14:textId="77777777" w:rsidR="009D5CD7" w:rsidRPr="00EF64CC" w:rsidRDefault="009D5CD7" w:rsidP="000B3D5C">
      <w:pPr>
        <w:keepNext/>
        <w:keepLines/>
        <w:jc w:val="both"/>
        <w:rPr>
          <w:rFonts w:ascii="Tahoma" w:hAnsi="Tahoma" w:cs="Tahoma"/>
        </w:rPr>
      </w:pPr>
    </w:p>
    <w:p w14:paraId="3B07D2BE"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362C9299" w14:textId="77777777" w:rsidR="008053A4" w:rsidRPr="00EF64CC" w:rsidRDefault="008053A4" w:rsidP="000B3D5C">
      <w:pPr>
        <w:keepNext/>
        <w:keepLines/>
        <w:jc w:val="both"/>
        <w:rPr>
          <w:rFonts w:ascii="Tahoma" w:hAnsi="Tahoma" w:cs="Tahoma"/>
        </w:rPr>
      </w:pPr>
    </w:p>
    <w:p w14:paraId="6700CDAC" w14:textId="77777777" w:rsidR="008053A4" w:rsidRPr="00EF64CC" w:rsidRDefault="008053A4" w:rsidP="000B3D5C">
      <w:pPr>
        <w:keepNext/>
        <w:keepLines/>
        <w:jc w:val="both"/>
        <w:rPr>
          <w:rFonts w:ascii="Tahoma" w:hAnsi="Tahoma" w:cs="Tahoma"/>
        </w:rPr>
      </w:pPr>
      <w:r w:rsidRPr="00EF64CC">
        <w:rPr>
          <w:rFonts w:ascii="Tahoma" w:hAnsi="Tahoma" w:cs="Tahoma"/>
        </w:rPr>
        <w:t>Izvajalec bo izvajal posebne linijske prevoze</w:t>
      </w:r>
      <w:r w:rsidR="00EF64CC" w:rsidRPr="00EF64CC">
        <w:rPr>
          <w:rFonts w:ascii="Tahoma" w:hAnsi="Tahoma" w:cs="Tahoma"/>
        </w:rPr>
        <w:t xml:space="preserve">, ki so predmet okvirnega </w:t>
      </w:r>
      <w:r w:rsidR="002A5B94">
        <w:rPr>
          <w:rFonts w:ascii="Tahoma" w:hAnsi="Tahoma" w:cs="Tahoma"/>
        </w:rPr>
        <w:t>sporazuma</w:t>
      </w:r>
      <w:r w:rsidR="002A5B94" w:rsidRPr="00EF64CC">
        <w:rPr>
          <w:rFonts w:ascii="Tahoma" w:hAnsi="Tahoma" w:cs="Tahoma"/>
        </w:rPr>
        <w:t xml:space="preserve"> </w:t>
      </w:r>
      <w:r w:rsidR="00EF64CC" w:rsidRPr="00EF64CC">
        <w:rPr>
          <w:rFonts w:ascii="Tahoma" w:hAnsi="Tahoma" w:cs="Tahoma"/>
        </w:rPr>
        <w:t>po dnevni ceni, ki je navedena v ponudbenem predračunu izvajalca.</w:t>
      </w:r>
      <w:r w:rsidRPr="00EF64CC">
        <w:rPr>
          <w:rFonts w:ascii="Tahoma" w:hAnsi="Tahoma" w:cs="Tahoma"/>
        </w:rPr>
        <w:t xml:space="preserve"> </w:t>
      </w:r>
    </w:p>
    <w:p w14:paraId="24DF3460" w14:textId="77777777" w:rsidR="008053A4" w:rsidRPr="00EF64CC" w:rsidRDefault="008053A4" w:rsidP="000B3D5C">
      <w:pPr>
        <w:keepNext/>
        <w:keepLines/>
        <w:jc w:val="both"/>
        <w:rPr>
          <w:rFonts w:ascii="Tahoma" w:hAnsi="Tahoma" w:cs="Tahoma"/>
        </w:rPr>
      </w:pPr>
    </w:p>
    <w:p w14:paraId="21E90824" w14:textId="77777777" w:rsidR="008053A4" w:rsidRPr="00EF64CC" w:rsidRDefault="008053A4" w:rsidP="000B3D5C">
      <w:pPr>
        <w:keepNext/>
        <w:keepLines/>
        <w:jc w:val="both"/>
        <w:rPr>
          <w:rFonts w:ascii="Tahoma" w:hAnsi="Tahoma" w:cs="Tahoma"/>
        </w:rPr>
      </w:pPr>
      <w:r w:rsidRPr="00EF64CC">
        <w:rPr>
          <w:rFonts w:ascii="Tahoma" w:hAnsi="Tahoma" w:cs="Tahoma"/>
        </w:rPr>
        <w:lastRenderedPageBreak/>
        <w:t xml:space="preserve">Cena prevoza s posameznim vozilom na dan in za posamezno vrsto vozil, navedena v ponudbi izvajalca, zajema zagotovitev posamezne vrste vozila </w:t>
      </w:r>
      <w:r w:rsidR="00503780">
        <w:rPr>
          <w:rFonts w:ascii="Tahoma" w:hAnsi="Tahoma" w:cs="Tahoma"/>
        </w:rPr>
        <w:t xml:space="preserve">na ustreznih lokacijah </w:t>
      </w:r>
      <w:r w:rsidRPr="00EF64CC">
        <w:rPr>
          <w:rFonts w:ascii="Tahoma" w:hAnsi="Tahoma" w:cs="Tahoma"/>
        </w:rPr>
        <w:t>za potrebe naročnika od 6:00 do 16:30 ure (</w:t>
      </w:r>
      <w:proofErr w:type="spellStart"/>
      <w:r w:rsidRPr="00EF64CC">
        <w:rPr>
          <w:rFonts w:ascii="Tahoma" w:hAnsi="Tahoma" w:cs="Tahoma"/>
        </w:rPr>
        <w:t>t.i</w:t>
      </w:r>
      <w:proofErr w:type="spellEnd"/>
      <w:r w:rsidRPr="00EF64CC">
        <w:rPr>
          <w:rFonts w:ascii="Tahoma" w:hAnsi="Tahoma" w:cs="Tahoma"/>
        </w:rPr>
        <w:t>. delovni čas) in vključuje prevoženih 250 kilometrov dnevno, v celoti potrebno število voženj na dogovorjenih linijah tekom enega dneva po voznem redu, ki ga bo naročnik</w:t>
      </w:r>
      <w:r w:rsidR="00E17628">
        <w:rPr>
          <w:rFonts w:ascii="Tahoma" w:hAnsi="Tahoma" w:cs="Tahoma"/>
        </w:rPr>
        <w:t xml:space="preserve"> v skladu s šolskih koledarjem in potrebami posamezne občine,</w:t>
      </w:r>
      <w:r w:rsidRPr="00EF64CC">
        <w:rPr>
          <w:rFonts w:ascii="Tahoma" w:hAnsi="Tahoma" w:cs="Tahoma"/>
        </w:rPr>
        <w:t xml:space="preserve"> izvajalcu posredoval po sklenitvi okvirnega sporazuma oziroma najkasneje ob določitvi natančnih potreb o dejanskem številu in vrsti vozil, ki so potrebna za izvedbo predmeta tega okvirnega sporazuma.  </w:t>
      </w:r>
    </w:p>
    <w:p w14:paraId="03EA0893" w14:textId="77777777" w:rsidR="008053A4" w:rsidRPr="00EF64CC" w:rsidRDefault="008053A4" w:rsidP="000B3D5C">
      <w:pPr>
        <w:keepNext/>
        <w:keepLines/>
        <w:jc w:val="both"/>
        <w:rPr>
          <w:rFonts w:ascii="Tahoma" w:hAnsi="Tahoma" w:cs="Tahoma"/>
        </w:rPr>
      </w:pPr>
    </w:p>
    <w:p w14:paraId="4457AB6C" w14:textId="405B88BB" w:rsidR="009A4AC2" w:rsidRPr="00EF64CC" w:rsidRDefault="009A4AC2" w:rsidP="000B3D5C">
      <w:pPr>
        <w:keepNext/>
        <w:keepLines/>
        <w:jc w:val="both"/>
        <w:rPr>
          <w:rFonts w:ascii="Tahoma" w:hAnsi="Tahoma" w:cs="Tahoma"/>
        </w:rPr>
      </w:pPr>
      <w:r w:rsidRPr="00EF64CC">
        <w:rPr>
          <w:rFonts w:ascii="Tahoma" w:hAnsi="Tahoma" w:cs="Tahoma"/>
        </w:rPr>
        <w:t xml:space="preserve">Cena prevoza s posameznim vozilom na dan in za posamezno vrsto vozil vključuje vse materialne in nematerialne stroške, ki bodo potrebni za kvalitetno in pravočasno izvedbo predmeta okvirnega sporazuma, vključno s stroški dela, </w:t>
      </w:r>
      <w:r w:rsidR="008E56C8">
        <w:rPr>
          <w:rFonts w:ascii="Tahoma" w:hAnsi="Tahoma" w:cs="Tahoma"/>
        </w:rPr>
        <w:t>stroški prihoda na začetno in končno lokacijo,</w:t>
      </w:r>
      <w:r w:rsidR="008E56C8" w:rsidRPr="00EF64CC">
        <w:rPr>
          <w:rFonts w:ascii="Tahoma" w:hAnsi="Tahoma" w:cs="Tahoma"/>
        </w:rPr>
        <w:t xml:space="preserve"> </w:t>
      </w:r>
      <w:r w:rsidRPr="00EF64CC">
        <w:rPr>
          <w:rFonts w:ascii="Tahoma" w:hAnsi="Tahoma" w:cs="Tahoma"/>
        </w:rPr>
        <w:t>stroški goriva in vsemi administrativni stroški naročnika.</w:t>
      </w:r>
    </w:p>
    <w:p w14:paraId="725814AA" w14:textId="77777777" w:rsidR="009A4AC2" w:rsidRPr="00EF64CC" w:rsidRDefault="009A4AC2" w:rsidP="000B3D5C">
      <w:pPr>
        <w:keepNext/>
        <w:keepLines/>
        <w:jc w:val="both"/>
        <w:rPr>
          <w:rFonts w:ascii="Tahoma" w:hAnsi="Tahoma" w:cs="Tahoma"/>
        </w:rPr>
      </w:pPr>
    </w:p>
    <w:p w14:paraId="381DB412" w14:textId="77777777" w:rsidR="00D70801" w:rsidRPr="00EF64CC" w:rsidRDefault="00D70801" w:rsidP="000B3D5C">
      <w:pPr>
        <w:keepNext/>
        <w:keepLines/>
        <w:jc w:val="both"/>
        <w:rPr>
          <w:rFonts w:ascii="Tahoma" w:hAnsi="Tahoma" w:cs="Tahoma"/>
        </w:rPr>
      </w:pPr>
      <w:r w:rsidRPr="00EF64CC">
        <w:rPr>
          <w:rFonts w:ascii="Tahoma" w:hAnsi="Tahoma" w:cs="Tahoma"/>
        </w:rPr>
        <w:t xml:space="preserve">Cena prevoza </w:t>
      </w:r>
      <w:r w:rsidR="00EF64CC" w:rsidRPr="00EF64CC">
        <w:rPr>
          <w:rFonts w:ascii="Tahoma" w:hAnsi="Tahoma" w:cs="Tahoma"/>
        </w:rPr>
        <w:t>z vozili, ki so predmet okvirnega sporazuma</w:t>
      </w:r>
      <w:r w:rsidRPr="00EF64CC">
        <w:rPr>
          <w:rFonts w:ascii="Tahoma" w:hAnsi="Tahoma" w:cs="Tahoma"/>
        </w:rPr>
        <w:t xml:space="preserve"> na dan je v obdobju veljavnosti okvirnega sporazuma fiksna in se ne spreminja pod nobenim pogojem, razen v primeru spremembe naročnikove lastne cene, ki jo le-ta obračunava končnemu plačniku (naročnikovemu naročniku) izvedenih prevozov, ki so predmet javnega naročila.</w:t>
      </w:r>
    </w:p>
    <w:p w14:paraId="6691E92F" w14:textId="77777777" w:rsidR="00D70801" w:rsidRPr="00EF64CC" w:rsidRDefault="00D70801" w:rsidP="000B3D5C">
      <w:pPr>
        <w:keepNext/>
        <w:keepLines/>
        <w:jc w:val="both"/>
        <w:rPr>
          <w:rFonts w:ascii="Tahoma" w:hAnsi="Tahoma" w:cs="Tahoma"/>
        </w:rPr>
      </w:pPr>
    </w:p>
    <w:p w14:paraId="06AB9754" w14:textId="77777777" w:rsidR="00D70801" w:rsidRPr="00EF64CC" w:rsidRDefault="00D70801" w:rsidP="000B3D5C">
      <w:pPr>
        <w:keepNext/>
        <w:keepLines/>
        <w:jc w:val="both"/>
        <w:rPr>
          <w:rFonts w:ascii="Tahoma" w:hAnsi="Tahoma" w:cs="Tahoma"/>
        </w:rPr>
      </w:pPr>
      <w:r w:rsidRPr="00EF64CC">
        <w:rPr>
          <w:rFonts w:ascii="Tahoma" w:hAnsi="Tahoma" w:cs="Tahoma"/>
        </w:rPr>
        <w:t xml:space="preserve">Naročnik bo izvajalca obvestil o spremembi lastne cene, pri čemer se cena prevoza s posameznim vozilom na dan spremeni v enakem znesku, ki ga je upošteval naročnik pri vsakokratni spremembi lastne cene. </w:t>
      </w:r>
    </w:p>
    <w:p w14:paraId="7FD93087" w14:textId="77777777" w:rsidR="002E1946" w:rsidRPr="00EF64CC" w:rsidRDefault="002E1946" w:rsidP="000B3D5C">
      <w:pPr>
        <w:keepNext/>
        <w:keepLines/>
        <w:jc w:val="both"/>
        <w:rPr>
          <w:rFonts w:ascii="Tahoma" w:hAnsi="Tahoma" w:cs="Tahoma"/>
        </w:rPr>
      </w:pPr>
    </w:p>
    <w:p w14:paraId="4A27A207" w14:textId="77777777" w:rsidR="008053A4" w:rsidRPr="00EF64CC" w:rsidRDefault="008053A4" w:rsidP="000B3D5C">
      <w:pPr>
        <w:keepNext/>
        <w:keepLines/>
        <w:jc w:val="both"/>
        <w:rPr>
          <w:rFonts w:ascii="Tahoma" w:hAnsi="Tahoma" w:cs="Tahoma"/>
        </w:rPr>
      </w:pPr>
      <w:r w:rsidRPr="00EF64CC">
        <w:rPr>
          <w:rFonts w:ascii="Tahoma" w:hAnsi="Tahoma" w:cs="Tahoma"/>
        </w:rPr>
        <w:t xml:space="preserve">V primeru, da naročnik potrebuje posamezno vozilo izven delovnega časa ali v primeru, da število prevoženih kilometrov na dan presega 250 kilometrov, lahko izvajalec naročniku zaračuna dodatno prevožene kilometre. Dodatni kilometri se lahko obračunavajo za storitve izvedene izven delovnega časa (ne glede na število prevoženih kilometrov v delovnem dnevu) ali v primeru presega prevoženih 250 kilometrov dnevno v delovnem času. Cena dodatnega kilometra je opredeljena v ponudbi izvajalca. V tem primeru bo naročnik izvajalca pisno obvestil (po elektronski pošti) o potrebi po storitvah izven delovnega časa oz. po dodatnih kilometrih, najkasneje 1 (en) dan pred spremembo urnika v naslednjem dnevu, do 10:00 ure. </w:t>
      </w:r>
    </w:p>
    <w:p w14:paraId="6D7FD177" w14:textId="77777777" w:rsidR="008053A4" w:rsidRPr="00EF64CC" w:rsidRDefault="008053A4" w:rsidP="000B3D5C">
      <w:pPr>
        <w:keepNext/>
        <w:keepLines/>
        <w:jc w:val="both"/>
        <w:rPr>
          <w:sz w:val="22"/>
          <w:szCs w:val="22"/>
        </w:rPr>
      </w:pPr>
    </w:p>
    <w:p w14:paraId="5B93A3C9"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 xml:space="preserve">IZVAJANJE OKVIRNEGA SPORAZUMA </w:t>
      </w:r>
    </w:p>
    <w:p w14:paraId="49FF430A" w14:textId="77777777" w:rsidR="008053A4" w:rsidRPr="00EF64CC" w:rsidRDefault="008053A4" w:rsidP="000B3D5C">
      <w:pPr>
        <w:keepNext/>
        <w:keepLines/>
        <w:tabs>
          <w:tab w:val="left" w:pos="1702"/>
        </w:tabs>
        <w:jc w:val="both"/>
        <w:rPr>
          <w:rFonts w:ascii="Tahoma" w:hAnsi="Tahoma" w:cs="Tahoma"/>
        </w:rPr>
      </w:pPr>
    </w:p>
    <w:p w14:paraId="60BBBB7C"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D14709F" w14:textId="77777777" w:rsidR="008053A4" w:rsidRPr="00EF64CC" w:rsidRDefault="008053A4" w:rsidP="000B3D5C">
      <w:pPr>
        <w:keepNext/>
        <w:keepLines/>
        <w:jc w:val="both"/>
        <w:rPr>
          <w:rFonts w:ascii="Tahoma" w:hAnsi="Tahoma" w:cs="Tahoma"/>
        </w:rPr>
      </w:pPr>
    </w:p>
    <w:p w14:paraId="34313ECE" w14:textId="77777777" w:rsidR="008053A4" w:rsidRPr="00EF64CC" w:rsidRDefault="008053A4" w:rsidP="000B3D5C">
      <w:pPr>
        <w:keepNext/>
        <w:keepLines/>
        <w:jc w:val="both"/>
        <w:rPr>
          <w:rFonts w:ascii="Tahoma" w:hAnsi="Tahoma" w:cs="Tahoma"/>
        </w:rPr>
      </w:pPr>
      <w:r w:rsidRPr="00EF64CC">
        <w:rPr>
          <w:rFonts w:ascii="Tahoma" w:hAnsi="Tahoma" w:cs="Tahoma"/>
        </w:rPr>
        <w:t>Naročnik se s podpisom tega okvirnega sporazuma zavezuje, da bo na podlagi dejanski</w:t>
      </w:r>
      <w:r w:rsidR="008E60DF">
        <w:rPr>
          <w:rFonts w:ascii="Tahoma" w:hAnsi="Tahoma" w:cs="Tahoma"/>
        </w:rPr>
        <w:t>h</w:t>
      </w:r>
      <w:r w:rsidRPr="00EF64CC">
        <w:rPr>
          <w:rFonts w:ascii="Tahoma" w:hAnsi="Tahoma" w:cs="Tahoma"/>
        </w:rPr>
        <w:t xml:space="preserve"> potreb v obdobju veljavnosti okvirnega sporazuma, posamezna naročila posebnih linijskih prevozov, izvajalcu oddal na podlagi pogojev, opredeljenih v razpisni dokumentaciji in na podlagi pogojev, ki so določeni v tem okvirnem sporazumu.</w:t>
      </w:r>
    </w:p>
    <w:p w14:paraId="604343C5" w14:textId="77777777" w:rsidR="008053A4" w:rsidRPr="00EF64CC" w:rsidRDefault="008053A4" w:rsidP="000B3D5C">
      <w:pPr>
        <w:keepNext/>
        <w:keepLines/>
        <w:jc w:val="both"/>
        <w:rPr>
          <w:rFonts w:ascii="Tahoma" w:hAnsi="Tahoma" w:cs="Tahoma"/>
        </w:rPr>
      </w:pPr>
    </w:p>
    <w:p w14:paraId="0F8BBBBB" w14:textId="77777777" w:rsidR="008053A4" w:rsidRPr="00EF64CC" w:rsidRDefault="008053A4" w:rsidP="000B3D5C">
      <w:pPr>
        <w:keepNext/>
        <w:keepLines/>
        <w:jc w:val="both"/>
        <w:rPr>
          <w:rFonts w:ascii="Tahoma" w:hAnsi="Tahoma" w:cs="Tahoma"/>
        </w:rPr>
      </w:pPr>
      <w:r w:rsidRPr="00EF64CC">
        <w:rPr>
          <w:rFonts w:ascii="Tahoma" w:hAnsi="Tahoma" w:cs="Tahoma"/>
        </w:rPr>
        <w:t>Naročnik bo naročila posameznih linijskih prevozov za posamezno šolsko leto oddal na podlagi dejanskih potreb za izvajanje posebnih linijskih prevozov. Naročnik bo predmetna naročila za posamezno vrsto vozil oddal izvajalcu v takšnem obsegu, ki bo izpolnjeval vse potrebe naročnika v posameznem šolskem letu in v skladu s številom in vrsto ponujenih vozil s strani izvajalca, ki so podrobno opredeljena v Seznamu vozil in voznikov, ki je kot priloga sestavni del tega okvirnega sporazuma.</w:t>
      </w:r>
    </w:p>
    <w:p w14:paraId="7EAD9C44" w14:textId="77777777" w:rsidR="008053A4" w:rsidRPr="00EF64CC" w:rsidRDefault="008053A4" w:rsidP="000B3D5C">
      <w:pPr>
        <w:keepNext/>
        <w:keepLines/>
        <w:jc w:val="both"/>
        <w:rPr>
          <w:rFonts w:ascii="Tahoma" w:hAnsi="Tahoma" w:cs="Tahoma"/>
        </w:rPr>
      </w:pPr>
    </w:p>
    <w:p w14:paraId="6550EAC4" w14:textId="77777777" w:rsidR="008053A4" w:rsidRPr="00EF64CC" w:rsidRDefault="008053A4" w:rsidP="000B3D5C">
      <w:pPr>
        <w:keepNext/>
        <w:keepLines/>
        <w:jc w:val="both"/>
        <w:rPr>
          <w:rFonts w:ascii="Tahoma" w:hAnsi="Tahoma" w:cs="Tahoma"/>
          <w:lang w:eastAsia="en-US"/>
        </w:rPr>
      </w:pPr>
      <w:r w:rsidRPr="00EF64CC">
        <w:rPr>
          <w:rFonts w:ascii="Tahoma" w:hAnsi="Tahoma" w:cs="Tahoma"/>
        </w:rPr>
        <w:t xml:space="preserve">Naročnik se obvezuje </w:t>
      </w:r>
      <w:r w:rsidRPr="00EF64CC">
        <w:rPr>
          <w:rFonts w:ascii="Tahoma" w:hAnsi="Tahoma" w:cs="Tahoma"/>
          <w:lang w:eastAsia="en-US"/>
        </w:rPr>
        <w:t>izvajalcu pravočasno zagotoviti vse informacije in vse morebitne spremembe v zvezi z izvedbo pre</w:t>
      </w:r>
      <w:r w:rsidR="00935E4A" w:rsidRPr="00EF64CC">
        <w:rPr>
          <w:rFonts w:ascii="Tahoma" w:hAnsi="Tahoma" w:cs="Tahoma"/>
          <w:lang w:eastAsia="en-US"/>
        </w:rPr>
        <w:t>dmeta tega okvirnega sporazuma za posamezno šolsko leto in za vsako spremembo, ki kakorkoli vpliva za izvedbo predmeta tega okvirnega sporazuma.</w:t>
      </w:r>
    </w:p>
    <w:p w14:paraId="6C4B4A07" w14:textId="77777777" w:rsidR="008053A4" w:rsidRPr="00EF64CC" w:rsidRDefault="008053A4" w:rsidP="000B3D5C">
      <w:pPr>
        <w:keepNext/>
        <w:keepLines/>
        <w:jc w:val="both"/>
        <w:rPr>
          <w:rFonts w:ascii="Tahoma" w:hAnsi="Tahoma" w:cs="Tahoma"/>
        </w:rPr>
      </w:pPr>
    </w:p>
    <w:p w14:paraId="1F63CCCE"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se obvezuje, da bo posebne linijske prevoz izvajal v skladu z vsemi veljavnimi predpisi v Republiki Sloveniji, ki urejajo področje predmeta tega okvirnega sporazuma. </w:t>
      </w:r>
    </w:p>
    <w:p w14:paraId="52B4C1CB" w14:textId="77777777" w:rsidR="008053A4" w:rsidRPr="00EF64CC" w:rsidRDefault="008053A4" w:rsidP="000B3D5C">
      <w:pPr>
        <w:keepNext/>
        <w:keepLines/>
        <w:jc w:val="both"/>
        <w:rPr>
          <w:rFonts w:ascii="Tahoma" w:hAnsi="Tahoma" w:cs="Tahoma"/>
        </w:rPr>
      </w:pPr>
    </w:p>
    <w:p w14:paraId="7B7B631B" w14:textId="77777777" w:rsidR="008053A4" w:rsidRPr="00EF64CC" w:rsidRDefault="008053A4" w:rsidP="000B3D5C">
      <w:pPr>
        <w:keepNext/>
        <w:keepLines/>
        <w:jc w:val="both"/>
        <w:rPr>
          <w:rFonts w:ascii="Tahoma" w:hAnsi="Tahoma" w:cs="Tahoma"/>
        </w:rPr>
      </w:pPr>
      <w:r w:rsidRPr="00EF64CC">
        <w:rPr>
          <w:rFonts w:ascii="Tahoma" w:hAnsi="Tahoma" w:cs="Tahoma"/>
        </w:rPr>
        <w:t>Izvajalec je kot prevoznik odgovoren za pravilno in zakonito izvedbo predmeta okvirnega sporazuma in sam nosi morebitne stroške, ki izhajajo iz kršitev predpisov, ki urejajo prevoze v cestnem prometu in cestni promet ter veljavno zakonodajo.</w:t>
      </w:r>
    </w:p>
    <w:p w14:paraId="47960542" w14:textId="77777777" w:rsidR="008053A4" w:rsidRPr="00EF64CC" w:rsidRDefault="008053A4" w:rsidP="000B3D5C">
      <w:pPr>
        <w:keepNext/>
        <w:keepLines/>
        <w:jc w:val="both"/>
        <w:rPr>
          <w:rFonts w:ascii="Tahoma" w:hAnsi="Tahoma" w:cs="Tahoma"/>
        </w:rPr>
      </w:pPr>
    </w:p>
    <w:p w14:paraId="615497F5" w14:textId="77777777" w:rsidR="00EF64CC" w:rsidRPr="00EF64CC" w:rsidRDefault="00EF64CC" w:rsidP="000B3D5C">
      <w:pPr>
        <w:keepNext/>
        <w:keepLines/>
        <w:jc w:val="both"/>
        <w:rPr>
          <w:rFonts w:ascii="Tahoma" w:hAnsi="Tahoma" w:cs="Tahoma"/>
        </w:rPr>
      </w:pPr>
    </w:p>
    <w:p w14:paraId="6108866B"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lastRenderedPageBreak/>
        <w:t>člen</w:t>
      </w:r>
    </w:p>
    <w:p w14:paraId="1F19A159" w14:textId="77777777" w:rsidR="008053A4" w:rsidRPr="00EF64CC" w:rsidRDefault="008053A4" w:rsidP="000B3D5C">
      <w:pPr>
        <w:keepNext/>
        <w:keepLines/>
        <w:jc w:val="both"/>
        <w:rPr>
          <w:rFonts w:ascii="Tahoma" w:hAnsi="Tahoma" w:cs="Tahoma"/>
        </w:rPr>
      </w:pPr>
    </w:p>
    <w:p w14:paraId="51C91582" w14:textId="77777777" w:rsidR="008E56C8" w:rsidRPr="00EF64CC" w:rsidRDefault="008E56C8" w:rsidP="008E56C8">
      <w:pPr>
        <w:keepNext/>
        <w:keepLines/>
        <w:jc w:val="both"/>
        <w:rPr>
          <w:rFonts w:ascii="Tahoma" w:hAnsi="Tahoma" w:cs="Tahoma"/>
        </w:rPr>
      </w:pPr>
      <w:r w:rsidRPr="00EF64CC">
        <w:rPr>
          <w:rFonts w:ascii="Tahoma" w:hAnsi="Tahoma" w:cs="Tahoma"/>
        </w:rPr>
        <w:t xml:space="preserve">Naročnik bo na podlagi dejanskih potreb za posamezno šolsko leto izvajalcu pisno (po elektronski pošti) </w:t>
      </w:r>
      <w:r>
        <w:rPr>
          <w:rFonts w:ascii="Tahoma" w:hAnsi="Tahoma" w:cs="Tahoma"/>
          <w:lang w:eastAsia="en-US"/>
        </w:rPr>
        <w:t xml:space="preserve">pred začetkom vsakega šolskega leta oziroma najkasneje do 20. 8. </w:t>
      </w:r>
      <w:r w:rsidRPr="00EF64CC">
        <w:rPr>
          <w:rFonts w:ascii="Tahoma" w:hAnsi="Tahoma" w:cs="Tahoma"/>
        </w:rPr>
        <w:t xml:space="preserve">posredoval seznam </w:t>
      </w:r>
      <w:r>
        <w:rPr>
          <w:rFonts w:ascii="Tahoma" w:hAnsi="Tahoma" w:cs="Tahoma"/>
        </w:rPr>
        <w:t>okvirnih</w:t>
      </w:r>
      <w:r w:rsidRPr="00EF64CC">
        <w:rPr>
          <w:rFonts w:ascii="Tahoma" w:hAnsi="Tahoma" w:cs="Tahoma"/>
        </w:rPr>
        <w:t xml:space="preserve"> potreb za posamezno vrsto in število vozil.</w:t>
      </w:r>
      <w:r>
        <w:rPr>
          <w:rFonts w:ascii="Tahoma" w:hAnsi="Tahoma" w:cs="Tahoma"/>
        </w:rPr>
        <w:t xml:space="preserve"> </w:t>
      </w:r>
    </w:p>
    <w:p w14:paraId="2A4B061A" w14:textId="77777777" w:rsidR="008E56C8" w:rsidRPr="00EF64CC" w:rsidRDefault="008E56C8" w:rsidP="008E56C8">
      <w:pPr>
        <w:keepNext/>
        <w:keepLines/>
        <w:jc w:val="both"/>
        <w:rPr>
          <w:rFonts w:ascii="Tahoma" w:hAnsi="Tahoma" w:cs="Tahoma"/>
        </w:rPr>
      </w:pPr>
    </w:p>
    <w:p w14:paraId="1B35E02D" w14:textId="77777777" w:rsidR="008E56C8" w:rsidRPr="00EF64CC" w:rsidRDefault="008E56C8" w:rsidP="008E56C8">
      <w:pPr>
        <w:keepNext/>
        <w:keepLines/>
        <w:jc w:val="both"/>
        <w:rPr>
          <w:rFonts w:ascii="Tahoma" w:hAnsi="Tahoma" w:cs="Tahoma"/>
        </w:rPr>
      </w:pPr>
      <w:r w:rsidRPr="00EF64CC">
        <w:rPr>
          <w:rFonts w:ascii="Tahoma" w:hAnsi="Tahoma" w:cs="Tahoma"/>
        </w:rPr>
        <w:t xml:space="preserve">Naročnik bo izvajalcu pisno (po elektronski pošti) </w:t>
      </w:r>
      <w:r>
        <w:rPr>
          <w:rFonts w:ascii="Tahoma" w:hAnsi="Tahoma" w:cs="Tahoma"/>
        </w:rPr>
        <w:t xml:space="preserve">pred začetkom vsakega šolskega leta oziroma najkasneje do 31. 8. </w:t>
      </w:r>
      <w:r w:rsidRPr="00EF64CC">
        <w:rPr>
          <w:rFonts w:ascii="Tahoma" w:hAnsi="Tahoma" w:cs="Tahoma"/>
        </w:rPr>
        <w:t xml:space="preserve">posredoval vse natančne informacije v zvezi z izvedbo posebnih linijskih prevozov (navodila, vozni redi, relacije, navedba šole/zavoda, število in seznam učencev, število in vrsta vozil, </w:t>
      </w:r>
      <w:proofErr w:type="spellStart"/>
      <w:r w:rsidRPr="00EF64CC">
        <w:rPr>
          <w:rFonts w:ascii="Tahoma" w:hAnsi="Tahoma" w:cs="Tahoma"/>
        </w:rPr>
        <w:t>itd</w:t>
      </w:r>
      <w:proofErr w:type="spellEnd"/>
      <w:r w:rsidRPr="00EF64CC">
        <w:rPr>
          <w:rFonts w:ascii="Tahoma" w:hAnsi="Tahoma" w:cs="Tahoma"/>
        </w:rPr>
        <w:t xml:space="preserve">…), ki so potrebne za kvalitetno in pravočasno izvedbo predmeta okvirnega sporazuma. </w:t>
      </w:r>
    </w:p>
    <w:p w14:paraId="0EA77134" w14:textId="77777777" w:rsidR="008053A4" w:rsidRPr="00EF64CC" w:rsidRDefault="008053A4" w:rsidP="000B3D5C">
      <w:pPr>
        <w:keepNext/>
        <w:keepLines/>
        <w:jc w:val="both"/>
        <w:rPr>
          <w:rFonts w:ascii="Tahoma" w:hAnsi="Tahoma" w:cs="Tahoma"/>
        </w:rPr>
      </w:pPr>
    </w:p>
    <w:p w14:paraId="48AE9ABA" w14:textId="77777777" w:rsidR="008053A4" w:rsidRPr="00EF64CC" w:rsidRDefault="008053A4" w:rsidP="000B3D5C">
      <w:pPr>
        <w:keepNext/>
        <w:keepLines/>
        <w:jc w:val="both"/>
        <w:rPr>
          <w:rFonts w:ascii="Tahoma" w:hAnsi="Tahoma" w:cs="Tahoma"/>
        </w:rPr>
      </w:pPr>
      <w:r w:rsidRPr="00EF64CC">
        <w:rPr>
          <w:rFonts w:ascii="Tahoma" w:hAnsi="Tahoma" w:cs="Tahoma"/>
        </w:rPr>
        <w:t xml:space="preserve">Vozni redi, relacije, število učencev, </w:t>
      </w:r>
      <w:proofErr w:type="spellStart"/>
      <w:r w:rsidRPr="00EF64CC">
        <w:rPr>
          <w:rFonts w:ascii="Tahoma" w:hAnsi="Tahoma" w:cs="Tahoma"/>
        </w:rPr>
        <w:t>itd</w:t>
      </w:r>
      <w:proofErr w:type="spellEnd"/>
      <w:r w:rsidRPr="00EF64CC">
        <w:rPr>
          <w:rFonts w:ascii="Tahoma" w:hAnsi="Tahoma" w:cs="Tahoma"/>
        </w:rPr>
        <w:t>… se lahko v obdobju veljavnosti okvirnega sporazuma ali med šolskim letom, spremenijo, glede na dejanske potrebe naročnika. V tem primeru bo naročnik pravočasno o tem obvestil izvajalca, v skladu s prejšnjim odstavkom tega člena.</w:t>
      </w:r>
    </w:p>
    <w:p w14:paraId="6D72AC4E" w14:textId="77777777" w:rsidR="008053A4" w:rsidRPr="00EF64CC" w:rsidRDefault="008053A4" w:rsidP="000B3D5C">
      <w:pPr>
        <w:keepNext/>
        <w:keepLines/>
        <w:jc w:val="both"/>
        <w:rPr>
          <w:rFonts w:ascii="Tahoma" w:hAnsi="Tahoma" w:cs="Tahoma"/>
        </w:rPr>
      </w:pPr>
    </w:p>
    <w:p w14:paraId="63492B43"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090D9E28" w14:textId="77777777" w:rsidR="008053A4" w:rsidRPr="00EF64CC" w:rsidRDefault="008053A4" w:rsidP="000B3D5C">
      <w:pPr>
        <w:keepNext/>
        <w:keepLines/>
        <w:jc w:val="both"/>
        <w:rPr>
          <w:rFonts w:ascii="Tahoma" w:hAnsi="Tahoma" w:cs="Tahoma"/>
        </w:rPr>
      </w:pPr>
    </w:p>
    <w:p w14:paraId="6A791ED3" w14:textId="77777777" w:rsidR="008053A4" w:rsidRPr="00EF64CC" w:rsidRDefault="008053A4" w:rsidP="000B3D5C">
      <w:pPr>
        <w:keepNext/>
        <w:keepLines/>
        <w:jc w:val="both"/>
        <w:rPr>
          <w:rFonts w:ascii="Tahoma" w:hAnsi="Tahoma" w:cs="Tahoma"/>
        </w:rPr>
      </w:pPr>
      <w:r w:rsidRPr="00EF64CC">
        <w:rPr>
          <w:rFonts w:ascii="Tahoma" w:hAnsi="Tahoma" w:cs="Tahoma"/>
        </w:rPr>
        <w:t>V primeru, da se v obdobju veljavnosti okvirnega sporazuma pri naročniku pojavi dodatna potreba po izvajanju posebnih linijskih prevozov, mora izvajalec za te storitve zagotavljati enake pogoje,  kot so določeni s tem okvirnim sporazumom.</w:t>
      </w:r>
    </w:p>
    <w:p w14:paraId="43A06AA1" w14:textId="77777777" w:rsidR="00935E4A" w:rsidRPr="00EF64CC" w:rsidRDefault="00935E4A" w:rsidP="000B3D5C">
      <w:pPr>
        <w:keepNext/>
        <w:keepLines/>
        <w:jc w:val="both"/>
        <w:rPr>
          <w:rFonts w:ascii="Tahoma" w:hAnsi="Tahoma" w:cs="Tahoma"/>
        </w:rPr>
      </w:pPr>
    </w:p>
    <w:p w14:paraId="7C27847E"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312C618" w14:textId="77777777" w:rsidR="008053A4" w:rsidRPr="00EF64CC" w:rsidRDefault="008053A4" w:rsidP="000B3D5C">
      <w:pPr>
        <w:keepNext/>
        <w:keepLines/>
        <w:jc w:val="both"/>
        <w:rPr>
          <w:rFonts w:ascii="Tahoma" w:hAnsi="Tahoma" w:cs="Tahoma"/>
        </w:rPr>
      </w:pPr>
    </w:p>
    <w:p w14:paraId="524644FC" w14:textId="77777777" w:rsidR="000A2982" w:rsidRPr="00EF64CC" w:rsidRDefault="000A2982" w:rsidP="000B3D5C">
      <w:pPr>
        <w:keepNext/>
        <w:keepLines/>
        <w:jc w:val="both"/>
        <w:rPr>
          <w:rFonts w:ascii="Tahoma" w:hAnsi="Tahoma" w:cs="Tahoma"/>
        </w:rPr>
      </w:pPr>
      <w:r w:rsidRPr="00EF64CC">
        <w:rPr>
          <w:rFonts w:ascii="Tahoma" w:hAnsi="Tahoma" w:cs="Tahoma"/>
        </w:rPr>
        <w:t>Izvajalec je dolžan izvajati storitve, ki so predmet tega okvirnega sporazuma, z vozili, ki so navedena v ponudbi izvajalca oziroma v prilogi Seznam vozil in voznikov, ki je kot priloga sestavni del tega okvirnega sporazuma.</w:t>
      </w:r>
    </w:p>
    <w:p w14:paraId="6CD14F36" w14:textId="77777777" w:rsidR="008053A4" w:rsidRPr="00EF64CC" w:rsidRDefault="008053A4" w:rsidP="000B3D5C">
      <w:pPr>
        <w:keepNext/>
        <w:keepLines/>
        <w:jc w:val="both"/>
        <w:rPr>
          <w:rFonts w:ascii="Tahoma" w:hAnsi="Tahoma"/>
          <w:szCs w:val="24"/>
        </w:rPr>
      </w:pPr>
    </w:p>
    <w:p w14:paraId="34D8B863" w14:textId="0336102C"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 xml:space="preserve">ZAMENJAVA VOZIL </w:t>
      </w:r>
    </w:p>
    <w:p w14:paraId="79268BD9" w14:textId="77777777" w:rsidR="008053A4" w:rsidRPr="00EF64CC" w:rsidRDefault="008053A4" w:rsidP="000B3D5C">
      <w:pPr>
        <w:keepNext/>
        <w:keepLines/>
        <w:jc w:val="both"/>
        <w:rPr>
          <w:rFonts w:ascii="Tahoma" w:hAnsi="Tahoma" w:cs="Tahoma"/>
        </w:rPr>
      </w:pPr>
    </w:p>
    <w:p w14:paraId="56CFF486"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788C402C" w14:textId="77777777" w:rsidR="00777054" w:rsidRDefault="00777054" w:rsidP="000B3D5C">
      <w:pPr>
        <w:keepNext/>
        <w:keepLines/>
        <w:jc w:val="both"/>
        <w:rPr>
          <w:rFonts w:ascii="Tahoma" w:hAnsi="Tahoma" w:cs="Tahoma"/>
        </w:rPr>
      </w:pPr>
    </w:p>
    <w:p w14:paraId="16E9BD93" w14:textId="2DA6F185" w:rsidR="008053A4" w:rsidRPr="00EF64CC" w:rsidRDefault="008053A4" w:rsidP="000B3D5C">
      <w:pPr>
        <w:keepNext/>
        <w:keepLines/>
        <w:jc w:val="both"/>
        <w:rPr>
          <w:rFonts w:ascii="Tahoma" w:hAnsi="Tahoma" w:cs="Tahoma"/>
        </w:rPr>
      </w:pPr>
      <w:r w:rsidRPr="00EF64CC">
        <w:rPr>
          <w:rFonts w:ascii="Tahoma" w:hAnsi="Tahoma" w:cs="Tahoma"/>
        </w:rPr>
        <w:t xml:space="preserve">Izvajalec lahko v obdobju veljavnosti okvirnega sporazuma zamenja posamezno vozilo izključno z vozilom, ki ima enake ali boljše tehnične značilnosti, kot jih ima zamenjano vozilo (EURO standard, vrsta pogonskega goriva, alternativa pogonskega sklopa, čisto vozilo). </w:t>
      </w:r>
    </w:p>
    <w:p w14:paraId="201A7DCF" w14:textId="77777777" w:rsidR="008053A4" w:rsidRPr="00EF64CC" w:rsidRDefault="008053A4" w:rsidP="000B3D5C">
      <w:pPr>
        <w:keepNext/>
        <w:keepLines/>
        <w:jc w:val="both"/>
        <w:rPr>
          <w:rFonts w:ascii="Tahoma" w:hAnsi="Tahoma" w:cs="Tahoma"/>
        </w:rPr>
      </w:pPr>
    </w:p>
    <w:p w14:paraId="33592AAB" w14:textId="6EDE912E" w:rsidR="008053A4" w:rsidRPr="00EF64CC" w:rsidRDefault="008053A4" w:rsidP="000B3D5C">
      <w:pPr>
        <w:keepNext/>
        <w:keepLines/>
        <w:jc w:val="both"/>
        <w:rPr>
          <w:rFonts w:ascii="Tahoma" w:hAnsi="Tahoma" w:cs="Tahoma"/>
        </w:rPr>
      </w:pPr>
      <w:r w:rsidRPr="00EF64CC">
        <w:rPr>
          <w:rFonts w:ascii="Tahoma" w:hAnsi="Tahoma" w:cs="Tahoma"/>
        </w:rPr>
        <w:t>Izvajalec lahko zamenja posamezno vozilo, s katerim izvaja storitve, ki so predmet tega okvirnega sporazuma, na podlagi pisnega obvestila naročniku, katerega priloga je »Seznam vozil in voznikov«. Spremenjen seznam vozil in voznikov mora vsebovati vse podatke o novem vozilu. V tem primeru izvajalec predložiti vsa dokazila</w:t>
      </w:r>
      <w:r w:rsidR="00777054">
        <w:rPr>
          <w:rFonts w:ascii="Tahoma" w:hAnsi="Tahoma" w:cs="Tahoma"/>
        </w:rPr>
        <w:t xml:space="preserve"> o</w:t>
      </w:r>
      <w:r w:rsidRPr="00EF64CC">
        <w:rPr>
          <w:rFonts w:ascii="Tahoma" w:hAnsi="Tahoma" w:cs="Tahoma"/>
        </w:rPr>
        <w:t xml:space="preserve"> vozilu, skladno z določili razpisne dokumentacije naročnika.</w:t>
      </w:r>
    </w:p>
    <w:p w14:paraId="7EC6ABFF" w14:textId="4912FB20" w:rsidR="008053A4" w:rsidRDefault="008053A4" w:rsidP="000B3D5C">
      <w:pPr>
        <w:keepNext/>
        <w:keepLines/>
        <w:jc w:val="both"/>
        <w:rPr>
          <w:rFonts w:ascii="Tahoma" w:hAnsi="Tahoma" w:cs="Tahoma"/>
        </w:rPr>
      </w:pPr>
    </w:p>
    <w:p w14:paraId="7838E0C0" w14:textId="391315B2" w:rsidR="00ED0CF2" w:rsidRDefault="00ED0CF2" w:rsidP="000B3D5C">
      <w:pPr>
        <w:keepNext/>
        <w:keepLines/>
        <w:jc w:val="both"/>
        <w:rPr>
          <w:rFonts w:ascii="Tahoma" w:hAnsi="Tahoma" w:cs="Tahoma"/>
        </w:rPr>
      </w:pPr>
    </w:p>
    <w:p w14:paraId="2C340F87" w14:textId="64447AEB" w:rsidR="00ED0CF2" w:rsidRDefault="00ED0CF2" w:rsidP="000B3D5C">
      <w:pPr>
        <w:keepNext/>
        <w:keepLines/>
        <w:jc w:val="both"/>
        <w:rPr>
          <w:rFonts w:ascii="Tahoma" w:hAnsi="Tahoma" w:cs="Tahoma"/>
        </w:rPr>
      </w:pPr>
    </w:p>
    <w:p w14:paraId="322C7126" w14:textId="6DFD883B" w:rsidR="00ED0CF2" w:rsidRDefault="00ED0CF2" w:rsidP="000B3D5C">
      <w:pPr>
        <w:keepNext/>
        <w:keepLines/>
        <w:jc w:val="both"/>
        <w:rPr>
          <w:rFonts w:ascii="Tahoma" w:hAnsi="Tahoma" w:cs="Tahoma"/>
        </w:rPr>
      </w:pPr>
    </w:p>
    <w:p w14:paraId="32603FF0" w14:textId="3181A172" w:rsidR="00ED0CF2" w:rsidRDefault="00ED0CF2" w:rsidP="000B3D5C">
      <w:pPr>
        <w:keepNext/>
        <w:keepLines/>
        <w:jc w:val="both"/>
        <w:rPr>
          <w:rFonts w:ascii="Tahoma" w:hAnsi="Tahoma" w:cs="Tahoma"/>
        </w:rPr>
      </w:pPr>
    </w:p>
    <w:p w14:paraId="551B6249" w14:textId="16967C7D" w:rsidR="00ED0CF2" w:rsidRDefault="00ED0CF2" w:rsidP="000B3D5C">
      <w:pPr>
        <w:keepNext/>
        <w:keepLines/>
        <w:jc w:val="both"/>
        <w:rPr>
          <w:rFonts w:ascii="Tahoma" w:hAnsi="Tahoma" w:cs="Tahoma"/>
        </w:rPr>
      </w:pPr>
    </w:p>
    <w:p w14:paraId="26328574" w14:textId="7B3675E6" w:rsidR="00ED0CF2" w:rsidRDefault="00ED0CF2" w:rsidP="000B3D5C">
      <w:pPr>
        <w:keepNext/>
        <w:keepLines/>
        <w:jc w:val="both"/>
        <w:rPr>
          <w:rFonts w:ascii="Tahoma" w:hAnsi="Tahoma" w:cs="Tahoma"/>
        </w:rPr>
      </w:pPr>
    </w:p>
    <w:p w14:paraId="7355F2AF" w14:textId="434C26C6" w:rsidR="00ED0CF2" w:rsidRDefault="00ED0CF2" w:rsidP="000B3D5C">
      <w:pPr>
        <w:keepNext/>
        <w:keepLines/>
        <w:jc w:val="both"/>
        <w:rPr>
          <w:rFonts w:ascii="Tahoma" w:hAnsi="Tahoma" w:cs="Tahoma"/>
        </w:rPr>
      </w:pPr>
    </w:p>
    <w:p w14:paraId="5B7855DE" w14:textId="3282FA9E" w:rsidR="00ED0CF2" w:rsidRDefault="00ED0CF2" w:rsidP="000B3D5C">
      <w:pPr>
        <w:keepNext/>
        <w:keepLines/>
        <w:jc w:val="both"/>
        <w:rPr>
          <w:rFonts w:ascii="Tahoma" w:hAnsi="Tahoma" w:cs="Tahoma"/>
        </w:rPr>
      </w:pPr>
    </w:p>
    <w:p w14:paraId="65D5587C" w14:textId="44B08C20" w:rsidR="00ED0CF2" w:rsidRDefault="00ED0CF2" w:rsidP="000B3D5C">
      <w:pPr>
        <w:keepNext/>
        <w:keepLines/>
        <w:jc w:val="both"/>
        <w:rPr>
          <w:rFonts w:ascii="Tahoma" w:hAnsi="Tahoma" w:cs="Tahoma"/>
        </w:rPr>
      </w:pPr>
    </w:p>
    <w:p w14:paraId="43FC83DD" w14:textId="495B7FC3" w:rsidR="00ED0CF2" w:rsidRDefault="00ED0CF2" w:rsidP="000B3D5C">
      <w:pPr>
        <w:keepNext/>
        <w:keepLines/>
        <w:jc w:val="both"/>
        <w:rPr>
          <w:rFonts w:ascii="Tahoma" w:hAnsi="Tahoma" w:cs="Tahoma"/>
        </w:rPr>
      </w:pPr>
    </w:p>
    <w:p w14:paraId="56414ACF" w14:textId="21DFC16A" w:rsidR="00ED0CF2" w:rsidRDefault="00ED0CF2" w:rsidP="000B3D5C">
      <w:pPr>
        <w:keepNext/>
        <w:keepLines/>
        <w:jc w:val="both"/>
        <w:rPr>
          <w:rFonts w:ascii="Tahoma" w:hAnsi="Tahoma" w:cs="Tahoma"/>
        </w:rPr>
      </w:pPr>
    </w:p>
    <w:p w14:paraId="200BCDA9" w14:textId="7FDD912D" w:rsidR="00ED0CF2" w:rsidRDefault="00ED0CF2" w:rsidP="000B3D5C">
      <w:pPr>
        <w:keepNext/>
        <w:keepLines/>
        <w:jc w:val="both"/>
        <w:rPr>
          <w:rFonts w:ascii="Tahoma" w:hAnsi="Tahoma" w:cs="Tahoma"/>
        </w:rPr>
      </w:pPr>
    </w:p>
    <w:p w14:paraId="721761CE" w14:textId="061022C9" w:rsidR="00ED0CF2" w:rsidRDefault="00ED0CF2" w:rsidP="000B3D5C">
      <w:pPr>
        <w:keepNext/>
        <w:keepLines/>
        <w:jc w:val="both"/>
        <w:rPr>
          <w:rFonts w:ascii="Tahoma" w:hAnsi="Tahoma" w:cs="Tahoma"/>
        </w:rPr>
      </w:pPr>
    </w:p>
    <w:p w14:paraId="341331BE" w14:textId="5F680CC1" w:rsidR="00ED0CF2" w:rsidRDefault="00ED0CF2" w:rsidP="000B3D5C">
      <w:pPr>
        <w:keepNext/>
        <w:keepLines/>
        <w:jc w:val="both"/>
        <w:rPr>
          <w:rFonts w:ascii="Tahoma" w:hAnsi="Tahoma" w:cs="Tahoma"/>
        </w:rPr>
      </w:pPr>
    </w:p>
    <w:p w14:paraId="35BE33F0" w14:textId="5CDB4046" w:rsidR="00ED0CF2" w:rsidRDefault="00ED0CF2" w:rsidP="000B3D5C">
      <w:pPr>
        <w:keepNext/>
        <w:keepLines/>
        <w:jc w:val="both"/>
        <w:rPr>
          <w:rFonts w:ascii="Tahoma" w:hAnsi="Tahoma" w:cs="Tahoma"/>
        </w:rPr>
      </w:pPr>
    </w:p>
    <w:p w14:paraId="623D9F36" w14:textId="77777777" w:rsidR="00ED0CF2" w:rsidRPr="00EF64CC" w:rsidRDefault="00ED0CF2" w:rsidP="000B3D5C">
      <w:pPr>
        <w:keepNext/>
        <w:keepLines/>
        <w:jc w:val="both"/>
        <w:rPr>
          <w:rFonts w:ascii="Tahoma" w:hAnsi="Tahoma" w:cs="Tahoma"/>
        </w:rPr>
      </w:pPr>
    </w:p>
    <w:p w14:paraId="26C15996"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lastRenderedPageBreak/>
        <w:t>PODIZVAJALCI</w:t>
      </w:r>
    </w:p>
    <w:p w14:paraId="6296A462" w14:textId="77777777" w:rsidR="008053A4" w:rsidRPr="00EF64CC" w:rsidRDefault="008053A4" w:rsidP="000B3D5C">
      <w:pPr>
        <w:keepNext/>
        <w:keepLines/>
        <w:suppressAutoHyphens/>
        <w:rPr>
          <w:rFonts w:ascii="Tahoma" w:hAnsi="Tahoma" w:cs="Tahoma"/>
          <w:b/>
        </w:rPr>
      </w:pPr>
    </w:p>
    <w:p w14:paraId="482D3C16" w14:textId="77777777" w:rsidR="008053A4" w:rsidRPr="00EF64CC" w:rsidRDefault="008053A4" w:rsidP="000B3D5C">
      <w:pPr>
        <w:keepNext/>
        <w:keepLines/>
        <w:numPr>
          <w:ilvl w:val="0"/>
          <w:numId w:val="9"/>
        </w:numPr>
        <w:tabs>
          <w:tab w:val="num" w:pos="4460"/>
        </w:tabs>
        <w:jc w:val="center"/>
        <w:rPr>
          <w:rFonts w:ascii="Tahoma" w:hAnsi="Tahoma" w:cs="Tahoma"/>
        </w:rPr>
      </w:pPr>
      <w:r w:rsidRPr="00EF64CC">
        <w:rPr>
          <w:rFonts w:ascii="Tahoma" w:hAnsi="Tahoma" w:cs="Tahoma"/>
        </w:rPr>
        <w:t>člen</w:t>
      </w:r>
    </w:p>
    <w:p w14:paraId="0A66F4D5" w14:textId="77777777" w:rsidR="008053A4" w:rsidRPr="00EF64CC" w:rsidRDefault="008053A4" w:rsidP="000B3D5C">
      <w:pPr>
        <w:keepNext/>
        <w:keepLines/>
        <w:jc w:val="center"/>
        <w:rPr>
          <w:rFonts w:ascii="Tahoma" w:eastAsia="Calibri" w:hAnsi="Tahoma" w:cs="Tahoma"/>
          <w:b/>
        </w:rPr>
      </w:pPr>
      <w:r w:rsidRPr="00EF64CC">
        <w:rPr>
          <w:rFonts w:ascii="Tahoma" w:eastAsia="Calibri" w:hAnsi="Tahoma" w:cs="Tahoma"/>
          <w:b/>
        </w:rPr>
        <w:t>/se upošteva v primeru, da izvajalec nastopa s podizvajalcem/</w:t>
      </w:r>
    </w:p>
    <w:p w14:paraId="2ACB44E1" w14:textId="77777777" w:rsidR="008053A4" w:rsidRPr="00EF64CC" w:rsidRDefault="008053A4" w:rsidP="000B3D5C">
      <w:pPr>
        <w:keepNext/>
        <w:keepLines/>
        <w:jc w:val="both"/>
        <w:rPr>
          <w:rFonts w:ascii="Tahoma" w:hAnsi="Tahoma" w:cs="Tahoma"/>
        </w:rPr>
      </w:pPr>
    </w:p>
    <w:p w14:paraId="531E39BD" w14:textId="77777777" w:rsidR="008053A4" w:rsidRPr="00EF64CC" w:rsidRDefault="008053A4" w:rsidP="000B3D5C">
      <w:pPr>
        <w:keepNext/>
        <w:keepLines/>
        <w:jc w:val="both"/>
        <w:rPr>
          <w:rFonts w:ascii="Tahoma" w:hAnsi="Tahoma" w:cs="Tahoma"/>
        </w:rPr>
      </w:pPr>
      <w:r w:rsidRPr="00EF64CC">
        <w:rPr>
          <w:rFonts w:ascii="Tahoma" w:hAnsi="Tahoma" w:cs="Tahoma"/>
        </w:rPr>
        <w:t>Izvajalec v okviru tega okvirnega sporazuma nastopa skupaj z naslednjim/i podizvajalcem/ci:</w:t>
      </w:r>
    </w:p>
    <w:p w14:paraId="4999E4DF" w14:textId="77777777" w:rsidR="008053A4" w:rsidRPr="00EF64CC" w:rsidRDefault="008053A4" w:rsidP="000B3D5C">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8053A4" w:rsidRPr="00EF64CC" w14:paraId="6F44BC39" w14:textId="77777777" w:rsidTr="008053A4">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2FEE175A" w14:textId="77777777" w:rsidR="008053A4" w:rsidRPr="00EF64CC" w:rsidRDefault="008053A4" w:rsidP="000B3D5C">
            <w:pPr>
              <w:keepNext/>
              <w:keepLines/>
              <w:jc w:val="both"/>
              <w:rPr>
                <w:rFonts w:ascii="Tahoma" w:hAnsi="Tahoma" w:cs="Tahoma"/>
              </w:rPr>
            </w:pPr>
            <w:r w:rsidRPr="00EF64CC">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C02B774" w14:textId="77777777" w:rsidR="008053A4" w:rsidRPr="00EF64CC" w:rsidRDefault="008053A4" w:rsidP="000B3D5C">
            <w:pPr>
              <w:keepNext/>
              <w:keepLines/>
              <w:rPr>
                <w:rFonts w:ascii="Tahoma" w:hAnsi="Tahoma" w:cs="Tahoma"/>
              </w:rPr>
            </w:pPr>
          </w:p>
        </w:tc>
      </w:tr>
      <w:tr w:rsidR="008053A4" w:rsidRPr="00EF64CC" w14:paraId="2D37D4B3"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AF5C3CE" w14:textId="77777777" w:rsidR="008053A4" w:rsidRPr="00EF64CC" w:rsidRDefault="008053A4" w:rsidP="000B3D5C">
            <w:pPr>
              <w:keepNext/>
              <w:keepLines/>
              <w:jc w:val="both"/>
              <w:rPr>
                <w:rFonts w:ascii="Tahoma" w:hAnsi="Tahoma" w:cs="Tahoma"/>
              </w:rPr>
            </w:pPr>
            <w:r w:rsidRPr="00EF64CC">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01657B4C" w14:textId="77777777" w:rsidR="008053A4" w:rsidRPr="00EF64CC" w:rsidRDefault="008053A4" w:rsidP="000B3D5C">
            <w:pPr>
              <w:keepNext/>
              <w:keepLines/>
              <w:rPr>
                <w:rFonts w:ascii="Tahoma" w:hAnsi="Tahoma" w:cs="Tahoma"/>
              </w:rPr>
            </w:pPr>
          </w:p>
        </w:tc>
      </w:tr>
      <w:tr w:rsidR="008053A4" w:rsidRPr="00EF64CC" w14:paraId="1C019DAF" w14:textId="77777777" w:rsidTr="008053A4">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51E79272" w14:textId="77777777" w:rsidR="008053A4" w:rsidRPr="00EF64CC" w:rsidRDefault="008053A4" w:rsidP="000B3D5C">
            <w:pPr>
              <w:keepNext/>
              <w:keepLines/>
              <w:jc w:val="both"/>
              <w:rPr>
                <w:rFonts w:ascii="Tahoma" w:hAnsi="Tahoma" w:cs="Tahoma"/>
              </w:rPr>
            </w:pPr>
            <w:r w:rsidRPr="00EF64CC">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3BEA0654" w14:textId="77777777" w:rsidR="008053A4" w:rsidRPr="00EF64CC" w:rsidRDefault="008053A4" w:rsidP="000B3D5C">
            <w:pPr>
              <w:keepNext/>
              <w:keepLines/>
              <w:rPr>
                <w:rFonts w:ascii="Tahoma" w:hAnsi="Tahoma" w:cs="Tahoma"/>
              </w:rPr>
            </w:pPr>
          </w:p>
        </w:tc>
      </w:tr>
      <w:tr w:rsidR="008053A4" w:rsidRPr="00EF64CC" w14:paraId="513E998D" w14:textId="77777777" w:rsidTr="008053A4">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050AFBE6" w14:textId="77777777" w:rsidR="008053A4" w:rsidRPr="00EF64CC" w:rsidRDefault="008053A4" w:rsidP="000B3D5C">
            <w:pPr>
              <w:keepNext/>
              <w:keepLines/>
              <w:jc w:val="both"/>
              <w:rPr>
                <w:rFonts w:ascii="Tahoma" w:hAnsi="Tahoma" w:cs="Tahoma"/>
              </w:rPr>
            </w:pPr>
            <w:r w:rsidRPr="00EF64CC">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16E584F" w14:textId="77777777" w:rsidR="008053A4" w:rsidRPr="00EF64CC" w:rsidRDefault="008053A4" w:rsidP="000B3D5C">
            <w:pPr>
              <w:keepNext/>
              <w:keepLines/>
              <w:rPr>
                <w:rFonts w:ascii="Tahoma" w:hAnsi="Tahoma" w:cs="Tahoma"/>
              </w:rPr>
            </w:pPr>
          </w:p>
        </w:tc>
      </w:tr>
      <w:tr w:rsidR="008053A4" w:rsidRPr="00EF64CC" w14:paraId="2E31ADBE"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995A1AB" w14:textId="77777777" w:rsidR="008053A4" w:rsidRPr="00EF64CC" w:rsidRDefault="008053A4" w:rsidP="000B3D5C">
            <w:pPr>
              <w:keepNext/>
              <w:keepLines/>
              <w:jc w:val="both"/>
              <w:rPr>
                <w:rFonts w:ascii="Tahoma" w:hAnsi="Tahoma" w:cs="Tahoma"/>
              </w:rPr>
            </w:pPr>
            <w:r w:rsidRPr="00EF64CC">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C680918" w14:textId="77777777" w:rsidR="008053A4" w:rsidRPr="00EF64CC" w:rsidRDefault="008053A4" w:rsidP="000B3D5C">
            <w:pPr>
              <w:keepNext/>
              <w:keepLines/>
              <w:rPr>
                <w:rFonts w:ascii="Tahoma" w:hAnsi="Tahoma" w:cs="Tahoma"/>
              </w:rPr>
            </w:pPr>
          </w:p>
        </w:tc>
      </w:tr>
      <w:tr w:rsidR="008053A4" w:rsidRPr="00EF64CC" w14:paraId="635D7ED4"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E32B90" w14:textId="77777777" w:rsidR="008053A4" w:rsidRPr="00EF64CC" w:rsidRDefault="008053A4" w:rsidP="000B3D5C">
            <w:pPr>
              <w:keepNext/>
              <w:keepLines/>
              <w:rPr>
                <w:rFonts w:ascii="Tahoma" w:hAnsi="Tahoma" w:cs="Tahoma"/>
              </w:rPr>
            </w:pPr>
            <w:r w:rsidRPr="00EF64CC">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200B0F7A" w14:textId="77777777" w:rsidR="008053A4" w:rsidRPr="00EF64CC" w:rsidRDefault="008053A4" w:rsidP="000B3D5C">
            <w:pPr>
              <w:keepNext/>
              <w:keepLines/>
              <w:jc w:val="center"/>
              <w:rPr>
                <w:rFonts w:ascii="Tahoma" w:hAnsi="Tahoma" w:cs="Tahoma"/>
              </w:rPr>
            </w:pPr>
            <w:r w:rsidRPr="00EF64CC">
              <w:rPr>
                <w:rFonts w:ascii="Tahoma" w:hAnsi="Tahoma" w:cs="Tahoma"/>
              </w:rPr>
              <w:t>DA / NE</w:t>
            </w:r>
          </w:p>
        </w:tc>
      </w:tr>
      <w:tr w:rsidR="008053A4" w:rsidRPr="00EF64CC" w14:paraId="697ED0F9" w14:textId="77777777" w:rsidTr="008053A4">
        <w:trPr>
          <w:trHeight w:val="301"/>
          <w:jc w:val="center"/>
        </w:trPr>
        <w:tc>
          <w:tcPr>
            <w:tcW w:w="3544" w:type="dxa"/>
            <w:vMerge w:val="restart"/>
            <w:tcBorders>
              <w:top w:val="single" w:sz="4" w:space="0" w:color="auto"/>
              <w:left w:val="single" w:sz="4" w:space="0" w:color="auto"/>
              <w:right w:val="single" w:sz="4" w:space="0" w:color="auto"/>
            </w:tcBorders>
            <w:vAlign w:val="center"/>
          </w:tcPr>
          <w:p w14:paraId="14D77E1C" w14:textId="77777777" w:rsidR="008053A4" w:rsidRPr="00EF64CC" w:rsidRDefault="008053A4" w:rsidP="000B3D5C">
            <w:pPr>
              <w:keepNext/>
              <w:keepLines/>
              <w:jc w:val="both"/>
              <w:rPr>
                <w:rFonts w:ascii="Tahoma" w:hAnsi="Tahoma" w:cs="Tahoma"/>
              </w:rPr>
            </w:pPr>
            <w:r w:rsidRPr="00EF64CC">
              <w:rPr>
                <w:rFonts w:ascii="Tahoma" w:hAnsi="Tahoma" w:cs="Tahoma"/>
              </w:rPr>
              <w:t xml:space="preserve">Del javnega naročila, ki se oddaja v </w:t>
            </w:r>
            <w:proofErr w:type="spellStart"/>
            <w:r w:rsidRPr="00EF64CC">
              <w:rPr>
                <w:rFonts w:ascii="Tahoma" w:hAnsi="Tahoma" w:cs="Tahoma"/>
              </w:rPr>
              <w:t>podizvajanje</w:t>
            </w:r>
            <w:proofErr w:type="spellEnd"/>
            <w:r w:rsidRPr="00EF64CC">
              <w:rPr>
                <w:rFonts w:ascii="Tahoma" w:hAnsi="Tahoma" w:cs="Tahoma"/>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A0DABA6" w14:textId="77777777" w:rsidR="008053A4" w:rsidRPr="00EF64CC" w:rsidRDefault="008053A4" w:rsidP="000B3D5C">
            <w:pPr>
              <w:keepNext/>
              <w:keepLines/>
              <w:rPr>
                <w:rFonts w:ascii="Tahoma" w:hAnsi="Tahoma" w:cs="Tahoma"/>
              </w:rPr>
            </w:pPr>
          </w:p>
        </w:tc>
      </w:tr>
      <w:tr w:rsidR="008053A4" w:rsidRPr="00EF64CC" w14:paraId="4D4D3B39" w14:textId="77777777" w:rsidTr="008053A4">
        <w:trPr>
          <w:trHeight w:val="305"/>
          <w:jc w:val="center"/>
        </w:trPr>
        <w:tc>
          <w:tcPr>
            <w:tcW w:w="3544" w:type="dxa"/>
            <w:vMerge/>
            <w:tcBorders>
              <w:left w:val="single" w:sz="4" w:space="0" w:color="auto"/>
              <w:bottom w:val="single" w:sz="4" w:space="0" w:color="auto"/>
              <w:right w:val="single" w:sz="4" w:space="0" w:color="auto"/>
            </w:tcBorders>
            <w:vAlign w:val="center"/>
          </w:tcPr>
          <w:p w14:paraId="4123E036" w14:textId="77777777" w:rsidR="008053A4" w:rsidRPr="00EF64CC" w:rsidRDefault="008053A4" w:rsidP="000B3D5C">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185D45D8" w14:textId="77777777" w:rsidR="008053A4" w:rsidRPr="00EF64CC" w:rsidRDefault="008053A4" w:rsidP="000B3D5C">
            <w:pPr>
              <w:keepNext/>
              <w:keepLines/>
              <w:rPr>
                <w:rFonts w:ascii="Tahoma" w:hAnsi="Tahoma" w:cs="Tahoma"/>
              </w:rPr>
            </w:pPr>
          </w:p>
        </w:tc>
      </w:tr>
      <w:tr w:rsidR="008053A4" w:rsidRPr="00EF64CC" w14:paraId="6E077C05" w14:textId="77777777" w:rsidTr="008053A4">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6E5C5B0" w14:textId="77777777" w:rsidR="008053A4" w:rsidRPr="00EF64CC" w:rsidRDefault="008053A4" w:rsidP="000B3D5C">
            <w:pPr>
              <w:keepNext/>
              <w:keepLines/>
              <w:jc w:val="both"/>
              <w:rPr>
                <w:rFonts w:ascii="Tahoma" w:hAnsi="Tahoma" w:cs="Tahoma"/>
              </w:rPr>
            </w:pPr>
            <w:r w:rsidRPr="00EF64CC">
              <w:rPr>
                <w:rFonts w:ascii="Tahoma" w:hAnsi="Tahoma" w:cs="Tahoma"/>
              </w:rPr>
              <w:t xml:space="preserve">Količina/Delež (%) v </w:t>
            </w:r>
            <w:proofErr w:type="spellStart"/>
            <w:r w:rsidRPr="00EF64CC">
              <w:rPr>
                <w:rFonts w:ascii="Tahoma" w:hAnsi="Tahoma" w:cs="Tahoma"/>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57DDAB75" w14:textId="77777777" w:rsidR="008053A4" w:rsidRPr="00EF64CC" w:rsidRDefault="008053A4" w:rsidP="000B3D5C">
            <w:pPr>
              <w:keepNext/>
              <w:keepLines/>
              <w:rPr>
                <w:rFonts w:ascii="Tahoma" w:hAnsi="Tahoma" w:cs="Tahoma"/>
              </w:rPr>
            </w:pPr>
          </w:p>
        </w:tc>
      </w:tr>
      <w:tr w:rsidR="008053A4" w:rsidRPr="00EF64CC" w14:paraId="2AC023CB" w14:textId="77777777" w:rsidTr="008053A4">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302DC7D3" w14:textId="77777777" w:rsidR="008053A4" w:rsidRPr="00EF64CC" w:rsidRDefault="008053A4" w:rsidP="000B3D5C">
            <w:pPr>
              <w:keepNext/>
              <w:keepLines/>
              <w:jc w:val="both"/>
              <w:rPr>
                <w:rFonts w:ascii="Tahoma" w:hAnsi="Tahoma" w:cs="Tahoma"/>
              </w:rPr>
            </w:pPr>
            <w:r w:rsidRPr="00EF64CC">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6757B4CE" w14:textId="77777777" w:rsidR="008053A4" w:rsidRPr="00EF64CC" w:rsidRDefault="008053A4" w:rsidP="000B3D5C">
            <w:pPr>
              <w:keepNext/>
              <w:keepLines/>
              <w:rPr>
                <w:rFonts w:ascii="Tahoma" w:hAnsi="Tahoma" w:cs="Tahoma"/>
              </w:rPr>
            </w:pPr>
          </w:p>
        </w:tc>
      </w:tr>
      <w:tr w:rsidR="008053A4" w:rsidRPr="00EF64CC" w14:paraId="3A3DB63E"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29FE3C" w14:textId="77777777" w:rsidR="008053A4" w:rsidRPr="00EF64CC" w:rsidRDefault="008053A4" w:rsidP="000B3D5C">
            <w:pPr>
              <w:keepNext/>
              <w:keepLines/>
              <w:jc w:val="both"/>
              <w:rPr>
                <w:rFonts w:ascii="Tahoma" w:hAnsi="Tahoma" w:cs="Tahoma"/>
              </w:rPr>
            </w:pPr>
            <w:r w:rsidRPr="00EF64CC">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6E0B1551" w14:textId="77777777" w:rsidR="008053A4" w:rsidRPr="00EF64CC" w:rsidRDefault="008053A4" w:rsidP="000B3D5C">
            <w:pPr>
              <w:keepNext/>
              <w:keepLines/>
              <w:rPr>
                <w:rFonts w:ascii="Tahoma" w:hAnsi="Tahoma" w:cs="Tahoma"/>
              </w:rPr>
            </w:pPr>
          </w:p>
        </w:tc>
      </w:tr>
      <w:tr w:rsidR="008053A4" w:rsidRPr="00EF64CC" w14:paraId="4CBD1DDB" w14:textId="77777777" w:rsidTr="008053A4">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853F10" w14:textId="77777777" w:rsidR="008053A4" w:rsidRPr="00EF64CC" w:rsidRDefault="008053A4" w:rsidP="000B3D5C">
            <w:pPr>
              <w:keepNext/>
              <w:keepLines/>
              <w:jc w:val="both"/>
              <w:rPr>
                <w:rFonts w:ascii="Tahoma" w:hAnsi="Tahoma" w:cs="Tahoma"/>
              </w:rPr>
            </w:pPr>
            <w:r w:rsidRPr="00EF64CC">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ED14126" w14:textId="77777777" w:rsidR="008053A4" w:rsidRPr="00EF64CC" w:rsidRDefault="008053A4" w:rsidP="000B3D5C">
            <w:pPr>
              <w:keepNext/>
              <w:keepLines/>
              <w:rPr>
                <w:rFonts w:ascii="Tahoma" w:hAnsi="Tahoma" w:cs="Tahoma"/>
              </w:rPr>
            </w:pPr>
          </w:p>
        </w:tc>
      </w:tr>
    </w:tbl>
    <w:p w14:paraId="0E2F263D" w14:textId="77777777" w:rsidR="00EF64CC" w:rsidRPr="00EF64CC" w:rsidRDefault="00EF64CC" w:rsidP="000B3D5C">
      <w:pPr>
        <w:keepNext/>
        <w:keepLines/>
        <w:jc w:val="both"/>
        <w:rPr>
          <w:rFonts w:ascii="Tahoma" w:hAnsi="Tahoma" w:cs="Tahoma"/>
        </w:rPr>
      </w:pPr>
    </w:p>
    <w:p w14:paraId="41DAB72B" w14:textId="77777777" w:rsidR="008053A4" w:rsidRPr="00EF64CC" w:rsidRDefault="008053A4" w:rsidP="000B3D5C">
      <w:pPr>
        <w:keepNext/>
        <w:keepLines/>
        <w:jc w:val="both"/>
        <w:rPr>
          <w:rFonts w:ascii="Tahoma" w:hAnsi="Tahoma" w:cs="Tahoma"/>
        </w:rPr>
      </w:pPr>
      <w:r w:rsidRPr="00EF64CC">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EB1D19F" w14:textId="77777777" w:rsidR="008053A4" w:rsidRPr="00EF64CC" w:rsidRDefault="008053A4" w:rsidP="000B3D5C">
      <w:pPr>
        <w:keepNext/>
        <w:keepLines/>
        <w:tabs>
          <w:tab w:val="left" w:pos="5280"/>
        </w:tabs>
        <w:jc w:val="both"/>
        <w:rPr>
          <w:rFonts w:ascii="Tahoma" w:hAnsi="Tahoma" w:cs="Tahoma"/>
        </w:rPr>
      </w:pPr>
      <w:r w:rsidRPr="00EF64CC">
        <w:rPr>
          <w:rFonts w:ascii="Tahoma" w:hAnsi="Tahoma" w:cs="Tahoma"/>
        </w:rPr>
        <w:tab/>
      </w:r>
    </w:p>
    <w:p w14:paraId="06C3BB46" w14:textId="77777777" w:rsidR="008053A4" w:rsidRPr="00EF64CC" w:rsidRDefault="008053A4" w:rsidP="000B3D5C">
      <w:pPr>
        <w:keepNext/>
        <w:keepLines/>
        <w:jc w:val="both"/>
        <w:rPr>
          <w:rFonts w:ascii="Tahoma" w:hAnsi="Tahoma" w:cs="Tahoma"/>
        </w:rPr>
      </w:pPr>
      <w:r w:rsidRPr="00EF64CC">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1DF41F4F" w14:textId="77777777" w:rsidR="008053A4" w:rsidRPr="00EF64CC" w:rsidRDefault="008053A4" w:rsidP="000B3D5C">
      <w:pPr>
        <w:keepNext/>
        <w:keepLines/>
        <w:jc w:val="both"/>
        <w:rPr>
          <w:rFonts w:ascii="Tahoma" w:hAnsi="Tahoma" w:cs="Tahoma"/>
        </w:rPr>
      </w:pPr>
    </w:p>
    <w:p w14:paraId="3961D9FD"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v razmerju do naročnika v celoti odgovarja za dobro izvedbo obveznosti iz okvirnega sporazuma, ne glede na število podizvajalcev. </w:t>
      </w:r>
    </w:p>
    <w:p w14:paraId="79F492E7" w14:textId="77777777" w:rsidR="008053A4" w:rsidRPr="00EF64CC" w:rsidRDefault="008053A4" w:rsidP="000B3D5C">
      <w:pPr>
        <w:keepNext/>
        <w:keepLines/>
        <w:jc w:val="both"/>
        <w:rPr>
          <w:rFonts w:ascii="Tahoma" w:hAnsi="Tahoma" w:cs="Tahoma"/>
        </w:rPr>
      </w:pPr>
    </w:p>
    <w:p w14:paraId="36B49983"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4971F827" w14:textId="77777777" w:rsidR="008053A4" w:rsidRPr="00EF64CC" w:rsidRDefault="008053A4" w:rsidP="000B3D5C">
      <w:pPr>
        <w:keepNext/>
        <w:keepLines/>
        <w:jc w:val="both"/>
        <w:rPr>
          <w:rFonts w:ascii="Tahoma" w:hAnsi="Tahoma" w:cs="Tahoma"/>
        </w:rPr>
      </w:pPr>
    </w:p>
    <w:p w14:paraId="3449C789" w14:textId="77777777" w:rsidR="008053A4" w:rsidRPr="00EF64CC" w:rsidRDefault="008053A4" w:rsidP="000B3D5C">
      <w:pPr>
        <w:keepNext/>
        <w:keepLines/>
        <w:jc w:val="both"/>
        <w:rPr>
          <w:rFonts w:ascii="Tahoma" w:hAnsi="Tahoma" w:cs="Tahoma"/>
        </w:rPr>
      </w:pPr>
      <w:r w:rsidRPr="00EF64CC">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D78A4AB" w14:textId="77777777" w:rsidR="008053A4" w:rsidRPr="00EF64CC" w:rsidRDefault="008053A4" w:rsidP="000B3D5C">
      <w:pPr>
        <w:keepNext/>
        <w:keepLines/>
        <w:jc w:val="both"/>
        <w:rPr>
          <w:rFonts w:ascii="Tahoma" w:hAnsi="Tahoma" w:cs="Tahoma"/>
        </w:rPr>
      </w:pPr>
    </w:p>
    <w:p w14:paraId="6851FC0D" w14:textId="77777777" w:rsidR="008053A4" w:rsidRPr="00EF64CC" w:rsidRDefault="008053A4" w:rsidP="000B3D5C">
      <w:pPr>
        <w:keepNext/>
        <w:keepLines/>
        <w:tabs>
          <w:tab w:val="left" w:pos="567"/>
          <w:tab w:val="left" w:pos="1702"/>
        </w:tabs>
        <w:jc w:val="both"/>
        <w:rPr>
          <w:rFonts w:ascii="Tahoma" w:hAnsi="Tahoma" w:cs="Tahoma"/>
        </w:rPr>
      </w:pPr>
      <w:r w:rsidRPr="00EF64CC">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C3F66F3" w14:textId="2C2998D6" w:rsidR="008053A4" w:rsidRDefault="008053A4" w:rsidP="000B3D5C">
      <w:pPr>
        <w:keepNext/>
        <w:keepLines/>
        <w:jc w:val="both"/>
        <w:rPr>
          <w:rFonts w:ascii="Tahoma" w:hAnsi="Tahoma" w:cs="Tahoma"/>
          <w:b/>
          <w:i/>
        </w:rPr>
      </w:pPr>
    </w:p>
    <w:p w14:paraId="52D90D54" w14:textId="6BE12335" w:rsidR="00ED0CF2" w:rsidRDefault="00ED0CF2" w:rsidP="000B3D5C">
      <w:pPr>
        <w:keepNext/>
        <w:keepLines/>
        <w:jc w:val="both"/>
        <w:rPr>
          <w:rFonts w:ascii="Tahoma" w:hAnsi="Tahoma" w:cs="Tahoma"/>
          <w:b/>
          <w:i/>
        </w:rPr>
      </w:pPr>
    </w:p>
    <w:p w14:paraId="3710A456" w14:textId="147D494B" w:rsidR="00ED0CF2" w:rsidRDefault="00ED0CF2" w:rsidP="000B3D5C">
      <w:pPr>
        <w:keepNext/>
        <w:keepLines/>
        <w:jc w:val="both"/>
        <w:rPr>
          <w:rFonts w:ascii="Tahoma" w:hAnsi="Tahoma" w:cs="Tahoma"/>
          <w:b/>
          <w:i/>
        </w:rPr>
      </w:pPr>
    </w:p>
    <w:p w14:paraId="257171C1" w14:textId="0C25B2BD" w:rsidR="00ED0CF2" w:rsidRDefault="00ED0CF2" w:rsidP="000B3D5C">
      <w:pPr>
        <w:keepNext/>
        <w:keepLines/>
        <w:jc w:val="both"/>
        <w:rPr>
          <w:rFonts w:ascii="Tahoma" w:hAnsi="Tahoma" w:cs="Tahoma"/>
          <w:b/>
          <w:i/>
        </w:rPr>
      </w:pPr>
    </w:p>
    <w:p w14:paraId="1D46A3ED" w14:textId="77777777" w:rsidR="00ED0CF2" w:rsidRPr="00EF64CC" w:rsidRDefault="00ED0CF2" w:rsidP="000B3D5C">
      <w:pPr>
        <w:keepNext/>
        <w:keepLines/>
        <w:jc w:val="both"/>
        <w:rPr>
          <w:rFonts w:ascii="Tahoma" w:hAnsi="Tahoma" w:cs="Tahoma"/>
          <w:b/>
          <w:i/>
        </w:rPr>
      </w:pPr>
    </w:p>
    <w:p w14:paraId="175D4528" w14:textId="77777777" w:rsidR="008053A4" w:rsidRPr="00EF64CC" w:rsidRDefault="008053A4" w:rsidP="000B3D5C">
      <w:pPr>
        <w:keepNext/>
        <w:keepLines/>
        <w:jc w:val="center"/>
        <w:rPr>
          <w:rFonts w:ascii="Tahoma" w:hAnsi="Tahoma" w:cs="Tahoma"/>
          <w:i/>
        </w:rPr>
      </w:pPr>
      <w:r w:rsidRPr="00EF64CC">
        <w:rPr>
          <w:rFonts w:ascii="Tahoma" w:hAnsi="Tahoma" w:cs="Tahoma"/>
          <w:b/>
          <w:i/>
        </w:rPr>
        <w:lastRenderedPageBreak/>
        <w:t>/se upošteva v primeru, da izvajalec nastopa s podizvajalcem, ki zahteva neposredno plačilo/</w:t>
      </w:r>
    </w:p>
    <w:p w14:paraId="7032D0F1" w14:textId="77777777" w:rsidR="008053A4" w:rsidRPr="00EF64CC" w:rsidRDefault="008053A4" w:rsidP="000B3D5C">
      <w:pPr>
        <w:keepNext/>
        <w:keepLines/>
        <w:jc w:val="both"/>
        <w:rPr>
          <w:rFonts w:ascii="Tahoma" w:eastAsia="Calibri" w:hAnsi="Tahoma" w:cs="Tahoma"/>
        </w:rPr>
      </w:pPr>
    </w:p>
    <w:p w14:paraId="68869D57" w14:textId="77777777" w:rsidR="008053A4" w:rsidRPr="00EF64CC" w:rsidRDefault="008053A4" w:rsidP="000B3D5C">
      <w:pPr>
        <w:keepNext/>
        <w:keepLines/>
        <w:jc w:val="both"/>
        <w:rPr>
          <w:rFonts w:ascii="Tahoma" w:hAnsi="Tahoma" w:cs="Tahoma"/>
        </w:rPr>
      </w:pPr>
      <w:r w:rsidRPr="00EF64CC">
        <w:rPr>
          <w:rFonts w:ascii="Tahoma" w:eastAsia="Calibri" w:hAnsi="Tahoma" w:cs="Tahoma"/>
        </w:rPr>
        <w:t xml:space="preserve">Izvajalec s podpisom </w:t>
      </w:r>
      <w:r w:rsidRPr="00EF64CC">
        <w:rPr>
          <w:rFonts w:ascii="Tahoma" w:hAnsi="Tahoma" w:cs="Tahoma"/>
        </w:rPr>
        <w:t xml:space="preserve">tega okvirnega sporazuma </w:t>
      </w:r>
      <w:r w:rsidRPr="00EF64C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EF64CC">
        <w:rPr>
          <w:rFonts w:ascii="Tahoma" w:hAnsi="Tahoma" w:cs="Tahoma"/>
        </w:rPr>
        <w:t>na podlagi katere naročnik namesto izvajalca poravna podizvajalčevo terjatev do izvajalca.</w:t>
      </w:r>
    </w:p>
    <w:p w14:paraId="2B389275" w14:textId="77777777" w:rsidR="00310D23" w:rsidRPr="00EF64CC" w:rsidRDefault="00310D23" w:rsidP="000B3D5C">
      <w:pPr>
        <w:keepNext/>
        <w:keepLines/>
        <w:jc w:val="both"/>
        <w:rPr>
          <w:rFonts w:ascii="Tahoma" w:hAnsi="Tahoma" w:cs="Tahoma"/>
        </w:rPr>
      </w:pPr>
    </w:p>
    <w:p w14:paraId="3457502C" w14:textId="77777777" w:rsidR="008053A4" w:rsidRPr="00EF64CC" w:rsidRDefault="008053A4" w:rsidP="000B3D5C">
      <w:pPr>
        <w:keepNext/>
        <w:keepLines/>
        <w:spacing w:after="120"/>
        <w:jc w:val="both"/>
        <w:rPr>
          <w:rFonts w:ascii="Tahoma" w:hAnsi="Tahoma" w:cs="Tahoma"/>
        </w:rPr>
      </w:pPr>
      <w:r w:rsidRPr="00EF64CC">
        <w:rPr>
          <w:rFonts w:ascii="Tahoma" w:hAnsi="Tahoma" w:cs="Tahoma"/>
        </w:rPr>
        <w:t>Izvajalec mora za podizvajalca, ki zahteva neposredno plačilo, ob vsakem računu priložiti:</w:t>
      </w:r>
    </w:p>
    <w:p w14:paraId="14AB6E45" w14:textId="77777777" w:rsidR="008053A4" w:rsidRPr="00EF64CC" w:rsidRDefault="008053A4" w:rsidP="000B3D5C">
      <w:pPr>
        <w:keepNext/>
        <w:keepLines/>
        <w:numPr>
          <w:ilvl w:val="0"/>
          <w:numId w:val="12"/>
        </w:numPr>
        <w:ind w:left="720"/>
        <w:jc w:val="both"/>
        <w:rPr>
          <w:rFonts w:ascii="Tahoma" w:hAnsi="Tahoma" w:cs="Tahoma"/>
        </w:rPr>
      </w:pPr>
      <w:r w:rsidRPr="00EF64CC">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0FB20F15" w14:textId="77777777" w:rsidR="008053A4" w:rsidRPr="00EF64CC" w:rsidRDefault="008053A4" w:rsidP="000B3D5C">
      <w:pPr>
        <w:keepNext/>
        <w:keepLines/>
        <w:numPr>
          <w:ilvl w:val="0"/>
          <w:numId w:val="12"/>
        </w:numPr>
        <w:ind w:left="720"/>
        <w:jc w:val="both"/>
        <w:rPr>
          <w:rFonts w:ascii="Tahoma" w:hAnsi="Tahoma" w:cs="Tahoma"/>
        </w:rPr>
      </w:pPr>
      <w:r w:rsidRPr="00EF64C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3CF94D14" w14:textId="77777777" w:rsidR="008053A4" w:rsidRPr="00EF64CC" w:rsidRDefault="008053A4" w:rsidP="000B3D5C">
      <w:pPr>
        <w:keepNext/>
        <w:keepLines/>
        <w:jc w:val="both"/>
        <w:rPr>
          <w:rFonts w:ascii="Tahoma" w:hAnsi="Tahoma" w:cs="Tahoma"/>
        </w:rPr>
      </w:pPr>
    </w:p>
    <w:p w14:paraId="430ED7CD" w14:textId="77777777" w:rsidR="008053A4" w:rsidRPr="00EF64CC" w:rsidRDefault="008053A4" w:rsidP="000B3D5C">
      <w:pPr>
        <w:keepNext/>
        <w:keepLines/>
        <w:jc w:val="both"/>
        <w:rPr>
          <w:rFonts w:ascii="Tahoma" w:hAnsi="Tahoma" w:cs="Tahoma"/>
        </w:rPr>
      </w:pPr>
      <w:r w:rsidRPr="00EF64C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B799DA7" w14:textId="77777777" w:rsidR="008053A4" w:rsidRPr="00EF64CC" w:rsidRDefault="008053A4" w:rsidP="000B3D5C">
      <w:pPr>
        <w:keepNext/>
        <w:keepLines/>
        <w:jc w:val="both"/>
        <w:rPr>
          <w:rFonts w:ascii="Tahoma" w:hAnsi="Tahoma" w:cs="Tahoma"/>
        </w:rPr>
      </w:pPr>
    </w:p>
    <w:p w14:paraId="73A1E2C3" w14:textId="77777777" w:rsidR="007F13B0" w:rsidRPr="00EF64CC" w:rsidRDefault="008053A4" w:rsidP="002C4B2B">
      <w:pPr>
        <w:keepNext/>
        <w:keepLines/>
        <w:jc w:val="both"/>
        <w:rPr>
          <w:rFonts w:ascii="Tahoma" w:hAnsi="Tahoma" w:cs="Tahoma"/>
        </w:rPr>
      </w:pPr>
      <w:r w:rsidRPr="00EF64CC">
        <w:rPr>
          <w:rFonts w:ascii="Tahoma" w:hAnsi="Tahoma" w:cs="Tahoma"/>
        </w:rPr>
        <w:t xml:space="preserve">Naročnik bo potrjene račune podizvajalcev poravnal neposredno podizvajalcem na način in v roku, kot je dogovorjeno za plačilo izvajalcu. </w:t>
      </w:r>
    </w:p>
    <w:p w14:paraId="24853D8A" w14:textId="77777777" w:rsidR="007F13B0" w:rsidRPr="00EF64CC" w:rsidRDefault="007F13B0" w:rsidP="000B3D5C">
      <w:pPr>
        <w:keepNext/>
        <w:keepLines/>
        <w:jc w:val="center"/>
        <w:rPr>
          <w:rFonts w:ascii="Tahoma" w:hAnsi="Tahoma" w:cs="Tahoma"/>
          <w:b/>
          <w:i/>
        </w:rPr>
      </w:pPr>
    </w:p>
    <w:p w14:paraId="2696A3C9" w14:textId="77777777" w:rsidR="008053A4" w:rsidRPr="00EF64CC" w:rsidRDefault="008053A4" w:rsidP="000B3D5C">
      <w:pPr>
        <w:keepNext/>
        <w:keepLines/>
        <w:jc w:val="center"/>
        <w:rPr>
          <w:rFonts w:ascii="Tahoma" w:hAnsi="Tahoma" w:cs="Tahoma"/>
          <w:b/>
          <w:i/>
        </w:rPr>
      </w:pPr>
      <w:r w:rsidRPr="00EF64CC">
        <w:rPr>
          <w:rFonts w:ascii="Tahoma" w:hAnsi="Tahoma" w:cs="Tahoma"/>
          <w:b/>
          <w:i/>
        </w:rPr>
        <w:t>/se upošteva v primeru, da podizvajalec neposrednega plačila ne bo zahteval/</w:t>
      </w:r>
    </w:p>
    <w:p w14:paraId="7C1628E3" w14:textId="77777777" w:rsidR="008053A4" w:rsidRPr="00EF64CC" w:rsidRDefault="008053A4" w:rsidP="000B3D5C">
      <w:pPr>
        <w:keepNext/>
        <w:keepLines/>
        <w:jc w:val="both"/>
        <w:rPr>
          <w:rFonts w:ascii="Tahoma" w:hAnsi="Tahoma" w:cs="Tahoma"/>
        </w:rPr>
      </w:pPr>
    </w:p>
    <w:p w14:paraId="792B889E" w14:textId="77777777" w:rsidR="008053A4" w:rsidRPr="00EF64CC" w:rsidRDefault="008053A4" w:rsidP="000B3D5C">
      <w:pPr>
        <w:keepNext/>
        <w:keepLines/>
        <w:jc w:val="both"/>
        <w:rPr>
          <w:rFonts w:ascii="Tahoma" w:hAnsi="Tahoma" w:cs="Tahoma"/>
        </w:rPr>
      </w:pPr>
      <w:r w:rsidRPr="00EF64CC">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162514DB" w14:textId="77777777" w:rsidR="008053A4" w:rsidRPr="00EF64CC" w:rsidRDefault="008053A4" w:rsidP="000B3D5C">
      <w:pPr>
        <w:keepNext/>
        <w:keepLines/>
        <w:jc w:val="both"/>
        <w:rPr>
          <w:rFonts w:ascii="Tahoma" w:hAnsi="Tahoma" w:cs="Tahoma"/>
        </w:rPr>
      </w:pPr>
    </w:p>
    <w:p w14:paraId="279DC7FD" w14:textId="77777777" w:rsidR="008053A4" w:rsidRPr="00EF64CC" w:rsidRDefault="008053A4" w:rsidP="000B3D5C">
      <w:pPr>
        <w:keepNext/>
        <w:keepLines/>
        <w:jc w:val="center"/>
        <w:rPr>
          <w:rFonts w:ascii="Tahoma" w:hAnsi="Tahoma" w:cs="Tahoma"/>
          <w:b/>
        </w:rPr>
      </w:pPr>
      <w:r w:rsidRPr="00EF64CC">
        <w:rPr>
          <w:rFonts w:ascii="Tahoma" w:hAnsi="Tahoma" w:cs="Tahoma"/>
          <w:b/>
        </w:rPr>
        <w:t>ALI</w:t>
      </w:r>
    </w:p>
    <w:p w14:paraId="6B0DF1C0" w14:textId="77777777" w:rsidR="008053A4" w:rsidRPr="00EF64CC" w:rsidRDefault="008053A4" w:rsidP="000B3D5C">
      <w:pPr>
        <w:keepNext/>
        <w:keepLines/>
        <w:jc w:val="center"/>
        <w:rPr>
          <w:rFonts w:ascii="Tahoma" w:hAnsi="Tahoma" w:cs="Tahoma"/>
          <w:b/>
          <w:i/>
        </w:rPr>
      </w:pPr>
      <w:r w:rsidRPr="00EF64CC">
        <w:rPr>
          <w:rFonts w:ascii="Tahoma" w:hAnsi="Tahoma" w:cs="Tahoma"/>
          <w:b/>
          <w:i/>
        </w:rPr>
        <w:t>/se upošteva v primeru, da izvajalec ne nastopa s podizvajalcem/</w:t>
      </w:r>
    </w:p>
    <w:p w14:paraId="11003F79" w14:textId="77777777" w:rsidR="008053A4" w:rsidRPr="00EF64CC" w:rsidRDefault="008053A4" w:rsidP="000B3D5C">
      <w:pPr>
        <w:keepNext/>
        <w:keepLines/>
        <w:jc w:val="both"/>
        <w:rPr>
          <w:rFonts w:ascii="Tahoma" w:hAnsi="Tahoma" w:cs="Tahoma"/>
          <w:b/>
        </w:rPr>
      </w:pPr>
    </w:p>
    <w:p w14:paraId="518FCE03"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ob predložitvi ponudbe in ob sklenitvi tega okvirnega sporazuma nima prijavljenih podizvajalcev za izvedbo predmeta okvirnega sporazuma. </w:t>
      </w:r>
    </w:p>
    <w:p w14:paraId="14DF26C1" w14:textId="77777777" w:rsidR="008053A4" w:rsidRPr="00EF64CC" w:rsidRDefault="008053A4" w:rsidP="000B3D5C">
      <w:pPr>
        <w:keepNext/>
        <w:keepLines/>
        <w:jc w:val="both"/>
        <w:rPr>
          <w:rFonts w:ascii="Tahoma" w:hAnsi="Tahoma" w:cs="Tahoma"/>
          <w:b/>
        </w:rPr>
      </w:pPr>
    </w:p>
    <w:p w14:paraId="4FDE6F89" w14:textId="77777777" w:rsidR="008053A4" w:rsidRPr="00EF64CC" w:rsidRDefault="008053A4" w:rsidP="000B3D5C">
      <w:pPr>
        <w:keepNext/>
        <w:keepLines/>
        <w:jc w:val="both"/>
        <w:rPr>
          <w:rFonts w:ascii="Tahoma" w:hAnsi="Tahoma" w:cs="Tahoma"/>
        </w:rPr>
      </w:pPr>
      <w:r w:rsidRPr="00EF64CC">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369C82B" w14:textId="77777777" w:rsidR="008053A4" w:rsidRPr="00EF64CC" w:rsidRDefault="008053A4" w:rsidP="000B3D5C">
      <w:pPr>
        <w:keepNext/>
        <w:keepLines/>
        <w:jc w:val="both"/>
        <w:rPr>
          <w:rFonts w:ascii="Tahoma" w:hAnsi="Tahoma" w:cs="Tahoma"/>
        </w:rPr>
      </w:pPr>
    </w:p>
    <w:p w14:paraId="2C30D497" w14:textId="77777777" w:rsidR="008053A4" w:rsidRPr="00EF64CC" w:rsidRDefault="008053A4" w:rsidP="000B3D5C">
      <w:pPr>
        <w:keepNext/>
        <w:keepLines/>
        <w:jc w:val="both"/>
        <w:rPr>
          <w:rFonts w:ascii="Tahoma" w:hAnsi="Tahoma" w:cs="Tahoma"/>
        </w:rPr>
      </w:pPr>
      <w:r w:rsidRPr="00EF64CC">
        <w:rPr>
          <w:rFonts w:ascii="Tahoma" w:hAnsi="Tahoma" w:cs="Tahoma"/>
        </w:rPr>
        <w:t>Izvajalec v razmerju do naročnika v celoti odgovarja za dobro izvedbo obveznosti iz okvirnega sporazuma, ne glede na število podizvajalcev.</w:t>
      </w:r>
    </w:p>
    <w:p w14:paraId="68587CD2" w14:textId="77777777" w:rsidR="008053A4" w:rsidRPr="00EF64CC" w:rsidRDefault="008053A4" w:rsidP="000B3D5C">
      <w:pPr>
        <w:keepNext/>
        <w:keepLines/>
        <w:jc w:val="both"/>
        <w:rPr>
          <w:rFonts w:ascii="Tahoma" w:hAnsi="Tahoma" w:cs="Tahoma"/>
        </w:rPr>
      </w:pPr>
    </w:p>
    <w:p w14:paraId="25B96792" w14:textId="77777777" w:rsidR="008053A4" w:rsidRPr="00EF64CC" w:rsidRDefault="008053A4" w:rsidP="000B3D5C">
      <w:pPr>
        <w:keepNext/>
        <w:keepLines/>
        <w:jc w:val="both"/>
        <w:rPr>
          <w:rFonts w:ascii="Tahoma" w:hAnsi="Tahoma" w:cs="Tahoma"/>
        </w:rPr>
      </w:pPr>
      <w:r w:rsidRPr="00EF64CC">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54C7195D" w14:textId="77777777" w:rsidR="008053A4" w:rsidRPr="00EF64CC" w:rsidRDefault="008053A4" w:rsidP="000B3D5C">
      <w:pPr>
        <w:keepNext/>
        <w:keepLines/>
        <w:jc w:val="both"/>
        <w:rPr>
          <w:rFonts w:ascii="Tahoma" w:hAnsi="Tahoma" w:cs="Tahoma"/>
        </w:rPr>
      </w:pPr>
    </w:p>
    <w:p w14:paraId="7524F001" w14:textId="77777777" w:rsidR="008053A4" w:rsidRPr="00EF64CC" w:rsidRDefault="008053A4" w:rsidP="000B3D5C">
      <w:pPr>
        <w:keepNext/>
        <w:keepLines/>
        <w:tabs>
          <w:tab w:val="left" w:pos="567"/>
          <w:tab w:val="left" w:pos="1702"/>
        </w:tabs>
        <w:jc w:val="both"/>
        <w:rPr>
          <w:rFonts w:ascii="Tahoma" w:hAnsi="Tahoma" w:cs="Tahoma"/>
        </w:rPr>
      </w:pPr>
      <w:r w:rsidRPr="00EF64CC">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1536F49" w14:textId="77777777" w:rsidR="008053A4" w:rsidRPr="00EF64CC" w:rsidRDefault="008053A4" w:rsidP="000B3D5C">
      <w:pPr>
        <w:keepNext/>
        <w:keepLines/>
        <w:jc w:val="both"/>
        <w:rPr>
          <w:rFonts w:ascii="Tahoma" w:hAnsi="Tahoma" w:cs="Tahoma"/>
        </w:rPr>
      </w:pPr>
      <w:r w:rsidRPr="00EF64CC">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527E9871" w14:textId="77777777" w:rsidR="00EF64CC" w:rsidRPr="00EF64CC" w:rsidRDefault="00EF64CC" w:rsidP="000B3D5C">
      <w:pPr>
        <w:keepNext/>
        <w:keepLines/>
        <w:jc w:val="both"/>
        <w:rPr>
          <w:rFonts w:ascii="Tahoma" w:hAnsi="Tahoma" w:cs="Tahoma"/>
        </w:rPr>
      </w:pPr>
    </w:p>
    <w:p w14:paraId="5DAB0C94" w14:textId="77777777" w:rsidR="008053A4" w:rsidRPr="00EF64CC" w:rsidRDefault="008053A4" w:rsidP="000B3D5C">
      <w:pPr>
        <w:keepNext/>
        <w:keepLines/>
        <w:numPr>
          <w:ilvl w:val="0"/>
          <w:numId w:val="8"/>
        </w:numPr>
        <w:tabs>
          <w:tab w:val="num" w:pos="1440"/>
        </w:tabs>
        <w:ind w:hanging="1080"/>
        <w:jc w:val="both"/>
        <w:rPr>
          <w:rFonts w:ascii="Tahoma" w:hAnsi="Tahoma" w:cs="Tahoma"/>
        </w:rPr>
      </w:pPr>
      <w:r w:rsidRPr="00EF64CC">
        <w:rPr>
          <w:rFonts w:ascii="Tahoma" w:hAnsi="Tahoma" w:cs="Tahoma"/>
          <w:b/>
        </w:rPr>
        <w:t xml:space="preserve">ŠKODA </w:t>
      </w:r>
    </w:p>
    <w:p w14:paraId="060E6854" w14:textId="77777777" w:rsidR="008053A4" w:rsidRPr="00EF64CC" w:rsidRDefault="008053A4" w:rsidP="000B3D5C">
      <w:pPr>
        <w:keepNext/>
        <w:keepLines/>
        <w:ind w:left="1080"/>
        <w:jc w:val="both"/>
        <w:rPr>
          <w:rFonts w:ascii="Tahoma" w:hAnsi="Tahoma" w:cs="Tahoma"/>
        </w:rPr>
      </w:pPr>
      <w:r w:rsidRPr="00EF64CC">
        <w:rPr>
          <w:rFonts w:ascii="Tahoma" w:hAnsi="Tahoma" w:cs="Tahoma"/>
          <w:b/>
        </w:rPr>
        <w:t xml:space="preserve"> </w:t>
      </w:r>
    </w:p>
    <w:p w14:paraId="71C51AD5"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 xml:space="preserve"> člen</w:t>
      </w:r>
    </w:p>
    <w:p w14:paraId="31A33FB0" w14:textId="77777777" w:rsidR="008053A4" w:rsidRPr="00EF64CC" w:rsidRDefault="008053A4" w:rsidP="000B3D5C">
      <w:pPr>
        <w:keepNext/>
        <w:keepLines/>
        <w:jc w:val="both"/>
        <w:rPr>
          <w:rFonts w:ascii="Tahoma" w:hAnsi="Tahoma" w:cs="Tahoma"/>
        </w:rPr>
      </w:pPr>
    </w:p>
    <w:p w14:paraId="5ECF0266" w14:textId="77777777" w:rsidR="008053A4" w:rsidRPr="00EF64CC" w:rsidRDefault="008053A4" w:rsidP="000B3D5C">
      <w:pPr>
        <w:keepNext/>
        <w:keepLines/>
        <w:jc w:val="both"/>
        <w:rPr>
          <w:rFonts w:ascii="Tahoma" w:hAnsi="Tahoma" w:cs="Tahoma"/>
        </w:rPr>
      </w:pPr>
      <w:r w:rsidRPr="00EF64CC">
        <w:rPr>
          <w:rFonts w:ascii="Tahoma" w:hAnsi="Tahoma" w:cs="Tahoma"/>
        </w:rPr>
        <w:t>V primeru, da izvajalec ne opravlja storitev v skladu z določili tega okvirnega sporazuma ali v skladu z vso relevantno zakonodajo, ki se nanaša na izvajanja predmeta okvirnega sporazuma, je naročniku dolžan povrniti škodo, ki mu je zaradi tega nastala.</w:t>
      </w:r>
    </w:p>
    <w:p w14:paraId="469BFD7D" w14:textId="77777777" w:rsidR="008053A4" w:rsidRPr="00EF64CC" w:rsidRDefault="008053A4" w:rsidP="000B3D5C">
      <w:pPr>
        <w:keepNext/>
        <w:keepLines/>
        <w:jc w:val="both"/>
        <w:rPr>
          <w:rFonts w:ascii="Tahoma" w:hAnsi="Tahoma" w:cs="Tahoma"/>
        </w:rPr>
      </w:pPr>
    </w:p>
    <w:p w14:paraId="6958769B" w14:textId="77777777" w:rsidR="008053A4" w:rsidRPr="00EF64CC" w:rsidRDefault="008053A4" w:rsidP="000B3D5C">
      <w:pPr>
        <w:keepNext/>
        <w:keepLines/>
        <w:jc w:val="both"/>
        <w:rPr>
          <w:rFonts w:ascii="Tahoma" w:hAnsi="Tahoma" w:cs="Tahoma"/>
        </w:rPr>
      </w:pPr>
      <w:r w:rsidRPr="00EF64CC">
        <w:rPr>
          <w:rFonts w:ascii="Tahoma" w:hAnsi="Tahoma" w:cs="Tahoma"/>
        </w:rPr>
        <w:t>Izvajalec izrecno soglaša, da naročnik ne nosi nobene odgovornosti za kakršnokoli škodo, ki bi izvirala iz ravnanja izvajalca.</w:t>
      </w:r>
    </w:p>
    <w:p w14:paraId="01CAFC1E" w14:textId="77777777" w:rsidR="008053A4" w:rsidRPr="00EF64CC" w:rsidRDefault="008053A4" w:rsidP="000B3D5C">
      <w:pPr>
        <w:keepNext/>
        <w:keepLines/>
        <w:jc w:val="both"/>
        <w:rPr>
          <w:rFonts w:ascii="Tahoma" w:hAnsi="Tahoma" w:cs="Tahoma"/>
        </w:rPr>
      </w:pPr>
    </w:p>
    <w:p w14:paraId="6336BC46"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PLAČILO</w:t>
      </w:r>
    </w:p>
    <w:p w14:paraId="45E1BE2C" w14:textId="77777777" w:rsidR="008053A4" w:rsidRPr="00EF64CC" w:rsidRDefault="008053A4" w:rsidP="000B3D5C">
      <w:pPr>
        <w:keepNext/>
        <w:keepLines/>
        <w:ind w:left="1080"/>
        <w:jc w:val="both"/>
        <w:rPr>
          <w:rFonts w:ascii="Tahoma" w:hAnsi="Tahoma" w:cs="Tahoma"/>
          <w:b/>
        </w:rPr>
      </w:pPr>
    </w:p>
    <w:p w14:paraId="00496851"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B33A619" w14:textId="77777777" w:rsidR="008053A4" w:rsidRPr="00EF64CC" w:rsidRDefault="008053A4" w:rsidP="000B3D5C">
      <w:pPr>
        <w:keepNext/>
        <w:keepLines/>
        <w:rPr>
          <w:rFonts w:ascii="Tahoma" w:hAnsi="Tahoma" w:cs="Tahoma"/>
        </w:rPr>
      </w:pPr>
    </w:p>
    <w:p w14:paraId="2777C92E" w14:textId="77777777" w:rsidR="008053A4" w:rsidRPr="00EF64CC" w:rsidRDefault="008053A4" w:rsidP="000B3D5C">
      <w:pPr>
        <w:keepNext/>
        <w:keepLines/>
        <w:jc w:val="both"/>
        <w:rPr>
          <w:rFonts w:ascii="Tahoma" w:hAnsi="Tahoma" w:cs="Tahoma"/>
        </w:rPr>
      </w:pPr>
      <w:r w:rsidRPr="00EF64CC">
        <w:rPr>
          <w:rFonts w:ascii="Tahoma" w:hAnsi="Tahoma" w:cs="Tahoma"/>
        </w:rPr>
        <w:t>Izvajalec obračunava opravljene storitve v celotnem obdobju izvajanja tega okvirnega sporazuma mesečno, na podlagi dejanskega obsega opravljenih storitev v posameznem mesecu, in sicer glede na vrsto in število vozil, s katerimi izvaja storitve, ki so predmet tega okvirnega sporazuma, ter glede na število šolskih dni v mesecu, v katerem se storitve izvajajo.</w:t>
      </w:r>
    </w:p>
    <w:p w14:paraId="396D9F23" w14:textId="77777777" w:rsidR="004E09B7" w:rsidRPr="00EF64CC" w:rsidRDefault="004E09B7" w:rsidP="000B3D5C">
      <w:pPr>
        <w:keepNext/>
        <w:keepLines/>
        <w:jc w:val="both"/>
        <w:rPr>
          <w:rFonts w:ascii="Tahoma" w:hAnsi="Tahoma" w:cs="Tahoma"/>
        </w:rPr>
      </w:pPr>
    </w:p>
    <w:p w14:paraId="3D7EC8BF" w14:textId="77777777" w:rsidR="004E09B7" w:rsidRPr="00EF64CC" w:rsidRDefault="004E09B7" w:rsidP="000B3D5C">
      <w:pPr>
        <w:keepNext/>
        <w:keepLines/>
        <w:jc w:val="both"/>
        <w:rPr>
          <w:rFonts w:ascii="Tahoma" w:hAnsi="Tahoma" w:cs="Tahoma"/>
        </w:rPr>
      </w:pPr>
      <w:r w:rsidRPr="00EF64CC">
        <w:rPr>
          <w:rFonts w:ascii="Tahoma" w:hAnsi="Tahoma" w:cs="Tahoma"/>
        </w:rPr>
        <w:t>Izvajalec mora naročniku, pred izdajo računa, predložiti specifikacijo opravljenih prevozov.</w:t>
      </w:r>
    </w:p>
    <w:p w14:paraId="43E828B8" w14:textId="77777777" w:rsidR="008053A4" w:rsidRPr="00EF64CC" w:rsidRDefault="008053A4" w:rsidP="000B3D5C">
      <w:pPr>
        <w:keepNext/>
        <w:keepLines/>
        <w:jc w:val="both"/>
        <w:rPr>
          <w:rFonts w:ascii="Tahoma" w:hAnsi="Tahoma" w:cs="Tahoma"/>
        </w:rPr>
      </w:pPr>
    </w:p>
    <w:p w14:paraId="3C6EF2CF" w14:textId="77777777" w:rsidR="008053A4" w:rsidRPr="00EF64CC" w:rsidRDefault="008053A4" w:rsidP="000B3D5C">
      <w:pPr>
        <w:keepNext/>
        <w:keepLines/>
        <w:jc w:val="both"/>
        <w:rPr>
          <w:rFonts w:ascii="Tahoma" w:hAnsi="Tahoma" w:cs="Tahoma"/>
        </w:rPr>
      </w:pPr>
      <w:r w:rsidRPr="00EF64CC">
        <w:rPr>
          <w:rFonts w:ascii="Tahoma" w:hAnsi="Tahoma" w:cs="Tahoma"/>
        </w:rPr>
        <w:t>Izvajalec bo naročniku izstavil račun do desetega (10.) dne v tekočem mesecu za storitve, opravljene v preteklem mesecu. Na računu mora biti navedena številka okvirnega sporazuma.</w:t>
      </w:r>
    </w:p>
    <w:p w14:paraId="0765D27C" w14:textId="77777777" w:rsidR="008053A4" w:rsidRPr="00EF64CC" w:rsidRDefault="008053A4" w:rsidP="000B3D5C">
      <w:pPr>
        <w:keepNext/>
        <w:keepLines/>
        <w:numPr>
          <w:ilvl w:val="12"/>
          <w:numId w:val="0"/>
        </w:numPr>
        <w:jc w:val="both"/>
        <w:rPr>
          <w:rFonts w:ascii="Tahoma" w:hAnsi="Tahoma" w:cs="Tahoma"/>
        </w:rPr>
      </w:pPr>
    </w:p>
    <w:p w14:paraId="68488602" w14:textId="77777777" w:rsidR="008053A4" w:rsidRPr="00EF64CC" w:rsidRDefault="008053A4" w:rsidP="000B3D5C">
      <w:pPr>
        <w:keepNext/>
        <w:keepLines/>
        <w:numPr>
          <w:ilvl w:val="12"/>
          <w:numId w:val="0"/>
        </w:numPr>
        <w:jc w:val="both"/>
        <w:rPr>
          <w:rFonts w:ascii="Tahoma" w:hAnsi="Tahoma" w:cs="Tahoma"/>
        </w:rPr>
      </w:pPr>
      <w:r w:rsidRPr="00EF64CC">
        <w:rPr>
          <w:rFonts w:ascii="Tahoma" w:hAnsi="Tahoma" w:cs="Tahoma"/>
        </w:rPr>
        <w:t>Rok plačila znaša trideset (30) dni, šteto od dneva izstavitve računa. Če zadnji dan roka plačila sovpada z dnem, ko je po zakonu dela prost dan, se za zadnji dan roka plačila šteje prvi naslednji delovnik.</w:t>
      </w:r>
      <w:r w:rsidRPr="00EF64CC">
        <w:rPr>
          <w:rFonts w:ascii="Calibri" w:hAnsi="Calibri" w:cs="Arial"/>
          <w:sz w:val="22"/>
          <w:szCs w:val="22"/>
        </w:rPr>
        <w:t xml:space="preserve"> </w:t>
      </w:r>
      <w:r w:rsidRPr="00EF64CC">
        <w:rPr>
          <w:rFonts w:ascii="Tahoma" w:hAnsi="Tahoma" w:cs="Tahoma"/>
        </w:rPr>
        <w:t>Naročnik se obvezuje, da bo prejete račune poravnal na transakcijski račun izvajalca, ki je uradno evidentiran pri AJPES in bo naveden na računu.</w:t>
      </w:r>
    </w:p>
    <w:p w14:paraId="4149E5F3" w14:textId="77777777" w:rsidR="008053A4" w:rsidRPr="00EF64CC" w:rsidRDefault="008053A4" w:rsidP="000B3D5C">
      <w:pPr>
        <w:keepNext/>
        <w:keepLines/>
        <w:jc w:val="both"/>
        <w:rPr>
          <w:rFonts w:ascii="Tahoma" w:hAnsi="Tahoma" w:cs="Tahoma"/>
        </w:rPr>
      </w:pPr>
    </w:p>
    <w:p w14:paraId="4B077258" w14:textId="77777777" w:rsidR="008053A4" w:rsidRPr="00EF64CC" w:rsidRDefault="008053A4" w:rsidP="000B3D5C">
      <w:pPr>
        <w:keepNext/>
        <w:keepLines/>
        <w:tabs>
          <w:tab w:val="left" w:pos="1418"/>
          <w:tab w:val="left" w:pos="1702"/>
        </w:tabs>
        <w:jc w:val="both"/>
        <w:rPr>
          <w:rFonts w:ascii="Tahoma" w:hAnsi="Tahoma" w:cs="Tahoma"/>
        </w:rPr>
      </w:pPr>
      <w:r w:rsidRPr="00EF64CC">
        <w:rPr>
          <w:rFonts w:ascii="Tahoma" w:hAnsi="Tahoma" w:cs="Tahoma"/>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w:t>
      </w:r>
    </w:p>
    <w:p w14:paraId="77BA765A" w14:textId="77777777" w:rsidR="008053A4" w:rsidRPr="00EF64CC" w:rsidRDefault="008053A4" w:rsidP="000B3D5C">
      <w:pPr>
        <w:keepNext/>
        <w:keepLines/>
        <w:tabs>
          <w:tab w:val="left" w:pos="1418"/>
          <w:tab w:val="left" w:pos="1702"/>
        </w:tabs>
        <w:jc w:val="both"/>
        <w:rPr>
          <w:rFonts w:ascii="Tahoma" w:hAnsi="Tahoma" w:cs="Tahoma"/>
        </w:rPr>
      </w:pPr>
    </w:p>
    <w:p w14:paraId="475B5979" w14:textId="77777777" w:rsidR="008053A4" w:rsidRPr="00EF64CC" w:rsidRDefault="008053A4" w:rsidP="000B3D5C">
      <w:pPr>
        <w:keepNext/>
        <w:keepLines/>
        <w:suppressAutoHyphens/>
        <w:jc w:val="both"/>
        <w:rPr>
          <w:rFonts w:ascii="Tahoma" w:hAnsi="Tahoma" w:cs="Tahoma"/>
        </w:rPr>
      </w:pPr>
      <w:r w:rsidRPr="00EF64CC">
        <w:rPr>
          <w:rFonts w:ascii="Tahoma" w:hAnsi="Tahoma" w:cs="Tahoma"/>
          <w:lang w:eastAsia="ar-SA"/>
        </w:rPr>
        <w:t xml:space="preserve">DDV se obračuna po veljavni davčni stopnji na dan opravljene storitve. </w:t>
      </w:r>
      <w:r w:rsidRPr="00EF64CC">
        <w:rPr>
          <w:rFonts w:ascii="Tahoma" w:hAnsi="Tahoma" w:cs="Tahoma"/>
        </w:rPr>
        <w:t>V primeru zamude s plačilom je izvajalec upravičen zaračunati naročniku zakonite zamudne obresti. Naročnik bo plačila, vsem v tem okvirnem sporazumu navedenim podizvajalcem, izvajal skladno z določili ZJN-3.</w:t>
      </w:r>
    </w:p>
    <w:p w14:paraId="16845DB0" w14:textId="77777777" w:rsidR="008053A4" w:rsidRPr="00EF64CC" w:rsidRDefault="008053A4" w:rsidP="000B3D5C">
      <w:pPr>
        <w:keepNext/>
        <w:keepLines/>
        <w:jc w:val="both"/>
        <w:rPr>
          <w:rFonts w:ascii="Tahoma" w:hAnsi="Tahoma" w:cs="Tahoma"/>
        </w:rPr>
      </w:pPr>
    </w:p>
    <w:p w14:paraId="6F0ADD89" w14:textId="77777777" w:rsidR="008053A4" w:rsidRPr="00EF64CC" w:rsidRDefault="008053A4" w:rsidP="000B3D5C">
      <w:pPr>
        <w:keepNext/>
        <w:keepLines/>
        <w:numPr>
          <w:ilvl w:val="0"/>
          <w:numId w:val="9"/>
        </w:numPr>
        <w:tabs>
          <w:tab w:val="num" w:pos="5322"/>
        </w:tabs>
        <w:jc w:val="center"/>
        <w:rPr>
          <w:rFonts w:ascii="Tahoma" w:hAnsi="Tahoma" w:cs="Tahoma"/>
        </w:rPr>
      </w:pPr>
      <w:r w:rsidRPr="00EF64CC">
        <w:rPr>
          <w:rFonts w:ascii="Tahoma" w:hAnsi="Tahoma" w:cs="Tahoma"/>
        </w:rPr>
        <w:t>člen</w:t>
      </w:r>
    </w:p>
    <w:p w14:paraId="0EE1BE3E" w14:textId="77777777" w:rsidR="008053A4" w:rsidRPr="00EF64CC" w:rsidRDefault="008053A4" w:rsidP="000B3D5C">
      <w:pPr>
        <w:keepNext/>
        <w:keepLines/>
        <w:jc w:val="both"/>
        <w:rPr>
          <w:rFonts w:ascii="Tahoma" w:hAnsi="Tahoma" w:cs="Tahoma"/>
        </w:rPr>
      </w:pPr>
    </w:p>
    <w:p w14:paraId="054C128A" w14:textId="77777777" w:rsidR="008053A4" w:rsidRPr="00EF64CC" w:rsidRDefault="008053A4" w:rsidP="000B3D5C">
      <w:pPr>
        <w:keepNext/>
        <w:keepLines/>
        <w:jc w:val="both"/>
        <w:rPr>
          <w:rFonts w:ascii="Tahoma" w:hAnsi="Tahoma" w:cs="Tahoma"/>
        </w:rPr>
      </w:pPr>
      <w:r w:rsidRPr="00EF64CC">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26FEC95" w14:textId="77777777" w:rsidR="008053A4" w:rsidRPr="00EF64CC" w:rsidRDefault="008053A4" w:rsidP="000B3D5C">
      <w:pPr>
        <w:keepNext/>
        <w:keepLines/>
        <w:jc w:val="both"/>
        <w:rPr>
          <w:rFonts w:ascii="Tahoma" w:hAnsi="Tahoma" w:cs="Tahoma"/>
        </w:rPr>
      </w:pPr>
    </w:p>
    <w:p w14:paraId="2AD3EFAA" w14:textId="77777777" w:rsidR="008053A4" w:rsidRPr="00EF64CC" w:rsidRDefault="008053A4" w:rsidP="000B3D5C">
      <w:pPr>
        <w:keepNext/>
        <w:keepLines/>
        <w:numPr>
          <w:ilvl w:val="0"/>
          <w:numId w:val="8"/>
        </w:numPr>
        <w:tabs>
          <w:tab w:val="num" w:pos="1440"/>
        </w:tabs>
        <w:ind w:hanging="1080"/>
        <w:jc w:val="both"/>
        <w:rPr>
          <w:rFonts w:ascii="Tahoma" w:hAnsi="Tahoma" w:cs="Tahoma"/>
          <w:b/>
        </w:rPr>
      </w:pPr>
      <w:r w:rsidRPr="00EF64CC">
        <w:rPr>
          <w:rFonts w:ascii="Tahoma" w:hAnsi="Tahoma" w:cs="Tahoma"/>
          <w:b/>
        </w:rPr>
        <w:t>PREDSTAVNIKI STRANK OKVIRNEGA SPORAZUMA IN KONTAKTNE OSEBE</w:t>
      </w:r>
    </w:p>
    <w:p w14:paraId="1F9E16F0" w14:textId="77777777" w:rsidR="008053A4" w:rsidRPr="00EF64CC" w:rsidRDefault="008053A4" w:rsidP="000B3D5C">
      <w:pPr>
        <w:keepNext/>
        <w:keepLines/>
        <w:ind w:left="1080"/>
        <w:jc w:val="both"/>
        <w:rPr>
          <w:rFonts w:ascii="Tahoma" w:hAnsi="Tahoma" w:cs="Tahoma"/>
          <w:b/>
        </w:rPr>
      </w:pPr>
    </w:p>
    <w:p w14:paraId="0EE2C849"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2D2A5CDB" w14:textId="77777777" w:rsidR="008053A4" w:rsidRPr="00EF64CC" w:rsidRDefault="008053A4" w:rsidP="000B3D5C">
      <w:pPr>
        <w:keepNext/>
        <w:keepLines/>
        <w:tabs>
          <w:tab w:val="left" w:pos="567"/>
          <w:tab w:val="left" w:pos="1702"/>
        </w:tabs>
        <w:jc w:val="both"/>
        <w:rPr>
          <w:rFonts w:ascii="Tahoma" w:hAnsi="Tahoma" w:cs="Tahoma"/>
          <w:b/>
        </w:rPr>
      </w:pPr>
    </w:p>
    <w:p w14:paraId="4D390A36"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 xml:space="preserve">Predstavnik naročnika za izvajanje tega okvirnega sporazuma je:  __________________,  telefon: ___________, e-mail: </w:t>
      </w:r>
      <w:r w:rsidRPr="00EF64CC">
        <w:t>__________________ .</w:t>
      </w:r>
      <w:r w:rsidRPr="00EF64CC">
        <w:rPr>
          <w:rFonts w:ascii="Tahoma" w:hAnsi="Tahoma" w:cs="Tahoma"/>
        </w:rPr>
        <w:t xml:space="preserve"> </w:t>
      </w:r>
    </w:p>
    <w:p w14:paraId="20498C7D"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409F6D34"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lastRenderedPageBreak/>
        <w:t xml:space="preserve">Kontaktna oseba naročnika za __________ je:  __________________,  telefon: ___________, e-mail: </w:t>
      </w:r>
      <w:r w:rsidRPr="00EF64CC">
        <w:t>__________________ .</w:t>
      </w:r>
      <w:r w:rsidRPr="00EF64CC">
        <w:rPr>
          <w:rFonts w:ascii="Tahoma" w:hAnsi="Tahoma" w:cs="Tahoma"/>
        </w:rPr>
        <w:t xml:space="preserve"> </w:t>
      </w:r>
    </w:p>
    <w:p w14:paraId="3F2D3CE8"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45866207"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 xml:space="preserve">Predstavnik izvajalca za izvajanje tega okvirnega sporazuma je:  __________________,  telefon: ___________, e-mail: </w:t>
      </w:r>
      <w:r w:rsidRPr="00EF64CC">
        <w:t>__________________ .</w:t>
      </w:r>
      <w:r w:rsidRPr="00EF64CC">
        <w:rPr>
          <w:rFonts w:ascii="Tahoma" w:hAnsi="Tahoma" w:cs="Tahoma"/>
        </w:rPr>
        <w:t xml:space="preserve"> </w:t>
      </w:r>
    </w:p>
    <w:p w14:paraId="4F6B86E6" w14:textId="77777777" w:rsidR="008053A4" w:rsidRPr="00EF64CC" w:rsidRDefault="008053A4" w:rsidP="000B3D5C">
      <w:pPr>
        <w:keepNext/>
        <w:keepLines/>
        <w:tabs>
          <w:tab w:val="left" w:pos="567"/>
          <w:tab w:val="left" w:pos="1702"/>
        </w:tabs>
        <w:jc w:val="both"/>
        <w:rPr>
          <w:rFonts w:ascii="Tahoma" w:hAnsi="Tahoma" w:cs="Tahoma"/>
          <w:b/>
        </w:rPr>
      </w:pPr>
    </w:p>
    <w:p w14:paraId="6B231605"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 xml:space="preserve">Kontaktna oseba izvajalca za izvajanje tega okvirnega sporazuma je:  __________________,  telefon: ___________, e-mail: </w:t>
      </w:r>
      <w:r w:rsidRPr="00EF64CC">
        <w:t>__________________ .</w:t>
      </w:r>
      <w:r w:rsidRPr="00EF64CC">
        <w:rPr>
          <w:rFonts w:ascii="Tahoma" w:hAnsi="Tahoma" w:cs="Tahoma"/>
        </w:rPr>
        <w:t xml:space="preserve"> </w:t>
      </w:r>
    </w:p>
    <w:p w14:paraId="3C10B04F" w14:textId="77777777" w:rsidR="008053A4" w:rsidRPr="00EF64CC" w:rsidRDefault="008053A4" w:rsidP="000B3D5C">
      <w:pPr>
        <w:keepNext/>
        <w:keepLines/>
        <w:tabs>
          <w:tab w:val="left" w:pos="567"/>
          <w:tab w:val="left" w:pos="1702"/>
        </w:tabs>
        <w:jc w:val="both"/>
        <w:rPr>
          <w:rFonts w:ascii="Tahoma" w:hAnsi="Tahoma" w:cs="Tahoma"/>
          <w:b/>
        </w:rPr>
      </w:pPr>
    </w:p>
    <w:p w14:paraId="67488F27" w14:textId="77777777" w:rsidR="008053A4" w:rsidRPr="00EF64CC" w:rsidRDefault="008053A4" w:rsidP="000B3D5C">
      <w:pPr>
        <w:keepNext/>
        <w:keepLines/>
        <w:jc w:val="both"/>
        <w:rPr>
          <w:rFonts w:ascii="Tahoma" w:hAnsi="Tahoma"/>
        </w:rPr>
      </w:pPr>
      <w:r w:rsidRPr="00EF64CC">
        <w:rPr>
          <w:rFonts w:ascii="Tahoma" w:hAnsi="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65A8BDCE" w14:textId="77777777" w:rsidR="008053A4" w:rsidRPr="00EF64CC" w:rsidRDefault="008053A4" w:rsidP="000B3D5C">
      <w:pPr>
        <w:keepNext/>
        <w:keepLines/>
        <w:jc w:val="both"/>
        <w:rPr>
          <w:rFonts w:ascii="Tahoma" w:hAnsi="Tahoma" w:cs="Tahoma"/>
        </w:rPr>
      </w:pPr>
    </w:p>
    <w:p w14:paraId="15868498" w14:textId="0309665D" w:rsidR="00771C81" w:rsidRPr="00EF64CC" w:rsidRDefault="008053A4" w:rsidP="000B3D5C">
      <w:pPr>
        <w:keepNext/>
        <w:keepLines/>
        <w:jc w:val="both"/>
        <w:rPr>
          <w:rFonts w:ascii="Tahoma" w:hAnsi="Tahoma" w:cs="Tahoma"/>
        </w:rPr>
      </w:pPr>
      <w:r w:rsidRPr="00EF64CC">
        <w:rPr>
          <w:rFonts w:ascii="Tahoma" w:hAnsi="Tahoma" w:cs="Tahoma"/>
        </w:rPr>
        <w:t xml:space="preserve">Ne glede na tretji odstavek </w:t>
      </w:r>
      <w:r w:rsidR="00ED0CF2">
        <w:rPr>
          <w:rFonts w:ascii="Tahoma" w:hAnsi="Tahoma" w:cs="Tahoma"/>
        </w:rPr>
        <w:t>37</w:t>
      </w:r>
      <w:r w:rsidRPr="00EF64CC">
        <w:rPr>
          <w:rFonts w:ascii="Tahoma" w:hAnsi="Tahoma" w:cs="Tahoma"/>
        </w:rPr>
        <w:t>. člena tega okvirnega sporazuma sprememba predstavnikov okvirnega sporazuma velja, če stranki okvirnega sporazuma o spremembi predstavnikov okvirnega sporazuma obvestita, druga drugo obvestita po elektronski pošti.</w:t>
      </w:r>
    </w:p>
    <w:p w14:paraId="64997F40" w14:textId="77777777" w:rsidR="00771C81" w:rsidRPr="00EF64CC" w:rsidRDefault="00771C81" w:rsidP="000B3D5C">
      <w:pPr>
        <w:keepNext/>
        <w:keepLines/>
        <w:jc w:val="both"/>
        <w:rPr>
          <w:rFonts w:ascii="Tahoma" w:hAnsi="Tahoma" w:cs="Tahoma"/>
        </w:rPr>
      </w:pPr>
    </w:p>
    <w:p w14:paraId="6FB3B7C1"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FINANČNO ZAVAROVANJE</w:t>
      </w:r>
    </w:p>
    <w:p w14:paraId="5C9D4A77" w14:textId="77777777" w:rsidR="008053A4" w:rsidRPr="00EF64CC" w:rsidRDefault="008053A4" w:rsidP="000B3D5C">
      <w:pPr>
        <w:keepNext/>
        <w:keepLines/>
        <w:tabs>
          <w:tab w:val="left" w:pos="709"/>
          <w:tab w:val="left" w:pos="1702"/>
        </w:tabs>
        <w:jc w:val="both"/>
        <w:rPr>
          <w:rFonts w:ascii="Tahoma" w:hAnsi="Tahoma" w:cs="Tahoma"/>
        </w:rPr>
      </w:pPr>
    </w:p>
    <w:p w14:paraId="193EB20A"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540F84F" w14:textId="77777777" w:rsidR="008053A4" w:rsidRPr="00EF64CC" w:rsidRDefault="008053A4" w:rsidP="000B3D5C">
      <w:pPr>
        <w:keepNext/>
        <w:keepLines/>
        <w:jc w:val="both"/>
        <w:rPr>
          <w:rFonts w:ascii="Tahoma" w:hAnsi="Tahoma" w:cs="Tahoma"/>
        </w:rPr>
      </w:pPr>
    </w:p>
    <w:p w14:paraId="7882BDE5"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se obvezuje ob sklenitvi oziroma najkasneje v petnajstih (15) dneh od dneva sklenitve okvirnega sporazuma, naročniku priložiti </w:t>
      </w:r>
      <w:r w:rsidRPr="00EF64CC">
        <w:rPr>
          <w:rFonts w:ascii="Tahoma" w:hAnsi="Tahoma" w:cs="Tahoma"/>
          <w:bCs/>
        </w:rPr>
        <w:t xml:space="preserve">bianko menico z izpolnjeno menično izjavo </w:t>
      </w:r>
      <w:r w:rsidRPr="00EF64CC">
        <w:rPr>
          <w:rFonts w:ascii="Tahoma" w:hAnsi="Tahoma" w:cs="Tahoma"/>
        </w:rPr>
        <w:t xml:space="preserve">za zavarovanje dobre izvedbe obveznosti iz okvirnega sporazuma (v nadaljevanju tudi: finančno zavarovanje), v višini deset odstotkov (10 %) ponudbene vrednosti brez DDV, z dobo veljavnosti še najmanj trideset dni po preteku veljavnosti okvirnega sporazuma. Menična izjava mora biti nepreklicna in brezpogojna, unovčljiva brez ugovora.  </w:t>
      </w:r>
    </w:p>
    <w:p w14:paraId="4ABBFA2B" w14:textId="77777777" w:rsidR="008053A4" w:rsidRPr="00EF64CC" w:rsidRDefault="008053A4" w:rsidP="000B3D5C">
      <w:pPr>
        <w:keepNext/>
        <w:keepLines/>
        <w:jc w:val="both"/>
        <w:rPr>
          <w:rFonts w:ascii="Tahoma" w:hAnsi="Tahoma" w:cs="Tahoma"/>
        </w:rPr>
      </w:pPr>
    </w:p>
    <w:p w14:paraId="287926C1" w14:textId="77777777" w:rsidR="008053A4" w:rsidRPr="00EF64CC" w:rsidRDefault="008053A4" w:rsidP="000B3D5C">
      <w:pPr>
        <w:keepNext/>
        <w:keepLines/>
        <w:jc w:val="both"/>
        <w:rPr>
          <w:rFonts w:ascii="Tahoma" w:hAnsi="Tahoma" w:cs="Tahoma"/>
        </w:rPr>
      </w:pPr>
      <w:r w:rsidRPr="00EF64CC">
        <w:rPr>
          <w:rFonts w:ascii="Tahoma" w:hAnsi="Tahoma" w:cs="Tahoma"/>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4AD07981" w14:textId="77777777" w:rsidR="008053A4" w:rsidRPr="00EF64CC" w:rsidRDefault="008053A4" w:rsidP="000B3D5C">
      <w:pPr>
        <w:keepNext/>
        <w:keepLines/>
        <w:jc w:val="both"/>
        <w:rPr>
          <w:rFonts w:ascii="Tahoma" w:hAnsi="Tahoma" w:cs="Tahoma"/>
        </w:rPr>
      </w:pPr>
    </w:p>
    <w:p w14:paraId="3AD216F7" w14:textId="77777777" w:rsidR="008053A4" w:rsidRPr="00EF64CC" w:rsidRDefault="008053A4" w:rsidP="000B3D5C">
      <w:pPr>
        <w:keepNext/>
        <w:keepLines/>
        <w:jc w:val="both"/>
        <w:rPr>
          <w:rFonts w:ascii="Tahoma" w:hAnsi="Tahoma" w:cs="Tahoma"/>
        </w:rPr>
      </w:pPr>
      <w:r w:rsidRPr="00EF64CC">
        <w:rPr>
          <w:rFonts w:ascii="Tahoma" w:hAnsi="Tahoma" w:cs="Tahoma"/>
        </w:rPr>
        <w:t>V kolikor izvajalec ne izpolnjuje svojih obveznosti iz okvirnega sporazuma, lahko naročnik unovči finančno zavarovanje za zavarovanje dobre izvedbe obveznosti iz okvirnega sporazuma in od okvirnega sporazuma odstopi brez kakršnekoli obveznosti do izvajalca. Naročnik bo pred unovčenjem finančnega zavarovanja izvajalca pisno pozval k izpolnjevanju obveznosti iz okvirnega sporazuma in mu določil rok za izpolnitev obveznosti oziroma odpravo napak, razen kadar okvirni sporazum ne določa drugače.</w:t>
      </w:r>
    </w:p>
    <w:p w14:paraId="28C7D80D" w14:textId="77777777" w:rsidR="008053A4" w:rsidRPr="00EF64CC" w:rsidRDefault="008053A4" w:rsidP="000B3D5C">
      <w:pPr>
        <w:keepNext/>
        <w:keepLines/>
        <w:jc w:val="both"/>
        <w:rPr>
          <w:rFonts w:ascii="Tahoma" w:hAnsi="Tahoma" w:cs="Tahoma"/>
        </w:rPr>
      </w:pPr>
    </w:p>
    <w:p w14:paraId="15B827CB" w14:textId="0D7DE6B8" w:rsidR="008053A4" w:rsidRPr="00EF64CC" w:rsidRDefault="008053A4" w:rsidP="000B3D5C">
      <w:pPr>
        <w:keepNext/>
        <w:keepLines/>
        <w:jc w:val="both"/>
        <w:rPr>
          <w:rFonts w:ascii="Tahoma" w:hAnsi="Tahoma" w:cs="Tahoma"/>
        </w:rPr>
      </w:pPr>
      <w:r w:rsidRPr="00EF64CC">
        <w:rPr>
          <w:rFonts w:ascii="Tahoma" w:hAnsi="Tahoma" w:cs="Tahoma"/>
        </w:rPr>
        <w:t>V primeru, da naročnik unovči finančno zavarovanje</w:t>
      </w:r>
      <w:r w:rsidR="008F5FC1">
        <w:rPr>
          <w:rFonts w:ascii="Tahoma" w:hAnsi="Tahoma" w:cs="Tahoma"/>
        </w:rPr>
        <w:t>,</w:t>
      </w:r>
      <w:r w:rsidR="00943170">
        <w:rPr>
          <w:rFonts w:ascii="Tahoma" w:hAnsi="Tahoma" w:cs="Tahoma"/>
        </w:rPr>
        <w:t xml:space="preserve"> </w:t>
      </w:r>
      <w:r w:rsidRPr="00EF64CC">
        <w:rPr>
          <w:rFonts w:ascii="Tahoma" w:hAnsi="Tahoma" w:cs="Tahoma"/>
        </w:rPr>
        <w:t>mor</w:t>
      </w:r>
      <w:r w:rsidR="00943170">
        <w:rPr>
          <w:rFonts w:ascii="Tahoma" w:hAnsi="Tahoma" w:cs="Tahoma"/>
        </w:rPr>
        <w:t>a</w:t>
      </w:r>
      <w:r w:rsidRPr="00EF64CC">
        <w:rPr>
          <w:rFonts w:ascii="Tahoma" w:hAnsi="Tahoma" w:cs="Tahoma"/>
        </w:rPr>
        <w:t xml:space="preserve"> izvajalec naročniku predložiti novo </w:t>
      </w:r>
      <w:r w:rsidRPr="00EF64CC">
        <w:rPr>
          <w:rFonts w:ascii="Tahoma" w:hAnsi="Tahoma" w:cs="Tahoma"/>
          <w:bCs/>
        </w:rPr>
        <w:t xml:space="preserve">bianko menico z izpolnjeno menično izjavo </w:t>
      </w:r>
      <w:r w:rsidRPr="00EF64CC">
        <w:rPr>
          <w:rFonts w:ascii="Tahoma" w:hAnsi="Tahoma" w:cs="Tahoma"/>
        </w:rPr>
        <w:t xml:space="preserve">za zavarovanje dobre izvedbe obveznosti iz okvirnega sporazuma, v višini </w:t>
      </w:r>
      <w:r w:rsidR="008F5FC1">
        <w:rPr>
          <w:rFonts w:ascii="Tahoma" w:hAnsi="Tahoma" w:cs="Tahoma"/>
        </w:rPr>
        <w:t>iz prvega odstavka tega člena</w:t>
      </w:r>
      <w:r w:rsidRPr="00EF64CC">
        <w:rPr>
          <w:rFonts w:ascii="Tahoma" w:hAnsi="Tahoma" w:cs="Tahoma"/>
        </w:rPr>
        <w:t>, z dobo veljavnosti še najmanj trideset (30) dni po preteku veljavnosti okvirnega sporazuma.</w:t>
      </w:r>
    </w:p>
    <w:p w14:paraId="54DB4BA5" w14:textId="77777777" w:rsidR="008053A4" w:rsidRPr="00EF64CC" w:rsidRDefault="008053A4" w:rsidP="000B3D5C">
      <w:pPr>
        <w:keepNext/>
        <w:keepLines/>
        <w:jc w:val="both"/>
        <w:rPr>
          <w:rFonts w:ascii="Tahoma" w:hAnsi="Tahoma" w:cs="Tahoma"/>
        </w:rPr>
      </w:pPr>
    </w:p>
    <w:p w14:paraId="7BF1DBEB" w14:textId="77777777" w:rsidR="000B3D5C" w:rsidRPr="00EF64CC" w:rsidRDefault="000B3D5C" w:rsidP="000B3D5C">
      <w:pPr>
        <w:keepNext/>
        <w:keepLines/>
        <w:spacing w:line="20" w:lineRule="atLeast"/>
        <w:jc w:val="both"/>
        <w:rPr>
          <w:rFonts w:ascii="Tahoma" w:hAnsi="Tahoma" w:cs="Tahoma"/>
        </w:rPr>
      </w:pPr>
      <w:r w:rsidRPr="00EF64CC">
        <w:rPr>
          <w:rFonts w:ascii="Tahoma" w:hAnsi="Tahoma" w:cs="Tahoma"/>
        </w:rPr>
        <w:t>Naročnik bo v primeru neuporabe bianko menice za zavarovanje dobre izvedbe obveznosti iz okvirnega sporazuma le-to vrnil izvajalcu v štiridesetih (40) dneh po poteku veljavnosti okvirnega sporazuma.</w:t>
      </w:r>
    </w:p>
    <w:p w14:paraId="088EC48E" w14:textId="77777777" w:rsidR="000B3D5C" w:rsidRPr="00EF64CC" w:rsidRDefault="000B3D5C" w:rsidP="000B3D5C">
      <w:pPr>
        <w:keepNext/>
        <w:keepLines/>
        <w:jc w:val="both"/>
        <w:rPr>
          <w:rFonts w:ascii="Tahoma" w:hAnsi="Tahoma" w:cs="Tahoma"/>
        </w:rPr>
      </w:pPr>
    </w:p>
    <w:p w14:paraId="68172A90"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5BC8D23E" w14:textId="77777777" w:rsidR="008053A4" w:rsidRPr="00EF64CC" w:rsidRDefault="008053A4" w:rsidP="000B3D5C">
      <w:pPr>
        <w:keepNext/>
        <w:keepLines/>
        <w:jc w:val="both"/>
        <w:rPr>
          <w:rFonts w:ascii="Tahoma" w:hAnsi="Tahoma" w:cs="Tahoma"/>
        </w:rPr>
      </w:pPr>
    </w:p>
    <w:p w14:paraId="42367EFF" w14:textId="77777777" w:rsidR="008053A4" w:rsidRPr="00EF64CC" w:rsidRDefault="008053A4" w:rsidP="000B3D5C">
      <w:pPr>
        <w:keepNext/>
        <w:keepLines/>
        <w:jc w:val="both"/>
        <w:rPr>
          <w:rFonts w:ascii="Tahoma" w:hAnsi="Tahoma" w:cs="Tahoma"/>
        </w:rPr>
      </w:pPr>
      <w:r w:rsidRPr="00EF64CC">
        <w:rPr>
          <w:rFonts w:ascii="Tahoma" w:hAnsi="Tahoma" w:cs="Tahoma"/>
        </w:rPr>
        <w:t xml:space="preserve">Izvajalec odgovarja po splošnih pravilih civilnega prava za vso nastalo škodo, ki jo naročniku zaradi malomarnosti ali nestrokovnosti povzroči izvajalčevo delovno osebje. </w:t>
      </w:r>
    </w:p>
    <w:p w14:paraId="3FB2DABF" w14:textId="77777777" w:rsidR="008053A4" w:rsidRPr="00EF64CC" w:rsidRDefault="008053A4" w:rsidP="000B3D5C">
      <w:pPr>
        <w:keepNext/>
        <w:keepLines/>
        <w:jc w:val="both"/>
        <w:rPr>
          <w:rFonts w:ascii="Tahoma" w:hAnsi="Tahoma" w:cs="Tahoma"/>
        </w:rPr>
      </w:pPr>
    </w:p>
    <w:p w14:paraId="4B7EB09F" w14:textId="77777777" w:rsidR="008053A4" w:rsidRPr="00EF64CC" w:rsidRDefault="008053A4" w:rsidP="000B3D5C">
      <w:pPr>
        <w:keepNext/>
        <w:keepLines/>
        <w:jc w:val="both"/>
        <w:rPr>
          <w:rFonts w:ascii="Tahoma" w:hAnsi="Tahoma" w:cs="Tahoma"/>
        </w:rPr>
      </w:pPr>
      <w:r w:rsidRPr="00EF64CC">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tega okvirnega sporazuma utrpel in zneskom iz unovčenega kateregakoli finančnega zavarovanja. </w:t>
      </w:r>
    </w:p>
    <w:p w14:paraId="0BB07256" w14:textId="77777777" w:rsidR="008053A4" w:rsidRPr="00EF64CC" w:rsidRDefault="008053A4" w:rsidP="000B3D5C">
      <w:pPr>
        <w:keepNext/>
        <w:keepLines/>
        <w:numPr>
          <w:ilvl w:val="0"/>
          <w:numId w:val="8"/>
        </w:numPr>
        <w:ind w:left="1077" w:hanging="1077"/>
        <w:jc w:val="both"/>
        <w:rPr>
          <w:rFonts w:ascii="Tahoma" w:hAnsi="Tahoma" w:cs="Tahoma"/>
          <w:noProof/>
        </w:rPr>
      </w:pPr>
      <w:r w:rsidRPr="00EF64CC">
        <w:rPr>
          <w:rFonts w:ascii="Tahoma" w:hAnsi="Tahoma" w:cs="Tahoma"/>
          <w:b/>
        </w:rPr>
        <w:lastRenderedPageBreak/>
        <w:t>OBVEZNOSTI STRANK OKVIRNEGA SPORAZUMA</w:t>
      </w:r>
    </w:p>
    <w:p w14:paraId="0B1F019F" w14:textId="77777777" w:rsidR="008053A4" w:rsidRPr="00EF64CC" w:rsidRDefault="008053A4" w:rsidP="000B3D5C">
      <w:pPr>
        <w:keepNext/>
        <w:keepLines/>
        <w:ind w:left="1077"/>
        <w:jc w:val="both"/>
        <w:rPr>
          <w:rFonts w:ascii="Tahoma" w:hAnsi="Tahoma" w:cs="Tahoma"/>
          <w:noProof/>
        </w:rPr>
      </w:pPr>
    </w:p>
    <w:p w14:paraId="3F8DE2F7"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4148EC08" w14:textId="77777777" w:rsidR="008053A4" w:rsidRPr="00EF64CC" w:rsidRDefault="008053A4" w:rsidP="000B3D5C">
      <w:pPr>
        <w:keepNext/>
        <w:keepLines/>
        <w:tabs>
          <w:tab w:val="left" w:pos="1418"/>
          <w:tab w:val="left" w:pos="1702"/>
        </w:tabs>
        <w:jc w:val="both"/>
        <w:rPr>
          <w:rFonts w:ascii="Tahoma" w:hAnsi="Tahoma" w:cs="Tahoma"/>
          <w:noProof/>
        </w:rPr>
      </w:pPr>
    </w:p>
    <w:p w14:paraId="2593C1A1" w14:textId="77777777" w:rsidR="008053A4" w:rsidRPr="00EF64CC" w:rsidRDefault="008053A4" w:rsidP="000B3D5C">
      <w:pPr>
        <w:keepNext/>
        <w:keepLines/>
        <w:spacing w:after="120"/>
        <w:jc w:val="both"/>
        <w:rPr>
          <w:rFonts w:ascii="Tahoma" w:hAnsi="Tahoma" w:cs="Tahoma"/>
          <w:noProof/>
        </w:rPr>
      </w:pPr>
      <w:r w:rsidRPr="00EF64CC">
        <w:rPr>
          <w:rFonts w:ascii="Tahoma" w:hAnsi="Tahoma" w:cs="Tahoma"/>
          <w:noProof/>
        </w:rPr>
        <w:t>Izvajalec se obvezuje:</w:t>
      </w:r>
    </w:p>
    <w:p w14:paraId="30780559"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 xml:space="preserve">izpolnjevati svoje obveznosti iz okvirnega sporazuma v skladu z </w:t>
      </w:r>
      <w:r w:rsidRPr="00EF64CC">
        <w:rPr>
          <w:rFonts w:ascii="Tahoma" w:hAnsi="Tahoma" w:cs="Tahoma"/>
        </w:rPr>
        <w:t>zahtevami/navodili naročnika,</w:t>
      </w:r>
      <w:r w:rsidR="00F80DF1" w:rsidRPr="00EF64CC">
        <w:rPr>
          <w:rFonts w:ascii="Tahoma" w:hAnsi="Tahoma" w:cs="Tahoma"/>
        </w:rPr>
        <w:t xml:space="preserve"> </w:t>
      </w:r>
      <w:r w:rsidR="009832D0" w:rsidRPr="00EF64CC">
        <w:rPr>
          <w:rFonts w:ascii="Tahoma" w:hAnsi="Tahoma" w:cs="Tahoma"/>
        </w:rPr>
        <w:t xml:space="preserve">             </w:t>
      </w:r>
      <w:r w:rsidR="00F80DF1" w:rsidRPr="00EF64CC">
        <w:rPr>
          <w:rFonts w:ascii="Tahoma" w:hAnsi="Tahoma" w:cs="Tahoma"/>
        </w:rPr>
        <w:t>v</w:t>
      </w:r>
      <w:r w:rsidRPr="00EF64CC">
        <w:rPr>
          <w:rFonts w:ascii="Tahoma" w:hAnsi="Tahoma" w:cs="Tahoma"/>
        </w:rPr>
        <w:t xml:space="preserve">  skladu </w:t>
      </w:r>
      <w:r w:rsidR="00F80DF1" w:rsidRPr="00EF64CC">
        <w:rPr>
          <w:rFonts w:ascii="Tahoma" w:hAnsi="Tahoma" w:cs="Tahoma"/>
        </w:rPr>
        <w:t xml:space="preserve">s </w:t>
      </w:r>
      <w:r w:rsidRPr="00EF64CC">
        <w:rPr>
          <w:rFonts w:ascii="Tahoma" w:hAnsi="Tahoma" w:cs="Tahoma"/>
        </w:rPr>
        <w:t>pravili stroke, v skladu</w:t>
      </w:r>
      <w:r w:rsidR="00F80DF1" w:rsidRPr="00EF64CC">
        <w:rPr>
          <w:rFonts w:ascii="Tahoma" w:hAnsi="Tahoma" w:cs="Tahoma"/>
        </w:rPr>
        <w:t xml:space="preserve"> s</w:t>
      </w:r>
      <w:r w:rsidRPr="00EF64CC">
        <w:rPr>
          <w:rFonts w:ascii="Tahoma" w:hAnsi="Tahoma" w:cs="Tahoma"/>
        </w:rPr>
        <w:t xml:space="preserve"> </w:t>
      </w:r>
      <w:r w:rsidRPr="00EF64CC">
        <w:rPr>
          <w:rFonts w:ascii="Tahoma" w:hAnsi="Tahoma" w:cs="Tahoma"/>
          <w:iCs/>
        </w:rPr>
        <w:t xml:space="preserve">tehničnimi predpisi, standardi in v skladu z </w:t>
      </w:r>
      <w:r w:rsidRPr="00EF64CC">
        <w:rPr>
          <w:rFonts w:ascii="Tahoma" w:hAnsi="Tahoma" w:cs="Tahoma"/>
          <w:noProof/>
        </w:rPr>
        <w:t>vsakokratno veljavno zakonodajo, ki se nanaša na izvedbo predmeta tega okvirnega sporazuma,</w:t>
      </w:r>
    </w:p>
    <w:p w14:paraId="0771E23B"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spoštovati vse predpise, ki urejajo področje cestnega prometa in prevoza potnikov v javnem prometu,</w:t>
      </w:r>
    </w:p>
    <w:p w14:paraId="37009C12"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spoštovati vse druge predpise, ki se nanašajo na prevoze otrok in skupine otrok v cestnem prometu ter predpise, ki se nanašajo na označenost in opremljenost vozil, s katerimi izvaja storitve, ki so predmet tega okvirnega sporazuma,</w:t>
      </w:r>
    </w:p>
    <w:p w14:paraId="2D701F94"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p>
    <w:p w14:paraId="41783DB8"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bo storitve po tem okvirnem sporazumu izvajal z vozili, ki imajo vse potniške sedeže opremljene z varnostnimi pasovi,</w:t>
      </w:r>
    </w:p>
    <w:p w14:paraId="3CE4843A"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bodo vozniki in vozila izpolnjevali pogoje</w:t>
      </w:r>
      <w:r w:rsidRPr="00EF64CC">
        <w:rPr>
          <w:rFonts w:ascii="Tahoma" w:hAnsi="Tahoma" w:cs="Tahoma"/>
          <w:color w:val="000000"/>
          <w:lang w:eastAsia="ar-SA"/>
        </w:rPr>
        <w:t>, določene v predpisu, ki ureja pogoje, ki jih morajo izpolnjevati vozila in vozniki vozil, s katerimi se prevažajo skupine otrok,</w:t>
      </w:r>
    </w:p>
    <w:p w14:paraId="25B16A62"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storitve izvajati z  urejenimi in čistimi vozili z urejenimi vozniki (urejena enobarvna srajca, dolge hlače, urejena frizura, brki, oziroma brada, itd.).  Prav tako mora izvajalec voznika opremiti z mobilnim telefonom, na katerrega je voznik dosegljiv v času izvajanja predmeta tega okvirnega sporazuma,</w:t>
      </w:r>
    </w:p>
    <w:p w14:paraId="224AE5C1"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rPr>
        <w:t>v primeru okvare vozila ali nesreče, po kateri ne bi bilo mogoče nadaljevati vožnje oziroma bi nastala zamuda, večja od 20 (dvajset) minut, zagotoviti drugo vozilo in nadaljevati z vožnjo v 20 (dvajsetih) minutah od nastanka okvare ali nastanka nesreče,</w:t>
      </w:r>
    </w:p>
    <w:p w14:paraId="2E5CE0C6" w14:textId="7E117D64"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v primeru okvare vozila ali odsotnosti voznika, vedno zagotoviti nadomestno vozilo in/ali voznika na način, ki ne bo imel vpliva na predvideni vozni red in/ali kakovost opravljanja posebnih linijskih prevozov. V primeru, da izvajalec ne more zagotoviti nadomestnega vozila in/ali voznika, lahko naročnik najame drugega prevoznika, zatako nastale stroške, pa izstavi račun izvajalcu</w:t>
      </w:r>
      <w:r w:rsidR="008E56C8">
        <w:rPr>
          <w:rFonts w:ascii="Tahoma" w:hAnsi="Tahoma" w:cs="Tahoma"/>
          <w:noProof/>
        </w:rPr>
        <w:t>.</w:t>
      </w:r>
    </w:p>
    <w:p w14:paraId="61C626D0" w14:textId="57F5CA0A" w:rsidR="008053A4" w:rsidRDefault="008053A4" w:rsidP="000B3D5C">
      <w:pPr>
        <w:keepNext/>
        <w:keepLines/>
        <w:spacing w:after="120"/>
        <w:jc w:val="both"/>
        <w:rPr>
          <w:rFonts w:ascii="Tahoma" w:hAnsi="Tahoma" w:cs="Tahoma"/>
          <w:noProof/>
        </w:rPr>
      </w:pPr>
    </w:p>
    <w:p w14:paraId="06E4AB41" w14:textId="6B6FA8B5" w:rsidR="00777054" w:rsidRDefault="00777054" w:rsidP="00ED0CF2">
      <w:pPr>
        <w:keepNext/>
        <w:keepLines/>
        <w:jc w:val="both"/>
        <w:rPr>
          <w:rFonts w:ascii="Tahoma" w:hAnsi="Tahoma" w:cs="Tahoma"/>
        </w:rPr>
      </w:pPr>
      <w:r>
        <w:rPr>
          <w:rFonts w:ascii="Tahoma" w:hAnsi="Tahoma" w:cs="Tahoma"/>
          <w:noProof/>
        </w:rPr>
        <w:t xml:space="preserve">Izvajalec se obvezuje, da bo storitve, ki so predmet okvirnega sporazuma izvajal z vozili, ki jih je navedel v svoji ponudbi in </w:t>
      </w:r>
      <w:r w:rsidR="00ED0CF2">
        <w:rPr>
          <w:rFonts w:ascii="Tahoma" w:hAnsi="Tahoma" w:cs="Tahoma"/>
          <w:noProof/>
        </w:rPr>
        <w:t>v skladu z okoljskimi zahtevami</w:t>
      </w:r>
      <w:r w:rsidR="006D6999">
        <w:rPr>
          <w:rFonts w:ascii="Tahoma" w:hAnsi="Tahoma" w:cs="Tahoma"/>
          <w:noProof/>
        </w:rPr>
        <w:t>,</w:t>
      </w:r>
      <w:r w:rsidR="00ED0CF2" w:rsidRPr="00ED0CF2">
        <w:rPr>
          <w:rFonts w:ascii="Tahoma" w:hAnsi="Tahoma" w:cs="Tahoma"/>
        </w:rPr>
        <w:t xml:space="preserve"> </w:t>
      </w:r>
      <w:r w:rsidR="00ED0CF2" w:rsidRPr="00EF64CC">
        <w:rPr>
          <w:rFonts w:ascii="Tahoma" w:hAnsi="Tahoma" w:cs="Tahoma"/>
        </w:rPr>
        <w:t>navedenimi v razpisni dokumentaciji ter v Uredbi o zelenem javnem naročanju</w:t>
      </w:r>
      <w:r w:rsidR="00ED0CF2">
        <w:rPr>
          <w:rFonts w:ascii="Tahoma" w:hAnsi="Tahoma" w:cs="Tahoma"/>
        </w:rPr>
        <w:t>.</w:t>
      </w:r>
    </w:p>
    <w:p w14:paraId="62DB6738" w14:textId="77777777" w:rsidR="00ED0CF2" w:rsidRPr="00EF64CC" w:rsidRDefault="00ED0CF2" w:rsidP="00ED0CF2">
      <w:pPr>
        <w:keepNext/>
        <w:keepLines/>
        <w:jc w:val="both"/>
        <w:rPr>
          <w:rFonts w:ascii="Tahoma" w:hAnsi="Tahoma" w:cs="Tahoma"/>
          <w:noProof/>
        </w:rPr>
      </w:pPr>
    </w:p>
    <w:p w14:paraId="09CBF25A" w14:textId="77777777" w:rsidR="008053A4" w:rsidRPr="00EF64CC" w:rsidRDefault="008053A4" w:rsidP="000B3D5C">
      <w:pPr>
        <w:keepNext/>
        <w:keepLines/>
        <w:spacing w:after="120"/>
        <w:jc w:val="both"/>
        <w:rPr>
          <w:rFonts w:ascii="Tahoma" w:hAnsi="Tahoma" w:cs="Tahoma"/>
          <w:noProof/>
        </w:rPr>
      </w:pPr>
      <w:r w:rsidRPr="00EF64CC">
        <w:rPr>
          <w:rFonts w:ascii="Tahoma" w:hAnsi="Tahoma" w:cs="Tahoma"/>
          <w:noProof/>
        </w:rPr>
        <w:t>Izvajalec se obvezuje, da bo voznike, ki bodo izvajali storitve, ki so predmet tega okvirnega sporazuma, seznanil z naslednjimi pogoji:</w:t>
      </w:r>
    </w:p>
    <w:p w14:paraId="701D12AD"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morajo vsi vozniki upoštevati ustrezen način komunikacije in primerno obnašanje do šolskih otrok,</w:t>
      </w:r>
    </w:p>
    <w:p w14:paraId="26626897"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morajo biti vsi vozniki tolerantni in strpni do šolskih otrok,</w:t>
      </w:r>
    </w:p>
    <w:p w14:paraId="28533882"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morajo vsi vozniki upoštevati, da prevažajo šolske otroke, ki jim je potrebno pomagati, svetovati ter jim nameniti vso svojo pozornost,</w:t>
      </w:r>
    </w:p>
    <w:p w14:paraId="1BAB89ED"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vozniki med vožnjo ne uporabljajo mobilnega telefona ali naprave, ki bo kakorkoli motila njihovo pozornost ali ogrožala varnost v cestem prometu,</w:t>
      </w:r>
    </w:p>
    <w:p w14:paraId="1ED71381"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morajo vsi vozniki upoštevati navodila naročnika in navodila delavcev šole/zavoda v zvezi s posameznim prevozom,</w:t>
      </w:r>
    </w:p>
    <w:p w14:paraId="3C13FD80" w14:textId="77777777" w:rsidR="008053A4" w:rsidRPr="00EF64CC" w:rsidRDefault="008053A4" w:rsidP="000B3D5C">
      <w:pPr>
        <w:keepNext/>
        <w:keepLines/>
        <w:numPr>
          <w:ilvl w:val="0"/>
          <w:numId w:val="10"/>
        </w:numPr>
        <w:jc w:val="both"/>
        <w:rPr>
          <w:rFonts w:ascii="Tahoma" w:hAnsi="Tahoma" w:cs="Tahoma"/>
          <w:noProof/>
        </w:rPr>
      </w:pPr>
      <w:r w:rsidRPr="00EF64CC">
        <w:rPr>
          <w:rFonts w:ascii="Tahoma" w:hAnsi="Tahoma" w:cs="Tahoma"/>
          <w:noProof/>
        </w:rPr>
        <w:t>da morajo vozniki dosledno uoštevati urnike in relacije prevozov in vse njihove spremembe.</w:t>
      </w:r>
    </w:p>
    <w:p w14:paraId="65F0F5D5" w14:textId="77777777" w:rsidR="008053A4" w:rsidRPr="00EF64CC" w:rsidRDefault="008053A4" w:rsidP="000B3D5C">
      <w:pPr>
        <w:keepNext/>
        <w:keepLines/>
        <w:jc w:val="both"/>
        <w:rPr>
          <w:rFonts w:ascii="Tahoma" w:hAnsi="Tahoma" w:cs="Tahoma"/>
          <w:noProof/>
        </w:rPr>
      </w:pPr>
    </w:p>
    <w:p w14:paraId="6813E084"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5D99169F" w14:textId="77777777" w:rsidR="008053A4" w:rsidRPr="00EF64CC" w:rsidRDefault="008053A4" w:rsidP="000B3D5C">
      <w:pPr>
        <w:keepNext/>
        <w:keepLines/>
        <w:jc w:val="both"/>
        <w:rPr>
          <w:rFonts w:ascii="Tahoma" w:hAnsi="Tahoma" w:cs="Tahoma"/>
          <w:noProof/>
        </w:rPr>
      </w:pPr>
    </w:p>
    <w:p w14:paraId="5505B677" w14:textId="53217A06" w:rsidR="008053A4" w:rsidRPr="00EF64CC" w:rsidRDefault="008053A4" w:rsidP="000B3D5C">
      <w:pPr>
        <w:keepNext/>
        <w:keepLines/>
        <w:jc w:val="both"/>
        <w:rPr>
          <w:rFonts w:ascii="Tahoma" w:hAnsi="Tahoma" w:cs="Tahoma"/>
          <w:noProof/>
        </w:rPr>
      </w:pPr>
      <w:r w:rsidRPr="00EF64CC">
        <w:rPr>
          <w:rFonts w:ascii="Tahoma" w:hAnsi="Tahoma" w:cs="Tahoma"/>
          <w:noProof/>
        </w:rPr>
        <w:t xml:space="preserve">Izvajalec odgovarja za varnost otrok med prevozom v šolo in iz šole v skladu z določili zakona, ki ureja prevozne pogodbe v cestnem prometu. </w:t>
      </w:r>
      <w:r w:rsidR="008551DE">
        <w:rPr>
          <w:rFonts w:ascii="Tahoma" w:hAnsi="Tahoma" w:cs="Tahoma"/>
          <w:noProof/>
        </w:rPr>
        <w:t xml:space="preserve">Izvajalec </w:t>
      </w:r>
      <w:r w:rsidRPr="00EF64CC">
        <w:rPr>
          <w:rFonts w:ascii="Tahoma" w:hAnsi="Tahoma" w:cs="Tahoma"/>
          <w:noProof/>
        </w:rPr>
        <w:t>je dolžan zavarovati otroke proti morebitnim poškodbam, ki bi jih le-ti utrpeli v primeru prometne nesreče.</w:t>
      </w:r>
    </w:p>
    <w:p w14:paraId="5735D1DD" w14:textId="77777777" w:rsidR="008053A4" w:rsidRPr="00EF64CC" w:rsidRDefault="008053A4" w:rsidP="000B3D5C">
      <w:pPr>
        <w:keepNext/>
        <w:keepLines/>
        <w:jc w:val="both"/>
        <w:rPr>
          <w:rFonts w:ascii="Tahoma" w:hAnsi="Tahoma" w:cs="Tahoma"/>
        </w:rPr>
      </w:pPr>
    </w:p>
    <w:p w14:paraId="46C0F4EF" w14:textId="77777777" w:rsidR="008053A4" w:rsidRPr="00EF64CC" w:rsidRDefault="008053A4" w:rsidP="00FB7E82">
      <w:pPr>
        <w:keepNext/>
        <w:keepLines/>
        <w:jc w:val="both"/>
        <w:rPr>
          <w:rFonts w:ascii="Tahoma" w:hAnsi="Tahoma" w:cs="Tahoma"/>
          <w:color w:val="000000"/>
          <w:sz w:val="22"/>
          <w:szCs w:val="22"/>
          <w:lang w:eastAsia="ar-SA"/>
        </w:rPr>
      </w:pPr>
      <w:r w:rsidRPr="00EF64CC">
        <w:rPr>
          <w:rFonts w:ascii="Tahoma" w:hAnsi="Tahoma" w:cs="Tahoma"/>
        </w:rPr>
        <w:lastRenderedPageBreak/>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73815302" w14:textId="77777777" w:rsidR="008053A4" w:rsidRPr="00EF64CC" w:rsidRDefault="008053A4" w:rsidP="000B3D5C">
      <w:pPr>
        <w:keepNext/>
        <w:keepLines/>
        <w:suppressAutoHyphens/>
        <w:jc w:val="both"/>
        <w:rPr>
          <w:rFonts w:ascii="Tahoma" w:hAnsi="Tahoma" w:cs="Tahoma"/>
          <w:color w:val="000000"/>
          <w:sz w:val="22"/>
          <w:szCs w:val="22"/>
          <w:lang w:eastAsia="ar-SA"/>
        </w:rPr>
      </w:pPr>
    </w:p>
    <w:p w14:paraId="435A59EE"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7C38D001" w14:textId="77777777" w:rsidR="008053A4" w:rsidRPr="00EF64CC" w:rsidRDefault="008053A4" w:rsidP="000B3D5C">
      <w:pPr>
        <w:keepNext/>
        <w:keepLines/>
        <w:jc w:val="both"/>
        <w:rPr>
          <w:rFonts w:ascii="Tahoma" w:hAnsi="Tahoma" w:cs="Tahoma"/>
        </w:rPr>
      </w:pPr>
    </w:p>
    <w:p w14:paraId="2A90C0AF" w14:textId="77777777" w:rsidR="008053A4" w:rsidRPr="00EF64CC" w:rsidRDefault="008053A4" w:rsidP="000B3D5C">
      <w:pPr>
        <w:keepNext/>
        <w:keepLines/>
        <w:jc w:val="both"/>
        <w:rPr>
          <w:rFonts w:ascii="Tahoma" w:hAnsi="Tahoma" w:cs="Tahoma"/>
          <w:lang w:eastAsia="en-US"/>
        </w:rPr>
      </w:pPr>
      <w:r w:rsidRPr="00EF64CC">
        <w:rPr>
          <w:rFonts w:ascii="Tahoma" w:hAnsi="Tahoma" w:cs="Tahoma"/>
        </w:rPr>
        <w:t xml:space="preserve">Naročnik se obvezuje </w:t>
      </w:r>
      <w:r w:rsidRPr="00EF64CC">
        <w:rPr>
          <w:rFonts w:ascii="Tahoma" w:hAnsi="Tahoma" w:cs="Tahoma"/>
          <w:lang w:eastAsia="en-US"/>
        </w:rPr>
        <w:t>izvajalcu zagotoviti in pravočasno podati vse informacije in vse morebitne spremembe v zvezi z izvedbo predmeta tega okvirnega sporazuma. Naročnik se obvezuje pravočasno poravnati vse svoje finančne obveznosti do izvajalca.</w:t>
      </w:r>
    </w:p>
    <w:p w14:paraId="0E3CB90B" w14:textId="77777777" w:rsidR="008053A4" w:rsidRPr="00EF64CC" w:rsidRDefault="008053A4" w:rsidP="000B3D5C">
      <w:pPr>
        <w:keepNext/>
        <w:keepLines/>
        <w:tabs>
          <w:tab w:val="left" w:pos="1418"/>
          <w:tab w:val="left" w:pos="1702"/>
        </w:tabs>
        <w:jc w:val="both"/>
        <w:rPr>
          <w:rFonts w:ascii="Tahoma" w:hAnsi="Tahoma" w:cs="Tahoma"/>
        </w:rPr>
      </w:pPr>
    </w:p>
    <w:p w14:paraId="4A9388B4" w14:textId="77777777" w:rsidR="008053A4" w:rsidRPr="00EF64CC" w:rsidRDefault="008053A4" w:rsidP="000B3D5C">
      <w:pPr>
        <w:keepNext/>
        <w:keepLines/>
        <w:numPr>
          <w:ilvl w:val="0"/>
          <w:numId w:val="8"/>
        </w:numPr>
        <w:ind w:left="1077" w:hanging="1077"/>
        <w:jc w:val="both"/>
        <w:rPr>
          <w:rFonts w:ascii="Tahoma" w:hAnsi="Tahoma" w:cs="Tahoma"/>
          <w:b/>
          <w:bCs/>
        </w:rPr>
      </w:pPr>
      <w:r w:rsidRPr="00EF64CC">
        <w:rPr>
          <w:rFonts w:ascii="Tahoma" w:hAnsi="Tahoma" w:cs="Tahoma"/>
          <w:b/>
          <w:bCs/>
        </w:rPr>
        <w:t>VIŠJA SILA</w:t>
      </w:r>
    </w:p>
    <w:p w14:paraId="18F03397" w14:textId="77777777" w:rsidR="008053A4" w:rsidRPr="00EF64CC" w:rsidRDefault="008053A4" w:rsidP="000B3D5C">
      <w:pPr>
        <w:keepNext/>
        <w:keepLines/>
        <w:tabs>
          <w:tab w:val="left" w:pos="1418"/>
          <w:tab w:val="left" w:pos="1702"/>
        </w:tabs>
        <w:jc w:val="both"/>
        <w:rPr>
          <w:rFonts w:ascii="Tahoma" w:hAnsi="Tahoma" w:cs="Tahoma"/>
        </w:rPr>
      </w:pPr>
    </w:p>
    <w:p w14:paraId="51F7E54C" w14:textId="77777777" w:rsidR="008053A4" w:rsidRPr="00EF64CC" w:rsidRDefault="008053A4" w:rsidP="000B3D5C">
      <w:pPr>
        <w:keepNext/>
        <w:keepLines/>
        <w:numPr>
          <w:ilvl w:val="0"/>
          <w:numId w:val="9"/>
        </w:numPr>
        <w:jc w:val="center"/>
        <w:rPr>
          <w:rFonts w:ascii="Tahoma" w:hAnsi="Tahoma" w:cs="Tahoma"/>
          <w:color w:val="000000"/>
        </w:rPr>
      </w:pPr>
      <w:r w:rsidRPr="00EF64CC">
        <w:rPr>
          <w:rFonts w:ascii="Tahoma" w:hAnsi="Tahoma" w:cs="Tahoma"/>
          <w:color w:val="000000"/>
        </w:rPr>
        <w:t>člen</w:t>
      </w:r>
    </w:p>
    <w:p w14:paraId="2E246C5A" w14:textId="77777777" w:rsidR="008053A4" w:rsidRPr="00EF64CC" w:rsidRDefault="008053A4" w:rsidP="000B3D5C">
      <w:pPr>
        <w:keepNext/>
        <w:keepLines/>
        <w:tabs>
          <w:tab w:val="left" w:pos="1418"/>
          <w:tab w:val="left" w:pos="1702"/>
        </w:tabs>
        <w:jc w:val="both"/>
        <w:rPr>
          <w:rFonts w:ascii="Tahoma" w:hAnsi="Tahoma" w:cs="Tahoma"/>
        </w:rPr>
      </w:pPr>
    </w:p>
    <w:p w14:paraId="465D8712" w14:textId="77777777" w:rsidR="008053A4" w:rsidRPr="00EF64CC" w:rsidRDefault="008053A4" w:rsidP="000B3D5C">
      <w:pPr>
        <w:keepNext/>
        <w:keepLines/>
        <w:jc w:val="both"/>
        <w:rPr>
          <w:rFonts w:ascii="Tahoma" w:hAnsi="Tahoma"/>
        </w:rPr>
      </w:pPr>
      <w:r w:rsidRPr="00EF64CC">
        <w:rPr>
          <w:rFonts w:ascii="Tahoma" w:hAnsi="Tahoma" w:cs="Tahoma"/>
        </w:rPr>
        <w:t xml:space="preserve">Ne glede na določila tega okvirnega sporazuma, izvajalec ne bo podvržen prekinitvi okvirnega sporazuma zaradi neizpolnitve obveznosti, zakasnitev v izvajanju ali drugih napakah pri izvršitvi njegovih obveznosti po okvirnem sporazumu, če so le-te posledica višje sile ali njene posledice ali </w:t>
      </w:r>
      <w:r w:rsidRPr="00EF64CC">
        <w:rPr>
          <w:rFonts w:ascii="Tahoma" w:hAnsi="Tahoma"/>
        </w:rPr>
        <w:t>v primeru, ko je neizpolnjevanje obveznosti nastalo iz razlogov, ki niso na strani izvajalca.</w:t>
      </w:r>
    </w:p>
    <w:p w14:paraId="0D13973B" w14:textId="77777777" w:rsidR="008053A4" w:rsidRPr="00EF64CC" w:rsidRDefault="008053A4" w:rsidP="000B3D5C">
      <w:pPr>
        <w:keepNext/>
        <w:keepLines/>
        <w:tabs>
          <w:tab w:val="left" w:pos="1418"/>
          <w:tab w:val="left" w:pos="1702"/>
        </w:tabs>
        <w:jc w:val="both"/>
        <w:rPr>
          <w:rFonts w:ascii="Tahoma" w:hAnsi="Tahoma" w:cs="Tahoma"/>
        </w:rPr>
      </w:pPr>
    </w:p>
    <w:p w14:paraId="439D762B" w14:textId="15175242" w:rsidR="008053A4" w:rsidRPr="00EF64CC" w:rsidRDefault="001154E7" w:rsidP="000B3D5C">
      <w:pPr>
        <w:keepNext/>
        <w:keepLines/>
        <w:tabs>
          <w:tab w:val="left" w:pos="1418"/>
          <w:tab w:val="left" w:pos="1702"/>
        </w:tabs>
        <w:jc w:val="both"/>
        <w:rPr>
          <w:rFonts w:ascii="Tahoma" w:hAnsi="Tahoma" w:cs="Tahoma"/>
        </w:rPr>
      </w:pPr>
      <w:r w:rsidRPr="00EF64CC">
        <w:rPr>
          <w:rFonts w:ascii="Tahoma" w:hAnsi="Tahoma" w:cs="Tahoma"/>
          <w:kern w:val="3"/>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008053A4" w:rsidRPr="00EF64CC">
        <w:rPr>
          <w:rFonts w:ascii="Tahoma" w:hAnsi="Tahoma" w:cs="Tahoma"/>
        </w:rPr>
        <w:t xml:space="preserve">Če je izvedba storitev delno ali v celoti motena oziroma preprečena, je izvajalec o tem dolžan obvestiti naročnika nemudoma oziroma takoj, ko je to mogoče, najkasneje pa v dveh (2) delovnih dneh po nastanku le-teh in pri tem tudi navesti vzroke zamude ter okvirni/pričakovani rok odprave višje sile. </w:t>
      </w:r>
      <w:r w:rsidR="008F5FC1">
        <w:rPr>
          <w:rFonts w:ascii="Tahoma" w:hAnsi="Tahoma" w:cs="Tahoma"/>
        </w:rPr>
        <w:t>V</w:t>
      </w:r>
      <w:r w:rsidR="008053A4" w:rsidRPr="00EF64CC">
        <w:rPr>
          <w:rFonts w:ascii="Tahoma" w:hAnsi="Tahoma" w:cs="Tahoma"/>
        </w:rPr>
        <w:t xml:space="preserve"> tem primeru naročnik </w:t>
      </w:r>
      <w:r w:rsidR="008F5FC1">
        <w:rPr>
          <w:rFonts w:ascii="Tahoma" w:hAnsi="Tahoma" w:cs="Tahoma"/>
        </w:rPr>
        <w:t>ni upravičen izvajati</w:t>
      </w:r>
      <w:r w:rsidR="008053A4" w:rsidRPr="00EF64CC">
        <w:rPr>
          <w:rFonts w:ascii="Tahoma" w:hAnsi="Tahoma" w:cs="Tahoma"/>
        </w:rPr>
        <w:t xml:space="preserve"> sankcij proti izvajalcu po </w:t>
      </w:r>
      <w:r w:rsidR="008F5FC1">
        <w:rPr>
          <w:rFonts w:ascii="Tahoma" w:hAnsi="Tahoma" w:cs="Tahoma"/>
        </w:rPr>
        <w:t>22</w:t>
      </w:r>
      <w:r w:rsidR="008053A4" w:rsidRPr="00EF64CC">
        <w:rPr>
          <w:rFonts w:ascii="Tahoma" w:hAnsi="Tahoma" w:cs="Tahoma"/>
        </w:rPr>
        <w:t xml:space="preserve">. členu </w:t>
      </w:r>
      <w:r w:rsidR="008053A4" w:rsidRPr="00EF64CC">
        <w:rPr>
          <w:rFonts w:ascii="Tahoma" w:eastAsia="Calibri" w:hAnsi="Tahoma" w:cs="Tahoma"/>
        </w:rPr>
        <w:t>tega okvirnega sporazuma</w:t>
      </w:r>
      <w:r w:rsidR="008053A4" w:rsidRPr="00EF64CC">
        <w:rPr>
          <w:rFonts w:ascii="Tahoma" w:hAnsi="Tahoma" w:cs="Tahoma"/>
        </w:rPr>
        <w:t xml:space="preserve">. </w:t>
      </w:r>
    </w:p>
    <w:p w14:paraId="0ACB3142" w14:textId="77777777" w:rsidR="008053A4" w:rsidRPr="00EF64CC" w:rsidRDefault="008053A4" w:rsidP="000B3D5C">
      <w:pPr>
        <w:keepNext/>
        <w:keepLines/>
        <w:tabs>
          <w:tab w:val="left" w:pos="1418"/>
          <w:tab w:val="left" w:pos="1702"/>
        </w:tabs>
        <w:jc w:val="both"/>
        <w:rPr>
          <w:rFonts w:ascii="Tahoma" w:hAnsi="Tahoma" w:cs="Tahoma"/>
        </w:rPr>
      </w:pPr>
    </w:p>
    <w:p w14:paraId="302D5817" w14:textId="77777777" w:rsidR="008053A4" w:rsidRPr="00EF64CC" w:rsidRDefault="008053A4" w:rsidP="000B3D5C">
      <w:pPr>
        <w:keepNext/>
        <w:keepLines/>
        <w:jc w:val="both"/>
        <w:rPr>
          <w:rFonts w:ascii="Tahoma" w:hAnsi="Tahoma" w:cs="Tahoma"/>
        </w:rPr>
      </w:pPr>
      <w:r w:rsidRPr="00EF64CC">
        <w:rPr>
          <w:rFonts w:ascii="Tahoma" w:hAnsi="Tahoma" w:cs="Tahoma"/>
        </w:rPr>
        <w:t>Če ni drugih navodil s strani naročnika v pisni obliki, bo izvajalec nadaljeval z izvajanjem svojih obveznosti po tem okvirnem sporazumu, kot je normalno mogoče in bo iskal vse normalne alternative načine za izvajanje določil okvirnega sporazuma, ki ga ne ovira dogodek višje sile.</w:t>
      </w:r>
    </w:p>
    <w:p w14:paraId="56993D26" w14:textId="77777777" w:rsidR="008053A4" w:rsidRPr="00EF64CC" w:rsidRDefault="008053A4" w:rsidP="000B3D5C">
      <w:pPr>
        <w:keepNext/>
        <w:keepLines/>
        <w:jc w:val="both"/>
        <w:rPr>
          <w:rFonts w:ascii="Tahoma" w:hAnsi="Tahoma" w:cs="Tahoma"/>
        </w:rPr>
      </w:pPr>
    </w:p>
    <w:p w14:paraId="4FCBCFFE" w14:textId="77777777" w:rsidR="008053A4" w:rsidRPr="00EF64CC" w:rsidRDefault="008053A4" w:rsidP="000B3D5C">
      <w:pPr>
        <w:keepNext/>
        <w:keepLines/>
        <w:jc w:val="both"/>
        <w:rPr>
          <w:rFonts w:ascii="Tahoma" w:hAnsi="Tahoma" w:cs="Tahoma"/>
        </w:rPr>
      </w:pPr>
      <w:r w:rsidRPr="00EF64CC">
        <w:rPr>
          <w:rFonts w:ascii="Tahoma" w:hAnsi="Tahoma" w:cs="Tahoma"/>
        </w:rPr>
        <w:t>Roki iz okvirnega sporazuma se podaljšajo za čas trajanja višje sile. Na zahtevo naročnika je izvajalec dolžan dokazati obstoj višje sile. Pomanjkanje delovne sile ali vozil pri izvajalcu se ne šteje za višjo silo, razen, če ni posledica le-te.</w:t>
      </w:r>
    </w:p>
    <w:p w14:paraId="58F72068" w14:textId="77777777" w:rsidR="008053A4" w:rsidRPr="00EF64CC" w:rsidRDefault="008053A4" w:rsidP="000B3D5C">
      <w:pPr>
        <w:keepNext/>
        <w:keepLines/>
        <w:jc w:val="both"/>
        <w:rPr>
          <w:rFonts w:ascii="Tahoma" w:hAnsi="Tahoma" w:cs="Tahoma"/>
          <w:lang w:eastAsia="en-US"/>
        </w:rPr>
      </w:pPr>
    </w:p>
    <w:p w14:paraId="1BA32D85" w14:textId="77777777" w:rsidR="008053A4" w:rsidRPr="00EF64CC" w:rsidRDefault="00401ECC" w:rsidP="000B3D5C">
      <w:pPr>
        <w:keepNext/>
        <w:keepLines/>
        <w:numPr>
          <w:ilvl w:val="0"/>
          <w:numId w:val="8"/>
        </w:numPr>
        <w:ind w:left="1077" w:hanging="1077"/>
        <w:jc w:val="both"/>
        <w:rPr>
          <w:rFonts w:ascii="Tahoma" w:hAnsi="Tahoma" w:cs="Tahoma"/>
          <w:b/>
          <w:lang w:eastAsia="en-US"/>
        </w:rPr>
      </w:pPr>
      <w:r w:rsidRPr="00EF64CC">
        <w:rPr>
          <w:rFonts w:ascii="Tahoma" w:hAnsi="Tahoma" w:cs="Tahoma"/>
          <w:b/>
          <w:lang w:eastAsia="en-US"/>
        </w:rPr>
        <w:t xml:space="preserve">POGODBENA </w:t>
      </w:r>
      <w:r w:rsidR="008053A4" w:rsidRPr="00EF64CC">
        <w:rPr>
          <w:rFonts w:ascii="Tahoma" w:hAnsi="Tahoma" w:cs="Tahoma"/>
          <w:b/>
          <w:lang w:eastAsia="en-US"/>
        </w:rPr>
        <w:t xml:space="preserve">KAZEN </w:t>
      </w:r>
    </w:p>
    <w:p w14:paraId="5E1604D5" w14:textId="77777777" w:rsidR="008053A4" w:rsidRPr="00EF64CC" w:rsidRDefault="008053A4" w:rsidP="000B3D5C">
      <w:pPr>
        <w:keepNext/>
        <w:keepLines/>
        <w:suppressAutoHyphens/>
        <w:ind w:left="1077"/>
        <w:jc w:val="both"/>
        <w:rPr>
          <w:rFonts w:ascii="Tahoma" w:hAnsi="Tahoma" w:cs="Tahoma"/>
          <w:b/>
        </w:rPr>
      </w:pPr>
    </w:p>
    <w:p w14:paraId="0DC43E17"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3C8EC29C" w14:textId="77777777" w:rsidR="008053A4" w:rsidRPr="00EF64CC" w:rsidRDefault="008053A4" w:rsidP="000B3D5C">
      <w:pPr>
        <w:keepNext/>
        <w:keepLines/>
        <w:jc w:val="both"/>
        <w:rPr>
          <w:rFonts w:ascii="Tahoma" w:hAnsi="Tahoma"/>
        </w:rPr>
      </w:pPr>
    </w:p>
    <w:p w14:paraId="4BCCB4BC" w14:textId="3ABB643A" w:rsidR="008053A4" w:rsidRPr="00EF64CC" w:rsidRDefault="008053A4" w:rsidP="000B3D5C">
      <w:pPr>
        <w:keepNext/>
        <w:keepLines/>
        <w:jc w:val="both"/>
        <w:rPr>
          <w:rFonts w:ascii="Tahoma" w:hAnsi="Tahoma"/>
        </w:rPr>
      </w:pPr>
      <w:r w:rsidRPr="00EF64CC">
        <w:rPr>
          <w:rFonts w:ascii="Tahoma" w:hAnsi="Tahoma"/>
        </w:rPr>
        <w:t xml:space="preserve">V kolikor izvajalec ne izpolnjuje svojih obveznosti iz tega okvirnega sporazuma, mu naročnik ob koncu mesečnega obračunskega obdobja, kot </w:t>
      </w:r>
      <w:r w:rsidR="00197468" w:rsidRPr="00EF64CC">
        <w:rPr>
          <w:rFonts w:ascii="Tahoma" w:hAnsi="Tahoma"/>
        </w:rPr>
        <w:t xml:space="preserve">pogodbeno </w:t>
      </w:r>
      <w:r w:rsidRPr="00EF64CC">
        <w:rPr>
          <w:rFonts w:ascii="Tahoma" w:hAnsi="Tahoma"/>
        </w:rPr>
        <w:t>kazen obračuna 500,00 EUR (pet sto eurov 00/100) za vsak posamezni primer neizpolnjevanja obveznosti iz okvirnega sporazuma, razen v primeru višje</w:t>
      </w:r>
      <w:r w:rsidR="006C5614" w:rsidRPr="00EF64CC">
        <w:rPr>
          <w:rFonts w:ascii="Tahoma" w:hAnsi="Tahoma"/>
        </w:rPr>
        <w:t xml:space="preserve"> sile</w:t>
      </w:r>
      <w:r w:rsidRPr="00EF64CC">
        <w:rPr>
          <w:rFonts w:ascii="Tahoma" w:hAnsi="Tahoma"/>
        </w:rPr>
        <w:t xml:space="preserve">, kot je zapisano v </w:t>
      </w:r>
      <w:r w:rsidR="008F5FC1">
        <w:rPr>
          <w:rFonts w:ascii="Tahoma" w:hAnsi="Tahoma"/>
        </w:rPr>
        <w:t>21</w:t>
      </w:r>
      <w:r w:rsidRPr="00EF64CC">
        <w:rPr>
          <w:rFonts w:ascii="Tahoma" w:hAnsi="Tahoma"/>
        </w:rPr>
        <w:t>. členu tega okvirnega sporazuma ali v primeru, ko je neizpolnjevanje obveznosti nastalo iz razlogov, ki niso na strani izvajalca.</w:t>
      </w:r>
    </w:p>
    <w:p w14:paraId="073E76E1" w14:textId="77777777" w:rsidR="008053A4" w:rsidRPr="00EF64CC" w:rsidRDefault="008053A4" w:rsidP="000B3D5C">
      <w:pPr>
        <w:keepNext/>
        <w:keepLines/>
        <w:autoSpaceDE w:val="0"/>
        <w:autoSpaceDN w:val="0"/>
        <w:adjustRightInd w:val="0"/>
        <w:jc w:val="both"/>
        <w:rPr>
          <w:rFonts w:ascii="Tahoma" w:hAnsi="Tahoma"/>
        </w:rPr>
      </w:pPr>
    </w:p>
    <w:p w14:paraId="02633C68" w14:textId="77777777" w:rsidR="008053A4" w:rsidRPr="008551DE" w:rsidRDefault="008053A4" w:rsidP="000B3D5C">
      <w:pPr>
        <w:keepNext/>
        <w:keepLines/>
        <w:autoSpaceDE w:val="0"/>
        <w:autoSpaceDN w:val="0"/>
        <w:adjustRightInd w:val="0"/>
        <w:jc w:val="both"/>
        <w:rPr>
          <w:rFonts w:ascii="Tahoma" w:hAnsi="Tahoma" w:cs="Tahoma"/>
        </w:rPr>
      </w:pPr>
      <w:r w:rsidRPr="008551DE">
        <w:rPr>
          <w:rFonts w:ascii="Tahoma" w:hAnsi="Tahoma" w:cs="Tahoma"/>
        </w:rPr>
        <w:t>Za neizpolnjevanje obveznosti iz okvirnega sporazuma po tem členu se šteje, da je izvajalec opustil posamezen prevoz po voznem redu ali če storitev v posameznem šolskem dnevu ni pričel opravljati ob določeni uri ali je bilo izpuščeno posamezno predvideno postajališče, označeno v voznem redu ali v primeru okvare vozila ali nesreče ni zagotovil drugega vozila v roku 20 (dvajsetih) minut od nastanka okvare ali nesreče.</w:t>
      </w:r>
    </w:p>
    <w:p w14:paraId="34110AC5" w14:textId="77777777" w:rsidR="008053A4" w:rsidRPr="00EF64CC" w:rsidRDefault="008053A4" w:rsidP="000B3D5C">
      <w:pPr>
        <w:keepNext/>
        <w:keepLines/>
        <w:jc w:val="both"/>
        <w:rPr>
          <w:rFonts w:ascii="Tahoma" w:hAnsi="Tahoma"/>
        </w:rPr>
      </w:pPr>
    </w:p>
    <w:p w14:paraId="0CD6E8C3" w14:textId="77777777" w:rsidR="008053A4" w:rsidRPr="00EF64CC" w:rsidRDefault="008053A4" w:rsidP="000B3D5C">
      <w:pPr>
        <w:keepNext/>
        <w:keepLines/>
        <w:jc w:val="both"/>
        <w:rPr>
          <w:rFonts w:ascii="Tahoma" w:hAnsi="Tahoma" w:cs="Tahoma"/>
        </w:rPr>
      </w:pPr>
      <w:r w:rsidRPr="00EF64CC">
        <w:rPr>
          <w:rFonts w:ascii="Tahoma" w:hAnsi="Tahoma" w:cs="Tahoma"/>
        </w:rPr>
        <w:t>Naročnik bo v takem primeru izvajalcu obračunal</w:t>
      </w:r>
      <w:r w:rsidR="00197468" w:rsidRPr="00EF64CC">
        <w:rPr>
          <w:rFonts w:ascii="Tahoma" w:hAnsi="Tahoma" w:cs="Tahoma"/>
        </w:rPr>
        <w:t xml:space="preserve"> pogodbeno</w:t>
      </w:r>
      <w:r w:rsidRPr="00EF64CC">
        <w:rPr>
          <w:rFonts w:ascii="Tahoma" w:hAnsi="Tahoma" w:cs="Tahoma"/>
        </w:rPr>
        <w:t xml:space="preserve"> kazen in izvajalcu </w:t>
      </w:r>
      <w:r w:rsidRPr="00EF64CC">
        <w:rPr>
          <w:rFonts w:ascii="Tahoma" w:hAnsi="Tahoma" w:cs="Tahoma"/>
          <w:lang w:eastAsia="ar-SA"/>
        </w:rPr>
        <w:t>izstavil račun, z zapadlostjo osem (8) dni po izstavitvi računa.</w:t>
      </w:r>
      <w:r w:rsidRPr="00EF64CC">
        <w:rPr>
          <w:rFonts w:ascii="Tahoma" w:hAnsi="Tahoma" w:cs="Tahoma"/>
        </w:rPr>
        <w:t xml:space="preserve"> Plačilo </w:t>
      </w:r>
      <w:r w:rsidR="00197468" w:rsidRPr="00EF64CC">
        <w:rPr>
          <w:rFonts w:ascii="Tahoma" w:hAnsi="Tahoma" w:cs="Tahoma"/>
        </w:rPr>
        <w:t>pogodbene</w:t>
      </w:r>
      <w:r w:rsidRPr="00EF64CC">
        <w:rPr>
          <w:rFonts w:ascii="Tahoma" w:hAnsi="Tahoma" w:cs="Tahoma"/>
        </w:rPr>
        <w:t xml:space="preserve"> kazni izvajalca ne odvezuje od izpolnitve obveznosti iz okvirnega sporazuma. V primeru zamude pri plačilu je </w:t>
      </w:r>
      <w:r w:rsidR="001D3D34" w:rsidRPr="00EF64CC">
        <w:rPr>
          <w:rFonts w:ascii="Tahoma" w:hAnsi="Tahoma" w:cs="Tahoma"/>
        </w:rPr>
        <w:t xml:space="preserve">izvajalec dolžan naročniku </w:t>
      </w:r>
      <w:r w:rsidRPr="00EF64CC">
        <w:rPr>
          <w:rFonts w:ascii="Tahoma" w:hAnsi="Tahoma" w:cs="Tahoma"/>
        </w:rPr>
        <w:t>plačati še zakonske zamudne obresti.</w:t>
      </w:r>
    </w:p>
    <w:p w14:paraId="063AD1CD" w14:textId="77777777" w:rsidR="008053A4" w:rsidRPr="00EF64CC" w:rsidRDefault="008053A4" w:rsidP="000B3D5C">
      <w:pPr>
        <w:keepNext/>
        <w:keepLines/>
        <w:jc w:val="both"/>
        <w:rPr>
          <w:rFonts w:ascii="Tahoma" w:hAnsi="Tahoma" w:cs="Tahoma"/>
        </w:rPr>
      </w:pPr>
      <w:r w:rsidRPr="00EF64CC">
        <w:rPr>
          <w:rFonts w:ascii="Tahoma" w:hAnsi="Tahoma" w:cs="Tahoma"/>
        </w:rPr>
        <w:lastRenderedPageBreak/>
        <w:t xml:space="preserve">Naročnik in izvajalec sta sporazumna, da se </w:t>
      </w:r>
      <w:r w:rsidR="00197468" w:rsidRPr="00EF64CC">
        <w:rPr>
          <w:rFonts w:ascii="Tahoma" w:hAnsi="Tahoma" w:cs="Tahoma"/>
        </w:rPr>
        <w:t xml:space="preserve">pogodbena </w:t>
      </w:r>
      <w:r w:rsidRPr="00EF64CC">
        <w:rPr>
          <w:rFonts w:ascii="Tahoma" w:hAnsi="Tahoma" w:cs="Tahoma"/>
        </w:rPr>
        <w:t xml:space="preserve">kazen lahko obračunava kot kompenzacija medsebojnih terjatev – plačil med </w:t>
      </w:r>
      <w:r w:rsidR="001D3D34" w:rsidRPr="00EF64CC">
        <w:rPr>
          <w:rFonts w:ascii="Tahoma" w:hAnsi="Tahoma" w:cs="Tahoma"/>
        </w:rPr>
        <w:t>naročnikom in izvajalcem</w:t>
      </w:r>
      <w:r w:rsidRPr="00EF64CC">
        <w:rPr>
          <w:rFonts w:ascii="Tahoma" w:hAnsi="Tahoma" w:cs="Tahoma"/>
        </w:rPr>
        <w:t>, v kolikor pa višina le-teh ne zadostuje, pa mora izvajalec plačati razliko do polne višine</w:t>
      </w:r>
      <w:r w:rsidR="00197468" w:rsidRPr="00EF64CC">
        <w:rPr>
          <w:rFonts w:ascii="Tahoma" w:hAnsi="Tahoma" w:cs="Tahoma"/>
        </w:rPr>
        <w:t xml:space="preserve"> pogodbene</w:t>
      </w:r>
      <w:r w:rsidRPr="00EF64CC">
        <w:rPr>
          <w:rFonts w:ascii="Tahoma" w:hAnsi="Tahoma" w:cs="Tahoma"/>
        </w:rPr>
        <w:t xml:space="preserve"> kazni v osmih (8) dneh od datuma prejema pisnega zahtevka </w:t>
      </w:r>
      <w:r w:rsidR="00197468" w:rsidRPr="00EF64CC">
        <w:rPr>
          <w:rFonts w:ascii="Tahoma" w:hAnsi="Tahoma" w:cs="Tahoma"/>
        </w:rPr>
        <w:t>naročnika</w:t>
      </w:r>
      <w:r w:rsidRPr="00EF64CC">
        <w:rPr>
          <w:rFonts w:ascii="Tahoma" w:hAnsi="Tahoma" w:cs="Tahoma"/>
        </w:rPr>
        <w:t>.</w:t>
      </w:r>
    </w:p>
    <w:p w14:paraId="198F6C5C" w14:textId="77777777" w:rsidR="008053A4" w:rsidRPr="00EF64CC" w:rsidRDefault="008053A4" w:rsidP="000B3D5C">
      <w:pPr>
        <w:keepNext/>
        <w:keepLines/>
        <w:jc w:val="both"/>
        <w:rPr>
          <w:rFonts w:ascii="Tahoma" w:hAnsi="Tahoma"/>
        </w:rPr>
      </w:pPr>
    </w:p>
    <w:p w14:paraId="2E3CB275" w14:textId="77777777" w:rsidR="008053A4" w:rsidRPr="00EF64CC" w:rsidRDefault="008053A4" w:rsidP="000B3D5C">
      <w:pPr>
        <w:keepNext/>
        <w:keepLines/>
        <w:tabs>
          <w:tab w:val="left" w:pos="567"/>
        </w:tabs>
        <w:ind w:right="-2"/>
        <w:jc w:val="both"/>
        <w:rPr>
          <w:rFonts w:ascii="Tahoma" w:hAnsi="Tahoma" w:cs="Tahoma"/>
        </w:rPr>
      </w:pPr>
      <w:r w:rsidRPr="00EF64CC">
        <w:rPr>
          <w:rFonts w:ascii="Tahoma" w:hAnsi="Tahoma" w:cs="Tahoma"/>
        </w:rPr>
        <w:t xml:space="preserve">V kolikor skupni znesek vseh obračunanih </w:t>
      </w:r>
      <w:r w:rsidR="00197468" w:rsidRPr="00EF64CC">
        <w:rPr>
          <w:rFonts w:ascii="Tahoma" w:hAnsi="Tahoma" w:cs="Tahoma"/>
        </w:rPr>
        <w:t xml:space="preserve">pogodbenih </w:t>
      </w:r>
      <w:r w:rsidRPr="00EF64CC">
        <w:rPr>
          <w:rFonts w:ascii="Tahoma" w:hAnsi="Tahoma" w:cs="Tahoma"/>
        </w:rPr>
        <w:t>kazni</w:t>
      </w:r>
      <w:r w:rsidR="00197468" w:rsidRPr="00EF64CC">
        <w:rPr>
          <w:rFonts w:ascii="Tahoma" w:hAnsi="Tahoma" w:cs="Tahoma"/>
        </w:rPr>
        <w:t>,</w:t>
      </w:r>
      <w:r w:rsidRPr="00EF64CC">
        <w:rPr>
          <w:rFonts w:ascii="Tahoma" w:hAnsi="Tahoma" w:cs="Tahoma"/>
        </w:rPr>
        <w:t xml:space="preserve"> zaradi neizpolnjevanja obveznosti izvajalca iz tega okvirnega sporazuma, preseže 5 % (pet odstotkov) vrednosti okvirnega sporazuma brez DDV, lahko naročnik unovči finančno zavarovanje za zavarovanje dobre izvedbe obveznosti iz okvirnega sporazuma in/ali od tega okvirnega sporazuma odstopi, brez kakršnekoli obveznosti do izvajalca.</w:t>
      </w:r>
    </w:p>
    <w:p w14:paraId="6996EC59" w14:textId="77777777" w:rsidR="008053A4" w:rsidRPr="00EF64CC" w:rsidRDefault="008053A4" w:rsidP="000B3D5C">
      <w:pPr>
        <w:keepNext/>
        <w:keepLines/>
        <w:tabs>
          <w:tab w:val="left" w:pos="142"/>
        </w:tabs>
        <w:ind w:right="98"/>
        <w:jc w:val="both"/>
        <w:rPr>
          <w:rFonts w:ascii="Tahoma" w:hAnsi="Tahoma"/>
        </w:rPr>
      </w:pPr>
    </w:p>
    <w:p w14:paraId="5DF5F4DC" w14:textId="77777777" w:rsidR="008053A4" w:rsidRPr="00EF64CC" w:rsidRDefault="008053A4" w:rsidP="000B3D5C">
      <w:pPr>
        <w:keepNext/>
        <w:keepLines/>
        <w:tabs>
          <w:tab w:val="left" w:pos="142"/>
        </w:tabs>
        <w:ind w:right="98"/>
        <w:jc w:val="both"/>
        <w:rPr>
          <w:rFonts w:ascii="Tahoma" w:hAnsi="Tahoma"/>
        </w:rPr>
      </w:pPr>
      <w:r w:rsidRPr="00EF64CC">
        <w:rPr>
          <w:rFonts w:ascii="Tahoma" w:hAnsi="Tahoma"/>
        </w:rPr>
        <w:t>Izvajalec soglaša, da pravica zaračunavanja</w:t>
      </w:r>
      <w:r w:rsidR="00197468" w:rsidRPr="00EF64CC">
        <w:rPr>
          <w:rFonts w:ascii="Tahoma" w:hAnsi="Tahoma"/>
        </w:rPr>
        <w:t xml:space="preserve"> pogodbene</w:t>
      </w:r>
      <w:r w:rsidRPr="00EF64CC">
        <w:rPr>
          <w:rFonts w:ascii="Tahoma" w:hAnsi="Tahoma"/>
        </w:rPr>
        <w:t xml:space="preserve"> kazni ni pogojena z nastankom škode pri naročniku. Za povračilo tako nastale škode bo naročnik unovčil finančno zavarovanje za zavarovanje dobre izvedbe obveznosti iz okvirnega sporazuma, neodvisno od uveljavljanja </w:t>
      </w:r>
      <w:r w:rsidR="00197468" w:rsidRPr="00EF64CC">
        <w:rPr>
          <w:rFonts w:ascii="Tahoma" w:hAnsi="Tahoma"/>
        </w:rPr>
        <w:t xml:space="preserve">pogodbene </w:t>
      </w:r>
      <w:r w:rsidRPr="00EF64CC">
        <w:rPr>
          <w:rFonts w:ascii="Tahoma" w:hAnsi="Tahoma"/>
        </w:rPr>
        <w:t>kazni. Unovčenje finančnega zavarovanja izvajalca ne odvezuje njegove obveznosti za povrnitev škode naročniku v znesku razlike med višino dejanske škode, ki jo je naročnik utrpel in zneskom unovčenega finančnega zavarovanja za zavarovanje dobre izvedbe obveznosti iz okvirnega sporazuma.</w:t>
      </w:r>
    </w:p>
    <w:p w14:paraId="03558FFC" w14:textId="77777777" w:rsidR="008053A4" w:rsidRPr="00EF64CC" w:rsidRDefault="008053A4" w:rsidP="000B3D5C">
      <w:pPr>
        <w:keepNext/>
        <w:keepLines/>
        <w:jc w:val="both"/>
        <w:rPr>
          <w:rFonts w:ascii="Tahoma" w:hAnsi="Tahoma" w:cs="Tahoma"/>
        </w:rPr>
      </w:pPr>
    </w:p>
    <w:p w14:paraId="0481696D"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SESTAVNI DELI OKVIRNEGA SPORAZUMA</w:t>
      </w:r>
    </w:p>
    <w:p w14:paraId="73B63AE2" w14:textId="77777777" w:rsidR="008053A4" w:rsidRPr="00EF64CC" w:rsidRDefault="008053A4" w:rsidP="000B3D5C">
      <w:pPr>
        <w:keepNext/>
        <w:keepLines/>
        <w:ind w:left="1080"/>
        <w:jc w:val="both"/>
        <w:rPr>
          <w:rFonts w:ascii="Tahoma" w:hAnsi="Tahoma" w:cs="Tahoma"/>
          <w:b/>
        </w:rPr>
      </w:pPr>
    </w:p>
    <w:p w14:paraId="30FDEA76"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18187C2C" w14:textId="77777777" w:rsidR="008053A4" w:rsidRPr="00EF64CC" w:rsidRDefault="008053A4" w:rsidP="000B3D5C">
      <w:pPr>
        <w:keepNext/>
        <w:keepLines/>
        <w:jc w:val="both"/>
        <w:rPr>
          <w:rFonts w:ascii="Tahoma" w:hAnsi="Tahoma" w:cs="Tahoma"/>
        </w:rPr>
      </w:pPr>
    </w:p>
    <w:p w14:paraId="7E606C83" w14:textId="77777777" w:rsidR="008053A4" w:rsidRPr="00EF64CC" w:rsidRDefault="008053A4" w:rsidP="000B3D5C">
      <w:pPr>
        <w:keepNext/>
        <w:keepLines/>
        <w:tabs>
          <w:tab w:val="left" w:pos="1702"/>
        </w:tabs>
        <w:spacing w:after="120"/>
        <w:jc w:val="both"/>
        <w:rPr>
          <w:rFonts w:ascii="Tahoma" w:hAnsi="Tahoma" w:cs="Tahoma"/>
        </w:rPr>
      </w:pPr>
      <w:r w:rsidRPr="00EF64CC">
        <w:rPr>
          <w:rFonts w:ascii="Tahoma" w:hAnsi="Tahoma" w:cs="Tahoma"/>
        </w:rPr>
        <w:t>Stranki tega okvirnega sporazuma ugotavljata, da so sestavni deli tega okvirnega sporazuma:</w:t>
      </w:r>
    </w:p>
    <w:p w14:paraId="542FD733"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ponudba izvajalca št. ________z dne_______,</w:t>
      </w:r>
    </w:p>
    <w:p w14:paraId="4A5F91E0"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 xml:space="preserve">razpisna dokumentacija št. </w:t>
      </w:r>
      <w:r w:rsidR="00D56EA1" w:rsidRPr="00EF64CC">
        <w:rPr>
          <w:rFonts w:ascii="Tahoma" w:hAnsi="Tahoma" w:cs="Tahoma"/>
        </w:rPr>
        <w:t>LPP-173/24</w:t>
      </w:r>
      <w:r w:rsidRPr="00EF64CC">
        <w:rPr>
          <w:rFonts w:ascii="Tahoma" w:hAnsi="Tahoma" w:cs="Tahoma"/>
        </w:rPr>
        <w:t>,</w:t>
      </w:r>
    </w:p>
    <w:p w14:paraId="4F6C09C1"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 xml:space="preserve">vsa elektronska in ostala komunikacija med naročnikom in izvajalcem v zvezi s podrobnimi navodili in opredelitvami izvajanja storitev, ki so predmet tega okvirnega sporazuma (navodila, vozni redi, relacije, navedba šole/zavoda, število učencev, število in vrsta vozil, </w:t>
      </w:r>
      <w:proofErr w:type="spellStart"/>
      <w:r w:rsidRPr="00EF64CC">
        <w:rPr>
          <w:rFonts w:ascii="Tahoma" w:hAnsi="Tahoma" w:cs="Tahoma"/>
        </w:rPr>
        <w:t>itd</w:t>
      </w:r>
      <w:proofErr w:type="spellEnd"/>
      <w:r w:rsidRPr="00EF64CC">
        <w:rPr>
          <w:rFonts w:ascii="Tahoma" w:hAnsi="Tahoma" w:cs="Tahoma"/>
        </w:rPr>
        <w:t>…),</w:t>
      </w:r>
    </w:p>
    <w:p w14:paraId="7EBF009C"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seznam vozil in voznikov izvajalca,</w:t>
      </w:r>
    </w:p>
    <w:p w14:paraId="6301358A"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vsi drugi pisni sporazumi in zapisniške ugotovitve, ki sta  jih podpisala predstavnika strank okvirnega sporazuma,</w:t>
      </w:r>
    </w:p>
    <w:p w14:paraId="406FD663"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ostala relevantna dokumentacija.</w:t>
      </w:r>
    </w:p>
    <w:p w14:paraId="1D805E72" w14:textId="77777777" w:rsidR="008053A4" w:rsidRPr="00EF64CC" w:rsidRDefault="008053A4" w:rsidP="000B3D5C">
      <w:pPr>
        <w:keepNext/>
        <w:keepLines/>
        <w:jc w:val="both"/>
        <w:rPr>
          <w:rFonts w:ascii="Tahoma" w:hAnsi="Tahoma" w:cs="Tahoma"/>
        </w:rPr>
      </w:pPr>
    </w:p>
    <w:p w14:paraId="60B40405" w14:textId="77777777" w:rsidR="008053A4" w:rsidRPr="00EF64CC" w:rsidRDefault="008053A4" w:rsidP="000B3D5C">
      <w:pPr>
        <w:keepNext/>
        <w:keepLines/>
        <w:jc w:val="both"/>
        <w:rPr>
          <w:rFonts w:ascii="Tahoma" w:hAnsi="Tahoma" w:cs="Tahoma"/>
        </w:rPr>
      </w:pPr>
      <w:r w:rsidRPr="00EF64CC">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750B0E07" w14:textId="77777777" w:rsidR="008053A4" w:rsidRPr="00EF64CC" w:rsidRDefault="008053A4" w:rsidP="000B3D5C">
      <w:pPr>
        <w:keepNext/>
        <w:keepLines/>
        <w:jc w:val="both"/>
        <w:rPr>
          <w:rFonts w:ascii="Tahoma" w:hAnsi="Tahoma" w:cs="Tahoma"/>
        </w:rPr>
      </w:pPr>
    </w:p>
    <w:p w14:paraId="4426170E"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t xml:space="preserve">POSLOVNA SKRIVNOST TER VARSTVO OSEBNIH PODATKOV </w:t>
      </w:r>
    </w:p>
    <w:p w14:paraId="044F5F50" w14:textId="77777777" w:rsidR="008053A4" w:rsidRPr="00EF64CC" w:rsidRDefault="008053A4" w:rsidP="000B3D5C">
      <w:pPr>
        <w:keepNext/>
        <w:keepLines/>
        <w:suppressAutoHyphens/>
        <w:jc w:val="both"/>
        <w:rPr>
          <w:rFonts w:ascii="Tahoma" w:hAnsi="Tahoma" w:cs="Tahoma"/>
          <w:b/>
        </w:rPr>
      </w:pPr>
    </w:p>
    <w:p w14:paraId="740830C3"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7943AB96" w14:textId="77777777" w:rsidR="008053A4" w:rsidRPr="00EF64CC" w:rsidRDefault="008053A4" w:rsidP="000B3D5C">
      <w:pPr>
        <w:keepNext/>
        <w:keepLines/>
        <w:suppressAutoHyphens/>
        <w:jc w:val="both"/>
        <w:rPr>
          <w:rFonts w:ascii="Tahoma" w:hAnsi="Tahoma" w:cs="Tahoma"/>
          <w:b/>
        </w:rPr>
      </w:pPr>
    </w:p>
    <w:p w14:paraId="341A9859" w14:textId="77777777" w:rsidR="008053A4" w:rsidRPr="00EF64CC" w:rsidRDefault="008053A4" w:rsidP="000B3D5C">
      <w:pPr>
        <w:keepNext/>
        <w:keepLines/>
        <w:jc w:val="both"/>
        <w:rPr>
          <w:rFonts w:ascii="Tahoma" w:hAnsi="Tahoma" w:cs="Tahoma"/>
          <w:snapToGrid w:val="0"/>
        </w:rPr>
      </w:pPr>
      <w:r w:rsidRPr="00EF64CC">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7B5355BC" w14:textId="77777777" w:rsidR="008053A4" w:rsidRPr="00EF64CC" w:rsidRDefault="008053A4" w:rsidP="000B3D5C">
      <w:pPr>
        <w:keepNext/>
        <w:keepLines/>
        <w:jc w:val="both"/>
        <w:rPr>
          <w:rFonts w:ascii="Tahoma" w:hAnsi="Tahoma" w:cs="Tahoma"/>
        </w:rPr>
      </w:pPr>
    </w:p>
    <w:p w14:paraId="470D1178" w14:textId="77777777" w:rsidR="008053A4" w:rsidRDefault="008053A4" w:rsidP="000B3D5C">
      <w:pPr>
        <w:keepNext/>
        <w:keepLines/>
        <w:jc w:val="both"/>
        <w:rPr>
          <w:rFonts w:ascii="Tahoma" w:hAnsi="Tahoma" w:cs="Tahoma"/>
        </w:rPr>
      </w:pPr>
      <w:r w:rsidRPr="00EF64CC">
        <w:rPr>
          <w:rFonts w:ascii="Tahoma" w:hAnsi="Tahoma" w:cs="Tahoma"/>
        </w:rPr>
        <w:t>V primeru kršitve določb o varovanju poslovne skrivnosti, sta stranki okvirnega sporazuma odškodninsko odgovorni za vso posredno in neposredno povzročeno škodo.</w:t>
      </w:r>
    </w:p>
    <w:p w14:paraId="3F35AB85" w14:textId="3A0B7578" w:rsidR="00ED0CF2" w:rsidRDefault="00ED0CF2" w:rsidP="000B3D5C">
      <w:pPr>
        <w:keepNext/>
        <w:keepLines/>
        <w:jc w:val="both"/>
        <w:rPr>
          <w:rFonts w:ascii="Tahoma" w:hAnsi="Tahoma" w:cs="Tahoma"/>
        </w:rPr>
      </w:pPr>
    </w:p>
    <w:p w14:paraId="64A6432D" w14:textId="596BF33B" w:rsidR="00ED0CF2" w:rsidRDefault="00ED0CF2" w:rsidP="000B3D5C">
      <w:pPr>
        <w:keepNext/>
        <w:keepLines/>
        <w:jc w:val="both"/>
        <w:rPr>
          <w:rFonts w:ascii="Tahoma" w:hAnsi="Tahoma" w:cs="Tahoma"/>
        </w:rPr>
      </w:pPr>
    </w:p>
    <w:p w14:paraId="1D5F0F21" w14:textId="62D41FA8" w:rsidR="00ED0CF2" w:rsidRDefault="00ED0CF2" w:rsidP="000B3D5C">
      <w:pPr>
        <w:keepNext/>
        <w:keepLines/>
        <w:jc w:val="both"/>
        <w:rPr>
          <w:rFonts w:ascii="Tahoma" w:hAnsi="Tahoma" w:cs="Tahoma"/>
        </w:rPr>
      </w:pPr>
    </w:p>
    <w:p w14:paraId="7ECF527C" w14:textId="729C52CF" w:rsidR="00ED0CF2" w:rsidRDefault="00ED0CF2" w:rsidP="000B3D5C">
      <w:pPr>
        <w:keepNext/>
        <w:keepLines/>
        <w:jc w:val="both"/>
        <w:rPr>
          <w:rFonts w:ascii="Tahoma" w:hAnsi="Tahoma" w:cs="Tahoma"/>
        </w:rPr>
      </w:pPr>
    </w:p>
    <w:p w14:paraId="7221C176" w14:textId="1407CC39" w:rsidR="00ED0CF2" w:rsidRDefault="00ED0CF2" w:rsidP="000B3D5C">
      <w:pPr>
        <w:keepNext/>
        <w:keepLines/>
        <w:jc w:val="both"/>
        <w:rPr>
          <w:rFonts w:ascii="Tahoma" w:hAnsi="Tahoma" w:cs="Tahoma"/>
        </w:rPr>
      </w:pPr>
    </w:p>
    <w:p w14:paraId="0A326008" w14:textId="499AC4A9" w:rsidR="00ED0CF2" w:rsidRDefault="00ED0CF2" w:rsidP="000B3D5C">
      <w:pPr>
        <w:keepNext/>
        <w:keepLines/>
        <w:jc w:val="both"/>
        <w:rPr>
          <w:rFonts w:ascii="Tahoma" w:hAnsi="Tahoma" w:cs="Tahoma"/>
        </w:rPr>
      </w:pPr>
    </w:p>
    <w:p w14:paraId="5177523F" w14:textId="77777777" w:rsidR="00ED0CF2" w:rsidRPr="00EF64CC" w:rsidRDefault="00ED0CF2" w:rsidP="000B3D5C">
      <w:pPr>
        <w:keepNext/>
        <w:keepLines/>
        <w:jc w:val="both"/>
        <w:rPr>
          <w:rFonts w:ascii="Tahoma" w:hAnsi="Tahoma" w:cs="Tahoma"/>
        </w:rPr>
      </w:pPr>
    </w:p>
    <w:p w14:paraId="291F9295"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lastRenderedPageBreak/>
        <w:t>člen</w:t>
      </w:r>
    </w:p>
    <w:p w14:paraId="3B4719D9" w14:textId="77777777" w:rsidR="008053A4" w:rsidRPr="00EF64CC" w:rsidRDefault="008053A4" w:rsidP="000B3D5C">
      <w:pPr>
        <w:keepNext/>
        <w:keepLines/>
        <w:jc w:val="both"/>
        <w:rPr>
          <w:rFonts w:ascii="Tahoma" w:hAnsi="Tahoma" w:cs="Tahoma"/>
        </w:rPr>
      </w:pPr>
    </w:p>
    <w:p w14:paraId="31B76AC1" w14:textId="77777777" w:rsidR="008053A4" w:rsidRPr="00EF64CC" w:rsidRDefault="008053A4" w:rsidP="000B3D5C">
      <w:pPr>
        <w:keepNext/>
        <w:keepLines/>
        <w:jc w:val="both"/>
        <w:rPr>
          <w:rFonts w:ascii="Tahoma" w:hAnsi="Tahoma" w:cs="Tahoma"/>
          <w:snapToGrid w:val="0"/>
        </w:rPr>
      </w:pPr>
      <w:r w:rsidRPr="00EF64CC">
        <w:rPr>
          <w:rFonts w:ascii="Tahoma" w:hAnsi="Tahoma" w:cs="Tahoma"/>
          <w:snapToGrid w:val="0"/>
        </w:rPr>
        <w:t xml:space="preserve">Stranki okvirnega sporazuma ugotavljata, da je izvajalec </w:t>
      </w:r>
      <w:proofErr w:type="spellStart"/>
      <w:r w:rsidRPr="00EF64CC">
        <w:rPr>
          <w:rFonts w:ascii="Tahoma" w:hAnsi="Tahoma" w:cs="Tahoma"/>
          <w:snapToGrid w:val="0"/>
        </w:rPr>
        <w:t>podobdelovalec</w:t>
      </w:r>
      <w:proofErr w:type="spellEnd"/>
      <w:r w:rsidRPr="00EF64CC">
        <w:rPr>
          <w:rFonts w:ascii="Tahoma" w:hAnsi="Tahoma" w:cs="Tahoma"/>
          <w:snapToGrid w:val="0"/>
        </w:rPr>
        <w:t xml:space="preserve"> osebnih podatkov, zato stranki okvirnega sporazuma soglašata, da osebnih podatkov ne bosta uporabljali v nasprotju z določili Uredbe (EU) 2016/679 Evropskega Parlamenta in Sveta z dne 27. aprila 2016 o varstvu posameznikov pri obdelavi osebnih podatkov in o prostem pretoku takih podatkov (Splošna uredba o varstvu podatkov, v nadaljnjem besedilu: Uredba GDPR) in vsemi ostalimi predpisi, ki urejajo varstvo osebnih podatkov.</w:t>
      </w:r>
    </w:p>
    <w:p w14:paraId="64874E8B" w14:textId="77777777" w:rsidR="008053A4" w:rsidRPr="00EF64CC" w:rsidRDefault="008053A4" w:rsidP="000B3D5C">
      <w:pPr>
        <w:keepNext/>
        <w:keepLines/>
        <w:jc w:val="both"/>
        <w:rPr>
          <w:rFonts w:ascii="Tahoma" w:hAnsi="Tahoma" w:cs="Tahoma"/>
          <w:snapToGrid w:val="0"/>
        </w:rPr>
      </w:pPr>
    </w:p>
    <w:p w14:paraId="35DD21EF" w14:textId="77777777" w:rsidR="003E743B" w:rsidRPr="00EF64CC" w:rsidRDefault="008053A4" w:rsidP="000B3D5C">
      <w:pPr>
        <w:keepNext/>
        <w:keepLines/>
        <w:jc w:val="both"/>
        <w:rPr>
          <w:rFonts w:ascii="Tahoma" w:hAnsi="Tahoma" w:cs="Tahoma"/>
          <w:snapToGrid w:val="0"/>
        </w:rPr>
      </w:pPr>
      <w:r w:rsidRPr="00EF64CC">
        <w:rPr>
          <w:rFonts w:ascii="Tahoma" w:hAnsi="Tahoma" w:cs="Tahoma"/>
          <w:snapToGrid w:val="0"/>
        </w:rPr>
        <w:t>Stranki okvirnega sporazuma bosta zagotavljali pogoje in ukrepe za varstvo osebnih podatkov in preprečevali zlorabe v smislu določil Uredbe GDPR in predpisov, ki urejajo varstvo osebnih podatkov. </w:t>
      </w:r>
      <w:r w:rsidR="005867F1" w:rsidRPr="00EF64CC">
        <w:rPr>
          <w:rFonts w:ascii="Tahoma" w:hAnsi="Tahoma" w:cs="Tahoma"/>
          <w:snapToGrid w:val="0"/>
        </w:rPr>
        <w:t xml:space="preserve"> </w:t>
      </w:r>
    </w:p>
    <w:p w14:paraId="7F6B95D4" w14:textId="77777777" w:rsidR="009832D0" w:rsidRPr="00EF64CC" w:rsidRDefault="009832D0" w:rsidP="000B3D5C">
      <w:pPr>
        <w:keepNext/>
        <w:keepLines/>
        <w:jc w:val="both"/>
        <w:rPr>
          <w:rFonts w:ascii="Tahoma" w:hAnsi="Tahoma" w:cs="Tahoma"/>
          <w:snapToGrid w:val="0"/>
        </w:rPr>
      </w:pPr>
    </w:p>
    <w:p w14:paraId="5D5FD535" w14:textId="77777777" w:rsidR="003E743B" w:rsidRPr="00EF64CC" w:rsidRDefault="008053A4" w:rsidP="000B3D5C">
      <w:pPr>
        <w:keepNext/>
        <w:keepLines/>
        <w:jc w:val="both"/>
        <w:rPr>
          <w:rFonts w:ascii="Tahoma" w:hAnsi="Tahoma" w:cs="Tahoma"/>
          <w:snapToGrid w:val="0"/>
        </w:rPr>
      </w:pPr>
      <w:r w:rsidRPr="00EF64CC">
        <w:rPr>
          <w:rFonts w:ascii="Tahoma" w:hAnsi="Tahoma" w:cs="Tahoma"/>
          <w:snapToGrid w:val="0"/>
        </w:rPr>
        <w:t>Izvajalec se zavezuje, da morebitnih osebnih podatkov ne bo uporabljal v nasprotju z določili Uredbe GDPR oziroma v nasprotju z namenom, za katerega so bili zbrani ter, da bo osebne podatke skrbno varoval in jih uporabljal izključno za izvajanje tega okvirnega sporazuma.</w:t>
      </w:r>
      <w:r w:rsidR="003E743B" w:rsidRPr="00EF64CC">
        <w:rPr>
          <w:rFonts w:ascii="Tahoma" w:hAnsi="Tahoma" w:cs="Tahoma"/>
          <w:snapToGrid w:val="0"/>
        </w:rPr>
        <w:t xml:space="preserve"> </w:t>
      </w:r>
    </w:p>
    <w:p w14:paraId="4083415F" w14:textId="77777777" w:rsidR="00771C81" w:rsidRPr="00EF64CC" w:rsidRDefault="00771C81" w:rsidP="000B3D5C">
      <w:pPr>
        <w:keepNext/>
        <w:keepLines/>
        <w:jc w:val="both"/>
        <w:rPr>
          <w:rFonts w:ascii="Tahoma" w:hAnsi="Tahoma" w:cs="Tahoma"/>
          <w:snapToGrid w:val="0"/>
        </w:rPr>
      </w:pPr>
    </w:p>
    <w:p w14:paraId="066FC1AA" w14:textId="77777777" w:rsidR="008053A4" w:rsidRPr="00EF64CC" w:rsidRDefault="008053A4" w:rsidP="000B3D5C">
      <w:pPr>
        <w:keepNext/>
        <w:keepLines/>
        <w:spacing w:after="120"/>
        <w:jc w:val="both"/>
        <w:rPr>
          <w:rFonts w:ascii="Tahoma" w:hAnsi="Tahoma" w:cs="Tahoma"/>
          <w:snapToGrid w:val="0"/>
        </w:rPr>
      </w:pPr>
      <w:r w:rsidRPr="00EF64CC">
        <w:rPr>
          <w:rFonts w:ascii="Tahoma" w:hAnsi="Tahoma" w:cs="Tahoma"/>
          <w:snapToGrid w:val="0"/>
        </w:rPr>
        <w:t xml:space="preserve">Izvajalec bo v obdobju veljavnosti okvirnega sporazuma, kot </w:t>
      </w:r>
      <w:proofErr w:type="spellStart"/>
      <w:r w:rsidRPr="00EF64CC">
        <w:rPr>
          <w:rFonts w:ascii="Tahoma" w:hAnsi="Tahoma" w:cs="Tahoma"/>
          <w:snapToGrid w:val="0"/>
        </w:rPr>
        <w:t>podobdelovalec</w:t>
      </w:r>
      <w:proofErr w:type="spellEnd"/>
      <w:r w:rsidRPr="00EF64CC">
        <w:rPr>
          <w:rFonts w:ascii="Tahoma" w:hAnsi="Tahoma" w:cs="Tahoma"/>
          <w:snapToGrid w:val="0"/>
        </w:rPr>
        <w:t>, obdeloval naslednje osebne podatke (evidenca učencev, upravičenih do brezplačnega prevoza):</w:t>
      </w:r>
    </w:p>
    <w:p w14:paraId="08655CAB"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ime in priimek učenca,</w:t>
      </w:r>
    </w:p>
    <w:p w14:paraId="33A0D1A8"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naslov stalnega prebivališča učenca,</w:t>
      </w:r>
    </w:p>
    <w:p w14:paraId="3B97E316"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razred, ki ga obiskuje učenec in</w:t>
      </w:r>
    </w:p>
    <w:p w14:paraId="4CEFA0A7"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ime in naslov šole, ki jo obiskuje učenec.</w:t>
      </w:r>
    </w:p>
    <w:p w14:paraId="1FF30275" w14:textId="77777777" w:rsidR="008053A4" w:rsidRPr="00EF64CC" w:rsidRDefault="008053A4" w:rsidP="000B3D5C">
      <w:pPr>
        <w:keepNext/>
        <w:keepLines/>
        <w:jc w:val="both"/>
        <w:rPr>
          <w:rFonts w:ascii="Tahoma" w:hAnsi="Tahoma" w:cs="Tahoma"/>
        </w:rPr>
      </w:pPr>
    </w:p>
    <w:p w14:paraId="48B20989" w14:textId="77777777" w:rsidR="008053A4" w:rsidRPr="00EF64CC" w:rsidRDefault="008053A4" w:rsidP="000B3D5C">
      <w:pPr>
        <w:keepNext/>
        <w:keepLines/>
        <w:jc w:val="both"/>
        <w:rPr>
          <w:rFonts w:ascii="Tahoma" w:hAnsi="Tahoma" w:cs="Tahoma"/>
          <w:snapToGrid w:val="0"/>
        </w:rPr>
      </w:pPr>
      <w:r w:rsidRPr="00EF64CC">
        <w:rPr>
          <w:rFonts w:ascii="Tahoma" w:hAnsi="Tahoma" w:cs="Tahoma"/>
          <w:snapToGrid w:val="0"/>
        </w:rPr>
        <w:t xml:space="preserve">Naročnik bo izvajalcu, ki bo s posameznim vozilom izvajal storitve, ki so predmet tega okvirnega sporazuma, predal osebne podatke iz prejšnjega odstavka na zaklenjenem elektronskem mediju (USB ključ), pri čemer lahko izvajalec dostopa do osebnih podatkov le v posebnih primerih (inšpektor, policija), pri čemer mora o tem predhodno obvestiti pooblaščeno osebo naročnika, ki mu le v takih primerih sporoči geslo za odklepanje elektronskega medija. </w:t>
      </w:r>
    </w:p>
    <w:p w14:paraId="7124AE19" w14:textId="77777777" w:rsidR="008053A4" w:rsidRPr="00EF64CC" w:rsidRDefault="008053A4" w:rsidP="000B3D5C">
      <w:pPr>
        <w:keepNext/>
        <w:keepLines/>
        <w:jc w:val="both"/>
        <w:rPr>
          <w:rFonts w:ascii="Tahoma" w:hAnsi="Tahoma" w:cs="Tahoma"/>
          <w:snapToGrid w:val="0"/>
        </w:rPr>
      </w:pPr>
    </w:p>
    <w:p w14:paraId="2737F36A" w14:textId="77777777" w:rsidR="008053A4" w:rsidRPr="00EF64CC" w:rsidRDefault="008053A4" w:rsidP="000B3D5C">
      <w:pPr>
        <w:keepNext/>
        <w:keepLines/>
        <w:jc w:val="both"/>
        <w:rPr>
          <w:rFonts w:ascii="Tahoma" w:hAnsi="Tahoma" w:cs="Tahoma"/>
          <w:snapToGrid w:val="0"/>
          <w:color w:val="FF0000"/>
        </w:rPr>
      </w:pPr>
      <w:r w:rsidRPr="00EF64CC">
        <w:rPr>
          <w:rFonts w:ascii="Tahoma" w:hAnsi="Tahoma" w:cs="Tahoma"/>
          <w:snapToGrid w:val="0"/>
        </w:rPr>
        <w:t>Izvajalec bo obdeloval osebne podatke tudi pri preverbi upravičenosti do brezplačnega prevoza posameznega učenca (vpogled v kontrolno vozovnico posameznega učenca).</w:t>
      </w:r>
      <w:r w:rsidRPr="00EF64CC">
        <w:rPr>
          <w:rFonts w:ascii="Tahoma" w:hAnsi="Tahoma" w:cs="Tahoma"/>
          <w:snapToGrid w:val="0"/>
          <w:color w:val="FF0000"/>
        </w:rPr>
        <w:t xml:space="preserve"> </w:t>
      </w:r>
    </w:p>
    <w:p w14:paraId="2881E693" w14:textId="77777777" w:rsidR="00D04A63" w:rsidRPr="00EF64CC" w:rsidRDefault="00D04A63" w:rsidP="000B3D5C">
      <w:pPr>
        <w:keepNext/>
        <w:keepLines/>
        <w:jc w:val="both"/>
        <w:rPr>
          <w:rFonts w:ascii="Tahoma" w:hAnsi="Tahoma" w:cs="Tahoma"/>
          <w:snapToGrid w:val="0"/>
        </w:rPr>
      </w:pPr>
    </w:p>
    <w:p w14:paraId="1A7770AB" w14:textId="77777777" w:rsidR="008053A4" w:rsidRPr="00EF64CC" w:rsidRDefault="008053A4" w:rsidP="000B3D5C">
      <w:pPr>
        <w:keepNext/>
        <w:keepLines/>
        <w:spacing w:after="120"/>
        <w:jc w:val="both"/>
        <w:rPr>
          <w:rFonts w:ascii="Tahoma" w:hAnsi="Tahoma" w:cs="Tahoma"/>
          <w:snapToGrid w:val="0"/>
        </w:rPr>
      </w:pPr>
      <w:r w:rsidRPr="00EF64CC">
        <w:rPr>
          <w:rFonts w:ascii="Tahoma" w:hAnsi="Tahoma" w:cs="Tahoma"/>
          <w:snapToGrid w:val="0"/>
        </w:rPr>
        <w:t>Izvajalec se prav tako obvezuje, da bo:</w:t>
      </w:r>
    </w:p>
    <w:p w14:paraId="732A0CBC"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dostop do programske opreme, s katero se obdelujejo osebni podatki, dovolil samo pri njemu zaposlenim osebam, ki so vnaprej pooblaščene za tak dostop,</w:t>
      </w:r>
    </w:p>
    <w:p w14:paraId="2F37867A"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vzdrževal in popravljal strojno računalniško opremo samo z vednostjo organizacijske enote za informatiko in preko pooblaščenih serviserjev in vzdrževalcev, ki imajo s pogodbenim obdelovalcem sklenjeno ustrezno pogodbo,</w:t>
      </w:r>
    </w:p>
    <w:p w14:paraId="002ECBAB"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osebne podatke prenašal z informacijskimi, telekomunikacijskimi in drugimi sredstvi le ob izvajanju postopkov in ukrepov za zavarovanje teh podatkov, ki nepooblaščenim preprečujejo prilaščanje ali uničenje podatkov ter neupravičeno seznanjanje z njihovo vsebino,</w:t>
      </w:r>
    </w:p>
    <w:p w14:paraId="1E480E54"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bo obdeloval in zavaroval občutljive osebne podatke s posebno vestnostjo in skrbnostjo.</w:t>
      </w:r>
    </w:p>
    <w:p w14:paraId="4D5A70A0" w14:textId="77777777" w:rsidR="008053A4" w:rsidRPr="00EF64CC" w:rsidRDefault="008053A4" w:rsidP="000B3D5C">
      <w:pPr>
        <w:keepNext/>
        <w:keepLines/>
        <w:jc w:val="both"/>
        <w:rPr>
          <w:rFonts w:ascii="Tahoma" w:hAnsi="Tahoma" w:cs="Tahoma"/>
        </w:rPr>
      </w:pPr>
    </w:p>
    <w:p w14:paraId="219F96A0" w14:textId="77777777" w:rsidR="008053A4" w:rsidRPr="00EF64CC" w:rsidRDefault="008053A4" w:rsidP="000B3D5C">
      <w:pPr>
        <w:keepNext/>
        <w:keepLines/>
        <w:jc w:val="both"/>
        <w:rPr>
          <w:rFonts w:ascii="Tahoma" w:hAnsi="Tahoma" w:cs="Tahoma"/>
          <w:snapToGrid w:val="0"/>
        </w:rPr>
      </w:pPr>
      <w:r w:rsidRPr="00EF64CC">
        <w:rPr>
          <w:rFonts w:ascii="Tahoma" w:hAnsi="Tahoma" w:cs="Tahoma"/>
          <w:snapToGrid w:val="0"/>
        </w:rPr>
        <w:t>Izvajalec se obvezuje elektronski medij, na katerem so shranjeni osebni podatki, skrbno varovati in med izvajanjem storitev, ki so predmet tega okvirnega sporazuma, hraniti na mestu, ki v vozilu ni dobro vidno in lahko dostopno. Naročnik ima pravico kadarkoli v obdobju veljavnosti okvirnega sporazuma izvajati nadzor nad izpolnjevanjem postopkov in ukrepov izvajalca v zvezi z ravnanjem z varovanjem osebnih podatkov.</w:t>
      </w:r>
    </w:p>
    <w:p w14:paraId="02622C34" w14:textId="77777777" w:rsidR="008053A4" w:rsidRPr="00EF64CC" w:rsidRDefault="008053A4" w:rsidP="000B3D5C">
      <w:pPr>
        <w:keepNext/>
        <w:keepLines/>
        <w:jc w:val="both"/>
        <w:rPr>
          <w:rFonts w:ascii="Tahoma" w:hAnsi="Tahoma" w:cs="Tahoma"/>
        </w:rPr>
      </w:pPr>
    </w:p>
    <w:p w14:paraId="0B468396"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2B32C9EB" w14:textId="77777777" w:rsidR="008053A4" w:rsidRPr="00EF64CC" w:rsidRDefault="008053A4" w:rsidP="000B3D5C">
      <w:pPr>
        <w:keepNext/>
        <w:keepLines/>
        <w:suppressAutoHyphens/>
        <w:jc w:val="both"/>
        <w:rPr>
          <w:rFonts w:ascii="Tahoma" w:hAnsi="Tahoma" w:cs="Tahoma"/>
          <w:b/>
        </w:rPr>
      </w:pPr>
    </w:p>
    <w:p w14:paraId="5678FE39" w14:textId="77777777" w:rsidR="008053A4" w:rsidRDefault="008053A4" w:rsidP="000B3D5C">
      <w:pPr>
        <w:keepNext/>
        <w:keepLines/>
        <w:jc w:val="both"/>
        <w:rPr>
          <w:rFonts w:ascii="Tahoma" w:hAnsi="Tahoma" w:cs="Tahoma"/>
        </w:rPr>
      </w:pPr>
      <w:r w:rsidRPr="00EF64CC">
        <w:rPr>
          <w:rFonts w:ascii="Tahoma" w:hAnsi="Tahoma" w:cs="Tahoma"/>
        </w:rPr>
        <w:t>Po preteku veljavnosti okvirnega sporazuma mora izvajalec vse dokumente, podatke in izdelke, ki so mu ostali po izvajanju storitev po tem okvirnem sporazumu in po okvirnem sporazumu pripadajo naročniku, predati naročniku. Če to ni izvedljivo, mora v prisotnosti predstavnika naročnika dokumente, podatke in izdelke ustrezno uničiti ter podati izjavo, da v zvezi s predmetom okvirnega sporazuma nima nobenih dokumentov/podatkov in/ali izdelkov, ki izključno pripadajo naročniku. O uničenju se sestavi zapisnik, ki ga podpišeta skrbnika tega okvirnega sporazuma.</w:t>
      </w:r>
    </w:p>
    <w:p w14:paraId="5ACA0D0B" w14:textId="77777777" w:rsidR="008053A4" w:rsidRPr="00EF64CC" w:rsidRDefault="008053A4" w:rsidP="000B3D5C">
      <w:pPr>
        <w:keepNext/>
        <w:keepLines/>
        <w:numPr>
          <w:ilvl w:val="0"/>
          <w:numId w:val="8"/>
        </w:numPr>
        <w:ind w:hanging="1080"/>
        <w:jc w:val="both"/>
        <w:rPr>
          <w:rFonts w:ascii="Tahoma" w:hAnsi="Tahoma" w:cs="Tahoma"/>
          <w:b/>
        </w:rPr>
      </w:pPr>
      <w:r w:rsidRPr="00EF64CC">
        <w:rPr>
          <w:rFonts w:ascii="Tahoma" w:hAnsi="Tahoma" w:cs="Tahoma"/>
          <w:b/>
        </w:rPr>
        <w:lastRenderedPageBreak/>
        <w:t>ODSTOP OD OKVIRNEGA SPORAZUMA IN ODPOVED OKVIRNEGA SPORAZUMA</w:t>
      </w:r>
    </w:p>
    <w:p w14:paraId="14634CEB" w14:textId="77777777" w:rsidR="008053A4" w:rsidRPr="00EF64CC" w:rsidRDefault="008053A4" w:rsidP="000B3D5C">
      <w:pPr>
        <w:keepNext/>
        <w:keepLines/>
        <w:jc w:val="both"/>
        <w:rPr>
          <w:rFonts w:ascii="Tahoma" w:hAnsi="Tahoma" w:cs="Tahoma"/>
          <w:b/>
          <w:szCs w:val="28"/>
        </w:rPr>
      </w:pPr>
    </w:p>
    <w:p w14:paraId="408A98C1" w14:textId="77777777" w:rsidR="008053A4" w:rsidRPr="00EF64CC" w:rsidRDefault="008053A4" w:rsidP="000B3D5C">
      <w:pPr>
        <w:keepNext/>
        <w:keepLines/>
        <w:numPr>
          <w:ilvl w:val="0"/>
          <w:numId w:val="9"/>
        </w:numPr>
        <w:jc w:val="center"/>
        <w:rPr>
          <w:rFonts w:ascii="Tahoma" w:hAnsi="Tahoma" w:cs="Tahoma"/>
          <w:szCs w:val="28"/>
        </w:rPr>
      </w:pPr>
      <w:r w:rsidRPr="00EF64CC">
        <w:rPr>
          <w:rFonts w:ascii="Tahoma" w:hAnsi="Tahoma" w:cs="Tahoma"/>
          <w:szCs w:val="28"/>
        </w:rPr>
        <w:t>člen</w:t>
      </w:r>
    </w:p>
    <w:p w14:paraId="20130599" w14:textId="77777777" w:rsidR="008053A4" w:rsidRPr="00EF64CC" w:rsidRDefault="008053A4" w:rsidP="000B3D5C">
      <w:pPr>
        <w:keepNext/>
        <w:keepLines/>
        <w:jc w:val="both"/>
        <w:rPr>
          <w:rFonts w:ascii="Tahoma" w:hAnsi="Tahoma" w:cs="Tahoma"/>
        </w:rPr>
      </w:pPr>
    </w:p>
    <w:p w14:paraId="44BBA748" w14:textId="77777777" w:rsidR="00BE5D35" w:rsidRPr="00BE5D35" w:rsidRDefault="00BE5D35" w:rsidP="00BE5D35">
      <w:pPr>
        <w:keepNext/>
        <w:keepLines/>
        <w:jc w:val="both"/>
        <w:rPr>
          <w:rFonts w:ascii="Tahoma" w:hAnsi="Tahoma" w:cs="Tahoma"/>
        </w:rPr>
      </w:pPr>
      <w:r w:rsidRPr="00BE5D35">
        <w:rPr>
          <w:rFonts w:ascii="Tahoma" w:hAnsi="Tahoma" w:cs="Tahoma"/>
        </w:rPr>
        <w:t xml:space="preserve">Naročnik lahko odstopi od okvirnega sporazuma po predhodnem opozorilu, brez obveznosti do izvajalca, če izvajalec ne izpolnjuje obveznosti iz tega okvirnega sporazuma, jih ne izpolnjuje pravočasno, jih ne izpolnjuje v skladu s tem okvirnim sporazumom in/ali na dogovorjen način. </w:t>
      </w:r>
    </w:p>
    <w:p w14:paraId="6E0D5669" w14:textId="77777777" w:rsidR="00BE5D35" w:rsidRPr="00BE5D35" w:rsidRDefault="00BE5D35" w:rsidP="00BE5D35">
      <w:pPr>
        <w:keepNext/>
        <w:keepLines/>
        <w:jc w:val="both"/>
        <w:rPr>
          <w:rFonts w:ascii="Tahoma" w:hAnsi="Tahoma" w:cs="Tahoma"/>
        </w:rPr>
      </w:pPr>
    </w:p>
    <w:p w14:paraId="10B8F182" w14:textId="77777777" w:rsidR="00BE5D35" w:rsidRPr="00BE5D35" w:rsidRDefault="00BE5D35" w:rsidP="00BE5D35">
      <w:pPr>
        <w:keepNext/>
        <w:keepLines/>
        <w:jc w:val="both"/>
        <w:rPr>
          <w:rFonts w:ascii="Tahoma" w:hAnsi="Tahoma" w:cs="Tahoma"/>
        </w:rPr>
      </w:pPr>
      <w:r w:rsidRPr="00BE5D35">
        <w:rPr>
          <w:rFonts w:ascii="Tahoma" w:hAnsi="Tahoma" w:cs="Tahoma"/>
        </w:rPr>
        <w:t xml:space="preserve">Naročnik lahko odstopi od okvirnega sporazuma brez vnaprejšnjega opozorila in brez obveznosti do izvajalca v primeru, kadar izvajalec svoje obveznosti iz okvirnega sporazuma izvaja v nasprotju z izrecnimi zahtevami/navodili kupca ali v nasprotju s pravili stroke, tehničnimi predpisi, standardi in veljavno zakonodajo ali v primeru kadar je očitno, da izvajalec ne bo izpolnil svojih obveznosti iz okvirnega sporazuma. </w:t>
      </w:r>
    </w:p>
    <w:p w14:paraId="7013A0E6" w14:textId="77777777" w:rsidR="00BE5D35" w:rsidRDefault="00BE5D35" w:rsidP="000B3D5C">
      <w:pPr>
        <w:keepNext/>
        <w:keepLines/>
        <w:jc w:val="both"/>
        <w:rPr>
          <w:rFonts w:ascii="Tahoma" w:hAnsi="Tahoma" w:cs="Tahoma"/>
        </w:rPr>
      </w:pPr>
    </w:p>
    <w:p w14:paraId="486545C7" w14:textId="77777777" w:rsidR="00E070F2" w:rsidRPr="00EF64CC" w:rsidDel="00443E02" w:rsidRDefault="00E070F2" w:rsidP="00E070F2">
      <w:pPr>
        <w:keepNext/>
        <w:keepLines/>
        <w:jc w:val="both"/>
        <w:rPr>
          <w:rFonts w:ascii="Tahoma" w:hAnsi="Tahoma" w:cs="Tahoma"/>
        </w:rPr>
      </w:pPr>
      <w:r w:rsidRPr="00EF64CC" w:rsidDel="00443E02">
        <w:rPr>
          <w:rFonts w:ascii="Tahoma" w:hAnsi="Tahoma" w:cs="Tahoma"/>
        </w:rPr>
        <w:t>V primeru, da naročnik ugotovi, da izvajalec z ravnanji, ki predstavljajo nelojalno konkurenco, prevzema storitve, ki so predmet okvirnega sporazuma, pri subjektih, s katerimi ima naročnik sklenjene pogodbe o poslovnem sodelovanju (šole, zavodi) za svoj račun, lahko naročnik takoj odstopi od tega okvirnega sporazuma ter zahteva povračilo poslovne škode, ki mu je zaradi takih ravnanj nastala.</w:t>
      </w:r>
    </w:p>
    <w:p w14:paraId="1D89A742" w14:textId="77777777" w:rsidR="00777054" w:rsidRDefault="00777054" w:rsidP="000B3D5C">
      <w:pPr>
        <w:keepNext/>
        <w:keepLines/>
        <w:jc w:val="both"/>
        <w:rPr>
          <w:rFonts w:ascii="Tahoma" w:hAnsi="Tahoma" w:cs="Tahoma"/>
        </w:rPr>
      </w:pPr>
    </w:p>
    <w:p w14:paraId="4DB2785C" w14:textId="77777777" w:rsidR="00E070F2" w:rsidRPr="00882FA8" w:rsidRDefault="00E070F2" w:rsidP="00E070F2">
      <w:pPr>
        <w:keepNext/>
        <w:keepLines/>
        <w:jc w:val="both"/>
        <w:rPr>
          <w:rFonts w:ascii="Tahoma" w:hAnsi="Tahoma" w:cs="Tahoma"/>
        </w:rPr>
      </w:pPr>
      <w:r w:rsidRPr="00EF64CC">
        <w:rPr>
          <w:rFonts w:ascii="Tahoma" w:hAnsi="Tahoma" w:cs="Tahoma"/>
        </w:rPr>
        <w:t>O odstopu od okvirnega sporazuma bo naročnik izvajalca pisno obvestil priporočeno po pošti. V tem primeru lahko naročnik izvajalca izključi iz vseh nadaljnjih postopkov oddaje javnega naročila, v skladu s f) točko šestega odstavka 75. člena ZJN-3.</w:t>
      </w:r>
      <w:r w:rsidRPr="00882FA8">
        <w:rPr>
          <w:rFonts w:ascii="Tahoma" w:hAnsi="Tahoma" w:cs="Tahoma"/>
        </w:rPr>
        <w:t xml:space="preserve"> Naročnik ima v primeru odstopa pravico unovčiti finančno zavarovanje za dobro izvedbo obveznosti iz okvirnega sporazuma.</w:t>
      </w:r>
    </w:p>
    <w:p w14:paraId="3021933E" w14:textId="77777777" w:rsidR="00BE5D35" w:rsidRPr="00BE5D35" w:rsidRDefault="00BE5D35" w:rsidP="00BE5D35">
      <w:pPr>
        <w:keepNext/>
        <w:keepLines/>
        <w:jc w:val="both"/>
        <w:rPr>
          <w:rFonts w:ascii="Tahoma" w:hAnsi="Tahoma" w:cs="Tahoma"/>
        </w:rPr>
      </w:pPr>
    </w:p>
    <w:p w14:paraId="0F9EFEF1" w14:textId="131A85D2" w:rsidR="00BE5D35" w:rsidRDefault="00BE5D35" w:rsidP="00BE5D35">
      <w:pPr>
        <w:keepNext/>
        <w:keepLines/>
        <w:jc w:val="both"/>
        <w:rPr>
          <w:rFonts w:ascii="Tahoma" w:hAnsi="Tahoma" w:cs="Tahoma"/>
        </w:rPr>
      </w:pPr>
      <w:r w:rsidRPr="00BE5D35">
        <w:rPr>
          <w:rFonts w:ascii="Tahoma" w:hAnsi="Tahoma" w:cs="Tahoma"/>
        </w:rPr>
        <w:t>V primeru odstopa naročnika je izvajalec dolžan naročniku povrniti vso nastalo škodo zaradi neizpolnjevanje obveznosti iz okvirnega sporazuma.</w:t>
      </w:r>
    </w:p>
    <w:p w14:paraId="611A2580" w14:textId="77777777" w:rsidR="00BE5D35" w:rsidRDefault="00BE5D35" w:rsidP="000B3D5C">
      <w:pPr>
        <w:keepNext/>
        <w:keepLines/>
        <w:jc w:val="both"/>
        <w:rPr>
          <w:rFonts w:ascii="Tahoma" w:hAnsi="Tahoma" w:cs="Tahoma"/>
        </w:rPr>
      </w:pPr>
    </w:p>
    <w:p w14:paraId="34DA779A" w14:textId="77777777" w:rsidR="008053A4" w:rsidRPr="00EF64CC" w:rsidRDefault="008053A4" w:rsidP="00943170">
      <w:pPr>
        <w:keepNext/>
        <w:keepLines/>
        <w:numPr>
          <w:ilvl w:val="0"/>
          <w:numId w:val="9"/>
        </w:numPr>
        <w:tabs>
          <w:tab w:val="left" w:pos="709"/>
        </w:tabs>
        <w:jc w:val="center"/>
        <w:rPr>
          <w:rFonts w:ascii="Tahoma" w:hAnsi="Tahoma" w:cs="Tahoma"/>
        </w:rPr>
      </w:pPr>
      <w:r w:rsidRPr="00EF64CC">
        <w:rPr>
          <w:rFonts w:ascii="Tahoma" w:hAnsi="Tahoma" w:cs="Tahoma"/>
        </w:rPr>
        <w:t>člen</w:t>
      </w:r>
    </w:p>
    <w:p w14:paraId="3C2B2D81" w14:textId="77777777" w:rsidR="008053A4" w:rsidRPr="00EF64CC" w:rsidRDefault="008053A4" w:rsidP="000B3D5C">
      <w:pPr>
        <w:keepNext/>
        <w:keepLines/>
        <w:tabs>
          <w:tab w:val="left" w:pos="709"/>
        </w:tabs>
        <w:rPr>
          <w:rFonts w:ascii="Tahoma" w:hAnsi="Tahoma" w:cs="Tahoma"/>
        </w:rPr>
      </w:pPr>
    </w:p>
    <w:p w14:paraId="5F7D908B" w14:textId="482A23CE" w:rsidR="008053A4" w:rsidRPr="00EF64CC" w:rsidRDefault="008053A4" w:rsidP="000B3D5C">
      <w:pPr>
        <w:keepNext/>
        <w:keepLines/>
        <w:spacing w:after="120"/>
        <w:jc w:val="both"/>
        <w:rPr>
          <w:rFonts w:ascii="Tahoma" w:hAnsi="Tahoma" w:cs="Tahoma"/>
        </w:rPr>
      </w:pPr>
      <w:r w:rsidRPr="00EF64CC">
        <w:rPr>
          <w:rFonts w:ascii="Tahoma" w:hAnsi="Tahoma" w:cs="Tahoma"/>
        </w:rPr>
        <w:t>Naročnik lahko prav tako odstopi od okvirnega sporazuma, brez obveznosti do izvajalca,</w:t>
      </w:r>
      <w:r w:rsidR="00443E02">
        <w:rPr>
          <w:rFonts w:ascii="Tahoma" w:hAnsi="Tahoma" w:cs="Tahoma"/>
        </w:rPr>
        <w:t xml:space="preserve"> </w:t>
      </w:r>
      <w:r w:rsidRPr="00EF64CC">
        <w:rPr>
          <w:rFonts w:ascii="Tahoma" w:hAnsi="Tahoma" w:cs="Tahoma"/>
        </w:rPr>
        <w:t xml:space="preserve">v primeru: </w:t>
      </w:r>
    </w:p>
    <w:p w14:paraId="6F1F06CD"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statusnega preoblikovanja naročnika,</w:t>
      </w:r>
    </w:p>
    <w:p w14:paraId="1454CC4E" w14:textId="77777777" w:rsidR="008053A4" w:rsidRPr="00EF64CC" w:rsidRDefault="008053A4" w:rsidP="000B3D5C">
      <w:pPr>
        <w:keepNext/>
        <w:keepLines/>
        <w:numPr>
          <w:ilvl w:val="0"/>
          <w:numId w:val="10"/>
        </w:numPr>
        <w:jc w:val="both"/>
        <w:rPr>
          <w:rFonts w:ascii="Tahoma" w:hAnsi="Tahoma" w:cs="Tahoma"/>
        </w:rPr>
      </w:pPr>
      <w:r w:rsidRPr="00EF64CC">
        <w:rPr>
          <w:rFonts w:ascii="Tahoma" w:hAnsi="Tahoma" w:cs="Tahoma"/>
        </w:rPr>
        <w:t>sprememb pri izvajanju posameznih dejavnosti naročnika ali</w:t>
      </w:r>
    </w:p>
    <w:p w14:paraId="142E7A1F" w14:textId="77777777" w:rsidR="008053A4" w:rsidRPr="00EF64CC" w:rsidRDefault="008053A4" w:rsidP="000B3D5C">
      <w:pPr>
        <w:keepNext/>
        <w:keepLines/>
        <w:numPr>
          <w:ilvl w:val="0"/>
          <w:numId w:val="10"/>
        </w:numPr>
        <w:spacing w:after="120"/>
        <w:ind w:left="714" w:hanging="357"/>
        <w:jc w:val="both"/>
        <w:rPr>
          <w:rFonts w:ascii="Tahoma" w:hAnsi="Tahoma" w:cs="Tahoma"/>
        </w:rPr>
      </w:pPr>
      <w:r w:rsidRPr="00EF64CC">
        <w:rPr>
          <w:rFonts w:ascii="Tahoma" w:hAnsi="Tahoma" w:cs="Tahoma"/>
        </w:rPr>
        <w:t>sprememb oziroma prekinitev obstoječih pogodb med naročnikom in subjekti, s katerimi ima naročnik sklenjene pogodbe o poslovnem sodelovanju (šole, zavodi),</w:t>
      </w:r>
    </w:p>
    <w:p w14:paraId="560FAA10" w14:textId="77777777" w:rsidR="008053A4" w:rsidRPr="00EF64CC" w:rsidRDefault="008053A4" w:rsidP="000B3D5C">
      <w:pPr>
        <w:keepNext/>
        <w:keepLines/>
        <w:jc w:val="both"/>
        <w:rPr>
          <w:rFonts w:ascii="Tahoma" w:hAnsi="Tahoma" w:cs="Tahoma"/>
        </w:rPr>
      </w:pPr>
      <w:r w:rsidRPr="00EF64CC">
        <w:rPr>
          <w:rFonts w:ascii="Tahoma" w:hAnsi="Tahoma" w:cs="Tahoma"/>
        </w:rPr>
        <w:t>in sicer z dnem nastopa zgoraj navedenega dogodka</w:t>
      </w:r>
      <w:r w:rsidR="00443E02">
        <w:rPr>
          <w:rFonts w:ascii="Tahoma" w:hAnsi="Tahoma" w:cs="Tahoma"/>
        </w:rPr>
        <w:t xml:space="preserve"> in </w:t>
      </w:r>
      <w:r w:rsidR="00D305F7">
        <w:rPr>
          <w:rFonts w:ascii="Tahoma" w:hAnsi="Tahoma" w:cs="Tahoma"/>
        </w:rPr>
        <w:t xml:space="preserve">poslanega </w:t>
      </w:r>
      <w:r w:rsidR="00443E02">
        <w:rPr>
          <w:rFonts w:ascii="Tahoma" w:hAnsi="Tahoma" w:cs="Tahoma"/>
        </w:rPr>
        <w:t>obvestila izvajalcu o odstopu od pogodbe</w:t>
      </w:r>
      <w:r w:rsidRPr="00EF64CC">
        <w:rPr>
          <w:rFonts w:ascii="Tahoma" w:hAnsi="Tahoma" w:cs="Tahoma"/>
        </w:rPr>
        <w:t>.</w:t>
      </w:r>
    </w:p>
    <w:p w14:paraId="091D77D3" w14:textId="77777777" w:rsidR="008053A4" w:rsidRPr="00EF64CC" w:rsidRDefault="008053A4" w:rsidP="000B3D5C">
      <w:pPr>
        <w:keepNext/>
        <w:keepLines/>
        <w:jc w:val="both"/>
        <w:rPr>
          <w:rFonts w:ascii="Tahoma" w:hAnsi="Tahoma" w:cs="Tahoma"/>
        </w:rPr>
      </w:pPr>
    </w:p>
    <w:p w14:paraId="4A8A8350" w14:textId="77777777" w:rsidR="008053A4" w:rsidRPr="00EF64CC" w:rsidRDefault="008053A4" w:rsidP="000B3D5C">
      <w:pPr>
        <w:keepNext/>
        <w:keepLines/>
        <w:numPr>
          <w:ilvl w:val="0"/>
          <w:numId w:val="9"/>
        </w:numPr>
        <w:tabs>
          <w:tab w:val="left" w:pos="709"/>
        </w:tabs>
        <w:jc w:val="center"/>
        <w:rPr>
          <w:rFonts w:ascii="Tahoma" w:hAnsi="Tahoma" w:cs="Tahoma"/>
        </w:rPr>
      </w:pPr>
      <w:r w:rsidRPr="00EF64CC">
        <w:rPr>
          <w:rFonts w:ascii="Tahoma" w:hAnsi="Tahoma" w:cs="Tahoma"/>
        </w:rPr>
        <w:t>člen</w:t>
      </w:r>
    </w:p>
    <w:p w14:paraId="3EDC6D9A" w14:textId="77777777" w:rsidR="008053A4" w:rsidRPr="00EF64CC" w:rsidRDefault="008053A4" w:rsidP="000B3D5C">
      <w:pPr>
        <w:keepNext/>
        <w:keepLines/>
        <w:jc w:val="both"/>
        <w:rPr>
          <w:rFonts w:ascii="Tahoma" w:hAnsi="Tahoma" w:cs="Tahoma"/>
        </w:rPr>
      </w:pPr>
    </w:p>
    <w:p w14:paraId="2965891C" w14:textId="77777777" w:rsidR="008053A4" w:rsidRPr="00EF64CC" w:rsidRDefault="008053A4" w:rsidP="000B3D5C">
      <w:pPr>
        <w:keepNext/>
        <w:keepLines/>
        <w:jc w:val="both"/>
        <w:rPr>
          <w:rFonts w:ascii="Tahoma" w:hAnsi="Tahoma" w:cs="Tahoma"/>
        </w:rPr>
      </w:pPr>
      <w:r w:rsidRPr="00EF64CC">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3749BAAF" w14:textId="77777777" w:rsidR="008053A4" w:rsidRPr="00EF64CC" w:rsidRDefault="008053A4" w:rsidP="000B3D5C">
      <w:pPr>
        <w:keepNext/>
        <w:keepLines/>
        <w:jc w:val="both"/>
        <w:rPr>
          <w:rFonts w:ascii="Tahoma" w:hAnsi="Tahoma" w:cs="Tahoma"/>
        </w:rPr>
      </w:pPr>
    </w:p>
    <w:p w14:paraId="228B984E" w14:textId="0901EAE8" w:rsidR="008053A4" w:rsidRDefault="008053A4" w:rsidP="002C4B2B">
      <w:pPr>
        <w:keepNext/>
        <w:keepLines/>
        <w:tabs>
          <w:tab w:val="left" w:pos="709"/>
          <w:tab w:val="left" w:pos="1702"/>
        </w:tabs>
        <w:jc w:val="both"/>
        <w:rPr>
          <w:rFonts w:ascii="Tahoma" w:hAnsi="Tahoma" w:cs="Tahoma"/>
        </w:rPr>
      </w:pPr>
      <w:r w:rsidRPr="00EF64CC">
        <w:rPr>
          <w:rFonts w:ascii="Tahoma" w:hAnsi="Tahoma" w:cs="Tahoma"/>
        </w:rPr>
        <w:t>V primeru odstopa od okvirnega sporazuma s strani katerekoli stranke okvirnega sporazuma, sta stranki okvirnega sporazuma dolžni do tedaj prevzete obveznosti izpolniti tako, kot je bilo to dogovorjeno pred odstopom.</w:t>
      </w:r>
    </w:p>
    <w:p w14:paraId="299D74BD" w14:textId="77777777" w:rsidR="00ED0CF2" w:rsidRPr="00EF64CC" w:rsidRDefault="00ED0CF2" w:rsidP="002C4B2B">
      <w:pPr>
        <w:keepNext/>
        <w:keepLines/>
        <w:tabs>
          <w:tab w:val="left" w:pos="709"/>
          <w:tab w:val="left" w:pos="1702"/>
        </w:tabs>
        <w:jc w:val="both"/>
        <w:rPr>
          <w:rFonts w:ascii="Tahoma" w:hAnsi="Tahoma" w:cs="Tahoma"/>
        </w:rPr>
      </w:pPr>
    </w:p>
    <w:p w14:paraId="605E9BCF" w14:textId="77777777" w:rsidR="008053A4" w:rsidRPr="00EF64CC" w:rsidRDefault="008053A4" w:rsidP="000B3D5C">
      <w:pPr>
        <w:keepNext/>
        <w:keepLines/>
        <w:numPr>
          <w:ilvl w:val="0"/>
          <w:numId w:val="9"/>
        </w:numPr>
        <w:tabs>
          <w:tab w:val="left" w:pos="709"/>
        </w:tabs>
        <w:jc w:val="center"/>
        <w:rPr>
          <w:rFonts w:ascii="Tahoma" w:hAnsi="Tahoma" w:cs="Tahoma"/>
        </w:rPr>
      </w:pPr>
      <w:r w:rsidRPr="00EF64CC">
        <w:rPr>
          <w:rFonts w:ascii="Tahoma" w:hAnsi="Tahoma" w:cs="Tahoma"/>
        </w:rPr>
        <w:t>člen</w:t>
      </w:r>
    </w:p>
    <w:p w14:paraId="288C4C3C" w14:textId="77777777" w:rsidR="008053A4" w:rsidRPr="00EF64CC" w:rsidRDefault="008053A4" w:rsidP="000B3D5C">
      <w:pPr>
        <w:keepNext/>
        <w:keepLines/>
        <w:tabs>
          <w:tab w:val="left" w:pos="709"/>
          <w:tab w:val="left" w:pos="1702"/>
          <w:tab w:val="left" w:pos="1988"/>
        </w:tabs>
        <w:jc w:val="both"/>
        <w:rPr>
          <w:rFonts w:ascii="Tahoma" w:hAnsi="Tahoma" w:cs="Tahoma"/>
        </w:rPr>
      </w:pPr>
    </w:p>
    <w:p w14:paraId="29557330" w14:textId="77777777" w:rsidR="00771C81" w:rsidRPr="00EF64CC" w:rsidRDefault="008053A4" w:rsidP="000B3D5C">
      <w:pPr>
        <w:keepNext/>
        <w:keepLines/>
        <w:tabs>
          <w:tab w:val="left" w:pos="709"/>
          <w:tab w:val="left" w:pos="1702"/>
          <w:tab w:val="left" w:pos="1988"/>
        </w:tabs>
        <w:jc w:val="both"/>
        <w:rPr>
          <w:rFonts w:ascii="Tahoma" w:hAnsi="Tahoma" w:cs="Tahoma"/>
        </w:rPr>
      </w:pPr>
      <w:r w:rsidRPr="00EF64CC">
        <w:rPr>
          <w:rFonts w:ascii="Tahoma" w:hAnsi="Tahoma" w:cs="Tahoma"/>
        </w:rPr>
        <w:t xml:space="preserve">V primeru, da naročnik med izvedbo ali po izvedbi storitev, ki so predmet tega okvirnega sporazuma ugotovi, da je izvajalec naročniku posredoval neresnične podatke, ki so v postopku oddaje javnega naročila odločilno vplivali na izbiro izvajalca ali izvedene storitve ne ustrezajo vsem zahtevam naročnika, opredeljenim v razpisni dokumentaciji, na podlagi katere je izvajalec podal svojo ponudbo in sklenil okvirni sporazum z naročnikom, bo naročnik od okvirnega sporazuma odstopil, brez kakršnekoli obveznosti do izvajalca. V tem primeru je naročnik upravičen tudi do povračila vseh škod in stroškov, ki so/bodo zaradi tega nastali. </w:t>
      </w:r>
    </w:p>
    <w:p w14:paraId="4E30C6A9" w14:textId="699B2655" w:rsidR="00771C81" w:rsidRDefault="00771C81" w:rsidP="000B3D5C">
      <w:pPr>
        <w:keepNext/>
        <w:keepLines/>
        <w:tabs>
          <w:tab w:val="left" w:pos="709"/>
          <w:tab w:val="left" w:pos="1702"/>
          <w:tab w:val="left" w:pos="1988"/>
        </w:tabs>
        <w:jc w:val="both"/>
        <w:rPr>
          <w:rFonts w:ascii="Tahoma" w:hAnsi="Tahoma" w:cs="Tahoma"/>
        </w:rPr>
      </w:pPr>
    </w:p>
    <w:p w14:paraId="001A76DB" w14:textId="77777777" w:rsidR="00ED0CF2" w:rsidRPr="00EF64CC" w:rsidRDefault="00ED0CF2" w:rsidP="000B3D5C">
      <w:pPr>
        <w:keepNext/>
        <w:keepLines/>
        <w:tabs>
          <w:tab w:val="left" w:pos="709"/>
          <w:tab w:val="left" w:pos="1702"/>
          <w:tab w:val="left" w:pos="1988"/>
        </w:tabs>
        <w:jc w:val="both"/>
        <w:rPr>
          <w:rFonts w:ascii="Tahoma" w:hAnsi="Tahoma" w:cs="Tahoma"/>
        </w:rPr>
      </w:pPr>
    </w:p>
    <w:p w14:paraId="40423383" w14:textId="77777777" w:rsidR="008053A4" w:rsidRPr="00EF64CC" w:rsidRDefault="008053A4" w:rsidP="000B3D5C">
      <w:pPr>
        <w:keepNext/>
        <w:keepLines/>
        <w:numPr>
          <w:ilvl w:val="0"/>
          <w:numId w:val="9"/>
        </w:numPr>
        <w:tabs>
          <w:tab w:val="left" w:pos="709"/>
        </w:tabs>
        <w:jc w:val="center"/>
        <w:rPr>
          <w:rFonts w:ascii="Tahoma" w:hAnsi="Tahoma" w:cs="Tahoma"/>
        </w:rPr>
      </w:pPr>
      <w:r w:rsidRPr="00EF64CC">
        <w:rPr>
          <w:rFonts w:ascii="Tahoma" w:hAnsi="Tahoma" w:cs="Tahoma"/>
        </w:rPr>
        <w:lastRenderedPageBreak/>
        <w:t>člen</w:t>
      </w:r>
    </w:p>
    <w:p w14:paraId="46BEF491" w14:textId="77777777" w:rsidR="008053A4" w:rsidRPr="00EF64CC" w:rsidRDefault="008053A4" w:rsidP="000B3D5C">
      <w:pPr>
        <w:keepNext/>
        <w:keepLines/>
        <w:tabs>
          <w:tab w:val="left" w:pos="709"/>
          <w:tab w:val="left" w:pos="1702"/>
          <w:tab w:val="left" w:pos="1988"/>
        </w:tabs>
        <w:jc w:val="both"/>
        <w:rPr>
          <w:rFonts w:ascii="Tahoma" w:hAnsi="Tahoma" w:cs="Tahoma"/>
        </w:rPr>
      </w:pPr>
    </w:p>
    <w:p w14:paraId="26B93F8F" w14:textId="77777777" w:rsidR="008053A4" w:rsidRPr="00EF64CC" w:rsidRDefault="008053A4" w:rsidP="000B3D5C">
      <w:pPr>
        <w:keepNext/>
        <w:keepLines/>
        <w:tabs>
          <w:tab w:val="left" w:pos="709"/>
          <w:tab w:val="left" w:pos="1702"/>
          <w:tab w:val="left" w:pos="1988"/>
        </w:tabs>
        <w:spacing w:after="120"/>
        <w:jc w:val="both"/>
        <w:rPr>
          <w:rFonts w:ascii="Tahoma" w:hAnsi="Tahoma" w:cs="Tahoma"/>
        </w:rPr>
      </w:pPr>
      <w:r w:rsidRPr="00EF64CC">
        <w:rPr>
          <w:rFonts w:ascii="Tahoma" w:hAnsi="Tahoma" w:cs="Tahoma"/>
        </w:rPr>
        <w:t xml:space="preserve">Med veljavnostjo okvirnega sporazuma lahko naročnik, ne glede na določbe zakona, ki ureja obligacijska razmerja, od okvirnega sporazuma odstopi tudi v primerih iz 96. člena ZJN-3. </w:t>
      </w:r>
    </w:p>
    <w:p w14:paraId="2BC82578" w14:textId="77777777" w:rsidR="008053A4" w:rsidRPr="00EF64CC" w:rsidRDefault="008053A4" w:rsidP="000B3D5C">
      <w:pPr>
        <w:keepNext/>
        <w:keepLines/>
        <w:numPr>
          <w:ilvl w:val="0"/>
          <w:numId w:val="9"/>
        </w:numPr>
        <w:tabs>
          <w:tab w:val="left" w:pos="709"/>
        </w:tabs>
        <w:jc w:val="center"/>
        <w:rPr>
          <w:rFonts w:ascii="Tahoma" w:hAnsi="Tahoma" w:cs="Tahoma"/>
        </w:rPr>
      </w:pPr>
      <w:r w:rsidRPr="00EF64CC">
        <w:rPr>
          <w:rFonts w:ascii="Tahoma" w:hAnsi="Tahoma" w:cs="Tahoma"/>
        </w:rPr>
        <w:t>člen</w:t>
      </w:r>
    </w:p>
    <w:p w14:paraId="3852423D" w14:textId="77777777" w:rsidR="008053A4" w:rsidRPr="00EF64CC" w:rsidRDefault="008053A4" w:rsidP="000B3D5C">
      <w:pPr>
        <w:keepNext/>
        <w:keepLines/>
        <w:tabs>
          <w:tab w:val="left" w:pos="709"/>
          <w:tab w:val="left" w:pos="1702"/>
          <w:tab w:val="left" w:pos="1988"/>
        </w:tabs>
        <w:jc w:val="both"/>
        <w:rPr>
          <w:rFonts w:ascii="Tahoma" w:hAnsi="Tahoma" w:cs="Tahoma"/>
        </w:rPr>
      </w:pPr>
    </w:p>
    <w:p w14:paraId="46C3E93D" w14:textId="77777777" w:rsidR="008053A4" w:rsidRPr="00EF64CC" w:rsidRDefault="008053A4" w:rsidP="000B3D5C">
      <w:pPr>
        <w:keepNext/>
        <w:keepLines/>
        <w:tabs>
          <w:tab w:val="left" w:pos="709"/>
          <w:tab w:val="left" w:pos="1702"/>
        </w:tabs>
        <w:jc w:val="both"/>
        <w:rPr>
          <w:rFonts w:ascii="Tahoma" w:hAnsi="Tahoma" w:cs="Tahoma"/>
        </w:rPr>
      </w:pPr>
      <w:r w:rsidRPr="00EF64CC">
        <w:rPr>
          <w:rFonts w:ascii="Tahoma" w:hAnsi="Tahoma" w:cs="Tahoma"/>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64D7A326" w14:textId="77777777" w:rsidR="008053A4" w:rsidRPr="00EF64CC" w:rsidRDefault="008053A4" w:rsidP="000B3D5C">
      <w:pPr>
        <w:keepNext/>
        <w:keepLines/>
        <w:tabs>
          <w:tab w:val="left" w:pos="709"/>
          <w:tab w:val="left" w:pos="1702"/>
        </w:tabs>
        <w:jc w:val="both"/>
        <w:rPr>
          <w:rFonts w:ascii="Tahoma" w:hAnsi="Tahoma" w:cs="Tahoma"/>
        </w:rPr>
      </w:pPr>
    </w:p>
    <w:p w14:paraId="3F9AC86A" w14:textId="77777777" w:rsidR="008053A4" w:rsidRPr="00EF64CC" w:rsidRDefault="008053A4" w:rsidP="000B3D5C">
      <w:pPr>
        <w:keepNext/>
        <w:keepLines/>
        <w:tabs>
          <w:tab w:val="left" w:pos="709"/>
          <w:tab w:val="left" w:pos="1702"/>
        </w:tabs>
        <w:jc w:val="both"/>
        <w:rPr>
          <w:rFonts w:ascii="Tahoma" w:hAnsi="Tahoma" w:cs="Tahoma"/>
        </w:rPr>
      </w:pPr>
      <w:r w:rsidRPr="00EF64CC">
        <w:rPr>
          <w:rFonts w:ascii="Tahoma" w:hAnsi="Tahoma" w:cs="Tahoma"/>
        </w:rPr>
        <w:t>Stranki okvirnega sporazuma se lahko, s sklenitvijo aneksa k okvirnemu sporazumu, dogovorita za daljši ali krajši odpovedni rok.</w:t>
      </w:r>
    </w:p>
    <w:p w14:paraId="30075BA8" w14:textId="77777777" w:rsidR="00E30687" w:rsidRPr="00EF64CC" w:rsidRDefault="00E30687" w:rsidP="000B3D5C">
      <w:pPr>
        <w:keepNext/>
        <w:keepLines/>
        <w:jc w:val="both"/>
        <w:rPr>
          <w:rFonts w:ascii="Tahoma" w:hAnsi="Tahoma" w:cs="Tahoma"/>
        </w:rPr>
      </w:pPr>
    </w:p>
    <w:p w14:paraId="25540B02" w14:textId="77777777" w:rsidR="008053A4" w:rsidRPr="00EF64CC" w:rsidRDefault="008053A4" w:rsidP="000B3D5C">
      <w:pPr>
        <w:keepNext/>
        <w:keepLines/>
        <w:numPr>
          <w:ilvl w:val="0"/>
          <w:numId w:val="8"/>
        </w:numPr>
        <w:tabs>
          <w:tab w:val="num" w:pos="1440"/>
        </w:tabs>
        <w:ind w:hanging="1080"/>
        <w:jc w:val="both"/>
        <w:rPr>
          <w:rFonts w:ascii="Tahoma" w:hAnsi="Tahoma" w:cs="Tahoma"/>
          <w:b/>
        </w:rPr>
      </w:pPr>
      <w:r w:rsidRPr="00EF64CC">
        <w:rPr>
          <w:rFonts w:ascii="Tahoma" w:hAnsi="Tahoma" w:cs="Tahoma"/>
          <w:b/>
        </w:rPr>
        <w:t>PROTIKORUPCIJSKA KLAVZULA</w:t>
      </w:r>
    </w:p>
    <w:p w14:paraId="24371070" w14:textId="77777777" w:rsidR="008053A4" w:rsidRPr="00EF64CC" w:rsidRDefault="008053A4" w:rsidP="000B3D5C">
      <w:pPr>
        <w:keepNext/>
        <w:keepLines/>
        <w:jc w:val="both"/>
        <w:rPr>
          <w:rFonts w:ascii="Tahoma" w:hAnsi="Tahoma" w:cs="Tahoma"/>
        </w:rPr>
      </w:pPr>
    </w:p>
    <w:p w14:paraId="6F7E61D1" w14:textId="77777777" w:rsidR="008053A4" w:rsidRPr="00EF64CC" w:rsidRDefault="008053A4" w:rsidP="000B3D5C">
      <w:pPr>
        <w:keepNext/>
        <w:keepLines/>
        <w:numPr>
          <w:ilvl w:val="0"/>
          <w:numId w:val="9"/>
        </w:numPr>
        <w:jc w:val="center"/>
        <w:rPr>
          <w:rFonts w:ascii="Tahoma" w:hAnsi="Tahoma" w:cs="Tahoma"/>
          <w:szCs w:val="28"/>
        </w:rPr>
      </w:pPr>
      <w:r w:rsidRPr="00EF64CC">
        <w:rPr>
          <w:rFonts w:ascii="Tahoma" w:hAnsi="Tahoma" w:cs="Tahoma"/>
          <w:szCs w:val="28"/>
        </w:rPr>
        <w:t>člen</w:t>
      </w:r>
    </w:p>
    <w:p w14:paraId="5E7B738E" w14:textId="77777777" w:rsidR="008053A4" w:rsidRPr="00EF64CC" w:rsidRDefault="008053A4" w:rsidP="000B3D5C">
      <w:pPr>
        <w:keepNext/>
        <w:keepLines/>
        <w:suppressAutoHyphens/>
        <w:rPr>
          <w:rFonts w:ascii="Tahoma" w:hAnsi="Tahoma" w:cs="Tahoma"/>
          <w:color w:val="000000"/>
        </w:rPr>
      </w:pPr>
    </w:p>
    <w:p w14:paraId="410CE654" w14:textId="77777777" w:rsidR="00401ECC" w:rsidRPr="00EF64CC" w:rsidRDefault="00401ECC" w:rsidP="000B3D5C">
      <w:pPr>
        <w:keepNext/>
        <w:keepLines/>
        <w:jc w:val="both"/>
        <w:rPr>
          <w:rFonts w:ascii="Tahoma" w:hAnsi="Tahoma" w:cs="Tahoma"/>
          <w:szCs w:val="28"/>
        </w:rPr>
      </w:pPr>
      <w:r w:rsidRPr="00EF64CC">
        <w:rPr>
          <w:rFonts w:ascii="Tahoma" w:hAnsi="Tahoma" w:cs="Tahoma"/>
          <w:szCs w:val="28"/>
        </w:rPr>
        <w:t xml:space="preserve">V primeru, da se ugotovi, da je pri izvedbi javnega naročila, na podlagi katerega je sklenjen ta okvirni sporazum ali pri izvajanju </w:t>
      </w:r>
      <w:r w:rsidRPr="00EF64CC">
        <w:rPr>
          <w:rFonts w:ascii="Tahoma" w:eastAsia="Calibri" w:hAnsi="Tahoma" w:cs="Tahoma"/>
        </w:rPr>
        <w:t>tega okvirnega sporazuma,</w:t>
      </w:r>
      <w:r w:rsidRPr="00EF64CC">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6ECF2E4" w14:textId="77777777" w:rsidR="00401ECC" w:rsidRPr="00EF64CC" w:rsidRDefault="00401ECC" w:rsidP="000B3D5C">
      <w:pPr>
        <w:keepNext/>
        <w:keepLines/>
        <w:jc w:val="both"/>
        <w:rPr>
          <w:rFonts w:ascii="Tahoma" w:hAnsi="Tahoma" w:cs="Tahoma"/>
          <w:szCs w:val="28"/>
        </w:rPr>
      </w:pPr>
    </w:p>
    <w:p w14:paraId="6B2EEE84" w14:textId="77777777" w:rsidR="00401ECC" w:rsidRPr="00EF64CC" w:rsidRDefault="00401ECC" w:rsidP="000B3D5C">
      <w:pPr>
        <w:keepNext/>
        <w:keepLines/>
        <w:jc w:val="both"/>
        <w:rPr>
          <w:rFonts w:ascii="Tahoma" w:hAnsi="Tahoma" w:cs="Tahoma"/>
          <w:szCs w:val="28"/>
        </w:rPr>
      </w:pPr>
      <w:r w:rsidRPr="00EF64CC">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281280E" w14:textId="77777777" w:rsidR="008053A4" w:rsidRPr="00EF64CC" w:rsidRDefault="008053A4" w:rsidP="000B3D5C">
      <w:pPr>
        <w:keepNext/>
        <w:keepLines/>
        <w:numPr>
          <w:ilvl w:val="12"/>
          <w:numId w:val="0"/>
        </w:numPr>
        <w:overflowPunct w:val="0"/>
        <w:autoSpaceDE w:val="0"/>
        <w:autoSpaceDN w:val="0"/>
        <w:adjustRightInd w:val="0"/>
        <w:ind w:right="-483"/>
        <w:textAlignment w:val="baseline"/>
        <w:rPr>
          <w:rFonts w:ascii="Tahoma" w:hAnsi="Tahoma" w:cs="Tahoma"/>
          <w:b/>
        </w:rPr>
      </w:pPr>
    </w:p>
    <w:p w14:paraId="2FEA5C5B" w14:textId="77777777" w:rsidR="008053A4" w:rsidRPr="00EF64CC" w:rsidRDefault="008053A4" w:rsidP="000B3D5C">
      <w:pPr>
        <w:keepNext/>
        <w:keepLines/>
        <w:numPr>
          <w:ilvl w:val="0"/>
          <w:numId w:val="8"/>
        </w:numPr>
        <w:tabs>
          <w:tab w:val="num" w:pos="1440"/>
        </w:tabs>
        <w:ind w:hanging="1080"/>
        <w:jc w:val="both"/>
        <w:rPr>
          <w:rFonts w:ascii="Tahoma" w:hAnsi="Tahoma" w:cs="Tahoma"/>
          <w:b/>
        </w:rPr>
      </w:pPr>
      <w:r w:rsidRPr="00EF64CC">
        <w:rPr>
          <w:rFonts w:ascii="Tahoma" w:hAnsi="Tahoma" w:cs="Tahoma"/>
          <w:b/>
        </w:rPr>
        <w:t>RAZVEZNI POGOJ</w:t>
      </w:r>
    </w:p>
    <w:p w14:paraId="4CE5DC89" w14:textId="77777777" w:rsidR="008053A4" w:rsidRPr="00EF64CC" w:rsidRDefault="008053A4" w:rsidP="000B3D5C">
      <w:pPr>
        <w:keepNext/>
        <w:keepLines/>
        <w:ind w:left="1080"/>
        <w:jc w:val="both"/>
        <w:rPr>
          <w:rFonts w:ascii="Tahoma" w:hAnsi="Tahoma" w:cs="Tahoma"/>
          <w:b/>
        </w:rPr>
      </w:pPr>
    </w:p>
    <w:p w14:paraId="294A5D92" w14:textId="77777777" w:rsidR="008053A4" w:rsidRPr="00EF64CC" w:rsidRDefault="008053A4" w:rsidP="000B3D5C">
      <w:pPr>
        <w:keepNext/>
        <w:keepLines/>
        <w:numPr>
          <w:ilvl w:val="0"/>
          <w:numId w:val="9"/>
        </w:numPr>
        <w:jc w:val="center"/>
        <w:rPr>
          <w:rFonts w:ascii="Tahoma" w:hAnsi="Tahoma" w:cs="Tahoma"/>
          <w:color w:val="000000"/>
        </w:rPr>
      </w:pPr>
      <w:r w:rsidRPr="00EF64CC">
        <w:rPr>
          <w:rFonts w:ascii="Tahoma" w:hAnsi="Tahoma" w:cs="Tahoma"/>
          <w:color w:val="000000"/>
        </w:rPr>
        <w:t>člen</w:t>
      </w:r>
    </w:p>
    <w:p w14:paraId="24F46FCD" w14:textId="77777777" w:rsidR="008053A4" w:rsidRPr="00EF64CC" w:rsidRDefault="008053A4" w:rsidP="000B3D5C">
      <w:pPr>
        <w:keepNext/>
        <w:keepLines/>
        <w:jc w:val="both"/>
        <w:rPr>
          <w:rFonts w:ascii="Tahoma" w:hAnsi="Tahoma" w:cs="Tahoma"/>
        </w:rPr>
      </w:pPr>
    </w:p>
    <w:p w14:paraId="5071C312" w14:textId="77777777" w:rsidR="00401ECC" w:rsidRPr="00EF64CC" w:rsidRDefault="00401ECC" w:rsidP="000B3D5C">
      <w:pPr>
        <w:keepNext/>
        <w:keepLines/>
        <w:spacing w:after="120"/>
        <w:jc w:val="both"/>
        <w:rPr>
          <w:rFonts w:ascii="Tahoma" w:hAnsi="Tahoma" w:cs="Tahoma"/>
          <w:iCs/>
        </w:rPr>
      </w:pPr>
      <w:r w:rsidRPr="00EF64CC">
        <w:rPr>
          <w:rFonts w:ascii="Tahoma" w:hAnsi="Tahoma" w:cs="Tahoma"/>
          <w:iCs/>
        </w:rPr>
        <w:t>Naročnik bo periodično, po izteku vsakih 6 (šestih) mesecev od sklenitve tega okvirnega sporazuma preveril, ali je na dan tega preverjanja izpolnjena ena ali več naslednjih okoliščin:</w:t>
      </w:r>
    </w:p>
    <w:p w14:paraId="37555AD6" w14:textId="77777777" w:rsidR="00401ECC" w:rsidRPr="00EF64CC"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EF64CC">
        <w:rPr>
          <w:rFonts w:ascii="Tahoma" w:hAnsi="Tahoma" w:cs="Tahoma"/>
          <w:sz w:val="20"/>
          <w:szCs w:val="20"/>
        </w:rPr>
        <w:t>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ZJN-3,</w:t>
      </w:r>
    </w:p>
    <w:p w14:paraId="608AA0A7" w14:textId="61418A94" w:rsidR="00401ECC" w:rsidRPr="00EF64CC"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EF64CC">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w:t>
      </w:r>
      <w:r w:rsidR="000934CE">
        <w:rPr>
          <w:rFonts w:ascii="Tahoma" w:hAnsi="Tahoma" w:cs="Tahoma"/>
          <w:sz w:val="20"/>
          <w:szCs w:val="20"/>
        </w:rPr>
        <w:t>u</w:t>
      </w:r>
      <w:r w:rsidRPr="00EF64CC">
        <w:rPr>
          <w:rFonts w:ascii="Tahoma" w:hAnsi="Tahoma" w:cs="Tahoma"/>
          <w:sz w:val="20"/>
          <w:szCs w:val="20"/>
        </w:rPr>
        <w:t>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41420980" w14:textId="77777777" w:rsidR="00401ECC" w:rsidRPr="00EF64CC"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EF64CC">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1D733D62" w14:textId="77777777" w:rsidR="00401ECC" w:rsidRPr="00EF64CC" w:rsidRDefault="00401ECC" w:rsidP="000B3D5C">
      <w:pPr>
        <w:pStyle w:val="rkovnatokazaodstavkom0"/>
        <w:keepNext/>
        <w:keepLines/>
        <w:shd w:val="clear" w:color="auto" w:fill="FFFFFF"/>
        <w:spacing w:before="0" w:beforeAutospacing="0" w:after="0" w:afterAutospacing="0"/>
        <w:ind w:left="425" w:hanging="425"/>
        <w:jc w:val="both"/>
        <w:rPr>
          <w:rFonts w:ascii="Tahoma" w:hAnsi="Tahoma" w:cs="Tahoma"/>
          <w:sz w:val="20"/>
          <w:szCs w:val="20"/>
        </w:rPr>
      </w:pPr>
      <w:r w:rsidRPr="00EF64CC">
        <w:rPr>
          <w:rFonts w:ascii="Tahoma" w:hAnsi="Tahoma" w:cs="Tahoma"/>
          <w:sz w:val="20"/>
          <w:szCs w:val="20"/>
        </w:rPr>
        <w:lastRenderedPageBreak/>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9068FD2" w14:textId="77777777" w:rsidR="00401ECC" w:rsidRPr="00EF64CC" w:rsidRDefault="00401ECC" w:rsidP="000B3D5C">
      <w:pPr>
        <w:keepNext/>
        <w:keepLines/>
        <w:jc w:val="both"/>
        <w:rPr>
          <w:rFonts w:ascii="Tahoma" w:hAnsi="Tahoma" w:cs="Tahoma"/>
          <w:iCs/>
        </w:rPr>
      </w:pPr>
    </w:p>
    <w:p w14:paraId="3BC86679" w14:textId="77777777" w:rsidR="00401ECC" w:rsidRPr="00EF64CC" w:rsidRDefault="00401ECC" w:rsidP="000B3D5C">
      <w:pPr>
        <w:keepNext/>
        <w:keepLines/>
        <w:jc w:val="both"/>
        <w:rPr>
          <w:rFonts w:ascii="Tahoma" w:hAnsi="Tahoma" w:cs="Tahoma"/>
          <w:iCs/>
        </w:rPr>
      </w:pPr>
      <w:r w:rsidRPr="00EF64CC">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120FFB1D" w14:textId="77777777" w:rsidR="00401ECC" w:rsidRPr="00EF64CC" w:rsidRDefault="00401ECC" w:rsidP="000B3D5C">
      <w:pPr>
        <w:keepNext/>
        <w:keepLines/>
        <w:jc w:val="both"/>
        <w:rPr>
          <w:rFonts w:ascii="Tahoma" w:hAnsi="Tahoma" w:cs="Tahoma"/>
          <w:iCs/>
        </w:rPr>
      </w:pPr>
    </w:p>
    <w:p w14:paraId="0A214222" w14:textId="77777777" w:rsidR="00401ECC" w:rsidRPr="00EF64CC" w:rsidRDefault="00401ECC" w:rsidP="000B3D5C">
      <w:pPr>
        <w:keepNext/>
        <w:keepLines/>
        <w:jc w:val="both"/>
        <w:rPr>
          <w:rFonts w:ascii="Tahoma" w:hAnsi="Tahoma" w:cs="Tahoma"/>
          <w:iCs/>
        </w:rPr>
      </w:pPr>
      <w:r w:rsidRPr="00EF64CC">
        <w:rPr>
          <w:rFonts w:ascii="Tahoma" w:hAnsi="Tahoma" w:cs="Tahoma"/>
          <w:iCs/>
        </w:rPr>
        <w:t xml:space="preserve">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ZJN-3 ali sam prevzame del, ki ga je oddal v </w:t>
      </w:r>
      <w:proofErr w:type="spellStart"/>
      <w:r w:rsidRPr="00EF64CC">
        <w:rPr>
          <w:rFonts w:ascii="Tahoma" w:hAnsi="Tahoma" w:cs="Tahoma"/>
          <w:iCs/>
        </w:rPr>
        <w:t>podizvajanje</w:t>
      </w:r>
      <w:proofErr w:type="spellEnd"/>
      <w:r w:rsidRPr="00EF64CC">
        <w:rPr>
          <w:rFonts w:ascii="Tahoma" w:hAnsi="Tahoma" w:cs="Tahoma"/>
          <w:iCs/>
        </w:rPr>
        <w:t xml:space="preserve"> temu podizvajalcu, če ta zamenjava ali prevzem ne pomeni bistvene spremembe okvirnega sporazuma. Če izvajalec v prej navedenih rokih ne prevzame del sam ali ne predlaga novega podizvajalca ali če naročnik v skladu s 94. členom ZJN-3 pravočasno predlaganega novega podizvajalca zavrne, naročnik takoj, vendar najpozneje 60 (šestdeset) dni od poteka roka za preverjanje iz prvega odstavka tega člena, začne nov postopek javnega naročila.</w:t>
      </w:r>
    </w:p>
    <w:p w14:paraId="38F2C77A" w14:textId="77777777" w:rsidR="00401ECC" w:rsidRPr="00EF64CC" w:rsidRDefault="00401ECC" w:rsidP="000B3D5C">
      <w:pPr>
        <w:keepNext/>
        <w:keepLines/>
        <w:jc w:val="both"/>
        <w:rPr>
          <w:rFonts w:ascii="Tahoma" w:hAnsi="Tahoma" w:cs="Tahoma"/>
          <w:iCs/>
        </w:rPr>
      </w:pPr>
    </w:p>
    <w:p w14:paraId="54DB64D7" w14:textId="77777777" w:rsidR="00401ECC" w:rsidRPr="00EF64CC" w:rsidRDefault="00401ECC" w:rsidP="000B3D5C">
      <w:pPr>
        <w:keepNext/>
        <w:keepLines/>
        <w:jc w:val="both"/>
        <w:rPr>
          <w:rFonts w:ascii="Tahoma" w:hAnsi="Tahoma" w:cs="Tahoma"/>
          <w:iCs/>
        </w:rPr>
      </w:pPr>
      <w:r w:rsidRPr="00EF64CC">
        <w:rPr>
          <w:rFonts w:ascii="Tahoma" w:hAnsi="Tahoma" w:cs="Tahoma"/>
          <w:iCs/>
        </w:rPr>
        <w:t>Ta okvirni sporazum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EF64CC">
        <w:rPr>
          <w:rFonts w:ascii="Tahoma" w:hAnsi="Tahoma" w:cs="Tahoma"/>
        </w:rPr>
        <w:t xml:space="preserve"> </w:t>
      </w:r>
      <w:r w:rsidRPr="00EF64CC">
        <w:rPr>
          <w:rFonts w:ascii="Tahoma" w:hAnsi="Tahoma" w:cs="Tahoma"/>
          <w:iCs/>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7FB87DEB" w14:textId="1FB2B248" w:rsidR="00771C81" w:rsidRDefault="00771C81" w:rsidP="000B3D5C">
      <w:pPr>
        <w:keepNext/>
        <w:keepLines/>
        <w:jc w:val="both"/>
        <w:rPr>
          <w:rFonts w:ascii="Tahoma" w:hAnsi="Tahoma" w:cs="Tahoma"/>
        </w:rPr>
      </w:pPr>
    </w:p>
    <w:p w14:paraId="256E3F9C" w14:textId="118B1A24" w:rsidR="0044731E" w:rsidRDefault="0044731E" w:rsidP="000B3D5C">
      <w:pPr>
        <w:keepNext/>
        <w:keepLines/>
        <w:jc w:val="both"/>
        <w:rPr>
          <w:rFonts w:ascii="Tahoma" w:hAnsi="Tahoma" w:cs="Tahoma"/>
        </w:rPr>
      </w:pPr>
    </w:p>
    <w:p w14:paraId="2076A215" w14:textId="0234D2A7" w:rsidR="0044731E" w:rsidRDefault="0044731E" w:rsidP="000B3D5C">
      <w:pPr>
        <w:keepNext/>
        <w:keepLines/>
        <w:jc w:val="both"/>
        <w:rPr>
          <w:rFonts w:ascii="Tahoma" w:hAnsi="Tahoma" w:cs="Tahoma"/>
        </w:rPr>
      </w:pPr>
    </w:p>
    <w:p w14:paraId="3F820E09" w14:textId="7B61400B" w:rsidR="0044731E" w:rsidRDefault="0044731E" w:rsidP="000B3D5C">
      <w:pPr>
        <w:keepNext/>
        <w:keepLines/>
        <w:jc w:val="both"/>
        <w:rPr>
          <w:rFonts w:ascii="Tahoma" w:hAnsi="Tahoma" w:cs="Tahoma"/>
        </w:rPr>
      </w:pPr>
    </w:p>
    <w:p w14:paraId="5CE2CF7E" w14:textId="043F0B64" w:rsidR="0044731E" w:rsidRDefault="0044731E" w:rsidP="000B3D5C">
      <w:pPr>
        <w:keepNext/>
        <w:keepLines/>
        <w:jc w:val="both"/>
        <w:rPr>
          <w:rFonts w:ascii="Tahoma" w:hAnsi="Tahoma" w:cs="Tahoma"/>
        </w:rPr>
      </w:pPr>
    </w:p>
    <w:p w14:paraId="01A49D0D" w14:textId="2329A529" w:rsidR="0044731E" w:rsidRDefault="0044731E" w:rsidP="000B3D5C">
      <w:pPr>
        <w:keepNext/>
        <w:keepLines/>
        <w:jc w:val="both"/>
        <w:rPr>
          <w:rFonts w:ascii="Tahoma" w:hAnsi="Tahoma" w:cs="Tahoma"/>
        </w:rPr>
      </w:pPr>
    </w:p>
    <w:p w14:paraId="0FB1DA89" w14:textId="35196112" w:rsidR="0044731E" w:rsidRDefault="0044731E" w:rsidP="000B3D5C">
      <w:pPr>
        <w:keepNext/>
        <w:keepLines/>
        <w:jc w:val="both"/>
        <w:rPr>
          <w:rFonts w:ascii="Tahoma" w:hAnsi="Tahoma" w:cs="Tahoma"/>
        </w:rPr>
      </w:pPr>
    </w:p>
    <w:p w14:paraId="63C39D33" w14:textId="77777777" w:rsidR="008053A4" w:rsidRPr="00EF64CC" w:rsidRDefault="008053A4" w:rsidP="000B3D5C">
      <w:pPr>
        <w:keepNext/>
        <w:keepLines/>
        <w:numPr>
          <w:ilvl w:val="0"/>
          <w:numId w:val="8"/>
        </w:numPr>
        <w:tabs>
          <w:tab w:val="num" w:pos="1440"/>
        </w:tabs>
        <w:ind w:hanging="1080"/>
        <w:jc w:val="both"/>
        <w:rPr>
          <w:rFonts w:ascii="Tahoma" w:hAnsi="Tahoma" w:cs="Tahoma"/>
          <w:b/>
        </w:rPr>
      </w:pPr>
      <w:r w:rsidRPr="00EF64CC">
        <w:rPr>
          <w:rFonts w:ascii="Tahoma" w:hAnsi="Tahoma" w:cs="Tahoma"/>
          <w:b/>
        </w:rPr>
        <w:lastRenderedPageBreak/>
        <w:t>OSTALE DOLOČBE</w:t>
      </w:r>
    </w:p>
    <w:p w14:paraId="62729F0B" w14:textId="77777777" w:rsidR="008053A4" w:rsidRPr="00EF64CC" w:rsidRDefault="008053A4" w:rsidP="000B3D5C">
      <w:pPr>
        <w:keepNext/>
        <w:keepLines/>
        <w:tabs>
          <w:tab w:val="left" w:pos="709"/>
          <w:tab w:val="left" w:pos="1702"/>
        </w:tabs>
        <w:ind w:left="1701" w:hanging="1701"/>
        <w:rPr>
          <w:rFonts w:ascii="Tahoma" w:hAnsi="Tahoma" w:cs="Tahoma"/>
        </w:rPr>
      </w:pPr>
    </w:p>
    <w:p w14:paraId="624C49F4"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 xml:space="preserve"> člen</w:t>
      </w:r>
    </w:p>
    <w:p w14:paraId="23BDF121"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48D85083"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2D957D0B"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5AEAE576" w14:textId="77777777" w:rsidR="008053A4" w:rsidRPr="00EF64CC" w:rsidRDefault="008053A4" w:rsidP="000B3D5C">
      <w:pPr>
        <w:keepNext/>
        <w:keepLines/>
        <w:jc w:val="both"/>
        <w:rPr>
          <w:rFonts w:ascii="Tahoma" w:hAnsi="Tahoma" w:cs="Tahoma"/>
        </w:rPr>
      </w:pPr>
      <w:r w:rsidRPr="00EF64CC">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0071D13D" w14:textId="77777777" w:rsidR="00D04A63" w:rsidRPr="00EF64CC" w:rsidRDefault="00D04A63" w:rsidP="000B3D5C">
      <w:pPr>
        <w:keepNext/>
        <w:keepLines/>
        <w:tabs>
          <w:tab w:val="left" w:pos="567"/>
          <w:tab w:val="left" w:pos="1418"/>
          <w:tab w:val="left" w:pos="1702"/>
        </w:tabs>
        <w:jc w:val="both"/>
        <w:rPr>
          <w:rFonts w:ascii="Tahoma" w:hAnsi="Tahoma" w:cs="Tahoma"/>
        </w:rPr>
      </w:pPr>
    </w:p>
    <w:p w14:paraId="2974BDD2"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7EA2DEA7" w14:textId="77777777" w:rsidR="008053A4" w:rsidRPr="00EF64CC" w:rsidRDefault="008053A4" w:rsidP="000B3D5C">
      <w:pPr>
        <w:keepNext/>
        <w:keepLines/>
        <w:ind w:left="360"/>
        <w:rPr>
          <w:rFonts w:ascii="Tahoma" w:hAnsi="Tahoma" w:cs="Tahoma"/>
        </w:rPr>
      </w:pPr>
    </w:p>
    <w:p w14:paraId="4944AF4E" w14:textId="7520A17F" w:rsidR="008053A4" w:rsidRPr="00EF64CC" w:rsidRDefault="008053A4" w:rsidP="000B3D5C">
      <w:pPr>
        <w:keepNext/>
        <w:keepLines/>
        <w:tabs>
          <w:tab w:val="left" w:pos="4820"/>
        </w:tabs>
        <w:jc w:val="both"/>
        <w:rPr>
          <w:rFonts w:ascii="Tahoma" w:hAnsi="Tahoma" w:cs="Tahoma"/>
        </w:rPr>
      </w:pPr>
      <w:r w:rsidRPr="00EF64CC">
        <w:rPr>
          <w:rFonts w:ascii="Tahoma" w:hAnsi="Tahoma" w:cs="Tahoma"/>
        </w:rPr>
        <w:t xml:space="preserve">Ta okvirni sporazum je sklenjen in prične veljati z dnem, ko ga podpišeta obe stranki okvirnega sporazuma, pod pogojem iz </w:t>
      </w:r>
      <w:r w:rsidR="00D305F7">
        <w:rPr>
          <w:rFonts w:ascii="Tahoma" w:hAnsi="Tahoma" w:cs="Tahoma"/>
        </w:rPr>
        <w:t>16</w:t>
      </w:r>
      <w:r w:rsidRPr="00EF64CC">
        <w:rPr>
          <w:rFonts w:ascii="Tahoma" w:hAnsi="Tahoma" w:cs="Tahoma"/>
        </w:rPr>
        <w:t>. člena okvirnega sporazuma.</w:t>
      </w:r>
    </w:p>
    <w:p w14:paraId="6B062484"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65B3CC58"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Stranki okvirnega sporazuma se obvezujeta, da bosta uredili vse, kar je potrebno za izvršitev tega okvirnega sporazuma in da bosta ravnali kot dobra gospodarstvenika. Za urejanje razmerij, ki niso urejene s tem okvirnim sporazumom se uporabljajo določila zakona, ki ureja obligacijska razmerja.</w:t>
      </w:r>
    </w:p>
    <w:p w14:paraId="3DB3377E" w14:textId="77777777" w:rsidR="008053A4" w:rsidRPr="00EF64CC" w:rsidRDefault="008053A4" w:rsidP="000B3D5C">
      <w:pPr>
        <w:keepNext/>
        <w:keepLines/>
        <w:tabs>
          <w:tab w:val="left" w:pos="567"/>
          <w:tab w:val="left" w:pos="1418"/>
          <w:tab w:val="left" w:pos="1702"/>
        </w:tabs>
        <w:jc w:val="both"/>
        <w:rPr>
          <w:rFonts w:ascii="Tahoma" w:hAnsi="Tahoma" w:cs="Tahoma"/>
        </w:rPr>
      </w:pPr>
    </w:p>
    <w:p w14:paraId="1F64A95A"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73C1AD98" w14:textId="77777777" w:rsidR="008053A4" w:rsidRPr="00EF64CC" w:rsidRDefault="008053A4" w:rsidP="000B3D5C">
      <w:pPr>
        <w:keepNext/>
        <w:keepLines/>
        <w:tabs>
          <w:tab w:val="left" w:pos="567"/>
          <w:tab w:val="left" w:pos="1418"/>
          <w:tab w:val="left" w:pos="1702"/>
        </w:tabs>
        <w:rPr>
          <w:rFonts w:ascii="Tahoma" w:hAnsi="Tahoma" w:cs="Tahoma"/>
        </w:rPr>
      </w:pPr>
    </w:p>
    <w:p w14:paraId="682DA07E"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397300C7" w14:textId="77777777" w:rsidR="008053A4" w:rsidRPr="00EF64CC" w:rsidRDefault="008053A4" w:rsidP="000B3D5C">
      <w:pPr>
        <w:keepNext/>
        <w:keepLines/>
        <w:tabs>
          <w:tab w:val="left" w:pos="567"/>
          <w:tab w:val="left" w:pos="1418"/>
          <w:tab w:val="left" w:pos="1702"/>
        </w:tabs>
        <w:jc w:val="both"/>
        <w:rPr>
          <w:rFonts w:ascii="Tahoma" w:eastAsia="Calibri" w:hAnsi="Tahoma" w:cs="Tahoma"/>
        </w:rPr>
      </w:pPr>
    </w:p>
    <w:p w14:paraId="0BF1A791" w14:textId="77777777" w:rsidR="008053A4"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0B60DE9" w14:textId="77777777" w:rsidR="008053A4" w:rsidRPr="00EF64CC" w:rsidRDefault="008053A4" w:rsidP="000B3D5C">
      <w:pPr>
        <w:keepNext/>
        <w:keepLines/>
        <w:tabs>
          <w:tab w:val="left" w:pos="567"/>
          <w:tab w:val="left" w:pos="1418"/>
          <w:tab w:val="left" w:pos="1702"/>
        </w:tabs>
        <w:jc w:val="both"/>
        <w:rPr>
          <w:rFonts w:ascii="Tahoma" w:eastAsia="Calibri" w:hAnsi="Tahoma" w:cs="Tahoma"/>
        </w:rPr>
      </w:pPr>
    </w:p>
    <w:p w14:paraId="7340923C" w14:textId="77777777" w:rsidR="008053A4" w:rsidRPr="00EF64CC" w:rsidRDefault="008053A4" w:rsidP="000B3D5C">
      <w:pPr>
        <w:keepNext/>
        <w:keepLines/>
        <w:jc w:val="both"/>
        <w:rPr>
          <w:rFonts w:ascii="Tahoma" w:hAnsi="Tahoma" w:cs="Tahoma"/>
        </w:rPr>
      </w:pPr>
      <w:r w:rsidRPr="00EF64CC">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0F370BE6" w14:textId="77777777" w:rsidR="008053A4" w:rsidRPr="00EF64CC" w:rsidRDefault="008053A4" w:rsidP="000B3D5C">
      <w:pPr>
        <w:keepNext/>
        <w:keepLines/>
        <w:jc w:val="both"/>
        <w:rPr>
          <w:rFonts w:ascii="Tahoma" w:hAnsi="Tahoma" w:cs="Tahoma"/>
        </w:rPr>
      </w:pPr>
    </w:p>
    <w:p w14:paraId="4DD03305" w14:textId="77777777" w:rsidR="00401ECC" w:rsidRPr="00EF64CC" w:rsidRDefault="00401ECC" w:rsidP="000B3D5C">
      <w:pPr>
        <w:keepNext/>
        <w:keepLines/>
        <w:jc w:val="both"/>
        <w:rPr>
          <w:rFonts w:ascii="Tahoma" w:hAnsi="Tahoma" w:cs="Tahoma"/>
        </w:rPr>
      </w:pPr>
      <w:r w:rsidRPr="00EF64CC">
        <w:rPr>
          <w:rFonts w:ascii="Tahoma" w:hAnsi="Tahoma" w:cs="Tahoma"/>
        </w:rPr>
        <w:t>Morebitne spremembe ali dopolnitve tega okvirnega sporazuma so veljavne le, če jih stranki okvirnega sporazuma skleneta v obliki pisnega dodatka k temu okvirnemu sporazumu.</w:t>
      </w:r>
    </w:p>
    <w:p w14:paraId="4742370F" w14:textId="77777777" w:rsidR="008053A4" w:rsidRPr="00EF64CC" w:rsidRDefault="008053A4" w:rsidP="000B3D5C">
      <w:pPr>
        <w:keepNext/>
        <w:keepLines/>
        <w:jc w:val="both"/>
        <w:rPr>
          <w:rFonts w:ascii="Tahoma" w:hAnsi="Tahoma" w:cs="Tahoma"/>
        </w:rPr>
      </w:pPr>
    </w:p>
    <w:p w14:paraId="52471809" w14:textId="77777777" w:rsidR="002C4B2B" w:rsidRPr="00EF64CC" w:rsidRDefault="008053A4" w:rsidP="000B3D5C">
      <w:pPr>
        <w:keepNext/>
        <w:keepLines/>
        <w:tabs>
          <w:tab w:val="left" w:pos="567"/>
          <w:tab w:val="left" w:pos="1418"/>
          <w:tab w:val="left" w:pos="1702"/>
        </w:tabs>
        <w:jc w:val="both"/>
        <w:rPr>
          <w:rFonts w:ascii="Tahoma" w:hAnsi="Tahoma" w:cs="Tahoma"/>
        </w:rPr>
      </w:pPr>
      <w:r w:rsidRPr="00EF64CC">
        <w:rPr>
          <w:rFonts w:ascii="Tahoma" w:hAnsi="Tahoma" w:cs="Tahoma"/>
        </w:rPr>
        <w:t xml:space="preserve">Priloge so neločljivi sestavni del tega okvirnega sporazuma. </w:t>
      </w:r>
    </w:p>
    <w:p w14:paraId="0C71E618" w14:textId="77777777" w:rsidR="008053A4" w:rsidRPr="00EF64CC" w:rsidRDefault="008053A4" w:rsidP="000B3D5C">
      <w:pPr>
        <w:keepNext/>
        <w:keepLines/>
        <w:jc w:val="both"/>
        <w:rPr>
          <w:rFonts w:ascii="Tahoma" w:hAnsi="Tahoma" w:cs="Tahoma"/>
        </w:rPr>
      </w:pPr>
    </w:p>
    <w:p w14:paraId="0894CB83" w14:textId="77777777" w:rsidR="008053A4" w:rsidRPr="00EF64CC" w:rsidRDefault="008053A4" w:rsidP="000B3D5C">
      <w:pPr>
        <w:keepNext/>
        <w:keepLines/>
        <w:numPr>
          <w:ilvl w:val="0"/>
          <w:numId w:val="9"/>
        </w:numPr>
        <w:jc w:val="center"/>
        <w:rPr>
          <w:rFonts w:ascii="Tahoma" w:hAnsi="Tahoma" w:cs="Tahoma"/>
        </w:rPr>
      </w:pPr>
      <w:r w:rsidRPr="00EF64CC">
        <w:rPr>
          <w:rFonts w:ascii="Tahoma" w:hAnsi="Tahoma" w:cs="Tahoma"/>
        </w:rPr>
        <w:t>člen</w:t>
      </w:r>
    </w:p>
    <w:p w14:paraId="4F501B2F" w14:textId="77777777" w:rsidR="008053A4" w:rsidRPr="00EF64CC" w:rsidRDefault="008053A4" w:rsidP="000B3D5C">
      <w:pPr>
        <w:keepNext/>
        <w:keepLines/>
        <w:tabs>
          <w:tab w:val="left" w:pos="4820"/>
        </w:tabs>
        <w:ind w:right="-2"/>
        <w:jc w:val="both"/>
        <w:rPr>
          <w:rFonts w:ascii="Tahoma" w:hAnsi="Tahoma" w:cs="Tahoma"/>
        </w:rPr>
      </w:pPr>
    </w:p>
    <w:p w14:paraId="4F2FB590" w14:textId="77777777" w:rsidR="008053A4" w:rsidRPr="00EF64CC" w:rsidRDefault="008053A4" w:rsidP="000B3D5C">
      <w:pPr>
        <w:keepNext/>
        <w:keepLines/>
        <w:jc w:val="both"/>
        <w:rPr>
          <w:rFonts w:ascii="Tahoma" w:hAnsi="Tahoma" w:cs="Tahoma"/>
        </w:rPr>
      </w:pPr>
      <w:r w:rsidRPr="00EF64CC">
        <w:rPr>
          <w:rFonts w:ascii="Tahoma" w:hAnsi="Tahoma" w:cs="Tahoma"/>
        </w:rPr>
        <w:t>Okvirni sporazum je sestavljen in podpisan v petih (5) enakih izvodih, od katerih tri (3) izvode prejme naročnik in dva (2) izvoda izvajalec.</w:t>
      </w:r>
    </w:p>
    <w:p w14:paraId="01BFAB33" w14:textId="52387ABB" w:rsidR="008053A4" w:rsidRDefault="008053A4" w:rsidP="000B3D5C">
      <w:pPr>
        <w:keepNext/>
        <w:keepLines/>
        <w:jc w:val="both"/>
        <w:rPr>
          <w:rFonts w:ascii="Tahoma" w:hAnsi="Tahoma" w:cs="Tahoma"/>
        </w:rPr>
      </w:pPr>
    </w:p>
    <w:p w14:paraId="5BC943E8" w14:textId="77777777" w:rsidR="009E7C07" w:rsidRPr="00EF64CC" w:rsidRDefault="009E7C07" w:rsidP="000B3D5C">
      <w:pPr>
        <w:keepNext/>
        <w:keepLines/>
        <w:jc w:val="both"/>
        <w:rPr>
          <w:rFonts w:ascii="Tahoma" w:hAnsi="Tahoma" w:cs="Tahoma"/>
        </w:rPr>
      </w:pPr>
    </w:p>
    <w:p w14:paraId="311773B5" w14:textId="77777777" w:rsidR="008053A4" w:rsidRPr="00EF64CC" w:rsidRDefault="00B0680A" w:rsidP="000B3D5C">
      <w:pPr>
        <w:keepNext/>
        <w:keepLines/>
        <w:tabs>
          <w:tab w:val="left" w:pos="1134"/>
          <w:tab w:val="left" w:pos="4820"/>
        </w:tabs>
        <w:rPr>
          <w:rFonts w:ascii="Tahoma" w:hAnsi="Tahoma" w:cs="Tahoma"/>
        </w:rPr>
      </w:pPr>
      <w:r w:rsidRPr="00EF64CC">
        <w:rPr>
          <w:rFonts w:ascii="Tahoma" w:hAnsi="Tahoma" w:cs="Tahoma"/>
        </w:rPr>
        <w:t>______________</w:t>
      </w:r>
      <w:r w:rsidR="008053A4" w:rsidRPr="00EF64CC">
        <w:rPr>
          <w:rFonts w:ascii="Tahoma" w:hAnsi="Tahoma" w:cs="Tahoma"/>
        </w:rPr>
        <w:t>, dne ___________</w:t>
      </w:r>
      <w:r w:rsidR="008053A4" w:rsidRPr="00EF64CC">
        <w:rPr>
          <w:rFonts w:ascii="Tahoma" w:hAnsi="Tahoma" w:cs="Tahoma"/>
        </w:rPr>
        <w:tab/>
      </w:r>
      <w:r w:rsidR="008053A4" w:rsidRPr="00EF64CC">
        <w:rPr>
          <w:rFonts w:ascii="Tahoma" w:hAnsi="Tahoma" w:cs="Tahoma"/>
        </w:rPr>
        <w:tab/>
      </w:r>
      <w:r w:rsidR="008053A4" w:rsidRPr="00EF64CC">
        <w:rPr>
          <w:rFonts w:ascii="Tahoma" w:hAnsi="Tahoma" w:cs="Tahoma"/>
        </w:rPr>
        <w:tab/>
      </w:r>
      <w:r w:rsidRPr="00EF64CC">
        <w:rPr>
          <w:rFonts w:ascii="Tahoma" w:hAnsi="Tahoma" w:cs="Tahoma"/>
        </w:rPr>
        <w:t>Ljubljana</w:t>
      </w:r>
      <w:r w:rsidR="008053A4" w:rsidRPr="00EF64CC">
        <w:rPr>
          <w:rFonts w:ascii="Tahoma" w:hAnsi="Tahoma" w:cs="Tahoma"/>
        </w:rPr>
        <w:t>, dne _____________</w:t>
      </w:r>
    </w:p>
    <w:p w14:paraId="6BBEB8BA" w14:textId="77777777" w:rsidR="008053A4" w:rsidRPr="00EF64CC" w:rsidRDefault="008053A4" w:rsidP="000B3D5C">
      <w:pPr>
        <w:keepNext/>
        <w:keepLines/>
        <w:tabs>
          <w:tab w:val="left" w:pos="4820"/>
        </w:tabs>
        <w:rPr>
          <w:rFonts w:ascii="Tahoma" w:hAnsi="Tahoma" w:cs="Tahoma"/>
        </w:rPr>
      </w:pPr>
    </w:p>
    <w:p w14:paraId="0EC19D7A" w14:textId="77777777" w:rsidR="008053A4" w:rsidRPr="00EF64CC" w:rsidRDefault="008053A4" w:rsidP="000B3D5C">
      <w:pPr>
        <w:keepNext/>
        <w:keepLines/>
        <w:tabs>
          <w:tab w:val="left" w:pos="4820"/>
        </w:tabs>
        <w:rPr>
          <w:rFonts w:ascii="Tahoma" w:hAnsi="Tahoma" w:cs="Tahoma"/>
        </w:rPr>
      </w:pPr>
    </w:p>
    <w:p w14:paraId="34C305FF" w14:textId="77777777" w:rsidR="008053A4" w:rsidRPr="00EF64CC" w:rsidRDefault="00B0680A" w:rsidP="000B3D5C">
      <w:pPr>
        <w:keepNext/>
        <w:keepLines/>
        <w:tabs>
          <w:tab w:val="left" w:pos="4820"/>
        </w:tabs>
        <w:rPr>
          <w:rFonts w:ascii="Tahoma" w:hAnsi="Tahoma" w:cs="Tahoma"/>
        </w:rPr>
      </w:pPr>
      <w:r w:rsidRPr="00EF64CC">
        <w:rPr>
          <w:rFonts w:ascii="Tahoma" w:hAnsi="Tahoma" w:cs="Tahoma"/>
          <w:b/>
        </w:rPr>
        <w:t>IZVAJALEC:</w:t>
      </w:r>
      <w:r w:rsidRPr="00EF64CC">
        <w:rPr>
          <w:rFonts w:ascii="Tahoma" w:hAnsi="Tahoma" w:cs="Tahoma"/>
          <w:b/>
        </w:rPr>
        <w:tab/>
      </w:r>
      <w:r w:rsidRPr="00EF64CC">
        <w:rPr>
          <w:rFonts w:ascii="Tahoma" w:hAnsi="Tahoma" w:cs="Tahoma"/>
          <w:b/>
        </w:rPr>
        <w:tab/>
      </w:r>
      <w:r w:rsidRPr="00EF64CC">
        <w:rPr>
          <w:rFonts w:ascii="Tahoma" w:hAnsi="Tahoma" w:cs="Tahoma"/>
          <w:b/>
        </w:rPr>
        <w:tab/>
      </w:r>
      <w:r w:rsidR="008053A4" w:rsidRPr="00EF64CC">
        <w:rPr>
          <w:rFonts w:ascii="Tahoma" w:hAnsi="Tahoma" w:cs="Tahoma"/>
          <w:b/>
        </w:rPr>
        <w:t>NAROČNIK:</w:t>
      </w:r>
      <w:r w:rsidR="008053A4" w:rsidRPr="00EF64CC">
        <w:rPr>
          <w:rFonts w:ascii="Tahoma" w:hAnsi="Tahoma" w:cs="Tahoma"/>
        </w:rPr>
        <w:tab/>
      </w:r>
      <w:r w:rsidR="008053A4" w:rsidRPr="00EF64CC">
        <w:rPr>
          <w:rFonts w:ascii="Tahoma" w:hAnsi="Tahoma" w:cs="Tahoma"/>
        </w:rPr>
        <w:tab/>
      </w:r>
      <w:r w:rsidR="008053A4" w:rsidRPr="00EF64CC">
        <w:rPr>
          <w:rFonts w:ascii="Tahoma" w:hAnsi="Tahoma" w:cs="Tahoma"/>
        </w:rPr>
        <w:tab/>
      </w:r>
    </w:p>
    <w:p w14:paraId="38C9D5B6" w14:textId="77777777" w:rsidR="008053A4" w:rsidRPr="00EF64CC" w:rsidRDefault="008053A4" w:rsidP="000B3D5C">
      <w:pPr>
        <w:keepNext/>
        <w:keepLines/>
        <w:ind w:left="4956" w:firstLine="708"/>
        <w:jc w:val="both"/>
        <w:rPr>
          <w:rFonts w:ascii="Tahoma" w:hAnsi="Tahoma" w:cs="Tahoma"/>
          <w:bCs/>
        </w:rPr>
      </w:pPr>
      <w:r w:rsidRPr="00EF64CC">
        <w:rPr>
          <w:rFonts w:ascii="Tahoma" w:hAnsi="Tahoma" w:cs="Tahoma"/>
          <w:bCs/>
        </w:rPr>
        <w:t>JAVNO PODJETJE</w:t>
      </w:r>
      <w:r w:rsidRPr="00EF64CC">
        <w:rPr>
          <w:rFonts w:ascii="Tahoma" w:hAnsi="Tahoma" w:cs="Tahoma"/>
          <w:bCs/>
        </w:rPr>
        <w:tab/>
      </w:r>
      <w:r w:rsidRPr="00EF64CC">
        <w:rPr>
          <w:rFonts w:ascii="Tahoma" w:hAnsi="Tahoma" w:cs="Tahoma"/>
          <w:bCs/>
        </w:rPr>
        <w:tab/>
      </w:r>
      <w:r w:rsidRPr="00EF64CC">
        <w:rPr>
          <w:rFonts w:ascii="Tahoma" w:hAnsi="Tahoma" w:cs="Tahoma"/>
          <w:bCs/>
        </w:rPr>
        <w:tab/>
      </w:r>
      <w:r w:rsidRPr="00EF64CC">
        <w:rPr>
          <w:rFonts w:ascii="Tahoma" w:hAnsi="Tahoma" w:cs="Tahoma"/>
          <w:bCs/>
        </w:rPr>
        <w:tab/>
        <w:t xml:space="preserve">LJUBLJANSKI POTNIŠKI PROMET, </w:t>
      </w:r>
      <w:r w:rsidRPr="00EF64CC">
        <w:rPr>
          <w:rFonts w:ascii="Tahoma" w:hAnsi="Tahoma" w:cs="Tahoma"/>
        </w:rPr>
        <w:t>d.o.o</w:t>
      </w:r>
      <w:r w:rsidR="00B0680A" w:rsidRPr="00EF64CC">
        <w:rPr>
          <w:rFonts w:ascii="Tahoma" w:hAnsi="Tahoma" w:cs="Tahoma"/>
        </w:rPr>
        <w:t>.</w:t>
      </w:r>
    </w:p>
    <w:p w14:paraId="3406C326" w14:textId="124E5939" w:rsidR="002C4B2B" w:rsidRPr="00EF64CC" w:rsidRDefault="008053A4" w:rsidP="00ED0CF2">
      <w:pPr>
        <w:keepNext/>
        <w:keepLines/>
        <w:ind w:left="4956" w:firstLine="708"/>
        <w:jc w:val="both"/>
        <w:rPr>
          <w:rFonts w:ascii="Tahoma" w:hAnsi="Tahoma" w:cs="Tahoma"/>
          <w:snapToGrid w:val="0"/>
        </w:rPr>
      </w:pPr>
      <w:r w:rsidRPr="00EF64CC">
        <w:rPr>
          <w:rFonts w:ascii="Tahoma" w:hAnsi="Tahoma" w:cs="Tahoma"/>
        </w:rPr>
        <w:t>Direktor:</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snapToGrid w:val="0"/>
        </w:rPr>
        <w:tab/>
        <w:t>Peter Horvat</w:t>
      </w:r>
    </w:p>
    <w:p w14:paraId="02796472" w14:textId="77777777" w:rsidR="008053A4" w:rsidRPr="00EF64CC" w:rsidRDefault="008053A4" w:rsidP="000B3D5C">
      <w:pPr>
        <w:keepNext/>
        <w:keepLines/>
        <w:spacing w:after="120"/>
        <w:rPr>
          <w:rFonts w:ascii="Tahoma" w:hAnsi="Tahoma" w:cs="Tahoma"/>
          <w:snapToGrid w:val="0"/>
        </w:rPr>
      </w:pPr>
      <w:r w:rsidRPr="00EF64CC">
        <w:rPr>
          <w:rFonts w:ascii="Tahoma" w:hAnsi="Tahoma" w:cs="Tahoma"/>
          <w:snapToGrid w:val="0"/>
        </w:rPr>
        <w:t>Priloge:</w:t>
      </w:r>
    </w:p>
    <w:p w14:paraId="060F2283" w14:textId="77777777" w:rsidR="008053A4" w:rsidRPr="00EF64CC" w:rsidRDefault="008053A4" w:rsidP="000B3D5C">
      <w:pPr>
        <w:pStyle w:val="Odstavekseznama"/>
        <w:keepNext/>
        <w:keepLines/>
        <w:numPr>
          <w:ilvl w:val="0"/>
          <w:numId w:val="14"/>
        </w:numPr>
        <w:rPr>
          <w:rFonts w:ascii="Tahoma" w:hAnsi="Tahoma" w:cs="Tahoma"/>
          <w:snapToGrid w:val="0"/>
        </w:rPr>
      </w:pPr>
      <w:r w:rsidRPr="00EF64CC">
        <w:rPr>
          <w:rFonts w:ascii="Tahoma" w:hAnsi="Tahoma" w:cs="Tahoma"/>
          <w:snapToGrid w:val="0"/>
        </w:rPr>
        <w:t>Ponudba izvajalca št. ________ z dne _____________,</w:t>
      </w:r>
    </w:p>
    <w:p w14:paraId="0DABBECE" w14:textId="77777777" w:rsidR="008053A4" w:rsidRPr="00EF64CC" w:rsidRDefault="008053A4" w:rsidP="000B3D5C">
      <w:pPr>
        <w:pStyle w:val="Odstavekseznama"/>
        <w:keepNext/>
        <w:keepLines/>
        <w:numPr>
          <w:ilvl w:val="0"/>
          <w:numId w:val="14"/>
        </w:numPr>
        <w:rPr>
          <w:rFonts w:ascii="Tahoma" w:hAnsi="Tahoma" w:cs="Tahoma"/>
          <w:snapToGrid w:val="0"/>
        </w:rPr>
      </w:pPr>
      <w:r w:rsidRPr="00EF64CC">
        <w:rPr>
          <w:rFonts w:ascii="Tahoma" w:hAnsi="Tahoma" w:cs="Tahoma"/>
        </w:rPr>
        <w:t>Seznam vozil in voznikov,</w:t>
      </w:r>
    </w:p>
    <w:p w14:paraId="230D89F6" w14:textId="53A96A5E" w:rsidR="002C4B2B" w:rsidRPr="00ED0CF2" w:rsidRDefault="008053A4" w:rsidP="00FB7E82">
      <w:pPr>
        <w:pStyle w:val="Odstavekseznama"/>
        <w:keepNext/>
        <w:keepLines/>
        <w:numPr>
          <w:ilvl w:val="0"/>
          <w:numId w:val="14"/>
        </w:numPr>
        <w:rPr>
          <w:rFonts w:ascii="Tahoma" w:hAnsi="Tahoma" w:cs="Tahoma"/>
          <w:snapToGrid w:val="0"/>
        </w:rPr>
      </w:pPr>
      <w:r w:rsidRPr="00EF64CC">
        <w:rPr>
          <w:rFonts w:ascii="Tahoma" w:hAnsi="Tahoma" w:cs="Tahoma"/>
          <w:snapToGrid w:val="0"/>
        </w:rPr>
        <w:t>Pravila ravnanja na lokaciji LPP</w:t>
      </w:r>
    </w:p>
    <w:p w14:paraId="365F0460" w14:textId="77777777" w:rsidR="00EF64CC" w:rsidRPr="00EF64CC" w:rsidRDefault="00EF64CC" w:rsidP="000B3D5C">
      <w:pPr>
        <w:keepNext/>
        <w:keepLines/>
        <w:rPr>
          <w:rFonts w:ascii="Tahoma" w:hAnsi="Tahoma" w:cs="Tahoma"/>
          <w:snapToGrid w:val="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10A60" w:rsidRPr="00EF64CC" w14:paraId="1A4ADF8F" w14:textId="77777777" w:rsidTr="004209D0">
        <w:tc>
          <w:tcPr>
            <w:tcW w:w="599" w:type="dxa"/>
            <w:tcBorders>
              <w:top w:val="single" w:sz="4" w:space="0" w:color="auto"/>
              <w:bottom w:val="single" w:sz="4" w:space="0" w:color="auto"/>
              <w:right w:val="nil"/>
            </w:tcBorders>
          </w:tcPr>
          <w:p w14:paraId="7637A818" w14:textId="77777777" w:rsidR="00F10A60" w:rsidRPr="00EF64CC" w:rsidRDefault="00F10A60" w:rsidP="000B3D5C">
            <w:pPr>
              <w:keepNext/>
              <w:keepLines/>
              <w:jc w:val="both"/>
              <w:rPr>
                <w:rFonts w:ascii="Tahoma" w:hAnsi="Tahoma" w:cs="Tahoma"/>
              </w:rPr>
            </w:pPr>
            <w:r w:rsidRPr="00EF64CC">
              <w:rPr>
                <w:rFonts w:ascii="Tahoma" w:hAnsi="Tahoma" w:cs="Tahoma"/>
                <w:b/>
              </w:rPr>
              <w:br w:type="page"/>
            </w:r>
            <w:r w:rsidRPr="00EF64CC">
              <w:rPr>
                <w:rFonts w:ascii="Tahoma" w:hAnsi="Tahoma" w:cs="Tahoma"/>
              </w:rPr>
              <w:br w:type="page"/>
            </w:r>
            <w:r w:rsidRPr="00EF64CC">
              <w:rPr>
                <w:rFonts w:ascii="Tahoma" w:hAnsi="Tahoma" w:cs="Tahoma"/>
              </w:rPr>
              <w:br w:type="page"/>
            </w:r>
            <w:r w:rsidRPr="00EF64CC">
              <w:rPr>
                <w:rFonts w:ascii="Tahoma" w:hAnsi="Tahoma" w:cs="Tahoma"/>
              </w:rPr>
              <w:br w:type="page"/>
              <w:t xml:space="preserve">      </w:t>
            </w:r>
          </w:p>
        </w:tc>
        <w:tc>
          <w:tcPr>
            <w:tcW w:w="7653" w:type="dxa"/>
            <w:tcBorders>
              <w:top w:val="single" w:sz="4" w:space="0" w:color="auto"/>
              <w:left w:val="nil"/>
              <w:bottom w:val="single" w:sz="4" w:space="0" w:color="auto"/>
            </w:tcBorders>
          </w:tcPr>
          <w:p w14:paraId="50389D06" w14:textId="77777777" w:rsidR="00F10A60" w:rsidRPr="00EF64CC" w:rsidRDefault="00020E8A" w:rsidP="000B3D5C">
            <w:pPr>
              <w:keepNext/>
              <w:keepLines/>
              <w:jc w:val="both"/>
              <w:rPr>
                <w:rFonts w:ascii="Tahoma" w:hAnsi="Tahoma" w:cs="Tahoma"/>
              </w:rPr>
            </w:pPr>
            <w:r w:rsidRPr="00EF64CC">
              <w:rPr>
                <w:rFonts w:ascii="Tahoma" w:hAnsi="Tahoma" w:cs="Tahoma"/>
              </w:rPr>
              <w:t>VZOREC MENIČNE IZJAVE ZA ZAVAROVANJE DOBRE IZVEDBE OBVEZNOSTI IZ OKVIRNEGA SPORAZUMA</w:t>
            </w:r>
          </w:p>
        </w:tc>
        <w:tc>
          <w:tcPr>
            <w:tcW w:w="912" w:type="dxa"/>
            <w:tcBorders>
              <w:top w:val="single" w:sz="4" w:space="0" w:color="auto"/>
              <w:bottom w:val="single" w:sz="4" w:space="0" w:color="auto"/>
              <w:right w:val="nil"/>
            </w:tcBorders>
          </w:tcPr>
          <w:p w14:paraId="26ECD635" w14:textId="77777777" w:rsidR="00F10A60" w:rsidRPr="00EF64CC" w:rsidRDefault="00F10A60" w:rsidP="000B3D5C">
            <w:pPr>
              <w:keepNext/>
              <w:keepLines/>
              <w:jc w:val="both"/>
              <w:rPr>
                <w:rFonts w:ascii="Tahoma" w:hAnsi="Tahoma" w:cs="Tahoma"/>
                <w:b/>
              </w:rPr>
            </w:pPr>
            <w:r w:rsidRPr="00EF64CC">
              <w:rPr>
                <w:rFonts w:ascii="Tahoma" w:hAnsi="Tahoma" w:cs="Tahoma"/>
                <w:b/>
                <w:i/>
              </w:rPr>
              <w:t xml:space="preserve">Priloga </w:t>
            </w:r>
          </w:p>
        </w:tc>
        <w:tc>
          <w:tcPr>
            <w:tcW w:w="329" w:type="dxa"/>
            <w:tcBorders>
              <w:top w:val="single" w:sz="4" w:space="0" w:color="auto"/>
              <w:left w:val="nil"/>
              <w:bottom w:val="single" w:sz="4" w:space="0" w:color="auto"/>
            </w:tcBorders>
          </w:tcPr>
          <w:p w14:paraId="66E27FBA" w14:textId="77777777" w:rsidR="00F10A60" w:rsidRPr="00EF64CC" w:rsidRDefault="00D56CDF" w:rsidP="000B3D5C">
            <w:pPr>
              <w:keepNext/>
              <w:keepLines/>
              <w:jc w:val="both"/>
              <w:rPr>
                <w:rFonts w:ascii="Tahoma" w:hAnsi="Tahoma" w:cs="Tahoma"/>
                <w:b/>
                <w:i/>
              </w:rPr>
            </w:pPr>
            <w:r w:rsidRPr="00EF64CC">
              <w:rPr>
                <w:rFonts w:ascii="Tahoma" w:hAnsi="Tahoma" w:cs="Tahoma"/>
                <w:b/>
                <w:i/>
              </w:rPr>
              <w:t>9</w:t>
            </w:r>
          </w:p>
        </w:tc>
      </w:tr>
    </w:tbl>
    <w:p w14:paraId="456F3462" w14:textId="77777777" w:rsidR="00F10A60" w:rsidRPr="00EF64CC" w:rsidRDefault="00F10A60" w:rsidP="000B3D5C">
      <w:pPr>
        <w:keepNext/>
        <w:keepLines/>
        <w:jc w:val="both"/>
        <w:rPr>
          <w:rFonts w:ascii="Tahoma" w:hAnsi="Tahoma" w:cs="Tahoma"/>
        </w:rPr>
      </w:pPr>
    </w:p>
    <w:p w14:paraId="56397FB9" w14:textId="77777777" w:rsidR="003C05D0" w:rsidRPr="00EF64CC" w:rsidRDefault="00F10A60" w:rsidP="000B3D5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i/>
        </w:rPr>
      </w:pPr>
      <w:r w:rsidRPr="00EF64CC">
        <w:rPr>
          <w:rFonts w:ascii="Tahoma" w:hAnsi="Tahoma" w:cs="Tahoma"/>
        </w:rPr>
        <w:t>VZOREC</w:t>
      </w:r>
    </w:p>
    <w:p w14:paraId="76E5BA2A" w14:textId="77777777" w:rsidR="003C05D0" w:rsidRPr="00EF64CC" w:rsidRDefault="003C05D0" w:rsidP="000B3D5C">
      <w:pPr>
        <w:keepNext/>
        <w:keepLines/>
        <w:rPr>
          <w:rFonts w:ascii="Tahoma" w:hAnsi="Tahoma" w:cs="Tahoma"/>
        </w:rPr>
      </w:pPr>
      <w:r w:rsidRPr="00EF64CC">
        <w:rPr>
          <w:rFonts w:ascii="Tahoma" w:hAnsi="Tahoma" w:cs="Tahoma"/>
          <w:lang w:val="x-none"/>
        </w:rPr>
        <w:t>Ponudnik:</w:t>
      </w:r>
      <w:r w:rsidRPr="00EF64CC">
        <w:rPr>
          <w:rFonts w:ascii="Tahoma" w:hAnsi="Tahoma" w:cs="Tahoma"/>
        </w:rPr>
        <w:t xml:space="preserve">                                                                                                 </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p>
    <w:p w14:paraId="6623D4EB" w14:textId="77777777" w:rsidR="003C05D0" w:rsidRPr="00EF64CC" w:rsidRDefault="003C05D0" w:rsidP="000B3D5C">
      <w:pPr>
        <w:keepNext/>
        <w:keepLines/>
        <w:spacing w:after="120"/>
        <w:rPr>
          <w:rFonts w:ascii="Tahoma" w:hAnsi="Tahoma" w:cs="Tahoma"/>
        </w:rPr>
      </w:pPr>
      <w:r w:rsidRPr="00EF64CC">
        <w:rPr>
          <w:rFonts w:ascii="Tahoma" w:hAnsi="Tahoma" w:cs="Tahoma"/>
        </w:rPr>
        <w:t>________________________</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p>
    <w:p w14:paraId="07AC185C" w14:textId="77777777" w:rsidR="003C05D0" w:rsidRPr="00EF64CC" w:rsidRDefault="003C05D0" w:rsidP="000B3D5C">
      <w:pPr>
        <w:keepNext/>
        <w:keepLines/>
        <w:spacing w:after="120"/>
        <w:rPr>
          <w:rFonts w:ascii="Tahoma" w:hAnsi="Tahoma" w:cs="Tahoma"/>
        </w:rPr>
      </w:pPr>
      <w:r w:rsidRPr="00EF64CC">
        <w:rPr>
          <w:rFonts w:ascii="Tahoma" w:hAnsi="Tahoma" w:cs="Tahoma"/>
        </w:rPr>
        <w:t>________________________</w:t>
      </w:r>
    </w:p>
    <w:p w14:paraId="702F44DB" w14:textId="77777777" w:rsidR="003C05D0" w:rsidRPr="00EF64CC" w:rsidRDefault="003C05D0" w:rsidP="000B3D5C">
      <w:pPr>
        <w:keepNext/>
        <w:keepLines/>
        <w:jc w:val="center"/>
        <w:outlineLvl w:val="0"/>
        <w:rPr>
          <w:rFonts w:ascii="Tahoma" w:hAnsi="Tahoma" w:cs="Tahoma"/>
          <w:b/>
        </w:rPr>
      </w:pPr>
      <w:r w:rsidRPr="00EF64CC">
        <w:rPr>
          <w:rFonts w:ascii="Tahoma" w:hAnsi="Tahoma" w:cs="Tahoma"/>
          <w:b/>
        </w:rPr>
        <w:t>MENIČNA IZJAVA</w:t>
      </w:r>
    </w:p>
    <w:p w14:paraId="607171AE" w14:textId="77777777" w:rsidR="003C05D0" w:rsidRPr="00EF64CC" w:rsidRDefault="003C05D0" w:rsidP="000B3D5C">
      <w:pPr>
        <w:keepNext/>
        <w:keepLines/>
        <w:jc w:val="center"/>
        <w:outlineLvl w:val="0"/>
        <w:rPr>
          <w:rFonts w:ascii="Tahoma" w:hAnsi="Tahoma" w:cs="Tahoma"/>
          <w:b/>
          <w:i/>
        </w:rPr>
      </w:pPr>
      <w:r w:rsidRPr="00EF64CC">
        <w:rPr>
          <w:rFonts w:ascii="Tahoma" w:hAnsi="Tahoma" w:cs="Tahoma"/>
          <w:b/>
          <w:i/>
        </w:rPr>
        <w:t>za zavarovanje dobre izvedbe obveznosti iz okvirnega sporazuma</w:t>
      </w:r>
    </w:p>
    <w:p w14:paraId="7B22FE3E" w14:textId="77777777" w:rsidR="003C05D0" w:rsidRPr="00EF64CC" w:rsidRDefault="003C05D0" w:rsidP="000B3D5C">
      <w:pPr>
        <w:keepNext/>
        <w:keepLines/>
        <w:jc w:val="both"/>
        <w:outlineLvl w:val="0"/>
        <w:rPr>
          <w:rFonts w:ascii="Tahoma" w:hAnsi="Tahoma" w:cs="Tahoma"/>
          <w:b/>
        </w:rPr>
      </w:pPr>
    </w:p>
    <w:p w14:paraId="08808F28" w14:textId="77777777" w:rsidR="00020E8A" w:rsidRPr="00EF64CC" w:rsidRDefault="003C05D0" w:rsidP="000B3D5C">
      <w:pPr>
        <w:keepNext/>
        <w:keepLines/>
        <w:jc w:val="both"/>
        <w:outlineLvl w:val="0"/>
        <w:rPr>
          <w:rFonts w:ascii="Tahoma" w:eastAsia="Calibri" w:hAnsi="Tahoma" w:cs="Tahoma"/>
          <w:lang w:eastAsia="en-US"/>
        </w:rPr>
      </w:pPr>
      <w:r w:rsidRPr="00EF64CC">
        <w:rPr>
          <w:rFonts w:ascii="Tahoma" w:eastAsia="Calibri" w:hAnsi="Tahoma" w:cs="Tahoma"/>
          <w:lang w:eastAsia="en-US"/>
        </w:rPr>
        <w:t xml:space="preserve">V skladu z okvirnim sporazumom za javno naročilo </w:t>
      </w:r>
      <w:r w:rsidRPr="00EF64CC">
        <w:rPr>
          <w:rFonts w:ascii="Tahoma" w:eastAsia="Calibri" w:hAnsi="Tahoma" w:cs="Tahoma"/>
          <w:b/>
          <w:lang w:eastAsia="en-US"/>
        </w:rPr>
        <w:t xml:space="preserve">št. </w:t>
      </w:r>
      <w:r w:rsidR="00D56EA1" w:rsidRPr="00EF64CC">
        <w:rPr>
          <w:rFonts w:ascii="Tahoma" w:hAnsi="Tahoma" w:cs="Tahoma"/>
          <w:b/>
        </w:rPr>
        <w:t>LPP-173/24</w:t>
      </w:r>
      <w:r w:rsidR="00375B8A" w:rsidRPr="00EF64CC">
        <w:rPr>
          <w:rFonts w:ascii="Tahoma" w:hAnsi="Tahoma" w:cs="Tahoma"/>
          <w:b/>
        </w:rPr>
        <w:t xml:space="preserve"> Okoljsko manj obremenjujoče izvajanje posebnih linijskih prevozov na območju primestnih občin</w:t>
      </w:r>
      <w:r w:rsidR="000A1FDA" w:rsidRPr="00EF64CC">
        <w:rPr>
          <w:rFonts w:ascii="Tahoma" w:eastAsia="Calibri" w:hAnsi="Tahoma" w:cs="Tahoma"/>
          <w:b/>
          <w:lang w:eastAsia="en-US"/>
        </w:rPr>
        <w:t xml:space="preserve">, </w:t>
      </w:r>
      <w:r w:rsidRPr="00EF64CC">
        <w:rPr>
          <w:rFonts w:ascii="Tahoma" w:eastAsia="Calibri" w:hAnsi="Tahoma" w:cs="Tahoma"/>
          <w:lang w:eastAsia="en-US"/>
        </w:rPr>
        <w:t>sklenjenim dne _______</w:t>
      </w:r>
      <w:r w:rsidR="00020E8A" w:rsidRPr="00EF64CC">
        <w:rPr>
          <w:rFonts w:ascii="Tahoma" w:eastAsia="Calibri" w:hAnsi="Tahoma" w:cs="Tahoma"/>
          <w:lang w:eastAsia="en-US"/>
        </w:rPr>
        <w:t>____</w:t>
      </w:r>
      <w:r w:rsidRPr="00EF64CC">
        <w:rPr>
          <w:rFonts w:ascii="Tahoma" w:eastAsia="Calibri" w:hAnsi="Tahoma" w:cs="Tahoma"/>
          <w:lang w:eastAsia="en-US"/>
        </w:rPr>
        <w:t>, med naročnikom: ____________________________ (</w:t>
      </w:r>
      <w:r w:rsidR="00020E8A" w:rsidRPr="00EF64CC">
        <w:rPr>
          <w:rFonts w:ascii="Tahoma" w:eastAsia="Calibri" w:hAnsi="Tahoma" w:cs="Tahoma"/>
          <w:lang w:eastAsia="en-US"/>
        </w:rPr>
        <w:t xml:space="preserve">v nadaljevanju tudi: </w:t>
      </w:r>
      <w:r w:rsidRPr="00EF64CC">
        <w:rPr>
          <w:rFonts w:ascii="Tahoma" w:eastAsia="Calibri" w:hAnsi="Tahoma" w:cs="Tahoma"/>
          <w:lang w:eastAsia="en-US"/>
        </w:rPr>
        <w:t xml:space="preserve">upravičenec) in </w:t>
      </w:r>
      <w:r w:rsidRPr="00EF64CC">
        <w:rPr>
          <w:rFonts w:ascii="Tahoma" w:hAnsi="Tahoma" w:cs="Tahoma"/>
        </w:rPr>
        <w:t>izvajalcem: ___________________________</w:t>
      </w:r>
      <w:r w:rsidR="00020E8A" w:rsidRPr="00EF64CC">
        <w:rPr>
          <w:rFonts w:ascii="Tahoma" w:eastAsia="Calibri" w:hAnsi="Tahoma" w:cs="Tahoma"/>
          <w:lang w:eastAsia="en-US"/>
        </w:rPr>
        <w:t xml:space="preserve">, </w:t>
      </w:r>
      <w:r w:rsidRPr="00EF64CC">
        <w:rPr>
          <w:rFonts w:ascii="Tahoma" w:eastAsia="Calibri" w:hAnsi="Tahoma" w:cs="Tahoma"/>
          <w:lang w:eastAsia="en-US"/>
        </w:rPr>
        <w:t>je izvajalec dolžan izvesti storitve</w:t>
      </w:r>
      <w:r w:rsidR="00020E8A" w:rsidRPr="00EF64CC">
        <w:rPr>
          <w:rFonts w:ascii="Tahoma" w:eastAsia="Calibri" w:hAnsi="Tahoma" w:cs="Tahoma"/>
          <w:lang w:eastAsia="en-US"/>
        </w:rPr>
        <w:t xml:space="preserve">, po ceni in v skladu z določili  </w:t>
      </w:r>
      <w:r w:rsidRPr="00EF64CC">
        <w:rPr>
          <w:rFonts w:ascii="Tahoma" w:eastAsia="Calibri" w:hAnsi="Tahoma" w:cs="Tahoma"/>
          <w:lang w:eastAsia="en-US"/>
        </w:rPr>
        <w:t>zgoraj n</w:t>
      </w:r>
      <w:r w:rsidR="00020E8A" w:rsidRPr="00EF64CC">
        <w:rPr>
          <w:rFonts w:ascii="Tahoma" w:eastAsia="Calibri" w:hAnsi="Tahoma" w:cs="Tahoma"/>
          <w:lang w:eastAsia="en-US"/>
        </w:rPr>
        <w:t>avedenega okvirnega sporazuma</w:t>
      </w:r>
      <w:r w:rsidRPr="00EF64CC">
        <w:rPr>
          <w:rFonts w:ascii="Tahoma" w:eastAsia="Calibri" w:hAnsi="Tahoma" w:cs="Tahoma"/>
          <w:lang w:eastAsia="en-US"/>
        </w:rPr>
        <w:t xml:space="preserve">. </w:t>
      </w:r>
    </w:p>
    <w:p w14:paraId="4700A41C" w14:textId="77777777" w:rsidR="00020E8A" w:rsidRPr="00EF64CC" w:rsidRDefault="00020E8A" w:rsidP="000B3D5C">
      <w:pPr>
        <w:keepNext/>
        <w:keepLines/>
        <w:jc w:val="both"/>
        <w:outlineLvl w:val="0"/>
        <w:rPr>
          <w:rFonts w:ascii="Tahoma" w:eastAsia="Calibri" w:hAnsi="Tahoma" w:cs="Tahoma"/>
          <w:lang w:eastAsia="en-US"/>
        </w:rPr>
      </w:pPr>
    </w:p>
    <w:p w14:paraId="7EA490F2"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0A599EC3" w14:textId="77777777" w:rsidR="003C05D0" w:rsidRPr="00EF64CC" w:rsidRDefault="003C05D0" w:rsidP="000B3D5C">
      <w:pPr>
        <w:keepNext/>
        <w:keepLines/>
        <w:jc w:val="both"/>
        <w:outlineLvl w:val="0"/>
        <w:rPr>
          <w:rFonts w:ascii="Tahoma" w:hAnsi="Tahoma" w:cs="Tahoma"/>
        </w:rPr>
      </w:pPr>
    </w:p>
    <w:p w14:paraId="2B2C4248" w14:textId="77777777" w:rsidR="003C05D0" w:rsidRPr="00EF64CC" w:rsidRDefault="003C05D0" w:rsidP="000B3D5C">
      <w:pPr>
        <w:keepNext/>
        <w:keepLines/>
        <w:spacing w:after="120"/>
        <w:jc w:val="both"/>
        <w:outlineLvl w:val="0"/>
        <w:rPr>
          <w:rFonts w:ascii="Tahoma" w:hAnsi="Tahoma" w:cs="Tahoma"/>
        </w:rPr>
      </w:pPr>
      <w:r w:rsidRPr="00EF64CC">
        <w:rPr>
          <w:rFonts w:ascii="Tahoma" w:hAnsi="Tahoma" w:cs="Tahoma"/>
        </w:rPr>
        <w:t>………………………………………………………………………………………………………………………………………………………</w:t>
      </w:r>
    </w:p>
    <w:p w14:paraId="5BF79AC6"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 xml:space="preserve">(Ime in priimek)                        </w:t>
      </w:r>
      <w:r w:rsidRPr="00EF64CC">
        <w:rPr>
          <w:rFonts w:ascii="Tahoma" w:hAnsi="Tahoma" w:cs="Tahoma"/>
        </w:rPr>
        <w:tab/>
        <w:t xml:space="preserve">(Funkcija zastopnika)               </w:t>
      </w:r>
      <w:r w:rsidRPr="00EF64CC">
        <w:rPr>
          <w:rFonts w:ascii="Tahoma" w:hAnsi="Tahoma" w:cs="Tahoma"/>
        </w:rPr>
        <w:tab/>
      </w:r>
      <w:r w:rsidRPr="00EF64CC">
        <w:rPr>
          <w:rFonts w:ascii="Tahoma" w:hAnsi="Tahoma" w:cs="Tahoma"/>
        </w:rPr>
        <w:tab/>
      </w:r>
      <w:r w:rsidRPr="00EF64CC">
        <w:rPr>
          <w:rFonts w:ascii="Tahoma" w:hAnsi="Tahoma" w:cs="Tahoma"/>
        </w:rPr>
        <w:tab/>
        <w:t>(Podpis)</w:t>
      </w:r>
    </w:p>
    <w:p w14:paraId="44F976DF" w14:textId="77777777" w:rsidR="003C05D0" w:rsidRPr="00EF64CC" w:rsidRDefault="003C05D0" w:rsidP="000B3D5C">
      <w:pPr>
        <w:keepNext/>
        <w:keepLines/>
        <w:jc w:val="both"/>
        <w:outlineLvl w:val="0"/>
        <w:rPr>
          <w:rFonts w:ascii="Tahoma" w:hAnsi="Tahoma" w:cs="Tahoma"/>
        </w:rPr>
      </w:pPr>
    </w:p>
    <w:p w14:paraId="315213CB" w14:textId="77777777" w:rsidR="003C05D0" w:rsidRPr="00EF64CC" w:rsidRDefault="003C05D0" w:rsidP="000B3D5C">
      <w:pPr>
        <w:keepNext/>
        <w:keepLines/>
        <w:spacing w:after="120"/>
        <w:jc w:val="both"/>
        <w:outlineLvl w:val="0"/>
        <w:rPr>
          <w:rFonts w:ascii="Tahoma" w:hAnsi="Tahoma" w:cs="Tahoma"/>
        </w:rPr>
      </w:pPr>
      <w:r w:rsidRPr="00EF64CC">
        <w:rPr>
          <w:rFonts w:ascii="Tahoma" w:hAnsi="Tahoma" w:cs="Tahoma"/>
        </w:rPr>
        <w:t xml:space="preserve">Pooblaščamo </w:t>
      </w:r>
      <w:r w:rsidRPr="00EF64CC">
        <w:rPr>
          <w:rFonts w:ascii="Tahoma" w:eastAsia="Calibri" w:hAnsi="Tahoma" w:cs="Tahoma"/>
          <w:lang w:eastAsia="en-US"/>
        </w:rPr>
        <w:t>____________________________ (upravičenec)</w:t>
      </w:r>
      <w:r w:rsidRPr="00EF64CC">
        <w:rPr>
          <w:rFonts w:ascii="Tahoma" w:hAnsi="Tahoma" w:cs="Tahoma"/>
        </w:rPr>
        <w:t>, da v primeru, če mi kot izvajalec ne bomo izpolnili obveznosti po okvirnem sporazumu v dogovorjeni kvaliteti, količini in rokih, opredeljenih v zgoraj citiranem okvirnem sporazumu, da:</w:t>
      </w:r>
    </w:p>
    <w:p w14:paraId="34CE10DD" w14:textId="77777777" w:rsidR="003C05D0" w:rsidRPr="00EF64CC" w:rsidRDefault="003C05D0" w:rsidP="000B3D5C">
      <w:pPr>
        <w:keepNext/>
        <w:keepLines/>
        <w:numPr>
          <w:ilvl w:val="0"/>
          <w:numId w:val="7"/>
        </w:numPr>
        <w:ind w:left="431" w:hanging="357"/>
        <w:jc w:val="both"/>
        <w:outlineLvl w:val="0"/>
        <w:rPr>
          <w:rFonts w:ascii="Tahoma" w:hAnsi="Tahoma" w:cs="Tahoma"/>
        </w:rPr>
      </w:pPr>
      <w:r w:rsidRPr="00EF64CC">
        <w:rPr>
          <w:rFonts w:ascii="Tahoma" w:hAnsi="Tahoma" w:cs="Tahoma"/>
        </w:rPr>
        <w:t>izpolni bianko menico v višini do __________ EUR,</w:t>
      </w:r>
    </w:p>
    <w:p w14:paraId="6069B803" w14:textId="77777777" w:rsidR="003C05D0" w:rsidRPr="00EF64CC" w:rsidRDefault="003C05D0" w:rsidP="000B3D5C">
      <w:pPr>
        <w:keepNext/>
        <w:keepLines/>
        <w:numPr>
          <w:ilvl w:val="0"/>
          <w:numId w:val="7"/>
        </w:numPr>
        <w:ind w:left="431" w:hanging="357"/>
        <w:jc w:val="both"/>
        <w:outlineLvl w:val="0"/>
        <w:rPr>
          <w:rFonts w:ascii="Tahoma" w:hAnsi="Tahoma" w:cs="Tahoma"/>
        </w:rPr>
      </w:pPr>
      <w:r w:rsidRPr="00EF64CC">
        <w:rPr>
          <w:rFonts w:ascii="Tahoma" w:hAnsi="Tahoma" w:cs="Tahoma"/>
        </w:rPr>
        <w:t>da izpolni vse druge sestavne dele menic, ki niso izpolnjeni,</w:t>
      </w:r>
    </w:p>
    <w:p w14:paraId="52C5411A" w14:textId="77777777" w:rsidR="003C05D0" w:rsidRPr="00EF64CC" w:rsidRDefault="003C05D0" w:rsidP="000B3D5C">
      <w:pPr>
        <w:keepNext/>
        <w:keepLines/>
        <w:numPr>
          <w:ilvl w:val="0"/>
          <w:numId w:val="7"/>
        </w:numPr>
        <w:spacing w:line="276" w:lineRule="auto"/>
        <w:ind w:left="431" w:hanging="357"/>
        <w:jc w:val="both"/>
        <w:outlineLvl w:val="0"/>
        <w:rPr>
          <w:rFonts w:ascii="Tahoma" w:hAnsi="Tahoma" w:cs="Tahoma"/>
        </w:rPr>
      </w:pPr>
      <w:r w:rsidRPr="00EF64CC">
        <w:rPr>
          <w:rFonts w:ascii="Tahoma" w:hAnsi="Tahoma" w:cs="Tahoma"/>
        </w:rPr>
        <w:t>da po potrebi zapiše na menici tudi katerokoli menično klavzulo, ki sicer ni bistvena menična sestavina.</w:t>
      </w:r>
    </w:p>
    <w:p w14:paraId="745F5F81" w14:textId="77777777" w:rsidR="003C05D0" w:rsidRPr="00EF64CC" w:rsidRDefault="003C05D0" w:rsidP="000B3D5C">
      <w:pPr>
        <w:keepNext/>
        <w:keepLines/>
        <w:jc w:val="both"/>
        <w:outlineLvl w:val="0"/>
        <w:rPr>
          <w:rFonts w:ascii="Tahoma" w:hAnsi="Tahoma" w:cs="Tahoma"/>
        </w:rPr>
      </w:pPr>
    </w:p>
    <w:p w14:paraId="09DFC8A2"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 xml:space="preserve">V primeru spremembe upnika predmetnih terjatev, veljajo določbe tega pooblastila tudi v korist novih upnikov. Pooblaščamo </w:t>
      </w:r>
      <w:r w:rsidRPr="00EF64CC">
        <w:rPr>
          <w:rFonts w:ascii="Tahoma" w:eastAsia="Calibri" w:hAnsi="Tahoma" w:cs="Tahoma"/>
          <w:lang w:eastAsia="en-US"/>
        </w:rPr>
        <w:t>____________________________ (upravičenec)</w:t>
      </w:r>
      <w:r w:rsidRPr="00EF64CC">
        <w:rPr>
          <w:rFonts w:ascii="Tahoma" w:hAnsi="Tahoma" w:cs="Tahoma"/>
        </w:rPr>
        <w:t xml:space="preserve">, da menico po potrebi domicilira pri katerikoli banki, pri kateri imamo odprt račun. </w:t>
      </w:r>
    </w:p>
    <w:p w14:paraId="6920B090" w14:textId="77777777" w:rsidR="003C05D0" w:rsidRPr="00EF64CC" w:rsidRDefault="003C05D0" w:rsidP="000B3D5C">
      <w:pPr>
        <w:keepNext/>
        <w:keepLines/>
        <w:jc w:val="both"/>
        <w:outlineLvl w:val="0"/>
        <w:rPr>
          <w:rFonts w:ascii="Tahoma" w:hAnsi="Tahoma" w:cs="Tahoma"/>
        </w:rPr>
      </w:pPr>
    </w:p>
    <w:p w14:paraId="2622699E"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S to menično izjavo pooblaščamo ___________________ (navedba banke), da v breme našega transakcijskega računa št. SI56 __________________ unovči predloženo me</w:t>
      </w:r>
      <w:r w:rsidR="00B51DC9" w:rsidRPr="00EF64CC">
        <w:rPr>
          <w:rFonts w:ascii="Tahoma" w:hAnsi="Tahoma" w:cs="Tahoma"/>
        </w:rPr>
        <w:t>nico do ___________  oziroma še najkasneje trideset (30) dni po preteku veljavnosti okvirnega sporazuma.</w:t>
      </w:r>
      <w:r w:rsidRPr="00EF64CC">
        <w:rPr>
          <w:rFonts w:ascii="Tahoma" w:hAnsi="Tahoma" w:cs="Tahoma"/>
        </w:rPr>
        <w:t xml:space="preserve"> </w:t>
      </w:r>
    </w:p>
    <w:p w14:paraId="113A9C0E" w14:textId="77777777" w:rsidR="003C05D0" w:rsidRPr="00EF64CC" w:rsidRDefault="003C05D0" w:rsidP="000B3D5C">
      <w:pPr>
        <w:keepNext/>
        <w:keepLines/>
        <w:jc w:val="both"/>
        <w:outlineLvl w:val="0"/>
        <w:rPr>
          <w:rFonts w:ascii="Tahoma" w:hAnsi="Tahoma" w:cs="Tahoma"/>
        </w:rPr>
      </w:pPr>
    </w:p>
    <w:p w14:paraId="10818DC5"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 xml:space="preserve">Pooblaščamo tudi katerokoli banko, pri kateri bi imeli odprt račun, da v breme našega transakcijskega računa unovči predloženo menico. </w:t>
      </w:r>
    </w:p>
    <w:p w14:paraId="55287962" w14:textId="77777777" w:rsidR="003C05D0" w:rsidRPr="00EF64CC" w:rsidRDefault="003C05D0" w:rsidP="000B3D5C">
      <w:pPr>
        <w:keepNext/>
        <w:keepLines/>
        <w:jc w:val="both"/>
        <w:outlineLvl w:val="0"/>
        <w:rPr>
          <w:rFonts w:ascii="Tahoma" w:hAnsi="Tahoma" w:cs="Tahoma"/>
        </w:rPr>
      </w:pPr>
    </w:p>
    <w:p w14:paraId="0CC594FF"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 xml:space="preserve">S podpisom tega pooblastila soglašamo, da </w:t>
      </w:r>
      <w:r w:rsidRPr="00EF64CC">
        <w:rPr>
          <w:rFonts w:ascii="Tahoma" w:eastAsia="Calibri" w:hAnsi="Tahoma" w:cs="Tahoma"/>
          <w:lang w:eastAsia="en-US"/>
        </w:rPr>
        <w:t>____________________________ (upravičenec)</w:t>
      </w:r>
      <w:r w:rsidRPr="00EF64CC">
        <w:rPr>
          <w:rFonts w:ascii="Tahoma" w:hAnsi="Tahoma" w:cs="Tahoma"/>
        </w:rPr>
        <w:t>, opravi poizvedbe o številkah transakcijskih računov pri katerikoli banki, finančni organizaciji ali upravljavcu baz podatkov o računih.</w:t>
      </w:r>
    </w:p>
    <w:p w14:paraId="12F1BFCC" w14:textId="77777777" w:rsidR="003C05D0" w:rsidRPr="00EF64CC" w:rsidRDefault="003C05D0" w:rsidP="000B3D5C">
      <w:pPr>
        <w:keepNext/>
        <w:keepLines/>
        <w:jc w:val="both"/>
        <w:outlineLvl w:val="0"/>
        <w:rPr>
          <w:rFonts w:ascii="Tahoma" w:hAnsi="Tahoma" w:cs="Tahoma"/>
        </w:rPr>
      </w:pPr>
    </w:p>
    <w:p w14:paraId="5F57C1AF" w14:textId="77777777" w:rsidR="003C05D0" w:rsidRPr="00EF64CC" w:rsidRDefault="003C05D0" w:rsidP="000B3D5C">
      <w:pPr>
        <w:keepNext/>
        <w:keepLines/>
        <w:jc w:val="both"/>
        <w:outlineLvl w:val="0"/>
        <w:rPr>
          <w:rFonts w:ascii="Tahoma" w:hAnsi="Tahoma" w:cs="Tahoma"/>
        </w:rPr>
      </w:pPr>
      <w:r w:rsidRPr="00EF64CC">
        <w:rPr>
          <w:rFonts w:ascii="Tahoma" w:hAnsi="Tahoma" w:cs="Tahoma"/>
        </w:rPr>
        <w:t>Zavezujemo se, da tega pooblastila ne bomo preklicali.</w:t>
      </w:r>
    </w:p>
    <w:p w14:paraId="44AE48D7" w14:textId="77777777" w:rsidR="003C05D0" w:rsidRPr="00EF64CC" w:rsidRDefault="003C05D0" w:rsidP="000B3D5C">
      <w:pPr>
        <w:keepNext/>
        <w:keepLines/>
        <w:jc w:val="both"/>
        <w:outlineLvl w:val="0"/>
        <w:rPr>
          <w:rFonts w:ascii="Tahoma" w:hAnsi="Tahoma" w:cs="Tahoma"/>
        </w:rPr>
      </w:pPr>
    </w:p>
    <w:p w14:paraId="6D2D3A04" w14:textId="77777777" w:rsidR="003C05D0" w:rsidRPr="00EF64CC" w:rsidRDefault="003C05D0" w:rsidP="000B3D5C">
      <w:pPr>
        <w:keepNext/>
        <w:keepLines/>
        <w:jc w:val="both"/>
        <w:outlineLvl w:val="0"/>
        <w:rPr>
          <w:rFonts w:ascii="Tahoma" w:hAnsi="Tahoma" w:cs="Tahoma"/>
        </w:rPr>
      </w:pPr>
    </w:p>
    <w:p w14:paraId="7B17AA74" w14:textId="77777777" w:rsidR="003C05D0" w:rsidRPr="00EF64CC" w:rsidRDefault="003C05D0" w:rsidP="000B3D5C">
      <w:pPr>
        <w:keepNext/>
        <w:keepLines/>
        <w:jc w:val="both"/>
        <w:outlineLvl w:val="0"/>
        <w:rPr>
          <w:rFonts w:ascii="Tahoma" w:hAnsi="Tahoma" w:cs="Tahoma"/>
          <w:u w:val="single"/>
        </w:rPr>
      </w:pPr>
      <w:r w:rsidRPr="00EF64CC">
        <w:rPr>
          <w:rFonts w:ascii="Tahoma" w:hAnsi="Tahoma" w:cs="Tahoma"/>
        </w:rPr>
        <w:t>Kraj, datum</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rPr>
        <w:tab/>
        <w:t>Žig</w:t>
      </w:r>
      <w:r w:rsidRPr="00EF64CC">
        <w:rPr>
          <w:rFonts w:ascii="Tahoma" w:hAnsi="Tahoma" w:cs="Tahoma"/>
        </w:rPr>
        <w:tab/>
      </w:r>
      <w:r w:rsidRPr="00EF64CC">
        <w:rPr>
          <w:rFonts w:ascii="Tahoma" w:hAnsi="Tahoma" w:cs="Tahoma"/>
        </w:rPr>
        <w:tab/>
      </w:r>
      <w:r w:rsidRPr="00EF64CC">
        <w:rPr>
          <w:rFonts w:ascii="Tahoma" w:hAnsi="Tahoma" w:cs="Tahoma"/>
        </w:rPr>
        <w:tab/>
      </w:r>
      <w:r w:rsidRPr="00EF64CC">
        <w:rPr>
          <w:rFonts w:ascii="Tahoma" w:hAnsi="Tahoma" w:cs="Tahoma"/>
          <w:u w:val="single"/>
        </w:rPr>
        <w:t xml:space="preserve">Izdajatelj menice: </w:t>
      </w:r>
    </w:p>
    <w:p w14:paraId="55F31FD9" w14:textId="77777777" w:rsidR="003C05D0" w:rsidRPr="00EF64CC" w:rsidRDefault="003C05D0" w:rsidP="000B3D5C">
      <w:pPr>
        <w:keepNext/>
        <w:keepLines/>
        <w:jc w:val="both"/>
        <w:outlineLvl w:val="0"/>
        <w:rPr>
          <w:rFonts w:ascii="Tahoma" w:hAnsi="Tahoma" w:cs="Tahoma"/>
        </w:rPr>
      </w:pPr>
    </w:p>
    <w:p w14:paraId="6B199D79" w14:textId="77777777" w:rsidR="003C05D0" w:rsidRPr="00EF64CC" w:rsidRDefault="003C05D0" w:rsidP="000B3D5C">
      <w:pPr>
        <w:keepNext/>
        <w:keepLines/>
        <w:jc w:val="both"/>
        <w:outlineLvl w:val="0"/>
        <w:rPr>
          <w:rFonts w:ascii="Tahoma" w:hAnsi="Tahoma" w:cs="Tahoma"/>
        </w:rPr>
      </w:pPr>
    </w:p>
    <w:p w14:paraId="50BB1C66" w14:textId="77777777" w:rsidR="004D51ED" w:rsidRPr="00020E8A" w:rsidRDefault="003C05D0" w:rsidP="000B3D5C">
      <w:pPr>
        <w:keepNext/>
        <w:keepLines/>
        <w:jc w:val="both"/>
        <w:rPr>
          <w:rFonts w:ascii="Tahoma" w:hAnsi="Tahoma" w:cs="Tahoma"/>
          <w:b/>
          <w:i/>
          <w:color w:val="000000"/>
          <w:sz w:val="22"/>
          <w:u w:val="single"/>
        </w:rPr>
      </w:pPr>
      <w:r w:rsidRPr="00EF64CC">
        <w:rPr>
          <w:rFonts w:ascii="Tahoma" w:hAnsi="Tahoma" w:cs="Tahoma"/>
        </w:rPr>
        <w:t>Priloga: 1 bianko menica</w:t>
      </w:r>
    </w:p>
    <w:sectPr w:rsidR="004D51ED" w:rsidRPr="00020E8A" w:rsidSect="00D60BAA">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5550C" w14:textId="77777777" w:rsidR="00FF232A" w:rsidRDefault="00FF232A">
      <w:r>
        <w:separator/>
      </w:r>
    </w:p>
  </w:endnote>
  <w:endnote w:type="continuationSeparator" w:id="0">
    <w:p w14:paraId="65FA3DB9" w14:textId="77777777" w:rsidR="00FF232A" w:rsidRDefault="00FF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8FCD" w14:textId="77777777" w:rsidR="00503780" w:rsidRPr="00525E69" w:rsidRDefault="00503780" w:rsidP="00C56D0E">
    <w:pPr>
      <w:ind w:left="4248"/>
      <w:jc w:val="right"/>
      <w:rPr>
        <w:rFonts w:ascii="Tahoma" w:hAnsi="Tahoma" w:cs="Tahoma"/>
        <w:noProof/>
        <w:sz w:val="18"/>
        <w:szCs w:val="18"/>
      </w:rPr>
    </w:pPr>
    <w:r w:rsidRPr="005332C6">
      <w:rPr>
        <w:noProof/>
        <w:sz w:val="16"/>
        <w:szCs w:val="16"/>
      </w:rPr>
      <w:drawing>
        <wp:inline distT="0" distB="0" distL="0" distR="0" wp14:anchorId="7FCD47C4" wp14:editId="014726D0">
          <wp:extent cx="2479040" cy="798815"/>
          <wp:effectExtent l="0" t="0" r="0" b="190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2592" w14:textId="77777777" w:rsidR="00503780" w:rsidRPr="00DE0D08" w:rsidRDefault="00503780"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1961BB4B" wp14:editId="555AF048">
          <wp:extent cx="3423285" cy="635635"/>
          <wp:effectExtent l="0" t="0" r="5715" b="0"/>
          <wp:docPr id="39" name="Slika 3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84B450E" w14:textId="77777777" w:rsidR="00503780" w:rsidRDefault="0050378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582E" w14:textId="77777777" w:rsidR="00503780" w:rsidRDefault="00503780" w:rsidP="00E67166">
    <w:pPr>
      <w:pStyle w:val="Noga"/>
      <w:ind w:right="-1276"/>
      <w:jc w:val="right"/>
    </w:pPr>
    <w:r>
      <w:rPr>
        <w:noProof/>
      </w:rPr>
      <w:drawing>
        <wp:inline distT="0" distB="0" distL="0" distR="0" wp14:anchorId="6A185F06" wp14:editId="44025048">
          <wp:extent cx="3791585" cy="33655"/>
          <wp:effectExtent l="0" t="0" r="0" b="4445"/>
          <wp:docPr id="4" name="Slika 4"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8A1E1C9" w14:textId="77777777" w:rsidR="00503780" w:rsidRPr="005D40C9" w:rsidRDefault="00503780" w:rsidP="00E67166">
    <w:pPr>
      <w:pStyle w:val="Noga"/>
      <w:tabs>
        <w:tab w:val="clear" w:pos="4536"/>
        <w:tab w:val="clear" w:pos="9072"/>
      </w:tabs>
      <w:ind w:right="-2"/>
      <w:jc w:val="right"/>
      <w:rPr>
        <w:sz w:val="16"/>
        <w:szCs w:val="16"/>
      </w:rPr>
    </w:pPr>
  </w:p>
  <w:p w14:paraId="655FA646" w14:textId="77777777" w:rsidR="00503780" w:rsidRPr="00E67166" w:rsidRDefault="00503780"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70B4A">
      <w:rPr>
        <w:noProof/>
        <w:sz w:val="16"/>
        <w:szCs w:val="16"/>
      </w:rPr>
      <w:t>65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6A9B" w14:textId="77777777" w:rsidR="00503780" w:rsidRDefault="00503780" w:rsidP="002E6DA4">
    <w:pPr>
      <w:pStyle w:val="Noga"/>
      <w:jc w:val="right"/>
      <w:rPr>
        <w:rFonts w:ascii="Tahoma" w:hAnsi="Tahoma" w:cs="Tahoma"/>
        <w:snapToGrid w:val="0"/>
        <w:sz w:val="18"/>
        <w:szCs w:val="18"/>
      </w:rPr>
    </w:pPr>
  </w:p>
  <w:p w14:paraId="612C7C72" w14:textId="77777777" w:rsidR="00503780" w:rsidRDefault="0050378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02AF0DD7" w14:textId="77777777" w:rsidR="00503780" w:rsidRPr="00407848" w:rsidRDefault="0050378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72</w:t>
    </w:r>
    <w:r w:rsidRPr="00407848">
      <w:rPr>
        <w:rStyle w:val="tevilkastrani"/>
        <w:rFonts w:ascii="Tahoma" w:hAnsi="Tahoma" w:cs="Tahoma"/>
        <w:sz w:val="16"/>
        <w:szCs w:val="16"/>
      </w:rPr>
      <w:fldChar w:fldCharType="end"/>
    </w:r>
  </w:p>
  <w:p w14:paraId="10B29E37" w14:textId="77777777" w:rsidR="00503780" w:rsidRPr="00407848" w:rsidRDefault="00503780" w:rsidP="002E6DA4">
    <w:pPr>
      <w:pStyle w:val="Noga"/>
      <w:jc w:val="center"/>
      <w:rPr>
        <w:rStyle w:val="tevilkastrani"/>
        <w:rFonts w:ascii="Tahoma" w:hAnsi="Tahoma" w:cs="Tahoma"/>
        <w:sz w:val="16"/>
        <w:szCs w:val="16"/>
      </w:rPr>
    </w:pPr>
  </w:p>
  <w:p w14:paraId="2F6C64CC" w14:textId="77777777" w:rsidR="00503780" w:rsidRPr="00407848" w:rsidRDefault="00503780" w:rsidP="002E6DA4">
    <w:pPr>
      <w:jc w:val="center"/>
      <w:rPr>
        <w:rFonts w:ascii="Tahoma" w:hAnsi="Tahoma" w:cs="Tahoma"/>
        <w:snapToGrid w:val="0"/>
        <w:sz w:val="16"/>
        <w:szCs w:val="16"/>
      </w:rPr>
    </w:pPr>
  </w:p>
  <w:p w14:paraId="6C63B528" w14:textId="77777777" w:rsidR="00503780" w:rsidRPr="00102BE1" w:rsidRDefault="00503780">
    <w:pPr>
      <w:pStyle w:val="Noga"/>
      <w:rPr>
        <w:sz w:val="18"/>
        <w:szCs w:val="18"/>
      </w:rPr>
    </w:pPr>
  </w:p>
  <w:p w14:paraId="4829B192" w14:textId="77777777" w:rsidR="00503780" w:rsidRDefault="005037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C7D32" w14:textId="77777777" w:rsidR="00FF232A" w:rsidRDefault="00FF232A"/>
  </w:footnote>
  <w:footnote w:type="continuationSeparator" w:id="0">
    <w:p w14:paraId="5C97373B" w14:textId="77777777" w:rsidR="00FF232A" w:rsidRDefault="00FF2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6251" w14:textId="77777777" w:rsidR="00503780" w:rsidRPr="00A9387B" w:rsidRDefault="00503780" w:rsidP="00576B06">
    <w:pPr>
      <w:spacing w:after="120"/>
      <w:ind w:right="-991"/>
      <w:jc w:val="right"/>
      <w:rPr>
        <w:rFonts w:ascii="Tahoma" w:hAnsi="Tahoma" w:cs="Tahoma"/>
        <w:b/>
        <w:iCs/>
      </w:rPr>
    </w:pPr>
    <w:r>
      <w:rPr>
        <w:noProof/>
      </w:rPr>
      <w:drawing>
        <wp:inline distT="0" distB="0" distL="0" distR="0" wp14:anchorId="21F277BC" wp14:editId="6DE831D9">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52C83B5" w14:textId="77777777" w:rsidR="00503780" w:rsidRDefault="0050378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95E8" w14:textId="77777777" w:rsidR="00503780" w:rsidRPr="00001A3E" w:rsidRDefault="00503780" w:rsidP="00CD1524">
    <w:pPr>
      <w:pStyle w:val="Glava"/>
      <w:tabs>
        <w:tab w:val="clear" w:pos="4536"/>
        <w:tab w:val="clear" w:pos="9072"/>
      </w:tabs>
      <w:spacing w:after="120"/>
      <w:jc w:val="right"/>
      <w:rPr>
        <w:sz w:val="20"/>
      </w:rPr>
    </w:pPr>
    <w:r>
      <w:rPr>
        <w:noProof/>
      </w:rPr>
      <w:drawing>
        <wp:inline distT="0" distB="0" distL="0" distR="0" wp14:anchorId="21A8AFBD" wp14:editId="5F6AA5A6">
          <wp:extent cx="4048125" cy="2018665"/>
          <wp:effectExtent l="0" t="0" r="9525" b="635"/>
          <wp:docPr id="38" name="Slika 3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F8AA" w14:textId="77777777" w:rsidR="00503780" w:rsidRDefault="00503780" w:rsidP="00A43EED">
    <w:pPr>
      <w:spacing w:after="120"/>
      <w:jc w:val="center"/>
    </w:pPr>
    <w:r>
      <w:rPr>
        <w:noProof/>
      </w:rPr>
      <w:drawing>
        <wp:inline distT="0" distB="0" distL="0" distR="0" wp14:anchorId="1CC0D14D" wp14:editId="2C2A33F7">
          <wp:extent cx="825500" cy="613410"/>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2CF8D03" w14:textId="77777777" w:rsidR="00503780" w:rsidRDefault="0050378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B959" w14:textId="77777777" w:rsidR="00503780" w:rsidRDefault="00503780" w:rsidP="00CD1524">
    <w:pPr>
      <w:pStyle w:val="Glava"/>
      <w:spacing w:after="120"/>
      <w:jc w:val="center"/>
    </w:pPr>
    <w:r>
      <w:rPr>
        <w:noProof/>
      </w:rPr>
      <w:drawing>
        <wp:inline distT="0" distB="0" distL="0" distR="0" wp14:anchorId="27CEB199" wp14:editId="3F801373">
          <wp:extent cx="825500" cy="61341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D727EB9" w14:textId="77777777" w:rsidR="00503780" w:rsidRPr="00001A3E" w:rsidRDefault="00503780" w:rsidP="00CD1524">
    <w:pPr>
      <w:pStyle w:val="Glava"/>
      <w:spacing w:after="120"/>
      <w:jc w:val="center"/>
      <w:rPr>
        <w:sz w:val="20"/>
      </w:rPr>
    </w:pPr>
  </w:p>
  <w:p w14:paraId="4C744E8E" w14:textId="77777777" w:rsidR="00503780" w:rsidRDefault="00503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9"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0"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CB367590"/>
    <w:lvl w:ilvl="0">
      <w:start w:val="1"/>
      <w:numFmt w:val="decimal"/>
      <w:lvlText w:val="%1."/>
      <w:lvlJc w:val="left"/>
      <w:pPr>
        <w:tabs>
          <w:tab w:val="num" w:pos="360"/>
        </w:tabs>
        <w:ind w:left="360" w:hanging="360"/>
      </w:pPr>
      <w:rPr>
        <w:rFonts w:hint="default"/>
        <w:b/>
        <w:bCs/>
        <w:sz w:val="24"/>
        <w:szCs w:val="24"/>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111D45"/>
    <w:multiLevelType w:val="hybridMultilevel"/>
    <w:tmpl w:val="3AE494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A53325"/>
    <w:multiLevelType w:val="hybridMultilevel"/>
    <w:tmpl w:val="A356B0B0"/>
    <w:lvl w:ilvl="0" w:tplc="B994048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0"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286FEA"/>
    <w:multiLevelType w:val="hybridMultilevel"/>
    <w:tmpl w:val="821AA4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8B9477E"/>
    <w:multiLevelType w:val="hybridMultilevel"/>
    <w:tmpl w:val="DE10C63A"/>
    <w:lvl w:ilvl="0" w:tplc="0424000B">
      <w:numFmt w:val="bullet"/>
      <w:lvlText w:val=""/>
      <w:lvlJc w:val="left"/>
      <w:pPr>
        <w:ind w:left="720" w:hanging="360"/>
      </w:pPr>
      <w:rPr>
        <w:rFonts w:ascii="Wingdings" w:eastAsia="Times New Roman" w:hAnsi="Wingding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6F2C38FE"/>
    <w:multiLevelType w:val="hybridMultilevel"/>
    <w:tmpl w:val="3B3258B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7" w15:restartNumberingAfterBreak="0">
    <w:nsid w:val="73666238"/>
    <w:multiLevelType w:val="hybridMultilevel"/>
    <w:tmpl w:val="923693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5"/>
  </w:num>
  <w:num w:numId="4">
    <w:abstractNumId w:val="19"/>
  </w:num>
  <w:num w:numId="5">
    <w:abstractNumId w:val="21"/>
  </w:num>
  <w:num w:numId="6">
    <w:abstractNumId w:val="20"/>
  </w:num>
  <w:num w:numId="7">
    <w:abstractNumId w:val="36"/>
  </w:num>
  <w:num w:numId="8">
    <w:abstractNumId w:val="31"/>
  </w:num>
  <w:num w:numId="9">
    <w:abstractNumId w:val="29"/>
  </w:num>
  <w:num w:numId="10">
    <w:abstractNumId w:val="13"/>
  </w:num>
  <w:num w:numId="11">
    <w:abstractNumId w:val="28"/>
  </w:num>
  <w:num w:numId="12">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3">
    <w:abstractNumId w:val="24"/>
  </w:num>
  <w:num w:numId="14">
    <w:abstractNumId w:val="30"/>
  </w:num>
  <w:num w:numId="15">
    <w:abstractNumId w:val="34"/>
  </w:num>
  <w:num w:numId="16">
    <w:abstractNumId w:val="12"/>
  </w:num>
  <w:num w:numId="17">
    <w:abstractNumId w:val="17"/>
  </w:num>
  <w:num w:numId="18">
    <w:abstractNumId w:val="33"/>
  </w:num>
  <w:num w:numId="19">
    <w:abstractNumId w:val="15"/>
  </w:num>
  <w:num w:numId="20">
    <w:abstractNumId w:val="18"/>
  </w:num>
  <w:num w:numId="21">
    <w:abstractNumId w:val="27"/>
  </w:num>
  <w:num w:numId="22">
    <w:abstractNumId w:val="26"/>
  </w:num>
  <w:num w:numId="23">
    <w:abstractNumId w:val="22"/>
  </w:num>
  <w:num w:numId="24">
    <w:abstractNumId w:val="23"/>
  </w:num>
  <w:num w:numId="25">
    <w:abstractNumId w:val="37"/>
  </w:num>
  <w:num w:numId="26">
    <w:abstractNumId w:val="35"/>
  </w:num>
  <w:num w:numId="2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76"/>
    <w:rsid w:val="00004FD3"/>
    <w:rsid w:val="00007C20"/>
    <w:rsid w:val="00011558"/>
    <w:rsid w:val="00011F69"/>
    <w:rsid w:val="000129E9"/>
    <w:rsid w:val="000145A5"/>
    <w:rsid w:val="00014967"/>
    <w:rsid w:val="000150A6"/>
    <w:rsid w:val="00015336"/>
    <w:rsid w:val="00016152"/>
    <w:rsid w:val="00020E8A"/>
    <w:rsid w:val="0002142C"/>
    <w:rsid w:val="00021767"/>
    <w:rsid w:val="0002284B"/>
    <w:rsid w:val="00023758"/>
    <w:rsid w:val="00023ED5"/>
    <w:rsid w:val="000258A2"/>
    <w:rsid w:val="00027A1D"/>
    <w:rsid w:val="00027F9B"/>
    <w:rsid w:val="00030866"/>
    <w:rsid w:val="00031D49"/>
    <w:rsid w:val="0003233E"/>
    <w:rsid w:val="00032748"/>
    <w:rsid w:val="000328BB"/>
    <w:rsid w:val="00032DDB"/>
    <w:rsid w:val="00033EAD"/>
    <w:rsid w:val="0003442B"/>
    <w:rsid w:val="00034F9B"/>
    <w:rsid w:val="000365E7"/>
    <w:rsid w:val="000377D1"/>
    <w:rsid w:val="00037AB0"/>
    <w:rsid w:val="000403AA"/>
    <w:rsid w:val="00042051"/>
    <w:rsid w:val="00043940"/>
    <w:rsid w:val="000447DE"/>
    <w:rsid w:val="0004599E"/>
    <w:rsid w:val="00045E2C"/>
    <w:rsid w:val="00046004"/>
    <w:rsid w:val="000469C7"/>
    <w:rsid w:val="00047346"/>
    <w:rsid w:val="000478FE"/>
    <w:rsid w:val="00050715"/>
    <w:rsid w:val="000507E9"/>
    <w:rsid w:val="000514D8"/>
    <w:rsid w:val="00051E9C"/>
    <w:rsid w:val="00052614"/>
    <w:rsid w:val="000526C0"/>
    <w:rsid w:val="0005276B"/>
    <w:rsid w:val="00052BA5"/>
    <w:rsid w:val="000555D3"/>
    <w:rsid w:val="00055F77"/>
    <w:rsid w:val="00056E07"/>
    <w:rsid w:val="00060808"/>
    <w:rsid w:val="000611F7"/>
    <w:rsid w:val="00061DEE"/>
    <w:rsid w:val="00063115"/>
    <w:rsid w:val="000633F1"/>
    <w:rsid w:val="0006367C"/>
    <w:rsid w:val="00063B74"/>
    <w:rsid w:val="00064886"/>
    <w:rsid w:val="00065A16"/>
    <w:rsid w:val="000671DB"/>
    <w:rsid w:val="00071E3D"/>
    <w:rsid w:val="00071F91"/>
    <w:rsid w:val="00072712"/>
    <w:rsid w:val="00072FA3"/>
    <w:rsid w:val="0007392D"/>
    <w:rsid w:val="00074879"/>
    <w:rsid w:val="00074F09"/>
    <w:rsid w:val="000750EE"/>
    <w:rsid w:val="00076368"/>
    <w:rsid w:val="00076A62"/>
    <w:rsid w:val="00076AE4"/>
    <w:rsid w:val="00077C17"/>
    <w:rsid w:val="00081CAC"/>
    <w:rsid w:val="000822AE"/>
    <w:rsid w:val="00082DF2"/>
    <w:rsid w:val="00083762"/>
    <w:rsid w:val="00083BE8"/>
    <w:rsid w:val="00084CC2"/>
    <w:rsid w:val="00085633"/>
    <w:rsid w:val="0008597F"/>
    <w:rsid w:val="00087D1D"/>
    <w:rsid w:val="000934CE"/>
    <w:rsid w:val="00094DF4"/>
    <w:rsid w:val="00094E7D"/>
    <w:rsid w:val="00095340"/>
    <w:rsid w:val="0009581B"/>
    <w:rsid w:val="00095BB4"/>
    <w:rsid w:val="000A076D"/>
    <w:rsid w:val="000A0AE6"/>
    <w:rsid w:val="000A1BC5"/>
    <w:rsid w:val="000A1E2F"/>
    <w:rsid w:val="000A1FDA"/>
    <w:rsid w:val="000A2982"/>
    <w:rsid w:val="000A33D7"/>
    <w:rsid w:val="000A473A"/>
    <w:rsid w:val="000A6E22"/>
    <w:rsid w:val="000A790A"/>
    <w:rsid w:val="000A7B70"/>
    <w:rsid w:val="000A7CA1"/>
    <w:rsid w:val="000B0DB6"/>
    <w:rsid w:val="000B11CF"/>
    <w:rsid w:val="000B1581"/>
    <w:rsid w:val="000B3D5C"/>
    <w:rsid w:val="000B4A29"/>
    <w:rsid w:val="000B59CE"/>
    <w:rsid w:val="000B5C6E"/>
    <w:rsid w:val="000B6BB1"/>
    <w:rsid w:val="000B70EB"/>
    <w:rsid w:val="000C1EA8"/>
    <w:rsid w:val="000C1F50"/>
    <w:rsid w:val="000C3CCA"/>
    <w:rsid w:val="000C4595"/>
    <w:rsid w:val="000C63AA"/>
    <w:rsid w:val="000C6CD0"/>
    <w:rsid w:val="000D0362"/>
    <w:rsid w:val="000D0B29"/>
    <w:rsid w:val="000D0D1F"/>
    <w:rsid w:val="000D1988"/>
    <w:rsid w:val="000D44BB"/>
    <w:rsid w:val="000D4B9F"/>
    <w:rsid w:val="000D4FA2"/>
    <w:rsid w:val="000D55CA"/>
    <w:rsid w:val="000D5B40"/>
    <w:rsid w:val="000D6D78"/>
    <w:rsid w:val="000D7398"/>
    <w:rsid w:val="000D7E09"/>
    <w:rsid w:val="000E0371"/>
    <w:rsid w:val="000E07CC"/>
    <w:rsid w:val="000E1066"/>
    <w:rsid w:val="000E18B4"/>
    <w:rsid w:val="000E1C4B"/>
    <w:rsid w:val="000E2191"/>
    <w:rsid w:val="000E2CE9"/>
    <w:rsid w:val="000E3102"/>
    <w:rsid w:val="000E3B0E"/>
    <w:rsid w:val="000E4A63"/>
    <w:rsid w:val="000F0259"/>
    <w:rsid w:val="000F02A7"/>
    <w:rsid w:val="000F068B"/>
    <w:rsid w:val="000F08DB"/>
    <w:rsid w:val="000F1381"/>
    <w:rsid w:val="000F2DCE"/>
    <w:rsid w:val="000F3C53"/>
    <w:rsid w:val="000F3C8A"/>
    <w:rsid w:val="000F3CA0"/>
    <w:rsid w:val="000F522B"/>
    <w:rsid w:val="000F52D1"/>
    <w:rsid w:val="000F5AE8"/>
    <w:rsid w:val="000F6215"/>
    <w:rsid w:val="000F6570"/>
    <w:rsid w:val="000F6BD3"/>
    <w:rsid w:val="000F7F2C"/>
    <w:rsid w:val="00100BE9"/>
    <w:rsid w:val="00101BBD"/>
    <w:rsid w:val="00102BE1"/>
    <w:rsid w:val="00104B2F"/>
    <w:rsid w:val="00104E2A"/>
    <w:rsid w:val="001060E9"/>
    <w:rsid w:val="0010683B"/>
    <w:rsid w:val="001103FB"/>
    <w:rsid w:val="00110BE2"/>
    <w:rsid w:val="00110FD9"/>
    <w:rsid w:val="00111DEB"/>
    <w:rsid w:val="00111EE4"/>
    <w:rsid w:val="0011388A"/>
    <w:rsid w:val="00114D64"/>
    <w:rsid w:val="00115167"/>
    <w:rsid w:val="00115472"/>
    <w:rsid w:val="001154E7"/>
    <w:rsid w:val="00115CF1"/>
    <w:rsid w:val="00115FFB"/>
    <w:rsid w:val="00120D3C"/>
    <w:rsid w:val="00122688"/>
    <w:rsid w:val="00122FAF"/>
    <w:rsid w:val="00123A3A"/>
    <w:rsid w:val="00123B12"/>
    <w:rsid w:val="00123CE3"/>
    <w:rsid w:val="00124525"/>
    <w:rsid w:val="0012665E"/>
    <w:rsid w:val="00127688"/>
    <w:rsid w:val="00127B82"/>
    <w:rsid w:val="00130109"/>
    <w:rsid w:val="001301C2"/>
    <w:rsid w:val="001313F2"/>
    <w:rsid w:val="00131545"/>
    <w:rsid w:val="00131E25"/>
    <w:rsid w:val="00132761"/>
    <w:rsid w:val="00133467"/>
    <w:rsid w:val="001345E6"/>
    <w:rsid w:val="00135157"/>
    <w:rsid w:val="00136B45"/>
    <w:rsid w:val="00136DA0"/>
    <w:rsid w:val="0013720E"/>
    <w:rsid w:val="001372AD"/>
    <w:rsid w:val="00137BF1"/>
    <w:rsid w:val="00140EF3"/>
    <w:rsid w:val="00141D57"/>
    <w:rsid w:val="001431FA"/>
    <w:rsid w:val="00143764"/>
    <w:rsid w:val="00143AEF"/>
    <w:rsid w:val="0014456D"/>
    <w:rsid w:val="0014488F"/>
    <w:rsid w:val="00145AB9"/>
    <w:rsid w:val="00145DFF"/>
    <w:rsid w:val="00146889"/>
    <w:rsid w:val="00146BBB"/>
    <w:rsid w:val="00146CA9"/>
    <w:rsid w:val="00146E76"/>
    <w:rsid w:val="00150828"/>
    <w:rsid w:val="00151673"/>
    <w:rsid w:val="00151866"/>
    <w:rsid w:val="0015213D"/>
    <w:rsid w:val="00152154"/>
    <w:rsid w:val="00152643"/>
    <w:rsid w:val="00156212"/>
    <w:rsid w:val="00156AC3"/>
    <w:rsid w:val="00156E91"/>
    <w:rsid w:val="0015756F"/>
    <w:rsid w:val="00160530"/>
    <w:rsid w:val="0016154A"/>
    <w:rsid w:val="001623A1"/>
    <w:rsid w:val="00164C36"/>
    <w:rsid w:val="00164C79"/>
    <w:rsid w:val="00165C5E"/>
    <w:rsid w:val="001667D6"/>
    <w:rsid w:val="00166858"/>
    <w:rsid w:val="00166E7E"/>
    <w:rsid w:val="00170B62"/>
    <w:rsid w:val="00172D28"/>
    <w:rsid w:val="00172D51"/>
    <w:rsid w:val="00173287"/>
    <w:rsid w:val="00175395"/>
    <w:rsid w:val="00175DEE"/>
    <w:rsid w:val="001766F8"/>
    <w:rsid w:val="00176BCE"/>
    <w:rsid w:val="00176E8D"/>
    <w:rsid w:val="00177763"/>
    <w:rsid w:val="00180008"/>
    <w:rsid w:val="00180C5C"/>
    <w:rsid w:val="00180F2B"/>
    <w:rsid w:val="00181257"/>
    <w:rsid w:val="00181827"/>
    <w:rsid w:val="00182663"/>
    <w:rsid w:val="00183650"/>
    <w:rsid w:val="00183DB7"/>
    <w:rsid w:val="00184183"/>
    <w:rsid w:val="00185BEA"/>
    <w:rsid w:val="00186885"/>
    <w:rsid w:val="001872DC"/>
    <w:rsid w:val="00190340"/>
    <w:rsid w:val="0019170D"/>
    <w:rsid w:val="00191D71"/>
    <w:rsid w:val="001929C8"/>
    <w:rsid w:val="00193548"/>
    <w:rsid w:val="00193F40"/>
    <w:rsid w:val="00194133"/>
    <w:rsid w:val="001957E6"/>
    <w:rsid w:val="001957F3"/>
    <w:rsid w:val="00195A38"/>
    <w:rsid w:val="00196843"/>
    <w:rsid w:val="00196FBB"/>
    <w:rsid w:val="00197468"/>
    <w:rsid w:val="00197D1A"/>
    <w:rsid w:val="00197DF7"/>
    <w:rsid w:val="001A0412"/>
    <w:rsid w:val="001A2ECA"/>
    <w:rsid w:val="001A36D1"/>
    <w:rsid w:val="001A3967"/>
    <w:rsid w:val="001A4258"/>
    <w:rsid w:val="001A4938"/>
    <w:rsid w:val="001A58AB"/>
    <w:rsid w:val="001A7558"/>
    <w:rsid w:val="001A7C48"/>
    <w:rsid w:val="001B0125"/>
    <w:rsid w:val="001B0207"/>
    <w:rsid w:val="001B083A"/>
    <w:rsid w:val="001B09AF"/>
    <w:rsid w:val="001B10C8"/>
    <w:rsid w:val="001B1FDD"/>
    <w:rsid w:val="001B2785"/>
    <w:rsid w:val="001B2844"/>
    <w:rsid w:val="001B35D7"/>
    <w:rsid w:val="001B379B"/>
    <w:rsid w:val="001B4995"/>
    <w:rsid w:val="001B4CE1"/>
    <w:rsid w:val="001B4F31"/>
    <w:rsid w:val="001B5D2A"/>
    <w:rsid w:val="001B619F"/>
    <w:rsid w:val="001B6EEF"/>
    <w:rsid w:val="001B7961"/>
    <w:rsid w:val="001B7A2E"/>
    <w:rsid w:val="001C0B01"/>
    <w:rsid w:val="001C0EDA"/>
    <w:rsid w:val="001C24AB"/>
    <w:rsid w:val="001C2CC6"/>
    <w:rsid w:val="001C2DBD"/>
    <w:rsid w:val="001C2DF7"/>
    <w:rsid w:val="001C4E89"/>
    <w:rsid w:val="001C600D"/>
    <w:rsid w:val="001C633E"/>
    <w:rsid w:val="001C6509"/>
    <w:rsid w:val="001C6B85"/>
    <w:rsid w:val="001C6E61"/>
    <w:rsid w:val="001C7157"/>
    <w:rsid w:val="001C7160"/>
    <w:rsid w:val="001C7C6B"/>
    <w:rsid w:val="001D1398"/>
    <w:rsid w:val="001D13E8"/>
    <w:rsid w:val="001D205E"/>
    <w:rsid w:val="001D3915"/>
    <w:rsid w:val="001D3D34"/>
    <w:rsid w:val="001D4BF8"/>
    <w:rsid w:val="001D7114"/>
    <w:rsid w:val="001E24EF"/>
    <w:rsid w:val="001E26B8"/>
    <w:rsid w:val="001E2B42"/>
    <w:rsid w:val="001E2B58"/>
    <w:rsid w:val="001E3356"/>
    <w:rsid w:val="001E44C5"/>
    <w:rsid w:val="001E4CFF"/>
    <w:rsid w:val="001E4EE9"/>
    <w:rsid w:val="001E53F6"/>
    <w:rsid w:val="001E5931"/>
    <w:rsid w:val="001E59FD"/>
    <w:rsid w:val="001E6327"/>
    <w:rsid w:val="001F1157"/>
    <w:rsid w:val="001F1394"/>
    <w:rsid w:val="001F1589"/>
    <w:rsid w:val="001F1DD9"/>
    <w:rsid w:val="001F37DF"/>
    <w:rsid w:val="001F6EA2"/>
    <w:rsid w:val="001F7959"/>
    <w:rsid w:val="001F7D65"/>
    <w:rsid w:val="001F7D6D"/>
    <w:rsid w:val="001F7EAF"/>
    <w:rsid w:val="00201C6F"/>
    <w:rsid w:val="00202E82"/>
    <w:rsid w:val="00203567"/>
    <w:rsid w:val="00203863"/>
    <w:rsid w:val="00203C40"/>
    <w:rsid w:val="00203D76"/>
    <w:rsid w:val="00206071"/>
    <w:rsid w:val="00206E8D"/>
    <w:rsid w:val="00207C26"/>
    <w:rsid w:val="00211345"/>
    <w:rsid w:val="00211CA1"/>
    <w:rsid w:val="00213A48"/>
    <w:rsid w:val="00213E93"/>
    <w:rsid w:val="0021449D"/>
    <w:rsid w:val="00214B08"/>
    <w:rsid w:val="0021668E"/>
    <w:rsid w:val="00216DBF"/>
    <w:rsid w:val="002218F5"/>
    <w:rsid w:val="002249BC"/>
    <w:rsid w:val="00224DBD"/>
    <w:rsid w:val="00224E7E"/>
    <w:rsid w:val="002251DE"/>
    <w:rsid w:val="00225C73"/>
    <w:rsid w:val="00226D93"/>
    <w:rsid w:val="0022758D"/>
    <w:rsid w:val="00230354"/>
    <w:rsid w:val="00230C90"/>
    <w:rsid w:val="00231F8E"/>
    <w:rsid w:val="00233963"/>
    <w:rsid w:val="002349E7"/>
    <w:rsid w:val="00236770"/>
    <w:rsid w:val="00236EC0"/>
    <w:rsid w:val="00237173"/>
    <w:rsid w:val="00237730"/>
    <w:rsid w:val="0023782F"/>
    <w:rsid w:val="00237975"/>
    <w:rsid w:val="00240583"/>
    <w:rsid w:val="002408ED"/>
    <w:rsid w:val="00240925"/>
    <w:rsid w:val="00240DF5"/>
    <w:rsid w:val="00241846"/>
    <w:rsid w:val="00241EA0"/>
    <w:rsid w:val="00241EA6"/>
    <w:rsid w:val="00242941"/>
    <w:rsid w:val="0024376F"/>
    <w:rsid w:val="00243965"/>
    <w:rsid w:val="002446C4"/>
    <w:rsid w:val="00245AA7"/>
    <w:rsid w:val="00245CB8"/>
    <w:rsid w:val="002465E8"/>
    <w:rsid w:val="0024670B"/>
    <w:rsid w:val="002470E1"/>
    <w:rsid w:val="00247759"/>
    <w:rsid w:val="002505DE"/>
    <w:rsid w:val="00253AD0"/>
    <w:rsid w:val="00253C31"/>
    <w:rsid w:val="002554F4"/>
    <w:rsid w:val="002559AF"/>
    <w:rsid w:val="002563B4"/>
    <w:rsid w:val="00261BAE"/>
    <w:rsid w:val="00264F3F"/>
    <w:rsid w:val="002657B7"/>
    <w:rsid w:val="00266EAA"/>
    <w:rsid w:val="00267A10"/>
    <w:rsid w:val="00267F19"/>
    <w:rsid w:val="0027040F"/>
    <w:rsid w:val="00270B4A"/>
    <w:rsid w:val="0027321F"/>
    <w:rsid w:val="00273D30"/>
    <w:rsid w:val="002742A3"/>
    <w:rsid w:val="002768C9"/>
    <w:rsid w:val="002770AD"/>
    <w:rsid w:val="002802E3"/>
    <w:rsid w:val="002810DF"/>
    <w:rsid w:val="00282DC1"/>
    <w:rsid w:val="00282E6D"/>
    <w:rsid w:val="002834F2"/>
    <w:rsid w:val="002840FF"/>
    <w:rsid w:val="00284686"/>
    <w:rsid w:val="0028615E"/>
    <w:rsid w:val="00286C9E"/>
    <w:rsid w:val="00286EBD"/>
    <w:rsid w:val="0028738E"/>
    <w:rsid w:val="0029076C"/>
    <w:rsid w:val="00290921"/>
    <w:rsid w:val="00291BCA"/>
    <w:rsid w:val="00292964"/>
    <w:rsid w:val="0029338D"/>
    <w:rsid w:val="002957E8"/>
    <w:rsid w:val="00295D3C"/>
    <w:rsid w:val="00295DE6"/>
    <w:rsid w:val="0029692E"/>
    <w:rsid w:val="00296D77"/>
    <w:rsid w:val="002978CC"/>
    <w:rsid w:val="002A0E37"/>
    <w:rsid w:val="002A2E14"/>
    <w:rsid w:val="002A406F"/>
    <w:rsid w:val="002A4DF3"/>
    <w:rsid w:val="002A54D0"/>
    <w:rsid w:val="002A55C5"/>
    <w:rsid w:val="002A5B94"/>
    <w:rsid w:val="002A6D78"/>
    <w:rsid w:val="002A7D86"/>
    <w:rsid w:val="002B0EFB"/>
    <w:rsid w:val="002B100D"/>
    <w:rsid w:val="002B1A86"/>
    <w:rsid w:val="002B1EFE"/>
    <w:rsid w:val="002B212F"/>
    <w:rsid w:val="002B3383"/>
    <w:rsid w:val="002B3693"/>
    <w:rsid w:val="002B407F"/>
    <w:rsid w:val="002B5C4A"/>
    <w:rsid w:val="002B60C8"/>
    <w:rsid w:val="002C08B5"/>
    <w:rsid w:val="002C093A"/>
    <w:rsid w:val="002C21F5"/>
    <w:rsid w:val="002C38C0"/>
    <w:rsid w:val="002C4B2B"/>
    <w:rsid w:val="002C4E05"/>
    <w:rsid w:val="002C5F95"/>
    <w:rsid w:val="002C6872"/>
    <w:rsid w:val="002C71EF"/>
    <w:rsid w:val="002D1234"/>
    <w:rsid w:val="002D28A4"/>
    <w:rsid w:val="002D2EBA"/>
    <w:rsid w:val="002D3965"/>
    <w:rsid w:val="002D3EE0"/>
    <w:rsid w:val="002D4E65"/>
    <w:rsid w:val="002D50DC"/>
    <w:rsid w:val="002D5C5A"/>
    <w:rsid w:val="002D69BC"/>
    <w:rsid w:val="002E07C4"/>
    <w:rsid w:val="002E132A"/>
    <w:rsid w:val="002E1946"/>
    <w:rsid w:val="002E1B74"/>
    <w:rsid w:val="002E27CD"/>
    <w:rsid w:val="002E2ACF"/>
    <w:rsid w:val="002E2CB7"/>
    <w:rsid w:val="002E5268"/>
    <w:rsid w:val="002E674A"/>
    <w:rsid w:val="002E692B"/>
    <w:rsid w:val="002E6A54"/>
    <w:rsid w:val="002E6DA4"/>
    <w:rsid w:val="002E757A"/>
    <w:rsid w:val="002E7B71"/>
    <w:rsid w:val="002F2051"/>
    <w:rsid w:val="002F248B"/>
    <w:rsid w:val="002F24ED"/>
    <w:rsid w:val="002F2785"/>
    <w:rsid w:val="002F4980"/>
    <w:rsid w:val="002F5C09"/>
    <w:rsid w:val="002F6E5F"/>
    <w:rsid w:val="00300276"/>
    <w:rsid w:val="00301B64"/>
    <w:rsid w:val="00302094"/>
    <w:rsid w:val="0030269C"/>
    <w:rsid w:val="00303930"/>
    <w:rsid w:val="00304ABD"/>
    <w:rsid w:val="003063BA"/>
    <w:rsid w:val="00307294"/>
    <w:rsid w:val="003079AB"/>
    <w:rsid w:val="00307B78"/>
    <w:rsid w:val="00307EA8"/>
    <w:rsid w:val="003109E4"/>
    <w:rsid w:val="00310D23"/>
    <w:rsid w:val="00311AF6"/>
    <w:rsid w:val="00312400"/>
    <w:rsid w:val="00312EB3"/>
    <w:rsid w:val="00312FFE"/>
    <w:rsid w:val="003143CC"/>
    <w:rsid w:val="0031645E"/>
    <w:rsid w:val="00316474"/>
    <w:rsid w:val="00316A9A"/>
    <w:rsid w:val="0031772A"/>
    <w:rsid w:val="00317F3E"/>
    <w:rsid w:val="0032051D"/>
    <w:rsid w:val="00320A1B"/>
    <w:rsid w:val="00320E86"/>
    <w:rsid w:val="00321F32"/>
    <w:rsid w:val="0032256F"/>
    <w:rsid w:val="003226F4"/>
    <w:rsid w:val="003227A6"/>
    <w:rsid w:val="0032280E"/>
    <w:rsid w:val="00322BBD"/>
    <w:rsid w:val="00323214"/>
    <w:rsid w:val="0032377C"/>
    <w:rsid w:val="00323ECE"/>
    <w:rsid w:val="003240F3"/>
    <w:rsid w:val="00324A99"/>
    <w:rsid w:val="00324BDA"/>
    <w:rsid w:val="00324EB3"/>
    <w:rsid w:val="0032550A"/>
    <w:rsid w:val="00325548"/>
    <w:rsid w:val="003304A9"/>
    <w:rsid w:val="003310C9"/>
    <w:rsid w:val="003316C6"/>
    <w:rsid w:val="00336182"/>
    <w:rsid w:val="003366DF"/>
    <w:rsid w:val="00337464"/>
    <w:rsid w:val="00337A00"/>
    <w:rsid w:val="00340051"/>
    <w:rsid w:val="0034044D"/>
    <w:rsid w:val="003416BF"/>
    <w:rsid w:val="00342FAC"/>
    <w:rsid w:val="003447D8"/>
    <w:rsid w:val="00344CE0"/>
    <w:rsid w:val="0034521A"/>
    <w:rsid w:val="003461DD"/>
    <w:rsid w:val="00346F5E"/>
    <w:rsid w:val="00346F7A"/>
    <w:rsid w:val="003470A3"/>
    <w:rsid w:val="00351406"/>
    <w:rsid w:val="00352074"/>
    <w:rsid w:val="00352782"/>
    <w:rsid w:val="00352C03"/>
    <w:rsid w:val="00352EA1"/>
    <w:rsid w:val="0035351D"/>
    <w:rsid w:val="00355386"/>
    <w:rsid w:val="00355C59"/>
    <w:rsid w:val="003568D6"/>
    <w:rsid w:val="003572E0"/>
    <w:rsid w:val="00357B00"/>
    <w:rsid w:val="00357BC9"/>
    <w:rsid w:val="003608A2"/>
    <w:rsid w:val="00360DD6"/>
    <w:rsid w:val="00361C09"/>
    <w:rsid w:val="00361FE0"/>
    <w:rsid w:val="00362905"/>
    <w:rsid w:val="00363745"/>
    <w:rsid w:val="00364160"/>
    <w:rsid w:val="00365E84"/>
    <w:rsid w:val="00365FCA"/>
    <w:rsid w:val="0036671B"/>
    <w:rsid w:val="0036723E"/>
    <w:rsid w:val="0037032A"/>
    <w:rsid w:val="003705CC"/>
    <w:rsid w:val="00371346"/>
    <w:rsid w:val="003727E4"/>
    <w:rsid w:val="00373040"/>
    <w:rsid w:val="003730BB"/>
    <w:rsid w:val="003734F0"/>
    <w:rsid w:val="00373550"/>
    <w:rsid w:val="00374DD9"/>
    <w:rsid w:val="00375B8A"/>
    <w:rsid w:val="003772AA"/>
    <w:rsid w:val="00377375"/>
    <w:rsid w:val="00380E96"/>
    <w:rsid w:val="0038118F"/>
    <w:rsid w:val="00381539"/>
    <w:rsid w:val="00381695"/>
    <w:rsid w:val="00383E95"/>
    <w:rsid w:val="003841D3"/>
    <w:rsid w:val="00384220"/>
    <w:rsid w:val="003846BC"/>
    <w:rsid w:val="00386650"/>
    <w:rsid w:val="00386EE2"/>
    <w:rsid w:val="0038776E"/>
    <w:rsid w:val="0039110A"/>
    <w:rsid w:val="0039150D"/>
    <w:rsid w:val="00391627"/>
    <w:rsid w:val="0039239F"/>
    <w:rsid w:val="00392CD1"/>
    <w:rsid w:val="00393712"/>
    <w:rsid w:val="003944BC"/>
    <w:rsid w:val="003950ED"/>
    <w:rsid w:val="00395702"/>
    <w:rsid w:val="00395842"/>
    <w:rsid w:val="00395A03"/>
    <w:rsid w:val="00395BE7"/>
    <w:rsid w:val="00396CDD"/>
    <w:rsid w:val="0039749D"/>
    <w:rsid w:val="003A0B6B"/>
    <w:rsid w:val="003A12E8"/>
    <w:rsid w:val="003A2E38"/>
    <w:rsid w:val="003A340D"/>
    <w:rsid w:val="003A3761"/>
    <w:rsid w:val="003A3B08"/>
    <w:rsid w:val="003A5813"/>
    <w:rsid w:val="003A5897"/>
    <w:rsid w:val="003A6000"/>
    <w:rsid w:val="003A706B"/>
    <w:rsid w:val="003A7275"/>
    <w:rsid w:val="003B02B3"/>
    <w:rsid w:val="003B0A46"/>
    <w:rsid w:val="003B167A"/>
    <w:rsid w:val="003B176A"/>
    <w:rsid w:val="003B1ED8"/>
    <w:rsid w:val="003B25A3"/>
    <w:rsid w:val="003B34B9"/>
    <w:rsid w:val="003B36DC"/>
    <w:rsid w:val="003B37C5"/>
    <w:rsid w:val="003B38A4"/>
    <w:rsid w:val="003B6810"/>
    <w:rsid w:val="003B7644"/>
    <w:rsid w:val="003B7983"/>
    <w:rsid w:val="003C05D0"/>
    <w:rsid w:val="003C06CE"/>
    <w:rsid w:val="003C07D6"/>
    <w:rsid w:val="003C0C8D"/>
    <w:rsid w:val="003C1E11"/>
    <w:rsid w:val="003C2FB8"/>
    <w:rsid w:val="003C2FE6"/>
    <w:rsid w:val="003C32CD"/>
    <w:rsid w:val="003C4CD0"/>
    <w:rsid w:val="003C5919"/>
    <w:rsid w:val="003C637B"/>
    <w:rsid w:val="003C7F1F"/>
    <w:rsid w:val="003D1610"/>
    <w:rsid w:val="003D1BF6"/>
    <w:rsid w:val="003D6C98"/>
    <w:rsid w:val="003E0340"/>
    <w:rsid w:val="003E07D2"/>
    <w:rsid w:val="003E21BE"/>
    <w:rsid w:val="003E22DB"/>
    <w:rsid w:val="003E2910"/>
    <w:rsid w:val="003E3489"/>
    <w:rsid w:val="003E514D"/>
    <w:rsid w:val="003E5F4C"/>
    <w:rsid w:val="003E6093"/>
    <w:rsid w:val="003E65C8"/>
    <w:rsid w:val="003E743B"/>
    <w:rsid w:val="003E76AE"/>
    <w:rsid w:val="003F03C4"/>
    <w:rsid w:val="003F175B"/>
    <w:rsid w:val="003F2ADC"/>
    <w:rsid w:val="003F2BC5"/>
    <w:rsid w:val="003F38C2"/>
    <w:rsid w:val="003F3C13"/>
    <w:rsid w:val="003F440F"/>
    <w:rsid w:val="003F480B"/>
    <w:rsid w:val="003F4F7F"/>
    <w:rsid w:val="003F74E6"/>
    <w:rsid w:val="003F7683"/>
    <w:rsid w:val="003F7B79"/>
    <w:rsid w:val="003F7BBF"/>
    <w:rsid w:val="003F7CF8"/>
    <w:rsid w:val="004006F4"/>
    <w:rsid w:val="00400A10"/>
    <w:rsid w:val="00400A6C"/>
    <w:rsid w:val="00401CEB"/>
    <w:rsid w:val="00401ECC"/>
    <w:rsid w:val="00402150"/>
    <w:rsid w:val="004024B1"/>
    <w:rsid w:val="00402E6E"/>
    <w:rsid w:val="004031D0"/>
    <w:rsid w:val="00404661"/>
    <w:rsid w:val="00405165"/>
    <w:rsid w:val="0040526A"/>
    <w:rsid w:val="00405AEA"/>
    <w:rsid w:val="00407848"/>
    <w:rsid w:val="004118F5"/>
    <w:rsid w:val="004124AA"/>
    <w:rsid w:val="004125E7"/>
    <w:rsid w:val="00413199"/>
    <w:rsid w:val="004133EF"/>
    <w:rsid w:val="00413E74"/>
    <w:rsid w:val="0041451D"/>
    <w:rsid w:val="0041536A"/>
    <w:rsid w:val="00415F5F"/>
    <w:rsid w:val="00416214"/>
    <w:rsid w:val="00417078"/>
    <w:rsid w:val="004209D0"/>
    <w:rsid w:val="00420CA7"/>
    <w:rsid w:val="00422341"/>
    <w:rsid w:val="0042264A"/>
    <w:rsid w:val="00422C33"/>
    <w:rsid w:val="00424225"/>
    <w:rsid w:val="004244F8"/>
    <w:rsid w:val="0042472E"/>
    <w:rsid w:val="00425857"/>
    <w:rsid w:val="00425D4F"/>
    <w:rsid w:val="00427582"/>
    <w:rsid w:val="00431101"/>
    <w:rsid w:val="004320E0"/>
    <w:rsid w:val="0043293C"/>
    <w:rsid w:val="00432F58"/>
    <w:rsid w:val="00434273"/>
    <w:rsid w:val="00435D50"/>
    <w:rsid w:val="00436A05"/>
    <w:rsid w:val="00436E2E"/>
    <w:rsid w:val="00437531"/>
    <w:rsid w:val="0044012B"/>
    <w:rsid w:val="00440598"/>
    <w:rsid w:val="004406D2"/>
    <w:rsid w:val="004407AE"/>
    <w:rsid w:val="004414DE"/>
    <w:rsid w:val="00441782"/>
    <w:rsid w:val="00442DD1"/>
    <w:rsid w:val="00443251"/>
    <w:rsid w:val="00443E02"/>
    <w:rsid w:val="00443F03"/>
    <w:rsid w:val="0044490C"/>
    <w:rsid w:val="0044526C"/>
    <w:rsid w:val="00445A9A"/>
    <w:rsid w:val="00445FFF"/>
    <w:rsid w:val="004461F9"/>
    <w:rsid w:val="004466E2"/>
    <w:rsid w:val="0044731E"/>
    <w:rsid w:val="004502BD"/>
    <w:rsid w:val="0045111E"/>
    <w:rsid w:val="0045341C"/>
    <w:rsid w:val="0045372B"/>
    <w:rsid w:val="00453B9D"/>
    <w:rsid w:val="0045453F"/>
    <w:rsid w:val="0045482D"/>
    <w:rsid w:val="00454AD9"/>
    <w:rsid w:val="004554B0"/>
    <w:rsid w:val="00460009"/>
    <w:rsid w:val="00460FE8"/>
    <w:rsid w:val="0046129D"/>
    <w:rsid w:val="00461414"/>
    <w:rsid w:val="004629F2"/>
    <w:rsid w:val="00462AAE"/>
    <w:rsid w:val="004632E3"/>
    <w:rsid w:val="00463573"/>
    <w:rsid w:val="004640CF"/>
    <w:rsid w:val="0046576E"/>
    <w:rsid w:val="00467563"/>
    <w:rsid w:val="00470913"/>
    <w:rsid w:val="00470CDD"/>
    <w:rsid w:val="00471652"/>
    <w:rsid w:val="00471CF4"/>
    <w:rsid w:val="004728BA"/>
    <w:rsid w:val="004729E8"/>
    <w:rsid w:val="00472AC9"/>
    <w:rsid w:val="00473DA7"/>
    <w:rsid w:val="00474527"/>
    <w:rsid w:val="004748C5"/>
    <w:rsid w:val="00474BE0"/>
    <w:rsid w:val="00475828"/>
    <w:rsid w:val="00475E8F"/>
    <w:rsid w:val="0047610A"/>
    <w:rsid w:val="00476307"/>
    <w:rsid w:val="004776AA"/>
    <w:rsid w:val="004806DF"/>
    <w:rsid w:val="004819D5"/>
    <w:rsid w:val="00481D95"/>
    <w:rsid w:val="00483804"/>
    <w:rsid w:val="00484446"/>
    <w:rsid w:val="004844E7"/>
    <w:rsid w:val="00485A4A"/>
    <w:rsid w:val="00486B10"/>
    <w:rsid w:val="004912C4"/>
    <w:rsid w:val="00491C34"/>
    <w:rsid w:val="00492742"/>
    <w:rsid w:val="00494A2F"/>
    <w:rsid w:val="00494DAE"/>
    <w:rsid w:val="00495105"/>
    <w:rsid w:val="00495496"/>
    <w:rsid w:val="004955EF"/>
    <w:rsid w:val="00495795"/>
    <w:rsid w:val="00497DD1"/>
    <w:rsid w:val="004A1311"/>
    <w:rsid w:val="004A1629"/>
    <w:rsid w:val="004A16BE"/>
    <w:rsid w:val="004A1868"/>
    <w:rsid w:val="004A1D1F"/>
    <w:rsid w:val="004A1FE5"/>
    <w:rsid w:val="004A2656"/>
    <w:rsid w:val="004A4212"/>
    <w:rsid w:val="004A4242"/>
    <w:rsid w:val="004A4A50"/>
    <w:rsid w:val="004A4B22"/>
    <w:rsid w:val="004A595E"/>
    <w:rsid w:val="004A6A30"/>
    <w:rsid w:val="004A7004"/>
    <w:rsid w:val="004B0184"/>
    <w:rsid w:val="004B10F4"/>
    <w:rsid w:val="004B2CAB"/>
    <w:rsid w:val="004B2E56"/>
    <w:rsid w:val="004B49C5"/>
    <w:rsid w:val="004B4CC0"/>
    <w:rsid w:val="004B780B"/>
    <w:rsid w:val="004C05AC"/>
    <w:rsid w:val="004C09C9"/>
    <w:rsid w:val="004C11B3"/>
    <w:rsid w:val="004C22FF"/>
    <w:rsid w:val="004C2ADB"/>
    <w:rsid w:val="004C4AB7"/>
    <w:rsid w:val="004C6E2B"/>
    <w:rsid w:val="004C74B3"/>
    <w:rsid w:val="004C74BE"/>
    <w:rsid w:val="004D00C2"/>
    <w:rsid w:val="004D0F7A"/>
    <w:rsid w:val="004D191E"/>
    <w:rsid w:val="004D46BC"/>
    <w:rsid w:val="004D51ED"/>
    <w:rsid w:val="004D5201"/>
    <w:rsid w:val="004D541F"/>
    <w:rsid w:val="004E09B7"/>
    <w:rsid w:val="004E1B77"/>
    <w:rsid w:val="004E39ED"/>
    <w:rsid w:val="004E4319"/>
    <w:rsid w:val="004E4CD9"/>
    <w:rsid w:val="004E5EE1"/>
    <w:rsid w:val="004E6B5E"/>
    <w:rsid w:val="004E7A15"/>
    <w:rsid w:val="004F0F91"/>
    <w:rsid w:val="004F12DE"/>
    <w:rsid w:val="004F14AB"/>
    <w:rsid w:val="004F161D"/>
    <w:rsid w:val="004F17A5"/>
    <w:rsid w:val="004F253C"/>
    <w:rsid w:val="004F272A"/>
    <w:rsid w:val="004F2DF1"/>
    <w:rsid w:val="004F2E47"/>
    <w:rsid w:val="004F3461"/>
    <w:rsid w:val="004F3A21"/>
    <w:rsid w:val="004F3B31"/>
    <w:rsid w:val="004F49C4"/>
    <w:rsid w:val="004F4DE8"/>
    <w:rsid w:val="004F52BB"/>
    <w:rsid w:val="004F574C"/>
    <w:rsid w:val="004F6098"/>
    <w:rsid w:val="004F7C9D"/>
    <w:rsid w:val="00502BA8"/>
    <w:rsid w:val="00502E8E"/>
    <w:rsid w:val="00503780"/>
    <w:rsid w:val="00503EAA"/>
    <w:rsid w:val="00504AA6"/>
    <w:rsid w:val="0050597B"/>
    <w:rsid w:val="005073DB"/>
    <w:rsid w:val="00507E89"/>
    <w:rsid w:val="005135D4"/>
    <w:rsid w:val="005141C5"/>
    <w:rsid w:val="0051443B"/>
    <w:rsid w:val="0051464E"/>
    <w:rsid w:val="00514FEA"/>
    <w:rsid w:val="0051532E"/>
    <w:rsid w:val="00515D48"/>
    <w:rsid w:val="00515EC3"/>
    <w:rsid w:val="00517AD7"/>
    <w:rsid w:val="00521738"/>
    <w:rsid w:val="00523A71"/>
    <w:rsid w:val="005250B9"/>
    <w:rsid w:val="00525D57"/>
    <w:rsid w:val="005265A3"/>
    <w:rsid w:val="00526E38"/>
    <w:rsid w:val="00526F03"/>
    <w:rsid w:val="00527B47"/>
    <w:rsid w:val="00527DE8"/>
    <w:rsid w:val="0053065C"/>
    <w:rsid w:val="00530978"/>
    <w:rsid w:val="00531397"/>
    <w:rsid w:val="0053192F"/>
    <w:rsid w:val="005325A1"/>
    <w:rsid w:val="00532E2B"/>
    <w:rsid w:val="005331F8"/>
    <w:rsid w:val="005346DF"/>
    <w:rsid w:val="00534706"/>
    <w:rsid w:val="005348A9"/>
    <w:rsid w:val="00534928"/>
    <w:rsid w:val="00534944"/>
    <w:rsid w:val="00534B1D"/>
    <w:rsid w:val="0053529C"/>
    <w:rsid w:val="00536746"/>
    <w:rsid w:val="00537A93"/>
    <w:rsid w:val="0054094A"/>
    <w:rsid w:val="00541629"/>
    <w:rsid w:val="0054196D"/>
    <w:rsid w:val="00541B55"/>
    <w:rsid w:val="00542462"/>
    <w:rsid w:val="00542F61"/>
    <w:rsid w:val="0054355D"/>
    <w:rsid w:val="00543616"/>
    <w:rsid w:val="00543CCB"/>
    <w:rsid w:val="00544171"/>
    <w:rsid w:val="005454B9"/>
    <w:rsid w:val="005462AB"/>
    <w:rsid w:val="005510DA"/>
    <w:rsid w:val="00551CF2"/>
    <w:rsid w:val="0055294C"/>
    <w:rsid w:val="0055321F"/>
    <w:rsid w:val="00555417"/>
    <w:rsid w:val="00556D50"/>
    <w:rsid w:val="0055768C"/>
    <w:rsid w:val="00560397"/>
    <w:rsid w:val="00560621"/>
    <w:rsid w:val="0056068B"/>
    <w:rsid w:val="00561939"/>
    <w:rsid w:val="00561A33"/>
    <w:rsid w:val="00561EA2"/>
    <w:rsid w:val="00562AE1"/>
    <w:rsid w:val="0056309F"/>
    <w:rsid w:val="00563622"/>
    <w:rsid w:val="00563817"/>
    <w:rsid w:val="00564949"/>
    <w:rsid w:val="005649BD"/>
    <w:rsid w:val="00564B48"/>
    <w:rsid w:val="00564FA0"/>
    <w:rsid w:val="00565A9A"/>
    <w:rsid w:val="00565D5C"/>
    <w:rsid w:val="005662A3"/>
    <w:rsid w:val="00573D90"/>
    <w:rsid w:val="005751E7"/>
    <w:rsid w:val="00575351"/>
    <w:rsid w:val="00575CF9"/>
    <w:rsid w:val="00576B06"/>
    <w:rsid w:val="00576EE4"/>
    <w:rsid w:val="005774F7"/>
    <w:rsid w:val="00577802"/>
    <w:rsid w:val="00581454"/>
    <w:rsid w:val="00581FA8"/>
    <w:rsid w:val="005825A8"/>
    <w:rsid w:val="00584F09"/>
    <w:rsid w:val="0058557E"/>
    <w:rsid w:val="00585A6B"/>
    <w:rsid w:val="005867F1"/>
    <w:rsid w:val="00590274"/>
    <w:rsid w:val="0059117B"/>
    <w:rsid w:val="0059245B"/>
    <w:rsid w:val="00592501"/>
    <w:rsid w:val="00593632"/>
    <w:rsid w:val="005937B4"/>
    <w:rsid w:val="005941DB"/>
    <w:rsid w:val="005949FC"/>
    <w:rsid w:val="00596BAD"/>
    <w:rsid w:val="005974D7"/>
    <w:rsid w:val="005A041F"/>
    <w:rsid w:val="005A0B2E"/>
    <w:rsid w:val="005A13E4"/>
    <w:rsid w:val="005A21E7"/>
    <w:rsid w:val="005A3001"/>
    <w:rsid w:val="005A393C"/>
    <w:rsid w:val="005A597C"/>
    <w:rsid w:val="005A6C74"/>
    <w:rsid w:val="005A6DFB"/>
    <w:rsid w:val="005B194C"/>
    <w:rsid w:val="005B1DB8"/>
    <w:rsid w:val="005B1DF3"/>
    <w:rsid w:val="005B2E09"/>
    <w:rsid w:val="005B35E7"/>
    <w:rsid w:val="005B3738"/>
    <w:rsid w:val="005B4FD1"/>
    <w:rsid w:val="005B5C20"/>
    <w:rsid w:val="005B67DD"/>
    <w:rsid w:val="005B6D79"/>
    <w:rsid w:val="005B6EBB"/>
    <w:rsid w:val="005B78FE"/>
    <w:rsid w:val="005C04FC"/>
    <w:rsid w:val="005C1C34"/>
    <w:rsid w:val="005C5A5A"/>
    <w:rsid w:val="005C5EBD"/>
    <w:rsid w:val="005C6EB5"/>
    <w:rsid w:val="005C7162"/>
    <w:rsid w:val="005C7255"/>
    <w:rsid w:val="005C79F9"/>
    <w:rsid w:val="005D1D6C"/>
    <w:rsid w:val="005D2618"/>
    <w:rsid w:val="005D3024"/>
    <w:rsid w:val="005D39DC"/>
    <w:rsid w:val="005D562B"/>
    <w:rsid w:val="005D5C08"/>
    <w:rsid w:val="005E0A1C"/>
    <w:rsid w:val="005E19C1"/>
    <w:rsid w:val="005E4125"/>
    <w:rsid w:val="005E606A"/>
    <w:rsid w:val="005E62CE"/>
    <w:rsid w:val="005E6340"/>
    <w:rsid w:val="005E7ECA"/>
    <w:rsid w:val="005F0114"/>
    <w:rsid w:val="005F043B"/>
    <w:rsid w:val="005F18C7"/>
    <w:rsid w:val="005F28EB"/>
    <w:rsid w:val="005F36B1"/>
    <w:rsid w:val="005F43F1"/>
    <w:rsid w:val="005F4C02"/>
    <w:rsid w:val="005F51D3"/>
    <w:rsid w:val="005F652F"/>
    <w:rsid w:val="005F6ECD"/>
    <w:rsid w:val="005F6FFA"/>
    <w:rsid w:val="005F7078"/>
    <w:rsid w:val="005F74D1"/>
    <w:rsid w:val="00600663"/>
    <w:rsid w:val="00602355"/>
    <w:rsid w:val="006023E7"/>
    <w:rsid w:val="00603123"/>
    <w:rsid w:val="00605A9B"/>
    <w:rsid w:val="00605AA0"/>
    <w:rsid w:val="00606C8B"/>
    <w:rsid w:val="00606D23"/>
    <w:rsid w:val="00610267"/>
    <w:rsid w:val="00610B1A"/>
    <w:rsid w:val="00611FB2"/>
    <w:rsid w:val="006135E1"/>
    <w:rsid w:val="00613B89"/>
    <w:rsid w:val="00613B8B"/>
    <w:rsid w:val="00613CF9"/>
    <w:rsid w:val="00614F80"/>
    <w:rsid w:val="00616522"/>
    <w:rsid w:val="0061758D"/>
    <w:rsid w:val="00617975"/>
    <w:rsid w:val="00617F10"/>
    <w:rsid w:val="00621688"/>
    <w:rsid w:val="006216D1"/>
    <w:rsid w:val="00621C1A"/>
    <w:rsid w:val="006229C2"/>
    <w:rsid w:val="00622B08"/>
    <w:rsid w:val="006230FB"/>
    <w:rsid w:val="006231AC"/>
    <w:rsid w:val="00623DAF"/>
    <w:rsid w:val="0062423C"/>
    <w:rsid w:val="00624877"/>
    <w:rsid w:val="00624F29"/>
    <w:rsid w:val="0062596D"/>
    <w:rsid w:val="00625C56"/>
    <w:rsid w:val="006266F4"/>
    <w:rsid w:val="00626C28"/>
    <w:rsid w:val="00626E65"/>
    <w:rsid w:val="00627500"/>
    <w:rsid w:val="00627729"/>
    <w:rsid w:val="00630109"/>
    <w:rsid w:val="00630285"/>
    <w:rsid w:val="006302FE"/>
    <w:rsid w:val="006303B4"/>
    <w:rsid w:val="00634ABD"/>
    <w:rsid w:val="0063510D"/>
    <w:rsid w:val="00635765"/>
    <w:rsid w:val="006360AD"/>
    <w:rsid w:val="006365A0"/>
    <w:rsid w:val="00636E1D"/>
    <w:rsid w:val="006372F5"/>
    <w:rsid w:val="00637A2C"/>
    <w:rsid w:val="006402A9"/>
    <w:rsid w:val="00640A1B"/>
    <w:rsid w:val="00640D45"/>
    <w:rsid w:val="00640DEB"/>
    <w:rsid w:val="00640F3C"/>
    <w:rsid w:val="00642A43"/>
    <w:rsid w:val="00643053"/>
    <w:rsid w:val="0064381A"/>
    <w:rsid w:val="00643F2A"/>
    <w:rsid w:val="006452C8"/>
    <w:rsid w:val="0064590F"/>
    <w:rsid w:val="00646484"/>
    <w:rsid w:val="00647E8B"/>
    <w:rsid w:val="006505DC"/>
    <w:rsid w:val="0065063F"/>
    <w:rsid w:val="00650EEB"/>
    <w:rsid w:val="006530A8"/>
    <w:rsid w:val="00653880"/>
    <w:rsid w:val="00654ABA"/>
    <w:rsid w:val="00655F0D"/>
    <w:rsid w:val="00657968"/>
    <w:rsid w:val="00660816"/>
    <w:rsid w:val="00660ECA"/>
    <w:rsid w:val="00661254"/>
    <w:rsid w:val="006621FD"/>
    <w:rsid w:val="006624D0"/>
    <w:rsid w:val="006666CB"/>
    <w:rsid w:val="006670A0"/>
    <w:rsid w:val="00667628"/>
    <w:rsid w:val="00667CD9"/>
    <w:rsid w:val="00670283"/>
    <w:rsid w:val="00670A12"/>
    <w:rsid w:val="00673519"/>
    <w:rsid w:val="006739E9"/>
    <w:rsid w:val="0067413D"/>
    <w:rsid w:val="006741EF"/>
    <w:rsid w:val="00674427"/>
    <w:rsid w:val="0067582A"/>
    <w:rsid w:val="00676427"/>
    <w:rsid w:val="006766CB"/>
    <w:rsid w:val="00677250"/>
    <w:rsid w:val="006777C5"/>
    <w:rsid w:val="006807AF"/>
    <w:rsid w:val="00680C07"/>
    <w:rsid w:val="00681FFC"/>
    <w:rsid w:val="0068245A"/>
    <w:rsid w:val="006826BB"/>
    <w:rsid w:val="00682C01"/>
    <w:rsid w:val="00683311"/>
    <w:rsid w:val="00686279"/>
    <w:rsid w:val="0069099D"/>
    <w:rsid w:val="00692D18"/>
    <w:rsid w:val="006936B9"/>
    <w:rsid w:val="00694337"/>
    <w:rsid w:val="00695813"/>
    <w:rsid w:val="006A06CF"/>
    <w:rsid w:val="006A0C4D"/>
    <w:rsid w:val="006A11B5"/>
    <w:rsid w:val="006A155A"/>
    <w:rsid w:val="006A22C4"/>
    <w:rsid w:val="006A368E"/>
    <w:rsid w:val="006A7FE8"/>
    <w:rsid w:val="006B0369"/>
    <w:rsid w:val="006B069D"/>
    <w:rsid w:val="006B0D89"/>
    <w:rsid w:val="006B1629"/>
    <w:rsid w:val="006B1A3D"/>
    <w:rsid w:val="006B2947"/>
    <w:rsid w:val="006B2F07"/>
    <w:rsid w:val="006B3A4D"/>
    <w:rsid w:val="006B3C87"/>
    <w:rsid w:val="006B649D"/>
    <w:rsid w:val="006B6A9E"/>
    <w:rsid w:val="006B6E4E"/>
    <w:rsid w:val="006B7920"/>
    <w:rsid w:val="006C2FC7"/>
    <w:rsid w:val="006C357B"/>
    <w:rsid w:val="006C40CA"/>
    <w:rsid w:val="006C5614"/>
    <w:rsid w:val="006C5B67"/>
    <w:rsid w:val="006C6277"/>
    <w:rsid w:val="006C6C97"/>
    <w:rsid w:val="006C6FAB"/>
    <w:rsid w:val="006C7228"/>
    <w:rsid w:val="006D03DC"/>
    <w:rsid w:val="006D0437"/>
    <w:rsid w:val="006D0668"/>
    <w:rsid w:val="006D1108"/>
    <w:rsid w:val="006D2369"/>
    <w:rsid w:val="006D4647"/>
    <w:rsid w:val="006D4988"/>
    <w:rsid w:val="006D50A2"/>
    <w:rsid w:val="006D5CAE"/>
    <w:rsid w:val="006D5E3D"/>
    <w:rsid w:val="006D66C5"/>
    <w:rsid w:val="006D6999"/>
    <w:rsid w:val="006D6A30"/>
    <w:rsid w:val="006D78D3"/>
    <w:rsid w:val="006E0216"/>
    <w:rsid w:val="006E0628"/>
    <w:rsid w:val="006E0A56"/>
    <w:rsid w:val="006E1D0C"/>
    <w:rsid w:val="006E3368"/>
    <w:rsid w:val="006E3F6B"/>
    <w:rsid w:val="006E3FD9"/>
    <w:rsid w:val="006E5894"/>
    <w:rsid w:val="006E5AF6"/>
    <w:rsid w:val="006E6871"/>
    <w:rsid w:val="006E7E39"/>
    <w:rsid w:val="006F1BCC"/>
    <w:rsid w:val="006F2EC0"/>
    <w:rsid w:val="006F46C5"/>
    <w:rsid w:val="006F4AE9"/>
    <w:rsid w:val="006F4E50"/>
    <w:rsid w:val="006F53DE"/>
    <w:rsid w:val="006F584A"/>
    <w:rsid w:val="006F7211"/>
    <w:rsid w:val="00700295"/>
    <w:rsid w:val="00701161"/>
    <w:rsid w:val="00701C68"/>
    <w:rsid w:val="0070227C"/>
    <w:rsid w:val="00702C85"/>
    <w:rsid w:val="007031A5"/>
    <w:rsid w:val="00703B47"/>
    <w:rsid w:val="00704807"/>
    <w:rsid w:val="00706F0F"/>
    <w:rsid w:val="00707250"/>
    <w:rsid w:val="00710355"/>
    <w:rsid w:val="00710387"/>
    <w:rsid w:val="00711F76"/>
    <w:rsid w:val="00712029"/>
    <w:rsid w:val="00712687"/>
    <w:rsid w:val="00712C35"/>
    <w:rsid w:val="00712EF3"/>
    <w:rsid w:val="0071533A"/>
    <w:rsid w:val="00715D51"/>
    <w:rsid w:val="00715FDB"/>
    <w:rsid w:val="00716D82"/>
    <w:rsid w:val="00716E1D"/>
    <w:rsid w:val="00716F57"/>
    <w:rsid w:val="00717058"/>
    <w:rsid w:val="0071773F"/>
    <w:rsid w:val="00720908"/>
    <w:rsid w:val="007209B7"/>
    <w:rsid w:val="007210B7"/>
    <w:rsid w:val="00722852"/>
    <w:rsid w:val="00722E68"/>
    <w:rsid w:val="00723558"/>
    <w:rsid w:val="00723B76"/>
    <w:rsid w:val="00723B9D"/>
    <w:rsid w:val="00724E98"/>
    <w:rsid w:val="00725277"/>
    <w:rsid w:val="00725370"/>
    <w:rsid w:val="007255A4"/>
    <w:rsid w:val="00726157"/>
    <w:rsid w:val="0072740B"/>
    <w:rsid w:val="00727416"/>
    <w:rsid w:val="007274BF"/>
    <w:rsid w:val="00727E4A"/>
    <w:rsid w:val="00730167"/>
    <w:rsid w:val="007305D3"/>
    <w:rsid w:val="007307E7"/>
    <w:rsid w:val="00731872"/>
    <w:rsid w:val="00732720"/>
    <w:rsid w:val="007327C8"/>
    <w:rsid w:val="00732EC3"/>
    <w:rsid w:val="007330E7"/>
    <w:rsid w:val="00733C52"/>
    <w:rsid w:val="007354C1"/>
    <w:rsid w:val="0073568F"/>
    <w:rsid w:val="00735A38"/>
    <w:rsid w:val="007360C1"/>
    <w:rsid w:val="007366E5"/>
    <w:rsid w:val="00736F73"/>
    <w:rsid w:val="00740329"/>
    <w:rsid w:val="0074280A"/>
    <w:rsid w:val="007428BB"/>
    <w:rsid w:val="007428DA"/>
    <w:rsid w:val="00744297"/>
    <w:rsid w:val="007446EE"/>
    <w:rsid w:val="00744808"/>
    <w:rsid w:val="007458DB"/>
    <w:rsid w:val="0074597A"/>
    <w:rsid w:val="007464D7"/>
    <w:rsid w:val="00746757"/>
    <w:rsid w:val="00746A41"/>
    <w:rsid w:val="00746EA4"/>
    <w:rsid w:val="00746F0D"/>
    <w:rsid w:val="00747202"/>
    <w:rsid w:val="00747B9D"/>
    <w:rsid w:val="00750063"/>
    <w:rsid w:val="007501B6"/>
    <w:rsid w:val="00750390"/>
    <w:rsid w:val="007503A2"/>
    <w:rsid w:val="00750AE3"/>
    <w:rsid w:val="007515C9"/>
    <w:rsid w:val="0075292D"/>
    <w:rsid w:val="0075320E"/>
    <w:rsid w:val="007540E5"/>
    <w:rsid w:val="00754B1D"/>
    <w:rsid w:val="00755DEE"/>
    <w:rsid w:val="0075678D"/>
    <w:rsid w:val="0075744A"/>
    <w:rsid w:val="00757D6F"/>
    <w:rsid w:val="00760AE2"/>
    <w:rsid w:val="00762B2D"/>
    <w:rsid w:val="00762D0D"/>
    <w:rsid w:val="00763A03"/>
    <w:rsid w:val="007645D7"/>
    <w:rsid w:val="00764D21"/>
    <w:rsid w:val="007662A8"/>
    <w:rsid w:val="00766CE7"/>
    <w:rsid w:val="00766DF3"/>
    <w:rsid w:val="0076719B"/>
    <w:rsid w:val="007674B3"/>
    <w:rsid w:val="0077042B"/>
    <w:rsid w:val="00770BA7"/>
    <w:rsid w:val="00770DAE"/>
    <w:rsid w:val="007717F3"/>
    <w:rsid w:val="00771C81"/>
    <w:rsid w:val="00772553"/>
    <w:rsid w:val="00772BF4"/>
    <w:rsid w:val="007732AE"/>
    <w:rsid w:val="00774716"/>
    <w:rsid w:val="007751A2"/>
    <w:rsid w:val="00775581"/>
    <w:rsid w:val="00775F77"/>
    <w:rsid w:val="007762AD"/>
    <w:rsid w:val="00776D38"/>
    <w:rsid w:val="00777054"/>
    <w:rsid w:val="00777F9B"/>
    <w:rsid w:val="007807AD"/>
    <w:rsid w:val="007824BD"/>
    <w:rsid w:val="007824F7"/>
    <w:rsid w:val="007827C9"/>
    <w:rsid w:val="00783690"/>
    <w:rsid w:val="00783ACC"/>
    <w:rsid w:val="00784304"/>
    <w:rsid w:val="00784537"/>
    <w:rsid w:val="007877BB"/>
    <w:rsid w:val="00787A19"/>
    <w:rsid w:val="00791894"/>
    <w:rsid w:val="00792B66"/>
    <w:rsid w:val="007946A6"/>
    <w:rsid w:val="00796176"/>
    <w:rsid w:val="00796FC3"/>
    <w:rsid w:val="00797A9C"/>
    <w:rsid w:val="007A0F7D"/>
    <w:rsid w:val="007A2BE5"/>
    <w:rsid w:val="007A3ABD"/>
    <w:rsid w:val="007A6189"/>
    <w:rsid w:val="007A724C"/>
    <w:rsid w:val="007A77CC"/>
    <w:rsid w:val="007A7F20"/>
    <w:rsid w:val="007B05C5"/>
    <w:rsid w:val="007B1AA3"/>
    <w:rsid w:val="007B1E7C"/>
    <w:rsid w:val="007B3BA8"/>
    <w:rsid w:val="007B3E0A"/>
    <w:rsid w:val="007B46DC"/>
    <w:rsid w:val="007B4BA2"/>
    <w:rsid w:val="007B592F"/>
    <w:rsid w:val="007B6BD0"/>
    <w:rsid w:val="007B6ED8"/>
    <w:rsid w:val="007B700C"/>
    <w:rsid w:val="007B7082"/>
    <w:rsid w:val="007B73A6"/>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EC4"/>
    <w:rsid w:val="007D0F3F"/>
    <w:rsid w:val="007D1052"/>
    <w:rsid w:val="007D10A5"/>
    <w:rsid w:val="007D10C0"/>
    <w:rsid w:val="007D1FBE"/>
    <w:rsid w:val="007D2131"/>
    <w:rsid w:val="007D4465"/>
    <w:rsid w:val="007D468F"/>
    <w:rsid w:val="007D4FB8"/>
    <w:rsid w:val="007D5E16"/>
    <w:rsid w:val="007D7739"/>
    <w:rsid w:val="007E02BF"/>
    <w:rsid w:val="007E03D0"/>
    <w:rsid w:val="007E0D26"/>
    <w:rsid w:val="007E1365"/>
    <w:rsid w:val="007E2DF9"/>
    <w:rsid w:val="007E4332"/>
    <w:rsid w:val="007E59D7"/>
    <w:rsid w:val="007E5C2A"/>
    <w:rsid w:val="007E5FCB"/>
    <w:rsid w:val="007E69E4"/>
    <w:rsid w:val="007E7738"/>
    <w:rsid w:val="007F0347"/>
    <w:rsid w:val="007F0673"/>
    <w:rsid w:val="007F090D"/>
    <w:rsid w:val="007F13B0"/>
    <w:rsid w:val="007F1FF6"/>
    <w:rsid w:val="007F23B4"/>
    <w:rsid w:val="007F2BB2"/>
    <w:rsid w:val="007F3003"/>
    <w:rsid w:val="007F3A0A"/>
    <w:rsid w:val="007F4041"/>
    <w:rsid w:val="007F60DA"/>
    <w:rsid w:val="007F6349"/>
    <w:rsid w:val="007F7062"/>
    <w:rsid w:val="00800594"/>
    <w:rsid w:val="008019ED"/>
    <w:rsid w:val="00801A77"/>
    <w:rsid w:val="00801EFD"/>
    <w:rsid w:val="008025EB"/>
    <w:rsid w:val="00802B3B"/>
    <w:rsid w:val="00803310"/>
    <w:rsid w:val="008035EA"/>
    <w:rsid w:val="00804212"/>
    <w:rsid w:val="00804576"/>
    <w:rsid w:val="008053A4"/>
    <w:rsid w:val="00806258"/>
    <w:rsid w:val="00806ABF"/>
    <w:rsid w:val="00806CF6"/>
    <w:rsid w:val="008071A4"/>
    <w:rsid w:val="00807D4C"/>
    <w:rsid w:val="00810878"/>
    <w:rsid w:val="00810905"/>
    <w:rsid w:val="008109FF"/>
    <w:rsid w:val="00810E6D"/>
    <w:rsid w:val="0081109F"/>
    <w:rsid w:val="00813412"/>
    <w:rsid w:val="008142B8"/>
    <w:rsid w:val="008153AE"/>
    <w:rsid w:val="00815407"/>
    <w:rsid w:val="00815E20"/>
    <w:rsid w:val="00815E58"/>
    <w:rsid w:val="00816122"/>
    <w:rsid w:val="008167D8"/>
    <w:rsid w:val="00816890"/>
    <w:rsid w:val="008174E7"/>
    <w:rsid w:val="00820291"/>
    <w:rsid w:val="0082104D"/>
    <w:rsid w:val="0082268E"/>
    <w:rsid w:val="00822993"/>
    <w:rsid w:val="008229D9"/>
    <w:rsid w:val="00822F53"/>
    <w:rsid w:val="00823D39"/>
    <w:rsid w:val="0082455D"/>
    <w:rsid w:val="00824810"/>
    <w:rsid w:val="00825571"/>
    <w:rsid w:val="008262BB"/>
    <w:rsid w:val="00827AB1"/>
    <w:rsid w:val="008301D7"/>
    <w:rsid w:val="008306CE"/>
    <w:rsid w:val="00830B2F"/>
    <w:rsid w:val="00830E0B"/>
    <w:rsid w:val="008312D7"/>
    <w:rsid w:val="008317D6"/>
    <w:rsid w:val="00832A7F"/>
    <w:rsid w:val="008338BB"/>
    <w:rsid w:val="00833B55"/>
    <w:rsid w:val="00833D7D"/>
    <w:rsid w:val="00835261"/>
    <w:rsid w:val="008359E0"/>
    <w:rsid w:val="00836D7D"/>
    <w:rsid w:val="0083700F"/>
    <w:rsid w:val="00837427"/>
    <w:rsid w:val="00837E29"/>
    <w:rsid w:val="0084087E"/>
    <w:rsid w:val="00840A33"/>
    <w:rsid w:val="00840F4B"/>
    <w:rsid w:val="008415F9"/>
    <w:rsid w:val="0084346D"/>
    <w:rsid w:val="008436DE"/>
    <w:rsid w:val="00843A39"/>
    <w:rsid w:val="00844CAA"/>
    <w:rsid w:val="00846D66"/>
    <w:rsid w:val="00847846"/>
    <w:rsid w:val="008507AA"/>
    <w:rsid w:val="008512CC"/>
    <w:rsid w:val="0085166A"/>
    <w:rsid w:val="00851683"/>
    <w:rsid w:val="00852E15"/>
    <w:rsid w:val="0085398B"/>
    <w:rsid w:val="008551DE"/>
    <w:rsid w:val="00855426"/>
    <w:rsid w:val="00855AE9"/>
    <w:rsid w:val="00855F9A"/>
    <w:rsid w:val="00856C0B"/>
    <w:rsid w:val="00856E14"/>
    <w:rsid w:val="00856F62"/>
    <w:rsid w:val="00856F7B"/>
    <w:rsid w:val="00857B7F"/>
    <w:rsid w:val="00857FBA"/>
    <w:rsid w:val="008619FC"/>
    <w:rsid w:val="00861D7A"/>
    <w:rsid w:val="00862138"/>
    <w:rsid w:val="0086221D"/>
    <w:rsid w:val="008622B3"/>
    <w:rsid w:val="008624A5"/>
    <w:rsid w:val="00862B2F"/>
    <w:rsid w:val="00864E58"/>
    <w:rsid w:val="00865937"/>
    <w:rsid w:val="0086757F"/>
    <w:rsid w:val="00867760"/>
    <w:rsid w:val="008700E0"/>
    <w:rsid w:val="0087171A"/>
    <w:rsid w:val="008720E4"/>
    <w:rsid w:val="008720E6"/>
    <w:rsid w:val="008731BE"/>
    <w:rsid w:val="00873A32"/>
    <w:rsid w:val="00874DBB"/>
    <w:rsid w:val="00877781"/>
    <w:rsid w:val="00877991"/>
    <w:rsid w:val="00877B74"/>
    <w:rsid w:val="00880BD9"/>
    <w:rsid w:val="00881035"/>
    <w:rsid w:val="0088204C"/>
    <w:rsid w:val="008823DE"/>
    <w:rsid w:val="00882FA8"/>
    <w:rsid w:val="0088353E"/>
    <w:rsid w:val="00883B5B"/>
    <w:rsid w:val="00883C05"/>
    <w:rsid w:val="00883E91"/>
    <w:rsid w:val="008859F8"/>
    <w:rsid w:val="0088639E"/>
    <w:rsid w:val="008865AF"/>
    <w:rsid w:val="00886DA9"/>
    <w:rsid w:val="008873D9"/>
    <w:rsid w:val="00887D0A"/>
    <w:rsid w:val="00890FA5"/>
    <w:rsid w:val="00891B39"/>
    <w:rsid w:val="00891B75"/>
    <w:rsid w:val="00891C08"/>
    <w:rsid w:val="00891D8B"/>
    <w:rsid w:val="008928B9"/>
    <w:rsid w:val="008928E0"/>
    <w:rsid w:val="00893148"/>
    <w:rsid w:val="00893758"/>
    <w:rsid w:val="00893CDC"/>
    <w:rsid w:val="008944D9"/>
    <w:rsid w:val="0089511A"/>
    <w:rsid w:val="00897D48"/>
    <w:rsid w:val="00897F1A"/>
    <w:rsid w:val="008A095A"/>
    <w:rsid w:val="008A0D6E"/>
    <w:rsid w:val="008A22E1"/>
    <w:rsid w:val="008A3176"/>
    <w:rsid w:val="008A3CC8"/>
    <w:rsid w:val="008A4D45"/>
    <w:rsid w:val="008A5257"/>
    <w:rsid w:val="008A5E83"/>
    <w:rsid w:val="008A5FA6"/>
    <w:rsid w:val="008A60B5"/>
    <w:rsid w:val="008A664D"/>
    <w:rsid w:val="008A6A25"/>
    <w:rsid w:val="008A6F8A"/>
    <w:rsid w:val="008B00C3"/>
    <w:rsid w:val="008B11C3"/>
    <w:rsid w:val="008B1537"/>
    <w:rsid w:val="008B15FE"/>
    <w:rsid w:val="008B2383"/>
    <w:rsid w:val="008B238F"/>
    <w:rsid w:val="008B29D9"/>
    <w:rsid w:val="008B35FE"/>
    <w:rsid w:val="008B517D"/>
    <w:rsid w:val="008B6BA5"/>
    <w:rsid w:val="008B6C39"/>
    <w:rsid w:val="008B6DA1"/>
    <w:rsid w:val="008B7D08"/>
    <w:rsid w:val="008C074E"/>
    <w:rsid w:val="008C2F90"/>
    <w:rsid w:val="008C2FE1"/>
    <w:rsid w:val="008C31A4"/>
    <w:rsid w:val="008C3B9A"/>
    <w:rsid w:val="008C4C6A"/>
    <w:rsid w:val="008C4DE2"/>
    <w:rsid w:val="008C616A"/>
    <w:rsid w:val="008C64CB"/>
    <w:rsid w:val="008C6559"/>
    <w:rsid w:val="008C7494"/>
    <w:rsid w:val="008C7792"/>
    <w:rsid w:val="008C7A21"/>
    <w:rsid w:val="008C7F90"/>
    <w:rsid w:val="008D01EE"/>
    <w:rsid w:val="008D0CBD"/>
    <w:rsid w:val="008D1E17"/>
    <w:rsid w:val="008D2C80"/>
    <w:rsid w:val="008D2D47"/>
    <w:rsid w:val="008D2DB2"/>
    <w:rsid w:val="008D2F2C"/>
    <w:rsid w:val="008D31FA"/>
    <w:rsid w:val="008D501F"/>
    <w:rsid w:val="008D519A"/>
    <w:rsid w:val="008D57F6"/>
    <w:rsid w:val="008D7BCC"/>
    <w:rsid w:val="008D7FCB"/>
    <w:rsid w:val="008E0564"/>
    <w:rsid w:val="008E0D87"/>
    <w:rsid w:val="008E15B2"/>
    <w:rsid w:val="008E1852"/>
    <w:rsid w:val="008E1B1A"/>
    <w:rsid w:val="008E2D02"/>
    <w:rsid w:val="008E3126"/>
    <w:rsid w:val="008E3548"/>
    <w:rsid w:val="008E4095"/>
    <w:rsid w:val="008E40D0"/>
    <w:rsid w:val="008E5296"/>
    <w:rsid w:val="008E56C8"/>
    <w:rsid w:val="008E57FD"/>
    <w:rsid w:val="008E60DF"/>
    <w:rsid w:val="008E6C39"/>
    <w:rsid w:val="008F0519"/>
    <w:rsid w:val="008F4A49"/>
    <w:rsid w:val="008F5025"/>
    <w:rsid w:val="008F5F12"/>
    <w:rsid w:val="008F5FC1"/>
    <w:rsid w:val="008F6353"/>
    <w:rsid w:val="008F6863"/>
    <w:rsid w:val="008F7563"/>
    <w:rsid w:val="009000F9"/>
    <w:rsid w:val="009016F4"/>
    <w:rsid w:val="0090331F"/>
    <w:rsid w:val="00903BF3"/>
    <w:rsid w:val="00905A92"/>
    <w:rsid w:val="0090621B"/>
    <w:rsid w:val="009071B3"/>
    <w:rsid w:val="00910599"/>
    <w:rsid w:val="00910D5B"/>
    <w:rsid w:val="00910E0F"/>
    <w:rsid w:val="00912130"/>
    <w:rsid w:val="00912492"/>
    <w:rsid w:val="00912E90"/>
    <w:rsid w:val="00913139"/>
    <w:rsid w:val="00913947"/>
    <w:rsid w:val="00913D1E"/>
    <w:rsid w:val="009147A2"/>
    <w:rsid w:val="009148E7"/>
    <w:rsid w:val="009173BA"/>
    <w:rsid w:val="009174AB"/>
    <w:rsid w:val="009219F8"/>
    <w:rsid w:val="0092288B"/>
    <w:rsid w:val="0092344C"/>
    <w:rsid w:val="0092348A"/>
    <w:rsid w:val="00923E89"/>
    <w:rsid w:val="00924C81"/>
    <w:rsid w:val="009256A6"/>
    <w:rsid w:val="00925ABD"/>
    <w:rsid w:val="00925D65"/>
    <w:rsid w:val="0092636F"/>
    <w:rsid w:val="009265E0"/>
    <w:rsid w:val="009313B3"/>
    <w:rsid w:val="009313FB"/>
    <w:rsid w:val="00931F2A"/>
    <w:rsid w:val="009320D2"/>
    <w:rsid w:val="009325DF"/>
    <w:rsid w:val="00932798"/>
    <w:rsid w:val="00933D76"/>
    <w:rsid w:val="00934311"/>
    <w:rsid w:val="00934899"/>
    <w:rsid w:val="00934D18"/>
    <w:rsid w:val="00935AF1"/>
    <w:rsid w:val="00935C25"/>
    <w:rsid w:val="00935E4A"/>
    <w:rsid w:val="00936268"/>
    <w:rsid w:val="00936A33"/>
    <w:rsid w:val="00936A56"/>
    <w:rsid w:val="009377B4"/>
    <w:rsid w:val="00937C23"/>
    <w:rsid w:val="009409AE"/>
    <w:rsid w:val="00941715"/>
    <w:rsid w:val="00943170"/>
    <w:rsid w:val="009440AF"/>
    <w:rsid w:val="00945D8F"/>
    <w:rsid w:val="00946B1E"/>
    <w:rsid w:val="0094769A"/>
    <w:rsid w:val="00947C67"/>
    <w:rsid w:val="00950116"/>
    <w:rsid w:val="009527BF"/>
    <w:rsid w:val="00952AF1"/>
    <w:rsid w:val="00952BB6"/>
    <w:rsid w:val="0095404E"/>
    <w:rsid w:val="00954D01"/>
    <w:rsid w:val="00955DA5"/>
    <w:rsid w:val="009571A3"/>
    <w:rsid w:val="00957E91"/>
    <w:rsid w:val="00957F65"/>
    <w:rsid w:val="009604BD"/>
    <w:rsid w:val="009605AA"/>
    <w:rsid w:val="00961192"/>
    <w:rsid w:val="0096120B"/>
    <w:rsid w:val="00961A69"/>
    <w:rsid w:val="009637DB"/>
    <w:rsid w:val="00965025"/>
    <w:rsid w:val="009653D8"/>
    <w:rsid w:val="00965496"/>
    <w:rsid w:val="009658B9"/>
    <w:rsid w:val="00965A0B"/>
    <w:rsid w:val="00965EB7"/>
    <w:rsid w:val="00966A27"/>
    <w:rsid w:val="00966D0C"/>
    <w:rsid w:val="009670A9"/>
    <w:rsid w:val="009676BF"/>
    <w:rsid w:val="009701DE"/>
    <w:rsid w:val="00970F08"/>
    <w:rsid w:val="00971CCA"/>
    <w:rsid w:val="0097226F"/>
    <w:rsid w:val="00972A47"/>
    <w:rsid w:val="00973544"/>
    <w:rsid w:val="00977247"/>
    <w:rsid w:val="00981D18"/>
    <w:rsid w:val="009832D0"/>
    <w:rsid w:val="009854E5"/>
    <w:rsid w:val="00987489"/>
    <w:rsid w:val="009875DC"/>
    <w:rsid w:val="009876E3"/>
    <w:rsid w:val="009902DC"/>
    <w:rsid w:val="0099155E"/>
    <w:rsid w:val="009918E8"/>
    <w:rsid w:val="00993235"/>
    <w:rsid w:val="009936D7"/>
    <w:rsid w:val="00993A15"/>
    <w:rsid w:val="009945E0"/>
    <w:rsid w:val="00994647"/>
    <w:rsid w:val="0099466C"/>
    <w:rsid w:val="00996884"/>
    <w:rsid w:val="009A00D5"/>
    <w:rsid w:val="009A05F3"/>
    <w:rsid w:val="009A2548"/>
    <w:rsid w:val="009A342C"/>
    <w:rsid w:val="009A3997"/>
    <w:rsid w:val="009A3AE5"/>
    <w:rsid w:val="009A3DC9"/>
    <w:rsid w:val="009A4AC2"/>
    <w:rsid w:val="009A5003"/>
    <w:rsid w:val="009A5802"/>
    <w:rsid w:val="009A5CF0"/>
    <w:rsid w:val="009A692C"/>
    <w:rsid w:val="009A7A36"/>
    <w:rsid w:val="009A7F4C"/>
    <w:rsid w:val="009B111D"/>
    <w:rsid w:val="009B204E"/>
    <w:rsid w:val="009B315C"/>
    <w:rsid w:val="009B38F4"/>
    <w:rsid w:val="009B3F04"/>
    <w:rsid w:val="009B4B07"/>
    <w:rsid w:val="009B4F17"/>
    <w:rsid w:val="009B568F"/>
    <w:rsid w:val="009B5BE0"/>
    <w:rsid w:val="009B5CB9"/>
    <w:rsid w:val="009B6183"/>
    <w:rsid w:val="009B6560"/>
    <w:rsid w:val="009B6B51"/>
    <w:rsid w:val="009C01E2"/>
    <w:rsid w:val="009C0232"/>
    <w:rsid w:val="009C0620"/>
    <w:rsid w:val="009C0F0B"/>
    <w:rsid w:val="009C11B9"/>
    <w:rsid w:val="009C19F5"/>
    <w:rsid w:val="009C29F1"/>
    <w:rsid w:val="009C2BE6"/>
    <w:rsid w:val="009C2E6A"/>
    <w:rsid w:val="009C2F6B"/>
    <w:rsid w:val="009C3230"/>
    <w:rsid w:val="009C5F7A"/>
    <w:rsid w:val="009C631F"/>
    <w:rsid w:val="009C6719"/>
    <w:rsid w:val="009C6B02"/>
    <w:rsid w:val="009C7809"/>
    <w:rsid w:val="009C7830"/>
    <w:rsid w:val="009C7C52"/>
    <w:rsid w:val="009D0151"/>
    <w:rsid w:val="009D017A"/>
    <w:rsid w:val="009D0A77"/>
    <w:rsid w:val="009D1175"/>
    <w:rsid w:val="009D18E0"/>
    <w:rsid w:val="009D24C1"/>
    <w:rsid w:val="009D2773"/>
    <w:rsid w:val="009D2DBC"/>
    <w:rsid w:val="009D3D27"/>
    <w:rsid w:val="009D5A48"/>
    <w:rsid w:val="009D5CD7"/>
    <w:rsid w:val="009D6655"/>
    <w:rsid w:val="009D7091"/>
    <w:rsid w:val="009D7C3B"/>
    <w:rsid w:val="009E020B"/>
    <w:rsid w:val="009E1058"/>
    <w:rsid w:val="009E12A5"/>
    <w:rsid w:val="009E1AED"/>
    <w:rsid w:val="009E40ED"/>
    <w:rsid w:val="009E53E3"/>
    <w:rsid w:val="009E573B"/>
    <w:rsid w:val="009E5DFB"/>
    <w:rsid w:val="009E7C07"/>
    <w:rsid w:val="009F004D"/>
    <w:rsid w:val="009F0543"/>
    <w:rsid w:val="009F0FEE"/>
    <w:rsid w:val="009F1336"/>
    <w:rsid w:val="009F13BE"/>
    <w:rsid w:val="009F1FB4"/>
    <w:rsid w:val="009F2030"/>
    <w:rsid w:val="009F2802"/>
    <w:rsid w:val="009F3C54"/>
    <w:rsid w:val="009F4E76"/>
    <w:rsid w:val="009F50F1"/>
    <w:rsid w:val="009F77A3"/>
    <w:rsid w:val="009F78C3"/>
    <w:rsid w:val="009F7F24"/>
    <w:rsid w:val="00A0086A"/>
    <w:rsid w:val="00A009BC"/>
    <w:rsid w:val="00A00E41"/>
    <w:rsid w:val="00A010A4"/>
    <w:rsid w:val="00A01327"/>
    <w:rsid w:val="00A0168B"/>
    <w:rsid w:val="00A02A37"/>
    <w:rsid w:val="00A037B9"/>
    <w:rsid w:val="00A03EA1"/>
    <w:rsid w:val="00A04160"/>
    <w:rsid w:val="00A054CB"/>
    <w:rsid w:val="00A05F2A"/>
    <w:rsid w:val="00A07236"/>
    <w:rsid w:val="00A10A27"/>
    <w:rsid w:val="00A10B9A"/>
    <w:rsid w:val="00A11DE9"/>
    <w:rsid w:val="00A11E90"/>
    <w:rsid w:val="00A13412"/>
    <w:rsid w:val="00A1393C"/>
    <w:rsid w:val="00A14AF0"/>
    <w:rsid w:val="00A150AF"/>
    <w:rsid w:val="00A1586A"/>
    <w:rsid w:val="00A177FE"/>
    <w:rsid w:val="00A1784D"/>
    <w:rsid w:val="00A20B83"/>
    <w:rsid w:val="00A2149F"/>
    <w:rsid w:val="00A23456"/>
    <w:rsid w:val="00A238B7"/>
    <w:rsid w:val="00A238FA"/>
    <w:rsid w:val="00A247B7"/>
    <w:rsid w:val="00A24E9D"/>
    <w:rsid w:val="00A24EFD"/>
    <w:rsid w:val="00A253A7"/>
    <w:rsid w:val="00A25CE2"/>
    <w:rsid w:val="00A306E8"/>
    <w:rsid w:val="00A30A94"/>
    <w:rsid w:val="00A30F92"/>
    <w:rsid w:val="00A340CF"/>
    <w:rsid w:val="00A34D1B"/>
    <w:rsid w:val="00A40E0B"/>
    <w:rsid w:val="00A4100A"/>
    <w:rsid w:val="00A416B8"/>
    <w:rsid w:val="00A41DB1"/>
    <w:rsid w:val="00A41E48"/>
    <w:rsid w:val="00A42CC2"/>
    <w:rsid w:val="00A43BA5"/>
    <w:rsid w:val="00A43EED"/>
    <w:rsid w:val="00A44058"/>
    <w:rsid w:val="00A44DC0"/>
    <w:rsid w:val="00A44FF6"/>
    <w:rsid w:val="00A46873"/>
    <w:rsid w:val="00A47433"/>
    <w:rsid w:val="00A50C4E"/>
    <w:rsid w:val="00A51832"/>
    <w:rsid w:val="00A52331"/>
    <w:rsid w:val="00A5360F"/>
    <w:rsid w:val="00A5568B"/>
    <w:rsid w:val="00A56DF7"/>
    <w:rsid w:val="00A57E4F"/>
    <w:rsid w:val="00A602C3"/>
    <w:rsid w:val="00A60BD2"/>
    <w:rsid w:val="00A61ABB"/>
    <w:rsid w:val="00A61C05"/>
    <w:rsid w:val="00A65368"/>
    <w:rsid w:val="00A65417"/>
    <w:rsid w:val="00A66F07"/>
    <w:rsid w:val="00A67070"/>
    <w:rsid w:val="00A717D4"/>
    <w:rsid w:val="00A71BA9"/>
    <w:rsid w:val="00A71E2C"/>
    <w:rsid w:val="00A73018"/>
    <w:rsid w:val="00A7327B"/>
    <w:rsid w:val="00A75C58"/>
    <w:rsid w:val="00A7602E"/>
    <w:rsid w:val="00A76613"/>
    <w:rsid w:val="00A76B65"/>
    <w:rsid w:val="00A76D16"/>
    <w:rsid w:val="00A776F8"/>
    <w:rsid w:val="00A80FF5"/>
    <w:rsid w:val="00A81605"/>
    <w:rsid w:val="00A84F56"/>
    <w:rsid w:val="00A85D55"/>
    <w:rsid w:val="00A85E4E"/>
    <w:rsid w:val="00A863AE"/>
    <w:rsid w:val="00A86EDB"/>
    <w:rsid w:val="00A8705C"/>
    <w:rsid w:val="00A87D8D"/>
    <w:rsid w:val="00A90F6F"/>
    <w:rsid w:val="00A913E1"/>
    <w:rsid w:val="00A91923"/>
    <w:rsid w:val="00A92D60"/>
    <w:rsid w:val="00A9342D"/>
    <w:rsid w:val="00A9387B"/>
    <w:rsid w:val="00A942FA"/>
    <w:rsid w:val="00A94552"/>
    <w:rsid w:val="00A96998"/>
    <w:rsid w:val="00A97018"/>
    <w:rsid w:val="00AA1347"/>
    <w:rsid w:val="00AA1A24"/>
    <w:rsid w:val="00AA2EA5"/>
    <w:rsid w:val="00AA323A"/>
    <w:rsid w:val="00AA3462"/>
    <w:rsid w:val="00AA39DE"/>
    <w:rsid w:val="00AA42B4"/>
    <w:rsid w:val="00AA4720"/>
    <w:rsid w:val="00AA47CD"/>
    <w:rsid w:val="00AA682C"/>
    <w:rsid w:val="00AA6F54"/>
    <w:rsid w:val="00AB0EDA"/>
    <w:rsid w:val="00AB153D"/>
    <w:rsid w:val="00AB2AA0"/>
    <w:rsid w:val="00AB31FE"/>
    <w:rsid w:val="00AB5404"/>
    <w:rsid w:val="00AB54C6"/>
    <w:rsid w:val="00AB5EB8"/>
    <w:rsid w:val="00AB62AB"/>
    <w:rsid w:val="00AB7092"/>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D7"/>
    <w:rsid w:val="00AD0E4B"/>
    <w:rsid w:val="00AD14D6"/>
    <w:rsid w:val="00AD2110"/>
    <w:rsid w:val="00AD214F"/>
    <w:rsid w:val="00AD2C58"/>
    <w:rsid w:val="00AD5909"/>
    <w:rsid w:val="00AD742E"/>
    <w:rsid w:val="00AD74F3"/>
    <w:rsid w:val="00AE08CB"/>
    <w:rsid w:val="00AE24E6"/>
    <w:rsid w:val="00AE26EB"/>
    <w:rsid w:val="00AE373B"/>
    <w:rsid w:val="00AE4503"/>
    <w:rsid w:val="00AE4F17"/>
    <w:rsid w:val="00AE52C6"/>
    <w:rsid w:val="00AE5D27"/>
    <w:rsid w:val="00AE6594"/>
    <w:rsid w:val="00AE7A5C"/>
    <w:rsid w:val="00AE7F0E"/>
    <w:rsid w:val="00AF0B35"/>
    <w:rsid w:val="00AF0D4C"/>
    <w:rsid w:val="00AF1419"/>
    <w:rsid w:val="00AF1A7D"/>
    <w:rsid w:val="00AF22EC"/>
    <w:rsid w:val="00AF32C4"/>
    <w:rsid w:val="00AF3610"/>
    <w:rsid w:val="00AF4909"/>
    <w:rsid w:val="00AF5ABB"/>
    <w:rsid w:val="00AF68E1"/>
    <w:rsid w:val="00AF6D7B"/>
    <w:rsid w:val="00AF7E61"/>
    <w:rsid w:val="00B01250"/>
    <w:rsid w:val="00B02714"/>
    <w:rsid w:val="00B02A93"/>
    <w:rsid w:val="00B0327A"/>
    <w:rsid w:val="00B0659A"/>
    <w:rsid w:val="00B0680A"/>
    <w:rsid w:val="00B06D8B"/>
    <w:rsid w:val="00B107FA"/>
    <w:rsid w:val="00B11BA2"/>
    <w:rsid w:val="00B14766"/>
    <w:rsid w:val="00B175F8"/>
    <w:rsid w:val="00B2025B"/>
    <w:rsid w:val="00B234F5"/>
    <w:rsid w:val="00B2427A"/>
    <w:rsid w:val="00B25B04"/>
    <w:rsid w:val="00B25FEF"/>
    <w:rsid w:val="00B264D7"/>
    <w:rsid w:val="00B26C9E"/>
    <w:rsid w:val="00B30BDB"/>
    <w:rsid w:val="00B32491"/>
    <w:rsid w:val="00B329DE"/>
    <w:rsid w:val="00B33D4A"/>
    <w:rsid w:val="00B343B1"/>
    <w:rsid w:val="00B34CB2"/>
    <w:rsid w:val="00B35511"/>
    <w:rsid w:val="00B361BF"/>
    <w:rsid w:val="00B36612"/>
    <w:rsid w:val="00B40220"/>
    <w:rsid w:val="00B4262C"/>
    <w:rsid w:val="00B44685"/>
    <w:rsid w:val="00B447F8"/>
    <w:rsid w:val="00B508D6"/>
    <w:rsid w:val="00B508E9"/>
    <w:rsid w:val="00B51CE7"/>
    <w:rsid w:val="00B51DC9"/>
    <w:rsid w:val="00B521E6"/>
    <w:rsid w:val="00B530A4"/>
    <w:rsid w:val="00B5432F"/>
    <w:rsid w:val="00B54CC0"/>
    <w:rsid w:val="00B55460"/>
    <w:rsid w:val="00B56154"/>
    <w:rsid w:val="00B5661E"/>
    <w:rsid w:val="00B577E3"/>
    <w:rsid w:val="00B60109"/>
    <w:rsid w:val="00B60338"/>
    <w:rsid w:val="00B62851"/>
    <w:rsid w:val="00B62ACF"/>
    <w:rsid w:val="00B62DCA"/>
    <w:rsid w:val="00B631DF"/>
    <w:rsid w:val="00B638BE"/>
    <w:rsid w:val="00B643A2"/>
    <w:rsid w:val="00B65167"/>
    <w:rsid w:val="00B66303"/>
    <w:rsid w:val="00B6637C"/>
    <w:rsid w:val="00B66D90"/>
    <w:rsid w:val="00B70781"/>
    <w:rsid w:val="00B71D8B"/>
    <w:rsid w:val="00B729A8"/>
    <w:rsid w:val="00B729E5"/>
    <w:rsid w:val="00B74340"/>
    <w:rsid w:val="00B74D3A"/>
    <w:rsid w:val="00B75784"/>
    <w:rsid w:val="00B75B0E"/>
    <w:rsid w:val="00B75C5A"/>
    <w:rsid w:val="00B75D5F"/>
    <w:rsid w:val="00B75E4B"/>
    <w:rsid w:val="00B75E55"/>
    <w:rsid w:val="00B7687D"/>
    <w:rsid w:val="00B77584"/>
    <w:rsid w:val="00B80FC1"/>
    <w:rsid w:val="00B81129"/>
    <w:rsid w:val="00B81405"/>
    <w:rsid w:val="00B83EB9"/>
    <w:rsid w:val="00B83FDE"/>
    <w:rsid w:val="00B84895"/>
    <w:rsid w:val="00B87942"/>
    <w:rsid w:val="00B87C36"/>
    <w:rsid w:val="00B903E4"/>
    <w:rsid w:val="00B91801"/>
    <w:rsid w:val="00B93B1C"/>
    <w:rsid w:val="00B93C1C"/>
    <w:rsid w:val="00B94450"/>
    <w:rsid w:val="00B9468B"/>
    <w:rsid w:val="00B94F4F"/>
    <w:rsid w:val="00B95088"/>
    <w:rsid w:val="00B956B4"/>
    <w:rsid w:val="00B958DB"/>
    <w:rsid w:val="00B9693B"/>
    <w:rsid w:val="00B96F70"/>
    <w:rsid w:val="00BA005B"/>
    <w:rsid w:val="00BA16AD"/>
    <w:rsid w:val="00BA195C"/>
    <w:rsid w:val="00BA21B7"/>
    <w:rsid w:val="00BA2B00"/>
    <w:rsid w:val="00BA2C59"/>
    <w:rsid w:val="00BA2FDB"/>
    <w:rsid w:val="00BA5556"/>
    <w:rsid w:val="00BA575A"/>
    <w:rsid w:val="00BA58BF"/>
    <w:rsid w:val="00BA6D27"/>
    <w:rsid w:val="00BB0573"/>
    <w:rsid w:val="00BB16B5"/>
    <w:rsid w:val="00BB297A"/>
    <w:rsid w:val="00BB2D7C"/>
    <w:rsid w:val="00BB45FD"/>
    <w:rsid w:val="00BB4D41"/>
    <w:rsid w:val="00BB550C"/>
    <w:rsid w:val="00BB5728"/>
    <w:rsid w:val="00BB593C"/>
    <w:rsid w:val="00BB5F7E"/>
    <w:rsid w:val="00BB67DE"/>
    <w:rsid w:val="00BB6804"/>
    <w:rsid w:val="00BB74B1"/>
    <w:rsid w:val="00BB7C3A"/>
    <w:rsid w:val="00BC01C0"/>
    <w:rsid w:val="00BC1135"/>
    <w:rsid w:val="00BC128B"/>
    <w:rsid w:val="00BC1919"/>
    <w:rsid w:val="00BC23AA"/>
    <w:rsid w:val="00BC32E5"/>
    <w:rsid w:val="00BC3A25"/>
    <w:rsid w:val="00BC4960"/>
    <w:rsid w:val="00BC4C27"/>
    <w:rsid w:val="00BC5CB2"/>
    <w:rsid w:val="00BC753A"/>
    <w:rsid w:val="00BD0D2A"/>
    <w:rsid w:val="00BD13B6"/>
    <w:rsid w:val="00BD19CC"/>
    <w:rsid w:val="00BD3750"/>
    <w:rsid w:val="00BD3AD8"/>
    <w:rsid w:val="00BD45DF"/>
    <w:rsid w:val="00BD5264"/>
    <w:rsid w:val="00BD598C"/>
    <w:rsid w:val="00BD5E41"/>
    <w:rsid w:val="00BD5F2E"/>
    <w:rsid w:val="00BD79D2"/>
    <w:rsid w:val="00BE1158"/>
    <w:rsid w:val="00BE2693"/>
    <w:rsid w:val="00BE3580"/>
    <w:rsid w:val="00BE35D4"/>
    <w:rsid w:val="00BE3763"/>
    <w:rsid w:val="00BE3A0D"/>
    <w:rsid w:val="00BE3DD2"/>
    <w:rsid w:val="00BE4E1E"/>
    <w:rsid w:val="00BE5D35"/>
    <w:rsid w:val="00BE5FC2"/>
    <w:rsid w:val="00BE6304"/>
    <w:rsid w:val="00BE6A19"/>
    <w:rsid w:val="00BF06E8"/>
    <w:rsid w:val="00BF26D1"/>
    <w:rsid w:val="00BF2EED"/>
    <w:rsid w:val="00BF4223"/>
    <w:rsid w:val="00BF4CF9"/>
    <w:rsid w:val="00BF648C"/>
    <w:rsid w:val="00BF65A2"/>
    <w:rsid w:val="00BF6896"/>
    <w:rsid w:val="00C0038F"/>
    <w:rsid w:val="00C0144D"/>
    <w:rsid w:val="00C01805"/>
    <w:rsid w:val="00C02CF3"/>
    <w:rsid w:val="00C030AA"/>
    <w:rsid w:val="00C04A11"/>
    <w:rsid w:val="00C04B12"/>
    <w:rsid w:val="00C05104"/>
    <w:rsid w:val="00C0643C"/>
    <w:rsid w:val="00C065C5"/>
    <w:rsid w:val="00C0731D"/>
    <w:rsid w:val="00C073CA"/>
    <w:rsid w:val="00C07621"/>
    <w:rsid w:val="00C1011B"/>
    <w:rsid w:val="00C1057A"/>
    <w:rsid w:val="00C106D2"/>
    <w:rsid w:val="00C13691"/>
    <w:rsid w:val="00C145C5"/>
    <w:rsid w:val="00C14A77"/>
    <w:rsid w:val="00C160E3"/>
    <w:rsid w:val="00C17457"/>
    <w:rsid w:val="00C175D0"/>
    <w:rsid w:val="00C17D4B"/>
    <w:rsid w:val="00C2080A"/>
    <w:rsid w:val="00C20E57"/>
    <w:rsid w:val="00C21980"/>
    <w:rsid w:val="00C22888"/>
    <w:rsid w:val="00C22B31"/>
    <w:rsid w:val="00C22D8F"/>
    <w:rsid w:val="00C25753"/>
    <w:rsid w:val="00C270BA"/>
    <w:rsid w:val="00C3177F"/>
    <w:rsid w:val="00C33056"/>
    <w:rsid w:val="00C33F39"/>
    <w:rsid w:val="00C3482A"/>
    <w:rsid w:val="00C34C2C"/>
    <w:rsid w:val="00C35A29"/>
    <w:rsid w:val="00C365F7"/>
    <w:rsid w:val="00C3665D"/>
    <w:rsid w:val="00C36A64"/>
    <w:rsid w:val="00C36BD8"/>
    <w:rsid w:val="00C36C06"/>
    <w:rsid w:val="00C37180"/>
    <w:rsid w:val="00C376E4"/>
    <w:rsid w:val="00C401F2"/>
    <w:rsid w:val="00C4035C"/>
    <w:rsid w:val="00C40E04"/>
    <w:rsid w:val="00C41C39"/>
    <w:rsid w:val="00C41D05"/>
    <w:rsid w:val="00C41E78"/>
    <w:rsid w:val="00C43481"/>
    <w:rsid w:val="00C43492"/>
    <w:rsid w:val="00C4351A"/>
    <w:rsid w:val="00C449D0"/>
    <w:rsid w:val="00C461C9"/>
    <w:rsid w:val="00C51146"/>
    <w:rsid w:val="00C52329"/>
    <w:rsid w:val="00C5351C"/>
    <w:rsid w:val="00C53812"/>
    <w:rsid w:val="00C539F7"/>
    <w:rsid w:val="00C54875"/>
    <w:rsid w:val="00C54ACA"/>
    <w:rsid w:val="00C5517B"/>
    <w:rsid w:val="00C55EC2"/>
    <w:rsid w:val="00C562F8"/>
    <w:rsid w:val="00C56CB8"/>
    <w:rsid w:val="00C56D0E"/>
    <w:rsid w:val="00C604AB"/>
    <w:rsid w:val="00C60798"/>
    <w:rsid w:val="00C61B92"/>
    <w:rsid w:val="00C61F79"/>
    <w:rsid w:val="00C62085"/>
    <w:rsid w:val="00C623C1"/>
    <w:rsid w:val="00C63C09"/>
    <w:rsid w:val="00C63C51"/>
    <w:rsid w:val="00C641DF"/>
    <w:rsid w:val="00C6422D"/>
    <w:rsid w:val="00C64426"/>
    <w:rsid w:val="00C64769"/>
    <w:rsid w:val="00C64980"/>
    <w:rsid w:val="00C64AF9"/>
    <w:rsid w:val="00C65A71"/>
    <w:rsid w:val="00C6747B"/>
    <w:rsid w:val="00C67D6C"/>
    <w:rsid w:val="00C70528"/>
    <w:rsid w:val="00C70685"/>
    <w:rsid w:val="00C70B94"/>
    <w:rsid w:val="00C729F5"/>
    <w:rsid w:val="00C73197"/>
    <w:rsid w:val="00C73278"/>
    <w:rsid w:val="00C74573"/>
    <w:rsid w:val="00C765A2"/>
    <w:rsid w:val="00C76792"/>
    <w:rsid w:val="00C770D0"/>
    <w:rsid w:val="00C81033"/>
    <w:rsid w:val="00C816F2"/>
    <w:rsid w:val="00C82067"/>
    <w:rsid w:val="00C82D48"/>
    <w:rsid w:val="00C82DC9"/>
    <w:rsid w:val="00C8384A"/>
    <w:rsid w:val="00C83DFF"/>
    <w:rsid w:val="00C83EA1"/>
    <w:rsid w:val="00C84B55"/>
    <w:rsid w:val="00C862B7"/>
    <w:rsid w:val="00C86906"/>
    <w:rsid w:val="00C8783C"/>
    <w:rsid w:val="00C90E7E"/>
    <w:rsid w:val="00C91B72"/>
    <w:rsid w:val="00C91DB1"/>
    <w:rsid w:val="00C92C64"/>
    <w:rsid w:val="00C9314E"/>
    <w:rsid w:val="00C938D6"/>
    <w:rsid w:val="00C94994"/>
    <w:rsid w:val="00C96B75"/>
    <w:rsid w:val="00CA14A2"/>
    <w:rsid w:val="00CA2554"/>
    <w:rsid w:val="00CA319B"/>
    <w:rsid w:val="00CA33F6"/>
    <w:rsid w:val="00CA3589"/>
    <w:rsid w:val="00CA403A"/>
    <w:rsid w:val="00CA4679"/>
    <w:rsid w:val="00CA4E8B"/>
    <w:rsid w:val="00CA5168"/>
    <w:rsid w:val="00CA5B6C"/>
    <w:rsid w:val="00CA78BB"/>
    <w:rsid w:val="00CA7A01"/>
    <w:rsid w:val="00CB258E"/>
    <w:rsid w:val="00CB3121"/>
    <w:rsid w:val="00CB3FCE"/>
    <w:rsid w:val="00CB4493"/>
    <w:rsid w:val="00CB4656"/>
    <w:rsid w:val="00CB48D3"/>
    <w:rsid w:val="00CB59B4"/>
    <w:rsid w:val="00CB5B1E"/>
    <w:rsid w:val="00CB6CDD"/>
    <w:rsid w:val="00CB6F46"/>
    <w:rsid w:val="00CC0147"/>
    <w:rsid w:val="00CC0FBE"/>
    <w:rsid w:val="00CC11AB"/>
    <w:rsid w:val="00CC1381"/>
    <w:rsid w:val="00CC1AE2"/>
    <w:rsid w:val="00CC2139"/>
    <w:rsid w:val="00CC485C"/>
    <w:rsid w:val="00CC4DC0"/>
    <w:rsid w:val="00CC547F"/>
    <w:rsid w:val="00CC618C"/>
    <w:rsid w:val="00CD0621"/>
    <w:rsid w:val="00CD1524"/>
    <w:rsid w:val="00CD187D"/>
    <w:rsid w:val="00CD1E12"/>
    <w:rsid w:val="00CD2DF9"/>
    <w:rsid w:val="00CD3108"/>
    <w:rsid w:val="00CD4487"/>
    <w:rsid w:val="00CD4B3B"/>
    <w:rsid w:val="00CD5137"/>
    <w:rsid w:val="00CD5446"/>
    <w:rsid w:val="00CD5685"/>
    <w:rsid w:val="00CD64A0"/>
    <w:rsid w:val="00CD6535"/>
    <w:rsid w:val="00CD68D0"/>
    <w:rsid w:val="00CD6C0C"/>
    <w:rsid w:val="00CD6EAF"/>
    <w:rsid w:val="00CE1CFA"/>
    <w:rsid w:val="00CE37DF"/>
    <w:rsid w:val="00CE4303"/>
    <w:rsid w:val="00CE45A6"/>
    <w:rsid w:val="00CE4DAD"/>
    <w:rsid w:val="00CE5566"/>
    <w:rsid w:val="00CE761D"/>
    <w:rsid w:val="00CE7DCD"/>
    <w:rsid w:val="00CF018E"/>
    <w:rsid w:val="00CF124E"/>
    <w:rsid w:val="00CF12F4"/>
    <w:rsid w:val="00CF38A7"/>
    <w:rsid w:val="00CF5561"/>
    <w:rsid w:val="00CF5C20"/>
    <w:rsid w:val="00CF6751"/>
    <w:rsid w:val="00D00604"/>
    <w:rsid w:val="00D006CF"/>
    <w:rsid w:val="00D0070E"/>
    <w:rsid w:val="00D01712"/>
    <w:rsid w:val="00D01DF8"/>
    <w:rsid w:val="00D037D8"/>
    <w:rsid w:val="00D03AA7"/>
    <w:rsid w:val="00D04A63"/>
    <w:rsid w:val="00D061C2"/>
    <w:rsid w:val="00D0730B"/>
    <w:rsid w:val="00D13C6D"/>
    <w:rsid w:val="00D16392"/>
    <w:rsid w:val="00D20006"/>
    <w:rsid w:val="00D20594"/>
    <w:rsid w:val="00D20C2B"/>
    <w:rsid w:val="00D21A67"/>
    <w:rsid w:val="00D21B6E"/>
    <w:rsid w:val="00D23122"/>
    <w:rsid w:val="00D23683"/>
    <w:rsid w:val="00D23C7A"/>
    <w:rsid w:val="00D2455F"/>
    <w:rsid w:val="00D272FD"/>
    <w:rsid w:val="00D305F7"/>
    <w:rsid w:val="00D30997"/>
    <w:rsid w:val="00D313AE"/>
    <w:rsid w:val="00D3199C"/>
    <w:rsid w:val="00D32006"/>
    <w:rsid w:val="00D32EE7"/>
    <w:rsid w:val="00D33097"/>
    <w:rsid w:val="00D34D43"/>
    <w:rsid w:val="00D36150"/>
    <w:rsid w:val="00D36A82"/>
    <w:rsid w:val="00D37636"/>
    <w:rsid w:val="00D379F5"/>
    <w:rsid w:val="00D37C2D"/>
    <w:rsid w:val="00D37C5D"/>
    <w:rsid w:val="00D40AA6"/>
    <w:rsid w:val="00D41EF6"/>
    <w:rsid w:val="00D42CE4"/>
    <w:rsid w:val="00D43795"/>
    <w:rsid w:val="00D43E4D"/>
    <w:rsid w:val="00D4446A"/>
    <w:rsid w:val="00D44E55"/>
    <w:rsid w:val="00D45EC6"/>
    <w:rsid w:val="00D45FC0"/>
    <w:rsid w:val="00D47141"/>
    <w:rsid w:val="00D474DF"/>
    <w:rsid w:val="00D47B93"/>
    <w:rsid w:val="00D510A1"/>
    <w:rsid w:val="00D521D6"/>
    <w:rsid w:val="00D538E9"/>
    <w:rsid w:val="00D53950"/>
    <w:rsid w:val="00D53AEA"/>
    <w:rsid w:val="00D541E6"/>
    <w:rsid w:val="00D5669A"/>
    <w:rsid w:val="00D56CDF"/>
    <w:rsid w:val="00D56D3D"/>
    <w:rsid w:val="00D56EA1"/>
    <w:rsid w:val="00D60BAA"/>
    <w:rsid w:val="00D60F98"/>
    <w:rsid w:val="00D61137"/>
    <w:rsid w:val="00D61785"/>
    <w:rsid w:val="00D62044"/>
    <w:rsid w:val="00D62566"/>
    <w:rsid w:val="00D627A6"/>
    <w:rsid w:val="00D6299A"/>
    <w:rsid w:val="00D63385"/>
    <w:rsid w:val="00D65202"/>
    <w:rsid w:val="00D65F36"/>
    <w:rsid w:val="00D65F50"/>
    <w:rsid w:val="00D65F8F"/>
    <w:rsid w:val="00D66A81"/>
    <w:rsid w:val="00D67AB7"/>
    <w:rsid w:val="00D67F3D"/>
    <w:rsid w:val="00D70801"/>
    <w:rsid w:val="00D71895"/>
    <w:rsid w:val="00D72807"/>
    <w:rsid w:val="00D7292F"/>
    <w:rsid w:val="00D72F3B"/>
    <w:rsid w:val="00D7338F"/>
    <w:rsid w:val="00D73A03"/>
    <w:rsid w:val="00D73CC1"/>
    <w:rsid w:val="00D747A6"/>
    <w:rsid w:val="00D74915"/>
    <w:rsid w:val="00D76391"/>
    <w:rsid w:val="00D771F1"/>
    <w:rsid w:val="00D77EA5"/>
    <w:rsid w:val="00D81440"/>
    <w:rsid w:val="00D82B5B"/>
    <w:rsid w:val="00D82F9E"/>
    <w:rsid w:val="00D83045"/>
    <w:rsid w:val="00D83BC6"/>
    <w:rsid w:val="00D84761"/>
    <w:rsid w:val="00D84991"/>
    <w:rsid w:val="00D8523D"/>
    <w:rsid w:val="00D85373"/>
    <w:rsid w:val="00D871C2"/>
    <w:rsid w:val="00D915A3"/>
    <w:rsid w:val="00D91F45"/>
    <w:rsid w:val="00D9227D"/>
    <w:rsid w:val="00D957E4"/>
    <w:rsid w:val="00D96067"/>
    <w:rsid w:val="00D96149"/>
    <w:rsid w:val="00DA0A61"/>
    <w:rsid w:val="00DA1974"/>
    <w:rsid w:val="00DA23D5"/>
    <w:rsid w:val="00DA2583"/>
    <w:rsid w:val="00DA3658"/>
    <w:rsid w:val="00DA3B5E"/>
    <w:rsid w:val="00DA4150"/>
    <w:rsid w:val="00DA4922"/>
    <w:rsid w:val="00DA582E"/>
    <w:rsid w:val="00DA675D"/>
    <w:rsid w:val="00DA69B7"/>
    <w:rsid w:val="00DA6EA6"/>
    <w:rsid w:val="00DB005D"/>
    <w:rsid w:val="00DB1603"/>
    <w:rsid w:val="00DB2359"/>
    <w:rsid w:val="00DB2B35"/>
    <w:rsid w:val="00DB36E7"/>
    <w:rsid w:val="00DB38DD"/>
    <w:rsid w:val="00DB402B"/>
    <w:rsid w:val="00DB4B66"/>
    <w:rsid w:val="00DB5F75"/>
    <w:rsid w:val="00DB6671"/>
    <w:rsid w:val="00DB6BD4"/>
    <w:rsid w:val="00DB7ED8"/>
    <w:rsid w:val="00DB7F2A"/>
    <w:rsid w:val="00DC028F"/>
    <w:rsid w:val="00DC1946"/>
    <w:rsid w:val="00DC2013"/>
    <w:rsid w:val="00DC24EA"/>
    <w:rsid w:val="00DC2C0A"/>
    <w:rsid w:val="00DC2C76"/>
    <w:rsid w:val="00DC336A"/>
    <w:rsid w:val="00DC61C3"/>
    <w:rsid w:val="00DC638D"/>
    <w:rsid w:val="00DC66A6"/>
    <w:rsid w:val="00DD0308"/>
    <w:rsid w:val="00DD091E"/>
    <w:rsid w:val="00DD2912"/>
    <w:rsid w:val="00DD40D4"/>
    <w:rsid w:val="00DD4503"/>
    <w:rsid w:val="00DD45AA"/>
    <w:rsid w:val="00DD4664"/>
    <w:rsid w:val="00DD468B"/>
    <w:rsid w:val="00DD5228"/>
    <w:rsid w:val="00DD5B28"/>
    <w:rsid w:val="00DD5BA4"/>
    <w:rsid w:val="00DD7BDE"/>
    <w:rsid w:val="00DD7F73"/>
    <w:rsid w:val="00DE1528"/>
    <w:rsid w:val="00DE1C78"/>
    <w:rsid w:val="00DE3012"/>
    <w:rsid w:val="00DE422C"/>
    <w:rsid w:val="00DE5F42"/>
    <w:rsid w:val="00DE6B8B"/>
    <w:rsid w:val="00DF08C2"/>
    <w:rsid w:val="00DF15A5"/>
    <w:rsid w:val="00DF24C7"/>
    <w:rsid w:val="00DF3816"/>
    <w:rsid w:val="00DF3DC6"/>
    <w:rsid w:val="00DF529B"/>
    <w:rsid w:val="00DF5802"/>
    <w:rsid w:val="00DF61CB"/>
    <w:rsid w:val="00DF62CA"/>
    <w:rsid w:val="00DF67D4"/>
    <w:rsid w:val="00DF7B45"/>
    <w:rsid w:val="00DF7F55"/>
    <w:rsid w:val="00E01628"/>
    <w:rsid w:val="00E016CD"/>
    <w:rsid w:val="00E020C2"/>
    <w:rsid w:val="00E02A0B"/>
    <w:rsid w:val="00E039DE"/>
    <w:rsid w:val="00E03C64"/>
    <w:rsid w:val="00E03EFC"/>
    <w:rsid w:val="00E03FCA"/>
    <w:rsid w:val="00E057A2"/>
    <w:rsid w:val="00E05EF3"/>
    <w:rsid w:val="00E05F9B"/>
    <w:rsid w:val="00E06C2B"/>
    <w:rsid w:val="00E070F2"/>
    <w:rsid w:val="00E11ADF"/>
    <w:rsid w:val="00E1252A"/>
    <w:rsid w:val="00E125C3"/>
    <w:rsid w:val="00E128F3"/>
    <w:rsid w:val="00E1335A"/>
    <w:rsid w:val="00E1425D"/>
    <w:rsid w:val="00E1447F"/>
    <w:rsid w:val="00E14E88"/>
    <w:rsid w:val="00E16486"/>
    <w:rsid w:val="00E1680F"/>
    <w:rsid w:val="00E16C69"/>
    <w:rsid w:val="00E17628"/>
    <w:rsid w:val="00E200B0"/>
    <w:rsid w:val="00E21D60"/>
    <w:rsid w:val="00E22534"/>
    <w:rsid w:val="00E22B4A"/>
    <w:rsid w:val="00E22C2F"/>
    <w:rsid w:val="00E23FE9"/>
    <w:rsid w:val="00E24207"/>
    <w:rsid w:val="00E24924"/>
    <w:rsid w:val="00E24ABC"/>
    <w:rsid w:val="00E2613D"/>
    <w:rsid w:val="00E27034"/>
    <w:rsid w:val="00E2716F"/>
    <w:rsid w:val="00E27C01"/>
    <w:rsid w:val="00E30687"/>
    <w:rsid w:val="00E333E7"/>
    <w:rsid w:val="00E33584"/>
    <w:rsid w:val="00E33D89"/>
    <w:rsid w:val="00E3549C"/>
    <w:rsid w:val="00E35B45"/>
    <w:rsid w:val="00E37856"/>
    <w:rsid w:val="00E378CE"/>
    <w:rsid w:val="00E379EF"/>
    <w:rsid w:val="00E40373"/>
    <w:rsid w:val="00E4192C"/>
    <w:rsid w:val="00E41DC5"/>
    <w:rsid w:val="00E41F68"/>
    <w:rsid w:val="00E42796"/>
    <w:rsid w:val="00E44EEC"/>
    <w:rsid w:val="00E45991"/>
    <w:rsid w:val="00E45CF1"/>
    <w:rsid w:val="00E46AFA"/>
    <w:rsid w:val="00E478C7"/>
    <w:rsid w:val="00E47E00"/>
    <w:rsid w:val="00E50C14"/>
    <w:rsid w:val="00E51096"/>
    <w:rsid w:val="00E522F9"/>
    <w:rsid w:val="00E5254D"/>
    <w:rsid w:val="00E52BB8"/>
    <w:rsid w:val="00E52E81"/>
    <w:rsid w:val="00E54334"/>
    <w:rsid w:val="00E54A67"/>
    <w:rsid w:val="00E55350"/>
    <w:rsid w:val="00E5658F"/>
    <w:rsid w:val="00E577F2"/>
    <w:rsid w:val="00E62A68"/>
    <w:rsid w:val="00E62F0C"/>
    <w:rsid w:val="00E64EA3"/>
    <w:rsid w:val="00E65851"/>
    <w:rsid w:val="00E65FA1"/>
    <w:rsid w:val="00E6710B"/>
    <w:rsid w:val="00E67166"/>
    <w:rsid w:val="00E67177"/>
    <w:rsid w:val="00E67E9D"/>
    <w:rsid w:val="00E70885"/>
    <w:rsid w:val="00E71068"/>
    <w:rsid w:val="00E71C79"/>
    <w:rsid w:val="00E72D5A"/>
    <w:rsid w:val="00E731D0"/>
    <w:rsid w:val="00E7433B"/>
    <w:rsid w:val="00E75F66"/>
    <w:rsid w:val="00E76FB7"/>
    <w:rsid w:val="00E77450"/>
    <w:rsid w:val="00E775C9"/>
    <w:rsid w:val="00E80855"/>
    <w:rsid w:val="00E80E90"/>
    <w:rsid w:val="00E81E9A"/>
    <w:rsid w:val="00E82BF2"/>
    <w:rsid w:val="00E82EAE"/>
    <w:rsid w:val="00E8412A"/>
    <w:rsid w:val="00E84BFB"/>
    <w:rsid w:val="00E927DD"/>
    <w:rsid w:val="00E92824"/>
    <w:rsid w:val="00E92A06"/>
    <w:rsid w:val="00E940CF"/>
    <w:rsid w:val="00E967E7"/>
    <w:rsid w:val="00E97021"/>
    <w:rsid w:val="00E973A0"/>
    <w:rsid w:val="00EA1EAD"/>
    <w:rsid w:val="00EA4905"/>
    <w:rsid w:val="00EA5282"/>
    <w:rsid w:val="00EA593F"/>
    <w:rsid w:val="00EA613B"/>
    <w:rsid w:val="00EA629F"/>
    <w:rsid w:val="00EA6A53"/>
    <w:rsid w:val="00EA7083"/>
    <w:rsid w:val="00EA70E0"/>
    <w:rsid w:val="00EB0FBB"/>
    <w:rsid w:val="00EB1835"/>
    <w:rsid w:val="00EB25E9"/>
    <w:rsid w:val="00EB4CE1"/>
    <w:rsid w:val="00EB5AC1"/>
    <w:rsid w:val="00EB5E7A"/>
    <w:rsid w:val="00EB607A"/>
    <w:rsid w:val="00EB6325"/>
    <w:rsid w:val="00EB6E3B"/>
    <w:rsid w:val="00EB7351"/>
    <w:rsid w:val="00EB79F6"/>
    <w:rsid w:val="00EC060B"/>
    <w:rsid w:val="00EC0677"/>
    <w:rsid w:val="00EC1431"/>
    <w:rsid w:val="00EC180C"/>
    <w:rsid w:val="00EC1BEB"/>
    <w:rsid w:val="00EC1D18"/>
    <w:rsid w:val="00EC26F1"/>
    <w:rsid w:val="00EC406B"/>
    <w:rsid w:val="00EC4A96"/>
    <w:rsid w:val="00EC65A6"/>
    <w:rsid w:val="00EC729B"/>
    <w:rsid w:val="00EC77FC"/>
    <w:rsid w:val="00EC7AA9"/>
    <w:rsid w:val="00EC7F2B"/>
    <w:rsid w:val="00ED066C"/>
    <w:rsid w:val="00ED0A87"/>
    <w:rsid w:val="00ED0CF2"/>
    <w:rsid w:val="00ED1E5C"/>
    <w:rsid w:val="00ED23E1"/>
    <w:rsid w:val="00ED29D8"/>
    <w:rsid w:val="00ED431B"/>
    <w:rsid w:val="00ED4AA8"/>
    <w:rsid w:val="00ED4AAB"/>
    <w:rsid w:val="00ED5D9F"/>
    <w:rsid w:val="00ED6CEB"/>
    <w:rsid w:val="00ED6E90"/>
    <w:rsid w:val="00ED7048"/>
    <w:rsid w:val="00ED7288"/>
    <w:rsid w:val="00ED7FD0"/>
    <w:rsid w:val="00EE0E4D"/>
    <w:rsid w:val="00EE23F2"/>
    <w:rsid w:val="00EE2BBE"/>
    <w:rsid w:val="00EE3A17"/>
    <w:rsid w:val="00EE41EB"/>
    <w:rsid w:val="00EE5049"/>
    <w:rsid w:val="00EE5829"/>
    <w:rsid w:val="00EE7AF4"/>
    <w:rsid w:val="00EF21FD"/>
    <w:rsid w:val="00EF22B3"/>
    <w:rsid w:val="00EF304B"/>
    <w:rsid w:val="00EF3BE3"/>
    <w:rsid w:val="00EF4A2F"/>
    <w:rsid w:val="00EF64CC"/>
    <w:rsid w:val="00EF6CC9"/>
    <w:rsid w:val="00EF6F08"/>
    <w:rsid w:val="00EF75BF"/>
    <w:rsid w:val="00F002F3"/>
    <w:rsid w:val="00F00E5C"/>
    <w:rsid w:val="00F0234D"/>
    <w:rsid w:val="00F02CDF"/>
    <w:rsid w:val="00F02E91"/>
    <w:rsid w:val="00F02EED"/>
    <w:rsid w:val="00F03612"/>
    <w:rsid w:val="00F03CF2"/>
    <w:rsid w:val="00F04689"/>
    <w:rsid w:val="00F04E27"/>
    <w:rsid w:val="00F054F0"/>
    <w:rsid w:val="00F0583C"/>
    <w:rsid w:val="00F05D87"/>
    <w:rsid w:val="00F05E6C"/>
    <w:rsid w:val="00F06F86"/>
    <w:rsid w:val="00F07375"/>
    <w:rsid w:val="00F0781F"/>
    <w:rsid w:val="00F078F8"/>
    <w:rsid w:val="00F103F8"/>
    <w:rsid w:val="00F1051E"/>
    <w:rsid w:val="00F10822"/>
    <w:rsid w:val="00F10A60"/>
    <w:rsid w:val="00F10D73"/>
    <w:rsid w:val="00F1124E"/>
    <w:rsid w:val="00F117F9"/>
    <w:rsid w:val="00F119C1"/>
    <w:rsid w:val="00F11F17"/>
    <w:rsid w:val="00F123A6"/>
    <w:rsid w:val="00F129C6"/>
    <w:rsid w:val="00F12ADE"/>
    <w:rsid w:val="00F12DCC"/>
    <w:rsid w:val="00F13191"/>
    <w:rsid w:val="00F1325F"/>
    <w:rsid w:val="00F13737"/>
    <w:rsid w:val="00F15CDC"/>
    <w:rsid w:val="00F20BD0"/>
    <w:rsid w:val="00F21087"/>
    <w:rsid w:val="00F21317"/>
    <w:rsid w:val="00F2172B"/>
    <w:rsid w:val="00F22558"/>
    <w:rsid w:val="00F22D8E"/>
    <w:rsid w:val="00F2368E"/>
    <w:rsid w:val="00F269F7"/>
    <w:rsid w:val="00F27084"/>
    <w:rsid w:val="00F27A4D"/>
    <w:rsid w:val="00F30AFE"/>
    <w:rsid w:val="00F31D76"/>
    <w:rsid w:val="00F323B2"/>
    <w:rsid w:val="00F33532"/>
    <w:rsid w:val="00F33993"/>
    <w:rsid w:val="00F33B0A"/>
    <w:rsid w:val="00F33DB9"/>
    <w:rsid w:val="00F34083"/>
    <w:rsid w:val="00F34639"/>
    <w:rsid w:val="00F34B31"/>
    <w:rsid w:val="00F350D0"/>
    <w:rsid w:val="00F36A55"/>
    <w:rsid w:val="00F3748D"/>
    <w:rsid w:val="00F37789"/>
    <w:rsid w:val="00F40C59"/>
    <w:rsid w:val="00F40F3C"/>
    <w:rsid w:val="00F40FDC"/>
    <w:rsid w:val="00F42284"/>
    <w:rsid w:val="00F43A2C"/>
    <w:rsid w:val="00F4409F"/>
    <w:rsid w:val="00F450F4"/>
    <w:rsid w:val="00F46917"/>
    <w:rsid w:val="00F50B31"/>
    <w:rsid w:val="00F50D6A"/>
    <w:rsid w:val="00F52410"/>
    <w:rsid w:val="00F52BD8"/>
    <w:rsid w:val="00F5372D"/>
    <w:rsid w:val="00F54DD6"/>
    <w:rsid w:val="00F5688B"/>
    <w:rsid w:val="00F57D20"/>
    <w:rsid w:val="00F57F3D"/>
    <w:rsid w:val="00F60520"/>
    <w:rsid w:val="00F61E1E"/>
    <w:rsid w:val="00F62C20"/>
    <w:rsid w:val="00F6357E"/>
    <w:rsid w:val="00F640CE"/>
    <w:rsid w:val="00F65AB4"/>
    <w:rsid w:val="00F66507"/>
    <w:rsid w:val="00F66D86"/>
    <w:rsid w:val="00F67A1D"/>
    <w:rsid w:val="00F67E99"/>
    <w:rsid w:val="00F71335"/>
    <w:rsid w:val="00F714BD"/>
    <w:rsid w:val="00F71A83"/>
    <w:rsid w:val="00F732F2"/>
    <w:rsid w:val="00F73353"/>
    <w:rsid w:val="00F7380C"/>
    <w:rsid w:val="00F738D4"/>
    <w:rsid w:val="00F74388"/>
    <w:rsid w:val="00F74543"/>
    <w:rsid w:val="00F74751"/>
    <w:rsid w:val="00F74D8D"/>
    <w:rsid w:val="00F76A87"/>
    <w:rsid w:val="00F77AD7"/>
    <w:rsid w:val="00F805BB"/>
    <w:rsid w:val="00F80DF1"/>
    <w:rsid w:val="00F815EB"/>
    <w:rsid w:val="00F820CA"/>
    <w:rsid w:val="00F83235"/>
    <w:rsid w:val="00F847CC"/>
    <w:rsid w:val="00F848C5"/>
    <w:rsid w:val="00F850C3"/>
    <w:rsid w:val="00F860C1"/>
    <w:rsid w:val="00F86141"/>
    <w:rsid w:val="00F86EE2"/>
    <w:rsid w:val="00F87BC7"/>
    <w:rsid w:val="00F90152"/>
    <w:rsid w:val="00F90247"/>
    <w:rsid w:val="00F917EA"/>
    <w:rsid w:val="00F92458"/>
    <w:rsid w:val="00F937C4"/>
    <w:rsid w:val="00F93F9E"/>
    <w:rsid w:val="00F94422"/>
    <w:rsid w:val="00F9519C"/>
    <w:rsid w:val="00F9686B"/>
    <w:rsid w:val="00F968AC"/>
    <w:rsid w:val="00FA089D"/>
    <w:rsid w:val="00FA1573"/>
    <w:rsid w:val="00FA288E"/>
    <w:rsid w:val="00FA3865"/>
    <w:rsid w:val="00FA5BA7"/>
    <w:rsid w:val="00FA5C4C"/>
    <w:rsid w:val="00FA5CD2"/>
    <w:rsid w:val="00FA6ED8"/>
    <w:rsid w:val="00FA7064"/>
    <w:rsid w:val="00FA7D61"/>
    <w:rsid w:val="00FB2FD1"/>
    <w:rsid w:val="00FB34E3"/>
    <w:rsid w:val="00FB4759"/>
    <w:rsid w:val="00FB5600"/>
    <w:rsid w:val="00FB5EE4"/>
    <w:rsid w:val="00FB67D9"/>
    <w:rsid w:val="00FB7E82"/>
    <w:rsid w:val="00FC002F"/>
    <w:rsid w:val="00FC072B"/>
    <w:rsid w:val="00FC1D2F"/>
    <w:rsid w:val="00FC1D35"/>
    <w:rsid w:val="00FC1DE1"/>
    <w:rsid w:val="00FC22BA"/>
    <w:rsid w:val="00FC2E3C"/>
    <w:rsid w:val="00FC307B"/>
    <w:rsid w:val="00FC3688"/>
    <w:rsid w:val="00FC39E3"/>
    <w:rsid w:val="00FC3C43"/>
    <w:rsid w:val="00FC46B7"/>
    <w:rsid w:val="00FC5923"/>
    <w:rsid w:val="00FC67DE"/>
    <w:rsid w:val="00FC7DD4"/>
    <w:rsid w:val="00FC7EA3"/>
    <w:rsid w:val="00FD00D4"/>
    <w:rsid w:val="00FD0A80"/>
    <w:rsid w:val="00FD0EB3"/>
    <w:rsid w:val="00FD1000"/>
    <w:rsid w:val="00FD2B70"/>
    <w:rsid w:val="00FD4235"/>
    <w:rsid w:val="00FD42F5"/>
    <w:rsid w:val="00FD4E90"/>
    <w:rsid w:val="00FD547B"/>
    <w:rsid w:val="00FD659A"/>
    <w:rsid w:val="00FD6C54"/>
    <w:rsid w:val="00FD7381"/>
    <w:rsid w:val="00FD79F2"/>
    <w:rsid w:val="00FE0298"/>
    <w:rsid w:val="00FE09B7"/>
    <w:rsid w:val="00FE41C3"/>
    <w:rsid w:val="00FE50A9"/>
    <w:rsid w:val="00FF076C"/>
    <w:rsid w:val="00FF0BA9"/>
    <w:rsid w:val="00FF0D18"/>
    <w:rsid w:val="00FF1F9C"/>
    <w:rsid w:val="00FF232A"/>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2E323D"/>
  <w15:docId w15:val="{26ACE6DA-61AE-4D7A-BE4E-34FD69BC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3"/>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 w:type="character" w:customStyle="1" w:styleId="row-header-quote-text">
    <w:name w:val="row-header-quote-text"/>
    <w:rsid w:val="008D2DB2"/>
  </w:style>
  <w:style w:type="table" w:customStyle="1" w:styleId="Tabela-mrea1">
    <w:name w:val="Tabela - mreža1"/>
    <w:basedOn w:val="Navadnatabela"/>
    <w:next w:val="Tabelamrea"/>
    <w:rsid w:val="001C60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0393430">
      <w:bodyDiv w:val="1"/>
      <w:marLeft w:val="0"/>
      <w:marRight w:val="0"/>
      <w:marTop w:val="0"/>
      <w:marBottom w:val="0"/>
      <w:divBdr>
        <w:top w:val="none" w:sz="0" w:space="0" w:color="auto"/>
        <w:left w:val="none" w:sz="0" w:space="0" w:color="auto"/>
        <w:bottom w:val="none" w:sz="0" w:space="0" w:color="auto"/>
        <w:right w:val="none" w:sz="0" w:space="0" w:color="auto"/>
      </w:divBdr>
    </w:div>
    <w:div w:id="186450184">
      <w:bodyDiv w:val="1"/>
      <w:marLeft w:val="0"/>
      <w:marRight w:val="0"/>
      <w:marTop w:val="0"/>
      <w:marBottom w:val="0"/>
      <w:divBdr>
        <w:top w:val="none" w:sz="0" w:space="0" w:color="auto"/>
        <w:left w:val="none" w:sz="0" w:space="0" w:color="auto"/>
        <w:bottom w:val="none" w:sz="0" w:space="0" w:color="auto"/>
        <w:right w:val="none" w:sz="0" w:space="0" w:color="auto"/>
      </w:divBdr>
    </w:div>
    <w:div w:id="253561250">
      <w:bodyDiv w:val="1"/>
      <w:marLeft w:val="0"/>
      <w:marRight w:val="0"/>
      <w:marTop w:val="0"/>
      <w:marBottom w:val="0"/>
      <w:divBdr>
        <w:top w:val="none" w:sz="0" w:space="0" w:color="auto"/>
        <w:left w:val="none" w:sz="0" w:space="0" w:color="auto"/>
        <w:bottom w:val="none" w:sz="0" w:space="0" w:color="auto"/>
        <w:right w:val="none" w:sz="0" w:space="0" w:color="auto"/>
      </w:divBdr>
    </w:div>
    <w:div w:id="266235421">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28515923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71017736">
      <w:bodyDiv w:val="1"/>
      <w:marLeft w:val="0"/>
      <w:marRight w:val="0"/>
      <w:marTop w:val="0"/>
      <w:marBottom w:val="0"/>
      <w:divBdr>
        <w:top w:val="none" w:sz="0" w:space="0" w:color="auto"/>
        <w:left w:val="none" w:sz="0" w:space="0" w:color="auto"/>
        <w:bottom w:val="none" w:sz="0" w:space="0" w:color="auto"/>
        <w:right w:val="none" w:sz="0" w:space="0" w:color="auto"/>
      </w:divBdr>
    </w:div>
    <w:div w:id="486822519">
      <w:bodyDiv w:val="1"/>
      <w:marLeft w:val="0"/>
      <w:marRight w:val="0"/>
      <w:marTop w:val="0"/>
      <w:marBottom w:val="0"/>
      <w:divBdr>
        <w:top w:val="none" w:sz="0" w:space="0" w:color="auto"/>
        <w:left w:val="none" w:sz="0" w:space="0" w:color="auto"/>
        <w:bottom w:val="none" w:sz="0" w:space="0" w:color="auto"/>
        <w:right w:val="none" w:sz="0" w:space="0" w:color="auto"/>
      </w:divBdr>
    </w:div>
    <w:div w:id="529876608">
      <w:bodyDiv w:val="1"/>
      <w:marLeft w:val="0"/>
      <w:marRight w:val="0"/>
      <w:marTop w:val="0"/>
      <w:marBottom w:val="0"/>
      <w:divBdr>
        <w:top w:val="none" w:sz="0" w:space="0" w:color="auto"/>
        <w:left w:val="none" w:sz="0" w:space="0" w:color="auto"/>
        <w:bottom w:val="none" w:sz="0" w:space="0" w:color="auto"/>
        <w:right w:val="none" w:sz="0" w:space="0" w:color="auto"/>
      </w:divBdr>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409777">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9153923">
      <w:bodyDiv w:val="1"/>
      <w:marLeft w:val="0"/>
      <w:marRight w:val="0"/>
      <w:marTop w:val="0"/>
      <w:marBottom w:val="0"/>
      <w:divBdr>
        <w:top w:val="none" w:sz="0" w:space="0" w:color="auto"/>
        <w:left w:val="none" w:sz="0" w:space="0" w:color="auto"/>
        <w:bottom w:val="none" w:sz="0" w:space="0" w:color="auto"/>
        <w:right w:val="none" w:sz="0" w:space="0" w:color="auto"/>
      </w:divBdr>
    </w:div>
    <w:div w:id="82794072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43319595">
      <w:bodyDiv w:val="1"/>
      <w:marLeft w:val="0"/>
      <w:marRight w:val="0"/>
      <w:marTop w:val="0"/>
      <w:marBottom w:val="0"/>
      <w:divBdr>
        <w:top w:val="none" w:sz="0" w:space="0" w:color="auto"/>
        <w:left w:val="none" w:sz="0" w:space="0" w:color="auto"/>
        <w:bottom w:val="none" w:sz="0" w:space="0" w:color="auto"/>
        <w:right w:val="none" w:sz="0" w:space="0" w:color="auto"/>
      </w:divBdr>
    </w:div>
    <w:div w:id="844444640">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70788367">
      <w:bodyDiv w:val="1"/>
      <w:marLeft w:val="0"/>
      <w:marRight w:val="0"/>
      <w:marTop w:val="0"/>
      <w:marBottom w:val="0"/>
      <w:divBdr>
        <w:top w:val="none" w:sz="0" w:space="0" w:color="auto"/>
        <w:left w:val="none" w:sz="0" w:space="0" w:color="auto"/>
        <w:bottom w:val="none" w:sz="0" w:space="0" w:color="auto"/>
        <w:right w:val="none" w:sz="0" w:space="0" w:color="auto"/>
      </w:divBdr>
    </w:div>
    <w:div w:id="976882653">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852363">
      <w:bodyDiv w:val="1"/>
      <w:marLeft w:val="0"/>
      <w:marRight w:val="0"/>
      <w:marTop w:val="0"/>
      <w:marBottom w:val="0"/>
      <w:divBdr>
        <w:top w:val="none" w:sz="0" w:space="0" w:color="auto"/>
        <w:left w:val="none" w:sz="0" w:space="0" w:color="auto"/>
        <w:bottom w:val="none" w:sz="0" w:space="0" w:color="auto"/>
        <w:right w:val="none" w:sz="0" w:space="0" w:color="auto"/>
      </w:divBdr>
    </w:div>
    <w:div w:id="1140996438">
      <w:bodyDiv w:val="1"/>
      <w:marLeft w:val="0"/>
      <w:marRight w:val="0"/>
      <w:marTop w:val="0"/>
      <w:marBottom w:val="0"/>
      <w:divBdr>
        <w:top w:val="none" w:sz="0" w:space="0" w:color="auto"/>
        <w:left w:val="none" w:sz="0" w:space="0" w:color="auto"/>
        <w:bottom w:val="none" w:sz="0" w:space="0" w:color="auto"/>
        <w:right w:val="none" w:sz="0" w:space="0" w:color="auto"/>
      </w:divBdr>
    </w:div>
    <w:div w:id="1239360530">
      <w:bodyDiv w:val="1"/>
      <w:marLeft w:val="0"/>
      <w:marRight w:val="0"/>
      <w:marTop w:val="0"/>
      <w:marBottom w:val="0"/>
      <w:divBdr>
        <w:top w:val="none" w:sz="0" w:space="0" w:color="auto"/>
        <w:left w:val="none" w:sz="0" w:space="0" w:color="auto"/>
        <w:bottom w:val="none" w:sz="0" w:space="0" w:color="auto"/>
        <w:right w:val="none" w:sz="0" w:space="0" w:color="auto"/>
      </w:divBdr>
    </w:div>
    <w:div w:id="126460638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2885554">
      <w:bodyDiv w:val="1"/>
      <w:marLeft w:val="0"/>
      <w:marRight w:val="0"/>
      <w:marTop w:val="0"/>
      <w:marBottom w:val="0"/>
      <w:divBdr>
        <w:top w:val="none" w:sz="0" w:space="0" w:color="auto"/>
        <w:left w:val="none" w:sz="0" w:space="0" w:color="auto"/>
        <w:bottom w:val="none" w:sz="0" w:space="0" w:color="auto"/>
        <w:right w:val="none" w:sz="0" w:space="0" w:color="auto"/>
      </w:divBdr>
    </w:div>
    <w:div w:id="1292974647">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3956939">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81223578">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8512018">
      <w:bodyDiv w:val="1"/>
      <w:marLeft w:val="0"/>
      <w:marRight w:val="0"/>
      <w:marTop w:val="0"/>
      <w:marBottom w:val="0"/>
      <w:divBdr>
        <w:top w:val="none" w:sz="0" w:space="0" w:color="auto"/>
        <w:left w:val="none" w:sz="0" w:space="0" w:color="auto"/>
        <w:bottom w:val="none" w:sz="0" w:space="0" w:color="auto"/>
        <w:right w:val="none" w:sz="0" w:space="0" w:color="auto"/>
      </w:divBdr>
    </w:div>
    <w:div w:id="2004115654">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7-01-2381" TargetMode="External"/><Relationship Id="rId18" Type="http://schemas.openxmlformats.org/officeDocument/2006/relationships/hyperlink" Target="http://www.uradni-list.si/1/objava.jsp?sop=2017-01-2381" TargetMode="External"/><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www.certifikatdpp.si/o-certifikatu/katalog-ukrepov/"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381" TargetMode="External"/><Relationship Id="rId17" Type="http://schemas.openxmlformats.org/officeDocument/2006/relationships/hyperlink" Target="mailto:sjn@jhl.si" TargetMode="External"/><Relationship Id="rId25" Type="http://schemas.openxmlformats.org/officeDocument/2006/relationships/hyperlink" Target="https://ejn.gov.si/eJN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sistem/usmeritve-in-navodila/navodila-in-obrazci.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uradni-list.si/1/objava.jsp?sop=2021-21-3091" TargetMode="External"/><Relationship Id="rId23" Type="http://schemas.openxmlformats.org/officeDocument/2006/relationships/hyperlink" Target="https://ejn.gov.si/eJN2" TargetMode="External"/><Relationship Id="rId28"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yperlink" Target="https://ejn.gov.si/espd/"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1-01-2982" TargetMode="External"/><Relationship Id="rId22" Type="http://schemas.openxmlformats.org/officeDocument/2006/relationships/hyperlink" Target="https://ejn.gov.si/eJN2" TargetMode="External"/><Relationship Id="rId27" Type="http://schemas.openxmlformats.org/officeDocument/2006/relationships/hyperlink" Target="https://ejn.gov.si/mojejn" TargetMode="External"/><Relationship Id="rId30" Type="http://schemas.openxmlformats.org/officeDocument/2006/relationships/footer" Target="footer3.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73B3E-D732-485C-8549-8F7CE0D9E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66</Pages>
  <Words>25349</Words>
  <Characters>144491</Characters>
  <Application>Microsoft Office Word</Application>
  <DocSecurity>0</DocSecurity>
  <Lines>1204</Lines>
  <Paragraphs>339</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169501</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JHL</dc:creator>
  <cp:keywords/>
  <dc:description/>
  <cp:lastModifiedBy>Darko Pintarič</cp:lastModifiedBy>
  <cp:revision>20</cp:revision>
  <cp:lastPrinted>2024-05-31T11:57:00Z</cp:lastPrinted>
  <dcterms:created xsi:type="dcterms:W3CDTF">2024-11-14T12:23:00Z</dcterms:created>
  <dcterms:modified xsi:type="dcterms:W3CDTF">2024-11-18T11:27:00Z</dcterms:modified>
</cp:coreProperties>
</file>