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7"/>
        <w:gridCol w:w="1417"/>
      </w:tblGrid>
      <w:tr w:rsidR="00F72837" w:rsidRPr="00771D4F" w14:paraId="4207AC11" w14:textId="77777777" w:rsidTr="00112982">
        <w:tc>
          <w:tcPr>
            <w:tcW w:w="8297" w:type="dxa"/>
          </w:tcPr>
          <w:p w14:paraId="038058A8" w14:textId="77777777" w:rsidR="00F72837" w:rsidRPr="00771D4F" w:rsidRDefault="00F72837" w:rsidP="00112982">
            <w:pPr>
              <w:keepLines/>
              <w:widowControl w:val="0"/>
              <w:jc w:val="both"/>
              <w:rPr>
                <w:rFonts w:ascii="Tahoma" w:hAnsi="Tahoma" w:cs="Tahoma"/>
              </w:rPr>
            </w:pPr>
            <w:r w:rsidRPr="00771D4F">
              <w:rPr>
                <w:rFonts w:ascii="Tahoma" w:hAnsi="Tahoma" w:cs="Tahoma"/>
              </w:rPr>
              <w:br w:type="page"/>
            </w:r>
            <w:r w:rsidRPr="00771D4F">
              <w:br w:type="page"/>
            </w:r>
            <w:r w:rsidRPr="00771D4F">
              <w:rPr>
                <w:rFonts w:ascii="Tahoma" w:hAnsi="Tahoma" w:cs="Tahoma"/>
              </w:rPr>
              <w:t xml:space="preserve">PONUDBA </w:t>
            </w:r>
          </w:p>
        </w:tc>
        <w:tc>
          <w:tcPr>
            <w:tcW w:w="1417" w:type="dxa"/>
          </w:tcPr>
          <w:p w14:paraId="6DD5E6E4" w14:textId="77777777" w:rsidR="00F72837" w:rsidRPr="00771D4F" w:rsidRDefault="00F72837" w:rsidP="00112982">
            <w:pPr>
              <w:keepLines/>
              <w:widowControl w:val="0"/>
              <w:jc w:val="both"/>
              <w:rPr>
                <w:rFonts w:ascii="Tahoma" w:hAnsi="Tahoma" w:cs="Tahoma"/>
                <w:b/>
                <w:i/>
              </w:rPr>
            </w:pPr>
            <w:r w:rsidRPr="00771D4F">
              <w:rPr>
                <w:rFonts w:ascii="Tahoma" w:hAnsi="Tahoma" w:cs="Tahoma"/>
                <w:b/>
                <w:i/>
              </w:rPr>
              <w:t>Priloga 2</w:t>
            </w:r>
          </w:p>
        </w:tc>
      </w:tr>
    </w:tbl>
    <w:p w14:paraId="3B60F01A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b/>
        </w:rPr>
      </w:pPr>
    </w:p>
    <w:p w14:paraId="10E7ECD1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b/>
          <w:noProof/>
        </w:rPr>
      </w:pPr>
      <w:r w:rsidRPr="00771D4F">
        <w:rPr>
          <w:rFonts w:ascii="Tahoma" w:hAnsi="Tahoma" w:cs="Tahoma"/>
          <w:noProof/>
        </w:rPr>
        <w:t>JAVNO NAROČILO:</w:t>
      </w:r>
      <w:r w:rsidRPr="00771D4F">
        <w:rPr>
          <w:rFonts w:ascii="Tahoma" w:hAnsi="Tahoma" w:cs="Tahoma"/>
          <w:b/>
          <w:noProof/>
        </w:rPr>
        <w:t xml:space="preserve"> </w:t>
      </w:r>
      <w:r>
        <w:rPr>
          <w:rFonts w:ascii="Tahoma" w:hAnsi="Tahoma" w:cs="Tahoma"/>
          <w:b/>
          <w:noProof/>
        </w:rPr>
        <w:t>7560-24-200068</w:t>
      </w:r>
      <w:r w:rsidRPr="00771D4F">
        <w:rPr>
          <w:rFonts w:ascii="Tahoma" w:hAnsi="Tahoma" w:cs="Tahoma"/>
          <w:b/>
          <w:noProof/>
        </w:rPr>
        <w:t xml:space="preserve"> – »Nakup avtobusov kategorije M3 na električni pogon«  </w:t>
      </w:r>
    </w:p>
    <w:p w14:paraId="2C74B976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b/>
          <w:noProof/>
          <w:sz w:val="28"/>
        </w:rPr>
      </w:pPr>
    </w:p>
    <w:p w14:paraId="14FBABCD" w14:textId="77777777" w:rsidR="00F72837" w:rsidRPr="00771D4F" w:rsidRDefault="00F72837" w:rsidP="00F72837">
      <w:pPr>
        <w:keepLines/>
        <w:widowControl w:val="0"/>
        <w:spacing w:line="360" w:lineRule="auto"/>
        <w:ind w:right="-143"/>
        <w:rPr>
          <w:rFonts w:ascii="Tahoma" w:hAnsi="Tahoma" w:cs="Tahoma"/>
          <w:noProof/>
        </w:rPr>
      </w:pPr>
      <w:r w:rsidRPr="00771D4F">
        <w:rPr>
          <w:rFonts w:ascii="Tahoma" w:hAnsi="Tahoma" w:cs="Tahoma"/>
          <w:noProof/>
        </w:rPr>
        <w:t>PONUDNIK: _____________________________________________________________________________</w:t>
      </w:r>
    </w:p>
    <w:p w14:paraId="15FA9956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b/>
          <w:noProof/>
          <w:sz w:val="24"/>
          <w:szCs w:val="16"/>
        </w:rPr>
      </w:pPr>
    </w:p>
    <w:p w14:paraId="49D9451E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b/>
          <w:noProof/>
          <w:szCs w:val="16"/>
        </w:rPr>
      </w:pPr>
      <w:r w:rsidRPr="00771D4F">
        <w:rPr>
          <w:rFonts w:ascii="Tahoma" w:hAnsi="Tahoma" w:cs="Tahoma"/>
          <w:noProof/>
        </w:rPr>
        <w:t>PONUDBA ŠT. ______________________</w:t>
      </w:r>
    </w:p>
    <w:p w14:paraId="2F3D77AD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noProof/>
          <w:sz w:val="28"/>
          <w:szCs w:val="16"/>
        </w:rPr>
      </w:pPr>
    </w:p>
    <w:p w14:paraId="6424F147" w14:textId="77777777" w:rsidR="00F72837" w:rsidRPr="00771D4F" w:rsidRDefault="00F72837" w:rsidP="00F72837">
      <w:pPr>
        <w:keepLines/>
        <w:widowControl w:val="0"/>
        <w:ind w:left="1080" w:hanging="1080"/>
        <w:jc w:val="both"/>
        <w:rPr>
          <w:rFonts w:ascii="Tahoma" w:hAnsi="Tahoma" w:cs="Tahoma"/>
          <w:b/>
          <w:noProof/>
        </w:rPr>
      </w:pPr>
      <w:r w:rsidRPr="00771D4F">
        <w:rPr>
          <w:rFonts w:ascii="Tahoma" w:hAnsi="Tahoma" w:cs="Tahoma"/>
          <w:noProof/>
        </w:rPr>
        <w:t>Ponudbo oddajamo (označi):</w:t>
      </w:r>
      <w:r w:rsidRPr="00771D4F">
        <w:rPr>
          <w:rFonts w:ascii="Tahoma" w:hAnsi="Tahoma" w:cs="Tahoma"/>
          <w:b/>
          <w:noProof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2499"/>
        <w:gridCol w:w="2180"/>
        <w:gridCol w:w="2598"/>
      </w:tblGrid>
      <w:tr w:rsidR="00F72837" w:rsidRPr="00771D4F" w14:paraId="038D5C38" w14:textId="77777777" w:rsidTr="00112982">
        <w:tc>
          <w:tcPr>
            <w:tcW w:w="1688" w:type="dxa"/>
          </w:tcPr>
          <w:p w14:paraId="78490AEE" w14:textId="77777777" w:rsidR="00F72837" w:rsidRPr="00771D4F" w:rsidRDefault="00F72837" w:rsidP="00112982">
            <w:pPr>
              <w:keepLines/>
              <w:widowControl w:val="0"/>
              <w:numPr>
                <w:ilvl w:val="0"/>
                <w:numId w:val="2"/>
              </w:numPr>
              <w:ind w:left="318" w:hanging="426"/>
              <w:jc w:val="both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771D4F">
              <w:rPr>
                <w:rFonts w:ascii="Tahoma" w:hAnsi="Tahoma" w:cs="Tahoma"/>
                <w:noProof/>
                <w:sz w:val="18"/>
                <w:szCs w:val="18"/>
              </w:rPr>
              <w:t>samostojno</w:t>
            </w:r>
          </w:p>
        </w:tc>
        <w:tc>
          <w:tcPr>
            <w:tcW w:w="2507" w:type="dxa"/>
          </w:tcPr>
          <w:p w14:paraId="25353A02" w14:textId="77777777" w:rsidR="00F72837" w:rsidRPr="00771D4F" w:rsidRDefault="00F72837" w:rsidP="00112982">
            <w:pPr>
              <w:keepLines/>
              <w:widowControl w:val="0"/>
              <w:numPr>
                <w:ilvl w:val="0"/>
                <w:numId w:val="2"/>
              </w:numPr>
              <w:ind w:left="601" w:hanging="425"/>
              <w:jc w:val="both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771D4F">
              <w:rPr>
                <w:rFonts w:ascii="Tahoma" w:hAnsi="Tahoma" w:cs="Tahoma"/>
                <w:noProof/>
                <w:sz w:val="18"/>
                <w:szCs w:val="18"/>
              </w:rPr>
              <w:t>skupna ponudba</w:t>
            </w:r>
          </w:p>
        </w:tc>
        <w:tc>
          <w:tcPr>
            <w:tcW w:w="2184" w:type="dxa"/>
          </w:tcPr>
          <w:p w14:paraId="05FF27C9" w14:textId="77777777" w:rsidR="00F72837" w:rsidRPr="00771D4F" w:rsidRDefault="00F72837" w:rsidP="00112982">
            <w:pPr>
              <w:keepLines/>
              <w:widowControl w:val="0"/>
              <w:numPr>
                <w:ilvl w:val="0"/>
                <w:numId w:val="2"/>
              </w:numPr>
              <w:ind w:left="601" w:hanging="426"/>
              <w:jc w:val="both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771D4F">
              <w:rPr>
                <w:rFonts w:ascii="Tahoma" w:hAnsi="Tahoma" w:cs="Tahoma"/>
                <w:noProof/>
                <w:sz w:val="18"/>
                <w:szCs w:val="18"/>
              </w:rPr>
              <w:t>s podizvajalci</w:t>
            </w:r>
          </w:p>
        </w:tc>
        <w:tc>
          <w:tcPr>
            <w:tcW w:w="2605" w:type="dxa"/>
          </w:tcPr>
          <w:p w14:paraId="28A60152" w14:textId="77777777" w:rsidR="00F72837" w:rsidRPr="00771D4F" w:rsidRDefault="00F72837" w:rsidP="00112982">
            <w:pPr>
              <w:keepLines/>
              <w:widowControl w:val="0"/>
              <w:numPr>
                <w:ilvl w:val="0"/>
                <w:numId w:val="2"/>
              </w:numPr>
              <w:ind w:left="601" w:hanging="426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771D4F">
              <w:rPr>
                <w:rFonts w:ascii="Tahoma" w:hAnsi="Tahoma" w:cs="Tahoma"/>
                <w:noProof/>
                <w:sz w:val="18"/>
                <w:szCs w:val="18"/>
              </w:rPr>
              <w:t>Uporaba zmogljivosti drugih subjektov</w:t>
            </w:r>
          </w:p>
        </w:tc>
      </w:tr>
    </w:tbl>
    <w:p w14:paraId="61177103" w14:textId="77777777" w:rsidR="00F72837" w:rsidRPr="00771D4F" w:rsidRDefault="00F72837" w:rsidP="00F72837">
      <w:pPr>
        <w:keepNext/>
        <w:numPr>
          <w:ilvl w:val="0"/>
          <w:numId w:val="3"/>
        </w:numPr>
        <w:tabs>
          <w:tab w:val="num" w:pos="426"/>
        </w:tabs>
        <w:ind w:left="0" w:firstLine="0"/>
        <w:rPr>
          <w:rFonts w:ascii="Tahoma" w:hAnsi="Tahoma" w:cs="Tahoma"/>
          <w:b/>
          <w:noProof/>
        </w:rPr>
      </w:pPr>
      <w:r w:rsidRPr="00771D4F">
        <w:rPr>
          <w:rFonts w:ascii="Tahoma" w:hAnsi="Tahoma" w:cs="Tahoma"/>
          <w:b/>
          <w:noProof/>
        </w:rPr>
        <w:t xml:space="preserve">SKUPNA PONUDBENA CENA </w:t>
      </w:r>
    </w:p>
    <w:p w14:paraId="5B57616C" w14:textId="77777777" w:rsidR="00F72837" w:rsidRPr="00771D4F" w:rsidRDefault="00F72837" w:rsidP="00F72837">
      <w:pPr>
        <w:keepLines/>
        <w:rPr>
          <w:rFonts w:ascii="Tahoma" w:hAnsi="Tahoma" w:cs="Tahoma"/>
          <w:b/>
        </w:rPr>
      </w:pPr>
    </w:p>
    <w:tbl>
      <w:tblPr>
        <w:tblW w:w="930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7"/>
        <w:gridCol w:w="3373"/>
      </w:tblGrid>
      <w:tr w:rsidR="00F72837" w:rsidRPr="00771D4F" w14:paraId="6E1D4186" w14:textId="77777777" w:rsidTr="00112982">
        <w:trPr>
          <w:trHeight w:val="533"/>
        </w:trPr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4433" w14:textId="77777777" w:rsidR="00F72837" w:rsidRPr="00771D4F" w:rsidRDefault="00F72837" w:rsidP="00112982">
            <w:pPr>
              <w:keepNext/>
              <w:keepLines/>
              <w:rPr>
                <w:rFonts w:ascii="Tahoma" w:hAnsi="Tahoma" w:cs="Tahoma"/>
              </w:rPr>
            </w:pPr>
            <w:r w:rsidRPr="00771D4F">
              <w:rPr>
                <w:rFonts w:ascii="Tahoma" w:hAnsi="Tahoma" w:cs="Tahoma"/>
              </w:rPr>
              <w:t xml:space="preserve">Ponudbena cena brez DDV za </w:t>
            </w:r>
            <w:r w:rsidRPr="00771D4F">
              <w:rPr>
                <w:rFonts w:ascii="Tahoma" w:hAnsi="Tahoma" w:cs="Tahoma"/>
                <w:b/>
              </w:rPr>
              <w:t>en (1) avtobus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23BCE" w14:textId="77777777" w:rsidR="00F72837" w:rsidRPr="00771D4F" w:rsidRDefault="00F72837" w:rsidP="00112982">
            <w:pPr>
              <w:keepNext/>
              <w:keepLine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71D4F">
              <w:rPr>
                <w:rFonts w:ascii="Tahoma" w:hAnsi="Tahoma" w:cs="Tahoma"/>
                <w:b/>
                <w:sz w:val="22"/>
                <w:szCs w:val="22"/>
              </w:rPr>
              <w:t>EUR</w:t>
            </w:r>
          </w:p>
        </w:tc>
      </w:tr>
      <w:tr w:rsidR="00F72837" w:rsidRPr="00771D4F" w14:paraId="05301FE2" w14:textId="77777777" w:rsidTr="00112982">
        <w:trPr>
          <w:trHeight w:val="280"/>
        </w:trPr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79CE6" w14:textId="77777777" w:rsidR="00F72837" w:rsidRPr="00771D4F" w:rsidRDefault="00F72837" w:rsidP="00112982">
            <w:pPr>
              <w:keepNext/>
              <w:keepLines/>
              <w:rPr>
                <w:rFonts w:ascii="Tahoma" w:hAnsi="Tahoma" w:cs="Tahoma"/>
                <w:b/>
              </w:rPr>
            </w:pPr>
            <w:r w:rsidRPr="00771D4F">
              <w:rPr>
                <w:rFonts w:ascii="Tahoma" w:hAnsi="Tahoma" w:cs="Tahoma"/>
              </w:rPr>
              <w:t xml:space="preserve">Skupna ponudbena cena za </w:t>
            </w:r>
            <w:r w:rsidRPr="00771D4F">
              <w:rPr>
                <w:rFonts w:ascii="Tahoma" w:hAnsi="Tahoma" w:cs="Tahoma"/>
                <w:b/>
              </w:rPr>
              <w:t>petindvajset (25) avtobusov</w:t>
            </w:r>
            <w:r w:rsidRPr="00771D4F">
              <w:rPr>
                <w:rFonts w:ascii="Tahoma" w:hAnsi="Tahoma" w:cs="Tahoma"/>
              </w:rPr>
              <w:t xml:space="preserve"> brez DDV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210F" w14:textId="77777777" w:rsidR="00F72837" w:rsidRPr="00771D4F" w:rsidRDefault="00F72837" w:rsidP="00112982">
            <w:pPr>
              <w:keepNext/>
              <w:keepLine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71D4F">
              <w:rPr>
                <w:rFonts w:ascii="Tahoma" w:hAnsi="Tahoma" w:cs="Tahoma"/>
                <w:b/>
                <w:sz w:val="22"/>
                <w:szCs w:val="22"/>
              </w:rPr>
              <w:t>EUR</w:t>
            </w:r>
          </w:p>
        </w:tc>
      </w:tr>
      <w:tr w:rsidR="00F72837" w:rsidRPr="00771D4F" w14:paraId="7EAD94FF" w14:textId="77777777" w:rsidTr="00112982">
        <w:trPr>
          <w:trHeight w:val="280"/>
        </w:trPr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D601" w14:textId="77777777" w:rsidR="00F72837" w:rsidRPr="00771D4F" w:rsidRDefault="00F72837" w:rsidP="00112982">
            <w:pPr>
              <w:keepNext/>
              <w:keepLines/>
              <w:rPr>
                <w:rFonts w:ascii="Tahoma" w:hAnsi="Tahoma" w:cs="Tahoma"/>
              </w:rPr>
            </w:pPr>
            <w:r w:rsidRPr="00771D4F">
              <w:rPr>
                <w:rFonts w:ascii="Tahoma" w:hAnsi="Tahoma" w:cs="Tahoma"/>
              </w:rPr>
              <w:t>DDV ___________%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5A0FC" w14:textId="77777777" w:rsidR="00F72837" w:rsidRPr="00771D4F" w:rsidRDefault="00F72837" w:rsidP="00112982">
            <w:pPr>
              <w:keepNext/>
              <w:keepLine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71D4F">
              <w:rPr>
                <w:rFonts w:ascii="Tahoma" w:hAnsi="Tahoma" w:cs="Tahoma"/>
                <w:b/>
                <w:sz w:val="22"/>
                <w:szCs w:val="22"/>
              </w:rPr>
              <w:t>EUR</w:t>
            </w:r>
          </w:p>
        </w:tc>
      </w:tr>
      <w:tr w:rsidR="00F72837" w:rsidRPr="00771D4F" w14:paraId="5676491D" w14:textId="77777777" w:rsidTr="00112982">
        <w:trPr>
          <w:trHeight w:val="280"/>
        </w:trPr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9F657" w14:textId="77777777" w:rsidR="00F72837" w:rsidRPr="00771D4F" w:rsidRDefault="00F72837" w:rsidP="00112982">
            <w:pPr>
              <w:keepNext/>
              <w:keepLines/>
              <w:rPr>
                <w:rFonts w:ascii="Tahoma" w:hAnsi="Tahoma" w:cs="Tahoma"/>
              </w:rPr>
            </w:pPr>
            <w:r w:rsidRPr="00771D4F">
              <w:rPr>
                <w:rFonts w:ascii="Tahoma" w:hAnsi="Tahoma" w:cs="Tahoma"/>
              </w:rPr>
              <w:t xml:space="preserve">Skupna ponudbena cena za </w:t>
            </w:r>
            <w:r w:rsidRPr="00771D4F">
              <w:rPr>
                <w:rFonts w:ascii="Tahoma" w:hAnsi="Tahoma" w:cs="Tahoma"/>
                <w:b/>
              </w:rPr>
              <w:t>petindvajset (25) avtobusov</w:t>
            </w:r>
            <w:r w:rsidRPr="00771D4F">
              <w:rPr>
                <w:rFonts w:ascii="Tahoma" w:hAnsi="Tahoma" w:cs="Tahoma"/>
              </w:rPr>
              <w:t xml:space="preserve"> z DDV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C639D" w14:textId="77777777" w:rsidR="00F72837" w:rsidRPr="00771D4F" w:rsidRDefault="00F72837" w:rsidP="00112982">
            <w:pPr>
              <w:keepNext/>
              <w:keepLine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71D4F">
              <w:rPr>
                <w:rFonts w:ascii="Tahoma" w:hAnsi="Tahoma" w:cs="Tahoma"/>
                <w:b/>
                <w:sz w:val="22"/>
                <w:szCs w:val="22"/>
              </w:rPr>
              <w:t>EUR</w:t>
            </w:r>
          </w:p>
        </w:tc>
      </w:tr>
    </w:tbl>
    <w:p w14:paraId="12DFB787" w14:textId="77777777" w:rsidR="00F72837" w:rsidRPr="00771D4F" w:rsidRDefault="00F72837" w:rsidP="00F72837">
      <w:pPr>
        <w:keepNext/>
        <w:keepLines/>
      </w:pPr>
    </w:p>
    <w:p w14:paraId="2B906F4A" w14:textId="77777777" w:rsidR="00F72837" w:rsidRPr="00771D4F" w:rsidRDefault="00F72837" w:rsidP="00F72837">
      <w:pPr>
        <w:keepLines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rFonts w:ascii="Tahoma" w:hAnsi="Tahoma" w:cs="Tahoma"/>
          <w:b/>
        </w:rPr>
      </w:pPr>
      <w:r w:rsidRPr="00771D4F">
        <w:rPr>
          <w:rFonts w:ascii="Tahoma" w:hAnsi="Tahoma" w:cs="Tahoma"/>
          <w:b/>
        </w:rPr>
        <w:t>DOBAVNI ROK</w:t>
      </w:r>
    </w:p>
    <w:p w14:paraId="5F0A3B07" w14:textId="77777777" w:rsidR="00F72837" w:rsidRPr="00771D4F" w:rsidRDefault="00F72837" w:rsidP="00F72837">
      <w:pPr>
        <w:keepNext/>
        <w:keepLines/>
        <w:tabs>
          <w:tab w:val="left" w:pos="1418"/>
          <w:tab w:val="left" w:pos="1702"/>
        </w:tabs>
        <w:jc w:val="both"/>
        <w:rPr>
          <w:rFonts w:ascii="Tahoma" w:hAnsi="Tahoma" w:cs="Tahoma"/>
        </w:rPr>
      </w:pPr>
    </w:p>
    <w:p w14:paraId="268770E2" w14:textId="320E3492" w:rsidR="00F72837" w:rsidRPr="00771D4F" w:rsidRDefault="00F72837" w:rsidP="00F72837">
      <w:pPr>
        <w:keepNext/>
        <w:keepLines/>
        <w:tabs>
          <w:tab w:val="left" w:pos="1418"/>
          <w:tab w:val="left" w:pos="1702"/>
        </w:tabs>
        <w:jc w:val="both"/>
        <w:rPr>
          <w:rFonts w:ascii="Tahoma" w:hAnsi="Tahoma" w:cs="Tahoma"/>
        </w:rPr>
      </w:pPr>
      <w:r w:rsidRPr="00771D4F">
        <w:rPr>
          <w:rFonts w:ascii="Tahoma" w:hAnsi="Tahoma" w:cs="Tahoma"/>
        </w:rPr>
        <w:t xml:space="preserve">Izjavljamo, da bomo avtobuse z vso zahtevano dokumentacijo v tehnični specifikaciji, dostavili na Celovško cesto 160, 1000 Ljubljana, najkasneje do </w:t>
      </w:r>
      <w:r w:rsidRPr="00D930A1">
        <w:rPr>
          <w:rFonts w:ascii="Tahoma" w:hAnsi="Tahoma" w:cs="Tahoma"/>
          <w:b/>
          <w:bCs/>
        </w:rPr>
        <w:t>31.7.</w:t>
      </w:r>
      <w:r w:rsidRPr="00D930A1">
        <w:rPr>
          <w:rFonts w:ascii="Tahoma" w:hAnsi="Tahoma" w:cs="Tahoma"/>
          <w:b/>
          <w:bCs/>
        </w:rPr>
        <w:t>2026.</w:t>
      </w:r>
    </w:p>
    <w:p w14:paraId="350252D0" w14:textId="77777777" w:rsidR="00F72837" w:rsidRPr="00771D4F" w:rsidRDefault="00F72837" w:rsidP="00F72837">
      <w:pPr>
        <w:keepNext/>
        <w:keepLines/>
        <w:tabs>
          <w:tab w:val="left" w:pos="1418"/>
          <w:tab w:val="left" w:pos="1702"/>
        </w:tabs>
        <w:jc w:val="both"/>
        <w:rPr>
          <w:rFonts w:ascii="Tahoma" w:hAnsi="Tahoma" w:cs="Tahoma"/>
        </w:rPr>
      </w:pPr>
    </w:p>
    <w:p w14:paraId="352FBEB2" w14:textId="77777777" w:rsidR="00F72837" w:rsidRPr="00771D4F" w:rsidRDefault="00F72837" w:rsidP="00F72837">
      <w:pPr>
        <w:keepLines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rFonts w:ascii="Tahoma" w:hAnsi="Tahoma" w:cs="Tahoma"/>
          <w:b/>
        </w:rPr>
      </w:pPr>
      <w:r w:rsidRPr="00771D4F">
        <w:rPr>
          <w:rFonts w:ascii="Tahoma" w:hAnsi="Tahoma" w:cs="Tahoma"/>
          <w:b/>
        </w:rPr>
        <w:t>POOBLAŠČENA SERVISNA DELAVNICA</w:t>
      </w:r>
    </w:p>
    <w:p w14:paraId="03B370EF" w14:textId="77777777" w:rsidR="00F72837" w:rsidRPr="00771D4F" w:rsidRDefault="00F72837" w:rsidP="00F72837">
      <w:pPr>
        <w:keepNext/>
        <w:keepLines/>
        <w:jc w:val="both"/>
        <w:rPr>
          <w:rFonts w:ascii="Tahoma" w:hAnsi="Tahoma" w:cs="Tahoma"/>
          <w:color w:val="000000"/>
        </w:rPr>
      </w:pPr>
    </w:p>
    <w:p w14:paraId="16003221" w14:textId="77777777" w:rsidR="00F72837" w:rsidRDefault="00F72837" w:rsidP="00F72837">
      <w:pPr>
        <w:keepNext/>
        <w:keepLines/>
        <w:jc w:val="both"/>
        <w:rPr>
          <w:rFonts w:ascii="Tahoma" w:hAnsi="Tahoma" w:cs="Tahoma"/>
          <w:color w:val="000000"/>
        </w:rPr>
      </w:pPr>
      <w:r w:rsidRPr="00771D4F">
        <w:rPr>
          <w:rFonts w:ascii="Tahoma" w:hAnsi="Tahoma" w:cs="Tahoma"/>
          <w:color w:val="000000"/>
        </w:rPr>
        <w:t xml:space="preserve">Pooblaščena servisna delavnica ponudnika, ki je zmožna izvesti vsa garancijska popravila na dobavljenih avtobusih, se nahaja na lokaciji ______________________________. </w:t>
      </w:r>
    </w:p>
    <w:p w14:paraId="208FE366" w14:textId="77777777" w:rsidR="00F72837" w:rsidRPr="00771D4F" w:rsidRDefault="00F72837" w:rsidP="00F72837">
      <w:pPr>
        <w:keepNext/>
        <w:keepLines/>
        <w:jc w:val="both"/>
        <w:rPr>
          <w:rFonts w:ascii="Tahoma" w:hAnsi="Tahoma" w:cs="Tahoma"/>
          <w:color w:val="000000"/>
        </w:rPr>
      </w:pPr>
    </w:p>
    <w:p w14:paraId="4B137780" w14:textId="77777777" w:rsidR="00F72837" w:rsidRPr="00771D4F" w:rsidRDefault="00F72837" w:rsidP="00F72837">
      <w:pPr>
        <w:keepNext/>
        <w:keepLines/>
        <w:jc w:val="both"/>
        <w:rPr>
          <w:rFonts w:ascii="Tahoma" w:hAnsi="Tahoma" w:cs="Tahoma"/>
          <w:color w:val="000000"/>
        </w:rPr>
      </w:pPr>
      <w:r w:rsidRPr="00771D4F">
        <w:rPr>
          <w:rFonts w:ascii="Tahoma" w:hAnsi="Tahoma" w:cs="Tahoma"/>
          <w:color w:val="000000"/>
        </w:rPr>
        <w:t xml:space="preserve">Naročnik zahteva, da se navedena delavnica nahaja na lokaciji, ki ni oddaljena več kot 10 km od lokacije </w:t>
      </w:r>
      <w:r w:rsidRPr="00771D4F">
        <w:rPr>
          <w:rFonts w:ascii="Tahoma" w:hAnsi="Tahoma" w:cs="Tahoma"/>
        </w:rPr>
        <w:t>Celovška cesta 160, 1000 Ljubljana</w:t>
      </w:r>
      <w:r w:rsidRPr="00771D4F">
        <w:rPr>
          <w:rFonts w:ascii="Tahoma" w:hAnsi="Tahoma" w:cs="Tahoma"/>
          <w:color w:val="000000"/>
        </w:rPr>
        <w:t xml:space="preserve"> (razdalja se določi s pomočjo storitve Google </w:t>
      </w:r>
      <w:proofErr w:type="spellStart"/>
      <w:r w:rsidRPr="00771D4F">
        <w:rPr>
          <w:rFonts w:ascii="Tahoma" w:hAnsi="Tahoma" w:cs="Tahoma"/>
          <w:color w:val="000000"/>
        </w:rPr>
        <w:t>Maps</w:t>
      </w:r>
      <w:proofErr w:type="spellEnd"/>
      <w:r w:rsidRPr="00771D4F">
        <w:rPr>
          <w:rFonts w:ascii="Tahoma" w:hAnsi="Tahoma" w:cs="Tahoma"/>
          <w:color w:val="000000"/>
        </w:rPr>
        <w:t xml:space="preserve"> in upošteva najkrajšo pot). </w:t>
      </w:r>
    </w:p>
    <w:p w14:paraId="44DC5339" w14:textId="77777777" w:rsidR="00F72837" w:rsidRPr="00771D4F" w:rsidRDefault="00F72837" w:rsidP="00F72837">
      <w:pPr>
        <w:keepNext/>
        <w:keepLines/>
        <w:jc w:val="both"/>
        <w:rPr>
          <w:rFonts w:ascii="Tahoma" w:hAnsi="Tahoma" w:cs="Tahoma"/>
          <w:color w:val="000000"/>
        </w:rPr>
      </w:pPr>
    </w:p>
    <w:p w14:paraId="537196DC" w14:textId="77777777" w:rsidR="00F72837" w:rsidRPr="00771D4F" w:rsidRDefault="00F72837" w:rsidP="00F72837">
      <w:pPr>
        <w:keepLines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rFonts w:ascii="Tahoma" w:hAnsi="Tahoma" w:cs="Tahoma"/>
          <w:b/>
        </w:rPr>
      </w:pPr>
      <w:r w:rsidRPr="00771D4F">
        <w:rPr>
          <w:rFonts w:ascii="Tahoma" w:hAnsi="Tahoma" w:cs="Tahoma"/>
          <w:b/>
        </w:rPr>
        <w:t>GARANCIJSKA DOBA</w:t>
      </w:r>
    </w:p>
    <w:p w14:paraId="47B55801" w14:textId="77777777" w:rsidR="00F72837" w:rsidRPr="00771D4F" w:rsidRDefault="00F72837" w:rsidP="00F72837">
      <w:pPr>
        <w:keepNext/>
        <w:keepLines/>
        <w:jc w:val="both"/>
        <w:rPr>
          <w:rFonts w:ascii="Tahoma" w:hAnsi="Tahoma" w:cs="Tahoma"/>
          <w:color w:val="000000"/>
        </w:rPr>
      </w:pPr>
      <w:r w:rsidRPr="00771D4F">
        <w:rPr>
          <w:rFonts w:ascii="Tahoma" w:hAnsi="Tahoma" w:cs="Tahoma"/>
          <w:color w:val="000000"/>
        </w:rPr>
        <w:t>Ponudnik zagotavlja naročniku:</w:t>
      </w:r>
    </w:p>
    <w:p w14:paraId="12FDEF4A" w14:textId="77777777" w:rsidR="00F72837" w:rsidRPr="00771D4F" w:rsidRDefault="00F72837" w:rsidP="00F72837">
      <w:pPr>
        <w:pStyle w:val="Odstavekseznama"/>
        <w:keepNext/>
        <w:keepLines/>
        <w:numPr>
          <w:ilvl w:val="0"/>
          <w:numId w:val="5"/>
        </w:numPr>
        <w:jc w:val="both"/>
        <w:rPr>
          <w:rFonts w:ascii="Tahoma" w:hAnsi="Tahoma" w:cs="Tahoma"/>
          <w:color w:val="000000"/>
        </w:rPr>
      </w:pPr>
      <w:r w:rsidRPr="00771D4F">
        <w:rPr>
          <w:rFonts w:ascii="Tahoma" w:hAnsi="Tahoma" w:cs="Tahoma"/>
          <w:color w:val="000000"/>
        </w:rPr>
        <w:t xml:space="preserve">splošno garancijsko dobo za obdobje ________ mesecev (najmanj štiriindvajset (24) mesecev) ali _________________ km (najmanj 160.000 km za posamezen avtobus) - velja tisti pogoj, ki nastopi prvi od dneva prve registracije avtobusa. </w:t>
      </w:r>
    </w:p>
    <w:p w14:paraId="32D1A3F4" w14:textId="77777777" w:rsidR="00F72837" w:rsidRPr="00771D4F" w:rsidRDefault="00F72837" w:rsidP="00F72837">
      <w:pPr>
        <w:pStyle w:val="Odstavekseznama"/>
        <w:keepNext/>
        <w:keepLines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771D4F">
        <w:rPr>
          <w:rFonts w:ascii="Tahoma" w:hAnsi="Tahoma" w:cs="Tahoma"/>
          <w:color w:val="000000"/>
        </w:rPr>
        <w:t xml:space="preserve">garancijo na visokonapetostne baterije __________mesecev (najmanj šestindevetdeset (96) mesecev), pri upoštevanju maksimalnega pretoka energije v skupni višini 2.400 MWh morajo baterije izkazovati </w:t>
      </w:r>
      <w:proofErr w:type="spellStart"/>
      <w:r w:rsidRPr="00771D4F">
        <w:rPr>
          <w:rFonts w:ascii="Tahoma" w:hAnsi="Tahoma" w:cs="Tahoma"/>
          <w:color w:val="000000"/>
        </w:rPr>
        <w:t>SoH</w:t>
      </w:r>
      <w:proofErr w:type="spellEnd"/>
      <w:r w:rsidRPr="00771D4F">
        <w:rPr>
          <w:rFonts w:ascii="Tahoma" w:hAnsi="Tahoma" w:cs="Tahoma"/>
          <w:color w:val="000000"/>
        </w:rPr>
        <w:t xml:space="preserve"> &gt; 80 % (v kolikor je garancijska doba daljša od šestindevetdeset (96) mesecev, se kapaciteta meri ob izteku šestindevetdeset (96) mesecev. V kolikor visokonapetostne baterije ne bodo dosegle zahteve </w:t>
      </w:r>
      <w:proofErr w:type="spellStart"/>
      <w:r w:rsidRPr="00771D4F">
        <w:rPr>
          <w:rFonts w:ascii="Tahoma" w:hAnsi="Tahoma" w:cs="Tahoma"/>
          <w:color w:val="000000"/>
        </w:rPr>
        <w:t>SoH</w:t>
      </w:r>
      <w:proofErr w:type="spellEnd"/>
      <w:r w:rsidRPr="00771D4F">
        <w:rPr>
          <w:rFonts w:ascii="Tahoma" w:hAnsi="Tahoma" w:cs="Tahoma"/>
          <w:color w:val="000000"/>
        </w:rPr>
        <w:t xml:space="preserve"> &gt; 80 %, je prodajalec v sklopu garancije dolžan zamenjati visokonapetostne baterije),</w:t>
      </w:r>
    </w:p>
    <w:p w14:paraId="2F8B98B7" w14:textId="51C44335" w:rsidR="00F72837" w:rsidRPr="00771D4F" w:rsidRDefault="00F72837" w:rsidP="00F72837">
      <w:pPr>
        <w:pStyle w:val="Odstavekseznama"/>
        <w:keepNext/>
        <w:keepLines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771D4F">
        <w:rPr>
          <w:rFonts w:ascii="Tahoma" w:hAnsi="Tahoma" w:cs="Tahoma"/>
          <w:color w:val="000000"/>
        </w:rPr>
        <w:t xml:space="preserve">garancijo na pogonski osi, pogonske elektromotorje in visokonapetostni pretvornik za obdobje ________ mesecev (najmanj </w:t>
      </w:r>
      <w:r>
        <w:rPr>
          <w:rFonts w:ascii="Tahoma" w:hAnsi="Tahoma" w:cs="Tahoma"/>
          <w:color w:val="000000"/>
        </w:rPr>
        <w:t>oseminštirideset</w:t>
      </w:r>
      <w:r w:rsidRPr="00771D4F">
        <w:rPr>
          <w:rFonts w:ascii="Tahoma" w:hAnsi="Tahoma" w:cs="Tahoma"/>
          <w:color w:val="000000"/>
        </w:rPr>
        <w:t xml:space="preserve"> (48) mesecev) ali _________________ km (najmanj 320.000 km) za posamezen avtobus - velja tisti pogoj, ki nastopi prvi od dneva prve registracije avtobusa.</w:t>
      </w:r>
    </w:p>
    <w:p w14:paraId="196E6C7D" w14:textId="77777777" w:rsidR="00F72837" w:rsidRPr="00771D4F" w:rsidRDefault="00F72837" w:rsidP="00F72837">
      <w:pPr>
        <w:pStyle w:val="Odstavekseznama"/>
        <w:keepNext/>
        <w:keepLines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771D4F">
        <w:rPr>
          <w:rFonts w:ascii="Tahoma" w:hAnsi="Tahoma" w:cs="Tahoma"/>
          <w:color w:val="000000"/>
        </w:rPr>
        <w:t xml:space="preserve">garancijo proti </w:t>
      </w:r>
      <w:proofErr w:type="spellStart"/>
      <w:r w:rsidRPr="00771D4F">
        <w:rPr>
          <w:rFonts w:ascii="Tahoma" w:hAnsi="Tahoma" w:cs="Tahoma"/>
          <w:color w:val="000000"/>
        </w:rPr>
        <w:t>prerjavenju</w:t>
      </w:r>
      <w:proofErr w:type="spellEnd"/>
      <w:r w:rsidRPr="00771D4F">
        <w:rPr>
          <w:rFonts w:ascii="Tahoma" w:hAnsi="Tahoma" w:cs="Tahoma"/>
          <w:color w:val="000000"/>
        </w:rPr>
        <w:t xml:space="preserve"> nosilne konstrukcije za obdobje ______ let (najmanj deset (10) let).</w:t>
      </w:r>
    </w:p>
    <w:p w14:paraId="3C44C03E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  <w:sz w:val="22"/>
        </w:rPr>
      </w:pPr>
    </w:p>
    <w:p w14:paraId="348FD348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  <w:sz w:val="22"/>
        </w:rPr>
      </w:pPr>
    </w:p>
    <w:p w14:paraId="0CA932F2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sz w:val="22"/>
        </w:rPr>
      </w:pPr>
    </w:p>
    <w:p w14:paraId="521433D2" w14:textId="77777777" w:rsidR="00F72837" w:rsidRPr="00771D4F" w:rsidRDefault="00F72837" w:rsidP="00F72837">
      <w:pPr>
        <w:keepLines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rFonts w:ascii="Tahoma" w:hAnsi="Tahoma" w:cs="Tahoma"/>
          <w:b/>
        </w:rPr>
      </w:pPr>
      <w:r w:rsidRPr="00771D4F">
        <w:rPr>
          <w:rFonts w:ascii="Tahoma" w:hAnsi="Tahoma" w:cs="Tahoma"/>
          <w:b/>
        </w:rPr>
        <w:t>VELJAVNOST PONUDBE</w:t>
      </w:r>
    </w:p>
    <w:p w14:paraId="6C14EB2F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</w:rPr>
      </w:pPr>
    </w:p>
    <w:p w14:paraId="798F597D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</w:rPr>
      </w:pPr>
      <w:r w:rsidRPr="00771D4F">
        <w:rPr>
          <w:rFonts w:ascii="Tahoma" w:hAnsi="Tahoma" w:cs="Tahoma"/>
        </w:rPr>
        <w:t>Ponudba je zavezujoča in velja  _______ mesece (minimalno 4 mesece) od datuma določenega za oddajo ponudb.</w:t>
      </w:r>
    </w:p>
    <w:p w14:paraId="0B691483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sz w:val="16"/>
        </w:rPr>
      </w:pPr>
    </w:p>
    <w:p w14:paraId="5944A20E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</w:rPr>
      </w:pPr>
    </w:p>
    <w:p w14:paraId="3909E354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</w:rPr>
      </w:pPr>
    </w:p>
    <w:p w14:paraId="4B62EB1A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</w:rPr>
      </w:pPr>
    </w:p>
    <w:p w14:paraId="2CE21944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3969"/>
      </w:tblGrid>
      <w:tr w:rsidR="00F72837" w:rsidRPr="00771D4F" w14:paraId="48ABC950" w14:textId="77777777" w:rsidTr="00112982">
        <w:trPr>
          <w:trHeight w:val="235"/>
        </w:trPr>
        <w:tc>
          <w:tcPr>
            <w:tcW w:w="2835" w:type="dxa"/>
            <w:tcBorders>
              <w:bottom w:val="single" w:sz="4" w:space="0" w:color="auto"/>
            </w:tcBorders>
          </w:tcPr>
          <w:p w14:paraId="78F010DA" w14:textId="77777777" w:rsidR="00F72837" w:rsidRPr="00771D4F" w:rsidRDefault="00F72837" w:rsidP="00112982">
            <w:pPr>
              <w:keepLines/>
              <w:widowControl w:val="0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694" w:type="dxa"/>
          </w:tcPr>
          <w:p w14:paraId="2CC38284" w14:textId="77777777" w:rsidR="00F72837" w:rsidRPr="00771D4F" w:rsidRDefault="00F72837" w:rsidP="00112982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72DD97" w14:textId="77777777" w:rsidR="00F72837" w:rsidRPr="00771D4F" w:rsidRDefault="00F72837" w:rsidP="00112982">
            <w:pPr>
              <w:keepLines/>
              <w:widowControl w:val="0"/>
              <w:jc w:val="both"/>
              <w:rPr>
                <w:rFonts w:ascii="Tahoma" w:hAnsi="Tahoma" w:cs="Tahoma"/>
                <w:snapToGrid w:val="0"/>
                <w:color w:val="000000"/>
                <w:sz w:val="28"/>
              </w:rPr>
            </w:pPr>
          </w:p>
        </w:tc>
      </w:tr>
      <w:tr w:rsidR="00F72837" w:rsidRPr="00771D4F" w14:paraId="00AAD550" w14:textId="77777777" w:rsidTr="00112982">
        <w:trPr>
          <w:trHeight w:val="235"/>
        </w:trPr>
        <w:tc>
          <w:tcPr>
            <w:tcW w:w="2835" w:type="dxa"/>
            <w:tcBorders>
              <w:top w:val="single" w:sz="4" w:space="0" w:color="auto"/>
            </w:tcBorders>
          </w:tcPr>
          <w:p w14:paraId="0156EBA4" w14:textId="77777777" w:rsidR="00F72837" w:rsidRPr="00771D4F" w:rsidRDefault="00F72837" w:rsidP="00112982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771D4F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694" w:type="dxa"/>
          </w:tcPr>
          <w:p w14:paraId="7E9AA36E" w14:textId="77777777" w:rsidR="00F72837" w:rsidRPr="00771D4F" w:rsidRDefault="00F72837" w:rsidP="00112982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771D4F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7C9D4A" w14:textId="77777777" w:rsidR="00F72837" w:rsidRPr="00771D4F" w:rsidRDefault="00F72837" w:rsidP="00112982">
            <w:pPr>
              <w:keepLines/>
              <w:widowControl w:val="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771D4F">
              <w:rPr>
                <w:rFonts w:ascii="Tahoma" w:hAnsi="Tahoma" w:cs="Tahoma"/>
                <w:snapToGrid w:val="0"/>
                <w:color w:val="000000"/>
              </w:rPr>
              <w:t>(Ime in priimek ter podpis ponudnika)</w:t>
            </w:r>
          </w:p>
        </w:tc>
      </w:tr>
    </w:tbl>
    <w:p w14:paraId="34C5FEBB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</w:p>
    <w:p w14:paraId="2ACA2D45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</w:p>
    <w:p w14:paraId="29376D2C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</w:p>
    <w:p w14:paraId="4E63FC8D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</w:p>
    <w:p w14:paraId="6CDC7AF5" w14:textId="05FB2752" w:rsidR="00F72837" w:rsidRDefault="00F72837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</w:p>
    <w:p w14:paraId="0F201D07" w14:textId="77777777" w:rsidR="005B704A" w:rsidRDefault="005B704A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</w:p>
    <w:p w14:paraId="61660755" w14:textId="77777777" w:rsidR="00F72837" w:rsidRDefault="00F72837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</w:p>
    <w:p w14:paraId="22342B50" w14:textId="77777777" w:rsidR="00F72837" w:rsidRPr="00771D4F" w:rsidRDefault="00F72837" w:rsidP="00F72837">
      <w:pPr>
        <w:keepLines/>
        <w:widowControl w:val="0"/>
        <w:jc w:val="both"/>
        <w:rPr>
          <w:rFonts w:ascii="Tahoma" w:hAnsi="Tahoma" w:cs="Tahoma"/>
          <w:b/>
          <w:i/>
          <w:sz w:val="17"/>
          <w:szCs w:val="17"/>
        </w:rPr>
      </w:pPr>
      <w:r w:rsidRPr="00771D4F">
        <w:rPr>
          <w:rFonts w:ascii="Tahoma" w:hAnsi="Tahoma" w:cs="Tahoma"/>
          <w:b/>
          <w:i/>
          <w:sz w:val="17"/>
          <w:szCs w:val="17"/>
        </w:rPr>
        <w:t xml:space="preserve">Navodilo: </w:t>
      </w:r>
    </w:p>
    <w:p w14:paraId="466E50F6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  <w:r w:rsidRPr="00771D4F">
        <w:rPr>
          <w:rFonts w:ascii="Tahoma" w:hAnsi="Tahoma" w:cs="Tahoma"/>
          <w:i/>
          <w:iCs/>
          <w:noProof/>
          <w:sz w:val="18"/>
          <w:szCs w:val="17"/>
        </w:rPr>
        <w:t xml:space="preserve">Ponudnik </w:t>
      </w:r>
      <w:r w:rsidRPr="00771D4F">
        <w:rPr>
          <w:rFonts w:ascii="Tahoma" w:hAnsi="Tahoma" w:cs="Tahoma"/>
          <w:i/>
          <w:iCs/>
          <w:noProof/>
          <w:sz w:val="18"/>
          <w:szCs w:val="17"/>
          <w:u w:val="single"/>
        </w:rPr>
        <w:t>obrazec</w:t>
      </w:r>
      <w:r w:rsidRPr="00771D4F">
        <w:rPr>
          <w:rFonts w:ascii="Tahoma" w:hAnsi="Tahoma" w:cs="Tahoma"/>
          <w:b/>
          <w:i/>
          <w:iCs/>
          <w:noProof/>
          <w:sz w:val="18"/>
          <w:szCs w:val="17"/>
        </w:rPr>
        <w:t xml:space="preserve"> </w:t>
      </w:r>
      <w:r w:rsidRPr="00771D4F">
        <w:rPr>
          <w:rFonts w:ascii="Tahoma" w:hAnsi="Tahoma" w:cs="Tahoma"/>
          <w:i/>
          <w:iCs/>
          <w:noProof/>
          <w:sz w:val="18"/>
          <w:szCs w:val="17"/>
        </w:rPr>
        <w:t>v okviru sistema e-JN</w:t>
      </w:r>
      <w:r w:rsidRPr="00771D4F">
        <w:rPr>
          <w:rFonts w:ascii="Tahoma" w:hAnsi="Tahoma" w:cs="Tahoma"/>
          <w:b/>
          <w:i/>
          <w:iCs/>
          <w:noProof/>
          <w:sz w:val="18"/>
          <w:szCs w:val="17"/>
        </w:rPr>
        <w:t xml:space="preserve"> </w:t>
      </w:r>
      <w:r w:rsidRPr="00771D4F">
        <w:rPr>
          <w:rFonts w:ascii="Tahoma" w:hAnsi="Tahoma" w:cs="Tahoma"/>
          <w:b/>
          <w:i/>
          <w:iCs/>
          <w:noProof/>
          <w:sz w:val="18"/>
          <w:szCs w:val="17"/>
          <w:u w:val="single"/>
        </w:rPr>
        <w:t>naloži v Razdelek »DOKUMENTI«, del »Ostale priloge«!</w:t>
      </w:r>
    </w:p>
    <w:p w14:paraId="1124D05A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4C59BE26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29E08D26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2693C060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0D47E6FD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1A752FA9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1CB21F45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7866485E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06F34818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3E2183A1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26C39932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38D8E79C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743A1A58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74119787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61EF1618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2C2F80E5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3570936E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3AD4AC51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0BE3729A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2FB022E3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13372700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45DFD7E2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3769CB60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70ABE648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0DAE5225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7391FDD3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42C3842F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61B2D4B7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249761ED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5E9474B9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004EBCD2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67AE6F12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29E7FAE1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43905CD5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14464214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6661C5EA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4FF29B3E" w14:textId="77777777" w:rsidR="00F72837" w:rsidRDefault="00F72837" w:rsidP="00F72837">
      <w:pPr>
        <w:keepLines/>
        <w:widowControl w:val="0"/>
        <w:tabs>
          <w:tab w:val="left" w:pos="567"/>
          <w:tab w:val="num" w:pos="851"/>
          <w:tab w:val="left" w:pos="993"/>
        </w:tabs>
        <w:jc w:val="both"/>
        <w:rPr>
          <w:rFonts w:ascii="Tahoma" w:hAnsi="Tahoma" w:cs="Tahoma"/>
          <w:b/>
          <w:i/>
          <w:iCs/>
          <w:noProof/>
          <w:sz w:val="18"/>
          <w:szCs w:val="17"/>
          <w:u w:val="single"/>
        </w:rPr>
      </w:pPr>
    </w:p>
    <w:p w14:paraId="6E6577BA" w14:textId="77777777" w:rsidR="009D1442" w:rsidRDefault="009D1442"/>
    <w:sectPr w:rsidR="009D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63AD"/>
    <w:multiLevelType w:val="hybridMultilevel"/>
    <w:tmpl w:val="4D36813C"/>
    <w:lvl w:ilvl="0" w:tplc="A76A10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6766"/>
    <w:multiLevelType w:val="hybridMultilevel"/>
    <w:tmpl w:val="3B8AA8D0"/>
    <w:lvl w:ilvl="0" w:tplc="E8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940F8"/>
    <w:multiLevelType w:val="hybridMultilevel"/>
    <w:tmpl w:val="43CA00B2"/>
    <w:lvl w:ilvl="0" w:tplc="A76A10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5A10"/>
    <w:multiLevelType w:val="hybridMultilevel"/>
    <w:tmpl w:val="337C6E02"/>
    <w:lvl w:ilvl="0" w:tplc="B4084098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24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37"/>
    <w:rsid w:val="0006291C"/>
    <w:rsid w:val="00200B5B"/>
    <w:rsid w:val="005B704A"/>
    <w:rsid w:val="009D1442"/>
    <w:rsid w:val="00CB58CB"/>
    <w:rsid w:val="00D930A1"/>
    <w:rsid w:val="00F22506"/>
    <w:rsid w:val="00F72837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0778"/>
  <w15:chartTrackingRefBased/>
  <w15:docId w15:val="{2AB93C9C-B202-46EC-8F0F-549ED3F9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F72837"/>
    <w:pPr>
      <w:ind w:left="708"/>
    </w:p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qFormat/>
    <w:rsid w:val="00F7283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2271</Characters>
  <Application>Microsoft Office Word</Application>
  <DocSecurity>0</DocSecurity>
  <Lines>18</Lines>
  <Paragraphs>5</Paragraphs>
  <ScaleCrop>false</ScaleCrop>
  <Company>JHL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Nahtigal</dc:creator>
  <cp:keywords/>
  <dc:description/>
  <cp:lastModifiedBy>Jana Nahtigal</cp:lastModifiedBy>
  <cp:revision>5</cp:revision>
  <dcterms:created xsi:type="dcterms:W3CDTF">2025-03-03T08:11:00Z</dcterms:created>
  <dcterms:modified xsi:type="dcterms:W3CDTF">2025-03-03T08:21:00Z</dcterms:modified>
</cp:coreProperties>
</file>