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27167" w14:textId="77777777" w:rsidR="00302D6E" w:rsidRPr="00712BC8" w:rsidRDefault="00302D6E" w:rsidP="00ED3EE7">
      <w:pPr>
        <w:keepNext/>
        <w:keepLines/>
        <w:spacing w:after="0" w:line="240" w:lineRule="auto"/>
        <w:ind w:right="1274"/>
        <w:jc w:val="both"/>
        <w:rPr>
          <w:rFonts w:ascii="Tahoma" w:eastAsia="Times New Roman" w:hAnsi="Tahoma" w:cs="Tahoma"/>
          <w:b/>
          <w:lang w:eastAsia="sl-SI"/>
        </w:rPr>
      </w:pPr>
    </w:p>
    <w:p w14:paraId="77654E76" w14:textId="77777777" w:rsidR="00302D6E" w:rsidRPr="00712BC8" w:rsidRDefault="00302D6E" w:rsidP="00ED3EE7">
      <w:pPr>
        <w:keepNext/>
        <w:keepLines/>
        <w:spacing w:after="0" w:line="240" w:lineRule="auto"/>
        <w:ind w:right="1274"/>
        <w:jc w:val="both"/>
        <w:rPr>
          <w:rFonts w:ascii="Tahoma" w:eastAsia="Times New Roman" w:hAnsi="Tahoma" w:cs="Tahoma"/>
          <w:b/>
          <w:lang w:eastAsia="sl-SI"/>
        </w:rPr>
      </w:pPr>
    </w:p>
    <w:p w14:paraId="0480011A" w14:textId="77777777" w:rsidR="00302D6E" w:rsidRPr="00712BC8" w:rsidRDefault="00302D6E" w:rsidP="00ED3EE7">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3DB6FC37" w14:textId="77777777" w:rsidR="00302D6E" w:rsidRPr="002B18B2" w:rsidRDefault="00302D6E" w:rsidP="00ED3EE7">
      <w:pPr>
        <w:keepNext/>
        <w:keepLines/>
        <w:spacing w:after="0" w:line="240" w:lineRule="auto"/>
        <w:jc w:val="both"/>
        <w:rPr>
          <w:rFonts w:ascii="Tahoma" w:eastAsia="Times New Roman" w:hAnsi="Tahoma" w:cs="Tahoma"/>
          <w:b/>
          <w:sz w:val="24"/>
          <w:lang w:eastAsia="sl-SI"/>
        </w:rPr>
      </w:pPr>
    </w:p>
    <w:p w14:paraId="2FF6A58B" w14:textId="77777777" w:rsidR="00CE66BC" w:rsidRPr="008C6D0E" w:rsidRDefault="00CE66BC" w:rsidP="00ED3EE7">
      <w:pPr>
        <w:keepNext/>
        <w:keepLines/>
        <w:widowControl w:val="0"/>
        <w:spacing w:after="0" w:line="240" w:lineRule="auto"/>
        <w:rPr>
          <w:rFonts w:ascii="Tahoma" w:eastAsia="Tahoma" w:hAnsi="Tahoma" w:cs="Tahoma"/>
          <w:b/>
        </w:rPr>
      </w:pPr>
      <w:r w:rsidRPr="008C6D0E">
        <w:rPr>
          <w:rFonts w:ascii="Tahoma" w:eastAsia="Tahoma" w:hAnsi="Tahoma" w:cs="Tahoma"/>
          <w:b/>
        </w:rPr>
        <w:t>Javno podjetje Ljubljanska parkirišča in tržnice, d.o.o.</w:t>
      </w:r>
    </w:p>
    <w:p w14:paraId="24399DFD" w14:textId="77777777" w:rsidR="00CE66BC" w:rsidRPr="008C6D0E" w:rsidRDefault="00CE66BC" w:rsidP="00ED3EE7">
      <w:pPr>
        <w:keepNext/>
        <w:keepLines/>
        <w:widowControl w:val="0"/>
        <w:spacing w:after="0" w:line="240" w:lineRule="auto"/>
        <w:rPr>
          <w:rFonts w:ascii="Tahoma" w:eastAsia="Tahoma" w:hAnsi="Tahoma" w:cs="Tahoma"/>
        </w:rPr>
      </w:pPr>
      <w:r w:rsidRPr="008C6D0E">
        <w:rPr>
          <w:rFonts w:ascii="Tahoma" w:eastAsia="Tahoma" w:hAnsi="Tahoma" w:cs="Tahoma"/>
        </w:rPr>
        <w:t>Kopitarjeva ulica 2</w:t>
      </w:r>
    </w:p>
    <w:p w14:paraId="516EBA3E" w14:textId="77777777" w:rsidR="00CE66BC" w:rsidRPr="008C6D0E" w:rsidRDefault="00CE66BC" w:rsidP="00ED3EE7">
      <w:pPr>
        <w:keepNext/>
        <w:keepLines/>
        <w:widowControl w:val="0"/>
        <w:spacing w:after="0" w:line="240" w:lineRule="auto"/>
        <w:rPr>
          <w:rFonts w:ascii="Tahoma" w:eastAsia="Tahoma" w:hAnsi="Tahoma" w:cs="Tahoma"/>
        </w:rPr>
      </w:pPr>
      <w:r w:rsidRPr="008C6D0E">
        <w:rPr>
          <w:rFonts w:ascii="Tahoma" w:eastAsia="Tahoma" w:hAnsi="Tahoma" w:cs="Tahoma"/>
        </w:rPr>
        <w:t>1000 Ljubljana</w:t>
      </w:r>
    </w:p>
    <w:p w14:paraId="1FEBB35E" w14:textId="77777777" w:rsidR="00712BC8" w:rsidRPr="00712BC8" w:rsidRDefault="00712BC8" w:rsidP="00ED3EE7">
      <w:pPr>
        <w:keepNext/>
        <w:keepLines/>
        <w:spacing w:after="0" w:line="240" w:lineRule="auto"/>
        <w:jc w:val="both"/>
        <w:rPr>
          <w:rFonts w:ascii="Tahoma" w:eastAsia="Times New Roman" w:hAnsi="Tahoma" w:cs="Tahoma"/>
          <w:b/>
          <w:lang w:eastAsia="sl-SI"/>
        </w:rPr>
      </w:pPr>
    </w:p>
    <w:p w14:paraId="304CE4A2" w14:textId="77777777" w:rsidR="00C84B75" w:rsidRPr="00712BC8" w:rsidRDefault="00C84B75" w:rsidP="00ED3EE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10EBD945" w14:textId="77777777" w:rsidR="00C84B75" w:rsidRPr="00712BC8" w:rsidRDefault="00C84B75" w:rsidP="00ED3EE7">
      <w:pPr>
        <w:keepNext/>
        <w:keepLines/>
        <w:spacing w:after="0" w:line="240" w:lineRule="auto"/>
        <w:jc w:val="both"/>
        <w:rPr>
          <w:rFonts w:ascii="Tahoma" w:eastAsia="Times New Roman" w:hAnsi="Tahoma" w:cs="Tahoma"/>
          <w:lang w:eastAsia="sl-SI"/>
        </w:rPr>
      </w:pPr>
    </w:p>
    <w:p w14:paraId="42FAEB4E" w14:textId="77777777" w:rsidR="00C84B75" w:rsidRPr="00712BC8" w:rsidRDefault="00C84B75" w:rsidP="00ED3EE7">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F21F4DD" w14:textId="77777777" w:rsidR="00C84B75" w:rsidRPr="00712BC8" w:rsidRDefault="00C84B75"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44BBA0D8" w14:textId="77777777" w:rsidR="00C84B75" w:rsidRPr="00712BC8" w:rsidRDefault="00C84B75"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6D166126" w14:textId="77777777" w:rsidR="00C84B75" w:rsidRPr="00712BC8" w:rsidRDefault="00C84B75" w:rsidP="00ED3EE7">
      <w:pPr>
        <w:keepNext/>
        <w:keepLines/>
        <w:spacing w:after="0" w:line="240" w:lineRule="auto"/>
        <w:jc w:val="both"/>
        <w:rPr>
          <w:rFonts w:ascii="Tahoma" w:eastAsia="Times New Roman" w:hAnsi="Tahoma" w:cs="Tahoma"/>
          <w:lang w:eastAsia="sl-SI"/>
        </w:rPr>
      </w:pPr>
    </w:p>
    <w:p w14:paraId="0E99D11D" w14:textId="77777777" w:rsidR="00C84B75" w:rsidRPr="00712BC8" w:rsidRDefault="00C84B75" w:rsidP="00ED3EE7">
      <w:pPr>
        <w:keepNext/>
        <w:keepLines/>
        <w:spacing w:after="0" w:line="240" w:lineRule="auto"/>
        <w:jc w:val="both"/>
        <w:rPr>
          <w:rFonts w:ascii="Tahoma" w:eastAsia="Times New Roman" w:hAnsi="Tahoma" w:cs="Tahoma"/>
          <w:lang w:eastAsia="sl-SI"/>
        </w:rPr>
      </w:pPr>
    </w:p>
    <w:p w14:paraId="3DF80500" w14:textId="77777777" w:rsidR="00302D6E" w:rsidRPr="00712BC8" w:rsidRDefault="00C84B75"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CE66BC">
        <w:rPr>
          <w:rFonts w:ascii="Tahoma" w:eastAsia="Times New Roman" w:hAnsi="Tahoma" w:cs="Tahoma"/>
          <w:b/>
          <w:noProof/>
          <w:lang w:eastAsia="sl-SI"/>
        </w:rPr>
        <w:t>LPT-122/22</w:t>
      </w:r>
      <w:r w:rsidR="00C04B74">
        <w:rPr>
          <w:rFonts w:ascii="Tahoma" w:eastAsia="Times New Roman" w:hAnsi="Tahoma" w:cs="Tahoma"/>
          <w:b/>
          <w:noProof/>
          <w:lang w:eastAsia="sl-SI"/>
        </w:rPr>
        <w:t xml:space="preserve"> </w:t>
      </w:r>
    </w:p>
    <w:p w14:paraId="6EE4A511" w14:textId="77777777" w:rsidR="00B82C7A" w:rsidRPr="00712BC8" w:rsidRDefault="00A42E91"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Zadeva:</w:t>
      </w:r>
      <w:r w:rsidRPr="00A42E91">
        <w:t xml:space="preserve"> </w:t>
      </w:r>
      <w:r w:rsidR="00CE66BC" w:rsidRPr="00CE66BC">
        <w:rPr>
          <w:rFonts w:ascii="Tahoma" w:eastAsia="Times New Roman" w:hAnsi="Tahoma" w:cs="Tahoma"/>
          <w:lang w:eastAsia="sl-SI"/>
        </w:rPr>
        <w:t>JHL-216-086/2022</w:t>
      </w:r>
    </w:p>
    <w:p w14:paraId="549D75BC" w14:textId="77777777" w:rsidR="00B82C7A" w:rsidRPr="00712BC8" w:rsidRDefault="00B82C7A" w:rsidP="00ED3EE7">
      <w:pPr>
        <w:keepNext/>
        <w:keepLines/>
        <w:spacing w:after="0" w:line="240" w:lineRule="auto"/>
        <w:jc w:val="both"/>
        <w:rPr>
          <w:rFonts w:ascii="Tahoma" w:eastAsia="Times New Roman" w:hAnsi="Tahoma" w:cs="Tahoma"/>
          <w:lang w:eastAsia="sl-SI"/>
        </w:rPr>
      </w:pPr>
    </w:p>
    <w:p w14:paraId="37BA912D" w14:textId="77777777" w:rsidR="00B82C7A" w:rsidRPr="00712BC8" w:rsidRDefault="00B82C7A" w:rsidP="00ED3EE7">
      <w:pPr>
        <w:keepNext/>
        <w:keepLines/>
        <w:spacing w:after="0" w:line="240" w:lineRule="auto"/>
        <w:jc w:val="both"/>
        <w:rPr>
          <w:rFonts w:ascii="Tahoma" w:eastAsia="Times New Roman" w:hAnsi="Tahoma" w:cs="Tahoma"/>
          <w:lang w:eastAsia="sl-SI"/>
        </w:rPr>
      </w:pPr>
    </w:p>
    <w:p w14:paraId="0B604A10" w14:textId="77777777" w:rsidR="00B82C7A" w:rsidRPr="00712BC8" w:rsidRDefault="00B82C7A" w:rsidP="00ED3EE7">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620C72B7" w14:textId="77777777" w:rsidTr="00C84B75">
        <w:trPr>
          <w:trHeight w:val="851"/>
        </w:trPr>
        <w:tc>
          <w:tcPr>
            <w:tcW w:w="7094" w:type="dxa"/>
            <w:shd w:val="pct12" w:color="auto" w:fill="FFFFFF"/>
            <w:vAlign w:val="center"/>
          </w:tcPr>
          <w:p w14:paraId="0805EBB5" w14:textId="77777777" w:rsidR="00CE66BC" w:rsidRPr="008C6D0E" w:rsidRDefault="00CE66BC" w:rsidP="00ED3EE7">
            <w:pPr>
              <w:keepNext/>
              <w:keepLines/>
              <w:widowControl w:val="0"/>
              <w:spacing w:before="240"/>
              <w:jc w:val="center"/>
              <w:outlineLvl w:val="3"/>
              <w:rPr>
                <w:rFonts w:ascii="Tahoma" w:hAnsi="Tahoma" w:cs="Tahoma"/>
                <w:b/>
                <w:sz w:val="34"/>
                <w:szCs w:val="34"/>
              </w:rPr>
            </w:pPr>
            <w:r w:rsidRPr="008C6D0E">
              <w:rPr>
                <w:rFonts w:ascii="Tahoma" w:hAnsi="Tahoma" w:cs="Tahoma"/>
                <w:b/>
                <w:sz w:val="32"/>
                <w:szCs w:val="34"/>
              </w:rPr>
              <w:t>DOKUMENTACIJA V ZVEZI Z ODDAJO JAVNEGA NAROČILA</w:t>
            </w:r>
          </w:p>
          <w:p w14:paraId="66303274" w14:textId="77777777" w:rsidR="00302D6E" w:rsidRPr="00712BC8" w:rsidRDefault="00CE66BC" w:rsidP="00ED3EE7">
            <w:pPr>
              <w:keepNext/>
              <w:keepLines/>
              <w:spacing w:after="0" w:line="240" w:lineRule="auto"/>
              <w:jc w:val="center"/>
              <w:rPr>
                <w:rFonts w:ascii="Tahoma" w:eastAsia="Times New Roman" w:hAnsi="Tahoma" w:cs="Tahoma"/>
                <w:b/>
                <w:lang w:eastAsia="sl-SI"/>
              </w:rPr>
            </w:pPr>
            <w:r w:rsidRPr="008C6D0E">
              <w:rPr>
                <w:rFonts w:ascii="Tahoma" w:hAnsi="Tahoma" w:cs="Tahoma"/>
                <w:b/>
                <w:sz w:val="24"/>
                <w:szCs w:val="26"/>
              </w:rPr>
              <w:t>(</w:t>
            </w:r>
            <w:r w:rsidRPr="008C6D0E">
              <w:rPr>
                <w:rFonts w:ascii="Tahoma" w:hAnsi="Tahoma" w:cs="Tahoma"/>
                <w:b/>
                <w:sz w:val="28"/>
                <w:szCs w:val="26"/>
              </w:rPr>
              <w:t>RAZPISNA  DOKUMENTACIJA</w:t>
            </w:r>
            <w:r w:rsidRPr="008C6D0E">
              <w:rPr>
                <w:rFonts w:ascii="Tahoma" w:hAnsi="Tahoma" w:cs="Tahoma"/>
                <w:b/>
                <w:sz w:val="24"/>
                <w:szCs w:val="26"/>
              </w:rPr>
              <w:t>)</w:t>
            </w:r>
          </w:p>
        </w:tc>
      </w:tr>
    </w:tbl>
    <w:p w14:paraId="1299C9E0" w14:textId="77777777" w:rsidR="00302D6E" w:rsidRPr="00712BC8" w:rsidRDefault="00302D6E" w:rsidP="00ED3EE7">
      <w:pPr>
        <w:keepNext/>
        <w:keepLines/>
        <w:spacing w:after="0" w:line="240" w:lineRule="auto"/>
        <w:ind w:right="-284"/>
        <w:jc w:val="center"/>
        <w:rPr>
          <w:rFonts w:ascii="Tahoma" w:eastAsia="Times New Roman" w:hAnsi="Tahoma" w:cs="Tahoma"/>
          <w:b/>
          <w:lang w:eastAsia="sl-SI"/>
        </w:rPr>
      </w:pPr>
    </w:p>
    <w:p w14:paraId="30E23F5D" w14:textId="77777777" w:rsidR="00302D6E" w:rsidRPr="00C04B74" w:rsidRDefault="00302D6E" w:rsidP="00ED3EE7">
      <w:pPr>
        <w:keepNext/>
        <w:keepLines/>
        <w:spacing w:after="0" w:line="240" w:lineRule="auto"/>
        <w:ind w:right="-284"/>
        <w:jc w:val="center"/>
        <w:rPr>
          <w:rFonts w:ascii="Tahoma" w:eastAsia="Times New Roman" w:hAnsi="Tahoma" w:cs="Tahoma"/>
          <w:b/>
          <w:lang w:eastAsia="sl-SI"/>
        </w:rPr>
      </w:pPr>
    </w:p>
    <w:p w14:paraId="72A593F8" w14:textId="77777777" w:rsidR="00C04B74" w:rsidRPr="00C04B74" w:rsidRDefault="00C04B74" w:rsidP="00ED3EE7">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552A9258" w14:textId="77777777" w:rsidR="00302D6E" w:rsidRPr="00712BC8" w:rsidRDefault="00302D6E" w:rsidP="00ED3EE7">
      <w:pPr>
        <w:keepNext/>
        <w:keepLines/>
        <w:spacing w:after="0" w:line="240" w:lineRule="auto"/>
        <w:ind w:right="424"/>
        <w:jc w:val="center"/>
        <w:rPr>
          <w:rFonts w:ascii="Tahoma" w:eastAsia="Times New Roman" w:hAnsi="Tahoma" w:cs="Tahoma"/>
          <w:lang w:eastAsia="sl-SI"/>
        </w:rPr>
      </w:pPr>
    </w:p>
    <w:p w14:paraId="5D3D208B" w14:textId="77777777" w:rsidR="00B6119F" w:rsidRPr="00712BC8" w:rsidRDefault="00B6119F" w:rsidP="00ED3EE7">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D1667E4" w14:textId="77777777" w:rsidR="00B6119F" w:rsidRPr="00712BC8" w:rsidRDefault="00B6119F" w:rsidP="00ED3EE7">
      <w:pPr>
        <w:keepNext/>
        <w:keepLines/>
        <w:spacing w:after="0" w:line="240" w:lineRule="auto"/>
        <w:ind w:right="424"/>
        <w:jc w:val="center"/>
        <w:rPr>
          <w:rFonts w:ascii="Tahoma" w:eastAsia="Times New Roman" w:hAnsi="Tahoma" w:cs="Tahoma"/>
          <w:b/>
          <w:color w:val="000000"/>
          <w:lang w:eastAsia="sl-SI"/>
        </w:rPr>
      </w:pPr>
    </w:p>
    <w:p w14:paraId="2F9C3ED1" w14:textId="77777777" w:rsidR="00302D6E" w:rsidRPr="00DE5313" w:rsidRDefault="00CE66BC" w:rsidP="00ED3EE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Obnova hladilnega sistema v Plečnikovih arkadah</w:t>
      </w:r>
    </w:p>
    <w:bookmarkEnd w:id="0"/>
    <w:bookmarkEnd w:id="1"/>
    <w:p w14:paraId="1822991E" w14:textId="77777777" w:rsidR="00302D6E" w:rsidRPr="00712BC8" w:rsidRDefault="00302D6E" w:rsidP="00ED3EE7">
      <w:pPr>
        <w:keepNext/>
        <w:keepLines/>
        <w:spacing w:after="0" w:line="240" w:lineRule="auto"/>
        <w:ind w:right="424"/>
        <w:jc w:val="center"/>
        <w:rPr>
          <w:rFonts w:ascii="Tahoma" w:eastAsia="Times New Roman" w:hAnsi="Tahoma" w:cs="Tahoma"/>
          <w:b/>
          <w:lang w:eastAsia="sl-SI"/>
        </w:rPr>
      </w:pPr>
    </w:p>
    <w:p w14:paraId="0258C86D" w14:textId="77777777" w:rsidR="0031663C" w:rsidRPr="00712BC8" w:rsidRDefault="0031663C" w:rsidP="00ED3EE7">
      <w:pPr>
        <w:keepNext/>
        <w:keepLines/>
        <w:spacing w:after="0" w:line="240" w:lineRule="auto"/>
        <w:ind w:right="424"/>
        <w:jc w:val="center"/>
        <w:rPr>
          <w:rFonts w:ascii="Tahoma" w:eastAsia="Times New Roman" w:hAnsi="Tahoma" w:cs="Tahoma"/>
          <w:noProof/>
          <w:lang w:eastAsia="sl-SI"/>
        </w:rPr>
      </w:pPr>
    </w:p>
    <w:p w14:paraId="230DBDBD" w14:textId="77777777" w:rsidR="00302D6E" w:rsidRPr="00712BC8" w:rsidRDefault="00302D6E" w:rsidP="00ED3EE7">
      <w:pPr>
        <w:keepNext/>
        <w:keepLines/>
        <w:spacing w:after="0" w:line="240" w:lineRule="auto"/>
        <w:ind w:right="424"/>
        <w:jc w:val="center"/>
        <w:rPr>
          <w:rFonts w:ascii="Tahoma" w:eastAsia="Times New Roman" w:hAnsi="Tahoma" w:cs="Tahoma"/>
          <w:noProof/>
          <w:lang w:eastAsia="sl-SI"/>
        </w:rPr>
      </w:pPr>
    </w:p>
    <w:p w14:paraId="6134C1B8" w14:textId="77777777" w:rsidR="00302D6E" w:rsidRPr="00712BC8" w:rsidRDefault="00302D6E" w:rsidP="00ED3EE7">
      <w:pPr>
        <w:keepNext/>
        <w:keepLines/>
        <w:spacing w:after="0" w:line="240" w:lineRule="auto"/>
        <w:ind w:right="424"/>
        <w:jc w:val="center"/>
        <w:rPr>
          <w:rFonts w:ascii="Tahoma" w:eastAsia="Times New Roman" w:hAnsi="Tahoma" w:cs="Tahoma"/>
          <w:noProof/>
          <w:lang w:eastAsia="sl-SI"/>
        </w:rPr>
      </w:pPr>
    </w:p>
    <w:p w14:paraId="3FF89A51" w14:textId="77777777" w:rsidR="00DC663E" w:rsidRDefault="00B6119F" w:rsidP="00ED3EE7">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640F49">
        <w:rPr>
          <w:rFonts w:ascii="Tahoma" w:eastAsia="Times New Roman" w:hAnsi="Tahoma" w:cs="Tahoma"/>
          <w:noProof/>
          <w:lang w:eastAsia="sl-SI"/>
        </w:rPr>
        <w:t>ju</w:t>
      </w:r>
      <w:r w:rsidR="00265B42">
        <w:rPr>
          <w:rFonts w:ascii="Tahoma" w:eastAsia="Times New Roman" w:hAnsi="Tahoma" w:cs="Tahoma"/>
          <w:noProof/>
          <w:lang w:eastAsia="sl-SI"/>
        </w:rPr>
        <w:t>n</w:t>
      </w:r>
      <w:r w:rsidR="00640F49">
        <w:rPr>
          <w:rFonts w:ascii="Tahoma" w:eastAsia="Times New Roman" w:hAnsi="Tahoma" w:cs="Tahoma"/>
          <w:noProof/>
          <w:lang w:eastAsia="sl-SI"/>
        </w:rPr>
        <w:t>ij</w:t>
      </w:r>
      <w:bookmarkStart w:id="2" w:name="_Toc178483388"/>
      <w:r w:rsidR="00A42E91">
        <w:rPr>
          <w:rFonts w:ascii="Tahoma" w:eastAsia="Times New Roman" w:hAnsi="Tahoma" w:cs="Tahoma"/>
          <w:noProof/>
          <w:lang w:eastAsia="sl-SI"/>
        </w:rPr>
        <w:t xml:space="preserve"> 20</w:t>
      </w:r>
      <w:r w:rsidR="00660194">
        <w:rPr>
          <w:rFonts w:ascii="Tahoma" w:eastAsia="Times New Roman" w:hAnsi="Tahoma" w:cs="Tahoma"/>
          <w:noProof/>
          <w:lang w:eastAsia="sl-SI"/>
        </w:rPr>
        <w:t>2</w:t>
      </w:r>
      <w:r w:rsidR="00CE66BC">
        <w:rPr>
          <w:rFonts w:ascii="Tahoma" w:eastAsia="Times New Roman" w:hAnsi="Tahoma" w:cs="Tahoma"/>
          <w:noProof/>
          <w:lang w:eastAsia="sl-SI"/>
        </w:rPr>
        <w:t>2</w:t>
      </w:r>
    </w:p>
    <w:p w14:paraId="3F44F389" w14:textId="77777777" w:rsidR="00E87D1E" w:rsidRDefault="00302D6E" w:rsidP="00ED3EE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33FAE01" w14:textId="77777777" w:rsidR="00E87D1E" w:rsidRDefault="00E87D1E" w:rsidP="00ED3EE7">
      <w:pPr>
        <w:keepNext/>
        <w:keepLines/>
        <w:tabs>
          <w:tab w:val="left" w:pos="567"/>
        </w:tabs>
        <w:spacing w:after="0" w:line="240" w:lineRule="auto"/>
        <w:jc w:val="center"/>
        <w:rPr>
          <w:rFonts w:ascii="Tahoma" w:eastAsia="Times New Roman" w:hAnsi="Tahoma" w:cs="Tahoma"/>
          <w:b/>
          <w:lang w:eastAsia="sl-SI"/>
        </w:rPr>
      </w:pPr>
    </w:p>
    <w:p w14:paraId="4D033108" w14:textId="77777777" w:rsidR="00302D6E" w:rsidRPr="00712BC8" w:rsidRDefault="00302D6E" w:rsidP="00ED3EE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2"/>
      <w:r w:rsidRPr="00712BC8">
        <w:rPr>
          <w:rFonts w:ascii="Tahoma" w:eastAsia="Times New Roman" w:hAnsi="Tahoma" w:cs="Tahoma"/>
          <w:b/>
          <w:lang w:eastAsia="sl-SI"/>
        </w:rPr>
        <w:t>PONUDBE</w:t>
      </w:r>
    </w:p>
    <w:p w14:paraId="0E7CE37D" w14:textId="77777777" w:rsidR="00302D6E" w:rsidRPr="00712BC8" w:rsidRDefault="00302D6E" w:rsidP="00ED3EE7">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682FF53E"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12E04CA1"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41E86EB1"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0CEB4A9B"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999C8AB"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5BB40FFA" w14:textId="77777777" w:rsidR="00302D6E" w:rsidRPr="00712BC8" w:rsidRDefault="00CE66BC" w:rsidP="00ED3EE7">
      <w:pPr>
        <w:keepNext/>
        <w:keepLines/>
        <w:spacing w:after="0" w:line="240" w:lineRule="auto"/>
        <w:jc w:val="both"/>
        <w:rPr>
          <w:rFonts w:ascii="Tahoma" w:eastAsia="Times New Roman" w:hAnsi="Tahoma" w:cs="Tahoma"/>
          <w:lang w:eastAsia="sl-SI"/>
        </w:rPr>
      </w:pPr>
      <w:r w:rsidRPr="00CE66BC">
        <w:rPr>
          <w:rFonts w:ascii="Tahoma" w:eastAsia="Times New Roman" w:hAnsi="Tahoma" w:cs="Tahoma"/>
          <w:lang w:eastAsia="sl-SI"/>
        </w:rPr>
        <w:t>JAVNI HOLDING Ljubljana, d.o.o., Verovškova ulica 70, 1000 Ljubljana, na podlagi pooblastila naročnika Javno podjetje Ljubljanska parkirišča in tržnice, d.o.o., Kopitarjeva ulica 2, 1000 Ljubljana,</w:t>
      </w:r>
    </w:p>
    <w:p w14:paraId="25D5CB14"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15DC8F44" w14:textId="77777777" w:rsidR="00302D6E" w:rsidRPr="00712BC8" w:rsidRDefault="00302D6E" w:rsidP="00ED3EE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4970E4BE"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0B0419FA"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7655434"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455C1433" w14:textId="77777777" w:rsidR="00302D6E" w:rsidRPr="00712BC8" w:rsidRDefault="00302D6E"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787FC30A"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586A40A8"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7F3F47C4"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9B12922"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5C83CBCD" w14:textId="77777777" w:rsidR="009654DB" w:rsidRPr="00DE5313" w:rsidRDefault="00CE66BC" w:rsidP="00ED3EE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Obnova hladilnega sistema v Plečnikovih arkadah</w:t>
      </w:r>
    </w:p>
    <w:p w14:paraId="472E5821" w14:textId="77777777" w:rsidR="008F74E8" w:rsidRPr="00712BC8" w:rsidRDefault="008F74E8" w:rsidP="00ED3EE7">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57F7CFF7" w14:textId="77777777" w:rsidR="008F74E8" w:rsidRPr="00712BC8" w:rsidRDefault="008F74E8" w:rsidP="00ED3EE7">
      <w:pPr>
        <w:keepNext/>
        <w:keepLines/>
        <w:spacing w:after="0" w:line="240" w:lineRule="auto"/>
        <w:ind w:right="424"/>
        <w:jc w:val="both"/>
        <w:rPr>
          <w:rFonts w:ascii="Tahoma" w:eastAsia="Times New Roman" w:hAnsi="Tahoma" w:cs="Tahoma"/>
          <w:b/>
          <w:lang w:eastAsia="sl-SI"/>
        </w:rPr>
      </w:pPr>
    </w:p>
    <w:p w14:paraId="58F218BC" w14:textId="77777777" w:rsidR="00302D6E" w:rsidRPr="00712BC8" w:rsidRDefault="00302D6E" w:rsidP="00ED3EE7">
      <w:pPr>
        <w:keepNext/>
        <w:keepLines/>
        <w:spacing w:after="0" w:line="240" w:lineRule="auto"/>
        <w:ind w:right="565"/>
        <w:jc w:val="both"/>
        <w:rPr>
          <w:rFonts w:ascii="Tahoma" w:eastAsia="Times New Roman" w:hAnsi="Tahoma" w:cs="Tahoma"/>
          <w:b/>
          <w:noProof/>
          <w:lang w:eastAsia="sl-SI"/>
        </w:rPr>
      </w:pPr>
    </w:p>
    <w:p w14:paraId="5AABD49D"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0D086F98"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17ADC48E" w14:textId="77777777" w:rsidR="00302D6E" w:rsidRPr="00712BC8" w:rsidRDefault="00302D6E"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005A471E" w14:textId="77777777" w:rsidR="00302D6E" w:rsidRPr="00941BDE" w:rsidRDefault="00302D6E" w:rsidP="00ED3EE7">
      <w:pPr>
        <w:keepNext/>
        <w:keepLines/>
        <w:spacing w:after="0" w:line="240" w:lineRule="auto"/>
        <w:jc w:val="both"/>
        <w:rPr>
          <w:rFonts w:ascii="Tahoma" w:eastAsia="Times New Roman" w:hAnsi="Tahoma" w:cs="Tahoma"/>
          <w:lang w:eastAsia="sl-SI"/>
        </w:rPr>
      </w:pPr>
    </w:p>
    <w:p w14:paraId="226700F9" w14:textId="77777777" w:rsidR="00302D6E" w:rsidRPr="00941BDE" w:rsidRDefault="00302D6E" w:rsidP="00ED3EE7">
      <w:pPr>
        <w:keepNext/>
        <w:keepLines/>
        <w:spacing w:after="0" w:line="240" w:lineRule="auto"/>
        <w:jc w:val="both"/>
        <w:rPr>
          <w:rFonts w:ascii="Tahoma" w:eastAsia="Times New Roman" w:hAnsi="Tahoma" w:cs="Tahoma"/>
          <w:lang w:eastAsia="sl-SI"/>
        </w:rPr>
      </w:pPr>
    </w:p>
    <w:p w14:paraId="649D1757" w14:textId="77777777" w:rsidR="00302D6E" w:rsidRPr="00941BDE" w:rsidRDefault="00302D6E" w:rsidP="00ED3EE7">
      <w:pPr>
        <w:keepNext/>
        <w:keepLines/>
        <w:spacing w:after="0" w:line="240" w:lineRule="auto"/>
        <w:jc w:val="both"/>
        <w:rPr>
          <w:rFonts w:ascii="Tahoma" w:eastAsia="Times New Roman" w:hAnsi="Tahoma" w:cs="Tahoma"/>
          <w:lang w:eastAsia="sl-SI"/>
        </w:rPr>
      </w:pPr>
    </w:p>
    <w:p w14:paraId="79954662" w14:textId="77777777" w:rsidR="00302D6E" w:rsidRPr="00941BDE" w:rsidRDefault="00302D6E" w:rsidP="00ED3EE7">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6EBA1F60" w14:textId="77777777" w:rsidR="00302D6E" w:rsidRPr="00941BDE" w:rsidRDefault="00302D6E" w:rsidP="00ED3EE7">
      <w:pPr>
        <w:keepNext/>
        <w:keepLines/>
        <w:autoSpaceDE w:val="0"/>
        <w:autoSpaceDN w:val="0"/>
        <w:adjustRightInd w:val="0"/>
        <w:spacing w:after="0" w:line="240" w:lineRule="auto"/>
        <w:jc w:val="both"/>
        <w:rPr>
          <w:rFonts w:ascii="Tahoma" w:eastAsia="Times New Roman" w:hAnsi="Tahoma" w:cs="Tahoma"/>
          <w:lang w:eastAsia="sl-SI"/>
        </w:rPr>
      </w:pPr>
    </w:p>
    <w:p w14:paraId="755296CA" w14:textId="77777777" w:rsidR="00302D6E" w:rsidRPr="00712BC8" w:rsidRDefault="00302D6E" w:rsidP="00ED3EE7">
      <w:pPr>
        <w:keepNext/>
        <w:keepLines/>
        <w:autoSpaceDE w:val="0"/>
        <w:autoSpaceDN w:val="0"/>
        <w:adjustRightInd w:val="0"/>
        <w:spacing w:after="0" w:line="240" w:lineRule="auto"/>
        <w:jc w:val="both"/>
        <w:rPr>
          <w:rFonts w:ascii="Tahoma" w:eastAsia="Times New Roman" w:hAnsi="Tahoma" w:cs="Tahoma"/>
          <w:bCs/>
          <w:lang w:eastAsia="sl-SI"/>
        </w:rPr>
      </w:pPr>
    </w:p>
    <w:p w14:paraId="7C6FB964" w14:textId="77777777" w:rsidR="00302D6E" w:rsidRPr="00712BC8" w:rsidRDefault="00302D6E" w:rsidP="00ED3EE7">
      <w:pPr>
        <w:keepNext/>
        <w:keepLines/>
        <w:autoSpaceDE w:val="0"/>
        <w:autoSpaceDN w:val="0"/>
        <w:adjustRightInd w:val="0"/>
        <w:spacing w:after="0" w:line="240" w:lineRule="auto"/>
        <w:jc w:val="both"/>
        <w:rPr>
          <w:rFonts w:ascii="Tahoma" w:eastAsia="Times New Roman" w:hAnsi="Tahoma" w:cs="Tahoma"/>
          <w:bCs/>
          <w:lang w:eastAsia="sl-SI"/>
        </w:rPr>
      </w:pPr>
    </w:p>
    <w:p w14:paraId="652834D3" w14:textId="77777777" w:rsidR="00302D6E" w:rsidRPr="00712BC8" w:rsidRDefault="00302D6E" w:rsidP="00ED3EE7">
      <w:pPr>
        <w:keepNext/>
        <w:keepLines/>
        <w:autoSpaceDE w:val="0"/>
        <w:autoSpaceDN w:val="0"/>
        <w:adjustRightInd w:val="0"/>
        <w:spacing w:after="0" w:line="240" w:lineRule="auto"/>
        <w:jc w:val="both"/>
        <w:rPr>
          <w:rFonts w:ascii="Tahoma" w:eastAsia="Times New Roman" w:hAnsi="Tahoma" w:cs="Tahoma"/>
          <w:bCs/>
          <w:lang w:eastAsia="sl-SI"/>
        </w:rPr>
      </w:pPr>
    </w:p>
    <w:p w14:paraId="527F7A76" w14:textId="77777777" w:rsidR="00302D6E" w:rsidRPr="00712BC8" w:rsidRDefault="00302D6E" w:rsidP="00ED3EE7">
      <w:pPr>
        <w:keepNext/>
        <w:keepLines/>
        <w:autoSpaceDE w:val="0"/>
        <w:autoSpaceDN w:val="0"/>
        <w:adjustRightInd w:val="0"/>
        <w:spacing w:after="0" w:line="240" w:lineRule="auto"/>
        <w:jc w:val="both"/>
        <w:rPr>
          <w:rFonts w:ascii="Tahoma" w:eastAsia="Times New Roman" w:hAnsi="Tahoma" w:cs="Tahoma"/>
          <w:bCs/>
          <w:lang w:eastAsia="sl-SI"/>
        </w:rPr>
      </w:pPr>
    </w:p>
    <w:p w14:paraId="7F89EBB6" w14:textId="77777777" w:rsidR="00CE66BC" w:rsidRPr="00CE66BC" w:rsidRDefault="00CE66BC" w:rsidP="00ED3EE7">
      <w:pPr>
        <w:keepNext/>
        <w:keepLines/>
        <w:widowControl w:val="0"/>
        <w:spacing w:after="0" w:line="240" w:lineRule="auto"/>
        <w:rPr>
          <w:rFonts w:ascii="Tahoma" w:eastAsia="Times New Roman" w:hAnsi="Tahoma" w:cs="Tahoma"/>
          <w:szCs w:val="20"/>
          <w:lang w:eastAsia="sl-SI"/>
        </w:rPr>
      </w:pPr>
    </w:p>
    <w:p w14:paraId="6924A611" w14:textId="77777777" w:rsidR="00CE66BC" w:rsidRPr="00CE66BC" w:rsidRDefault="00CE66BC" w:rsidP="00ED3EE7">
      <w:pPr>
        <w:keepNext/>
        <w:keepLines/>
        <w:widowControl w:val="0"/>
        <w:autoSpaceDE w:val="0"/>
        <w:autoSpaceDN w:val="0"/>
        <w:adjustRightInd w:val="0"/>
        <w:spacing w:after="0" w:line="240" w:lineRule="auto"/>
        <w:ind w:left="4956" w:firstLine="708"/>
        <w:rPr>
          <w:rFonts w:ascii="Tahoma" w:eastAsia="Times New Roman" w:hAnsi="Tahoma" w:cs="Tahoma"/>
          <w:bCs/>
          <w:szCs w:val="20"/>
          <w:lang w:eastAsia="sl-SI"/>
        </w:rPr>
      </w:pPr>
      <w:r w:rsidRPr="00CE66BC">
        <w:rPr>
          <w:rFonts w:ascii="Tahoma" w:eastAsia="Times New Roman" w:hAnsi="Tahoma" w:cs="Tahoma"/>
          <w:bCs/>
          <w:szCs w:val="20"/>
          <w:lang w:eastAsia="sl-SI"/>
        </w:rPr>
        <w:t>JAVNI HOLDING Ljubljana, d.o.o.</w:t>
      </w:r>
    </w:p>
    <w:p w14:paraId="3E03CB3E" w14:textId="77777777" w:rsidR="00CE66BC" w:rsidRPr="00CE66BC" w:rsidRDefault="00CE66BC" w:rsidP="00ED3EE7">
      <w:pPr>
        <w:keepNext/>
        <w:keepLines/>
        <w:widowControl w:val="0"/>
        <w:autoSpaceDE w:val="0"/>
        <w:autoSpaceDN w:val="0"/>
        <w:adjustRightInd w:val="0"/>
        <w:spacing w:after="0" w:line="240" w:lineRule="auto"/>
        <w:ind w:left="6372"/>
        <w:rPr>
          <w:rFonts w:ascii="Tahoma" w:eastAsia="Times New Roman" w:hAnsi="Tahoma" w:cs="Tahoma"/>
          <w:bCs/>
          <w:szCs w:val="20"/>
          <w:lang w:eastAsia="sl-SI"/>
        </w:rPr>
      </w:pPr>
      <w:r w:rsidRPr="00CE66BC">
        <w:rPr>
          <w:rFonts w:ascii="Tahoma" w:eastAsia="Times New Roman" w:hAnsi="Tahoma" w:cs="Tahoma"/>
          <w:bCs/>
          <w:szCs w:val="20"/>
          <w:lang w:eastAsia="sl-SI"/>
        </w:rPr>
        <w:t xml:space="preserve">   Direktorica</w:t>
      </w:r>
    </w:p>
    <w:p w14:paraId="3298E709" w14:textId="77777777" w:rsidR="00CE66BC" w:rsidRPr="00CE66BC" w:rsidRDefault="00CE66BC" w:rsidP="00ED3EE7">
      <w:pPr>
        <w:keepNext/>
        <w:keepLines/>
        <w:widowControl w:val="0"/>
        <w:spacing w:after="0" w:line="240" w:lineRule="auto"/>
        <w:ind w:left="4956" w:firstLine="708"/>
        <w:rPr>
          <w:rFonts w:ascii="Tahoma" w:eastAsia="Times New Roman" w:hAnsi="Tahoma" w:cs="Tahoma"/>
          <w:szCs w:val="20"/>
          <w:lang w:eastAsia="sl-SI"/>
        </w:rPr>
      </w:pPr>
      <w:proofErr w:type="spellStart"/>
      <w:r w:rsidRPr="00CE66BC">
        <w:rPr>
          <w:rFonts w:ascii="Tahoma" w:eastAsia="Times New Roman" w:hAnsi="Tahoma" w:cs="Tahoma"/>
          <w:bCs/>
          <w:szCs w:val="20"/>
          <w:lang w:eastAsia="sl-SI"/>
        </w:rPr>
        <w:t>l.r</w:t>
      </w:r>
      <w:proofErr w:type="spellEnd"/>
      <w:r w:rsidRPr="00CE66BC">
        <w:rPr>
          <w:rFonts w:ascii="Tahoma" w:eastAsia="Times New Roman" w:hAnsi="Tahoma" w:cs="Tahoma"/>
          <w:bCs/>
          <w:szCs w:val="20"/>
          <w:lang w:eastAsia="sl-SI"/>
        </w:rPr>
        <w:t>. Zdenka Grozde, univ. dipl. prav.</w:t>
      </w:r>
    </w:p>
    <w:p w14:paraId="2EE4121F" w14:textId="77777777" w:rsidR="00302D6E" w:rsidRPr="00CE66BC" w:rsidRDefault="00302D6E" w:rsidP="00ED3EE7">
      <w:pPr>
        <w:keepNext/>
        <w:keepLines/>
        <w:spacing w:after="0" w:line="240" w:lineRule="auto"/>
        <w:jc w:val="both"/>
        <w:rPr>
          <w:rFonts w:ascii="Tahoma" w:eastAsia="Times New Roman" w:hAnsi="Tahoma" w:cs="Tahoma"/>
          <w:sz w:val="24"/>
          <w:lang w:eastAsia="sl-SI"/>
        </w:rPr>
      </w:pPr>
    </w:p>
    <w:p w14:paraId="7E97FE88" w14:textId="77777777" w:rsidR="00302D6E" w:rsidRPr="00712BC8" w:rsidRDefault="00302D6E" w:rsidP="00ED3EE7">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280CAE5B" w14:textId="77777777" w:rsidR="00302D6E" w:rsidRPr="00712BC8" w:rsidRDefault="00302D6E" w:rsidP="00ED3EE7">
      <w:pPr>
        <w:keepNext/>
        <w:keepLines/>
        <w:spacing w:after="0" w:line="240" w:lineRule="auto"/>
        <w:jc w:val="both"/>
        <w:rPr>
          <w:rFonts w:ascii="Tahoma" w:eastAsia="Times New Roman" w:hAnsi="Tahoma" w:cs="Tahoma"/>
          <w:b/>
          <w:lang w:eastAsia="sl-SI"/>
        </w:rPr>
      </w:pPr>
    </w:p>
    <w:p w14:paraId="098991C8" w14:textId="77777777" w:rsidR="00302D6E" w:rsidRPr="00FE3E46" w:rsidRDefault="00302D6E" w:rsidP="00ED3EE7">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DAA6C63" w14:textId="77777777" w:rsidR="00302D6E" w:rsidRPr="00712BC8" w:rsidRDefault="00302D6E" w:rsidP="00ED3EE7">
      <w:pPr>
        <w:keepNext/>
        <w:keepLines/>
        <w:spacing w:after="0" w:line="240" w:lineRule="auto"/>
        <w:jc w:val="both"/>
        <w:rPr>
          <w:rFonts w:ascii="Tahoma" w:eastAsia="Times New Roman" w:hAnsi="Tahoma" w:cs="Tahoma"/>
          <w:b/>
          <w:lang w:eastAsia="sl-SI"/>
        </w:rPr>
      </w:pPr>
    </w:p>
    <w:p w14:paraId="0E0CFDCA" w14:textId="77777777" w:rsidR="002B18B2" w:rsidRDefault="00B35FC8" w:rsidP="00ED3EE7">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D101BE" w:rsidRPr="0051734A">
        <w:rPr>
          <w:rFonts w:ascii="Tahoma" w:eastAsia="Times New Roman" w:hAnsi="Tahoma" w:cs="Tahoma"/>
          <w:lang w:eastAsia="sl-SI"/>
        </w:rPr>
        <w:t>je</w:t>
      </w:r>
      <w:r w:rsidR="0047590B" w:rsidRPr="0051734A">
        <w:rPr>
          <w:rFonts w:ascii="Tahoma" w:eastAsia="Times New Roman" w:hAnsi="Tahoma" w:cs="Tahoma"/>
          <w:lang w:eastAsia="sl-SI"/>
        </w:rPr>
        <w:t xml:space="preserve"> </w:t>
      </w:r>
      <w:r w:rsidR="00CE66BC">
        <w:rPr>
          <w:rFonts w:ascii="Tahoma" w:eastAsia="Times New Roman" w:hAnsi="Tahoma" w:cs="Tahoma"/>
          <w:lang w:eastAsia="sl-SI"/>
        </w:rPr>
        <w:t>obnova hladilnega sistema v Plečnikovih arkadah</w:t>
      </w:r>
      <w:r w:rsidR="00C47767">
        <w:rPr>
          <w:rFonts w:ascii="Tahoma" w:eastAsia="Times New Roman" w:hAnsi="Tahoma" w:cs="Tahoma"/>
          <w:lang w:eastAsia="sl-SI"/>
        </w:rPr>
        <w:t xml:space="preserve"> </w:t>
      </w:r>
      <w:r w:rsidR="002E34E4" w:rsidRPr="0051734A">
        <w:rPr>
          <w:rFonts w:ascii="Tahoma" w:eastAsia="Times New Roman" w:hAnsi="Tahoma" w:cs="Tahoma"/>
          <w:lang w:eastAsia="sl-SI"/>
        </w:rPr>
        <w:t xml:space="preserve">na lokaciji </w:t>
      </w:r>
      <w:r w:rsidR="000B4C1F" w:rsidRPr="00B40D2D">
        <w:rPr>
          <w:rFonts w:ascii="Tahoma" w:eastAsia="Times New Roman" w:hAnsi="Tahoma" w:cs="Tahoma"/>
          <w:lang w:eastAsia="sl-SI"/>
        </w:rPr>
        <w:t>Adamič-Lundrovo nabrežje, v Ljubljani</w:t>
      </w:r>
      <w:r w:rsidR="00D6562E" w:rsidRPr="0051734A">
        <w:rPr>
          <w:rFonts w:ascii="Tahoma" w:eastAsia="Times New Roman" w:hAnsi="Tahoma" w:cs="Tahoma"/>
          <w:lang w:eastAsia="sl-SI"/>
        </w:rPr>
        <w:t>.</w:t>
      </w:r>
      <w:r w:rsidR="008C1A70">
        <w:rPr>
          <w:rFonts w:ascii="Tahoma" w:eastAsia="Times New Roman" w:hAnsi="Tahoma" w:cs="Tahoma"/>
          <w:lang w:eastAsia="sl-SI"/>
        </w:rPr>
        <w:t xml:space="preserve"> </w:t>
      </w:r>
    </w:p>
    <w:p w14:paraId="2370F08C" w14:textId="77777777" w:rsidR="000C0020" w:rsidRDefault="000C0020" w:rsidP="00ED3EE7">
      <w:pPr>
        <w:keepNext/>
        <w:keepLines/>
        <w:spacing w:after="0" w:line="240" w:lineRule="auto"/>
        <w:jc w:val="both"/>
        <w:rPr>
          <w:rFonts w:ascii="Tahoma" w:eastAsia="Times New Roman" w:hAnsi="Tahoma" w:cs="Tahoma"/>
          <w:sz w:val="20"/>
          <w:szCs w:val="20"/>
          <w:lang w:eastAsia="sl-SI"/>
        </w:rPr>
      </w:pPr>
    </w:p>
    <w:p w14:paraId="3EC8ED3F" w14:textId="7C5E292A" w:rsidR="002B18B2" w:rsidRPr="00F17471" w:rsidRDefault="002B18B2" w:rsidP="00ED3EE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 xml:space="preserve">Opis predmeta naročila in tehnične zahteve naročnika so podrobno opredeljene v Tehnični specifikaciji predmeta javnega naročila. </w:t>
      </w:r>
    </w:p>
    <w:p w14:paraId="3D42612E" w14:textId="77777777" w:rsidR="002B18B2" w:rsidRPr="00F17471" w:rsidRDefault="002B18B2" w:rsidP="00ED3EE7">
      <w:pPr>
        <w:keepNext/>
        <w:keepLines/>
        <w:spacing w:after="0" w:line="240" w:lineRule="auto"/>
        <w:jc w:val="both"/>
        <w:rPr>
          <w:rFonts w:ascii="Tahoma" w:eastAsia="Times New Roman" w:hAnsi="Tahoma" w:cs="Tahoma"/>
          <w:lang w:eastAsia="sl-SI"/>
        </w:rPr>
      </w:pPr>
    </w:p>
    <w:p w14:paraId="3696ECA4" w14:textId="77777777" w:rsidR="002B18B2" w:rsidRPr="00F17471" w:rsidRDefault="002B18B2" w:rsidP="00ED3EE7">
      <w:pPr>
        <w:keepNext/>
        <w:keepLines/>
        <w:spacing w:after="0" w:line="240" w:lineRule="auto"/>
        <w:jc w:val="both"/>
        <w:rPr>
          <w:rFonts w:ascii="Tahoma" w:eastAsia="Times New Roman" w:hAnsi="Tahoma" w:cs="Tahoma"/>
          <w:lang w:eastAsia="sl-SI"/>
        </w:rPr>
      </w:pPr>
      <w:r w:rsidRPr="00BB3598">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7011BA1" w14:textId="77777777" w:rsidR="00C04B74" w:rsidRPr="00C04B74" w:rsidRDefault="00C04B74" w:rsidP="00ED3EE7">
      <w:pPr>
        <w:keepNext/>
        <w:keepLines/>
        <w:spacing w:after="0" w:line="240" w:lineRule="auto"/>
        <w:jc w:val="both"/>
        <w:rPr>
          <w:rFonts w:ascii="Tahoma" w:eastAsia="Times New Roman" w:hAnsi="Tahoma" w:cs="Tahoma"/>
          <w:lang w:eastAsia="sl-SI"/>
        </w:rPr>
      </w:pPr>
    </w:p>
    <w:p w14:paraId="608DD756" w14:textId="77777777" w:rsidR="00302D6E" w:rsidRPr="00712BC8" w:rsidRDefault="00302D6E" w:rsidP="00ED3EE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3C8AF501"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9E5FD62" w14:textId="77777777" w:rsidR="00CE66BC" w:rsidRPr="00CE66BC" w:rsidRDefault="00CE66BC" w:rsidP="00ED3EE7">
      <w:pPr>
        <w:keepNext/>
        <w:keepLines/>
        <w:spacing w:after="0" w:line="240" w:lineRule="auto"/>
        <w:ind w:right="-2"/>
        <w:jc w:val="both"/>
        <w:rPr>
          <w:rFonts w:ascii="Tahoma" w:eastAsia="Times New Roman" w:hAnsi="Tahoma" w:cs="Tahoma"/>
          <w:lang w:eastAsia="sl-SI"/>
        </w:rPr>
      </w:pPr>
      <w:r w:rsidRPr="00CE66BC">
        <w:rPr>
          <w:rFonts w:ascii="Tahoma" w:eastAsia="Times New Roman" w:hAnsi="Tahoma" w:cs="Tahoma"/>
          <w:lang w:eastAsia="sl-SI"/>
        </w:rPr>
        <w:t xml:space="preserve">Naročnik javnega naročila je Javno podjetje Ljubljanska parkirišča in tržnice, d.o.o., Kopitarjeva ulica 2, 1000 Ljubljana (v nadaljevanju tudi: </w:t>
      </w:r>
      <w:proofErr w:type="spellStart"/>
      <w:r w:rsidRPr="00CE66BC">
        <w:rPr>
          <w:rFonts w:ascii="Tahoma" w:eastAsia="Times New Roman" w:hAnsi="Tahoma" w:cs="Tahoma"/>
          <w:lang w:eastAsia="sl-SI"/>
        </w:rPr>
        <w:t>LPT</w:t>
      </w:r>
      <w:proofErr w:type="spellEnd"/>
      <w:r w:rsidRPr="00CE66BC">
        <w:rPr>
          <w:rFonts w:ascii="Tahoma" w:eastAsia="Times New Roman" w:hAnsi="Tahoma" w:cs="Tahoma"/>
          <w:lang w:eastAsia="sl-SI"/>
        </w:rPr>
        <w:t xml:space="preserve"> ali </w:t>
      </w:r>
      <w:proofErr w:type="spellStart"/>
      <w:r w:rsidRPr="00CE66BC">
        <w:rPr>
          <w:rFonts w:ascii="Tahoma" w:eastAsia="Times New Roman" w:hAnsi="Tahoma" w:cs="Tahoma"/>
          <w:lang w:eastAsia="sl-SI"/>
        </w:rPr>
        <w:t>JP</w:t>
      </w:r>
      <w:proofErr w:type="spellEnd"/>
      <w:r w:rsidRPr="00CE66BC">
        <w:rPr>
          <w:rFonts w:ascii="Tahoma" w:eastAsia="Times New Roman" w:hAnsi="Tahoma" w:cs="Tahoma"/>
          <w:lang w:eastAsia="sl-SI"/>
        </w:rPr>
        <w:t xml:space="preserve"> </w:t>
      </w:r>
      <w:proofErr w:type="spellStart"/>
      <w:r w:rsidRPr="00CE66BC">
        <w:rPr>
          <w:rFonts w:ascii="Tahoma" w:eastAsia="Times New Roman" w:hAnsi="Tahoma" w:cs="Tahoma"/>
          <w:lang w:eastAsia="sl-SI"/>
        </w:rPr>
        <w:t>LPT</w:t>
      </w:r>
      <w:proofErr w:type="spellEnd"/>
      <w:r w:rsidRPr="00CE66BC">
        <w:rPr>
          <w:rFonts w:ascii="Tahoma" w:eastAsia="Times New Roman" w:hAnsi="Tahoma" w:cs="Tahoma"/>
          <w:lang w:eastAsia="sl-SI"/>
        </w:rPr>
        <w:t xml:space="preserve"> d.o.o.), ki je na podlagi pooblastila preneslo izvedbo in odločanje v postopku oddaje predmetnega javnega naročila na JAVNI HOLDING Ljubljana, d.o.o., Verovškova ulica 70, 1000 Ljubljana.</w:t>
      </w:r>
    </w:p>
    <w:p w14:paraId="47366028" w14:textId="77777777" w:rsidR="00CE66BC" w:rsidRPr="00CE66BC" w:rsidRDefault="00CE66BC" w:rsidP="00ED3EE7">
      <w:pPr>
        <w:keepNext/>
        <w:keepLines/>
        <w:spacing w:after="0" w:line="240" w:lineRule="auto"/>
        <w:ind w:right="-2"/>
        <w:jc w:val="both"/>
        <w:rPr>
          <w:rFonts w:ascii="Tahoma" w:eastAsia="Times New Roman" w:hAnsi="Tahoma" w:cs="Tahoma"/>
          <w:lang w:eastAsia="sl-SI"/>
        </w:rPr>
      </w:pPr>
    </w:p>
    <w:p w14:paraId="0C13CA48" w14:textId="77777777" w:rsidR="00EB027B" w:rsidRDefault="00CE66BC" w:rsidP="00ED3EE7">
      <w:pPr>
        <w:keepNext/>
        <w:keepLines/>
        <w:spacing w:after="0" w:line="240" w:lineRule="auto"/>
        <w:ind w:right="-2"/>
        <w:jc w:val="both"/>
        <w:rPr>
          <w:rFonts w:ascii="Tahoma" w:eastAsia="Times New Roman" w:hAnsi="Tahoma" w:cs="Tahoma"/>
          <w:lang w:eastAsia="sl-SI"/>
        </w:rPr>
      </w:pPr>
      <w:r w:rsidRPr="00CE66BC">
        <w:rPr>
          <w:rFonts w:ascii="Tahoma" w:eastAsia="Times New Roman" w:hAnsi="Tahoma" w:cs="Tahoma"/>
          <w:lang w:eastAsia="sl-SI"/>
        </w:rPr>
        <w:t>Podpisnik okvirnega sporazuma je direktor družbe Javno podjetje Ljubljanska parkirišča in tržnice, d.o.o., Kopitarjeva ulica 2, 1000 Ljubljana, g. mag. Andrej Orač.</w:t>
      </w:r>
    </w:p>
    <w:p w14:paraId="6E43E746" w14:textId="77777777" w:rsidR="002702EB" w:rsidRPr="00712BC8" w:rsidRDefault="002702EB" w:rsidP="00ED3EE7">
      <w:pPr>
        <w:keepNext/>
        <w:keepLines/>
        <w:spacing w:after="0" w:line="240" w:lineRule="auto"/>
        <w:ind w:right="-2"/>
        <w:jc w:val="both"/>
        <w:rPr>
          <w:rFonts w:ascii="Tahoma" w:eastAsia="Times New Roman" w:hAnsi="Tahoma" w:cs="Tahoma"/>
          <w:lang w:eastAsia="sl-SI"/>
        </w:rPr>
      </w:pPr>
    </w:p>
    <w:p w14:paraId="3E0C4E55" w14:textId="77777777" w:rsidR="00302D6E" w:rsidRPr="00712BC8" w:rsidRDefault="00302D6E" w:rsidP="00ED3EE7">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7925EDEA"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F251E72" w14:textId="77777777" w:rsidR="008379A4" w:rsidRPr="008379A4" w:rsidRDefault="008379A4" w:rsidP="00ED3EE7">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0E0DDFBF" w14:textId="77777777" w:rsidR="0051734A" w:rsidRPr="0051734A" w:rsidRDefault="0051734A" w:rsidP="00ED3EE7">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Zakona o javnem naročanju (Ur. l. RS, št. 91/15</w:t>
      </w:r>
      <w:r w:rsidRPr="002C409F">
        <w:rPr>
          <w:rFonts w:ascii="Tahoma" w:eastAsia="Times New Roman" w:hAnsi="Tahoma" w:cs="Tahoma"/>
          <w:lang w:eastAsia="sl-SI"/>
        </w:rPr>
        <w:t xml:space="preserve"> </w:t>
      </w:r>
      <w:r w:rsidR="00660194">
        <w:rPr>
          <w:rFonts w:ascii="Tahoma" w:eastAsia="Times New Roman" w:hAnsi="Tahoma" w:cs="Tahoma"/>
          <w:lang w:eastAsia="sl-SI"/>
        </w:rPr>
        <w:t>s spremembami</w:t>
      </w:r>
      <w:r w:rsidRPr="0051734A">
        <w:rPr>
          <w:rFonts w:ascii="Tahoma" w:eastAsia="Times New Roman" w:hAnsi="Tahoma" w:cs="Tahoma"/>
          <w:lang w:eastAsia="sl-SI"/>
        </w:rPr>
        <w:t>; v nadaljevanju: ZJN-3),</w:t>
      </w:r>
    </w:p>
    <w:p w14:paraId="454D5E2E" w14:textId="522A0E73" w:rsidR="0051734A" w:rsidRPr="0051734A" w:rsidRDefault="0051734A" w:rsidP="00ED3EE7">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Gradben</w:t>
      </w:r>
      <w:r w:rsidR="00660194">
        <w:rPr>
          <w:rFonts w:ascii="Tahoma" w:eastAsia="Times New Roman" w:hAnsi="Tahoma" w:cs="Tahoma"/>
          <w:lang w:eastAsia="sl-SI"/>
        </w:rPr>
        <w:t>ega</w:t>
      </w:r>
      <w:r w:rsidRPr="0051734A">
        <w:rPr>
          <w:rFonts w:ascii="Tahoma" w:eastAsia="Times New Roman" w:hAnsi="Tahoma" w:cs="Tahoma"/>
          <w:lang w:eastAsia="sl-SI"/>
        </w:rPr>
        <w:t xml:space="preserve"> zakon</w:t>
      </w:r>
      <w:r w:rsidR="00660194">
        <w:rPr>
          <w:rFonts w:ascii="Tahoma" w:eastAsia="Times New Roman" w:hAnsi="Tahoma" w:cs="Tahoma"/>
          <w:lang w:eastAsia="sl-SI"/>
        </w:rPr>
        <w:t>a</w:t>
      </w:r>
      <w:r w:rsidRPr="0051734A">
        <w:rPr>
          <w:rFonts w:ascii="Tahoma" w:eastAsia="Times New Roman" w:hAnsi="Tahoma" w:cs="Tahoma"/>
          <w:lang w:eastAsia="sl-SI"/>
        </w:rPr>
        <w:t xml:space="preserve"> (Uradni list RS, št. </w:t>
      </w:r>
      <w:r w:rsidR="002736C7">
        <w:rPr>
          <w:rFonts w:ascii="Tahoma" w:eastAsia="Times New Roman" w:hAnsi="Tahoma" w:cs="Tahoma"/>
          <w:lang w:eastAsia="sl-SI"/>
        </w:rPr>
        <w:t>199/21</w:t>
      </w:r>
      <w:r w:rsidRPr="0051734A">
        <w:rPr>
          <w:rFonts w:ascii="Tahoma" w:eastAsia="Times New Roman" w:hAnsi="Tahoma" w:cs="Tahoma"/>
          <w:lang w:eastAsia="sl-SI"/>
        </w:rPr>
        <w:t xml:space="preserve"> </w:t>
      </w:r>
      <w:r w:rsidR="00660194">
        <w:rPr>
          <w:rFonts w:ascii="Tahoma" w:eastAsia="Times New Roman" w:hAnsi="Tahoma" w:cs="Tahoma"/>
          <w:lang w:eastAsia="sl-SI"/>
        </w:rPr>
        <w:t>s spremembami</w:t>
      </w:r>
      <w:r w:rsidRPr="0051734A">
        <w:rPr>
          <w:rFonts w:ascii="Tahoma" w:eastAsia="Times New Roman" w:hAnsi="Tahoma" w:cs="Tahoma"/>
          <w:lang w:eastAsia="sl-SI"/>
        </w:rPr>
        <w:t>: v nadaljevanju: GZ</w:t>
      </w:r>
      <w:r w:rsidR="002736C7">
        <w:rPr>
          <w:rFonts w:ascii="Tahoma" w:eastAsia="Times New Roman" w:hAnsi="Tahoma" w:cs="Tahoma"/>
          <w:lang w:eastAsia="sl-SI"/>
        </w:rPr>
        <w:t>-1</w:t>
      </w:r>
      <w:r w:rsidRPr="0051734A">
        <w:rPr>
          <w:rFonts w:ascii="Tahoma" w:eastAsia="Times New Roman" w:hAnsi="Tahoma" w:cs="Tahoma"/>
          <w:lang w:eastAsia="sl-SI"/>
        </w:rPr>
        <w:t>),</w:t>
      </w:r>
    </w:p>
    <w:p w14:paraId="4422E29A" w14:textId="77777777" w:rsidR="00A1199D" w:rsidRPr="00A6134F" w:rsidRDefault="00A1199D" w:rsidP="00ED3EE7">
      <w:pPr>
        <w:keepNext/>
        <w:keepLines/>
        <w:numPr>
          <w:ilvl w:val="0"/>
          <w:numId w:val="28"/>
        </w:numPr>
        <w:spacing w:after="0" w:line="240" w:lineRule="auto"/>
        <w:ind w:left="284" w:hanging="284"/>
        <w:jc w:val="both"/>
        <w:rPr>
          <w:rFonts w:ascii="Tahoma" w:eastAsia="Times New Roman" w:hAnsi="Tahoma" w:cs="Tahoma"/>
          <w:lang w:eastAsia="sl-SI"/>
        </w:rPr>
      </w:pPr>
      <w:r w:rsidRPr="00A6134F">
        <w:rPr>
          <w:rFonts w:ascii="Tahoma" w:eastAsia="Times New Roman" w:hAnsi="Tahoma" w:cs="Tahoma"/>
          <w:lang w:eastAsia="sl-SI"/>
        </w:rPr>
        <w:t>Uredba o ravnanju z odpadki, ki nastanejo pri gradbenih delih (Uradni list RS, št. 34/08);</w:t>
      </w:r>
    </w:p>
    <w:p w14:paraId="095C0A43" w14:textId="77777777" w:rsidR="00A1199D" w:rsidRPr="000B4C1F" w:rsidRDefault="00A1199D" w:rsidP="00ED3EE7">
      <w:pPr>
        <w:keepNext/>
        <w:keepLines/>
        <w:numPr>
          <w:ilvl w:val="0"/>
          <w:numId w:val="28"/>
        </w:numPr>
        <w:spacing w:after="0" w:line="240" w:lineRule="auto"/>
        <w:ind w:left="284" w:hanging="284"/>
        <w:jc w:val="both"/>
        <w:rPr>
          <w:rFonts w:ascii="Tahoma" w:eastAsia="Times New Roman" w:hAnsi="Tahoma" w:cs="Tahoma"/>
          <w:lang w:eastAsia="sl-SI"/>
        </w:rPr>
      </w:pPr>
      <w:r w:rsidRPr="000B4C1F">
        <w:rPr>
          <w:rFonts w:ascii="Tahoma" w:eastAsia="Times New Roman" w:hAnsi="Tahoma" w:cs="Tahoma"/>
          <w:lang w:eastAsia="sl-SI"/>
        </w:rPr>
        <w:t>Uredba o odpadkih (Uradni list RS, št. 37/15, 69/15 in 129/20);</w:t>
      </w:r>
    </w:p>
    <w:p w14:paraId="2B02576D" w14:textId="77777777" w:rsidR="00A1199D" w:rsidRPr="000B4C1F" w:rsidRDefault="00A1199D" w:rsidP="00ED3EE7">
      <w:pPr>
        <w:keepNext/>
        <w:keepLines/>
        <w:numPr>
          <w:ilvl w:val="0"/>
          <w:numId w:val="28"/>
        </w:numPr>
        <w:spacing w:after="0" w:line="240" w:lineRule="auto"/>
        <w:ind w:left="284" w:hanging="284"/>
        <w:jc w:val="both"/>
        <w:rPr>
          <w:rFonts w:ascii="Tahoma" w:eastAsia="Times New Roman" w:hAnsi="Tahoma" w:cs="Tahoma"/>
          <w:lang w:eastAsia="sl-SI"/>
        </w:rPr>
      </w:pPr>
      <w:r w:rsidRPr="000B4C1F">
        <w:rPr>
          <w:rFonts w:ascii="Tahoma" w:eastAsia="Times New Roman" w:hAnsi="Tahoma" w:cs="Tahoma"/>
          <w:lang w:eastAsia="sl-SI"/>
        </w:rPr>
        <w:t xml:space="preserve">Uredba o zelenem javnem naročanju (Uradni list RS, št. 51/17 </w:t>
      </w:r>
      <w:r w:rsidR="007E50AB" w:rsidRPr="000B4C1F">
        <w:rPr>
          <w:rFonts w:ascii="Tahoma" w:eastAsia="Times New Roman" w:hAnsi="Tahoma" w:cs="Tahoma"/>
          <w:lang w:eastAsia="sl-SI"/>
        </w:rPr>
        <w:t>s spremembami</w:t>
      </w:r>
      <w:r w:rsidRPr="000B4C1F">
        <w:rPr>
          <w:rFonts w:ascii="Tahoma" w:eastAsia="Times New Roman" w:hAnsi="Tahoma" w:cs="Tahoma"/>
          <w:lang w:eastAsia="sl-SI"/>
        </w:rPr>
        <w:t>);</w:t>
      </w:r>
    </w:p>
    <w:p w14:paraId="13E0B516" w14:textId="77777777" w:rsidR="00A42E91" w:rsidRPr="000B4C1F" w:rsidRDefault="00A42E91" w:rsidP="00ED3EE7">
      <w:pPr>
        <w:keepNext/>
        <w:keepLines/>
        <w:numPr>
          <w:ilvl w:val="0"/>
          <w:numId w:val="28"/>
        </w:numPr>
        <w:spacing w:after="0" w:line="240" w:lineRule="auto"/>
        <w:ind w:left="284" w:hanging="284"/>
        <w:jc w:val="both"/>
        <w:rPr>
          <w:rFonts w:ascii="Tahoma" w:eastAsia="Times New Roman" w:hAnsi="Tahoma" w:cs="Tahoma"/>
          <w:lang w:eastAsia="sl-SI"/>
        </w:rPr>
      </w:pPr>
      <w:r w:rsidRPr="000B4C1F">
        <w:rPr>
          <w:rFonts w:ascii="Tahoma" w:eastAsia="Times New Roman" w:hAnsi="Tahoma" w:cs="Tahoma"/>
          <w:lang w:eastAsia="sl-SI"/>
        </w:rPr>
        <w:t xml:space="preserve">Obligacijskega zakonika (Uradni list RS, št. 97/07 – uradno prečiščeno besedilo, 64/16 – </w:t>
      </w:r>
      <w:proofErr w:type="spellStart"/>
      <w:r w:rsidRPr="000B4C1F">
        <w:rPr>
          <w:rFonts w:ascii="Tahoma" w:eastAsia="Times New Roman" w:hAnsi="Tahoma" w:cs="Tahoma"/>
          <w:lang w:eastAsia="sl-SI"/>
        </w:rPr>
        <w:t>odl</w:t>
      </w:r>
      <w:proofErr w:type="spellEnd"/>
      <w:r w:rsidRPr="000B4C1F">
        <w:rPr>
          <w:rFonts w:ascii="Tahoma" w:eastAsia="Times New Roman" w:hAnsi="Tahoma" w:cs="Tahoma"/>
          <w:lang w:eastAsia="sl-SI"/>
        </w:rPr>
        <w:t>. US in 20/18 – OROZ631, v nadaljevanju: Obligacijski zakonik),</w:t>
      </w:r>
    </w:p>
    <w:p w14:paraId="2E8FC138" w14:textId="5FCA8A9C" w:rsidR="008379A4" w:rsidRPr="000B4C1F" w:rsidRDefault="008379A4" w:rsidP="00ED3EE7">
      <w:pPr>
        <w:keepNext/>
        <w:keepLines/>
        <w:numPr>
          <w:ilvl w:val="0"/>
          <w:numId w:val="28"/>
        </w:numPr>
        <w:spacing w:after="0" w:line="240" w:lineRule="auto"/>
        <w:ind w:left="284" w:hanging="284"/>
        <w:jc w:val="both"/>
        <w:rPr>
          <w:rFonts w:ascii="Tahoma" w:eastAsia="Times New Roman" w:hAnsi="Tahoma" w:cs="Tahoma"/>
          <w:lang w:eastAsia="sl-SI"/>
        </w:rPr>
      </w:pPr>
      <w:r w:rsidRPr="000B4C1F">
        <w:rPr>
          <w:rFonts w:ascii="Tahoma" w:eastAsia="Times New Roman" w:hAnsi="Tahoma" w:cs="Tahoma"/>
          <w:lang w:eastAsia="sl-SI"/>
        </w:rPr>
        <w:t xml:space="preserve">Zakona o pravnem varstvu v postopkih javnega naročanja (Uradni list RS, št. </w:t>
      </w:r>
      <w:r w:rsidR="00ED5EAE">
        <w:rPr>
          <w:rFonts w:ascii="Tahoma" w:eastAsia="Times New Roman" w:hAnsi="Tahoma" w:cs="Tahoma"/>
          <w:lang w:eastAsia="sl-SI"/>
        </w:rPr>
        <w:t>51/17 s spremembami</w:t>
      </w:r>
      <w:r w:rsidRPr="000B4C1F">
        <w:rPr>
          <w:rFonts w:ascii="Tahoma" w:eastAsia="Times New Roman" w:hAnsi="Tahoma" w:cs="Tahoma"/>
          <w:lang w:eastAsia="sl-SI"/>
        </w:rPr>
        <w:t xml:space="preserve">; v nadaljevanju: </w:t>
      </w:r>
      <w:proofErr w:type="spellStart"/>
      <w:r w:rsidRPr="000B4C1F">
        <w:rPr>
          <w:rFonts w:ascii="Tahoma" w:eastAsia="Times New Roman" w:hAnsi="Tahoma" w:cs="Tahoma"/>
          <w:lang w:eastAsia="sl-SI"/>
        </w:rPr>
        <w:t>ZPVPJN</w:t>
      </w:r>
      <w:proofErr w:type="spellEnd"/>
      <w:r w:rsidRPr="000B4C1F">
        <w:rPr>
          <w:rFonts w:ascii="Tahoma" w:eastAsia="Times New Roman" w:hAnsi="Tahoma" w:cs="Tahoma"/>
          <w:lang w:eastAsia="sl-SI"/>
        </w:rPr>
        <w:t>),</w:t>
      </w:r>
    </w:p>
    <w:p w14:paraId="5BF44BF9" w14:textId="77777777" w:rsidR="008379A4" w:rsidRPr="008379A4" w:rsidRDefault="008379A4" w:rsidP="00ED3EE7">
      <w:pPr>
        <w:keepNext/>
        <w:keepLines/>
        <w:numPr>
          <w:ilvl w:val="0"/>
          <w:numId w:val="28"/>
        </w:numPr>
        <w:spacing w:after="0" w:line="240" w:lineRule="auto"/>
        <w:ind w:left="284" w:hanging="284"/>
        <w:jc w:val="both"/>
        <w:rPr>
          <w:rFonts w:ascii="Tahoma" w:eastAsia="Times New Roman" w:hAnsi="Tahoma" w:cs="Tahoma"/>
          <w:lang w:eastAsia="sl-SI"/>
        </w:rPr>
      </w:pPr>
      <w:r w:rsidRPr="000B4C1F">
        <w:rPr>
          <w:rFonts w:ascii="Tahoma" w:eastAsia="Times New Roman" w:hAnsi="Tahoma" w:cs="Tahoma"/>
          <w:lang w:eastAsia="sl-SI"/>
        </w:rPr>
        <w:t>ostalih predpisov, ki temeljijo na zgoraj navedenih zakonih ter veljavno zakonodajo, ki se</w:t>
      </w:r>
      <w:r w:rsidRPr="008379A4">
        <w:rPr>
          <w:rFonts w:ascii="Tahoma" w:eastAsia="Times New Roman" w:hAnsi="Tahoma" w:cs="Tahoma"/>
          <w:lang w:eastAsia="sl-SI"/>
        </w:rPr>
        <w:t xml:space="preserve"> nanaša na predmet javnega naročila.</w:t>
      </w:r>
    </w:p>
    <w:p w14:paraId="46136600" w14:textId="77777777" w:rsidR="00302D6E" w:rsidRPr="00712BC8" w:rsidRDefault="00302D6E" w:rsidP="00ED3EE7">
      <w:pPr>
        <w:pStyle w:val="BESEDILO"/>
        <w:keepNext/>
        <w:widowControl/>
        <w:tabs>
          <w:tab w:val="clear" w:pos="2155"/>
        </w:tabs>
        <w:rPr>
          <w:rFonts w:ascii="Tahoma" w:hAnsi="Tahoma" w:cs="Tahoma"/>
          <w:kern w:val="0"/>
          <w:sz w:val="22"/>
          <w:szCs w:val="22"/>
        </w:rPr>
      </w:pPr>
    </w:p>
    <w:bookmarkEnd w:id="3"/>
    <w:bookmarkEnd w:id="4"/>
    <w:bookmarkEnd w:id="5"/>
    <w:bookmarkEnd w:id="6"/>
    <w:bookmarkEnd w:id="7"/>
    <w:p w14:paraId="713CDFF8" w14:textId="77777777" w:rsidR="00AD5DBF" w:rsidRPr="00712BC8" w:rsidRDefault="00AD5DBF" w:rsidP="00ED3EE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769225B" w14:textId="77777777" w:rsidR="00AD5DBF" w:rsidRPr="00712BC8" w:rsidRDefault="00AD5DBF" w:rsidP="00ED3EE7">
      <w:pPr>
        <w:keepNext/>
        <w:keepLines/>
        <w:spacing w:after="0" w:line="240" w:lineRule="auto"/>
        <w:jc w:val="both"/>
        <w:rPr>
          <w:rFonts w:ascii="Tahoma" w:eastAsia="Times New Roman" w:hAnsi="Tahoma" w:cs="Tahoma"/>
          <w:b/>
          <w:lang w:eastAsia="sl-SI"/>
        </w:rPr>
      </w:pPr>
    </w:p>
    <w:p w14:paraId="2757E13D"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7168B560"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9032A5F"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697D5A2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08F84344"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37394AEA"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2BFBCA3A"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7589D707"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40B1E1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798DCCE3"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FFA28AF" w14:textId="77777777" w:rsidR="00AD5DBF" w:rsidRPr="00FA52EA" w:rsidRDefault="00AD5DBF" w:rsidP="00ED3EE7">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AF7A41B"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195F742E"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7DF8D06A"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D606C31" w14:textId="24F65FA5"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w:t>
      </w:r>
      <w:r w:rsidRPr="00FA52EA">
        <w:rPr>
          <w:rFonts w:ascii="Tahoma" w:eastAsia="Times New Roman" w:hAnsi="Tahoma" w:cs="Tahoma"/>
          <w:lang w:eastAsia="sl-SI"/>
        </w:rPr>
        <w:t xml:space="preserve">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5F3A88">
        <w:rPr>
          <w:rFonts w:ascii="Tahoma" w:eastAsia="Times New Roman" w:hAnsi="Tahoma" w:cs="Tahoma"/>
          <w:b/>
          <w:bCs/>
          <w:lang w:eastAsia="sl-SI"/>
        </w:rPr>
        <w:t>7</w:t>
      </w:r>
      <w:r w:rsidR="00265B42">
        <w:rPr>
          <w:rFonts w:ascii="Tahoma" w:eastAsia="Times New Roman" w:hAnsi="Tahoma" w:cs="Tahoma"/>
          <w:b/>
          <w:bCs/>
          <w:lang w:eastAsia="sl-SI"/>
        </w:rPr>
        <w:t xml:space="preserve">. </w:t>
      </w:r>
      <w:r w:rsidR="005F3A88">
        <w:rPr>
          <w:rFonts w:ascii="Tahoma" w:eastAsia="Times New Roman" w:hAnsi="Tahoma" w:cs="Tahoma"/>
          <w:b/>
          <w:bCs/>
          <w:lang w:eastAsia="sl-SI"/>
        </w:rPr>
        <w:t>7</w:t>
      </w:r>
      <w:r w:rsidR="00265B42" w:rsidRPr="00FA52EA">
        <w:rPr>
          <w:rFonts w:ascii="Tahoma" w:eastAsia="Times New Roman" w:hAnsi="Tahoma" w:cs="Tahoma"/>
          <w:b/>
          <w:bCs/>
          <w:lang w:eastAsia="sl-SI"/>
        </w:rPr>
        <w:t>. 202</w:t>
      </w:r>
      <w:r w:rsidR="006C2470">
        <w:rPr>
          <w:rFonts w:ascii="Tahoma" w:eastAsia="Times New Roman" w:hAnsi="Tahoma" w:cs="Tahoma"/>
          <w:b/>
          <w:bCs/>
          <w:lang w:eastAsia="sl-SI"/>
        </w:rPr>
        <w:t>2</w:t>
      </w:r>
      <w:r w:rsidR="00265B42" w:rsidRPr="00FA52EA">
        <w:rPr>
          <w:rFonts w:ascii="Tahoma" w:eastAsia="Times New Roman" w:hAnsi="Tahoma" w:cs="Tahoma"/>
          <w:b/>
          <w:bCs/>
          <w:lang w:eastAsia="sl-SI"/>
        </w:rPr>
        <w:t xml:space="preserve"> </w:t>
      </w:r>
      <w:r w:rsidRPr="00FA52EA">
        <w:rPr>
          <w:rFonts w:ascii="Tahoma" w:eastAsia="Times New Roman" w:hAnsi="Tahoma" w:cs="Tahoma"/>
          <w:b/>
          <w:bCs/>
          <w:lang w:eastAsia="sl-SI"/>
        </w:rPr>
        <w:t>do 10:00</w:t>
      </w:r>
      <w:r w:rsidRPr="00FA52EA">
        <w:rPr>
          <w:rFonts w:ascii="Tahoma" w:eastAsia="Times New Roman" w:hAnsi="Tahoma" w:cs="Tahoma"/>
          <w:lang w:eastAsia="sl-SI"/>
        </w:rPr>
        <w:t xml:space="preserve">. Odgovori oz. </w:t>
      </w:r>
      <w:r w:rsidRPr="00FA52EA">
        <w:rPr>
          <w:rFonts w:ascii="Tahoma" w:eastAsia="Times New Roman" w:hAnsi="Tahoma" w:cs="Tahoma"/>
          <w:lang w:eastAsia="sl-SI"/>
        </w:rPr>
        <w:t>pojasnila bodo objavljeni na spletnem naslovu naročnika in podjetja JAVNI HOLDING Ljubljana, d.o.o. (</w:t>
      </w:r>
      <w:hyperlink r:id="rId8" w:history="1">
        <w:r w:rsidR="00640F49" w:rsidRPr="00640F49">
          <w:rPr>
            <w:rStyle w:val="Hiperpovezava"/>
            <w:rFonts w:ascii="Tahoma" w:eastAsia="Times New Roman" w:hAnsi="Tahoma" w:cs="Tahoma"/>
            <w:lang w:val="x-none" w:eastAsia="sl-SI"/>
          </w:rPr>
          <w:t>https://www.jhl.si/javna-narocila</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07236D0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51AFF48"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27C06784"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1B4FFE42" w14:textId="24E4F904"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5F3A88">
        <w:rPr>
          <w:rFonts w:ascii="Tahoma" w:eastAsia="Times New Roman" w:hAnsi="Tahoma" w:cs="Tahoma"/>
          <w:b/>
          <w:bCs/>
          <w:lang w:eastAsia="sl-SI"/>
        </w:rPr>
        <w:t>14</w:t>
      </w:r>
      <w:r w:rsidR="006C2470">
        <w:rPr>
          <w:rFonts w:ascii="Tahoma" w:eastAsia="Times New Roman" w:hAnsi="Tahoma" w:cs="Tahoma"/>
          <w:b/>
          <w:bCs/>
          <w:lang w:eastAsia="sl-SI"/>
        </w:rPr>
        <w:t xml:space="preserve">. </w:t>
      </w:r>
      <w:r w:rsidR="005F3A88">
        <w:rPr>
          <w:rFonts w:ascii="Tahoma" w:eastAsia="Times New Roman" w:hAnsi="Tahoma" w:cs="Tahoma"/>
          <w:b/>
          <w:bCs/>
          <w:lang w:eastAsia="sl-SI"/>
        </w:rPr>
        <w:t>7</w:t>
      </w:r>
      <w:r w:rsidR="006C2470" w:rsidRPr="00FA52EA">
        <w:rPr>
          <w:rFonts w:ascii="Tahoma" w:eastAsia="Times New Roman" w:hAnsi="Tahoma" w:cs="Tahoma"/>
          <w:b/>
          <w:bCs/>
          <w:lang w:eastAsia="sl-SI"/>
        </w:rPr>
        <w:t>. 202</w:t>
      </w:r>
      <w:r w:rsidR="006C2470">
        <w:rPr>
          <w:rFonts w:ascii="Tahoma" w:eastAsia="Times New Roman" w:hAnsi="Tahoma" w:cs="Tahoma"/>
          <w:b/>
          <w:bCs/>
          <w:lang w:eastAsia="sl-SI"/>
        </w:rPr>
        <w:t>2</w:t>
      </w:r>
      <w:r w:rsidR="006C2470"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66D9F281"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2393879"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Ponudniki morajo ponudbe predložiti v informacijski sistem e-</w:t>
      </w:r>
      <w:proofErr w:type="spellStart"/>
      <w:r w:rsidRPr="00FA52EA">
        <w:rPr>
          <w:rFonts w:ascii="Tahoma" w:eastAsia="Times New Roman" w:hAnsi="Tahoma" w:cs="Tahoma"/>
          <w:lang w:val="x-none" w:eastAsia="sl-SI"/>
        </w:rPr>
        <w:t>JN</w:t>
      </w:r>
      <w:proofErr w:type="spellEnd"/>
      <w:r w:rsidRPr="00FA52EA">
        <w:rPr>
          <w:rFonts w:ascii="Tahoma" w:eastAsia="Times New Roman" w:hAnsi="Tahoma" w:cs="Tahoma"/>
          <w:lang w:val="x-none" w:eastAsia="sl-SI"/>
        </w:rPr>
        <w:t xml:space="preserve"> na spletnem naslovu </w:t>
      </w:r>
      <w:hyperlink r:id="rId9" w:history="1">
        <w:r w:rsidR="00640F49" w:rsidRPr="007648D9">
          <w:rPr>
            <w:rStyle w:val="Hiperpovezava"/>
            <w:rFonts w:ascii="Tahoma" w:eastAsia="Times New Roman" w:hAnsi="Tahoma" w:cs="Tahoma"/>
            <w:lang w:val="x-none" w:eastAsia="sl-SI"/>
          </w:rPr>
          <w:t>https://ejn.gov.si</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sidR="0034106B">
        <w:rPr>
          <w:rFonts w:ascii="Tahoma" w:eastAsia="Times New Roman" w:hAnsi="Tahoma" w:cs="Tahoma"/>
          <w:b/>
          <w:u w:val="single"/>
          <w:lang w:eastAsia="sl-SI"/>
        </w:rPr>
        <w:t>6</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78384C3A"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p>
    <w:p w14:paraId="22D137D8"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4F582D2A"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04C979FB" w14:textId="44E7238F"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ponudb bo potekalo avtomatično v informacijskem sistemu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dne </w:t>
      </w:r>
      <w:r w:rsidR="005F3A88">
        <w:rPr>
          <w:rFonts w:ascii="Tahoma" w:eastAsia="Times New Roman" w:hAnsi="Tahoma" w:cs="Tahoma"/>
          <w:b/>
          <w:bCs/>
          <w:lang w:eastAsia="sl-SI"/>
        </w:rPr>
        <w:t>14. 7</w:t>
      </w:r>
      <w:r w:rsidR="005F3A88" w:rsidRPr="00FA52EA">
        <w:rPr>
          <w:rFonts w:ascii="Tahoma" w:eastAsia="Times New Roman" w:hAnsi="Tahoma" w:cs="Tahoma"/>
          <w:b/>
          <w:bCs/>
          <w:lang w:eastAsia="sl-SI"/>
        </w:rPr>
        <w:t>. 202</w:t>
      </w:r>
      <w:r w:rsidR="005F3A88">
        <w:rPr>
          <w:rFonts w:ascii="Tahoma" w:eastAsia="Times New Roman" w:hAnsi="Tahoma" w:cs="Tahoma"/>
          <w:b/>
          <w:bCs/>
          <w:lang w:eastAsia="sl-SI"/>
        </w:rPr>
        <w:t>2</w:t>
      </w:r>
      <w:r w:rsidR="005F3A88"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w:t>
      </w:r>
      <w:r w:rsidR="00801529">
        <w:rPr>
          <w:rFonts w:ascii="Tahoma" w:eastAsia="Times New Roman" w:hAnsi="Tahoma" w:cs="Tahoma"/>
          <w:b/>
          <w:lang w:eastAsia="sl-SI"/>
        </w:rPr>
        <w:t>1</w:t>
      </w:r>
      <w:r w:rsidRPr="00FA52EA">
        <w:rPr>
          <w:rFonts w:ascii="Tahoma" w:eastAsia="Times New Roman" w:hAnsi="Tahoma" w:cs="Tahoma"/>
          <w:b/>
          <w:lang w:eastAsia="sl-SI"/>
        </w:rPr>
        <w:t>.</w:t>
      </w:r>
      <w:r w:rsidR="00801529">
        <w:rPr>
          <w:rFonts w:ascii="Tahoma" w:eastAsia="Times New Roman" w:hAnsi="Tahoma" w:cs="Tahoma"/>
          <w:b/>
          <w:lang w:eastAsia="sl-SI"/>
        </w:rPr>
        <w:t>00</w:t>
      </w:r>
      <w:r w:rsidRPr="00FA52EA">
        <w:rPr>
          <w:rFonts w:ascii="Tahoma" w:eastAsia="Times New Roman" w:hAnsi="Tahoma" w:cs="Tahoma"/>
          <w:b/>
          <w:lang w:eastAsia="sl-SI"/>
        </w:rPr>
        <w:t xml:space="preserve"> uri</w:t>
      </w:r>
      <w:r w:rsidRPr="00FA52EA">
        <w:rPr>
          <w:rFonts w:ascii="Tahoma" w:eastAsia="Times New Roman" w:hAnsi="Tahoma" w:cs="Tahoma"/>
          <w:lang w:eastAsia="sl-SI"/>
        </w:rPr>
        <w:t xml:space="preserve"> na spletnem naslovu </w:t>
      </w:r>
      <w:hyperlink r:id="rId10" w:history="1">
        <w:r w:rsidR="0034106B" w:rsidRPr="009F698A">
          <w:rPr>
            <w:rStyle w:val="Hiperpovezava"/>
            <w:rFonts w:ascii="Tahoma" w:eastAsia="Times New Roman" w:hAnsi="Tahoma" w:cs="Tahoma"/>
            <w:lang w:eastAsia="sl-SI"/>
          </w:rPr>
          <w:t>https://ejn.gov.si</w:t>
        </w:r>
      </w:hyperlink>
      <w:r w:rsidRPr="00FA52EA">
        <w:rPr>
          <w:rFonts w:ascii="Tahoma" w:eastAsia="Times New Roman" w:hAnsi="Tahoma" w:cs="Tahoma"/>
          <w:lang w:eastAsia="sl-SI"/>
        </w:rPr>
        <w:t xml:space="preserve">. </w:t>
      </w:r>
    </w:p>
    <w:p w14:paraId="40593DDE"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AA7438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poteka tako, da informacijski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FA52EA">
        <w:rPr>
          <w:rFonts w:ascii="Tahoma" w:eastAsia="Times New Roman" w:hAnsi="Tahoma" w:cs="Tahoma"/>
          <w:lang w:eastAsia="sl-SI"/>
        </w:rPr>
        <w:t>pdf</w:t>
      </w:r>
      <w:proofErr w:type="spellEnd"/>
      <w:r w:rsidRPr="00FA52EA">
        <w:rPr>
          <w:rFonts w:ascii="Tahoma" w:eastAsia="Times New Roman" w:hAnsi="Tahoma" w:cs="Tahoma"/>
          <w:lang w:eastAsia="sl-SI"/>
        </w:rPr>
        <w:t xml:space="preserve"> dokumenta, ki ga ponudnik naloži v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pod razdelek »Predračun«. Ti podatki oziroma dokumenti so vidni do zaključka postopka oddaje tega naročila. </w:t>
      </w:r>
    </w:p>
    <w:p w14:paraId="3DD5FEF0"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5A20AD0"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4485AE4C"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77C6031"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izvedel pogajanja, v skladu z drugim odstavkom 47. člena ZJN-3.</w:t>
      </w:r>
    </w:p>
    <w:p w14:paraId="598315AF"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14E3CB45"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 pogajanjih bodo ponudniki obveščeni preko informacijskega sistema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1F9D0BD"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7C99EC0" w14:textId="77777777" w:rsidR="00AD5DBF" w:rsidRPr="00FA52EA" w:rsidRDefault="00AD5DBF" w:rsidP="00ED3EE7">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Predmet pogajanj bo znižanje ponudbenih cen na enoto mere in s tem tudi ponudbene vrednosti.</w:t>
      </w:r>
    </w:p>
    <w:p w14:paraId="3CDC1F84"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3B1EDC8"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3BFC01E6"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4DE1B224"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Variantna ponudba</w:t>
      </w:r>
    </w:p>
    <w:p w14:paraId="667BE3E5"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9E2B9B5"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49FB35B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548629B"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Pregled in ocenjevanje ponudb</w:t>
      </w:r>
    </w:p>
    <w:p w14:paraId="04FBA5D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515A7D5"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AD46CD8"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2608BD5"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7CE163D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DBFF383" w14:textId="77777777" w:rsidR="00AD5DBF" w:rsidRPr="00FA52EA" w:rsidRDefault="00AD5DBF"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w:t>
      </w:r>
      <w:r w:rsidRPr="00FA52EA">
        <w:rPr>
          <w:rFonts w:ascii="Tahoma" w:eastAsia="Times New Roman" w:hAnsi="Tahoma" w:cs="Tahoma"/>
          <w:lang w:eastAsia="sl-SI"/>
        </w:rPr>
        <w:t xml:space="preserve"> bo z izbranim ponudnikom podpisal naročnik.</w:t>
      </w:r>
    </w:p>
    <w:p w14:paraId="77EDE2A5"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C1CD018" w14:textId="77777777" w:rsidR="00AD5DBF" w:rsidRPr="00FA52EA" w:rsidRDefault="00AD5DBF"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7868282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ED9F8C6"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skladu s šestim odstavkom 14. člena Zakona o integriteti in preprečevanju korupcije (</w:t>
      </w:r>
      <w:r w:rsidR="00FB7A00" w:rsidRPr="00FA52EA">
        <w:rPr>
          <w:rFonts w:ascii="Tahoma" w:eastAsia="Times New Roman" w:hAnsi="Tahoma" w:cs="Tahoma"/>
          <w:lang w:eastAsia="sl-SI"/>
        </w:rPr>
        <w:t>Ur. l. RS, št. 69/11-UPB2</w:t>
      </w:r>
      <w:r w:rsidR="00FB7A00">
        <w:rPr>
          <w:rFonts w:ascii="Tahoma" w:eastAsia="Times New Roman" w:hAnsi="Tahoma" w:cs="Tahoma"/>
          <w:lang w:eastAsia="sl-SI"/>
        </w:rPr>
        <w:t xml:space="preserve"> in </w:t>
      </w:r>
      <w:r w:rsidR="00FB7A00" w:rsidRPr="00560061">
        <w:rPr>
          <w:rFonts w:ascii="Tahoma" w:eastAsia="Times New Roman" w:hAnsi="Tahoma" w:cs="Tahoma"/>
          <w:lang w:eastAsia="sl-SI"/>
        </w:rPr>
        <w:t>158/20</w:t>
      </w:r>
      <w:r w:rsidR="00FB7A00" w:rsidRPr="00FA52EA">
        <w:rPr>
          <w:rFonts w:ascii="Tahoma" w:eastAsia="Times New Roman" w:hAnsi="Tahoma" w:cs="Tahoma"/>
          <w:lang w:eastAsia="sl-SI"/>
        </w:rPr>
        <w:t xml:space="preserve">; v nadaljevanju </w:t>
      </w:r>
      <w:proofErr w:type="spellStart"/>
      <w:r w:rsidR="00FB7A00" w:rsidRPr="00FA52EA">
        <w:rPr>
          <w:rFonts w:ascii="Tahoma" w:eastAsia="Times New Roman" w:hAnsi="Tahoma" w:cs="Tahoma"/>
          <w:lang w:eastAsia="sl-SI"/>
        </w:rPr>
        <w:t>ZIntPK</w:t>
      </w:r>
      <w:proofErr w:type="spellEnd"/>
      <w:r w:rsidRPr="00FA52EA">
        <w:rPr>
          <w:rFonts w:ascii="Tahoma" w:eastAsia="Times New Roman" w:hAnsi="Tahoma" w:cs="Tahoma"/>
          <w:lang w:eastAsia="sl-SI"/>
        </w:rPr>
        <w:t xml:space="preserve">)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1B29A73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28008FF2"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389EFBC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62DB1FF"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62126006"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75FA9E98"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2AA313F2"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D4105F4"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528E2FB7"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3C963A9"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50011E9D"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6004D2B"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649D462E"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009A5192"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3B37EF02"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BD8F691"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7D7811F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0256CD63" w14:textId="77777777" w:rsidR="00AD5DBF" w:rsidRPr="00FA52EA" w:rsidRDefault="00AD5DBF" w:rsidP="00ED3EE7">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 xml:space="preserve">PONUDBENI POGOJI </w:t>
      </w:r>
    </w:p>
    <w:p w14:paraId="5712048A"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6944F71A"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Celovitost ponudbe</w:t>
      </w:r>
    </w:p>
    <w:p w14:paraId="15C8908A" w14:textId="77777777" w:rsidR="00AD5DBF" w:rsidRPr="00FA52EA" w:rsidRDefault="00AD5DBF" w:rsidP="00ED3EE7">
      <w:pPr>
        <w:keepNext/>
        <w:keepLines/>
        <w:spacing w:after="0" w:line="240" w:lineRule="auto"/>
        <w:jc w:val="both"/>
        <w:rPr>
          <w:rFonts w:ascii="Tahoma" w:eastAsia="Times New Roman" w:hAnsi="Tahoma" w:cs="Tahoma"/>
          <w:b/>
          <w:bCs/>
          <w:lang w:eastAsia="sl-SI"/>
        </w:rPr>
      </w:pPr>
    </w:p>
    <w:p w14:paraId="4A5DCDC8" w14:textId="77777777" w:rsidR="00AD5DBF" w:rsidRPr="00FA52EA" w:rsidRDefault="00AD5DBF" w:rsidP="00ED3EE7">
      <w:pPr>
        <w:keepNext/>
        <w:keepLines/>
        <w:spacing w:after="0" w:line="240" w:lineRule="auto"/>
        <w:jc w:val="both"/>
        <w:rPr>
          <w:rFonts w:ascii="Tahoma" w:eastAsia="Times New Roman" w:hAnsi="Tahoma" w:cs="Tahoma"/>
          <w:lang w:eastAsia="sl-SI"/>
        </w:rPr>
      </w:pPr>
      <w:r>
        <w:rPr>
          <w:rFonts w:ascii="Tahoma" w:eastAsia="Times New Roman" w:hAnsi="Tahoma" w:cs="Tahoma"/>
          <w:b/>
          <w:bCs/>
          <w:lang w:eastAsia="sl-SI"/>
        </w:rPr>
        <w:t xml:space="preserve">Ponudnik </w:t>
      </w:r>
      <w:r w:rsidRPr="00FA52EA">
        <w:rPr>
          <w:rFonts w:ascii="Tahoma" w:eastAsia="Times New Roman" w:hAnsi="Tahoma" w:cs="Tahoma"/>
          <w:b/>
          <w:bCs/>
          <w:lang w:eastAsia="sl-SI"/>
        </w:rPr>
        <w:t>odda svojo ponudbo za celotno naročilo</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vseh zahtevanih </w:t>
      </w:r>
      <w:r>
        <w:rPr>
          <w:rFonts w:ascii="Tahoma" w:eastAsia="Times New Roman" w:hAnsi="Tahoma" w:cs="Tahoma"/>
          <w:lang w:eastAsia="sl-SI"/>
        </w:rPr>
        <w:t>postavk</w:t>
      </w:r>
      <w:r w:rsidRPr="00FA52EA">
        <w:rPr>
          <w:rFonts w:ascii="Tahoma" w:eastAsia="Times New Roman" w:hAnsi="Tahoma" w:cs="Tahoma"/>
          <w:lang w:eastAsia="sl-SI"/>
        </w:rPr>
        <w:t xml:space="preserve"> bo izločen iz nadaljnje obravnave.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w:t>
      </w:r>
    </w:p>
    <w:p w14:paraId="0BAC4EB9"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C54B33F"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Skupna ponudba</w:t>
      </w:r>
    </w:p>
    <w:p w14:paraId="086D5FE4"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70465CC"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2EC23740"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6BCE5A8E"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6674DE4A"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2C809B85"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5CDB009A"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58B2F221"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63FFC230"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65C9A259"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0366144A" w14:textId="77777777" w:rsidR="00AD5DBF" w:rsidRPr="00FA52EA" w:rsidRDefault="00AD5DBF" w:rsidP="00ED3EE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7E251A32"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06ADCA8"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4EA019D5"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6F0BE382"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3623D7F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18218570"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Ponudba s podizvajalci</w:t>
      </w:r>
    </w:p>
    <w:p w14:paraId="5908D794"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34323F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lahko del javnega naročila odda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w:t>
      </w:r>
    </w:p>
    <w:p w14:paraId="01C723A8"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FAF999B"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EA4A448"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2D3F27E3"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6AE9FF1C"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2DECD899"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723E3022"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6C97E4A"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 xml:space="preserve">Naročnik lahko od ponudnika, kateremu se je odločil oddati javno naročilo zahteva predložitev </w:t>
      </w:r>
      <w:proofErr w:type="spellStart"/>
      <w:r w:rsidRPr="00FA52EA">
        <w:rPr>
          <w:rFonts w:ascii="Tahoma" w:eastAsia="Times New Roman" w:hAnsi="Tahoma" w:cs="Tahoma"/>
          <w:lang w:eastAsia="sl-SI"/>
        </w:rPr>
        <w:t>podizvajalske</w:t>
      </w:r>
      <w:proofErr w:type="spellEnd"/>
      <w:r w:rsidRPr="00FA52EA">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xml:space="preserve"> (vrsta/opis del/storitev/dobav), količina/delež (%) javnega naročila,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vrednost del ali storitev brez DDV ter kraj in rok izvedbe.</w:t>
      </w:r>
    </w:p>
    <w:p w14:paraId="0AFEB321"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82AAF16"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Obveznosti iz te točke veljajo tudi za podizvajalce podizvajalcev glavnega izvajalca ali nadaljnje podizvajalce v </w:t>
      </w:r>
      <w:proofErr w:type="spellStart"/>
      <w:r w:rsidRPr="00FA52EA">
        <w:rPr>
          <w:rFonts w:ascii="Tahoma" w:eastAsia="Times New Roman" w:hAnsi="Tahoma" w:cs="Tahoma"/>
          <w:lang w:eastAsia="sl-SI"/>
        </w:rPr>
        <w:t>podizvajalski</w:t>
      </w:r>
      <w:proofErr w:type="spellEnd"/>
      <w:r w:rsidRPr="00FA52EA">
        <w:rPr>
          <w:rFonts w:ascii="Tahoma" w:eastAsia="Times New Roman" w:hAnsi="Tahoma" w:cs="Tahoma"/>
          <w:lang w:eastAsia="sl-SI"/>
        </w:rPr>
        <w:t xml:space="preserve"> verigi.</w:t>
      </w:r>
    </w:p>
    <w:p w14:paraId="488BBE60"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4134B7B"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63438905"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0EC6EC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796228E5"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5C7D546"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Uporaba zmogljivosti drugih subjektov</w:t>
      </w:r>
    </w:p>
    <w:p w14:paraId="1E4DB07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25780E31"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9C5276D"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B8627DC"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4B403A8"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8FD0AB0"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7E8FE6CA"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195BFF4"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18F1D520"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p>
    <w:p w14:paraId="1089EC3E"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1638C22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1A7DB594"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ali podizvajalec, ki nima sedeža v Republiki Sloveniji</w:t>
      </w:r>
    </w:p>
    <w:p w14:paraId="63ABACF4"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C1703B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9F5DBEC" w14:textId="77777777" w:rsidR="00AD5DBF" w:rsidRPr="00E31024" w:rsidRDefault="00AD5DBF" w:rsidP="00ED3EE7">
      <w:pPr>
        <w:keepNext/>
        <w:keepLines/>
        <w:spacing w:after="0" w:line="240" w:lineRule="auto"/>
        <w:jc w:val="both"/>
        <w:rPr>
          <w:rFonts w:ascii="Tahoma" w:eastAsia="Times New Roman" w:hAnsi="Tahoma" w:cs="Tahoma"/>
          <w:lang w:eastAsia="sl-SI"/>
        </w:rPr>
      </w:pPr>
    </w:p>
    <w:p w14:paraId="033F3C96" w14:textId="77777777" w:rsidR="005F3A88" w:rsidRDefault="005F3A88">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802A3CE" w14:textId="63AD1D05" w:rsidR="00AD5DBF" w:rsidRPr="006B74C2" w:rsidRDefault="00AD5DBF" w:rsidP="00ED3EE7">
      <w:pPr>
        <w:keepNext/>
        <w:keepLines/>
        <w:numPr>
          <w:ilvl w:val="1"/>
          <w:numId w:val="2"/>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lastRenderedPageBreak/>
        <w:t>Ponudbena vrednost/cena</w:t>
      </w:r>
    </w:p>
    <w:p w14:paraId="78530314" w14:textId="77777777" w:rsidR="00AD5DBF" w:rsidRPr="00712BC8" w:rsidRDefault="00AD5DBF" w:rsidP="00ED3EE7">
      <w:pPr>
        <w:keepNext/>
        <w:keepLines/>
        <w:spacing w:after="0" w:line="240" w:lineRule="auto"/>
        <w:ind w:left="720"/>
        <w:jc w:val="both"/>
        <w:rPr>
          <w:rFonts w:ascii="Tahoma" w:eastAsia="Times New Roman" w:hAnsi="Tahoma" w:cs="Tahoma"/>
          <w:lang w:eastAsia="sl-SI"/>
        </w:rPr>
      </w:pPr>
    </w:p>
    <w:p w14:paraId="23AA1007" w14:textId="77777777" w:rsidR="0034106B" w:rsidRPr="00917D01" w:rsidRDefault="0034106B" w:rsidP="00ED3EE7">
      <w:pPr>
        <w:keepNext/>
        <w:keepLines/>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 xml:space="preserve">POVZETEK PREDRAČUNA« v obliki </w:t>
      </w:r>
      <w:proofErr w:type="spellStart"/>
      <w:r>
        <w:rPr>
          <w:rFonts w:ascii="Tahoma" w:hAnsi="Tahoma" w:cs="Tahoma"/>
        </w:rPr>
        <w:t>pdf</w:t>
      </w:r>
      <w:proofErr w:type="spellEnd"/>
      <w:r>
        <w:rPr>
          <w:rFonts w:ascii="Tahoma" w:hAnsi="Tahoma" w:cs="Tahoma"/>
        </w:rPr>
        <w:t>.</w:t>
      </w:r>
    </w:p>
    <w:p w14:paraId="4E359676" w14:textId="77777777" w:rsidR="0034106B" w:rsidRDefault="0034106B" w:rsidP="00ED3EE7">
      <w:pPr>
        <w:keepNext/>
        <w:keepLines/>
        <w:spacing w:after="0" w:line="240" w:lineRule="auto"/>
        <w:jc w:val="both"/>
        <w:rPr>
          <w:rFonts w:ascii="Tahoma" w:hAnsi="Tahoma" w:cs="Tahoma"/>
        </w:rPr>
      </w:pPr>
    </w:p>
    <w:p w14:paraId="78DA165D" w14:textId="77777777" w:rsidR="0034106B" w:rsidRPr="00917D01" w:rsidRDefault="0034106B" w:rsidP="00ED3EE7">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6198E465" w14:textId="77777777" w:rsidR="0034106B" w:rsidRDefault="0034106B" w:rsidP="00ED3EE7">
      <w:pPr>
        <w:keepNext/>
        <w:keepLines/>
        <w:spacing w:after="0" w:line="240" w:lineRule="auto"/>
        <w:jc w:val="both"/>
        <w:rPr>
          <w:rFonts w:ascii="Tahoma" w:hAnsi="Tahoma" w:cs="Tahoma"/>
        </w:rPr>
      </w:pPr>
    </w:p>
    <w:p w14:paraId="417EE536" w14:textId="77777777" w:rsidR="0034106B" w:rsidRDefault="0034106B" w:rsidP="00ED3EE7">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p>
    <w:p w14:paraId="3C2C1F62" w14:textId="77777777" w:rsidR="0034106B" w:rsidRDefault="0034106B" w:rsidP="00ED3EE7">
      <w:pPr>
        <w:keepNext/>
        <w:keepLines/>
        <w:spacing w:after="0" w:line="240" w:lineRule="auto"/>
        <w:jc w:val="both"/>
        <w:rPr>
          <w:rFonts w:ascii="Tahoma" w:hAnsi="Tahoma" w:cs="Tahoma"/>
        </w:rPr>
      </w:pPr>
    </w:p>
    <w:p w14:paraId="03BCD97B" w14:textId="77777777" w:rsidR="0034106B" w:rsidRPr="00BA3F91" w:rsidRDefault="0034106B" w:rsidP="00ED3EE7">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ter ga kot </w:t>
      </w:r>
      <w:r>
        <w:rPr>
          <w:rFonts w:ascii="Tahoma" w:eastAsia="Times New Roman" w:hAnsi="Tahoma" w:cs="Tahoma"/>
          <w:lang w:eastAsia="sl-SI"/>
        </w:rPr>
        <w:t>P</w:t>
      </w:r>
      <w:r w:rsidRPr="00C97A1F">
        <w:rPr>
          <w:rFonts w:ascii="Tahoma" w:eastAsia="Times New Roman" w:hAnsi="Tahoma" w:cs="Tahoma"/>
          <w:lang w:eastAsia="sl-SI"/>
        </w:rPr>
        <w:t>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Celoten predračun</w:t>
      </w:r>
      <w:r>
        <w:rPr>
          <w:rFonts w:ascii="Tahoma" w:eastAsia="Times New Roman" w:hAnsi="Tahoma" w:cs="Tahoma"/>
          <w:lang w:eastAsia="sl-SI"/>
        </w:rPr>
        <w:t xml:space="preserve"> popisa 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popisa del</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w:t>
      </w:r>
      <w:r w:rsidR="004F48E1" w:rsidRPr="004F48E1">
        <w:rPr>
          <w:rFonts w:ascii="Tahoma" w:eastAsia="Times New Roman" w:hAnsi="Tahoma" w:cs="Tahoma"/>
          <w:lang w:eastAsia="sl-SI"/>
        </w:rPr>
        <w:t xml:space="preserve"> </w:t>
      </w:r>
      <w:r w:rsidR="004F48E1" w:rsidRPr="001214A7">
        <w:rPr>
          <w:rFonts w:ascii="Tahoma" w:eastAsia="Times New Roman" w:hAnsi="Tahoma" w:cs="Tahoma"/>
          <w:lang w:eastAsia="sl-SI"/>
        </w:rPr>
        <w:t>dosežena na pogajanjih</w:t>
      </w:r>
      <w:r w:rsidR="004F48E1">
        <w:rPr>
          <w:rFonts w:ascii="Tahoma" w:eastAsia="Times New Roman" w:hAnsi="Tahoma" w:cs="Tahoma"/>
          <w:lang w:eastAsia="sl-SI"/>
        </w:rPr>
        <w:t xml:space="preserve"> in je</w:t>
      </w:r>
      <w:r w:rsidRPr="00BA3F91">
        <w:rPr>
          <w:rFonts w:ascii="Tahoma" w:eastAsia="Times New Roman" w:hAnsi="Tahoma" w:cs="Tahoma"/>
          <w:lang w:val="x-none" w:eastAsia="sl-SI"/>
        </w:rPr>
        <w:t xml:space="preserve">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7EF00637" w14:textId="77777777" w:rsidR="00395D62" w:rsidRDefault="00395D62" w:rsidP="00ED3EE7">
      <w:pPr>
        <w:keepNext/>
        <w:keepLines/>
        <w:spacing w:after="0" w:line="240" w:lineRule="auto"/>
        <w:jc w:val="both"/>
        <w:rPr>
          <w:rFonts w:ascii="Tahoma" w:eastAsia="Times New Roman" w:hAnsi="Tahoma" w:cs="Tahoma"/>
          <w:b/>
          <w:lang w:eastAsia="sl-SI"/>
        </w:rPr>
      </w:pPr>
    </w:p>
    <w:p w14:paraId="592B7792" w14:textId="77777777" w:rsidR="006575C5" w:rsidRPr="00590F55" w:rsidRDefault="00395D62" w:rsidP="006575C5">
      <w:pPr>
        <w:keepNext/>
        <w:keepLines/>
        <w:spacing w:after="0" w:line="240" w:lineRule="auto"/>
        <w:jc w:val="both"/>
        <w:rPr>
          <w:rFonts w:ascii="Tahoma" w:eastAsia="Times New Roman" w:hAnsi="Tahoma" w:cs="Tahoma"/>
          <w:lang w:eastAsia="sl-SI"/>
        </w:rPr>
      </w:pPr>
      <w:r w:rsidRPr="008900E6">
        <w:rPr>
          <w:rFonts w:ascii="Tahoma" w:hAnsi="Tahoma" w:cs="Tahoma"/>
          <w:b/>
        </w:rPr>
        <w:t xml:space="preserve">Ponudnik lahko ponudi </w:t>
      </w:r>
      <w:r>
        <w:rPr>
          <w:rFonts w:ascii="Tahoma" w:hAnsi="Tahoma" w:cs="Tahoma"/>
          <w:b/>
        </w:rPr>
        <w:t>opremo</w:t>
      </w:r>
      <w:r w:rsidRPr="008900E6">
        <w:rPr>
          <w:rFonts w:ascii="Tahoma" w:hAnsi="Tahoma" w:cs="Tahoma"/>
          <w:b/>
        </w:rPr>
        <w:t xml:space="preserve"> drugih blagovnih znamk, vendar mora t</w:t>
      </w:r>
      <w:r>
        <w:rPr>
          <w:rFonts w:ascii="Tahoma" w:hAnsi="Tahoma" w:cs="Tahoma"/>
          <w:b/>
        </w:rPr>
        <w:t>a</w:t>
      </w:r>
      <w:r w:rsidRPr="008900E6">
        <w:rPr>
          <w:rFonts w:ascii="Tahoma" w:hAnsi="Tahoma" w:cs="Tahoma"/>
          <w:b/>
        </w:rPr>
        <w:t xml:space="preserve"> kvalitetno, </w:t>
      </w:r>
      <w:r w:rsidRPr="00590F55">
        <w:rPr>
          <w:rFonts w:ascii="Tahoma" w:hAnsi="Tahoma" w:cs="Tahoma"/>
          <w:b/>
        </w:rPr>
        <w:t>tehnično in po drugih lastnostih in uporabnosti ustrezati zahtevam iz razpisne dokumentacije in popisa del (v primeru, da je pri posameznih postavkah popisa del navedena blagovna znamka ali enakovredno, mora ponudnik ponuditi opremo enake ali boljše kvalitete.) Ponudnik mora dokazati, da je oprema, ki jo ponuja enakovredna opremi, ki jo zahteva naročnik. Ponudnik mora za tako blago za Prilogo 2 predložiti tehnični list, prospekte, itd. iz katerih so razvidni tehnični podatki alternativne opreme</w:t>
      </w:r>
      <w:r w:rsidR="006575C5" w:rsidRPr="00590F55">
        <w:rPr>
          <w:rFonts w:ascii="Tahoma" w:hAnsi="Tahoma" w:cs="Tahoma"/>
          <w:b/>
        </w:rPr>
        <w:t xml:space="preserve">, vključno z </w:t>
      </w:r>
      <w:r w:rsidR="006575C5" w:rsidRPr="00590F55">
        <w:rPr>
          <w:rFonts w:ascii="Tahoma" w:eastAsia="Times New Roman" w:hAnsi="Tahoma" w:cs="Tahoma"/>
          <w:b/>
          <w:lang w:eastAsia="sl-SI"/>
        </w:rPr>
        <w:t>nalepko o uvrstitvi v energijski razred ali drugo ustrezno dokazilo o uvrstitvi v energijski razred</w:t>
      </w:r>
      <w:r w:rsidR="006575C5" w:rsidRPr="00590F55">
        <w:rPr>
          <w:rFonts w:ascii="Tahoma" w:eastAsia="Times New Roman" w:hAnsi="Tahoma" w:cs="Tahoma"/>
          <w:lang w:eastAsia="sl-SI"/>
        </w:rPr>
        <w:t>.</w:t>
      </w:r>
    </w:p>
    <w:p w14:paraId="73970529" w14:textId="77777777" w:rsidR="00AD5DBF" w:rsidRDefault="00AD5DBF" w:rsidP="00ED3EE7">
      <w:pPr>
        <w:keepNext/>
        <w:keepLines/>
        <w:spacing w:after="0" w:line="240" w:lineRule="auto"/>
        <w:jc w:val="both"/>
        <w:rPr>
          <w:rFonts w:ascii="Tahoma" w:eastAsia="Times New Roman" w:hAnsi="Tahoma" w:cs="Tahoma"/>
          <w:lang w:eastAsia="sl-SI"/>
        </w:rPr>
      </w:pPr>
    </w:p>
    <w:p w14:paraId="03ADF008" w14:textId="77777777" w:rsidR="00AD5DBF" w:rsidRPr="00E5165A" w:rsidRDefault="00AD5DBF" w:rsidP="00ED3EE7">
      <w:pPr>
        <w:keepNext/>
        <w:keepLines/>
        <w:spacing w:after="0" w:line="240" w:lineRule="auto"/>
        <w:jc w:val="both"/>
        <w:rPr>
          <w:rFonts w:ascii="Tahoma" w:hAnsi="Tahoma" w:cs="Tahoma"/>
        </w:rPr>
      </w:pPr>
      <w:bookmarkStart w:id="19" w:name="OLE_LINK3"/>
      <w:bookmarkStart w:id="20" w:name="OLE_LINK4"/>
      <w:r w:rsidRPr="00BA7B39">
        <w:rPr>
          <w:rFonts w:ascii="Tahoma" w:hAnsi="Tahoma" w:cs="Tahoma"/>
        </w:rPr>
        <w:t xml:space="preserve">Ponudnik mora pri pripravi ponudbe in določanju ponudbene cene na enoto mere upoštevati vse </w:t>
      </w:r>
      <w:r w:rsidRPr="00B40D2D">
        <w:rPr>
          <w:rFonts w:ascii="Tahoma" w:hAnsi="Tahoma" w:cs="Tahoma"/>
        </w:rPr>
        <w:t xml:space="preserve">materialne in nematerialne stroške, ki bodo potrebni za kvalitetno in pravočasno izvedbo predmeta tega javnega naročila, </w:t>
      </w:r>
      <w:r w:rsidRPr="00B40D2D">
        <w:rPr>
          <w:rFonts w:ascii="Tahoma" w:eastAsia="Times New Roman" w:hAnsi="Tahoma" w:cs="Tahoma"/>
          <w:lang w:eastAsia="sl-SI"/>
        </w:rPr>
        <w:t xml:space="preserve">vključno s stroški dela, stroški prevoza, stroški pripravljalnih del, organizacije delovišča, stroški za varnost pri delu, stroški zavarovanja materiala, opreme, pripomočkov in delovne sile, </w:t>
      </w:r>
      <w:r w:rsidR="001845D8" w:rsidRPr="00B40D2D">
        <w:rPr>
          <w:rFonts w:ascii="Tahoma" w:eastAsia="Times New Roman" w:hAnsi="Tahoma" w:cs="Tahoma"/>
          <w:lang w:eastAsia="sl-SI"/>
        </w:rPr>
        <w:t>stroški odvoza in razgradnje odpadkov</w:t>
      </w:r>
      <w:r w:rsidR="005F7103" w:rsidRPr="00B40D2D">
        <w:rPr>
          <w:rFonts w:ascii="Tahoma" w:eastAsia="Times New Roman" w:hAnsi="Tahoma" w:cs="Tahoma"/>
          <w:lang w:eastAsia="sl-SI"/>
        </w:rPr>
        <w:t xml:space="preserve">, </w:t>
      </w:r>
      <w:r w:rsidRPr="00B40D2D">
        <w:rPr>
          <w:rFonts w:ascii="Tahoma" w:eastAsia="Times New Roman" w:hAnsi="Tahoma" w:cs="Tahoma"/>
          <w:lang w:eastAsia="sl-SI"/>
        </w:rPr>
        <w:t>stroški odprave napak v času</w:t>
      </w:r>
      <w:r w:rsidRPr="00BA7B39">
        <w:rPr>
          <w:rFonts w:ascii="Tahoma" w:eastAsia="Times New Roman" w:hAnsi="Tahoma" w:cs="Tahoma"/>
          <w:lang w:eastAsia="sl-SI"/>
        </w:rPr>
        <w:t xml:space="preserve"> garancijske dobe, stroški izdelave ponudbene dokumentacije, popusti, dajatvami ter carinskimi obveznostmi kot tudi stroški za vsa ostala dela in naloge, ki so v pogodbi opredeljena kot obveznosti izvajalca</w:t>
      </w:r>
      <w:r w:rsidRPr="00BA7B39">
        <w:rPr>
          <w:rFonts w:ascii="Tahoma" w:hAnsi="Tahoma" w:cs="Tahoma"/>
        </w:rPr>
        <w:t>.</w:t>
      </w:r>
      <w:r w:rsidRPr="00E5165A">
        <w:rPr>
          <w:rFonts w:ascii="Tahoma" w:hAnsi="Tahoma" w:cs="Tahoma"/>
        </w:rPr>
        <w:t xml:space="preserve"> </w:t>
      </w:r>
    </w:p>
    <w:p w14:paraId="42DE1961" w14:textId="77777777" w:rsidR="00AD5DBF" w:rsidRDefault="00AD5DBF" w:rsidP="00ED3EE7">
      <w:pPr>
        <w:keepNext/>
        <w:keepLines/>
        <w:spacing w:after="0" w:line="240" w:lineRule="auto"/>
        <w:jc w:val="both"/>
        <w:rPr>
          <w:rFonts w:ascii="Tahoma" w:eastAsia="Times New Roman" w:hAnsi="Tahoma" w:cs="Tahoma"/>
          <w:lang w:eastAsia="sl-SI"/>
        </w:rPr>
      </w:pPr>
    </w:p>
    <w:bookmarkEnd w:id="19"/>
    <w:bookmarkEnd w:id="20"/>
    <w:p w14:paraId="5D807A19" w14:textId="77777777" w:rsidR="00AD5DBF" w:rsidRPr="00C97A1F" w:rsidRDefault="00AD5DBF" w:rsidP="00ED3EE7">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de</w:t>
      </w:r>
      <w:r w:rsidRPr="006B74C2">
        <w:rPr>
          <w:rFonts w:ascii="Tahoma" w:eastAsia="Times New Roman" w:hAnsi="Tahoma" w:cs="Tahoma"/>
          <w:b/>
          <w:lang w:eastAsia="sl-SI"/>
        </w:rPr>
        <w:t xml:space="preserve">l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24D90573" w14:textId="77777777" w:rsidR="00AD5DBF" w:rsidRDefault="00AD5DBF" w:rsidP="00ED3EE7">
      <w:pPr>
        <w:keepNext/>
        <w:keepLines/>
        <w:spacing w:after="0" w:line="240" w:lineRule="auto"/>
        <w:jc w:val="both"/>
        <w:rPr>
          <w:rFonts w:ascii="Tahoma" w:eastAsia="Times New Roman" w:hAnsi="Tahoma" w:cs="Tahoma"/>
          <w:lang w:eastAsia="sl-SI"/>
        </w:rPr>
      </w:pPr>
    </w:p>
    <w:p w14:paraId="34B2C3A0" w14:textId="77777777" w:rsidR="00AD5DBF" w:rsidRPr="00431A1B" w:rsidRDefault="00AD5DBF" w:rsidP="00ED3EE7">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4907A977" w14:textId="77777777" w:rsidR="00AD5DBF" w:rsidRPr="00341CA3" w:rsidRDefault="00AD5DBF" w:rsidP="00ED3EE7">
      <w:pPr>
        <w:keepNext/>
        <w:keepLines/>
        <w:spacing w:after="0" w:line="240" w:lineRule="auto"/>
        <w:jc w:val="both"/>
        <w:rPr>
          <w:rFonts w:ascii="Tahoma" w:eastAsia="Times New Roman" w:hAnsi="Tahoma" w:cs="Tahoma"/>
          <w:lang w:eastAsia="sl-SI"/>
        </w:rPr>
      </w:pPr>
    </w:p>
    <w:p w14:paraId="45FD19FD" w14:textId="6FDDE1A4" w:rsidR="00AD5DBF" w:rsidRPr="00D81C2E" w:rsidRDefault="00AD5DBF" w:rsidP="00ED3EE7">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5F3A88">
        <w:rPr>
          <w:rFonts w:ascii="Tahoma" w:eastAsia="Times New Roman" w:hAnsi="Tahoma" w:cs="Tahoma"/>
          <w:lang w:eastAsia="sl-SI"/>
        </w:rPr>
        <w:t>11</w:t>
      </w:r>
      <w:r w:rsidR="00721326">
        <w:rPr>
          <w:rFonts w:ascii="Tahoma" w:eastAsia="Times New Roman" w:hAnsi="Tahoma" w:cs="Tahoma"/>
          <w:lang w:eastAsia="sl-SI"/>
        </w:rPr>
        <w:t>.</w:t>
      </w:r>
      <w:r>
        <w:rPr>
          <w:rFonts w:ascii="Tahoma" w:eastAsia="Times New Roman" w:hAnsi="Tahoma" w:cs="Tahoma"/>
          <w:lang w:eastAsia="sl-SI"/>
        </w:rPr>
        <w:t xml:space="preserve"> </w:t>
      </w:r>
      <w:r w:rsidR="005F3A88">
        <w:rPr>
          <w:rFonts w:ascii="Tahoma" w:eastAsia="Times New Roman" w:hAnsi="Tahoma" w:cs="Tahoma"/>
          <w:lang w:eastAsia="sl-SI"/>
        </w:rPr>
        <w:t>11</w:t>
      </w:r>
      <w:r w:rsidRPr="00FD7165">
        <w:rPr>
          <w:rFonts w:ascii="Tahoma" w:eastAsia="Times New Roman" w:hAnsi="Tahoma" w:cs="Tahoma"/>
          <w:lang w:eastAsia="sl-SI"/>
        </w:rPr>
        <w:t>.</w:t>
      </w:r>
      <w:r>
        <w:rPr>
          <w:rFonts w:ascii="Tahoma" w:eastAsia="Times New Roman" w:hAnsi="Tahoma" w:cs="Tahoma"/>
          <w:lang w:eastAsia="sl-SI"/>
        </w:rPr>
        <w:t xml:space="preserve"> </w:t>
      </w:r>
      <w:r w:rsidRPr="00FD7165">
        <w:rPr>
          <w:rFonts w:ascii="Tahoma" w:eastAsia="Times New Roman" w:hAnsi="Tahoma" w:cs="Tahoma"/>
          <w:lang w:eastAsia="sl-SI"/>
        </w:rPr>
        <w:t>20</w:t>
      </w:r>
      <w:r>
        <w:rPr>
          <w:rFonts w:ascii="Tahoma" w:eastAsia="Times New Roman" w:hAnsi="Tahoma" w:cs="Tahoma"/>
          <w:lang w:eastAsia="sl-SI"/>
        </w:rPr>
        <w:t>2</w:t>
      </w:r>
      <w:r w:rsidR="004F48E1">
        <w:rPr>
          <w:rFonts w:ascii="Tahoma" w:eastAsia="Times New Roman" w:hAnsi="Tahoma" w:cs="Tahoma"/>
          <w:lang w:eastAsia="sl-SI"/>
        </w:rPr>
        <w:t>2</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19DADDFF" w14:textId="77777777" w:rsidR="00AD5DBF" w:rsidRPr="00712BC8" w:rsidRDefault="00AD5DBF" w:rsidP="00ED3EE7">
      <w:pPr>
        <w:keepNext/>
        <w:keepLines/>
        <w:spacing w:after="0" w:line="240" w:lineRule="auto"/>
        <w:jc w:val="both"/>
        <w:rPr>
          <w:rFonts w:ascii="Tahoma" w:eastAsia="Times New Roman" w:hAnsi="Tahoma" w:cs="Tahoma"/>
          <w:lang w:eastAsia="sl-SI"/>
        </w:rPr>
      </w:pPr>
    </w:p>
    <w:p w14:paraId="7C83465E" w14:textId="77777777" w:rsidR="00AD5DBF" w:rsidRPr="00431A1B" w:rsidRDefault="00AD5DBF" w:rsidP="00ED3EE7">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532F6FF8" w14:textId="77777777" w:rsidR="00AD5DBF" w:rsidRDefault="00AD5DBF" w:rsidP="00ED3EE7">
      <w:pPr>
        <w:keepNext/>
        <w:keepLines/>
        <w:tabs>
          <w:tab w:val="left" w:pos="1418"/>
          <w:tab w:val="left" w:pos="1702"/>
        </w:tabs>
        <w:spacing w:after="0" w:line="240" w:lineRule="auto"/>
        <w:jc w:val="both"/>
        <w:rPr>
          <w:rFonts w:ascii="Tahoma" w:hAnsi="Tahoma" w:cs="Tahoma"/>
        </w:rPr>
      </w:pPr>
    </w:p>
    <w:p w14:paraId="5DE7659E" w14:textId="77777777" w:rsidR="00AD5DBF" w:rsidRPr="000D725A" w:rsidRDefault="00AD5DBF" w:rsidP="00ED3EE7">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11324727" w14:textId="77777777" w:rsidR="00D32C35" w:rsidRPr="00D32C35" w:rsidRDefault="00D32C35" w:rsidP="00ED3EE7">
      <w:pPr>
        <w:keepNext/>
        <w:keepLines/>
        <w:spacing w:after="0" w:line="240" w:lineRule="auto"/>
        <w:jc w:val="both"/>
        <w:rPr>
          <w:rFonts w:ascii="Tahoma" w:eastAsia="Times New Roman" w:hAnsi="Tahoma" w:cs="Tahoma"/>
          <w:kern w:val="16"/>
          <w:lang w:eastAsia="sl-SI"/>
        </w:rPr>
      </w:pPr>
    </w:p>
    <w:p w14:paraId="50E05418" w14:textId="77777777" w:rsidR="00D32C35" w:rsidRPr="007F0AA6" w:rsidRDefault="00D32C35" w:rsidP="00ED3EE7">
      <w:pPr>
        <w:pStyle w:val="Odstavekseznama"/>
        <w:keepNext/>
        <w:keepLines/>
        <w:numPr>
          <w:ilvl w:val="1"/>
          <w:numId w:val="2"/>
        </w:numPr>
        <w:jc w:val="both"/>
        <w:rPr>
          <w:rFonts w:ascii="Tahoma" w:hAnsi="Tahoma" w:cs="Tahoma"/>
          <w:b/>
          <w:sz w:val="22"/>
        </w:rPr>
      </w:pPr>
      <w:r w:rsidRPr="007F0AA6">
        <w:rPr>
          <w:rFonts w:ascii="Tahoma" w:hAnsi="Tahoma" w:cs="Tahoma"/>
          <w:b/>
          <w:sz w:val="22"/>
        </w:rPr>
        <w:t>Posebne zahteve</w:t>
      </w:r>
    </w:p>
    <w:p w14:paraId="49070E03" w14:textId="77777777" w:rsidR="005E78D3" w:rsidRPr="007F0AA6" w:rsidRDefault="005E78D3" w:rsidP="00ED3EE7">
      <w:pPr>
        <w:keepNext/>
        <w:keepLines/>
        <w:spacing w:after="0" w:line="240" w:lineRule="auto"/>
        <w:jc w:val="both"/>
        <w:rPr>
          <w:rFonts w:ascii="Tahoma" w:eastAsia="Times New Roman" w:hAnsi="Tahoma" w:cs="Tahoma"/>
          <w:lang w:eastAsia="sl-SI"/>
        </w:rPr>
      </w:pPr>
    </w:p>
    <w:p w14:paraId="2EB15525" w14:textId="77777777" w:rsidR="005E78D3" w:rsidRPr="007F0AA6" w:rsidRDefault="005E78D3" w:rsidP="00ED3EE7">
      <w:pPr>
        <w:pStyle w:val="Odstavekseznama"/>
        <w:keepNext/>
        <w:keepLines/>
        <w:numPr>
          <w:ilvl w:val="2"/>
          <w:numId w:val="2"/>
        </w:numPr>
        <w:jc w:val="both"/>
        <w:rPr>
          <w:rFonts w:ascii="Tahoma" w:hAnsi="Tahoma" w:cs="Tahoma"/>
          <w:b/>
          <w:sz w:val="22"/>
        </w:rPr>
      </w:pPr>
      <w:r w:rsidRPr="007F0AA6">
        <w:rPr>
          <w:rFonts w:ascii="Tahoma" w:hAnsi="Tahoma" w:cs="Tahoma"/>
          <w:b/>
          <w:sz w:val="22"/>
        </w:rPr>
        <w:t>Tehnična specifikacija</w:t>
      </w:r>
    </w:p>
    <w:p w14:paraId="641C2DED" w14:textId="77777777" w:rsidR="005E78D3" w:rsidRPr="00D32C35" w:rsidRDefault="005E78D3" w:rsidP="00ED3EE7">
      <w:pPr>
        <w:keepNext/>
        <w:keepLines/>
        <w:spacing w:after="0" w:line="240" w:lineRule="auto"/>
        <w:jc w:val="both"/>
        <w:rPr>
          <w:rFonts w:ascii="Tahoma" w:eastAsia="Times New Roman" w:hAnsi="Tahoma" w:cs="Tahoma"/>
          <w:lang w:eastAsia="sl-SI"/>
        </w:rPr>
      </w:pPr>
    </w:p>
    <w:p w14:paraId="281AD3DC" w14:textId="77777777" w:rsidR="005E78D3" w:rsidRPr="00D32C35" w:rsidRDefault="005E78D3" w:rsidP="00ED3EE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283E74F1" w14:textId="77777777" w:rsidR="005E78D3" w:rsidRPr="00D32C35" w:rsidRDefault="005E78D3" w:rsidP="00ED3EE7">
      <w:pPr>
        <w:keepNext/>
        <w:keepLines/>
        <w:spacing w:after="0" w:line="240" w:lineRule="auto"/>
        <w:jc w:val="both"/>
        <w:rPr>
          <w:rFonts w:ascii="Tahoma" w:hAnsi="Tahoma" w:cs="Tahoma"/>
        </w:rPr>
      </w:pPr>
    </w:p>
    <w:p w14:paraId="7F19091B" w14:textId="77777777" w:rsidR="005E78D3" w:rsidRDefault="007F0AA6" w:rsidP="00ED3EE7">
      <w:pPr>
        <w:keepNext/>
        <w:keepLines/>
        <w:spacing w:after="0" w:line="240" w:lineRule="auto"/>
        <w:jc w:val="both"/>
        <w:rPr>
          <w:rFonts w:ascii="Tahoma" w:eastAsia="Times New Roman" w:hAnsi="Tahoma" w:cs="Tahoma"/>
          <w:lang w:eastAsia="sl-SI"/>
        </w:rPr>
      </w:pPr>
      <w:r w:rsidRPr="007F0AA6">
        <w:rPr>
          <w:rFonts w:ascii="Tahoma" w:eastAsia="Times New Roman" w:hAnsi="Tahoma" w:cs="Tahoma"/>
          <w:lang w:eastAsia="sl-SI"/>
        </w:rPr>
        <w:t xml:space="preserve">Vsa dela je izvajati skladno s </w:t>
      </w:r>
      <w:r w:rsidR="00B40D2D">
        <w:rPr>
          <w:rFonts w:ascii="Tahoma" w:eastAsia="Times New Roman" w:hAnsi="Tahoma" w:cs="Tahoma"/>
          <w:lang w:eastAsia="sl-SI"/>
        </w:rPr>
        <w:t>projektom</w:t>
      </w:r>
      <w:r w:rsidRPr="007F0AA6">
        <w:rPr>
          <w:rFonts w:ascii="Tahoma" w:eastAsia="Times New Roman" w:hAnsi="Tahoma" w:cs="Tahoma"/>
          <w:lang w:eastAsia="sl-SI"/>
        </w:rPr>
        <w:t xml:space="preserve"> št. </w:t>
      </w:r>
      <w:r w:rsidR="00B40D2D">
        <w:rPr>
          <w:rFonts w:ascii="Tahoma" w:eastAsia="Times New Roman" w:hAnsi="Tahoma" w:cs="Tahoma"/>
          <w:lang w:eastAsia="sl-SI"/>
        </w:rPr>
        <w:t>05080</w:t>
      </w:r>
      <w:r w:rsidRPr="007F0AA6">
        <w:rPr>
          <w:rFonts w:ascii="Tahoma" w:eastAsia="Times New Roman" w:hAnsi="Tahoma" w:cs="Tahoma"/>
          <w:lang w:eastAsia="sl-SI"/>
        </w:rPr>
        <w:t xml:space="preserve">, ki ga je izdelalo podjetje </w:t>
      </w:r>
      <w:r w:rsidR="009B04E9" w:rsidRPr="009B04E9">
        <w:rPr>
          <w:rFonts w:ascii="Tahoma" w:eastAsia="Times New Roman" w:hAnsi="Tahoma" w:cs="Tahoma"/>
          <w:lang w:eastAsia="sl-SI"/>
        </w:rPr>
        <w:t>Loška Hladilna tehnika, inženiring in servis, d.o.o.</w:t>
      </w:r>
      <w:r w:rsidR="009B04E9">
        <w:rPr>
          <w:rFonts w:ascii="Tahoma" w:eastAsia="Times New Roman" w:hAnsi="Tahoma" w:cs="Tahoma"/>
          <w:lang w:eastAsia="sl-SI"/>
        </w:rPr>
        <w:t xml:space="preserve">, </w:t>
      </w:r>
      <w:r w:rsidR="009B04E9" w:rsidRPr="009B04E9">
        <w:rPr>
          <w:rFonts w:ascii="Tahoma" w:eastAsia="Times New Roman" w:hAnsi="Tahoma" w:cs="Tahoma"/>
          <w:lang w:eastAsia="sl-SI"/>
        </w:rPr>
        <w:t>Kidričeva cesta 66a, 4220 Škofja Loka</w:t>
      </w:r>
      <w:r w:rsidR="009B04E9">
        <w:rPr>
          <w:rFonts w:ascii="Tahoma" w:eastAsia="Times New Roman" w:hAnsi="Tahoma" w:cs="Tahoma"/>
          <w:lang w:eastAsia="sl-SI"/>
        </w:rPr>
        <w:t xml:space="preserve">, z </w:t>
      </w:r>
      <w:r w:rsidRPr="007F0AA6">
        <w:rPr>
          <w:rFonts w:ascii="Tahoma" w:eastAsia="Times New Roman" w:hAnsi="Tahoma" w:cs="Tahoma"/>
          <w:lang w:eastAsia="sl-SI"/>
        </w:rPr>
        <w:t xml:space="preserve"> gradbeno zakonodajo, veljavnimi standardi in pravili stroke.</w:t>
      </w:r>
    </w:p>
    <w:p w14:paraId="7E7F3C8D" w14:textId="77777777" w:rsidR="00E12326" w:rsidRDefault="00E12326" w:rsidP="00ED3EE7">
      <w:pPr>
        <w:keepNext/>
        <w:keepLines/>
        <w:spacing w:after="0" w:line="240" w:lineRule="auto"/>
        <w:jc w:val="both"/>
        <w:rPr>
          <w:rFonts w:ascii="Tahoma" w:hAnsi="Tahoma" w:cs="Tahoma"/>
        </w:rPr>
      </w:pPr>
    </w:p>
    <w:p w14:paraId="7242F537" w14:textId="77777777" w:rsidR="005E78D3" w:rsidRPr="00857017" w:rsidRDefault="005E78D3" w:rsidP="00ED3EE7">
      <w:pPr>
        <w:keepNext/>
        <w:keepLines/>
        <w:spacing w:after="0" w:line="240" w:lineRule="auto"/>
        <w:jc w:val="both"/>
        <w:rPr>
          <w:rFonts w:ascii="Tahoma" w:hAnsi="Tahoma" w:cs="Tahoma"/>
        </w:rPr>
      </w:pPr>
      <w:r w:rsidRPr="001C122E">
        <w:rPr>
          <w:rFonts w:ascii="Tahoma" w:hAnsi="Tahoma" w:cs="Tahoma"/>
        </w:rPr>
        <w:t>Projektna dokumentacija in sheme so na vpogled pri</w:t>
      </w:r>
      <w:r w:rsidRPr="00857017">
        <w:rPr>
          <w:rFonts w:ascii="Tahoma" w:hAnsi="Tahoma" w:cs="Tahoma"/>
        </w:rPr>
        <w:t xml:space="preserve"> naročniku, po predhodnem dogov</w:t>
      </w:r>
      <w:r>
        <w:rPr>
          <w:rFonts w:ascii="Tahoma" w:hAnsi="Tahoma" w:cs="Tahoma"/>
        </w:rPr>
        <w:t xml:space="preserve">oru s kontaktno osebo naročnika, ki je naveden v </w:t>
      </w:r>
      <w:r w:rsidRPr="00857017">
        <w:rPr>
          <w:rFonts w:ascii="Tahoma" w:hAnsi="Tahoma" w:cs="Tahoma"/>
        </w:rPr>
        <w:t xml:space="preserve"> </w:t>
      </w:r>
      <w:r>
        <w:rPr>
          <w:rFonts w:ascii="Tahoma" w:hAnsi="Tahoma" w:cs="Tahoma"/>
        </w:rPr>
        <w:t>točki 3.2.</w:t>
      </w:r>
      <w:r w:rsidR="00824ED7">
        <w:rPr>
          <w:rFonts w:ascii="Tahoma" w:hAnsi="Tahoma" w:cs="Tahoma"/>
        </w:rPr>
        <w:t>7</w:t>
      </w:r>
      <w:r>
        <w:rPr>
          <w:rFonts w:ascii="Tahoma" w:hAnsi="Tahoma" w:cs="Tahoma"/>
        </w:rPr>
        <w:t xml:space="preserve">. Ogled lokacije te razpisne dokumentacije. </w:t>
      </w:r>
    </w:p>
    <w:p w14:paraId="0DC632E6" w14:textId="77777777" w:rsidR="00395D62" w:rsidRPr="00221260" w:rsidRDefault="00395D62" w:rsidP="00ED3EE7">
      <w:pPr>
        <w:keepNext/>
        <w:keepLines/>
        <w:spacing w:after="0" w:line="240" w:lineRule="auto"/>
        <w:jc w:val="both"/>
        <w:rPr>
          <w:rFonts w:ascii="Tahoma" w:eastAsia="Times New Roman" w:hAnsi="Tahoma" w:cs="Tahoma"/>
          <w:lang w:eastAsia="sl-SI"/>
        </w:rPr>
      </w:pPr>
    </w:p>
    <w:p w14:paraId="079B5509" w14:textId="77777777" w:rsidR="00221260" w:rsidRPr="00590F55" w:rsidRDefault="00221260" w:rsidP="00221260">
      <w:pPr>
        <w:keepNext/>
        <w:keepLines/>
        <w:spacing w:after="0" w:line="240" w:lineRule="auto"/>
        <w:jc w:val="both"/>
        <w:rPr>
          <w:rFonts w:ascii="Tahoma" w:eastAsia="Times New Roman" w:hAnsi="Tahoma" w:cs="Tahoma"/>
          <w:lang w:eastAsia="sl-SI"/>
        </w:rPr>
      </w:pPr>
      <w:r w:rsidRPr="00590F55">
        <w:rPr>
          <w:rFonts w:ascii="Tahoma" w:eastAsia="Times New Roman" w:hAnsi="Tahoma" w:cs="Tahoma"/>
          <w:lang w:eastAsia="sl-SI"/>
        </w:rPr>
        <w:t>Naročnik bo predmet javnega naročila oddal skladno z Uredbo o zelenem javnem naročanju (Ur. l. RS, št. 51/17), zato mora ponudnik ponuditi opremo navedeno v prilogi 2 pod točko 1, 2, 32 in 33, ki je uvrščena v najvišji energijski razred dostopen na trgu, ob upoštevanju tehnične specifikacije in razpoložljivega prostora. Ponudnik, ki bo ponudil nižji energetski razred opreme kot je naročnikova želena oprema (ob upoštevanju tehničnih zahtev in prostora) bo izločen iz nadaljnjega ocenjevanja.</w:t>
      </w:r>
    </w:p>
    <w:p w14:paraId="6D19E593" w14:textId="77777777" w:rsidR="00221260" w:rsidRDefault="00221260" w:rsidP="00ED3EE7">
      <w:pPr>
        <w:keepNext/>
        <w:keepLines/>
        <w:spacing w:after="0" w:line="240" w:lineRule="auto"/>
        <w:jc w:val="both"/>
        <w:rPr>
          <w:rFonts w:ascii="Tahoma" w:eastAsia="Times New Roman" w:hAnsi="Tahoma" w:cs="Tahoma"/>
          <w:b/>
          <w:lang w:eastAsia="sl-SI"/>
        </w:rPr>
      </w:pPr>
    </w:p>
    <w:p w14:paraId="15893828" w14:textId="77777777" w:rsidR="00D32C35" w:rsidRPr="005E78D3" w:rsidRDefault="00D32C35" w:rsidP="00ED3EE7">
      <w:pPr>
        <w:pStyle w:val="Odstavekseznama"/>
        <w:keepNext/>
        <w:keepLines/>
        <w:numPr>
          <w:ilvl w:val="2"/>
          <w:numId w:val="2"/>
        </w:numPr>
        <w:jc w:val="both"/>
        <w:rPr>
          <w:rFonts w:ascii="Tahoma" w:hAnsi="Tahoma" w:cs="Tahoma"/>
          <w:b/>
          <w:sz w:val="22"/>
        </w:rPr>
      </w:pPr>
      <w:r w:rsidRPr="005E78D3">
        <w:rPr>
          <w:rFonts w:ascii="Tahoma" w:hAnsi="Tahoma" w:cs="Tahoma"/>
          <w:b/>
          <w:sz w:val="22"/>
        </w:rPr>
        <w:t xml:space="preserve">Rok izvedbe </w:t>
      </w:r>
    </w:p>
    <w:p w14:paraId="4C3C24D5" w14:textId="77777777" w:rsidR="00D32C35" w:rsidRPr="00D32C35" w:rsidRDefault="00D32C35" w:rsidP="00ED3EE7">
      <w:pPr>
        <w:keepNext/>
        <w:keepLines/>
        <w:spacing w:after="0" w:line="240" w:lineRule="auto"/>
        <w:jc w:val="both"/>
        <w:rPr>
          <w:rFonts w:ascii="Tahoma" w:hAnsi="Tahoma" w:cs="Tahoma"/>
          <w:b/>
        </w:rPr>
      </w:pPr>
    </w:p>
    <w:p w14:paraId="3A5DD21A" w14:textId="77777777" w:rsidR="007F0AA6" w:rsidRPr="00B40D2D" w:rsidRDefault="007F0AA6" w:rsidP="00ED3EE7">
      <w:pPr>
        <w:keepNext/>
        <w:keepLines/>
        <w:spacing w:after="0" w:line="240" w:lineRule="auto"/>
        <w:jc w:val="both"/>
        <w:rPr>
          <w:rFonts w:ascii="Tahoma" w:eastAsia="Times New Roman" w:hAnsi="Tahoma" w:cs="Tahoma"/>
          <w:lang w:eastAsia="sl-SI"/>
        </w:rPr>
      </w:pPr>
      <w:r w:rsidRPr="00B40D2D">
        <w:rPr>
          <w:rFonts w:ascii="Tahoma" w:eastAsia="Times New Roman" w:hAnsi="Tahoma" w:cs="Tahoma"/>
          <w:lang w:eastAsia="sl-SI"/>
        </w:rPr>
        <w:t xml:space="preserve">Ponudnik je </w:t>
      </w:r>
      <w:r w:rsidR="00A24FCD" w:rsidRPr="00B40D2D">
        <w:rPr>
          <w:rFonts w:ascii="Tahoma" w:hAnsi="Tahoma" w:cs="Tahoma"/>
        </w:rPr>
        <w:t xml:space="preserve">dolžan opraviti vse pogodbene obveznosti </w:t>
      </w:r>
      <w:r w:rsidR="00A24FCD" w:rsidRPr="00B40D2D">
        <w:rPr>
          <w:rFonts w:ascii="Tahoma" w:eastAsia="Times New Roman" w:hAnsi="Tahoma" w:cs="Tahoma"/>
          <w:lang w:eastAsia="sl-SI"/>
        </w:rPr>
        <w:t>v objektu Plečnikovih arkad na lokaciji naročnika Adamič-Lundrovo nabrežje, v Ljubljani</w:t>
      </w:r>
      <w:r w:rsidR="00A24FCD" w:rsidRPr="00B40D2D">
        <w:rPr>
          <w:rFonts w:ascii="Tahoma" w:hAnsi="Tahoma" w:cs="Tahoma"/>
        </w:rPr>
        <w:t>. Izvajanje pogodbenih del je predvideno v več fazah (najprej objekt Plečnikove Arkade 1 nato Plečnikove Arkade 2), glede na predhodni dogovor z naročnikom.</w:t>
      </w:r>
    </w:p>
    <w:p w14:paraId="3C51F74D" w14:textId="77777777" w:rsidR="005E1BCE" w:rsidRPr="00B40D2D" w:rsidRDefault="005E1BCE" w:rsidP="00ED3EE7">
      <w:pPr>
        <w:keepNext/>
        <w:keepLines/>
        <w:spacing w:after="0" w:line="240" w:lineRule="auto"/>
        <w:jc w:val="both"/>
        <w:rPr>
          <w:rFonts w:ascii="Tahoma" w:eastAsia="Times New Roman" w:hAnsi="Tahoma" w:cs="Tahoma"/>
          <w:lang w:eastAsia="sl-SI"/>
        </w:rPr>
      </w:pPr>
    </w:p>
    <w:p w14:paraId="2F89263B" w14:textId="77777777" w:rsidR="00A24FCD" w:rsidRPr="00B40D2D" w:rsidRDefault="00A24FCD" w:rsidP="00ED3EE7">
      <w:pPr>
        <w:keepNext/>
        <w:keepLines/>
        <w:widowControl w:val="0"/>
        <w:spacing w:after="0" w:line="240" w:lineRule="auto"/>
        <w:jc w:val="both"/>
        <w:rPr>
          <w:rFonts w:ascii="Tahoma" w:hAnsi="Tahoma" w:cs="Tahoma"/>
        </w:rPr>
      </w:pPr>
      <w:r w:rsidRPr="00B40D2D">
        <w:rPr>
          <w:rFonts w:ascii="Tahoma" w:hAnsi="Tahoma" w:cs="Tahoma"/>
        </w:rPr>
        <w:t xml:space="preserve">Rok izvedbe vseh pogodbenih del </w:t>
      </w:r>
      <w:r w:rsidRPr="00B40D2D">
        <w:rPr>
          <w:rFonts w:ascii="Tahoma" w:eastAsia="Times New Roman" w:hAnsi="Tahoma" w:cs="Tahoma"/>
          <w:lang w:eastAsia="sl-SI"/>
        </w:rPr>
        <w:t xml:space="preserve">je največ 6 (šest) mesecev </w:t>
      </w:r>
      <w:r w:rsidRPr="00B40D2D">
        <w:rPr>
          <w:rFonts w:ascii="Tahoma" w:hAnsi="Tahoma" w:cs="Tahoma"/>
        </w:rPr>
        <w:t>od podpisa pogodbe. Po končanju del na posameznem objektu Plečnikove Arkade sledi poskusno obratovanje, ki traja neprekinjeno tri (3) mesece. Skrajni r</w:t>
      </w:r>
      <w:r w:rsidRPr="00B40D2D">
        <w:rPr>
          <w:rFonts w:ascii="Tahoma" w:eastAsia="Times New Roman" w:hAnsi="Tahoma" w:cs="Tahoma"/>
          <w:szCs w:val="20"/>
          <w:lang w:eastAsia="sl-SI"/>
        </w:rPr>
        <w:t xml:space="preserve">ok za zaključek vseh pogodbenih obveznosti je 10 (deset) mesecev od podpisa pogodbe, </w:t>
      </w:r>
      <w:r w:rsidRPr="00B40D2D">
        <w:rPr>
          <w:rFonts w:ascii="Tahoma" w:hAnsi="Tahoma" w:cs="Tahoma"/>
        </w:rPr>
        <w:t xml:space="preserve">ko izvajalec in naročnik podpišeta </w:t>
      </w:r>
      <w:r w:rsidRPr="00B40D2D">
        <w:rPr>
          <w:rFonts w:ascii="Tahoma" w:eastAsia="Times New Roman" w:hAnsi="Tahoma" w:cs="Tahoma"/>
          <w:lang w:eastAsia="sl-SI"/>
        </w:rPr>
        <w:t>zapisnik o izvedenih vseh pogodbenih delih</w:t>
      </w:r>
      <w:r w:rsidRPr="00B40D2D">
        <w:rPr>
          <w:rFonts w:ascii="Tahoma" w:hAnsi="Tahoma" w:cs="Tahoma"/>
        </w:rPr>
        <w:t>.</w:t>
      </w:r>
    </w:p>
    <w:p w14:paraId="3B8C766F" w14:textId="77777777" w:rsidR="007F0AA6" w:rsidRPr="00B40D2D" w:rsidRDefault="007F0AA6" w:rsidP="00ED3EE7">
      <w:pPr>
        <w:keepNext/>
        <w:keepLines/>
        <w:spacing w:after="0" w:line="240" w:lineRule="auto"/>
        <w:jc w:val="both"/>
        <w:rPr>
          <w:rFonts w:ascii="Tahoma" w:eastAsia="Times New Roman" w:hAnsi="Tahoma" w:cs="Tahoma"/>
          <w:lang w:eastAsia="sl-SI"/>
        </w:rPr>
      </w:pPr>
    </w:p>
    <w:p w14:paraId="16A8415D" w14:textId="77777777" w:rsidR="007F0AA6" w:rsidRPr="00B40D2D" w:rsidRDefault="00A24FCD" w:rsidP="00ED3EE7">
      <w:pPr>
        <w:keepNext/>
        <w:keepLines/>
        <w:spacing w:after="0" w:line="240" w:lineRule="auto"/>
        <w:jc w:val="both"/>
        <w:rPr>
          <w:rFonts w:ascii="Tahoma" w:eastAsia="Times New Roman" w:hAnsi="Tahoma" w:cs="Tahoma"/>
          <w:lang w:eastAsia="sl-SI"/>
        </w:rPr>
      </w:pPr>
      <w:r w:rsidRPr="00B40D2D">
        <w:rPr>
          <w:rFonts w:ascii="Tahoma" w:eastAsia="Times New Roman" w:hAnsi="Tahoma" w:cs="Tahoma"/>
          <w:lang w:eastAsia="sl-SI"/>
        </w:rPr>
        <w:t>Izbrani ponudnik</w:t>
      </w:r>
      <w:r w:rsidR="007F0AA6" w:rsidRPr="00B40D2D">
        <w:rPr>
          <w:rFonts w:ascii="Tahoma" w:eastAsia="Times New Roman" w:hAnsi="Tahoma" w:cs="Tahoma"/>
          <w:lang w:eastAsia="sl-SI"/>
        </w:rPr>
        <w:t xml:space="preserve"> bo moral v roku 5 (pet) delovnih dni uvedbi v delo izdelati usklajen terminski plan aktivnosti in ga predati naročniku v potrditev. </w:t>
      </w:r>
    </w:p>
    <w:p w14:paraId="4FE059BC" w14:textId="77777777" w:rsidR="007F0AA6" w:rsidRPr="00B40D2D" w:rsidRDefault="007F0AA6" w:rsidP="00ED3EE7">
      <w:pPr>
        <w:keepNext/>
        <w:keepLines/>
        <w:spacing w:after="0" w:line="240" w:lineRule="auto"/>
        <w:jc w:val="both"/>
        <w:rPr>
          <w:rFonts w:ascii="Tahoma" w:eastAsia="Times New Roman" w:hAnsi="Tahoma" w:cs="Tahoma"/>
          <w:lang w:eastAsia="sl-SI"/>
        </w:rPr>
      </w:pPr>
    </w:p>
    <w:p w14:paraId="6CDF700A" w14:textId="77777777" w:rsidR="00924192" w:rsidRPr="00B40D2D" w:rsidRDefault="00924192" w:rsidP="00ED3EE7">
      <w:pPr>
        <w:keepNext/>
        <w:keepLines/>
        <w:widowControl w:val="0"/>
        <w:spacing w:after="0" w:line="240" w:lineRule="auto"/>
        <w:jc w:val="both"/>
        <w:rPr>
          <w:rFonts w:ascii="Tahoma" w:eastAsia="Times New Roman" w:hAnsi="Tahoma" w:cs="Tahoma"/>
          <w:lang w:eastAsia="sl-SI"/>
        </w:rPr>
      </w:pPr>
      <w:r w:rsidRPr="00B40D2D">
        <w:rPr>
          <w:rFonts w:ascii="Tahoma" w:eastAsia="Times New Roman" w:hAnsi="Tahoma" w:cs="Tahoma"/>
          <w:lang w:eastAsia="sl-SI"/>
        </w:rPr>
        <w:t xml:space="preserve">Naročnik ima pravico nadzirati uresničevanje rokov izvedbe pogodbenih obveznosti.  </w:t>
      </w:r>
    </w:p>
    <w:p w14:paraId="52DA1B4E" w14:textId="77777777" w:rsidR="00A24FCD" w:rsidRPr="00B40D2D" w:rsidRDefault="00A24FCD" w:rsidP="00ED3EE7">
      <w:pPr>
        <w:keepNext/>
        <w:keepLines/>
        <w:spacing w:after="0" w:line="240" w:lineRule="auto"/>
        <w:jc w:val="both"/>
        <w:rPr>
          <w:rFonts w:ascii="Tahoma" w:eastAsia="Times New Roman" w:hAnsi="Tahoma" w:cs="Tahoma"/>
          <w:lang w:eastAsia="sl-SI"/>
        </w:rPr>
      </w:pPr>
    </w:p>
    <w:p w14:paraId="145659ED" w14:textId="77777777" w:rsidR="005F7103" w:rsidRPr="00A811EC" w:rsidRDefault="005F7103" w:rsidP="00ED3EE7">
      <w:pPr>
        <w:pStyle w:val="Naslov2"/>
        <w:keepLines/>
        <w:numPr>
          <w:ilvl w:val="1"/>
          <w:numId w:val="0"/>
        </w:numPr>
        <w:tabs>
          <w:tab w:val="clear" w:pos="1134"/>
          <w:tab w:val="clear" w:pos="8080"/>
          <w:tab w:val="num" w:pos="567"/>
        </w:tabs>
        <w:ind w:left="718" w:hanging="718"/>
        <w:jc w:val="left"/>
        <w:rPr>
          <w:rFonts w:cs="Tahoma"/>
          <w:sz w:val="22"/>
          <w:szCs w:val="22"/>
        </w:rPr>
      </w:pPr>
      <w:r w:rsidRPr="00B40D2D">
        <w:rPr>
          <w:rFonts w:cs="Tahoma"/>
          <w:sz w:val="22"/>
          <w:szCs w:val="22"/>
          <w:lang w:val="sl-SI"/>
        </w:rPr>
        <w:t>Odvoz odpadkov</w:t>
      </w:r>
    </w:p>
    <w:p w14:paraId="4FC4A3BA" w14:textId="77777777" w:rsidR="005F7103" w:rsidRPr="00A811EC" w:rsidRDefault="005F7103" w:rsidP="00ED3EE7">
      <w:pPr>
        <w:keepNext/>
        <w:keepLines/>
        <w:spacing w:after="0" w:line="240" w:lineRule="auto"/>
        <w:jc w:val="both"/>
        <w:rPr>
          <w:rFonts w:ascii="Tahoma" w:eastAsia="Times New Roman" w:hAnsi="Tahoma" w:cs="Tahoma"/>
          <w:b/>
          <w:szCs w:val="20"/>
          <w:lang w:eastAsia="sl-SI"/>
        </w:rPr>
      </w:pPr>
    </w:p>
    <w:p w14:paraId="45C9ED1D" w14:textId="77777777" w:rsidR="005F7103" w:rsidRPr="00A811EC" w:rsidRDefault="005F7103" w:rsidP="00ED3EE7">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Odvoz odpadkov se ureja skladno z določili Uredbe o odpadkih. </w:t>
      </w:r>
    </w:p>
    <w:p w14:paraId="6E9A4381" w14:textId="77777777" w:rsidR="005F7103" w:rsidRPr="00A811EC" w:rsidRDefault="005F7103" w:rsidP="00ED3EE7">
      <w:pPr>
        <w:keepNext/>
        <w:keepLines/>
        <w:spacing w:after="0" w:line="240" w:lineRule="auto"/>
        <w:jc w:val="both"/>
        <w:rPr>
          <w:rFonts w:ascii="Tahoma" w:eastAsia="Times New Roman" w:hAnsi="Tahoma" w:cs="Tahoma"/>
          <w:szCs w:val="20"/>
          <w:lang w:eastAsia="sl-SI"/>
        </w:rPr>
      </w:pPr>
    </w:p>
    <w:p w14:paraId="2F1CA121" w14:textId="77777777" w:rsidR="005F7103" w:rsidRPr="00ED6B9C" w:rsidRDefault="005F7103" w:rsidP="00ED3EE7">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Na podlagi pooblastila naročnika, ki bo priloga št. 3 k pogodbi,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w:t>
      </w:r>
      <w:r w:rsidRPr="00ED6B9C">
        <w:rPr>
          <w:rFonts w:ascii="Tahoma" w:eastAsia="Times New Roman" w:hAnsi="Tahoma" w:cs="Tahoma"/>
          <w:szCs w:val="20"/>
          <w:lang w:eastAsia="sl-SI"/>
        </w:rPr>
        <w:t xml:space="preserve"> </w:t>
      </w:r>
    </w:p>
    <w:p w14:paraId="785E2CCD" w14:textId="77777777" w:rsidR="00D32C35" w:rsidRPr="00D32C35" w:rsidRDefault="00D32C35" w:rsidP="00ED3EE7">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b/>
          <w:szCs w:val="20"/>
          <w:u w:val="single"/>
        </w:rPr>
      </w:pPr>
    </w:p>
    <w:p w14:paraId="1F547B9C" w14:textId="77777777" w:rsidR="005F3A88" w:rsidRDefault="005F3A88">
      <w:pPr>
        <w:spacing w:after="0" w:line="240" w:lineRule="auto"/>
        <w:rPr>
          <w:rFonts w:ascii="Tahoma" w:eastAsia="Times New Roman" w:hAnsi="Tahoma" w:cs="Tahoma"/>
          <w:b/>
          <w:szCs w:val="20"/>
          <w:lang w:eastAsia="sl-SI"/>
        </w:rPr>
      </w:pPr>
      <w:r>
        <w:rPr>
          <w:rFonts w:ascii="Tahoma" w:hAnsi="Tahoma" w:cs="Tahoma"/>
          <w:b/>
        </w:rPr>
        <w:br w:type="page"/>
      </w:r>
    </w:p>
    <w:p w14:paraId="4FE9AF0E" w14:textId="23C38866" w:rsidR="00D32C35" w:rsidRPr="005E78D3" w:rsidRDefault="00D32C35" w:rsidP="00ED3EE7">
      <w:pPr>
        <w:pStyle w:val="Odstavekseznama"/>
        <w:keepNext/>
        <w:keepLines/>
        <w:numPr>
          <w:ilvl w:val="2"/>
          <w:numId w:val="2"/>
        </w:numPr>
        <w:jc w:val="both"/>
        <w:rPr>
          <w:rFonts w:ascii="Tahoma" w:hAnsi="Tahoma" w:cs="Tahoma"/>
          <w:b/>
          <w:sz w:val="22"/>
        </w:rPr>
      </w:pPr>
      <w:r w:rsidRPr="005E78D3">
        <w:rPr>
          <w:rFonts w:ascii="Tahoma" w:hAnsi="Tahoma" w:cs="Tahoma"/>
          <w:b/>
          <w:sz w:val="22"/>
        </w:rPr>
        <w:lastRenderedPageBreak/>
        <w:t>Garancijska doba</w:t>
      </w:r>
    </w:p>
    <w:p w14:paraId="52ED8C38" w14:textId="77777777" w:rsidR="00D32C35" w:rsidRPr="00D32C35" w:rsidRDefault="00D32C35" w:rsidP="00ED3EE7">
      <w:pPr>
        <w:keepNext/>
        <w:keepLines/>
        <w:spacing w:after="0" w:line="240" w:lineRule="auto"/>
        <w:jc w:val="both"/>
        <w:rPr>
          <w:rFonts w:ascii="Tahoma" w:hAnsi="Tahoma" w:cs="Tahoma"/>
        </w:rPr>
      </w:pPr>
    </w:p>
    <w:p w14:paraId="7E291BE7" w14:textId="77777777" w:rsidR="00436E0F" w:rsidRDefault="00436E0F" w:rsidP="00ED3EE7">
      <w:pPr>
        <w:keepNext/>
        <w:keepLines/>
        <w:spacing w:after="0" w:line="240" w:lineRule="auto"/>
        <w:jc w:val="both"/>
        <w:rPr>
          <w:rFonts w:ascii="Tahoma" w:hAnsi="Tahoma" w:cs="Tahoma"/>
        </w:rPr>
      </w:pPr>
      <w:r w:rsidRPr="00AF2B80">
        <w:rPr>
          <w:rFonts w:ascii="Tahoma" w:hAnsi="Tahoma" w:cs="Tahoma"/>
        </w:rPr>
        <w:t xml:space="preserve">Zahtevana garancijska doba za vsa opravljena dela - tudi za dela podizvajalcev (za kakovost </w:t>
      </w:r>
      <w:r w:rsidRPr="007705B0">
        <w:rPr>
          <w:rFonts w:ascii="Tahoma" w:hAnsi="Tahoma" w:cs="Tahoma"/>
        </w:rPr>
        <w:t xml:space="preserve">izvedenih del, opremo in vgrajeni material) je najmanj </w:t>
      </w:r>
      <w:r w:rsidR="00530307">
        <w:rPr>
          <w:rFonts w:ascii="Tahoma" w:hAnsi="Tahoma" w:cs="Tahoma"/>
        </w:rPr>
        <w:t>štiriindvajset</w:t>
      </w:r>
      <w:r w:rsidR="00530307" w:rsidRPr="00E53106">
        <w:rPr>
          <w:rFonts w:ascii="Tahoma" w:hAnsi="Tahoma" w:cs="Tahoma"/>
        </w:rPr>
        <w:t xml:space="preserve"> (</w:t>
      </w:r>
      <w:r w:rsidR="00530307">
        <w:rPr>
          <w:rFonts w:ascii="Tahoma" w:hAnsi="Tahoma" w:cs="Tahoma"/>
        </w:rPr>
        <w:t>24</w:t>
      </w:r>
      <w:r w:rsidR="00530307" w:rsidRPr="00E53106">
        <w:rPr>
          <w:rFonts w:ascii="Tahoma" w:hAnsi="Tahoma" w:cs="Tahoma"/>
        </w:rPr>
        <w:t xml:space="preserve">) mesecev od dneva podpisa </w:t>
      </w:r>
      <w:r w:rsidR="00530307" w:rsidRPr="00FB3310">
        <w:rPr>
          <w:rFonts w:ascii="Tahoma" w:eastAsia="Times New Roman" w:hAnsi="Tahoma"/>
          <w:szCs w:val="20"/>
          <w:lang w:eastAsia="sl-SI"/>
        </w:rPr>
        <w:t>zapisnik</w:t>
      </w:r>
      <w:r w:rsidR="00530307">
        <w:rPr>
          <w:rFonts w:ascii="Tahoma" w:eastAsia="Times New Roman" w:hAnsi="Tahoma"/>
          <w:szCs w:val="20"/>
          <w:lang w:eastAsia="sl-SI"/>
        </w:rPr>
        <w:t>a</w:t>
      </w:r>
      <w:r w:rsidR="00530307" w:rsidRPr="00FB3310">
        <w:rPr>
          <w:rFonts w:ascii="Tahoma" w:eastAsia="Times New Roman" w:hAnsi="Tahoma"/>
          <w:szCs w:val="20"/>
          <w:lang w:eastAsia="sl-SI"/>
        </w:rPr>
        <w:t xml:space="preserve"> o izvedenih</w:t>
      </w:r>
      <w:r w:rsidR="00530307">
        <w:rPr>
          <w:rFonts w:ascii="Tahoma" w:eastAsia="Times New Roman" w:hAnsi="Tahoma"/>
          <w:szCs w:val="20"/>
          <w:lang w:eastAsia="sl-SI"/>
        </w:rPr>
        <w:t xml:space="preserve"> vseh</w:t>
      </w:r>
      <w:r w:rsidR="00530307" w:rsidRPr="00FB3310">
        <w:rPr>
          <w:rFonts w:ascii="Tahoma" w:eastAsia="Times New Roman" w:hAnsi="Tahoma"/>
          <w:szCs w:val="20"/>
          <w:lang w:eastAsia="sl-SI"/>
        </w:rPr>
        <w:t xml:space="preserve"> pogodbenih delih</w:t>
      </w:r>
      <w:r w:rsidR="00530307" w:rsidRPr="00E53106">
        <w:rPr>
          <w:rFonts w:ascii="Tahoma" w:hAnsi="Tahoma" w:cs="Tahoma"/>
        </w:rPr>
        <w:t xml:space="preserve"> s strani obeh pogodbenih strank oziroma njunih predstavnikov</w:t>
      </w:r>
      <w:r>
        <w:rPr>
          <w:rFonts w:ascii="Tahoma" w:hAnsi="Tahoma" w:cs="Tahoma"/>
        </w:rPr>
        <w:t>.</w:t>
      </w:r>
    </w:p>
    <w:p w14:paraId="0A206BC6" w14:textId="77777777" w:rsidR="005E78D3" w:rsidRDefault="005E78D3" w:rsidP="00ED3EE7">
      <w:pPr>
        <w:keepNext/>
        <w:keepLines/>
        <w:spacing w:after="0" w:line="240" w:lineRule="auto"/>
        <w:jc w:val="both"/>
        <w:rPr>
          <w:rFonts w:ascii="Tahoma" w:hAnsi="Tahoma" w:cs="Tahoma"/>
        </w:rPr>
      </w:pPr>
    </w:p>
    <w:p w14:paraId="18D35257" w14:textId="77777777" w:rsidR="00D32C35" w:rsidRPr="005E78D3" w:rsidRDefault="00D32C35" w:rsidP="00ED3EE7">
      <w:pPr>
        <w:pStyle w:val="Odstavekseznama"/>
        <w:keepNext/>
        <w:keepLines/>
        <w:numPr>
          <w:ilvl w:val="2"/>
          <w:numId w:val="2"/>
        </w:numPr>
        <w:jc w:val="both"/>
        <w:rPr>
          <w:rFonts w:ascii="Tahoma" w:hAnsi="Tahoma" w:cs="Tahoma"/>
          <w:b/>
          <w:sz w:val="22"/>
        </w:rPr>
      </w:pPr>
      <w:r w:rsidRPr="005E78D3">
        <w:rPr>
          <w:rFonts w:ascii="Tahoma" w:hAnsi="Tahoma" w:cs="Tahoma"/>
          <w:b/>
          <w:sz w:val="22"/>
        </w:rPr>
        <w:t>Dokumentacija</w:t>
      </w:r>
    </w:p>
    <w:p w14:paraId="7E0A8B0D" w14:textId="77777777" w:rsidR="00D32C35" w:rsidRPr="00D32C35" w:rsidRDefault="00D32C35" w:rsidP="00ED3EE7">
      <w:pPr>
        <w:keepNext/>
        <w:keepLines/>
        <w:spacing w:after="0" w:line="240" w:lineRule="auto"/>
        <w:jc w:val="both"/>
        <w:rPr>
          <w:rFonts w:ascii="Tahoma" w:eastAsia="Times New Roman" w:hAnsi="Tahoma" w:cs="Tahoma"/>
          <w:lang w:eastAsia="sl-SI"/>
        </w:rPr>
      </w:pPr>
    </w:p>
    <w:p w14:paraId="75855B72" w14:textId="77777777" w:rsidR="00D32C35" w:rsidRPr="009A668E" w:rsidRDefault="00D32C35" w:rsidP="00ED3EE7">
      <w:pPr>
        <w:keepNext/>
        <w:keepLines/>
        <w:spacing w:after="0" w:line="240" w:lineRule="auto"/>
        <w:jc w:val="both"/>
        <w:rPr>
          <w:rFonts w:ascii="Tahoma" w:hAnsi="Tahoma" w:cs="Tahoma"/>
          <w:lang w:eastAsia="sl-SI"/>
        </w:rPr>
      </w:pPr>
      <w:r w:rsidRPr="009A668E">
        <w:rPr>
          <w:rFonts w:ascii="Tahoma" w:hAnsi="Tahoma" w:cs="Tahoma"/>
          <w:lang w:eastAsia="sl-SI"/>
        </w:rPr>
        <w:t>Izbrani ponudnik bo moral naročniku</w:t>
      </w:r>
      <w:r w:rsidR="00791491" w:rsidRPr="009A668E">
        <w:rPr>
          <w:rFonts w:ascii="Tahoma" w:hAnsi="Tahoma" w:cs="Tahoma"/>
          <w:lang w:eastAsia="sl-SI"/>
        </w:rPr>
        <w:t xml:space="preserve"> 5 (pet) dni </w:t>
      </w:r>
      <w:r w:rsidRPr="009A668E">
        <w:rPr>
          <w:rFonts w:ascii="Tahoma" w:hAnsi="Tahoma" w:cs="Tahoma"/>
          <w:lang w:eastAsia="sl-SI"/>
        </w:rPr>
        <w:t xml:space="preserve">pred </w:t>
      </w:r>
      <w:r w:rsidR="00AA5C08" w:rsidRPr="009A668E">
        <w:rPr>
          <w:rFonts w:ascii="Tahoma" w:hAnsi="Tahoma" w:cs="Tahoma"/>
          <w:lang w:eastAsia="sl-SI"/>
        </w:rPr>
        <w:t xml:space="preserve">končnim prevzemom izvedenih </w:t>
      </w:r>
      <w:r w:rsidR="00AA5C08" w:rsidRPr="00530307">
        <w:rPr>
          <w:rFonts w:ascii="Tahoma" w:hAnsi="Tahoma" w:cs="Tahoma"/>
          <w:lang w:eastAsia="sl-SI"/>
        </w:rPr>
        <w:t>del</w:t>
      </w:r>
      <w:r w:rsidRPr="009A668E">
        <w:rPr>
          <w:rFonts w:ascii="Tahoma" w:hAnsi="Tahoma" w:cs="Tahoma"/>
          <w:lang w:eastAsia="sl-SI"/>
        </w:rPr>
        <w:t xml:space="preserve"> v dveh (2) izvodih priložiti:</w:t>
      </w:r>
    </w:p>
    <w:p w14:paraId="181209A5" w14:textId="77777777" w:rsidR="00D32C35" w:rsidRPr="009A668E" w:rsidRDefault="00D32C35" w:rsidP="00ED3EE7">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dokazila v skladu s Pravilnikom o dokazilu o zanesljivosti objekta;</w:t>
      </w:r>
    </w:p>
    <w:p w14:paraId="0708C1B5" w14:textId="77777777" w:rsidR="00D32C35" w:rsidRPr="009A668E" w:rsidRDefault="00D32C35" w:rsidP="00ED3EE7">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projekte izvedenih del – PID</w:t>
      </w:r>
      <w:r w:rsidR="00AA5C08" w:rsidRPr="009A668E">
        <w:rPr>
          <w:rFonts w:ascii="Tahoma" w:hAnsi="Tahoma" w:cs="Tahoma"/>
          <w:lang w:eastAsia="sl-SI"/>
        </w:rPr>
        <w:t xml:space="preserve"> (strojne in elektro instalacije)</w:t>
      </w:r>
      <w:r w:rsidR="007F0AA6">
        <w:rPr>
          <w:rFonts w:ascii="Tahoma" w:hAnsi="Tahoma" w:cs="Tahoma"/>
          <w:lang w:eastAsia="sl-SI"/>
        </w:rPr>
        <w:t>.</w:t>
      </w:r>
    </w:p>
    <w:p w14:paraId="75FBEA28" w14:textId="77777777" w:rsidR="00791491" w:rsidRPr="009A668E" w:rsidRDefault="00791491" w:rsidP="00ED3EE7">
      <w:pPr>
        <w:keepNext/>
        <w:keepLines/>
        <w:spacing w:after="0" w:line="240" w:lineRule="auto"/>
        <w:jc w:val="both"/>
        <w:rPr>
          <w:rFonts w:ascii="Tahoma" w:eastAsia="Times New Roman" w:hAnsi="Tahoma" w:cs="Tahoma"/>
          <w:lang w:eastAsia="sl-SI"/>
        </w:rPr>
      </w:pPr>
    </w:p>
    <w:p w14:paraId="5C530394" w14:textId="77777777" w:rsidR="00D32C35" w:rsidRPr="009A668E" w:rsidRDefault="00D32C35" w:rsidP="00ED3EE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 pregledal in podal pripombe v roku 2 (dveh) delovnih dni po predaji kompletne dokumentacije. Ponudnik je dolžan upoštevati pripombe naročnika in dokumentacijo dopolniti oz. popraviti. Po predaji se zapiše zapisnik</w:t>
      </w:r>
      <w:r w:rsidRPr="009A668E">
        <w:rPr>
          <w:rFonts w:ascii="Tahoma" w:eastAsia="Times New Roman" w:hAnsi="Tahoma" w:cs="Tahoma"/>
          <w:szCs w:val="20"/>
          <w:lang w:eastAsia="sl-SI"/>
        </w:rPr>
        <w:t xml:space="preserve"> o predaji tehnične dokumentacije.</w:t>
      </w:r>
    </w:p>
    <w:p w14:paraId="77BD3920" w14:textId="77777777" w:rsidR="00D32C35" w:rsidRPr="009A668E" w:rsidRDefault="00D32C35" w:rsidP="00ED3EE7">
      <w:pPr>
        <w:keepNext/>
        <w:keepLines/>
        <w:spacing w:after="0" w:line="240" w:lineRule="auto"/>
        <w:jc w:val="both"/>
        <w:rPr>
          <w:rFonts w:ascii="Tahoma" w:eastAsia="Times New Roman" w:hAnsi="Tahoma" w:cs="Tahoma"/>
          <w:lang w:eastAsia="sl-SI"/>
        </w:rPr>
      </w:pPr>
    </w:p>
    <w:p w14:paraId="31458433" w14:textId="77777777" w:rsidR="00D32C35" w:rsidRPr="00D32C35" w:rsidRDefault="00D32C35" w:rsidP="00ED3EE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Vsa zgoraj našteta dokumentacija mora biti predana v originalu in v slovenskem jeziku ter morajo</w:t>
      </w:r>
      <w:r w:rsidRPr="00D32C35">
        <w:rPr>
          <w:rFonts w:ascii="Tahoma" w:eastAsia="Times New Roman" w:hAnsi="Tahoma" w:cs="Tahoma"/>
          <w:lang w:eastAsia="sl-SI"/>
        </w:rPr>
        <w:t xml:space="preserve"> ustrezati zahtevam slovenske zakonodaje. </w:t>
      </w:r>
      <w:r w:rsidR="00851495" w:rsidRPr="005D666A">
        <w:rPr>
          <w:rFonts w:ascii="Tahoma" w:eastAsia="Times New Roman" w:hAnsi="Tahoma" w:cs="Tahoma"/>
          <w:lang w:eastAsia="sl-SI"/>
        </w:rPr>
        <w:t xml:space="preserve">Sprejemljivi bodo samo originalni izvodi navedenih dokumentov. </w:t>
      </w:r>
      <w:r w:rsidR="00851495" w:rsidRPr="00E53A94">
        <w:rPr>
          <w:rFonts w:ascii="Tahoma" w:eastAsia="Times New Roman" w:hAnsi="Tahoma" w:cs="Tahoma"/>
          <w:lang w:eastAsia="sl-SI"/>
        </w:rPr>
        <w:t>Vsa dokumentacija mora biti urejena, indeksirana in vložena v robustne fascikle s trdimi platnicami in kvalitetnim sistemom za vlaganje</w:t>
      </w:r>
      <w:r w:rsidRPr="00D32C35">
        <w:rPr>
          <w:rFonts w:ascii="Tahoma" w:eastAsia="Times New Roman" w:hAnsi="Tahoma" w:cs="Tahoma"/>
          <w:lang w:eastAsia="sl-SI"/>
        </w:rPr>
        <w:t xml:space="preserve">. </w:t>
      </w:r>
    </w:p>
    <w:p w14:paraId="52ED70DE" w14:textId="77777777" w:rsidR="00D32C35" w:rsidRPr="00D32C35" w:rsidRDefault="00D32C35" w:rsidP="00ED3EE7">
      <w:pPr>
        <w:keepNext/>
        <w:keepLines/>
        <w:spacing w:after="0" w:line="240" w:lineRule="auto"/>
        <w:jc w:val="both"/>
        <w:rPr>
          <w:rFonts w:ascii="Tahoma" w:eastAsia="Times New Roman" w:hAnsi="Tahoma" w:cs="Tahoma"/>
          <w:lang w:eastAsia="sl-SI"/>
        </w:rPr>
      </w:pPr>
    </w:p>
    <w:p w14:paraId="7A0FD467" w14:textId="77777777" w:rsidR="00D32C35" w:rsidRDefault="00D32C35" w:rsidP="00ED3EE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Vsa predana dokumentacija ne sme nositi znaka (copyright) oz. vsebinsko enakovrednega teksta (določila) in postane last Naročnika, ki lahko z njo prosto razpolaga v namene obratovanja in vzdrževanja, kot tudi obnove in predelave sistema.</w:t>
      </w:r>
    </w:p>
    <w:p w14:paraId="4C5478DD" w14:textId="77777777" w:rsidR="00C13369" w:rsidRPr="00D32C35" w:rsidRDefault="00C13369" w:rsidP="00ED3EE7">
      <w:pPr>
        <w:keepNext/>
        <w:keepLines/>
        <w:spacing w:after="0" w:line="240" w:lineRule="auto"/>
        <w:jc w:val="both"/>
        <w:rPr>
          <w:rFonts w:ascii="Tahoma" w:eastAsia="Times New Roman" w:hAnsi="Tahoma" w:cs="Tahoma"/>
          <w:lang w:eastAsia="sl-SI"/>
        </w:rPr>
      </w:pPr>
    </w:p>
    <w:p w14:paraId="5FADA374" w14:textId="77777777" w:rsidR="00302D6E" w:rsidRPr="00712BC8" w:rsidRDefault="00302D6E" w:rsidP="00ED3EE7">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23648BEF" w14:textId="77777777" w:rsidR="00302D6E" w:rsidRPr="004269C9" w:rsidRDefault="00302D6E" w:rsidP="00ED3EE7">
      <w:pPr>
        <w:keepNext/>
        <w:keepLines/>
        <w:spacing w:after="0" w:line="240" w:lineRule="auto"/>
        <w:jc w:val="both"/>
        <w:rPr>
          <w:rFonts w:ascii="Tahoma" w:eastAsia="Times New Roman" w:hAnsi="Tahoma" w:cs="Tahoma"/>
          <w:sz w:val="28"/>
          <w:lang w:eastAsia="sl-SI"/>
        </w:rPr>
      </w:pPr>
    </w:p>
    <w:p w14:paraId="63590DCA"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A72E089"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541CE606"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3B1507D"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7469C338"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18732645"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148FE056"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6E9E10B7"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40F435A4"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3BAA37A"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5A1E636C" w14:textId="77777777" w:rsidR="004459C6" w:rsidRPr="001214A7" w:rsidRDefault="004459C6" w:rsidP="00ED3EE7">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AD919D9"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55C17E16" w14:textId="77777777" w:rsidR="004459C6" w:rsidRPr="001214A7" w:rsidRDefault="004459C6" w:rsidP="00ED3EE7">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7B0EED2D"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06ADD9BA" w14:textId="77777777" w:rsidR="004459C6" w:rsidRPr="001214A7" w:rsidRDefault="004459C6" w:rsidP="00ED3EE7">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56866A25"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7DA2E268"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6CD4AF3B"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36536996"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p>
    <w:p w14:paraId="390682C6"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49D3B341"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990AFD6"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1EB67BD0"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59B89096"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188FA2E9" w14:textId="77777777" w:rsidR="004459C6" w:rsidRPr="001214A7" w:rsidRDefault="004459C6" w:rsidP="00ED3EE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59698502" w14:textId="77777777" w:rsidR="004459C6" w:rsidRPr="001214A7" w:rsidRDefault="004459C6" w:rsidP="00ED3EE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02078B1" w14:textId="77777777" w:rsidR="004459C6" w:rsidRPr="001214A7" w:rsidRDefault="004459C6" w:rsidP="00ED3EE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8C2E569" w14:textId="77777777" w:rsidR="004459C6" w:rsidRPr="001214A7" w:rsidRDefault="004459C6" w:rsidP="00ED3EE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7E7AF15" w14:textId="77777777" w:rsidR="004459C6" w:rsidRPr="001214A7" w:rsidRDefault="004459C6" w:rsidP="00ED3EE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E348C78"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p>
    <w:p w14:paraId="40FDE19D"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66C50DFD"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30B68777" w14:textId="77777777" w:rsidR="004459C6" w:rsidRPr="001214A7" w:rsidRDefault="004459C6" w:rsidP="00ED3EE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6577B0ED" w14:textId="77777777" w:rsidR="004459C6" w:rsidRPr="001214A7" w:rsidRDefault="004459C6" w:rsidP="00ED3EE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BCB65FD"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0514785A"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7D59B536"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7589D25F"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43588D28" w14:textId="77777777" w:rsidR="004459C6" w:rsidRPr="001214A7" w:rsidRDefault="004459C6" w:rsidP="00ED3EE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372C211B" w14:textId="77777777" w:rsidR="004459C6" w:rsidRPr="001214A7" w:rsidRDefault="004459C6" w:rsidP="00ED3EE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32FEE007" w14:textId="77777777" w:rsidR="004459C6" w:rsidRPr="001214A7" w:rsidRDefault="004459C6" w:rsidP="00ED3EE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76E53080"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51829509"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199C61E6" w14:textId="77777777" w:rsidR="004459C6" w:rsidRPr="001214A7" w:rsidRDefault="004459C6" w:rsidP="00ED3EE7">
      <w:pPr>
        <w:keepNext/>
        <w:keepLines/>
        <w:numPr>
          <w:ilvl w:val="0"/>
          <w:numId w:val="2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1F64700D" w14:textId="77777777" w:rsidR="004459C6" w:rsidRPr="001214A7" w:rsidRDefault="004459C6" w:rsidP="00ED3EE7">
      <w:pPr>
        <w:keepNext/>
        <w:keepLines/>
        <w:numPr>
          <w:ilvl w:val="0"/>
          <w:numId w:val="2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6B2B5EBD" w14:textId="77777777" w:rsidR="004459C6" w:rsidRPr="001214A7" w:rsidRDefault="004459C6" w:rsidP="00ED3EE7">
      <w:pPr>
        <w:keepNext/>
        <w:keepLines/>
        <w:numPr>
          <w:ilvl w:val="0"/>
          <w:numId w:val="2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79DE6574"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63E70973"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316279CA" w14:textId="77777777" w:rsidR="004459C6" w:rsidRDefault="004459C6" w:rsidP="00ED3EE7">
      <w:pPr>
        <w:keepNext/>
        <w:keepLines/>
        <w:spacing w:after="0" w:line="240" w:lineRule="auto"/>
        <w:jc w:val="both"/>
        <w:rPr>
          <w:rFonts w:ascii="Tahoma" w:eastAsia="Times New Roman" w:hAnsi="Tahoma" w:cs="Tahoma"/>
          <w:bCs/>
          <w:lang w:eastAsia="sl-SI"/>
        </w:rPr>
      </w:pPr>
    </w:p>
    <w:p w14:paraId="29E6FB46" w14:textId="77777777" w:rsidR="004459C6" w:rsidRPr="001F4BE5" w:rsidRDefault="004459C6" w:rsidP="00ED3EE7">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D426B72" w14:textId="77777777" w:rsidR="004459C6" w:rsidRPr="001F4BE5" w:rsidRDefault="004459C6" w:rsidP="00ED3EE7">
      <w:pPr>
        <w:keepNext/>
        <w:keepLines/>
        <w:spacing w:after="0" w:line="240" w:lineRule="auto"/>
        <w:jc w:val="both"/>
        <w:rPr>
          <w:rFonts w:ascii="Tahoma" w:eastAsia="Times New Roman" w:hAnsi="Tahoma" w:cs="Tahoma"/>
          <w:bCs/>
          <w:i/>
          <w:lang w:eastAsia="sl-SI"/>
        </w:rPr>
      </w:pPr>
    </w:p>
    <w:p w14:paraId="1820C50A" w14:textId="77777777" w:rsidR="004459C6" w:rsidRPr="001F4BE5" w:rsidRDefault="004459C6" w:rsidP="00ED3EE7">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C33D531"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2B869A5C"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65DC81ED" w14:textId="77777777" w:rsidR="00AB4D5E" w:rsidRPr="00345723" w:rsidRDefault="00AB4D5E" w:rsidP="00ED3EE7">
      <w:pPr>
        <w:keepNext/>
        <w:keepLines/>
        <w:spacing w:after="0" w:line="240" w:lineRule="auto"/>
        <w:jc w:val="both"/>
        <w:rPr>
          <w:rFonts w:ascii="Tahoma" w:hAnsi="Tahoma" w:cs="Tahoma"/>
        </w:rPr>
      </w:pPr>
    </w:p>
    <w:p w14:paraId="57715E60" w14:textId="77777777" w:rsidR="00AB4D5E" w:rsidRPr="00345723" w:rsidRDefault="00AB4D5E" w:rsidP="00ED3EE7">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333E7DB0" w14:textId="77777777" w:rsidR="00AB4D5E" w:rsidRPr="00345723" w:rsidRDefault="00AB4D5E" w:rsidP="00ED3EE7">
      <w:pPr>
        <w:keepNext/>
        <w:keepLines/>
        <w:spacing w:after="0" w:line="240" w:lineRule="auto"/>
        <w:jc w:val="both"/>
        <w:rPr>
          <w:rFonts w:ascii="Tahoma" w:hAnsi="Tahoma" w:cs="Tahoma"/>
          <w:b/>
        </w:rPr>
      </w:pPr>
    </w:p>
    <w:p w14:paraId="7F68A997" w14:textId="77777777" w:rsidR="00AB4D5E" w:rsidRPr="00345723" w:rsidRDefault="00AB4D5E" w:rsidP="00ED3EE7">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6D3F1232" w14:textId="77777777" w:rsidR="00AB4D5E" w:rsidRPr="00345723" w:rsidRDefault="00AB4D5E" w:rsidP="00ED3EE7">
      <w:pPr>
        <w:keepNext/>
        <w:keepLines/>
        <w:spacing w:after="0" w:line="240" w:lineRule="auto"/>
        <w:jc w:val="both"/>
        <w:rPr>
          <w:rFonts w:ascii="Tahoma" w:hAnsi="Tahoma" w:cs="Tahoma"/>
          <w:b/>
        </w:rPr>
      </w:pPr>
    </w:p>
    <w:p w14:paraId="27A9EA3F" w14:textId="77777777" w:rsidR="00AB4D5E" w:rsidRPr="00345723" w:rsidRDefault="00AB4D5E" w:rsidP="00ED3EE7">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3C8C43E2" w14:textId="77777777" w:rsidR="00AB4D5E" w:rsidRPr="00345723" w:rsidRDefault="00AB4D5E" w:rsidP="00ED3EE7">
      <w:pPr>
        <w:keepNext/>
        <w:keepLines/>
        <w:spacing w:after="0" w:line="240" w:lineRule="auto"/>
        <w:jc w:val="both"/>
        <w:rPr>
          <w:rFonts w:ascii="Tahoma" w:hAnsi="Tahoma" w:cs="Tahoma"/>
        </w:rPr>
      </w:pPr>
    </w:p>
    <w:p w14:paraId="6C151C80" w14:textId="77777777" w:rsidR="00AB4D5E" w:rsidRPr="00345723" w:rsidRDefault="00AB4D5E" w:rsidP="00ED3EE7">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00F34DD2" w14:textId="77777777" w:rsidR="00AB4D5E" w:rsidRPr="00345723" w:rsidRDefault="00AB4D5E" w:rsidP="00ED3EE7">
      <w:pPr>
        <w:keepNext/>
        <w:keepLines/>
        <w:spacing w:after="0" w:line="240" w:lineRule="auto"/>
        <w:jc w:val="both"/>
        <w:rPr>
          <w:rFonts w:ascii="Tahoma" w:hAnsi="Tahoma" w:cs="Tahoma"/>
        </w:rPr>
      </w:pPr>
      <w:r w:rsidRPr="00345723" w:rsidDel="00702B79">
        <w:rPr>
          <w:rFonts w:ascii="Tahoma" w:hAnsi="Tahoma" w:cs="Tahoma"/>
        </w:rPr>
        <w:t xml:space="preserve"> </w:t>
      </w:r>
    </w:p>
    <w:p w14:paraId="10FD1362" w14:textId="77777777" w:rsidR="00AB4D5E" w:rsidRPr="00345723" w:rsidRDefault="00AB4D5E" w:rsidP="00ED3EE7">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7DD62E1" w14:textId="77777777" w:rsidR="00AB4D5E" w:rsidRPr="00345723" w:rsidRDefault="00AB4D5E" w:rsidP="00ED3EE7">
      <w:pPr>
        <w:keepNext/>
        <w:keepLines/>
        <w:spacing w:after="0" w:line="240" w:lineRule="auto"/>
        <w:jc w:val="both"/>
        <w:rPr>
          <w:rFonts w:ascii="Tahoma" w:hAnsi="Tahoma" w:cs="Tahoma"/>
        </w:rPr>
      </w:pPr>
    </w:p>
    <w:p w14:paraId="632733A1" w14:textId="77777777" w:rsidR="00AB4D5E" w:rsidRPr="00345723" w:rsidRDefault="00AB4D5E" w:rsidP="00ED3EE7">
      <w:pPr>
        <w:keepNext/>
        <w:keepLines/>
        <w:spacing w:after="0" w:line="240" w:lineRule="auto"/>
        <w:jc w:val="both"/>
        <w:rPr>
          <w:rFonts w:ascii="Tahoma" w:hAnsi="Tahoma" w:cs="Tahoma"/>
          <w:b/>
        </w:rPr>
      </w:pPr>
      <w:r w:rsidRPr="00345723">
        <w:rPr>
          <w:rFonts w:ascii="Tahoma" w:hAnsi="Tahoma" w:cs="Tahoma"/>
          <w:b/>
        </w:rPr>
        <w:t>DOKAZILA:</w:t>
      </w:r>
    </w:p>
    <w:p w14:paraId="71F4A092" w14:textId="77777777" w:rsidR="00AB4D5E" w:rsidRPr="00345723" w:rsidRDefault="00AB4D5E" w:rsidP="00ED3EE7">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50C0EF42" w14:textId="77777777" w:rsidR="00AB4D5E" w:rsidRPr="00797C74" w:rsidRDefault="00AB4D5E" w:rsidP="00ED3EE7">
      <w:pPr>
        <w:keepNext/>
        <w:keepLines/>
        <w:spacing w:after="0" w:line="240" w:lineRule="auto"/>
        <w:jc w:val="both"/>
        <w:rPr>
          <w:rFonts w:ascii="Tahoma" w:eastAsia="Times New Roman" w:hAnsi="Tahoma" w:cs="Tahoma"/>
          <w:lang w:eastAsia="sl-SI"/>
        </w:rPr>
      </w:pPr>
    </w:p>
    <w:p w14:paraId="14A79850" w14:textId="77777777" w:rsidR="00AB4D5E" w:rsidRPr="008E2F53" w:rsidRDefault="00AB4D5E" w:rsidP="00ED3EE7">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7C8AE6A9" w14:textId="77777777" w:rsidR="00AB4D5E" w:rsidRPr="008E2F53" w:rsidRDefault="00AB4D5E" w:rsidP="00ED3EE7">
      <w:pPr>
        <w:keepNext/>
        <w:keepLines/>
        <w:spacing w:after="0" w:line="240" w:lineRule="auto"/>
        <w:jc w:val="both"/>
        <w:rPr>
          <w:rFonts w:ascii="Tahoma" w:eastAsia="Times New Roman" w:hAnsi="Tahoma" w:cs="Tahoma"/>
          <w:lang w:eastAsia="sl-SI"/>
        </w:rPr>
      </w:pPr>
    </w:p>
    <w:p w14:paraId="77BFEB09" w14:textId="77777777" w:rsidR="00AB4D5E" w:rsidRPr="008379A4" w:rsidRDefault="00AB4D5E" w:rsidP="00ED3EE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18A8AC09" w14:textId="77777777" w:rsidR="00AB4D5E" w:rsidRPr="008379A4" w:rsidRDefault="00AB4D5E" w:rsidP="00ED3EE7">
      <w:pPr>
        <w:keepNext/>
        <w:keepLines/>
        <w:spacing w:after="0" w:line="240" w:lineRule="auto"/>
        <w:jc w:val="both"/>
        <w:rPr>
          <w:rFonts w:ascii="Tahoma" w:eastAsia="Times New Roman" w:hAnsi="Tahoma" w:cs="Tahoma"/>
          <w:lang w:eastAsia="sl-SI"/>
        </w:rPr>
      </w:pPr>
    </w:p>
    <w:p w14:paraId="19DCA12D" w14:textId="77777777" w:rsidR="00AB4D5E" w:rsidRPr="004C2E22" w:rsidRDefault="00AB4D5E" w:rsidP="00ED3EE7">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401FEEE6" w14:textId="77777777" w:rsidR="00AB4D5E" w:rsidRPr="008379A4" w:rsidRDefault="00AB4D5E" w:rsidP="00ED3EE7">
      <w:pPr>
        <w:keepNext/>
        <w:keepLines/>
        <w:spacing w:after="0" w:line="240" w:lineRule="auto"/>
        <w:jc w:val="both"/>
        <w:rPr>
          <w:rFonts w:ascii="Tahoma" w:eastAsia="Times New Roman" w:hAnsi="Tahoma" w:cs="Tahoma"/>
          <w:lang w:eastAsia="sl-SI"/>
        </w:rPr>
      </w:pPr>
    </w:p>
    <w:p w14:paraId="241CC632" w14:textId="77777777" w:rsidR="00AB4D5E" w:rsidRPr="008379A4" w:rsidRDefault="00AB4D5E" w:rsidP="00ED3EE7">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EEC416E" w14:textId="77777777" w:rsidR="00AB4D5E" w:rsidRPr="008379A4" w:rsidRDefault="00AB4D5E" w:rsidP="00ED3EE7">
      <w:pPr>
        <w:keepNext/>
        <w:keepLines/>
        <w:spacing w:after="0" w:line="240" w:lineRule="auto"/>
        <w:jc w:val="both"/>
        <w:rPr>
          <w:rFonts w:ascii="Tahoma" w:eastAsia="Times New Roman" w:hAnsi="Tahoma" w:cs="Tahoma"/>
          <w:lang w:eastAsia="sl-SI"/>
        </w:rPr>
      </w:pPr>
    </w:p>
    <w:p w14:paraId="48970DEC" w14:textId="77777777" w:rsidR="00AB4D5E" w:rsidRPr="008379A4" w:rsidRDefault="00AB4D5E" w:rsidP="00ED3EE7">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5FE0567" w14:textId="77777777" w:rsidR="00AB4D5E" w:rsidRPr="008379A4" w:rsidRDefault="00AB4D5E" w:rsidP="00ED3EE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D22251F" w14:textId="77777777" w:rsidR="00930D4B" w:rsidRPr="00712BC8" w:rsidRDefault="00930D4B" w:rsidP="00ED3EE7">
      <w:pPr>
        <w:keepNext/>
        <w:keepLines/>
        <w:spacing w:after="0" w:line="240" w:lineRule="auto"/>
        <w:jc w:val="both"/>
        <w:rPr>
          <w:rFonts w:ascii="Tahoma" w:eastAsia="Times New Roman" w:hAnsi="Tahoma" w:cs="Tahoma"/>
          <w:lang w:eastAsia="sl-SI"/>
        </w:rPr>
      </w:pPr>
    </w:p>
    <w:p w14:paraId="01F6F4E6" w14:textId="77777777" w:rsidR="00302D6E" w:rsidRPr="00BB3598" w:rsidRDefault="00302D6E" w:rsidP="00ED3EE7">
      <w:pPr>
        <w:keepNext/>
        <w:keepLines/>
        <w:numPr>
          <w:ilvl w:val="2"/>
          <w:numId w:val="2"/>
        </w:numPr>
        <w:spacing w:after="0" w:line="240" w:lineRule="auto"/>
        <w:jc w:val="both"/>
        <w:rPr>
          <w:rFonts w:ascii="Tahoma" w:eastAsia="Times New Roman" w:hAnsi="Tahoma" w:cs="Tahoma"/>
          <w:b/>
          <w:szCs w:val="20"/>
          <w:lang w:eastAsia="sl-SI"/>
        </w:rPr>
      </w:pPr>
      <w:r w:rsidRPr="00BB3598">
        <w:rPr>
          <w:rFonts w:ascii="Tahoma" w:eastAsia="Times New Roman" w:hAnsi="Tahoma" w:cs="Tahoma"/>
          <w:b/>
          <w:szCs w:val="20"/>
          <w:lang w:eastAsia="sl-SI"/>
        </w:rPr>
        <w:t>Tehnična sposobnost</w:t>
      </w:r>
    </w:p>
    <w:p w14:paraId="7A1DDED6" w14:textId="77777777" w:rsidR="00B612BA" w:rsidRPr="00712BC8" w:rsidRDefault="00B612BA" w:rsidP="00ED3EE7">
      <w:pPr>
        <w:keepNext/>
        <w:keepLines/>
        <w:spacing w:after="0" w:line="240" w:lineRule="auto"/>
        <w:jc w:val="both"/>
        <w:rPr>
          <w:rFonts w:ascii="Tahoma" w:eastAsia="Times New Roman" w:hAnsi="Tahoma" w:cs="Tahoma"/>
          <w:b/>
          <w:lang w:eastAsia="sl-SI"/>
        </w:rPr>
      </w:pPr>
    </w:p>
    <w:p w14:paraId="66FABC4A" w14:textId="77777777" w:rsidR="009D282A" w:rsidRDefault="009D282A" w:rsidP="00ED3EE7">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Pr>
          <w:rFonts w:ascii="Tahoma" w:eastAsia="Times New Roman" w:hAnsi="Tahoma" w:cs="Tahoma"/>
          <w:lang w:eastAsia="sl-SI"/>
        </w:rPr>
        <w:t>.</w:t>
      </w:r>
    </w:p>
    <w:p w14:paraId="3C166017" w14:textId="77777777" w:rsidR="009D282A" w:rsidRDefault="009D282A" w:rsidP="00ED3EE7">
      <w:pPr>
        <w:keepNext/>
        <w:keepLines/>
        <w:spacing w:after="0" w:line="240" w:lineRule="auto"/>
        <w:jc w:val="both"/>
        <w:rPr>
          <w:rFonts w:ascii="Tahoma" w:eastAsia="Times New Roman" w:hAnsi="Tahoma" w:cs="Tahoma"/>
          <w:lang w:eastAsia="sl-SI"/>
        </w:rPr>
      </w:pPr>
    </w:p>
    <w:p w14:paraId="417119D6" w14:textId="77777777" w:rsidR="002A3D87" w:rsidRPr="0064638B" w:rsidRDefault="002A3D87" w:rsidP="00ED3EE7">
      <w:pPr>
        <w:pStyle w:val="gmail-m-6747931662100912036msolistparagraph"/>
        <w:keepNext/>
        <w:keepLines/>
        <w:spacing w:before="0" w:beforeAutospacing="0" w:after="0" w:afterAutospacing="0"/>
        <w:jc w:val="both"/>
        <w:rPr>
          <w:rFonts w:ascii="Tahoma" w:eastAsia="Times New Roman" w:hAnsi="Tahoma" w:cs="Tahoma"/>
          <w:sz w:val="22"/>
        </w:rPr>
      </w:pPr>
      <w:r w:rsidRPr="0064638B">
        <w:rPr>
          <w:rFonts w:ascii="Tahoma" w:eastAsia="Times New Roman" w:hAnsi="Tahoma" w:cs="Tahoma"/>
          <w:sz w:val="22"/>
        </w:rPr>
        <w:t xml:space="preserve">Gospodarski subjekt predloži reference, s katerimi dokazuje, da je v obdobju od 1. 1. 2015 do datuma oddane ponudbe v skladu z določili sklenjene pogodbe za vsaj 2 (dva) različna naročnika uspešno izvedel enakovredno ali višje zahtevno obnovo oziroma rekonstrukcijo </w:t>
      </w:r>
      <w:r w:rsidR="00E03174">
        <w:rPr>
          <w:rFonts w:ascii="Tahoma" w:eastAsia="Times New Roman" w:hAnsi="Tahoma" w:cs="Tahoma"/>
          <w:sz w:val="22"/>
        </w:rPr>
        <w:t xml:space="preserve">hladilnega </w:t>
      </w:r>
      <w:r w:rsidR="0064638B" w:rsidRPr="0064638B">
        <w:rPr>
          <w:rFonts w:ascii="Tahoma" w:eastAsia="Times New Roman" w:hAnsi="Tahoma" w:cs="Tahoma"/>
          <w:sz w:val="22"/>
        </w:rPr>
        <w:t xml:space="preserve">sistema </w:t>
      </w:r>
      <w:r w:rsidR="00E03174">
        <w:rPr>
          <w:rFonts w:ascii="Tahoma" w:eastAsia="Times New Roman" w:hAnsi="Tahoma" w:cs="Tahoma"/>
          <w:sz w:val="22"/>
        </w:rPr>
        <w:t>o</w:t>
      </w:r>
      <w:r w:rsidRPr="006B23BC">
        <w:rPr>
          <w:rFonts w:ascii="Tahoma" w:eastAsia="Times New Roman" w:hAnsi="Tahoma" w:cs="Tahoma"/>
          <w:sz w:val="22"/>
        </w:rPr>
        <w:t>bjekta</w:t>
      </w:r>
      <w:r w:rsidR="0064638B" w:rsidRPr="006B23BC">
        <w:rPr>
          <w:rFonts w:ascii="Tahoma" w:eastAsia="Times New Roman" w:hAnsi="Tahoma" w:cs="Tahoma"/>
          <w:sz w:val="22"/>
        </w:rPr>
        <w:t xml:space="preserve"> vsak v vrednosti najmanj</w:t>
      </w:r>
      <w:r w:rsidR="0064638B" w:rsidRPr="0064638B">
        <w:rPr>
          <w:rFonts w:ascii="Tahoma" w:eastAsia="Times New Roman" w:hAnsi="Tahoma" w:cs="Tahoma"/>
          <w:sz w:val="22"/>
        </w:rPr>
        <w:t xml:space="preserve"> 100.000,00 EUR brez DDV</w:t>
      </w:r>
      <w:r w:rsidRPr="0064638B">
        <w:rPr>
          <w:rFonts w:ascii="Tahoma" w:eastAsia="Times New Roman" w:hAnsi="Tahoma" w:cs="Tahoma"/>
          <w:sz w:val="22"/>
        </w:rPr>
        <w:t xml:space="preserve">. </w:t>
      </w:r>
      <w:r w:rsidR="0064638B" w:rsidRPr="0064638B">
        <w:rPr>
          <w:rFonts w:ascii="Tahoma" w:eastAsia="Times New Roman" w:hAnsi="Tahoma" w:cs="Tahoma"/>
          <w:sz w:val="22"/>
        </w:rPr>
        <w:t>(priloga 5)</w:t>
      </w:r>
    </w:p>
    <w:p w14:paraId="2AF90B86" w14:textId="77777777" w:rsidR="009D282A" w:rsidRPr="00D101E9" w:rsidRDefault="009D282A" w:rsidP="00ED3EE7">
      <w:pPr>
        <w:pStyle w:val="gmail-m-6747931662100912036msolistparagraph"/>
        <w:keepNext/>
        <w:keepLines/>
        <w:spacing w:before="0" w:beforeAutospacing="0" w:after="0" w:afterAutospacing="0"/>
        <w:jc w:val="both"/>
        <w:rPr>
          <w:rFonts w:ascii="Tahoma" w:hAnsi="Tahoma" w:cs="Tahoma"/>
          <w:sz w:val="22"/>
          <w:szCs w:val="22"/>
        </w:rPr>
      </w:pPr>
    </w:p>
    <w:p w14:paraId="2F3BD2EC" w14:textId="77777777" w:rsidR="009D282A" w:rsidRPr="0042132C" w:rsidRDefault="009D282A" w:rsidP="00ED3EE7">
      <w:pPr>
        <w:keepNext/>
        <w:keepLines/>
        <w:spacing w:after="0" w:line="240" w:lineRule="auto"/>
        <w:jc w:val="both"/>
        <w:rPr>
          <w:rFonts w:ascii="Tahoma" w:eastAsia="Times New Roman" w:hAnsi="Tahoma" w:cs="Tahoma"/>
          <w:lang w:eastAsia="sl-SI"/>
        </w:rPr>
      </w:pPr>
      <w:r w:rsidRPr="0042132C">
        <w:rPr>
          <w:rFonts w:ascii="Tahoma" w:hAnsi="Tahoma" w:cs="Tahoma"/>
        </w:rPr>
        <w:lastRenderedPageBreak/>
        <w:t>Ponudnik izpolni zahtevo s predložitvijo izpolnjene in podpisane priloge A</w:t>
      </w:r>
      <w:r w:rsidR="0064638B">
        <w:rPr>
          <w:rFonts w:ascii="Tahoma" w:hAnsi="Tahoma" w:cs="Tahoma"/>
        </w:rPr>
        <w:t xml:space="preserve"> in</w:t>
      </w:r>
      <w:r w:rsidRPr="0042132C">
        <w:rPr>
          <w:rFonts w:ascii="Tahoma" w:hAnsi="Tahoma" w:cs="Tahoma"/>
        </w:rPr>
        <w:t xml:space="preserve"> </w:t>
      </w:r>
      <w:r w:rsidRPr="0042132C">
        <w:rPr>
          <w:rFonts w:ascii="Tahoma" w:eastAsia="Times New Roman" w:hAnsi="Tahoma" w:cs="Tahoma"/>
          <w:lang w:eastAsia="sl-SI"/>
        </w:rPr>
        <w:t>s predložitvijo potrdil investitorja referenčnega objekta</w:t>
      </w:r>
      <w:r>
        <w:rPr>
          <w:rFonts w:ascii="Tahoma" w:eastAsia="Times New Roman" w:hAnsi="Tahoma" w:cs="Tahoma"/>
          <w:lang w:eastAsia="sl-SI"/>
        </w:rPr>
        <w:t xml:space="preserve"> (priloga 5</w:t>
      </w:r>
      <w:r w:rsidRPr="0042132C">
        <w:rPr>
          <w:rFonts w:ascii="Tahoma" w:eastAsia="Times New Roman" w:hAnsi="Tahoma" w:cs="Tahoma"/>
          <w:lang w:eastAsia="sl-SI"/>
        </w:rPr>
        <w:t xml:space="preserve">)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w:t>
      </w:r>
    </w:p>
    <w:p w14:paraId="251766E7" w14:textId="77777777" w:rsidR="005729A2" w:rsidRPr="005729A2" w:rsidRDefault="005729A2" w:rsidP="00ED3EE7">
      <w:pPr>
        <w:keepNext/>
        <w:keepLines/>
        <w:spacing w:after="0" w:line="240" w:lineRule="auto"/>
        <w:jc w:val="both"/>
        <w:rPr>
          <w:rFonts w:ascii="Tahoma" w:eastAsia="Times New Roman" w:hAnsi="Tahoma" w:cs="Tahoma"/>
          <w:b/>
          <w:bCs/>
          <w:i/>
          <w:szCs w:val="20"/>
          <w:lang w:eastAsia="sl-SI"/>
        </w:rPr>
      </w:pPr>
    </w:p>
    <w:p w14:paraId="0DD3641E" w14:textId="77777777" w:rsidR="005729A2" w:rsidRPr="005729A2" w:rsidRDefault="005729A2" w:rsidP="00ED3EE7">
      <w:pPr>
        <w:keepNext/>
        <w:keepLines/>
        <w:spacing w:after="0" w:line="240" w:lineRule="auto"/>
        <w:jc w:val="both"/>
        <w:rPr>
          <w:rFonts w:ascii="Tahoma" w:eastAsia="Times New Roman" w:hAnsi="Tahoma" w:cs="Tahoma"/>
          <w:b/>
          <w:szCs w:val="20"/>
          <w:lang w:eastAsia="sl-SI"/>
        </w:rPr>
      </w:pPr>
      <w:r w:rsidRPr="005729A2">
        <w:rPr>
          <w:rFonts w:ascii="Tahoma" w:eastAsia="Times New Roman" w:hAnsi="Tahoma" w:cs="Tahoma"/>
          <w:b/>
          <w:bCs/>
          <w:i/>
          <w:szCs w:val="20"/>
          <w:lang w:eastAsia="sl-SI"/>
        </w:rPr>
        <w:t xml:space="preserve">Zgoraj navedene referenčne pogoje lahko ponudnik izpolni samostojno, kot skupina ponudnikov (partnerji) v okviru skupne ponudbe ali s prijavljenimi podizvajalci, </w:t>
      </w:r>
      <w:r w:rsidRPr="005729A2">
        <w:rPr>
          <w:rFonts w:ascii="Tahoma" w:eastAsia="Times New Roman" w:hAnsi="Tahoma" w:cs="Tahoma"/>
          <w:b/>
          <w:bCs/>
          <w:i/>
          <w:szCs w:val="20"/>
          <w:u w:val="single"/>
          <w:lang w:eastAsia="sl-SI"/>
        </w:rPr>
        <w:t>vendar bo moral ta gospodarski subjekt (s katerim se izkazuje reference) predmetna dela javnega naročila tudi izvesti.</w:t>
      </w:r>
      <w:r w:rsidRPr="005729A2">
        <w:rPr>
          <w:rFonts w:ascii="Tahoma" w:eastAsia="Times New Roman" w:hAnsi="Tahoma" w:cs="Tahoma"/>
          <w:b/>
          <w:bCs/>
          <w:i/>
          <w:szCs w:val="20"/>
          <w:lang w:eastAsia="sl-SI"/>
        </w:rPr>
        <w:t xml:space="preserve"> </w:t>
      </w:r>
    </w:p>
    <w:p w14:paraId="01B48F38" w14:textId="77777777" w:rsidR="00DF5FDA" w:rsidRPr="00712BC8" w:rsidRDefault="00DF5FDA" w:rsidP="00ED3EE7">
      <w:pPr>
        <w:keepNext/>
        <w:keepLines/>
        <w:spacing w:after="0" w:line="240" w:lineRule="auto"/>
        <w:jc w:val="both"/>
        <w:rPr>
          <w:rFonts w:ascii="Tahoma" w:eastAsia="Times New Roman" w:hAnsi="Tahoma" w:cs="Tahoma"/>
          <w:lang w:eastAsia="sl-SI"/>
        </w:rPr>
      </w:pPr>
    </w:p>
    <w:p w14:paraId="06E7134A" w14:textId="77777777" w:rsidR="00DF5FDA" w:rsidRPr="00C33D7D" w:rsidRDefault="00D9223F" w:rsidP="00ED3EE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Strokovna sposobnost</w:t>
      </w:r>
    </w:p>
    <w:p w14:paraId="69DBBD59" w14:textId="77777777" w:rsidR="00DF5FDA" w:rsidRPr="007705B0" w:rsidRDefault="00DF5FDA" w:rsidP="00ED3EE7">
      <w:pPr>
        <w:keepNext/>
        <w:keepLines/>
        <w:spacing w:after="0" w:line="240" w:lineRule="auto"/>
        <w:jc w:val="both"/>
        <w:rPr>
          <w:rFonts w:ascii="Tahoma" w:eastAsia="Times New Roman" w:hAnsi="Tahoma" w:cs="Tahoma"/>
          <w:lang w:eastAsia="sl-SI"/>
        </w:rPr>
      </w:pPr>
    </w:p>
    <w:p w14:paraId="2DFBEA66" w14:textId="77777777" w:rsidR="00DF5FDA" w:rsidRPr="005F5078" w:rsidRDefault="00DF5FDA" w:rsidP="00ED3EE7">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w:t>
      </w:r>
      <w:r w:rsidR="008F2031" w:rsidRPr="007705B0">
        <w:rPr>
          <w:rFonts w:ascii="Tahoma" w:eastAsia="Times New Roman" w:hAnsi="Tahoma" w:cs="Tahoma"/>
          <w:lang w:eastAsia="sl-SI"/>
        </w:rPr>
        <w:t>i</w:t>
      </w:r>
      <w:r w:rsidR="008F2031" w:rsidRPr="005F5078">
        <w:rPr>
          <w:rFonts w:ascii="Tahoma" w:eastAsia="Times New Roman" w:hAnsi="Tahoma" w:cs="Tahoma"/>
          <w:lang w:eastAsia="sl-SI"/>
        </w:rPr>
        <w:t xml:space="preserve"> k</w:t>
      </w:r>
      <w:r w:rsidRPr="005F5078">
        <w:rPr>
          <w:rFonts w:ascii="Tahoma" w:eastAsia="Times New Roman" w:hAnsi="Tahoma" w:cs="Tahoma"/>
          <w:lang w:eastAsia="sl-SI"/>
        </w:rPr>
        <w:t>adrom, ki so izkušeni, strokovno usposobljeni in sposobni izvesti predmet javnega naročila.</w:t>
      </w:r>
    </w:p>
    <w:p w14:paraId="345C04E6" w14:textId="77777777" w:rsidR="005F5078" w:rsidRDefault="005F5078" w:rsidP="00ED3EE7">
      <w:pPr>
        <w:keepNext/>
        <w:keepLines/>
        <w:spacing w:after="0" w:line="240" w:lineRule="auto"/>
        <w:jc w:val="both"/>
        <w:rPr>
          <w:rFonts w:ascii="Tahoma" w:eastAsia="Times New Roman" w:hAnsi="Tahoma" w:cs="Tahoma"/>
          <w:lang w:eastAsia="sl-SI"/>
        </w:rPr>
      </w:pPr>
    </w:p>
    <w:p w14:paraId="4934CE16" w14:textId="77777777" w:rsidR="007F2846" w:rsidRPr="00A811EC" w:rsidRDefault="00DF5FDA" w:rsidP="00ED3EE7">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w:t>
      </w:r>
      <w:r w:rsidR="00804920" w:rsidRPr="00E87D1E">
        <w:rPr>
          <w:rFonts w:ascii="Tahoma" w:eastAsia="Times New Roman" w:hAnsi="Tahoma" w:cs="Tahoma"/>
          <w:lang w:eastAsia="sl-SI"/>
        </w:rPr>
        <w:t xml:space="preserve"> v prilogi </w:t>
      </w:r>
      <w:r w:rsidR="005C1C7F">
        <w:rPr>
          <w:rFonts w:ascii="Tahoma" w:eastAsia="Times New Roman" w:hAnsi="Tahoma" w:cs="Tahoma"/>
          <w:lang w:eastAsia="sl-SI"/>
        </w:rPr>
        <w:t>6</w:t>
      </w:r>
      <w:r w:rsidRPr="00E87D1E">
        <w:rPr>
          <w:rFonts w:ascii="Tahoma" w:eastAsia="Times New Roman" w:hAnsi="Tahoma" w:cs="Tahoma"/>
          <w:lang w:eastAsia="sl-SI"/>
        </w:rPr>
        <w:t xml:space="preserve"> predložiti poimenski seznam ljudi, ki bodo delali na objektu, njihov</w:t>
      </w:r>
      <w:r w:rsidR="00942661">
        <w:rPr>
          <w:rFonts w:ascii="Tahoma" w:eastAsia="Times New Roman" w:hAnsi="Tahoma" w:cs="Tahoma"/>
          <w:lang w:eastAsia="sl-SI"/>
        </w:rPr>
        <w:t xml:space="preserve">ega </w:t>
      </w:r>
      <w:r w:rsidR="00942661" w:rsidRPr="00A811EC">
        <w:rPr>
          <w:rFonts w:ascii="Tahoma" w:eastAsia="Times New Roman" w:hAnsi="Tahoma" w:cs="Tahoma"/>
          <w:lang w:eastAsia="sl-SI"/>
        </w:rPr>
        <w:t>delodajalca</w:t>
      </w:r>
      <w:r w:rsidR="007F2846" w:rsidRPr="00A811EC">
        <w:rPr>
          <w:rFonts w:ascii="Tahoma" w:eastAsia="Times New Roman" w:hAnsi="Tahoma" w:cs="Tahoma"/>
          <w:lang w:eastAsia="sl-SI"/>
        </w:rPr>
        <w:t xml:space="preserve"> in njihovo</w:t>
      </w:r>
      <w:r w:rsidR="00942661" w:rsidRPr="00A811EC">
        <w:rPr>
          <w:rFonts w:ascii="Tahoma" w:eastAsia="Times New Roman" w:hAnsi="Tahoma" w:cs="Tahoma"/>
          <w:lang w:eastAsia="sl-SI"/>
        </w:rPr>
        <w:t xml:space="preserve"> funkcijo/zadolžitev</w:t>
      </w:r>
      <w:r w:rsidR="007F2846" w:rsidRPr="00A811EC">
        <w:rPr>
          <w:rFonts w:ascii="Tahoma" w:eastAsia="Times New Roman" w:hAnsi="Tahoma" w:cs="Tahoma"/>
          <w:lang w:eastAsia="sl-SI"/>
        </w:rPr>
        <w:t xml:space="preserve">. </w:t>
      </w:r>
    </w:p>
    <w:p w14:paraId="09D2F65D" w14:textId="77777777" w:rsidR="00DB2727" w:rsidRPr="00A811EC" w:rsidRDefault="00DB2727" w:rsidP="00ED3EE7">
      <w:pPr>
        <w:keepNext/>
        <w:keepLines/>
        <w:spacing w:after="0" w:line="240" w:lineRule="auto"/>
        <w:jc w:val="both"/>
        <w:rPr>
          <w:rFonts w:ascii="Tahoma" w:eastAsia="Times New Roman" w:hAnsi="Tahoma" w:cs="Tahoma"/>
          <w:lang w:eastAsia="sl-SI"/>
        </w:rPr>
      </w:pPr>
    </w:p>
    <w:p w14:paraId="7D42157D" w14:textId="77777777" w:rsidR="005F760C" w:rsidRPr="00A811EC" w:rsidRDefault="005F760C" w:rsidP="00ED3EE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Ponudnik mora zagotoviti naslednje </w:t>
      </w:r>
      <w:r w:rsidR="00F733FF" w:rsidRPr="00A811EC">
        <w:rPr>
          <w:rFonts w:ascii="Tahoma" w:eastAsia="Times New Roman" w:hAnsi="Tahoma" w:cs="Tahoma"/>
          <w:lang w:eastAsia="sl-SI"/>
        </w:rPr>
        <w:t>delavce</w:t>
      </w:r>
      <w:r w:rsidRPr="00A811EC">
        <w:rPr>
          <w:rFonts w:ascii="Tahoma" w:eastAsia="Times New Roman" w:hAnsi="Tahoma" w:cs="Tahoma"/>
          <w:lang w:eastAsia="sl-SI"/>
        </w:rPr>
        <w:t xml:space="preserve">, ki jih navede v prilogi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6B3F5617" w14:textId="77777777" w:rsidR="00380DCB" w:rsidRPr="003F01B3" w:rsidRDefault="003C7F0A" w:rsidP="00ED3EE7">
      <w:pPr>
        <w:keepNext/>
        <w:keepLines/>
        <w:numPr>
          <w:ilvl w:val="0"/>
          <w:numId w:val="34"/>
        </w:numPr>
        <w:spacing w:after="0" w:line="240" w:lineRule="auto"/>
        <w:ind w:left="567" w:hanging="567"/>
        <w:jc w:val="both"/>
        <w:rPr>
          <w:rFonts w:ascii="Tahoma" w:eastAsia="Times New Roman" w:hAnsi="Tahoma" w:cs="Tahoma"/>
          <w:lang w:eastAsia="sl-SI"/>
        </w:rPr>
      </w:pPr>
      <w:r w:rsidRPr="0064638B">
        <w:rPr>
          <w:rFonts w:ascii="Tahoma" w:eastAsia="Times New Roman" w:hAnsi="Tahoma" w:cs="Tahoma"/>
          <w:b/>
          <w:lang w:eastAsia="sl-SI"/>
        </w:rPr>
        <w:t>1 (enega) delavca</w:t>
      </w:r>
      <w:r w:rsidR="009D282A" w:rsidRPr="0064638B">
        <w:rPr>
          <w:rFonts w:ascii="Tahoma" w:eastAsia="Times New Roman" w:hAnsi="Tahoma" w:cs="Tahoma"/>
          <w:b/>
          <w:lang w:eastAsia="sl-SI"/>
        </w:rPr>
        <w:t xml:space="preserve"> </w:t>
      </w:r>
      <w:r w:rsidR="00380DCB" w:rsidRPr="0064638B">
        <w:rPr>
          <w:rFonts w:ascii="Tahoma" w:eastAsia="Times New Roman" w:hAnsi="Tahoma" w:cs="Tahoma"/>
          <w:b/>
          <w:lang w:eastAsia="sl-SI"/>
        </w:rPr>
        <w:t>STROJNE</w:t>
      </w:r>
      <w:r w:rsidR="009D282A" w:rsidRPr="0064638B">
        <w:rPr>
          <w:rFonts w:ascii="Tahoma" w:eastAsia="Times New Roman" w:hAnsi="Tahoma" w:cs="Tahoma"/>
          <w:b/>
          <w:lang w:eastAsia="sl-SI"/>
        </w:rPr>
        <w:t xml:space="preserve"> STROKE</w:t>
      </w:r>
      <w:r w:rsidRPr="0064638B">
        <w:rPr>
          <w:rFonts w:ascii="Tahoma" w:eastAsia="Times New Roman" w:hAnsi="Tahoma" w:cs="Tahoma"/>
          <w:lang w:eastAsia="sl-SI"/>
        </w:rPr>
        <w:t>, ki izpolnjuje pogoje za vodjo</w:t>
      </w:r>
      <w:r w:rsidR="005C1C7F" w:rsidRPr="0064638B">
        <w:rPr>
          <w:rFonts w:ascii="Tahoma" w:eastAsia="Times New Roman" w:hAnsi="Tahoma" w:cs="Tahoma"/>
          <w:lang w:eastAsia="sl-SI"/>
        </w:rPr>
        <w:t xml:space="preserve"> </w:t>
      </w:r>
      <w:r w:rsidR="003A22B3" w:rsidRPr="0064638B">
        <w:rPr>
          <w:rFonts w:ascii="Tahoma" w:eastAsia="Times New Roman" w:hAnsi="Tahoma" w:cs="Tahoma"/>
          <w:lang w:eastAsia="sl-SI"/>
        </w:rPr>
        <w:t>del</w:t>
      </w:r>
      <w:r w:rsidRPr="0064638B">
        <w:rPr>
          <w:rFonts w:ascii="Tahoma" w:eastAsia="Times New Roman" w:hAnsi="Tahoma" w:cs="Tahoma"/>
          <w:lang w:eastAsia="sl-SI"/>
        </w:rPr>
        <w:t xml:space="preserve"> po </w:t>
      </w:r>
      <w:proofErr w:type="spellStart"/>
      <w:r w:rsidR="005C1C7F" w:rsidRPr="0064638B">
        <w:rPr>
          <w:rFonts w:ascii="Tahoma" w:eastAsia="Times New Roman" w:hAnsi="Tahoma" w:cs="Tahoma"/>
          <w:lang w:eastAsia="sl-SI"/>
        </w:rPr>
        <w:t>GZ</w:t>
      </w:r>
      <w:proofErr w:type="spellEnd"/>
      <w:r w:rsidR="00F733FF" w:rsidRPr="0064638B">
        <w:rPr>
          <w:rFonts w:ascii="Tahoma" w:eastAsia="Times New Roman" w:hAnsi="Tahoma" w:cs="Tahoma"/>
          <w:lang w:eastAsia="sl-SI"/>
        </w:rPr>
        <w:t xml:space="preserve"> in je sodeloval kot vodja del pri enem v Prilogi 5 navedenem objektu</w:t>
      </w:r>
      <w:r w:rsidRPr="0064638B">
        <w:rPr>
          <w:rFonts w:ascii="Tahoma" w:eastAsia="Times New Roman" w:hAnsi="Tahoma" w:cs="Tahoma"/>
          <w:lang w:eastAsia="sl-SI"/>
        </w:rPr>
        <w:t xml:space="preserve">. </w:t>
      </w:r>
      <w:r w:rsidR="005C1C7F" w:rsidRPr="0064638B">
        <w:rPr>
          <w:rFonts w:ascii="Tahoma" w:eastAsia="Times New Roman" w:hAnsi="Tahoma" w:cs="Tahoma"/>
          <w:lang w:eastAsia="sl-SI"/>
        </w:rPr>
        <w:t xml:space="preserve">Vodja </w:t>
      </w:r>
      <w:r w:rsidR="00380DCB" w:rsidRPr="0064638B">
        <w:rPr>
          <w:rFonts w:ascii="Tahoma" w:eastAsia="Times New Roman" w:hAnsi="Tahoma" w:cs="Tahoma"/>
          <w:lang w:eastAsia="sl-SI"/>
        </w:rPr>
        <w:t>del</w:t>
      </w:r>
      <w:r w:rsidRPr="0064638B">
        <w:rPr>
          <w:rFonts w:ascii="Tahoma" w:eastAsia="Times New Roman" w:hAnsi="Tahoma" w:cs="Tahoma"/>
          <w:lang w:eastAsia="sl-SI"/>
        </w:rPr>
        <w:t xml:space="preserve"> mora kot prilogo </w:t>
      </w:r>
      <w:r w:rsidR="005C1C7F" w:rsidRPr="0064638B">
        <w:rPr>
          <w:rFonts w:ascii="Tahoma" w:eastAsia="Times New Roman" w:hAnsi="Tahoma" w:cs="Tahoma"/>
          <w:lang w:eastAsia="sl-SI"/>
        </w:rPr>
        <w:t>6</w:t>
      </w:r>
      <w:r w:rsidRPr="0064638B">
        <w:rPr>
          <w:rFonts w:ascii="Tahoma" w:eastAsia="Times New Roman" w:hAnsi="Tahoma" w:cs="Tahoma"/>
          <w:lang w:eastAsia="sl-SI"/>
        </w:rPr>
        <w:t>/1 priložiti s strani investitorja referenčnega objekta</w:t>
      </w:r>
      <w:r w:rsidR="00FB6A16" w:rsidRPr="0064638B">
        <w:rPr>
          <w:rFonts w:ascii="Tahoma" w:eastAsia="Times New Roman" w:hAnsi="Tahoma" w:cs="Tahoma"/>
          <w:lang w:eastAsia="sl-SI"/>
        </w:rPr>
        <w:t xml:space="preserve"> potrjen</w:t>
      </w:r>
      <w:r w:rsidR="0064638B" w:rsidRPr="0064638B">
        <w:rPr>
          <w:rFonts w:ascii="Tahoma" w:eastAsia="Times New Roman" w:hAnsi="Tahoma" w:cs="Tahoma"/>
          <w:lang w:eastAsia="sl-SI"/>
        </w:rPr>
        <w:t>o</w:t>
      </w:r>
      <w:r w:rsidRPr="0064638B">
        <w:rPr>
          <w:rFonts w:ascii="Tahoma" w:eastAsia="Times New Roman" w:hAnsi="Tahoma" w:cs="Tahoma"/>
          <w:lang w:eastAsia="sl-SI"/>
        </w:rPr>
        <w:t xml:space="preserve"> najmanj </w:t>
      </w:r>
      <w:r w:rsidR="00380DCB" w:rsidRPr="0064638B">
        <w:rPr>
          <w:rFonts w:ascii="Tahoma" w:eastAsia="Times New Roman" w:hAnsi="Tahoma" w:cs="Tahoma"/>
          <w:lang w:eastAsia="sl-SI"/>
        </w:rPr>
        <w:t>1</w:t>
      </w:r>
      <w:r w:rsidRPr="0064638B">
        <w:rPr>
          <w:rFonts w:ascii="Tahoma" w:eastAsia="Times New Roman" w:hAnsi="Tahoma" w:cs="Tahoma"/>
          <w:lang w:eastAsia="sl-SI"/>
        </w:rPr>
        <w:t xml:space="preserve"> (</w:t>
      </w:r>
      <w:r w:rsidR="00380DCB" w:rsidRPr="0064638B">
        <w:rPr>
          <w:rFonts w:ascii="Tahoma" w:eastAsia="Times New Roman" w:hAnsi="Tahoma" w:cs="Tahoma"/>
          <w:lang w:eastAsia="sl-SI"/>
        </w:rPr>
        <w:t>eno</w:t>
      </w:r>
      <w:r w:rsidRPr="0064638B">
        <w:rPr>
          <w:rFonts w:ascii="Tahoma" w:eastAsia="Times New Roman" w:hAnsi="Tahoma" w:cs="Tahoma"/>
          <w:lang w:eastAsia="sl-SI"/>
        </w:rPr>
        <w:t>) osebn</w:t>
      </w:r>
      <w:r w:rsidR="00380DCB" w:rsidRPr="0064638B">
        <w:rPr>
          <w:rFonts w:ascii="Tahoma" w:eastAsia="Times New Roman" w:hAnsi="Tahoma" w:cs="Tahoma"/>
          <w:lang w:eastAsia="sl-SI"/>
        </w:rPr>
        <w:t>o</w:t>
      </w:r>
      <w:r w:rsidRPr="0064638B">
        <w:rPr>
          <w:rFonts w:ascii="Tahoma" w:eastAsia="Times New Roman" w:hAnsi="Tahoma" w:cs="Tahoma"/>
          <w:lang w:eastAsia="sl-SI"/>
        </w:rPr>
        <w:t xml:space="preserve"> referenc</w:t>
      </w:r>
      <w:r w:rsidR="00380DCB" w:rsidRPr="0064638B">
        <w:rPr>
          <w:rFonts w:ascii="Tahoma" w:eastAsia="Times New Roman" w:hAnsi="Tahoma" w:cs="Tahoma"/>
          <w:lang w:eastAsia="sl-SI"/>
        </w:rPr>
        <w:t>o</w:t>
      </w:r>
      <w:r w:rsidRPr="0064638B">
        <w:rPr>
          <w:rFonts w:ascii="Tahoma" w:eastAsia="Times New Roman" w:hAnsi="Tahoma" w:cs="Tahoma"/>
          <w:lang w:eastAsia="sl-SI"/>
        </w:rPr>
        <w:t xml:space="preserve">, s katero dokazuje, da je </w:t>
      </w:r>
      <w:r w:rsidR="00140F3A" w:rsidRPr="0064638B">
        <w:rPr>
          <w:rFonts w:ascii="Tahoma" w:eastAsia="Times New Roman" w:hAnsi="Tahoma" w:cs="Tahoma"/>
          <w:lang w:eastAsia="sl-SI"/>
        </w:rPr>
        <w:t>v letih od vključno 201</w:t>
      </w:r>
      <w:r w:rsidR="0034106B" w:rsidRPr="0064638B">
        <w:rPr>
          <w:rFonts w:ascii="Tahoma" w:eastAsia="Times New Roman" w:hAnsi="Tahoma" w:cs="Tahoma"/>
          <w:lang w:eastAsia="sl-SI"/>
        </w:rPr>
        <w:t>5</w:t>
      </w:r>
      <w:r w:rsidR="00140F3A" w:rsidRPr="0064638B">
        <w:rPr>
          <w:rFonts w:ascii="Tahoma" w:eastAsia="Times New Roman" w:hAnsi="Tahoma" w:cs="Tahoma"/>
          <w:lang w:eastAsia="sl-SI"/>
        </w:rPr>
        <w:t xml:space="preserve"> do datuma oddane ponudbe</w:t>
      </w:r>
      <w:r w:rsidR="003A22B3" w:rsidRPr="0064638B">
        <w:rPr>
          <w:rFonts w:ascii="Tahoma" w:eastAsia="Times New Roman" w:hAnsi="Tahoma" w:cs="Tahoma"/>
          <w:lang w:eastAsia="sl-SI"/>
        </w:rPr>
        <w:t xml:space="preserve"> sodeloval kot vodja del pri</w:t>
      </w:r>
      <w:r w:rsidR="0064638B" w:rsidRPr="0064638B">
        <w:rPr>
          <w:rFonts w:ascii="Tahoma" w:eastAsia="Times New Roman" w:hAnsi="Tahoma" w:cs="Tahoma"/>
          <w:lang w:eastAsia="sl-SI"/>
        </w:rPr>
        <w:t xml:space="preserve"> izvedbi enakovredno ali višje zahtevni obnovi oziroma </w:t>
      </w:r>
      <w:r w:rsidR="0064638B" w:rsidRPr="003F01B3">
        <w:rPr>
          <w:rFonts w:ascii="Tahoma" w:eastAsia="Times New Roman" w:hAnsi="Tahoma" w:cs="Tahoma"/>
          <w:lang w:eastAsia="sl-SI"/>
        </w:rPr>
        <w:t xml:space="preserve">rekonstrukciji </w:t>
      </w:r>
      <w:r w:rsidR="003F01B3" w:rsidRPr="003F01B3">
        <w:rPr>
          <w:rFonts w:ascii="Tahoma" w:eastAsia="Times New Roman" w:hAnsi="Tahoma" w:cs="Tahoma"/>
        </w:rPr>
        <w:t>hladilnega sistema objekta</w:t>
      </w:r>
      <w:r w:rsidR="0064638B" w:rsidRPr="003F01B3">
        <w:rPr>
          <w:rFonts w:ascii="Tahoma" w:eastAsia="Times New Roman" w:hAnsi="Tahoma" w:cs="Tahoma"/>
          <w:lang w:eastAsia="sl-SI"/>
        </w:rPr>
        <w:t xml:space="preserve"> v vrednosti najmanj 100.000,00 EUR brez DDV</w:t>
      </w:r>
      <w:r w:rsidR="002A05AD">
        <w:rPr>
          <w:rFonts w:ascii="Tahoma" w:eastAsia="Times New Roman" w:hAnsi="Tahoma" w:cs="Tahoma"/>
          <w:lang w:eastAsia="sl-SI"/>
        </w:rPr>
        <w:t>.</w:t>
      </w:r>
      <w:r w:rsidR="00B86C1C" w:rsidRPr="003F01B3">
        <w:rPr>
          <w:rFonts w:ascii="Tahoma" w:eastAsia="Times New Roman" w:hAnsi="Tahoma" w:cs="Tahoma"/>
          <w:lang w:eastAsia="sl-SI"/>
        </w:rPr>
        <w:t>;</w:t>
      </w:r>
    </w:p>
    <w:p w14:paraId="77D6AFF5" w14:textId="77777777" w:rsidR="00380DCB" w:rsidRPr="00380DCB" w:rsidRDefault="00380DCB" w:rsidP="00ED3EE7">
      <w:pPr>
        <w:keepNext/>
        <w:keepLines/>
        <w:numPr>
          <w:ilvl w:val="0"/>
          <w:numId w:val="34"/>
        </w:numPr>
        <w:spacing w:after="0" w:line="240" w:lineRule="auto"/>
        <w:ind w:left="567" w:hanging="567"/>
        <w:jc w:val="both"/>
        <w:rPr>
          <w:rFonts w:ascii="Tahoma" w:eastAsia="Times New Roman" w:hAnsi="Tahoma" w:cs="Tahoma"/>
          <w:lang w:eastAsia="sl-SI"/>
        </w:rPr>
      </w:pPr>
      <w:r w:rsidRPr="00380DCB">
        <w:rPr>
          <w:rFonts w:ascii="Tahoma" w:eastAsia="Times New Roman" w:hAnsi="Tahoma" w:cs="Tahoma"/>
          <w:b/>
          <w:lang w:eastAsia="sl-SI"/>
        </w:rPr>
        <w:t>1 (enega) serviserja</w:t>
      </w:r>
      <w:r>
        <w:rPr>
          <w:rFonts w:ascii="Tahoma" w:eastAsia="Times New Roman" w:hAnsi="Tahoma" w:cs="Tahoma"/>
          <w:lang w:eastAsia="sl-SI"/>
        </w:rPr>
        <w:t>, ki je s</w:t>
      </w:r>
      <w:r w:rsidRPr="00380DCB">
        <w:rPr>
          <w:rFonts w:ascii="Tahoma" w:eastAsia="Times New Roman" w:hAnsi="Tahoma" w:cs="Tahoma"/>
          <w:lang w:eastAsia="sl-SI"/>
        </w:rPr>
        <w:t xml:space="preserve">kladno z Uredbo (ES) 517/2014 o določenih </w:t>
      </w:r>
      <w:proofErr w:type="spellStart"/>
      <w:r w:rsidRPr="00380DCB">
        <w:rPr>
          <w:rFonts w:ascii="Tahoma" w:eastAsia="Times New Roman" w:hAnsi="Tahoma" w:cs="Tahoma"/>
          <w:lang w:eastAsia="sl-SI"/>
        </w:rPr>
        <w:t>fluoriranih</w:t>
      </w:r>
      <w:proofErr w:type="spellEnd"/>
      <w:r w:rsidRPr="00380DCB">
        <w:rPr>
          <w:rFonts w:ascii="Tahoma" w:eastAsia="Times New Roman" w:hAnsi="Tahoma" w:cs="Tahoma"/>
          <w:lang w:eastAsia="sl-SI"/>
        </w:rPr>
        <w:t xml:space="preserve"> toplogrednih plinih </w:t>
      </w:r>
      <w:r>
        <w:rPr>
          <w:rFonts w:ascii="Tahoma" w:eastAsia="Times New Roman" w:hAnsi="Tahoma" w:cs="Tahoma"/>
          <w:lang w:eastAsia="sl-SI"/>
        </w:rPr>
        <w:t>u</w:t>
      </w:r>
      <w:r w:rsidRPr="00380DCB">
        <w:rPr>
          <w:rFonts w:ascii="Tahoma" w:eastAsia="Times New Roman" w:hAnsi="Tahoma" w:cs="Tahoma"/>
          <w:lang w:eastAsia="sl-SI"/>
        </w:rPr>
        <w:t>spešno oprav</w:t>
      </w:r>
      <w:r>
        <w:rPr>
          <w:rFonts w:ascii="Tahoma" w:eastAsia="Times New Roman" w:hAnsi="Tahoma" w:cs="Tahoma"/>
          <w:lang w:eastAsia="sl-SI"/>
        </w:rPr>
        <w:t>il</w:t>
      </w:r>
      <w:r w:rsidRPr="00380DCB">
        <w:rPr>
          <w:rFonts w:ascii="Tahoma" w:eastAsia="Times New Roman" w:hAnsi="Tahoma" w:cs="Tahoma"/>
          <w:lang w:eastAsia="sl-SI"/>
        </w:rPr>
        <w:t xml:space="preserve"> izpit za preverjanje uhajanja in zajem plinov ter namestitev, servisiranje, vzdrževanje, popravilo ali razgradnjo nepremične opreme za hlajenje in klimatizacijo ter toplotnih črpalk in hladilnih enot tovornjakov hladilnikov in hladilnih priklopnikov (po seznamu serviserjev na povezavi</w:t>
      </w:r>
    </w:p>
    <w:p w14:paraId="022930BC" w14:textId="77777777" w:rsidR="00BD58C6" w:rsidRDefault="00041727" w:rsidP="00ED3EE7">
      <w:pPr>
        <w:keepNext/>
        <w:keepLines/>
        <w:spacing w:after="0" w:line="240" w:lineRule="auto"/>
        <w:ind w:left="567" w:right="-144"/>
        <w:jc w:val="both"/>
        <w:rPr>
          <w:rFonts w:ascii="Tahoma" w:eastAsia="Times New Roman" w:hAnsi="Tahoma" w:cs="Tahoma"/>
          <w:lang w:eastAsia="sl-SI"/>
        </w:rPr>
      </w:pPr>
      <w:hyperlink r:id="rId11" w:history="1">
        <w:r w:rsidR="003F01B3" w:rsidRPr="00BB32C3">
          <w:rPr>
            <w:rStyle w:val="Hiperpovezava"/>
            <w:rFonts w:ascii="Tahoma" w:eastAsia="Times New Roman" w:hAnsi="Tahoma" w:cs="Tahoma"/>
            <w:lang w:eastAsia="sl-SI"/>
          </w:rPr>
          <w:t>http://okolje.arso.gov.si/onesnazevanje_zraka/uploads/datoteke/AI-serviserji%20.pdf</w:t>
        </w:r>
      </w:hyperlink>
      <w:r w:rsidR="00B86C1C">
        <w:rPr>
          <w:rFonts w:ascii="Tahoma" w:eastAsia="Times New Roman" w:hAnsi="Tahoma" w:cs="Tahoma"/>
          <w:lang w:eastAsia="sl-SI"/>
        </w:rPr>
        <w:t>);</w:t>
      </w:r>
    </w:p>
    <w:p w14:paraId="013F50FA" w14:textId="77777777" w:rsidR="00380DCB" w:rsidRPr="00380DCB" w:rsidRDefault="0056233E" w:rsidP="00ED3EE7">
      <w:pPr>
        <w:keepNext/>
        <w:keepLines/>
        <w:numPr>
          <w:ilvl w:val="0"/>
          <w:numId w:val="34"/>
        </w:numPr>
        <w:spacing w:after="0" w:line="240" w:lineRule="auto"/>
        <w:ind w:left="567" w:hanging="567"/>
        <w:jc w:val="both"/>
        <w:rPr>
          <w:rFonts w:ascii="Tahoma" w:eastAsia="Times New Roman" w:hAnsi="Tahoma" w:cs="Tahoma"/>
          <w:lang w:eastAsia="sl-SI"/>
        </w:rPr>
      </w:pPr>
      <w:r w:rsidRPr="0056233E">
        <w:rPr>
          <w:rFonts w:ascii="Tahoma" w:eastAsia="Times New Roman" w:hAnsi="Tahoma" w:cs="Tahoma"/>
          <w:b/>
          <w:lang w:eastAsia="sl-SI"/>
        </w:rPr>
        <w:t>1 (</w:t>
      </w:r>
      <w:r w:rsidR="00380DCB" w:rsidRPr="0056233E">
        <w:rPr>
          <w:rFonts w:ascii="Tahoma" w:eastAsia="Times New Roman" w:hAnsi="Tahoma" w:cs="Tahoma"/>
          <w:b/>
          <w:lang w:eastAsia="sl-SI"/>
        </w:rPr>
        <w:t xml:space="preserve">enega) </w:t>
      </w:r>
      <w:r w:rsidRPr="0056233E">
        <w:rPr>
          <w:rFonts w:ascii="Tahoma" w:eastAsia="Times New Roman" w:hAnsi="Tahoma" w:cs="Tahoma"/>
          <w:b/>
          <w:lang w:eastAsia="sl-SI"/>
        </w:rPr>
        <w:t>delavca</w:t>
      </w:r>
      <w:r w:rsidR="00380DCB" w:rsidRPr="00380DCB">
        <w:rPr>
          <w:rFonts w:ascii="Tahoma" w:eastAsia="Times New Roman" w:hAnsi="Tahoma" w:cs="Tahoma"/>
          <w:lang w:eastAsia="sl-SI"/>
        </w:rPr>
        <w:t xml:space="preserve"> z veljavnim certifikatom za plamensko trdo spajkanje bakrenih cevovodov z veljavnim certifikatom za </w:t>
      </w:r>
      <w:proofErr w:type="spellStart"/>
      <w:r w:rsidR="00380DCB" w:rsidRPr="00380DCB">
        <w:rPr>
          <w:rFonts w:ascii="Tahoma" w:eastAsia="Times New Roman" w:hAnsi="Tahoma" w:cs="Tahoma"/>
          <w:lang w:eastAsia="sl-SI"/>
        </w:rPr>
        <w:t>spajkalca</w:t>
      </w:r>
      <w:proofErr w:type="spellEnd"/>
      <w:r w:rsidR="00380DCB" w:rsidRPr="00380DCB">
        <w:rPr>
          <w:rFonts w:ascii="Tahoma" w:eastAsia="Times New Roman" w:hAnsi="Tahoma" w:cs="Tahoma"/>
          <w:lang w:eastAsia="sl-SI"/>
        </w:rPr>
        <w:t xml:space="preserve"> po standardu </w:t>
      </w:r>
      <w:proofErr w:type="spellStart"/>
      <w:r w:rsidR="00380DCB" w:rsidRPr="00380DCB">
        <w:rPr>
          <w:rFonts w:ascii="Tahoma" w:eastAsia="Times New Roman" w:hAnsi="Tahoma" w:cs="Tahoma"/>
          <w:lang w:eastAsia="sl-SI"/>
        </w:rPr>
        <w:t>SIST</w:t>
      </w:r>
      <w:proofErr w:type="spellEnd"/>
      <w:r w:rsidR="00380DCB" w:rsidRPr="00380DCB">
        <w:rPr>
          <w:rFonts w:ascii="Tahoma" w:eastAsia="Times New Roman" w:hAnsi="Tahoma" w:cs="Tahoma"/>
          <w:lang w:eastAsia="sl-SI"/>
        </w:rPr>
        <w:t xml:space="preserve"> EN 13585:2012</w:t>
      </w:r>
      <w:r w:rsidR="00B86C1C">
        <w:rPr>
          <w:rFonts w:ascii="Tahoma" w:eastAsia="Times New Roman" w:hAnsi="Tahoma" w:cs="Tahoma"/>
          <w:lang w:eastAsia="sl-SI"/>
        </w:rPr>
        <w:t xml:space="preserve"> in</w:t>
      </w:r>
    </w:p>
    <w:p w14:paraId="75122E88" w14:textId="77777777" w:rsidR="00380DCB" w:rsidRDefault="00B86C1C" w:rsidP="00ED3EE7">
      <w:pPr>
        <w:keepNext/>
        <w:keepLines/>
        <w:numPr>
          <w:ilvl w:val="0"/>
          <w:numId w:val="34"/>
        </w:numPr>
        <w:spacing w:after="0" w:line="240" w:lineRule="auto"/>
        <w:ind w:left="567" w:hanging="567"/>
        <w:jc w:val="both"/>
        <w:rPr>
          <w:rFonts w:ascii="Tahoma" w:eastAsia="Times New Roman" w:hAnsi="Tahoma" w:cs="Tahoma"/>
          <w:lang w:eastAsia="sl-SI"/>
        </w:rPr>
      </w:pPr>
      <w:r w:rsidRPr="00B86C1C">
        <w:rPr>
          <w:rFonts w:ascii="Tahoma" w:eastAsia="Times New Roman" w:hAnsi="Tahoma" w:cs="Tahoma"/>
          <w:b/>
          <w:lang w:eastAsia="sl-SI"/>
        </w:rPr>
        <w:t>1 (</w:t>
      </w:r>
      <w:r w:rsidR="00380DCB" w:rsidRPr="00B86C1C">
        <w:rPr>
          <w:rFonts w:ascii="Tahoma" w:eastAsia="Times New Roman" w:hAnsi="Tahoma" w:cs="Tahoma"/>
          <w:b/>
          <w:lang w:eastAsia="sl-SI"/>
        </w:rPr>
        <w:t xml:space="preserve">enega) </w:t>
      </w:r>
      <w:r w:rsidRPr="00B86C1C">
        <w:rPr>
          <w:rFonts w:ascii="Tahoma" w:eastAsia="Times New Roman" w:hAnsi="Tahoma" w:cs="Tahoma"/>
          <w:b/>
          <w:lang w:eastAsia="sl-SI"/>
        </w:rPr>
        <w:t>delavca</w:t>
      </w:r>
      <w:r w:rsidR="00380DCB" w:rsidRPr="00380DCB">
        <w:rPr>
          <w:rFonts w:ascii="Tahoma" w:eastAsia="Times New Roman" w:hAnsi="Tahoma" w:cs="Tahoma"/>
          <w:lang w:eastAsia="sl-SI"/>
        </w:rPr>
        <w:t xml:space="preserve"> z veljavnim certifikatom za plamensko (311) varjenje  jeklenih cevovodov z veljavnim certifikatom za varilca po standardu </w:t>
      </w:r>
      <w:proofErr w:type="spellStart"/>
      <w:r w:rsidR="00380DCB" w:rsidRPr="00380DCB">
        <w:rPr>
          <w:rFonts w:ascii="Tahoma" w:eastAsia="Times New Roman" w:hAnsi="Tahoma" w:cs="Tahoma"/>
          <w:lang w:eastAsia="sl-SI"/>
        </w:rPr>
        <w:t>SIST</w:t>
      </w:r>
      <w:proofErr w:type="spellEnd"/>
      <w:r w:rsidR="00380DCB" w:rsidRPr="00380DCB">
        <w:rPr>
          <w:rFonts w:ascii="Tahoma" w:eastAsia="Times New Roman" w:hAnsi="Tahoma" w:cs="Tahoma"/>
          <w:lang w:eastAsia="sl-SI"/>
        </w:rPr>
        <w:t xml:space="preserve"> EN9606-1:2018.</w:t>
      </w:r>
    </w:p>
    <w:p w14:paraId="55901295" w14:textId="77777777" w:rsidR="00380DCB" w:rsidRPr="00A811EC" w:rsidRDefault="00380DCB" w:rsidP="00ED3EE7">
      <w:pPr>
        <w:keepNext/>
        <w:keepLines/>
        <w:spacing w:after="0" w:line="240" w:lineRule="auto"/>
        <w:ind w:left="567" w:right="-144"/>
        <w:jc w:val="both"/>
        <w:rPr>
          <w:rFonts w:ascii="Tahoma" w:eastAsia="Times New Roman" w:hAnsi="Tahoma" w:cs="Tahoma"/>
          <w:lang w:eastAsia="sl-SI"/>
        </w:rPr>
      </w:pPr>
    </w:p>
    <w:p w14:paraId="1325BC9E" w14:textId="77777777" w:rsidR="005251CB" w:rsidRPr="00A811EC" w:rsidRDefault="005251CB" w:rsidP="00ED3EE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Ponudnik mora v ponudbi predložiti:</w:t>
      </w:r>
    </w:p>
    <w:p w14:paraId="29C1AEC0" w14:textId="77777777" w:rsidR="005251CB" w:rsidRPr="00A811EC" w:rsidRDefault="005251CB" w:rsidP="00ED3EE7">
      <w:pPr>
        <w:keepNext/>
        <w:keepLines/>
        <w:numPr>
          <w:ilvl w:val="0"/>
          <w:numId w:val="20"/>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izpolnjen obrazec dokazilo o kadrih (priloga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0659BBD1" w14:textId="77777777" w:rsidR="005251CB" w:rsidRPr="002B5087" w:rsidRDefault="005251CB" w:rsidP="00ED3EE7">
      <w:pPr>
        <w:keepNext/>
        <w:keepLines/>
        <w:numPr>
          <w:ilvl w:val="0"/>
          <w:numId w:val="20"/>
        </w:numPr>
        <w:spacing w:after="0" w:line="240" w:lineRule="auto"/>
        <w:jc w:val="both"/>
        <w:rPr>
          <w:rFonts w:ascii="Tahoma" w:eastAsia="Times New Roman" w:hAnsi="Tahoma" w:cs="Tahoma"/>
          <w:lang w:eastAsia="sl-SI"/>
        </w:rPr>
      </w:pPr>
      <w:r w:rsidRPr="002B5087">
        <w:rPr>
          <w:rFonts w:ascii="Tahoma" w:eastAsia="Times New Roman" w:hAnsi="Tahoma" w:cs="Tahoma"/>
          <w:lang w:eastAsia="sl-SI"/>
        </w:rPr>
        <w:t>potrdilo investitorja referenčnega objekta</w:t>
      </w:r>
      <w:r w:rsidR="00D51A43" w:rsidRPr="002B5087">
        <w:rPr>
          <w:rFonts w:ascii="Tahoma" w:eastAsia="Times New Roman" w:hAnsi="Tahoma" w:cs="Tahoma"/>
          <w:lang w:eastAsia="sl-SI"/>
        </w:rPr>
        <w:t xml:space="preserve"> za </w:t>
      </w:r>
      <w:r w:rsidR="00873F7A" w:rsidRPr="002B5087">
        <w:rPr>
          <w:rFonts w:ascii="Tahoma" w:eastAsia="Times New Roman" w:hAnsi="Tahoma" w:cs="Tahoma"/>
          <w:lang w:eastAsia="sl-SI"/>
        </w:rPr>
        <w:t xml:space="preserve">vodjo </w:t>
      </w:r>
      <w:r w:rsidR="00EE1418" w:rsidRPr="002B5087">
        <w:rPr>
          <w:rFonts w:ascii="Tahoma" w:eastAsia="Times New Roman" w:hAnsi="Tahoma" w:cs="Tahoma"/>
          <w:lang w:eastAsia="sl-SI"/>
        </w:rPr>
        <w:t>del</w:t>
      </w:r>
      <w:r w:rsidR="00FB6A16" w:rsidRPr="002B5087">
        <w:rPr>
          <w:rFonts w:ascii="Tahoma" w:eastAsia="Times New Roman" w:hAnsi="Tahoma" w:cs="Tahoma"/>
          <w:lang w:eastAsia="sl-SI"/>
        </w:rPr>
        <w:t xml:space="preserve"> (priloga </w:t>
      </w:r>
      <w:r w:rsidR="00873F7A" w:rsidRPr="002B5087">
        <w:rPr>
          <w:rFonts w:ascii="Tahoma" w:eastAsia="Times New Roman" w:hAnsi="Tahoma" w:cs="Tahoma"/>
          <w:lang w:eastAsia="sl-SI"/>
        </w:rPr>
        <w:t>6</w:t>
      </w:r>
      <w:r w:rsidR="00FB6A16" w:rsidRPr="002B5087">
        <w:rPr>
          <w:rFonts w:ascii="Tahoma" w:eastAsia="Times New Roman" w:hAnsi="Tahoma" w:cs="Tahoma"/>
          <w:lang w:eastAsia="sl-SI"/>
        </w:rPr>
        <w:t>/1</w:t>
      </w:r>
      <w:r w:rsidRPr="002B5087">
        <w:rPr>
          <w:rFonts w:ascii="Tahoma" w:eastAsia="Times New Roman" w:hAnsi="Tahoma" w:cs="Tahoma"/>
          <w:lang w:eastAsia="sl-SI"/>
        </w:rPr>
        <w:t>);</w:t>
      </w:r>
    </w:p>
    <w:p w14:paraId="3B870004" w14:textId="77777777" w:rsidR="003467F0" w:rsidRDefault="00873F7A" w:rsidP="00ED3EE7">
      <w:pPr>
        <w:keepNext/>
        <w:keepLines/>
        <w:numPr>
          <w:ilvl w:val="0"/>
          <w:numId w:val="20"/>
        </w:numPr>
        <w:spacing w:after="0" w:line="240" w:lineRule="auto"/>
        <w:jc w:val="both"/>
        <w:rPr>
          <w:rFonts w:ascii="Tahoma" w:hAnsi="Tahoma" w:cs="Tahoma"/>
        </w:rPr>
      </w:pPr>
      <w:r w:rsidRPr="002B5087">
        <w:rPr>
          <w:rFonts w:ascii="Tahoma" w:hAnsi="Tahoma" w:cs="Tahoma"/>
        </w:rPr>
        <w:t xml:space="preserve">za vodjo </w:t>
      </w:r>
      <w:r w:rsidR="00EE1418" w:rsidRPr="002B5087">
        <w:rPr>
          <w:rFonts w:ascii="Tahoma" w:hAnsi="Tahoma" w:cs="Tahoma"/>
        </w:rPr>
        <w:t>del</w:t>
      </w:r>
      <w:r w:rsidRPr="002B5087">
        <w:rPr>
          <w:rFonts w:ascii="Tahoma" w:hAnsi="Tahoma" w:cs="Tahoma"/>
        </w:rPr>
        <w:t xml:space="preserve"> kopije M-1/M-2 obrazca (v primeru spremembe še kopijo M-3 obrazca) s katerim</w:t>
      </w:r>
      <w:r w:rsidRPr="00EE3C92">
        <w:rPr>
          <w:rFonts w:ascii="Tahoma" w:hAnsi="Tahoma" w:cs="Tahoma"/>
        </w:rPr>
        <w:t xml:space="preserve"> dokazuje, da ima ponudnik z vodjo </w:t>
      </w:r>
      <w:r w:rsidR="00EE1418">
        <w:rPr>
          <w:rFonts w:ascii="Tahoma" w:hAnsi="Tahoma" w:cs="Tahoma"/>
        </w:rPr>
        <w:t>del</w:t>
      </w:r>
      <w:r w:rsidRPr="00EE3C92">
        <w:rPr>
          <w:rFonts w:ascii="Tahoma" w:hAnsi="Tahoma" w:cs="Tahoma"/>
        </w:rPr>
        <w:t xml:space="preserve"> sklenjeno pogodbo o zaposlitvi za polni delovni čas ali za krajši delovni čas v posebnih primerih v skladu z zakonom, ki ureja delovna razmerja (priloga 6/</w:t>
      </w:r>
      <w:r w:rsidR="003467F0">
        <w:rPr>
          <w:rFonts w:ascii="Tahoma" w:hAnsi="Tahoma" w:cs="Tahoma"/>
        </w:rPr>
        <w:t>2</w:t>
      </w:r>
      <w:r w:rsidRPr="00EE3C92">
        <w:rPr>
          <w:rFonts w:ascii="Tahoma" w:hAnsi="Tahoma" w:cs="Tahoma"/>
        </w:rPr>
        <w:t>)</w:t>
      </w:r>
      <w:r w:rsidR="009071D4">
        <w:rPr>
          <w:rFonts w:ascii="Tahoma" w:hAnsi="Tahoma" w:cs="Tahoma"/>
        </w:rPr>
        <w:t>;</w:t>
      </w:r>
    </w:p>
    <w:p w14:paraId="4518710B" w14:textId="77777777" w:rsidR="003467F0" w:rsidRDefault="003467F0" w:rsidP="00ED3EE7">
      <w:pPr>
        <w:keepNext/>
        <w:keepLines/>
        <w:numPr>
          <w:ilvl w:val="0"/>
          <w:numId w:val="20"/>
        </w:numPr>
        <w:spacing w:after="0" w:line="240" w:lineRule="auto"/>
        <w:jc w:val="both"/>
        <w:rPr>
          <w:rFonts w:ascii="Tahoma" w:hAnsi="Tahoma" w:cs="Tahoma"/>
        </w:rPr>
      </w:pPr>
      <w:r>
        <w:rPr>
          <w:rFonts w:ascii="Tahoma" w:hAnsi="Tahoma" w:cs="Tahoma"/>
        </w:rPr>
        <w:t xml:space="preserve">za 1 serviserja </w:t>
      </w:r>
      <w:r w:rsidRPr="003467F0">
        <w:rPr>
          <w:rFonts w:ascii="Tahoma" w:hAnsi="Tahoma" w:cs="Tahoma"/>
        </w:rPr>
        <w:t>potrdilo o opravljenem izpitu oziroma katerokoli drugo ustrezno dokazilo (npr. izpis iz seznama serviserjev pri Ministrstvu za okolje in prostor)</w:t>
      </w:r>
      <w:r>
        <w:rPr>
          <w:rFonts w:ascii="Tahoma" w:hAnsi="Tahoma" w:cs="Tahoma"/>
        </w:rPr>
        <w:t xml:space="preserve"> (priloga 6/3)</w:t>
      </w:r>
      <w:r w:rsidR="009071D4">
        <w:rPr>
          <w:rFonts w:ascii="Tahoma" w:hAnsi="Tahoma" w:cs="Tahoma"/>
        </w:rPr>
        <w:t>;</w:t>
      </w:r>
    </w:p>
    <w:p w14:paraId="55B599CC" w14:textId="77777777" w:rsidR="003467F0" w:rsidRDefault="003467F0" w:rsidP="00ED3EE7">
      <w:pPr>
        <w:keepNext/>
        <w:keepLines/>
        <w:numPr>
          <w:ilvl w:val="0"/>
          <w:numId w:val="20"/>
        </w:numPr>
        <w:spacing w:after="0" w:line="240" w:lineRule="auto"/>
        <w:jc w:val="both"/>
        <w:rPr>
          <w:rFonts w:ascii="Tahoma" w:hAnsi="Tahoma" w:cs="Tahoma"/>
        </w:rPr>
      </w:pPr>
      <w:r>
        <w:rPr>
          <w:rFonts w:ascii="Tahoma" w:hAnsi="Tahoma" w:cs="Tahoma"/>
        </w:rPr>
        <w:t xml:space="preserve">za 1 delavca </w:t>
      </w:r>
      <w:r w:rsidRPr="003467F0">
        <w:rPr>
          <w:rFonts w:ascii="Tahoma" w:hAnsi="Tahoma" w:cs="Tahoma"/>
        </w:rPr>
        <w:t xml:space="preserve">veljaven certifikat varilca za trdo spajkanje bakrenih cevovodov po standardu </w:t>
      </w:r>
      <w:proofErr w:type="spellStart"/>
      <w:r w:rsidRPr="003467F0">
        <w:rPr>
          <w:rFonts w:ascii="Tahoma" w:hAnsi="Tahoma" w:cs="Tahoma"/>
        </w:rPr>
        <w:t>SIST</w:t>
      </w:r>
      <w:proofErr w:type="spellEnd"/>
      <w:r w:rsidRPr="003467F0">
        <w:rPr>
          <w:rFonts w:ascii="Tahoma" w:hAnsi="Tahoma" w:cs="Tahoma"/>
        </w:rPr>
        <w:t xml:space="preserve"> EN 13585:2012</w:t>
      </w:r>
      <w:r>
        <w:rPr>
          <w:rFonts w:ascii="Tahoma" w:hAnsi="Tahoma" w:cs="Tahoma"/>
        </w:rPr>
        <w:t xml:space="preserve"> (priloga 6/4) in</w:t>
      </w:r>
    </w:p>
    <w:p w14:paraId="32DA090B" w14:textId="77777777" w:rsidR="00873F7A" w:rsidRPr="00EE3C92" w:rsidRDefault="003467F0" w:rsidP="00ED3EE7">
      <w:pPr>
        <w:keepNext/>
        <w:keepLines/>
        <w:numPr>
          <w:ilvl w:val="0"/>
          <w:numId w:val="20"/>
        </w:numPr>
        <w:spacing w:after="0" w:line="240" w:lineRule="auto"/>
        <w:jc w:val="both"/>
        <w:rPr>
          <w:rFonts w:ascii="Tahoma" w:hAnsi="Tahoma" w:cs="Tahoma"/>
        </w:rPr>
      </w:pPr>
      <w:r>
        <w:rPr>
          <w:rFonts w:ascii="Tahoma" w:hAnsi="Tahoma" w:cs="Tahoma"/>
        </w:rPr>
        <w:t xml:space="preserve">za 1 delavca </w:t>
      </w:r>
      <w:r w:rsidRPr="003467F0">
        <w:rPr>
          <w:rFonts w:ascii="Tahoma" w:hAnsi="Tahoma" w:cs="Tahoma"/>
        </w:rPr>
        <w:t xml:space="preserve">veljaven certifikat varilca za plamensko varjenje jeklenih cevovodov po standardu </w:t>
      </w:r>
      <w:proofErr w:type="spellStart"/>
      <w:r w:rsidRPr="003467F0">
        <w:rPr>
          <w:rFonts w:ascii="Tahoma" w:hAnsi="Tahoma" w:cs="Tahoma"/>
        </w:rPr>
        <w:t>SIST</w:t>
      </w:r>
      <w:proofErr w:type="spellEnd"/>
      <w:r w:rsidRPr="003467F0">
        <w:rPr>
          <w:rFonts w:ascii="Tahoma" w:hAnsi="Tahoma" w:cs="Tahoma"/>
        </w:rPr>
        <w:t xml:space="preserve"> EN ISO 9606-1:2018</w:t>
      </w:r>
      <w:r>
        <w:rPr>
          <w:rFonts w:ascii="Tahoma" w:hAnsi="Tahoma" w:cs="Tahoma"/>
        </w:rPr>
        <w:t xml:space="preserve"> (priloga 6/5).</w:t>
      </w:r>
    </w:p>
    <w:p w14:paraId="7199ADFB" w14:textId="77777777" w:rsidR="003A1EA5" w:rsidRPr="00EE3C92" w:rsidRDefault="003A1EA5" w:rsidP="00ED3EE7">
      <w:pPr>
        <w:keepNext/>
        <w:keepLines/>
        <w:spacing w:after="0" w:line="240" w:lineRule="auto"/>
        <w:jc w:val="both"/>
        <w:rPr>
          <w:rFonts w:ascii="Tahoma" w:eastAsia="Times New Roman" w:hAnsi="Tahoma" w:cs="Tahoma"/>
          <w:b/>
          <w:lang w:eastAsia="sl-SI"/>
        </w:rPr>
      </w:pPr>
    </w:p>
    <w:p w14:paraId="2FB45EDC" w14:textId="77777777" w:rsidR="005251CB" w:rsidRPr="00EE3C92" w:rsidRDefault="005251CB" w:rsidP="00ED3EE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lastRenderedPageBreak/>
        <w:t xml:space="preserve">Ponudnik izkaže izpolnjevanje te zahteve s predložitvijo </w:t>
      </w:r>
      <w:r w:rsidRPr="00EE3C92">
        <w:rPr>
          <w:rFonts w:ascii="Tahoma" w:hAnsi="Tahoma" w:cs="Tahoma"/>
          <w:szCs w:val="20"/>
          <w:lang w:eastAsia="sl-SI"/>
        </w:rPr>
        <w:t xml:space="preserve">priloge </w:t>
      </w:r>
      <w:r w:rsidR="008860D0" w:rsidRPr="00EE3C92">
        <w:rPr>
          <w:rFonts w:ascii="Tahoma" w:hAnsi="Tahoma" w:cs="Tahoma"/>
          <w:szCs w:val="20"/>
          <w:lang w:eastAsia="sl-SI"/>
        </w:rPr>
        <w:t>A</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14:paraId="35A7EE52" w14:textId="77777777" w:rsidR="005251CB" w:rsidRPr="00EE3C92" w:rsidRDefault="005251CB" w:rsidP="00ED3EE7">
      <w:pPr>
        <w:keepNext/>
        <w:keepLines/>
        <w:spacing w:after="0" w:line="240" w:lineRule="auto"/>
        <w:ind w:left="284" w:hanging="284"/>
        <w:jc w:val="both"/>
        <w:rPr>
          <w:rFonts w:ascii="Tahoma" w:eastAsia="Times New Roman" w:hAnsi="Tahoma" w:cs="Tahoma"/>
          <w:b/>
          <w:szCs w:val="20"/>
          <w:lang w:eastAsia="sl-SI"/>
        </w:rPr>
      </w:pPr>
    </w:p>
    <w:p w14:paraId="066E95D0" w14:textId="77777777" w:rsidR="005251CB" w:rsidRPr="00EE3C92" w:rsidRDefault="005251CB" w:rsidP="00ED3EE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Naročnik je upravičen pred sprejemom odločitve o izbiri opraviti poizvedbe o navedenih referencah za </w:t>
      </w:r>
      <w:r w:rsidR="008860D0" w:rsidRPr="00EE3C92">
        <w:rPr>
          <w:rFonts w:ascii="Tahoma" w:eastAsia="Times New Roman" w:hAnsi="Tahoma" w:cs="Tahoma"/>
          <w:szCs w:val="20"/>
          <w:lang w:eastAsia="sl-SI"/>
        </w:rPr>
        <w:t>vodjo gradenj</w:t>
      </w:r>
      <w:r w:rsidRPr="00EE3C92">
        <w:rPr>
          <w:rFonts w:ascii="Tahoma" w:eastAsia="Times New Roman" w:hAnsi="Tahoma" w:cs="Tahoma"/>
          <w:szCs w:val="20"/>
          <w:lang w:eastAsia="sl-SI"/>
        </w:rPr>
        <w:t>. Če navedene reference ne izkazujejo resničnega stanja jih naročnik</w:t>
      </w:r>
      <w:r w:rsidRPr="009E526E">
        <w:rPr>
          <w:rFonts w:ascii="Tahoma" w:eastAsia="Times New Roman" w:hAnsi="Tahoma" w:cs="Tahoma"/>
          <w:szCs w:val="20"/>
          <w:lang w:eastAsia="sl-SI"/>
        </w:rPr>
        <w:t xml:space="preserve"> </w:t>
      </w:r>
      <w:r w:rsidRPr="00EE3C92">
        <w:rPr>
          <w:rFonts w:ascii="Tahoma" w:eastAsia="Times New Roman" w:hAnsi="Tahoma" w:cs="Tahoma"/>
          <w:szCs w:val="20"/>
          <w:lang w:eastAsia="sl-SI"/>
        </w:rPr>
        <w:t>ne bo upošteval.</w:t>
      </w:r>
    </w:p>
    <w:p w14:paraId="5B75EDC1" w14:textId="77777777" w:rsidR="005251CB" w:rsidRPr="00EE3C92" w:rsidRDefault="005251CB" w:rsidP="00ED3EE7">
      <w:pPr>
        <w:keepNext/>
        <w:keepLines/>
        <w:spacing w:after="0" w:line="240" w:lineRule="auto"/>
        <w:jc w:val="both"/>
        <w:rPr>
          <w:rFonts w:ascii="Tahoma" w:eastAsia="Times New Roman" w:hAnsi="Tahoma" w:cs="Tahoma"/>
          <w:b/>
          <w:szCs w:val="20"/>
          <w:lang w:eastAsia="sl-SI"/>
        </w:rPr>
      </w:pPr>
    </w:p>
    <w:p w14:paraId="562EF0DC" w14:textId="77777777" w:rsidR="007826FF" w:rsidRPr="00EE3C92" w:rsidRDefault="007826FF" w:rsidP="00ED3EE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Pogoj za</w:t>
      </w:r>
      <w:r w:rsidR="008860D0" w:rsidRPr="00EE3C92">
        <w:rPr>
          <w:rFonts w:ascii="Tahoma" w:eastAsia="Times New Roman" w:hAnsi="Tahoma" w:cs="Tahoma"/>
          <w:b/>
          <w:szCs w:val="20"/>
          <w:lang w:eastAsia="sl-SI"/>
        </w:rPr>
        <w:t xml:space="preserve"> vodjo </w:t>
      </w:r>
      <w:r w:rsidRPr="00EE3C92">
        <w:rPr>
          <w:rFonts w:ascii="Tahoma" w:eastAsia="Times New Roman" w:hAnsi="Tahoma" w:cs="Tahoma"/>
          <w:b/>
          <w:szCs w:val="20"/>
          <w:lang w:eastAsia="sl-SI"/>
        </w:rPr>
        <w:t>del mora izpolniti ponudnik sam ali skupina ponudnikov v okviru skupne ponudbe. Ponudnik se z oddajo ponudbe zavezuje, da bo</w:t>
      </w:r>
      <w:r w:rsidR="00E676A7" w:rsidRPr="00EE3C92">
        <w:rPr>
          <w:rFonts w:ascii="Tahoma" w:eastAsia="Times New Roman" w:hAnsi="Tahoma" w:cs="Tahoma"/>
          <w:b/>
          <w:szCs w:val="20"/>
          <w:lang w:eastAsia="sl-SI"/>
        </w:rPr>
        <w:t xml:space="preserve"> </w:t>
      </w:r>
      <w:r w:rsidRPr="00EE3C92">
        <w:rPr>
          <w:rFonts w:ascii="Tahoma" w:eastAsia="Times New Roman" w:hAnsi="Tahoma" w:cs="Tahoma"/>
          <w:b/>
          <w:szCs w:val="20"/>
          <w:lang w:eastAsia="sl-SI"/>
        </w:rPr>
        <w:t>vodja del, tudi neposredno zadolže</w:t>
      </w:r>
      <w:r w:rsidR="001931E1" w:rsidRPr="00EE3C92">
        <w:rPr>
          <w:rFonts w:ascii="Tahoma" w:eastAsia="Times New Roman" w:hAnsi="Tahoma" w:cs="Tahoma"/>
          <w:b/>
          <w:szCs w:val="20"/>
          <w:lang w:eastAsia="sl-SI"/>
        </w:rPr>
        <w:t>n</w:t>
      </w:r>
      <w:r w:rsidRPr="00EE3C92">
        <w:rPr>
          <w:rFonts w:ascii="Tahoma" w:eastAsia="Times New Roman" w:hAnsi="Tahoma" w:cs="Tahoma"/>
          <w:b/>
          <w:szCs w:val="20"/>
          <w:lang w:eastAsia="sl-SI"/>
        </w:rPr>
        <w:t xml:space="preserve"> za vodenje izvedbe na predmetnem razpisu. Vodja del mora biti v času izvajanja del dnevno prisot</w:t>
      </w:r>
      <w:r w:rsidR="00E676A7" w:rsidRPr="00EE3C92">
        <w:rPr>
          <w:rFonts w:ascii="Tahoma" w:eastAsia="Times New Roman" w:hAnsi="Tahoma" w:cs="Tahoma"/>
          <w:b/>
          <w:szCs w:val="20"/>
          <w:lang w:eastAsia="sl-SI"/>
        </w:rPr>
        <w:t>e</w:t>
      </w:r>
      <w:r w:rsidRPr="00EE3C92">
        <w:rPr>
          <w:rFonts w:ascii="Tahoma" w:eastAsia="Times New Roman" w:hAnsi="Tahoma" w:cs="Tahoma"/>
          <w:b/>
          <w:szCs w:val="20"/>
          <w:lang w:eastAsia="sl-SI"/>
        </w:rPr>
        <w:t>n na delovišču.</w:t>
      </w:r>
      <w:r w:rsidRPr="00EE3C92">
        <w:rPr>
          <w:rFonts w:ascii="Tahoma" w:eastAsia="Times New Roman" w:hAnsi="Tahoma" w:cs="Tahoma"/>
          <w:b/>
          <w:szCs w:val="20"/>
          <w:lang w:eastAsia="sl-SI"/>
        </w:rPr>
        <w:tab/>
      </w:r>
    </w:p>
    <w:p w14:paraId="61DB0967" w14:textId="77777777" w:rsidR="007826FF" w:rsidRPr="00EE3C92" w:rsidRDefault="007826FF" w:rsidP="00ED3EE7">
      <w:pPr>
        <w:keepNext/>
        <w:keepLines/>
        <w:spacing w:after="0" w:line="240" w:lineRule="auto"/>
        <w:jc w:val="both"/>
        <w:rPr>
          <w:rFonts w:ascii="Tahoma" w:eastAsia="Times New Roman" w:hAnsi="Tahoma" w:cs="Tahoma"/>
          <w:b/>
          <w:szCs w:val="20"/>
          <w:lang w:eastAsia="sl-SI"/>
        </w:rPr>
      </w:pPr>
    </w:p>
    <w:p w14:paraId="2B049A52" w14:textId="77777777" w:rsidR="00FD18A4" w:rsidRDefault="007826FF" w:rsidP="00ED3EE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 xml:space="preserve">Pogoj za </w:t>
      </w:r>
      <w:r w:rsidR="008860D0" w:rsidRPr="00EE3C92">
        <w:rPr>
          <w:rFonts w:ascii="Tahoma" w:eastAsia="Times New Roman" w:hAnsi="Tahoma" w:cs="Tahoma"/>
          <w:b/>
          <w:szCs w:val="20"/>
          <w:lang w:eastAsia="sl-SI"/>
        </w:rPr>
        <w:t>ostale</w:t>
      </w:r>
      <w:r w:rsidRPr="00EE3C92">
        <w:rPr>
          <w:rFonts w:ascii="Tahoma" w:eastAsia="Times New Roman" w:hAnsi="Tahoma" w:cs="Tahoma"/>
          <w:b/>
          <w:szCs w:val="20"/>
          <w:lang w:eastAsia="sl-SI"/>
        </w:rPr>
        <w:t xml:space="preserve"> delavce lahko izpolni ponudnik sam ali skupina ponudnikov v okviru skupne ponudbe ali s prijavljenimi podizvajalci. V primeru, da prijavljeni delavci niso</w:t>
      </w:r>
      <w:r w:rsidRPr="007826FF">
        <w:rPr>
          <w:rFonts w:ascii="Tahoma" w:eastAsia="Times New Roman" w:hAnsi="Tahoma" w:cs="Tahoma"/>
          <w:b/>
          <w:szCs w:val="20"/>
          <w:lang w:eastAsia="sl-SI"/>
        </w:rPr>
        <w:t xml:space="preserve"> zaposleni pri ponudniku, mora ponudnik predložiti pogodbo o medsebojnem sodelovanju in jih obvezno prijaviti kot podizvajalce.</w:t>
      </w:r>
    </w:p>
    <w:p w14:paraId="6AA116D3" w14:textId="77777777" w:rsidR="00AA2509" w:rsidRPr="00712BC8" w:rsidRDefault="00AA2509" w:rsidP="00ED3EE7">
      <w:pPr>
        <w:keepNext/>
        <w:keepLines/>
        <w:spacing w:after="0" w:line="240" w:lineRule="auto"/>
        <w:jc w:val="both"/>
        <w:rPr>
          <w:rFonts w:ascii="Tahoma" w:eastAsia="Times New Roman" w:hAnsi="Tahoma" w:cs="Tahoma"/>
          <w:lang w:eastAsia="sl-SI"/>
        </w:rPr>
      </w:pPr>
    </w:p>
    <w:p w14:paraId="40F59117" w14:textId="77777777" w:rsidR="00AA2509" w:rsidRPr="00C33D7D" w:rsidRDefault="00AA2509" w:rsidP="00ED3EE7">
      <w:pPr>
        <w:keepNext/>
        <w:keepLines/>
        <w:numPr>
          <w:ilvl w:val="2"/>
          <w:numId w:val="2"/>
        </w:numPr>
        <w:spacing w:after="0" w:line="240" w:lineRule="auto"/>
        <w:jc w:val="both"/>
        <w:rPr>
          <w:rFonts w:ascii="Tahoma" w:eastAsia="Times New Roman" w:hAnsi="Tahoma" w:cs="Tahoma"/>
          <w:b/>
          <w:szCs w:val="20"/>
          <w:lang w:eastAsia="sl-SI"/>
        </w:rPr>
      </w:pPr>
      <w:r>
        <w:rPr>
          <w:rFonts w:ascii="Tahoma" w:eastAsia="Times New Roman" w:hAnsi="Tahoma" w:cs="Tahoma"/>
          <w:b/>
          <w:szCs w:val="20"/>
          <w:lang w:eastAsia="sl-SI"/>
        </w:rPr>
        <w:t>Certifikati</w:t>
      </w:r>
    </w:p>
    <w:p w14:paraId="27CC0389" w14:textId="77777777" w:rsidR="00AA2509" w:rsidRPr="00712BC8" w:rsidRDefault="00AA2509" w:rsidP="00ED3EE7">
      <w:pPr>
        <w:keepNext/>
        <w:keepLines/>
        <w:spacing w:after="0" w:line="240" w:lineRule="auto"/>
        <w:jc w:val="both"/>
        <w:rPr>
          <w:rFonts w:ascii="Tahoma" w:eastAsia="Times New Roman" w:hAnsi="Tahoma" w:cs="Tahoma"/>
          <w:b/>
          <w:lang w:eastAsia="sl-SI"/>
        </w:rPr>
      </w:pPr>
    </w:p>
    <w:p w14:paraId="58B072FD" w14:textId="77777777" w:rsidR="00B86C1C" w:rsidRPr="00B86C1C" w:rsidRDefault="00B86C1C" w:rsidP="00ED3EE7">
      <w:pPr>
        <w:keepNext/>
        <w:keepLines/>
        <w:spacing w:after="0" w:line="240" w:lineRule="auto"/>
        <w:jc w:val="both"/>
        <w:rPr>
          <w:rFonts w:ascii="Tahoma" w:eastAsia="Times New Roman" w:hAnsi="Tahoma" w:cs="Tahoma"/>
          <w:szCs w:val="20"/>
          <w:lang w:eastAsia="sl-SI"/>
        </w:rPr>
      </w:pPr>
      <w:r w:rsidRPr="00B86C1C">
        <w:rPr>
          <w:rFonts w:ascii="Tahoma" w:eastAsia="Times New Roman" w:hAnsi="Tahoma" w:cs="Tahoma"/>
          <w:szCs w:val="20"/>
          <w:lang w:eastAsia="sl-SI"/>
        </w:rPr>
        <w:t xml:space="preserve">Ponudnik mora kot </w:t>
      </w:r>
      <w:r w:rsidRPr="009071D4">
        <w:rPr>
          <w:rFonts w:ascii="Tahoma" w:eastAsia="Times New Roman" w:hAnsi="Tahoma" w:cs="Tahoma"/>
          <w:b/>
          <w:szCs w:val="20"/>
          <w:lang w:eastAsia="sl-SI"/>
        </w:rPr>
        <w:t>prilogo 7</w:t>
      </w:r>
      <w:r w:rsidRPr="00B86C1C">
        <w:rPr>
          <w:rFonts w:ascii="Tahoma" w:eastAsia="Times New Roman" w:hAnsi="Tahoma" w:cs="Tahoma"/>
          <w:szCs w:val="20"/>
          <w:lang w:eastAsia="sl-SI"/>
        </w:rPr>
        <w:t xml:space="preserve"> k ponudbi priložiti naslednja dokazila:</w:t>
      </w:r>
    </w:p>
    <w:p w14:paraId="0438340C" w14:textId="77777777" w:rsidR="003467F0" w:rsidRPr="003467F0" w:rsidRDefault="00B86C1C" w:rsidP="00ED3EE7">
      <w:pPr>
        <w:keepNext/>
        <w:keepLines/>
        <w:numPr>
          <w:ilvl w:val="0"/>
          <w:numId w:val="20"/>
        </w:numPr>
        <w:spacing w:after="0" w:line="240" w:lineRule="auto"/>
        <w:jc w:val="both"/>
        <w:rPr>
          <w:rFonts w:ascii="Tahoma" w:hAnsi="Tahoma" w:cs="Tahoma"/>
          <w:color w:val="0070C0"/>
        </w:rPr>
      </w:pPr>
      <w:r w:rsidRPr="003467F0">
        <w:rPr>
          <w:rFonts w:ascii="Tahoma" w:hAnsi="Tahoma" w:cs="Tahoma"/>
        </w:rPr>
        <w:t xml:space="preserve">skladno z </w:t>
      </w:r>
      <w:hyperlink r:id="rId12" w:history="1">
        <w:r w:rsidRPr="003467F0">
          <w:rPr>
            <w:rFonts w:ascii="Tahoma" w:hAnsi="Tahoma" w:cs="Tahoma"/>
          </w:rPr>
          <w:t xml:space="preserve">Uredbo (ES) 517/2014 o določenih </w:t>
        </w:r>
        <w:proofErr w:type="spellStart"/>
        <w:r w:rsidRPr="003467F0">
          <w:rPr>
            <w:rFonts w:ascii="Tahoma" w:hAnsi="Tahoma" w:cs="Tahoma"/>
          </w:rPr>
          <w:t>fluoriranih</w:t>
        </w:r>
        <w:proofErr w:type="spellEnd"/>
        <w:r w:rsidRPr="003467F0">
          <w:rPr>
            <w:rFonts w:ascii="Tahoma" w:hAnsi="Tahoma" w:cs="Tahoma"/>
          </w:rPr>
          <w:t xml:space="preserve"> toplogrednih plinih</w:t>
        </w:r>
        <w:r w:rsidR="003467F0">
          <w:rPr>
            <w:rFonts w:ascii="Tahoma" w:hAnsi="Tahoma" w:cs="Tahoma"/>
          </w:rPr>
          <w:t>:</w:t>
        </w:r>
      </w:hyperlink>
      <w:r w:rsidRPr="003467F0">
        <w:rPr>
          <w:rFonts w:ascii="Tahoma" w:hAnsi="Tahoma" w:cs="Tahoma"/>
        </w:rPr>
        <w:t xml:space="preserve"> </w:t>
      </w:r>
      <w:r w:rsidRPr="003467F0">
        <w:rPr>
          <w:rFonts w:ascii="Tahoma" w:hAnsi="Tahoma" w:cs="Tahoma"/>
          <w:b/>
        </w:rPr>
        <w:t xml:space="preserve">potrdilo </w:t>
      </w:r>
      <w:r w:rsidRPr="003467F0">
        <w:rPr>
          <w:rFonts w:ascii="Tahoma" w:hAnsi="Tahoma" w:cs="Tahoma"/>
        </w:rPr>
        <w:t xml:space="preserve">o vpisu v evidenco pooblaščenih podjetij za namestitev, vzdrževanje, popravilo ali razgradnjo nepremične opreme za hlajenje in klimatizacijo in toplotnih črpalk ali za namestitev, vzdrževanje, popravilo ali razgradnjo nepremične protipožarne opreme (po seznamu podjetij na povezavi </w:t>
      </w:r>
    </w:p>
    <w:p w14:paraId="7B31658E" w14:textId="77777777" w:rsidR="00B86C1C" w:rsidRDefault="00041727" w:rsidP="00ED3EE7">
      <w:pPr>
        <w:keepNext/>
        <w:keepLines/>
        <w:spacing w:after="0" w:line="240" w:lineRule="auto"/>
        <w:ind w:left="357"/>
        <w:jc w:val="both"/>
        <w:rPr>
          <w:rFonts w:ascii="Tahoma" w:hAnsi="Tahoma" w:cs="Tahoma"/>
        </w:rPr>
      </w:pPr>
      <w:hyperlink r:id="rId13" w:history="1">
        <w:r w:rsidR="00B86C1C" w:rsidRPr="003467F0">
          <w:rPr>
            <w:rFonts w:ascii="Tahoma" w:hAnsi="Tahoma" w:cs="Tahoma"/>
            <w:color w:val="0070C0"/>
            <w:u w:val="single"/>
          </w:rPr>
          <w:t>http://okolje.arso.gov.si/onesnazevanje_zraka/uploads/datoteke/PP-HKTC_abc.pdf</w:t>
        </w:r>
      </w:hyperlink>
      <w:r w:rsidR="00B86C1C" w:rsidRPr="003467F0">
        <w:rPr>
          <w:rFonts w:ascii="Tahoma" w:hAnsi="Tahoma" w:cs="Tahoma"/>
        </w:rPr>
        <w:t>)</w:t>
      </w:r>
      <w:r w:rsidR="003467F0">
        <w:rPr>
          <w:rFonts w:ascii="Tahoma" w:hAnsi="Tahoma" w:cs="Tahoma"/>
        </w:rPr>
        <w:t>;</w:t>
      </w:r>
    </w:p>
    <w:p w14:paraId="3111F771" w14:textId="77777777" w:rsidR="00B86C1C" w:rsidRDefault="003467F0" w:rsidP="00ED3EE7">
      <w:pPr>
        <w:keepNext/>
        <w:keepLines/>
        <w:numPr>
          <w:ilvl w:val="0"/>
          <w:numId w:val="20"/>
        </w:numPr>
        <w:spacing w:after="0" w:line="240" w:lineRule="auto"/>
        <w:jc w:val="both"/>
        <w:rPr>
          <w:rFonts w:ascii="Tahoma" w:hAnsi="Tahoma" w:cs="Tahoma"/>
        </w:rPr>
      </w:pPr>
      <w:r>
        <w:rPr>
          <w:rFonts w:ascii="Tahoma" w:hAnsi="Tahoma" w:cs="Tahoma"/>
        </w:rPr>
        <w:t>o</w:t>
      </w:r>
      <w:r w:rsidR="00B86C1C" w:rsidRPr="003467F0">
        <w:rPr>
          <w:rFonts w:ascii="Tahoma" w:hAnsi="Tahoma" w:cs="Tahoma"/>
        </w:rPr>
        <w:t>dobritev postopka spajkanja (</w:t>
      </w:r>
      <w:proofErr w:type="spellStart"/>
      <w:r w:rsidR="00B86C1C" w:rsidRPr="003467F0">
        <w:rPr>
          <w:rFonts w:ascii="Tahoma" w:hAnsi="Tahoma" w:cs="Tahoma"/>
        </w:rPr>
        <w:t>BPAR</w:t>
      </w:r>
      <w:proofErr w:type="spellEnd"/>
      <w:r w:rsidR="00B86C1C" w:rsidRPr="003467F0">
        <w:rPr>
          <w:rFonts w:ascii="Tahoma" w:hAnsi="Tahoma" w:cs="Tahoma"/>
        </w:rPr>
        <w:t xml:space="preserve">) po </w:t>
      </w:r>
      <w:proofErr w:type="spellStart"/>
      <w:r w:rsidR="00B86C1C" w:rsidRPr="003467F0">
        <w:rPr>
          <w:rFonts w:ascii="Tahoma" w:hAnsi="Tahoma" w:cs="Tahoma"/>
        </w:rPr>
        <w:t>SIST</w:t>
      </w:r>
      <w:proofErr w:type="spellEnd"/>
      <w:r w:rsidR="00B86C1C" w:rsidRPr="003467F0">
        <w:rPr>
          <w:rFonts w:ascii="Tahoma" w:hAnsi="Tahoma" w:cs="Tahoma"/>
        </w:rPr>
        <w:t xml:space="preserve"> EN 13134:2001 (npr. certifikat o preizkusu usposobljenosti </w:t>
      </w:r>
      <w:proofErr w:type="spellStart"/>
      <w:r w:rsidR="00B86C1C" w:rsidRPr="003467F0">
        <w:rPr>
          <w:rFonts w:ascii="Tahoma" w:hAnsi="Tahoma" w:cs="Tahoma"/>
        </w:rPr>
        <w:t>spajkalca</w:t>
      </w:r>
      <w:proofErr w:type="spellEnd"/>
      <w:r w:rsidR="00B86C1C" w:rsidRPr="003467F0">
        <w:rPr>
          <w:rFonts w:ascii="Tahoma" w:hAnsi="Tahoma" w:cs="Tahoma"/>
        </w:rPr>
        <w:t xml:space="preserve"> za spajkanje po standardu </w:t>
      </w:r>
      <w:proofErr w:type="spellStart"/>
      <w:r w:rsidR="00B86C1C" w:rsidRPr="003467F0">
        <w:rPr>
          <w:rFonts w:ascii="Tahoma" w:hAnsi="Tahoma" w:cs="Tahoma"/>
        </w:rPr>
        <w:t>SIST</w:t>
      </w:r>
      <w:proofErr w:type="spellEnd"/>
      <w:r w:rsidR="00B86C1C" w:rsidRPr="003467F0">
        <w:rPr>
          <w:rFonts w:ascii="Tahoma" w:hAnsi="Tahoma" w:cs="Tahoma"/>
        </w:rPr>
        <w:t xml:space="preserve"> EN 13585:2012</w:t>
      </w:r>
      <w:r w:rsidR="001C122E">
        <w:rPr>
          <w:rFonts w:ascii="Tahoma" w:hAnsi="Tahoma" w:cs="Tahoma"/>
        </w:rPr>
        <w:t xml:space="preserve"> ali</w:t>
      </w:r>
      <w:r w:rsidR="00B86C1C" w:rsidRPr="003467F0">
        <w:rPr>
          <w:rFonts w:ascii="Tahoma" w:hAnsi="Tahoma" w:cs="Tahoma"/>
        </w:rPr>
        <w:t xml:space="preserve"> Odobritev postopka spajkanja za podjetje (</w:t>
      </w:r>
      <w:proofErr w:type="spellStart"/>
      <w:r w:rsidR="00B86C1C" w:rsidRPr="003467F0">
        <w:rPr>
          <w:rFonts w:ascii="Tahoma" w:hAnsi="Tahoma" w:cs="Tahoma"/>
        </w:rPr>
        <w:t>BPAR</w:t>
      </w:r>
      <w:proofErr w:type="spellEnd"/>
      <w:r w:rsidR="00B86C1C" w:rsidRPr="003467F0">
        <w:rPr>
          <w:rFonts w:ascii="Tahoma" w:hAnsi="Tahoma" w:cs="Tahoma"/>
        </w:rPr>
        <w:t xml:space="preserve">) po </w:t>
      </w:r>
      <w:proofErr w:type="spellStart"/>
      <w:r w:rsidR="00B86C1C" w:rsidRPr="003467F0">
        <w:rPr>
          <w:rFonts w:ascii="Tahoma" w:hAnsi="Tahoma" w:cs="Tahoma"/>
        </w:rPr>
        <w:t>SIST</w:t>
      </w:r>
      <w:proofErr w:type="spellEnd"/>
      <w:r w:rsidR="00B86C1C" w:rsidRPr="003467F0">
        <w:rPr>
          <w:rFonts w:ascii="Tahoma" w:hAnsi="Tahoma" w:cs="Tahoma"/>
        </w:rPr>
        <w:t xml:space="preserve"> EN 13134:2001 »</w:t>
      </w:r>
      <w:proofErr w:type="spellStart"/>
      <w:r w:rsidR="00B86C1C" w:rsidRPr="003467F0">
        <w:rPr>
          <w:rFonts w:ascii="Tahoma" w:hAnsi="Tahoma" w:cs="Tahoma"/>
        </w:rPr>
        <w:t>Institituta</w:t>
      </w:r>
      <w:proofErr w:type="spellEnd"/>
      <w:r w:rsidR="00B86C1C" w:rsidRPr="003467F0">
        <w:rPr>
          <w:rFonts w:ascii="Tahoma" w:hAnsi="Tahoma" w:cs="Tahoma"/>
        </w:rPr>
        <w:t xml:space="preserve"> za varilstvo«)</w:t>
      </w:r>
    </w:p>
    <w:p w14:paraId="194E7176" w14:textId="77777777" w:rsidR="00B86C1C" w:rsidRDefault="00B86C1C" w:rsidP="00ED3EE7">
      <w:pPr>
        <w:keepNext/>
        <w:keepLines/>
        <w:numPr>
          <w:ilvl w:val="0"/>
          <w:numId w:val="20"/>
        </w:numPr>
        <w:spacing w:after="0" w:line="240" w:lineRule="auto"/>
        <w:jc w:val="both"/>
        <w:rPr>
          <w:rFonts w:ascii="Tahoma" w:hAnsi="Tahoma" w:cs="Tahoma"/>
        </w:rPr>
      </w:pPr>
      <w:r w:rsidRPr="003467F0">
        <w:rPr>
          <w:rFonts w:ascii="Tahoma" w:hAnsi="Tahoma" w:cs="Tahoma"/>
        </w:rPr>
        <w:t>odobritev varilnega postopka plamenskega varjenja (</w:t>
      </w:r>
      <w:proofErr w:type="spellStart"/>
      <w:r w:rsidRPr="003467F0">
        <w:rPr>
          <w:rFonts w:ascii="Tahoma" w:hAnsi="Tahoma" w:cs="Tahoma"/>
        </w:rPr>
        <w:t>WPQR</w:t>
      </w:r>
      <w:proofErr w:type="spellEnd"/>
      <w:r w:rsidRPr="003467F0">
        <w:rPr>
          <w:rFonts w:ascii="Tahoma" w:hAnsi="Tahoma" w:cs="Tahoma"/>
        </w:rPr>
        <w:t xml:space="preserve">) po EN ISO 15614-1 (npr. certifikat o preizkusu usposobljenosti varilca za plamensko (311) varjenje po standardu </w:t>
      </w:r>
      <w:proofErr w:type="spellStart"/>
      <w:r w:rsidRPr="003467F0">
        <w:rPr>
          <w:rFonts w:ascii="Tahoma" w:hAnsi="Tahoma" w:cs="Tahoma"/>
        </w:rPr>
        <w:t>SIST</w:t>
      </w:r>
      <w:proofErr w:type="spellEnd"/>
      <w:r w:rsidRPr="003467F0">
        <w:rPr>
          <w:rFonts w:ascii="Tahoma" w:hAnsi="Tahoma" w:cs="Tahoma"/>
        </w:rPr>
        <w:t xml:space="preserve"> EN ISO 9606-1:2018</w:t>
      </w:r>
      <w:r w:rsidR="00CB10A2">
        <w:rPr>
          <w:rFonts w:ascii="Tahoma" w:hAnsi="Tahoma" w:cs="Tahoma"/>
        </w:rPr>
        <w:t xml:space="preserve"> ali</w:t>
      </w:r>
      <w:r w:rsidRPr="003467F0">
        <w:rPr>
          <w:rFonts w:ascii="Tahoma" w:hAnsi="Tahoma" w:cs="Tahoma"/>
        </w:rPr>
        <w:t xml:space="preserve"> Odobritev varilnega postopka (</w:t>
      </w:r>
      <w:proofErr w:type="spellStart"/>
      <w:r w:rsidRPr="003467F0">
        <w:rPr>
          <w:rFonts w:ascii="Tahoma" w:hAnsi="Tahoma" w:cs="Tahoma"/>
        </w:rPr>
        <w:t>WPQR</w:t>
      </w:r>
      <w:proofErr w:type="spellEnd"/>
      <w:r w:rsidRPr="003467F0">
        <w:rPr>
          <w:rFonts w:ascii="Tahoma" w:hAnsi="Tahoma" w:cs="Tahoma"/>
        </w:rPr>
        <w:t>) po EN ISO 15614-1 »</w:t>
      </w:r>
      <w:proofErr w:type="spellStart"/>
      <w:r w:rsidRPr="003467F0">
        <w:rPr>
          <w:rFonts w:ascii="Tahoma" w:hAnsi="Tahoma" w:cs="Tahoma"/>
        </w:rPr>
        <w:t>Institituta</w:t>
      </w:r>
      <w:proofErr w:type="spellEnd"/>
      <w:r w:rsidRPr="003467F0">
        <w:rPr>
          <w:rFonts w:ascii="Tahoma" w:hAnsi="Tahoma" w:cs="Tahoma"/>
        </w:rPr>
        <w:t xml:space="preserve"> za varilstvo«)</w:t>
      </w:r>
      <w:r w:rsidR="00CB10A2">
        <w:rPr>
          <w:rFonts w:ascii="Tahoma" w:hAnsi="Tahoma" w:cs="Tahoma"/>
        </w:rPr>
        <w:t>.</w:t>
      </w:r>
    </w:p>
    <w:p w14:paraId="71637350" w14:textId="77777777" w:rsidR="00B86C1C" w:rsidRPr="00B86C1C" w:rsidRDefault="00B86C1C" w:rsidP="00ED3EE7">
      <w:pPr>
        <w:keepNext/>
        <w:keepLines/>
        <w:spacing w:after="0" w:line="240" w:lineRule="auto"/>
        <w:jc w:val="both"/>
        <w:rPr>
          <w:rFonts w:ascii="Tahoma" w:eastAsia="Times New Roman" w:hAnsi="Tahoma" w:cs="Tahoma"/>
          <w:szCs w:val="20"/>
          <w:lang w:eastAsia="sl-SI"/>
        </w:rPr>
      </w:pPr>
    </w:p>
    <w:p w14:paraId="0F4BADCA" w14:textId="77777777" w:rsidR="00B86C1C" w:rsidRPr="005729A2" w:rsidRDefault="00B86C1C" w:rsidP="00ED3EE7">
      <w:pPr>
        <w:keepNext/>
        <w:keepLines/>
        <w:spacing w:after="0" w:line="240" w:lineRule="auto"/>
        <w:jc w:val="both"/>
        <w:rPr>
          <w:rFonts w:ascii="Tahoma" w:eastAsia="Times New Roman" w:hAnsi="Tahoma" w:cs="Tahoma"/>
          <w:b/>
          <w:szCs w:val="20"/>
          <w:lang w:eastAsia="sl-SI"/>
        </w:rPr>
      </w:pPr>
      <w:r w:rsidRPr="00CA2C04">
        <w:rPr>
          <w:rFonts w:ascii="Tahoma" w:hAnsi="Tahoma" w:cs="Tahoma"/>
          <w:b/>
        </w:rPr>
        <w:t xml:space="preserve">Ta pogoj lahko izpolni </w:t>
      </w:r>
      <w:r w:rsidR="009071D4">
        <w:rPr>
          <w:rFonts w:ascii="Tahoma" w:hAnsi="Tahoma" w:cs="Tahoma"/>
          <w:b/>
        </w:rPr>
        <w:t>ponudnik</w:t>
      </w:r>
      <w:r w:rsidRPr="00CA2C04">
        <w:rPr>
          <w:rFonts w:ascii="Tahoma" w:hAnsi="Tahoma" w:cs="Tahoma"/>
          <w:b/>
        </w:rPr>
        <w:t xml:space="preserve"> sam ali skupina </w:t>
      </w:r>
      <w:r w:rsidR="009071D4">
        <w:rPr>
          <w:rFonts w:ascii="Tahoma" w:hAnsi="Tahoma" w:cs="Tahoma"/>
          <w:b/>
        </w:rPr>
        <w:t>ponudnik</w:t>
      </w:r>
      <w:r w:rsidRPr="00CA2C04">
        <w:rPr>
          <w:rFonts w:ascii="Tahoma" w:hAnsi="Tahoma" w:cs="Tahoma"/>
          <w:b/>
        </w:rPr>
        <w:t>ov v okviru skupne p</w:t>
      </w:r>
      <w:r w:rsidR="009071D4">
        <w:rPr>
          <w:rFonts w:ascii="Tahoma" w:hAnsi="Tahoma" w:cs="Tahoma"/>
          <w:b/>
        </w:rPr>
        <w:t>onudb</w:t>
      </w:r>
      <w:r w:rsidRPr="00CA2C04">
        <w:rPr>
          <w:rFonts w:ascii="Tahoma" w:hAnsi="Tahoma" w:cs="Tahoma"/>
          <w:b/>
        </w:rPr>
        <w:t>e ali v p</w:t>
      </w:r>
      <w:r w:rsidR="009071D4">
        <w:rPr>
          <w:rFonts w:ascii="Tahoma" w:hAnsi="Tahoma" w:cs="Tahoma"/>
          <w:b/>
        </w:rPr>
        <w:t>onudb</w:t>
      </w:r>
      <w:r w:rsidRPr="00CA2C04">
        <w:rPr>
          <w:rFonts w:ascii="Tahoma" w:hAnsi="Tahoma" w:cs="Tahoma"/>
          <w:b/>
        </w:rPr>
        <w:t>i navedeni podizvajalci</w:t>
      </w:r>
      <w:r w:rsidR="009071D4">
        <w:rPr>
          <w:rFonts w:ascii="Tahoma" w:hAnsi="Tahoma" w:cs="Tahoma"/>
          <w:b/>
        </w:rPr>
        <w:t>,</w:t>
      </w:r>
      <w:r w:rsidRPr="00B86C1C">
        <w:rPr>
          <w:rFonts w:ascii="Tahoma" w:eastAsia="Times New Roman" w:hAnsi="Tahoma" w:cs="Tahoma"/>
          <w:b/>
          <w:bCs/>
          <w:i/>
          <w:szCs w:val="20"/>
          <w:u w:val="single"/>
          <w:lang w:eastAsia="sl-SI"/>
        </w:rPr>
        <w:t xml:space="preserve"> </w:t>
      </w:r>
      <w:r w:rsidRPr="005729A2">
        <w:rPr>
          <w:rFonts w:ascii="Tahoma" w:eastAsia="Times New Roman" w:hAnsi="Tahoma" w:cs="Tahoma"/>
          <w:b/>
          <w:bCs/>
          <w:i/>
          <w:szCs w:val="20"/>
          <w:u w:val="single"/>
          <w:lang w:eastAsia="sl-SI"/>
        </w:rPr>
        <w:t xml:space="preserve">vendar bo moral ta gospodarski subjekt (s katerim se izkazuje </w:t>
      </w:r>
      <w:r w:rsidR="009071D4">
        <w:rPr>
          <w:rFonts w:ascii="Tahoma" w:eastAsia="Times New Roman" w:hAnsi="Tahoma" w:cs="Tahoma"/>
          <w:b/>
          <w:bCs/>
          <w:i/>
          <w:szCs w:val="20"/>
          <w:u w:val="single"/>
          <w:lang w:eastAsia="sl-SI"/>
        </w:rPr>
        <w:t>ta pogoj</w:t>
      </w:r>
      <w:r w:rsidRPr="005729A2">
        <w:rPr>
          <w:rFonts w:ascii="Tahoma" w:eastAsia="Times New Roman" w:hAnsi="Tahoma" w:cs="Tahoma"/>
          <w:b/>
          <w:bCs/>
          <w:i/>
          <w:szCs w:val="20"/>
          <w:u w:val="single"/>
          <w:lang w:eastAsia="sl-SI"/>
        </w:rPr>
        <w:t>) predmetna dela javnega naročila tudi izvesti.</w:t>
      </w:r>
      <w:r w:rsidRPr="005729A2">
        <w:rPr>
          <w:rFonts w:ascii="Tahoma" w:eastAsia="Times New Roman" w:hAnsi="Tahoma" w:cs="Tahoma"/>
          <w:b/>
          <w:bCs/>
          <w:i/>
          <w:szCs w:val="20"/>
          <w:lang w:eastAsia="sl-SI"/>
        </w:rPr>
        <w:t xml:space="preserve"> </w:t>
      </w:r>
    </w:p>
    <w:p w14:paraId="6556DD3F" w14:textId="77777777" w:rsidR="008860D0" w:rsidRPr="00E87D1E" w:rsidRDefault="008860D0" w:rsidP="00ED3EE7">
      <w:pPr>
        <w:keepNext/>
        <w:keepLines/>
        <w:spacing w:after="0" w:line="240" w:lineRule="auto"/>
        <w:jc w:val="both"/>
        <w:rPr>
          <w:rFonts w:ascii="Tahoma" w:eastAsia="Times New Roman" w:hAnsi="Tahoma" w:cs="Tahoma"/>
          <w:b/>
          <w:lang w:eastAsia="sl-SI"/>
        </w:rPr>
      </w:pPr>
    </w:p>
    <w:p w14:paraId="5072A2EF" w14:textId="77777777" w:rsidR="00FD18A4" w:rsidRPr="00C33D7D" w:rsidRDefault="00FD18A4" w:rsidP="00ED3EE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Zavarovanje odgovornosti</w:t>
      </w:r>
    </w:p>
    <w:p w14:paraId="58E19DFD"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6276D3B7" w14:textId="7C41F720" w:rsidR="008860D0" w:rsidRPr="00602604" w:rsidRDefault="008860D0" w:rsidP="00ED3EE7">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w:t>
      </w:r>
      <w:r w:rsidR="000D26D3">
        <w:rPr>
          <w:rFonts w:ascii="Tahoma" w:eastAsia="Times New Roman" w:hAnsi="Tahoma" w:cs="Tahoma"/>
          <w:szCs w:val="20"/>
          <w:lang w:eastAsia="sl-SI"/>
        </w:rPr>
        <w:t>16</w:t>
      </w:r>
      <w:r>
        <w:rPr>
          <w:rFonts w:ascii="Tahoma" w:eastAsia="Times New Roman" w:hAnsi="Tahoma" w:cs="Tahoma"/>
          <w:szCs w:val="20"/>
          <w:lang w:eastAsia="sl-SI"/>
        </w:rPr>
        <w:t>. členom GZ</w:t>
      </w:r>
      <w:r w:rsidR="000D26D3">
        <w:rPr>
          <w:rFonts w:ascii="Tahoma" w:eastAsia="Times New Roman" w:hAnsi="Tahoma" w:cs="Tahoma"/>
          <w:szCs w:val="20"/>
          <w:lang w:eastAsia="sl-SI"/>
        </w:rPr>
        <w:t>-1</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03A50766" w14:textId="77777777" w:rsidR="008860D0" w:rsidRPr="00AC767F" w:rsidRDefault="008860D0" w:rsidP="00ED3EE7">
      <w:pPr>
        <w:keepNext/>
        <w:keepLines/>
        <w:spacing w:after="0" w:line="240" w:lineRule="auto"/>
        <w:jc w:val="both"/>
        <w:rPr>
          <w:rFonts w:ascii="Tahoma" w:hAnsi="Tahoma" w:cs="Tahoma"/>
          <w:bCs/>
          <w:iCs/>
        </w:rPr>
      </w:pPr>
    </w:p>
    <w:p w14:paraId="6D198774" w14:textId="77777777" w:rsidR="008860D0" w:rsidRDefault="008860D0" w:rsidP="00ED3EE7">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076E5E36" w14:textId="77777777" w:rsidR="008860D0" w:rsidRPr="00602604" w:rsidRDefault="008860D0" w:rsidP="00ED3EE7">
      <w:pPr>
        <w:keepNext/>
        <w:keepLines/>
        <w:spacing w:after="0" w:line="240" w:lineRule="auto"/>
        <w:jc w:val="both"/>
        <w:rPr>
          <w:rFonts w:ascii="Tahoma" w:hAnsi="Tahoma" w:cs="Tahoma"/>
          <w:bCs/>
          <w:iCs/>
        </w:rPr>
      </w:pPr>
    </w:p>
    <w:p w14:paraId="3020F4D7" w14:textId="77777777" w:rsidR="008860D0" w:rsidRPr="00602604" w:rsidRDefault="008860D0" w:rsidP="00ED3EE7">
      <w:pPr>
        <w:keepNext/>
        <w:keepLines/>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Pr="00EA60B9">
        <w:rPr>
          <w:rFonts w:ascii="Tahoma" w:hAnsi="Tahoma" w:cs="Tahoma"/>
          <w:b/>
        </w:rPr>
        <w:t xml:space="preserve">prilogo </w:t>
      </w:r>
      <w:r w:rsidR="009071D4">
        <w:rPr>
          <w:rFonts w:ascii="Tahoma" w:hAnsi="Tahoma" w:cs="Tahoma"/>
          <w:b/>
        </w:rPr>
        <w:t>8</w:t>
      </w:r>
      <w:r w:rsidRPr="00602604">
        <w:rPr>
          <w:rFonts w:ascii="Tahoma" w:hAnsi="Tahoma" w:cs="Tahoma"/>
        </w:rPr>
        <w:t xml:space="preserve"> predložiti kopijo veljavne zavarovalne pogodbe ali police iz katere morajo biti razvidni: vrsta zavarovanja, višina letne zavarovalne vsote in obdobje njene veljavnosti.</w:t>
      </w:r>
    </w:p>
    <w:p w14:paraId="7B5DB0EC" w14:textId="77777777" w:rsidR="008860D0" w:rsidRPr="00602604" w:rsidRDefault="008860D0" w:rsidP="00ED3EE7">
      <w:pPr>
        <w:keepNext/>
        <w:keepLines/>
        <w:tabs>
          <w:tab w:val="left" w:pos="8100"/>
        </w:tabs>
        <w:spacing w:after="0" w:line="240" w:lineRule="auto"/>
        <w:jc w:val="both"/>
        <w:rPr>
          <w:rFonts w:ascii="Tahoma" w:hAnsi="Tahoma" w:cs="Tahoma"/>
        </w:rPr>
      </w:pPr>
    </w:p>
    <w:p w14:paraId="54593F40" w14:textId="77777777" w:rsidR="00690574" w:rsidRPr="00DC4ADF" w:rsidRDefault="00690574" w:rsidP="00ED3EE7">
      <w:pPr>
        <w:keepNext/>
        <w:keepLines/>
        <w:spacing w:after="0" w:line="240" w:lineRule="auto"/>
        <w:jc w:val="both"/>
        <w:rPr>
          <w:rFonts w:ascii="Tahoma" w:eastAsia="Times New Roman" w:hAnsi="Tahoma" w:cs="Tahoma"/>
          <w:b/>
          <w:i/>
          <w:szCs w:val="20"/>
          <w:lang w:eastAsia="sl-SI"/>
        </w:rPr>
      </w:pPr>
      <w:r w:rsidRPr="00DC4ADF">
        <w:rPr>
          <w:rFonts w:ascii="Tahoma" w:eastAsia="Times New Roman" w:hAnsi="Tahoma" w:cs="Tahoma"/>
          <w:b/>
          <w:szCs w:val="20"/>
          <w:lang w:eastAsia="sl-SI"/>
        </w:rPr>
        <w:lastRenderedPageBreak/>
        <w:t>V primeru, da ponudnik nastopa s partnerji (skupna ponudba) in/ali podizvajalci morajo zavarovanja zajemati tudi partnerje in/ali podizvajalce ali pa morajo partnerji oziroma podizvajalci imeti sklenjeno enako zavarovanje kot ponudnik.</w:t>
      </w:r>
    </w:p>
    <w:p w14:paraId="7EDC5B47" w14:textId="77777777" w:rsidR="00C13369" w:rsidRPr="009E526E" w:rsidRDefault="00C13369" w:rsidP="00ED3EE7">
      <w:pPr>
        <w:keepNext/>
        <w:keepLines/>
        <w:spacing w:after="0" w:line="240" w:lineRule="auto"/>
        <w:jc w:val="both"/>
        <w:rPr>
          <w:rFonts w:ascii="Tahoma" w:hAnsi="Tahoma" w:cs="Tahoma"/>
        </w:rPr>
      </w:pPr>
    </w:p>
    <w:p w14:paraId="66A6BB9C" w14:textId="77777777" w:rsidR="00C13369" w:rsidRPr="00C33D7D" w:rsidRDefault="00C13369" w:rsidP="00ED3EE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Ogled lokacije</w:t>
      </w:r>
    </w:p>
    <w:p w14:paraId="25784396" w14:textId="77777777" w:rsidR="00C13369" w:rsidRPr="0034751C" w:rsidRDefault="00C13369" w:rsidP="00ED3EE7">
      <w:pPr>
        <w:keepNext/>
        <w:keepLines/>
        <w:spacing w:after="0" w:line="240" w:lineRule="auto"/>
        <w:jc w:val="both"/>
        <w:rPr>
          <w:rFonts w:ascii="Tahoma" w:eastAsia="Times New Roman" w:hAnsi="Tahoma" w:cs="Tahoma"/>
          <w:u w:val="single"/>
          <w:lang w:eastAsia="sl-SI"/>
        </w:rPr>
      </w:pPr>
    </w:p>
    <w:p w14:paraId="11C5AB42" w14:textId="77777777" w:rsidR="00C13369" w:rsidRPr="008379A4" w:rsidRDefault="00C13369" w:rsidP="00ED3EE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Neodvisno od podatkov, ki so vsebova</w:t>
      </w:r>
      <w:r>
        <w:rPr>
          <w:rFonts w:ascii="Tahoma" w:eastAsia="Times New Roman" w:hAnsi="Tahoma" w:cs="Tahoma"/>
          <w:lang w:eastAsia="sl-SI"/>
        </w:rPr>
        <w:t xml:space="preserve">ni v razpisni dokumentaciji, </w:t>
      </w:r>
      <w:r w:rsidR="008847F1">
        <w:rPr>
          <w:rFonts w:ascii="Tahoma" w:eastAsia="Times New Roman" w:hAnsi="Tahoma" w:cs="Tahoma"/>
          <w:lang w:eastAsia="sl-SI"/>
        </w:rPr>
        <w:t xml:space="preserve">si </w:t>
      </w:r>
      <w:r w:rsidR="008847F1" w:rsidRPr="008847F1">
        <w:rPr>
          <w:rFonts w:ascii="Tahoma" w:eastAsia="Times New Roman" w:hAnsi="Tahoma" w:cs="Tahoma"/>
          <w:b/>
          <w:lang w:eastAsia="sl-SI"/>
        </w:rPr>
        <w:t>mora</w:t>
      </w:r>
      <w:r w:rsidR="008847F1">
        <w:rPr>
          <w:rFonts w:ascii="Tahoma" w:eastAsia="Times New Roman" w:hAnsi="Tahoma" w:cs="Tahoma"/>
          <w:lang w:eastAsia="sl-SI"/>
        </w:rPr>
        <w:t xml:space="preserve"> ponudnik</w:t>
      </w:r>
      <w:r w:rsidRPr="008379A4">
        <w:rPr>
          <w:rFonts w:ascii="Tahoma" w:eastAsia="Times New Roman" w:hAnsi="Tahoma" w:cs="Tahoma"/>
          <w:lang w:eastAsia="sl-SI"/>
        </w:rPr>
        <w:t xml:space="preserve"> pred oddajo ponudbe obvezno ogleda </w:t>
      </w:r>
      <w:r>
        <w:rPr>
          <w:rFonts w:ascii="Tahoma" w:eastAsia="Times New Roman" w:hAnsi="Tahoma" w:cs="Tahoma"/>
          <w:lang w:eastAsia="sl-SI"/>
        </w:rPr>
        <w:t>lokacijo</w:t>
      </w:r>
      <w:r w:rsidRPr="008379A4">
        <w:rPr>
          <w:rFonts w:ascii="Tahoma" w:eastAsia="Times New Roman" w:hAnsi="Tahoma" w:cs="Tahoma"/>
          <w:lang w:eastAsia="sl-SI"/>
        </w:rPr>
        <w:t xml:space="preserv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na lokaciji naročnika, </w:t>
      </w:r>
      <w:r w:rsidR="002F3A10" w:rsidRPr="002F3A10">
        <w:rPr>
          <w:rFonts w:ascii="Tahoma" w:eastAsia="Times New Roman" w:hAnsi="Tahoma" w:cs="Tahoma"/>
          <w:bCs/>
          <w:lang w:eastAsia="sl-SI"/>
        </w:rPr>
        <w:t>Plečnikov</w:t>
      </w:r>
      <w:r w:rsidR="002F3A10">
        <w:rPr>
          <w:rFonts w:ascii="Tahoma" w:eastAsia="Times New Roman" w:hAnsi="Tahoma" w:cs="Tahoma"/>
          <w:bCs/>
          <w:lang w:eastAsia="sl-SI"/>
        </w:rPr>
        <w:t>e</w:t>
      </w:r>
      <w:r w:rsidR="002F3A10" w:rsidRPr="002F3A10">
        <w:rPr>
          <w:rFonts w:ascii="Tahoma" w:eastAsia="Times New Roman" w:hAnsi="Tahoma" w:cs="Tahoma"/>
          <w:bCs/>
          <w:lang w:eastAsia="sl-SI"/>
        </w:rPr>
        <w:t xml:space="preserve"> arkad</w:t>
      </w:r>
      <w:r w:rsidR="002F3A10">
        <w:rPr>
          <w:rFonts w:ascii="Tahoma" w:eastAsia="Times New Roman" w:hAnsi="Tahoma" w:cs="Tahoma"/>
          <w:bCs/>
          <w:lang w:eastAsia="sl-SI"/>
        </w:rPr>
        <w:t>e,</w:t>
      </w:r>
      <w:r w:rsidR="002F3A10" w:rsidRPr="002F3A10">
        <w:rPr>
          <w:rFonts w:ascii="Tahoma" w:eastAsia="Times New Roman" w:hAnsi="Tahoma" w:cs="Tahoma"/>
          <w:bCs/>
          <w:lang w:eastAsia="sl-SI"/>
        </w:rPr>
        <w:t xml:space="preserve"> Adamič-Lundrovo nabrežje, v Ljubljani</w:t>
      </w:r>
      <w:r w:rsidRPr="008379A4">
        <w:rPr>
          <w:rFonts w:ascii="Tahoma" w:eastAsia="Times New Roman" w:hAnsi="Tahoma" w:cs="Tahoma"/>
          <w:lang w:eastAsia="sl-SI"/>
        </w:rPr>
        <w:t xml:space="preserve">. </w:t>
      </w:r>
    </w:p>
    <w:p w14:paraId="6747CDAE" w14:textId="77777777" w:rsidR="00C13369" w:rsidRDefault="00C13369" w:rsidP="00ED3EE7">
      <w:pPr>
        <w:keepNext/>
        <w:keepLines/>
        <w:spacing w:after="0" w:line="240" w:lineRule="auto"/>
        <w:jc w:val="both"/>
        <w:rPr>
          <w:rFonts w:ascii="Tahoma" w:eastAsia="Times New Roman" w:hAnsi="Tahoma" w:cs="Tahoma"/>
          <w:b/>
          <w:lang w:eastAsia="sl-SI"/>
        </w:rPr>
      </w:pPr>
    </w:p>
    <w:p w14:paraId="48AA69B9" w14:textId="7057BAAC" w:rsidR="00C13369" w:rsidRPr="008379A4" w:rsidRDefault="008847F1" w:rsidP="00ED3EE7">
      <w:pPr>
        <w:keepNext/>
        <w:keepLines/>
        <w:spacing w:after="0" w:line="240" w:lineRule="auto"/>
        <w:jc w:val="both"/>
        <w:rPr>
          <w:rFonts w:ascii="Tahoma" w:eastAsia="Times New Roman" w:hAnsi="Tahoma" w:cs="Tahoma"/>
          <w:iCs/>
          <w:lang w:eastAsia="sl-SI"/>
        </w:rPr>
      </w:pPr>
      <w:r w:rsidRPr="00C27FA2">
        <w:rPr>
          <w:rFonts w:ascii="Tahoma" w:eastAsia="Times New Roman" w:hAnsi="Tahoma" w:cs="Tahoma"/>
          <w:lang w:eastAsia="sl-SI"/>
        </w:rPr>
        <w:t>Kontaktna oseba za organizacijo ogleda je</w:t>
      </w:r>
      <w:r w:rsidR="00C13369" w:rsidRPr="00973857">
        <w:rPr>
          <w:rFonts w:ascii="Tahoma" w:eastAsia="Times New Roman" w:hAnsi="Tahoma" w:cs="Tahoma"/>
          <w:iCs/>
          <w:lang w:eastAsia="sl-SI"/>
        </w:rPr>
        <w:t xml:space="preserve"> </w:t>
      </w:r>
      <w:r w:rsidR="00C13369" w:rsidRPr="00973857">
        <w:rPr>
          <w:rFonts w:ascii="Tahoma" w:eastAsia="Times New Roman" w:hAnsi="Tahoma" w:cs="Tahoma"/>
          <w:lang w:eastAsia="sl-SI"/>
        </w:rPr>
        <w:t xml:space="preserve">g. </w:t>
      </w:r>
      <w:r w:rsidR="002A05AD">
        <w:rPr>
          <w:rFonts w:ascii="Tahoma" w:eastAsia="Times New Roman" w:hAnsi="Tahoma" w:cs="Tahoma"/>
          <w:lang w:eastAsia="sl-SI"/>
        </w:rPr>
        <w:t>Aleksand</w:t>
      </w:r>
      <w:r w:rsidR="00041727">
        <w:rPr>
          <w:rFonts w:ascii="Tahoma" w:eastAsia="Times New Roman" w:hAnsi="Tahoma" w:cs="Tahoma"/>
          <w:lang w:eastAsia="sl-SI"/>
        </w:rPr>
        <w:t>a</w:t>
      </w:r>
      <w:bookmarkStart w:id="21" w:name="_GoBack"/>
      <w:bookmarkEnd w:id="21"/>
      <w:r w:rsidR="002A05AD">
        <w:rPr>
          <w:rFonts w:ascii="Tahoma" w:eastAsia="Times New Roman" w:hAnsi="Tahoma" w:cs="Tahoma"/>
          <w:lang w:eastAsia="sl-SI"/>
        </w:rPr>
        <w:t>r Petraš;</w:t>
      </w:r>
      <w:r w:rsidR="00C13369" w:rsidRPr="00973857">
        <w:rPr>
          <w:rFonts w:ascii="Tahoma" w:eastAsia="Times New Roman" w:hAnsi="Tahoma" w:cs="Tahoma"/>
          <w:lang w:eastAsia="sl-SI"/>
        </w:rPr>
        <w:t xml:space="preserve"> tel. št. + 386 </w:t>
      </w:r>
      <w:r w:rsidR="002A05AD">
        <w:rPr>
          <w:rFonts w:ascii="Tahoma" w:eastAsia="Times New Roman" w:hAnsi="Tahoma" w:cs="Tahoma"/>
          <w:lang w:eastAsia="sl-SI"/>
        </w:rPr>
        <w:t>51 442 312</w:t>
      </w:r>
      <w:r w:rsidR="00C13369" w:rsidRPr="00973857">
        <w:rPr>
          <w:rFonts w:ascii="Tahoma" w:eastAsia="Times New Roman" w:hAnsi="Tahoma" w:cs="Tahoma"/>
          <w:lang w:eastAsia="sl-SI"/>
        </w:rPr>
        <w:t>.</w:t>
      </w:r>
      <w:r w:rsidR="00C13369" w:rsidRPr="008379A4">
        <w:rPr>
          <w:rFonts w:ascii="Tahoma" w:eastAsia="Times New Roman" w:hAnsi="Tahoma" w:cs="Tahoma"/>
          <w:iCs/>
          <w:lang w:eastAsia="sl-SI"/>
        </w:rPr>
        <w:t xml:space="preserve"> </w:t>
      </w:r>
    </w:p>
    <w:p w14:paraId="4CA6AC0F" w14:textId="77777777" w:rsidR="00C13369" w:rsidRDefault="00C13369" w:rsidP="00ED3EE7">
      <w:pPr>
        <w:keepNext/>
        <w:keepLines/>
        <w:spacing w:after="0" w:line="240" w:lineRule="auto"/>
        <w:jc w:val="both"/>
        <w:rPr>
          <w:rFonts w:ascii="Tahoma" w:eastAsia="Times New Roman" w:hAnsi="Tahoma" w:cs="Tahoma"/>
          <w:iCs/>
          <w:lang w:eastAsia="sl-SI"/>
        </w:rPr>
      </w:pPr>
    </w:p>
    <w:p w14:paraId="31238AB9" w14:textId="2E9AB2F8" w:rsidR="00C13369" w:rsidRPr="008379A4" w:rsidRDefault="00C13369" w:rsidP="00ED3EE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w:t>
      </w:r>
      <w:r w:rsidR="002F3A10" w:rsidRPr="002F3A10">
        <w:rPr>
          <w:rFonts w:ascii="Tahoma" w:eastAsia="Times New Roman" w:hAnsi="Tahoma" w:cs="Tahoma"/>
          <w:bCs/>
          <w:lang w:eastAsia="sl-SI"/>
        </w:rPr>
        <w:t>Plečnikov</w:t>
      </w:r>
      <w:r w:rsidR="002F3A10">
        <w:rPr>
          <w:rFonts w:ascii="Tahoma" w:eastAsia="Times New Roman" w:hAnsi="Tahoma" w:cs="Tahoma"/>
          <w:bCs/>
          <w:lang w:eastAsia="sl-SI"/>
        </w:rPr>
        <w:t>e</w:t>
      </w:r>
      <w:r w:rsidR="002F3A10" w:rsidRPr="002F3A10">
        <w:rPr>
          <w:rFonts w:ascii="Tahoma" w:eastAsia="Times New Roman" w:hAnsi="Tahoma" w:cs="Tahoma"/>
          <w:bCs/>
          <w:lang w:eastAsia="sl-SI"/>
        </w:rPr>
        <w:t xml:space="preserve"> arkad</w:t>
      </w:r>
      <w:r w:rsidR="002F3A10">
        <w:rPr>
          <w:rFonts w:ascii="Tahoma" w:eastAsia="Times New Roman" w:hAnsi="Tahoma" w:cs="Tahoma"/>
          <w:bCs/>
          <w:lang w:eastAsia="sl-SI"/>
        </w:rPr>
        <w:t>e,</w:t>
      </w:r>
      <w:r w:rsidR="002F3A10" w:rsidRPr="002F3A10">
        <w:rPr>
          <w:rFonts w:ascii="Tahoma" w:eastAsia="Times New Roman" w:hAnsi="Tahoma" w:cs="Tahoma"/>
          <w:bCs/>
          <w:lang w:eastAsia="sl-SI"/>
        </w:rPr>
        <w:t xml:space="preserve"> Adamič-Lundrovo nabrežje</w:t>
      </w:r>
      <w:r w:rsidRPr="008379A4">
        <w:rPr>
          <w:rFonts w:ascii="Tahoma" w:eastAsia="Times New Roman" w:hAnsi="Tahoma" w:cs="Tahoma"/>
          <w:bCs/>
          <w:lang w:eastAsia="sl-SI"/>
        </w:rPr>
        <w:t xml:space="preserve">, </w:t>
      </w:r>
      <w:r>
        <w:rPr>
          <w:rFonts w:ascii="Tahoma" w:eastAsia="Times New Roman" w:hAnsi="Tahoma" w:cs="Tahoma"/>
          <w:lang w:eastAsia="sl-SI"/>
        </w:rPr>
        <w:t>v Ljubljani</w:t>
      </w:r>
      <w:r w:rsidR="008847F1">
        <w:rPr>
          <w:rFonts w:ascii="Tahoma" w:eastAsia="Times New Roman" w:hAnsi="Tahoma" w:cs="Tahoma"/>
          <w:lang w:eastAsia="sl-SI"/>
        </w:rPr>
        <w:t xml:space="preserve">, </w:t>
      </w:r>
      <w:r w:rsidR="008847F1" w:rsidRPr="00A6420C">
        <w:rPr>
          <w:rFonts w:ascii="Tahoma" w:eastAsia="Times New Roman" w:hAnsi="Tahoma" w:cs="Tahoma"/>
          <w:b/>
          <w:u w:val="single"/>
          <w:lang w:eastAsia="sl-SI"/>
        </w:rPr>
        <w:t>ki so obvezni za vse ponudnike</w:t>
      </w:r>
      <w:r w:rsidRPr="008379A4">
        <w:rPr>
          <w:rFonts w:ascii="Tahoma" w:eastAsia="Times New Roman" w:hAnsi="Tahoma" w:cs="Tahoma"/>
          <w:lang w:eastAsia="sl-SI"/>
        </w:rPr>
        <w:t xml:space="preserve">. </w:t>
      </w:r>
      <w:r w:rsidR="008847F1" w:rsidRPr="00C27FA2">
        <w:rPr>
          <w:rFonts w:ascii="Tahoma" w:eastAsia="Times New Roman" w:hAnsi="Tahoma" w:cs="Tahoma"/>
          <w:lang w:eastAsia="sl-SI"/>
        </w:rPr>
        <w:t xml:space="preserve">Ponudnik mora kontaktirati predstavnika naročnika do </w:t>
      </w:r>
      <w:r w:rsidR="005F3A88">
        <w:rPr>
          <w:rFonts w:ascii="Tahoma" w:eastAsia="Times New Roman" w:hAnsi="Tahoma" w:cs="Tahoma"/>
          <w:lang w:eastAsia="sl-SI"/>
        </w:rPr>
        <w:t>1</w:t>
      </w:r>
      <w:r w:rsidR="00262529">
        <w:rPr>
          <w:rFonts w:ascii="Tahoma" w:eastAsia="Times New Roman" w:hAnsi="Tahoma" w:cs="Tahoma"/>
          <w:lang w:eastAsia="sl-SI"/>
        </w:rPr>
        <w:t xml:space="preserve">. </w:t>
      </w:r>
      <w:r w:rsidR="005F3A88">
        <w:rPr>
          <w:rFonts w:ascii="Tahoma" w:eastAsia="Times New Roman" w:hAnsi="Tahoma" w:cs="Tahoma"/>
          <w:lang w:eastAsia="sl-SI"/>
        </w:rPr>
        <w:t>7</w:t>
      </w:r>
      <w:r w:rsidR="008847F1" w:rsidRPr="00C27FA2">
        <w:rPr>
          <w:rFonts w:ascii="Tahoma" w:eastAsia="Times New Roman" w:hAnsi="Tahoma" w:cs="Tahoma"/>
          <w:lang w:eastAsia="sl-SI"/>
        </w:rPr>
        <w:t>. 20</w:t>
      </w:r>
      <w:r w:rsidR="006C2EFF">
        <w:rPr>
          <w:rFonts w:ascii="Tahoma" w:eastAsia="Times New Roman" w:hAnsi="Tahoma" w:cs="Tahoma"/>
          <w:lang w:eastAsia="sl-SI"/>
        </w:rPr>
        <w:t>2</w:t>
      </w:r>
      <w:r w:rsidR="002F3A10">
        <w:rPr>
          <w:rFonts w:ascii="Tahoma" w:eastAsia="Times New Roman" w:hAnsi="Tahoma" w:cs="Tahoma"/>
          <w:lang w:eastAsia="sl-SI"/>
        </w:rPr>
        <w:t>2</w:t>
      </w:r>
      <w:r w:rsidR="008847F1" w:rsidRPr="00C27FA2">
        <w:rPr>
          <w:rFonts w:ascii="Tahoma" w:eastAsia="Times New Roman" w:hAnsi="Tahoma" w:cs="Tahoma"/>
          <w:lang w:eastAsia="sl-SI"/>
        </w:rPr>
        <w:t xml:space="preserve"> in se dogovoriti za sestanek. Ogled objektov je možen vsak delavnik, od 8. do 12. ure. Zadnji dan za ogled objekta je </w:t>
      </w:r>
      <w:r w:rsidR="005F3A88">
        <w:rPr>
          <w:rFonts w:ascii="Tahoma" w:eastAsia="Times New Roman" w:hAnsi="Tahoma" w:cs="Tahoma"/>
          <w:lang w:eastAsia="sl-SI"/>
        </w:rPr>
        <w:t>4</w:t>
      </w:r>
      <w:r w:rsidR="008847F1" w:rsidRPr="00C27FA2">
        <w:rPr>
          <w:rFonts w:ascii="Tahoma" w:eastAsia="Times New Roman" w:hAnsi="Tahoma" w:cs="Tahoma"/>
          <w:lang w:eastAsia="sl-SI"/>
        </w:rPr>
        <w:t xml:space="preserve">. </w:t>
      </w:r>
      <w:r w:rsidR="005F3A88">
        <w:rPr>
          <w:rFonts w:ascii="Tahoma" w:eastAsia="Times New Roman" w:hAnsi="Tahoma" w:cs="Tahoma"/>
          <w:lang w:eastAsia="sl-SI"/>
        </w:rPr>
        <w:t>7</w:t>
      </w:r>
      <w:r w:rsidR="008847F1" w:rsidRPr="00C27FA2">
        <w:rPr>
          <w:rFonts w:ascii="Tahoma" w:eastAsia="Times New Roman" w:hAnsi="Tahoma" w:cs="Tahoma"/>
          <w:lang w:eastAsia="sl-SI"/>
        </w:rPr>
        <w:t>. 20</w:t>
      </w:r>
      <w:r w:rsidR="006C2EFF">
        <w:rPr>
          <w:rFonts w:ascii="Tahoma" w:eastAsia="Times New Roman" w:hAnsi="Tahoma" w:cs="Tahoma"/>
          <w:lang w:eastAsia="sl-SI"/>
        </w:rPr>
        <w:t>2</w:t>
      </w:r>
      <w:r w:rsidR="002F3A10">
        <w:rPr>
          <w:rFonts w:ascii="Tahoma" w:eastAsia="Times New Roman" w:hAnsi="Tahoma" w:cs="Tahoma"/>
          <w:lang w:eastAsia="sl-SI"/>
        </w:rPr>
        <w:t>2</w:t>
      </w:r>
      <w:r w:rsidR="008847F1" w:rsidRPr="00C27FA2">
        <w:rPr>
          <w:rFonts w:ascii="Tahoma" w:eastAsia="Times New Roman" w:hAnsi="Tahoma" w:cs="Tahoma"/>
          <w:lang w:eastAsia="sl-SI"/>
        </w:rPr>
        <w:t xml:space="preserve"> do 12. ure.</w:t>
      </w:r>
    </w:p>
    <w:p w14:paraId="3B8DBBCA" w14:textId="77777777" w:rsidR="00C13369" w:rsidRPr="008379A4" w:rsidRDefault="00C13369" w:rsidP="00ED3EE7">
      <w:pPr>
        <w:keepNext/>
        <w:keepLines/>
        <w:spacing w:after="0" w:line="240" w:lineRule="auto"/>
        <w:jc w:val="both"/>
        <w:rPr>
          <w:rFonts w:ascii="Tahoma" w:eastAsia="Times New Roman" w:hAnsi="Tahoma" w:cs="Tahoma"/>
          <w:lang w:eastAsia="sl-SI"/>
        </w:rPr>
      </w:pPr>
    </w:p>
    <w:p w14:paraId="476A1364" w14:textId="77777777" w:rsidR="00C33D7D" w:rsidRPr="00512866" w:rsidRDefault="00C33D7D" w:rsidP="00ED3EE7">
      <w:pPr>
        <w:keepNext/>
        <w:keepLines/>
        <w:spacing w:after="0" w:line="240" w:lineRule="auto"/>
        <w:jc w:val="both"/>
        <w:rPr>
          <w:rFonts w:ascii="Tahoma" w:eastAsia="Times New Roman" w:hAnsi="Tahoma" w:cs="Tahoma"/>
          <w:b/>
          <w:iCs/>
          <w:color w:val="000000"/>
          <w:lang w:eastAsia="sl-SI"/>
        </w:rPr>
      </w:pPr>
      <w:r w:rsidRPr="00B40D2D">
        <w:rPr>
          <w:rFonts w:ascii="Tahoma" w:eastAsia="Times New Roman" w:hAnsi="Tahoma" w:cs="Tahoma"/>
          <w:b/>
          <w:iCs/>
          <w:color w:val="000000"/>
          <w:lang w:eastAsia="sl-SI"/>
        </w:rPr>
        <w:t>Pri ogledu objekta imajo ponudniki možnost vpogleda v projektno dokumentacijo</w:t>
      </w:r>
      <w:r w:rsidRPr="00B40D2D">
        <w:rPr>
          <w:rFonts w:ascii="Tahoma" w:eastAsia="Times New Roman" w:hAnsi="Tahoma" w:cs="Tahoma"/>
          <w:b/>
          <w:color w:val="000000"/>
          <w:lang w:eastAsia="sl-SI"/>
        </w:rPr>
        <w:t>.</w:t>
      </w:r>
      <w:r w:rsidRPr="00512866">
        <w:rPr>
          <w:rFonts w:ascii="Tahoma" w:eastAsia="Times New Roman" w:hAnsi="Tahoma" w:cs="Tahoma"/>
          <w:b/>
          <w:color w:val="000000"/>
          <w:lang w:eastAsia="sl-SI"/>
        </w:rPr>
        <w:t xml:space="preserve"> </w:t>
      </w:r>
    </w:p>
    <w:p w14:paraId="4B76C974" w14:textId="77777777" w:rsidR="00C33D7D" w:rsidRDefault="00C33D7D" w:rsidP="00ED3EE7">
      <w:pPr>
        <w:keepNext/>
        <w:keepLines/>
        <w:spacing w:after="0" w:line="240" w:lineRule="auto"/>
        <w:jc w:val="both"/>
        <w:rPr>
          <w:rFonts w:ascii="Tahoma" w:eastAsia="Times New Roman" w:hAnsi="Tahoma" w:cs="Tahoma"/>
          <w:b/>
          <w:lang w:eastAsia="sl-SI"/>
        </w:rPr>
      </w:pPr>
    </w:p>
    <w:p w14:paraId="271B5716" w14:textId="77777777" w:rsidR="00C33D7D" w:rsidRPr="00C27FA2" w:rsidRDefault="00C33D7D" w:rsidP="00ED3EE7">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5EE8A8B4" w14:textId="77777777" w:rsidR="008847F1" w:rsidRPr="00C27FA2" w:rsidRDefault="008847F1" w:rsidP="00ED3EE7">
      <w:pPr>
        <w:keepNext/>
        <w:keepLines/>
        <w:spacing w:after="0" w:line="240" w:lineRule="auto"/>
        <w:jc w:val="both"/>
        <w:rPr>
          <w:rFonts w:ascii="Tahoma" w:eastAsia="Times New Roman" w:hAnsi="Tahoma" w:cs="Tahoma"/>
          <w:lang w:eastAsia="sl-SI"/>
        </w:rPr>
      </w:pPr>
    </w:p>
    <w:p w14:paraId="1E9CE6B2" w14:textId="77777777" w:rsidR="008847F1" w:rsidRPr="00C27FA2" w:rsidRDefault="008847F1" w:rsidP="00ED3EE7">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sidR="009071D4">
        <w:rPr>
          <w:rFonts w:ascii="Tahoma" w:eastAsia="Times New Roman" w:hAnsi="Tahoma" w:cs="Tahoma"/>
          <w:b/>
          <w:lang w:eastAsia="sl-SI"/>
        </w:rPr>
        <w:t>9</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w:t>
      </w:r>
      <w:proofErr w:type="spellStart"/>
      <w:r w:rsidRPr="00C27FA2">
        <w:rPr>
          <w:rFonts w:ascii="Tahoma" w:eastAsia="Times New Roman" w:hAnsi="Tahoma" w:cs="Tahoma"/>
          <w:lang w:eastAsia="sl-SI"/>
        </w:rPr>
        <w:t>JN</w:t>
      </w:r>
      <w:proofErr w:type="spellEnd"/>
      <w:r w:rsidRPr="00C27FA2">
        <w:rPr>
          <w:rFonts w:ascii="Tahoma" w:eastAsia="Times New Roman" w:hAnsi="Tahoma" w:cs="Tahoma"/>
          <w:lang w:eastAsia="sl-SI"/>
        </w:rPr>
        <w:t>.</w:t>
      </w:r>
    </w:p>
    <w:p w14:paraId="044B0453" w14:textId="77777777" w:rsidR="008379A4" w:rsidRPr="008379A4" w:rsidRDefault="008379A4" w:rsidP="00ED3EE7">
      <w:pPr>
        <w:keepNext/>
        <w:keepLines/>
        <w:spacing w:after="0" w:line="240" w:lineRule="auto"/>
        <w:jc w:val="both"/>
        <w:rPr>
          <w:rFonts w:ascii="Tahoma" w:eastAsia="Times New Roman" w:hAnsi="Tahoma" w:cs="Tahoma"/>
          <w:lang w:eastAsia="sl-SI"/>
        </w:rPr>
      </w:pPr>
    </w:p>
    <w:p w14:paraId="4CF18678" w14:textId="77777777" w:rsidR="00302D6E" w:rsidRPr="009E526E" w:rsidRDefault="008860D0" w:rsidP="00ED3EE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Ostale zahteve in pogoji naročnika</w:t>
      </w:r>
    </w:p>
    <w:p w14:paraId="68C08AC6" w14:textId="77777777" w:rsidR="00374FCA" w:rsidRPr="009E526E" w:rsidRDefault="00374FCA" w:rsidP="00ED3EE7">
      <w:pPr>
        <w:keepNext/>
        <w:keepLines/>
        <w:spacing w:after="0" w:line="240" w:lineRule="auto"/>
        <w:jc w:val="both"/>
        <w:rPr>
          <w:rFonts w:ascii="Tahoma" w:eastAsia="Times New Roman" w:hAnsi="Tahoma" w:cs="Tahoma"/>
          <w:lang w:eastAsia="sl-SI"/>
        </w:rPr>
      </w:pPr>
    </w:p>
    <w:p w14:paraId="3D98BE53" w14:textId="77777777" w:rsidR="008860D0" w:rsidRPr="00410C2C" w:rsidRDefault="008860D0" w:rsidP="00ED3EE7">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27CA3B50" w14:textId="77777777" w:rsidR="008860D0" w:rsidRPr="00820FED" w:rsidRDefault="008860D0" w:rsidP="00ED3EE7">
      <w:pPr>
        <w:keepNext/>
        <w:keepLines/>
        <w:spacing w:after="0" w:line="240" w:lineRule="auto"/>
        <w:jc w:val="both"/>
        <w:rPr>
          <w:rFonts w:ascii="Tahoma" w:eastAsia="Times New Roman" w:hAnsi="Tahoma" w:cs="Tahoma"/>
          <w:lang w:eastAsia="sl-SI"/>
        </w:rPr>
      </w:pPr>
    </w:p>
    <w:p w14:paraId="145238A4" w14:textId="77777777" w:rsidR="008860D0" w:rsidRDefault="008860D0" w:rsidP="00ED3EE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3153B77B" w14:textId="77777777" w:rsidR="00302D6E" w:rsidRPr="00097B84" w:rsidRDefault="00302D6E" w:rsidP="00ED3EE7">
      <w:pPr>
        <w:keepNext/>
        <w:keepLines/>
        <w:spacing w:after="0" w:line="240" w:lineRule="auto"/>
        <w:jc w:val="both"/>
        <w:rPr>
          <w:rFonts w:ascii="Tahoma" w:eastAsia="Times New Roman" w:hAnsi="Tahoma" w:cs="Tahoma"/>
          <w:lang w:eastAsia="sl-SI"/>
        </w:rPr>
      </w:pPr>
    </w:p>
    <w:p w14:paraId="73B2C398" w14:textId="77777777" w:rsidR="00302D6E" w:rsidRPr="00097B84" w:rsidRDefault="00302D6E" w:rsidP="00ED3EE7">
      <w:pPr>
        <w:keepNext/>
        <w:keepLines/>
        <w:numPr>
          <w:ilvl w:val="0"/>
          <w:numId w:val="2"/>
        </w:numPr>
        <w:spacing w:after="0" w:line="240" w:lineRule="auto"/>
        <w:jc w:val="both"/>
        <w:rPr>
          <w:rFonts w:ascii="Tahoma" w:eastAsia="Times New Roman" w:hAnsi="Tahoma" w:cs="Tahoma"/>
          <w:b/>
          <w:lang w:eastAsia="sl-SI"/>
        </w:rPr>
      </w:pPr>
      <w:r w:rsidRPr="00097B84">
        <w:rPr>
          <w:rFonts w:ascii="Tahoma" w:eastAsia="Times New Roman" w:hAnsi="Tahoma" w:cs="Tahoma"/>
          <w:b/>
          <w:lang w:eastAsia="sl-SI"/>
        </w:rPr>
        <w:t>FINANČNA ZAVAROVANJA</w:t>
      </w:r>
    </w:p>
    <w:p w14:paraId="2C069D39" w14:textId="77777777" w:rsidR="001349F6" w:rsidRDefault="001349F6" w:rsidP="00ED3EE7">
      <w:pPr>
        <w:keepNext/>
        <w:keepLines/>
        <w:spacing w:after="0" w:line="240" w:lineRule="auto"/>
        <w:jc w:val="both"/>
        <w:rPr>
          <w:rFonts w:ascii="Tahoma" w:hAnsi="Tahoma" w:cs="Tahoma"/>
        </w:rPr>
      </w:pPr>
    </w:p>
    <w:p w14:paraId="14CA690E" w14:textId="77777777" w:rsidR="001349F6" w:rsidRPr="001349F6" w:rsidRDefault="001349F6" w:rsidP="00ED3EE7">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sidR="0054182A">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342CED4B" w14:textId="77777777" w:rsidR="001349F6" w:rsidRPr="001349F6" w:rsidRDefault="001349F6" w:rsidP="00ED3EE7">
      <w:pPr>
        <w:keepNext/>
        <w:keepLines/>
        <w:spacing w:after="0" w:line="240" w:lineRule="auto"/>
        <w:jc w:val="both"/>
        <w:rPr>
          <w:rFonts w:ascii="Tahoma" w:hAnsi="Tahoma" w:cs="Tahoma"/>
        </w:rPr>
      </w:pPr>
    </w:p>
    <w:p w14:paraId="3A981A5B" w14:textId="77777777" w:rsidR="001349F6" w:rsidRPr="001349F6" w:rsidRDefault="001349F6" w:rsidP="00ED3EE7">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7837F32A" w14:textId="77777777" w:rsidR="001349F6" w:rsidRPr="001349F6" w:rsidRDefault="001349F6" w:rsidP="00ED3EE7">
      <w:pPr>
        <w:keepNext/>
        <w:keepLines/>
        <w:spacing w:after="0" w:line="240" w:lineRule="auto"/>
        <w:jc w:val="both"/>
        <w:rPr>
          <w:rFonts w:ascii="Tahoma" w:hAnsi="Tahoma" w:cs="Tahoma"/>
        </w:rPr>
      </w:pPr>
    </w:p>
    <w:p w14:paraId="157897DC" w14:textId="77777777" w:rsidR="001349F6" w:rsidRPr="001349F6" w:rsidRDefault="001349F6" w:rsidP="00ED3EE7">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4E66814D" w14:textId="77777777" w:rsidR="001349F6" w:rsidRPr="001349F6" w:rsidRDefault="001349F6" w:rsidP="00ED3EE7">
      <w:pPr>
        <w:keepNext/>
        <w:keepLines/>
        <w:spacing w:after="0" w:line="240" w:lineRule="auto"/>
        <w:ind w:left="720"/>
        <w:jc w:val="both"/>
        <w:rPr>
          <w:rFonts w:ascii="Tahoma" w:hAnsi="Tahoma" w:cs="Tahoma"/>
          <w:b/>
          <w:bCs/>
        </w:rPr>
      </w:pPr>
    </w:p>
    <w:p w14:paraId="4D7B5185" w14:textId="77777777" w:rsidR="003D5002" w:rsidRDefault="003D5002" w:rsidP="00ED3EE7">
      <w:pPr>
        <w:keepNext/>
        <w:keepLines/>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w:t>
      </w:r>
      <w:r w:rsidRPr="00FC21B4">
        <w:rPr>
          <w:rFonts w:ascii="Tahoma" w:hAnsi="Tahoma" w:cs="Tahoma"/>
        </w:rPr>
        <w:t>bančno garancijo ali kavcijsko zavarovanje</w:t>
      </w:r>
      <w:r w:rsidRPr="001349F6">
        <w:rPr>
          <w:rFonts w:ascii="Tahoma" w:hAnsi="Tahoma" w:cs="Tahoma"/>
        </w:rPr>
        <w:t xml:space="preserve"> pri zavarovalnici za zavarovanje dobre izvedbe pogodbenih obveznosti v </w:t>
      </w:r>
      <w:r w:rsidR="00AB4D5E" w:rsidRPr="00172B6E">
        <w:rPr>
          <w:rFonts w:ascii="Tahoma" w:eastAsia="Times New Roman" w:hAnsi="Tahoma" w:cs="Tahoma"/>
          <w:lang w:eastAsia="sl-SI"/>
        </w:rPr>
        <w:t>višini</w:t>
      </w:r>
      <w:r w:rsidR="00AB4D5E">
        <w:rPr>
          <w:rFonts w:ascii="Tahoma" w:eastAsia="Times New Roman" w:hAnsi="Tahoma" w:cs="Tahoma"/>
          <w:lang w:eastAsia="sl-SI"/>
        </w:rPr>
        <w:t xml:space="preserve">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00AB4D5E" w:rsidRPr="00172B6E">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00690574">
        <w:rPr>
          <w:rFonts w:ascii="Tahoma" w:hAnsi="Tahoma" w:cs="Tahoma"/>
        </w:rPr>
        <w:t xml:space="preserve">še </w:t>
      </w:r>
      <w:r w:rsidR="00E2311E">
        <w:rPr>
          <w:rFonts w:ascii="Tahoma" w:hAnsi="Tahoma" w:cs="Tahoma"/>
        </w:rPr>
        <w:t>6</w:t>
      </w:r>
      <w:r w:rsidR="00690574">
        <w:rPr>
          <w:rFonts w:ascii="Tahoma" w:hAnsi="Tahoma" w:cs="Tahoma"/>
        </w:rPr>
        <w:t xml:space="preserve">0 </w:t>
      </w:r>
      <w:r w:rsidR="00F773BF">
        <w:rPr>
          <w:rFonts w:ascii="Tahoma" w:hAnsi="Tahoma" w:cs="Tahoma"/>
        </w:rPr>
        <w:t xml:space="preserve">(šestdeset) </w:t>
      </w:r>
      <w:r w:rsidR="00690574">
        <w:rPr>
          <w:rFonts w:ascii="Tahoma" w:hAnsi="Tahoma" w:cs="Tahoma"/>
        </w:rPr>
        <w:t>koledarskih dni po izteku veljavnosti pogodbe</w:t>
      </w:r>
      <w:r w:rsidRPr="0030475B">
        <w:rPr>
          <w:rFonts w:ascii="Tahoma" w:eastAsia="Times New Roman" w:hAnsi="Tahoma" w:cs="Tahoma"/>
          <w:lang w:eastAsia="sl-SI"/>
        </w:rPr>
        <w:t xml:space="preserve">. </w:t>
      </w:r>
      <w:r w:rsidR="00721961" w:rsidRPr="0030475B">
        <w:rPr>
          <w:rFonts w:ascii="Tahoma" w:eastAsia="Times New Roman" w:hAnsi="Tahoma" w:cs="Tahoma"/>
          <w:b/>
          <w:lang w:eastAsia="sl-SI"/>
        </w:rPr>
        <w:t>Finančno zavarovanje mora biti izdano s strani banke</w:t>
      </w:r>
      <w:r w:rsidR="00721961" w:rsidRPr="00F61AD4">
        <w:rPr>
          <w:rFonts w:ascii="Tahoma" w:hAnsi="Tahoma" w:cs="Tahoma"/>
          <w:b/>
        </w:rPr>
        <w:t xml:space="preserve"> </w:t>
      </w:r>
      <w:r w:rsidR="00721961">
        <w:rPr>
          <w:rFonts w:ascii="Tahoma" w:hAnsi="Tahoma" w:cs="Tahoma"/>
          <w:b/>
        </w:rPr>
        <w:t>ali zavarovalnice</w:t>
      </w:r>
      <w:r w:rsidR="00721961" w:rsidRPr="001349F6">
        <w:rPr>
          <w:rFonts w:ascii="Tahoma" w:hAnsi="Tahoma" w:cs="Tahoma"/>
          <w:b/>
        </w:rPr>
        <w:t>, ki ima sedež v RS in v slovenskem jeziku.</w:t>
      </w:r>
      <w:r w:rsidR="00721961" w:rsidRPr="0030475B">
        <w:rPr>
          <w:rFonts w:ascii="Tahoma" w:eastAsia="Times New Roman" w:hAnsi="Tahoma" w:cs="Tahoma"/>
          <w:lang w:eastAsia="sl-SI"/>
        </w:rPr>
        <w:t xml:space="preserve"> </w:t>
      </w:r>
      <w:r w:rsidRPr="0030475B">
        <w:rPr>
          <w:rFonts w:ascii="Tahoma" w:eastAsia="Times New Roman" w:hAnsi="Tahoma" w:cs="Tahoma"/>
          <w:lang w:eastAsia="sl-SI"/>
        </w:rPr>
        <w:t>Finančno zavarovanje za dobro izvedbo pogodbenih obveznosti mora biti nepreklicno, brezpogojno in plačljivo na prvi poziv</w:t>
      </w:r>
      <w:r>
        <w:rPr>
          <w:rFonts w:ascii="Tahoma" w:eastAsia="Times New Roman" w:hAnsi="Tahoma" w:cs="Tahoma"/>
          <w:lang w:eastAsia="sl-SI"/>
        </w:rPr>
        <w:t>.</w:t>
      </w:r>
    </w:p>
    <w:p w14:paraId="0EF34066" w14:textId="77777777" w:rsidR="003D5002" w:rsidRPr="0030475B" w:rsidRDefault="003D5002" w:rsidP="00ED3EE7">
      <w:pPr>
        <w:keepNext/>
        <w:keepLines/>
        <w:spacing w:after="0" w:line="240" w:lineRule="auto"/>
        <w:jc w:val="both"/>
        <w:rPr>
          <w:rFonts w:ascii="Tahoma" w:eastAsia="Times New Roman" w:hAnsi="Tahoma" w:cs="Tahoma"/>
          <w:lang w:eastAsia="sl-SI"/>
        </w:rPr>
      </w:pPr>
    </w:p>
    <w:p w14:paraId="24FA3DCE" w14:textId="77777777" w:rsidR="003D5002" w:rsidRPr="0030475B" w:rsidRDefault="003D5002" w:rsidP="00ED3EE7">
      <w:pPr>
        <w:keepNext/>
        <w:keepLines/>
        <w:spacing w:after="0" w:line="240" w:lineRule="auto"/>
        <w:jc w:val="both"/>
        <w:rPr>
          <w:rFonts w:ascii="Tahoma" w:eastAsia="Times New Roman" w:hAnsi="Tahoma" w:cs="Tahoma"/>
          <w:lang w:eastAsia="sl-SI"/>
        </w:rPr>
      </w:pPr>
      <w:r w:rsidRPr="0030475B">
        <w:rPr>
          <w:rFonts w:ascii="Tahoma" w:eastAsia="Times New Roman" w:hAnsi="Tahoma" w:cs="Tahoma"/>
          <w:lang w:eastAsia="sl-SI"/>
        </w:rPr>
        <w:t>V kolikor izbrani ponudnik ne bo izpolnjeval svojih pogodbenih obveznosti, bo naročnik unovčil finančno zavarovanje za zavarovanje dobre izvedbe pogodbenih obveznosti in odstopil od pogodbe, brez kakršnekoli obveznosti do izbranega izvajalca.</w:t>
      </w:r>
    </w:p>
    <w:p w14:paraId="2F21DCE2" w14:textId="77777777" w:rsidR="003D5002" w:rsidRPr="0030475B" w:rsidRDefault="003D5002" w:rsidP="00ED3EE7">
      <w:pPr>
        <w:keepNext/>
        <w:keepLines/>
        <w:spacing w:after="0" w:line="240" w:lineRule="auto"/>
        <w:jc w:val="both"/>
        <w:rPr>
          <w:rFonts w:ascii="Tahoma" w:eastAsia="Times New Roman" w:hAnsi="Tahoma" w:cs="Tahoma"/>
          <w:lang w:eastAsia="sl-SI"/>
        </w:rPr>
      </w:pPr>
    </w:p>
    <w:p w14:paraId="412383CC" w14:textId="77777777" w:rsidR="003D5002" w:rsidRPr="00177727" w:rsidRDefault="003D5002" w:rsidP="00ED3EE7">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tej razpisni dokumentaciji.</w:t>
      </w:r>
    </w:p>
    <w:p w14:paraId="0A83FDB5" w14:textId="77777777" w:rsidR="003D5002" w:rsidRPr="00177727" w:rsidRDefault="003D5002" w:rsidP="00ED3EE7">
      <w:pPr>
        <w:keepNext/>
        <w:keepLines/>
        <w:spacing w:after="0" w:line="240" w:lineRule="auto"/>
        <w:jc w:val="both"/>
        <w:rPr>
          <w:rFonts w:ascii="Tahoma" w:eastAsia="Times New Roman" w:hAnsi="Tahoma" w:cs="Tahoma"/>
          <w:b/>
          <w:lang w:eastAsia="sl-SI"/>
        </w:rPr>
      </w:pPr>
    </w:p>
    <w:p w14:paraId="04A8BF02" w14:textId="77777777" w:rsidR="003D5002" w:rsidRPr="00177727" w:rsidRDefault="003D5002" w:rsidP="00ED3EE7">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58B45052" w14:textId="77777777" w:rsidR="003D5002" w:rsidRPr="008A50A5" w:rsidRDefault="003D5002" w:rsidP="00ED3EE7">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187A3428" w14:textId="77777777" w:rsidR="001349F6" w:rsidRPr="00E87D1E" w:rsidRDefault="001349F6" w:rsidP="00ED3EE7">
      <w:pPr>
        <w:keepNext/>
        <w:keepLines/>
        <w:spacing w:after="0" w:line="240" w:lineRule="auto"/>
        <w:rPr>
          <w:rFonts w:ascii="Tahoma" w:hAnsi="Tahoma" w:cs="Tahoma"/>
        </w:rPr>
      </w:pPr>
    </w:p>
    <w:p w14:paraId="232F9842" w14:textId="77777777" w:rsidR="001349F6" w:rsidRPr="00E87D1E" w:rsidRDefault="001349F6" w:rsidP="00ED3EE7">
      <w:pPr>
        <w:keepNext/>
        <w:keepLines/>
        <w:numPr>
          <w:ilvl w:val="1"/>
          <w:numId w:val="2"/>
        </w:numPr>
        <w:spacing w:after="0" w:line="240" w:lineRule="auto"/>
        <w:jc w:val="both"/>
        <w:rPr>
          <w:rFonts w:ascii="Tahoma" w:hAnsi="Tahoma" w:cs="Tahoma"/>
          <w:b/>
        </w:rPr>
      </w:pPr>
      <w:r w:rsidRPr="00E87D1E">
        <w:rPr>
          <w:rFonts w:ascii="Tahoma" w:hAnsi="Tahoma" w:cs="Tahoma"/>
          <w:b/>
        </w:rPr>
        <w:t xml:space="preserve">Finančno zavarovanje za zavarovanje odprave napak v garancijski roku </w:t>
      </w:r>
    </w:p>
    <w:p w14:paraId="73F0D884" w14:textId="77777777" w:rsidR="001349F6" w:rsidRPr="00E87D1E" w:rsidRDefault="001349F6" w:rsidP="00ED3EE7">
      <w:pPr>
        <w:keepNext/>
        <w:keepLines/>
        <w:spacing w:after="0" w:line="240" w:lineRule="auto"/>
        <w:jc w:val="both"/>
        <w:rPr>
          <w:rFonts w:ascii="Tahoma" w:hAnsi="Tahoma" w:cs="Tahoma"/>
        </w:rPr>
      </w:pPr>
    </w:p>
    <w:p w14:paraId="79AF3729" w14:textId="77777777" w:rsidR="001349F6" w:rsidRPr="00E87D1E" w:rsidRDefault="001349F6" w:rsidP="00ED3EE7">
      <w:pPr>
        <w:keepNext/>
        <w:keepLines/>
        <w:spacing w:after="0" w:line="240" w:lineRule="auto"/>
        <w:jc w:val="both"/>
        <w:rPr>
          <w:rFonts w:ascii="Tahoma" w:hAnsi="Tahoma" w:cs="Tahoma"/>
          <w:b/>
        </w:rPr>
      </w:pPr>
      <w:r w:rsidRPr="00E87D1E">
        <w:rPr>
          <w:rFonts w:ascii="Tahoma" w:hAnsi="Tahoma" w:cs="Tahoma"/>
        </w:rPr>
        <w:t xml:space="preserve">Izbrani ponudnik bo moral v roku 15 (petnajstih) dni </w:t>
      </w:r>
      <w:r w:rsidR="00863901" w:rsidRPr="00863901">
        <w:rPr>
          <w:rFonts w:ascii="Tahoma" w:hAnsi="Tahoma" w:cs="Tahoma"/>
        </w:rPr>
        <w:t xml:space="preserve">po </w:t>
      </w:r>
      <w:r w:rsidR="00530307" w:rsidRPr="004F2F67">
        <w:rPr>
          <w:rFonts w:ascii="Tahoma" w:eastAsia="Times New Roman" w:hAnsi="Tahoma" w:cs="Tahoma"/>
          <w:lang w:eastAsia="sl-SI"/>
        </w:rPr>
        <w:t xml:space="preserve">podpisu </w:t>
      </w:r>
      <w:r w:rsidR="00530307" w:rsidRPr="007B7D38">
        <w:rPr>
          <w:rFonts w:ascii="Tahoma" w:eastAsia="Times New Roman" w:hAnsi="Tahoma"/>
          <w:szCs w:val="20"/>
          <w:lang w:eastAsia="sl-SI"/>
        </w:rPr>
        <w:t>zapisnik</w:t>
      </w:r>
      <w:r w:rsidR="00530307">
        <w:rPr>
          <w:rFonts w:ascii="Tahoma" w:eastAsia="Times New Roman" w:hAnsi="Tahoma"/>
          <w:szCs w:val="20"/>
          <w:lang w:eastAsia="sl-SI"/>
        </w:rPr>
        <w:t>a</w:t>
      </w:r>
      <w:r w:rsidR="00530307" w:rsidRPr="007B7D38">
        <w:rPr>
          <w:rFonts w:ascii="Tahoma" w:eastAsia="Times New Roman" w:hAnsi="Tahoma"/>
          <w:szCs w:val="20"/>
          <w:lang w:eastAsia="sl-SI"/>
        </w:rPr>
        <w:t xml:space="preserve"> o </w:t>
      </w:r>
      <w:r w:rsidR="00530307">
        <w:rPr>
          <w:rFonts w:ascii="Tahoma" w:eastAsia="Times New Roman" w:hAnsi="Tahoma"/>
          <w:szCs w:val="20"/>
          <w:lang w:eastAsia="sl-SI"/>
        </w:rPr>
        <w:t xml:space="preserve">izvedenih vseh pogodbenih delih </w:t>
      </w:r>
      <w:r w:rsidR="00530307" w:rsidRPr="007B7D38">
        <w:rPr>
          <w:rFonts w:ascii="Tahoma" w:eastAsia="Times New Roman" w:hAnsi="Tahoma" w:cs="Tahoma"/>
          <w:lang w:eastAsia="sl-SI"/>
        </w:rPr>
        <w:t>s strani obeh pogodbenih strank oz. njunih predstavnikov</w:t>
      </w:r>
      <w:r w:rsidRPr="00E87D1E">
        <w:rPr>
          <w:rFonts w:ascii="Tahoma" w:hAnsi="Tahoma" w:cs="Tahoma"/>
        </w:rPr>
        <w:t xml:space="preserve">, predložiti naročniku </w:t>
      </w:r>
      <w:r w:rsidRPr="00FC21B4">
        <w:rPr>
          <w:rFonts w:ascii="Tahoma" w:hAnsi="Tahoma" w:cs="Tahoma"/>
        </w:rPr>
        <w:t>bančno garancijo ali kavcijsko zavarovanje</w:t>
      </w:r>
      <w:r w:rsidRPr="00E87D1E">
        <w:rPr>
          <w:rFonts w:ascii="Tahoma" w:hAnsi="Tahoma" w:cs="Tahoma"/>
        </w:rPr>
        <w:t xml:space="preserve"> pri zavarovalnici za zavarovanje odprave napak v garancijskem roku v skladu s pogodbo in sicer </w:t>
      </w:r>
      <w:r w:rsidR="00E26F71" w:rsidRPr="00E87D1E">
        <w:rPr>
          <w:rFonts w:ascii="Tahoma" w:hAnsi="Tahoma" w:cs="Tahoma"/>
        </w:rPr>
        <w:t xml:space="preserve">v </w:t>
      </w:r>
      <w:r w:rsidR="00AB4D5E" w:rsidRPr="00172B6E">
        <w:rPr>
          <w:rFonts w:ascii="Tahoma" w:eastAsia="Times New Roman" w:hAnsi="Tahoma" w:cs="Tahoma"/>
          <w:lang w:eastAsia="sl-SI"/>
        </w:rPr>
        <w:t>višini</w:t>
      </w:r>
      <w:r w:rsidR="00AB4D5E">
        <w:rPr>
          <w:rFonts w:ascii="Tahoma" w:eastAsia="Times New Roman" w:hAnsi="Tahoma" w:cs="Tahoma"/>
          <w:lang w:eastAsia="sl-SI"/>
        </w:rPr>
        <w:t xml:space="preserve">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Pr="00E87D1E">
        <w:rPr>
          <w:rFonts w:ascii="Tahoma" w:hAnsi="Tahoma" w:cs="Tahoma"/>
        </w:rPr>
        <w:t xml:space="preserve">. </w:t>
      </w:r>
      <w:r w:rsidR="00721961" w:rsidRPr="0030475B">
        <w:rPr>
          <w:rFonts w:ascii="Tahoma" w:eastAsia="Times New Roman" w:hAnsi="Tahoma" w:cs="Tahoma"/>
          <w:b/>
          <w:lang w:eastAsia="sl-SI"/>
        </w:rPr>
        <w:t>Finančno zavarovanje mora biti izdano s strani banke</w:t>
      </w:r>
      <w:r w:rsidR="00721961" w:rsidRPr="00F61AD4">
        <w:rPr>
          <w:rFonts w:ascii="Tahoma" w:hAnsi="Tahoma" w:cs="Tahoma"/>
          <w:b/>
        </w:rPr>
        <w:t xml:space="preserve"> </w:t>
      </w:r>
      <w:r w:rsidR="00721961">
        <w:rPr>
          <w:rFonts w:ascii="Tahoma" w:hAnsi="Tahoma" w:cs="Tahoma"/>
          <w:b/>
        </w:rPr>
        <w:t>ali zavarovalnice</w:t>
      </w:r>
      <w:r w:rsidR="00721961" w:rsidRPr="001349F6">
        <w:rPr>
          <w:rFonts w:ascii="Tahoma" w:hAnsi="Tahoma" w:cs="Tahoma"/>
          <w:b/>
        </w:rPr>
        <w:t>, ki ima sedež v RS in v slovenskem jeziku.</w:t>
      </w:r>
    </w:p>
    <w:p w14:paraId="51E41FCC" w14:textId="77777777" w:rsidR="001349F6" w:rsidRPr="00E87D1E" w:rsidRDefault="001349F6" w:rsidP="00ED3EE7">
      <w:pPr>
        <w:keepNext/>
        <w:keepLines/>
        <w:spacing w:after="0" w:line="240" w:lineRule="auto"/>
        <w:jc w:val="both"/>
        <w:rPr>
          <w:rFonts w:ascii="Tahoma" w:hAnsi="Tahoma" w:cs="Tahoma"/>
        </w:rPr>
      </w:pPr>
    </w:p>
    <w:p w14:paraId="37A4B159" w14:textId="77777777" w:rsidR="001349F6" w:rsidRPr="00E87D1E" w:rsidRDefault="001349F6" w:rsidP="00ED3EE7">
      <w:pPr>
        <w:keepNext/>
        <w:keepLines/>
        <w:spacing w:after="0" w:line="240" w:lineRule="auto"/>
        <w:jc w:val="both"/>
        <w:rPr>
          <w:rFonts w:ascii="Tahoma" w:hAnsi="Tahoma" w:cs="Tahoma"/>
        </w:rPr>
      </w:pPr>
      <w:r w:rsidRPr="00E87D1E">
        <w:rPr>
          <w:rFonts w:ascii="Tahoma" w:hAnsi="Tahoma" w:cs="Tahoma"/>
        </w:rPr>
        <w:t xml:space="preserve">V kolikor izbrani ponudnik na naročnikov poziv ne bo priložil finančnega zavarovanja za zavarovanje odprave napak v garancijskem roku, lahko naročnik unovči finančno zavarovanje za zavarovanje dobre izvedbe pogodbenih obveznosti, brez kakršnekoli obveznosti do izbranega ponudnika. </w:t>
      </w:r>
    </w:p>
    <w:p w14:paraId="44346DD0" w14:textId="77777777" w:rsidR="001349F6" w:rsidRPr="00E87D1E" w:rsidRDefault="001349F6" w:rsidP="00ED3EE7">
      <w:pPr>
        <w:keepNext/>
        <w:keepLines/>
        <w:tabs>
          <w:tab w:val="left" w:pos="0"/>
        </w:tabs>
        <w:spacing w:after="0" w:line="240" w:lineRule="auto"/>
        <w:jc w:val="both"/>
        <w:rPr>
          <w:rFonts w:ascii="Tahoma" w:hAnsi="Tahoma" w:cs="Tahoma"/>
        </w:rPr>
      </w:pPr>
    </w:p>
    <w:p w14:paraId="2A658D2B" w14:textId="77777777" w:rsidR="001349F6" w:rsidRPr="00E87D1E" w:rsidRDefault="001349F6" w:rsidP="00ED3EE7">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 xml:space="preserve">zavarovanje </w:t>
      </w:r>
      <w:r w:rsidRPr="00E87D1E">
        <w:rPr>
          <w:rFonts w:ascii="Tahoma" w:hAnsi="Tahoma" w:cs="Tahoma"/>
          <w:bCs/>
        </w:rPr>
        <w:t xml:space="preserve">za zavarovanje odprave napak v garancijskem roku velja za material in za kakovost izvedenih pogodbenih obveznosti in mora veljati še </w:t>
      </w:r>
      <w:r w:rsidR="00C7365F">
        <w:rPr>
          <w:rFonts w:ascii="Tahoma" w:hAnsi="Tahoma" w:cs="Tahoma"/>
          <w:bCs/>
        </w:rPr>
        <w:t>30</w:t>
      </w:r>
      <w:r w:rsidRPr="00E87D1E">
        <w:rPr>
          <w:rFonts w:ascii="Tahoma" w:hAnsi="Tahoma" w:cs="Tahoma"/>
          <w:bCs/>
        </w:rPr>
        <w:t xml:space="preserve"> dni po poteku najdaljšega garancijskega roka (torej mora veljati: celoten garancijski rok določen v pogodbi + </w:t>
      </w:r>
      <w:r w:rsidR="00C7365F">
        <w:rPr>
          <w:rFonts w:ascii="Tahoma" w:hAnsi="Tahoma" w:cs="Tahoma"/>
          <w:bCs/>
        </w:rPr>
        <w:t>3</w:t>
      </w:r>
      <w:r w:rsidRPr="00E87D1E">
        <w:rPr>
          <w:rFonts w:ascii="Tahoma" w:hAnsi="Tahoma" w:cs="Tahoma"/>
          <w:bCs/>
        </w:rPr>
        <w:t>0 dni), določenega v pogodbi.</w:t>
      </w:r>
    </w:p>
    <w:p w14:paraId="14E584D6" w14:textId="77777777" w:rsidR="001349F6" w:rsidRPr="00E87D1E" w:rsidRDefault="001349F6" w:rsidP="00ED3EE7">
      <w:pPr>
        <w:keepNext/>
        <w:keepLines/>
        <w:spacing w:after="0" w:line="240" w:lineRule="auto"/>
        <w:jc w:val="both"/>
        <w:rPr>
          <w:rFonts w:ascii="Tahoma" w:hAnsi="Tahoma" w:cs="Tahoma"/>
          <w:bCs/>
        </w:rPr>
      </w:pPr>
    </w:p>
    <w:p w14:paraId="4425D3E4" w14:textId="77777777" w:rsidR="001349F6" w:rsidRPr="00E87D1E" w:rsidRDefault="001349F6" w:rsidP="00ED3EE7">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zavarovanje</w:t>
      </w:r>
      <w:r w:rsidRPr="00E87D1E">
        <w:rPr>
          <w:rFonts w:ascii="Tahoma" w:hAnsi="Tahoma" w:cs="Tahoma"/>
          <w:bCs/>
        </w:rPr>
        <w:t xml:space="preserve"> za zavarovanje odprave napak v garancijskem roku bo naročnik unovčil za poplačilo stroškov odprave napak, v kolikor jih ne bo odpravil izvajalec.</w:t>
      </w:r>
    </w:p>
    <w:p w14:paraId="7A3EBCF9" w14:textId="77777777" w:rsidR="001349F6" w:rsidRPr="00E87D1E" w:rsidRDefault="001349F6" w:rsidP="00ED3EE7">
      <w:pPr>
        <w:keepNext/>
        <w:keepLines/>
        <w:spacing w:after="0" w:line="240" w:lineRule="auto"/>
        <w:jc w:val="both"/>
        <w:rPr>
          <w:rFonts w:ascii="Tahoma" w:hAnsi="Tahoma" w:cs="Tahoma"/>
        </w:rPr>
      </w:pPr>
    </w:p>
    <w:p w14:paraId="53E492EB" w14:textId="77777777" w:rsidR="001349F6" w:rsidRPr="00E87D1E" w:rsidRDefault="001349F6" w:rsidP="00ED3EE7">
      <w:pPr>
        <w:keepNext/>
        <w:keepLines/>
        <w:spacing w:after="0" w:line="240" w:lineRule="auto"/>
        <w:jc w:val="both"/>
        <w:rPr>
          <w:rFonts w:ascii="Tahoma" w:hAnsi="Tahoma" w:cs="Tahoma"/>
          <w:b/>
        </w:rPr>
      </w:pPr>
      <w:r w:rsidRPr="00E87D1E">
        <w:rPr>
          <w:rFonts w:ascii="Tahoma" w:hAnsi="Tahoma" w:cs="Tahoma"/>
        </w:rPr>
        <w:t>Vzorec finančnega zavarovanja za zavarovanje odprave napak v garancijskem roku je priložen te</w:t>
      </w:r>
      <w:r w:rsidR="008860D0">
        <w:rPr>
          <w:rFonts w:ascii="Tahoma" w:hAnsi="Tahoma" w:cs="Tahoma"/>
        </w:rPr>
        <w:t>j</w:t>
      </w:r>
      <w:r w:rsidRPr="00E87D1E">
        <w:rPr>
          <w:rFonts w:ascii="Tahoma" w:hAnsi="Tahoma" w:cs="Tahoma"/>
        </w:rPr>
        <w:t xml:space="preserve"> razpisne dokumentacije.</w:t>
      </w:r>
    </w:p>
    <w:p w14:paraId="02E521F5" w14:textId="77777777" w:rsidR="008860D0" w:rsidRPr="00BD373B" w:rsidRDefault="008860D0" w:rsidP="00ED3EE7">
      <w:pPr>
        <w:keepNext/>
        <w:keepLines/>
        <w:spacing w:after="0" w:line="240" w:lineRule="auto"/>
        <w:jc w:val="both"/>
        <w:rPr>
          <w:rFonts w:ascii="Tahoma" w:eastAsia="Times New Roman" w:hAnsi="Tahoma" w:cs="Tahoma"/>
          <w:lang w:eastAsia="sl-SI"/>
        </w:rPr>
      </w:pPr>
    </w:p>
    <w:p w14:paraId="2B546CA7" w14:textId="77777777" w:rsidR="008860D0" w:rsidRPr="00BD373B" w:rsidRDefault="008860D0" w:rsidP="00ED3EE7">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60D9026F" w14:textId="77777777" w:rsidR="008860D0" w:rsidRPr="00BD373B" w:rsidRDefault="008860D0" w:rsidP="00ED3EE7">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03F3CE9" w14:textId="77777777" w:rsidR="001349F6" w:rsidRPr="00E87D1E" w:rsidRDefault="001349F6" w:rsidP="00ED3EE7">
      <w:pPr>
        <w:keepNext/>
        <w:keepLines/>
        <w:spacing w:after="0" w:line="240" w:lineRule="auto"/>
        <w:rPr>
          <w:rFonts w:ascii="Tahoma" w:hAnsi="Tahoma" w:cs="Tahoma"/>
        </w:rPr>
      </w:pPr>
    </w:p>
    <w:p w14:paraId="15106F4B" w14:textId="77777777" w:rsidR="001349F6" w:rsidRPr="00E87D1E" w:rsidRDefault="001349F6" w:rsidP="00ED3EE7">
      <w:pPr>
        <w:keepNext/>
        <w:keepLines/>
        <w:spacing w:after="0" w:line="240" w:lineRule="auto"/>
        <w:jc w:val="both"/>
        <w:rPr>
          <w:rFonts w:ascii="Tahoma" w:hAnsi="Tahoma" w:cs="Tahoma"/>
          <w:b/>
        </w:rPr>
      </w:pPr>
      <w:r w:rsidRPr="00E87D1E">
        <w:rPr>
          <w:rFonts w:ascii="Tahoma" w:hAnsi="Tahoma" w:cs="Tahoma"/>
          <w:b/>
        </w:rPr>
        <w:t>OPOZORILO:</w:t>
      </w:r>
    </w:p>
    <w:p w14:paraId="328A5003" w14:textId="77777777" w:rsidR="001349F6" w:rsidRPr="001349F6" w:rsidRDefault="001349F6" w:rsidP="00ED3EE7">
      <w:pPr>
        <w:keepNext/>
        <w:keepLines/>
        <w:spacing w:after="0" w:line="240" w:lineRule="auto"/>
        <w:jc w:val="both"/>
        <w:rPr>
          <w:rFonts w:ascii="Tahoma" w:hAnsi="Tahoma" w:cs="Tahoma"/>
        </w:rPr>
      </w:pPr>
      <w:r w:rsidRPr="00E87D1E">
        <w:rPr>
          <w:rFonts w:ascii="Tahoma" w:hAnsi="Tahoma" w:cs="Tahoma"/>
        </w:rPr>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7F2C5B09" w14:textId="77777777" w:rsidR="001349F6" w:rsidRPr="001349F6" w:rsidRDefault="001349F6" w:rsidP="00ED3EE7">
      <w:pPr>
        <w:keepNext/>
        <w:keepLines/>
        <w:spacing w:after="0" w:line="240" w:lineRule="auto"/>
        <w:jc w:val="both"/>
        <w:rPr>
          <w:rFonts w:ascii="Tahoma" w:hAnsi="Tahoma" w:cs="Tahoma"/>
        </w:rPr>
      </w:pPr>
    </w:p>
    <w:p w14:paraId="63AD536A" w14:textId="77777777" w:rsidR="006C2EFF" w:rsidRPr="006C2EFF" w:rsidRDefault="006C2EFF" w:rsidP="00ED3EE7">
      <w:pPr>
        <w:keepNext/>
        <w:keepLines/>
        <w:spacing w:after="0" w:line="240" w:lineRule="auto"/>
        <w:jc w:val="both"/>
        <w:rPr>
          <w:rFonts w:ascii="Tahoma" w:hAnsi="Tahoma" w:cs="Tahoma"/>
          <w:b/>
        </w:rPr>
      </w:pPr>
      <w:r w:rsidRPr="006C2EFF">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0B66001F" w14:textId="77777777" w:rsidR="001349F6" w:rsidRPr="001349F6" w:rsidRDefault="001349F6" w:rsidP="00ED3EE7">
      <w:pPr>
        <w:keepNext/>
        <w:keepLines/>
        <w:spacing w:after="0" w:line="240" w:lineRule="auto"/>
        <w:jc w:val="both"/>
        <w:rPr>
          <w:rFonts w:ascii="Tahoma" w:hAnsi="Tahoma" w:cs="Tahoma"/>
        </w:rPr>
      </w:pPr>
    </w:p>
    <w:p w14:paraId="631F6D57" w14:textId="77777777" w:rsidR="001349F6" w:rsidRPr="001349F6" w:rsidRDefault="001349F6" w:rsidP="00ED3EE7">
      <w:pPr>
        <w:keepNext/>
        <w:keepLines/>
        <w:spacing w:after="0" w:line="240" w:lineRule="auto"/>
        <w:jc w:val="both"/>
        <w:rPr>
          <w:rFonts w:ascii="Tahoma" w:hAnsi="Tahoma" w:cs="Tahoma"/>
        </w:rPr>
      </w:pPr>
      <w:r w:rsidRPr="00975A04">
        <w:rPr>
          <w:rFonts w:ascii="Tahoma" w:hAnsi="Tahoma" w:cs="Tahoma"/>
        </w:rPr>
        <w:t xml:space="preserve">Naročnik </w:t>
      </w:r>
      <w:r w:rsidR="0034458A" w:rsidRPr="00975A04">
        <w:rPr>
          <w:rFonts w:ascii="Tahoma" w:hAnsi="Tahoma" w:cs="Tahoma"/>
        </w:rPr>
        <w:t>kot</w:t>
      </w:r>
      <w:r w:rsidRPr="00975A04">
        <w:rPr>
          <w:rFonts w:ascii="Tahoma" w:hAnsi="Tahoma" w:cs="Tahoma"/>
        </w:rPr>
        <w:t xml:space="preserve">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w:t>
      </w:r>
      <w:proofErr w:type="spellStart"/>
      <w:r w:rsidRPr="001349F6">
        <w:rPr>
          <w:rFonts w:ascii="Tahoma" w:hAnsi="Tahoma" w:cs="Tahoma"/>
        </w:rPr>
        <w:t>neunovčljiva</w:t>
      </w:r>
      <w:proofErr w:type="spellEnd"/>
      <w:r w:rsidRPr="001349F6">
        <w:rPr>
          <w:rFonts w:ascii="Tahoma" w:hAnsi="Tahoma" w:cs="Tahoma"/>
        </w:rPr>
        <w:t>.</w:t>
      </w:r>
    </w:p>
    <w:p w14:paraId="47B298C4" w14:textId="77777777" w:rsidR="001349F6" w:rsidRPr="001349F6" w:rsidRDefault="001349F6" w:rsidP="00ED3EE7">
      <w:pPr>
        <w:keepNext/>
        <w:keepLines/>
        <w:spacing w:after="0" w:line="240" w:lineRule="auto"/>
        <w:jc w:val="both"/>
        <w:rPr>
          <w:rFonts w:ascii="Tahoma" w:hAnsi="Tahoma" w:cs="Tahoma"/>
        </w:rPr>
      </w:pPr>
    </w:p>
    <w:p w14:paraId="299B8234" w14:textId="77777777" w:rsidR="00D701F4" w:rsidRDefault="001349F6" w:rsidP="00ED3EE7">
      <w:pPr>
        <w:keepNext/>
        <w:keepLines/>
        <w:spacing w:after="0" w:line="240" w:lineRule="auto"/>
        <w:jc w:val="both"/>
        <w:rPr>
          <w:rFonts w:ascii="Tahoma" w:hAnsi="Tahoma" w:cs="Tahoma"/>
        </w:rPr>
      </w:pPr>
      <w:r w:rsidRPr="001349F6">
        <w:rPr>
          <w:rFonts w:ascii="Tahoma" w:hAnsi="Tahoma" w:cs="Tahoma"/>
        </w:rPr>
        <w:t>Pristojno sodišče za reševanje morebitnih sporov med upravičencem in izdajateljem garancije je stvarno pristojno sodišče v Ljubljani.</w:t>
      </w:r>
    </w:p>
    <w:p w14:paraId="4DDEC70D" w14:textId="77777777" w:rsidR="00D701F4" w:rsidRDefault="00D701F4" w:rsidP="00ED3EE7">
      <w:pPr>
        <w:keepNext/>
        <w:keepLines/>
        <w:spacing w:after="0" w:line="240" w:lineRule="auto"/>
        <w:jc w:val="both"/>
        <w:rPr>
          <w:rFonts w:ascii="Tahoma" w:eastAsia="Times New Roman" w:hAnsi="Tahoma" w:cs="Tahoma"/>
          <w:b/>
          <w:lang w:eastAsia="sl-SI"/>
        </w:rPr>
      </w:pPr>
    </w:p>
    <w:p w14:paraId="76872678" w14:textId="77777777" w:rsidR="007C663C" w:rsidRPr="00E00374" w:rsidRDefault="007C663C" w:rsidP="00ED3EE7">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9DBC740" w14:textId="77777777" w:rsidR="007C663C" w:rsidRPr="00703916" w:rsidRDefault="007C663C" w:rsidP="00ED3EE7">
      <w:pPr>
        <w:keepNext/>
        <w:keepLines/>
        <w:spacing w:after="0" w:line="240" w:lineRule="auto"/>
        <w:jc w:val="both"/>
        <w:rPr>
          <w:rFonts w:ascii="Tahoma" w:eastAsia="Times New Roman" w:hAnsi="Tahoma" w:cs="Tahoma"/>
          <w:b/>
          <w:lang w:eastAsia="sl-SI"/>
        </w:rPr>
      </w:pPr>
    </w:p>
    <w:p w14:paraId="3F77AD41" w14:textId="77777777" w:rsidR="00703916" w:rsidRPr="00703916" w:rsidRDefault="00703916" w:rsidP="00ED3EE7">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6D3E69A2" w14:textId="77777777" w:rsidR="00703916" w:rsidRPr="00703916" w:rsidRDefault="00703916" w:rsidP="00ED3EE7">
      <w:pPr>
        <w:keepNext/>
        <w:keepLines/>
        <w:tabs>
          <w:tab w:val="left" w:pos="540"/>
          <w:tab w:val="left" w:pos="720"/>
        </w:tabs>
        <w:spacing w:after="0" w:line="240" w:lineRule="auto"/>
        <w:jc w:val="both"/>
        <w:rPr>
          <w:rFonts w:ascii="Tahoma" w:hAnsi="Tahoma" w:cs="Tahoma"/>
          <w:b/>
        </w:rPr>
      </w:pPr>
    </w:p>
    <w:p w14:paraId="0E674F96" w14:textId="77777777" w:rsidR="006C2EFF" w:rsidRPr="006C2EFF" w:rsidRDefault="006C2EFF" w:rsidP="00ED3EE7">
      <w:pPr>
        <w:keepNext/>
        <w:keepLines/>
        <w:spacing w:after="0" w:line="240" w:lineRule="auto"/>
        <w:jc w:val="both"/>
        <w:rPr>
          <w:rFonts w:ascii="Tahoma" w:hAnsi="Tahoma" w:cs="Tahoma"/>
        </w:rPr>
      </w:pPr>
      <w:r w:rsidRPr="006C2EFF">
        <w:rPr>
          <w:rFonts w:ascii="Tahoma" w:hAnsi="Tahoma" w:cs="Tahoma"/>
        </w:rPr>
        <w:t>Merilo za izbiro ekonomsko najugodnejšega ponudnika je ponudbena vrednost brez DDV, ki jo bo ponudnik na izvedenih pogajanjih v zadnjem-končnem krogu pogajanj, oddal, ob izpolnjevanju vseh pogojev in zahtev naročnika, navedenih v razpisni dokumentaciji. Naročnik bo sklenil okvirni sporazum s ponudnikom, ki bo po izvedenih pogajanjih oddal ekonomsko najugodnejšo ponudbo.</w:t>
      </w:r>
    </w:p>
    <w:p w14:paraId="2C64D7FA" w14:textId="77777777" w:rsidR="008860D0" w:rsidRPr="008860D0" w:rsidRDefault="008860D0" w:rsidP="00ED3EE7">
      <w:pPr>
        <w:keepNext/>
        <w:keepLines/>
        <w:spacing w:after="0" w:line="240" w:lineRule="auto"/>
        <w:jc w:val="both"/>
        <w:rPr>
          <w:rFonts w:ascii="Tahoma" w:hAnsi="Tahoma" w:cs="Tahoma"/>
        </w:rPr>
      </w:pPr>
    </w:p>
    <w:p w14:paraId="33BE6B49" w14:textId="77777777" w:rsidR="008860D0" w:rsidRPr="008860D0" w:rsidRDefault="008860D0" w:rsidP="00ED3EE7">
      <w:pPr>
        <w:keepNext/>
        <w:keepLines/>
        <w:numPr>
          <w:ilvl w:val="0"/>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NAVODILA PONUDNIKOM ZA IZDELAVO PONUDBE IN NAČIN ZA PREDLOŽITEV PONUDB</w:t>
      </w:r>
    </w:p>
    <w:p w14:paraId="2B26A4B7" w14:textId="77777777" w:rsidR="008860D0" w:rsidRPr="008860D0" w:rsidRDefault="008860D0" w:rsidP="00ED3EE7">
      <w:pPr>
        <w:keepNext/>
        <w:keepLines/>
        <w:spacing w:after="0" w:line="240" w:lineRule="auto"/>
        <w:ind w:left="360"/>
        <w:jc w:val="both"/>
        <w:rPr>
          <w:rFonts w:ascii="Tahoma" w:eastAsia="Times New Roman" w:hAnsi="Tahoma" w:cs="Tahoma"/>
          <w:b/>
          <w:lang w:eastAsia="sl-SI"/>
        </w:rPr>
      </w:pPr>
    </w:p>
    <w:p w14:paraId="0489C81E" w14:textId="77777777" w:rsidR="008860D0" w:rsidRPr="008860D0" w:rsidRDefault="008860D0" w:rsidP="00ED3EE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34CECCE3" w14:textId="77777777" w:rsidR="008860D0" w:rsidRPr="008860D0" w:rsidRDefault="008860D0" w:rsidP="00ED3EE7">
      <w:pPr>
        <w:keepNext/>
        <w:keepLines/>
        <w:spacing w:after="0" w:line="240" w:lineRule="auto"/>
        <w:jc w:val="both"/>
        <w:rPr>
          <w:rFonts w:ascii="Tahoma" w:eastAsia="Times New Roman" w:hAnsi="Tahoma" w:cs="Tahoma"/>
          <w:b/>
          <w:lang w:eastAsia="sl-SI"/>
        </w:rPr>
      </w:pPr>
    </w:p>
    <w:p w14:paraId="7C96FDD2"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Ponudniki morajo ponudbe predložiti v informacijski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(v nadaljevanju: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na spletnem naslovu </w:t>
      </w:r>
      <w:hyperlink r:id="rId14"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s točko 3 dokumenta Navodila za uporabo informacijskega sistema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PONUDNIKI, ki je del te razpisne dokumentacije in objavljen na spletnem naslovu </w:t>
      </w:r>
      <w:hyperlink r:id="rId15"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w:t>
      </w:r>
    </w:p>
    <w:p w14:paraId="47946DEE"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244A1B0E"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 xml:space="preserve">Ponudnik se mora pred oddajo ponudbe registrirati na spletnem naslovu </w:t>
      </w:r>
      <w:hyperlink r:id="rId16"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z Navodili za uporabo informacijskega sistema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Če je ponudnik že registriran v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se v aplikacijo prijavi na istem naslovu.</w:t>
      </w:r>
    </w:p>
    <w:p w14:paraId="49FCA886"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7CD9FE9C"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Uporabnik ponudnika, ki je v sistemu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pooblaščen za oddajanje ponudb, ponudbo odda s klikom na gumb »Oddaj«.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ob oddaji ponudb zabeleži identiteto uporabnika in čas oddaje ponudbe. Uporabnik z dejanjem oddaje ponudbe izkaže in izjavi voljo v imenu ponudnika oddati zavezujočo ponudbo (18. člen Obligacijskega zakonika</w:t>
      </w:r>
      <w:r w:rsidRPr="001214A7">
        <w:rPr>
          <w:rFonts w:ascii="Tahoma" w:eastAsia="Times New Roman" w:hAnsi="Tahoma" w:cs="Tahoma"/>
          <w:lang w:eastAsia="sl-SI"/>
        </w:rPr>
        <w:t xml:space="preserve"> (Ur. l. RS, št. 97/07 – uradno prečiščeno besedilo, 64/16 – </w:t>
      </w:r>
      <w:proofErr w:type="spellStart"/>
      <w:r w:rsidRPr="001214A7">
        <w:rPr>
          <w:rFonts w:ascii="Tahoma" w:eastAsia="Times New Roman" w:hAnsi="Tahoma" w:cs="Tahoma"/>
          <w:lang w:eastAsia="sl-SI"/>
        </w:rPr>
        <w:t>odl</w:t>
      </w:r>
      <w:proofErr w:type="spellEnd"/>
      <w:r w:rsidRPr="001214A7">
        <w:rPr>
          <w:rFonts w:ascii="Tahoma" w:eastAsia="Times New Roman" w:hAnsi="Tahoma" w:cs="Tahoma"/>
          <w:lang w:eastAsia="sl-SI"/>
        </w:rPr>
        <w:t>. US in 20/18 – OROZ631)</w:t>
      </w:r>
      <w:r w:rsidRPr="001214A7">
        <w:rPr>
          <w:rFonts w:ascii="Tahoma" w:eastAsia="Times New Roman" w:hAnsi="Tahoma" w:cs="Tahoma"/>
          <w:lang w:val="x-none" w:eastAsia="sl-SI"/>
        </w:rPr>
        <w:t>). Z oddajo ponudbe je le-ta zavezujoča za čas, naveden v ponudbi, razen če jo uporabnik ponudnika umakne ali spremeni pred potekom roka za oddajo ponudb.</w:t>
      </w:r>
    </w:p>
    <w:p w14:paraId="52099005"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53E6F8A4" w14:textId="2FCABEB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Ponudba se šteje za pravočasno oddano, če jo naročnik prejme preko sistema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hyperlink r:id="rId17"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r w:rsidRPr="001214A7">
        <w:rPr>
          <w:rFonts w:ascii="Tahoma" w:eastAsia="Times New Roman" w:hAnsi="Tahoma" w:cs="Tahoma"/>
          <w:b/>
          <w:lang w:eastAsia="sl-SI"/>
        </w:rPr>
        <w:t xml:space="preserve">najkasneje do </w:t>
      </w:r>
      <w:r w:rsidR="005F3A88">
        <w:rPr>
          <w:rFonts w:ascii="Tahoma" w:eastAsia="Times New Roman" w:hAnsi="Tahoma" w:cs="Tahoma"/>
          <w:b/>
          <w:bCs/>
          <w:lang w:eastAsia="sl-SI"/>
        </w:rPr>
        <w:t>14. 7</w:t>
      </w:r>
      <w:r w:rsidR="005F3A88" w:rsidRPr="00FA52EA">
        <w:rPr>
          <w:rFonts w:ascii="Tahoma" w:eastAsia="Times New Roman" w:hAnsi="Tahoma" w:cs="Tahoma"/>
          <w:b/>
          <w:bCs/>
          <w:lang w:eastAsia="sl-SI"/>
        </w:rPr>
        <w:t>. 202</w:t>
      </w:r>
      <w:r w:rsidR="005F3A88">
        <w:rPr>
          <w:rFonts w:ascii="Tahoma" w:eastAsia="Times New Roman" w:hAnsi="Tahoma" w:cs="Tahoma"/>
          <w:b/>
          <w:bCs/>
          <w:lang w:eastAsia="sl-SI"/>
        </w:rPr>
        <w:t>2</w:t>
      </w:r>
      <w:r w:rsidR="005F3A88" w:rsidRPr="00FA52EA">
        <w:rPr>
          <w:rFonts w:ascii="Tahoma" w:eastAsia="Times New Roman" w:hAnsi="Tahoma" w:cs="Tahoma"/>
          <w:b/>
          <w:bCs/>
          <w:lang w:eastAsia="sl-SI"/>
        </w:rPr>
        <w:t xml:space="preserve"> </w:t>
      </w:r>
      <w:r w:rsidRPr="001214A7">
        <w:rPr>
          <w:rFonts w:ascii="Tahoma" w:eastAsia="Times New Roman" w:hAnsi="Tahoma" w:cs="Tahoma"/>
          <w:b/>
          <w:lang w:eastAsia="sl-SI"/>
        </w:rPr>
        <w:t>do 10.00</w:t>
      </w:r>
      <w:r w:rsidRPr="001214A7">
        <w:rPr>
          <w:rFonts w:ascii="Tahoma" w:eastAsia="Times New Roman" w:hAnsi="Tahoma" w:cs="Tahoma"/>
          <w:lang w:eastAsia="sl-SI"/>
        </w:rPr>
        <w:t xml:space="preserve"> </w:t>
      </w:r>
      <w:r w:rsidRPr="001214A7">
        <w:rPr>
          <w:rFonts w:ascii="Tahoma" w:eastAsia="Times New Roman" w:hAnsi="Tahoma" w:cs="Tahoma"/>
          <w:b/>
          <w:lang w:eastAsia="sl-SI"/>
        </w:rPr>
        <w:t>ure</w:t>
      </w:r>
      <w:r w:rsidRPr="001214A7">
        <w:rPr>
          <w:rFonts w:ascii="Tahoma" w:eastAsia="Times New Roman" w:hAnsi="Tahoma" w:cs="Tahoma"/>
          <w:lang w:eastAsia="sl-SI"/>
        </w:rPr>
        <w:t>. Za oddano ponudbo se šteje ponudba, ki je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označena s statusom »ODDANO«.</w:t>
      </w:r>
    </w:p>
    <w:p w14:paraId="5EDD89D6"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73FDC3E9"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lahko do roka za oddajo ponudb svojo ponudbo umakne ali spremeni. Če 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svojo ponudbo umakne, se šteje, da ponudba ni bila oddana in je naročnik v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tudi ne bo videl. Če ponudnik svojo ponudbo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spremeni, je naročniku v tem sistemu odprta zadnja oddana ponudba. </w:t>
      </w:r>
    </w:p>
    <w:p w14:paraId="6951B46F"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7E83EAA6"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lastRenderedPageBreak/>
        <w:t>Po preteku roka za predložitev ponudb ponudbe ne bo več mogoče oddati.</w:t>
      </w:r>
    </w:p>
    <w:p w14:paraId="25CDEAD3"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67B678B1"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i/>
          <w:lang w:eastAsia="sl-SI"/>
        </w:rPr>
      </w:pPr>
      <w:r w:rsidRPr="001214A7">
        <w:rPr>
          <w:rFonts w:ascii="Tahoma" w:eastAsia="Times New Roman" w:hAnsi="Tahoma" w:cs="Tahoma"/>
          <w:lang w:eastAsia="sl-SI"/>
        </w:rPr>
        <w:t xml:space="preserve">Dostop do povezave za oddajo elektronske ponudbe v tem postopku javnega naročila je na naslednji povezavi: </w:t>
      </w:r>
      <w:hyperlink r:id="rId18" w:history="1">
        <w:r w:rsidRPr="001214A7">
          <w:rPr>
            <w:rStyle w:val="Hiperpovezava"/>
            <w:rFonts w:ascii="Tahoma" w:eastAsia="Times New Roman" w:hAnsi="Tahoma" w:cs="Tahoma"/>
            <w:lang w:eastAsia="sl-SI"/>
          </w:rPr>
          <w:t>https://ejn.gov.si/ponudba/pages/aktualno/aktualna_javna_narocila.xhtml</w:t>
        </w:r>
      </w:hyperlink>
      <w:r w:rsidRPr="001214A7">
        <w:rPr>
          <w:rFonts w:ascii="Tahoma" w:eastAsia="Times New Roman" w:hAnsi="Tahoma" w:cs="Tahoma"/>
          <w:i/>
          <w:lang w:eastAsia="sl-SI"/>
        </w:rPr>
        <w:t>.</w:t>
      </w:r>
    </w:p>
    <w:p w14:paraId="5E41088C"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p>
    <w:p w14:paraId="7FF1D26D" w14:textId="77777777" w:rsidR="003F1A27" w:rsidRPr="001214A7" w:rsidRDefault="003F1A27" w:rsidP="00ED3EE7">
      <w:pPr>
        <w:keepNext/>
        <w:keepLines/>
        <w:numPr>
          <w:ilvl w:val="1"/>
          <w:numId w:val="2"/>
        </w:numPr>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Izdelava ponudbe</w:t>
      </w:r>
    </w:p>
    <w:p w14:paraId="7B228B31"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7742D0B5"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1214A7">
        <w:rPr>
          <w:rFonts w:ascii="Tahoma" w:eastAsia="Times New Roman" w:hAnsi="Tahoma" w:cs="Tahoma"/>
          <w:lang w:eastAsia="sl-SI"/>
        </w:rPr>
        <w:t>.3. razpisne dokumentacije.</w:t>
      </w:r>
    </w:p>
    <w:p w14:paraId="594D9DF9"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p>
    <w:p w14:paraId="11B23ACB"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D862F58"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1FD34C9D"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1214A7">
          <w:rPr>
            <w:rStyle w:val="Hiperpovezava"/>
            <w:rFonts w:ascii="Tahoma" w:eastAsia="Times New Roman" w:hAnsi="Tahoma" w:cs="Tahoma"/>
            <w:lang w:eastAsia="sl-SI"/>
          </w:rPr>
          <w:t>http://www.jhl.si/javna-narocila-iz-podjetij</w:t>
        </w:r>
      </w:hyperlink>
      <w:r w:rsidRPr="001214A7">
        <w:rPr>
          <w:rFonts w:ascii="Tahoma" w:eastAsia="Times New Roman" w:hAnsi="Tahoma" w:cs="Tahoma"/>
          <w:lang w:eastAsia="sl-SI"/>
        </w:rPr>
        <w:t>, kjer je objavljena razpisna dokumentacija, ki jih morajo ponudniki upoštevati pri pripravi ponudbene dokumentacije.</w:t>
      </w:r>
    </w:p>
    <w:p w14:paraId="082EF071"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0BCAC485" w14:textId="77777777" w:rsidR="003F1A27" w:rsidRPr="001214A7" w:rsidRDefault="003F1A27" w:rsidP="00ED3EE7">
      <w:pPr>
        <w:keepNext/>
        <w:keepLines/>
        <w:numPr>
          <w:ilvl w:val="1"/>
          <w:numId w:val="2"/>
        </w:numPr>
        <w:tabs>
          <w:tab w:val="left" w:pos="2694"/>
          <w:tab w:val="left" w:pos="2977"/>
        </w:tabs>
        <w:spacing w:after="0" w:line="240" w:lineRule="auto"/>
        <w:ind w:right="1"/>
        <w:rPr>
          <w:rFonts w:ascii="Tahoma" w:eastAsia="Times New Roman" w:hAnsi="Tahoma" w:cs="Tahoma"/>
          <w:b/>
          <w:lang w:eastAsia="sl-SI"/>
        </w:rPr>
      </w:pPr>
      <w:r w:rsidRPr="001214A7">
        <w:rPr>
          <w:rFonts w:ascii="Tahoma" w:eastAsia="Times New Roman" w:hAnsi="Tahoma" w:cs="Tahoma"/>
          <w:b/>
          <w:lang w:eastAsia="sl-SI"/>
        </w:rPr>
        <w:t>Vsebina ponudbene dokumentacije</w:t>
      </w:r>
    </w:p>
    <w:p w14:paraId="7CE1CEE5"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val="x-none" w:eastAsia="sl-SI"/>
        </w:rPr>
      </w:pPr>
    </w:p>
    <w:p w14:paraId="7DCB2A50"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6233A77"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4086EDBA"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Ponudbena dokumentacija, ki jo naročnik zahteva z javnim razpisom in jih mora ponudnik naložiti v informacijski sistem e-</w:t>
      </w:r>
      <w:proofErr w:type="spellStart"/>
      <w:r w:rsidRPr="001214A7">
        <w:rPr>
          <w:rFonts w:ascii="Tahoma" w:eastAsia="Times New Roman" w:hAnsi="Tahoma" w:cs="Tahoma"/>
          <w:b/>
          <w:lang w:eastAsia="sl-SI"/>
        </w:rPr>
        <w:t>JN</w:t>
      </w:r>
      <w:proofErr w:type="spellEnd"/>
      <w:r w:rsidRPr="001214A7">
        <w:rPr>
          <w:rFonts w:ascii="Tahoma" w:eastAsia="Times New Roman" w:hAnsi="Tahoma" w:cs="Tahoma"/>
          <w:b/>
          <w:lang w:eastAsia="sl-SI"/>
        </w:rPr>
        <w:t xml:space="preserve"> je navedena v nadaljevanju:</w:t>
      </w:r>
    </w:p>
    <w:p w14:paraId="135AD436"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p>
    <w:p w14:paraId="1E8BD4B7" w14:textId="77777777" w:rsidR="003F1A27" w:rsidRPr="001214A7" w:rsidRDefault="003F1A27" w:rsidP="00ED3EE7">
      <w:pPr>
        <w:keepNext/>
        <w:keepLines/>
        <w:numPr>
          <w:ilvl w:val="0"/>
          <w:numId w:val="35"/>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»Skupna ponudbena vrednost, del Predračun«</w:t>
      </w:r>
    </w:p>
    <w:p w14:paraId="756C33B0"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5307E484"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obliki/formatu. »Skupna ponudbena vrednost«, ki bo vpisana v istoimenski razdelek in dokument (Priloga »POVZETEK PREDRAČUNA), ki bo naložen kot predračun v del »Predračun«, bosta razvidna in dostopna na javnem odpiranju ponudb. </w:t>
      </w:r>
    </w:p>
    <w:p w14:paraId="70D68646"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3F1A27" w:rsidRPr="001214A7" w14:paraId="6125E85B" w14:textId="77777777" w:rsidTr="00F029DB">
        <w:tc>
          <w:tcPr>
            <w:tcW w:w="9142" w:type="dxa"/>
          </w:tcPr>
          <w:p w14:paraId="70EA21F7"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b/>
                <w:i/>
                <w:lang w:eastAsia="sl-SI"/>
              </w:rPr>
            </w:pPr>
            <w:r w:rsidRPr="001214A7">
              <w:rPr>
                <w:rFonts w:ascii="Tahoma" w:eastAsia="Times New Roman" w:hAnsi="Tahoma" w:cs="Tahoma"/>
                <w:lang w:eastAsia="sl-SI"/>
              </w:rPr>
              <w:t>POVZETEK PREDRAČUNA</w:t>
            </w:r>
          </w:p>
        </w:tc>
      </w:tr>
    </w:tbl>
    <w:p w14:paraId="064FCCFE"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b/>
          <w:lang w:eastAsia="sl-SI"/>
        </w:rPr>
      </w:pPr>
    </w:p>
    <w:p w14:paraId="3E77EF42"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razhajanj med podatki navedenimi v razdelku »Skupna ponudbena vrednost«, podatki v Prilogi »POVZETEK PREDRAČUNA« - naloženim v razdelek »Skupna ponudbena cena«, del »Predračun«, in celotnim izpolnjenim ponudbenim predračunom popisa</w:t>
      </w:r>
      <w:r>
        <w:rPr>
          <w:rFonts w:ascii="Tahoma" w:eastAsia="Times New Roman" w:hAnsi="Tahoma" w:cs="Tahoma"/>
          <w:lang w:eastAsia="sl-SI"/>
        </w:rPr>
        <w:t xml:space="preserve"> </w:t>
      </w:r>
      <w:r w:rsidR="00725627">
        <w:rPr>
          <w:rFonts w:ascii="Tahoma" w:eastAsia="Times New Roman" w:hAnsi="Tahoma" w:cs="Tahoma"/>
          <w:lang w:eastAsia="sl-SI"/>
        </w:rPr>
        <w:t xml:space="preserve">del </w:t>
      </w:r>
      <w:r w:rsidRPr="001214A7">
        <w:rPr>
          <w:rFonts w:ascii="Tahoma" w:eastAsia="Times New Roman" w:hAnsi="Tahoma" w:cs="Tahoma"/>
          <w:lang w:eastAsia="sl-SI"/>
        </w:rPr>
        <w:t xml:space="preserve">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 (Priloga 2) - naloženim v razdelek »Dokumenti«, del »Ostale priloge«, kot veljavni štejejo podatki celotnega ponudbenega predračuna popisa </w:t>
      </w:r>
      <w:r w:rsidR="00725627">
        <w:rPr>
          <w:rFonts w:ascii="Tahoma" w:eastAsia="Times New Roman" w:hAnsi="Tahoma" w:cs="Tahoma"/>
          <w:lang w:eastAsia="sl-SI"/>
        </w:rPr>
        <w:t>del</w:t>
      </w:r>
      <w:r w:rsidRPr="001214A7">
        <w:rPr>
          <w:rFonts w:ascii="Tahoma" w:eastAsia="Times New Roman" w:hAnsi="Tahoma" w:cs="Tahoma"/>
          <w:lang w:eastAsia="sl-SI"/>
        </w:rPr>
        <w:t xml:space="preserve">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format (Priloga 2), ki je predložen v razdelku »Dokumenti«, del »Ostale priloge«.</w:t>
      </w:r>
    </w:p>
    <w:p w14:paraId="1A229FA7"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3D5399FE" w14:textId="77777777" w:rsidR="003F1A27" w:rsidRPr="001214A7" w:rsidRDefault="003F1A27" w:rsidP="00ED3EE7">
      <w:pPr>
        <w:keepNext/>
        <w:keepLines/>
        <w:numPr>
          <w:ilvl w:val="0"/>
          <w:numId w:val="35"/>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Izjava - ponudnik«</w:t>
      </w:r>
    </w:p>
    <w:p w14:paraId="4B477453"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F1A27" w:rsidRPr="001214A7" w14:paraId="19D73364" w14:textId="77777777" w:rsidTr="00F029DB">
        <w:tc>
          <w:tcPr>
            <w:tcW w:w="9424" w:type="dxa"/>
            <w:tcBorders>
              <w:top w:val="single" w:sz="4" w:space="0" w:color="auto"/>
              <w:bottom w:val="single" w:sz="4" w:space="0" w:color="auto"/>
            </w:tcBorders>
          </w:tcPr>
          <w:p w14:paraId="0F465FD5"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b/>
                <w:bCs/>
                <w:i/>
                <w:iCs/>
                <w:lang w:eastAsia="sl-SI"/>
              </w:rPr>
            </w:pPr>
            <w:r w:rsidRPr="001214A7">
              <w:rPr>
                <w:rFonts w:ascii="Tahoma" w:eastAsia="Times New Roman" w:hAnsi="Tahoma" w:cs="Tahoma"/>
                <w:lang w:eastAsia="sl-SI"/>
              </w:rPr>
              <w:lastRenderedPageBreak/>
              <w:t xml:space="preserve">UGOTAVLJANJE SPOSOBNOSTI TER SPREJEMANJE POGOJEV RAZPISNE DOKUMENTACIJE – </w:t>
            </w:r>
            <w:r w:rsidRPr="001214A7">
              <w:rPr>
                <w:rFonts w:ascii="Tahoma" w:eastAsia="Times New Roman" w:hAnsi="Tahoma" w:cs="Tahoma"/>
                <w:b/>
                <w:lang w:eastAsia="sl-SI"/>
              </w:rPr>
              <w:t>ponudnik</w:t>
            </w:r>
          </w:p>
        </w:tc>
      </w:tr>
    </w:tbl>
    <w:p w14:paraId="6FDB41F7"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497E9B3D"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Ponudniki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v </w:t>
      </w:r>
      <w:r w:rsidRPr="001214A7">
        <w:rPr>
          <w:rFonts w:ascii="Tahoma" w:eastAsia="Times New Roman" w:hAnsi="Tahoma" w:cs="Tahoma"/>
          <w:b/>
          <w:lang w:eastAsia="sl-SI"/>
        </w:rPr>
        <w:t>razdelek »DOKUMENTI, del Izjava - ponudnik«</w:t>
      </w:r>
      <w:r w:rsidRPr="001214A7">
        <w:rPr>
          <w:rFonts w:ascii="Tahoma" w:eastAsia="Times New Roman" w:hAnsi="Tahoma" w:cs="Tahoma"/>
          <w:lang w:eastAsia="sl-SI"/>
        </w:rPr>
        <w:t xml:space="preserve"> naložijo izpolnjeno prilogo, ki je v razpisni dokumentaciji označena kot Priloga A - UGOTAVLJANJE SPOSOBNOSTI. </w:t>
      </w:r>
      <w:r w:rsidRPr="001214A7">
        <w:rPr>
          <w:rFonts w:ascii="Tahoma" w:eastAsia="Times New Roman" w:hAnsi="Tahoma" w:cs="Tahoma"/>
          <w:b/>
          <w:lang w:eastAsia="sl-SI"/>
        </w:rPr>
        <w:t>»Priloga A – Ugotavljanje sposobnosti« je potrebno izpolniti, podpisati, žigosati in priložiti v .</w:t>
      </w:r>
      <w:proofErr w:type="spellStart"/>
      <w:r w:rsidRPr="001214A7">
        <w:rPr>
          <w:rFonts w:ascii="Tahoma" w:eastAsia="Times New Roman" w:hAnsi="Tahoma" w:cs="Tahoma"/>
          <w:b/>
          <w:lang w:eastAsia="sl-SI"/>
        </w:rPr>
        <w:t>pdf</w:t>
      </w:r>
      <w:proofErr w:type="spellEnd"/>
      <w:r w:rsidRPr="001214A7">
        <w:rPr>
          <w:rFonts w:ascii="Tahoma" w:eastAsia="Times New Roman" w:hAnsi="Tahoma" w:cs="Tahoma"/>
          <w:b/>
          <w:lang w:eastAsia="sl-SI"/>
        </w:rPr>
        <w:t xml:space="preserve"> formatu.</w:t>
      </w:r>
    </w:p>
    <w:p w14:paraId="19164C67"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077DCBB6" w14:textId="77777777" w:rsidR="003F1A27" w:rsidRPr="001214A7" w:rsidRDefault="003F1A27" w:rsidP="00ED3EE7">
      <w:pPr>
        <w:keepNext/>
        <w:keepLines/>
        <w:numPr>
          <w:ilvl w:val="0"/>
          <w:numId w:val="35"/>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»SODELUJOČI, del – Izvaja – Ostali sodelujoči«</w:t>
      </w:r>
    </w:p>
    <w:p w14:paraId="7FFCB2BF"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F1A27" w:rsidRPr="001214A7" w14:paraId="7F7D70BE" w14:textId="77777777" w:rsidTr="00F029DB">
        <w:tc>
          <w:tcPr>
            <w:tcW w:w="9424" w:type="dxa"/>
            <w:tcBorders>
              <w:top w:val="single" w:sz="4" w:space="0" w:color="auto"/>
              <w:bottom w:val="single" w:sz="4" w:space="0" w:color="auto"/>
            </w:tcBorders>
          </w:tcPr>
          <w:p w14:paraId="1C623AFB"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ostali sodelujoči</w:t>
            </w:r>
          </w:p>
        </w:tc>
      </w:tr>
    </w:tbl>
    <w:p w14:paraId="0A5B26C2"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65EA8C28"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skupne ponudbe, uporabe zmogljivosti drugih subjektov in/ali podizvajalcev mora 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v </w:t>
      </w:r>
      <w:r w:rsidRPr="001214A7">
        <w:rPr>
          <w:rFonts w:ascii="Tahoma" w:eastAsia="Times New Roman" w:hAnsi="Tahoma" w:cs="Tahoma"/>
          <w:b/>
          <w:lang w:eastAsia="sl-SI"/>
        </w:rPr>
        <w:t>razdelek »SODELUJOČI, del – Izvaja – Ostali sodelujoči«</w:t>
      </w:r>
      <w:r w:rsidRPr="001214A7">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formatu.</w:t>
      </w:r>
    </w:p>
    <w:p w14:paraId="720FD6C2"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64AED6D2" w14:textId="77777777" w:rsidR="003F1A27" w:rsidRPr="001214A7" w:rsidRDefault="003F1A27" w:rsidP="00ED3EE7">
      <w:pPr>
        <w:keepNext/>
        <w:keepLines/>
        <w:numPr>
          <w:ilvl w:val="0"/>
          <w:numId w:val="35"/>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Ostale priloge«</w:t>
      </w:r>
    </w:p>
    <w:p w14:paraId="22742A5B"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p>
    <w:p w14:paraId="5D89A665"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b/>
          <w:lang w:eastAsia="sl-SI"/>
        </w:rPr>
        <w:t xml:space="preserve"> v razdelek »DOKUMENTI, del Ostale priloge« </w:t>
      </w:r>
      <w:r w:rsidRPr="001214A7">
        <w:rPr>
          <w:rFonts w:ascii="Tahoma" w:eastAsia="Times New Roman" w:hAnsi="Tahoma" w:cs="Tahoma"/>
          <w:lang w:eastAsia="sl-SI"/>
        </w:rPr>
        <w:t xml:space="preserve">naloži ostalo ponudbeno dokumentacijo, ki je zahtevana s to razpisno dokumentacijo, vključno s celotnim predračunom popisa </w:t>
      </w:r>
      <w:r w:rsidR="00725627">
        <w:rPr>
          <w:rFonts w:ascii="Tahoma" w:eastAsia="Times New Roman" w:hAnsi="Tahoma" w:cs="Tahoma"/>
          <w:lang w:eastAsia="sl-SI"/>
        </w:rPr>
        <w:t>del</w:t>
      </w:r>
      <w:r w:rsidRPr="001214A7">
        <w:rPr>
          <w:rFonts w:ascii="Tahoma" w:eastAsia="Times New Roman" w:hAnsi="Tahoma" w:cs="Tahoma"/>
          <w:lang w:eastAsia="sl-SI"/>
        </w:rPr>
        <w:t>.</w:t>
      </w:r>
    </w:p>
    <w:p w14:paraId="04C15985"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0893FB37"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Spodaj zahtevana ponudbena dokumentacija mora biti </w:t>
      </w:r>
      <w:r w:rsidRPr="001214A7">
        <w:rPr>
          <w:rFonts w:ascii="Tahoma" w:eastAsia="Times New Roman" w:hAnsi="Tahoma" w:cs="Tahoma"/>
          <w:b/>
          <w:u w:val="single"/>
          <w:lang w:eastAsia="sl-SI"/>
        </w:rPr>
        <w:t>priložena v .</w:t>
      </w:r>
      <w:proofErr w:type="spellStart"/>
      <w:r w:rsidRPr="001214A7">
        <w:rPr>
          <w:rFonts w:ascii="Tahoma" w:eastAsia="Times New Roman" w:hAnsi="Tahoma" w:cs="Tahoma"/>
          <w:b/>
          <w:u w:val="single"/>
          <w:lang w:eastAsia="sl-SI"/>
        </w:rPr>
        <w:t>pdf</w:t>
      </w:r>
      <w:proofErr w:type="spellEnd"/>
      <w:r w:rsidRPr="001214A7">
        <w:rPr>
          <w:rFonts w:ascii="Tahoma" w:eastAsia="Times New Roman" w:hAnsi="Tahoma" w:cs="Tahoma"/>
          <w:b/>
          <w:u w:val="single"/>
          <w:lang w:eastAsia="sl-SI"/>
        </w:rPr>
        <w:t xml:space="preserve"> formatu</w:t>
      </w:r>
      <w:r w:rsidRPr="001214A7">
        <w:rPr>
          <w:rFonts w:ascii="Tahoma" w:eastAsia="Times New Roman" w:hAnsi="Tahoma" w:cs="Tahoma"/>
          <w:lang w:eastAsia="sl-SI"/>
        </w:rPr>
        <w:t xml:space="preserve"> (</w:t>
      </w:r>
      <w:proofErr w:type="spellStart"/>
      <w:r w:rsidRPr="001214A7">
        <w:rPr>
          <w:rFonts w:ascii="Tahoma" w:eastAsia="Times New Roman" w:hAnsi="Tahoma" w:cs="Tahoma"/>
          <w:lang w:eastAsia="sl-SI"/>
        </w:rPr>
        <w:t>sken</w:t>
      </w:r>
      <w:proofErr w:type="spellEnd"/>
      <w:r w:rsidRPr="001214A7">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to dopušča in ni drugače določeno z razpisno dokumentacijo (v tem primeru žigosanje ni potrebno). Ponudniki so obvezani priložiti vse priloge, razen če v posamezni prilogi ni drugače navedeno. </w:t>
      </w:r>
    </w:p>
    <w:p w14:paraId="301933CA" w14:textId="77777777" w:rsidR="006C2EFF" w:rsidRPr="006C2EFF" w:rsidRDefault="006C2EFF" w:rsidP="00ED3EE7">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775E1A32" w14:textId="77777777" w:rsidTr="00B81848">
        <w:tc>
          <w:tcPr>
            <w:tcW w:w="7865" w:type="dxa"/>
            <w:tcBorders>
              <w:top w:val="single" w:sz="4" w:space="0" w:color="auto"/>
              <w:bottom w:val="single" w:sz="4" w:space="0" w:color="auto"/>
            </w:tcBorders>
          </w:tcPr>
          <w:p w14:paraId="51E498CF"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49C72187" w14:textId="77777777" w:rsidR="006C2EFF" w:rsidRPr="006C2EFF" w:rsidRDefault="006C2EFF" w:rsidP="00ED3EE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1 </w:t>
            </w:r>
          </w:p>
        </w:tc>
      </w:tr>
    </w:tbl>
    <w:p w14:paraId="701FEE6A"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40A5B43" w14:textId="77777777" w:rsidR="006C2EFF" w:rsidRPr="006C2EFF" w:rsidRDefault="006C2EFF" w:rsidP="00ED3EE7">
      <w:pPr>
        <w:keepNext/>
        <w:keepLines/>
        <w:spacing w:after="0" w:line="240" w:lineRule="auto"/>
        <w:jc w:val="both"/>
        <w:rPr>
          <w:rFonts w:ascii="Tahoma" w:eastAsia="Times New Roman" w:hAnsi="Tahoma" w:cs="Tahoma"/>
          <w:lang w:eastAsia="sl-SI"/>
        </w:rPr>
      </w:pPr>
    </w:p>
    <w:p w14:paraId="6C5BCB77" w14:textId="77777777" w:rsidR="006C2EFF" w:rsidRPr="006C2EFF" w:rsidRDefault="006C2EFF" w:rsidP="00ED3EE7">
      <w:pPr>
        <w:keepNext/>
        <w:keepLines/>
        <w:spacing w:after="0" w:line="240" w:lineRule="auto"/>
        <w:jc w:val="both"/>
        <w:rPr>
          <w:rFonts w:ascii="Tahoma" w:eastAsia="Times New Roman" w:hAnsi="Tahoma" w:cs="Tahoma"/>
          <w:b/>
          <w:lang w:eastAsia="sl-SI"/>
        </w:rPr>
      </w:pPr>
      <w:r w:rsidRPr="006C2EFF">
        <w:rPr>
          <w:rFonts w:ascii="Tahoma" w:eastAsia="Times New Roman" w:hAnsi="Tahoma" w:cs="Tahoma"/>
          <w:lang w:eastAsia="sl-SI"/>
        </w:rPr>
        <w:t xml:space="preserve">Tej prilogi se priloži tudi </w:t>
      </w:r>
      <w:r w:rsidRPr="006C2EFF">
        <w:rPr>
          <w:rFonts w:ascii="Tahoma" w:eastAsia="Times New Roman" w:hAnsi="Tahoma" w:cs="Tahoma"/>
          <w:b/>
          <w:lang w:eastAsia="sl-SI"/>
        </w:rPr>
        <w:t xml:space="preserve">pravni akt o skupni izvedbi naročila </w:t>
      </w:r>
      <w:r w:rsidRPr="006C2EFF">
        <w:rPr>
          <w:rFonts w:ascii="Tahoma" w:eastAsia="Times New Roman" w:hAnsi="Tahoma" w:cs="Tahoma"/>
          <w:lang w:eastAsia="sl-SI"/>
        </w:rPr>
        <w:t>(če gre za skupno ponudbo), (prilogi 1/1).</w:t>
      </w:r>
    </w:p>
    <w:p w14:paraId="189981EE"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29FF77B0" w14:textId="77777777" w:rsidTr="00B81848">
        <w:tc>
          <w:tcPr>
            <w:tcW w:w="7865" w:type="dxa"/>
            <w:tcBorders>
              <w:top w:val="single" w:sz="4" w:space="0" w:color="auto"/>
              <w:bottom w:val="single" w:sz="4" w:space="0" w:color="auto"/>
            </w:tcBorders>
          </w:tcPr>
          <w:p w14:paraId="541A37F0"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t>CELOTEN PREDRAČUN POPISA DEL</w:t>
            </w:r>
          </w:p>
        </w:tc>
        <w:tc>
          <w:tcPr>
            <w:tcW w:w="1559" w:type="dxa"/>
            <w:tcBorders>
              <w:top w:val="single" w:sz="4" w:space="0" w:color="auto"/>
              <w:bottom w:val="single" w:sz="4" w:space="0" w:color="auto"/>
            </w:tcBorders>
          </w:tcPr>
          <w:p w14:paraId="0CE0E009" w14:textId="77777777" w:rsidR="006C2EFF" w:rsidRPr="006C2EFF" w:rsidRDefault="006C2EFF" w:rsidP="00ED3EE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2</w:t>
            </w:r>
          </w:p>
        </w:tc>
      </w:tr>
    </w:tbl>
    <w:p w14:paraId="489F5A2D" w14:textId="77777777" w:rsid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Celoten predračun popisa del je k razpisni dokumentaciji priložen v </w:t>
      </w:r>
      <w:proofErr w:type="spellStart"/>
      <w:r w:rsidRPr="006C2EFF">
        <w:rPr>
          <w:rFonts w:ascii="Tahoma" w:eastAsia="Times New Roman" w:hAnsi="Tahoma" w:cs="Tahoma"/>
          <w:lang w:eastAsia="sl-SI"/>
        </w:rPr>
        <w:t>excel</w:t>
      </w:r>
      <w:proofErr w:type="spellEnd"/>
      <w:r w:rsidRPr="006C2EFF">
        <w:rPr>
          <w:rFonts w:ascii="Tahoma" w:eastAsia="Times New Roman" w:hAnsi="Tahoma" w:cs="Tahoma"/>
          <w:lang w:eastAsia="sl-SI"/>
        </w:rPr>
        <w:t xml:space="preserve"> formatu. Ponudnik ga izpolni, sprinta in v pisni obliki podpiše in žigosa na strani rekapitulacije za celotno javno naročilo. Celoten predračun popisa del mora biti priložen tudi v </w:t>
      </w:r>
      <w:proofErr w:type="spellStart"/>
      <w:r w:rsidRPr="006C2EFF">
        <w:rPr>
          <w:rFonts w:ascii="Tahoma" w:eastAsia="Times New Roman" w:hAnsi="Tahoma" w:cs="Tahoma"/>
          <w:lang w:eastAsia="sl-SI"/>
        </w:rPr>
        <w:t>excel</w:t>
      </w:r>
      <w:proofErr w:type="spellEnd"/>
      <w:r w:rsidRPr="006C2EFF">
        <w:rPr>
          <w:rFonts w:ascii="Tahoma" w:eastAsia="Times New Roman" w:hAnsi="Tahoma" w:cs="Tahoma"/>
          <w:lang w:eastAsia="sl-SI"/>
        </w:rPr>
        <w:t xml:space="preserve"> formatu.</w:t>
      </w:r>
    </w:p>
    <w:p w14:paraId="245355E1" w14:textId="77777777" w:rsidR="006575C5" w:rsidRDefault="006575C5" w:rsidP="00ED3EE7">
      <w:pPr>
        <w:keepNext/>
        <w:keepLines/>
        <w:spacing w:after="0" w:line="240" w:lineRule="auto"/>
        <w:jc w:val="both"/>
        <w:rPr>
          <w:rFonts w:ascii="Tahoma" w:eastAsia="Times New Roman" w:hAnsi="Tahoma" w:cs="Tahoma"/>
          <w:lang w:eastAsia="sl-SI"/>
        </w:rPr>
      </w:pPr>
    </w:p>
    <w:p w14:paraId="2C1250F0" w14:textId="77777777" w:rsidR="006575C5" w:rsidRPr="00590F55" w:rsidRDefault="006575C5" w:rsidP="00ED3EE7">
      <w:pPr>
        <w:keepNext/>
        <w:keepLines/>
        <w:spacing w:after="0" w:line="240" w:lineRule="auto"/>
        <w:jc w:val="both"/>
        <w:rPr>
          <w:rFonts w:ascii="Tahoma" w:eastAsia="Times New Roman" w:hAnsi="Tahoma" w:cs="Tahoma"/>
          <w:lang w:eastAsia="sl-SI"/>
        </w:rPr>
      </w:pPr>
      <w:r w:rsidRPr="00590F55">
        <w:rPr>
          <w:rFonts w:ascii="Tahoma" w:eastAsia="Times New Roman" w:hAnsi="Tahoma" w:cs="Tahoma"/>
          <w:lang w:eastAsia="sl-SI"/>
        </w:rPr>
        <w:t>V kolikor ponudnik ponuja alternativno opremo mora za prilogo 2 predložiti ustrezno zahtevane dokumente.</w:t>
      </w:r>
    </w:p>
    <w:p w14:paraId="55B7C381" w14:textId="77777777" w:rsidR="006C2EFF" w:rsidRPr="00590F55" w:rsidRDefault="006C2EFF" w:rsidP="00ED3EE7">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C2EFF" w:rsidRPr="006C2EFF" w14:paraId="63E3A8D8" w14:textId="77777777" w:rsidTr="00B81848">
        <w:tc>
          <w:tcPr>
            <w:tcW w:w="6232" w:type="dxa"/>
          </w:tcPr>
          <w:p w14:paraId="05D40E2C" w14:textId="77777777" w:rsidR="006C2EFF" w:rsidRPr="00590F55" w:rsidRDefault="006C2EFF" w:rsidP="00ED3EE7">
            <w:pPr>
              <w:keepNext/>
              <w:keepLines/>
              <w:spacing w:after="0" w:line="240" w:lineRule="auto"/>
              <w:jc w:val="both"/>
              <w:rPr>
                <w:rFonts w:ascii="Tahoma" w:eastAsia="Times New Roman" w:hAnsi="Tahoma" w:cs="Tahoma"/>
                <w:lang w:eastAsia="sl-SI"/>
              </w:rPr>
            </w:pPr>
            <w:r w:rsidRPr="00590F55">
              <w:rPr>
                <w:rFonts w:ascii="Tahoma" w:eastAsia="Times New Roman" w:hAnsi="Tahoma" w:cs="Tahoma"/>
                <w:lang w:eastAsia="sl-SI"/>
              </w:rPr>
              <w:t>IZJAVA FIZIČNIH IN PRAVNIH OSEB ter POOBLASTILA FIZIČNIH IN PRAVNIH OSEB</w:t>
            </w:r>
          </w:p>
        </w:tc>
        <w:tc>
          <w:tcPr>
            <w:tcW w:w="3119" w:type="dxa"/>
          </w:tcPr>
          <w:p w14:paraId="33306D73" w14:textId="77777777" w:rsidR="006C2EFF" w:rsidRPr="006C2EFF" w:rsidRDefault="006C2EFF" w:rsidP="00ED3EE7">
            <w:pPr>
              <w:keepNext/>
              <w:keepLines/>
              <w:spacing w:after="0" w:line="240" w:lineRule="auto"/>
              <w:jc w:val="both"/>
              <w:rPr>
                <w:rFonts w:ascii="Tahoma" w:eastAsia="Times New Roman" w:hAnsi="Tahoma" w:cs="Tahoma"/>
                <w:b/>
                <w:bCs/>
                <w:i/>
                <w:iCs/>
                <w:lang w:eastAsia="sl-SI"/>
              </w:rPr>
            </w:pPr>
            <w:r w:rsidRPr="00590F55">
              <w:rPr>
                <w:rFonts w:ascii="Tahoma" w:eastAsia="Times New Roman" w:hAnsi="Tahoma" w:cs="Tahoma"/>
                <w:b/>
                <w:bCs/>
                <w:i/>
                <w:iCs/>
                <w:lang w:eastAsia="sl-SI"/>
              </w:rPr>
              <w:t>Priloga 3/1 do Priloga 3/3</w:t>
            </w:r>
          </w:p>
        </w:tc>
      </w:tr>
    </w:tbl>
    <w:p w14:paraId="2FD15F08"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lastRenderedPageBreak/>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E37735A"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1202857D" w14:textId="77777777" w:rsidTr="00B81848">
        <w:tc>
          <w:tcPr>
            <w:tcW w:w="7867" w:type="dxa"/>
          </w:tcPr>
          <w:p w14:paraId="0050F514"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UDELEŽBA PODIZVAJALCEV </w:t>
            </w:r>
          </w:p>
        </w:tc>
        <w:tc>
          <w:tcPr>
            <w:tcW w:w="1559" w:type="dxa"/>
          </w:tcPr>
          <w:p w14:paraId="3CD6A847"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4/1</w:t>
            </w:r>
          </w:p>
        </w:tc>
      </w:tr>
    </w:tbl>
    <w:p w14:paraId="05C7B82C"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izpolni, podpiše in žigosa prilogo v celoti tolikokrat, kolikor podizvajalcev prijavlja.</w:t>
      </w:r>
    </w:p>
    <w:p w14:paraId="59F12675"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41C5A504" w14:textId="77777777" w:rsidTr="00B81848">
        <w:tc>
          <w:tcPr>
            <w:tcW w:w="7867" w:type="dxa"/>
          </w:tcPr>
          <w:p w14:paraId="135D325E"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SOGLASJE ZA NEPOSREDNA PLAČILA</w:t>
            </w:r>
          </w:p>
        </w:tc>
        <w:tc>
          <w:tcPr>
            <w:tcW w:w="1559" w:type="dxa"/>
          </w:tcPr>
          <w:p w14:paraId="79620E25"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4/2</w:t>
            </w:r>
          </w:p>
        </w:tc>
      </w:tr>
    </w:tbl>
    <w:p w14:paraId="565862CB"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Podizvajalec izpolni, podpiše in žigosa prilogo. V kolikor ponudnik v predmetnem naročilu ne nastopa s podizvajalcem, priloge ni treba prilagati.</w:t>
      </w:r>
    </w:p>
    <w:p w14:paraId="17D2E582"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6127898C" w14:textId="77777777" w:rsidTr="00B81848">
        <w:tc>
          <w:tcPr>
            <w:tcW w:w="7867" w:type="dxa"/>
            <w:tcBorders>
              <w:top w:val="single" w:sz="4" w:space="0" w:color="auto"/>
              <w:bottom w:val="single" w:sz="4" w:space="0" w:color="auto"/>
            </w:tcBorders>
          </w:tcPr>
          <w:p w14:paraId="10BB64F3"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b/>
                <w:lang w:eastAsia="sl-SI"/>
              </w:rPr>
              <w:br w:type="page"/>
            </w:r>
            <w:r w:rsidRPr="006C2EFF">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001C8504"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4/3</w:t>
            </w:r>
          </w:p>
        </w:tc>
      </w:tr>
    </w:tbl>
    <w:p w14:paraId="44D4A850"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D49CEDE"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6C2EFF" w:rsidRPr="006C2EFF" w14:paraId="395D02B8" w14:textId="77777777" w:rsidTr="009071D4">
        <w:tc>
          <w:tcPr>
            <w:tcW w:w="7933" w:type="dxa"/>
            <w:tcBorders>
              <w:top w:val="single" w:sz="4" w:space="0" w:color="auto"/>
              <w:bottom w:val="single" w:sz="4" w:space="0" w:color="auto"/>
            </w:tcBorders>
          </w:tcPr>
          <w:p w14:paraId="0391F145"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10E196A5"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 xml:space="preserve">Priloga 5 </w:t>
            </w:r>
          </w:p>
        </w:tc>
      </w:tr>
    </w:tbl>
    <w:p w14:paraId="403E3153" w14:textId="77777777" w:rsidR="006C2EFF" w:rsidRDefault="009071D4" w:rsidP="00ED3EE7">
      <w:pPr>
        <w:keepNext/>
        <w:keepLines/>
        <w:spacing w:after="0" w:line="240" w:lineRule="auto"/>
        <w:jc w:val="both"/>
        <w:rPr>
          <w:rFonts w:ascii="Tahoma" w:eastAsia="Times New Roman" w:hAnsi="Tahoma" w:cs="Tahoma"/>
          <w:lang w:eastAsia="sl-SI"/>
        </w:rPr>
      </w:pPr>
      <w:r w:rsidRPr="009071D4">
        <w:rPr>
          <w:rFonts w:ascii="Tahoma" w:eastAsia="Times New Roman" w:hAnsi="Tahoma" w:cs="Tahoma"/>
          <w:lang w:eastAsia="sl-SI"/>
        </w:rPr>
        <w:t>Ponudnik mora priložiti izpolnjene in potrjene obrazce za reference. Ponudnik razmnoži potrebno število izvodov priloge.</w:t>
      </w:r>
    </w:p>
    <w:p w14:paraId="2CF706E2" w14:textId="77777777" w:rsidR="009071D4" w:rsidRPr="006C2EFF" w:rsidRDefault="009071D4"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6C2EFF" w:rsidRPr="006C2EFF" w14:paraId="5739C2F7" w14:textId="77777777" w:rsidTr="00B81848">
        <w:tc>
          <w:tcPr>
            <w:tcW w:w="6658" w:type="dxa"/>
            <w:tcBorders>
              <w:top w:val="single" w:sz="4" w:space="0" w:color="auto"/>
              <w:bottom w:val="single" w:sz="4" w:space="0" w:color="auto"/>
            </w:tcBorders>
          </w:tcPr>
          <w:p w14:paraId="1BCFDBC1"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STROKOVNA SPOSOBNOST</w:t>
            </w:r>
          </w:p>
        </w:tc>
        <w:tc>
          <w:tcPr>
            <w:tcW w:w="2768" w:type="dxa"/>
            <w:tcBorders>
              <w:top w:val="single" w:sz="4" w:space="0" w:color="auto"/>
              <w:bottom w:val="single" w:sz="4" w:space="0" w:color="auto"/>
            </w:tcBorders>
          </w:tcPr>
          <w:p w14:paraId="102E31D0"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6 s prilogami</w:t>
            </w:r>
          </w:p>
        </w:tc>
      </w:tr>
    </w:tbl>
    <w:p w14:paraId="5DF965BB" w14:textId="77777777" w:rsid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Ponudnik mora v obrazcu izpolniti tabelo na način, da navede vse delavce, ki bodo delali na </w:t>
      </w:r>
      <w:r w:rsidR="009071D4">
        <w:rPr>
          <w:rFonts w:ascii="Tahoma" w:eastAsia="Times New Roman" w:hAnsi="Tahoma" w:cs="Tahoma"/>
          <w:lang w:eastAsia="sl-SI"/>
        </w:rPr>
        <w:t>objektu</w:t>
      </w:r>
      <w:r w:rsidRPr="006C2EFF">
        <w:rPr>
          <w:rFonts w:ascii="Tahoma" w:eastAsia="Times New Roman" w:hAnsi="Tahoma" w:cs="Tahoma"/>
          <w:lang w:eastAsia="sl-SI"/>
        </w:rPr>
        <w:t xml:space="preserve">, naziv delodajalca, njihovo funkcijo in za njih predložiti ustrezna potrdila. </w:t>
      </w:r>
    </w:p>
    <w:p w14:paraId="43C09545" w14:textId="77777777" w:rsidR="009071D4" w:rsidRPr="006C2EFF" w:rsidRDefault="009071D4"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071D4" w:rsidRPr="009071D4" w14:paraId="7B1F8BA1" w14:textId="77777777" w:rsidTr="001C122E">
        <w:tc>
          <w:tcPr>
            <w:tcW w:w="7867" w:type="dxa"/>
            <w:tcBorders>
              <w:top w:val="single" w:sz="4" w:space="0" w:color="auto"/>
              <w:bottom w:val="single" w:sz="4" w:space="0" w:color="auto"/>
            </w:tcBorders>
          </w:tcPr>
          <w:p w14:paraId="4E2B45D7" w14:textId="77777777" w:rsidR="009071D4" w:rsidRPr="009071D4" w:rsidRDefault="009071D4" w:rsidP="00ED3EE7">
            <w:pPr>
              <w:keepNext/>
              <w:keepLines/>
              <w:spacing w:after="0" w:line="240" w:lineRule="auto"/>
              <w:jc w:val="both"/>
              <w:rPr>
                <w:rFonts w:ascii="Tahoma" w:eastAsia="Times New Roman" w:hAnsi="Tahoma" w:cs="Tahoma"/>
                <w:lang w:eastAsia="sl-SI"/>
              </w:rPr>
            </w:pPr>
            <w:r w:rsidRPr="009071D4">
              <w:rPr>
                <w:rFonts w:ascii="Tahoma" w:eastAsia="Times New Roman" w:hAnsi="Tahoma" w:cs="Tahoma"/>
                <w:lang w:eastAsia="sl-SI"/>
              </w:rPr>
              <w:t>CERTIFIKATI</w:t>
            </w:r>
          </w:p>
        </w:tc>
        <w:tc>
          <w:tcPr>
            <w:tcW w:w="1559" w:type="dxa"/>
            <w:tcBorders>
              <w:top w:val="single" w:sz="4" w:space="0" w:color="auto"/>
              <w:bottom w:val="single" w:sz="4" w:space="0" w:color="auto"/>
            </w:tcBorders>
          </w:tcPr>
          <w:p w14:paraId="6D2337C6" w14:textId="77777777" w:rsidR="009071D4" w:rsidRPr="009071D4" w:rsidRDefault="009071D4" w:rsidP="00ED3EE7">
            <w:pPr>
              <w:keepNext/>
              <w:keepLines/>
              <w:spacing w:after="0" w:line="240" w:lineRule="auto"/>
              <w:jc w:val="both"/>
              <w:rPr>
                <w:rFonts w:ascii="Tahoma" w:eastAsia="Times New Roman" w:hAnsi="Tahoma" w:cs="Tahoma"/>
                <w:b/>
                <w:i/>
                <w:lang w:eastAsia="sl-SI"/>
              </w:rPr>
            </w:pPr>
            <w:r w:rsidRPr="009071D4">
              <w:rPr>
                <w:rFonts w:ascii="Tahoma" w:eastAsia="Times New Roman" w:hAnsi="Tahoma" w:cs="Tahoma"/>
                <w:b/>
                <w:i/>
                <w:lang w:eastAsia="sl-SI"/>
              </w:rPr>
              <w:t xml:space="preserve">priloga </w:t>
            </w:r>
            <w:r>
              <w:rPr>
                <w:rFonts w:ascii="Tahoma" w:eastAsia="Times New Roman" w:hAnsi="Tahoma" w:cs="Tahoma"/>
                <w:b/>
                <w:i/>
                <w:lang w:eastAsia="sl-SI"/>
              </w:rPr>
              <w:t>7</w:t>
            </w:r>
          </w:p>
        </w:tc>
      </w:tr>
    </w:tbl>
    <w:p w14:paraId="043CA47D" w14:textId="77777777" w:rsidR="009071D4" w:rsidRPr="009071D4" w:rsidRDefault="009071D4"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Ponudnik</w:t>
      </w:r>
      <w:r w:rsidRPr="009071D4">
        <w:rPr>
          <w:rFonts w:ascii="Tahoma" w:eastAsia="Times New Roman" w:hAnsi="Tahoma" w:cs="Tahoma"/>
          <w:lang w:eastAsia="sl-SI"/>
        </w:rPr>
        <w:t xml:space="preserve"> ustrezno izpolni, podpiše in žigosa izjavo ter za to prilogo predloži še ustrezna dokazila.</w:t>
      </w:r>
    </w:p>
    <w:p w14:paraId="257F12C6" w14:textId="77777777" w:rsidR="009071D4" w:rsidRPr="009071D4" w:rsidRDefault="009071D4"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0C350D06" w14:textId="77777777" w:rsidTr="00B81848">
        <w:tc>
          <w:tcPr>
            <w:tcW w:w="7867" w:type="dxa"/>
            <w:tcBorders>
              <w:top w:val="single" w:sz="4" w:space="0" w:color="auto"/>
              <w:bottom w:val="single" w:sz="4" w:space="0" w:color="auto"/>
            </w:tcBorders>
          </w:tcPr>
          <w:p w14:paraId="16FFF4B9"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ZAVAROVANJE ODGOVORNOSTI</w:t>
            </w:r>
          </w:p>
        </w:tc>
        <w:tc>
          <w:tcPr>
            <w:tcW w:w="1559" w:type="dxa"/>
            <w:tcBorders>
              <w:top w:val="single" w:sz="4" w:space="0" w:color="auto"/>
              <w:bottom w:val="single" w:sz="4" w:space="0" w:color="auto"/>
            </w:tcBorders>
          </w:tcPr>
          <w:p w14:paraId="745C18EC"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 xml:space="preserve">Priloga </w:t>
            </w:r>
            <w:r w:rsidR="009071D4">
              <w:rPr>
                <w:rFonts w:ascii="Tahoma" w:eastAsia="Times New Roman" w:hAnsi="Tahoma" w:cs="Tahoma"/>
                <w:b/>
                <w:i/>
                <w:lang w:eastAsia="sl-SI"/>
              </w:rPr>
              <w:t>8</w:t>
            </w:r>
          </w:p>
        </w:tc>
      </w:tr>
    </w:tbl>
    <w:p w14:paraId="6A41593F"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k izpolnjeni, podpisani in žigosani prilogi priložiti kopijo veljavne zavarovalne pogodbe ali veljavno potrdilo zavarovalnice, iz katere mora biti razvidna vrsta zavarovanja, višina letne zavarovalne vsote in obdobje veljavnosti.</w:t>
      </w:r>
    </w:p>
    <w:p w14:paraId="6809BD52" w14:textId="77777777" w:rsidR="004E3E1B" w:rsidRPr="004708A0" w:rsidRDefault="004E3E1B"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F7B64" w:rsidRPr="00E73EF0" w14:paraId="58346A53" w14:textId="77777777" w:rsidTr="00660194">
        <w:tc>
          <w:tcPr>
            <w:tcW w:w="7867" w:type="dxa"/>
            <w:tcBorders>
              <w:top w:val="single" w:sz="4" w:space="0" w:color="auto"/>
              <w:bottom w:val="single" w:sz="4" w:space="0" w:color="auto"/>
            </w:tcBorders>
          </w:tcPr>
          <w:p w14:paraId="58B0E128" w14:textId="77777777" w:rsidR="00EF7B64" w:rsidRPr="00E73EF0" w:rsidRDefault="00EF7B64" w:rsidP="00ED3EE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4BAAABA" w14:textId="77777777" w:rsidR="00EF7B64" w:rsidRPr="00E73EF0" w:rsidRDefault="00EF7B64" w:rsidP="00ED3EE7">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sidR="009071D4">
              <w:rPr>
                <w:rFonts w:ascii="Tahoma" w:eastAsia="Times New Roman" w:hAnsi="Tahoma" w:cs="Tahoma"/>
                <w:b/>
                <w:i/>
                <w:lang w:eastAsia="sl-SI"/>
              </w:rPr>
              <w:t>9</w:t>
            </w:r>
          </w:p>
        </w:tc>
      </w:tr>
    </w:tbl>
    <w:p w14:paraId="6DDFDA4D" w14:textId="77777777" w:rsidR="00EF7B64" w:rsidRPr="00E73EF0" w:rsidRDefault="00EF7B64" w:rsidP="00ED3EE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3FC6A83F" w14:textId="77777777" w:rsidR="00721961" w:rsidRDefault="00721961" w:rsidP="00ED3EE7">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BA3F91" w14:paraId="53375E29" w14:textId="77777777" w:rsidTr="005528C9">
        <w:tc>
          <w:tcPr>
            <w:tcW w:w="9498" w:type="dxa"/>
            <w:tcBorders>
              <w:top w:val="single" w:sz="4" w:space="0" w:color="auto"/>
              <w:bottom w:val="single" w:sz="4" w:space="0" w:color="auto"/>
            </w:tcBorders>
          </w:tcPr>
          <w:p w14:paraId="43313E7F" w14:textId="77777777" w:rsidR="004E3E1B" w:rsidRPr="00BA3F91" w:rsidRDefault="004E3E1B" w:rsidP="00ED3EE7">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0E242470" w14:textId="77777777" w:rsidR="004E3E1B" w:rsidRDefault="004E3E1B" w:rsidP="00ED3EE7">
      <w:pPr>
        <w:keepNext/>
        <w:keepLines/>
        <w:spacing w:after="0" w:line="240" w:lineRule="auto"/>
        <w:jc w:val="both"/>
        <w:rPr>
          <w:rFonts w:ascii="Tahoma" w:eastAsia="Times New Roman" w:hAnsi="Tahoma" w:cs="Tahoma"/>
          <w:lang w:eastAsia="sl-SI"/>
        </w:rPr>
      </w:pPr>
    </w:p>
    <w:p w14:paraId="1B96927D" w14:textId="77777777" w:rsidR="004E3E1B" w:rsidRDefault="004E3E1B" w:rsidP="00ED3EE7">
      <w:pPr>
        <w:keepNext/>
        <w:keepLines/>
        <w:spacing w:after="0" w:line="240" w:lineRule="auto"/>
        <w:jc w:val="both"/>
        <w:rPr>
          <w:rFonts w:ascii="Tahoma" w:eastAsia="Times New Roman" w:hAnsi="Tahoma" w:cs="Tahoma"/>
          <w:lang w:eastAsia="sl-SI"/>
        </w:rPr>
      </w:pPr>
    </w:p>
    <w:p w14:paraId="7A7E88EB" w14:textId="77777777" w:rsidR="004E3E1B" w:rsidRDefault="004E3E1B"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63579276" w14:textId="77777777" w:rsidR="004E3E1B" w:rsidRDefault="004E3E1B" w:rsidP="00ED3EE7">
      <w:pPr>
        <w:pStyle w:val="Naslov"/>
        <w:keepNext/>
        <w:keepLines/>
        <w:jc w:val="both"/>
        <w:rPr>
          <w:rFonts w:ascii="Tahoma" w:hAnsi="Tahoma" w:cs="Tahoma"/>
          <w:noProof/>
          <w:sz w:val="22"/>
          <w:szCs w:val="22"/>
          <w:lang w:val="sl-SI"/>
        </w:rPr>
      </w:pPr>
    </w:p>
    <w:p w14:paraId="319A92B5" w14:textId="77777777" w:rsidR="004E3E1B" w:rsidRPr="00712BC8" w:rsidRDefault="00CE66BC" w:rsidP="00ED3EE7">
      <w:pPr>
        <w:pStyle w:val="Naslov"/>
        <w:keepNext/>
        <w:keepLines/>
        <w:jc w:val="both"/>
        <w:rPr>
          <w:rFonts w:ascii="Tahoma" w:hAnsi="Tahoma" w:cs="Tahoma"/>
          <w:sz w:val="22"/>
          <w:szCs w:val="22"/>
        </w:rPr>
      </w:pPr>
      <w:r>
        <w:rPr>
          <w:rFonts w:ascii="Tahoma" w:hAnsi="Tahoma" w:cs="Tahoma"/>
          <w:noProof/>
          <w:sz w:val="22"/>
          <w:szCs w:val="22"/>
        </w:rPr>
        <w:t>LPT-122/22</w:t>
      </w:r>
      <w:r w:rsidR="004E3E1B">
        <w:rPr>
          <w:rFonts w:ascii="Tahoma" w:hAnsi="Tahoma" w:cs="Tahoma"/>
          <w:noProof/>
          <w:sz w:val="22"/>
          <w:szCs w:val="22"/>
        </w:rPr>
        <w:t xml:space="preserve"> </w:t>
      </w:r>
      <w:r w:rsidR="004E3E1B">
        <w:rPr>
          <w:rFonts w:ascii="Tahoma" w:hAnsi="Tahoma" w:cs="Tahoma"/>
          <w:color w:val="000000"/>
          <w:sz w:val="22"/>
          <w:szCs w:val="22"/>
        </w:rPr>
        <w:t xml:space="preserve">– </w:t>
      </w:r>
      <w:r>
        <w:rPr>
          <w:rFonts w:ascii="Tahoma" w:hAnsi="Tahoma" w:cs="Tahoma"/>
          <w:sz w:val="22"/>
          <w:szCs w:val="22"/>
        </w:rPr>
        <w:t>Obnova hladilnega sistema v Plečnikovih arkadah</w:t>
      </w:r>
    </w:p>
    <w:p w14:paraId="11FAFB6E" w14:textId="77777777" w:rsidR="004E3E1B" w:rsidRPr="005F7A13" w:rsidRDefault="004E3E1B" w:rsidP="00ED3EE7">
      <w:pPr>
        <w:keepNext/>
        <w:keepLines/>
        <w:spacing w:after="0" w:line="240" w:lineRule="auto"/>
        <w:jc w:val="both"/>
        <w:rPr>
          <w:rFonts w:ascii="Tahoma" w:eastAsia="Times New Roman" w:hAnsi="Tahoma" w:cs="Tahoma"/>
          <w:b/>
          <w:lang w:val="x-none" w:eastAsia="sl-SI"/>
        </w:rPr>
      </w:pPr>
    </w:p>
    <w:p w14:paraId="648C5DFC" w14:textId="77777777" w:rsidR="00725627" w:rsidRPr="00AE2066" w:rsidRDefault="00725627" w:rsidP="00ED3EE7">
      <w:pPr>
        <w:keepNext/>
        <w:keepLines/>
        <w:widowControl w:val="0"/>
        <w:spacing w:after="0" w:line="240" w:lineRule="auto"/>
        <w:ind w:left="1080" w:hanging="1080"/>
        <w:jc w:val="both"/>
        <w:rPr>
          <w:rFonts w:ascii="Tahoma" w:eastAsia="Times New Roman" w:hAnsi="Tahoma" w:cs="Tahoma"/>
          <w:sz w:val="20"/>
          <w:lang w:eastAsia="sl-SI"/>
        </w:rPr>
      </w:pPr>
    </w:p>
    <w:p w14:paraId="77FE8122" w14:textId="77777777" w:rsidR="00725627" w:rsidRPr="00AE2066" w:rsidRDefault="00725627" w:rsidP="00ED3EE7">
      <w:pPr>
        <w:keepNext/>
        <w:keepLines/>
        <w:widowControl w:val="0"/>
        <w:spacing w:after="0" w:line="240" w:lineRule="auto"/>
        <w:ind w:left="1080" w:hanging="1080"/>
        <w:jc w:val="both"/>
        <w:rPr>
          <w:rFonts w:ascii="Tahoma" w:eastAsia="Times New Roman" w:hAnsi="Tahoma" w:cs="Tahoma"/>
          <w:b/>
          <w:sz w:val="20"/>
          <w:lang w:eastAsia="sl-SI"/>
        </w:rPr>
      </w:pPr>
      <w:r w:rsidRPr="00AE2066">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725627" w:rsidRPr="00AE2066" w14:paraId="698C5A38" w14:textId="77777777" w:rsidTr="00F029DB">
        <w:tc>
          <w:tcPr>
            <w:tcW w:w="1843" w:type="dxa"/>
          </w:tcPr>
          <w:p w14:paraId="79ACE777" w14:textId="77777777" w:rsidR="00725627" w:rsidRPr="00AE2066" w:rsidRDefault="00725627" w:rsidP="00ED3EE7">
            <w:pPr>
              <w:keepNext/>
              <w:keepLines/>
              <w:widowControl w:val="0"/>
              <w:numPr>
                <w:ilvl w:val="0"/>
                <w:numId w:val="5"/>
              </w:numPr>
              <w:spacing w:after="0" w:line="240" w:lineRule="auto"/>
              <w:ind w:left="318" w:hanging="426"/>
              <w:jc w:val="both"/>
              <w:rPr>
                <w:rFonts w:ascii="Tahoma" w:hAnsi="Tahoma" w:cs="Tahoma"/>
                <w:b/>
                <w:sz w:val="20"/>
              </w:rPr>
            </w:pPr>
            <w:r w:rsidRPr="00AE2066">
              <w:rPr>
                <w:rFonts w:ascii="Tahoma" w:hAnsi="Tahoma" w:cs="Tahoma"/>
                <w:sz w:val="20"/>
              </w:rPr>
              <w:t>samostojno</w:t>
            </w:r>
          </w:p>
        </w:tc>
        <w:tc>
          <w:tcPr>
            <w:tcW w:w="2268" w:type="dxa"/>
          </w:tcPr>
          <w:p w14:paraId="7938B2A5" w14:textId="77777777" w:rsidR="00725627" w:rsidRPr="00AE2066" w:rsidRDefault="00725627" w:rsidP="00ED3EE7">
            <w:pPr>
              <w:keepNext/>
              <w:keepLines/>
              <w:widowControl w:val="0"/>
              <w:numPr>
                <w:ilvl w:val="0"/>
                <w:numId w:val="5"/>
              </w:numPr>
              <w:spacing w:after="0" w:line="240" w:lineRule="auto"/>
              <w:ind w:left="459"/>
              <w:jc w:val="both"/>
              <w:rPr>
                <w:rFonts w:ascii="Tahoma" w:hAnsi="Tahoma" w:cs="Tahoma"/>
                <w:b/>
                <w:sz w:val="20"/>
              </w:rPr>
            </w:pPr>
            <w:r w:rsidRPr="00AE2066">
              <w:rPr>
                <w:rFonts w:ascii="Tahoma" w:hAnsi="Tahoma" w:cs="Tahoma"/>
                <w:sz w:val="20"/>
              </w:rPr>
              <w:t>skupna ponudba</w:t>
            </w:r>
          </w:p>
        </w:tc>
        <w:tc>
          <w:tcPr>
            <w:tcW w:w="2126" w:type="dxa"/>
          </w:tcPr>
          <w:p w14:paraId="0F2A4BDF" w14:textId="77777777" w:rsidR="00725627" w:rsidRPr="00AE2066" w:rsidRDefault="00725627" w:rsidP="00ED3EE7">
            <w:pPr>
              <w:keepNext/>
              <w:keepLines/>
              <w:widowControl w:val="0"/>
              <w:numPr>
                <w:ilvl w:val="0"/>
                <w:numId w:val="5"/>
              </w:numPr>
              <w:spacing w:after="0" w:line="240" w:lineRule="auto"/>
              <w:ind w:left="459"/>
              <w:jc w:val="both"/>
              <w:rPr>
                <w:rFonts w:ascii="Tahoma" w:hAnsi="Tahoma" w:cs="Tahoma"/>
                <w:b/>
                <w:sz w:val="20"/>
              </w:rPr>
            </w:pPr>
            <w:r w:rsidRPr="00AE2066">
              <w:rPr>
                <w:rFonts w:ascii="Tahoma" w:hAnsi="Tahoma" w:cs="Tahoma"/>
                <w:sz w:val="20"/>
              </w:rPr>
              <w:t>s podizvajalci</w:t>
            </w:r>
          </w:p>
        </w:tc>
        <w:tc>
          <w:tcPr>
            <w:tcW w:w="2977" w:type="dxa"/>
          </w:tcPr>
          <w:p w14:paraId="64AD5B16" w14:textId="77777777" w:rsidR="00725627" w:rsidRPr="00AE2066" w:rsidRDefault="00725627" w:rsidP="00ED3EE7">
            <w:pPr>
              <w:keepNext/>
              <w:keepLines/>
              <w:widowControl w:val="0"/>
              <w:numPr>
                <w:ilvl w:val="0"/>
                <w:numId w:val="5"/>
              </w:numPr>
              <w:spacing w:after="0" w:line="240" w:lineRule="auto"/>
              <w:ind w:left="459"/>
              <w:jc w:val="both"/>
              <w:rPr>
                <w:rFonts w:ascii="Tahoma" w:hAnsi="Tahoma" w:cs="Tahoma"/>
                <w:sz w:val="20"/>
              </w:rPr>
            </w:pPr>
            <w:r w:rsidRPr="00AE2066">
              <w:rPr>
                <w:rFonts w:ascii="Tahoma" w:hAnsi="Tahoma" w:cs="Tahoma"/>
                <w:sz w:val="20"/>
              </w:rPr>
              <w:t>z uporabo zmogljivosti drugih subjektov</w:t>
            </w:r>
          </w:p>
        </w:tc>
      </w:tr>
    </w:tbl>
    <w:p w14:paraId="486E0084" w14:textId="77777777" w:rsidR="004E3E1B" w:rsidRDefault="004E3E1B" w:rsidP="00ED3EE7">
      <w:pPr>
        <w:keepNext/>
        <w:keepLines/>
        <w:spacing w:after="0" w:line="240" w:lineRule="auto"/>
        <w:jc w:val="both"/>
        <w:rPr>
          <w:rFonts w:ascii="Tahoma" w:eastAsia="Times New Roman" w:hAnsi="Tahoma" w:cs="Tahoma"/>
          <w:b/>
          <w:highlight w:val="yellow"/>
          <w:lang w:eastAsia="sl-SI"/>
        </w:rPr>
      </w:pPr>
    </w:p>
    <w:p w14:paraId="3F16B08E" w14:textId="77777777" w:rsidR="004E3E1B" w:rsidRDefault="004E3E1B" w:rsidP="00ED3EE7">
      <w:pPr>
        <w:keepNext/>
        <w:keepLines/>
        <w:spacing w:after="0" w:line="240" w:lineRule="auto"/>
        <w:jc w:val="both"/>
        <w:rPr>
          <w:rFonts w:ascii="Tahoma" w:eastAsia="Times New Roman" w:hAnsi="Tahoma" w:cs="Tahoma"/>
          <w:b/>
          <w:highlight w:val="yellow"/>
          <w:lang w:eastAsia="sl-SI"/>
        </w:rPr>
      </w:pPr>
    </w:p>
    <w:p w14:paraId="648000F0" w14:textId="77777777" w:rsidR="004E3E1B" w:rsidRPr="00BA3F91" w:rsidRDefault="004E3E1B" w:rsidP="00ED3EE7">
      <w:pPr>
        <w:keepNext/>
        <w:keepLines/>
        <w:spacing w:after="0" w:line="240" w:lineRule="auto"/>
        <w:jc w:val="both"/>
        <w:rPr>
          <w:rFonts w:ascii="Tahoma" w:eastAsia="Times New Roman" w:hAnsi="Tahoma" w:cs="Tahoma"/>
          <w:b/>
          <w:highlight w:val="yellow"/>
          <w:lang w:eastAsia="sl-SI"/>
        </w:rPr>
      </w:pPr>
    </w:p>
    <w:p w14:paraId="1DB0F0B9" w14:textId="77777777" w:rsidR="004E3E1B" w:rsidRDefault="004E3E1B" w:rsidP="00ED3EE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280FB483" w14:textId="77777777" w:rsidR="004E3E1B" w:rsidRPr="00BA3F91" w:rsidRDefault="004E3E1B" w:rsidP="00ED3EE7">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BA3F91" w14:paraId="2E4C09C8" w14:textId="77777777" w:rsidTr="005528C9">
        <w:trPr>
          <w:trHeight w:val="695"/>
        </w:trPr>
        <w:tc>
          <w:tcPr>
            <w:tcW w:w="5670" w:type="dxa"/>
            <w:shd w:val="clear" w:color="auto" w:fill="auto"/>
            <w:vAlign w:val="center"/>
          </w:tcPr>
          <w:p w14:paraId="7D8CCE1E" w14:textId="77777777" w:rsidR="004E3E1B" w:rsidRPr="00BA3F91" w:rsidRDefault="004E3E1B" w:rsidP="00ED3EE7">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1DCC4E82" w14:textId="77777777" w:rsidR="004E3E1B" w:rsidRPr="000E0318" w:rsidRDefault="004E3E1B" w:rsidP="00ED3EE7">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41ECA393" w14:textId="77777777" w:rsidR="004E3E1B" w:rsidRPr="00BA3F91" w:rsidRDefault="004E3E1B" w:rsidP="00ED3EE7">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E3E1B" w:rsidRPr="00BA3F91" w14:paraId="3EA77D76" w14:textId="77777777" w:rsidTr="005528C9">
        <w:trPr>
          <w:trHeight w:val="412"/>
        </w:trPr>
        <w:tc>
          <w:tcPr>
            <w:tcW w:w="5670" w:type="dxa"/>
            <w:shd w:val="clear" w:color="auto" w:fill="auto"/>
            <w:vAlign w:val="center"/>
          </w:tcPr>
          <w:p w14:paraId="36200D28" w14:textId="77777777" w:rsidR="004E3E1B" w:rsidRPr="00BA3F91" w:rsidRDefault="00CE66BC" w:rsidP="00ED3EE7">
            <w:pPr>
              <w:keepNext/>
              <w:keepLines/>
              <w:spacing w:after="0" w:line="240" w:lineRule="auto"/>
              <w:jc w:val="both"/>
              <w:rPr>
                <w:rFonts w:ascii="Tahoma" w:eastAsia="Times New Roman" w:hAnsi="Tahoma" w:cs="Tahoma"/>
                <w:b/>
              </w:rPr>
            </w:pPr>
            <w:r>
              <w:rPr>
                <w:rFonts w:ascii="Tahoma" w:hAnsi="Tahoma" w:cs="Tahoma"/>
              </w:rPr>
              <w:t>Obnova hladilnega sistema v Plečnikovih arkadah</w:t>
            </w:r>
          </w:p>
        </w:tc>
        <w:tc>
          <w:tcPr>
            <w:tcW w:w="3686" w:type="dxa"/>
            <w:shd w:val="clear" w:color="auto" w:fill="auto"/>
            <w:vAlign w:val="center"/>
          </w:tcPr>
          <w:p w14:paraId="06A586A9" w14:textId="77777777" w:rsidR="004E3E1B" w:rsidRPr="00BA3F91" w:rsidRDefault="004E3E1B" w:rsidP="00ED3EE7">
            <w:pPr>
              <w:keepNext/>
              <w:keepLines/>
              <w:spacing w:after="0" w:line="240" w:lineRule="auto"/>
              <w:jc w:val="both"/>
              <w:rPr>
                <w:rFonts w:ascii="Tahoma" w:eastAsia="Times New Roman" w:hAnsi="Tahoma" w:cs="Tahoma"/>
              </w:rPr>
            </w:pPr>
          </w:p>
          <w:p w14:paraId="172BADAE" w14:textId="77777777" w:rsidR="004E3E1B" w:rsidRPr="00BA3F91" w:rsidRDefault="004E3E1B" w:rsidP="00ED3EE7">
            <w:pPr>
              <w:keepNext/>
              <w:keepLines/>
              <w:spacing w:after="0" w:line="240" w:lineRule="auto"/>
              <w:jc w:val="both"/>
              <w:rPr>
                <w:rFonts w:ascii="Tahoma" w:eastAsia="Times New Roman" w:hAnsi="Tahoma" w:cs="Tahoma"/>
              </w:rPr>
            </w:pPr>
          </w:p>
          <w:p w14:paraId="01B2AD1A" w14:textId="77777777" w:rsidR="004E3E1B" w:rsidRPr="00BA3F91" w:rsidRDefault="004E3E1B" w:rsidP="00ED3EE7">
            <w:pPr>
              <w:keepNext/>
              <w:keepLines/>
              <w:spacing w:after="0" w:line="240" w:lineRule="auto"/>
              <w:jc w:val="both"/>
              <w:rPr>
                <w:rFonts w:ascii="Tahoma" w:eastAsia="Times New Roman" w:hAnsi="Tahoma" w:cs="Tahoma"/>
              </w:rPr>
            </w:pPr>
          </w:p>
        </w:tc>
      </w:tr>
    </w:tbl>
    <w:p w14:paraId="3A84E87E" w14:textId="77777777" w:rsidR="004E3E1B" w:rsidRPr="00BA3F91" w:rsidRDefault="004E3E1B" w:rsidP="00ED3EE7">
      <w:pPr>
        <w:keepNext/>
        <w:keepLines/>
        <w:spacing w:after="0" w:line="240" w:lineRule="auto"/>
        <w:jc w:val="both"/>
        <w:rPr>
          <w:rFonts w:ascii="Tahoma" w:hAnsi="Tahoma" w:cs="Tahoma"/>
        </w:rPr>
      </w:pPr>
    </w:p>
    <w:p w14:paraId="17D80557" w14:textId="77777777" w:rsidR="004E3E1B" w:rsidRDefault="004E3E1B" w:rsidP="00ED3EE7">
      <w:pPr>
        <w:keepNext/>
        <w:keepLines/>
        <w:spacing w:after="0" w:line="240" w:lineRule="auto"/>
        <w:jc w:val="both"/>
        <w:rPr>
          <w:rFonts w:ascii="Tahoma" w:hAnsi="Tahoma" w:cs="Tahoma"/>
        </w:rPr>
      </w:pPr>
    </w:p>
    <w:p w14:paraId="55518CBB" w14:textId="77777777" w:rsidR="004E3E1B" w:rsidRDefault="004E3E1B" w:rsidP="00ED3EE7">
      <w:pPr>
        <w:keepNext/>
        <w:keepLines/>
        <w:spacing w:after="0" w:line="240" w:lineRule="auto"/>
        <w:jc w:val="both"/>
        <w:rPr>
          <w:rFonts w:ascii="Tahoma" w:hAnsi="Tahoma" w:cs="Tahoma"/>
          <w:b/>
        </w:rPr>
      </w:pPr>
    </w:p>
    <w:p w14:paraId="3490CFA1" w14:textId="77777777" w:rsidR="004E3E1B" w:rsidRPr="00BA3F91" w:rsidRDefault="004E3E1B" w:rsidP="00ED3EE7">
      <w:pPr>
        <w:keepNext/>
        <w:keepLines/>
        <w:spacing w:after="0" w:line="240" w:lineRule="auto"/>
        <w:jc w:val="both"/>
        <w:rPr>
          <w:rFonts w:ascii="Tahoma" w:hAnsi="Tahoma" w:cs="Tahoma"/>
          <w:b/>
        </w:rPr>
      </w:pPr>
    </w:p>
    <w:p w14:paraId="327A2A55" w14:textId="77777777" w:rsidR="004E3E1B" w:rsidRPr="00BA3F91" w:rsidRDefault="004E3E1B" w:rsidP="00ED3EE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13B6C65D" w14:textId="77777777" w:rsidR="004E3E1B" w:rsidRPr="00BA3F91" w:rsidRDefault="004E3E1B" w:rsidP="00ED3EE7">
      <w:pPr>
        <w:keepNext/>
        <w:keepLines/>
        <w:spacing w:after="0" w:line="240" w:lineRule="auto"/>
        <w:jc w:val="both"/>
        <w:rPr>
          <w:rFonts w:ascii="Tahoma" w:hAnsi="Tahoma" w:cs="Tahoma"/>
          <w:highlight w:val="yellow"/>
        </w:rPr>
      </w:pPr>
    </w:p>
    <w:p w14:paraId="65E49C33" w14:textId="225B7893" w:rsidR="004E3E1B" w:rsidRPr="00BA3F91" w:rsidRDefault="004E3E1B" w:rsidP="00ED3EE7">
      <w:pPr>
        <w:keepNext/>
        <w:keepLines/>
        <w:spacing w:after="0" w:line="240" w:lineRule="auto"/>
        <w:jc w:val="both"/>
        <w:rPr>
          <w:rFonts w:ascii="Tahoma" w:hAnsi="Tahoma" w:cs="Tahoma"/>
        </w:rPr>
      </w:pPr>
      <w:r w:rsidRPr="00BA3F91">
        <w:rPr>
          <w:rFonts w:ascii="Tahoma" w:hAnsi="Tahoma" w:cs="Tahoma"/>
        </w:rPr>
        <w:t xml:space="preserve">Veljavnost ponudbe je </w:t>
      </w:r>
      <w:r w:rsidR="005F3A88">
        <w:rPr>
          <w:rFonts w:ascii="Tahoma" w:hAnsi="Tahoma" w:cs="Tahoma"/>
        </w:rPr>
        <w:t>11</w:t>
      </w:r>
      <w:r w:rsidR="00262529">
        <w:rPr>
          <w:rFonts w:ascii="Tahoma" w:hAnsi="Tahoma" w:cs="Tahoma"/>
        </w:rPr>
        <w:t xml:space="preserve">. </w:t>
      </w:r>
      <w:r w:rsidR="005F3A88">
        <w:rPr>
          <w:rFonts w:ascii="Tahoma" w:hAnsi="Tahoma" w:cs="Tahoma"/>
        </w:rPr>
        <w:t>11</w:t>
      </w:r>
      <w:r w:rsidRPr="00BA3F91">
        <w:rPr>
          <w:rFonts w:ascii="Tahoma" w:hAnsi="Tahoma" w:cs="Tahoma"/>
        </w:rPr>
        <w:t>. 20</w:t>
      </w:r>
      <w:r w:rsidR="00BE54B7">
        <w:rPr>
          <w:rFonts w:ascii="Tahoma" w:hAnsi="Tahoma" w:cs="Tahoma"/>
        </w:rPr>
        <w:t>2</w:t>
      </w:r>
      <w:r w:rsidR="00725627">
        <w:rPr>
          <w:rFonts w:ascii="Tahoma" w:hAnsi="Tahoma" w:cs="Tahoma"/>
        </w:rPr>
        <w:t>2</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 pogodbenih</w:t>
      </w:r>
      <w:r w:rsidRPr="00BA3F91">
        <w:rPr>
          <w:rFonts w:ascii="Tahoma" w:hAnsi="Tahoma" w:cs="Tahoma"/>
        </w:rPr>
        <w:t xml:space="preserve"> </w:t>
      </w:r>
      <w:r w:rsidRPr="00C97A1F">
        <w:rPr>
          <w:rFonts w:ascii="Tahoma" w:eastAsia="Times New Roman" w:hAnsi="Tahoma" w:cs="Tahoma"/>
          <w:lang w:eastAsia="sl-SI"/>
        </w:rPr>
        <w:t>obveznosti</w:t>
      </w:r>
      <w:r w:rsidRPr="00BA3F91">
        <w:rPr>
          <w:rFonts w:ascii="Tahoma" w:hAnsi="Tahoma" w:cs="Tahoma"/>
        </w:rPr>
        <w:t>.</w:t>
      </w:r>
    </w:p>
    <w:p w14:paraId="0E493622" w14:textId="77777777" w:rsidR="004E3E1B" w:rsidRPr="00BA3F91" w:rsidRDefault="004E3E1B" w:rsidP="00ED3EE7">
      <w:pPr>
        <w:keepNext/>
        <w:keepLines/>
        <w:spacing w:after="0" w:line="240" w:lineRule="auto"/>
        <w:jc w:val="both"/>
        <w:rPr>
          <w:rFonts w:ascii="Tahoma" w:hAnsi="Tahoma" w:cs="Tahoma"/>
          <w:b/>
        </w:rPr>
      </w:pPr>
    </w:p>
    <w:p w14:paraId="29AE7585" w14:textId="77777777" w:rsidR="004E3E1B" w:rsidRDefault="004E3E1B" w:rsidP="00ED3EE7">
      <w:pPr>
        <w:keepNext/>
        <w:keepLines/>
        <w:spacing w:after="0" w:line="240" w:lineRule="auto"/>
      </w:pPr>
    </w:p>
    <w:p w14:paraId="24DF2784" w14:textId="77777777" w:rsidR="00EE1418" w:rsidRDefault="00EE1418" w:rsidP="00ED3EE7">
      <w:pPr>
        <w:keepNext/>
        <w:keepLines/>
        <w:spacing w:after="0" w:line="240" w:lineRule="auto"/>
      </w:pPr>
    </w:p>
    <w:p w14:paraId="1FFBAF46" w14:textId="77777777" w:rsidR="00EE1418" w:rsidRDefault="00EE1418" w:rsidP="00ED3EE7">
      <w:pPr>
        <w:keepNext/>
        <w:keepLines/>
        <w:spacing w:after="0" w:line="240" w:lineRule="auto"/>
      </w:pPr>
    </w:p>
    <w:p w14:paraId="157FCC60" w14:textId="77777777" w:rsidR="00EE1418" w:rsidRDefault="00EE1418" w:rsidP="00ED3EE7">
      <w:pPr>
        <w:keepNext/>
        <w:keepLines/>
        <w:spacing w:after="0" w:line="240" w:lineRule="auto"/>
      </w:pPr>
    </w:p>
    <w:p w14:paraId="62D03E56" w14:textId="77777777" w:rsidR="00EE1418" w:rsidRDefault="00EE1418" w:rsidP="00ED3EE7">
      <w:pPr>
        <w:keepNext/>
        <w:keepLines/>
        <w:spacing w:after="0" w:line="240" w:lineRule="auto"/>
      </w:pPr>
    </w:p>
    <w:p w14:paraId="69F463AC" w14:textId="77777777" w:rsidR="00EE1418" w:rsidRDefault="00EE1418" w:rsidP="00ED3EE7">
      <w:pPr>
        <w:keepNext/>
        <w:keepLines/>
        <w:spacing w:after="0" w:line="240" w:lineRule="auto"/>
      </w:pPr>
    </w:p>
    <w:p w14:paraId="5FA0B60B" w14:textId="77777777" w:rsidR="00EE1418" w:rsidRDefault="00EE1418" w:rsidP="00ED3EE7">
      <w:pPr>
        <w:keepNext/>
        <w:keepLines/>
        <w:spacing w:after="0" w:line="240" w:lineRule="auto"/>
      </w:pPr>
    </w:p>
    <w:p w14:paraId="3374A7CD" w14:textId="77777777" w:rsidR="00EE1418" w:rsidRDefault="00EE1418" w:rsidP="00ED3EE7">
      <w:pPr>
        <w:keepNext/>
        <w:keepLines/>
        <w:spacing w:after="0" w:line="240" w:lineRule="auto"/>
      </w:pPr>
    </w:p>
    <w:p w14:paraId="1D563B37" w14:textId="77777777" w:rsidR="00EE1418" w:rsidRDefault="00EE1418" w:rsidP="00ED3EE7">
      <w:pPr>
        <w:keepNext/>
        <w:keepLines/>
        <w:spacing w:after="0" w:line="240" w:lineRule="auto"/>
      </w:pPr>
    </w:p>
    <w:p w14:paraId="102A7B5C" w14:textId="77777777" w:rsidR="00EE1418" w:rsidRDefault="00EE1418" w:rsidP="00ED3EE7">
      <w:pPr>
        <w:keepNext/>
        <w:keepLines/>
        <w:spacing w:after="0" w:line="240" w:lineRule="auto"/>
      </w:pPr>
    </w:p>
    <w:p w14:paraId="48CB2BBF" w14:textId="77777777" w:rsidR="00EE1418" w:rsidRDefault="00EE1418" w:rsidP="00ED3EE7">
      <w:pPr>
        <w:keepNext/>
        <w:keepLines/>
        <w:spacing w:after="0" w:line="240" w:lineRule="auto"/>
      </w:pPr>
    </w:p>
    <w:p w14:paraId="355A287C" w14:textId="77777777" w:rsidR="00EE1418" w:rsidRPr="00712BC8" w:rsidRDefault="00EE1418" w:rsidP="00ED3EE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E1418" w:rsidRPr="00712BC8" w14:paraId="2137FB33" w14:textId="77777777" w:rsidTr="00094360">
        <w:trPr>
          <w:trHeight w:val="235"/>
        </w:trPr>
        <w:tc>
          <w:tcPr>
            <w:tcW w:w="2977" w:type="dxa"/>
            <w:tcBorders>
              <w:bottom w:val="single" w:sz="4" w:space="0" w:color="auto"/>
            </w:tcBorders>
          </w:tcPr>
          <w:p w14:paraId="5ECFFEAD" w14:textId="77777777" w:rsidR="00EE1418" w:rsidRPr="00712BC8" w:rsidRDefault="00EE1418" w:rsidP="00ED3EE7">
            <w:pPr>
              <w:keepNext/>
              <w:keepLines/>
              <w:spacing w:after="0" w:line="240" w:lineRule="auto"/>
              <w:jc w:val="both"/>
              <w:rPr>
                <w:rFonts w:ascii="Tahoma" w:eastAsia="Times New Roman" w:hAnsi="Tahoma" w:cs="Tahoma"/>
                <w:snapToGrid w:val="0"/>
                <w:color w:val="000000"/>
                <w:lang w:eastAsia="sl-SI"/>
              </w:rPr>
            </w:pPr>
          </w:p>
        </w:tc>
        <w:tc>
          <w:tcPr>
            <w:tcW w:w="2694" w:type="dxa"/>
          </w:tcPr>
          <w:p w14:paraId="6C6A26AF" w14:textId="77777777" w:rsidR="00EE1418" w:rsidRPr="00712BC8" w:rsidRDefault="00EE1418" w:rsidP="00ED3EE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5B00BC" w14:textId="77777777" w:rsidR="00EE1418" w:rsidRPr="00712BC8" w:rsidRDefault="00EE1418"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E1418" w:rsidRPr="00712BC8" w14:paraId="1FB17246" w14:textId="77777777" w:rsidTr="00094360">
        <w:trPr>
          <w:trHeight w:val="235"/>
        </w:trPr>
        <w:tc>
          <w:tcPr>
            <w:tcW w:w="2977" w:type="dxa"/>
            <w:tcBorders>
              <w:top w:val="single" w:sz="4" w:space="0" w:color="auto"/>
            </w:tcBorders>
          </w:tcPr>
          <w:p w14:paraId="7BAC9144" w14:textId="77777777" w:rsidR="00EE1418" w:rsidRPr="00712BC8" w:rsidRDefault="00EE1418"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64DD152" w14:textId="77777777" w:rsidR="00EE1418" w:rsidRPr="00712BC8" w:rsidRDefault="00EE1418" w:rsidP="00ED3EE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263F4C2" w14:textId="77777777" w:rsidR="00EE1418" w:rsidRPr="00712BC8" w:rsidRDefault="00EE1418"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757998F4" w14:textId="77777777" w:rsidR="00EE1418" w:rsidRDefault="00EE1418" w:rsidP="00ED3EE7">
      <w:pPr>
        <w:keepNext/>
        <w:keepLines/>
        <w:spacing w:after="0" w:line="240" w:lineRule="auto"/>
      </w:pPr>
    </w:p>
    <w:p w14:paraId="54EDCB51" w14:textId="77777777" w:rsidR="004E3E1B" w:rsidRDefault="004E3E1B" w:rsidP="00ED3EE7">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CD5EFE" w14:paraId="5A993E82" w14:textId="77777777" w:rsidTr="005528C9">
        <w:tc>
          <w:tcPr>
            <w:tcW w:w="7938" w:type="dxa"/>
            <w:tcBorders>
              <w:top w:val="single" w:sz="4" w:space="0" w:color="auto"/>
              <w:bottom w:val="single" w:sz="4" w:space="0" w:color="auto"/>
            </w:tcBorders>
          </w:tcPr>
          <w:p w14:paraId="419DB3E0" w14:textId="77777777" w:rsidR="004E3E1B" w:rsidRPr="00CD5EFE" w:rsidRDefault="004E3E1B" w:rsidP="00ED3EE7">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5A0A5CDC" w14:textId="77777777" w:rsidR="004E3E1B" w:rsidRPr="00CD5EFE" w:rsidRDefault="004E3E1B" w:rsidP="00ED3EE7">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3FFF238" w14:textId="77777777" w:rsidR="004E3E1B" w:rsidRDefault="004E3E1B" w:rsidP="00ED3EE7">
      <w:pPr>
        <w:keepNext/>
        <w:keepLines/>
        <w:spacing w:after="0" w:line="240" w:lineRule="auto"/>
        <w:jc w:val="both"/>
        <w:rPr>
          <w:rFonts w:ascii="Tahoma" w:eastAsia="Times New Roman" w:hAnsi="Tahoma" w:cs="Tahoma"/>
          <w:lang w:eastAsia="sl-SI"/>
        </w:rPr>
      </w:pPr>
    </w:p>
    <w:p w14:paraId="4CFC24E3" w14:textId="77777777" w:rsidR="004E3E1B" w:rsidRDefault="004E3E1B"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001FEA71" w14:textId="77777777" w:rsidR="004E3E1B" w:rsidRDefault="004E3E1B" w:rsidP="00ED3EE7">
      <w:pPr>
        <w:keepNext/>
        <w:keepLines/>
        <w:pBdr>
          <w:bottom w:val="single" w:sz="4" w:space="1" w:color="auto"/>
        </w:pBdr>
        <w:spacing w:after="0" w:line="240" w:lineRule="auto"/>
        <w:jc w:val="both"/>
        <w:rPr>
          <w:rFonts w:ascii="Tahoma" w:hAnsi="Tahoma" w:cs="Tahoma"/>
        </w:rPr>
      </w:pPr>
    </w:p>
    <w:p w14:paraId="63719996" w14:textId="77777777" w:rsidR="004E3E1B" w:rsidRDefault="004E3E1B" w:rsidP="00ED3EE7">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CE66BC">
        <w:rPr>
          <w:rFonts w:ascii="Tahoma" w:hAnsi="Tahoma" w:cs="Tahoma"/>
          <w:b/>
          <w:noProof/>
        </w:rPr>
        <w:t>LPT-122/22</w:t>
      </w:r>
      <w:r w:rsidRPr="004E3E1B">
        <w:rPr>
          <w:rFonts w:ascii="Tahoma" w:hAnsi="Tahoma" w:cs="Tahoma"/>
          <w:b/>
          <w:noProof/>
        </w:rPr>
        <w:t xml:space="preserve"> – </w:t>
      </w:r>
      <w:r w:rsidR="00CE66BC">
        <w:rPr>
          <w:rFonts w:ascii="Tahoma" w:hAnsi="Tahoma" w:cs="Tahoma"/>
          <w:b/>
          <w:noProof/>
        </w:rPr>
        <w:t>Obnova hladilnega sistema v Plečnikovih arkadah</w:t>
      </w:r>
      <w:r w:rsidRPr="00996E1E">
        <w:rPr>
          <w:rFonts w:ascii="Tahoma" w:hAnsi="Tahoma" w:cs="Tahoma"/>
        </w:rPr>
        <w:t xml:space="preserve"> </w:t>
      </w:r>
      <w:r>
        <w:rPr>
          <w:rFonts w:ascii="Tahoma" w:hAnsi="Tahoma" w:cs="Tahoma"/>
        </w:rPr>
        <w:t>podajamo naslednje izjave:</w:t>
      </w:r>
    </w:p>
    <w:p w14:paraId="181DF39A" w14:textId="77777777" w:rsidR="004E3E1B" w:rsidRPr="00CA1AE3" w:rsidRDefault="004E3E1B" w:rsidP="00ED3EE7">
      <w:pPr>
        <w:keepNext/>
        <w:keepLines/>
        <w:spacing w:after="0" w:line="240" w:lineRule="auto"/>
        <w:ind w:left="284" w:hanging="284"/>
        <w:jc w:val="both"/>
        <w:rPr>
          <w:rFonts w:ascii="Tahoma" w:hAnsi="Tahoma" w:cs="Tahoma"/>
        </w:rPr>
      </w:pPr>
    </w:p>
    <w:p w14:paraId="50171038" w14:textId="77777777" w:rsidR="004E3E1B" w:rsidRPr="00CA1AE3" w:rsidRDefault="004E3E1B" w:rsidP="00ED3EE7">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FD613CE" w14:textId="77777777" w:rsidR="004E3E1B" w:rsidRPr="00CA1AE3" w:rsidRDefault="004E3E1B" w:rsidP="00ED3EE7">
      <w:pPr>
        <w:keepNext/>
        <w:keepLines/>
        <w:spacing w:after="0" w:line="240" w:lineRule="auto"/>
        <w:ind w:left="284" w:hanging="284"/>
        <w:jc w:val="both"/>
        <w:rPr>
          <w:rFonts w:ascii="Tahoma" w:hAnsi="Tahoma" w:cs="Tahoma"/>
        </w:rPr>
      </w:pPr>
    </w:p>
    <w:p w14:paraId="72C2890B" w14:textId="77777777" w:rsidR="00725627" w:rsidRPr="00AE2066" w:rsidRDefault="00725627" w:rsidP="00ED3EE7">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2C106894"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0C88B9BB"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7449E4BE"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51D93480"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14BFE67F"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3662CF">
        <w:rPr>
          <w:rFonts w:ascii="Tahoma" w:hAnsi="Tahoma" w:cs="Tahoma"/>
        </w:rPr>
        <w:t xml:space="preserve">, </w:t>
      </w:r>
      <w:r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20FA615E"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407614B6"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0D05617D"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2279A3F2"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2F9342D9"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F7840B2" w14:textId="77777777" w:rsidR="00725627" w:rsidRPr="00AE2066" w:rsidRDefault="00725627" w:rsidP="00ED3EE7">
      <w:pPr>
        <w:keepNext/>
        <w:keepLines/>
        <w:widowControl w:val="0"/>
        <w:spacing w:after="0" w:line="240" w:lineRule="auto"/>
        <w:ind w:left="426"/>
        <w:jc w:val="both"/>
        <w:rPr>
          <w:rFonts w:ascii="Tahoma" w:eastAsia="Times New Roman" w:hAnsi="Tahoma" w:cs="Tahoma"/>
          <w:lang w:eastAsia="sl-SI"/>
        </w:rPr>
      </w:pPr>
    </w:p>
    <w:p w14:paraId="0356B98B" w14:textId="77777777" w:rsidR="00725627" w:rsidRPr="00AE2066" w:rsidRDefault="00725627" w:rsidP="00ED3EE7">
      <w:pPr>
        <w:keepNext/>
        <w:keepLines/>
        <w:widowControl w:val="0"/>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3118CAE9" w14:textId="77777777" w:rsidR="00725627" w:rsidRPr="00AE2066" w:rsidRDefault="00725627" w:rsidP="00ED3EE7">
      <w:pPr>
        <w:keepNext/>
        <w:keepLines/>
        <w:widowControl w:val="0"/>
        <w:tabs>
          <w:tab w:val="left" w:pos="567"/>
        </w:tabs>
        <w:spacing w:after="0" w:line="240" w:lineRule="auto"/>
        <w:rPr>
          <w:rFonts w:ascii="Tahoma" w:eastAsia="Times New Roman" w:hAnsi="Tahoma" w:cs="Tahoma"/>
          <w:b/>
          <w:lang w:eastAsia="sl-SI"/>
        </w:rPr>
      </w:pPr>
    </w:p>
    <w:p w14:paraId="1F2D1614" w14:textId="77777777" w:rsidR="00725627" w:rsidRPr="00AE2066" w:rsidRDefault="00725627" w:rsidP="00ED3EE7">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1FB4B10B"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71F8BA2D"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6E0B3F9D"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40946033" w14:textId="77777777" w:rsidR="00725627" w:rsidRPr="00AE2066" w:rsidRDefault="00725627" w:rsidP="00ED3EE7">
      <w:pPr>
        <w:keepNext/>
        <w:keepLines/>
        <w:widowControl w:val="0"/>
        <w:tabs>
          <w:tab w:val="left" w:pos="567"/>
        </w:tabs>
        <w:spacing w:after="0" w:line="240" w:lineRule="auto"/>
        <w:jc w:val="both"/>
        <w:rPr>
          <w:rFonts w:ascii="Tahoma" w:eastAsia="Times New Roman" w:hAnsi="Tahoma" w:cs="Tahoma"/>
          <w:bCs/>
          <w:i/>
          <w:lang w:eastAsia="sl-SI"/>
        </w:rPr>
      </w:pPr>
    </w:p>
    <w:p w14:paraId="173B493D" w14:textId="77777777" w:rsidR="00725627" w:rsidRPr="00AE2066" w:rsidRDefault="00725627" w:rsidP="00ED3EE7">
      <w:pPr>
        <w:keepNext/>
        <w:keepLines/>
        <w:widowControl w:val="0"/>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lastRenderedPageBreak/>
        <w:t>SPREJEMANJE POGOJEV DOKUMENTACIJE</w:t>
      </w:r>
    </w:p>
    <w:p w14:paraId="5875724A" w14:textId="77777777" w:rsidR="00725627" w:rsidRPr="00AE2066" w:rsidRDefault="00725627" w:rsidP="00ED3EE7">
      <w:pPr>
        <w:keepNext/>
        <w:keepLines/>
        <w:widowControl w:val="0"/>
        <w:tabs>
          <w:tab w:val="left" w:pos="567"/>
        </w:tabs>
        <w:spacing w:after="0" w:line="240" w:lineRule="auto"/>
        <w:rPr>
          <w:rFonts w:ascii="Tahoma" w:eastAsia="Times New Roman" w:hAnsi="Tahoma" w:cs="Tahoma"/>
          <w:b/>
          <w:lang w:eastAsia="sl-SI"/>
        </w:rPr>
      </w:pPr>
    </w:p>
    <w:p w14:paraId="2CAE6583" w14:textId="77777777" w:rsidR="00725627" w:rsidRPr="00AE2066" w:rsidRDefault="00725627" w:rsidP="00ED3EE7">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9792A42"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856ED61"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39DDA66A"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0745F3DF"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AE2066">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21A970CE"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7C594A8D"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w:t>
      </w:r>
      <w:r>
        <w:rPr>
          <w:rFonts w:ascii="Tahoma" w:hAnsi="Tahoma" w:cs="Tahoma"/>
        </w:rPr>
        <w:t>pogodbe</w:t>
      </w:r>
      <w:r w:rsidRPr="00AE2066">
        <w:rPr>
          <w:rFonts w:ascii="Tahoma" w:hAnsi="Tahoma" w:cs="Tahoma"/>
        </w:rPr>
        <w:t xml:space="preserve">; </w:t>
      </w:r>
    </w:p>
    <w:p w14:paraId="088DFA83" w14:textId="77777777" w:rsidR="00725627" w:rsidRPr="00AE2066" w:rsidRDefault="00725627" w:rsidP="00ED3EE7">
      <w:pPr>
        <w:keepNext/>
        <w:keepLines/>
        <w:widowControl w:val="0"/>
        <w:numPr>
          <w:ilvl w:val="0"/>
          <w:numId w:val="31"/>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49D02DA9" w14:textId="77777777" w:rsidR="004E3E1B" w:rsidRPr="00DD1D74" w:rsidRDefault="004E3E1B" w:rsidP="00ED3EE7">
      <w:pPr>
        <w:keepNext/>
        <w:keepLines/>
        <w:tabs>
          <w:tab w:val="left" w:pos="567"/>
        </w:tabs>
        <w:spacing w:after="0" w:line="240" w:lineRule="auto"/>
        <w:jc w:val="both"/>
        <w:rPr>
          <w:rFonts w:ascii="Tahoma" w:hAnsi="Tahoma" w:cs="Tahoma"/>
          <w:bCs/>
          <w:i/>
          <w:sz w:val="18"/>
        </w:rPr>
      </w:pPr>
    </w:p>
    <w:p w14:paraId="52747D77" w14:textId="77777777" w:rsidR="004E3E1B" w:rsidRPr="00DD1D74" w:rsidRDefault="004E3E1B" w:rsidP="00ED3EE7">
      <w:pPr>
        <w:keepNext/>
        <w:keepLines/>
        <w:tabs>
          <w:tab w:val="left" w:pos="567"/>
        </w:tabs>
        <w:spacing w:after="0" w:line="240" w:lineRule="auto"/>
        <w:jc w:val="both"/>
        <w:rPr>
          <w:rFonts w:ascii="Tahoma" w:eastAsia="Times New Roman" w:hAnsi="Tahoma" w:cs="Tahoma"/>
          <w:bCs/>
          <w:i/>
          <w:sz w:val="18"/>
          <w:lang w:eastAsia="sl-SI"/>
        </w:rPr>
      </w:pPr>
    </w:p>
    <w:p w14:paraId="59FE2C99" w14:textId="77777777" w:rsidR="004E3E1B" w:rsidRPr="009E10AD" w:rsidRDefault="004E3E1B" w:rsidP="00ED3EE7">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9E10AD">
        <w:rPr>
          <w:rFonts w:ascii="Tahoma" w:eastAsia="Times New Roman" w:hAnsi="Tahoma" w:cs="Tahoma"/>
          <w:b/>
          <w:sz w:val="18"/>
          <w:szCs w:val="20"/>
          <w:lang w:eastAsia="sl-SI"/>
        </w:rPr>
        <w:t xml:space="preserve">S podpisom te izjave dajemo soglasje, da naročnik: </w:t>
      </w:r>
    </w:p>
    <w:p w14:paraId="0701D8C8" w14:textId="77777777" w:rsidR="004E3E1B" w:rsidRPr="009E10AD" w:rsidRDefault="004E3E1B" w:rsidP="00ED3EE7">
      <w:pPr>
        <w:keepNext/>
        <w:keepLines/>
        <w:numPr>
          <w:ilvl w:val="0"/>
          <w:numId w:val="36"/>
        </w:numPr>
        <w:spacing w:after="0" w:line="240" w:lineRule="auto"/>
        <w:ind w:left="284" w:right="-2" w:hanging="284"/>
        <w:jc w:val="both"/>
        <w:rPr>
          <w:rFonts w:ascii="Tahoma" w:eastAsia="Times New Roman" w:hAnsi="Tahoma" w:cs="Tahoma"/>
          <w:b/>
          <w:sz w:val="18"/>
          <w:szCs w:val="20"/>
          <w:lang w:eastAsia="sl-SI"/>
        </w:rPr>
      </w:pPr>
      <w:r w:rsidRPr="009E10AD">
        <w:rPr>
          <w:rFonts w:ascii="Tahoma" w:eastAsia="Times New Roman" w:hAnsi="Tahoma" w:cs="Tahoma"/>
          <w:b/>
          <w:sz w:val="18"/>
          <w:szCs w:val="20"/>
          <w:lang w:eastAsia="sl-SI"/>
        </w:rPr>
        <w:t xml:space="preserve">v zvezi z oddajo javnega naročila št. </w:t>
      </w:r>
      <w:r w:rsidR="00CE66BC">
        <w:rPr>
          <w:rFonts w:ascii="Tahoma" w:eastAsia="Times New Roman" w:hAnsi="Tahoma" w:cs="Tahoma"/>
          <w:b/>
          <w:sz w:val="18"/>
          <w:szCs w:val="20"/>
          <w:lang w:eastAsia="sl-SI"/>
        </w:rPr>
        <w:t>LPT-122/22</w:t>
      </w:r>
      <w:r w:rsidRPr="009E10AD">
        <w:rPr>
          <w:rFonts w:ascii="Tahoma" w:eastAsia="Times New Roman" w:hAnsi="Tahoma" w:cs="Tahoma"/>
          <w:b/>
          <w:sz w:val="18"/>
          <w:szCs w:val="20"/>
          <w:lang w:eastAsia="sl-SI"/>
        </w:rPr>
        <w:t xml:space="preserve"> – </w:t>
      </w:r>
      <w:r w:rsidR="00CE66BC">
        <w:rPr>
          <w:rFonts w:ascii="Tahoma" w:eastAsia="Times New Roman" w:hAnsi="Tahoma" w:cs="Tahoma"/>
          <w:b/>
          <w:sz w:val="18"/>
          <w:szCs w:val="20"/>
          <w:lang w:eastAsia="sl-SI"/>
        </w:rPr>
        <w:t>Obnova hladilnega sistema v Plečnikovih arkadah</w:t>
      </w:r>
      <w:r w:rsidRPr="009E10AD">
        <w:rPr>
          <w:rFonts w:ascii="Tahoma" w:eastAsia="Times New Roman" w:hAnsi="Tahoma" w:cs="Tahoma"/>
          <w:b/>
          <w:sz w:val="18"/>
          <w:szCs w:val="20"/>
          <w:lang w:eastAsia="sl-SI"/>
        </w:rPr>
        <w:t xml:space="preserve"> pridobi podatke za preveritev ponudbe v skladu z 89. členom ZJN-3 v enotnem informacijskem sistemu – </w:t>
      </w:r>
      <w:proofErr w:type="spellStart"/>
      <w:r w:rsidRPr="009E10AD">
        <w:rPr>
          <w:rFonts w:ascii="Tahoma" w:eastAsia="Times New Roman" w:hAnsi="Tahoma" w:cs="Tahoma"/>
          <w:b/>
          <w:sz w:val="18"/>
          <w:szCs w:val="20"/>
          <w:lang w:eastAsia="sl-SI"/>
        </w:rPr>
        <w:t>eDosje</w:t>
      </w:r>
      <w:proofErr w:type="spellEnd"/>
      <w:r w:rsidRPr="009E10AD">
        <w:rPr>
          <w:rFonts w:ascii="Tahoma" w:eastAsia="Times New Roman" w:hAnsi="Tahoma" w:cs="Tahoma"/>
          <w:b/>
          <w:sz w:val="18"/>
          <w:szCs w:val="20"/>
          <w:lang w:eastAsia="sl-SI"/>
        </w:rPr>
        <w:t xml:space="preserve"> iz devetega odstavka 77. člena ZJN-3,</w:t>
      </w:r>
    </w:p>
    <w:p w14:paraId="6CE6130C" w14:textId="77777777" w:rsidR="004E3E1B" w:rsidRPr="009E10AD" w:rsidRDefault="004E3E1B" w:rsidP="00ED3EE7">
      <w:pPr>
        <w:keepNext/>
        <w:keepLines/>
        <w:numPr>
          <w:ilvl w:val="0"/>
          <w:numId w:val="36"/>
        </w:numPr>
        <w:spacing w:after="0" w:line="240" w:lineRule="auto"/>
        <w:ind w:left="284" w:right="-2" w:hanging="284"/>
        <w:jc w:val="both"/>
        <w:rPr>
          <w:rFonts w:ascii="Tahoma" w:eastAsia="Times New Roman" w:hAnsi="Tahoma" w:cs="Tahoma"/>
          <w:b/>
          <w:sz w:val="18"/>
          <w:szCs w:val="20"/>
          <w:lang w:eastAsia="sl-SI"/>
        </w:rPr>
      </w:pPr>
      <w:r w:rsidRPr="009E10AD">
        <w:rPr>
          <w:rFonts w:ascii="Tahoma" w:eastAsia="Times New Roman" w:hAnsi="Tahoma" w:cs="Tahoma"/>
          <w:b/>
          <w:sz w:val="18"/>
          <w:szCs w:val="20"/>
          <w:lang w:eastAsia="sl-SI"/>
        </w:rPr>
        <w:t xml:space="preserve">za potrebe preverjanja izpolnjevanja pogojev v postopku oddaje javnega naročila št. </w:t>
      </w:r>
      <w:r w:rsidR="00CE66BC">
        <w:rPr>
          <w:rFonts w:ascii="Tahoma" w:eastAsia="Times New Roman" w:hAnsi="Tahoma" w:cs="Tahoma"/>
          <w:b/>
          <w:sz w:val="18"/>
          <w:szCs w:val="20"/>
          <w:lang w:eastAsia="sl-SI"/>
        </w:rPr>
        <w:t>LPT-122/22</w:t>
      </w:r>
      <w:r w:rsidRPr="009E10AD">
        <w:rPr>
          <w:rFonts w:ascii="Tahoma" w:eastAsia="Times New Roman" w:hAnsi="Tahoma" w:cs="Tahoma"/>
          <w:b/>
          <w:sz w:val="18"/>
          <w:szCs w:val="20"/>
          <w:lang w:eastAsia="sl-SI"/>
        </w:rPr>
        <w:t xml:space="preserve"> – </w:t>
      </w:r>
      <w:r w:rsidR="00CE66BC">
        <w:rPr>
          <w:rFonts w:ascii="Tahoma" w:eastAsia="Times New Roman" w:hAnsi="Tahoma" w:cs="Tahoma"/>
          <w:b/>
          <w:sz w:val="18"/>
          <w:szCs w:val="20"/>
          <w:lang w:eastAsia="sl-SI"/>
        </w:rPr>
        <w:t>Obnova hladilnega sistema v Plečnikovih arkadah</w:t>
      </w:r>
      <w:r w:rsidRPr="009E10AD">
        <w:rPr>
          <w:rFonts w:ascii="Tahoma" w:eastAsia="Times New Roman" w:hAnsi="Tahoma" w:cs="Tahoma"/>
          <w:b/>
          <w:sz w:val="18"/>
          <w:szCs w:val="20"/>
          <w:lang w:eastAsia="sl-SI"/>
        </w:rPr>
        <w:t>, od Ministrstva za pravosodje pridobi potrdilo iz kazenske evidence za pravne in fizične osebe.</w:t>
      </w:r>
    </w:p>
    <w:p w14:paraId="51759B82" w14:textId="77777777" w:rsidR="004E3E1B" w:rsidRPr="009E10AD" w:rsidRDefault="004E3E1B" w:rsidP="00ED3EE7">
      <w:pPr>
        <w:keepNext/>
        <w:keepLines/>
        <w:tabs>
          <w:tab w:val="left" w:pos="0"/>
        </w:tabs>
        <w:spacing w:after="0" w:line="240" w:lineRule="auto"/>
        <w:ind w:right="-2"/>
        <w:jc w:val="both"/>
        <w:rPr>
          <w:rFonts w:ascii="Tahoma" w:eastAsia="Times New Roman" w:hAnsi="Tahoma" w:cs="Tahoma"/>
          <w:i/>
          <w:sz w:val="16"/>
          <w:szCs w:val="20"/>
          <w:lang w:eastAsia="sl-SI"/>
        </w:rPr>
      </w:pPr>
      <w:r w:rsidRPr="009E10AD">
        <w:rPr>
          <w:rFonts w:ascii="Tahoma" w:eastAsia="Times New Roman" w:hAnsi="Tahoma" w:cs="Tahoma"/>
          <w:i/>
          <w:sz w:val="16"/>
          <w:szCs w:val="20"/>
          <w:lang w:eastAsia="sl-SI"/>
        </w:rPr>
        <w:t>(velja za gospodarski subjekt s sedežem v Republiki Sloveniji)</w:t>
      </w:r>
    </w:p>
    <w:p w14:paraId="27DBB6A6" w14:textId="77777777" w:rsidR="004E3E1B" w:rsidRDefault="004E3E1B" w:rsidP="00ED3EE7">
      <w:pPr>
        <w:keepNext/>
        <w:keepLines/>
        <w:spacing w:after="0" w:line="240" w:lineRule="auto"/>
        <w:jc w:val="both"/>
        <w:rPr>
          <w:rFonts w:ascii="Tahoma" w:eastAsia="Times New Roman" w:hAnsi="Tahoma" w:cs="Tahoma"/>
          <w:lang w:eastAsia="sl-SI"/>
        </w:rPr>
      </w:pPr>
    </w:p>
    <w:p w14:paraId="32FAD1C7" w14:textId="77777777" w:rsidR="004E3E1B" w:rsidRDefault="004E3E1B" w:rsidP="00ED3EE7">
      <w:pPr>
        <w:keepNext/>
        <w:keepLines/>
        <w:spacing w:after="0" w:line="240" w:lineRule="auto"/>
        <w:jc w:val="both"/>
        <w:rPr>
          <w:rFonts w:ascii="Tahoma" w:eastAsia="Times New Roman" w:hAnsi="Tahoma" w:cs="Tahoma"/>
          <w:lang w:eastAsia="sl-SI"/>
        </w:rPr>
      </w:pPr>
    </w:p>
    <w:p w14:paraId="5B4E801B" w14:textId="77777777" w:rsidR="004E3E1B" w:rsidRPr="00712BC8" w:rsidRDefault="004E3E1B" w:rsidP="00ED3EE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A85E416" w14:textId="77777777" w:rsidTr="005528C9">
        <w:trPr>
          <w:trHeight w:val="235"/>
        </w:trPr>
        <w:tc>
          <w:tcPr>
            <w:tcW w:w="2977" w:type="dxa"/>
            <w:tcBorders>
              <w:bottom w:val="single" w:sz="4" w:space="0" w:color="auto"/>
            </w:tcBorders>
          </w:tcPr>
          <w:p w14:paraId="6D956A37"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p>
        </w:tc>
        <w:tc>
          <w:tcPr>
            <w:tcW w:w="2694" w:type="dxa"/>
          </w:tcPr>
          <w:p w14:paraId="1818BB17"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7CE259E" w14:textId="77777777" w:rsidR="004E3E1B" w:rsidRPr="00712BC8"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05B2353E" w14:textId="77777777" w:rsidTr="005528C9">
        <w:trPr>
          <w:trHeight w:val="235"/>
        </w:trPr>
        <w:tc>
          <w:tcPr>
            <w:tcW w:w="2977" w:type="dxa"/>
            <w:tcBorders>
              <w:top w:val="single" w:sz="4" w:space="0" w:color="auto"/>
            </w:tcBorders>
          </w:tcPr>
          <w:p w14:paraId="4D8BD09F"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7CF392F" w14:textId="77777777" w:rsidR="004E3E1B" w:rsidRPr="00712BC8" w:rsidRDefault="004E3E1B" w:rsidP="00ED3EE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3D17640"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0B143A6" w14:textId="77777777" w:rsidR="004E3E1B" w:rsidRDefault="004E3E1B" w:rsidP="00ED3EE7">
      <w:pPr>
        <w:keepNext/>
        <w:keepLines/>
        <w:tabs>
          <w:tab w:val="left" w:pos="567"/>
        </w:tabs>
        <w:spacing w:after="0" w:line="240" w:lineRule="auto"/>
        <w:jc w:val="both"/>
        <w:rPr>
          <w:rFonts w:ascii="Tahoma" w:hAnsi="Tahoma" w:cs="Tahoma"/>
          <w:bCs/>
          <w:i/>
        </w:rPr>
      </w:pPr>
    </w:p>
    <w:p w14:paraId="4B7CECA7" w14:textId="77777777" w:rsidR="004E3E1B" w:rsidRDefault="004E3E1B" w:rsidP="00ED3EE7">
      <w:pPr>
        <w:keepNext/>
        <w:keepLines/>
        <w:tabs>
          <w:tab w:val="left" w:pos="567"/>
        </w:tabs>
        <w:spacing w:after="0" w:line="240" w:lineRule="auto"/>
        <w:jc w:val="both"/>
        <w:rPr>
          <w:rFonts w:ascii="Tahoma" w:hAnsi="Tahoma" w:cs="Tahoma"/>
          <w:bCs/>
          <w:i/>
        </w:rPr>
      </w:pPr>
    </w:p>
    <w:p w14:paraId="128FA919" w14:textId="77777777" w:rsidR="004E3E1B" w:rsidRDefault="004E3E1B" w:rsidP="00ED3EE7">
      <w:pPr>
        <w:keepNext/>
        <w:keepLines/>
        <w:tabs>
          <w:tab w:val="left" w:pos="567"/>
        </w:tabs>
        <w:spacing w:after="0" w:line="240" w:lineRule="auto"/>
        <w:jc w:val="both"/>
        <w:rPr>
          <w:rFonts w:ascii="Tahoma" w:hAnsi="Tahoma" w:cs="Tahoma"/>
          <w:bCs/>
          <w:i/>
        </w:rPr>
      </w:pPr>
    </w:p>
    <w:p w14:paraId="2C56E32C" w14:textId="77777777" w:rsidR="004E3E1B" w:rsidRPr="00CA1AE3" w:rsidRDefault="004E3E1B" w:rsidP="00ED3EE7">
      <w:pPr>
        <w:keepNext/>
        <w:keepLines/>
        <w:spacing w:after="0" w:line="240" w:lineRule="auto"/>
        <w:jc w:val="both"/>
        <w:rPr>
          <w:rFonts w:ascii="Tahoma" w:eastAsia="Times New Roman" w:hAnsi="Tahoma" w:cs="Tahoma"/>
          <w:b/>
          <w:bCs/>
          <w:i/>
          <w:sz w:val="18"/>
          <w:lang w:eastAsia="sl-SI"/>
        </w:rPr>
      </w:pPr>
    </w:p>
    <w:p w14:paraId="1C55E694" w14:textId="77777777" w:rsidR="004E3E1B" w:rsidRPr="00CA1AE3" w:rsidRDefault="004E3E1B" w:rsidP="00ED3EE7">
      <w:pPr>
        <w:keepNext/>
        <w:keepLines/>
        <w:spacing w:after="0" w:line="240" w:lineRule="auto"/>
        <w:jc w:val="both"/>
        <w:rPr>
          <w:rFonts w:ascii="Tahoma" w:eastAsia="Times New Roman" w:hAnsi="Tahoma" w:cs="Tahoma"/>
          <w:b/>
          <w:bCs/>
          <w:i/>
          <w:sz w:val="18"/>
          <w:lang w:eastAsia="sl-SI"/>
        </w:rPr>
      </w:pPr>
    </w:p>
    <w:p w14:paraId="267B7C35" w14:textId="77777777" w:rsidR="004E3E1B" w:rsidRPr="00BE54B7" w:rsidRDefault="004E3E1B" w:rsidP="00ED3EE7">
      <w:pPr>
        <w:keepNext/>
        <w:keepLines/>
        <w:spacing w:after="0" w:line="240" w:lineRule="auto"/>
        <w:jc w:val="both"/>
        <w:rPr>
          <w:rFonts w:ascii="Tahoma" w:eastAsia="Times New Roman" w:hAnsi="Tahoma" w:cs="Tahoma"/>
          <w:b/>
          <w:bCs/>
          <w:i/>
          <w:sz w:val="16"/>
          <w:lang w:eastAsia="sl-SI"/>
        </w:rPr>
      </w:pPr>
      <w:r w:rsidRPr="00BE54B7">
        <w:rPr>
          <w:rFonts w:ascii="Tahoma" w:eastAsia="Times New Roman" w:hAnsi="Tahoma" w:cs="Tahoma"/>
          <w:b/>
          <w:bCs/>
          <w:i/>
          <w:sz w:val="16"/>
          <w:lang w:eastAsia="sl-SI"/>
        </w:rPr>
        <w:t>Navodila za izpolnitev:</w:t>
      </w:r>
    </w:p>
    <w:p w14:paraId="6A58B8D2" w14:textId="77777777" w:rsidR="004E3E1B" w:rsidRPr="00BE54B7" w:rsidRDefault="004E3E1B" w:rsidP="00ED3EE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68B739A3" w14:textId="77777777" w:rsidR="004E3E1B" w:rsidRPr="00BE54B7" w:rsidRDefault="004E3E1B" w:rsidP="00ED3EE7">
      <w:pPr>
        <w:keepNext/>
        <w:keepLines/>
        <w:spacing w:after="0" w:line="240" w:lineRule="auto"/>
        <w:jc w:val="both"/>
        <w:rPr>
          <w:rFonts w:ascii="Tahoma" w:hAnsi="Tahoma" w:cs="Tahoma"/>
          <w:bCs/>
          <w:i/>
          <w:sz w:val="16"/>
        </w:rPr>
      </w:pPr>
    </w:p>
    <w:p w14:paraId="582B0AE3" w14:textId="77777777" w:rsidR="004E3E1B" w:rsidRDefault="004E3E1B" w:rsidP="00ED3EE7">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187F2006" w14:textId="77777777" w:rsidTr="00746419">
        <w:tc>
          <w:tcPr>
            <w:tcW w:w="8080" w:type="dxa"/>
            <w:tcBorders>
              <w:top w:val="single" w:sz="4" w:space="0" w:color="auto"/>
              <w:bottom w:val="single" w:sz="4" w:space="0" w:color="auto"/>
            </w:tcBorders>
          </w:tcPr>
          <w:p w14:paraId="064D9D28" w14:textId="77777777" w:rsidR="00404DFA" w:rsidRPr="00404DFA" w:rsidRDefault="00FC042A"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A92B037" w14:textId="77777777" w:rsidR="00404DFA" w:rsidRPr="00404DFA" w:rsidRDefault="00A32E65" w:rsidP="00ED3EE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5FFC4B30" w14:textId="77777777" w:rsidR="007B0A1E" w:rsidRDefault="007B0A1E" w:rsidP="00ED3EE7">
      <w:pPr>
        <w:keepNext/>
        <w:keepLines/>
        <w:spacing w:after="0" w:line="240" w:lineRule="auto"/>
        <w:jc w:val="both"/>
        <w:rPr>
          <w:rFonts w:ascii="Tahoma" w:eastAsia="Times New Roman" w:hAnsi="Tahoma" w:cs="Tahoma"/>
          <w:b/>
          <w:lang w:eastAsia="sl-SI"/>
        </w:rPr>
      </w:pPr>
    </w:p>
    <w:p w14:paraId="6CDD5570" w14:textId="77777777" w:rsidR="00850A09" w:rsidRPr="00712BC8" w:rsidRDefault="00CE66BC" w:rsidP="00ED3EE7">
      <w:pPr>
        <w:pStyle w:val="Naslov"/>
        <w:keepNext/>
        <w:keepLines/>
        <w:jc w:val="both"/>
        <w:rPr>
          <w:rFonts w:ascii="Tahoma" w:hAnsi="Tahoma" w:cs="Tahoma"/>
          <w:sz w:val="22"/>
          <w:szCs w:val="22"/>
        </w:rPr>
      </w:pPr>
      <w:r>
        <w:rPr>
          <w:rFonts w:ascii="Tahoma" w:hAnsi="Tahoma" w:cs="Tahoma"/>
          <w:noProof/>
          <w:sz w:val="22"/>
          <w:szCs w:val="22"/>
        </w:rPr>
        <w:t>LPT-122/22</w:t>
      </w:r>
      <w:r w:rsidR="00C04B74">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Pr>
          <w:rFonts w:ascii="Tahoma" w:hAnsi="Tahoma" w:cs="Tahoma"/>
          <w:sz w:val="22"/>
          <w:szCs w:val="22"/>
        </w:rPr>
        <w:t>Obnova hladilnega sistema v Plečnikovih arkadah</w:t>
      </w:r>
    </w:p>
    <w:p w14:paraId="0223A433" w14:textId="77777777" w:rsidR="007B0A1E" w:rsidRPr="00F026B6" w:rsidRDefault="007B0A1E" w:rsidP="00ED3EE7">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2C5EEB68"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564B964B" w14:textId="77777777" w:rsidTr="00BE54B7">
        <w:tc>
          <w:tcPr>
            <w:tcW w:w="2552" w:type="dxa"/>
            <w:tcBorders>
              <w:top w:val="nil"/>
              <w:left w:val="nil"/>
              <w:bottom w:val="nil"/>
              <w:right w:val="nil"/>
            </w:tcBorders>
            <w:vAlign w:val="bottom"/>
          </w:tcPr>
          <w:p w14:paraId="5079B51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tcBorders>
              <w:top w:val="nil"/>
              <w:left w:val="nil"/>
              <w:right w:val="nil"/>
            </w:tcBorders>
          </w:tcPr>
          <w:p w14:paraId="68245E89"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9A2964" w14:textId="77777777" w:rsidTr="00BE54B7">
        <w:tc>
          <w:tcPr>
            <w:tcW w:w="2552" w:type="dxa"/>
            <w:tcBorders>
              <w:top w:val="nil"/>
              <w:left w:val="nil"/>
              <w:bottom w:val="nil"/>
              <w:right w:val="nil"/>
            </w:tcBorders>
          </w:tcPr>
          <w:p w14:paraId="2CD1A3FF"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018D44EF"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90A60F0" w14:textId="77777777" w:rsidTr="00BE54B7">
        <w:tc>
          <w:tcPr>
            <w:tcW w:w="2552" w:type="dxa"/>
            <w:tcBorders>
              <w:top w:val="nil"/>
              <w:left w:val="nil"/>
              <w:bottom w:val="nil"/>
              <w:right w:val="nil"/>
            </w:tcBorders>
            <w:vAlign w:val="bottom"/>
          </w:tcPr>
          <w:p w14:paraId="6C32AD6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tcBorders>
              <w:top w:val="nil"/>
              <w:left w:val="nil"/>
              <w:right w:val="nil"/>
            </w:tcBorders>
          </w:tcPr>
          <w:p w14:paraId="6F325596"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0BE14E09" w14:textId="77777777" w:rsidTr="00BE54B7">
        <w:tc>
          <w:tcPr>
            <w:tcW w:w="2552" w:type="dxa"/>
            <w:tcBorders>
              <w:top w:val="nil"/>
              <w:left w:val="nil"/>
              <w:bottom w:val="nil"/>
              <w:right w:val="nil"/>
            </w:tcBorders>
          </w:tcPr>
          <w:p w14:paraId="1E35C45C"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0FBAC9ED"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A8441B7" w14:textId="77777777" w:rsidTr="00BE54B7">
        <w:tc>
          <w:tcPr>
            <w:tcW w:w="2552" w:type="dxa"/>
            <w:tcBorders>
              <w:top w:val="nil"/>
              <w:left w:val="nil"/>
              <w:bottom w:val="nil"/>
              <w:right w:val="nil"/>
            </w:tcBorders>
            <w:vAlign w:val="bottom"/>
          </w:tcPr>
          <w:p w14:paraId="5D7B66F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Transakcijski račun/Poslovni račun </w:t>
            </w:r>
          </w:p>
        </w:tc>
        <w:tc>
          <w:tcPr>
            <w:tcW w:w="6804" w:type="dxa"/>
            <w:tcBorders>
              <w:top w:val="nil"/>
              <w:left w:val="nil"/>
              <w:right w:val="nil"/>
            </w:tcBorders>
          </w:tcPr>
          <w:p w14:paraId="622903D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84B4696" w14:textId="77777777" w:rsidTr="00BE54B7">
        <w:tc>
          <w:tcPr>
            <w:tcW w:w="2552" w:type="dxa"/>
            <w:tcBorders>
              <w:top w:val="nil"/>
              <w:left w:val="nil"/>
              <w:bottom w:val="nil"/>
              <w:right w:val="nil"/>
            </w:tcBorders>
            <w:vAlign w:val="bottom"/>
          </w:tcPr>
          <w:p w14:paraId="1ED9ECB0"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tcBorders>
              <w:top w:val="nil"/>
              <w:left w:val="nil"/>
              <w:right w:val="nil"/>
            </w:tcBorders>
          </w:tcPr>
          <w:p w14:paraId="2959E24C"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DB12B2C" w14:textId="77777777" w:rsidTr="00BE54B7">
        <w:tc>
          <w:tcPr>
            <w:tcW w:w="2552" w:type="dxa"/>
            <w:tcBorders>
              <w:top w:val="nil"/>
              <w:left w:val="nil"/>
              <w:bottom w:val="nil"/>
              <w:right w:val="nil"/>
            </w:tcBorders>
            <w:vAlign w:val="bottom"/>
          </w:tcPr>
          <w:p w14:paraId="7ADFE58B"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tcBorders>
              <w:left w:val="nil"/>
              <w:right w:val="nil"/>
            </w:tcBorders>
          </w:tcPr>
          <w:p w14:paraId="7A760BD7"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FF1B12F" w14:textId="77777777" w:rsidTr="00BE54B7">
        <w:tc>
          <w:tcPr>
            <w:tcW w:w="2552" w:type="dxa"/>
            <w:tcBorders>
              <w:top w:val="nil"/>
              <w:left w:val="nil"/>
              <w:bottom w:val="nil"/>
              <w:right w:val="nil"/>
            </w:tcBorders>
            <w:vAlign w:val="bottom"/>
          </w:tcPr>
          <w:p w14:paraId="30D1F866"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tcBorders>
              <w:left w:val="nil"/>
              <w:bottom w:val="single" w:sz="4" w:space="0" w:color="auto"/>
              <w:right w:val="nil"/>
            </w:tcBorders>
          </w:tcPr>
          <w:p w14:paraId="02332A7D"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7D6A117" w14:textId="77777777" w:rsidTr="00BE54B7">
        <w:tc>
          <w:tcPr>
            <w:tcW w:w="2552" w:type="dxa"/>
            <w:tcBorders>
              <w:top w:val="nil"/>
              <w:left w:val="nil"/>
              <w:bottom w:val="nil"/>
              <w:right w:val="nil"/>
            </w:tcBorders>
            <w:vAlign w:val="bottom"/>
          </w:tcPr>
          <w:p w14:paraId="7627459E"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5BA6C4BE"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D372CF6" w14:textId="77777777" w:rsidTr="00BE54B7">
        <w:tc>
          <w:tcPr>
            <w:tcW w:w="2552" w:type="dxa"/>
            <w:tcBorders>
              <w:top w:val="nil"/>
              <w:left w:val="nil"/>
              <w:bottom w:val="nil"/>
              <w:right w:val="nil"/>
            </w:tcBorders>
            <w:vAlign w:val="bottom"/>
          </w:tcPr>
          <w:p w14:paraId="6FEEB0B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32FD5F20"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08C4A725" w14:textId="77777777" w:rsidR="00725627" w:rsidRPr="00B50C89"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725627" w:rsidRPr="00B50C89" w14:paraId="29C6B523" w14:textId="77777777" w:rsidTr="00F029DB">
        <w:tc>
          <w:tcPr>
            <w:tcW w:w="3536" w:type="dxa"/>
            <w:shd w:val="clear" w:color="auto" w:fill="auto"/>
          </w:tcPr>
          <w:p w14:paraId="7B4CFEBE" w14:textId="77777777" w:rsidR="00725627" w:rsidRPr="00B50C89"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p>
          <w:p w14:paraId="53D5CA17" w14:textId="77777777" w:rsidR="00725627" w:rsidRPr="00B50C89"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 xml:space="preserve">Ponudnik je </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(označi):</w:t>
            </w:r>
          </w:p>
        </w:tc>
        <w:tc>
          <w:tcPr>
            <w:tcW w:w="3050" w:type="dxa"/>
            <w:shd w:val="clear" w:color="auto" w:fill="auto"/>
          </w:tcPr>
          <w:p w14:paraId="4BB6B2FD" w14:textId="77777777" w:rsidR="00725627" w:rsidRPr="00B50C89" w:rsidRDefault="00725627" w:rsidP="00ED3EE7">
            <w:pPr>
              <w:keepNext/>
              <w:keepLines/>
              <w:numPr>
                <w:ilvl w:val="0"/>
                <w:numId w:val="2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3AFD7D8F" w14:textId="77777777" w:rsidR="00725627" w:rsidRPr="00B50C89" w:rsidRDefault="00725627" w:rsidP="00ED3EE7">
            <w:pPr>
              <w:keepNext/>
              <w:keepLines/>
              <w:numPr>
                <w:ilvl w:val="0"/>
                <w:numId w:val="2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471FBF8E" w14:textId="77777777" w:rsidR="00725627" w:rsidRPr="00B50C89"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r>
        <w:rPr>
          <w:rFonts w:ascii="Tahoma" w:eastAsia="Times New Roman" w:hAnsi="Tahoma" w:cs="Tahoma"/>
          <w:sz w:val="18"/>
          <w:lang w:eastAsia="sl-SI"/>
        </w:rPr>
        <w:tab/>
        <w:t>*</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xml:space="preserve">: </w:t>
      </w:r>
      <w:proofErr w:type="spellStart"/>
      <w:r w:rsidRPr="00B50C89">
        <w:rPr>
          <w:rFonts w:ascii="Tahoma" w:eastAsia="Times New Roman" w:hAnsi="Tahoma" w:cs="Tahoma"/>
          <w:sz w:val="18"/>
          <w:lang w:eastAsia="sl-SI"/>
        </w:rPr>
        <w:t>mikro</w:t>
      </w:r>
      <w:proofErr w:type="spellEnd"/>
      <w:r w:rsidRPr="00B50C89">
        <w:rPr>
          <w:rFonts w:ascii="Tahoma" w:eastAsia="Times New Roman" w:hAnsi="Tahoma" w:cs="Tahoma"/>
          <w:sz w:val="18"/>
          <w:lang w:eastAsia="sl-SI"/>
        </w:rPr>
        <w:t>,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28047B23" w14:textId="77777777" w:rsidR="00725627"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p>
    <w:p w14:paraId="4EF4AB4E" w14:textId="77777777" w:rsidR="00400C02" w:rsidRPr="00090D8E" w:rsidRDefault="00400C02" w:rsidP="00ED3EE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6383F4EE" w14:textId="77777777" w:rsidTr="005528C9">
        <w:tc>
          <w:tcPr>
            <w:tcW w:w="2552" w:type="dxa"/>
            <w:tcBorders>
              <w:top w:val="nil"/>
              <w:left w:val="nil"/>
              <w:bottom w:val="nil"/>
              <w:right w:val="nil"/>
            </w:tcBorders>
            <w:vAlign w:val="bottom"/>
          </w:tcPr>
          <w:p w14:paraId="1B5CB504" w14:textId="77777777" w:rsidR="004E3E1B" w:rsidRPr="006A26EA" w:rsidRDefault="004E3E1B" w:rsidP="00ED3EE7">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4E992096"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714EAE2" w14:textId="77777777" w:rsidTr="005528C9">
        <w:tc>
          <w:tcPr>
            <w:tcW w:w="2552" w:type="dxa"/>
            <w:tcBorders>
              <w:top w:val="nil"/>
              <w:left w:val="nil"/>
              <w:bottom w:val="nil"/>
              <w:right w:val="nil"/>
            </w:tcBorders>
            <w:vAlign w:val="bottom"/>
          </w:tcPr>
          <w:p w14:paraId="58583184"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4A7073BD"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F09F5C9" w14:textId="77777777" w:rsidTr="005528C9">
        <w:tc>
          <w:tcPr>
            <w:tcW w:w="2552" w:type="dxa"/>
            <w:tcBorders>
              <w:top w:val="nil"/>
              <w:left w:val="nil"/>
              <w:bottom w:val="nil"/>
              <w:right w:val="nil"/>
            </w:tcBorders>
            <w:vAlign w:val="bottom"/>
          </w:tcPr>
          <w:p w14:paraId="5883B60B"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4FEBAAF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69E47DFB" w14:textId="77777777" w:rsidTr="005528C9">
        <w:tc>
          <w:tcPr>
            <w:tcW w:w="2552" w:type="dxa"/>
            <w:tcBorders>
              <w:top w:val="nil"/>
              <w:left w:val="nil"/>
              <w:bottom w:val="nil"/>
              <w:right w:val="nil"/>
            </w:tcBorders>
            <w:vAlign w:val="bottom"/>
          </w:tcPr>
          <w:p w14:paraId="5C26DAC3"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9A35443"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C1F8BF"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6F4CAEA1" w14:textId="77777777" w:rsidTr="005528C9">
        <w:tc>
          <w:tcPr>
            <w:tcW w:w="2552" w:type="dxa"/>
            <w:tcBorders>
              <w:top w:val="nil"/>
              <w:left w:val="nil"/>
              <w:bottom w:val="nil"/>
              <w:right w:val="nil"/>
            </w:tcBorders>
            <w:vAlign w:val="bottom"/>
          </w:tcPr>
          <w:p w14:paraId="1570AD2D"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EB05F8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DA75BBF" w14:textId="77777777" w:rsidTr="005528C9">
        <w:tc>
          <w:tcPr>
            <w:tcW w:w="2552" w:type="dxa"/>
            <w:tcBorders>
              <w:top w:val="nil"/>
              <w:left w:val="nil"/>
              <w:bottom w:val="nil"/>
              <w:right w:val="nil"/>
            </w:tcBorders>
            <w:vAlign w:val="bottom"/>
          </w:tcPr>
          <w:p w14:paraId="6BD43D5D"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484301C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0D1040F" w14:textId="77777777" w:rsidTr="005528C9">
        <w:tc>
          <w:tcPr>
            <w:tcW w:w="2552" w:type="dxa"/>
            <w:tcBorders>
              <w:top w:val="nil"/>
              <w:left w:val="nil"/>
              <w:bottom w:val="nil"/>
              <w:right w:val="nil"/>
            </w:tcBorders>
            <w:vAlign w:val="bottom"/>
          </w:tcPr>
          <w:p w14:paraId="28779A49"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0F66AB94"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5C38707" w14:textId="77777777" w:rsidTr="005528C9">
        <w:tc>
          <w:tcPr>
            <w:tcW w:w="2552" w:type="dxa"/>
            <w:tcBorders>
              <w:top w:val="nil"/>
              <w:left w:val="nil"/>
              <w:bottom w:val="nil"/>
              <w:right w:val="nil"/>
            </w:tcBorders>
            <w:vAlign w:val="bottom"/>
          </w:tcPr>
          <w:p w14:paraId="1D95B59A"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13649C0E"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091FC507"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2D65AD6"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4678D8D"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AE0A7A"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Predstavnik s strani izvajalca, ki bo urejal vsa vprašanja, ki bodo nastala v zvezi z izvajanjem </w:t>
      </w:r>
      <w:r>
        <w:rPr>
          <w:rFonts w:ascii="Tahoma" w:eastAsia="Times New Roman" w:hAnsi="Tahoma" w:cs="Tahoma"/>
          <w:sz w:val="20"/>
          <w:szCs w:val="20"/>
          <w:lang w:eastAsia="sl-SI"/>
        </w:rPr>
        <w:t>pogodbe</w:t>
      </w:r>
      <w:r w:rsidRPr="006A26EA">
        <w:rPr>
          <w:rFonts w:ascii="Tahoma" w:eastAsia="Times New Roman" w:hAnsi="Tahoma" w:cs="Tahoma"/>
          <w:sz w:val="20"/>
          <w:szCs w:val="20"/>
          <w:lang w:eastAsia="sl-SI"/>
        </w:rPr>
        <w:t>, je ____________________________, tel</w:t>
      </w:r>
      <w:r w:rsidR="00EE1418">
        <w:rPr>
          <w:rFonts w:ascii="Tahoma" w:eastAsia="Times New Roman" w:hAnsi="Tahoma" w:cs="Tahoma"/>
          <w:sz w:val="20"/>
          <w:szCs w:val="20"/>
          <w:lang w:eastAsia="sl-SI"/>
        </w:rPr>
        <w:t>.:</w:t>
      </w:r>
      <w:r w:rsidRPr="006A26EA">
        <w:rPr>
          <w:rFonts w:ascii="Tahoma" w:eastAsia="Times New Roman" w:hAnsi="Tahoma" w:cs="Tahoma"/>
          <w:sz w:val="20"/>
          <w:szCs w:val="20"/>
          <w:lang w:eastAsia="sl-SI"/>
        </w:rPr>
        <w:t xml:space="preserve"> ______</w:t>
      </w:r>
      <w:r w:rsidR="009E10AD">
        <w:rPr>
          <w:rFonts w:ascii="Tahoma" w:eastAsia="Times New Roman" w:hAnsi="Tahoma" w:cs="Tahoma"/>
          <w:sz w:val="20"/>
          <w:szCs w:val="20"/>
          <w:lang w:eastAsia="sl-SI"/>
        </w:rPr>
        <w:t>____</w:t>
      </w:r>
      <w:r w:rsidRPr="006A26EA">
        <w:rPr>
          <w:rFonts w:ascii="Tahoma" w:eastAsia="Times New Roman" w:hAnsi="Tahoma" w:cs="Tahoma"/>
          <w:sz w:val="20"/>
          <w:szCs w:val="20"/>
          <w:lang w:eastAsia="sl-SI"/>
        </w:rPr>
        <w:t>_____________, e-pošta: ___________________________, v njegovi odsotnosti pa ga zamenjuje _____________________, tel.: _______________________, e-pošta: __________________________.</w:t>
      </w:r>
    </w:p>
    <w:p w14:paraId="26D4C343" w14:textId="77777777" w:rsidR="004E3E1B"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B53AC1E"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FEDF60"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3CC55F8"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10ADABF" w14:textId="77777777" w:rsidR="00400C02" w:rsidRPr="006A26EA"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768815"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77AFDEFD" w14:textId="77777777" w:rsidTr="005528C9">
        <w:trPr>
          <w:trHeight w:val="235"/>
        </w:trPr>
        <w:tc>
          <w:tcPr>
            <w:tcW w:w="3402" w:type="dxa"/>
            <w:tcBorders>
              <w:bottom w:val="single" w:sz="4" w:space="0" w:color="auto"/>
            </w:tcBorders>
          </w:tcPr>
          <w:p w14:paraId="264F7E66"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2B0D0B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6442F4A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64CE9D" w14:textId="77777777" w:rsidTr="005528C9">
        <w:trPr>
          <w:trHeight w:val="235"/>
        </w:trPr>
        <w:tc>
          <w:tcPr>
            <w:tcW w:w="3402" w:type="dxa"/>
            <w:tcBorders>
              <w:top w:val="single" w:sz="4" w:space="0" w:color="auto"/>
            </w:tcBorders>
          </w:tcPr>
          <w:p w14:paraId="310A7E95"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AA6D88A"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6DCE3219"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(ime in priimek odgovorne osebe ter podpis ponudnika)</w:t>
            </w:r>
          </w:p>
        </w:tc>
      </w:tr>
    </w:tbl>
    <w:p w14:paraId="2857154F" w14:textId="77777777" w:rsidR="004E3E1B" w:rsidRDefault="004E3E1B" w:rsidP="00ED3EE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2FD93AFC" w14:textId="77777777" w:rsidR="00400C02" w:rsidRPr="006A26EA" w:rsidRDefault="00400C02" w:rsidP="00ED3EE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3BB8B3BB" w14:textId="77777777" w:rsidR="004E3E1B" w:rsidRDefault="004E3E1B" w:rsidP="00ED3EE7">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37D3F323" w14:textId="77777777" w:rsidR="004E3E1B" w:rsidRPr="00BE54B7" w:rsidRDefault="004E3E1B" w:rsidP="00ED3EE7">
      <w:pPr>
        <w:keepNext/>
        <w:keepLines/>
        <w:tabs>
          <w:tab w:val="left" w:pos="567"/>
          <w:tab w:val="num" w:pos="851"/>
          <w:tab w:val="left" w:pos="993"/>
        </w:tabs>
        <w:spacing w:after="0" w:line="240" w:lineRule="auto"/>
        <w:jc w:val="both"/>
        <w:rPr>
          <w:rFonts w:ascii="Tahoma" w:eastAsia="Times New Roman" w:hAnsi="Tahoma" w:cs="Tahoma"/>
          <w:i/>
          <w:sz w:val="16"/>
          <w:szCs w:val="20"/>
          <w:lang w:eastAsia="sl-SI"/>
        </w:rPr>
      </w:pPr>
      <w:r w:rsidRPr="00BE54B7">
        <w:rPr>
          <w:rFonts w:ascii="Tahoma" w:eastAsia="Times New Roman" w:hAnsi="Tahoma" w:cs="Tahoma"/>
          <w:b/>
          <w:i/>
          <w:sz w:val="16"/>
          <w:szCs w:val="20"/>
          <w:lang w:eastAsia="sl-SI"/>
        </w:rPr>
        <w:t xml:space="preserve">Navodilo: </w:t>
      </w:r>
      <w:r w:rsidRPr="00BE54B7">
        <w:rPr>
          <w:rFonts w:ascii="Tahoma" w:eastAsia="Times New Roman" w:hAnsi="Tahoma" w:cs="Tahoma"/>
          <w:i/>
          <w:sz w:val="16"/>
          <w:szCs w:val="20"/>
          <w:lang w:eastAsia="sl-SI"/>
        </w:rPr>
        <w:t>V primeru, da odda več ponudnikov skupno ponudbo, morajo razmnožen obrazec priloge 1 izpolniti vsi ponudniki – partnerji, k ponudbi pa se priloži tudi Prilogo 1/1.</w:t>
      </w:r>
    </w:p>
    <w:p w14:paraId="59235643" w14:textId="77777777" w:rsidR="00850A09" w:rsidRPr="00BE54B7" w:rsidRDefault="00B94074" w:rsidP="00ED3EE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BE54B7">
        <w:rPr>
          <w:rFonts w:ascii="Tahoma" w:eastAsia="Times New Roman" w:hAnsi="Tahoma" w:cs="Tahoma"/>
          <w:b/>
          <w:i/>
          <w:sz w:val="16"/>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0798303C" w14:textId="77777777" w:rsidTr="006C2BE7">
        <w:tc>
          <w:tcPr>
            <w:tcW w:w="7938" w:type="dxa"/>
            <w:tcBorders>
              <w:top w:val="single" w:sz="4" w:space="0" w:color="auto"/>
              <w:bottom w:val="single" w:sz="4" w:space="0" w:color="auto"/>
            </w:tcBorders>
          </w:tcPr>
          <w:p w14:paraId="3BB12C4B" w14:textId="77777777" w:rsidR="00850A09" w:rsidRPr="00CD5EFE" w:rsidRDefault="00850A09" w:rsidP="00ED3EE7">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16FD1EED" w14:textId="77777777" w:rsidR="00850A09" w:rsidRPr="00CD5EFE" w:rsidRDefault="00850A09" w:rsidP="00ED3EE7">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747F21DF" w14:textId="77777777" w:rsidR="00850A09" w:rsidRPr="00850A09" w:rsidRDefault="00850A09" w:rsidP="00ED3EE7">
      <w:pPr>
        <w:keepNext/>
        <w:keepLines/>
        <w:tabs>
          <w:tab w:val="left" w:pos="567"/>
          <w:tab w:val="num" w:pos="851"/>
          <w:tab w:val="left" w:pos="993"/>
        </w:tabs>
        <w:spacing w:after="0" w:line="240" w:lineRule="auto"/>
        <w:jc w:val="both"/>
        <w:rPr>
          <w:rFonts w:ascii="Tahoma" w:eastAsia="Times New Roman" w:hAnsi="Tahoma" w:cs="Tahoma"/>
          <w:lang w:eastAsia="sl-SI"/>
        </w:rPr>
      </w:pPr>
    </w:p>
    <w:p w14:paraId="4C434B11" w14:textId="77777777" w:rsidR="00850A09" w:rsidRPr="00850A09" w:rsidRDefault="00850A09" w:rsidP="00ED3EE7">
      <w:pPr>
        <w:keepNext/>
        <w:keepLines/>
        <w:spacing w:after="0" w:line="240" w:lineRule="auto"/>
        <w:jc w:val="both"/>
        <w:rPr>
          <w:rFonts w:ascii="Tahoma" w:eastAsia="Times New Roman" w:hAnsi="Tahoma" w:cs="Tahoma"/>
          <w:lang w:eastAsia="sl-SI"/>
        </w:rPr>
      </w:pPr>
    </w:p>
    <w:p w14:paraId="4CA3AA1C" w14:textId="77777777" w:rsidR="00850A09" w:rsidRPr="00850A09" w:rsidRDefault="00850A09" w:rsidP="00ED3EE7">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3DC1D355" w14:textId="77777777" w:rsidR="00850A09" w:rsidRPr="00850A09" w:rsidRDefault="00850A09" w:rsidP="00ED3EE7">
      <w:pPr>
        <w:keepNext/>
        <w:keepLines/>
        <w:spacing w:after="0" w:line="240" w:lineRule="auto"/>
        <w:jc w:val="both"/>
        <w:rPr>
          <w:rFonts w:ascii="Tahoma" w:eastAsia="Times New Roman" w:hAnsi="Tahoma" w:cs="Tahoma"/>
          <w:lang w:eastAsia="sl-SI"/>
        </w:rPr>
      </w:pPr>
    </w:p>
    <w:p w14:paraId="4FD53194" w14:textId="77777777" w:rsidR="00E26F71" w:rsidRPr="00E26F71" w:rsidRDefault="00E26F71" w:rsidP="00ED3EE7">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40DBE277" w14:textId="77777777" w:rsidR="00850A09" w:rsidRPr="00850A09" w:rsidRDefault="00850A09" w:rsidP="00ED3EE7">
      <w:pPr>
        <w:keepNext/>
        <w:keepLines/>
        <w:spacing w:after="0" w:line="240" w:lineRule="auto"/>
        <w:jc w:val="both"/>
        <w:rPr>
          <w:rFonts w:ascii="Tahoma" w:eastAsia="Times New Roman" w:hAnsi="Tahoma" w:cs="Tahoma"/>
          <w:lang w:eastAsia="sl-SI"/>
        </w:rPr>
      </w:pPr>
    </w:p>
    <w:p w14:paraId="4E8BD80E" w14:textId="77777777" w:rsidR="00850A09" w:rsidRPr="00850A09" w:rsidRDefault="00850A09" w:rsidP="00ED3EE7">
      <w:pPr>
        <w:keepNext/>
        <w:keepLines/>
        <w:tabs>
          <w:tab w:val="left" w:pos="567"/>
          <w:tab w:val="num" w:pos="851"/>
          <w:tab w:val="left" w:pos="993"/>
        </w:tabs>
        <w:spacing w:after="0" w:line="240" w:lineRule="auto"/>
        <w:jc w:val="both"/>
        <w:rPr>
          <w:rFonts w:ascii="Tahoma" w:eastAsia="Times New Roman" w:hAnsi="Tahoma" w:cs="Tahoma"/>
          <w:b/>
          <w:lang w:eastAsia="sl-SI"/>
        </w:rPr>
      </w:pPr>
    </w:p>
    <w:p w14:paraId="65EC6F58" w14:textId="77777777" w:rsidR="00850A09" w:rsidRPr="00850A09" w:rsidRDefault="00850A09" w:rsidP="00ED3EE7">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0741F632" w14:textId="77777777" w:rsidTr="004D2511">
        <w:tc>
          <w:tcPr>
            <w:tcW w:w="8080" w:type="dxa"/>
            <w:tcBorders>
              <w:top w:val="single" w:sz="4" w:space="0" w:color="auto"/>
              <w:bottom w:val="single" w:sz="4" w:space="0" w:color="auto"/>
            </w:tcBorders>
          </w:tcPr>
          <w:p w14:paraId="3A787024" w14:textId="77777777" w:rsidR="00404DFA" w:rsidRPr="00404DFA" w:rsidRDefault="00404DFA" w:rsidP="00ED3EE7">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POPISA DEL</w:t>
            </w:r>
          </w:p>
        </w:tc>
        <w:tc>
          <w:tcPr>
            <w:tcW w:w="1418" w:type="dxa"/>
            <w:tcBorders>
              <w:top w:val="single" w:sz="4" w:space="0" w:color="auto"/>
              <w:bottom w:val="single" w:sz="4" w:space="0" w:color="auto"/>
            </w:tcBorders>
          </w:tcPr>
          <w:p w14:paraId="3972E181" w14:textId="77777777" w:rsidR="00404DFA" w:rsidRPr="00404DFA" w:rsidRDefault="00A32E65" w:rsidP="00ED3EE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88E97F6" w14:textId="77777777" w:rsidR="00404DFA" w:rsidRDefault="00404DFA" w:rsidP="00ED3EE7">
      <w:pPr>
        <w:keepNext/>
        <w:keepLines/>
        <w:spacing w:after="0" w:line="240" w:lineRule="auto"/>
        <w:jc w:val="both"/>
        <w:rPr>
          <w:rFonts w:ascii="Tahoma" w:eastAsia="Times New Roman" w:hAnsi="Tahoma" w:cs="Tahoma"/>
          <w:b/>
          <w:bCs/>
          <w:highlight w:val="yellow"/>
          <w:lang w:eastAsia="sl-SI"/>
        </w:rPr>
      </w:pPr>
    </w:p>
    <w:p w14:paraId="616869E5" w14:textId="77777777" w:rsidR="00D74CFD" w:rsidRPr="00404DFA" w:rsidRDefault="00D74CFD" w:rsidP="00ED3EE7">
      <w:pPr>
        <w:keepNext/>
        <w:keepLines/>
        <w:spacing w:after="0" w:line="240" w:lineRule="auto"/>
        <w:jc w:val="both"/>
        <w:rPr>
          <w:rFonts w:ascii="Tahoma" w:eastAsia="Times New Roman" w:hAnsi="Tahoma" w:cs="Tahoma"/>
          <w:b/>
          <w:bCs/>
          <w:highlight w:val="yellow"/>
          <w:lang w:eastAsia="sl-SI"/>
        </w:rPr>
      </w:pPr>
    </w:p>
    <w:p w14:paraId="7DB35280" w14:textId="77777777" w:rsidR="00D74CFD" w:rsidRPr="00712BC8" w:rsidRDefault="00D74CFD" w:rsidP="00ED3EE7">
      <w:pPr>
        <w:keepNext/>
        <w:keepLines/>
        <w:spacing w:after="0" w:line="240" w:lineRule="auto"/>
        <w:jc w:val="both"/>
        <w:rPr>
          <w:rFonts w:ascii="Tahoma" w:eastAsia="Times New Roman" w:hAnsi="Tahoma" w:cs="Tahoma"/>
          <w:b/>
          <w:lang w:eastAsia="sl-SI"/>
        </w:rPr>
      </w:pPr>
    </w:p>
    <w:p w14:paraId="6370F04F" w14:textId="77777777" w:rsidR="001C0E3D" w:rsidRPr="00712BC8" w:rsidRDefault="00CD75CE" w:rsidP="00ED3EE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CE66BC">
        <w:rPr>
          <w:rFonts w:ascii="Tahoma" w:eastAsia="Times New Roman" w:hAnsi="Tahoma" w:cs="Tahoma"/>
          <w:b/>
          <w:noProof/>
          <w:lang w:eastAsia="sl-SI"/>
        </w:rPr>
        <w:t>LPT-122/22</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CE66BC">
        <w:rPr>
          <w:rFonts w:ascii="Tahoma" w:eastAsia="Times New Roman" w:hAnsi="Tahoma" w:cs="Tahoma"/>
          <w:b/>
          <w:lang w:eastAsia="sl-SI"/>
        </w:rPr>
        <w:t>Obnova hladilnega sistema v Plečnikovih arkadah</w:t>
      </w:r>
    </w:p>
    <w:p w14:paraId="7EBFF19E" w14:textId="77777777" w:rsidR="00271639" w:rsidRDefault="00271639" w:rsidP="00ED3EE7">
      <w:pPr>
        <w:keepNext/>
        <w:keepLines/>
        <w:spacing w:after="0" w:line="240" w:lineRule="auto"/>
        <w:jc w:val="both"/>
        <w:rPr>
          <w:rFonts w:ascii="Tahoma" w:eastAsia="Times New Roman" w:hAnsi="Tahoma" w:cs="Tahoma"/>
          <w:lang w:eastAsia="sl-SI"/>
        </w:rPr>
      </w:pPr>
    </w:p>
    <w:p w14:paraId="24A54252" w14:textId="77777777" w:rsidR="00D74CFD" w:rsidRPr="00712BC8" w:rsidRDefault="00D74CFD" w:rsidP="00ED3EE7">
      <w:pPr>
        <w:keepNext/>
        <w:keepLines/>
        <w:spacing w:after="0" w:line="240" w:lineRule="auto"/>
        <w:jc w:val="both"/>
        <w:rPr>
          <w:rFonts w:ascii="Tahoma" w:eastAsia="Times New Roman" w:hAnsi="Tahoma" w:cs="Tahoma"/>
          <w:lang w:eastAsia="sl-SI"/>
        </w:rPr>
      </w:pPr>
    </w:p>
    <w:p w14:paraId="72EE0A72" w14:textId="77777777" w:rsidR="00EE1418" w:rsidRPr="00BA3F91" w:rsidRDefault="00EE1418"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del. </w:t>
      </w:r>
      <w:r w:rsidRPr="00090D8E">
        <w:rPr>
          <w:rFonts w:ascii="Tahoma" w:eastAsia="Times New Roman" w:hAnsi="Tahoma" w:cs="Tahoma"/>
          <w:lang w:eastAsia="sl-SI"/>
        </w:rPr>
        <w:t>Celotni predračun popisa</w:t>
      </w:r>
      <w:r>
        <w:rPr>
          <w:rFonts w:ascii="Tahoma" w:eastAsia="Times New Roman" w:hAnsi="Tahoma" w:cs="Tahoma"/>
          <w:lang w:eastAsia="sl-SI"/>
        </w:rPr>
        <w:t xml:space="preserve"> del se priloži za Prilogo 2</w:t>
      </w:r>
      <w:r w:rsidR="00E03DD7">
        <w:rPr>
          <w:rFonts w:ascii="Tahoma" w:eastAsia="Times New Roman" w:hAnsi="Tahoma" w:cs="Tahoma"/>
          <w:lang w:eastAsia="sl-SI"/>
        </w:rPr>
        <w:t xml:space="preserve"> v </w:t>
      </w:r>
      <w:proofErr w:type="spellStart"/>
      <w:r w:rsidR="00E03DD7">
        <w:rPr>
          <w:rFonts w:ascii="Tahoma" w:eastAsia="Times New Roman" w:hAnsi="Tahoma" w:cs="Tahoma"/>
          <w:lang w:eastAsia="sl-SI"/>
        </w:rPr>
        <w:t>pdf</w:t>
      </w:r>
      <w:proofErr w:type="spellEnd"/>
      <w:r w:rsidR="00E03DD7">
        <w:rPr>
          <w:rFonts w:ascii="Tahoma" w:eastAsia="Times New Roman" w:hAnsi="Tahoma" w:cs="Tahoma"/>
          <w:lang w:eastAsia="sl-SI"/>
        </w:rPr>
        <w:t>. formatu</w:t>
      </w:r>
      <w:r>
        <w:rPr>
          <w:rFonts w:ascii="Tahoma" w:eastAsia="Times New Roman" w:hAnsi="Tahoma" w:cs="Tahoma"/>
          <w:lang w:eastAsia="sl-SI"/>
        </w:rPr>
        <w:t xml:space="preserve">,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p>
    <w:p w14:paraId="31139C45" w14:textId="77777777" w:rsidR="004E3E1B" w:rsidRDefault="004E3E1B" w:rsidP="00ED3EE7">
      <w:pPr>
        <w:keepNext/>
        <w:keepLines/>
        <w:spacing w:after="0" w:line="240" w:lineRule="auto"/>
        <w:ind w:left="720"/>
        <w:jc w:val="both"/>
        <w:rPr>
          <w:rFonts w:ascii="Tahoma" w:eastAsia="Times New Roman" w:hAnsi="Tahoma" w:cs="Tahoma"/>
          <w:lang w:eastAsia="sl-SI"/>
        </w:rPr>
      </w:pPr>
    </w:p>
    <w:p w14:paraId="585EC96C" w14:textId="77777777" w:rsidR="00395D62" w:rsidRPr="00090D8E" w:rsidRDefault="00395D62" w:rsidP="00ED3EE7">
      <w:pPr>
        <w:keepNext/>
        <w:keepLines/>
        <w:spacing w:after="0" w:line="240" w:lineRule="auto"/>
        <w:jc w:val="both"/>
        <w:rPr>
          <w:rFonts w:ascii="Tahoma" w:eastAsia="Times New Roman" w:hAnsi="Tahoma" w:cs="Tahoma"/>
          <w:lang w:eastAsia="sl-SI"/>
        </w:rPr>
      </w:pPr>
    </w:p>
    <w:p w14:paraId="47622394" w14:textId="77777777" w:rsidR="00395D62" w:rsidRPr="00590F55" w:rsidRDefault="00395D62" w:rsidP="00ED3EE7">
      <w:pPr>
        <w:keepNext/>
        <w:keepLines/>
        <w:spacing w:after="0" w:line="240" w:lineRule="auto"/>
        <w:jc w:val="both"/>
        <w:rPr>
          <w:rFonts w:ascii="Tahoma" w:eastAsia="Times New Roman" w:hAnsi="Tahoma" w:cs="Tahoma"/>
          <w:b/>
          <w:lang w:eastAsia="sl-SI"/>
        </w:rPr>
      </w:pPr>
      <w:r w:rsidRPr="00590F55">
        <w:rPr>
          <w:rFonts w:ascii="Tahoma" w:eastAsia="Times New Roman" w:hAnsi="Tahoma" w:cs="Tahoma"/>
          <w:b/>
          <w:lang w:eastAsia="sl-SI"/>
        </w:rPr>
        <w:t xml:space="preserve">ENAKOVREDNA OPREMA                    DA   /   NE     </w:t>
      </w:r>
      <w:r w:rsidRPr="00590F55">
        <w:rPr>
          <w:rFonts w:ascii="Tahoma" w:eastAsia="Times New Roman" w:hAnsi="Tahoma" w:cs="Tahoma"/>
          <w:b/>
          <w:sz w:val="18"/>
          <w:lang w:eastAsia="sl-SI"/>
        </w:rPr>
        <w:t>(ustrezno označite)</w:t>
      </w:r>
    </w:p>
    <w:p w14:paraId="1AFBBB76" w14:textId="77777777" w:rsidR="00395D62" w:rsidRPr="00590F55" w:rsidRDefault="00395D62" w:rsidP="00ED3EE7">
      <w:pPr>
        <w:keepNext/>
        <w:keepLines/>
        <w:spacing w:after="0" w:line="240" w:lineRule="auto"/>
        <w:jc w:val="both"/>
        <w:rPr>
          <w:rFonts w:ascii="Tahoma" w:eastAsia="Times New Roman" w:hAnsi="Tahoma" w:cs="Tahoma"/>
          <w:lang w:eastAsia="sl-SI"/>
        </w:rPr>
      </w:pPr>
    </w:p>
    <w:p w14:paraId="46535769" w14:textId="77777777" w:rsidR="00395D62" w:rsidRDefault="00395D62" w:rsidP="00ED3EE7">
      <w:pPr>
        <w:keepNext/>
        <w:keepLines/>
        <w:spacing w:after="0" w:line="240" w:lineRule="auto"/>
        <w:jc w:val="both"/>
        <w:rPr>
          <w:rFonts w:ascii="Tahoma" w:hAnsi="Tahoma" w:cs="Tahoma"/>
          <w:b/>
        </w:rPr>
      </w:pPr>
      <w:r w:rsidRPr="00590F55">
        <w:rPr>
          <w:rFonts w:ascii="Tahoma" w:hAnsi="Tahoma" w:cs="Tahoma"/>
          <w:b/>
        </w:rPr>
        <w:t xml:space="preserve">K tej prilogi prilagamo tehnične liste, prospekte, itd. </w:t>
      </w:r>
      <w:r w:rsidR="0088082D" w:rsidRPr="00590F55">
        <w:rPr>
          <w:rFonts w:ascii="Tahoma" w:hAnsi="Tahoma" w:cs="Tahoma"/>
          <w:b/>
        </w:rPr>
        <w:t xml:space="preserve">(iz katerih so razvidni tehnični podatki) </w:t>
      </w:r>
      <w:r w:rsidRPr="00590F55">
        <w:rPr>
          <w:rFonts w:ascii="Tahoma" w:hAnsi="Tahoma" w:cs="Tahoma"/>
          <w:b/>
        </w:rPr>
        <w:t>za</w:t>
      </w:r>
      <w:r w:rsidR="0088082D" w:rsidRPr="00590F55">
        <w:rPr>
          <w:rFonts w:ascii="Tahoma" w:hAnsi="Tahoma" w:cs="Tahoma"/>
          <w:b/>
        </w:rPr>
        <w:t xml:space="preserve"> spodaj navedeno</w:t>
      </w:r>
      <w:r w:rsidRPr="00590F55">
        <w:rPr>
          <w:rFonts w:ascii="Tahoma" w:hAnsi="Tahoma" w:cs="Tahoma"/>
          <w:b/>
        </w:rPr>
        <w:t xml:space="preserve"> opremo drugih blagovnih znamk, </w:t>
      </w:r>
      <w:r w:rsidR="0088082D" w:rsidRPr="00590F55">
        <w:rPr>
          <w:rFonts w:ascii="Tahoma" w:hAnsi="Tahoma" w:cs="Tahoma"/>
          <w:b/>
        </w:rPr>
        <w:t xml:space="preserve">in izjavljamo, da alternativna oprema </w:t>
      </w:r>
      <w:r w:rsidRPr="00590F55">
        <w:rPr>
          <w:rFonts w:ascii="Tahoma" w:hAnsi="Tahoma" w:cs="Tahoma"/>
          <w:b/>
        </w:rPr>
        <w:t>kvalitetn</w:t>
      </w:r>
      <w:r w:rsidR="0088082D" w:rsidRPr="00590F55">
        <w:rPr>
          <w:rFonts w:ascii="Tahoma" w:hAnsi="Tahoma" w:cs="Tahoma"/>
          <w:b/>
        </w:rPr>
        <w:t>o</w:t>
      </w:r>
      <w:r w:rsidRPr="00590F55">
        <w:rPr>
          <w:rFonts w:ascii="Tahoma" w:hAnsi="Tahoma" w:cs="Tahoma"/>
          <w:b/>
        </w:rPr>
        <w:t xml:space="preserve">, tehnično in po drugih lastnostih in uporabnosti ustreza zahtevam iz razpisne dokumentacije </w:t>
      </w:r>
      <w:r w:rsidR="0088082D" w:rsidRPr="00590F55">
        <w:rPr>
          <w:rFonts w:ascii="Tahoma" w:hAnsi="Tahoma" w:cs="Tahoma"/>
          <w:b/>
        </w:rPr>
        <w:t>in celotnega predračuna popisa del</w:t>
      </w:r>
      <w:r w:rsidRPr="00590F55">
        <w:rPr>
          <w:rFonts w:ascii="Tahoma" w:hAnsi="Tahoma" w:cs="Tahoma"/>
          <w:b/>
        </w:rPr>
        <w:t xml:space="preserve">. </w:t>
      </w:r>
      <w:r w:rsidR="006575C5" w:rsidRPr="00590F55">
        <w:rPr>
          <w:rFonts w:ascii="Tahoma" w:hAnsi="Tahoma" w:cs="Tahoma"/>
          <w:b/>
        </w:rPr>
        <w:t xml:space="preserve">Za spodaj navedeno alternativno opremo prilagamo tudi </w:t>
      </w:r>
      <w:r w:rsidR="006575C5" w:rsidRPr="00590F55">
        <w:rPr>
          <w:rFonts w:ascii="Tahoma" w:eastAsia="Times New Roman" w:hAnsi="Tahoma" w:cs="Tahoma"/>
          <w:b/>
          <w:lang w:eastAsia="sl-SI"/>
        </w:rPr>
        <w:t>nalepko o uvrstitvi v energijski razred ali drugo ustrezno dokazilo o uvrstitvi v energijski razred</w:t>
      </w:r>
      <w:r w:rsidR="00590F55">
        <w:rPr>
          <w:rFonts w:ascii="Tahoma" w:eastAsia="Times New Roman" w:hAnsi="Tahoma" w:cs="Tahoma"/>
          <w:b/>
          <w:lang w:eastAsia="sl-SI"/>
        </w:rPr>
        <w:t>.</w:t>
      </w:r>
    </w:p>
    <w:p w14:paraId="064D442B" w14:textId="77777777" w:rsidR="0088082D" w:rsidRDefault="0088082D" w:rsidP="00ED3EE7">
      <w:pPr>
        <w:keepNext/>
        <w:keepLines/>
        <w:spacing w:after="0" w:line="240" w:lineRule="auto"/>
        <w:jc w:val="both"/>
        <w:rPr>
          <w:rFonts w:ascii="Tahoma" w:eastAsia="Times New Roman" w:hAnsi="Tahoma" w:cs="Tahoma"/>
          <w:lang w:eastAsia="sl-SI"/>
        </w:rPr>
      </w:pPr>
    </w:p>
    <w:tbl>
      <w:tblPr>
        <w:tblStyle w:val="Tabelamrea"/>
        <w:tblW w:w="0" w:type="auto"/>
        <w:tblLook w:val="04A0" w:firstRow="1" w:lastRow="0" w:firstColumn="1" w:lastColumn="0" w:noHBand="0" w:noVBand="1"/>
      </w:tblPr>
      <w:tblGrid>
        <w:gridCol w:w="704"/>
        <w:gridCol w:w="4961"/>
        <w:gridCol w:w="3679"/>
      </w:tblGrid>
      <w:tr w:rsidR="00ED3EE7" w14:paraId="32660EE5" w14:textId="77777777" w:rsidTr="00097E25">
        <w:tc>
          <w:tcPr>
            <w:tcW w:w="704" w:type="dxa"/>
          </w:tcPr>
          <w:p w14:paraId="5D3CE41C" w14:textId="77777777" w:rsidR="00ED3EE7" w:rsidRDefault="00ED3EE7" w:rsidP="00097E25">
            <w:pPr>
              <w:keepNext/>
              <w:keepLines/>
              <w:spacing w:after="0" w:line="240" w:lineRule="auto"/>
              <w:jc w:val="both"/>
              <w:rPr>
                <w:rFonts w:ascii="Tahoma" w:hAnsi="Tahoma" w:cs="Tahoma"/>
                <w:lang w:eastAsia="sl-SI"/>
              </w:rPr>
            </w:pPr>
            <w:r>
              <w:rPr>
                <w:rFonts w:ascii="Tahoma" w:hAnsi="Tahoma" w:cs="Tahoma"/>
                <w:lang w:eastAsia="sl-SI"/>
              </w:rPr>
              <w:t>Poz.</w:t>
            </w:r>
            <w:r w:rsidR="00097E25">
              <w:rPr>
                <w:rFonts w:ascii="Tahoma" w:hAnsi="Tahoma" w:cs="Tahoma"/>
                <w:lang w:eastAsia="sl-SI"/>
              </w:rPr>
              <w:t xml:space="preserve"> iz PP</w:t>
            </w:r>
          </w:p>
        </w:tc>
        <w:tc>
          <w:tcPr>
            <w:tcW w:w="4961" w:type="dxa"/>
          </w:tcPr>
          <w:p w14:paraId="0407F2BF" w14:textId="77777777" w:rsidR="00ED3EE7" w:rsidRDefault="00ED3EE7" w:rsidP="00ED3EE7">
            <w:pPr>
              <w:keepNext/>
              <w:keepLines/>
              <w:spacing w:after="0" w:line="240" w:lineRule="auto"/>
              <w:jc w:val="both"/>
              <w:rPr>
                <w:rFonts w:ascii="Tahoma" w:hAnsi="Tahoma" w:cs="Tahoma"/>
                <w:lang w:eastAsia="sl-SI"/>
              </w:rPr>
            </w:pPr>
            <w:r>
              <w:rPr>
                <w:rFonts w:ascii="Tahoma" w:hAnsi="Tahoma" w:cs="Tahoma"/>
                <w:lang w:eastAsia="sl-SI"/>
              </w:rPr>
              <w:t xml:space="preserve">Opis postavke </w:t>
            </w:r>
          </w:p>
        </w:tc>
        <w:tc>
          <w:tcPr>
            <w:tcW w:w="3679" w:type="dxa"/>
          </w:tcPr>
          <w:p w14:paraId="3FF8446E" w14:textId="77777777" w:rsidR="00ED3EE7" w:rsidRDefault="00ED3EE7" w:rsidP="00ED3EE7">
            <w:pPr>
              <w:keepNext/>
              <w:keepLines/>
              <w:spacing w:after="0" w:line="240" w:lineRule="auto"/>
              <w:jc w:val="both"/>
              <w:rPr>
                <w:rFonts w:ascii="Tahoma" w:hAnsi="Tahoma" w:cs="Tahoma"/>
                <w:lang w:eastAsia="sl-SI"/>
              </w:rPr>
            </w:pPr>
            <w:r>
              <w:rPr>
                <w:rFonts w:ascii="Tahoma" w:hAnsi="Tahoma" w:cs="Tahoma"/>
                <w:lang w:eastAsia="sl-SI"/>
              </w:rPr>
              <w:t>Ponujena</w:t>
            </w:r>
            <w:r w:rsidR="00590F55">
              <w:rPr>
                <w:rFonts w:ascii="Tahoma" w:hAnsi="Tahoma" w:cs="Tahoma"/>
                <w:lang w:eastAsia="sl-SI"/>
              </w:rPr>
              <w:t xml:space="preserve"> alternativna</w:t>
            </w:r>
            <w:r>
              <w:rPr>
                <w:rFonts w:ascii="Tahoma" w:hAnsi="Tahoma" w:cs="Tahoma"/>
                <w:lang w:eastAsia="sl-SI"/>
              </w:rPr>
              <w:t xml:space="preserve"> oprema</w:t>
            </w:r>
          </w:p>
        </w:tc>
      </w:tr>
      <w:tr w:rsidR="00ED3EE7" w14:paraId="6685596D" w14:textId="77777777" w:rsidTr="00097E25">
        <w:tc>
          <w:tcPr>
            <w:tcW w:w="704" w:type="dxa"/>
          </w:tcPr>
          <w:p w14:paraId="1056465B" w14:textId="77777777" w:rsidR="00ED3EE7" w:rsidRPr="00ED3EE7" w:rsidRDefault="00ED3EE7" w:rsidP="00097E25">
            <w:pPr>
              <w:keepNext/>
              <w:keepLines/>
              <w:spacing w:after="0" w:line="240" w:lineRule="auto"/>
              <w:rPr>
                <w:rFonts w:ascii="Tahoma" w:hAnsi="Tahoma" w:cs="Tahoma"/>
                <w:lang w:eastAsia="sl-SI"/>
              </w:rPr>
            </w:pPr>
            <w:r>
              <w:rPr>
                <w:rFonts w:ascii="Tahoma" w:hAnsi="Tahoma" w:cs="Tahoma"/>
                <w:lang w:eastAsia="sl-SI"/>
              </w:rPr>
              <w:t>1</w:t>
            </w:r>
          </w:p>
        </w:tc>
        <w:tc>
          <w:tcPr>
            <w:tcW w:w="4961" w:type="dxa"/>
          </w:tcPr>
          <w:p w14:paraId="58D5B865" w14:textId="77777777" w:rsidR="00ED3EE7" w:rsidRPr="00097E25" w:rsidRDefault="00ED3EE7" w:rsidP="00097E25">
            <w:pPr>
              <w:keepNext/>
              <w:keepLines/>
              <w:spacing w:after="0" w:line="240" w:lineRule="auto"/>
              <w:rPr>
                <w:rFonts w:ascii="Tahoma" w:hAnsi="Tahoma" w:cs="Tahoma"/>
                <w:b/>
                <w:sz w:val="20"/>
                <w:lang w:eastAsia="sl-SI"/>
              </w:rPr>
            </w:pPr>
            <w:r w:rsidRPr="00097E25">
              <w:rPr>
                <w:rFonts w:ascii="Tahoma" w:hAnsi="Tahoma" w:cs="Tahoma"/>
                <w:b/>
                <w:sz w:val="20"/>
                <w:lang w:eastAsia="sl-SI"/>
              </w:rPr>
              <w:t>Hladilni agregat za glikol</w:t>
            </w:r>
          </w:p>
          <w:p w14:paraId="1A0FE265" w14:textId="77777777" w:rsidR="00ED3EE7" w:rsidRPr="00097E25" w:rsidRDefault="00ED3EE7" w:rsidP="00097E25">
            <w:pPr>
              <w:keepNext/>
              <w:keepLines/>
              <w:spacing w:after="0" w:line="240" w:lineRule="auto"/>
              <w:jc w:val="both"/>
              <w:rPr>
                <w:rFonts w:ascii="Tahoma" w:hAnsi="Tahoma" w:cs="Tahoma"/>
                <w:sz w:val="20"/>
                <w:lang w:eastAsia="sl-SI"/>
              </w:rPr>
            </w:pPr>
            <w:r w:rsidRPr="00097E25">
              <w:rPr>
                <w:rFonts w:ascii="Tahoma" w:hAnsi="Tahoma" w:cs="Tahoma"/>
                <w:sz w:val="20"/>
                <w:lang w:eastAsia="sl-SI"/>
              </w:rPr>
              <w:t xml:space="preserve">Ustreza: npr. Agregat tip ENRC.090, </w:t>
            </w:r>
            <w:proofErr w:type="spellStart"/>
            <w:r w:rsidRPr="00097E25">
              <w:rPr>
                <w:rFonts w:ascii="Tahoma" w:hAnsi="Tahoma" w:cs="Tahoma"/>
                <w:sz w:val="20"/>
                <w:lang w:eastAsia="sl-SI"/>
              </w:rPr>
              <w:t>f.</w:t>
            </w:r>
            <w:proofErr w:type="spellEnd"/>
            <w:r w:rsidRPr="00097E25">
              <w:rPr>
                <w:rFonts w:ascii="Tahoma" w:hAnsi="Tahoma" w:cs="Tahoma"/>
                <w:sz w:val="20"/>
                <w:lang w:eastAsia="sl-SI"/>
              </w:rPr>
              <w:t xml:space="preserve"> </w:t>
            </w:r>
            <w:proofErr w:type="spellStart"/>
            <w:r w:rsidRPr="00097E25">
              <w:rPr>
                <w:rFonts w:ascii="Tahoma" w:hAnsi="Tahoma" w:cs="Tahoma"/>
                <w:sz w:val="20"/>
                <w:lang w:eastAsia="sl-SI"/>
              </w:rPr>
              <w:t>Hitema</w:t>
            </w:r>
            <w:proofErr w:type="spellEnd"/>
          </w:p>
        </w:tc>
        <w:tc>
          <w:tcPr>
            <w:tcW w:w="3679" w:type="dxa"/>
          </w:tcPr>
          <w:p w14:paraId="6E6CFF26" w14:textId="77777777" w:rsidR="00ED3EE7" w:rsidRDefault="00ED3EE7" w:rsidP="00ED3EE7">
            <w:pPr>
              <w:keepNext/>
              <w:keepLines/>
              <w:spacing w:after="0" w:line="240" w:lineRule="auto"/>
              <w:jc w:val="both"/>
              <w:rPr>
                <w:rFonts w:ascii="Tahoma" w:hAnsi="Tahoma" w:cs="Tahoma"/>
                <w:lang w:eastAsia="sl-SI"/>
              </w:rPr>
            </w:pPr>
          </w:p>
        </w:tc>
      </w:tr>
      <w:tr w:rsidR="00ED3EE7" w14:paraId="37683A13" w14:textId="77777777" w:rsidTr="00097E25">
        <w:tc>
          <w:tcPr>
            <w:tcW w:w="704" w:type="dxa"/>
          </w:tcPr>
          <w:p w14:paraId="24C497EC" w14:textId="77777777" w:rsidR="00ED3EE7" w:rsidRPr="00ED3EE7" w:rsidRDefault="00ED3EE7" w:rsidP="00097E25">
            <w:pPr>
              <w:keepNext/>
              <w:keepLines/>
              <w:spacing w:after="0" w:line="240" w:lineRule="auto"/>
              <w:jc w:val="both"/>
              <w:rPr>
                <w:rFonts w:ascii="Tahoma" w:hAnsi="Tahoma" w:cs="Tahoma"/>
                <w:lang w:eastAsia="sl-SI"/>
              </w:rPr>
            </w:pPr>
            <w:r>
              <w:rPr>
                <w:rFonts w:ascii="Tahoma" w:hAnsi="Tahoma" w:cs="Tahoma"/>
                <w:lang w:eastAsia="sl-SI"/>
              </w:rPr>
              <w:t>2</w:t>
            </w:r>
          </w:p>
        </w:tc>
        <w:tc>
          <w:tcPr>
            <w:tcW w:w="4961" w:type="dxa"/>
          </w:tcPr>
          <w:p w14:paraId="2504ECBD" w14:textId="77777777" w:rsidR="00ED3EE7" w:rsidRPr="00097E25" w:rsidRDefault="00ED3EE7" w:rsidP="00097E25">
            <w:pPr>
              <w:keepNext/>
              <w:keepLines/>
              <w:spacing w:after="0" w:line="240" w:lineRule="auto"/>
              <w:rPr>
                <w:rFonts w:ascii="Tahoma" w:hAnsi="Tahoma" w:cs="Tahoma"/>
                <w:b/>
                <w:sz w:val="20"/>
                <w:lang w:eastAsia="sl-SI"/>
              </w:rPr>
            </w:pPr>
            <w:r w:rsidRPr="00097E25">
              <w:rPr>
                <w:rFonts w:ascii="Tahoma" w:hAnsi="Tahoma" w:cs="Tahoma"/>
                <w:b/>
                <w:sz w:val="20"/>
                <w:lang w:eastAsia="sl-SI"/>
              </w:rPr>
              <w:t>Zračno hlajeni kondenzator z dodatno opremo</w:t>
            </w:r>
          </w:p>
          <w:p w14:paraId="48FAC462" w14:textId="77777777" w:rsidR="00ED3EE7" w:rsidRPr="00097E25" w:rsidRDefault="00ED3EE7" w:rsidP="00097E25">
            <w:pPr>
              <w:keepNext/>
              <w:keepLines/>
              <w:spacing w:after="0" w:line="240" w:lineRule="auto"/>
              <w:jc w:val="both"/>
              <w:rPr>
                <w:rFonts w:ascii="Tahoma" w:hAnsi="Tahoma" w:cs="Tahoma"/>
                <w:sz w:val="20"/>
                <w:lang w:eastAsia="sl-SI"/>
              </w:rPr>
            </w:pPr>
            <w:r w:rsidRPr="00097E25">
              <w:rPr>
                <w:rFonts w:ascii="Tahoma" w:hAnsi="Tahoma" w:cs="Tahoma"/>
                <w:sz w:val="20"/>
                <w:lang w:eastAsia="sl-SI"/>
              </w:rPr>
              <w:t xml:space="preserve">Ustreza: npr. tip </w:t>
            </w:r>
            <w:proofErr w:type="spellStart"/>
            <w:r w:rsidRPr="00097E25">
              <w:rPr>
                <w:rFonts w:ascii="Tahoma" w:hAnsi="Tahoma" w:cs="Tahoma"/>
                <w:sz w:val="20"/>
                <w:lang w:eastAsia="sl-SI"/>
              </w:rPr>
              <w:t>GCHC</w:t>
            </w:r>
            <w:proofErr w:type="spellEnd"/>
            <w:r w:rsidRPr="00097E25">
              <w:rPr>
                <w:rFonts w:ascii="Tahoma" w:hAnsi="Tahoma" w:cs="Tahoma"/>
                <w:sz w:val="20"/>
                <w:lang w:eastAsia="sl-SI"/>
              </w:rPr>
              <w:t xml:space="preserve"> </w:t>
            </w:r>
            <w:proofErr w:type="spellStart"/>
            <w:r w:rsidRPr="00097E25">
              <w:rPr>
                <w:rFonts w:ascii="Tahoma" w:hAnsi="Tahoma" w:cs="Tahoma"/>
                <w:sz w:val="20"/>
                <w:lang w:eastAsia="sl-SI"/>
              </w:rPr>
              <w:t>RD</w:t>
            </w:r>
            <w:proofErr w:type="spellEnd"/>
            <w:r w:rsidRPr="00097E25">
              <w:rPr>
                <w:rFonts w:ascii="Tahoma" w:hAnsi="Tahoma" w:cs="Tahoma"/>
                <w:sz w:val="20"/>
                <w:lang w:eastAsia="sl-SI"/>
              </w:rPr>
              <w:t xml:space="preserve"> 050.1/22-48-4227638M, </w:t>
            </w:r>
            <w:proofErr w:type="spellStart"/>
            <w:r w:rsidRPr="00097E25">
              <w:rPr>
                <w:rFonts w:ascii="Tahoma" w:hAnsi="Tahoma" w:cs="Tahoma"/>
                <w:sz w:val="20"/>
                <w:lang w:eastAsia="sl-SI"/>
              </w:rPr>
              <w:t>f.</w:t>
            </w:r>
            <w:proofErr w:type="spellEnd"/>
            <w:r w:rsidRPr="00097E25">
              <w:rPr>
                <w:rFonts w:ascii="Tahoma" w:hAnsi="Tahoma" w:cs="Tahoma"/>
                <w:sz w:val="20"/>
                <w:lang w:eastAsia="sl-SI"/>
              </w:rPr>
              <w:t xml:space="preserve"> </w:t>
            </w:r>
            <w:proofErr w:type="spellStart"/>
            <w:r w:rsidRPr="00097E25">
              <w:rPr>
                <w:rFonts w:ascii="Tahoma" w:hAnsi="Tahoma" w:cs="Tahoma"/>
                <w:sz w:val="20"/>
                <w:lang w:eastAsia="sl-SI"/>
              </w:rPr>
              <w:t>Guentner</w:t>
            </w:r>
            <w:proofErr w:type="spellEnd"/>
          </w:p>
        </w:tc>
        <w:tc>
          <w:tcPr>
            <w:tcW w:w="3679" w:type="dxa"/>
          </w:tcPr>
          <w:p w14:paraId="574CC681" w14:textId="77777777" w:rsidR="00ED3EE7" w:rsidRDefault="00ED3EE7" w:rsidP="00ED3EE7">
            <w:pPr>
              <w:keepNext/>
              <w:keepLines/>
              <w:spacing w:after="0" w:line="240" w:lineRule="auto"/>
              <w:jc w:val="both"/>
              <w:rPr>
                <w:rFonts w:ascii="Tahoma" w:hAnsi="Tahoma" w:cs="Tahoma"/>
                <w:lang w:eastAsia="sl-SI"/>
              </w:rPr>
            </w:pPr>
          </w:p>
        </w:tc>
      </w:tr>
      <w:tr w:rsidR="00ED3EE7" w14:paraId="36A9F24C" w14:textId="77777777" w:rsidTr="00097E25">
        <w:tc>
          <w:tcPr>
            <w:tcW w:w="704" w:type="dxa"/>
          </w:tcPr>
          <w:p w14:paraId="3488C45E" w14:textId="77777777" w:rsidR="00ED3EE7" w:rsidRDefault="00ED3EE7" w:rsidP="00097E25">
            <w:pPr>
              <w:keepNext/>
              <w:keepLines/>
              <w:spacing w:after="0" w:line="240" w:lineRule="auto"/>
              <w:jc w:val="both"/>
              <w:rPr>
                <w:rFonts w:ascii="Tahoma" w:hAnsi="Tahoma" w:cs="Tahoma"/>
                <w:lang w:eastAsia="sl-SI"/>
              </w:rPr>
            </w:pPr>
            <w:r>
              <w:rPr>
                <w:rFonts w:ascii="Tahoma" w:hAnsi="Tahoma" w:cs="Tahoma"/>
                <w:lang w:eastAsia="sl-SI"/>
              </w:rPr>
              <w:t>7</w:t>
            </w:r>
          </w:p>
        </w:tc>
        <w:tc>
          <w:tcPr>
            <w:tcW w:w="4961" w:type="dxa"/>
          </w:tcPr>
          <w:p w14:paraId="7DE21F57" w14:textId="77777777" w:rsidR="00ED3EE7" w:rsidRPr="00097E25" w:rsidRDefault="00ED3EE7" w:rsidP="00097E25">
            <w:pPr>
              <w:keepNext/>
              <w:keepLines/>
              <w:spacing w:after="0" w:line="240" w:lineRule="auto"/>
              <w:rPr>
                <w:rFonts w:ascii="Tahoma" w:hAnsi="Tahoma" w:cs="Tahoma"/>
                <w:sz w:val="20"/>
                <w:lang w:eastAsia="sl-SI"/>
              </w:rPr>
            </w:pPr>
            <w:r w:rsidRPr="00097E25">
              <w:rPr>
                <w:rFonts w:ascii="Tahoma" w:hAnsi="Tahoma" w:cs="Tahoma"/>
                <w:b/>
                <w:sz w:val="20"/>
                <w:lang w:eastAsia="sl-SI"/>
              </w:rPr>
              <w:t>Črpalka</w:t>
            </w:r>
          </w:p>
        </w:tc>
        <w:tc>
          <w:tcPr>
            <w:tcW w:w="3679" w:type="dxa"/>
          </w:tcPr>
          <w:p w14:paraId="66D93A99" w14:textId="77777777" w:rsidR="00ED3EE7" w:rsidRDefault="00ED3EE7" w:rsidP="00ED3EE7">
            <w:pPr>
              <w:keepNext/>
              <w:keepLines/>
              <w:spacing w:after="0" w:line="240" w:lineRule="auto"/>
              <w:jc w:val="both"/>
              <w:rPr>
                <w:rFonts w:ascii="Tahoma" w:hAnsi="Tahoma" w:cs="Tahoma"/>
                <w:lang w:eastAsia="sl-SI"/>
              </w:rPr>
            </w:pPr>
          </w:p>
        </w:tc>
      </w:tr>
      <w:tr w:rsidR="007576CA" w14:paraId="4C4C52ED" w14:textId="77777777" w:rsidTr="00097E25">
        <w:tc>
          <w:tcPr>
            <w:tcW w:w="704" w:type="dxa"/>
          </w:tcPr>
          <w:p w14:paraId="30C12AF9" w14:textId="77777777" w:rsidR="007576CA" w:rsidRDefault="007576CA" w:rsidP="00097E25">
            <w:pPr>
              <w:keepNext/>
              <w:keepLines/>
              <w:spacing w:after="0" w:line="240" w:lineRule="auto"/>
              <w:jc w:val="both"/>
              <w:rPr>
                <w:rFonts w:ascii="Tahoma" w:hAnsi="Tahoma" w:cs="Tahoma"/>
                <w:lang w:eastAsia="sl-SI"/>
              </w:rPr>
            </w:pPr>
            <w:r>
              <w:rPr>
                <w:rFonts w:ascii="Tahoma" w:hAnsi="Tahoma" w:cs="Tahoma"/>
                <w:lang w:eastAsia="sl-SI"/>
              </w:rPr>
              <w:t>32</w:t>
            </w:r>
          </w:p>
        </w:tc>
        <w:tc>
          <w:tcPr>
            <w:tcW w:w="4961" w:type="dxa"/>
          </w:tcPr>
          <w:p w14:paraId="7D9A525E" w14:textId="77777777" w:rsidR="007576CA" w:rsidRPr="00097E25" w:rsidRDefault="007576CA" w:rsidP="00097E25">
            <w:pPr>
              <w:keepNext/>
              <w:keepLines/>
              <w:spacing w:after="0" w:line="240" w:lineRule="auto"/>
              <w:rPr>
                <w:rFonts w:ascii="Tahoma" w:hAnsi="Tahoma" w:cs="Tahoma"/>
                <w:b/>
                <w:sz w:val="20"/>
                <w:lang w:eastAsia="sl-SI"/>
              </w:rPr>
            </w:pPr>
            <w:r w:rsidRPr="00097E25">
              <w:rPr>
                <w:rFonts w:ascii="Tahoma" w:hAnsi="Tahoma" w:cs="Tahoma"/>
                <w:b/>
                <w:sz w:val="20"/>
                <w:lang w:eastAsia="sl-SI"/>
              </w:rPr>
              <w:t>Hladilni agregat za glikol</w:t>
            </w:r>
          </w:p>
          <w:p w14:paraId="2456DE08" w14:textId="77777777" w:rsidR="007576CA" w:rsidRPr="00097E25" w:rsidRDefault="007576CA" w:rsidP="00097E25">
            <w:pPr>
              <w:keepNext/>
              <w:keepLines/>
              <w:spacing w:after="0" w:line="240" w:lineRule="auto"/>
              <w:jc w:val="both"/>
              <w:rPr>
                <w:rFonts w:ascii="Tahoma" w:hAnsi="Tahoma" w:cs="Tahoma"/>
                <w:sz w:val="20"/>
                <w:lang w:eastAsia="sl-SI"/>
              </w:rPr>
            </w:pPr>
            <w:r w:rsidRPr="00097E25">
              <w:rPr>
                <w:rFonts w:ascii="Tahoma" w:hAnsi="Tahoma" w:cs="Tahoma"/>
                <w:sz w:val="20"/>
                <w:lang w:eastAsia="sl-SI"/>
              </w:rPr>
              <w:t xml:space="preserve">Ustreza: npr. Agregat tip ENRC.090, </w:t>
            </w:r>
            <w:proofErr w:type="spellStart"/>
            <w:r w:rsidRPr="00097E25">
              <w:rPr>
                <w:rFonts w:ascii="Tahoma" w:hAnsi="Tahoma" w:cs="Tahoma"/>
                <w:sz w:val="20"/>
                <w:lang w:eastAsia="sl-SI"/>
              </w:rPr>
              <w:t>f.</w:t>
            </w:r>
            <w:proofErr w:type="spellEnd"/>
            <w:r w:rsidRPr="00097E25">
              <w:rPr>
                <w:rFonts w:ascii="Tahoma" w:hAnsi="Tahoma" w:cs="Tahoma"/>
                <w:sz w:val="20"/>
                <w:lang w:eastAsia="sl-SI"/>
              </w:rPr>
              <w:t xml:space="preserve"> </w:t>
            </w:r>
            <w:proofErr w:type="spellStart"/>
            <w:r w:rsidRPr="00097E25">
              <w:rPr>
                <w:rFonts w:ascii="Tahoma" w:hAnsi="Tahoma" w:cs="Tahoma"/>
                <w:sz w:val="20"/>
                <w:lang w:eastAsia="sl-SI"/>
              </w:rPr>
              <w:t>Hitema</w:t>
            </w:r>
            <w:proofErr w:type="spellEnd"/>
          </w:p>
        </w:tc>
        <w:tc>
          <w:tcPr>
            <w:tcW w:w="3679" w:type="dxa"/>
          </w:tcPr>
          <w:p w14:paraId="33909261" w14:textId="77777777" w:rsidR="007576CA" w:rsidRDefault="007576CA" w:rsidP="007576CA">
            <w:pPr>
              <w:keepNext/>
              <w:keepLines/>
              <w:spacing w:after="0" w:line="240" w:lineRule="auto"/>
              <w:jc w:val="both"/>
              <w:rPr>
                <w:rFonts w:ascii="Tahoma" w:hAnsi="Tahoma" w:cs="Tahoma"/>
                <w:lang w:eastAsia="sl-SI"/>
              </w:rPr>
            </w:pPr>
          </w:p>
        </w:tc>
      </w:tr>
      <w:tr w:rsidR="007576CA" w14:paraId="24666A2D" w14:textId="77777777" w:rsidTr="00097E25">
        <w:tc>
          <w:tcPr>
            <w:tcW w:w="704" w:type="dxa"/>
          </w:tcPr>
          <w:p w14:paraId="27163713" w14:textId="77777777" w:rsidR="007576CA" w:rsidRDefault="007576CA" w:rsidP="00097E25">
            <w:pPr>
              <w:keepNext/>
              <w:keepLines/>
              <w:spacing w:after="0" w:line="240" w:lineRule="auto"/>
              <w:jc w:val="both"/>
              <w:rPr>
                <w:rFonts w:ascii="Tahoma" w:hAnsi="Tahoma" w:cs="Tahoma"/>
                <w:lang w:eastAsia="sl-SI"/>
              </w:rPr>
            </w:pPr>
            <w:r>
              <w:rPr>
                <w:rFonts w:ascii="Tahoma" w:hAnsi="Tahoma" w:cs="Tahoma"/>
                <w:lang w:eastAsia="sl-SI"/>
              </w:rPr>
              <w:t>33</w:t>
            </w:r>
          </w:p>
        </w:tc>
        <w:tc>
          <w:tcPr>
            <w:tcW w:w="4961" w:type="dxa"/>
          </w:tcPr>
          <w:p w14:paraId="1A4B99BD" w14:textId="77777777" w:rsidR="007576CA" w:rsidRPr="00097E25" w:rsidRDefault="007576CA" w:rsidP="00097E25">
            <w:pPr>
              <w:keepNext/>
              <w:keepLines/>
              <w:spacing w:after="0" w:line="240" w:lineRule="auto"/>
              <w:rPr>
                <w:rFonts w:ascii="Tahoma" w:hAnsi="Tahoma" w:cs="Tahoma"/>
                <w:b/>
                <w:sz w:val="20"/>
                <w:lang w:eastAsia="sl-SI"/>
              </w:rPr>
            </w:pPr>
            <w:r w:rsidRPr="00097E25">
              <w:rPr>
                <w:rFonts w:ascii="Tahoma" w:hAnsi="Tahoma" w:cs="Tahoma"/>
                <w:b/>
                <w:sz w:val="20"/>
                <w:lang w:eastAsia="sl-SI"/>
              </w:rPr>
              <w:t xml:space="preserve">Zračno hlajeni kondenzator z dodatno opremo </w:t>
            </w:r>
          </w:p>
          <w:p w14:paraId="6155A639" w14:textId="77777777" w:rsidR="007576CA" w:rsidRPr="00097E25" w:rsidRDefault="007576CA" w:rsidP="00097E25">
            <w:pPr>
              <w:keepNext/>
              <w:keepLines/>
              <w:spacing w:after="0" w:line="240" w:lineRule="auto"/>
              <w:rPr>
                <w:rFonts w:ascii="Tahoma" w:hAnsi="Tahoma" w:cs="Tahoma"/>
                <w:sz w:val="20"/>
                <w:lang w:eastAsia="sl-SI"/>
              </w:rPr>
            </w:pPr>
            <w:r w:rsidRPr="00097E25">
              <w:rPr>
                <w:rFonts w:ascii="Tahoma" w:hAnsi="Tahoma" w:cs="Tahoma"/>
                <w:sz w:val="20"/>
                <w:lang w:eastAsia="sl-SI"/>
              </w:rPr>
              <w:t xml:space="preserve">Ustreza: npr. tip </w:t>
            </w:r>
            <w:proofErr w:type="spellStart"/>
            <w:r w:rsidRPr="00097E25">
              <w:rPr>
                <w:rFonts w:ascii="Tahoma" w:hAnsi="Tahoma" w:cs="Tahoma"/>
                <w:sz w:val="20"/>
                <w:lang w:eastAsia="sl-SI"/>
              </w:rPr>
              <w:t>GCHC</w:t>
            </w:r>
            <w:proofErr w:type="spellEnd"/>
            <w:r w:rsidRPr="00097E25">
              <w:rPr>
                <w:rFonts w:ascii="Tahoma" w:hAnsi="Tahoma" w:cs="Tahoma"/>
                <w:sz w:val="20"/>
                <w:lang w:eastAsia="sl-SI"/>
              </w:rPr>
              <w:t xml:space="preserve"> </w:t>
            </w:r>
            <w:proofErr w:type="spellStart"/>
            <w:r w:rsidRPr="00097E25">
              <w:rPr>
                <w:rFonts w:ascii="Tahoma" w:hAnsi="Tahoma" w:cs="Tahoma"/>
                <w:sz w:val="20"/>
                <w:lang w:eastAsia="sl-SI"/>
              </w:rPr>
              <w:t>RD</w:t>
            </w:r>
            <w:proofErr w:type="spellEnd"/>
            <w:r w:rsidRPr="00097E25">
              <w:rPr>
                <w:rFonts w:ascii="Tahoma" w:hAnsi="Tahoma" w:cs="Tahoma"/>
                <w:sz w:val="20"/>
                <w:lang w:eastAsia="sl-SI"/>
              </w:rPr>
              <w:t xml:space="preserve"> 050.1/22-48-4227638M, </w:t>
            </w:r>
            <w:proofErr w:type="spellStart"/>
            <w:r w:rsidRPr="00097E25">
              <w:rPr>
                <w:rFonts w:ascii="Tahoma" w:hAnsi="Tahoma" w:cs="Tahoma"/>
                <w:sz w:val="20"/>
                <w:lang w:eastAsia="sl-SI"/>
              </w:rPr>
              <w:t>f.</w:t>
            </w:r>
            <w:proofErr w:type="spellEnd"/>
            <w:r w:rsidRPr="00097E25">
              <w:rPr>
                <w:rFonts w:ascii="Tahoma" w:hAnsi="Tahoma" w:cs="Tahoma"/>
                <w:sz w:val="20"/>
                <w:lang w:eastAsia="sl-SI"/>
              </w:rPr>
              <w:t xml:space="preserve"> </w:t>
            </w:r>
            <w:proofErr w:type="spellStart"/>
            <w:r w:rsidRPr="00097E25">
              <w:rPr>
                <w:rFonts w:ascii="Tahoma" w:hAnsi="Tahoma" w:cs="Tahoma"/>
                <w:sz w:val="20"/>
                <w:lang w:eastAsia="sl-SI"/>
              </w:rPr>
              <w:t>Guentner</w:t>
            </w:r>
            <w:proofErr w:type="spellEnd"/>
          </w:p>
        </w:tc>
        <w:tc>
          <w:tcPr>
            <w:tcW w:w="3679" w:type="dxa"/>
          </w:tcPr>
          <w:p w14:paraId="2DD6CC3F" w14:textId="77777777" w:rsidR="007576CA" w:rsidRDefault="007576CA" w:rsidP="007576CA">
            <w:pPr>
              <w:keepNext/>
              <w:keepLines/>
              <w:spacing w:after="0" w:line="240" w:lineRule="auto"/>
              <w:jc w:val="both"/>
              <w:rPr>
                <w:rFonts w:ascii="Tahoma" w:hAnsi="Tahoma" w:cs="Tahoma"/>
                <w:lang w:eastAsia="sl-SI"/>
              </w:rPr>
            </w:pPr>
          </w:p>
        </w:tc>
      </w:tr>
      <w:tr w:rsidR="007576CA" w14:paraId="6069B586" w14:textId="77777777" w:rsidTr="00097E25">
        <w:tc>
          <w:tcPr>
            <w:tcW w:w="704" w:type="dxa"/>
          </w:tcPr>
          <w:p w14:paraId="0803F94C" w14:textId="77777777" w:rsidR="007576CA" w:rsidRDefault="007576CA" w:rsidP="00097E25">
            <w:pPr>
              <w:keepNext/>
              <w:keepLines/>
              <w:spacing w:after="0" w:line="240" w:lineRule="auto"/>
              <w:jc w:val="both"/>
              <w:rPr>
                <w:rFonts w:ascii="Tahoma" w:hAnsi="Tahoma" w:cs="Tahoma"/>
                <w:lang w:eastAsia="sl-SI"/>
              </w:rPr>
            </w:pPr>
            <w:r>
              <w:rPr>
                <w:rFonts w:ascii="Tahoma" w:hAnsi="Tahoma" w:cs="Tahoma"/>
                <w:lang w:eastAsia="sl-SI"/>
              </w:rPr>
              <w:t>38</w:t>
            </w:r>
          </w:p>
        </w:tc>
        <w:tc>
          <w:tcPr>
            <w:tcW w:w="4961" w:type="dxa"/>
          </w:tcPr>
          <w:p w14:paraId="1B7F8DE3" w14:textId="77777777" w:rsidR="007576CA" w:rsidRPr="00097E25" w:rsidRDefault="007576CA" w:rsidP="00097E25">
            <w:pPr>
              <w:keepNext/>
              <w:keepLines/>
              <w:spacing w:after="0" w:line="240" w:lineRule="auto"/>
              <w:rPr>
                <w:rFonts w:ascii="Tahoma" w:hAnsi="Tahoma" w:cs="Tahoma"/>
                <w:b/>
                <w:sz w:val="20"/>
                <w:lang w:eastAsia="sl-SI"/>
              </w:rPr>
            </w:pPr>
            <w:r w:rsidRPr="00097E25">
              <w:rPr>
                <w:rFonts w:ascii="Tahoma" w:hAnsi="Tahoma" w:cs="Tahoma"/>
                <w:b/>
                <w:sz w:val="20"/>
                <w:lang w:eastAsia="sl-SI"/>
              </w:rPr>
              <w:t>Črpalka</w:t>
            </w:r>
          </w:p>
        </w:tc>
        <w:tc>
          <w:tcPr>
            <w:tcW w:w="3679" w:type="dxa"/>
          </w:tcPr>
          <w:p w14:paraId="0772F690" w14:textId="77777777" w:rsidR="007576CA" w:rsidRDefault="007576CA" w:rsidP="007576CA">
            <w:pPr>
              <w:keepNext/>
              <w:keepLines/>
              <w:spacing w:after="0" w:line="240" w:lineRule="auto"/>
              <w:jc w:val="both"/>
              <w:rPr>
                <w:rFonts w:ascii="Tahoma" w:hAnsi="Tahoma" w:cs="Tahoma"/>
                <w:lang w:eastAsia="sl-SI"/>
              </w:rPr>
            </w:pPr>
          </w:p>
        </w:tc>
      </w:tr>
    </w:tbl>
    <w:p w14:paraId="5265ACE5" w14:textId="77777777" w:rsidR="0088082D" w:rsidRDefault="0088082D" w:rsidP="00ED3EE7">
      <w:pPr>
        <w:keepNext/>
        <w:keepLines/>
        <w:spacing w:after="0" w:line="240" w:lineRule="auto"/>
        <w:jc w:val="both"/>
        <w:rPr>
          <w:rFonts w:ascii="Tahoma" w:eastAsia="Times New Roman" w:hAnsi="Tahoma" w:cs="Tahoma"/>
          <w:lang w:eastAsia="sl-SI"/>
        </w:rPr>
      </w:pPr>
    </w:p>
    <w:p w14:paraId="21A6B784" w14:textId="77777777" w:rsidR="0088082D" w:rsidRDefault="0088082D"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 kolikor ponudnik ne prilaga navedenih dokumentov, naročnik smatra, da ponuja naročnikovo želeno opremo, ki je navedena v c</w:t>
      </w:r>
      <w:r w:rsidRPr="0088082D">
        <w:rPr>
          <w:rFonts w:ascii="Tahoma" w:eastAsia="Times New Roman" w:hAnsi="Tahoma" w:cs="Tahoma"/>
          <w:lang w:eastAsia="sl-SI"/>
        </w:rPr>
        <w:t>elotn</w:t>
      </w:r>
      <w:r>
        <w:rPr>
          <w:rFonts w:ascii="Tahoma" w:eastAsia="Times New Roman" w:hAnsi="Tahoma" w:cs="Tahoma"/>
          <w:lang w:eastAsia="sl-SI"/>
        </w:rPr>
        <w:t>em</w:t>
      </w:r>
      <w:r w:rsidRPr="0088082D">
        <w:rPr>
          <w:rFonts w:ascii="Tahoma" w:eastAsia="Times New Roman" w:hAnsi="Tahoma" w:cs="Tahoma"/>
          <w:lang w:eastAsia="sl-SI"/>
        </w:rPr>
        <w:t xml:space="preserve"> predračun</w:t>
      </w:r>
      <w:r>
        <w:rPr>
          <w:rFonts w:ascii="Tahoma" w:eastAsia="Times New Roman" w:hAnsi="Tahoma" w:cs="Tahoma"/>
          <w:lang w:eastAsia="sl-SI"/>
        </w:rPr>
        <w:t>u</w:t>
      </w:r>
      <w:r w:rsidRPr="0088082D">
        <w:rPr>
          <w:rFonts w:ascii="Tahoma" w:eastAsia="Times New Roman" w:hAnsi="Tahoma" w:cs="Tahoma"/>
          <w:lang w:eastAsia="sl-SI"/>
        </w:rPr>
        <w:t xml:space="preserve"> popisa del</w:t>
      </w:r>
      <w:r>
        <w:rPr>
          <w:rFonts w:ascii="Tahoma" w:eastAsia="Times New Roman" w:hAnsi="Tahoma" w:cs="Tahoma"/>
          <w:lang w:eastAsia="sl-SI"/>
        </w:rPr>
        <w:t>.</w:t>
      </w:r>
    </w:p>
    <w:p w14:paraId="13DB1321" w14:textId="77777777" w:rsidR="00395D62" w:rsidRDefault="00395D62" w:rsidP="00ED3EE7">
      <w:pPr>
        <w:keepNext/>
        <w:keepLines/>
        <w:spacing w:after="0" w:line="240" w:lineRule="auto"/>
        <w:ind w:left="720"/>
        <w:jc w:val="both"/>
        <w:rPr>
          <w:rFonts w:ascii="Tahoma" w:eastAsia="Times New Roman" w:hAnsi="Tahoma" w:cs="Tahoma"/>
          <w:lang w:eastAsia="sl-SI"/>
        </w:rPr>
      </w:pPr>
    </w:p>
    <w:p w14:paraId="56799A1A" w14:textId="77777777" w:rsidR="006C4718" w:rsidRDefault="006C4718" w:rsidP="00ED3EE7">
      <w:pPr>
        <w:keepNext/>
        <w:keepLines/>
        <w:spacing w:after="0" w:line="240" w:lineRule="auto"/>
        <w:ind w:left="720"/>
        <w:jc w:val="both"/>
        <w:rPr>
          <w:rFonts w:ascii="Tahoma" w:eastAsia="Times New Roman" w:hAnsi="Tahoma" w:cs="Tahoma"/>
          <w:lang w:eastAsia="sl-SI"/>
        </w:rPr>
      </w:pPr>
    </w:p>
    <w:p w14:paraId="1219AB5E" w14:textId="77777777" w:rsidR="006C4718" w:rsidRDefault="006C4718" w:rsidP="00ED3EE7">
      <w:pPr>
        <w:keepNext/>
        <w:keepLines/>
        <w:spacing w:after="0" w:line="240" w:lineRule="auto"/>
        <w:ind w:left="720"/>
        <w:jc w:val="both"/>
        <w:rPr>
          <w:rFonts w:ascii="Tahoma" w:eastAsia="Times New Roman" w:hAnsi="Tahoma" w:cs="Tahoma"/>
          <w:lang w:eastAsia="sl-SI"/>
        </w:rPr>
      </w:pPr>
    </w:p>
    <w:p w14:paraId="7DCFF968" w14:textId="77777777" w:rsidR="006C4718" w:rsidRDefault="006C4718" w:rsidP="00ED3EE7">
      <w:pPr>
        <w:keepNext/>
        <w:keepLines/>
        <w:spacing w:after="0" w:line="240" w:lineRule="auto"/>
        <w:ind w:left="720"/>
        <w:jc w:val="both"/>
        <w:rPr>
          <w:rFonts w:ascii="Tahoma" w:eastAsia="Times New Roman" w:hAnsi="Tahoma" w:cs="Tahoma"/>
          <w:lang w:eastAsia="sl-SI"/>
        </w:rPr>
      </w:pPr>
    </w:p>
    <w:p w14:paraId="2E9FF6D4" w14:textId="77777777" w:rsidR="006C4718" w:rsidRPr="00712BC8" w:rsidRDefault="006C4718" w:rsidP="00ED3EE7">
      <w:pPr>
        <w:keepNext/>
        <w:keepLines/>
        <w:spacing w:after="0" w:line="240" w:lineRule="auto"/>
        <w:ind w:left="720"/>
        <w:jc w:val="both"/>
        <w:rPr>
          <w:rFonts w:ascii="Tahoma" w:eastAsia="Times New Roman" w:hAnsi="Tahoma" w:cs="Tahoma"/>
          <w:lang w:eastAsia="sl-SI"/>
        </w:rPr>
      </w:pPr>
    </w:p>
    <w:p w14:paraId="49CCFA28" w14:textId="77777777" w:rsidR="001C49D6" w:rsidRPr="00893C8E" w:rsidRDefault="001C49D6" w:rsidP="00ED3EE7">
      <w:pPr>
        <w:keepNext/>
        <w:keepLines/>
        <w:spacing w:after="0" w:line="240" w:lineRule="auto"/>
        <w:jc w:val="both"/>
        <w:rPr>
          <w:rFonts w:ascii="Tahoma" w:eastAsia="Times New Roman" w:hAnsi="Tahoma" w:cs="Tahoma"/>
          <w:sz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C49D6" w:rsidRPr="00893C8E" w14:paraId="7CAC9134" w14:textId="77777777" w:rsidTr="009A323D">
        <w:trPr>
          <w:trHeight w:val="235"/>
        </w:trPr>
        <w:tc>
          <w:tcPr>
            <w:tcW w:w="3402" w:type="dxa"/>
            <w:tcBorders>
              <w:bottom w:val="single" w:sz="4" w:space="0" w:color="auto"/>
            </w:tcBorders>
          </w:tcPr>
          <w:p w14:paraId="57A5B3E3" w14:textId="77777777" w:rsidR="001C49D6" w:rsidRPr="00893C8E" w:rsidRDefault="001C49D6" w:rsidP="00ED3EE7">
            <w:pPr>
              <w:keepNext/>
              <w:keepLines/>
              <w:spacing w:after="0" w:line="240" w:lineRule="auto"/>
              <w:jc w:val="both"/>
              <w:rPr>
                <w:rFonts w:ascii="Tahoma" w:eastAsia="Times New Roman" w:hAnsi="Tahoma" w:cs="Tahoma"/>
                <w:snapToGrid w:val="0"/>
                <w:color w:val="000000"/>
                <w:sz w:val="20"/>
                <w:lang w:eastAsia="sl-SI"/>
              </w:rPr>
            </w:pPr>
          </w:p>
        </w:tc>
        <w:tc>
          <w:tcPr>
            <w:tcW w:w="2977" w:type="dxa"/>
          </w:tcPr>
          <w:p w14:paraId="0AF2DFC3" w14:textId="77777777" w:rsidR="001C49D6" w:rsidRPr="00893C8E" w:rsidRDefault="001C49D6" w:rsidP="00ED3EE7">
            <w:pPr>
              <w:keepNext/>
              <w:keepLines/>
              <w:spacing w:after="0" w:line="240" w:lineRule="auto"/>
              <w:jc w:val="both"/>
              <w:rPr>
                <w:rFonts w:ascii="Tahoma" w:eastAsia="Times New Roman" w:hAnsi="Tahoma" w:cs="Tahoma"/>
                <w:snapToGrid w:val="0"/>
                <w:color w:val="000000"/>
                <w:sz w:val="20"/>
                <w:lang w:eastAsia="sl-SI"/>
              </w:rPr>
            </w:pPr>
          </w:p>
        </w:tc>
        <w:tc>
          <w:tcPr>
            <w:tcW w:w="3119" w:type="dxa"/>
            <w:tcBorders>
              <w:bottom w:val="single" w:sz="4" w:space="0" w:color="auto"/>
            </w:tcBorders>
          </w:tcPr>
          <w:p w14:paraId="227EFC94" w14:textId="77777777" w:rsidR="001C49D6" w:rsidRPr="00893C8E" w:rsidRDefault="001C49D6"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C49D6" w:rsidRPr="00893C8E" w14:paraId="29EE2C37" w14:textId="77777777" w:rsidTr="009A323D">
        <w:trPr>
          <w:trHeight w:val="235"/>
        </w:trPr>
        <w:tc>
          <w:tcPr>
            <w:tcW w:w="3402" w:type="dxa"/>
            <w:tcBorders>
              <w:top w:val="single" w:sz="4" w:space="0" w:color="auto"/>
            </w:tcBorders>
          </w:tcPr>
          <w:p w14:paraId="034B771F" w14:textId="77777777" w:rsidR="001C49D6" w:rsidRPr="00893C8E" w:rsidRDefault="001C49D6" w:rsidP="00ED3EE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(kraj, datum)</w:t>
            </w:r>
          </w:p>
        </w:tc>
        <w:tc>
          <w:tcPr>
            <w:tcW w:w="2977" w:type="dxa"/>
          </w:tcPr>
          <w:p w14:paraId="0125A43A" w14:textId="77777777" w:rsidR="001C49D6" w:rsidRPr="00893C8E" w:rsidRDefault="001C49D6" w:rsidP="00ED3EE7">
            <w:pPr>
              <w:keepNext/>
              <w:keepLines/>
              <w:spacing w:after="0" w:line="240" w:lineRule="auto"/>
              <w:jc w:val="center"/>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žig</w:t>
            </w:r>
          </w:p>
        </w:tc>
        <w:tc>
          <w:tcPr>
            <w:tcW w:w="3119" w:type="dxa"/>
            <w:tcBorders>
              <w:top w:val="single" w:sz="4" w:space="0" w:color="auto"/>
            </w:tcBorders>
          </w:tcPr>
          <w:p w14:paraId="1C19EEE3" w14:textId="77777777" w:rsidR="001C49D6" w:rsidRPr="00893C8E" w:rsidRDefault="001C49D6" w:rsidP="00ED3EE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(i</w:t>
            </w:r>
            <w:r w:rsidRPr="00893C8E">
              <w:rPr>
                <w:rFonts w:ascii="Tahoma" w:hAnsi="Tahoma" w:cs="Tahoma"/>
                <w:snapToGrid w:val="0"/>
                <w:color w:val="000000"/>
                <w:sz w:val="20"/>
              </w:rPr>
              <w:t xml:space="preserve">me in priimek </w:t>
            </w:r>
            <w:r w:rsidR="00BE54B7" w:rsidRPr="00893C8E">
              <w:rPr>
                <w:rFonts w:ascii="Tahoma" w:hAnsi="Tahoma" w:cs="Tahoma"/>
                <w:snapToGrid w:val="0"/>
                <w:color w:val="000000"/>
                <w:sz w:val="20"/>
              </w:rPr>
              <w:t xml:space="preserve">ter podpis </w:t>
            </w:r>
            <w:r w:rsidRPr="00893C8E">
              <w:rPr>
                <w:rFonts w:ascii="Tahoma" w:eastAsia="Times New Roman" w:hAnsi="Tahoma" w:cs="Tahoma"/>
                <w:snapToGrid w:val="0"/>
                <w:color w:val="000000"/>
                <w:sz w:val="20"/>
                <w:lang w:eastAsia="sl-SI"/>
              </w:rPr>
              <w:t>odgovorne osebe</w:t>
            </w:r>
            <w:r w:rsidRPr="00893C8E">
              <w:rPr>
                <w:rFonts w:ascii="Tahoma" w:hAnsi="Tahoma" w:cs="Tahoma"/>
                <w:snapToGrid w:val="0"/>
                <w:color w:val="000000"/>
                <w:sz w:val="20"/>
              </w:rPr>
              <w:t xml:space="preserve"> ponudnika</w:t>
            </w:r>
            <w:r w:rsidRPr="00893C8E">
              <w:rPr>
                <w:rFonts w:ascii="Tahoma" w:eastAsia="Times New Roman" w:hAnsi="Tahoma" w:cs="Tahoma"/>
                <w:snapToGrid w:val="0"/>
                <w:color w:val="000000"/>
                <w:sz w:val="20"/>
                <w:lang w:eastAsia="sl-SI"/>
              </w:rPr>
              <w:t>)</w:t>
            </w:r>
          </w:p>
        </w:tc>
      </w:tr>
    </w:tbl>
    <w:p w14:paraId="3122F1B1" w14:textId="77777777" w:rsidR="009D5003" w:rsidRDefault="009D5003" w:rsidP="00ED3EE7">
      <w:pPr>
        <w:keepNext/>
        <w:keepLines/>
        <w:spacing w:after="0" w:line="240" w:lineRule="auto"/>
        <w:jc w:val="both"/>
        <w:rPr>
          <w:rFonts w:ascii="Tahoma" w:eastAsia="Times New Roman" w:hAnsi="Tahoma" w:cs="Tahoma"/>
          <w:b/>
          <w:highlight w:val="yellow"/>
          <w:lang w:eastAsia="sl-SI"/>
        </w:rPr>
      </w:pPr>
    </w:p>
    <w:p w14:paraId="249EDBDF" w14:textId="77777777" w:rsidR="00D74CFD" w:rsidRPr="00D74CFD" w:rsidRDefault="00B94074" w:rsidP="00ED3EE7">
      <w:pPr>
        <w:keepNext/>
        <w:keepLines/>
        <w:spacing w:after="0" w:line="240" w:lineRule="auto"/>
        <w:jc w:val="both"/>
        <w:rPr>
          <w:rFonts w:ascii="Tahoma" w:eastAsia="Times New Roman" w:hAnsi="Tahoma" w:cs="Tahoma"/>
          <w:lang w:eastAsia="sl-SI"/>
        </w:rPr>
      </w:pPr>
      <w:r>
        <w:rPr>
          <w:rFonts w:ascii="Tahoma" w:eastAsia="Times New Roman" w:hAnsi="Tahoma" w:cs="Tahoma"/>
          <w:b/>
          <w:highlight w:val="yellow"/>
          <w:lang w:eastAsia="sl-SI"/>
        </w:rPr>
        <w:br w:type="page"/>
      </w:r>
    </w:p>
    <w:p w14:paraId="7D65BD8E" w14:textId="77777777" w:rsidR="004E3E1B" w:rsidRPr="004E3E1B" w:rsidRDefault="004E3E1B" w:rsidP="00ED3EE7">
      <w:pPr>
        <w:keepNext/>
        <w:keepLines/>
        <w:spacing w:after="0" w:line="240" w:lineRule="auto"/>
        <w:jc w:val="right"/>
        <w:rPr>
          <w:rFonts w:ascii="Tahoma" w:eastAsia="Times New Roman" w:hAnsi="Tahoma" w:cs="Tahoma"/>
          <w:b/>
          <w:i/>
          <w:sz w:val="18"/>
          <w:lang w:eastAsia="sl-SI"/>
        </w:rPr>
      </w:pPr>
      <w:r w:rsidRPr="004E3E1B">
        <w:rPr>
          <w:rFonts w:ascii="Tahoma" w:eastAsia="Times New Roman" w:hAnsi="Tahoma" w:cs="Tahoma"/>
          <w:b/>
          <w:i/>
          <w:sz w:val="18"/>
          <w:lang w:eastAsia="sl-SI"/>
        </w:rPr>
        <w:lastRenderedPageBreak/>
        <w:t>Priloga 3/1</w:t>
      </w:r>
    </w:p>
    <w:p w14:paraId="4325FA57" w14:textId="77777777" w:rsidR="00CA1AE3" w:rsidRPr="00CA1AE3" w:rsidRDefault="00CA1AE3" w:rsidP="00ED3EE7">
      <w:pPr>
        <w:keepNext/>
        <w:keepLines/>
        <w:tabs>
          <w:tab w:val="left" w:pos="284"/>
        </w:tabs>
        <w:spacing w:after="0" w:line="240" w:lineRule="auto"/>
        <w:jc w:val="both"/>
        <w:rPr>
          <w:rFonts w:ascii="Tahoma" w:eastAsia="Times New Roman" w:hAnsi="Tahoma" w:cs="Tahoma"/>
          <w:b/>
          <w:i/>
          <w:sz w:val="18"/>
          <w:lang w:eastAsia="sl-SI"/>
        </w:rPr>
      </w:pPr>
    </w:p>
    <w:p w14:paraId="2301C6AE"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162FCA58" w14:textId="77777777" w:rsidR="00CA1AE3" w:rsidRPr="00CA1AE3" w:rsidRDefault="00CA1AE3" w:rsidP="00ED3EE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I Z J A V A</w:t>
      </w:r>
    </w:p>
    <w:p w14:paraId="4272503C" w14:textId="77777777" w:rsidR="00CA1AE3" w:rsidRPr="00CA1AE3" w:rsidRDefault="00CA1AE3" w:rsidP="00ED3EE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O UDELEŽBI FIZIČNIH IN PRAVNIH OSEB V LASTNIŠTVU PONUDNIKA</w:t>
      </w:r>
    </w:p>
    <w:p w14:paraId="367CE577"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707BCDA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588CC406"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p w14:paraId="2B4903E8"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B279A13"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294E869F"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448F52AF"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4963E402"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182EF1CD"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5BFF0D7A"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62B4F083"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p w14:paraId="527BC0B5"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CE66BC">
        <w:rPr>
          <w:rFonts w:ascii="Tahoma" w:eastAsia="Times New Roman" w:hAnsi="Tahoma" w:cs="Tahoma"/>
          <w:b/>
          <w:noProof/>
          <w:lang w:eastAsia="sl-SI"/>
        </w:rPr>
        <w:t>LPT-122/22</w:t>
      </w:r>
      <w:r w:rsidRPr="00CA1AE3">
        <w:rPr>
          <w:rFonts w:ascii="Tahoma" w:eastAsia="Times New Roman" w:hAnsi="Tahoma" w:cs="Tahoma"/>
          <w:b/>
          <w:noProof/>
          <w:lang w:eastAsia="sl-SI"/>
        </w:rPr>
        <w:t xml:space="preserve"> – </w:t>
      </w:r>
      <w:r w:rsidR="00CE66BC">
        <w:rPr>
          <w:rFonts w:ascii="Tahoma" w:eastAsia="Times New Roman" w:hAnsi="Tahoma" w:cs="Tahoma"/>
          <w:b/>
          <w:noProof/>
          <w:lang w:eastAsia="sl-SI"/>
        </w:rPr>
        <w:t>Obnova hladilnega sistema v Plečnikovih arkadah</w:t>
      </w:r>
      <w:r w:rsidRPr="00CA1AE3">
        <w:rPr>
          <w:rFonts w:ascii="Tahoma" w:eastAsia="Times New Roman" w:hAnsi="Tahoma" w:cs="Tahoma"/>
          <w:lang w:eastAsia="sl-SI"/>
        </w:rPr>
        <w:t xml:space="preserve"> </w:t>
      </w:r>
      <w:r w:rsidR="00E03DD7"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E03DD7">
        <w:rPr>
          <w:rFonts w:ascii="Tahoma" w:eastAsia="Times New Roman" w:hAnsi="Tahoma" w:cs="Tahoma"/>
          <w:lang w:eastAsia="sl-SI"/>
        </w:rPr>
        <w:t>*,</w:t>
      </w:r>
      <w:r w:rsidR="00E03DD7"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r w:rsidRPr="00CA1AE3">
        <w:rPr>
          <w:rFonts w:ascii="Tahoma" w:eastAsia="Times New Roman" w:hAnsi="Tahoma" w:cs="Tahoma"/>
          <w:lang w:eastAsia="sl-SI"/>
        </w:rPr>
        <w:t>.</w:t>
      </w:r>
    </w:p>
    <w:p w14:paraId="709CC7E7"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49ADD530"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CD87E69"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6129962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876522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E3B152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BA7A20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900DCF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2477F5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372D06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6B2D98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64F505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BCA7DC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62340B8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BED6D8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E90632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437EFE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0FC82D6"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A39E4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1AA43C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BF81DE8"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8A058F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A81377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040008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A06211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82FD58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1E9C8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76747F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17127008"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2603CC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108E8C0"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DD5EE0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3199268"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20B7DD2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960AAFD"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C8C7BB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472B9C0"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04CE347"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bl>
    <w:p w14:paraId="48AD050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30A5D0AE"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64436A77"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A1AE3" w:rsidRPr="00CA1AE3" w14:paraId="6871753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09584D7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1BA0C03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0FA229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70CFDC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5815FE0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3ABB3B6"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D1A29B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FBFB1E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8185230"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4F667014"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5EBF902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760B510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2FB62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06CF7A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63FD9EF"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27E68D0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52BC1BC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581A46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98C4BA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F25D796"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5A984E2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FFA63E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3D7E19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BF773E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2ED332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39CC3C6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B35397D"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3EB71F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A7FC67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408710E6"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0CF041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0DC489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DA753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0D0ACE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bl>
    <w:p w14:paraId="18A00F0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4F6DB10C"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3E2DFEF6"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A1AE3" w:rsidRPr="00CA1AE3" w14:paraId="52E09788"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59B08E6"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27B117C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FE9036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935754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611B09C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D22107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EDEEA8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8D7ADC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531C33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7F375BB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5539167"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51FE026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8AEBEB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2D6A2F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40C9ED8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9C7325D"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39E3D5F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493C60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42028C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5748DE04"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DA94E1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0324EB1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A5AE5E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C32E35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56B2584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17A35F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6876126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4AC33E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D4F4FB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6D112060"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2F08C9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314EEBB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BB61B1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43AC12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bl>
    <w:p w14:paraId="451404F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2C0EC4B5"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p w14:paraId="4D9D12D8"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E8C010"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p w14:paraId="051CE641"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0BA072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3BB25910" w14:textId="77777777" w:rsidR="00CA1AE3" w:rsidRPr="00CA1AE3" w:rsidRDefault="00CA1AE3" w:rsidP="00ED3EE7">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440F7D20"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214004F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300AAD5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24A83B3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64F3B22C" w14:textId="77777777" w:rsidR="004E3E1B" w:rsidRPr="00CA1AE3" w:rsidRDefault="004E3E1B" w:rsidP="00ED3EE7">
      <w:pPr>
        <w:keepNext/>
        <w:keepLines/>
        <w:tabs>
          <w:tab w:val="left" w:pos="284"/>
        </w:tabs>
        <w:spacing w:after="0" w:line="240" w:lineRule="auto"/>
        <w:jc w:val="both"/>
        <w:rPr>
          <w:rFonts w:ascii="Tahoma" w:eastAsia="Times New Roman" w:hAnsi="Tahoma" w:cs="Tahoma"/>
          <w:b/>
          <w:sz w:val="20"/>
          <w:szCs w:val="20"/>
          <w:lang w:eastAsia="sl-SI"/>
        </w:rPr>
      </w:pPr>
    </w:p>
    <w:p w14:paraId="740726FC" w14:textId="77777777" w:rsidR="004E3E1B" w:rsidRPr="00CA1AE3" w:rsidRDefault="004E3E1B" w:rsidP="00ED3EE7">
      <w:pPr>
        <w:keepNext/>
        <w:keepLines/>
        <w:tabs>
          <w:tab w:val="left" w:pos="284"/>
        </w:tabs>
        <w:spacing w:after="0" w:line="240" w:lineRule="auto"/>
        <w:jc w:val="both"/>
        <w:rPr>
          <w:rFonts w:ascii="Tahoma" w:eastAsia="Times New Roman" w:hAnsi="Tahoma" w:cs="Tahoma"/>
          <w:b/>
          <w:sz w:val="20"/>
          <w:szCs w:val="20"/>
          <w:lang w:eastAsia="sl-SI"/>
        </w:rPr>
      </w:pPr>
    </w:p>
    <w:p w14:paraId="516F8C0E" w14:textId="77777777" w:rsidR="004E3E1B" w:rsidRPr="00712BC8" w:rsidRDefault="004E3E1B" w:rsidP="00ED3EE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239AEC9C" w14:textId="77777777" w:rsidTr="005528C9">
        <w:trPr>
          <w:trHeight w:val="235"/>
        </w:trPr>
        <w:tc>
          <w:tcPr>
            <w:tcW w:w="2977" w:type="dxa"/>
            <w:tcBorders>
              <w:bottom w:val="single" w:sz="4" w:space="0" w:color="auto"/>
            </w:tcBorders>
          </w:tcPr>
          <w:p w14:paraId="3F5CCE53"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p>
        </w:tc>
        <w:tc>
          <w:tcPr>
            <w:tcW w:w="2694" w:type="dxa"/>
          </w:tcPr>
          <w:p w14:paraId="66642CCD"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C17AED5" w14:textId="77777777" w:rsidR="004E3E1B" w:rsidRPr="00712BC8"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436AE276" w14:textId="77777777" w:rsidTr="005528C9">
        <w:trPr>
          <w:trHeight w:val="235"/>
        </w:trPr>
        <w:tc>
          <w:tcPr>
            <w:tcW w:w="2977" w:type="dxa"/>
            <w:tcBorders>
              <w:top w:val="single" w:sz="4" w:space="0" w:color="auto"/>
            </w:tcBorders>
          </w:tcPr>
          <w:p w14:paraId="0973DE3D"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D217B2A" w14:textId="77777777" w:rsidR="004E3E1B" w:rsidRPr="00712BC8" w:rsidRDefault="004E3E1B" w:rsidP="00ED3EE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87ECC27"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767EB117" w14:textId="77777777" w:rsidR="004E3E1B" w:rsidRPr="00CA1AE3" w:rsidRDefault="004E3E1B" w:rsidP="00ED3EE7">
      <w:pPr>
        <w:keepNext/>
        <w:keepLines/>
        <w:tabs>
          <w:tab w:val="left" w:pos="284"/>
        </w:tabs>
        <w:spacing w:after="0" w:line="240" w:lineRule="auto"/>
        <w:jc w:val="both"/>
        <w:rPr>
          <w:rFonts w:ascii="Tahoma" w:eastAsia="Times New Roman" w:hAnsi="Tahoma" w:cs="Tahoma"/>
          <w:sz w:val="20"/>
          <w:szCs w:val="20"/>
          <w:lang w:eastAsia="sl-SI"/>
        </w:rPr>
      </w:pPr>
    </w:p>
    <w:p w14:paraId="755CB298"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003C5926"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2634B7E2"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4F7F31F8"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5DACC94A"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48B2FFB0"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1607DAAE" w14:textId="77777777" w:rsidR="00CA1AE3" w:rsidRPr="00CA1AE3" w:rsidRDefault="00CA1AE3" w:rsidP="00ED3EE7">
      <w:pPr>
        <w:keepNext/>
        <w:keepLines/>
        <w:tabs>
          <w:tab w:val="left" w:pos="284"/>
        </w:tabs>
        <w:spacing w:after="0" w:line="240" w:lineRule="auto"/>
        <w:jc w:val="both"/>
        <w:rPr>
          <w:rFonts w:ascii="Tahoma" w:eastAsia="Times New Roman" w:hAnsi="Tahoma" w:cs="Tahoma"/>
          <w:i/>
          <w:sz w:val="18"/>
          <w:lang w:eastAsia="sl-SI"/>
        </w:rPr>
      </w:pPr>
    </w:p>
    <w:p w14:paraId="465D1396" w14:textId="77777777" w:rsidR="00CA1AE3" w:rsidRPr="00BE54B7" w:rsidRDefault="00CA1AE3" w:rsidP="00ED3EE7">
      <w:pPr>
        <w:keepNext/>
        <w:keepLines/>
        <w:tabs>
          <w:tab w:val="left" w:pos="284"/>
        </w:tabs>
        <w:spacing w:after="0" w:line="240" w:lineRule="auto"/>
        <w:jc w:val="both"/>
        <w:rPr>
          <w:rFonts w:ascii="Tahoma" w:eastAsia="Times New Roman" w:hAnsi="Tahoma" w:cs="Tahoma"/>
          <w:i/>
          <w:sz w:val="16"/>
          <w:lang w:eastAsia="sl-SI"/>
        </w:rPr>
      </w:pPr>
    </w:p>
    <w:p w14:paraId="7BC53B2E" w14:textId="77777777" w:rsidR="00CA1AE3" w:rsidRPr="00BE54B7" w:rsidRDefault="00CA1AE3" w:rsidP="00ED3EE7">
      <w:pPr>
        <w:keepNext/>
        <w:keepLines/>
        <w:tabs>
          <w:tab w:val="left" w:pos="284"/>
        </w:tabs>
        <w:spacing w:after="0" w:line="240" w:lineRule="auto"/>
        <w:jc w:val="both"/>
        <w:rPr>
          <w:rFonts w:ascii="Tahoma" w:eastAsia="Times New Roman" w:hAnsi="Tahoma" w:cs="Tahoma"/>
          <w:i/>
          <w:sz w:val="16"/>
          <w:lang w:eastAsia="sl-SI"/>
        </w:rPr>
      </w:pPr>
      <w:r w:rsidRPr="00BE54B7">
        <w:rPr>
          <w:rFonts w:ascii="Tahoma" w:eastAsia="Times New Roman" w:hAnsi="Tahoma" w:cs="Tahoma"/>
          <w:b/>
          <w:i/>
          <w:sz w:val="16"/>
          <w:lang w:eastAsia="sl-SI"/>
        </w:rPr>
        <w:t>Navodilo:</w:t>
      </w:r>
      <w:r w:rsidRPr="00BE54B7">
        <w:rPr>
          <w:rFonts w:ascii="Tahoma" w:eastAsia="Times New Roman" w:hAnsi="Tahoma" w:cs="Tahoma"/>
          <w:i/>
          <w:sz w:val="16"/>
          <w:lang w:eastAsia="sl-SI"/>
        </w:rPr>
        <w:t xml:space="preserve"> </w:t>
      </w:r>
    </w:p>
    <w:p w14:paraId="587C3DCF" w14:textId="77777777" w:rsidR="00CA1AE3" w:rsidRPr="00BE54B7" w:rsidRDefault="00CA1AE3" w:rsidP="00ED3EE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315C0FD5" w14:textId="77777777" w:rsidR="00CA1AE3" w:rsidRPr="00BE54B7" w:rsidRDefault="00CA1AE3" w:rsidP="00ED3EE7">
      <w:pPr>
        <w:keepNext/>
        <w:keepLines/>
        <w:tabs>
          <w:tab w:val="left" w:pos="284"/>
        </w:tabs>
        <w:spacing w:after="0" w:line="240" w:lineRule="auto"/>
        <w:jc w:val="both"/>
        <w:rPr>
          <w:rFonts w:ascii="Tahoma" w:eastAsia="Times New Roman" w:hAnsi="Tahoma" w:cs="Tahoma"/>
          <w:i/>
          <w:sz w:val="16"/>
          <w:lang w:eastAsia="sl-SI"/>
        </w:rPr>
      </w:pPr>
    </w:p>
    <w:p w14:paraId="33D82BDB" w14:textId="77777777" w:rsidR="00CA1AE3" w:rsidRPr="00BE54B7" w:rsidRDefault="00CA1AE3" w:rsidP="00ED3EE7">
      <w:pPr>
        <w:keepNext/>
        <w:keepLines/>
        <w:tabs>
          <w:tab w:val="left" w:pos="284"/>
        </w:tabs>
        <w:spacing w:after="0" w:line="240" w:lineRule="auto"/>
        <w:jc w:val="both"/>
        <w:rPr>
          <w:rFonts w:ascii="Tahoma" w:eastAsia="Times New Roman" w:hAnsi="Tahoma" w:cs="Tahoma"/>
          <w:i/>
          <w:sz w:val="16"/>
          <w:lang w:eastAsia="sl-SI"/>
        </w:rPr>
      </w:pPr>
    </w:p>
    <w:p w14:paraId="0717435C" w14:textId="77777777" w:rsidR="00E03DD7" w:rsidRPr="00407A62" w:rsidRDefault="00E03DD7" w:rsidP="00ED3EE7">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227FC8E3" w14:textId="77777777" w:rsidR="00E03DD7" w:rsidRPr="004A281B" w:rsidRDefault="00E03DD7" w:rsidP="00ED3EE7">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20"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B4A633D" w14:textId="77777777" w:rsidR="00E03DD7" w:rsidRPr="00494F27" w:rsidRDefault="00E03DD7" w:rsidP="00ED3EE7">
      <w:pPr>
        <w:keepNext/>
        <w:keepLines/>
        <w:widowControl w:val="0"/>
        <w:spacing w:after="0" w:line="240" w:lineRule="auto"/>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 xml:space="preserve">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94F27">
        <w:rPr>
          <w:rFonts w:ascii="Tahoma" w:hAnsi="Tahoma" w:cs="Tahoma"/>
          <w:i/>
          <w:sz w:val="16"/>
        </w:rPr>
        <w:t>ZIntPK</w:t>
      </w:r>
      <w:proofErr w:type="spellEnd"/>
      <w:r w:rsidRPr="00494F27">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0FCDEC89" w14:textId="77777777" w:rsidR="00CA1AE3" w:rsidRPr="00CA1AE3" w:rsidRDefault="00CA1AE3" w:rsidP="00ED3EE7">
      <w:pPr>
        <w:keepNext/>
        <w:keepLines/>
        <w:spacing w:after="0" w:line="240" w:lineRule="auto"/>
        <w:jc w:val="both"/>
        <w:rPr>
          <w:rFonts w:ascii="Tahoma" w:hAnsi="Tahoma" w:cs="Tahoma"/>
          <w:b/>
          <w:bCs/>
          <w:noProof/>
        </w:rPr>
      </w:pPr>
    </w:p>
    <w:p w14:paraId="69F80149" w14:textId="77777777" w:rsidR="004E3E1B" w:rsidRPr="007001B7" w:rsidRDefault="004E3E1B" w:rsidP="00ED3EE7">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t>Priloga 3/2</w:t>
      </w:r>
    </w:p>
    <w:p w14:paraId="6A562C3A" w14:textId="77777777" w:rsidR="004E3E1B" w:rsidRDefault="004E3E1B" w:rsidP="00ED3EE7">
      <w:pPr>
        <w:keepNext/>
        <w:keepLines/>
        <w:spacing w:after="0" w:line="240" w:lineRule="auto"/>
        <w:jc w:val="both"/>
        <w:rPr>
          <w:rFonts w:ascii="Tahoma" w:eastAsia="Times New Roman" w:hAnsi="Tahoma" w:cs="Tahoma"/>
          <w:lang w:eastAsia="sl-SI"/>
        </w:rPr>
      </w:pPr>
    </w:p>
    <w:p w14:paraId="06EB9DB1" w14:textId="77777777" w:rsidR="004E3E1B" w:rsidRPr="00D63574" w:rsidRDefault="004E3E1B" w:rsidP="00ED3EE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 xml:space="preserve">POOBLASTILO ZA PRIDOBITEV DOKAZILA IZ URADNIH EVIDENCE – ZA </w:t>
      </w:r>
      <w:r>
        <w:rPr>
          <w:rFonts w:ascii="Tahoma" w:eastAsia="Times New Roman" w:hAnsi="Tahoma" w:cs="Tahoma"/>
          <w:b/>
          <w:lang w:eastAsia="sl-SI"/>
        </w:rPr>
        <w:t>PRAVNE</w:t>
      </w:r>
      <w:r w:rsidRPr="00D63574">
        <w:rPr>
          <w:rFonts w:ascii="Tahoma" w:eastAsia="Times New Roman" w:hAnsi="Tahoma" w:cs="Tahoma"/>
          <w:b/>
          <w:lang w:eastAsia="sl-SI"/>
        </w:rPr>
        <w:t xml:space="preserve"> OSEBE</w:t>
      </w:r>
    </w:p>
    <w:p w14:paraId="180D4301" w14:textId="77777777" w:rsidR="004E3E1B" w:rsidRPr="004D2E09" w:rsidRDefault="004E3E1B" w:rsidP="00ED3EE7">
      <w:pPr>
        <w:keepNext/>
        <w:keepLines/>
        <w:spacing w:after="0" w:line="240" w:lineRule="auto"/>
        <w:jc w:val="both"/>
        <w:rPr>
          <w:rFonts w:ascii="Tahoma" w:hAnsi="Tahoma" w:cs="Tahoma"/>
          <w:sz w:val="20"/>
        </w:rPr>
      </w:pPr>
    </w:p>
    <w:p w14:paraId="4FD03D94" w14:textId="77777777" w:rsidR="004E3E1B" w:rsidRPr="004D2E09" w:rsidRDefault="004E3E1B" w:rsidP="00ED3EE7">
      <w:pPr>
        <w:keepNext/>
        <w:keepLines/>
        <w:spacing w:after="0" w:line="240" w:lineRule="auto"/>
        <w:jc w:val="both"/>
        <w:rPr>
          <w:rFonts w:ascii="Tahoma" w:hAnsi="Tahoma" w:cs="Tahoma"/>
          <w:sz w:val="20"/>
        </w:rPr>
      </w:pPr>
    </w:p>
    <w:p w14:paraId="02D723CC" w14:textId="77777777" w:rsidR="004E3E1B" w:rsidRPr="004D2E09" w:rsidRDefault="004E3E1B" w:rsidP="00ED3EE7">
      <w:pPr>
        <w:keepNext/>
        <w:keepLines/>
        <w:spacing w:after="0" w:line="240" w:lineRule="auto"/>
        <w:jc w:val="both"/>
        <w:rPr>
          <w:rFonts w:ascii="Tahoma" w:hAnsi="Tahoma" w:cs="Tahoma"/>
          <w:sz w:val="20"/>
        </w:rPr>
      </w:pPr>
    </w:p>
    <w:p w14:paraId="1284F219" w14:textId="77777777" w:rsidR="004E3E1B" w:rsidRPr="004D2E09" w:rsidRDefault="004E3E1B" w:rsidP="00ED3EE7">
      <w:pPr>
        <w:keepNext/>
        <w:keepLines/>
        <w:tabs>
          <w:tab w:val="left" w:pos="8647"/>
          <w:tab w:val="left" w:pos="9498"/>
        </w:tabs>
        <w:spacing w:after="0" w:line="240" w:lineRule="auto"/>
        <w:ind w:right="-2"/>
        <w:jc w:val="both"/>
        <w:rPr>
          <w:rFonts w:ascii="Tahoma" w:eastAsia="Times New Roman" w:hAnsi="Tahoma" w:cs="Tahoma"/>
          <w:sz w:val="20"/>
          <w:lang w:eastAsia="sl-SI"/>
        </w:rPr>
      </w:pPr>
      <w:r w:rsidRPr="004D2E09">
        <w:rPr>
          <w:rFonts w:ascii="Tahoma" w:eastAsia="Times New Roman" w:hAnsi="Tahoma" w:cs="Tahoma"/>
          <w:b/>
          <w:sz w:val="20"/>
          <w:lang w:eastAsia="sl-SI"/>
        </w:rPr>
        <w:t>__________________________</w:t>
      </w:r>
      <w:r w:rsidRPr="004D2E09">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javnega naročila z oznako </w:t>
      </w:r>
      <w:r w:rsidR="00CE66BC">
        <w:rPr>
          <w:rFonts w:ascii="Tahoma" w:eastAsia="Times New Roman" w:hAnsi="Tahoma" w:cs="Tahoma"/>
          <w:b/>
          <w:noProof/>
          <w:sz w:val="20"/>
          <w:lang w:eastAsia="sl-SI"/>
        </w:rPr>
        <w:t>LPT-122/22</w:t>
      </w:r>
      <w:r w:rsidRPr="004E3E1B">
        <w:rPr>
          <w:rFonts w:ascii="Tahoma" w:eastAsia="Times New Roman" w:hAnsi="Tahoma" w:cs="Tahoma"/>
          <w:b/>
          <w:noProof/>
          <w:sz w:val="20"/>
          <w:lang w:eastAsia="sl-SI"/>
        </w:rPr>
        <w:t xml:space="preserve"> – </w:t>
      </w:r>
      <w:r w:rsidR="00CE66BC">
        <w:rPr>
          <w:rFonts w:ascii="Tahoma" w:eastAsia="Times New Roman" w:hAnsi="Tahoma" w:cs="Tahoma"/>
          <w:b/>
          <w:noProof/>
          <w:sz w:val="20"/>
          <w:lang w:eastAsia="sl-SI"/>
        </w:rPr>
        <w:t>Obnova hladilnega sistema v Plečnikovih arkadah</w:t>
      </w:r>
      <w:r w:rsidRPr="004D2E09">
        <w:rPr>
          <w:rFonts w:ascii="Tahoma" w:eastAsia="Times New Roman" w:hAnsi="Tahoma" w:cs="Tahoma"/>
          <w:sz w:val="20"/>
          <w:lang w:eastAsia="sl-SI"/>
        </w:rPr>
        <w:t>, od Ministrstva za pravosodje pridobi potrdilo iz kazenske evidence.</w:t>
      </w:r>
    </w:p>
    <w:p w14:paraId="11486A46" w14:textId="77777777" w:rsidR="004E3E1B" w:rsidRPr="004D2E09" w:rsidRDefault="004E3E1B" w:rsidP="00ED3EE7">
      <w:pPr>
        <w:keepNext/>
        <w:keepLines/>
        <w:spacing w:after="0" w:line="240" w:lineRule="auto"/>
        <w:jc w:val="both"/>
        <w:rPr>
          <w:rFonts w:ascii="Tahoma" w:hAnsi="Tahoma" w:cs="Tahoma"/>
          <w:sz w:val="20"/>
        </w:rPr>
      </w:pPr>
    </w:p>
    <w:p w14:paraId="2221CAF6" w14:textId="77777777" w:rsidR="004E3E1B" w:rsidRPr="004D2E09" w:rsidRDefault="004E3E1B" w:rsidP="00ED3EE7">
      <w:pPr>
        <w:keepNext/>
        <w:keepLines/>
        <w:spacing w:after="0" w:line="240" w:lineRule="auto"/>
        <w:jc w:val="both"/>
        <w:rPr>
          <w:rFonts w:ascii="Tahoma" w:hAnsi="Tahoma" w:cs="Tahoma"/>
          <w:sz w:val="20"/>
        </w:rPr>
      </w:pPr>
    </w:p>
    <w:p w14:paraId="0573F672" w14:textId="77777777" w:rsidR="004E3E1B" w:rsidRPr="004D2E09" w:rsidRDefault="004E3E1B" w:rsidP="00ED3EE7">
      <w:pPr>
        <w:keepNext/>
        <w:keepLines/>
        <w:spacing w:after="0" w:line="240" w:lineRule="auto"/>
        <w:jc w:val="both"/>
        <w:rPr>
          <w:rFonts w:ascii="Tahoma" w:hAnsi="Tahoma" w:cs="Tahoma"/>
          <w:sz w:val="20"/>
        </w:rPr>
      </w:pPr>
    </w:p>
    <w:p w14:paraId="4CC213EF" w14:textId="77777777" w:rsidR="004E3E1B" w:rsidRPr="004D2E09" w:rsidRDefault="004E3E1B" w:rsidP="00ED3EE7">
      <w:pPr>
        <w:keepNext/>
        <w:keepLines/>
        <w:spacing w:after="0" w:line="240" w:lineRule="auto"/>
        <w:jc w:val="both"/>
        <w:rPr>
          <w:rFonts w:ascii="Tahoma" w:hAnsi="Tahoma" w:cs="Tahoma"/>
          <w:sz w:val="20"/>
        </w:rPr>
      </w:pPr>
    </w:p>
    <w:p w14:paraId="4C838B38"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sz w:val="20"/>
        </w:rPr>
        <w:t>Podatki o pravni osebi:</w:t>
      </w:r>
    </w:p>
    <w:p w14:paraId="6D80C38D"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Polno ime podjetja</w:t>
      </w:r>
      <w:r w:rsidRPr="004D2E09">
        <w:rPr>
          <w:rFonts w:ascii="Tahoma" w:hAnsi="Tahoma" w:cs="Tahoma"/>
          <w:sz w:val="20"/>
        </w:rPr>
        <w:t>: _____________________________________________________________</w:t>
      </w:r>
    </w:p>
    <w:p w14:paraId="7FDADAC0"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Sedež podjetja</w:t>
      </w:r>
      <w:r w:rsidRPr="004D2E09">
        <w:rPr>
          <w:rFonts w:ascii="Tahoma" w:hAnsi="Tahoma" w:cs="Tahoma"/>
          <w:sz w:val="20"/>
        </w:rPr>
        <w:t>: ________________________________________________________________</w:t>
      </w:r>
    </w:p>
    <w:p w14:paraId="0A06F290"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Občina sedeža podjetja</w:t>
      </w:r>
      <w:r w:rsidRPr="004D2E09">
        <w:rPr>
          <w:rFonts w:ascii="Tahoma" w:hAnsi="Tahoma" w:cs="Tahoma"/>
          <w:sz w:val="20"/>
        </w:rPr>
        <w:t>: _________________________________________________________</w:t>
      </w:r>
    </w:p>
    <w:p w14:paraId="479426B3"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Številka vpisa v sodni register (št. vložka)</w:t>
      </w:r>
      <w:r w:rsidRPr="004D2E09">
        <w:rPr>
          <w:rFonts w:ascii="Tahoma" w:hAnsi="Tahoma" w:cs="Tahoma"/>
          <w:sz w:val="20"/>
        </w:rPr>
        <w:t>: ___________________________________________</w:t>
      </w:r>
    </w:p>
    <w:p w14:paraId="199D7733"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Matična številka podjetja</w:t>
      </w:r>
      <w:r w:rsidRPr="004D2E09">
        <w:rPr>
          <w:rFonts w:ascii="Tahoma" w:hAnsi="Tahoma" w:cs="Tahoma"/>
          <w:sz w:val="20"/>
        </w:rPr>
        <w:t>: _________________________________________________________</w:t>
      </w:r>
    </w:p>
    <w:p w14:paraId="48F28EA8" w14:textId="77777777" w:rsidR="004E3E1B" w:rsidRPr="004D2E09" w:rsidRDefault="004E3E1B" w:rsidP="00ED3EE7">
      <w:pPr>
        <w:keepNext/>
        <w:keepLines/>
        <w:spacing w:after="0" w:line="240" w:lineRule="auto"/>
        <w:jc w:val="both"/>
        <w:rPr>
          <w:rFonts w:ascii="Tahoma" w:hAnsi="Tahoma" w:cs="Tahoma"/>
          <w:sz w:val="20"/>
        </w:rPr>
      </w:pPr>
    </w:p>
    <w:p w14:paraId="1C57A68A" w14:textId="77777777" w:rsidR="004E3E1B" w:rsidRPr="004D2E09" w:rsidRDefault="004E3E1B" w:rsidP="00ED3EE7">
      <w:pPr>
        <w:keepNext/>
        <w:keepLines/>
        <w:spacing w:after="0" w:line="240" w:lineRule="auto"/>
        <w:jc w:val="both"/>
        <w:rPr>
          <w:rFonts w:ascii="Tahoma" w:hAnsi="Tahoma" w:cs="Tahoma"/>
          <w:sz w:val="20"/>
        </w:rPr>
      </w:pPr>
    </w:p>
    <w:p w14:paraId="699CB800" w14:textId="77777777" w:rsidR="004E3E1B" w:rsidRPr="004D2E09" w:rsidRDefault="004E3E1B" w:rsidP="00ED3EE7">
      <w:pPr>
        <w:keepNext/>
        <w:keepLines/>
        <w:spacing w:after="0" w:line="240" w:lineRule="auto"/>
        <w:jc w:val="both"/>
        <w:rPr>
          <w:rFonts w:ascii="Tahoma" w:hAnsi="Tahoma" w:cs="Tahoma"/>
          <w:sz w:val="20"/>
        </w:rPr>
      </w:pPr>
    </w:p>
    <w:p w14:paraId="3C4BB6DC" w14:textId="77777777" w:rsidR="004E3E1B" w:rsidRPr="004D2E09" w:rsidRDefault="004E3E1B" w:rsidP="00ED3EE7">
      <w:pPr>
        <w:keepNext/>
        <w:keepLines/>
        <w:spacing w:after="0" w:line="240" w:lineRule="auto"/>
        <w:jc w:val="both"/>
        <w:rPr>
          <w:rFonts w:ascii="Tahoma" w:hAnsi="Tahoma" w:cs="Tahoma"/>
          <w:sz w:val="20"/>
        </w:rPr>
      </w:pPr>
    </w:p>
    <w:p w14:paraId="3FB2EE1D" w14:textId="77777777" w:rsidR="004E3E1B" w:rsidRDefault="004E3E1B" w:rsidP="00ED3EE7">
      <w:pPr>
        <w:keepNext/>
        <w:keepLines/>
        <w:spacing w:after="0" w:line="240" w:lineRule="auto"/>
        <w:jc w:val="both"/>
        <w:rPr>
          <w:rFonts w:ascii="Tahoma" w:hAnsi="Tahoma" w:cs="Tahoma"/>
          <w:sz w:val="20"/>
        </w:rPr>
      </w:pPr>
    </w:p>
    <w:p w14:paraId="4E65A05B" w14:textId="77777777" w:rsidR="004E3E1B" w:rsidRDefault="004E3E1B" w:rsidP="00ED3EE7">
      <w:pPr>
        <w:keepNext/>
        <w:keepLines/>
        <w:spacing w:after="0" w:line="240" w:lineRule="auto"/>
        <w:jc w:val="both"/>
        <w:rPr>
          <w:rFonts w:ascii="Tahoma" w:hAnsi="Tahoma" w:cs="Tahoma"/>
          <w:sz w:val="20"/>
        </w:rPr>
      </w:pPr>
    </w:p>
    <w:p w14:paraId="2BC5AA63" w14:textId="77777777" w:rsidR="004E3E1B" w:rsidRDefault="004E3E1B" w:rsidP="00ED3EE7">
      <w:pPr>
        <w:keepNext/>
        <w:keepLines/>
        <w:spacing w:after="0" w:line="240" w:lineRule="auto"/>
        <w:jc w:val="both"/>
        <w:rPr>
          <w:rFonts w:ascii="Tahoma" w:hAnsi="Tahoma" w:cs="Tahoma"/>
          <w:sz w:val="20"/>
        </w:rPr>
      </w:pPr>
    </w:p>
    <w:p w14:paraId="59265DF2" w14:textId="77777777" w:rsidR="004E3E1B" w:rsidRDefault="004E3E1B" w:rsidP="00ED3EE7">
      <w:pPr>
        <w:keepNext/>
        <w:keepLines/>
        <w:spacing w:after="0" w:line="240" w:lineRule="auto"/>
        <w:jc w:val="both"/>
        <w:rPr>
          <w:rFonts w:ascii="Tahoma" w:hAnsi="Tahoma" w:cs="Tahoma"/>
          <w:sz w:val="20"/>
        </w:rPr>
      </w:pPr>
    </w:p>
    <w:p w14:paraId="2FEEFFC8" w14:textId="77777777" w:rsidR="004E3E1B" w:rsidRDefault="004E3E1B" w:rsidP="00ED3EE7">
      <w:pPr>
        <w:keepNext/>
        <w:keepLines/>
        <w:spacing w:after="0" w:line="240" w:lineRule="auto"/>
        <w:jc w:val="both"/>
        <w:rPr>
          <w:rFonts w:ascii="Tahoma" w:hAnsi="Tahoma" w:cs="Tahoma"/>
          <w:sz w:val="20"/>
        </w:rPr>
      </w:pPr>
    </w:p>
    <w:p w14:paraId="7ED76096" w14:textId="77777777" w:rsidR="004E3E1B" w:rsidRDefault="004E3E1B" w:rsidP="00ED3EE7">
      <w:pPr>
        <w:keepNext/>
        <w:keepLines/>
        <w:spacing w:after="0" w:line="240" w:lineRule="auto"/>
        <w:jc w:val="both"/>
        <w:rPr>
          <w:rFonts w:ascii="Tahoma" w:hAnsi="Tahoma" w:cs="Tahoma"/>
          <w:sz w:val="20"/>
        </w:rPr>
      </w:pPr>
    </w:p>
    <w:p w14:paraId="27A15EE4" w14:textId="77777777" w:rsidR="004E3E1B" w:rsidRDefault="004E3E1B" w:rsidP="00ED3EE7">
      <w:pPr>
        <w:keepNext/>
        <w:keepLines/>
        <w:spacing w:after="0" w:line="240" w:lineRule="auto"/>
        <w:jc w:val="both"/>
        <w:rPr>
          <w:rFonts w:ascii="Tahoma" w:hAnsi="Tahoma" w:cs="Tahoma"/>
          <w:sz w:val="20"/>
        </w:rPr>
      </w:pPr>
    </w:p>
    <w:p w14:paraId="74C2292A" w14:textId="77777777" w:rsidR="004E3E1B" w:rsidRDefault="004E3E1B" w:rsidP="00ED3EE7">
      <w:pPr>
        <w:keepNext/>
        <w:keepLines/>
        <w:spacing w:after="0" w:line="240" w:lineRule="auto"/>
        <w:jc w:val="both"/>
        <w:rPr>
          <w:rFonts w:ascii="Tahoma" w:hAnsi="Tahoma" w:cs="Tahoma"/>
          <w:sz w:val="20"/>
        </w:rPr>
      </w:pPr>
    </w:p>
    <w:p w14:paraId="57B23661" w14:textId="77777777" w:rsidR="004E3E1B" w:rsidRDefault="004E3E1B" w:rsidP="00ED3EE7">
      <w:pPr>
        <w:keepNext/>
        <w:keepLines/>
        <w:spacing w:after="0" w:line="240" w:lineRule="auto"/>
        <w:jc w:val="both"/>
        <w:rPr>
          <w:rFonts w:ascii="Tahoma" w:hAnsi="Tahoma" w:cs="Tahoma"/>
          <w:sz w:val="20"/>
        </w:rPr>
      </w:pPr>
    </w:p>
    <w:p w14:paraId="6ADD0678" w14:textId="77777777" w:rsidR="004E3E1B" w:rsidRPr="004D2E09" w:rsidRDefault="004E3E1B" w:rsidP="00ED3EE7">
      <w:pPr>
        <w:keepNext/>
        <w:keepLines/>
        <w:spacing w:after="0" w:line="240" w:lineRule="auto"/>
        <w:jc w:val="both"/>
        <w:rPr>
          <w:rFonts w:ascii="Tahoma" w:hAnsi="Tahoma" w:cs="Tahoma"/>
          <w:sz w:val="20"/>
        </w:rPr>
      </w:pPr>
    </w:p>
    <w:p w14:paraId="3C4E24A0" w14:textId="77777777" w:rsidR="004E3E1B" w:rsidRPr="004D2E09" w:rsidRDefault="004E3E1B" w:rsidP="00ED3EE7">
      <w:pPr>
        <w:keepNext/>
        <w:keepLines/>
        <w:spacing w:after="0" w:line="240" w:lineRule="auto"/>
        <w:jc w:val="both"/>
        <w:rPr>
          <w:rFonts w:ascii="Tahoma" w:hAnsi="Tahoma" w:cs="Tahoma"/>
          <w:sz w:val="20"/>
        </w:rPr>
      </w:pPr>
    </w:p>
    <w:p w14:paraId="1CDFF1DB" w14:textId="77777777" w:rsidR="004E3E1B" w:rsidRPr="004D2E09" w:rsidRDefault="004E3E1B" w:rsidP="00ED3EE7">
      <w:pPr>
        <w:keepNext/>
        <w:keepLines/>
        <w:spacing w:after="0" w:line="240" w:lineRule="auto"/>
        <w:jc w:val="both"/>
        <w:rPr>
          <w:rFonts w:ascii="Tahoma" w:hAnsi="Tahoma" w:cs="Tahoma"/>
          <w:sz w:val="20"/>
        </w:rPr>
      </w:pPr>
    </w:p>
    <w:p w14:paraId="564E2F55" w14:textId="77777777" w:rsidR="004E3E1B" w:rsidRPr="004D2E09" w:rsidRDefault="004E3E1B" w:rsidP="00ED3EE7">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E1B" w:rsidRPr="004D2E09" w14:paraId="3C9B9853" w14:textId="77777777" w:rsidTr="005528C9">
        <w:trPr>
          <w:trHeight w:val="235"/>
        </w:trPr>
        <w:tc>
          <w:tcPr>
            <w:tcW w:w="3119" w:type="dxa"/>
            <w:tcBorders>
              <w:bottom w:val="single" w:sz="4" w:space="0" w:color="auto"/>
            </w:tcBorders>
          </w:tcPr>
          <w:p w14:paraId="107AA261" w14:textId="77777777" w:rsidR="004E3E1B" w:rsidRPr="004D2E09" w:rsidRDefault="004E3E1B" w:rsidP="00ED3EE7">
            <w:pPr>
              <w:keepNext/>
              <w:keepLines/>
              <w:spacing w:after="0" w:line="240" w:lineRule="auto"/>
              <w:jc w:val="both"/>
              <w:rPr>
                <w:rFonts w:ascii="Tahoma" w:eastAsia="Times New Roman" w:hAnsi="Tahoma" w:cs="Tahoma"/>
                <w:snapToGrid w:val="0"/>
                <w:sz w:val="20"/>
                <w:lang w:eastAsia="sl-SI"/>
              </w:rPr>
            </w:pPr>
          </w:p>
        </w:tc>
        <w:tc>
          <w:tcPr>
            <w:tcW w:w="2693" w:type="dxa"/>
          </w:tcPr>
          <w:p w14:paraId="4BB41630" w14:textId="77777777" w:rsidR="004E3E1B" w:rsidRPr="004D2E09" w:rsidRDefault="004E3E1B" w:rsidP="00ED3EE7">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56C41D0E" w14:textId="77777777" w:rsidR="004E3E1B" w:rsidRPr="004D2E09"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E3E1B" w:rsidRPr="004D2E09" w14:paraId="265FAF0A" w14:textId="77777777" w:rsidTr="005528C9">
        <w:trPr>
          <w:trHeight w:val="235"/>
        </w:trPr>
        <w:tc>
          <w:tcPr>
            <w:tcW w:w="3119" w:type="dxa"/>
            <w:tcBorders>
              <w:top w:val="single" w:sz="4" w:space="0" w:color="auto"/>
            </w:tcBorders>
          </w:tcPr>
          <w:p w14:paraId="382F73C1" w14:textId="77777777" w:rsidR="004E3E1B" w:rsidRPr="004D2E09" w:rsidRDefault="004E3E1B" w:rsidP="00ED3EE7">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(kraj, datum)</w:t>
            </w:r>
          </w:p>
        </w:tc>
        <w:tc>
          <w:tcPr>
            <w:tcW w:w="2693" w:type="dxa"/>
          </w:tcPr>
          <w:p w14:paraId="0F789785" w14:textId="77777777" w:rsidR="004E3E1B" w:rsidRPr="004D2E09" w:rsidRDefault="004E3E1B" w:rsidP="00ED3EE7">
            <w:pPr>
              <w:keepNext/>
              <w:keepLines/>
              <w:spacing w:after="0" w:line="240" w:lineRule="auto"/>
              <w:jc w:val="center"/>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žig</w:t>
            </w:r>
          </w:p>
        </w:tc>
        <w:tc>
          <w:tcPr>
            <w:tcW w:w="3544" w:type="dxa"/>
            <w:tcBorders>
              <w:top w:val="single" w:sz="4" w:space="0" w:color="auto"/>
            </w:tcBorders>
          </w:tcPr>
          <w:p w14:paraId="20598C14" w14:textId="77777777" w:rsidR="004E3E1B" w:rsidRPr="004D2E09" w:rsidRDefault="004E3E1B" w:rsidP="00ED3EE7">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(i</w:t>
            </w:r>
            <w:r w:rsidRPr="004D2E09">
              <w:rPr>
                <w:rFonts w:ascii="Tahoma" w:hAnsi="Tahoma" w:cs="Tahoma"/>
                <w:snapToGrid w:val="0"/>
                <w:sz w:val="20"/>
              </w:rPr>
              <w:t xml:space="preserve">me in priimek </w:t>
            </w:r>
            <w:r w:rsidRPr="004D2E09">
              <w:rPr>
                <w:rFonts w:ascii="Tahoma" w:eastAsia="Times New Roman" w:hAnsi="Tahoma" w:cs="Tahoma"/>
                <w:snapToGrid w:val="0"/>
                <w:sz w:val="20"/>
                <w:lang w:eastAsia="sl-SI"/>
              </w:rPr>
              <w:t>odgovorne osebe</w:t>
            </w:r>
            <w:r w:rsidRPr="004D2E09">
              <w:rPr>
                <w:rFonts w:ascii="Tahoma" w:hAnsi="Tahoma" w:cs="Tahoma"/>
                <w:snapToGrid w:val="0"/>
                <w:sz w:val="20"/>
              </w:rPr>
              <w:t xml:space="preserve"> ter podpis gospodarskega subjekta</w:t>
            </w:r>
            <w:r w:rsidRPr="004D2E09">
              <w:rPr>
                <w:rFonts w:ascii="Tahoma" w:eastAsia="Times New Roman" w:hAnsi="Tahoma" w:cs="Tahoma"/>
                <w:snapToGrid w:val="0"/>
                <w:sz w:val="20"/>
                <w:lang w:eastAsia="sl-SI"/>
              </w:rPr>
              <w:t>)</w:t>
            </w:r>
          </w:p>
        </w:tc>
      </w:tr>
    </w:tbl>
    <w:p w14:paraId="3FCAC8F5" w14:textId="77777777" w:rsidR="004E3E1B" w:rsidRPr="004D2E09" w:rsidRDefault="004E3E1B" w:rsidP="00ED3EE7">
      <w:pPr>
        <w:keepNext/>
        <w:keepLines/>
        <w:tabs>
          <w:tab w:val="left" w:pos="284"/>
        </w:tabs>
        <w:spacing w:after="0" w:line="240" w:lineRule="auto"/>
        <w:jc w:val="both"/>
        <w:rPr>
          <w:rFonts w:ascii="Tahoma" w:eastAsia="Times New Roman" w:hAnsi="Tahoma" w:cs="Tahoma"/>
          <w:b/>
          <w:sz w:val="20"/>
          <w:lang w:eastAsia="sl-SI"/>
        </w:rPr>
      </w:pPr>
    </w:p>
    <w:p w14:paraId="618C2CED" w14:textId="77777777" w:rsidR="004E3E1B" w:rsidRDefault="004E3E1B" w:rsidP="00ED3EE7">
      <w:pPr>
        <w:keepNext/>
        <w:keepLines/>
        <w:spacing w:after="0" w:line="240" w:lineRule="auto"/>
        <w:ind w:left="5670"/>
        <w:jc w:val="both"/>
        <w:rPr>
          <w:rFonts w:ascii="Tahoma" w:hAnsi="Tahoma" w:cs="Tahoma"/>
          <w:sz w:val="20"/>
        </w:rPr>
      </w:pPr>
    </w:p>
    <w:p w14:paraId="59A47CB4" w14:textId="77777777" w:rsidR="00E03DD7" w:rsidRDefault="00E03DD7" w:rsidP="00ED3EE7">
      <w:pPr>
        <w:keepNext/>
        <w:keepLines/>
        <w:spacing w:after="0" w:line="240" w:lineRule="auto"/>
        <w:ind w:left="5670"/>
        <w:jc w:val="both"/>
        <w:rPr>
          <w:rFonts w:ascii="Tahoma" w:hAnsi="Tahoma" w:cs="Tahoma"/>
          <w:sz w:val="20"/>
        </w:rPr>
      </w:pPr>
    </w:p>
    <w:p w14:paraId="1650E1DB" w14:textId="77777777" w:rsidR="00E03DD7" w:rsidRPr="004D2E09" w:rsidRDefault="00E03DD7" w:rsidP="00ED3EE7">
      <w:pPr>
        <w:keepNext/>
        <w:keepLines/>
        <w:spacing w:after="0" w:line="240" w:lineRule="auto"/>
        <w:ind w:left="5670"/>
        <w:jc w:val="both"/>
        <w:rPr>
          <w:rFonts w:ascii="Tahoma" w:hAnsi="Tahoma" w:cs="Tahoma"/>
          <w:sz w:val="20"/>
        </w:rPr>
      </w:pPr>
    </w:p>
    <w:p w14:paraId="37F54794" w14:textId="77777777" w:rsidR="004E3E1B" w:rsidRPr="004708A0" w:rsidRDefault="004E3E1B" w:rsidP="00ED3EE7">
      <w:pPr>
        <w:keepNext/>
        <w:keepLines/>
        <w:tabs>
          <w:tab w:val="left" w:pos="284"/>
        </w:tabs>
        <w:spacing w:after="0" w:line="240" w:lineRule="auto"/>
        <w:jc w:val="both"/>
        <w:rPr>
          <w:rFonts w:ascii="Tahoma" w:hAnsi="Tahoma" w:cs="Tahoma"/>
          <w:sz w:val="18"/>
        </w:rPr>
      </w:pPr>
    </w:p>
    <w:p w14:paraId="57C7DB5F" w14:textId="77777777" w:rsidR="004E3E1B" w:rsidRPr="004708A0" w:rsidRDefault="004E3E1B" w:rsidP="00ED3EE7">
      <w:pPr>
        <w:keepNext/>
        <w:keepLines/>
        <w:spacing w:after="0" w:line="240" w:lineRule="auto"/>
        <w:jc w:val="both"/>
        <w:rPr>
          <w:rFonts w:ascii="Tahoma" w:eastAsia="Times New Roman" w:hAnsi="Tahoma" w:cs="Tahoma"/>
          <w:i/>
          <w:iCs/>
          <w:sz w:val="18"/>
          <w:lang w:eastAsia="sl-SI"/>
        </w:rPr>
      </w:pPr>
      <w:r w:rsidRPr="004708A0">
        <w:rPr>
          <w:rFonts w:ascii="Tahoma" w:hAnsi="Tahoma" w:cs="Tahoma"/>
          <w:b/>
          <w:i/>
          <w:sz w:val="18"/>
        </w:rPr>
        <w:t>Navodilo:</w:t>
      </w:r>
      <w:r w:rsidRPr="004708A0">
        <w:rPr>
          <w:rFonts w:ascii="Tahoma" w:hAnsi="Tahoma" w:cs="Tahoma"/>
          <w:i/>
          <w:sz w:val="18"/>
        </w:rPr>
        <w:t xml:space="preserve"> </w:t>
      </w:r>
      <w:r w:rsidRPr="004708A0">
        <w:rPr>
          <w:rFonts w:ascii="Tahoma" w:eastAsia="Times New Roman" w:hAnsi="Tahoma" w:cs="Tahoma"/>
          <w:i/>
          <w:iCs/>
          <w:sz w:val="18"/>
          <w:lang w:eastAsia="sl-SI"/>
        </w:rPr>
        <w:t xml:space="preserve">Pooblastilo izpolni in podpiše </w:t>
      </w:r>
      <w:r w:rsidRPr="004708A0">
        <w:rPr>
          <w:rFonts w:ascii="Tahoma" w:eastAsia="Times New Roman" w:hAnsi="Tahoma" w:cs="Tahoma"/>
          <w:i/>
          <w:iCs/>
          <w:sz w:val="18"/>
          <w:u w:val="single"/>
          <w:lang w:eastAsia="sl-SI"/>
        </w:rPr>
        <w:t>ponudnik</w:t>
      </w:r>
      <w:r w:rsidRPr="004708A0">
        <w:rPr>
          <w:rFonts w:ascii="Tahoma" w:eastAsia="Times New Roman" w:hAnsi="Tahoma" w:cs="Tahoma"/>
          <w:i/>
          <w:iCs/>
          <w:sz w:val="18"/>
          <w:lang w:eastAsia="sl-SI"/>
        </w:rPr>
        <w:t xml:space="preserve">, kot tudi vsi </w:t>
      </w:r>
      <w:r w:rsidRPr="004708A0">
        <w:rPr>
          <w:rFonts w:ascii="Tahoma" w:eastAsia="Times New Roman" w:hAnsi="Tahoma" w:cs="Tahoma"/>
          <w:i/>
          <w:iCs/>
          <w:sz w:val="18"/>
          <w:u w:val="single"/>
          <w:lang w:eastAsia="sl-SI"/>
        </w:rPr>
        <w:t>posamezni člani skupine ponudnikov</w:t>
      </w:r>
      <w:r w:rsidRPr="004708A0">
        <w:rPr>
          <w:rFonts w:ascii="Tahoma" w:eastAsia="Times New Roman" w:hAnsi="Tahoma" w:cs="Tahoma"/>
          <w:i/>
          <w:iCs/>
          <w:sz w:val="18"/>
          <w:lang w:eastAsia="sl-SI"/>
        </w:rPr>
        <w:t xml:space="preserve"> (partnerji) v primeru skupne ponudbe, vsi </w:t>
      </w:r>
      <w:r w:rsidRPr="004708A0">
        <w:rPr>
          <w:rFonts w:ascii="Tahoma" w:eastAsia="Times New Roman" w:hAnsi="Tahoma" w:cs="Tahoma"/>
          <w:i/>
          <w:iCs/>
          <w:sz w:val="18"/>
          <w:u w:val="single"/>
          <w:lang w:eastAsia="sl-SI"/>
        </w:rPr>
        <w:t>podizvajalci</w:t>
      </w:r>
      <w:r w:rsidRPr="004708A0">
        <w:rPr>
          <w:rFonts w:ascii="Tahoma" w:eastAsia="Times New Roman" w:hAnsi="Tahoma" w:cs="Tahoma"/>
          <w:i/>
          <w:iCs/>
          <w:sz w:val="18"/>
          <w:lang w:eastAsia="sl-SI"/>
        </w:rPr>
        <w:t xml:space="preserve"> (če ponudnik izvaja javno naročilo s podizvajalci) ter vsi </w:t>
      </w:r>
      <w:r w:rsidRPr="004708A0">
        <w:rPr>
          <w:rFonts w:ascii="Tahoma" w:eastAsia="Times New Roman" w:hAnsi="Tahoma" w:cs="Tahoma"/>
          <w:bCs/>
          <w:i/>
          <w:iCs/>
          <w:sz w:val="18"/>
          <w:u w:val="single"/>
          <w:lang w:eastAsia="sl-SI"/>
        </w:rPr>
        <w:t>gospodarski subjekti katerih zmogljivosti uporablja ponudnik</w:t>
      </w:r>
      <w:r w:rsidRPr="004708A0">
        <w:rPr>
          <w:rFonts w:ascii="Tahoma" w:eastAsia="Times New Roman" w:hAnsi="Tahoma" w:cs="Tahoma"/>
          <w:i/>
          <w:iCs/>
          <w:sz w:val="18"/>
          <w:lang w:eastAsia="sl-SI"/>
        </w:rPr>
        <w:t>.</w:t>
      </w:r>
    </w:p>
    <w:p w14:paraId="2937A6DA" w14:textId="77777777" w:rsidR="004E3E1B" w:rsidRPr="007001B7" w:rsidRDefault="004E3E1B" w:rsidP="00ED3EE7">
      <w:pPr>
        <w:keepNext/>
        <w:keepLines/>
        <w:spacing w:after="0" w:line="240" w:lineRule="auto"/>
        <w:jc w:val="right"/>
        <w:rPr>
          <w:rFonts w:ascii="Tahoma" w:eastAsia="Times New Roman" w:hAnsi="Tahoma" w:cs="Tahoma"/>
          <w:b/>
          <w:i/>
          <w:lang w:eastAsia="sl-SI"/>
        </w:rPr>
      </w:pPr>
      <w:r>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5708BCC8" w14:textId="77777777" w:rsidR="004E3E1B" w:rsidRDefault="004E3E1B" w:rsidP="00ED3EE7">
      <w:pPr>
        <w:keepNext/>
        <w:keepLines/>
        <w:spacing w:after="0" w:line="240" w:lineRule="auto"/>
        <w:jc w:val="both"/>
        <w:rPr>
          <w:rFonts w:ascii="Tahoma" w:eastAsia="Times New Roman" w:hAnsi="Tahoma" w:cs="Tahoma"/>
          <w:lang w:eastAsia="sl-SI"/>
        </w:rPr>
      </w:pPr>
    </w:p>
    <w:p w14:paraId="053F185B" w14:textId="77777777" w:rsidR="004E3E1B" w:rsidRPr="00D63574" w:rsidRDefault="004E3E1B" w:rsidP="00ED3EE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60960A69"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71A568D"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Ime in priimek _____________________________________________________________________ </w:t>
      </w:r>
    </w:p>
    <w:p w14:paraId="48775B74"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5FC5147"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EMŠO ____________________________________________________________________________</w:t>
      </w:r>
    </w:p>
    <w:p w14:paraId="5BC6C5FE"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3A679C3"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49A1B89"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Spodaj podpisani/a, ki sem pri gospodarskemu subjektu </w:t>
      </w:r>
    </w:p>
    <w:p w14:paraId="371F2D9D"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________________________________________</w:t>
      </w:r>
    </w:p>
    <w:p w14:paraId="4225A784"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član/ica (ustrezno obkrožiti/označiti):</w:t>
      </w:r>
    </w:p>
    <w:p w14:paraId="399857BB" w14:textId="77777777" w:rsidR="004E3E1B" w:rsidRPr="00A1199D" w:rsidRDefault="004E3E1B" w:rsidP="00ED3EE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upravnega organa ali </w:t>
      </w:r>
    </w:p>
    <w:p w14:paraId="246A868A" w14:textId="77777777" w:rsidR="004E3E1B" w:rsidRPr="00A1199D" w:rsidRDefault="004E3E1B" w:rsidP="00ED3EE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vodstvenega organa ali</w:t>
      </w:r>
    </w:p>
    <w:p w14:paraId="25B81B4D" w14:textId="77777777" w:rsidR="004E3E1B" w:rsidRPr="00A1199D" w:rsidRDefault="004E3E1B" w:rsidP="00ED3EE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nadzornega organa </w:t>
      </w:r>
    </w:p>
    <w:p w14:paraId="22FC112C"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B2B814D"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oziroma imam pooblastila za (ustrezno obkrožiti/označiti):</w:t>
      </w:r>
    </w:p>
    <w:p w14:paraId="0F0C4948" w14:textId="77777777" w:rsidR="004E3E1B" w:rsidRPr="00A1199D" w:rsidRDefault="004E3E1B" w:rsidP="00ED3EE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njegovo zastopanje ali</w:t>
      </w:r>
    </w:p>
    <w:p w14:paraId="65640E9E" w14:textId="77777777" w:rsidR="004E3E1B" w:rsidRPr="00A1199D" w:rsidRDefault="004E3E1B" w:rsidP="00ED3EE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odločanje ali</w:t>
      </w:r>
    </w:p>
    <w:p w14:paraId="4A91BDD5" w14:textId="77777777" w:rsidR="004E3E1B" w:rsidRPr="00A1199D" w:rsidRDefault="004E3E1B" w:rsidP="00ED3EE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nadzor v njem,</w:t>
      </w:r>
    </w:p>
    <w:p w14:paraId="542C6693"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667F935"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b/>
          <w:sz w:val="20"/>
          <w:szCs w:val="20"/>
          <w:lang w:eastAsia="sl-SI"/>
        </w:rPr>
        <w:t>pod kazensko in materialno odgovornostjo</w:t>
      </w:r>
      <w:r w:rsidRPr="00A1199D">
        <w:rPr>
          <w:rFonts w:ascii="Tahoma" w:eastAsia="Times New Roman" w:hAnsi="Tahoma" w:cs="Tahoma"/>
          <w:sz w:val="20"/>
          <w:szCs w:val="20"/>
          <w:lang w:eastAsia="sl-SI"/>
        </w:rPr>
        <w:t xml:space="preserve"> </w:t>
      </w:r>
    </w:p>
    <w:p w14:paraId="1DD03DFF" w14:textId="77777777" w:rsidR="004E3E1B" w:rsidRPr="00A1199D" w:rsidRDefault="004E3E1B" w:rsidP="00ED3EE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8E72E03" w14:textId="77777777" w:rsidR="004E3E1B" w:rsidRPr="00A1199D" w:rsidRDefault="004E3E1B" w:rsidP="00ED3EE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A1199D">
        <w:rPr>
          <w:rFonts w:ascii="Tahoma" w:eastAsia="Times New Roman" w:hAnsi="Tahoma" w:cs="Tahoma"/>
          <w:b/>
          <w:sz w:val="20"/>
          <w:szCs w:val="20"/>
          <w:lang w:eastAsia="sl-SI"/>
        </w:rPr>
        <w:t>IZJAVLJAM</w:t>
      </w:r>
    </w:p>
    <w:p w14:paraId="37DD02C8"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4C07664" w14:textId="77777777" w:rsidR="004E3E1B" w:rsidRPr="00A1199D" w:rsidRDefault="00A1199D"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A1199D">
        <w:rPr>
          <w:rFonts w:ascii="Tahoma" w:eastAsia="Times New Roman" w:hAnsi="Tahoma" w:cs="Tahoma"/>
          <w:sz w:val="20"/>
          <w:szCs w:val="20"/>
          <w:lang w:eastAsia="sl-SI"/>
        </w:rPr>
        <w:t>ZIUOPDVE</w:t>
      </w:r>
      <w:proofErr w:type="spellEnd"/>
      <w:r w:rsidRPr="00A1199D">
        <w:rPr>
          <w:rFonts w:ascii="Tahoma" w:eastAsia="Times New Roman" w:hAnsi="Tahoma" w:cs="Tahoma"/>
          <w:sz w:val="20"/>
          <w:szCs w:val="20"/>
          <w:lang w:eastAsia="sl-SI"/>
        </w:rPr>
        <w:t xml:space="preserve"> in 195/20 ; v nadaljnjem besedilu: KZ-1), ki so opredeljena v prvem odstavku 75. člena ZJN-3</w:t>
      </w:r>
    </w:p>
    <w:p w14:paraId="568ABBF5" w14:textId="77777777" w:rsidR="00A1199D" w:rsidRPr="00A1199D" w:rsidRDefault="00A1199D"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35999D8"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in</w:t>
      </w:r>
    </w:p>
    <w:p w14:paraId="3F6FC644"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E15ED87" w14:textId="77777777" w:rsidR="004E3E1B" w:rsidRPr="00A1199D" w:rsidRDefault="004E3E1B" w:rsidP="00ED3EE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A1199D">
        <w:rPr>
          <w:rFonts w:ascii="Tahoma" w:eastAsia="Times New Roman" w:hAnsi="Tahoma" w:cs="Tahoma"/>
          <w:b/>
          <w:sz w:val="20"/>
          <w:szCs w:val="20"/>
          <w:lang w:eastAsia="sl-SI"/>
        </w:rPr>
        <w:t>POOBLAŠČAM</w:t>
      </w:r>
    </w:p>
    <w:p w14:paraId="6A46312D"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1D98316" w14:textId="77777777" w:rsidR="004E3E1B" w:rsidRPr="00A1199D"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A1199D">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CE66BC">
        <w:rPr>
          <w:rFonts w:ascii="Tahoma" w:eastAsia="Times New Roman" w:hAnsi="Tahoma" w:cs="Tahoma"/>
          <w:b/>
          <w:noProof/>
          <w:sz w:val="20"/>
          <w:szCs w:val="20"/>
          <w:lang w:eastAsia="sl-SI"/>
        </w:rPr>
        <w:t>LPT-122/22</w:t>
      </w:r>
      <w:r w:rsidRPr="00A1199D">
        <w:rPr>
          <w:rFonts w:ascii="Tahoma" w:eastAsia="Times New Roman" w:hAnsi="Tahoma" w:cs="Tahoma"/>
          <w:b/>
          <w:noProof/>
          <w:sz w:val="20"/>
          <w:szCs w:val="20"/>
          <w:lang w:eastAsia="sl-SI"/>
        </w:rPr>
        <w:t xml:space="preserve"> – </w:t>
      </w:r>
      <w:r w:rsidR="00CE66BC">
        <w:rPr>
          <w:rFonts w:ascii="Tahoma" w:eastAsia="Times New Roman" w:hAnsi="Tahoma" w:cs="Tahoma"/>
          <w:b/>
          <w:noProof/>
          <w:sz w:val="20"/>
          <w:szCs w:val="20"/>
          <w:lang w:eastAsia="sl-SI"/>
        </w:rPr>
        <w:t>Obnova hladilnega sistema v Plečnikovih arkadah</w:t>
      </w:r>
      <w:r w:rsidRPr="00A1199D">
        <w:rPr>
          <w:rFonts w:ascii="Tahoma" w:eastAsia="Times New Roman" w:hAnsi="Tahoma" w:cs="Tahoma"/>
          <w:sz w:val="20"/>
          <w:szCs w:val="20"/>
          <w:lang w:eastAsia="sl-SI"/>
        </w:rPr>
        <w:t>, od Ministrstva za pravosodje pridobi potrdilo iz kazenske evidence.</w:t>
      </w:r>
    </w:p>
    <w:p w14:paraId="3086A082"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7C879F0"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0FAB672"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A1199D" w14:paraId="7C6DCEA8" w14:textId="77777777" w:rsidTr="005528C9">
        <w:trPr>
          <w:trHeight w:val="235"/>
        </w:trPr>
        <w:tc>
          <w:tcPr>
            <w:tcW w:w="3402" w:type="dxa"/>
            <w:tcBorders>
              <w:top w:val="single" w:sz="4" w:space="0" w:color="auto"/>
            </w:tcBorders>
          </w:tcPr>
          <w:p w14:paraId="4D35E71D" w14:textId="77777777" w:rsidR="004E3E1B" w:rsidRPr="00A1199D" w:rsidRDefault="004E3E1B" w:rsidP="00ED3EE7">
            <w:pPr>
              <w:keepNext/>
              <w:keepLines/>
              <w:spacing w:after="0" w:line="240" w:lineRule="auto"/>
              <w:jc w:val="center"/>
              <w:rPr>
                <w:rFonts w:ascii="Tahoma" w:eastAsia="Times New Roman" w:hAnsi="Tahoma" w:cs="Tahoma"/>
                <w:snapToGrid w:val="0"/>
                <w:color w:val="000000"/>
                <w:sz w:val="20"/>
                <w:szCs w:val="20"/>
                <w:lang w:eastAsia="sl-SI"/>
              </w:rPr>
            </w:pPr>
            <w:r w:rsidRPr="00A1199D">
              <w:rPr>
                <w:rFonts w:ascii="Tahoma" w:eastAsia="Times New Roman" w:hAnsi="Tahoma" w:cs="Tahoma"/>
                <w:snapToGrid w:val="0"/>
                <w:color w:val="000000"/>
                <w:sz w:val="20"/>
                <w:szCs w:val="20"/>
                <w:lang w:eastAsia="sl-SI"/>
              </w:rPr>
              <w:t xml:space="preserve"> (Kraj, datum)</w:t>
            </w:r>
          </w:p>
        </w:tc>
        <w:tc>
          <w:tcPr>
            <w:tcW w:w="2410" w:type="dxa"/>
          </w:tcPr>
          <w:p w14:paraId="27F02A1D" w14:textId="77777777" w:rsidR="004E3E1B" w:rsidRPr="00A1199D" w:rsidRDefault="004E3E1B" w:rsidP="00ED3EE7">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38C6790" w14:textId="77777777" w:rsidR="004E3E1B" w:rsidRPr="00A1199D" w:rsidRDefault="004E3E1B" w:rsidP="00ED3EE7">
            <w:pPr>
              <w:keepNext/>
              <w:keepLines/>
              <w:spacing w:after="0" w:line="240" w:lineRule="auto"/>
              <w:jc w:val="center"/>
              <w:rPr>
                <w:rFonts w:ascii="Tahoma" w:eastAsia="Times New Roman" w:hAnsi="Tahoma" w:cs="Tahoma"/>
                <w:snapToGrid w:val="0"/>
                <w:color w:val="000000"/>
                <w:sz w:val="20"/>
                <w:szCs w:val="20"/>
                <w:lang w:eastAsia="sl-SI"/>
              </w:rPr>
            </w:pPr>
            <w:r w:rsidRPr="00A1199D">
              <w:rPr>
                <w:rFonts w:ascii="Tahoma" w:eastAsia="Times New Roman" w:hAnsi="Tahoma" w:cs="Tahoma"/>
                <w:snapToGrid w:val="0"/>
                <w:color w:val="000000"/>
                <w:sz w:val="20"/>
                <w:szCs w:val="20"/>
                <w:lang w:eastAsia="sl-SI"/>
              </w:rPr>
              <w:t>(Podpis fizične osebe)</w:t>
            </w:r>
          </w:p>
        </w:tc>
      </w:tr>
    </w:tbl>
    <w:p w14:paraId="1B9E10F3" w14:textId="77777777" w:rsidR="004E3E1B" w:rsidRPr="00A1199D" w:rsidRDefault="004E3E1B" w:rsidP="00ED3EE7">
      <w:pPr>
        <w:keepNext/>
        <w:keepLines/>
        <w:tabs>
          <w:tab w:val="left" w:pos="284"/>
        </w:tabs>
        <w:spacing w:after="0" w:line="240" w:lineRule="auto"/>
        <w:jc w:val="both"/>
        <w:rPr>
          <w:rFonts w:ascii="Tahoma" w:eastAsia="Times New Roman" w:hAnsi="Tahoma" w:cs="Tahoma"/>
          <w:sz w:val="20"/>
          <w:szCs w:val="20"/>
          <w:lang w:eastAsia="sl-SI"/>
        </w:rPr>
      </w:pPr>
    </w:p>
    <w:p w14:paraId="19FCEEF4" w14:textId="77777777" w:rsidR="004E3E1B" w:rsidRPr="002E04D2" w:rsidRDefault="004E3E1B" w:rsidP="00ED3EE7">
      <w:pPr>
        <w:keepNext/>
        <w:keepLines/>
        <w:tabs>
          <w:tab w:val="left" w:pos="284"/>
        </w:tabs>
        <w:spacing w:after="0" w:line="240" w:lineRule="auto"/>
        <w:jc w:val="both"/>
        <w:rPr>
          <w:rFonts w:ascii="Tahoma" w:eastAsia="Times New Roman" w:hAnsi="Tahoma" w:cs="Tahoma"/>
          <w:sz w:val="20"/>
          <w:szCs w:val="20"/>
          <w:lang w:eastAsia="sl-SI"/>
        </w:rPr>
      </w:pPr>
    </w:p>
    <w:p w14:paraId="1767D4B8" w14:textId="77777777" w:rsidR="004E3E1B" w:rsidRPr="002E04D2" w:rsidRDefault="004E3E1B" w:rsidP="00ED3EE7">
      <w:pPr>
        <w:keepNext/>
        <w:keepLines/>
        <w:tabs>
          <w:tab w:val="left" w:pos="284"/>
        </w:tabs>
        <w:spacing w:after="0" w:line="240" w:lineRule="auto"/>
        <w:jc w:val="both"/>
        <w:rPr>
          <w:rFonts w:ascii="Tahoma" w:eastAsia="Times New Roman" w:hAnsi="Tahoma" w:cs="Tahoma"/>
          <w:sz w:val="20"/>
          <w:szCs w:val="20"/>
          <w:lang w:eastAsia="sl-SI"/>
        </w:rPr>
      </w:pPr>
    </w:p>
    <w:p w14:paraId="055854AA" w14:textId="77777777" w:rsidR="004E3E1B" w:rsidRPr="002E04D2" w:rsidRDefault="004E3E1B" w:rsidP="00ED3EE7">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28B4AB9E" w14:textId="77777777" w:rsidR="004E3E1B" w:rsidRPr="002E04D2" w:rsidRDefault="004E3E1B" w:rsidP="00ED3EE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3628862B" w14:textId="77777777" w:rsidR="004E3E1B" w:rsidRPr="002E04D2" w:rsidRDefault="004E3E1B" w:rsidP="00ED3EE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4BAFFB2F" w14:textId="77777777" w:rsidR="004E3E1B" w:rsidRPr="002E04D2" w:rsidRDefault="004E3E1B" w:rsidP="00ED3EE7">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39441291" w14:textId="77777777" w:rsidR="004E3E1B" w:rsidRPr="002E04D2" w:rsidRDefault="004E3E1B" w:rsidP="00ED3EE7">
      <w:pPr>
        <w:keepNext/>
        <w:keepLines/>
        <w:spacing w:after="0" w:line="240" w:lineRule="auto"/>
        <w:jc w:val="both"/>
        <w:rPr>
          <w:rFonts w:ascii="Tahoma" w:eastAsia="Times New Roman" w:hAnsi="Tahoma" w:cs="Tahoma"/>
          <w:b/>
          <w:i/>
          <w:sz w:val="16"/>
          <w:szCs w:val="18"/>
          <w:lang w:eastAsia="sl-SI"/>
        </w:rPr>
      </w:pPr>
    </w:p>
    <w:p w14:paraId="03890C03" w14:textId="77777777" w:rsidR="004E3E1B" w:rsidRPr="00D80D3A" w:rsidRDefault="004E3E1B" w:rsidP="00ED3EE7">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3B9E7F92" w14:textId="77777777" w:rsidR="004E3E1B" w:rsidRPr="004708A0" w:rsidRDefault="004E3E1B" w:rsidP="00ED3EE7">
      <w:pPr>
        <w:keepNext/>
        <w:keepLines/>
        <w:spacing w:after="0" w:line="240" w:lineRule="auto"/>
        <w:jc w:val="both"/>
        <w:rPr>
          <w:rFonts w:ascii="Tahoma" w:eastAsia="Times New Roman" w:hAnsi="Tahoma" w:cs="Tahoma"/>
          <w:i/>
          <w:sz w:val="18"/>
          <w:lang w:eastAsia="sl-SI"/>
        </w:rPr>
      </w:pPr>
    </w:p>
    <w:p w14:paraId="4A90CB85" w14:textId="77777777" w:rsidR="004E3E1B" w:rsidRPr="004708A0" w:rsidRDefault="004E3E1B" w:rsidP="00ED3EE7">
      <w:pPr>
        <w:keepNext/>
        <w:keepLines/>
        <w:tabs>
          <w:tab w:val="left" w:pos="284"/>
        </w:tabs>
        <w:spacing w:after="0" w:line="240" w:lineRule="auto"/>
        <w:jc w:val="both"/>
        <w:rPr>
          <w:rFonts w:ascii="Tahoma" w:eastAsia="Times New Roman" w:hAnsi="Tahoma" w:cs="Tahoma"/>
          <w:i/>
          <w:sz w:val="18"/>
          <w:lang w:eastAsia="sl-SI"/>
        </w:rPr>
      </w:pPr>
    </w:p>
    <w:p w14:paraId="2FDC9219" w14:textId="77777777" w:rsidR="004E3E1B" w:rsidRPr="004708A0" w:rsidRDefault="004E3E1B" w:rsidP="00ED3EE7">
      <w:pPr>
        <w:keepNext/>
        <w:keepLines/>
        <w:tabs>
          <w:tab w:val="left" w:pos="284"/>
        </w:tabs>
        <w:spacing w:after="0" w:line="240" w:lineRule="auto"/>
        <w:jc w:val="both"/>
        <w:rPr>
          <w:rFonts w:ascii="Tahoma" w:eastAsia="Times New Roman" w:hAnsi="Tahoma" w:cs="Tahoma"/>
          <w:i/>
          <w:sz w:val="18"/>
          <w:lang w:eastAsia="sl-SI"/>
        </w:rPr>
      </w:pPr>
    </w:p>
    <w:p w14:paraId="3BDD8852" w14:textId="77777777" w:rsidR="004E3E1B" w:rsidRPr="004708A0" w:rsidRDefault="004E3E1B" w:rsidP="00ED3EE7">
      <w:pPr>
        <w:keepNext/>
        <w:keepLines/>
        <w:spacing w:after="0" w:line="240" w:lineRule="auto"/>
        <w:rPr>
          <w:rFonts w:ascii="Tahoma" w:hAnsi="Tahoma" w:cs="Tahoma"/>
          <w:i/>
          <w:sz w:val="20"/>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5B4A18" w14:paraId="6E7A923A" w14:textId="77777777" w:rsidTr="005528C9">
        <w:tc>
          <w:tcPr>
            <w:tcW w:w="7740" w:type="dxa"/>
            <w:tcBorders>
              <w:top w:val="single" w:sz="4" w:space="0" w:color="000000"/>
              <w:left w:val="single" w:sz="4" w:space="0" w:color="000000"/>
              <w:bottom w:val="single" w:sz="4" w:space="0" w:color="000000"/>
            </w:tcBorders>
          </w:tcPr>
          <w:p w14:paraId="3CC39751" w14:textId="77777777" w:rsidR="004E3E1B" w:rsidRPr="005B4A18" w:rsidRDefault="004E3E1B" w:rsidP="00ED3EE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3690DCFC" w14:textId="77777777" w:rsidR="004E3E1B" w:rsidRPr="005B4A18" w:rsidRDefault="004E3E1B" w:rsidP="00ED3EE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6F489D60"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4FCA51B4"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1FAD3A8A"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53AB72EF"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CE66BC">
        <w:rPr>
          <w:rFonts w:ascii="Tahoma" w:eastAsia="Times New Roman" w:hAnsi="Tahoma" w:cs="Tahoma"/>
          <w:b/>
          <w:noProof/>
          <w:lang w:eastAsia="sl-SI"/>
        </w:rPr>
        <w:t>LPT-122/22</w:t>
      </w:r>
      <w:r w:rsidRPr="004E3E1B">
        <w:rPr>
          <w:rFonts w:ascii="Tahoma" w:eastAsia="Times New Roman" w:hAnsi="Tahoma" w:cs="Tahoma"/>
          <w:b/>
          <w:noProof/>
          <w:lang w:eastAsia="sl-SI"/>
        </w:rPr>
        <w:t xml:space="preserve"> – </w:t>
      </w:r>
      <w:r w:rsidR="00CE66BC">
        <w:rPr>
          <w:rFonts w:ascii="Tahoma" w:eastAsia="Times New Roman" w:hAnsi="Tahoma" w:cs="Tahoma"/>
          <w:b/>
          <w:noProof/>
          <w:lang w:eastAsia="sl-SI"/>
        </w:rPr>
        <w:t>Obnova hladilnega sistema v Plečnikovih arkadah</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73651A81" w14:textId="77777777" w:rsidR="004E3E1B" w:rsidRPr="005B4A18" w:rsidRDefault="004E3E1B" w:rsidP="00ED3EE7">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5B4A18" w14:paraId="10A9E2BD" w14:textId="77777777" w:rsidTr="005528C9">
        <w:trPr>
          <w:trHeight w:val="460"/>
        </w:trPr>
        <w:tc>
          <w:tcPr>
            <w:tcW w:w="6062" w:type="dxa"/>
            <w:shd w:val="clear" w:color="auto" w:fill="auto"/>
            <w:vAlign w:val="center"/>
          </w:tcPr>
          <w:p w14:paraId="08B6C559" w14:textId="77777777" w:rsidR="004E3E1B" w:rsidRPr="005B4A18" w:rsidRDefault="004E3E1B" w:rsidP="00ED3EE7">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66BD8BD2" w14:textId="77777777" w:rsidR="004E3E1B" w:rsidRPr="005B4A18" w:rsidRDefault="004E3E1B" w:rsidP="00ED3EE7">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E1B" w:rsidRPr="005B4A18" w14:paraId="4620B8E5" w14:textId="77777777" w:rsidTr="005528C9">
        <w:trPr>
          <w:trHeight w:val="460"/>
        </w:trPr>
        <w:tc>
          <w:tcPr>
            <w:tcW w:w="6062" w:type="dxa"/>
            <w:shd w:val="clear" w:color="auto" w:fill="auto"/>
          </w:tcPr>
          <w:p w14:paraId="606C3244" w14:textId="77777777" w:rsidR="004E3E1B" w:rsidRPr="005B4A18" w:rsidRDefault="004E3E1B" w:rsidP="00ED3EE7">
            <w:pPr>
              <w:keepNext/>
              <w:keepLines/>
              <w:spacing w:after="0" w:line="240" w:lineRule="auto"/>
              <w:jc w:val="both"/>
              <w:rPr>
                <w:rFonts w:ascii="Tahoma" w:hAnsi="Tahoma" w:cs="Tahoma"/>
              </w:rPr>
            </w:pPr>
          </w:p>
        </w:tc>
        <w:tc>
          <w:tcPr>
            <w:tcW w:w="3402" w:type="dxa"/>
            <w:shd w:val="clear" w:color="auto" w:fill="auto"/>
          </w:tcPr>
          <w:p w14:paraId="31D15117" w14:textId="77777777" w:rsidR="004E3E1B" w:rsidRPr="005B4A18" w:rsidRDefault="004E3E1B" w:rsidP="00ED3EE7">
            <w:pPr>
              <w:keepNext/>
              <w:keepLines/>
              <w:spacing w:after="0" w:line="240" w:lineRule="auto"/>
              <w:jc w:val="both"/>
              <w:rPr>
                <w:rFonts w:ascii="Tahoma" w:hAnsi="Tahoma" w:cs="Tahoma"/>
              </w:rPr>
            </w:pPr>
          </w:p>
        </w:tc>
      </w:tr>
    </w:tbl>
    <w:p w14:paraId="7062055A" w14:textId="77777777" w:rsidR="004E3E1B" w:rsidRPr="005B4A18" w:rsidRDefault="004E3E1B" w:rsidP="00ED3EE7">
      <w:pPr>
        <w:keepNext/>
        <w:keepLines/>
        <w:spacing w:after="0" w:line="240" w:lineRule="auto"/>
        <w:jc w:val="both"/>
        <w:rPr>
          <w:rFonts w:ascii="Tahoma" w:hAnsi="Tahoma" w:cs="Tahoma"/>
          <w:b/>
          <w:bCs/>
        </w:rPr>
      </w:pPr>
    </w:p>
    <w:p w14:paraId="7B743791" w14:textId="77777777" w:rsidR="004E3E1B" w:rsidRPr="005B4A18" w:rsidRDefault="004E3E1B" w:rsidP="00ED3EE7">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3484A8D7" w14:textId="77777777" w:rsidR="004E3E1B" w:rsidRPr="005B4A18" w:rsidRDefault="004E3E1B" w:rsidP="00ED3EE7">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04E20FC" w14:textId="77777777" w:rsidR="004E3E1B" w:rsidRPr="005B4A18" w:rsidRDefault="004E3E1B" w:rsidP="00ED3EE7">
      <w:pPr>
        <w:keepNext/>
        <w:keepLines/>
        <w:spacing w:after="0" w:line="240" w:lineRule="auto"/>
        <w:jc w:val="both"/>
        <w:rPr>
          <w:rFonts w:ascii="Tahoma" w:hAnsi="Tahoma" w:cs="Tahoma"/>
        </w:rPr>
      </w:pPr>
    </w:p>
    <w:p w14:paraId="30545E6E"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2FB7779B"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2C744063" w14:textId="77777777" w:rsidR="004E3E1B" w:rsidRPr="005B4A18" w:rsidRDefault="004E3E1B" w:rsidP="00ED3EE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251B9206" w14:textId="77777777" w:rsidTr="005528C9">
        <w:trPr>
          <w:trHeight w:val="235"/>
        </w:trPr>
        <w:tc>
          <w:tcPr>
            <w:tcW w:w="3402" w:type="dxa"/>
            <w:tcBorders>
              <w:bottom w:val="single" w:sz="4" w:space="0" w:color="auto"/>
            </w:tcBorders>
          </w:tcPr>
          <w:p w14:paraId="02D6EFF5"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AC04341"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CE0BF67" w14:textId="77777777" w:rsidR="004E3E1B" w:rsidRPr="005B4A18"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0488BDC0" w14:textId="77777777" w:rsidTr="005528C9">
        <w:trPr>
          <w:trHeight w:val="235"/>
        </w:trPr>
        <w:tc>
          <w:tcPr>
            <w:tcW w:w="3402" w:type="dxa"/>
            <w:tcBorders>
              <w:top w:val="single" w:sz="4" w:space="0" w:color="auto"/>
            </w:tcBorders>
          </w:tcPr>
          <w:p w14:paraId="2DBDC2EE"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3EBF3BC" w14:textId="77777777" w:rsidR="004E3E1B" w:rsidRPr="005B4A18" w:rsidRDefault="004E3E1B" w:rsidP="00ED3EE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6DF253E1"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CE42E84" w14:textId="77777777" w:rsidR="004E3E1B" w:rsidRPr="005B4A18" w:rsidRDefault="004E3E1B" w:rsidP="00ED3EE7">
      <w:pPr>
        <w:keepNext/>
        <w:keepLines/>
        <w:spacing w:after="0" w:line="240" w:lineRule="auto"/>
        <w:jc w:val="both"/>
        <w:rPr>
          <w:rFonts w:ascii="Tahoma" w:hAnsi="Tahoma" w:cs="Tahoma"/>
          <w:b/>
        </w:rPr>
      </w:pPr>
    </w:p>
    <w:p w14:paraId="28D94789" w14:textId="77777777" w:rsidR="004E3E1B" w:rsidRPr="005B4A18" w:rsidRDefault="004E3E1B" w:rsidP="00ED3EE7">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329A147C" w14:textId="77777777" w:rsidR="004E3E1B" w:rsidRPr="005B4A18" w:rsidRDefault="004E3E1B" w:rsidP="00ED3EE7">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5C1097FC" w14:textId="77777777" w:rsidR="004E3E1B" w:rsidRPr="005B4A18" w:rsidRDefault="004E3E1B" w:rsidP="00ED3EE7">
      <w:pPr>
        <w:keepNext/>
        <w:keepLines/>
        <w:spacing w:after="0" w:line="240" w:lineRule="auto"/>
        <w:jc w:val="both"/>
        <w:rPr>
          <w:rFonts w:ascii="Tahoma" w:hAnsi="Tahoma" w:cs="Tahoma"/>
          <w:b/>
        </w:rPr>
      </w:pPr>
    </w:p>
    <w:p w14:paraId="03A38E92"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4A1195B"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eastAsia="Times New Roman" w:hAnsi="Tahoma" w:cs="Tahoma"/>
          <w:lang w:eastAsia="sl-SI"/>
        </w:rPr>
        <w:t>a dela</w:t>
      </w:r>
      <w:r w:rsidRPr="005B4A18">
        <w:rPr>
          <w:rFonts w:ascii="Tahoma" w:eastAsia="Times New Roman" w:hAnsi="Tahoma" w:cs="Tahoma"/>
          <w:lang w:eastAsia="sl-SI"/>
        </w:rPr>
        <w:t xml:space="preserve">, ki </w:t>
      </w:r>
      <w:r>
        <w:rPr>
          <w:rFonts w:ascii="Tahoma" w:eastAsia="Times New Roman" w:hAnsi="Tahoma" w:cs="Tahoma"/>
          <w:lang w:eastAsia="sl-SI"/>
        </w:rPr>
        <w:t>so</w:t>
      </w:r>
      <w:r w:rsidRPr="005B4A18">
        <w:rPr>
          <w:rFonts w:ascii="Tahoma" w:eastAsia="Times New Roman" w:hAnsi="Tahoma" w:cs="Tahoma"/>
          <w:lang w:eastAsia="sl-SI"/>
        </w:rPr>
        <w:t xml:space="preserve"> neposredno povezana s predmetom pogodbe. Če ponudnik naročniku na njegov poziv ne posreduje teh izjav, naročnik Državni revizijski komisiji poda predlog za uvedbo postopka o prekršku iz 2. točke prvega odstavka 112. člena ZJN-3.</w:t>
      </w:r>
    </w:p>
    <w:p w14:paraId="2356993E" w14:textId="77777777" w:rsidR="004E3E1B" w:rsidRPr="005B4A18" w:rsidRDefault="004E3E1B" w:rsidP="00ED3EE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180767A3" w14:textId="77777777" w:rsidTr="005528C9">
        <w:trPr>
          <w:trHeight w:val="235"/>
        </w:trPr>
        <w:tc>
          <w:tcPr>
            <w:tcW w:w="3402" w:type="dxa"/>
            <w:tcBorders>
              <w:bottom w:val="single" w:sz="4" w:space="0" w:color="auto"/>
            </w:tcBorders>
          </w:tcPr>
          <w:p w14:paraId="4C41A98D"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E1271C0"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4A278F6" w14:textId="77777777" w:rsidR="004E3E1B" w:rsidRPr="005B4A18"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1C68DE77" w14:textId="77777777" w:rsidTr="005528C9">
        <w:trPr>
          <w:trHeight w:val="235"/>
        </w:trPr>
        <w:tc>
          <w:tcPr>
            <w:tcW w:w="3402" w:type="dxa"/>
            <w:tcBorders>
              <w:top w:val="single" w:sz="4" w:space="0" w:color="auto"/>
            </w:tcBorders>
          </w:tcPr>
          <w:p w14:paraId="6F1F8BD7"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284496B7" w14:textId="77777777" w:rsidR="004E3E1B" w:rsidRPr="005B4A18" w:rsidRDefault="004E3E1B" w:rsidP="00ED3EE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6A56BBA0"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E2B3FF0" w14:textId="77777777" w:rsidR="004E3E1B" w:rsidRDefault="004E3E1B" w:rsidP="00ED3EE7">
      <w:pPr>
        <w:keepNext/>
        <w:keepLines/>
        <w:tabs>
          <w:tab w:val="left" w:pos="284"/>
        </w:tabs>
        <w:spacing w:after="0" w:line="240" w:lineRule="auto"/>
        <w:jc w:val="both"/>
        <w:rPr>
          <w:rFonts w:ascii="Tahoma" w:hAnsi="Tahoma" w:cs="Tahoma"/>
          <w:b/>
          <w:i/>
          <w:sz w:val="16"/>
          <w:szCs w:val="16"/>
        </w:rPr>
      </w:pPr>
    </w:p>
    <w:p w14:paraId="5C40C9AE" w14:textId="77777777" w:rsidR="004E3E1B" w:rsidRPr="005B4A18" w:rsidRDefault="004E3E1B" w:rsidP="00ED3EE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3C85FCD7" w14:textId="77777777" w:rsidR="004E3E1B" w:rsidRPr="005B4A18" w:rsidRDefault="004E3E1B" w:rsidP="00ED3EE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7B419BC5" w14:textId="77777777" w:rsidR="004E3E1B" w:rsidRPr="005B4A18" w:rsidRDefault="004E3E1B" w:rsidP="00ED3EE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1F01C257" w14:textId="77777777" w:rsidR="004E3E1B" w:rsidRPr="005B4A18" w:rsidRDefault="004E3E1B" w:rsidP="00ED3EE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21893B21" w14:textId="77777777" w:rsidR="004E3E1B" w:rsidRPr="005B4A18" w:rsidRDefault="004E3E1B" w:rsidP="00ED3EE7">
      <w:pPr>
        <w:keepNext/>
        <w:keepLines/>
        <w:tabs>
          <w:tab w:val="left" w:pos="567"/>
          <w:tab w:val="num" w:pos="851"/>
          <w:tab w:val="left" w:pos="993"/>
        </w:tabs>
        <w:spacing w:after="0" w:line="240" w:lineRule="auto"/>
        <w:jc w:val="both"/>
        <w:rPr>
          <w:rFonts w:ascii="Tahoma" w:hAnsi="Tahoma" w:cs="Tahoma"/>
          <w:b/>
          <w:i/>
          <w:sz w:val="12"/>
          <w:szCs w:val="12"/>
        </w:rPr>
      </w:pPr>
    </w:p>
    <w:p w14:paraId="28AE2B52" w14:textId="77777777" w:rsidR="004E3E1B" w:rsidRPr="005B4A18" w:rsidRDefault="004E3E1B" w:rsidP="00ED3EE7">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CC0A375" w14:textId="77777777" w:rsidR="004E3E1B" w:rsidRPr="005B4A18" w:rsidRDefault="004E3E1B" w:rsidP="00ED3EE7">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38AF7C65" w14:textId="77777777" w:rsidTr="005528C9">
        <w:tc>
          <w:tcPr>
            <w:tcW w:w="8008" w:type="dxa"/>
            <w:tcBorders>
              <w:top w:val="single" w:sz="4" w:space="0" w:color="auto"/>
              <w:bottom w:val="single" w:sz="4" w:space="0" w:color="auto"/>
            </w:tcBorders>
          </w:tcPr>
          <w:p w14:paraId="454BA1F6" w14:textId="77777777" w:rsidR="004E3E1B" w:rsidRPr="005B4A18" w:rsidRDefault="004E3E1B" w:rsidP="00ED3EE7">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019127C6" w14:textId="77777777" w:rsidR="004E3E1B" w:rsidRPr="005B4A18" w:rsidRDefault="004E3E1B" w:rsidP="00ED3EE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3F4401A3"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2EFFB271" w14:textId="77777777" w:rsidR="004E3E1B" w:rsidRDefault="00CE66BC" w:rsidP="00ED3EE7">
      <w:pPr>
        <w:keepNext/>
        <w:keepLines/>
        <w:spacing w:after="0" w:line="240" w:lineRule="auto"/>
        <w:jc w:val="both"/>
        <w:rPr>
          <w:rFonts w:ascii="Tahoma" w:eastAsia="Times New Roman" w:hAnsi="Tahoma" w:cs="Tahoma"/>
          <w:b/>
          <w:noProof/>
          <w:sz w:val="20"/>
          <w:lang w:eastAsia="sl-SI"/>
        </w:rPr>
      </w:pPr>
      <w:r>
        <w:rPr>
          <w:rFonts w:ascii="Tahoma" w:eastAsia="Times New Roman" w:hAnsi="Tahoma" w:cs="Tahoma"/>
          <w:b/>
          <w:noProof/>
          <w:sz w:val="20"/>
          <w:lang w:eastAsia="sl-SI"/>
        </w:rPr>
        <w:t>LPT-122/22</w:t>
      </w:r>
      <w:r w:rsidR="004E3E1B" w:rsidRPr="004E3E1B">
        <w:rPr>
          <w:rFonts w:ascii="Tahoma" w:eastAsia="Times New Roman" w:hAnsi="Tahoma" w:cs="Tahoma"/>
          <w:b/>
          <w:noProof/>
          <w:sz w:val="20"/>
          <w:lang w:eastAsia="sl-SI"/>
        </w:rPr>
        <w:t xml:space="preserve"> – </w:t>
      </w:r>
      <w:r>
        <w:rPr>
          <w:rFonts w:ascii="Tahoma" w:eastAsia="Times New Roman" w:hAnsi="Tahoma" w:cs="Tahoma"/>
          <w:b/>
          <w:noProof/>
          <w:sz w:val="20"/>
          <w:lang w:eastAsia="sl-SI"/>
        </w:rPr>
        <w:t>Obnova hladilnega sistema v Plečnikovih arkadah</w:t>
      </w:r>
    </w:p>
    <w:p w14:paraId="226D65EE" w14:textId="77777777" w:rsidR="004E3E1B" w:rsidRPr="005B4A18" w:rsidRDefault="004E3E1B" w:rsidP="00ED3EE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78B74C00" w14:textId="77777777" w:rsidTr="005528C9">
        <w:trPr>
          <w:trHeight w:val="385"/>
          <w:jc w:val="center"/>
        </w:trPr>
        <w:tc>
          <w:tcPr>
            <w:tcW w:w="2762" w:type="dxa"/>
          </w:tcPr>
          <w:p w14:paraId="59EC1CDF"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521C86CE"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B6C66FA"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729384AE" w14:textId="77777777" w:rsidTr="005528C9">
        <w:trPr>
          <w:jc w:val="center"/>
        </w:trPr>
        <w:tc>
          <w:tcPr>
            <w:tcW w:w="2762" w:type="dxa"/>
          </w:tcPr>
          <w:p w14:paraId="2AEB8B45"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94AA5DE"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FC9FA49"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642F4FD" w14:textId="77777777" w:rsidTr="005528C9">
        <w:trPr>
          <w:jc w:val="center"/>
        </w:trPr>
        <w:tc>
          <w:tcPr>
            <w:tcW w:w="2762" w:type="dxa"/>
          </w:tcPr>
          <w:p w14:paraId="2055EFF7"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1BE387D0"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02DDE911"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2431EF5D"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21BD5027"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76B8A229"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75B7702A"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2AB88EFD" w14:textId="77777777" w:rsidR="004E3E1B" w:rsidRPr="005B4A18" w:rsidRDefault="004E3E1B" w:rsidP="00ED3EE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5524F57"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41BA5E6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5C445D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66457686" w14:textId="77777777" w:rsidTr="005528C9">
        <w:trPr>
          <w:trHeight w:val="163"/>
          <w:jc w:val="center"/>
        </w:trPr>
        <w:tc>
          <w:tcPr>
            <w:tcW w:w="2762" w:type="dxa"/>
          </w:tcPr>
          <w:p w14:paraId="1956E429"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357BB7C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F862159" w14:textId="77777777" w:rsidTr="005528C9">
        <w:trPr>
          <w:jc w:val="center"/>
        </w:trPr>
        <w:tc>
          <w:tcPr>
            <w:tcW w:w="2762" w:type="dxa"/>
          </w:tcPr>
          <w:p w14:paraId="11E0E5D9"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7BDE704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4D5BB88D" w14:textId="77777777" w:rsidTr="005528C9">
        <w:trPr>
          <w:jc w:val="center"/>
        </w:trPr>
        <w:tc>
          <w:tcPr>
            <w:tcW w:w="2762" w:type="dxa"/>
          </w:tcPr>
          <w:p w14:paraId="77BA06CE"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36A404DF"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4E834EB" w14:textId="77777777" w:rsidTr="005528C9">
        <w:trPr>
          <w:trHeight w:val="1276"/>
          <w:jc w:val="center"/>
        </w:trPr>
        <w:tc>
          <w:tcPr>
            <w:tcW w:w="2762" w:type="dxa"/>
          </w:tcPr>
          <w:p w14:paraId="52C3D562" w14:textId="77777777" w:rsidR="004E3E1B" w:rsidRPr="005B4A18" w:rsidRDefault="004E3E1B" w:rsidP="00ED3EE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3DDDFA7A"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07DEE70D"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0D529134"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3399233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7917D537" w14:textId="77777777" w:rsidTr="005528C9">
        <w:trPr>
          <w:trHeight w:val="208"/>
          <w:jc w:val="center"/>
        </w:trPr>
        <w:tc>
          <w:tcPr>
            <w:tcW w:w="2762" w:type="dxa"/>
          </w:tcPr>
          <w:p w14:paraId="2B42E999" w14:textId="77777777" w:rsidR="004E3E1B" w:rsidRPr="005B4A18" w:rsidRDefault="004E3E1B" w:rsidP="00ED3EE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41085E5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225CEC79" w14:textId="77777777" w:rsidTr="005528C9">
        <w:trPr>
          <w:jc w:val="center"/>
        </w:trPr>
        <w:tc>
          <w:tcPr>
            <w:tcW w:w="2762" w:type="dxa"/>
          </w:tcPr>
          <w:p w14:paraId="225BA63A"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3104D3AA"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138FD5F"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bl>
    <w:p w14:paraId="61E891F5" w14:textId="77777777" w:rsidR="004E3E1B"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2344018" w14:textId="77777777" w:rsidR="00E03DD7" w:rsidRPr="005B4A18" w:rsidRDefault="00E03DD7" w:rsidP="00ED3EE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98B9543" w14:textId="77777777" w:rsidR="004E3E1B" w:rsidRPr="005B4A18" w:rsidRDefault="004E3E1B" w:rsidP="00ED3EE7">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1AE9FC31" w14:textId="77777777" w:rsidR="004E3E1B" w:rsidRPr="005B4A18" w:rsidRDefault="004E3E1B" w:rsidP="00ED3EE7">
      <w:pPr>
        <w:keepNext/>
        <w:keepLines/>
        <w:spacing w:after="0" w:line="240" w:lineRule="auto"/>
        <w:jc w:val="center"/>
        <w:rPr>
          <w:rFonts w:ascii="Tahoma" w:eastAsia="Times New Roman" w:hAnsi="Tahoma" w:cs="Tahoma"/>
          <w:b/>
          <w:bCs/>
          <w:lang w:eastAsia="sl-SI"/>
        </w:rPr>
      </w:pPr>
    </w:p>
    <w:p w14:paraId="1D7C96E8" w14:textId="77777777" w:rsidR="004E3E1B" w:rsidRPr="005B4A18" w:rsidRDefault="004E3E1B" w:rsidP="00ED3EE7">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5B4A18" w14:paraId="32D316F9" w14:textId="77777777" w:rsidTr="005528C9">
        <w:tc>
          <w:tcPr>
            <w:tcW w:w="4820" w:type="dxa"/>
          </w:tcPr>
          <w:p w14:paraId="4FB5F11C" w14:textId="77777777" w:rsidR="004E3E1B" w:rsidRPr="005B4A18" w:rsidRDefault="004E3E1B" w:rsidP="00ED3EE7">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1EFAD2B" w14:textId="77777777" w:rsidR="004E3E1B" w:rsidRPr="005B4A18" w:rsidRDefault="004E3E1B" w:rsidP="00ED3EE7">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67252BD1" w14:textId="77777777" w:rsidR="00E03DD7" w:rsidRDefault="00E03DD7" w:rsidP="00ED3EE7">
      <w:pPr>
        <w:keepNext/>
        <w:keepLines/>
        <w:spacing w:after="0" w:line="240" w:lineRule="auto"/>
        <w:jc w:val="both"/>
        <w:rPr>
          <w:rFonts w:ascii="Tahoma" w:hAnsi="Tahoma" w:cs="Tahoma"/>
        </w:rPr>
      </w:pPr>
    </w:p>
    <w:p w14:paraId="180ED735" w14:textId="77777777" w:rsidR="004E3E1B" w:rsidRPr="005B4A18" w:rsidRDefault="004E3E1B" w:rsidP="00ED3EE7">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C62BD69" w14:textId="77777777" w:rsidR="004E3E1B" w:rsidRPr="005B4A18" w:rsidRDefault="004E3E1B" w:rsidP="00ED3EE7">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5B4A18" w14:paraId="077CFEEE" w14:textId="77777777" w:rsidTr="005528C9">
        <w:trPr>
          <w:trHeight w:val="235"/>
        </w:trPr>
        <w:tc>
          <w:tcPr>
            <w:tcW w:w="3374" w:type="dxa"/>
            <w:tcBorders>
              <w:bottom w:val="single" w:sz="4" w:space="0" w:color="auto"/>
            </w:tcBorders>
          </w:tcPr>
          <w:p w14:paraId="43091E9D" w14:textId="77777777" w:rsidR="004E3E1B" w:rsidRPr="005B4A18" w:rsidRDefault="004E3E1B" w:rsidP="00ED3EE7">
            <w:pPr>
              <w:keepNext/>
              <w:keepLines/>
              <w:spacing w:after="0" w:line="240" w:lineRule="auto"/>
              <w:jc w:val="both"/>
              <w:rPr>
                <w:rFonts w:ascii="Tahoma" w:hAnsi="Tahoma" w:cs="Tahoma"/>
                <w:snapToGrid w:val="0"/>
              </w:rPr>
            </w:pPr>
          </w:p>
        </w:tc>
        <w:tc>
          <w:tcPr>
            <w:tcW w:w="2977" w:type="dxa"/>
          </w:tcPr>
          <w:p w14:paraId="4FE85316" w14:textId="77777777" w:rsidR="004E3E1B" w:rsidRPr="005B4A18" w:rsidRDefault="004E3E1B" w:rsidP="00ED3EE7">
            <w:pPr>
              <w:keepNext/>
              <w:keepLines/>
              <w:spacing w:after="0" w:line="240" w:lineRule="auto"/>
              <w:jc w:val="both"/>
              <w:rPr>
                <w:rFonts w:ascii="Tahoma" w:hAnsi="Tahoma" w:cs="Tahoma"/>
                <w:snapToGrid w:val="0"/>
              </w:rPr>
            </w:pPr>
          </w:p>
        </w:tc>
        <w:tc>
          <w:tcPr>
            <w:tcW w:w="3119" w:type="dxa"/>
            <w:tcBorders>
              <w:bottom w:val="single" w:sz="4" w:space="0" w:color="auto"/>
            </w:tcBorders>
          </w:tcPr>
          <w:p w14:paraId="1EC85BF8" w14:textId="77777777" w:rsidR="004E3E1B" w:rsidRPr="005B4A18" w:rsidRDefault="004E3E1B" w:rsidP="00ED3EE7">
            <w:pPr>
              <w:keepNext/>
              <w:keepLines/>
              <w:spacing w:after="0" w:line="240" w:lineRule="auto"/>
              <w:jc w:val="both"/>
              <w:rPr>
                <w:rFonts w:ascii="Tahoma" w:hAnsi="Tahoma" w:cs="Tahoma"/>
                <w:snapToGrid w:val="0"/>
              </w:rPr>
            </w:pPr>
          </w:p>
        </w:tc>
      </w:tr>
      <w:tr w:rsidR="004E3E1B" w:rsidRPr="005B4A18" w14:paraId="63AE4D4C" w14:textId="77777777" w:rsidTr="005528C9">
        <w:trPr>
          <w:trHeight w:val="235"/>
        </w:trPr>
        <w:tc>
          <w:tcPr>
            <w:tcW w:w="3374" w:type="dxa"/>
            <w:tcBorders>
              <w:top w:val="single" w:sz="4" w:space="0" w:color="auto"/>
            </w:tcBorders>
          </w:tcPr>
          <w:p w14:paraId="614CAF06" w14:textId="77777777" w:rsidR="004E3E1B" w:rsidRPr="005B4A18" w:rsidRDefault="004E3E1B" w:rsidP="00ED3EE7">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55E36CB8" w14:textId="77777777" w:rsidR="004E3E1B" w:rsidRPr="005B4A18" w:rsidRDefault="004E3E1B" w:rsidP="00ED3EE7">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10CEAC22" w14:textId="77777777" w:rsidR="004E3E1B" w:rsidRPr="005B4A18" w:rsidRDefault="004E3E1B" w:rsidP="00ED3EE7">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30D8383F" w14:textId="77777777" w:rsidR="004E3E1B" w:rsidRPr="005B4A18" w:rsidRDefault="004E3E1B" w:rsidP="00ED3EE7">
      <w:pPr>
        <w:keepNext/>
        <w:keepLines/>
        <w:spacing w:after="0" w:line="240" w:lineRule="auto"/>
        <w:jc w:val="both"/>
        <w:rPr>
          <w:rFonts w:ascii="Tahoma" w:hAnsi="Tahoma" w:cs="Tahoma"/>
        </w:rPr>
      </w:pPr>
    </w:p>
    <w:p w14:paraId="71F2A858" w14:textId="77777777" w:rsidR="00E03DD7" w:rsidRDefault="00E03DD7" w:rsidP="00ED3EE7">
      <w:pPr>
        <w:keepNext/>
        <w:keepLines/>
        <w:tabs>
          <w:tab w:val="left" w:pos="284"/>
        </w:tabs>
        <w:spacing w:after="0" w:line="240" w:lineRule="auto"/>
        <w:jc w:val="both"/>
        <w:rPr>
          <w:rFonts w:ascii="Tahoma" w:hAnsi="Tahoma" w:cs="Tahoma"/>
          <w:b/>
          <w:i/>
          <w:sz w:val="16"/>
          <w:szCs w:val="16"/>
        </w:rPr>
      </w:pPr>
    </w:p>
    <w:p w14:paraId="0531218C" w14:textId="77777777" w:rsidR="00E03DD7" w:rsidRDefault="00E03DD7" w:rsidP="00ED3EE7">
      <w:pPr>
        <w:keepNext/>
        <w:keepLines/>
        <w:tabs>
          <w:tab w:val="left" w:pos="284"/>
        </w:tabs>
        <w:spacing w:after="0" w:line="240" w:lineRule="auto"/>
        <w:jc w:val="both"/>
        <w:rPr>
          <w:rFonts w:ascii="Tahoma" w:hAnsi="Tahoma" w:cs="Tahoma"/>
          <w:b/>
          <w:i/>
          <w:sz w:val="16"/>
          <w:szCs w:val="16"/>
        </w:rPr>
      </w:pPr>
    </w:p>
    <w:p w14:paraId="48E0A8CA" w14:textId="77777777" w:rsidR="004E3E1B" w:rsidRPr="005B4A18" w:rsidRDefault="004E3E1B" w:rsidP="00ED3EE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DB8184F" w14:textId="77777777" w:rsidR="004E3E1B" w:rsidRPr="005B4A18" w:rsidRDefault="004E3E1B" w:rsidP="00ED3EE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4A89811D"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182B1D77"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49160F3C"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6E5342B1" w14:textId="77777777" w:rsidR="004E3E1B" w:rsidRPr="005B4A18" w:rsidRDefault="004E3E1B" w:rsidP="00ED3EE7">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5ADCD34A" w14:textId="77777777" w:rsidTr="005528C9">
        <w:tc>
          <w:tcPr>
            <w:tcW w:w="8008" w:type="dxa"/>
            <w:tcBorders>
              <w:top w:val="single" w:sz="4" w:space="0" w:color="auto"/>
              <w:bottom w:val="single" w:sz="4" w:space="0" w:color="auto"/>
            </w:tcBorders>
          </w:tcPr>
          <w:p w14:paraId="0B326E99" w14:textId="77777777" w:rsidR="004E3E1B" w:rsidRPr="005B4A18" w:rsidRDefault="004E3E1B" w:rsidP="00ED3EE7">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28C9A572" w14:textId="77777777" w:rsidR="004E3E1B" w:rsidRPr="005B4A18" w:rsidRDefault="004E3E1B" w:rsidP="00ED3EE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64A2A5A8"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4EBA0DD3" w14:textId="77777777" w:rsidR="004E3E1B" w:rsidRDefault="00CE66BC" w:rsidP="00ED3EE7">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LPT-122/22</w:t>
      </w:r>
      <w:r w:rsidR="004E3E1B" w:rsidRPr="00CA1AE3">
        <w:rPr>
          <w:rFonts w:ascii="Tahoma" w:eastAsia="Times New Roman" w:hAnsi="Tahoma" w:cs="Tahoma"/>
          <w:b/>
          <w:noProof/>
          <w:lang w:eastAsia="sl-SI"/>
        </w:rPr>
        <w:t xml:space="preserve"> – </w:t>
      </w:r>
      <w:r>
        <w:rPr>
          <w:rFonts w:ascii="Tahoma" w:eastAsia="Times New Roman" w:hAnsi="Tahoma" w:cs="Tahoma"/>
          <w:b/>
          <w:noProof/>
          <w:lang w:eastAsia="sl-SI"/>
        </w:rPr>
        <w:t>Obnova hladilnega sistema v Plečnikovih arkadah</w:t>
      </w:r>
    </w:p>
    <w:p w14:paraId="52B131CA" w14:textId="77777777" w:rsidR="004E3E1B" w:rsidRPr="005B4A18" w:rsidRDefault="004E3E1B" w:rsidP="00ED3EE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472DA5E9" w14:textId="77777777" w:rsidTr="005528C9">
        <w:trPr>
          <w:trHeight w:val="385"/>
          <w:jc w:val="center"/>
        </w:trPr>
        <w:tc>
          <w:tcPr>
            <w:tcW w:w="2762" w:type="dxa"/>
          </w:tcPr>
          <w:p w14:paraId="72CFFFED"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309A165E"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258E3F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1E50EC4" w14:textId="77777777" w:rsidTr="005528C9">
        <w:trPr>
          <w:jc w:val="center"/>
        </w:trPr>
        <w:tc>
          <w:tcPr>
            <w:tcW w:w="2762" w:type="dxa"/>
          </w:tcPr>
          <w:p w14:paraId="3D42C42C"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456C8E5F"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709EA9CD"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086AB982" w14:textId="77777777" w:rsidTr="005528C9">
        <w:trPr>
          <w:jc w:val="center"/>
        </w:trPr>
        <w:tc>
          <w:tcPr>
            <w:tcW w:w="2762" w:type="dxa"/>
          </w:tcPr>
          <w:p w14:paraId="1B744142"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55F8427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301A9FA1"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383493E7" w14:textId="77777777" w:rsidTr="005528C9">
        <w:trPr>
          <w:trHeight w:val="341"/>
          <w:jc w:val="center"/>
        </w:trPr>
        <w:tc>
          <w:tcPr>
            <w:tcW w:w="2762" w:type="dxa"/>
          </w:tcPr>
          <w:p w14:paraId="015B77CA"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2D0F1F68"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281E1066" w14:textId="77777777" w:rsidTr="005528C9">
        <w:trPr>
          <w:jc w:val="center"/>
        </w:trPr>
        <w:tc>
          <w:tcPr>
            <w:tcW w:w="2762" w:type="dxa"/>
          </w:tcPr>
          <w:p w14:paraId="541ACFF5" w14:textId="77777777" w:rsidR="004E3E1B" w:rsidRPr="005B4A18" w:rsidRDefault="004E3E1B" w:rsidP="00ED3EE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23A8D3A8"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1ECC8BDB"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7185093B" w14:textId="77777777" w:rsidTr="005528C9">
        <w:trPr>
          <w:jc w:val="center"/>
        </w:trPr>
        <w:tc>
          <w:tcPr>
            <w:tcW w:w="2762" w:type="dxa"/>
          </w:tcPr>
          <w:p w14:paraId="2467E99B"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41799CE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315969D" w14:textId="77777777" w:rsidTr="005528C9">
        <w:trPr>
          <w:jc w:val="center"/>
        </w:trPr>
        <w:tc>
          <w:tcPr>
            <w:tcW w:w="2762" w:type="dxa"/>
          </w:tcPr>
          <w:p w14:paraId="17C008EF"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D236CE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6737DB8A" w14:textId="77777777" w:rsidTr="005528C9">
        <w:trPr>
          <w:jc w:val="center"/>
        </w:trPr>
        <w:tc>
          <w:tcPr>
            <w:tcW w:w="2762" w:type="dxa"/>
          </w:tcPr>
          <w:p w14:paraId="3E3FBD75"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2E5402BA"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67F96F8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35A55214" w14:textId="77777777" w:rsidTr="005528C9">
        <w:trPr>
          <w:jc w:val="center"/>
        </w:trPr>
        <w:tc>
          <w:tcPr>
            <w:tcW w:w="2762" w:type="dxa"/>
            <w:vAlign w:val="center"/>
          </w:tcPr>
          <w:p w14:paraId="64EE2D00" w14:textId="77777777" w:rsidR="004E3E1B" w:rsidRPr="005B4A18" w:rsidRDefault="004E3E1B" w:rsidP="00ED3EE7">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0413A1C" w14:textId="77777777" w:rsidR="004E3E1B" w:rsidRPr="005B4A18" w:rsidRDefault="004E3E1B" w:rsidP="00ED3EE7">
            <w:pPr>
              <w:keepNext/>
              <w:keepLines/>
              <w:spacing w:after="0" w:line="240" w:lineRule="auto"/>
              <w:rPr>
                <w:sz w:val="18"/>
                <w:szCs w:val="18"/>
              </w:rPr>
            </w:pPr>
          </w:p>
          <w:p w14:paraId="015F073D" w14:textId="77777777" w:rsidR="004E3E1B" w:rsidRPr="005B4A18" w:rsidRDefault="004E3E1B" w:rsidP="00ED3EE7">
            <w:pPr>
              <w:keepNext/>
              <w:keepLines/>
              <w:spacing w:after="0" w:line="240" w:lineRule="auto"/>
              <w:rPr>
                <w:sz w:val="18"/>
                <w:szCs w:val="18"/>
              </w:rPr>
            </w:pPr>
          </w:p>
        </w:tc>
      </w:tr>
      <w:tr w:rsidR="004E3E1B" w:rsidRPr="005B4A18" w14:paraId="1424C780" w14:textId="77777777" w:rsidTr="005528C9">
        <w:trPr>
          <w:jc w:val="center"/>
        </w:trPr>
        <w:tc>
          <w:tcPr>
            <w:tcW w:w="2762" w:type="dxa"/>
            <w:vAlign w:val="center"/>
          </w:tcPr>
          <w:p w14:paraId="224A9579" w14:textId="77777777" w:rsidR="004E3E1B" w:rsidRPr="005B4A18" w:rsidRDefault="004E3E1B" w:rsidP="00ED3EE7">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2254F77C" w14:textId="77777777" w:rsidR="004E3E1B" w:rsidRPr="005B4A18" w:rsidRDefault="004E3E1B" w:rsidP="00ED3EE7">
            <w:pPr>
              <w:keepNext/>
              <w:keepLines/>
              <w:spacing w:after="0" w:line="240" w:lineRule="auto"/>
              <w:rPr>
                <w:sz w:val="18"/>
                <w:szCs w:val="18"/>
              </w:rPr>
            </w:pPr>
          </w:p>
          <w:p w14:paraId="30A71030" w14:textId="77777777" w:rsidR="004E3E1B" w:rsidRPr="005B4A18" w:rsidRDefault="004E3E1B" w:rsidP="00ED3EE7">
            <w:pPr>
              <w:keepNext/>
              <w:keepLines/>
              <w:spacing w:after="0" w:line="240" w:lineRule="auto"/>
              <w:rPr>
                <w:sz w:val="18"/>
                <w:szCs w:val="18"/>
              </w:rPr>
            </w:pPr>
          </w:p>
        </w:tc>
      </w:tr>
      <w:tr w:rsidR="004E3E1B" w:rsidRPr="005B4A18" w14:paraId="4526CB3F" w14:textId="77777777" w:rsidTr="005528C9">
        <w:trPr>
          <w:jc w:val="center"/>
        </w:trPr>
        <w:tc>
          <w:tcPr>
            <w:tcW w:w="2762" w:type="dxa"/>
          </w:tcPr>
          <w:p w14:paraId="6206269B"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2103EF7D"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F074675"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bl>
    <w:p w14:paraId="7C501A6E"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812F967" w14:textId="77777777" w:rsidR="004E3E1B" w:rsidRPr="005B4A18" w:rsidRDefault="004E3E1B" w:rsidP="00ED3EE7">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AF6BF9A" w14:textId="77777777" w:rsidR="004E3E1B" w:rsidRDefault="004E3E1B" w:rsidP="00ED3EE7">
      <w:pPr>
        <w:keepNext/>
        <w:keepLines/>
        <w:tabs>
          <w:tab w:val="left" w:pos="5400"/>
        </w:tabs>
        <w:spacing w:after="0" w:line="240" w:lineRule="auto"/>
        <w:jc w:val="both"/>
        <w:rPr>
          <w:rFonts w:ascii="Tahoma" w:eastAsia="Times New Roman" w:hAnsi="Tahoma" w:cs="Tahoma"/>
          <w:lang w:eastAsia="x-none"/>
        </w:rPr>
      </w:pPr>
    </w:p>
    <w:p w14:paraId="67217952" w14:textId="77777777" w:rsidR="004E3E1B" w:rsidRDefault="004E3E1B" w:rsidP="00ED3EE7">
      <w:pPr>
        <w:keepNext/>
        <w:keepLines/>
        <w:tabs>
          <w:tab w:val="left" w:pos="5400"/>
        </w:tabs>
        <w:spacing w:after="0" w:line="240" w:lineRule="auto"/>
        <w:jc w:val="both"/>
        <w:rPr>
          <w:rFonts w:ascii="Tahoma" w:eastAsia="Times New Roman" w:hAnsi="Tahoma" w:cs="Tahoma"/>
          <w:lang w:eastAsia="x-none"/>
        </w:rPr>
      </w:pPr>
    </w:p>
    <w:p w14:paraId="0A381ABB" w14:textId="77777777" w:rsidR="004E3E1B" w:rsidRDefault="004E3E1B" w:rsidP="00ED3EE7">
      <w:pPr>
        <w:keepNext/>
        <w:keepLines/>
        <w:tabs>
          <w:tab w:val="left" w:pos="5400"/>
        </w:tabs>
        <w:spacing w:after="0" w:line="240" w:lineRule="auto"/>
        <w:jc w:val="both"/>
        <w:rPr>
          <w:rFonts w:ascii="Tahoma" w:eastAsia="Times New Roman" w:hAnsi="Tahoma" w:cs="Tahoma"/>
          <w:lang w:eastAsia="x-none"/>
        </w:rPr>
      </w:pPr>
    </w:p>
    <w:p w14:paraId="2566268A" w14:textId="77777777" w:rsidR="004E3E1B" w:rsidRDefault="004E3E1B" w:rsidP="00ED3EE7">
      <w:pPr>
        <w:keepNext/>
        <w:keepLines/>
        <w:tabs>
          <w:tab w:val="left" w:pos="5400"/>
        </w:tabs>
        <w:spacing w:after="0" w:line="240" w:lineRule="auto"/>
        <w:jc w:val="both"/>
        <w:rPr>
          <w:rFonts w:ascii="Tahoma" w:eastAsia="Times New Roman" w:hAnsi="Tahoma" w:cs="Tahoma"/>
          <w:lang w:eastAsia="x-none"/>
        </w:rPr>
      </w:pPr>
    </w:p>
    <w:p w14:paraId="5AE15539" w14:textId="77777777" w:rsidR="004E3E1B" w:rsidRPr="005B4A18" w:rsidRDefault="004E3E1B" w:rsidP="00ED3EE7">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4E3E1B" w:rsidRPr="0072775B" w14:paraId="4F5ACB76" w14:textId="77777777" w:rsidTr="005528C9">
        <w:tc>
          <w:tcPr>
            <w:tcW w:w="5495" w:type="dxa"/>
            <w:shd w:val="clear" w:color="auto" w:fill="auto"/>
          </w:tcPr>
          <w:p w14:paraId="118F446D" w14:textId="77777777" w:rsidR="004E3E1B" w:rsidRPr="0072775B" w:rsidRDefault="004E3E1B" w:rsidP="00ED3EE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4040BF79" w14:textId="77777777" w:rsidR="004E3E1B" w:rsidRPr="0072775B" w:rsidRDefault="004E3E1B" w:rsidP="00ED3EE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0EFE4F70" w14:textId="77777777" w:rsidR="004E3E1B" w:rsidRPr="0072775B" w:rsidRDefault="004E3E1B" w:rsidP="00ED3EE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4D3A444B" w14:textId="77777777" w:rsidR="004E3E1B" w:rsidRPr="0072775B" w:rsidRDefault="004E3E1B" w:rsidP="00ED3EE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693C3C04" w14:textId="77777777" w:rsidR="004E3E1B" w:rsidRPr="005B4A18" w:rsidRDefault="004E3E1B" w:rsidP="00ED3EE7">
      <w:pPr>
        <w:keepNext/>
        <w:keepLines/>
        <w:tabs>
          <w:tab w:val="left" w:pos="5400"/>
        </w:tabs>
        <w:spacing w:after="0" w:line="240" w:lineRule="auto"/>
        <w:rPr>
          <w:rFonts w:ascii="Tahoma" w:eastAsia="Times New Roman" w:hAnsi="Tahoma" w:cs="Tahoma"/>
          <w:lang w:val="x-none" w:eastAsia="x-none"/>
        </w:rPr>
      </w:pPr>
    </w:p>
    <w:p w14:paraId="46D7509A" w14:textId="77777777" w:rsidR="004E3E1B" w:rsidRPr="005B4A18" w:rsidRDefault="004E3E1B" w:rsidP="00ED3EE7">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D3BF40B" w14:textId="77777777" w:rsidR="004E3E1B" w:rsidRPr="005B4A18" w:rsidRDefault="004E3E1B" w:rsidP="00ED3EE7">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100E2A82" w14:textId="77777777" w:rsidR="004E3E1B" w:rsidRPr="005B4A18" w:rsidRDefault="004E3E1B" w:rsidP="00ED3EE7">
      <w:pPr>
        <w:keepNext/>
        <w:keepLines/>
        <w:spacing w:after="0" w:line="240" w:lineRule="auto"/>
        <w:jc w:val="both"/>
        <w:rPr>
          <w:rFonts w:ascii="Tahoma" w:hAnsi="Tahoma" w:cs="Tahoma"/>
        </w:rPr>
      </w:pPr>
    </w:p>
    <w:p w14:paraId="0A816EE8" w14:textId="77777777" w:rsidR="004E3E1B" w:rsidRPr="005B4A18" w:rsidRDefault="004E3E1B" w:rsidP="00ED3EE7">
      <w:pPr>
        <w:keepNext/>
        <w:keepLines/>
        <w:spacing w:after="0" w:line="240" w:lineRule="auto"/>
        <w:jc w:val="both"/>
        <w:rPr>
          <w:rFonts w:ascii="Tahoma" w:hAnsi="Tahoma" w:cs="Tahoma"/>
        </w:rPr>
      </w:pPr>
    </w:p>
    <w:p w14:paraId="22887E2B"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695D00D3" w14:textId="77777777" w:rsidR="004E3E1B" w:rsidRPr="005B4A18" w:rsidRDefault="004E3E1B" w:rsidP="00ED3EE7">
      <w:pPr>
        <w:keepNext/>
        <w:keepLines/>
        <w:spacing w:after="0" w:line="240" w:lineRule="auto"/>
        <w:rPr>
          <w:rFonts w:ascii="Tahoma" w:hAnsi="Tahoma" w:cs="Tahoma"/>
        </w:rPr>
      </w:pPr>
    </w:p>
    <w:p w14:paraId="2FF58A40" w14:textId="77777777" w:rsidR="004E3E1B" w:rsidRPr="004708A0" w:rsidRDefault="004E3E1B" w:rsidP="00ED3EE7">
      <w:pPr>
        <w:keepNext/>
        <w:keepLines/>
        <w:spacing w:after="0" w:line="240" w:lineRule="auto"/>
        <w:rPr>
          <w:rFonts w:ascii="Tahoma" w:hAnsi="Tahoma" w:cs="Tahoma"/>
          <w:i/>
          <w:sz w:val="20"/>
        </w:rPr>
      </w:pPr>
    </w:p>
    <w:p w14:paraId="79C58CCB" w14:textId="77777777" w:rsidR="00D51A43" w:rsidRPr="00D51A43" w:rsidRDefault="00D51A43" w:rsidP="00ED3EE7">
      <w:pPr>
        <w:keepNext/>
        <w:keepLines/>
        <w:spacing w:after="0" w:line="240" w:lineRule="auto"/>
        <w:jc w:val="both"/>
        <w:rPr>
          <w:rFonts w:ascii="Tahoma" w:eastAsia="Times New Roman" w:hAnsi="Tahoma" w:cs="Tahoma"/>
          <w:lang w:eastAsia="sl-SI"/>
        </w:rPr>
      </w:pPr>
    </w:p>
    <w:p w14:paraId="2AB735E4" w14:textId="77777777" w:rsidR="009071D4" w:rsidRDefault="009071D4" w:rsidP="00ED3EE7">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D51A43" w14:paraId="4EF5CE43" w14:textId="77777777" w:rsidTr="009A323D">
        <w:tc>
          <w:tcPr>
            <w:tcW w:w="8150" w:type="dxa"/>
            <w:tcBorders>
              <w:top w:val="single" w:sz="4" w:space="0" w:color="auto"/>
              <w:bottom w:val="single" w:sz="4" w:space="0" w:color="auto"/>
            </w:tcBorders>
          </w:tcPr>
          <w:p w14:paraId="519B4644" w14:textId="77777777" w:rsidR="00D51A43" w:rsidRPr="00D51A43" w:rsidRDefault="00D51A43" w:rsidP="00ED3EE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4CE381C2" w14:textId="77777777" w:rsidR="00D51A43" w:rsidRPr="00D51A43" w:rsidRDefault="00D51A43" w:rsidP="00ED3EE7">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5A161A">
              <w:rPr>
                <w:rFonts w:ascii="Tahoma" w:eastAsia="Times New Roman" w:hAnsi="Tahoma" w:cs="Tahoma"/>
                <w:b/>
                <w:i/>
                <w:lang w:eastAsia="sl-SI"/>
              </w:rPr>
              <w:t>5</w:t>
            </w:r>
          </w:p>
        </w:tc>
      </w:tr>
    </w:tbl>
    <w:p w14:paraId="46F6B190" w14:textId="77777777" w:rsidR="00D51A43" w:rsidRDefault="00D51A43" w:rsidP="00ED3EE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106B742" w14:textId="77777777" w:rsidR="00D51A43" w:rsidRDefault="00CE66BC" w:rsidP="00ED3EE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LPT-122/22</w:t>
      </w:r>
      <w:r w:rsidR="00D51A43">
        <w:rPr>
          <w:rFonts w:ascii="Tahoma" w:eastAsia="Times New Roman" w:hAnsi="Tahoma" w:cs="Tahoma"/>
          <w:b/>
          <w:noProof/>
          <w:lang w:eastAsia="sl-SI"/>
        </w:rPr>
        <w:t xml:space="preserve"> </w:t>
      </w:r>
      <w:r w:rsidR="00D51A43">
        <w:rPr>
          <w:rFonts w:ascii="Tahoma" w:eastAsia="Times New Roman" w:hAnsi="Tahoma" w:cs="Tahoma"/>
          <w:b/>
          <w:color w:val="000000"/>
          <w:lang w:eastAsia="sl-SI"/>
        </w:rPr>
        <w:t xml:space="preserve">– </w:t>
      </w:r>
      <w:r>
        <w:rPr>
          <w:rFonts w:ascii="Tahoma" w:eastAsia="Times New Roman" w:hAnsi="Tahoma" w:cs="Tahoma"/>
          <w:b/>
          <w:lang w:eastAsia="sl-SI"/>
        </w:rPr>
        <w:t>Obnova hladilnega sistema v Plečnikovih arkadah</w:t>
      </w:r>
    </w:p>
    <w:p w14:paraId="79B11F90" w14:textId="77777777" w:rsidR="00D51A43" w:rsidRPr="00D51A43" w:rsidRDefault="00D51A43" w:rsidP="00ED3EE7">
      <w:pPr>
        <w:keepNext/>
        <w:keepLines/>
        <w:spacing w:after="0" w:line="240" w:lineRule="auto"/>
        <w:jc w:val="center"/>
        <w:rPr>
          <w:rFonts w:ascii="Tahoma" w:eastAsia="Times New Roman" w:hAnsi="Tahoma" w:cs="Tahoma"/>
          <w:b/>
          <w:sz w:val="20"/>
          <w:lang w:eastAsia="sl-SI"/>
        </w:rPr>
      </w:pPr>
    </w:p>
    <w:p w14:paraId="1B14C72F" w14:textId="77777777" w:rsidR="00D51A43" w:rsidRPr="00D51A43" w:rsidRDefault="00D51A43" w:rsidP="00ED3EE7">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072A1C70" w14:textId="77777777" w:rsidR="00D51A43" w:rsidRPr="00D51A43" w:rsidRDefault="00D51A43" w:rsidP="00ED3EE7">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7591974D" w14:textId="77777777" w:rsidR="00D51A43" w:rsidRPr="007C3EFA" w:rsidRDefault="00D51A43" w:rsidP="00ED3EE7">
      <w:pPr>
        <w:keepNext/>
        <w:keepLines/>
        <w:spacing w:after="0" w:line="240" w:lineRule="auto"/>
        <w:jc w:val="both"/>
        <w:rPr>
          <w:rFonts w:ascii="Tahoma" w:eastAsia="Times New Roman" w:hAnsi="Tahoma" w:cs="Tahoma"/>
          <w:sz w:val="20"/>
          <w:szCs w:val="20"/>
          <w:lang w:eastAsia="sl-SI"/>
        </w:rPr>
      </w:pPr>
      <w:r w:rsidRPr="007C3EFA">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9F4254" w:rsidRPr="007C3EFA">
        <w:rPr>
          <w:rFonts w:ascii="Tahoma" w:eastAsia="Times New Roman" w:hAnsi="Tahoma" w:cs="Tahoma"/>
          <w:sz w:val="20"/>
          <w:szCs w:val="20"/>
          <w:lang w:eastAsia="sl-SI"/>
        </w:rPr>
        <w:t>na</w:t>
      </w:r>
      <w:r w:rsidR="00B6134E" w:rsidRPr="007C3EFA">
        <w:rPr>
          <w:rFonts w:ascii="Tahoma" w:eastAsia="Times New Roman" w:hAnsi="Tahoma" w:cs="Tahoma"/>
          <w:sz w:val="20"/>
          <w:szCs w:val="20"/>
          <w:lang w:eastAsia="sl-SI"/>
        </w:rPr>
        <w:t xml:space="preserve"> </w:t>
      </w:r>
      <w:r w:rsidR="009071D4" w:rsidRPr="007C3EFA">
        <w:rPr>
          <w:rFonts w:ascii="Tahoma" w:eastAsia="Times New Roman" w:hAnsi="Tahoma" w:cs="Tahoma"/>
          <w:sz w:val="20"/>
          <w:szCs w:val="24"/>
        </w:rPr>
        <w:t xml:space="preserve">izvedbo enakovredne ali višje zahtevne obnove oziroma rekonstrukcije </w:t>
      </w:r>
      <w:r w:rsidR="00E03DD7" w:rsidRPr="007C3EFA">
        <w:rPr>
          <w:rFonts w:ascii="Tahoma" w:eastAsia="Times New Roman" w:hAnsi="Tahoma" w:cs="Tahoma"/>
          <w:sz w:val="20"/>
        </w:rPr>
        <w:t>hladilnega sistema objekta</w:t>
      </w:r>
      <w:r w:rsidR="009071D4" w:rsidRPr="007C3EFA">
        <w:rPr>
          <w:rFonts w:ascii="Tahoma" w:eastAsia="Times New Roman" w:hAnsi="Tahoma" w:cs="Tahoma"/>
          <w:sz w:val="20"/>
        </w:rPr>
        <w:t xml:space="preserve"> v vrednosti najmanj 100.000,00 EUR brez DDV</w:t>
      </w:r>
      <w:r w:rsidRPr="007C3EFA">
        <w:rPr>
          <w:rFonts w:ascii="Tahoma" w:eastAsia="Times New Roman" w:hAnsi="Tahoma" w:cs="Tahoma"/>
          <w:sz w:val="20"/>
          <w:szCs w:val="20"/>
          <w:lang w:eastAsia="sl-SI"/>
        </w:rPr>
        <w:t xml:space="preserve">. Na podlagi poziva bomo naročniku v zahtevanem roku predložili dodatna dokazila o uspešni izvedbi navedenih referenčnih del oziroma uspešno izvedenih poslov ponudnika. </w:t>
      </w:r>
    </w:p>
    <w:p w14:paraId="6D666207" w14:textId="77777777" w:rsidR="00D26CB4" w:rsidRPr="002F369D" w:rsidRDefault="00D26CB4" w:rsidP="00ED3EE7">
      <w:pPr>
        <w:keepNext/>
        <w:keepLines/>
        <w:spacing w:after="0" w:line="240" w:lineRule="auto"/>
        <w:jc w:val="both"/>
        <w:rPr>
          <w:rFonts w:ascii="Tahoma" w:eastAsia="Times New Roman" w:hAnsi="Tahoma" w:cs="Tahoma"/>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2F369D" w14:paraId="5C137EB9" w14:textId="77777777" w:rsidTr="005D3D8C">
        <w:trPr>
          <w:trHeight w:val="413"/>
        </w:trPr>
        <w:tc>
          <w:tcPr>
            <w:tcW w:w="3544" w:type="dxa"/>
            <w:vAlign w:val="center"/>
          </w:tcPr>
          <w:p w14:paraId="0BCB8688" w14:textId="77777777" w:rsidR="00D51A43" w:rsidRPr="002F369D" w:rsidRDefault="00D51A43" w:rsidP="00ED3EE7">
            <w:pPr>
              <w:keepNext/>
              <w:keepLines/>
              <w:spacing w:after="0" w:line="240" w:lineRule="auto"/>
              <w:rPr>
                <w:rFonts w:ascii="Tahoma" w:eastAsia="Times New Roman" w:hAnsi="Tahoma" w:cs="Tahoma"/>
                <w:b/>
                <w:sz w:val="20"/>
                <w:lang w:eastAsia="sl-SI"/>
              </w:rPr>
            </w:pPr>
            <w:r w:rsidRPr="002F369D">
              <w:rPr>
                <w:rFonts w:ascii="Tahoma" w:eastAsia="Times New Roman" w:hAnsi="Tahoma" w:cs="Tahoma"/>
                <w:b/>
                <w:sz w:val="20"/>
                <w:lang w:eastAsia="sl-SI"/>
              </w:rPr>
              <w:t>Naročnik</w:t>
            </w:r>
            <w:r w:rsidR="00987E9D" w:rsidRPr="002F369D">
              <w:rPr>
                <w:rFonts w:ascii="Tahoma" w:eastAsia="Times New Roman" w:hAnsi="Tahoma" w:cs="Tahoma"/>
                <w:b/>
                <w:sz w:val="20"/>
                <w:lang w:eastAsia="sl-SI"/>
              </w:rPr>
              <w:t xml:space="preserve"> objekta</w:t>
            </w:r>
            <w:r w:rsidRPr="002F369D">
              <w:rPr>
                <w:rFonts w:ascii="Tahoma" w:eastAsia="Times New Roman" w:hAnsi="Tahoma" w:cs="Tahoma"/>
                <w:b/>
                <w:sz w:val="20"/>
                <w:lang w:eastAsia="sl-SI"/>
              </w:rPr>
              <w:t>:</w:t>
            </w:r>
          </w:p>
        </w:tc>
        <w:tc>
          <w:tcPr>
            <w:tcW w:w="5812" w:type="dxa"/>
            <w:vAlign w:val="center"/>
          </w:tcPr>
          <w:p w14:paraId="19F4B6BF" w14:textId="77777777" w:rsidR="00D51A43" w:rsidRPr="005D3D8C" w:rsidRDefault="00D51A43" w:rsidP="00ED3EE7">
            <w:pPr>
              <w:keepNext/>
              <w:keepLines/>
              <w:spacing w:after="0" w:line="240" w:lineRule="auto"/>
              <w:rPr>
                <w:rFonts w:ascii="Tahoma" w:eastAsia="Times New Roman" w:hAnsi="Tahoma" w:cs="Tahoma"/>
                <w:sz w:val="20"/>
                <w:lang w:eastAsia="sl-SI"/>
              </w:rPr>
            </w:pPr>
          </w:p>
        </w:tc>
      </w:tr>
      <w:tr w:rsidR="00D51A43" w:rsidRPr="002F369D" w14:paraId="17080D95" w14:textId="77777777" w:rsidTr="005D3D8C">
        <w:trPr>
          <w:trHeight w:val="413"/>
        </w:trPr>
        <w:tc>
          <w:tcPr>
            <w:tcW w:w="3544" w:type="dxa"/>
            <w:vAlign w:val="center"/>
          </w:tcPr>
          <w:p w14:paraId="72F16807"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Naslov:</w:t>
            </w:r>
          </w:p>
        </w:tc>
        <w:tc>
          <w:tcPr>
            <w:tcW w:w="5812" w:type="dxa"/>
            <w:vAlign w:val="center"/>
          </w:tcPr>
          <w:p w14:paraId="3230D92B" w14:textId="77777777" w:rsidR="00D51A43" w:rsidRPr="005D3D8C" w:rsidRDefault="00D51A43" w:rsidP="00ED3EE7">
            <w:pPr>
              <w:keepNext/>
              <w:keepLines/>
              <w:spacing w:after="0" w:line="240" w:lineRule="auto"/>
              <w:rPr>
                <w:rFonts w:ascii="Tahoma" w:eastAsia="Times New Roman" w:hAnsi="Tahoma" w:cs="Tahoma"/>
                <w:sz w:val="20"/>
                <w:lang w:eastAsia="sl-SI"/>
              </w:rPr>
            </w:pPr>
          </w:p>
        </w:tc>
      </w:tr>
      <w:tr w:rsidR="00D51A43" w:rsidRPr="002F369D" w14:paraId="2CD51ACF" w14:textId="77777777" w:rsidTr="005D3D8C">
        <w:trPr>
          <w:trHeight w:val="413"/>
        </w:trPr>
        <w:tc>
          <w:tcPr>
            <w:tcW w:w="3544" w:type="dxa"/>
            <w:vAlign w:val="center"/>
          </w:tcPr>
          <w:p w14:paraId="2AFDC121"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Kontaktna oseba naročnika:</w:t>
            </w:r>
          </w:p>
        </w:tc>
        <w:tc>
          <w:tcPr>
            <w:tcW w:w="5812" w:type="dxa"/>
            <w:vAlign w:val="center"/>
          </w:tcPr>
          <w:p w14:paraId="63E6EB13"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42DEECD9" w14:textId="77777777" w:rsidTr="005D3D8C">
        <w:trPr>
          <w:trHeight w:val="413"/>
        </w:trPr>
        <w:tc>
          <w:tcPr>
            <w:tcW w:w="3544" w:type="dxa"/>
            <w:vAlign w:val="center"/>
          </w:tcPr>
          <w:p w14:paraId="0672480D"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Telefonska številka:</w:t>
            </w:r>
          </w:p>
        </w:tc>
        <w:tc>
          <w:tcPr>
            <w:tcW w:w="5812" w:type="dxa"/>
            <w:vAlign w:val="center"/>
          </w:tcPr>
          <w:p w14:paraId="6942CDD2"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7790F690" w14:textId="77777777" w:rsidTr="005D3D8C">
        <w:trPr>
          <w:trHeight w:val="413"/>
        </w:trPr>
        <w:tc>
          <w:tcPr>
            <w:tcW w:w="3544" w:type="dxa"/>
            <w:vAlign w:val="center"/>
          </w:tcPr>
          <w:p w14:paraId="7D310876"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Izvajalec:</w:t>
            </w:r>
          </w:p>
        </w:tc>
        <w:tc>
          <w:tcPr>
            <w:tcW w:w="5812" w:type="dxa"/>
            <w:vAlign w:val="center"/>
          </w:tcPr>
          <w:p w14:paraId="5D1E8995"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6A9083EA" w14:textId="77777777" w:rsidTr="005D3D8C">
        <w:trPr>
          <w:trHeight w:val="413"/>
        </w:trPr>
        <w:tc>
          <w:tcPr>
            <w:tcW w:w="3544" w:type="dxa"/>
            <w:vAlign w:val="center"/>
          </w:tcPr>
          <w:p w14:paraId="0F4FDF90"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Naziv objekta:</w:t>
            </w:r>
          </w:p>
        </w:tc>
        <w:tc>
          <w:tcPr>
            <w:tcW w:w="5812" w:type="dxa"/>
            <w:vAlign w:val="center"/>
          </w:tcPr>
          <w:p w14:paraId="06404480"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1A61F89E" w14:textId="77777777" w:rsidTr="005D3D8C">
        <w:trPr>
          <w:cantSplit/>
          <w:trHeight w:val="413"/>
        </w:trPr>
        <w:tc>
          <w:tcPr>
            <w:tcW w:w="3544" w:type="dxa"/>
            <w:vAlign w:val="center"/>
          </w:tcPr>
          <w:p w14:paraId="4521A8A9"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Leto zaključka in kraj izvedbe:</w:t>
            </w:r>
          </w:p>
        </w:tc>
        <w:tc>
          <w:tcPr>
            <w:tcW w:w="5812" w:type="dxa"/>
            <w:vAlign w:val="center"/>
          </w:tcPr>
          <w:p w14:paraId="37503084"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5225E86F" w14:textId="77777777" w:rsidTr="00252990">
        <w:trPr>
          <w:trHeight w:val="273"/>
        </w:trPr>
        <w:tc>
          <w:tcPr>
            <w:tcW w:w="3544" w:type="dxa"/>
            <w:tcBorders>
              <w:right w:val="single" w:sz="4" w:space="0" w:color="auto"/>
            </w:tcBorders>
            <w:vAlign w:val="center"/>
          </w:tcPr>
          <w:p w14:paraId="3B8B95DF"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750168FF"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2B6651F9" w14:textId="77777777" w:rsidTr="00252990">
        <w:trPr>
          <w:trHeight w:val="884"/>
        </w:trPr>
        <w:tc>
          <w:tcPr>
            <w:tcW w:w="3544" w:type="dxa"/>
            <w:tcBorders>
              <w:right w:val="single" w:sz="4" w:space="0" w:color="auto"/>
            </w:tcBorders>
          </w:tcPr>
          <w:p w14:paraId="1352D673"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Kratek opis predmeta naročila:</w:t>
            </w:r>
          </w:p>
          <w:p w14:paraId="6BF9B15F" w14:textId="77777777" w:rsidR="00D51A43" w:rsidRPr="002F369D" w:rsidRDefault="00D51A43" w:rsidP="00ED3EE7">
            <w:pPr>
              <w:keepNext/>
              <w:keepLines/>
              <w:spacing w:after="0" w:line="240" w:lineRule="auto"/>
              <w:rPr>
                <w:rFonts w:ascii="Tahoma" w:eastAsia="Times New Roman" w:hAnsi="Tahoma" w:cs="Tahoma"/>
                <w:sz w:val="20"/>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6516812C"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B3187A" w:rsidRPr="002F369D" w14:paraId="032FC63E" w14:textId="77777777" w:rsidTr="009F4254">
        <w:trPr>
          <w:trHeight w:val="238"/>
        </w:trPr>
        <w:tc>
          <w:tcPr>
            <w:tcW w:w="3544" w:type="dxa"/>
            <w:tcBorders>
              <w:right w:val="single" w:sz="4" w:space="0" w:color="auto"/>
            </w:tcBorders>
          </w:tcPr>
          <w:p w14:paraId="0F6380E5" w14:textId="77777777" w:rsidR="00B3187A" w:rsidRPr="002F369D" w:rsidRDefault="009F4254"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color w:val="000000"/>
                <w:sz w:val="20"/>
                <w:szCs w:val="18"/>
                <w:lang w:eastAsia="sl-SI"/>
              </w:rPr>
              <w:t>Vrednost del po pogodbi / naročilnici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775496F2" w14:textId="77777777" w:rsidR="00B3187A" w:rsidRPr="002F369D" w:rsidRDefault="00B3187A" w:rsidP="00ED3EE7">
            <w:pPr>
              <w:keepNext/>
              <w:keepLines/>
              <w:spacing w:after="0" w:line="240" w:lineRule="auto"/>
              <w:rPr>
                <w:rFonts w:ascii="Tahoma" w:eastAsia="Times New Roman" w:hAnsi="Tahoma" w:cs="Tahoma"/>
                <w:sz w:val="20"/>
                <w:lang w:eastAsia="sl-SI"/>
              </w:rPr>
            </w:pPr>
          </w:p>
        </w:tc>
      </w:tr>
    </w:tbl>
    <w:p w14:paraId="5AD4E39B" w14:textId="77777777" w:rsidR="009071D4" w:rsidRPr="002F369D" w:rsidRDefault="009071D4" w:rsidP="00ED3EE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254" w:rsidRPr="002F369D" w14:paraId="4B2FBDCE" w14:textId="77777777" w:rsidTr="00094360">
        <w:trPr>
          <w:trHeight w:val="235"/>
        </w:trPr>
        <w:tc>
          <w:tcPr>
            <w:tcW w:w="3402" w:type="dxa"/>
            <w:tcBorders>
              <w:bottom w:val="single" w:sz="4" w:space="0" w:color="auto"/>
            </w:tcBorders>
          </w:tcPr>
          <w:p w14:paraId="342C9C29" w14:textId="77777777" w:rsidR="009F4254" w:rsidRPr="002F369D" w:rsidRDefault="009F4254" w:rsidP="00ED3EE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E6F9C20" w14:textId="77777777" w:rsidR="009F4254" w:rsidRPr="002F369D" w:rsidRDefault="009F4254" w:rsidP="00ED3EE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AC53931" w14:textId="77777777" w:rsidR="009F4254" w:rsidRPr="002F369D" w:rsidRDefault="009F4254"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9F4254" w:rsidRPr="002F369D" w14:paraId="325121F3" w14:textId="77777777" w:rsidTr="00094360">
        <w:trPr>
          <w:trHeight w:val="235"/>
        </w:trPr>
        <w:tc>
          <w:tcPr>
            <w:tcW w:w="3402" w:type="dxa"/>
            <w:tcBorders>
              <w:top w:val="single" w:sz="4" w:space="0" w:color="auto"/>
            </w:tcBorders>
          </w:tcPr>
          <w:p w14:paraId="019159BD" w14:textId="77777777" w:rsidR="009F4254" w:rsidRPr="002F369D" w:rsidRDefault="009F4254" w:rsidP="00ED3EE7">
            <w:pPr>
              <w:keepNext/>
              <w:keepLines/>
              <w:spacing w:after="0" w:line="240" w:lineRule="auto"/>
              <w:jc w:val="both"/>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(kraj, datum)</w:t>
            </w:r>
          </w:p>
        </w:tc>
        <w:tc>
          <w:tcPr>
            <w:tcW w:w="2268" w:type="dxa"/>
          </w:tcPr>
          <w:p w14:paraId="402C493A" w14:textId="77777777" w:rsidR="009F4254" w:rsidRPr="002F369D" w:rsidRDefault="009F4254" w:rsidP="00ED3EE7">
            <w:pPr>
              <w:keepNext/>
              <w:keepLines/>
              <w:spacing w:after="0" w:line="240" w:lineRule="auto"/>
              <w:jc w:val="center"/>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žig</w:t>
            </w:r>
          </w:p>
        </w:tc>
        <w:tc>
          <w:tcPr>
            <w:tcW w:w="3686" w:type="dxa"/>
            <w:tcBorders>
              <w:top w:val="single" w:sz="4" w:space="0" w:color="auto"/>
            </w:tcBorders>
          </w:tcPr>
          <w:p w14:paraId="7E021E4B" w14:textId="77777777" w:rsidR="009F4254" w:rsidRPr="002F369D" w:rsidRDefault="009F4254" w:rsidP="00ED3EE7">
            <w:pPr>
              <w:keepNext/>
              <w:keepLines/>
              <w:spacing w:after="0" w:line="240" w:lineRule="auto"/>
              <w:jc w:val="both"/>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 xml:space="preserve">(ime in priimek </w:t>
            </w:r>
            <w:r w:rsidR="00A811EC" w:rsidRPr="002F369D">
              <w:rPr>
                <w:rFonts w:ascii="Tahoma" w:eastAsia="Times New Roman" w:hAnsi="Tahoma" w:cs="Tahoma"/>
                <w:snapToGrid w:val="0"/>
                <w:color w:val="000000"/>
                <w:sz w:val="20"/>
                <w:lang w:eastAsia="sl-SI"/>
              </w:rPr>
              <w:t xml:space="preserve">ter podpis </w:t>
            </w:r>
            <w:r w:rsidRPr="002F369D">
              <w:rPr>
                <w:rFonts w:ascii="Tahoma" w:eastAsia="Times New Roman" w:hAnsi="Tahoma" w:cs="Tahoma"/>
                <w:snapToGrid w:val="0"/>
                <w:color w:val="000000"/>
                <w:sz w:val="20"/>
                <w:lang w:eastAsia="sl-SI"/>
              </w:rPr>
              <w:t>odgovorne osebe gospodarskega subjekta)</w:t>
            </w:r>
          </w:p>
        </w:tc>
      </w:tr>
    </w:tbl>
    <w:p w14:paraId="6D90471C" w14:textId="77777777" w:rsidR="009F4254" w:rsidRDefault="009F4254" w:rsidP="00ED3EE7">
      <w:pPr>
        <w:keepNext/>
        <w:keepLines/>
        <w:pBdr>
          <w:bottom w:val="single" w:sz="12" w:space="1" w:color="auto"/>
        </w:pBdr>
        <w:spacing w:after="0" w:line="240" w:lineRule="auto"/>
        <w:rPr>
          <w:rFonts w:ascii="Tahoma" w:eastAsia="Times New Roman" w:hAnsi="Tahoma" w:cs="Tahoma"/>
          <w:b/>
          <w:sz w:val="20"/>
          <w:lang w:eastAsia="sl-SI"/>
        </w:rPr>
      </w:pPr>
    </w:p>
    <w:p w14:paraId="5304E339" w14:textId="77777777" w:rsidR="007C3EFA" w:rsidRPr="009F4254" w:rsidRDefault="007C3EFA" w:rsidP="00ED3EE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7D8DEAD4" w14:textId="77777777" w:rsidR="007C3EFA" w:rsidRPr="00D51A43" w:rsidRDefault="007C3EFA" w:rsidP="00ED3EE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876C126" w14:textId="77777777" w:rsidR="007C3EFA" w:rsidRPr="00D51A43" w:rsidRDefault="007C3EFA" w:rsidP="00ED3EE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0EDCABA5" w14:textId="77777777" w:rsidR="007C3EFA" w:rsidRPr="00D51A43" w:rsidRDefault="007C3EFA" w:rsidP="00ED3EE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42B18E71" w14:textId="77777777" w:rsidR="007C3EFA" w:rsidRPr="00D51A43" w:rsidRDefault="007C3EFA" w:rsidP="00ED3EE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C3EFA" w:rsidRPr="00D51A43" w14:paraId="009DB605" w14:textId="77777777" w:rsidTr="00F029DB">
        <w:trPr>
          <w:trHeight w:val="235"/>
        </w:trPr>
        <w:tc>
          <w:tcPr>
            <w:tcW w:w="3402" w:type="dxa"/>
            <w:tcBorders>
              <w:bottom w:val="single" w:sz="4" w:space="0" w:color="auto"/>
            </w:tcBorders>
          </w:tcPr>
          <w:p w14:paraId="30B2530D" w14:textId="77777777" w:rsidR="007C3EFA" w:rsidRPr="00D51A43" w:rsidRDefault="007C3EFA" w:rsidP="00ED3EE7">
            <w:pPr>
              <w:keepNext/>
              <w:keepLines/>
              <w:spacing w:after="0" w:line="240" w:lineRule="auto"/>
              <w:jc w:val="both"/>
              <w:rPr>
                <w:rFonts w:ascii="Tahoma" w:eastAsia="Times New Roman" w:hAnsi="Tahoma" w:cs="Tahoma"/>
                <w:snapToGrid w:val="0"/>
                <w:sz w:val="18"/>
                <w:lang w:eastAsia="sl-SI"/>
              </w:rPr>
            </w:pPr>
          </w:p>
        </w:tc>
        <w:tc>
          <w:tcPr>
            <w:tcW w:w="2977" w:type="dxa"/>
          </w:tcPr>
          <w:p w14:paraId="4428F6EF" w14:textId="77777777" w:rsidR="007C3EFA" w:rsidRPr="00D51A43" w:rsidRDefault="007C3EFA" w:rsidP="00ED3EE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2960729" w14:textId="77777777" w:rsidR="007C3EFA" w:rsidRPr="00D51A43" w:rsidRDefault="007C3EFA" w:rsidP="00ED3EE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7C3EFA" w:rsidRPr="00D51A43" w14:paraId="0E7E04E1" w14:textId="77777777" w:rsidTr="00F029DB">
        <w:trPr>
          <w:trHeight w:val="235"/>
        </w:trPr>
        <w:tc>
          <w:tcPr>
            <w:tcW w:w="3402" w:type="dxa"/>
            <w:tcBorders>
              <w:top w:val="single" w:sz="4" w:space="0" w:color="auto"/>
            </w:tcBorders>
          </w:tcPr>
          <w:p w14:paraId="3D5C96B0" w14:textId="77777777" w:rsidR="007C3EFA" w:rsidRPr="00D51A43" w:rsidRDefault="007C3EFA"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240DB29C" w14:textId="77777777" w:rsidR="007C3EFA" w:rsidRPr="00D51A43" w:rsidRDefault="007C3EFA"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3C89D35A" w14:textId="77777777" w:rsidR="007C3EFA" w:rsidRPr="00D51A43" w:rsidRDefault="007C3EFA"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138DF5C5" w14:textId="77777777" w:rsidR="007C3EFA" w:rsidRDefault="007C3EFA" w:rsidP="00ED3EE7">
      <w:pPr>
        <w:keepNext/>
        <w:keepLines/>
        <w:spacing w:after="0" w:line="240" w:lineRule="auto"/>
      </w:pPr>
    </w:p>
    <w:p w14:paraId="481A4BBA" w14:textId="77777777" w:rsidR="009F4254" w:rsidRDefault="009F4254" w:rsidP="00ED3EE7">
      <w:pPr>
        <w:keepNext/>
        <w:keepLines/>
        <w:spacing w:after="0" w:line="240" w:lineRule="auto"/>
        <w:jc w:val="both"/>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r w:rsidRPr="00D51A43">
        <w:rPr>
          <w:rFonts w:ascii="Tahoma" w:eastAsia="Times New Roman" w:hAnsi="Tahoma" w:cs="Tahoma"/>
          <w:sz w:val="20"/>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4D2511" w14:paraId="2173E5AC" w14:textId="77777777" w:rsidTr="00351030">
        <w:tc>
          <w:tcPr>
            <w:tcW w:w="8150" w:type="dxa"/>
            <w:tcBorders>
              <w:top w:val="single" w:sz="4" w:space="0" w:color="auto"/>
              <w:bottom w:val="single" w:sz="4" w:space="0" w:color="auto"/>
            </w:tcBorders>
          </w:tcPr>
          <w:p w14:paraId="33D7EB26" w14:textId="77777777" w:rsidR="004D2511" w:rsidRPr="004D2511" w:rsidRDefault="00D05E1D" w:rsidP="00ED3EE7">
            <w:pPr>
              <w:keepNext/>
              <w:keepLines/>
              <w:spacing w:after="0" w:line="240" w:lineRule="auto"/>
              <w:jc w:val="both"/>
              <w:rPr>
                <w:rFonts w:ascii="Tahoma" w:eastAsia="Times New Roman" w:hAnsi="Tahoma" w:cs="Tahoma"/>
                <w:lang w:eastAsia="sl-SI"/>
              </w:rPr>
            </w:pPr>
            <w:r>
              <w:lastRenderedPageBreak/>
              <w:br w:type="page"/>
            </w:r>
            <w:r>
              <w:br w:type="page"/>
            </w:r>
            <w:r w:rsidR="009D5003">
              <w:rPr>
                <w:rFonts w:ascii="Tahoma" w:eastAsia="Times New Roman" w:hAnsi="Tahoma" w:cs="Tahoma"/>
                <w:lang w:eastAsia="sl-SI"/>
              </w:rPr>
              <w:br w:type="page"/>
            </w:r>
            <w:r w:rsidR="008F6F3A">
              <w:rPr>
                <w:rFonts w:ascii="Tahoma" w:eastAsia="Times New Roman" w:hAnsi="Tahoma" w:cs="Tahoma"/>
                <w:lang w:eastAsia="sl-SI"/>
              </w:rPr>
              <w:t>DOKAZILO O KADRIH</w:t>
            </w:r>
          </w:p>
        </w:tc>
        <w:tc>
          <w:tcPr>
            <w:tcW w:w="1418" w:type="dxa"/>
            <w:tcBorders>
              <w:top w:val="single" w:sz="4" w:space="0" w:color="auto"/>
              <w:bottom w:val="single" w:sz="4" w:space="0" w:color="auto"/>
            </w:tcBorders>
          </w:tcPr>
          <w:p w14:paraId="7D64DCB4" w14:textId="77777777" w:rsidR="004D2511" w:rsidRPr="004D2511" w:rsidRDefault="00351030" w:rsidP="00ED3EE7">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4D2511" w:rsidRPr="004D2511">
              <w:rPr>
                <w:rFonts w:ascii="Tahoma" w:eastAsia="Times New Roman" w:hAnsi="Tahoma" w:cs="Tahoma"/>
                <w:b/>
                <w:i/>
                <w:lang w:eastAsia="sl-SI"/>
              </w:rPr>
              <w:t xml:space="preserve">riloga </w:t>
            </w:r>
            <w:r w:rsidR="005A161A">
              <w:rPr>
                <w:rFonts w:ascii="Tahoma" w:eastAsia="Times New Roman" w:hAnsi="Tahoma" w:cs="Tahoma"/>
                <w:b/>
                <w:i/>
                <w:lang w:eastAsia="sl-SI"/>
              </w:rPr>
              <w:t>6</w:t>
            </w:r>
          </w:p>
        </w:tc>
      </w:tr>
    </w:tbl>
    <w:p w14:paraId="763EA9C2" w14:textId="77777777" w:rsidR="00FD18A4" w:rsidRDefault="00FD18A4" w:rsidP="00ED3EE7">
      <w:pPr>
        <w:keepNext/>
        <w:keepLines/>
        <w:spacing w:after="0" w:line="240" w:lineRule="auto"/>
        <w:jc w:val="center"/>
        <w:rPr>
          <w:rFonts w:ascii="Tahoma" w:eastAsia="Times New Roman" w:hAnsi="Tahoma" w:cs="Tahoma"/>
          <w:b/>
          <w:lang w:eastAsia="sl-SI"/>
        </w:rPr>
      </w:pPr>
      <w:r w:rsidRPr="00BE29B5">
        <w:rPr>
          <w:rFonts w:ascii="Tahoma" w:eastAsia="Times New Roman" w:hAnsi="Tahoma" w:cs="Tahoma"/>
          <w:b/>
          <w:lang w:eastAsia="sl-SI"/>
        </w:rPr>
        <w:t>Javno naročilo:</w:t>
      </w:r>
    </w:p>
    <w:p w14:paraId="5D03731B" w14:textId="77777777" w:rsidR="00FD18A4" w:rsidRDefault="00CE66BC" w:rsidP="00ED3EE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LPT-122/22</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Obnova hladilnega sistema v Plečnikovih arkadah</w:t>
      </w:r>
    </w:p>
    <w:p w14:paraId="6863C7EB" w14:textId="77777777" w:rsidR="004D2511" w:rsidRPr="004D2511" w:rsidRDefault="004D2511" w:rsidP="00ED3EE7">
      <w:pPr>
        <w:keepNext/>
        <w:keepLines/>
        <w:spacing w:after="0" w:line="240" w:lineRule="auto"/>
        <w:jc w:val="both"/>
        <w:rPr>
          <w:rFonts w:ascii="Tahoma" w:eastAsia="Times New Roman" w:hAnsi="Tahoma" w:cs="Tahoma"/>
          <w:lang w:eastAsia="sl-SI"/>
        </w:rPr>
      </w:pPr>
    </w:p>
    <w:p w14:paraId="56F97EE7" w14:textId="77777777" w:rsidR="004D2511" w:rsidRPr="003D154C" w:rsidRDefault="004D2511" w:rsidP="00ED3EE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3C863969" w14:textId="77777777" w:rsidR="005A161A" w:rsidRPr="004708A0" w:rsidRDefault="005A161A" w:rsidP="00ED3EE7">
      <w:pPr>
        <w:keepNext/>
        <w:keepLines/>
        <w:spacing w:after="0" w:line="240" w:lineRule="auto"/>
        <w:jc w:val="both"/>
        <w:rPr>
          <w:rFonts w:ascii="Tahoma" w:eastAsia="Times New Roman" w:hAnsi="Tahoma" w:cs="Tahoma"/>
          <w:lang w:eastAsia="sl-SI"/>
        </w:rPr>
      </w:pPr>
    </w:p>
    <w:p w14:paraId="045554A7" w14:textId="77777777" w:rsidR="005A161A" w:rsidRPr="001B0EDE" w:rsidRDefault="005A161A" w:rsidP="00ED3EE7">
      <w:pPr>
        <w:keepNext/>
        <w:keepLines/>
        <w:spacing w:after="0" w:line="240" w:lineRule="auto"/>
        <w:jc w:val="both"/>
        <w:rPr>
          <w:rFonts w:ascii="Tahoma" w:eastAsia="Times New Roman" w:hAnsi="Tahoma" w:cs="Tahoma"/>
          <w:lang w:eastAsia="sl-SI"/>
        </w:rPr>
      </w:pPr>
      <w:r w:rsidRPr="001B0EDE">
        <w:rPr>
          <w:rFonts w:ascii="Tahoma" w:eastAsia="Times New Roman" w:hAnsi="Tahoma" w:cs="Tahoma"/>
          <w:lang w:eastAsia="sl-SI"/>
        </w:rPr>
        <w:t>Odgovorni vodje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01"/>
        <w:gridCol w:w="2835"/>
      </w:tblGrid>
      <w:tr w:rsidR="005A161A" w:rsidRPr="001B0EDE" w14:paraId="2F74EEC8" w14:textId="77777777" w:rsidTr="005528C9">
        <w:tc>
          <w:tcPr>
            <w:tcW w:w="675" w:type="dxa"/>
          </w:tcPr>
          <w:p w14:paraId="589D4689" w14:textId="77777777" w:rsidR="005A161A" w:rsidRPr="001B0EDE" w:rsidRDefault="005A161A" w:rsidP="00ED3EE7">
            <w:pPr>
              <w:keepNext/>
              <w:keepLines/>
              <w:spacing w:after="0" w:line="240" w:lineRule="auto"/>
              <w:jc w:val="both"/>
              <w:rPr>
                <w:rFonts w:ascii="Tahoma" w:eastAsia="Times New Roman" w:hAnsi="Tahoma" w:cs="Tahoma"/>
                <w:sz w:val="20"/>
                <w:lang w:eastAsia="sl-SI"/>
              </w:rPr>
            </w:pPr>
            <w:proofErr w:type="spellStart"/>
            <w:r w:rsidRPr="001B0EDE">
              <w:rPr>
                <w:rFonts w:ascii="Tahoma" w:eastAsia="Times New Roman" w:hAnsi="Tahoma" w:cs="Tahoma"/>
                <w:sz w:val="20"/>
                <w:lang w:eastAsia="sl-SI"/>
              </w:rPr>
              <w:t>Zap</w:t>
            </w:r>
            <w:proofErr w:type="spellEnd"/>
            <w:r w:rsidRPr="001B0EDE">
              <w:rPr>
                <w:rFonts w:ascii="Tahoma" w:eastAsia="Times New Roman" w:hAnsi="Tahoma" w:cs="Tahoma"/>
                <w:sz w:val="20"/>
                <w:lang w:eastAsia="sl-SI"/>
              </w:rPr>
              <w:t>. št.</w:t>
            </w:r>
          </w:p>
        </w:tc>
        <w:tc>
          <w:tcPr>
            <w:tcW w:w="3119" w:type="dxa"/>
          </w:tcPr>
          <w:p w14:paraId="24A7D4A1" w14:textId="77777777" w:rsidR="005A161A" w:rsidRPr="001B0EDE" w:rsidRDefault="005A161A" w:rsidP="00ED3EE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Ime in priimek</w:t>
            </w:r>
          </w:p>
        </w:tc>
        <w:tc>
          <w:tcPr>
            <w:tcW w:w="1276" w:type="dxa"/>
          </w:tcPr>
          <w:p w14:paraId="5594FCAE" w14:textId="77777777" w:rsidR="005A161A" w:rsidRPr="001B0EDE" w:rsidRDefault="005A161A" w:rsidP="00ED3EE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delodajalec</w:t>
            </w:r>
          </w:p>
        </w:tc>
        <w:tc>
          <w:tcPr>
            <w:tcW w:w="1701" w:type="dxa"/>
          </w:tcPr>
          <w:p w14:paraId="4FAE7108" w14:textId="77777777" w:rsidR="005A161A" w:rsidRPr="001B0EDE" w:rsidRDefault="005A161A" w:rsidP="00ED3EE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FUNKCIJA</w:t>
            </w:r>
          </w:p>
        </w:tc>
        <w:tc>
          <w:tcPr>
            <w:tcW w:w="2835" w:type="dxa"/>
          </w:tcPr>
          <w:p w14:paraId="7233273B" w14:textId="77777777" w:rsidR="005A161A" w:rsidRPr="001B0EDE" w:rsidRDefault="005A161A" w:rsidP="00ED3EE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Št. potrdila in datum</w:t>
            </w:r>
          </w:p>
        </w:tc>
      </w:tr>
      <w:tr w:rsidR="005A161A" w:rsidRPr="001B0EDE" w14:paraId="7B5BEB8E" w14:textId="77777777" w:rsidTr="009071D4">
        <w:trPr>
          <w:trHeight w:val="651"/>
        </w:trPr>
        <w:tc>
          <w:tcPr>
            <w:tcW w:w="675" w:type="dxa"/>
          </w:tcPr>
          <w:p w14:paraId="33F93B4F" w14:textId="77777777" w:rsidR="005A161A" w:rsidRPr="001B0EDE" w:rsidRDefault="005A161A" w:rsidP="00ED3EE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1.</w:t>
            </w:r>
          </w:p>
        </w:tc>
        <w:tc>
          <w:tcPr>
            <w:tcW w:w="3119" w:type="dxa"/>
            <w:vAlign w:val="center"/>
          </w:tcPr>
          <w:p w14:paraId="7B651891" w14:textId="77777777" w:rsidR="005A161A" w:rsidRPr="001B0EDE" w:rsidRDefault="005A161A" w:rsidP="00ED3EE7">
            <w:pPr>
              <w:keepNext/>
              <w:keepLines/>
              <w:spacing w:after="0" w:line="240" w:lineRule="auto"/>
              <w:jc w:val="center"/>
              <w:rPr>
                <w:rFonts w:ascii="Tahoma" w:eastAsia="Times New Roman" w:hAnsi="Tahoma" w:cs="Tahoma"/>
                <w:sz w:val="20"/>
                <w:lang w:eastAsia="sl-SI"/>
              </w:rPr>
            </w:pPr>
          </w:p>
        </w:tc>
        <w:tc>
          <w:tcPr>
            <w:tcW w:w="1276" w:type="dxa"/>
            <w:vAlign w:val="center"/>
          </w:tcPr>
          <w:p w14:paraId="706C6ED4" w14:textId="77777777" w:rsidR="005A161A" w:rsidRPr="001B0EDE" w:rsidRDefault="005A161A" w:rsidP="00ED3EE7">
            <w:pPr>
              <w:keepNext/>
              <w:keepLines/>
              <w:spacing w:after="0" w:line="240" w:lineRule="auto"/>
              <w:jc w:val="center"/>
              <w:rPr>
                <w:rFonts w:ascii="Tahoma" w:eastAsia="Times New Roman" w:hAnsi="Tahoma" w:cs="Tahoma"/>
                <w:sz w:val="20"/>
                <w:lang w:eastAsia="sl-SI"/>
              </w:rPr>
            </w:pPr>
          </w:p>
        </w:tc>
        <w:tc>
          <w:tcPr>
            <w:tcW w:w="1701" w:type="dxa"/>
            <w:vAlign w:val="center"/>
          </w:tcPr>
          <w:p w14:paraId="0AE4BA79" w14:textId="77777777" w:rsidR="009F4254" w:rsidRPr="001B0EDE" w:rsidRDefault="005A161A" w:rsidP="00ED3EE7">
            <w:pPr>
              <w:keepNext/>
              <w:keepLines/>
              <w:spacing w:after="0" w:line="240" w:lineRule="auto"/>
              <w:jc w:val="center"/>
              <w:rPr>
                <w:rFonts w:ascii="Tahoma" w:eastAsia="Times New Roman" w:hAnsi="Tahoma" w:cs="Tahoma"/>
                <w:sz w:val="20"/>
                <w:lang w:eastAsia="sl-SI"/>
              </w:rPr>
            </w:pPr>
            <w:r w:rsidRPr="001B0EDE">
              <w:rPr>
                <w:rFonts w:ascii="Tahoma" w:eastAsia="Times New Roman" w:hAnsi="Tahoma" w:cs="Tahoma"/>
                <w:sz w:val="20"/>
                <w:lang w:eastAsia="sl-SI"/>
              </w:rPr>
              <w:t xml:space="preserve">vodja </w:t>
            </w:r>
            <w:r w:rsidR="009F4254">
              <w:rPr>
                <w:rFonts w:ascii="Tahoma" w:eastAsia="Times New Roman" w:hAnsi="Tahoma" w:cs="Tahoma"/>
                <w:sz w:val="20"/>
                <w:lang w:eastAsia="sl-SI"/>
              </w:rPr>
              <w:t>del</w:t>
            </w:r>
          </w:p>
        </w:tc>
        <w:tc>
          <w:tcPr>
            <w:tcW w:w="2835" w:type="dxa"/>
          </w:tcPr>
          <w:p w14:paraId="03D26663" w14:textId="77777777" w:rsidR="005A161A" w:rsidRPr="00376D19" w:rsidRDefault="00376D19" w:rsidP="00ED3EE7">
            <w:pPr>
              <w:keepNext/>
              <w:keepLines/>
              <w:spacing w:after="0" w:line="240" w:lineRule="auto"/>
              <w:jc w:val="both"/>
              <w:rPr>
                <w:rFonts w:ascii="Tahoma" w:eastAsia="Times New Roman" w:hAnsi="Tahoma" w:cs="Tahoma"/>
                <w:sz w:val="14"/>
                <w:lang w:eastAsia="sl-SI"/>
              </w:rPr>
            </w:pPr>
            <w:r w:rsidRPr="00376D19">
              <w:rPr>
                <w:rFonts w:ascii="Tahoma" w:eastAsia="Times New Roman" w:hAnsi="Tahoma" w:cs="Tahoma"/>
                <w:sz w:val="14"/>
                <w:lang w:eastAsia="sl-SI"/>
              </w:rPr>
              <w:t xml:space="preserve">Št. </w:t>
            </w:r>
            <w:r>
              <w:rPr>
                <w:rFonts w:ascii="Tahoma" w:eastAsia="Times New Roman" w:hAnsi="Tahoma" w:cs="Tahoma"/>
                <w:sz w:val="14"/>
                <w:lang w:eastAsia="sl-SI"/>
              </w:rPr>
              <w:t>v</w:t>
            </w:r>
            <w:r w:rsidRPr="00376D19">
              <w:rPr>
                <w:rFonts w:ascii="Tahoma" w:eastAsia="Times New Roman" w:hAnsi="Tahoma" w:cs="Tahoma"/>
                <w:sz w:val="14"/>
                <w:lang w:eastAsia="sl-SI"/>
              </w:rPr>
              <w:t xml:space="preserve">pisa v imenik </w:t>
            </w:r>
            <w:proofErr w:type="spellStart"/>
            <w:r w:rsidRPr="00376D19">
              <w:rPr>
                <w:rFonts w:ascii="Tahoma" w:eastAsia="Times New Roman" w:hAnsi="Tahoma" w:cs="Tahoma"/>
                <w:sz w:val="14"/>
                <w:lang w:eastAsia="sl-SI"/>
              </w:rPr>
              <w:t>IZS</w:t>
            </w:r>
            <w:proofErr w:type="spellEnd"/>
            <w:r w:rsidRPr="00376D19">
              <w:rPr>
                <w:rFonts w:ascii="Tahoma" w:eastAsia="Times New Roman" w:hAnsi="Tahoma" w:cs="Tahoma"/>
                <w:sz w:val="14"/>
                <w:lang w:eastAsia="sl-SI"/>
              </w:rPr>
              <w:t>:</w:t>
            </w:r>
          </w:p>
          <w:p w14:paraId="39AEA0CF" w14:textId="77777777" w:rsidR="00376D19" w:rsidRPr="001B0EDE" w:rsidRDefault="00376D19" w:rsidP="00ED3EE7">
            <w:pPr>
              <w:keepNext/>
              <w:keepLines/>
              <w:spacing w:after="0" w:line="240" w:lineRule="auto"/>
              <w:jc w:val="both"/>
              <w:rPr>
                <w:rFonts w:ascii="Tahoma" w:eastAsia="Times New Roman" w:hAnsi="Tahoma" w:cs="Tahoma"/>
                <w:sz w:val="20"/>
                <w:lang w:eastAsia="sl-SI"/>
              </w:rPr>
            </w:pPr>
          </w:p>
        </w:tc>
      </w:tr>
    </w:tbl>
    <w:p w14:paraId="106895EF" w14:textId="77777777" w:rsidR="005A161A" w:rsidRPr="003D154C" w:rsidRDefault="005A161A" w:rsidP="00ED3EE7">
      <w:pPr>
        <w:keepNext/>
        <w:keepLines/>
        <w:spacing w:after="0" w:line="240" w:lineRule="auto"/>
        <w:jc w:val="both"/>
        <w:rPr>
          <w:rFonts w:ascii="Tahoma" w:eastAsia="Times New Roman" w:hAnsi="Tahoma" w:cs="Tahoma"/>
          <w:sz w:val="20"/>
          <w:lang w:eastAsia="sl-SI"/>
        </w:rPr>
      </w:pPr>
    </w:p>
    <w:p w14:paraId="174CA24E" w14:textId="77777777" w:rsidR="004D2511" w:rsidRDefault="00BE29B5" w:rsidP="00ED3EE7">
      <w:pPr>
        <w:keepNext/>
        <w:keepLines/>
        <w:spacing w:after="0" w:line="240" w:lineRule="auto"/>
        <w:jc w:val="both"/>
        <w:rPr>
          <w:rFonts w:ascii="Tahoma" w:hAnsi="Tahoma" w:cs="Tahoma"/>
          <w:b/>
          <w:bCs/>
          <w:sz w:val="20"/>
        </w:rPr>
      </w:pPr>
      <w:r w:rsidRPr="00BE29B5">
        <w:rPr>
          <w:rFonts w:ascii="Tahoma" w:hAnsi="Tahoma" w:cs="Tahoma"/>
          <w:b/>
          <w:bCs/>
          <w:sz w:val="20"/>
        </w:rPr>
        <w:t xml:space="preserve">Ponudnik se z oddajo ponudbe zavezuje, da bo vodja </w:t>
      </w:r>
      <w:r w:rsidR="00376D19">
        <w:rPr>
          <w:rFonts w:ascii="Tahoma" w:hAnsi="Tahoma" w:cs="Tahoma"/>
          <w:b/>
          <w:bCs/>
          <w:sz w:val="20"/>
        </w:rPr>
        <w:t>del</w:t>
      </w:r>
      <w:r w:rsidRPr="00BE29B5">
        <w:rPr>
          <w:rFonts w:ascii="Tahoma" w:hAnsi="Tahoma" w:cs="Tahoma"/>
          <w:b/>
          <w:bCs/>
          <w:sz w:val="20"/>
        </w:rPr>
        <w:t xml:space="preserve"> neposredno zadolžen za vodenje </w:t>
      </w:r>
      <w:r w:rsidRPr="001931E1">
        <w:rPr>
          <w:rFonts w:ascii="Tahoma" w:hAnsi="Tahoma" w:cs="Tahoma"/>
          <w:b/>
          <w:bCs/>
          <w:sz w:val="20"/>
        </w:rPr>
        <w:t>izvedbe na predmetnem razpisu. Vodja del mora biti v času izvajanja del dnevno prisot</w:t>
      </w:r>
      <w:r w:rsidR="00E676A7" w:rsidRPr="001931E1">
        <w:rPr>
          <w:rFonts w:ascii="Tahoma" w:hAnsi="Tahoma" w:cs="Tahoma"/>
          <w:b/>
          <w:bCs/>
          <w:sz w:val="20"/>
        </w:rPr>
        <w:t>e</w:t>
      </w:r>
      <w:r w:rsidRPr="001931E1">
        <w:rPr>
          <w:rFonts w:ascii="Tahoma" w:hAnsi="Tahoma" w:cs="Tahoma"/>
          <w:b/>
          <w:bCs/>
          <w:sz w:val="20"/>
        </w:rPr>
        <w:t>n na delovišču</w:t>
      </w:r>
      <w:r w:rsidRPr="001931E1">
        <w:rPr>
          <w:rFonts w:ascii="Tahoma" w:hAnsi="Tahoma" w:cs="Tahoma"/>
          <w:sz w:val="20"/>
        </w:rPr>
        <w:t>.</w:t>
      </w:r>
      <w:r w:rsidR="007F17C4" w:rsidRPr="007F17C4">
        <w:rPr>
          <w:rFonts w:ascii="Tahoma" w:hAnsi="Tahoma" w:cs="Tahoma"/>
          <w:b/>
          <w:bCs/>
          <w:sz w:val="20"/>
        </w:rPr>
        <w:t xml:space="preserve"> </w:t>
      </w:r>
    </w:p>
    <w:p w14:paraId="71FB51D1" w14:textId="77777777" w:rsidR="009071D4" w:rsidRPr="001931E1" w:rsidRDefault="009071D4" w:rsidP="00ED3EE7">
      <w:pPr>
        <w:keepNext/>
        <w:keepLines/>
        <w:spacing w:after="0" w:line="240" w:lineRule="auto"/>
        <w:jc w:val="both"/>
        <w:rPr>
          <w:rFonts w:ascii="Tahoma" w:hAnsi="Tahoma" w:cs="Tahoma"/>
        </w:rPr>
      </w:pPr>
    </w:p>
    <w:p w14:paraId="517EA3B4" w14:textId="77777777" w:rsidR="001C7D46" w:rsidRPr="003D154C" w:rsidRDefault="001C7D46" w:rsidP="00ED3EE7">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1C7D46" w:rsidRPr="003D154C" w14:paraId="355CCA77" w14:textId="77777777" w:rsidTr="00351030">
        <w:tc>
          <w:tcPr>
            <w:tcW w:w="675" w:type="dxa"/>
          </w:tcPr>
          <w:p w14:paraId="025B1613"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xml:space="preserve">. </w:t>
            </w:r>
            <w:r w:rsidR="00C92793" w:rsidRPr="003D154C">
              <w:rPr>
                <w:rFonts w:ascii="Tahoma" w:eastAsia="Times New Roman" w:hAnsi="Tahoma" w:cs="Tahoma"/>
                <w:sz w:val="20"/>
                <w:lang w:eastAsia="sl-SI"/>
              </w:rPr>
              <w:t>Š</w:t>
            </w:r>
            <w:r w:rsidRPr="003D154C">
              <w:rPr>
                <w:rFonts w:ascii="Tahoma" w:eastAsia="Times New Roman" w:hAnsi="Tahoma" w:cs="Tahoma"/>
                <w:sz w:val="20"/>
                <w:lang w:eastAsia="sl-SI"/>
              </w:rPr>
              <w:t>t.</w:t>
            </w:r>
          </w:p>
        </w:tc>
        <w:tc>
          <w:tcPr>
            <w:tcW w:w="3969" w:type="dxa"/>
          </w:tcPr>
          <w:p w14:paraId="7B6A76AB"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10" w:type="dxa"/>
          </w:tcPr>
          <w:p w14:paraId="3E577EED"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410" w:type="dxa"/>
          </w:tcPr>
          <w:p w14:paraId="3DAD1DCB" w14:textId="77777777" w:rsidR="001C7D46" w:rsidRPr="003D154C" w:rsidRDefault="001C7D46" w:rsidP="00ED3EE7">
            <w:pPr>
              <w:keepNext/>
              <w:keepLines/>
              <w:spacing w:after="0" w:line="240" w:lineRule="auto"/>
              <w:jc w:val="center"/>
              <w:rPr>
                <w:rFonts w:ascii="Tahoma" w:eastAsia="Times New Roman" w:hAnsi="Tahoma" w:cs="Tahoma"/>
                <w:sz w:val="20"/>
                <w:lang w:eastAsia="sl-SI"/>
              </w:rPr>
            </w:pPr>
            <w:r w:rsidRPr="003D154C">
              <w:rPr>
                <w:rFonts w:ascii="Tahoma" w:eastAsia="Times New Roman" w:hAnsi="Tahoma" w:cs="Tahoma"/>
                <w:sz w:val="20"/>
                <w:lang w:eastAsia="sl-SI"/>
              </w:rPr>
              <w:t>FUNKCIJA</w:t>
            </w:r>
            <w:r w:rsidR="00376D19">
              <w:rPr>
                <w:rFonts w:ascii="Tahoma" w:eastAsia="Times New Roman" w:hAnsi="Tahoma" w:cs="Tahoma"/>
                <w:sz w:val="20"/>
                <w:lang w:eastAsia="sl-SI"/>
              </w:rPr>
              <w:t>/zadolžitev</w:t>
            </w:r>
          </w:p>
        </w:tc>
      </w:tr>
      <w:tr w:rsidR="001C7D46" w:rsidRPr="003D154C" w14:paraId="5DF8FE04" w14:textId="77777777" w:rsidTr="00351030">
        <w:tc>
          <w:tcPr>
            <w:tcW w:w="675" w:type="dxa"/>
          </w:tcPr>
          <w:p w14:paraId="43D00947" w14:textId="77777777" w:rsidR="001C7D46" w:rsidRPr="003D154C" w:rsidRDefault="001C7D4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1F00BEAA"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7A9F3960"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49690BDD"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r>
      <w:tr w:rsidR="001C7D46" w:rsidRPr="003D154C" w14:paraId="4ED44906" w14:textId="77777777" w:rsidTr="00351030">
        <w:tc>
          <w:tcPr>
            <w:tcW w:w="675" w:type="dxa"/>
          </w:tcPr>
          <w:p w14:paraId="3435CC66" w14:textId="77777777" w:rsidR="001C7D46" w:rsidRPr="003D154C" w:rsidRDefault="001C7D4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0EEF42F1"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0BE7E1E2"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59D155C5"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r>
      <w:tr w:rsidR="001C7D46" w:rsidRPr="003D154C" w14:paraId="6BC80386" w14:textId="77777777" w:rsidTr="00351030">
        <w:tc>
          <w:tcPr>
            <w:tcW w:w="675" w:type="dxa"/>
          </w:tcPr>
          <w:p w14:paraId="41023895" w14:textId="77777777" w:rsidR="001C7D46" w:rsidRPr="003D154C" w:rsidRDefault="001C7D4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0D4177F6"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23A3C4F4"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5CC77B0A"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r>
      <w:tr w:rsidR="001C7D46" w:rsidRPr="003D154C" w14:paraId="4AEBD317" w14:textId="77777777" w:rsidTr="00351030">
        <w:tc>
          <w:tcPr>
            <w:tcW w:w="675" w:type="dxa"/>
          </w:tcPr>
          <w:p w14:paraId="733C2429" w14:textId="77777777" w:rsidR="001C7D46" w:rsidRPr="003D154C" w:rsidRDefault="001C7D4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5443C18"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05C240A9"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08374201"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r>
      <w:tr w:rsidR="001C7D46" w:rsidRPr="003D154C" w14:paraId="286459FC" w14:textId="77777777" w:rsidTr="00351030">
        <w:tc>
          <w:tcPr>
            <w:tcW w:w="675" w:type="dxa"/>
          </w:tcPr>
          <w:p w14:paraId="540DF212" w14:textId="77777777" w:rsidR="001C7D46" w:rsidRPr="003D154C" w:rsidRDefault="001C7D4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60C78C7"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178234C6"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792F5888"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r>
      <w:tr w:rsidR="001C7D46" w:rsidRPr="003D154C" w14:paraId="6218C8F5" w14:textId="77777777" w:rsidTr="00351030">
        <w:tc>
          <w:tcPr>
            <w:tcW w:w="675" w:type="dxa"/>
          </w:tcPr>
          <w:p w14:paraId="2CDCE6B3" w14:textId="77777777" w:rsidR="001C7D46" w:rsidRPr="003D154C" w:rsidRDefault="001C7D4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18B25D0"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42366CA9"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c>
          <w:tcPr>
            <w:tcW w:w="2410" w:type="dxa"/>
          </w:tcPr>
          <w:p w14:paraId="3CF36FE7" w14:textId="77777777" w:rsidR="001C7D46" w:rsidRPr="003D154C" w:rsidRDefault="001C7D46" w:rsidP="00ED3EE7">
            <w:pPr>
              <w:keepNext/>
              <w:keepLines/>
              <w:spacing w:after="0" w:line="240" w:lineRule="auto"/>
              <w:jc w:val="both"/>
              <w:rPr>
                <w:rFonts w:ascii="Tahoma" w:eastAsia="Times New Roman" w:hAnsi="Tahoma" w:cs="Tahoma"/>
                <w:sz w:val="20"/>
                <w:lang w:eastAsia="sl-SI"/>
              </w:rPr>
            </w:pPr>
          </w:p>
        </w:tc>
      </w:tr>
      <w:tr w:rsidR="00650426" w:rsidRPr="003D154C" w14:paraId="19C246BF" w14:textId="77777777" w:rsidTr="00351030">
        <w:tc>
          <w:tcPr>
            <w:tcW w:w="675" w:type="dxa"/>
          </w:tcPr>
          <w:p w14:paraId="6BE24940" w14:textId="77777777" w:rsidR="00650426" w:rsidRPr="003D154C" w:rsidRDefault="0065042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3210BD1"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c>
          <w:tcPr>
            <w:tcW w:w="2410" w:type="dxa"/>
          </w:tcPr>
          <w:p w14:paraId="05CF3C9A"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c>
          <w:tcPr>
            <w:tcW w:w="2410" w:type="dxa"/>
          </w:tcPr>
          <w:p w14:paraId="7A549418"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r>
      <w:tr w:rsidR="00650426" w:rsidRPr="003D154C" w14:paraId="5757A67F" w14:textId="77777777" w:rsidTr="00351030">
        <w:tc>
          <w:tcPr>
            <w:tcW w:w="675" w:type="dxa"/>
          </w:tcPr>
          <w:p w14:paraId="4D20C1C3" w14:textId="77777777" w:rsidR="00650426" w:rsidRPr="003D154C" w:rsidRDefault="0065042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7CB62E67"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c>
          <w:tcPr>
            <w:tcW w:w="2410" w:type="dxa"/>
          </w:tcPr>
          <w:p w14:paraId="741F1A14"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c>
          <w:tcPr>
            <w:tcW w:w="2410" w:type="dxa"/>
          </w:tcPr>
          <w:p w14:paraId="68386A6C"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r>
      <w:tr w:rsidR="00650426" w:rsidRPr="003D154C" w14:paraId="5FA7515A" w14:textId="77777777" w:rsidTr="00351030">
        <w:tc>
          <w:tcPr>
            <w:tcW w:w="675" w:type="dxa"/>
          </w:tcPr>
          <w:p w14:paraId="589B3A3D" w14:textId="77777777" w:rsidR="00650426" w:rsidRPr="003D154C" w:rsidRDefault="0065042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61629C6"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c>
          <w:tcPr>
            <w:tcW w:w="2410" w:type="dxa"/>
          </w:tcPr>
          <w:p w14:paraId="2B4D752F"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c>
          <w:tcPr>
            <w:tcW w:w="2410" w:type="dxa"/>
          </w:tcPr>
          <w:p w14:paraId="55956743"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r>
      <w:tr w:rsidR="00650426" w:rsidRPr="003D154C" w14:paraId="7C427EBF" w14:textId="77777777" w:rsidTr="00351030">
        <w:tc>
          <w:tcPr>
            <w:tcW w:w="675" w:type="dxa"/>
          </w:tcPr>
          <w:p w14:paraId="30E8C5A2" w14:textId="77777777" w:rsidR="00650426" w:rsidRPr="003D154C" w:rsidRDefault="00650426" w:rsidP="00ED3EE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CF2ACD1"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c>
          <w:tcPr>
            <w:tcW w:w="2410" w:type="dxa"/>
          </w:tcPr>
          <w:p w14:paraId="34DCCD61"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c>
          <w:tcPr>
            <w:tcW w:w="2410" w:type="dxa"/>
          </w:tcPr>
          <w:p w14:paraId="15BFDB08" w14:textId="77777777" w:rsidR="00650426" w:rsidRPr="003D154C" w:rsidRDefault="00650426" w:rsidP="00ED3EE7">
            <w:pPr>
              <w:keepNext/>
              <w:keepLines/>
              <w:spacing w:after="0" w:line="240" w:lineRule="auto"/>
              <w:jc w:val="both"/>
              <w:rPr>
                <w:rFonts w:ascii="Tahoma" w:eastAsia="Times New Roman" w:hAnsi="Tahoma" w:cs="Tahoma"/>
                <w:sz w:val="20"/>
                <w:lang w:eastAsia="sl-SI"/>
              </w:rPr>
            </w:pPr>
          </w:p>
        </w:tc>
      </w:tr>
    </w:tbl>
    <w:p w14:paraId="1E05521C" w14:textId="77777777" w:rsidR="00BE29B5" w:rsidRPr="007826FF" w:rsidRDefault="00BE29B5" w:rsidP="00ED3EE7">
      <w:pPr>
        <w:keepNext/>
        <w:keepLines/>
        <w:spacing w:after="0" w:line="240" w:lineRule="auto"/>
        <w:jc w:val="both"/>
        <w:rPr>
          <w:rFonts w:ascii="Tahoma" w:eastAsia="Times New Roman" w:hAnsi="Tahoma" w:cs="Tahoma"/>
          <w:b/>
          <w:szCs w:val="20"/>
          <w:lang w:eastAsia="sl-SI"/>
        </w:rPr>
      </w:pPr>
    </w:p>
    <w:p w14:paraId="4D2BC53A" w14:textId="77777777" w:rsidR="00BE29B5" w:rsidRDefault="00BE29B5" w:rsidP="00ED3EE7">
      <w:pPr>
        <w:keepNext/>
        <w:keepLines/>
        <w:spacing w:after="0" w:line="240" w:lineRule="auto"/>
        <w:jc w:val="both"/>
        <w:rPr>
          <w:rFonts w:ascii="Tahoma" w:eastAsia="Times New Roman" w:hAnsi="Tahoma" w:cs="Tahoma"/>
          <w:b/>
          <w:sz w:val="20"/>
          <w:szCs w:val="20"/>
          <w:lang w:eastAsia="sl-SI"/>
        </w:rPr>
      </w:pPr>
      <w:r w:rsidRPr="00BE29B5">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233A1FBC" w14:textId="77777777" w:rsidR="009071D4" w:rsidRDefault="009071D4" w:rsidP="00ED3EE7">
      <w:pPr>
        <w:keepNext/>
        <w:keepLines/>
        <w:spacing w:after="0" w:line="240" w:lineRule="auto"/>
        <w:jc w:val="both"/>
        <w:rPr>
          <w:rFonts w:ascii="Tahoma" w:eastAsia="Times New Roman" w:hAnsi="Tahoma" w:cs="Tahoma"/>
          <w:sz w:val="20"/>
          <w:szCs w:val="20"/>
          <w:lang w:eastAsia="sl-SI"/>
        </w:rPr>
      </w:pPr>
    </w:p>
    <w:p w14:paraId="07E024B9" w14:textId="77777777" w:rsidR="009071D4" w:rsidRPr="009071D4" w:rsidRDefault="009071D4" w:rsidP="00ED3EE7">
      <w:pPr>
        <w:keepNext/>
        <w:keepLines/>
        <w:spacing w:after="0" w:line="240" w:lineRule="auto"/>
        <w:jc w:val="both"/>
        <w:rPr>
          <w:rFonts w:ascii="Tahoma" w:eastAsia="Times New Roman" w:hAnsi="Tahoma" w:cs="Tahoma"/>
          <w:sz w:val="20"/>
          <w:szCs w:val="20"/>
          <w:lang w:eastAsia="sl-SI"/>
        </w:rPr>
      </w:pPr>
      <w:r w:rsidRPr="009071D4">
        <w:rPr>
          <w:rFonts w:ascii="Tahoma" w:eastAsia="Times New Roman" w:hAnsi="Tahoma" w:cs="Tahoma"/>
          <w:sz w:val="20"/>
          <w:szCs w:val="20"/>
          <w:lang w:eastAsia="sl-SI"/>
        </w:rPr>
        <w:t>Ponudnik za to stranjo predloži:</w:t>
      </w:r>
    </w:p>
    <w:p w14:paraId="3CED943D" w14:textId="77777777" w:rsidR="009071D4" w:rsidRPr="009071D4" w:rsidRDefault="009071D4" w:rsidP="00ED3EE7">
      <w:pPr>
        <w:keepNext/>
        <w:keepLines/>
        <w:numPr>
          <w:ilvl w:val="0"/>
          <w:numId w:val="20"/>
        </w:numPr>
        <w:spacing w:after="0" w:line="240" w:lineRule="auto"/>
        <w:jc w:val="both"/>
        <w:rPr>
          <w:rFonts w:ascii="Tahoma" w:eastAsia="Times New Roman" w:hAnsi="Tahoma" w:cs="Tahoma"/>
          <w:sz w:val="20"/>
          <w:szCs w:val="20"/>
          <w:lang w:eastAsia="sl-SI"/>
        </w:rPr>
      </w:pPr>
      <w:r w:rsidRPr="009071D4">
        <w:rPr>
          <w:rFonts w:ascii="Tahoma" w:eastAsia="Times New Roman" w:hAnsi="Tahoma" w:cs="Tahoma"/>
          <w:sz w:val="20"/>
          <w:szCs w:val="20"/>
          <w:lang w:eastAsia="sl-SI"/>
        </w:rPr>
        <w:t>potrdilo investitorja referenčnega objekta za vodjo del (priloga 6/1);</w:t>
      </w:r>
    </w:p>
    <w:p w14:paraId="015CC97F" w14:textId="77777777" w:rsidR="009071D4" w:rsidRPr="009071D4" w:rsidRDefault="009071D4" w:rsidP="00ED3EE7">
      <w:pPr>
        <w:keepNext/>
        <w:keepLines/>
        <w:numPr>
          <w:ilvl w:val="0"/>
          <w:numId w:val="20"/>
        </w:numPr>
        <w:spacing w:after="0" w:line="240" w:lineRule="auto"/>
        <w:jc w:val="both"/>
        <w:rPr>
          <w:rFonts w:ascii="Tahoma" w:hAnsi="Tahoma" w:cs="Tahoma"/>
          <w:sz w:val="20"/>
          <w:szCs w:val="20"/>
        </w:rPr>
      </w:pPr>
      <w:r w:rsidRPr="009071D4">
        <w:rPr>
          <w:rFonts w:ascii="Tahoma" w:hAnsi="Tahoma" w:cs="Tahoma"/>
          <w:sz w:val="20"/>
          <w:szCs w:val="20"/>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6/2);</w:t>
      </w:r>
    </w:p>
    <w:p w14:paraId="5FAABEBD" w14:textId="77777777" w:rsidR="009071D4" w:rsidRPr="009071D4" w:rsidRDefault="009071D4" w:rsidP="00ED3EE7">
      <w:pPr>
        <w:keepNext/>
        <w:keepLines/>
        <w:numPr>
          <w:ilvl w:val="0"/>
          <w:numId w:val="20"/>
        </w:numPr>
        <w:spacing w:after="0" w:line="240" w:lineRule="auto"/>
        <w:jc w:val="both"/>
        <w:rPr>
          <w:rFonts w:ascii="Tahoma" w:hAnsi="Tahoma" w:cs="Tahoma"/>
          <w:sz w:val="20"/>
          <w:szCs w:val="20"/>
        </w:rPr>
      </w:pPr>
      <w:r w:rsidRPr="009071D4">
        <w:rPr>
          <w:rFonts w:ascii="Tahoma" w:hAnsi="Tahoma" w:cs="Tahoma"/>
          <w:sz w:val="20"/>
          <w:szCs w:val="20"/>
        </w:rPr>
        <w:t>za 1 serviserja potrdilo o opravljenem izpitu oziroma katerokoli drugo ustrezno dokazilo (npr. izpis iz seznama serviserjev pri Ministrstvu za okolje in prostor) (priloga 6/3)</w:t>
      </w:r>
      <w:r>
        <w:rPr>
          <w:rFonts w:ascii="Tahoma" w:hAnsi="Tahoma" w:cs="Tahoma"/>
          <w:sz w:val="20"/>
          <w:szCs w:val="20"/>
        </w:rPr>
        <w:t>;</w:t>
      </w:r>
    </w:p>
    <w:p w14:paraId="34643BF1" w14:textId="77777777" w:rsidR="009071D4" w:rsidRPr="009071D4" w:rsidRDefault="009071D4" w:rsidP="00ED3EE7">
      <w:pPr>
        <w:keepNext/>
        <w:keepLines/>
        <w:numPr>
          <w:ilvl w:val="0"/>
          <w:numId w:val="20"/>
        </w:numPr>
        <w:spacing w:after="0" w:line="240" w:lineRule="auto"/>
        <w:jc w:val="both"/>
        <w:rPr>
          <w:rFonts w:ascii="Tahoma" w:hAnsi="Tahoma" w:cs="Tahoma"/>
          <w:sz w:val="20"/>
          <w:szCs w:val="20"/>
        </w:rPr>
      </w:pPr>
      <w:r w:rsidRPr="009071D4">
        <w:rPr>
          <w:rFonts w:ascii="Tahoma" w:hAnsi="Tahoma" w:cs="Tahoma"/>
          <w:sz w:val="20"/>
          <w:szCs w:val="20"/>
        </w:rPr>
        <w:t xml:space="preserve">za 1 delavca veljaven certifikat varilca za trdo spajkanje bakrenih cevovodov po standardu </w:t>
      </w:r>
      <w:proofErr w:type="spellStart"/>
      <w:r w:rsidRPr="009071D4">
        <w:rPr>
          <w:rFonts w:ascii="Tahoma" w:hAnsi="Tahoma" w:cs="Tahoma"/>
          <w:sz w:val="20"/>
          <w:szCs w:val="20"/>
        </w:rPr>
        <w:t>SIST</w:t>
      </w:r>
      <w:proofErr w:type="spellEnd"/>
      <w:r w:rsidRPr="009071D4">
        <w:rPr>
          <w:rFonts w:ascii="Tahoma" w:hAnsi="Tahoma" w:cs="Tahoma"/>
          <w:sz w:val="20"/>
          <w:szCs w:val="20"/>
        </w:rPr>
        <w:t xml:space="preserve"> EN 13585:2012 (priloga 6/4) in</w:t>
      </w:r>
    </w:p>
    <w:p w14:paraId="045C6558" w14:textId="77777777" w:rsidR="009071D4" w:rsidRPr="009071D4" w:rsidRDefault="009071D4" w:rsidP="00ED3EE7">
      <w:pPr>
        <w:keepNext/>
        <w:keepLines/>
        <w:numPr>
          <w:ilvl w:val="0"/>
          <w:numId w:val="20"/>
        </w:numPr>
        <w:spacing w:after="0" w:line="240" w:lineRule="auto"/>
        <w:jc w:val="both"/>
        <w:rPr>
          <w:rFonts w:ascii="Tahoma" w:hAnsi="Tahoma" w:cs="Tahoma"/>
          <w:sz w:val="20"/>
          <w:szCs w:val="20"/>
        </w:rPr>
      </w:pPr>
      <w:r w:rsidRPr="009071D4">
        <w:rPr>
          <w:rFonts w:ascii="Tahoma" w:hAnsi="Tahoma" w:cs="Tahoma"/>
          <w:sz w:val="20"/>
          <w:szCs w:val="20"/>
        </w:rPr>
        <w:t xml:space="preserve">za 1 delavca veljaven certifikat varilca za plamensko varjenje jeklenih cevovodov po standardu </w:t>
      </w:r>
      <w:proofErr w:type="spellStart"/>
      <w:r w:rsidRPr="009071D4">
        <w:rPr>
          <w:rFonts w:ascii="Tahoma" w:hAnsi="Tahoma" w:cs="Tahoma"/>
          <w:sz w:val="20"/>
          <w:szCs w:val="20"/>
        </w:rPr>
        <w:t>SIST</w:t>
      </w:r>
      <w:proofErr w:type="spellEnd"/>
      <w:r w:rsidRPr="009071D4">
        <w:rPr>
          <w:rFonts w:ascii="Tahoma" w:hAnsi="Tahoma" w:cs="Tahoma"/>
          <w:sz w:val="20"/>
          <w:szCs w:val="20"/>
        </w:rPr>
        <w:t xml:space="preserve"> EN ISO 9606-1:2018 (priloga 6/5).</w:t>
      </w:r>
    </w:p>
    <w:p w14:paraId="67A89DCF" w14:textId="77777777" w:rsidR="00C81E15" w:rsidRPr="00BE29B5" w:rsidRDefault="00C81E15" w:rsidP="00ED3EE7">
      <w:pPr>
        <w:keepNext/>
        <w:keepLines/>
        <w:spacing w:after="0" w:line="240" w:lineRule="auto"/>
        <w:jc w:val="both"/>
        <w:rPr>
          <w:rFonts w:ascii="Tahoma" w:eastAsia="Times New Roman" w:hAnsi="Tahoma" w:cs="Tahoma"/>
          <w:b/>
          <w:sz w:val="18"/>
          <w:lang w:eastAsia="sl-SI"/>
        </w:rPr>
      </w:pPr>
    </w:p>
    <w:p w14:paraId="4ABAFAEB" w14:textId="77777777" w:rsidR="00152A23" w:rsidRPr="003D154C" w:rsidRDefault="00152A23" w:rsidP="00ED3EE7">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0238F8B8" w14:textId="77777777" w:rsidR="00C81E15" w:rsidRDefault="00C81E15" w:rsidP="00ED3EE7">
      <w:pPr>
        <w:keepNext/>
        <w:keepLines/>
        <w:spacing w:after="0" w:line="240" w:lineRule="auto"/>
        <w:jc w:val="both"/>
        <w:rPr>
          <w:rFonts w:ascii="Tahoma" w:eastAsia="Times New Roman" w:hAnsi="Tahoma" w:cs="Tahoma"/>
          <w:sz w:val="20"/>
          <w:lang w:eastAsia="sl-SI"/>
        </w:rPr>
      </w:pPr>
    </w:p>
    <w:p w14:paraId="5EAA5B2C" w14:textId="77777777" w:rsidR="00DE6A08" w:rsidRPr="00712BC8" w:rsidRDefault="00DE6A08" w:rsidP="00ED3EE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712BC8" w14:paraId="40ABF494" w14:textId="77777777" w:rsidTr="00DE6A08">
        <w:trPr>
          <w:trHeight w:val="235"/>
        </w:trPr>
        <w:tc>
          <w:tcPr>
            <w:tcW w:w="3402" w:type="dxa"/>
            <w:tcBorders>
              <w:bottom w:val="single" w:sz="4" w:space="0" w:color="auto"/>
            </w:tcBorders>
          </w:tcPr>
          <w:p w14:paraId="487886E5" w14:textId="77777777" w:rsidR="00DE6A08" w:rsidRPr="00712BC8" w:rsidRDefault="00DE6A08" w:rsidP="00ED3EE7">
            <w:pPr>
              <w:keepNext/>
              <w:keepLines/>
              <w:spacing w:after="0" w:line="240" w:lineRule="auto"/>
              <w:jc w:val="both"/>
              <w:rPr>
                <w:rFonts w:ascii="Tahoma" w:eastAsia="Times New Roman" w:hAnsi="Tahoma" w:cs="Tahoma"/>
                <w:snapToGrid w:val="0"/>
                <w:color w:val="000000"/>
                <w:lang w:eastAsia="sl-SI"/>
              </w:rPr>
            </w:pPr>
          </w:p>
        </w:tc>
        <w:tc>
          <w:tcPr>
            <w:tcW w:w="2977" w:type="dxa"/>
          </w:tcPr>
          <w:p w14:paraId="52DBDCDA" w14:textId="77777777" w:rsidR="00DE6A08" w:rsidRPr="00712BC8" w:rsidRDefault="00DE6A08" w:rsidP="00ED3EE7">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57B472FB" w14:textId="77777777" w:rsidR="00DE6A08" w:rsidRPr="00712BC8" w:rsidRDefault="00DE6A08"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E6A08" w:rsidRPr="00712BC8" w14:paraId="09EC01FC" w14:textId="77777777" w:rsidTr="00DE6A08">
        <w:trPr>
          <w:trHeight w:val="235"/>
        </w:trPr>
        <w:tc>
          <w:tcPr>
            <w:tcW w:w="3402" w:type="dxa"/>
            <w:tcBorders>
              <w:top w:val="single" w:sz="4" w:space="0" w:color="auto"/>
            </w:tcBorders>
          </w:tcPr>
          <w:p w14:paraId="1FD2B31A" w14:textId="77777777" w:rsidR="00DE6A08" w:rsidRPr="00712BC8" w:rsidRDefault="00DE6A08"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712D9E0C" w14:textId="77777777" w:rsidR="00DE6A08" w:rsidRPr="00712BC8" w:rsidRDefault="00DE6A08" w:rsidP="00ED3EE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7E1515A3" w14:textId="77777777" w:rsidR="00DE6A08" w:rsidRPr="00712BC8" w:rsidRDefault="00DE6A08"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76D19"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8B0FFC">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3E14C616" w14:textId="77777777" w:rsidR="00AB29C4" w:rsidRDefault="0049452D" w:rsidP="00ED3EE7">
      <w:pPr>
        <w:keepNext/>
        <w:keepLines/>
        <w:spacing w:after="0" w:line="240" w:lineRule="auto"/>
        <w:rPr>
          <w:rFonts w:ascii="Tahoma" w:eastAsia="Times New Roman" w:hAnsi="Tahoma" w:cs="Tahoma"/>
          <w:b/>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29C4" w:rsidRPr="00E60B83" w14:paraId="75B9CA00" w14:textId="77777777" w:rsidTr="00B2007F">
        <w:tc>
          <w:tcPr>
            <w:tcW w:w="8008" w:type="dxa"/>
            <w:tcBorders>
              <w:top w:val="single" w:sz="4" w:space="0" w:color="auto"/>
              <w:bottom w:val="single" w:sz="4" w:space="0" w:color="auto"/>
            </w:tcBorders>
          </w:tcPr>
          <w:p w14:paraId="3E0013E8" w14:textId="77777777" w:rsidR="00AB29C4" w:rsidRPr="00E60B83" w:rsidRDefault="00AB29C4" w:rsidP="00ED3EE7">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240883EC" w14:textId="77777777" w:rsidR="00AB29C4" w:rsidRPr="00E60B83" w:rsidRDefault="00AB29C4" w:rsidP="00ED3EE7">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sidR="005A161A">
              <w:rPr>
                <w:rFonts w:ascii="Tahoma" w:eastAsia="Times New Roman" w:hAnsi="Tahoma" w:cs="Tahoma"/>
                <w:b/>
                <w:i/>
                <w:lang w:eastAsia="sl-SI"/>
              </w:rPr>
              <w:t>6</w:t>
            </w:r>
            <w:r>
              <w:rPr>
                <w:rFonts w:ascii="Tahoma" w:eastAsia="Times New Roman" w:hAnsi="Tahoma" w:cs="Tahoma"/>
                <w:b/>
                <w:i/>
                <w:lang w:eastAsia="sl-SI"/>
              </w:rPr>
              <w:t>/1</w:t>
            </w:r>
          </w:p>
        </w:tc>
      </w:tr>
    </w:tbl>
    <w:p w14:paraId="738756F6" w14:textId="77777777" w:rsidR="00AB29C4" w:rsidRDefault="00AB29C4" w:rsidP="00ED3EE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2A200A0A" w14:textId="77777777" w:rsidR="00AB29C4" w:rsidRDefault="00CE66BC" w:rsidP="00ED3EE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LPT-122/22</w:t>
      </w:r>
      <w:r w:rsidR="00AB29C4">
        <w:rPr>
          <w:rFonts w:ascii="Tahoma" w:eastAsia="Times New Roman" w:hAnsi="Tahoma" w:cs="Tahoma"/>
          <w:b/>
          <w:noProof/>
          <w:lang w:eastAsia="sl-SI"/>
        </w:rPr>
        <w:t xml:space="preserve"> </w:t>
      </w:r>
      <w:r w:rsidR="00AB29C4">
        <w:rPr>
          <w:rFonts w:ascii="Tahoma" w:eastAsia="Times New Roman" w:hAnsi="Tahoma" w:cs="Tahoma"/>
          <w:b/>
          <w:color w:val="000000"/>
          <w:lang w:eastAsia="sl-SI"/>
        </w:rPr>
        <w:t xml:space="preserve">– </w:t>
      </w:r>
      <w:r>
        <w:rPr>
          <w:rFonts w:ascii="Tahoma" w:eastAsia="Times New Roman" w:hAnsi="Tahoma" w:cs="Tahoma"/>
          <w:b/>
          <w:lang w:eastAsia="sl-SI"/>
        </w:rPr>
        <w:t>Obnova hladilnega sistema v Plečnikovih arkadah</w:t>
      </w:r>
    </w:p>
    <w:p w14:paraId="2A2DE00D" w14:textId="77777777" w:rsidR="00AB29C4" w:rsidRPr="00E60B83" w:rsidRDefault="00AB29C4" w:rsidP="00ED3EE7">
      <w:pPr>
        <w:keepNext/>
        <w:keepLines/>
        <w:tabs>
          <w:tab w:val="left" w:pos="993"/>
        </w:tabs>
        <w:spacing w:after="0" w:line="240" w:lineRule="auto"/>
        <w:ind w:left="993" w:hanging="993"/>
        <w:jc w:val="both"/>
        <w:rPr>
          <w:rFonts w:ascii="Tahoma" w:eastAsia="Times New Roman" w:hAnsi="Tahoma" w:cs="Tahoma"/>
          <w:lang w:eastAsia="sl-SI"/>
        </w:rPr>
      </w:pPr>
    </w:p>
    <w:p w14:paraId="3CF911F6" w14:textId="77777777" w:rsidR="00AB29C4" w:rsidRPr="00140F3A" w:rsidRDefault="00AB29C4" w:rsidP="00ED3EE7">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sidR="00376D19">
        <w:rPr>
          <w:rFonts w:ascii="Tahoma" w:eastAsia="Times New Roman" w:hAnsi="Tahoma" w:cs="Tahoma"/>
          <w:b/>
          <w:sz w:val="20"/>
          <w:lang w:eastAsia="sl-SI"/>
        </w:rPr>
        <w:t>del</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po vsebini in zahtevnosti uspešno </w:t>
      </w:r>
      <w:r w:rsidR="00376D19" w:rsidRPr="00376D19">
        <w:rPr>
          <w:rFonts w:ascii="Tahoma" w:eastAsia="Times New Roman" w:hAnsi="Tahoma" w:cs="Tahoma"/>
          <w:b/>
          <w:sz w:val="20"/>
          <w:lang w:eastAsia="sl-SI"/>
        </w:rPr>
        <w:t>sodeloval pri</w:t>
      </w:r>
      <w:r w:rsidR="009071D4" w:rsidRPr="009071D4">
        <w:rPr>
          <w:rFonts w:ascii="Tahoma" w:eastAsia="Times New Roman" w:hAnsi="Tahoma" w:cs="Tahoma"/>
          <w:b/>
          <w:sz w:val="20"/>
          <w:lang w:eastAsia="sl-SI"/>
        </w:rPr>
        <w:t xml:space="preserve"> izvedbi enakovredn</w:t>
      </w:r>
      <w:r w:rsidR="009071D4">
        <w:rPr>
          <w:rFonts w:ascii="Tahoma" w:eastAsia="Times New Roman" w:hAnsi="Tahoma" w:cs="Tahoma"/>
          <w:b/>
          <w:sz w:val="20"/>
          <w:lang w:eastAsia="sl-SI"/>
        </w:rPr>
        <w:t>e</w:t>
      </w:r>
      <w:r w:rsidR="009071D4" w:rsidRPr="009071D4">
        <w:rPr>
          <w:rFonts w:ascii="Tahoma" w:eastAsia="Times New Roman" w:hAnsi="Tahoma" w:cs="Tahoma"/>
          <w:b/>
          <w:sz w:val="20"/>
          <w:lang w:eastAsia="sl-SI"/>
        </w:rPr>
        <w:t xml:space="preserve"> ali višje zahtevn</w:t>
      </w:r>
      <w:r w:rsidR="009071D4">
        <w:rPr>
          <w:rFonts w:ascii="Tahoma" w:eastAsia="Times New Roman" w:hAnsi="Tahoma" w:cs="Tahoma"/>
          <w:b/>
          <w:sz w:val="20"/>
          <w:lang w:eastAsia="sl-SI"/>
        </w:rPr>
        <w:t>e</w:t>
      </w:r>
      <w:r w:rsidR="009071D4" w:rsidRPr="009071D4">
        <w:rPr>
          <w:rFonts w:ascii="Tahoma" w:eastAsia="Times New Roman" w:hAnsi="Tahoma" w:cs="Tahoma"/>
          <w:b/>
          <w:sz w:val="20"/>
          <w:lang w:eastAsia="sl-SI"/>
        </w:rPr>
        <w:t xml:space="preserve"> obnov</w:t>
      </w:r>
      <w:r w:rsidR="009071D4">
        <w:rPr>
          <w:rFonts w:ascii="Tahoma" w:eastAsia="Times New Roman" w:hAnsi="Tahoma" w:cs="Tahoma"/>
          <w:b/>
          <w:sz w:val="20"/>
          <w:lang w:eastAsia="sl-SI"/>
        </w:rPr>
        <w:t>e</w:t>
      </w:r>
      <w:r w:rsidR="009071D4" w:rsidRPr="009071D4">
        <w:rPr>
          <w:rFonts w:ascii="Tahoma" w:eastAsia="Times New Roman" w:hAnsi="Tahoma" w:cs="Tahoma"/>
          <w:b/>
          <w:sz w:val="20"/>
          <w:lang w:eastAsia="sl-SI"/>
        </w:rPr>
        <w:t xml:space="preserve"> oziroma rekonstrukcij</w:t>
      </w:r>
      <w:r w:rsidR="009071D4">
        <w:rPr>
          <w:rFonts w:ascii="Tahoma" w:eastAsia="Times New Roman" w:hAnsi="Tahoma" w:cs="Tahoma"/>
          <w:b/>
          <w:sz w:val="20"/>
          <w:lang w:eastAsia="sl-SI"/>
        </w:rPr>
        <w:t>e</w:t>
      </w:r>
      <w:r w:rsidR="009071D4" w:rsidRPr="009071D4">
        <w:rPr>
          <w:rFonts w:ascii="Tahoma" w:eastAsia="Times New Roman" w:hAnsi="Tahoma" w:cs="Tahoma"/>
          <w:b/>
          <w:sz w:val="20"/>
          <w:lang w:eastAsia="sl-SI"/>
        </w:rPr>
        <w:t xml:space="preserve"> </w:t>
      </w:r>
      <w:r w:rsidR="00E03DD7" w:rsidRPr="00E03DD7">
        <w:rPr>
          <w:rFonts w:ascii="Tahoma" w:eastAsia="Times New Roman" w:hAnsi="Tahoma" w:cs="Tahoma"/>
          <w:b/>
          <w:sz w:val="20"/>
          <w:lang w:eastAsia="sl-SI"/>
        </w:rPr>
        <w:t xml:space="preserve">hladilnega sistema objekta </w:t>
      </w:r>
      <w:r w:rsidR="009071D4" w:rsidRPr="009071D4">
        <w:rPr>
          <w:rFonts w:ascii="Tahoma" w:eastAsia="Times New Roman" w:hAnsi="Tahoma" w:cs="Tahoma"/>
          <w:b/>
          <w:sz w:val="20"/>
          <w:lang w:eastAsia="sl-SI"/>
        </w:rPr>
        <w:t>v vrednosti najmanj 100.000,00 EUR brez DDV</w:t>
      </w:r>
      <w:r w:rsidRPr="00140F3A">
        <w:rPr>
          <w:rFonts w:ascii="Tahoma" w:hAnsi="Tahoma" w:cs="Tahoma"/>
          <w:b/>
          <w:sz w:val="20"/>
        </w:rPr>
        <w:t>.</w:t>
      </w:r>
      <w:r w:rsidR="00376D19" w:rsidRPr="00376D19">
        <w:rPr>
          <w:rFonts w:ascii="Tahoma" w:eastAsia="Times New Roman" w:hAnsi="Tahoma" w:cs="Tahoma"/>
          <w:sz w:val="20"/>
          <w:szCs w:val="20"/>
          <w:lang w:eastAsia="sl-SI"/>
        </w:rPr>
        <w:t xml:space="preserve"> </w:t>
      </w:r>
      <w:r w:rsidR="00140F3A" w:rsidRPr="00140F3A">
        <w:rPr>
          <w:rFonts w:ascii="Tahoma" w:eastAsia="Times New Roman" w:hAnsi="Tahoma" w:cs="Tahoma"/>
          <w:sz w:val="20"/>
          <w:lang w:eastAsia="sl-SI"/>
        </w:rPr>
        <w:t>Na podlagi poziva bomo naročniku v zahtevanem roku predložili dodatna dokazila o uspešni izvedbi navedenih referenčnih del oziroma</w:t>
      </w:r>
      <w:r w:rsidR="00140F3A" w:rsidRPr="00140F3A">
        <w:rPr>
          <w:rFonts w:ascii="Tahoma" w:eastAsia="Times New Roman" w:hAnsi="Tahoma" w:cs="Tahoma"/>
          <w:b/>
          <w:sz w:val="20"/>
          <w:lang w:eastAsia="sl-SI"/>
        </w:rPr>
        <w:t xml:space="preserve"> </w:t>
      </w:r>
      <w:r w:rsidR="00140F3A"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AB29C4" w:rsidRPr="00E60B83" w14:paraId="19B8626F" w14:textId="77777777" w:rsidTr="00851A35">
        <w:trPr>
          <w:gridBefore w:val="1"/>
          <w:wBefore w:w="111" w:type="dxa"/>
          <w:trHeight w:val="444"/>
        </w:trPr>
        <w:tc>
          <w:tcPr>
            <w:tcW w:w="3544" w:type="dxa"/>
            <w:gridSpan w:val="2"/>
            <w:vAlign w:val="center"/>
          </w:tcPr>
          <w:p w14:paraId="3A32EFE5" w14:textId="77777777" w:rsidR="00AB29C4" w:rsidRPr="00E60B83" w:rsidRDefault="00AB29C4" w:rsidP="00ED3EE7">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vAlign w:val="center"/>
          </w:tcPr>
          <w:p w14:paraId="4F2A02C0" w14:textId="77777777" w:rsidR="00AB29C4" w:rsidRPr="00851A35" w:rsidRDefault="00AB29C4" w:rsidP="00ED3EE7">
            <w:pPr>
              <w:keepNext/>
              <w:keepLines/>
              <w:spacing w:after="0" w:line="240" w:lineRule="auto"/>
              <w:rPr>
                <w:rFonts w:ascii="Tahoma" w:eastAsia="Times New Roman" w:hAnsi="Tahoma" w:cs="Tahoma"/>
                <w:lang w:eastAsia="sl-SI"/>
              </w:rPr>
            </w:pPr>
          </w:p>
        </w:tc>
      </w:tr>
      <w:tr w:rsidR="00AB29C4" w:rsidRPr="00E60B83" w14:paraId="4D66EB7A" w14:textId="77777777" w:rsidTr="00851A35">
        <w:trPr>
          <w:gridBefore w:val="1"/>
          <w:wBefore w:w="111" w:type="dxa"/>
          <w:trHeight w:val="444"/>
        </w:trPr>
        <w:tc>
          <w:tcPr>
            <w:tcW w:w="3544" w:type="dxa"/>
            <w:gridSpan w:val="2"/>
            <w:vAlign w:val="center"/>
          </w:tcPr>
          <w:p w14:paraId="51A4F844" w14:textId="77777777" w:rsidR="00AB29C4" w:rsidRPr="00E60B83" w:rsidRDefault="00AB29C4" w:rsidP="00ED3EE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vAlign w:val="center"/>
          </w:tcPr>
          <w:p w14:paraId="40D52E88" w14:textId="77777777" w:rsidR="00AB29C4" w:rsidRPr="00851A35" w:rsidRDefault="00AB29C4" w:rsidP="00ED3EE7">
            <w:pPr>
              <w:keepNext/>
              <w:keepLines/>
              <w:spacing w:after="0" w:line="240" w:lineRule="auto"/>
              <w:rPr>
                <w:rFonts w:ascii="Tahoma" w:eastAsia="Times New Roman" w:hAnsi="Tahoma" w:cs="Tahoma"/>
                <w:lang w:eastAsia="sl-SI"/>
              </w:rPr>
            </w:pPr>
          </w:p>
        </w:tc>
      </w:tr>
      <w:tr w:rsidR="00AB29C4" w:rsidRPr="00E60B83" w14:paraId="12A20A39" w14:textId="77777777" w:rsidTr="00851A35">
        <w:trPr>
          <w:gridBefore w:val="1"/>
          <w:wBefore w:w="111" w:type="dxa"/>
          <w:trHeight w:val="444"/>
        </w:trPr>
        <w:tc>
          <w:tcPr>
            <w:tcW w:w="3544" w:type="dxa"/>
            <w:gridSpan w:val="2"/>
            <w:vAlign w:val="center"/>
          </w:tcPr>
          <w:p w14:paraId="00647985" w14:textId="77777777" w:rsidR="00AB29C4" w:rsidRPr="00E60B83" w:rsidRDefault="00AB29C4" w:rsidP="00ED3EE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vAlign w:val="center"/>
          </w:tcPr>
          <w:p w14:paraId="2996A0C2" w14:textId="77777777" w:rsidR="00AB29C4" w:rsidRPr="00E60B83" w:rsidRDefault="00AB29C4" w:rsidP="00ED3EE7">
            <w:pPr>
              <w:keepNext/>
              <w:keepLines/>
              <w:spacing w:after="0" w:line="240" w:lineRule="auto"/>
              <w:rPr>
                <w:rFonts w:ascii="Tahoma" w:eastAsia="Times New Roman" w:hAnsi="Tahoma" w:cs="Tahoma"/>
                <w:lang w:eastAsia="sl-SI"/>
              </w:rPr>
            </w:pPr>
          </w:p>
        </w:tc>
      </w:tr>
      <w:tr w:rsidR="00AB29C4" w:rsidRPr="00E60B83" w14:paraId="18306697" w14:textId="77777777" w:rsidTr="00851A35">
        <w:trPr>
          <w:gridBefore w:val="1"/>
          <w:wBefore w:w="111" w:type="dxa"/>
          <w:trHeight w:val="444"/>
        </w:trPr>
        <w:tc>
          <w:tcPr>
            <w:tcW w:w="3544" w:type="dxa"/>
            <w:gridSpan w:val="2"/>
            <w:vAlign w:val="center"/>
          </w:tcPr>
          <w:p w14:paraId="6D6EE31A" w14:textId="77777777" w:rsidR="00AB29C4" w:rsidRPr="00E60B83" w:rsidRDefault="00AB29C4" w:rsidP="00ED3EE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vAlign w:val="center"/>
          </w:tcPr>
          <w:p w14:paraId="520B57B4" w14:textId="77777777" w:rsidR="00AB29C4" w:rsidRPr="00E60B83" w:rsidRDefault="00AB29C4" w:rsidP="00ED3EE7">
            <w:pPr>
              <w:keepNext/>
              <w:keepLines/>
              <w:spacing w:after="0" w:line="240" w:lineRule="auto"/>
              <w:rPr>
                <w:rFonts w:ascii="Tahoma" w:eastAsia="Times New Roman" w:hAnsi="Tahoma" w:cs="Tahoma"/>
                <w:lang w:eastAsia="sl-SI"/>
              </w:rPr>
            </w:pPr>
          </w:p>
        </w:tc>
      </w:tr>
      <w:tr w:rsidR="00AB29C4" w:rsidRPr="00E60B83" w14:paraId="73768611" w14:textId="77777777" w:rsidTr="00851A35">
        <w:trPr>
          <w:gridBefore w:val="1"/>
          <w:wBefore w:w="111" w:type="dxa"/>
          <w:trHeight w:val="444"/>
        </w:trPr>
        <w:tc>
          <w:tcPr>
            <w:tcW w:w="3544" w:type="dxa"/>
            <w:gridSpan w:val="2"/>
            <w:vAlign w:val="center"/>
          </w:tcPr>
          <w:p w14:paraId="13DC6C4D" w14:textId="77777777" w:rsidR="00AB29C4" w:rsidRPr="00E60B83" w:rsidRDefault="00376D19" w:rsidP="00ED3EE7">
            <w:pPr>
              <w:keepNext/>
              <w:keepLines/>
              <w:spacing w:after="0" w:line="240" w:lineRule="auto"/>
              <w:rPr>
                <w:rFonts w:ascii="Tahoma" w:eastAsia="Times New Roman" w:hAnsi="Tahoma" w:cs="Tahoma"/>
                <w:lang w:eastAsia="sl-SI"/>
              </w:rPr>
            </w:pPr>
            <w:r>
              <w:rPr>
                <w:rFonts w:ascii="Tahoma" w:eastAsia="Times New Roman" w:hAnsi="Tahoma" w:cs="Tahoma"/>
                <w:lang w:eastAsia="sl-SI"/>
              </w:rPr>
              <w:t>V</w:t>
            </w:r>
            <w:r w:rsidR="00AB29C4">
              <w:rPr>
                <w:rFonts w:ascii="Tahoma" w:eastAsia="Times New Roman" w:hAnsi="Tahoma" w:cs="Tahoma"/>
                <w:lang w:eastAsia="sl-SI"/>
              </w:rPr>
              <w:t>odja del</w:t>
            </w:r>
            <w:r w:rsidR="00AB29C4" w:rsidRPr="00E60B83">
              <w:rPr>
                <w:rFonts w:ascii="Tahoma" w:eastAsia="Times New Roman" w:hAnsi="Tahoma" w:cs="Tahoma"/>
                <w:lang w:eastAsia="sl-SI"/>
              </w:rPr>
              <w:t>:</w:t>
            </w:r>
          </w:p>
        </w:tc>
        <w:tc>
          <w:tcPr>
            <w:tcW w:w="5812" w:type="dxa"/>
            <w:gridSpan w:val="3"/>
            <w:vAlign w:val="center"/>
          </w:tcPr>
          <w:p w14:paraId="0A33775B" w14:textId="77777777" w:rsidR="00AB29C4" w:rsidRPr="00E60B83" w:rsidRDefault="00AB29C4" w:rsidP="00ED3EE7">
            <w:pPr>
              <w:keepNext/>
              <w:keepLines/>
              <w:spacing w:after="0" w:line="240" w:lineRule="auto"/>
              <w:rPr>
                <w:rFonts w:ascii="Tahoma" w:eastAsia="Times New Roman" w:hAnsi="Tahoma" w:cs="Tahoma"/>
                <w:lang w:eastAsia="sl-SI"/>
              </w:rPr>
            </w:pPr>
          </w:p>
        </w:tc>
      </w:tr>
      <w:tr w:rsidR="00987E9D" w:rsidRPr="00E60B83" w14:paraId="20830C20" w14:textId="77777777" w:rsidTr="00851A35">
        <w:trPr>
          <w:gridBefore w:val="1"/>
          <w:wBefore w:w="111" w:type="dxa"/>
          <w:cantSplit/>
          <w:trHeight w:val="444"/>
        </w:trPr>
        <w:tc>
          <w:tcPr>
            <w:tcW w:w="3544" w:type="dxa"/>
            <w:gridSpan w:val="2"/>
            <w:vAlign w:val="center"/>
          </w:tcPr>
          <w:p w14:paraId="25023A3B" w14:textId="77777777" w:rsidR="00987E9D" w:rsidRPr="00D51A43" w:rsidRDefault="00987E9D" w:rsidP="00ED3EE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center"/>
          </w:tcPr>
          <w:p w14:paraId="6180AD3E" w14:textId="77777777" w:rsidR="00987E9D" w:rsidRPr="00E60B83" w:rsidRDefault="00987E9D" w:rsidP="00ED3EE7">
            <w:pPr>
              <w:keepNext/>
              <w:keepLines/>
              <w:spacing w:after="0" w:line="240" w:lineRule="auto"/>
              <w:rPr>
                <w:rFonts w:ascii="Tahoma" w:eastAsia="Times New Roman" w:hAnsi="Tahoma" w:cs="Tahoma"/>
                <w:lang w:eastAsia="sl-SI"/>
              </w:rPr>
            </w:pPr>
          </w:p>
        </w:tc>
      </w:tr>
      <w:tr w:rsidR="00987E9D" w:rsidRPr="00E60B83" w14:paraId="080D8E5E" w14:textId="77777777" w:rsidTr="00851A35">
        <w:trPr>
          <w:gridBefore w:val="1"/>
          <w:wBefore w:w="111" w:type="dxa"/>
          <w:cantSplit/>
          <w:trHeight w:val="461"/>
        </w:trPr>
        <w:tc>
          <w:tcPr>
            <w:tcW w:w="3544" w:type="dxa"/>
            <w:gridSpan w:val="2"/>
            <w:vAlign w:val="center"/>
          </w:tcPr>
          <w:p w14:paraId="5E74F0FA" w14:textId="77777777" w:rsidR="00987E9D" w:rsidRPr="00D51A43" w:rsidRDefault="00987E9D" w:rsidP="00ED3EE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474DA05B" w14:textId="77777777" w:rsidR="00987E9D" w:rsidRPr="00E60B83" w:rsidRDefault="00987E9D" w:rsidP="00ED3EE7">
            <w:pPr>
              <w:keepNext/>
              <w:keepLines/>
              <w:spacing w:after="0" w:line="240" w:lineRule="auto"/>
              <w:rPr>
                <w:rFonts w:ascii="Tahoma" w:eastAsia="Times New Roman" w:hAnsi="Tahoma" w:cs="Tahoma"/>
                <w:lang w:eastAsia="sl-SI"/>
              </w:rPr>
            </w:pPr>
          </w:p>
        </w:tc>
      </w:tr>
      <w:tr w:rsidR="00AB29C4" w:rsidRPr="00E60B83" w14:paraId="7E046A15" w14:textId="77777777" w:rsidTr="00851A35">
        <w:trPr>
          <w:gridBefore w:val="1"/>
          <w:wBefore w:w="111" w:type="dxa"/>
          <w:trHeight w:val="836"/>
        </w:trPr>
        <w:tc>
          <w:tcPr>
            <w:tcW w:w="3544" w:type="dxa"/>
            <w:gridSpan w:val="2"/>
            <w:tcBorders>
              <w:right w:val="single" w:sz="4" w:space="0" w:color="auto"/>
            </w:tcBorders>
            <w:vAlign w:val="center"/>
          </w:tcPr>
          <w:p w14:paraId="0B1B4E52" w14:textId="77777777" w:rsidR="00AB29C4" w:rsidRPr="00E60B83" w:rsidRDefault="00AB29C4" w:rsidP="00ED3EE7">
            <w:pPr>
              <w:keepNext/>
              <w:keepLines/>
              <w:spacing w:after="0" w:line="240" w:lineRule="auto"/>
              <w:rPr>
                <w:rFonts w:ascii="Tahoma" w:eastAsia="Times New Roman" w:hAnsi="Tahoma" w:cs="Tahoma"/>
                <w:lang w:eastAsia="sl-SI"/>
              </w:rPr>
            </w:pPr>
          </w:p>
          <w:p w14:paraId="31984CAC" w14:textId="77777777" w:rsidR="00AB29C4" w:rsidRPr="00E60B83" w:rsidRDefault="00AB29C4" w:rsidP="00ED3EE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3AC234C2" w14:textId="77777777" w:rsidR="00AB29C4" w:rsidRPr="00E60B83" w:rsidRDefault="00AB29C4" w:rsidP="00ED3EE7">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76EBAE3" w14:textId="77777777" w:rsidR="00AB29C4" w:rsidRPr="00E60B83" w:rsidRDefault="00AB29C4" w:rsidP="00ED3EE7">
            <w:pPr>
              <w:keepNext/>
              <w:keepLines/>
              <w:spacing w:after="0" w:line="240" w:lineRule="auto"/>
              <w:rPr>
                <w:rFonts w:ascii="Tahoma" w:eastAsia="Times New Roman" w:hAnsi="Tahoma" w:cs="Tahoma"/>
                <w:lang w:eastAsia="sl-SI"/>
              </w:rPr>
            </w:pPr>
          </w:p>
        </w:tc>
      </w:tr>
      <w:tr w:rsidR="00376D19" w:rsidRPr="002F369D" w14:paraId="6A8F3C2A" w14:textId="77777777" w:rsidTr="00851A35">
        <w:trPr>
          <w:gridBefore w:val="1"/>
          <w:wBefore w:w="111" w:type="dxa"/>
          <w:trHeight w:val="238"/>
        </w:trPr>
        <w:tc>
          <w:tcPr>
            <w:tcW w:w="3544" w:type="dxa"/>
            <w:gridSpan w:val="2"/>
            <w:tcBorders>
              <w:right w:val="single" w:sz="4" w:space="0" w:color="auto"/>
            </w:tcBorders>
          </w:tcPr>
          <w:p w14:paraId="0A669CBF" w14:textId="77777777" w:rsidR="00376D19" w:rsidRPr="002F369D" w:rsidRDefault="00376D19"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color w:val="000000"/>
                <w:sz w:val="20"/>
                <w:szCs w:val="18"/>
                <w:lang w:eastAsia="sl-SI"/>
              </w:rPr>
              <w:t>Vrednost del po pogodbi / naročilnici v EUR brez DDV:</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D97FB45" w14:textId="77777777" w:rsidR="00376D19" w:rsidRPr="002F369D" w:rsidRDefault="00376D19" w:rsidP="00ED3EE7">
            <w:pPr>
              <w:keepNext/>
              <w:keepLines/>
              <w:spacing w:after="0" w:line="240" w:lineRule="auto"/>
              <w:rPr>
                <w:rFonts w:ascii="Tahoma" w:eastAsia="Times New Roman" w:hAnsi="Tahoma" w:cs="Tahoma"/>
                <w:sz w:val="20"/>
                <w:lang w:eastAsia="sl-SI"/>
              </w:rPr>
            </w:pPr>
          </w:p>
        </w:tc>
      </w:tr>
      <w:tr w:rsidR="00851A35" w:rsidRPr="00E60B83" w14:paraId="7FAE5448" w14:textId="77777777" w:rsidTr="0085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1403F6A5" w14:textId="77777777" w:rsidR="00851A35" w:rsidRDefault="00851A35" w:rsidP="00ED3EE7">
            <w:pPr>
              <w:keepNext/>
              <w:keepLines/>
              <w:spacing w:after="0" w:line="240" w:lineRule="auto"/>
              <w:jc w:val="both"/>
              <w:rPr>
                <w:rFonts w:ascii="Tahoma" w:eastAsia="Times New Roman" w:hAnsi="Tahoma" w:cs="Tahoma"/>
                <w:snapToGrid w:val="0"/>
                <w:lang w:eastAsia="sl-SI"/>
              </w:rPr>
            </w:pPr>
          </w:p>
          <w:p w14:paraId="7719D42E" w14:textId="77777777" w:rsidR="00851A35" w:rsidRPr="00E60B83" w:rsidRDefault="00851A35" w:rsidP="00ED3EE7">
            <w:pPr>
              <w:keepNext/>
              <w:keepLines/>
              <w:spacing w:after="0" w:line="240" w:lineRule="auto"/>
              <w:jc w:val="both"/>
              <w:rPr>
                <w:rFonts w:ascii="Tahoma" w:eastAsia="Times New Roman" w:hAnsi="Tahoma" w:cs="Tahoma"/>
                <w:snapToGrid w:val="0"/>
                <w:lang w:eastAsia="sl-SI"/>
              </w:rPr>
            </w:pPr>
          </w:p>
        </w:tc>
        <w:tc>
          <w:tcPr>
            <w:tcW w:w="2693" w:type="dxa"/>
            <w:gridSpan w:val="2"/>
          </w:tcPr>
          <w:p w14:paraId="34EDEA6A" w14:textId="77777777" w:rsidR="00851A35" w:rsidRPr="00E60B83" w:rsidRDefault="00851A35" w:rsidP="00ED3EE7">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2646A82C" w14:textId="77777777" w:rsidR="00851A35" w:rsidRPr="00E60B83" w:rsidRDefault="00851A35" w:rsidP="00ED3EE7">
            <w:pPr>
              <w:keepNext/>
              <w:keepLines/>
              <w:spacing w:after="0" w:line="240" w:lineRule="auto"/>
              <w:jc w:val="both"/>
              <w:rPr>
                <w:rFonts w:ascii="Tahoma" w:eastAsia="Times New Roman" w:hAnsi="Tahoma" w:cs="Tahoma"/>
                <w:snapToGrid w:val="0"/>
                <w:lang w:eastAsia="sl-SI"/>
              </w:rPr>
            </w:pPr>
          </w:p>
        </w:tc>
      </w:tr>
      <w:tr w:rsidR="00851A35" w:rsidRPr="00E60B83" w14:paraId="722A96FB" w14:textId="77777777" w:rsidTr="0085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5DE4461D" w14:textId="77777777" w:rsidR="00851A35" w:rsidRPr="00E60B83" w:rsidRDefault="00851A35" w:rsidP="00ED3EE7">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1962BF66" w14:textId="77777777" w:rsidR="00851A35" w:rsidRPr="00E60B83" w:rsidRDefault="00851A35" w:rsidP="00ED3EE7">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7C555F01" w14:textId="77777777" w:rsidR="00851A35" w:rsidRPr="00E60B83" w:rsidRDefault="00851A35" w:rsidP="00ED3EE7">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Pr>
                <w:rFonts w:ascii="Tahoma" w:eastAsia="Times New Roman" w:hAnsi="Tahoma" w:cs="Tahoma"/>
                <w:snapToGrid w:val="0"/>
                <w:lang w:eastAsia="sl-SI"/>
              </w:rPr>
              <w:t>vodje del</w:t>
            </w:r>
            <w:r w:rsidRPr="00E60B83">
              <w:rPr>
                <w:rFonts w:ascii="Tahoma" w:eastAsia="Times New Roman" w:hAnsi="Tahoma" w:cs="Tahoma"/>
                <w:snapToGrid w:val="0"/>
                <w:lang w:eastAsia="sl-SI"/>
              </w:rPr>
              <w:t>)</w:t>
            </w:r>
          </w:p>
        </w:tc>
      </w:tr>
    </w:tbl>
    <w:p w14:paraId="66EF117E" w14:textId="77777777" w:rsidR="00851A35" w:rsidRPr="00D51A43" w:rsidRDefault="00851A35" w:rsidP="00ED3EE7">
      <w:pPr>
        <w:keepNext/>
        <w:keepLines/>
        <w:pBdr>
          <w:bottom w:val="single" w:sz="12" w:space="1" w:color="auto"/>
        </w:pBdr>
        <w:spacing w:after="0" w:line="240" w:lineRule="auto"/>
        <w:rPr>
          <w:rFonts w:ascii="Tahoma" w:eastAsia="Times New Roman" w:hAnsi="Tahoma" w:cs="Tahoma"/>
          <w:b/>
          <w:sz w:val="18"/>
          <w:lang w:eastAsia="sl-SI"/>
        </w:rPr>
      </w:pPr>
    </w:p>
    <w:p w14:paraId="7C7F07C7" w14:textId="77777777" w:rsidR="00851A35" w:rsidRPr="009F4254" w:rsidRDefault="00851A35" w:rsidP="00ED3EE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305A6AE9" w14:textId="77777777" w:rsidR="00851A35" w:rsidRPr="00D51A43" w:rsidRDefault="00851A35" w:rsidP="00ED3EE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7C42BD0" w14:textId="77777777" w:rsidR="00851A35" w:rsidRPr="00D51A43" w:rsidRDefault="00851A35" w:rsidP="00ED3EE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5BD182C2" w14:textId="77777777" w:rsidR="00851A35" w:rsidRPr="00D51A43" w:rsidRDefault="00851A35" w:rsidP="00ED3EE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0F922F29" w14:textId="77777777" w:rsidR="00851A35" w:rsidRPr="00D51A43" w:rsidRDefault="00851A35" w:rsidP="00ED3EE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51A35" w:rsidRPr="00D51A43" w14:paraId="3CD65350" w14:textId="77777777" w:rsidTr="00F029DB">
        <w:trPr>
          <w:trHeight w:val="235"/>
        </w:trPr>
        <w:tc>
          <w:tcPr>
            <w:tcW w:w="3402" w:type="dxa"/>
            <w:tcBorders>
              <w:bottom w:val="single" w:sz="4" w:space="0" w:color="auto"/>
            </w:tcBorders>
          </w:tcPr>
          <w:p w14:paraId="7627F3D6" w14:textId="77777777" w:rsidR="00851A35" w:rsidRPr="00D51A43" w:rsidRDefault="00851A35" w:rsidP="00ED3EE7">
            <w:pPr>
              <w:keepNext/>
              <w:keepLines/>
              <w:spacing w:after="0" w:line="240" w:lineRule="auto"/>
              <w:jc w:val="both"/>
              <w:rPr>
                <w:rFonts w:ascii="Tahoma" w:eastAsia="Times New Roman" w:hAnsi="Tahoma" w:cs="Tahoma"/>
                <w:snapToGrid w:val="0"/>
                <w:sz w:val="18"/>
                <w:lang w:eastAsia="sl-SI"/>
              </w:rPr>
            </w:pPr>
          </w:p>
        </w:tc>
        <w:tc>
          <w:tcPr>
            <w:tcW w:w="2977" w:type="dxa"/>
          </w:tcPr>
          <w:p w14:paraId="75C23E91" w14:textId="77777777" w:rsidR="00851A35" w:rsidRPr="00D51A43" w:rsidRDefault="00851A35" w:rsidP="00ED3EE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7E73B2F" w14:textId="77777777" w:rsidR="00851A35" w:rsidRPr="00D51A43" w:rsidRDefault="00851A35" w:rsidP="00ED3EE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851A35" w:rsidRPr="00D51A43" w14:paraId="344B3BC9" w14:textId="77777777" w:rsidTr="00F029DB">
        <w:trPr>
          <w:trHeight w:val="235"/>
        </w:trPr>
        <w:tc>
          <w:tcPr>
            <w:tcW w:w="3402" w:type="dxa"/>
            <w:tcBorders>
              <w:top w:val="single" w:sz="4" w:space="0" w:color="auto"/>
            </w:tcBorders>
          </w:tcPr>
          <w:p w14:paraId="05470AB8" w14:textId="77777777" w:rsidR="00851A35" w:rsidRPr="00D51A43" w:rsidRDefault="00851A35"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1172E27A" w14:textId="77777777" w:rsidR="00851A35" w:rsidRPr="00D51A43" w:rsidRDefault="00851A35"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7F672D8B" w14:textId="77777777" w:rsidR="00851A35" w:rsidRPr="00D51A43" w:rsidRDefault="00851A35"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45416576" w14:textId="77777777" w:rsidR="00851A35" w:rsidRPr="00E60B83" w:rsidRDefault="00851A35" w:rsidP="00ED3EE7">
      <w:pPr>
        <w:keepNext/>
        <w:keepLines/>
        <w:spacing w:after="0" w:line="240" w:lineRule="auto"/>
        <w:rPr>
          <w:rFonts w:ascii="Tahoma" w:eastAsia="Times New Roman" w:hAnsi="Tahoma" w:cs="Tahoma"/>
          <w:lang w:eastAsia="sl-SI"/>
        </w:rPr>
      </w:pPr>
    </w:p>
    <w:p w14:paraId="78DE38BB" w14:textId="77777777" w:rsidR="00376D19" w:rsidRDefault="00376D19" w:rsidP="00ED3EE7">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0033481C" w14:textId="77777777" w:rsidR="00AB29C4" w:rsidRPr="00AB29C4" w:rsidRDefault="00AB29C4" w:rsidP="00ED3EE7">
      <w:pPr>
        <w:keepNext/>
        <w:keepLines/>
        <w:spacing w:after="0" w:line="240" w:lineRule="auto"/>
        <w:rPr>
          <w:rFonts w:ascii="Tahoma" w:hAnsi="Tahoma" w:cs="Tahoma"/>
        </w:rPr>
      </w:pPr>
      <w:r>
        <w:br w:type="page"/>
      </w:r>
    </w:p>
    <w:p w14:paraId="4A621C7C" w14:textId="77777777" w:rsidR="00B86C1C" w:rsidRDefault="00B86C1C" w:rsidP="00ED3EE7">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B86C1C" w:rsidRPr="00B86C1C" w14:paraId="7BC11F28" w14:textId="77777777" w:rsidTr="001C122E">
        <w:tc>
          <w:tcPr>
            <w:tcW w:w="8150" w:type="dxa"/>
            <w:tcBorders>
              <w:top w:val="single" w:sz="4" w:space="0" w:color="auto"/>
              <w:bottom w:val="single" w:sz="4" w:space="0" w:color="auto"/>
            </w:tcBorders>
          </w:tcPr>
          <w:p w14:paraId="30EB915F" w14:textId="77777777" w:rsidR="00B86C1C" w:rsidRPr="00B86C1C" w:rsidRDefault="00B86C1C" w:rsidP="00ED3EE7">
            <w:pPr>
              <w:keepNext/>
              <w:keepLines/>
              <w:spacing w:after="0" w:line="240" w:lineRule="auto"/>
              <w:rPr>
                <w:rFonts w:ascii="Tahoma" w:hAnsi="Tahoma" w:cs="Tahoma"/>
              </w:rPr>
            </w:pPr>
            <w:r w:rsidRPr="00B86C1C">
              <w:rPr>
                <w:rFonts w:ascii="Tahoma" w:hAnsi="Tahoma" w:cs="Tahoma"/>
              </w:rPr>
              <w:br w:type="page"/>
            </w:r>
            <w:r w:rsidRPr="00B86C1C">
              <w:rPr>
                <w:rFonts w:ascii="Tahoma" w:hAnsi="Tahoma" w:cs="Tahoma"/>
              </w:rPr>
              <w:br w:type="page"/>
            </w:r>
            <w:r w:rsidRPr="00B86C1C">
              <w:rPr>
                <w:rFonts w:ascii="Tahoma" w:hAnsi="Tahoma" w:cs="Tahoma"/>
              </w:rPr>
              <w:br w:type="page"/>
            </w:r>
            <w:r w:rsidRPr="00B86C1C">
              <w:rPr>
                <w:rFonts w:ascii="Tahoma" w:hAnsi="Tahoma" w:cs="Tahoma"/>
              </w:rPr>
              <w:br w:type="page"/>
              <w:t>CERTIFIKATI</w:t>
            </w:r>
          </w:p>
        </w:tc>
        <w:tc>
          <w:tcPr>
            <w:tcW w:w="1559" w:type="dxa"/>
            <w:tcBorders>
              <w:top w:val="single" w:sz="4" w:space="0" w:color="auto"/>
              <w:bottom w:val="single" w:sz="4" w:space="0" w:color="auto"/>
            </w:tcBorders>
          </w:tcPr>
          <w:p w14:paraId="5834C6F2" w14:textId="77777777" w:rsidR="00B86C1C" w:rsidRPr="00B86C1C" w:rsidRDefault="00B86C1C" w:rsidP="00ED3EE7">
            <w:pPr>
              <w:keepNext/>
              <w:keepLines/>
              <w:spacing w:after="0" w:line="240" w:lineRule="auto"/>
              <w:rPr>
                <w:rFonts w:ascii="Tahoma" w:hAnsi="Tahoma" w:cs="Tahoma"/>
                <w:b/>
                <w:i/>
              </w:rPr>
            </w:pPr>
            <w:r w:rsidRPr="00B86C1C">
              <w:rPr>
                <w:rFonts w:ascii="Tahoma" w:hAnsi="Tahoma" w:cs="Tahoma"/>
                <w:b/>
                <w:i/>
              </w:rPr>
              <w:t xml:space="preserve">priloga </w:t>
            </w:r>
            <w:r w:rsidR="009071D4">
              <w:rPr>
                <w:rFonts w:ascii="Tahoma" w:hAnsi="Tahoma" w:cs="Tahoma"/>
                <w:b/>
                <w:i/>
              </w:rPr>
              <w:t>7</w:t>
            </w:r>
          </w:p>
        </w:tc>
      </w:tr>
    </w:tbl>
    <w:p w14:paraId="3AD53B4A" w14:textId="77777777" w:rsidR="00B86C1C" w:rsidRPr="00B86C1C" w:rsidRDefault="00B86C1C" w:rsidP="00ED3EE7">
      <w:pPr>
        <w:keepNext/>
        <w:keepLines/>
        <w:spacing w:after="0" w:line="240" w:lineRule="auto"/>
        <w:rPr>
          <w:rFonts w:ascii="Tahoma" w:hAnsi="Tahoma" w:cs="Tahoma"/>
          <w:lang w:val="x-none"/>
        </w:rPr>
      </w:pPr>
    </w:p>
    <w:p w14:paraId="2150662B" w14:textId="77777777" w:rsidR="00B86C1C" w:rsidRPr="00B86C1C" w:rsidRDefault="00B86C1C" w:rsidP="00ED3EE7">
      <w:pPr>
        <w:keepNext/>
        <w:keepLines/>
        <w:spacing w:after="0" w:line="240" w:lineRule="auto"/>
        <w:rPr>
          <w:rFonts w:ascii="Tahoma" w:hAnsi="Tahoma" w:cs="Tahoma"/>
        </w:rPr>
      </w:pPr>
    </w:p>
    <w:p w14:paraId="246C42C2" w14:textId="77777777" w:rsidR="00B86C1C" w:rsidRPr="00B86C1C" w:rsidRDefault="00B86C1C" w:rsidP="00ED3EE7">
      <w:pPr>
        <w:keepNext/>
        <w:keepLines/>
        <w:spacing w:after="0" w:line="240" w:lineRule="auto"/>
        <w:rPr>
          <w:rFonts w:ascii="Tahoma" w:hAnsi="Tahoma" w:cs="Tahoma"/>
        </w:rPr>
      </w:pPr>
      <w:r w:rsidRPr="00B86C1C">
        <w:rPr>
          <w:rFonts w:ascii="Tahoma" w:hAnsi="Tahoma" w:cs="Tahoma"/>
        </w:rPr>
        <w:t>Kot gospodarski subjekt: _________________________________________________________________ za izbiro izvajalca za javno naročilo:</w:t>
      </w:r>
    </w:p>
    <w:p w14:paraId="6849DCB9" w14:textId="77777777" w:rsidR="00B86C1C" w:rsidRPr="00B86C1C" w:rsidRDefault="00B86C1C" w:rsidP="00ED3EE7">
      <w:pPr>
        <w:keepNext/>
        <w:keepLines/>
        <w:spacing w:after="0" w:line="240" w:lineRule="auto"/>
        <w:rPr>
          <w:rFonts w:ascii="Tahoma" w:hAnsi="Tahoma" w:cs="Tahoma"/>
        </w:rPr>
      </w:pPr>
    </w:p>
    <w:p w14:paraId="74A593A6" w14:textId="77777777" w:rsidR="00B86C1C" w:rsidRDefault="00CE66BC" w:rsidP="00ED3EE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LPT-122/22</w:t>
      </w:r>
      <w:r w:rsidR="00B86C1C">
        <w:rPr>
          <w:rFonts w:ascii="Tahoma" w:eastAsia="Times New Roman" w:hAnsi="Tahoma" w:cs="Tahoma"/>
          <w:b/>
          <w:noProof/>
          <w:lang w:eastAsia="sl-SI"/>
        </w:rPr>
        <w:t xml:space="preserve"> </w:t>
      </w:r>
      <w:r w:rsidR="00B86C1C">
        <w:rPr>
          <w:rFonts w:ascii="Tahoma" w:eastAsia="Times New Roman" w:hAnsi="Tahoma" w:cs="Tahoma"/>
          <w:b/>
          <w:color w:val="000000"/>
          <w:lang w:eastAsia="sl-SI"/>
        </w:rPr>
        <w:t xml:space="preserve">– </w:t>
      </w:r>
      <w:r>
        <w:rPr>
          <w:rFonts w:ascii="Tahoma" w:eastAsia="Times New Roman" w:hAnsi="Tahoma" w:cs="Tahoma"/>
          <w:b/>
          <w:lang w:eastAsia="sl-SI"/>
        </w:rPr>
        <w:t>Obnova hladilnega sistema v Plečnikovih arkadah</w:t>
      </w:r>
    </w:p>
    <w:p w14:paraId="0F1E3D78" w14:textId="77777777" w:rsidR="00B86C1C" w:rsidRPr="00B86C1C" w:rsidRDefault="00B86C1C" w:rsidP="00ED3EE7">
      <w:pPr>
        <w:keepNext/>
        <w:keepLines/>
        <w:spacing w:after="0" w:line="240" w:lineRule="auto"/>
        <w:rPr>
          <w:rFonts w:ascii="Tahoma" w:hAnsi="Tahoma" w:cs="Tahoma"/>
        </w:rPr>
      </w:pPr>
    </w:p>
    <w:p w14:paraId="1628E94E" w14:textId="77777777" w:rsidR="00B86C1C" w:rsidRPr="00B86C1C" w:rsidRDefault="00B86C1C" w:rsidP="00ED3EE7">
      <w:pPr>
        <w:keepNext/>
        <w:keepLines/>
        <w:spacing w:after="0" w:line="240" w:lineRule="auto"/>
        <w:rPr>
          <w:rFonts w:ascii="Tahoma" w:hAnsi="Tahoma" w:cs="Tahoma"/>
        </w:rPr>
      </w:pPr>
    </w:p>
    <w:p w14:paraId="3A8B1E77" w14:textId="77777777" w:rsidR="00B86C1C" w:rsidRPr="00B86C1C" w:rsidRDefault="00B86C1C" w:rsidP="00ED3EE7">
      <w:pPr>
        <w:keepNext/>
        <w:keepLines/>
        <w:spacing w:after="0" w:line="240" w:lineRule="auto"/>
        <w:rPr>
          <w:rFonts w:ascii="Tahoma" w:hAnsi="Tahoma" w:cs="Tahoma"/>
        </w:rPr>
      </w:pPr>
      <w:r w:rsidRPr="00B86C1C">
        <w:rPr>
          <w:rFonts w:ascii="Tahoma" w:hAnsi="Tahoma" w:cs="Tahoma"/>
        </w:rPr>
        <w:t>Za tem listom prilagamo:</w:t>
      </w:r>
    </w:p>
    <w:p w14:paraId="061C9FDD" w14:textId="77777777" w:rsidR="009071D4" w:rsidRPr="00265B42" w:rsidRDefault="009071D4" w:rsidP="00ED3EE7">
      <w:pPr>
        <w:keepNext/>
        <w:keepLines/>
        <w:numPr>
          <w:ilvl w:val="0"/>
          <w:numId w:val="20"/>
        </w:numPr>
        <w:spacing w:after="0" w:line="240" w:lineRule="auto"/>
        <w:jc w:val="both"/>
        <w:rPr>
          <w:rFonts w:ascii="Tahoma" w:hAnsi="Tahoma" w:cs="Tahoma"/>
        </w:rPr>
      </w:pPr>
      <w:r w:rsidRPr="00265B42">
        <w:rPr>
          <w:rFonts w:ascii="Tahoma" w:hAnsi="Tahoma" w:cs="Tahoma"/>
        </w:rPr>
        <w:t xml:space="preserve">skladno z </w:t>
      </w:r>
      <w:hyperlink r:id="rId21" w:history="1">
        <w:r w:rsidRPr="00265B42">
          <w:rPr>
            <w:rFonts w:ascii="Tahoma" w:hAnsi="Tahoma" w:cs="Tahoma"/>
          </w:rPr>
          <w:t>Uredbo (ES) 517/2014 o določenih fluoriranih toplogrednih plinih:</w:t>
        </w:r>
      </w:hyperlink>
      <w:r w:rsidRPr="00265B42">
        <w:rPr>
          <w:rFonts w:ascii="Tahoma" w:hAnsi="Tahoma" w:cs="Tahoma"/>
        </w:rPr>
        <w:t xml:space="preserve"> </w:t>
      </w:r>
      <w:r w:rsidRPr="00265B42">
        <w:rPr>
          <w:rFonts w:ascii="Tahoma" w:hAnsi="Tahoma" w:cs="Tahoma"/>
          <w:b/>
        </w:rPr>
        <w:t xml:space="preserve">potrdilo </w:t>
      </w:r>
      <w:r w:rsidRPr="00265B42">
        <w:rPr>
          <w:rFonts w:ascii="Tahoma" w:hAnsi="Tahoma" w:cs="Tahoma"/>
        </w:rPr>
        <w:t xml:space="preserve">o vpisu v evidenco pooblaščenih podjetij za namestitev, vzdrževanje, popravilo ali razgradnjo nepremične opreme za hlajenje in klimatizacijo in toplotnih črpalk ali za namestitev, vzdrževanje, popravilo ali razgradnjo nepremične protipožarne opreme (po seznamu podjetij na povezavi </w:t>
      </w:r>
      <w:hyperlink r:id="rId22" w:history="1">
        <w:r w:rsidRPr="00265B42">
          <w:rPr>
            <w:rFonts w:ascii="Tahoma" w:hAnsi="Tahoma" w:cs="Tahoma"/>
            <w:color w:val="0070C0"/>
            <w:sz w:val="20"/>
            <w:u w:val="single"/>
          </w:rPr>
          <w:t>http://okolje.arso.gov.si/onesnazevanje_zraka/uploads/datoteke/PP-HKTC_abc.pdf</w:t>
        </w:r>
      </w:hyperlink>
      <w:r w:rsidRPr="00265B42">
        <w:rPr>
          <w:rFonts w:ascii="Tahoma" w:hAnsi="Tahoma" w:cs="Tahoma"/>
        </w:rPr>
        <w:t>);</w:t>
      </w:r>
    </w:p>
    <w:p w14:paraId="132D9297" w14:textId="77777777" w:rsidR="009071D4" w:rsidRDefault="009071D4" w:rsidP="00ED3EE7">
      <w:pPr>
        <w:keepNext/>
        <w:keepLines/>
        <w:numPr>
          <w:ilvl w:val="0"/>
          <w:numId w:val="20"/>
        </w:numPr>
        <w:spacing w:after="0" w:line="240" w:lineRule="auto"/>
        <w:jc w:val="both"/>
        <w:rPr>
          <w:rFonts w:ascii="Tahoma" w:hAnsi="Tahoma" w:cs="Tahoma"/>
        </w:rPr>
      </w:pPr>
      <w:r>
        <w:rPr>
          <w:rFonts w:ascii="Tahoma" w:hAnsi="Tahoma" w:cs="Tahoma"/>
        </w:rPr>
        <w:t>o</w:t>
      </w:r>
      <w:r w:rsidRPr="003467F0">
        <w:rPr>
          <w:rFonts w:ascii="Tahoma" w:hAnsi="Tahoma" w:cs="Tahoma"/>
        </w:rPr>
        <w:t>dobritev postopka spajkanja (</w:t>
      </w:r>
      <w:proofErr w:type="spellStart"/>
      <w:r w:rsidRPr="003467F0">
        <w:rPr>
          <w:rFonts w:ascii="Tahoma" w:hAnsi="Tahoma" w:cs="Tahoma"/>
        </w:rPr>
        <w:t>BPAR</w:t>
      </w:r>
      <w:proofErr w:type="spellEnd"/>
      <w:r w:rsidRPr="003467F0">
        <w:rPr>
          <w:rFonts w:ascii="Tahoma" w:hAnsi="Tahoma" w:cs="Tahoma"/>
        </w:rPr>
        <w:t xml:space="preserve">) po </w:t>
      </w:r>
      <w:proofErr w:type="spellStart"/>
      <w:r w:rsidRPr="003467F0">
        <w:rPr>
          <w:rFonts w:ascii="Tahoma" w:hAnsi="Tahoma" w:cs="Tahoma"/>
        </w:rPr>
        <w:t>SIST</w:t>
      </w:r>
      <w:proofErr w:type="spellEnd"/>
      <w:r w:rsidRPr="003467F0">
        <w:rPr>
          <w:rFonts w:ascii="Tahoma" w:hAnsi="Tahoma" w:cs="Tahoma"/>
        </w:rPr>
        <w:t xml:space="preserve"> EN 13134:2001 (npr. certifikat o preizkusu usposobljenosti </w:t>
      </w:r>
      <w:proofErr w:type="spellStart"/>
      <w:r w:rsidRPr="003467F0">
        <w:rPr>
          <w:rFonts w:ascii="Tahoma" w:hAnsi="Tahoma" w:cs="Tahoma"/>
        </w:rPr>
        <w:t>spajkalca</w:t>
      </w:r>
      <w:proofErr w:type="spellEnd"/>
      <w:r w:rsidRPr="003467F0">
        <w:rPr>
          <w:rFonts w:ascii="Tahoma" w:hAnsi="Tahoma" w:cs="Tahoma"/>
        </w:rPr>
        <w:t xml:space="preserve"> za spajkanje po standardu </w:t>
      </w:r>
      <w:proofErr w:type="spellStart"/>
      <w:r w:rsidRPr="003467F0">
        <w:rPr>
          <w:rFonts w:ascii="Tahoma" w:hAnsi="Tahoma" w:cs="Tahoma"/>
        </w:rPr>
        <w:t>SIST</w:t>
      </w:r>
      <w:proofErr w:type="spellEnd"/>
      <w:r w:rsidRPr="003467F0">
        <w:rPr>
          <w:rFonts w:ascii="Tahoma" w:hAnsi="Tahoma" w:cs="Tahoma"/>
        </w:rPr>
        <w:t xml:space="preserve"> EN 13585:2012 </w:t>
      </w:r>
      <w:r w:rsidR="00CB10A2">
        <w:rPr>
          <w:rFonts w:ascii="Tahoma" w:hAnsi="Tahoma" w:cs="Tahoma"/>
        </w:rPr>
        <w:t>ali</w:t>
      </w:r>
      <w:r w:rsidRPr="003467F0">
        <w:rPr>
          <w:rFonts w:ascii="Tahoma" w:hAnsi="Tahoma" w:cs="Tahoma"/>
        </w:rPr>
        <w:t xml:space="preserve"> Odobritev postopka spajkanja za podjetje (</w:t>
      </w:r>
      <w:proofErr w:type="spellStart"/>
      <w:r w:rsidRPr="003467F0">
        <w:rPr>
          <w:rFonts w:ascii="Tahoma" w:hAnsi="Tahoma" w:cs="Tahoma"/>
        </w:rPr>
        <w:t>BPAR</w:t>
      </w:r>
      <w:proofErr w:type="spellEnd"/>
      <w:r w:rsidRPr="003467F0">
        <w:rPr>
          <w:rFonts w:ascii="Tahoma" w:hAnsi="Tahoma" w:cs="Tahoma"/>
        </w:rPr>
        <w:t xml:space="preserve">) po </w:t>
      </w:r>
      <w:proofErr w:type="spellStart"/>
      <w:r w:rsidRPr="003467F0">
        <w:rPr>
          <w:rFonts w:ascii="Tahoma" w:hAnsi="Tahoma" w:cs="Tahoma"/>
        </w:rPr>
        <w:t>SIST</w:t>
      </w:r>
      <w:proofErr w:type="spellEnd"/>
      <w:r w:rsidRPr="003467F0">
        <w:rPr>
          <w:rFonts w:ascii="Tahoma" w:hAnsi="Tahoma" w:cs="Tahoma"/>
        </w:rPr>
        <w:t xml:space="preserve"> EN 13134:2001 »</w:t>
      </w:r>
      <w:proofErr w:type="spellStart"/>
      <w:r w:rsidRPr="003467F0">
        <w:rPr>
          <w:rFonts w:ascii="Tahoma" w:hAnsi="Tahoma" w:cs="Tahoma"/>
        </w:rPr>
        <w:t>Institituta</w:t>
      </w:r>
      <w:proofErr w:type="spellEnd"/>
      <w:r w:rsidRPr="003467F0">
        <w:rPr>
          <w:rFonts w:ascii="Tahoma" w:hAnsi="Tahoma" w:cs="Tahoma"/>
        </w:rPr>
        <w:t xml:space="preserve"> za varilstvo«)</w:t>
      </w:r>
    </w:p>
    <w:p w14:paraId="565D7243" w14:textId="77777777" w:rsidR="009071D4" w:rsidRDefault="009071D4" w:rsidP="00ED3EE7">
      <w:pPr>
        <w:keepNext/>
        <w:keepLines/>
        <w:numPr>
          <w:ilvl w:val="0"/>
          <w:numId w:val="20"/>
        </w:numPr>
        <w:spacing w:after="0" w:line="240" w:lineRule="auto"/>
        <w:jc w:val="both"/>
        <w:rPr>
          <w:rFonts w:ascii="Tahoma" w:hAnsi="Tahoma" w:cs="Tahoma"/>
        </w:rPr>
      </w:pPr>
      <w:r w:rsidRPr="003467F0">
        <w:rPr>
          <w:rFonts w:ascii="Tahoma" w:hAnsi="Tahoma" w:cs="Tahoma"/>
        </w:rPr>
        <w:t>odobritev varilnega postopka plamenskega varjenja (</w:t>
      </w:r>
      <w:proofErr w:type="spellStart"/>
      <w:r w:rsidRPr="003467F0">
        <w:rPr>
          <w:rFonts w:ascii="Tahoma" w:hAnsi="Tahoma" w:cs="Tahoma"/>
        </w:rPr>
        <w:t>WPQR</w:t>
      </w:r>
      <w:proofErr w:type="spellEnd"/>
      <w:r w:rsidRPr="003467F0">
        <w:rPr>
          <w:rFonts w:ascii="Tahoma" w:hAnsi="Tahoma" w:cs="Tahoma"/>
        </w:rPr>
        <w:t xml:space="preserve">) po EN ISO 15614-1 (npr. certifikat o preizkusu usposobljenosti varilca za plamensko (311) varjenje po standardu </w:t>
      </w:r>
      <w:proofErr w:type="spellStart"/>
      <w:r w:rsidRPr="003467F0">
        <w:rPr>
          <w:rFonts w:ascii="Tahoma" w:hAnsi="Tahoma" w:cs="Tahoma"/>
        </w:rPr>
        <w:t>SIST</w:t>
      </w:r>
      <w:proofErr w:type="spellEnd"/>
      <w:r w:rsidRPr="003467F0">
        <w:rPr>
          <w:rFonts w:ascii="Tahoma" w:hAnsi="Tahoma" w:cs="Tahoma"/>
        </w:rPr>
        <w:t xml:space="preserve"> EN ISO 9606-1:2018 </w:t>
      </w:r>
      <w:r w:rsidR="00CB10A2">
        <w:rPr>
          <w:rFonts w:ascii="Tahoma" w:hAnsi="Tahoma" w:cs="Tahoma"/>
        </w:rPr>
        <w:t>ali</w:t>
      </w:r>
      <w:r w:rsidRPr="003467F0">
        <w:rPr>
          <w:rFonts w:ascii="Tahoma" w:hAnsi="Tahoma" w:cs="Tahoma"/>
        </w:rPr>
        <w:t xml:space="preserve"> Odobritev varilnega postopka (</w:t>
      </w:r>
      <w:proofErr w:type="spellStart"/>
      <w:r w:rsidRPr="003467F0">
        <w:rPr>
          <w:rFonts w:ascii="Tahoma" w:hAnsi="Tahoma" w:cs="Tahoma"/>
        </w:rPr>
        <w:t>WPQR</w:t>
      </w:r>
      <w:proofErr w:type="spellEnd"/>
      <w:r w:rsidRPr="003467F0">
        <w:rPr>
          <w:rFonts w:ascii="Tahoma" w:hAnsi="Tahoma" w:cs="Tahoma"/>
        </w:rPr>
        <w:t>) po EN ISO 15614-1 »</w:t>
      </w:r>
      <w:proofErr w:type="spellStart"/>
      <w:r w:rsidRPr="003467F0">
        <w:rPr>
          <w:rFonts w:ascii="Tahoma" w:hAnsi="Tahoma" w:cs="Tahoma"/>
        </w:rPr>
        <w:t>Institituta</w:t>
      </w:r>
      <w:proofErr w:type="spellEnd"/>
      <w:r w:rsidRPr="003467F0">
        <w:rPr>
          <w:rFonts w:ascii="Tahoma" w:hAnsi="Tahoma" w:cs="Tahoma"/>
        </w:rPr>
        <w:t xml:space="preserve"> za varilstvo«)</w:t>
      </w:r>
      <w:r w:rsidR="00CB10A2">
        <w:rPr>
          <w:rFonts w:ascii="Tahoma" w:hAnsi="Tahoma" w:cs="Tahoma"/>
        </w:rPr>
        <w:t>.</w:t>
      </w:r>
    </w:p>
    <w:p w14:paraId="59F55226" w14:textId="77777777" w:rsidR="009071D4" w:rsidRPr="00B86C1C" w:rsidRDefault="009071D4" w:rsidP="00ED3EE7">
      <w:pPr>
        <w:keepNext/>
        <w:keepLines/>
        <w:spacing w:after="0" w:line="240" w:lineRule="auto"/>
        <w:jc w:val="both"/>
        <w:rPr>
          <w:rFonts w:ascii="Tahoma" w:eastAsia="Times New Roman" w:hAnsi="Tahoma" w:cs="Tahoma"/>
          <w:szCs w:val="20"/>
          <w:lang w:eastAsia="sl-SI"/>
        </w:rPr>
      </w:pPr>
    </w:p>
    <w:p w14:paraId="335D6588" w14:textId="77777777" w:rsidR="00B86C1C" w:rsidRPr="00B86C1C" w:rsidRDefault="00B86C1C" w:rsidP="00ED3EE7">
      <w:pPr>
        <w:keepNext/>
        <w:keepLines/>
        <w:spacing w:after="0" w:line="240" w:lineRule="auto"/>
        <w:rPr>
          <w:rFonts w:ascii="Tahoma" w:hAnsi="Tahoma" w:cs="Tahoma"/>
        </w:rPr>
      </w:pPr>
    </w:p>
    <w:p w14:paraId="210CD133" w14:textId="77777777" w:rsidR="00B86C1C" w:rsidRPr="00B86C1C" w:rsidRDefault="00B86C1C" w:rsidP="00ED3EE7">
      <w:pPr>
        <w:keepNext/>
        <w:keepLines/>
        <w:spacing w:after="0" w:line="240" w:lineRule="auto"/>
        <w:rPr>
          <w:rFonts w:ascii="Tahoma" w:hAnsi="Tahoma" w:cs="Tahoma"/>
        </w:rPr>
      </w:pPr>
    </w:p>
    <w:p w14:paraId="03C24D40" w14:textId="77777777" w:rsidR="00B86C1C" w:rsidRPr="00B86C1C" w:rsidRDefault="00B86C1C" w:rsidP="00ED3EE7">
      <w:pPr>
        <w:keepNext/>
        <w:keepLines/>
        <w:spacing w:after="0" w:line="240" w:lineRule="auto"/>
        <w:rPr>
          <w:rFonts w:ascii="Tahoma" w:hAnsi="Tahoma" w:cs="Tahoma"/>
        </w:rPr>
      </w:pPr>
    </w:p>
    <w:p w14:paraId="501A3ACF" w14:textId="77777777" w:rsidR="00B86C1C" w:rsidRPr="00B86C1C" w:rsidRDefault="00B86C1C" w:rsidP="00ED3EE7">
      <w:pPr>
        <w:keepNext/>
        <w:keepLines/>
        <w:spacing w:after="0" w:line="240" w:lineRule="auto"/>
        <w:rPr>
          <w:rFonts w:ascii="Tahoma" w:hAnsi="Tahoma" w:cs="Tahoma"/>
        </w:rPr>
      </w:pPr>
    </w:p>
    <w:p w14:paraId="194EF7A2" w14:textId="77777777" w:rsidR="00B86C1C" w:rsidRPr="00B86C1C" w:rsidRDefault="00B86C1C" w:rsidP="00ED3EE7">
      <w:pPr>
        <w:keepNext/>
        <w:keepLines/>
        <w:spacing w:after="0" w:line="240" w:lineRule="auto"/>
        <w:rPr>
          <w:rFonts w:ascii="Tahoma" w:hAnsi="Tahoma" w:cs="Tahoma"/>
        </w:rPr>
      </w:pPr>
    </w:p>
    <w:p w14:paraId="057ED2EE" w14:textId="77777777" w:rsidR="00B86C1C" w:rsidRPr="00B86C1C" w:rsidRDefault="00B86C1C" w:rsidP="00ED3EE7">
      <w:pPr>
        <w:keepNext/>
        <w:keepLines/>
        <w:spacing w:after="0" w:line="240" w:lineRule="auto"/>
        <w:rPr>
          <w:rFonts w:ascii="Tahoma" w:hAnsi="Tahoma" w:cs="Tahoma"/>
        </w:rPr>
      </w:pPr>
    </w:p>
    <w:p w14:paraId="6D6E961A" w14:textId="77777777" w:rsidR="00B86C1C" w:rsidRPr="00B86C1C" w:rsidRDefault="00B86C1C" w:rsidP="00ED3EE7">
      <w:pPr>
        <w:keepNext/>
        <w:keepLines/>
        <w:spacing w:after="0" w:line="240" w:lineRule="auto"/>
        <w:rPr>
          <w:rFonts w:ascii="Tahoma" w:hAnsi="Tahoma" w:cs="Tahoma"/>
        </w:rPr>
      </w:pPr>
      <w:r w:rsidRPr="00B86C1C">
        <w:rPr>
          <w:rFonts w:ascii="Tahoma" w:hAnsi="Tahoma" w:cs="Tahoma"/>
        </w:rPr>
        <w:t>Želeno je, da gospodarski subjekt zahtevano dokumentacijo predložijo po vrstnem redu.</w:t>
      </w:r>
    </w:p>
    <w:p w14:paraId="468152A4" w14:textId="77777777" w:rsidR="00B86C1C" w:rsidRPr="00B86C1C" w:rsidRDefault="00B86C1C" w:rsidP="00ED3EE7">
      <w:pPr>
        <w:keepNext/>
        <w:keepLines/>
        <w:spacing w:after="0" w:line="240" w:lineRule="auto"/>
        <w:rPr>
          <w:rFonts w:ascii="Tahoma" w:hAnsi="Tahoma" w:cs="Tahoma"/>
        </w:rPr>
      </w:pPr>
    </w:p>
    <w:p w14:paraId="6A4C2655" w14:textId="77777777" w:rsidR="00B86C1C" w:rsidRPr="00B86C1C" w:rsidRDefault="00B86C1C" w:rsidP="00ED3EE7">
      <w:pPr>
        <w:keepNext/>
        <w:keepLines/>
        <w:spacing w:after="0" w:line="240" w:lineRule="auto"/>
        <w:rPr>
          <w:rFonts w:ascii="Tahoma" w:hAnsi="Tahoma" w:cs="Tahoma"/>
        </w:rPr>
      </w:pPr>
    </w:p>
    <w:p w14:paraId="06677308" w14:textId="77777777" w:rsidR="00B86C1C" w:rsidRPr="00B86C1C" w:rsidRDefault="00B86C1C" w:rsidP="00ED3EE7">
      <w:pPr>
        <w:keepNext/>
        <w:keepLines/>
        <w:spacing w:after="0" w:line="240" w:lineRule="auto"/>
        <w:rPr>
          <w:rFonts w:ascii="Tahoma" w:hAnsi="Tahoma" w:cs="Tahoma"/>
        </w:rPr>
      </w:pPr>
    </w:p>
    <w:p w14:paraId="49B4BFD0" w14:textId="77777777" w:rsidR="00B86C1C" w:rsidRPr="00B86C1C" w:rsidRDefault="00B86C1C" w:rsidP="00ED3EE7">
      <w:pPr>
        <w:keepNext/>
        <w:keepLines/>
        <w:spacing w:after="0" w:line="240" w:lineRule="auto"/>
        <w:rPr>
          <w:rFonts w:ascii="Tahoma" w:hAnsi="Tahoma" w:cs="Tahoma"/>
        </w:rPr>
      </w:pPr>
    </w:p>
    <w:p w14:paraId="362F7A76" w14:textId="77777777" w:rsidR="00B86C1C" w:rsidRPr="00B86C1C" w:rsidRDefault="00B86C1C" w:rsidP="00ED3EE7">
      <w:pPr>
        <w:keepNext/>
        <w:keepLines/>
        <w:spacing w:after="0" w:line="240" w:lineRule="auto"/>
        <w:rPr>
          <w:rFonts w:ascii="Tahoma" w:hAnsi="Tahoma" w:cs="Tahoma"/>
        </w:rPr>
      </w:pPr>
    </w:p>
    <w:p w14:paraId="5679C9EC" w14:textId="77777777" w:rsidR="00B86C1C" w:rsidRPr="00B86C1C" w:rsidRDefault="00B86C1C" w:rsidP="00ED3EE7">
      <w:pPr>
        <w:keepNext/>
        <w:keepLines/>
        <w:spacing w:after="0" w:line="240" w:lineRule="auto"/>
        <w:rPr>
          <w:rFonts w:ascii="Tahoma" w:hAnsi="Tahoma" w:cs="Tahoma"/>
        </w:rPr>
      </w:pPr>
    </w:p>
    <w:p w14:paraId="19444066" w14:textId="77777777" w:rsidR="00B86C1C" w:rsidRPr="00B86C1C" w:rsidRDefault="00B86C1C" w:rsidP="00ED3EE7">
      <w:pPr>
        <w:keepNext/>
        <w:keepLines/>
        <w:spacing w:after="0" w:line="240" w:lineRule="auto"/>
        <w:rPr>
          <w:rFonts w:ascii="Tahoma" w:hAnsi="Tahoma" w:cs="Tahoma"/>
        </w:rPr>
      </w:pPr>
    </w:p>
    <w:p w14:paraId="6A673E7A" w14:textId="77777777" w:rsidR="00B86C1C" w:rsidRPr="00B86C1C" w:rsidRDefault="00B86C1C" w:rsidP="00ED3EE7">
      <w:pPr>
        <w:keepNext/>
        <w:keepLines/>
        <w:spacing w:after="0" w:line="240" w:lineRule="auto"/>
        <w:rPr>
          <w:rFonts w:ascii="Tahoma" w:hAnsi="Tahoma" w:cs="Tahoma"/>
        </w:rPr>
      </w:pPr>
    </w:p>
    <w:p w14:paraId="15D4BBB8" w14:textId="77777777" w:rsidR="00B86C1C" w:rsidRPr="00B86C1C" w:rsidRDefault="00B86C1C" w:rsidP="00ED3EE7">
      <w:pPr>
        <w:keepNext/>
        <w:keepLines/>
        <w:spacing w:after="0" w:line="240" w:lineRule="auto"/>
        <w:rPr>
          <w:rFonts w:ascii="Tahoma" w:hAnsi="Tahoma" w:cs="Tahoma"/>
        </w:rPr>
      </w:pPr>
    </w:p>
    <w:p w14:paraId="1D323CD1" w14:textId="77777777" w:rsidR="00B86C1C" w:rsidRPr="00B86C1C" w:rsidRDefault="00B86C1C" w:rsidP="00ED3EE7">
      <w:pPr>
        <w:keepNext/>
        <w:keepLines/>
        <w:spacing w:after="0" w:line="240" w:lineRule="auto"/>
        <w:rPr>
          <w:rFonts w:ascii="Tahoma" w:hAnsi="Tahoma" w:cs="Tahoma"/>
        </w:rPr>
      </w:pPr>
    </w:p>
    <w:p w14:paraId="2B53CF88" w14:textId="77777777" w:rsidR="00B86C1C" w:rsidRPr="00B86C1C" w:rsidRDefault="00B86C1C" w:rsidP="00ED3EE7">
      <w:pPr>
        <w:keepNext/>
        <w:keepLines/>
        <w:spacing w:after="0" w:line="240" w:lineRule="auto"/>
        <w:rPr>
          <w:rFonts w:ascii="Tahoma" w:hAnsi="Tahoma" w:cs="Tahoma"/>
        </w:rPr>
      </w:pPr>
    </w:p>
    <w:p w14:paraId="494D5153" w14:textId="77777777" w:rsidR="00B86C1C" w:rsidRPr="00B86C1C" w:rsidRDefault="00B86C1C" w:rsidP="00ED3EE7">
      <w:pPr>
        <w:keepNext/>
        <w:keepLines/>
        <w:spacing w:after="0" w:line="240" w:lineRule="auto"/>
        <w:rPr>
          <w:rFonts w:ascii="Tahoma" w:hAnsi="Tahoma" w:cs="Tahoma"/>
        </w:rPr>
      </w:pPr>
    </w:p>
    <w:p w14:paraId="3635AA7B" w14:textId="77777777" w:rsidR="00B86C1C" w:rsidRPr="00B86C1C" w:rsidRDefault="00B86C1C" w:rsidP="00ED3EE7">
      <w:pPr>
        <w:keepNext/>
        <w:keepLines/>
        <w:spacing w:after="0" w:line="240" w:lineRule="auto"/>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86C1C" w:rsidRPr="00B86C1C" w14:paraId="5AA26771" w14:textId="77777777" w:rsidTr="001C122E">
        <w:trPr>
          <w:trHeight w:val="235"/>
        </w:trPr>
        <w:tc>
          <w:tcPr>
            <w:tcW w:w="2977" w:type="dxa"/>
            <w:tcBorders>
              <w:bottom w:val="single" w:sz="4" w:space="0" w:color="auto"/>
            </w:tcBorders>
          </w:tcPr>
          <w:p w14:paraId="43D9F58B" w14:textId="77777777" w:rsidR="00B86C1C" w:rsidRPr="00B86C1C" w:rsidRDefault="00B86C1C" w:rsidP="00ED3EE7">
            <w:pPr>
              <w:keepNext/>
              <w:keepLines/>
              <w:spacing w:after="0" w:line="240" w:lineRule="auto"/>
              <w:rPr>
                <w:rFonts w:ascii="Tahoma" w:hAnsi="Tahoma" w:cs="Tahoma"/>
              </w:rPr>
            </w:pPr>
          </w:p>
        </w:tc>
        <w:tc>
          <w:tcPr>
            <w:tcW w:w="2694" w:type="dxa"/>
          </w:tcPr>
          <w:p w14:paraId="1BADAC91" w14:textId="77777777" w:rsidR="00B86C1C" w:rsidRPr="00B86C1C" w:rsidRDefault="00B86C1C" w:rsidP="00ED3EE7">
            <w:pPr>
              <w:keepNext/>
              <w:keepLines/>
              <w:spacing w:after="0" w:line="240" w:lineRule="auto"/>
              <w:rPr>
                <w:rFonts w:ascii="Tahoma" w:hAnsi="Tahoma" w:cs="Tahoma"/>
              </w:rPr>
            </w:pPr>
          </w:p>
        </w:tc>
        <w:tc>
          <w:tcPr>
            <w:tcW w:w="3685" w:type="dxa"/>
            <w:tcBorders>
              <w:bottom w:val="single" w:sz="4" w:space="0" w:color="auto"/>
            </w:tcBorders>
          </w:tcPr>
          <w:p w14:paraId="70C1ECB2" w14:textId="77777777" w:rsidR="00B86C1C" w:rsidRPr="00B86C1C" w:rsidRDefault="00B86C1C" w:rsidP="00ED3EE7">
            <w:pPr>
              <w:keepNext/>
              <w:keepLines/>
              <w:spacing w:after="0" w:line="240" w:lineRule="auto"/>
              <w:rPr>
                <w:rFonts w:ascii="Tahoma" w:hAnsi="Tahoma" w:cs="Tahoma"/>
              </w:rPr>
            </w:pPr>
          </w:p>
        </w:tc>
      </w:tr>
      <w:tr w:rsidR="00B86C1C" w:rsidRPr="00B86C1C" w14:paraId="53ED41EE" w14:textId="77777777" w:rsidTr="001C122E">
        <w:trPr>
          <w:trHeight w:val="235"/>
        </w:trPr>
        <w:tc>
          <w:tcPr>
            <w:tcW w:w="2977" w:type="dxa"/>
            <w:tcBorders>
              <w:top w:val="single" w:sz="4" w:space="0" w:color="auto"/>
            </w:tcBorders>
          </w:tcPr>
          <w:p w14:paraId="236740C8" w14:textId="77777777" w:rsidR="00B86C1C" w:rsidRPr="00B86C1C" w:rsidRDefault="00B86C1C" w:rsidP="00ED3EE7">
            <w:pPr>
              <w:keepNext/>
              <w:keepLines/>
              <w:spacing w:after="0" w:line="240" w:lineRule="auto"/>
              <w:rPr>
                <w:rFonts w:ascii="Tahoma" w:hAnsi="Tahoma" w:cs="Tahoma"/>
              </w:rPr>
            </w:pPr>
            <w:r w:rsidRPr="00B86C1C">
              <w:rPr>
                <w:rFonts w:ascii="Tahoma" w:hAnsi="Tahoma" w:cs="Tahoma"/>
              </w:rPr>
              <w:t>(kraj, datum)</w:t>
            </w:r>
          </w:p>
        </w:tc>
        <w:tc>
          <w:tcPr>
            <w:tcW w:w="2694" w:type="dxa"/>
          </w:tcPr>
          <w:p w14:paraId="4B2CED41" w14:textId="77777777" w:rsidR="00B86C1C" w:rsidRPr="00B86C1C" w:rsidRDefault="00B86C1C" w:rsidP="00ED3EE7">
            <w:pPr>
              <w:keepNext/>
              <w:keepLines/>
              <w:spacing w:after="0" w:line="240" w:lineRule="auto"/>
              <w:rPr>
                <w:rFonts w:ascii="Tahoma" w:hAnsi="Tahoma" w:cs="Tahoma"/>
              </w:rPr>
            </w:pPr>
            <w:r w:rsidRPr="00B86C1C">
              <w:rPr>
                <w:rFonts w:ascii="Tahoma" w:hAnsi="Tahoma" w:cs="Tahoma"/>
              </w:rPr>
              <w:t>žig</w:t>
            </w:r>
          </w:p>
        </w:tc>
        <w:tc>
          <w:tcPr>
            <w:tcW w:w="3685" w:type="dxa"/>
            <w:tcBorders>
              <w:top w:val="single" w:sz="4" w:space="0" w:color="auto"/>
            </w:tcBorders>
          </w:tcPr>
          <w:p w14:paraId="1596C416" w14:textId="77777777" w:rsidR="00B86C1C" w:rsidRPr="00B86C1C" w:rsidRDefault="00B86C1C" w:rsidP="00ED3EE7">
            <w:pPr>
              <w:keepNext/>
              <w:keepLines/>
              <w:spacing w:after="0" w:line="240" w:lineRule="auto"/>
              <w:rPr>
                <w:rFonts w:ascii="Tahoma" w:hAnsi="Tahoma" w:cs="Tahoma"/>
              </w:rPr>
            </w:pPr>
            <w:r w:rsidRPr="00B86C1C">
              <w:rPr>
                <w:rFonts w:ascii="Tahoma" w:hAnsi="Tahoma" w:cs="Tahoma"/>
              </w:rPr>
              <w:t>(ime in priimek ter podpis odgovorne osebe gospodarskega subjekta)</w:t>
            </w:r>
          </w:p>
        </w:tc>
      </w:tr>
    </w:tbl>
    <w:p w14:paraId="50071B4E" w14:textId="77777777" w:rsidR="00B86C1C" w:rsidRPr="00B86C1C" w:rsidRDefault="00B86C1C" w:rsidP="00ED3EE7">
      <w:pPr>
        <w:keepNext/>
        <w:keepLines/>
        <w:spacing w:after="0" w:line="240" w:lineRule="auto"/>
        <w:rPr>
          <w:rFonts w:ascii="Tahoma" w:hAnsi="Tahoma" w:cs="Tahoma"/>
        </w:rPr>
      </w:pPr>
    </w:p>
    <w:p w14:paraId="3BAF62FE" w14:textId="77777777" w:rsidR="00376D19" w:rsidRDefault="00376D19" w:rsidP="00ED3EE7">
      <w:pPr>
        <w:keepNext/>
        <w:keepLines/>
        <w:spacing w:after="0" w:line="240" w:lineRule="auto"/>
      </w:pPr>
    </w:p>
    <w:p w14:paraId="52757414" w14:textId="77777777" w:rsidR="00CB10A2" w:rsidRDefault="00CB10A2" w:rsidP="00ED3EE7">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D18A4" w:rsidRPr="00FD18A4" w14:paraId="3FCB6CDA" w14:textId="77777777" w:rsidTr="009747C6">
        <w:tc>
          <w:tcPr>
            <w:tcW w:w="8008" w:type="dxa"/>
            <w:tcBorders>
              <w:top w:val="single" w:sz="4" w:space="0" w:color="auto"/>
              <w:bottom w:val="single" w:sz="4" w:space="0" w:color="auto"/>
            </w:tcBorders>
          </w:tcPr>
          <w:p w14:paraId="7EF2F9E1" w14:textId="77777777" w:rsidR="00FD18A4" w:rsidRPr="00FD18A4" w:rsidRDefault="00FD18A4" w:rsidP="00ED3EE7">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t>ZAVAROVANJE ODGOVORNOSTI</w:t>
            </w:r>
          </w:p>
        </w:tc>
        <w:tc>
          <w:tcPr>
            <w:tcW w:w="1418" w:type="dxa"/>
            <w:tcBorders>
              <w:top w:val="single" w:sz="4" w:space="0" w:color="auto"/>
              <w:bottom w:val="single" w:sz="4" w:space="0" w:color="auto"/>
            </w:tcBorders>
          </w:tcPr>
          <w:p w14:paraId="4A692C0B" w14:textId="77777777" w:rsidR="00FD18A4" w:rsidRPr="00FD18A4" w:rsidRDefault="00FD18A4" w:rsidP="00ED3EE7">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9071D4">
              <w:rPr>
                <w:rFonts w:ascii="Tahoma" w:eastAsia="Times New Roman" w:hAnsi="Tahoma" w:cs="Tahoma"/>
                <w:b/>
                <w:i/>
                <w:lang w:eastAsia="sl-SI"/>
              </w:rPr>
              <w:t>8</w:t>
            </w:r>
          </w:p>
        </w:tc>
      </w:tr>
    </w:tbl>
    <w:p w14:paraId="7A1BAC47" w14:textId="77777777" w:rsidR="00FD18A4" w:rsidRPr="00FD18A4" w:rsidRDefault="00FD18A4" w:rsidP="00ED3EE7">
      <w:pPr>
        <w:keepNext/>
        <w:keepLines/>
        <w:spacing w:after="0" w:line="240" w:lineRule="auto"/>
        <w:rPr>
          <w:rFonts w:ascii="Tahoma" w:eastAsia="Times New Roman" w:hAnsi="Tahoma" w:cs="Tahoma"/>
          <w:b/>
          <w:lang w:eastAsia="sl-SI"/>
        </w:rPr>
      </w:pPr>
    </w:p>
    <w:p w14:paraId="12AD0BC5" w14:textId="77777777" w:rsidR="00FD18A4" w:rsidRPr="00FD18A4" w:rsidRDefault="00FD18A4" w:rsidP="00ED3EE7">
      <w:pPr>
        <w:keepNext/>
        <w:keepLines/>
        <w:spacing w:after="0" w:line="240" w:lineRule="auto"/>
        <w:rPr>
          <w:rFonts w:ascii="Tahoma" w:eastAsia="Times New Roman" w:hAnsi="Tahoma" w:cs="Tahoma"/>
          <w:b/>
          <w:lang w:eastAsia="sl-SI"/>
        </w:rPr>
      </w:pPr>
    </w:p>
    <w:p w14:paraId="13A92E4E" w14:textId="77777777" w:rsidR="00FD18A4" w:rsidRPr="00FD18A4" w:rsidRDefault="00FD18A4" w:rsidP="00ED3EE7">
      <w:pPr>
        <w:keepNext/>
        <w:keepLines/>
        <w:tabs>
          <w:tab w:val="left" w:pos="993"/>
        </w:tabs>
        <w:spacing w:after="0" w:line="240" w:lineRule="auto"/>
        <w:ind w:left="993" w:hanging="993"/>
        <w:jc w:val="right"/>
        <w:rPr>
          <w:rFonts w:ascii="Tahoma" w:eastAsia="Times New Roman" w:hAnsi="Tahoma" w:cs="Tahoma"/>
          <w:sz w:val="18"/>
          <w:lang w:eastAsia="sl-SI"/>
        </w:rPr>
      </w:pPr>
    </w:p>
    <w:p w14:paraId="5C62207B" w14:textId="77777777" w:rsidR="00FD18A4" w:rsidRPr="00FD18A4" w:rsidRDefault="00FD18A4" w:rsidP="00ED3EE7">
      <w:pPr>
        <w:keepNext/>
        <w:keepLines/>
        <w:spacing w:after="0" w:line="240" w:lineRule="auto"/>
        <w:rPr>
          <w:rFonts w:ascii="Tahoma" w:eastAsia="Times New Roman" w:hAnsi="Tahoma" w:cs="Tahoma"/>
          <w:lang w:eastAsia="sl-SI"/>
        </w:rPr>
      </w:pPr>
    </w:p>
    <w:p w14:paraId="3B84E6BA" w14:textId="77777777" w:rsidR="00FD18A4" w:rsidRPr="00FD18A4" w:rsidRDefault="00FD18A4" w:rsidP="00ED3EE7">
      <w:pPr>
        <w:keepNext/>
        <w:keepLines/>
        <w:spacing w:after="0" w:line="240" w:lineRule="auto"/>
        <w:rPr>
          <w:rFonts w:ascii="Tahoma" w:eastAsia="Times New Roman" w:hAnsi="Tahoma" w:cs="Tahoma"/>
          <w:sz w:val="18"/>
          <w:szCs w:val="16"/>
          <w:lang w:eastAsia="sl-SI"/>
        </w:rPr>
      </w:pPr>
    </w:p>
    <w:p w14:paraId="74943174" w14:textId="77777777" w:rsidR="00FD18A4" w:rsidRPr="00FD18A4" w:rsidRDefault="00FD18A4" w:rsidP="00ED3EE7">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743A1EB5" w14:textId="77777777" w:rsidR="00FD18A4" w:rsidRPr="00FD18A4" w:rsidRDefault="00FD18A4" w:rsidP="00ED3EE7">
      <w:pPr>
        <w:keepNext/>
        <w:keepLines/>
        <w:spacing w:after="0" w:line="240" w:lineRule="auto"/>
        <w:rPr>
          <w:rFonts w:ascii="Tahoma" w:eastAsia="Times New Roman" w:hAnsi="Tahoma" w:cs="Tahoma"/>
          <w:lang w:eastAsia="sl-SI"/>
        </w:rPr>
      </w:pPr>
    </w:p>
    <w:p w14:paraId="74B8F16C" w14:textId="77777777" w:rsidR="00FD18A4" w:rsidRDefault="00CE66BC" w:rsidP="00ED3EE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LPT-122/22</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Obnova hladilnega sistema v Plečnikovih arkadah</w:t>
      </w:r>
    </w:p>
    <w:p w14:paraId="7612BD2F"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47F0A524"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75FC33A9" w14:textId="77777777" w:rsidR="00FD18A4" w:rsidRPr="00FD18A4" w:rsidRDefault="00FD18A4" w:rsidP="00ED3EE7">
      <w:pPr>
        <w:keepNext/>
        <w:keepLines/>
        <w:spacing w:after="0" w:line="240" w:lineRule="auto"/>
        <w:jc w:val="both"/>
        <w:rPr>
          <w:rFonts w:ascii="Tahoma" w:eastAsia="Times New Roman" w:hAnsi="Tahoma" w:cs="Tahoma"/>
          <w:sz w:val="24"/>
          <w:lang w:eastAsia="sl-SI"/>
        </w:rPr>
      </w:pPr>
    </w:p>
    <w:p w14:paraId="6756D593" w14:textId="77777777" w:rsidR="00D7371C" w:rsidRPr="00602604" w:rsidRDefault="00D7371C" w:rsidP="00ED3EE7">
      <w:pPr>
        <w:keepNext/>
        <w:keepLines/>
        <w:spacing w:after="0" w:line="240" w:lineRule="auto"/>
        <w:jc w:val="both"/>
        <w:rPr>
          <w:rFonts w:ascii="Tahoma" w:hAnsi="Tahoma" w:cs="Tahoma"/>
        </w:rPr>
      </w:pPr>
      <w:r>
        <w:rPr>
          <w:rFonts w:ascii="Tahoma" w:eastAsia="Times New Roman" w:hAnsi="Tahoma" w:cs="Tahoma"/>
          <w:szCs w:val="20"/>
          <w:lang w:eastAsia="sl-SI"/>
        </w:rPr>
        <w:t xml:space="preserve">Za to stranjo prilagamo kopijo zavarovalne </w:t>
      </w:r>
      <w:r w:rsidRPr="007F3260">
        <w:rPr>
          <w:rFonts w:ascii="Tahoma" w:hAnsi="Tahoma" w:cs="Tahoma"/>
        </w:rPr>
        <w:t>pogodbe in/ali police</w:t>
      </w:r>
      <w:r>
        <w:rPr>
          <w:rFonts w:ascii="Tahoma" w:hAnsi="Tahoma" w:cs="Tahoma"/>
        </w:rPr>
        <w:t xml:space="preserve"> za</w:t>
      </w:r>
      <w:r w:rsidRPr="00602604">
        <w:rPr>
          <w:rFonts w:ascii="Tahoma" w:hAnsi="Tahoma" w:cs="Tahoma"/>
        </w:rPr>
        <w:t xml:space="preserve"> zavarovanje</w:t>
      </w:r>
      <w:r>
        <w:rPr>
          <w:rFonts w:ascii="Tahoma" w:hAnsi="Tahoma" w:cs="Tahoma"/>
        </w:rP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7C0D86">
        <w:rPr>
          <w:rFonts w:ascii="Tahoma" w:hAnsi="Tahoma" w:cs="Tahoma"/>
          <w:b/>
        </w:rPr>
        <w:t>od 50.000 eurov</w:t>
      </w:r>
      <w:r>
        <w:rPr>
          <w:rFonts w:ascii="Tahoma" w:hAnsi="Tahoma" w:cs="Tahoma"/>
        </w:rPr>
        <w:t>.</w:t>
      </w:r>
    </w:p>
    <w:p w14:paraId="094C59EC" w14:textId="77777777" w:rsidR="00D7371C" w:rsidRPr="004708A0" w:rsidRDefault="00D7371C" w:rsidP="00ED3EE7">
      <w:pPr>
        <w:keepNext/>
        <w:keepLines/>
        <w:spacing w:after="0" w:line="240" w:lineRule="auto"/>
        <w:jc w:val="both"/>
        <w:rPr>
          <w:rFonts w:ascii="Tahoma" w:eastAsia="Times New Roman" w:hAnsi="Tahoma" w:cs="Tahoma"/>
          <w:lang w:eastAsia="sl-SI"/>
        </w:rPr>
      </w:pPr>
    </w:p>
    <w:p w14:paraId="51226D54"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30C90B01"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2BB7F6E3"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4B872DEB"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1BF966D7"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49EB111C"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59FC3231"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3B1E6588"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1829E32F"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19FD2E36" w14:textId="77777777" w:rsidR="00FD18A4" w:rsidRDefault="00FD18A4" w:rsidP="00ED3EE7">
      <w:pPr>
        <w:keepNext/>
        <w:keepLines/>
        <w:spacing w:after="0" w:line="240" w:lineRule="auto"/>
        <w:jc w:val="both"/>
        <w:rPr>
          <w:rFonts w:ascii="Tahoma" w:eastAsia="Times New Roman" w:hAnsi="Tahoma" w:cs="Tahoma"/>
          <w:lang w:eastAsia="sl-SI"/>
        </w:rPr>
      </w:pPr>
    </w:p>
    <w:p w14:paraId="20E28092" w14:textId="77777777" w:rsidR="00393971" w:rsidRDefault="00393971" w:rsidP="00ED3EE7">
      <w:pPr>
        <w:keepNext/>
        <w:keepLines/>
        <w:spacing w:after="0" w:line="240" w:lineRule="auto"/>
        <w:jc w:val="both"/>
        <w:rPr>
          <w:rFonts w:ascii="Tahoma" w:eastAsia="Times New Roman" w:hAnsi="Tahoma" w:cs="Tahoma"/>
          <w:lang w:eastAsia="sl-SI"/>
        </w:rPr>
      </w:pPr>
    </w:p>
    <w:p w14:paraId="2C6B284C" w14:textId="77777777" w:rsidR="00393971" w:rsidRDefault="00393971" w:rsidP="00ED3EE7">
      <w:pPr>
        <w:keepNext/>
        <w:keepLines/>
        <w:spacing w:after="0" w:line="240" w:lineRule="auto"/>
        <w:jc w:val="both"/>
        <w:rPr>
          <w:rFonts w:ascii="Tahoma" w:eastAsia="Times New Roman" w:hAnsi="Tahoma" w:cs="Tahoma"/>
          <w:lang w:eastAsia="sl-SI"/>
        </w:rPr>
      </w:pPr>
    </w:p>
    <w:p w14:paraId="25F5BB7C" w14:textId="77777777" w:rsidR="00393971" w:rsidRDefault="00393971" w:rsidP="00ED3EE7">
      <w:pPr>
        <w:keepNext/>
        <w:keepLines/>
        <w:spacing w:after="0" w:line="240" w:lineRule="auto"/>
        <w:jc w:val="both"/>
        <w:rPr>
          <w:rFonts w:ascii="Tahoma" w:eastAsia="Times New Roman" w:hAnsi="Tahoma" w:cs="Tahoma"/>
          <w:lang w:eastAsia="sl-SI"/>
        </w:rPr>
      </w:pPr>
    </w:p>
    <w:p w14:paraId="5F264FA6" w14:textId="77777777" w:rsidR="00393971" w:rsidRDefault="00393971" w:rsidP="00ED3EE7">
      <w:pPr>
        <w:keepNext/>
        <w:keepLines/>
        <w:spacing w:after="0" w:line="240" w:lineRule="auto"/>
        <w:jc w:val="both"/>
        <w:rPr>
          <w:rFonts w:ascii="Tahoma" w:eastAsia="Times New Roman" w:hAnsi="Tahoma" w:cs="Tahoma"/>
          <w:lang w:eastAsia="sl-SI"/>
        </w:rPr>
      </w:pPr>
    </w:p>
    <w:p w14:paraId="5BCA77B5" w14:textId="77777777" w:rsidR="00393971" w:rsidRDefault="00393971" w:rsidP="00ED3EE7">
      <w:pPr>
        <w:keepNext/>
        <w:keepLines/>
        <w:spacing w:after="0" w:line="240" w:lineRule="auto"/>
        <w:jc w:val="both"/>
        <w:rPr>
          <w:rFonts w:ascii="Tahoma" w:eastAsia="Times New Roman" w:hAnsi="Tahoma" w:cs="Tahoma"/>
          <w:lang w:eastAsia="sl-SI"/>
        </w:rPr>
      </w:pPr>
    </w:p>
    <w:p w14:paraId="015F43E2" w14:textId="77777777" w:rsidR="00393971" w:rsidRDefault="00393971" w:rsidP="00ED3EE7">
      <w:pPr>
        <w:keepNext/>
        <w:keepLines/>
        <w:spacing w:after="0" w:line="240" w:lineRule="auto"/>
        <w:jc w:val="both"/>
        <w:rPr>
          <w:rFonts w:ascii="Tahoma" w:eastAsia="Times New Roman" w:hAnsi="Tahoma" w:cs="Tahoma"/>
          <w:lang w:eastAsia="sl-SI"/>
        </w:rPr>
      </w:pPr>
    </w:p>
    <w:p w14:paraId="3EBBE282" w14:textId="77777777" w:rsidR="00393971" w:rsidRDefault="00393971" w:rsidP="00ED3EE7">
      <w:pPr>
        <w:keepNext/>
        <w:keepLines/>
        <w:spacing w:after="0" w:line="240" w:lineRule="auto"/>
        <w:jc w:val="both"/>
        <w:rPr>
          <w:rFonts w:ascii="Tahoma" w:eastAsia="Times New Roman" w:hAnsi="Tahoma" w:cs="Tahoma"/>
          <w:lang w:eastAsia="sl-SI"/>
        </w:rPr>
      </w:pPr>
    </w:p>
    <w:p w14:paraId="48ED71EA" w14:textId="77777777" w:rsidR="00393971" w:rsidRDefault="00393971" w:rsidP="00ED3EE7">
      <w:pPr>
        <w:keepNext/>
        <w:keepLines/>
        <w:spacing w:after="0" w:line="240" w:lineRule="auto"/>
        <w:jc w:val="both"/>
        <w:rPr>
          <w:rFonts w:ascii="Tahoma" w:eastAsia="Times New Roman" w:hAnsi="Tahoma" w:cs="Tahoma"/>
          <w:lang w:eastAsia="sl-SI"/>
        </w:rPr>
      </w:pPr>
    </w:p>
    <w:p w14:paraId="5837F765" w14:textId="77777777" w:rsidR="00393971" w:rsidRPr="00FD18A4" w:rsidRDefault="00393971" w:rsidP="00ED3EE7">
      <w:pPr>
        <w:keepNext/>
        <w:keepLines/>
        <w:spacing w:after="0" w:line="240" w:lineRule="auto"/>
        <w:jc w:val="both"/>
        <w:rPr>
          <w:rFonts w:ascii="Tahoma" w:eastAsia="Times New Roman" w:hAnsi="Tahoma" w:cs="Tahoma"/>
          <w:lang w:eastAsia="sl-SI"/>
        </w:rPr>
      </w:pPr>
    </w:p>
    <w:p w14:paraId="761AD247" w14:textId="77777777" w:rsidR="00FD18A4" w:rsidRPr="00FD18A4" w:rsidRDefault="00FD18A4" w:rsidP="00ED3EE7">
      <w:pPr>
        <w:keepNext/>
        <w:keepLines/>
        <w:spacing w:after="0" w:line="240" w:lineRule="auto"/>
        <w:jc w:val="both"/>
        <w:rPr>
          <w:rFonts w:ascii="Tahoma" w:eastAsia="Times New Roman" w:hAnsi="Tahoma" w:cs="Tahoma"/>
          <w:lang w:eastAsia="sl-SI"/>
        </w:rPr>
      </w:pPr>
    </w:p>
    <w:p w14:paraId="7E01DFE8" w14:textId="77777777" w:rsidR="00FD18A4" w:rsidRDefault="00FD18A4" w:rsidP="00ED3EE7">
      <w:pPr>
        <w:keepNext/>
        <w:keepLines/>
        <w:spacing w:after="0" w:line="240" w:lineRule="auto"/>
        <w:jc w:val="both"/>
        <w:rPr>
          <w:rFonts w:ascii="Tahoma" w:eastAsia="Times New Roman" w:hAnsi="Tahoma" w:cs="Tahoma"/>
          <w:lang w:eastAsia="sl-SI"/>
        </w:rPr>
      </w:pPr>
    </w:p>
    <w:p w14:paraId="28F7B9B3" w14:textId="77777777" w:rsidR="00FD18A4" w:rsidRPr="00712BC8" w:rsidRDefault="00FD18A4" w:rsidP="00ED3EE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FD18A4" w:rsidRPr="00712BC8" w14:paraId="51129350" w14:textId="77777777" w:rsidTr="00393971">
        <w:trPr>
          <w:trHeight w:val="235"/>
        </w:trPr>
        <w:tc>
          <w:tcPr>
            <w:tcW w:w="3630" w:type="dxa"/>
            <w:tcBorders>
              <w:bottom w:val="single" w:sz="4" w:space="0" w:color="auto"/>
            </w:tcBorders>
          </w:tcPr>
          <w:p w14:paraId="429BC997" w14:textId="77777777" w:rsidR="00FD18A4" w:rsidRPr="00712BC8" w:rsidRDefault="00FD18A4" w:rsidP="00ED3EE7">
            <w:pPr>
              <w:keepNext/>
              <w:keepLines/>
              <w:spacing w:after="0" w:line="240" w:lineRule="auto"/>
              <w:jc w:val="both"/>
              <w:rPr>
                <w:rFonts w:ascii="Tahoma" w:eastAsia="Times New Roman" w:hAnsi="Tahoma" w:cs="Tahoma"/>
                <w:snapToGrid w:val="0"/>
                <w:color w:val="000000"/>
                <w:lang w:eastAsia="sl-SI"/>
              </w:rPr>
            </w:pPr>
          </w:p>
        </w:tc>
        <w:tc>
          <w:tcPr>
            <w:tcW w:w="2294" w:type="dxa"/>
          </w:tcPr>
          <w:p w14:paraId="6D917D38" w14:textId="77777777" w:rsidR="00FD18A4" w:rsidRPr="00712BC8" w:rsidRDefault="00FD18A4" w:rsidP="00ED3EE7">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017DC59C" w14:textId="77777777" w:rsidR="00FD18A4" w:rsidRPr="00712BC8" w:rsidRDefault="00FD18A4"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18A4" w:rsidRPr="00712BC8" w14:paraId="574C7C2C" w14:textId="77777777" w:rsidTr="00393971">
        <w:trPr>
          <w:trHeight w:val="235"/>
        </w:trPr>
        <w:tc>
          <w:tcPr>
            <w:tcW w:w="3630" w:type="dxa"/>
            <w:tcBorders>
              <w:top w:val="single" w:sz="4" w:space="0" w:color="auto"/>
            </w:tcBorders>
          </w:tcPr>
          <w:p w14:paraId="50AA5342" w14:textId="77777777" w:rsidR="00FD18A4" w:rsidRPr="00712BC8" w:rsidRDefault="00FD18A4"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294" w:type="dxa"/>
          </w:tcPr>
          <w:p w14:paraId="3148DF32" w14:textId="77777777" w:rsidR="00FD18A4" w:rsidRPr="00712BC8" w:rsidRDefault="00FD18A4" w:rsidP="00ED3EE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53A7614C" w14:textId="77777777" w:rsidR="00FD18A4" w:rsidRPr="00712BC8" w:rsidRDefault="00FD18A4"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93971"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C447C7A" w14:textId="77777777" w:rsidR="00957D92" w:rsidRPr="000E6C64" w:rsidRDefault="00FD18A4" w:rsidP="00ED3EE7">
      <w:pPr>
        <w:keepNext/>
        <w:keepLines/>
        <w:spacing w:after="0" w:line="240" w:lineRule="auto"/>
        <w:jc w:val="both"/>
      </w:pPr>
      <w:r w:rsidRPr="00FD18A4">
        <w:rPr>
          <w:rFonts w:ascii="Tahoma" w:eastAsia="Times New Roman" w:hAnsi="Tahoma" w:cs="Tahoma"/>
          <w:lang w:eastAsia="sl-SI"/>
        </w:rPr>
        <w:br w:type="page"/>
      </w:r>
    </w:p>
    <w:p w14:paraId="5A681BA7" w14:textId="77777777" w:rsidR="000E3819" w:rsidRPr="00EF49F8" w:rsidRDefault="000E3819" w:rsidP="00ED3EE7">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E3819" w:rsidRPr="00EF49F8" w14:paraId="476FC851" w14:textId="77777777" w:rsidTr="00660194">
        <w:tc>
          <w:tcPr>
            <w:tcW w:w="8150" w:type="dxa"/>
            <w:tcBorders>
              <w:top w:val="single" w:sz="4" w:space="0" w:color="auto"/>
              <w:bottom w:val="single" w:sz="4" w:space="0" w:color="auto"/>
            </w:tcBorders>
          </w:tcPr>
          <w:p w14:paraId="66F9AC82" w14:textId="77777777" w:rsidR="000E3819" w:rsidRPr="00EF49F8" w:rsidRDefault="000E3819" w:rsidP="00ED3EE7">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135BE513" w14:textId="77777777" w:rsidR="000E3819" w:rsidRPr="00EF49F8" w:rsidRDefault="000E3819" w:rsidP="00ED3EE7">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9071D4">
              <w:rPr>
                <w:rFonts w:ascii="Tahoma" w:eastAsia="Times New Roman" w:hAnsi="Tahoma" w:cs="Tahoma"/>
                <w:b/>
                <w:i/>
                <w:lang w:eastAsia="sl-SI"/>
              </w:rPr>
              <w:t>9</w:t>
            </w:r>
          </w:p>
        </w:tc>
      </w:tr>
    </w:tbl>
    <w:p w14:paraId="2664B108" w14:textId="77777777" w:rsidR="000E3819" w:rsidRPr="00EF49F8" w:rsidRDefault="000E3819" w:rsidP="00ED3EE7">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7FE83F11"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0BC8741A" w14:textId="77777777" w:rsidR="000E3819" w:rsidRPr="00EF49F8" w:rsidRDefault="000E3819" w:rsidP="00ED3EE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241AC5EA" w14:textId="77777777" w:rsidR="000E3819" w:rsidRPr="00EF49F8" w:rsidRDefault="000E3819" w:rsidP="00ED3EE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32276BE3" w14:textId="77777777" w:rsidR="000E3819" w:rsidRPr="00EF49F8" w:rsidRDefault="000E3819" w:rsidP="00ED3EE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2D62C10D" w14:textId="77777777" w:rsidR="000E3819" w:rsidRPr="00EF49F8" w:rsidRDefault="000E3819" w:rsidP="00ED3EE7">
      <w:pPr>
        <w:keepNext/>
        <w:keepLines/>
        <w:spacing w:after="0" w:line="240" w:lineRule="auto"/>
        <w:jc w:val="both"/>
        <w:rPr>
          <w:rFonts w:ascii="Tahoma" w:eastAsia="Times New Roman" w:hAnsi="Tahoma" w:cs="Tahoma"/>
          <w:szCs w:val="20"/>
          <w:lang w:eastAsia="sl-SI"/>
        </w:rPr>
      </w:pPr>
    </w:p>
    <w:p w14:paraId="4094E48B" w14:textId="77777777" w:rsidR="000E3819" w:rsidRPr="00EF49F8" w:rsidRDefault="000E3819" w:rsidP="00ED3EE7">
      <w:pPr>
        <w:keepNext/>
        <w:keepLines/>
        <w:spacing w:after="0" w:line="240" w:lineRule="auto"/>
        <w:jc w:val="both"/>
        <w:rPr>
          <w:rFonts w:ascii="Tahoma" w:eastAsia="Times New Roman" w:hAnsi="Tahoma" w:cs="Tahoma"/>
          <w:szCs w:val="20"/>
          <w:lang w:eastAsia="sl-SI"/>
        </w:rPr>
      </w:pPr>
    </w:p>
    <w:p w14:paraId="2B1073A7" w14:textId="77777777" w:rsidR="000E3819" w:rsidRDefault="00CE66BC" w:rsidP="00ED3EE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LPT-122/22</w:t>
      </w:r>
      <w:r w:rsidR="000E3819">
        <w:rPr>
          <w:rFonts w:ascii="Tahoma" w:eastAsia="Times New Roman" w:hAnsi="Tahoma" w:cs="Tahoma"/>
          <w:b/>
          <w:noProof/>
          <w:lang w:eastAsia="sl-SI"/>
        </w:rPr>
        <w:t xml:space="preserve"> </w:t>
      </w:r>
      <w:r w:rsidR="000E3819">
        <w:rPr>
          <w:rFonts w:ascii="Tahoma" w:eastAsia="Times New Roman" w:hAnsi="Tahoma" w:cs="Tahoma"/>
          <w:b/>
          <w:color w:val="000000"/>
          <w:lang w:eastAsia="sl-SI"/>
        </w:rPr>
        <w:t xml:space="preserve">– </w:t>
      </w:r>
      <w:r>
        <w:rPr>
          <w:rFonts w:ascii="Tahoma" w:eastAsia="Times New Roman" w:hAnsi="Tahoma" w:cs="Tahoma"/>
          <w:b/>
          <w:lang w:eastAsia="sl-SI"/>
        </w:rPr>
        <w:t>Obnova hladilnega sistema v Plečnikovih arkadah</w:t>
      </w:r>
    </w:p>
    <w:p w14:paraId="31318843" w14:textId="77777777" w:rsidR="000E3819" w:rsidRPr="00EF49F8" w:rsidRDefault="000E3819" w:rsidP="00ED3EE7">
      <w:pPr>
        <w:keepNext/>
        <w:keepLines/>
        <w:spacing w:after="0" w:line="240" w:lineRule="auto"/>
        <w:jc w:val="both"/>
        <w:rPr>
          <w:rFonts w:ascii="Tahoma" w:eastAsia="Times New Roman" w:hAnsi="Tahoma" w:cs="Tahoma"/>
          <w:szCs w:val="20"/>
          <w:lang w:eastAsia="sl-SI"/>
        </w:rPr>
      </w:pPr>
    </w:p>
    <w:p w14:paraId="54454DD4" w14:textId="77777777" w:rsidR="000E3819" w:rsidRPr="00EF49F8" w:rsidRDefault="000E3819" w:rsidP="00ED3EE7">
      <w:pPr>
        <w:keepNext/>
        <w:keepLines/>
        <w:spacing w:after="0" w:line="240" w:lineRule="auto"/>
        <w:jc w:val="both"/>
        <w:rPr>
          <w:rFonts w:ascii="Tahoma" w:eastAsia="Times New Roman" w:hAnsi="Tahoma" w:cs="Tahoma"/>
          <w:szCs w:val="20"/>
          <w:lang w:eastAsia="sl-SI"/>
        </w:rPr>
      </w:pPr>
    </w:p>
    <w:p w14:paraId="01C78F8B" w14:textId="77777777" w:rsidR="000E3819" w:rsidRPr="00EF49F8" w:rsidRDefault="000E3819" w:rsidP="00ED3EE7">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5FDA6C96"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59848CF6"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4D209B5F" w14:textId="77777777" w:rsidR="000E3819" w:rsidRPr="00EF49F8" w:rsidRDefault="000E3819" w:rsidP="00ED3EE7">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CE66BC">
        <w:rPr>
          <w:rFonts w:ascii="Tahoma" w:eastAsia="Times New Roman" w:hAnsi="Tahoma" w:cs="Tahoma"/>
          <w:lang w:eastAsia="sl-SI"/>
        </w:rPr>
        <w:t>LPT-122/22</w:t>
      </w:r>
      <w:r w:rsidRPr="00EF49F8">
        <w:rPr>
          <w:rFonts w:ascii="Tahoma" w:eastAsia="Times New Roman" w:hAnsi="Tahoma" w:cs="Tahoma"/>
          <w:lang w:eastAsia="sl-SI"/>
        </w:rPr>
        <w:t xml:space="preserve"> potrjujemo, da se je predstavnik(ca) gospodarskega subjekta _____________________________________</w:t>
      </w:r>
      <w:r w:rsidR="00710ABA">
        <w:rPr>
          <w:rFonts w:ascii="Tahoma" w:eastAsia="Times New Roman" w:hAnsi="Tahoma" w:cs="Tahoma"/>
          <w:lang w:eastAsia="sl-SI"/>
        </w:rPr>
        <w:t>____</w:t>
      </w:r>
      <w:r w:rsidRPr="00EF49F8">
        <w:rPr>
          <w:rFonts w:ascii="Tahoma" w:eastAsia="Times New Roman" w:hAnsi="Tahoma" w:cs="Tahoma"/>
          <w:lang w:eastAsia="sl-SI"/>
        </w:rPr>
        <w:t xml:space="preserve">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00710ABA" w:rsidRPr="002F3A10">
        <w:rPr>
          <w:rFonts w:ascii="Tahoma" w:eastAsia="Times New Roman" w:hAnsi="Tahoma" w:cs="Tahoma"/>
          <w:bCs/>
          <w:lang w:eastAsia="sl-SI"/>
        </w:rPr>
        <w:t>Plečnikov</w:t>
      </w:r>
      <w:r w:rsidR="00710ABA">
        <w:rPr>
          <w:rFonts w:ascii="Tahoma" w:eastAsia="Times New Roman" w:hAnsi="Tahoma" w:cs="Tahoma"/>
          <w:bCs/>
          <w:lang w:eastAsia="sl-SI"/>
        </w:rPr>
        <w:t>e</w:t>
      </w:r>
      <w:r w:rsidR="00710ABA" w:rsidRPr="002F3A10">
        <w:rPr>
          <w:rFonts w:ascii="Tahoma" w:eastAsia="Times New Roman" w:hAnsi="Tahoma" w:cs="Tahoma"/>
          <w:bCs/>
          <w:lang w:eastAsia="sl-SI"/>
        </w:rPr>
        <w:t xml:space="preserve"> arkad</w:t>
      </w:r>
      <w:r w:rsidR="00710ABA">
        <w:rPr>
          <w:rFonts w:ascii="Tahoma" w:eastAsia="Times New Roman" w:hAnsi="Tahoma" w:cs="Tahoma"/>
          <w:bCs/>
          <w:lang w:eastAsia="sl-SI"/>
        </w:rPr>
        <w:t>e,</w:t>
      </w:r>
      <w:r w:rsidR="00710ABA" w:rsidRPr="002F3A10">
        <w:rPr>
          <w:rFonts w:ascii="Tahoma" w:eastAsia="Times New Roman" w:hAnsi="Tahoma" w:cs="Tahoma"/>
          <w:bCs/>
          <w:lang w:eastAsia="sl-SI"/>
        </w:rPr>
        <w:t xml:space="preserve"> Adamič-Lundrovo nabrežje</w:t>
      </w:r>
      <w:r w:rsidR="00710ABA">
        <w:rPr>
          <w:rFonts w:ascii="Tahoma" w:eastAsia="Times New Roman" w:hAnsi="Tahoma" w:cs="Tahoma"/>
          <w:bCs/>
          <w:lang w:eastAsia="sl-SI"/>
        </w:rPr>
        <w:t>, Ljubljana</w:t>
      </w:r>
      <w:r w:rsidRPr="00EF49F8">
        <w:rPr>
          <w:rFonts w:ascii="Tahoma" w:eastAsia="Times New Roman" w:hAnsi="Tahoma" w:cs="Tahoma"/>
          <w:iCs/>
          <w:color w:val="000000"/>
          <w:lang w:eastAsia="sl-SI"/>
        </w:rPr>
        <w:t>.</w:t>
      </w:r>
    </w:p>
    <w:p w14:paraId="76F57BD4"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429C5892"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02FEA9E4"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7EC842ED"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63BC79A8"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509400AA"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58EA6368"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32F46AF8"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65B86BEE"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6F11805F"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0D76A078"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1AF6DB10"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0B3EA286"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7CED9A82"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424D7765"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30EA356F"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2410B1B4" w14:textId="77777777" w:rsidR="000E3819" w:rsidRPr="00EF49F8" w:rsidRDefault="000E3819" w:rsidP="00ED3EE7">
      <w:pPr>
        <w:keepNext/>
        <w:keepLines/>
        <w:spacing w:after="0" w:line="240" w:lineRule="auto"/>
        <w:jc w:val="both"/>
        <w:rPr>
          <w:rFonts w:ascii="Tahoma" w:eastAsia="Times New Roman" w:hAnsi="Tahoma" w:cs="Tahoma"/>
          <w:lang w:eastAsia="sl-SI"/>
        </w:rPr>
      </w:pPr>
    </w:p>
    <w:p w14:paraId="2F7DF9B8" w14:textId="77777777" w:rsidR="000E3819" w:rsidRPr="00EF49F8" w:rsidRDefault="000E3819" w:rsidP="00ED3EE7">
      <w:pPr>
        <w:keepNext/>
        <w:keepLines/>
        <w:spacing w:after="0" w:line="240" w:lineRule="auto"/>
        <w:jc w:val="both"/>
        <w:rPr>
          <w:rFonts w:ascii="Tahoma" w:eastAsia="Times New Roman" w:hAnsi="Tahoma" w:cs="Tahoma"/>
          <w:snapToGrid w:val="0"/>
          <w:color w:val="000000"/>
          <w:lang w:eastAsia="sl-SI"/>
        </w:rPr>
      </w:pPr>
    </w:p>
    <w:p w14:paraId="0EE1CB95" w14:textId="77777777" w:rsidR="000E3819" w:rsidRPr="00EF49F8" w:rsidRDefault="000E3819" w:rsidP="00ED3EE7">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E3819" w:rsidRPr="00EF49F8" w14:paraId="7A92C9B7" w14:textId="77777777" w:rsidTr="00660194">
        <w:trPr>
          <w:trHeight w:val="235"/>
        </w:trPr>
        <w:tc>
          <w:tcPr>
            <w:tcW w:w="3401" w:type="dxa"/>
            <w:tcBorders>
              <w:top w:val="nil"/>
              <w:left w:val="nil"/>
              <w:bottom w:val="single" w:sz="4" w:space="0" w:color="auto"/>
              <w:right w:val="nil"/>
            </w:tcBorders>
            <w:hideMark/>
          </w:tcPr>
          <w:p w14:paraId="074BCE67" w14:textId="77777777" w:rsidR="000E3819" w:rsidRPr="00EF49F8" w:rsidRDefault="000E3819" w:rsidP="00ED3EE7">
            <w:pPr>
              <w:keepNext/>
              <w:keepLines/>
              <w:spacing w:after="0" w:line="240" w:lineRule="auto"/>
              <w:jc w:val="both"/>
              <w:rPr>
                <w:rFonts w:ascii="Tahoma" w:eastAsia="Times New Roman" w:hAnsi="Tahoma" w:cs="Tahoma"/>
                <w:snapToGrid w:val="0"/>
                <w:color w:val="000000"/>
                <w:lang w:eastAsia="sl-SI"/>
              </w:rPr>
            </w:pPr>
          </w:p>
        </w:tc>
        <w:tc>
          <w:tcPr>
            <w:tcW w:w="2978" w:type="dxa"/>
          </w:tcPr>
          <w:p w14:paraId="0239EC89"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0333F035" w14:textId="77777777" w:rsidR="000E3819" w:rsidRPr="00EF49F8" w:rsidRDefault="000E3819"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3819" w:rsidRPr="00EF49F8" w14:paraId="48817628" w14:textId="77777777" w:rsidTr="00660194">
        <w:trPr>
          <w:trHeight w:val="235"/>
        </w:trPr>
        <w:tc>
          <w:tcPr>
            <w:tcW w:w="3401" w:type="dxa"/>
            <w:tcBorders>
              <w:top w:val="single" w:sz="4" w:space="0" w:color="auto"/>
              <w:left w:val="nil"/>
              <w:right w:val="nil"/>
            </w:tcBorders>
            <w:hideMark/>
          </w:tcPr>
          <w:p w14:paraId="6C51659D"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09B41F37"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5E1E391A"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w:t>
            </w:r>
          </w:p>
        </w:tc>
      </w:tr>
      <w:tr w:rsidR="000E3819" w:rsidRPr="00EF49F8" w14:paraId="09E6773D" w14:textId="77777777" w:rsidTr="00660194">
        <w:trPr>
          <w:trHeight w:val="235"/>
        </w:trPr>
        <w:tc>
          <w:tcPr>
            <w:tcW w:w="3401" w:type="dxa"/>
            <w:tcBorders>
              <w:left w:val="nil"/>
              <w:right w:val="nil"/>
            </w:tcBorders>
          </w:tcPr>
          <w:p w14:paraId="299EC2F6"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p>
          <w:p w14:paraId="4AAA1675"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p>
          <w:p w14:paraId="7A2C5E18"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p>
        </w:tc>
        <w:tc>
          <w:tcPr>
            <w:tcW w:w="2978" w:type="dxa"/>
          </w:tcPr>
          <w:p w14:paraId="1322A586"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3334C140" w14:textId="77777777" w:rsidR="000E3819" w:rsidRPr="00EF49F8" w:rsidRDefault="000E3819" w:rsidP="00ED3EE7">
            <w:pPr>
              <w:keepNext/>
              <w:keepLines/>
              <w:spacing w:after="0" w:line="240" w:lineRule="auto"/>
              <w:jc w:val="center"/>
              <w:rPr>
                <w:rFonts w:ascii="Tahoma" w:eastAsia="Times New Roman" w:hAnsi="Tahoma" w:cs="Tahoma"/>
                <w:snapToGrid w:val="0"/>
                <w:color w:val="000000"/>
                <w:lang w:eastAsia="sl-SI"/>
              </w:rPr>
            </w:pPr>
          </w:p>
        </w:tc>
      </w:tr>
    </w:tbl>
    <w:p w14:paraId="69792178" w14:textId="77777777" w:rsidR="00746419" w:rsidRDefault="00746419" w:rsidP="00ED3EE7">
      <w:pPr>
        <w:keepNext/>
        <w:keepLines/>
        <w:autoSpaceDE w:val="0"/>
        <w:autoSpaceDN w:val="0"/>
        <w:adjustRightInd w:val="0"/>
        <w:spacing w:after="0" w:line="240" w:lineRule="auto"/>
        <w:jc w:val="center"/>
        <w:rPr>
          <w:rFonts w:ascii="Tahoma" w:hAnsi="Tahoma" w:cs="Tahoma"/>
        </w:rPr>
      </w:pPr>
    </w:p>
    <w:p w14:paraId="6705EF47" w14:textId="77777777" w:rsidR="000E3819" w:rsidRDefault="000E3819" w:rsidP="00ED3EE7">
      <w:pPr>
        <w:keepNext/>
        <w:keepLines/>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978F8EF" w14:textId="77777777" w:rsidTr="002377D5">
        <w:tc>
          <w:tcPr>
            <w:tcW w:w="9356" w:type="dxa"/>
          </w:tcPr>
          <w:p w14:paraId="69B96C34" w14:textId="77777777" w:rsidR="001E6D4A" w:rsidRPr="004B5914" w:rsidRDefault="001E6D4A" w:rsidP="00ED3EE7">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p>
        </w:tc>
      </w:tr>
    </w:tbl>
    <w:p w14:paraId="00F2ADD6" w14:textId="77777777" w:rsidR="004B5914" w:rsidRPr="00EC4317" w:rsidRDefault="004B5914" w:rsidP="00ED3EE7">
      <w:pPr>
        <w:keepNext/>
        <w:keepLines/>
        <w:spacing w:after="0" w:line="240" w:lineRule="auto"/>
        <w:jc w:val="both"/>
        <w:rPr>
          <w:rFonts w:ascii="Tahoma" w:eastAsia="Times New Roman" w:hAnsi="Tahoma" w:cs="Tahoma"/>
          <w:b/>
          <w:lang w:eastAsia="sl-SI"/>
        </w:rPr>
      </w:pPr>
    </w:p>
    <w:p w14:paraId="7903A961" w14:textId="77777777" w:rsidR="00EC3759" w:rsidRDefault="00EC3759" w:rsidP="00ED3EE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CE66BC">
        <w:rPr>
          <w:rFonts w:ascii="Tahoma" w:eastAsia="Times New Roman" w:hAnsi="Tahoma" w:cs="Tahoma"/>
          <w:b/>
          <w:lang w:eastAsia="sl-SI"/>
        </w:rPr>
        <w:t>LPT-122/22</w:t>
      </w:r>
      <w:r w:rsidR="00C04B74">
        <w:rPr>
          <w:rFonts w:ascii="Tahoma" w:eastAsia="Times New Roman" w:hAnsi="Tahoma" w:cs="Tahoma"/>
          <w:b/>
          <w:lang w:eastAsia="sl-SI"/>
        </w:rPr>
        <w:t xml:space="preserve"> </w:t>
      </w:r>
    </w:p>
    <w:p w14:paraId="1C85E8C0" w14:textId="77777777" w:rsidR="00EC3759" w:rsidRPr="00EC4317" w:rsidRDefault="00EC3759" w:rsidP="00ED3EE7">
      <w:pPr>
        <w:keepNext/>
        <w:keepLines/>
        <w:spacing w:after="0" w:line="240" w:lineRule="auto"/>
        <w:jc w:val="both"/>
        <w:rPr>
          <w:rFonts w:ascii="Tahoma" w:eastAsia="Times New Roman" w:hAnsi="Tahoma" w:cs="Tahoma"/>
          <w:b/>
          <w:lang w:eastAsia="sl-SI"/>
        </w:rPr>
      </w:pPr>
    </w:p>
    <w:p w14:paraId="583ECC2A" w14:textId="77777777" w:rsidR="00EC3759" w:rsidRPr="00EC4317" w:rsidRDefault="00EC3759" w:rsidP="00ED3EE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7C2B4CDB" w14:textId="77777777" w:rsidR="00EC3759" w:rsidRPr="00EC4317" w:rsidRDefault="00EC3759" w:rsidP="00ED3EE7">
      <w:pPr>
        <w:keepNext/>
        <w:keepLines/>
        <w:tabs>
          <w:tab w:val="left" w:pos="4962"/>
        </w:tabs>
        <w:spacing w:after="0" w:line="240" w:lineRule="auto"/>
        <w:jc w:val="both"/>
        <w:rPr>
          <w:rFonts w:ascii="Tahoma" w:eastAsia="Times New Roman" w:hAnsi="Tahoma" w:cs="Tahoma"/>
          <w:b/>
          <w:lang w:eastAsia="sl-SI"/>
        </w:rPr>
      </w:pPr>
    </w:p>
    <w:p w14:paraId="24307974" w14:textId="77777777" w:rsidR="00664114" w:rsidRPr="00E46BEB" w:rsidRDefault="00664114" w:rsidP="00ED3EE7">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72B00F69" w14:textId="77777777" w:rsidR="00DB7134" w:rsidRPr="00DB7134" w:rsidRDefault="00DB7134" w:rsidP="00ED3EE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00A6744A" w:rsidRPr="00DB7134">
        <w:rPr>
          <w:rFonts w:ascii="Tahoma" w:eastAsia="Times New Roman" w:hAnsi="Tahoma" w:cs="Tahoma"/>
          <w:b/>
          <w:sz w:val="28"/>
          <w:lang w:eastAsia="sl-SI"/>
        </w:rPr>
        <w:t>a</w:t>
      </w:r>
      <w:r w:rsidRPr="00DB7134">
        <w:rPr>
          <w:rFonts w:ascii="Tahoma" w:eastAsia="Times New Roman" w:hAnsi="Tahoma" w:cs="Tahoma"/>
          <w:b/>
          <w:sz w:val="28"/>
          <w:lang w:eastAsia="sl-SI"/>
        </w:rPr>
        <w:t xml:space="preserve"> </w:t>
      </w:r>
    </w:p>
    <w:p w14:paraId="674C18CB" w14:textId="77777777" w:rsidR="00C34CFC" w:rsidRDefault="00710ABA" w:rsidP="00ED3EE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CE66BC">
        <w:rPr>
          <w:rFonts w:ascii="Tahoma" w:eastAsia="Times New Roman" w:hAnsi="Tahoma" w:cs="Tahoma"/>
          <w:b/>
          <w:sz w:val="28"/>
          <w:lang w:eastAsia="sl-SI"/>
        </w:rPr>
        <w:t>bnov</w:t>
      </w:r>
      <w:r>
        <w:rPr>
          <w:rFonts w:ascii="Tahoma" w:eastAsia="Times New Roman" w:hAnsi="Tahoma" w:cs="Tahoma"/>
          <w:b/>
          <w:sz w:val="28"/>
          <w:lang w:eastAsia="sl-SI"/>
        </w:rPr>
        <w:t>o</w:t>
      </w:r>
      <w:r w:rsidR="00CE66BC">
        <w:rPr>
          <w:rFonts w:ascii="Tahoma" w:eastAsia="Times New Roman" w:hAnsi="Tahoma" w:cs="Tahoma"/>
          <w:b/>
          <w:sz w:val="28"/>
          <w:lang w:eastAsia="sl-SI"/>
        </w:rPr>
        <w:t xml:space="preserve"> hladilnega sistema v Plečnikovih arkadah</w:t>
      </w:r>
    </w:p>
    <w:p w14:paraId="6D600214" w14:textId="77777777" w:rsidR="000C0020" w:rsidRDefault="000C0020" w:rsidP="00ED3EE7">
      <w:pPr>
        <w:keepNext/>
        <w:keepLines/>
        <w:spacing w:after="0" w:line="240" w:lineRule="auto"/>
        <w:jc w:val="both"/>
        <w:rPr>
          <w:rFonts w:ascii="Tahoma" w:eastAsia="Times New Roman" w:hAnsi="Tahoma" w:cs="Tahoma"/>
          <w:b/>
          <w:sz w:val="28"/>
          <w:lang w:eastAsia="sl-SI"/>
        </w:rPr>
      </w:pPr>
    </w:p>
    <w:p w14:paraId="173CAD68" w14:textId="77777777" w:rsidR="000C0020" w:rsidRDefault="000C0020" w:rsidP="00ED3EE7">
      <w:pPr>
        <w:keepNext/>
        <w:keepLines/>
        <w:spacing w:after="0" w:line="240" w:lineRule="auto"/>
        <w:jc w:val="both"/>
        <w:rPr>
          <w:rFonts w:ascii="Tahoma" w:eastAsia="Times New Roman" w:hAnsi="Tahoma" w:cs="Tahoma"/>
          <w:lang w:eastAsia="sl-SI"/>
        </w:rPr>
      </w:pPr>
    </w:p>
    <w:p w14:paraId="0DD5373E" w14:textId="77777777" w:rsidR="00EC3759" w:rsidRPr="00EC4317" w:rsidRDefault="00EC3759" w:rsidP="00ED3EE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47B4EB70" w14:textId="77777777" w:rsidR="00EC3759" w:rsidRPr="00EC4317" w:rsidRDefault="00EC3759" w:rsidP="00ED3EE7">
      <w:pPr>
        <w:keepNext/>
        <w:keepLines/>
        <w:spacing w:after="0" w:line="240" w:lineRule="auto"/>
        <w:ind w:left="1701" w:hanging="1701"/>
        <w:jc w:val="both"/>
        <w:rPr>
          <w:rFonts w:ascii="Tahoma" w:eastAsia="Times New Roman" w:hAnsi="Tahoma" w:cs="Tahoma"/>
          <w:b/>
          <w:lang w:eastAsia="sl-SI"/>
        </w:rPr>
      </w:pPr>
    </w:p>
    <w:p w14:paraId="02B8FE15" w14:textId="77777777" w:rsidR="00B81848" w:rsidRDefault="00EC3759" w:rsidP="00ED3EE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NAROČNIK:</w:t>
      </w:r>
      <w:r w:rsidRPr="00CF152D">
        <w:rPr>
          <w:rFonts w:ascii="Tahoma" w:eastAsia="Times New Roman" w:hAnsi="Tahoma" w:cs="Tahoma"/>
          <w:b/>
          <w:lang w:eastAsia="sl-SI"/>
        </w:rPr>
        <w:tab/>
      </w:r>
      <w:r w:rsidR="00C209E8">
        <w:rPr>
          <w:rFonts w:ascii="Tahoma" w:hAnsi="Tahoma" w:cs="Tahoma"/>
          <w:b/>
        </w:rPr>
        <w:t>Javno podjetje Ljubljanska parkirišča in tržnice, d.o.o.</w:t>
      </w:r>
      <w:r w:rsidR="00C209E8" w:rsidRPr="00C8579C">
        <w:rPr>
          <w:rFonts w:ascii="Tahoma" w:hAnsi="Tahoma" w:cs="Tahoma"/>
        </w:rPr>
        <w:t>,</w:t>
      </w:r>
      <w:r w:rsidR="00C209E8">
        <w:rPr>
          <w:rFonts w:ascii="Tahoma" w:hAnsi="Tahoma" w:cs="Tahoma"/>
        </w:rPr>
        <w:t xml:space="preserve"> Kopitarjeva ulica 2,</w:t>
      </w:r>
      <w:r w:rsidR="00C209E8" w:rsidRPr="00C8579C">
        <w:rPr>
          <w:rFonts w:ascii="Tahoma" w:hAnsi="Tahoma" w:cs="Tahoma"/>
        </w:rPr>
        <w:t xml:space="preserve"> 1000 Ljubljana, ki ga zastopa </w:t>
      </w:r>
      <w:r w:rsidR="00C209E8" w:rsidRPr="00C8579C">
        <w:rPr>
          <w:rFonts w:ascii="Tahoma" w:hAnsi="Tahoma" w:cs="Tahoma"/>
          <w:b/>
        </w:rPr>
        <w:t xml:space="preserve">direktor </w:t>
      </w:r>
      <w:r w:rsidR="00C209E8">
        <w:rPr>
          <w:rFonts w:ascii="Tahoma" w:hAnsi="Tahoma" w:cs="Tahoma"/>
          <w:b/>
        </w:rPr>
        <w:t>mag. Andrej ORAČ</w:t>
      </w:r>
      <w:r w:rsidR="00C209E8" w:rsidRPr="00C8579C">
        <w:rPr>
          <w:rFonts w:ascii="Tahoma" w:hAnsi="Tahoma" w:cs="Tahoma"/>
        </w:rPr>
        <w:t>,</w:t>
      </w:r>
    </w:p>
    <w:p w14:paraId="0DF82FAB" w14:textId="77777777" w:rsidR="00EC3759" w:rsidRPr="00CF152D" w:rsidRDefault="00EC3759" w:rsidP="00ED3EE7">
      <w:pPr>
        <w:keepNext/>
        <w:keepLines/>
        <w:spacing w:after="0" w:line="240" w:lineRule="auto"/>
        <w:ind w:left="1560"/>
        <w:jc w:val="both"/>
        <w:rPr>
          <w:rFonts w:ascii="Tahoma" w:eastAsia="Times New Roman" w:hAnsi="Tahoma" w:cs="Tahoma"/>
          <w:b/>
          <w:lang w:eastAsia="sl-SI"/>
        </w:rPr>
      </w:pPr>
      <w:r w:rsidRPr="00CF152D">
        <w:rPr>
          <w:rFonts w:ascii="Tahoma" w:eastAsia="Times New Roman" w:hAnsi="Tahoma" w:cs="Tahoma"/>
          <w:lang w:eastAsia="sl-SI"/>
        </w:rPr>
        <w:t>(v nadaljevanju: naročnik)</w:t>
      </w:r>
    </w:p>
    <w:p w14:paraId="054963E8" w14:textId="77777777" w:rsidR="00EC3759" w:rsidRPr="00F75079" w:rsidRDefault="00EC3759" w:rsidP="00ED3EE7">
      <w:pPr>
        <w:keepNext/>
        <w:keepLines/>
        <w:spacing w:after="0" w:line="240" w:lineRule="auto"/>
        <w:jc w:val="both"/>
        <w:rPr>
          <w:rFonts w:ascii="Tahoma" w:eastAsia="Times New Roman" w:hAnsi="Tahoma" w:cs="Tahoma"/>
          <w:lang w:eastAsia="sl-SI"/>
        </w:rPr>
      </w:pPr>
    </w:p>
    <w:p w14:paraId="6B8A68E9" w14:textId="77777777" w:rsidR="00EC3759" w:rsidRPr="00F75079" w:rsidRDefault="00EC3759" w:rsidP="00ED3EE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r w:rsidR="00C209E8" w:rsidRPr="00DE6808">
        <w:rPr>
          <w:rFonts w:ascii="Tahoma" w:hAnsi="Tahoma" w:cs="Tahoma"/>
        </w:rPr>
        <w:t>SI50652613</w:t>
      </w:r>
    </w:p>
    <w:p w14:paraId="37E7A43D" w14:textId="77777777" w:rsidR="00EC3759" w:rsidRPr="00F75079" w:rsidRDefault="00EC3759" w:rsidP="00ED3EE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matična številka: </w:t>
      </w:r>
      <w:r w:rsidR="00C209E8" w:rsidRPr="00DE6808">
        <w:rPr>
          <w:rFonts w:ascii="Tahoma" w:hAnsi="Tahoma" w:cs="Tahoma"/>
        </w:rPr>
        <w:t>5607906000</w:t>
      </w:r>
    </w:p>
    <w:p w14:paraId="4C9479B9" w14:textId="77777777" w:rsidR="00EC3759" w:rsidRPr="00F75079" w:rsidRDefault="00EC3759" w:rsidP="00ED3EE7">
      <w:pPr>
        <w:keepNext/>
        <w:keepLines/>
        <w:tabs>
          <w:tab w:val="left" w:pos="1843"/>
        </w:tabs>
        <w:spacing w:after="0" w:line="240" w:lineRule="auto"/>
        <w:ind w:left="1701" w:hanging="1701"/>
        <w:jc w:val="both"/>
        <w:rPr>
          <w:rFonts w:ascii="Tahoma" w:eastAsia="Times New Roman" w:hAnsi="Tahoma" w:cs="Tahoma"/>
          <w:b/>
          <w:lang w:eastAsia="sl-SI"/>
        </w:rPr>
      </w:pPr>
    </w:p>
    <w:p w14:paraId="770E8592" w14:textId="77777777" w:rsidR="00EC3759" w:rsidRPr="00F75079" w:rsidRDefault="00EC3759" w:rsidP="00ED3EE7">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03272A4E" w14:textId="77777777" w:rsidR="00EC3759" w:rsidRPr="00F75079" w:rsidRDefault="00EC3759" w:rsidP="00ED3EE7">
      <w:pPr>
        <w:keepNext/>
        <w:keepLines/>
        <w:tabs>
          <w:tab w:val="left" w:pos="1702"/>
        </w:tabs>
        <w:spacing w:after="0" w:line="240" w:lineRule="auto"/>
        <w:jc w:val="both"/>
        <w:rPr>
          <w:rFonts w:ascii="Tahoma" w:eastAsia="Times New Roman" w:hAnsi="Tahoma" w:cs="Tahoma"/>
          <w:b/>
          <w:lang w:eastAsia="sl-SI"/>
        </w:rPr>
      </w:pPr>
    </w:p>
    <w:p w14:paraId="108E93FB" w14:textId="77777777" w:rsidR="00EC3759" w:rsidRPr="00F75079" w:rsidRDefault="00EC3759" w:rsidP="00ED3EE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C209E8">
        <w:rPr>
          <w:rFonts w:ascii="Tahoma" w:eastAsia="Times New Roman" w:hAnsi="Tahoma" w:cs="Tahoma"/>
          <w:lang w:eastAsia="sl-SI"/>
        </w:rPr>
        <w:t>,</w:t>
      </w:r>
    </w:p>
    <w:p w14:paraId="48CFCD04" w14:textId="77777777" w:rsidR="00EC3759" w:rsidRPr="00F75079" w:rsidRDefault="00EC3759" w:rsidP="00ED3EE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6F8F236" w14:textId="77777777" w:rsidR="00EC3759" w:rsidRPr="00F75079" w:rsidRDefault="00EC3759" w:rsidP="00ED3EE7">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7770E0B3" w14:textId="77777777" w:rsidR="00EC3759" w:rsidRPr="00F75079" w:rsidRDefault="00CF152D" w:rsidP="00ED3EE7">
      <w:pPr>
        <w:keepNext/>
        <w:keepLines/>
        <w:spacing w:after="0" w:line="240" w:lineRule="auto"/>
        <w:ind w:left="1560"/>
        <w:jc w:val="both"/>
        <w:rPr>
          <w:rFonts w:ascii="Tahoma" w:eastAsia="Times New Roman" w:hAnsi="Tahoma" w:cs="Tahoma"/>
          <w:lang w:eastAsia="sl-SI"/>
        </w:rPr>
      </w:pPr>
      <w:r>
        <w:rPr>
          <w:rFonts w:ascii="Tahoma" w:eastAsia="Times New Roman" w:hAnsi="Tahoma" w:cs="Tahoma"/>
          <w:lang w:eastAsia="sl-SI"/>
        </w:rPr>
        <w:t>š</w:t>
      </w:r>
      <w:r w:rsidR="00EC3759" w:rsidRPr="00F75079">
        <w:rPr>
          <w:rFonts w:ascii="Tahoma" w:eastAsia="Times New Roman" w:hAnsi="Tahoma" w:cs="Tahoma"/>
          <w:lang w:eastAsia="sl-SI"/>
        </w:rPr>
        <w:t>t</w:t>
      </w:r>
      <w:r>
        <w:rPr>
          <w:rFonts w:ascii="Tahoma" w:eastAsia="Times New Roman" w:hAnsi="Tahoma" w:cs="Tahoma"/>
          <w:lang w:eastAsia="sl-SI"/>
        </w:rPr>
        <w:t>.</w:t>
      </w:r>
      <w:r w:rsidR="00EC3759" w:rsidRPr="00F75079">
        <w:rPr>
          <w:rFonts w:ascii="Tahoma" w:eastAsia="Times New Roman" w:hAnsi="Tahoma" w:cs="Tahoma"/>
          <w:lang w:eastAsia="sl-SI"/>
        </w:rPr>
        <w:t xml:space="preserve"> transakcijskega računa: ___________________________ </w:t>
      </w:r>
      <w:r w:rsidR="00C34CFC">
        <w:rPr>
          <w:rFonts w:ascii="Tahoma" w:eastAsia="Times New Roman" w:hAnsi="Tahoma" w:cs="Tahoma"/>
          <w:lang w:eastAsia="sl-SI"/>
        </w:rPr>
        <w:t xml:space="preserve">odprt </w:t>
      </w:r>
      <w:r w:rsidR="00EC3759" w:rsidRPr="00F75079">
        <w:rPr>
          <w:rFonts w:ascii="Tahoma" w:eastAsia="Times New Roman" w:hAnsi="Tahoma" w:cs="Tahoma"/>
          <w:lang w:eastAsia="sl-SI"/>
        </w:rPr>
        <w:t>pri</w:t>
      </w:r>
      <w:r w:rsidR="00C34CFC">
        <w:rPr>
          <w:rFonts w:ascii="Tahoma" w:eastAsia="Times New Roman" w:hAnsi="Tahoma" w:cs="Tahoma"/>
          <w:lang w:eastAsia="sl-SI"/>
        </w:rPr>
        <w:t xml:space="preserve"> banki _________________</w:t>
      </w:r>
    </w:p>
    <w:p w14:paraId="40692020" w14:textId="77777777" w:rsidR="00EC3759" w:rsidRPr="00F75079" w:rsidRDefault="00EC3759" w:rsidP="00ED3EE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1C023116" w14:textId="77777777" w:rsidR="00EC3759" w:rsidRPr="00F75079" w:rsidRDefault="00EC3759" w:rsidP="00ED3EE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1B21DB15" w14:textId="77777777" w:rsidR="00EC3759" w:rsidRDefault="00EC3759" w:rsidP="00ED3EE7">
      <w:pPr>
        <w:keepNext/>
        <w:keepLines/>
        <w:tabs>
          <w:tab w:val="left" w:pos="709"/>
          <w:tab w:val="left" w:pos="1702"/>
        </w:tabs>
        <w:spacing w:after="0" w:line="240" w:lineRule="auto"/>
        <w:jc w:val="both"/>
        <w:rPr>
          <w:rFonts w:ascii="Tahoma" w:eastAsia="Times New Roman" w:hAnsi="Tahoma" w:cs="Tahoma"/>
          <w:lang w:eastAsia="sl-SI"/>
        </w:rPr>
      </w:pPr>
    </w:p>
    <w:p w14:paraId="7CDE700B" w14:textId="77777777" w:rsidR="00EC3759" w:rsidRPr="00EC4317" w:rsidRDefault="00EC3759" w:rsidP="00ED3EE7">
      <w:pPr>
        <w:keepNext/>
        <w:keepLines/>
        <w:tabs>
          <w:tab w:val="left" w:pos="709"/>
          <w:tab w:val="left" w:pos="1702"/>
        </w:tabs>
        <w:spacing w:after="0" w:line="240" w:lineRule="auto"/>
        <w:jc w:val="both"/>
        <w:rPr>
          <w:rFonts w:ascii="Tahoma" w:eastAsia="Times New Roman" w:hAnsi="Tahoma" w:cs="Tahoma"/>
          <w:lang w:eastAsia="sl-SI"/>
        </w:rPr>
      </w:pPr>
    </w:p>
    <w:p w14:paraId="7C7D57C5" w14:textId="77777777" w:rsidR="00EC3759" w:rsidRPr="00EC4317" w:rsidRDefault="00EC3759" w:rsidP="00ED3EE7">
      <w:pPr>
        <w:keepNext/>
        <w:keepLines/>
        <w:tabs>
          <w:tab w:val="left" w:pos="709"/>
          <w:tab w:val="left" w:pos="1702"/>
        </w:tabs>
        <w:spacing w:after="0" w:line="240" w:lineRule="auto"/>
        <w:jc w:val="both"/>
        <w:rPr>
          <w:rFonts w:ascii="Tahoma" w:eastAsia="Times New Roman" w:hAnsi="Tahoma" w:cs="Tahoma"/>
          <w:lang w:eastAsia="sl-SI"/>
        </w:rPr>
      </w:pPr>
    </w:p>
    <w:p w14:paraId="6F9D117B" w14:textId="77777777" w:rsidR="00EC3759" w:rsidRPr="00EC4317" w:rsidRDefault="00EC3759" w:rsidP="00ED3EE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77B491B1" w14:textId="77777777" w:rsidR="00EC3759" w:rsidRPr="00EC4317" w:rsidRDefault="00EC3759" w:rsidP="00ED3EE7">
      <w:pPr>
        <w:keepNext/>
        <w:keepLines/>
        <w:spacing w:after="0" w:line="240" w:lineRule="auto"/>
        <w:jc w:val="center"/>
        <w:rPr>
          <w:rFonts w:ascii="Tahoma" w:hAnsi="Tahoma" w:cs="Tahoma"/>
          <w:b/>
        </w:rPr>
      </w:pPr>
    </w:p>
    <w:p w14:paraId="654636CC" w14:textId="77777777" w:rsidR="00EC3759" w:rsidRPr="00EC4317"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1B127EB" w14:textId="77777777" w:rsidR="00EC3759" w:rsidRPr="00EC4317" w:rsidRDefault="00EC3759" w:rsidP="00ED3EE7">
      <w:pPr>
        <w:keepNext/>
        <w:keepLines/>
        <w:spacing w:after="0" w:line="240" w:lineRule="auto"/>
        <w:jc w:val="both"/>
        <w:rPr>
          <w:rFonts w:ascii="Tahoma" w:eastAsia="Times New Roman" w:hAnsi="Tahoma" w:cs="Tahoma"/>
          <w:lang w:eastAsia="sl-SI"/>
        </w:rPr>
      </w:pPr>
    </w:p>
    <w:p w14:paraId="14554D39" w14:textId="77777777" w:rsidR="00EB0650" w:rsidRPr="00EC4317" w:rsidRDefault="00553CF1" w:rsidP="00ED3EE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CE66BC">
        <w:rPr>
          <w:rFonts w:ascii="Tahoma" w:eastAsia="Times New Roman" w:hAnsi="Tahoma" w:cs="Tahoma"/>
          <w:lang w:eastAsia="sl-SI"/>
        </w:rPr>
        <w:t>LPT-122/22</w:t>
      </w:r>
      <w:r w:rsidR="00CF2487" w:rsidRPr="00CF2487">
        <w:rPr>
          <w:rFonts w:ascii="Tahoma" w:eastAsia="Times New Roman" w:hAnsi="Tahoma" w:cs="Tahoma"/>
          <w:lang w:eastAsia="sl-SI"/>
        </w:rPr>
        <w:t xml:space="preserve"> </w:t>
      </w:r>
      <w:r w:rsidR="00B83849" w:rsidRPr="001B36F2">
        <w:rPr>
          <w:rFonts w:ascii="Tahoma" w:eastAsia="Times New Roman" w:hAnsi="Tahoma" w:cs="Tahoma"/>
          <w:lang w:eastAsia="sl-SI"/>
        </w:rPr>
        <w:t>po postopku oddaje naročila male vrednosti, v skladu s 47. členom Zakona o javnem naročanju (</w:t>
      </w:r>
      <w:r w:rsidR="00B83849" w:rsidRPr="001D7386">
        <w:rPr>
          <w:rFonts w:ascii="Tahoma" w:eastAsia="Times New Roman" w:hAnsi="Tahoma" w:cs="Tahoma"/>
          <w:lang w:eastAsia="sl-SI"/>
        </w:rPr>
        <w:t>Ur. l. RS, št. 91/15</w:t>
      </w:r>
      <w:r w:rsidR="00B83849">
        <w:rPr>
          <w:rFonts w:ascii="Tahoma" w:eastAsia="Times New Roman" w:hAnsi="Tahoma" w:cs="Tahoma"/>
          <w:lang w:eastAsia="sl-SI"/>
        </w:rPr>
        <w:t xml:space="preserve"> s spremembami</w:t>
      </w:r>
      <w:r w:rsidR="00B83849" w:rsidRPr="001B36F2">
        <w:rPr>
          <w:rFonts w:ascii="Tahoma" w:eastAsia="Times New Roman" w:hAnsi="Tahoma" w:cs="Tahoma"/>
          <w:lang w:eastAsia="sl-SI"/>
        </w:rPr>
        <w:t>; v nadaljnjem besedilu: ZJN-3), ki je bilo objavljeno na Portalu javnih naročil dne ……………</w:t>
      </w:r>
      <w:r w:rsidR="00B83849">
        <w:rPr>
          <w:rFonts w:ascii="Tahoma" w:eastAsia="Times New Roman" w:hAnsi="Tahoma" w:cs="Tahoma"/>
          <w:lang w:eastAsia="sl-SI"/>
        </w:rPr>
        <w:t xml:space="preserve">……………, </w:t>
      </w:r>
      <w:r w:rsidR="00B83849" w:rsidRPr="001B36F2">
        <w:rPr>
          <w:rFonts w:ascii="Tahoma" w:eastAsia="Times New Roman" w:hAnsi="Tahoma" w:cs="Tahoma"/>
          <w:lang w:eastAsia="sl-SI"/>
        </w:rPr>
        <w:t xml:space="preserve">pod št. objave </w:t>
      </w:r>
      <w:proofErr w:type="spellStart"/>
      <w:r w:rsidR="00B83849">
        <w:rPr>
          <w:rFonts w:ascii="Tahoma" w:eastAsia="Times New Roman" w:hAnsi="Tahoma" w:cs="Tahoma"/>
          <w:lang w:eastAsia="sl-SI"/>
        </w:rPr>
        <w:t>JN</w:t>
      </w:r>
      <w:proofErr w:type="spellEnd"/>
      <w:r w:rsidR="00B83849" w:rsidRPr="001B36F2">
        <w:rPr>
          <w:rFonts w:ascii="Tahoma" w:eastAsia="Times New Roman" w:hAnsi="Tahoma" w:cs="Tahoma"/>
          <w:lang w:eastAsia="sl-SI"/>
        </w:rPr>
        <w:t>………/20</w:t>
      </w:r>
      <w:r w:rsidR="00B83849">
        <w:rPr>
          <w:rFonts w:ascii="Tahoma" w:eastAsia="Times New Roman" w:hAnsi="Tahoma" w:cs="Tahoma"/>
          <w:lang w:eastAsia="sl-SI"/>
        </w:rPr>
        <w:t xml:space="preserve">22-___ </w:t>
      </w:r>
      <w:r w:rsidR="00B83849" w:rsidRPr="001B36F2">
        <w:rPr>
          <w:rFonts w:ascii="Tahoma" w:eastAsia="Times New Roman" w:hAnsi="Tahoma" w:cs="Tahoma"/>
          <w:lang w:eastAsia="sl-SI"/>
        </w:rPr>
        <w:t xml:space="preserve">z namenom sklenitve pogodbe za </w:t>
      </w:r>
      <w:r w:rsidR="00CF2487" w:rsidRPr="00CF2487">
        <w:rPr>
          <w:rFonts w:ascii="Tahoma" w:eastAsia="Times New Roman" w:hAnsi="Tahoma" w:cs="Tahoma"/>
          <w:lang w:eastAsia="sl-SI"/>
        </w:rPr>
        <w:t>»</w:t>
      </w:r>
      <w:r w:rsidR="00CE66BC">
        <w:rPr>
          <w:rFonts w:ascii="Tahoma" w:eastAsia="Times New Roman" w:hAnsi="Tahoma" w:cs="Tahoma"/>
          <w:lang w:eastAsia="sl-SI"/>
        </w:rPr>
        <w:t>Obnova hladilnega sistema v Plečnikovih arkadah</w:t>
      </w:r>
      <w:r w:rsidR="00CF2487" w:rsidRPr="00CF2487">
        <w:rPr>
          <w:rFonts w:ascii="Tahoma" w:eastAsia="Times New Roman" w:hAnsi="Tahoma" w:cs="Tahoma"/>
          <w:lang w:eastAsia="sl-SI"/>
        </w:rPr>
        <w:t xml:space="preserve">«, </w:t>
      </w:r>
      <w:r w:rsidR="00B83849" w:rsidRPr="00D77E33">
        <w:rPr>
          <w:rFonts w:ascii="Tahoma" w:eastAsia="Times New Roman" w:hAnsi="Tahoma" w:cs="Tahoma"/>
          <w:lang w:eastAsia="sl-SI"/>
        </w:rPr>
        <w:t>v katerem je naročnik izvajalca izbral na podlagi</w:t>
      </w:r>
      <w:r w:rsidR="00B83849">
        <w:rPr>
          <w:rFonts w:ascii="Tahoma" w:eastAsia="Times New Roman" w:hAnsi="Tahoma" w:cs="Tahoma"/>
          <w:lang w:eastAsia="sl-SI"/>
        </w:rPr>
        <w:t xml:space="preserve"> ekonomsko </w:t>
      </w:r>
      <w:r w:rsidR="00B83849" w:rsidRPr="00D77E33">
        <w:rPr>
          <w:rFonts w:ascii="Tahoma" w:eastAsia="Times New Roman" w:hAnsi="Tahoma" w:cs="Tahoma"/>
          <w:lang w:eastAsia="sl-SI"/>
        </w:rPr>
        <w:t xml:space="preserve">najugodnejše ponudbe in na podlagi pogojev, opredeljenih v razpisni dokumentaciji naročnika št. </w:t>
      </w:r>
      <w:r w:rsidR="00B83849">
        <w:rPr>
          <w:rFonts w:ascii="Tahoma" w:eastAsia="Times New Roman" w:hAnsi="Tahoma" w:cs="Tahoma"/>
          <w:lang w:eastAsia="sl-SI"/>
        </w:rPr>
        <w:t>LPT-122/22,</w:t>
      </w:r>
      <w:r w:rsidR="00B83849" w:rsidRPr="00D77E33">
        <w:rPr>
          <w:rFonts w:ascii="Tahoma" w:eastAsia="Times New Roman" w:hAnsi="Tahoma" w:cs="Tahoma"/>
          <w:lang w:eastAsia="sl-SI"/>
        </w:rPr>
        <w:t xml:space="preserve"> in sicer za obdobje </w:t>
      </w:r>
      <w:r w:rsidR="00B83849" w:rsidRPr="006E3B64">
        <w:rPr>
          <w:rFonts w:ascii="Tahoma" w:eastAsia="Times New Roman" w:hAnsi="Tahoma" w:cs="Tahoma"/>
          <w:lang w:eastAsia="sl-SI"/>
        </w:rPr>
        <w:t xml:space="preserve">od datuma podpisa pogodbe s strani obeh pogodbenih strank in pod pogojem iz </w:t>
      </w:r>
      <w:r w:rsidR="00B83849">
        <w:rPr>
          <w:rFonts w:ascii="Tahoma" w:eastAsia="Times New Roman" w:hAnsi="Tahoma" w:cs="Tahoma"/>
          <w:lang w:eastAsia="sl-SI"/>
        </w:rPr>
        <w:t>24</w:t>
      </w:r>
      <w:r w:rsidR="00B83849" w:rsidRPr="006E3B64">
        <w:rPr>
          <w:rFonts w:ascii="Tahoma" w:eastAsia="Times New Roman" w:hAnsi="Tahoma" w:cs="Tahoma"/>
          <w:lang w:eastAsia="sl-SI"/>
        </w:rPr>
        <w:t xml:space="preserve">. </w:t>
      </w:r>
      <w:r w:rsidR="00B83849" w:rsidRPr="00C5018A">
        <w:rPr>
          <w:rFonts w:ascii="Tahoma" w:eastAsia="Times New Roman" w:hAnsi="Tahoma" w:cs="Tahoma"/>
          <w:lang w:eastAsia="sl-SI"/>
        </w:rPr>
        <w:t>člena te</w:t>
      </w:r>
      <w:r w:rsidR="00B83849" w:rsidRPr="00D77E33">
        <w:rPr>
          <w:rFonts w:ascii="Tahoma" w:eastAsia="Times New Roman" w:hAnsi="Tahoma" w:cs="Tahoma"/>
          <w:lang w:eastAsia="sl-SI"/>
        </w:rPr>
        <w:t xml:space="preserve"> pogodbe, do izpolnitve vseh obveznosti iz pogodbe</w:t>
      </w:r>
      <w:r w:rsidR="00EB0650" w:rsidRPr="00C92D7E">
        <w:rPr>
          <w:rFonts w:ascii="Tahoma" w:eastAsia="Times New Roman" w:hAnsi="Tahoma" w:cs="Tahoma"/>
          <w:lang w:eastAsia="sl-SI"/>
        </w:rPr>
        <w:t>.</w:t>
      </w:r>
    </w:p>
    <w:p w14:paraId="278037EF" w14:textId="77777777" w:rsidR="00EC3759" w:rsidRPr="00CF2487" w:rsidRDefault="00EC3759" w:rsidP="00ED3EE7">
      <w:pPr>
        <w:keepNext/>
        <w:keepLines/>
        <w:spacing w:after="0" w:line="240" w:lineRule="auto"/>
        <w:jc w:val="both"/>
        <w:rPr>
          <w:rFonts w:ascii="Tahoma" w:hAnsi="Tahoma" w:cs="Tahoma"/>
          <w:b/>
        </w:rPr>
      </w:pPr>
    </w:p>
    <w:p w14:paraId="7CEE9673" w14:textId="77777777" w:rsidR="00EC3759" w:rsidRPr="00EC4317" w:rsidRDefault="00EC3759" w:rsidP="00ED3EE7">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680EB6AE" w14:textId="77777777" w:rsidR="00EC3759" w:rsidRPr="00EC4317" w:rsidRDefault="00EC3759" w:rsidP="00ED3EE7">
      <w:pPr>
        <w:keepNext/>
        <w:keepLines/>
        <w:suppressAutoHyphens/>
        <w:spacing w:after="0" w:line="240" w:lineRule="auto"/>
        <w:jc w:val="both"/>
        <w:rPr>
          <w:rFonts w:ascii="Tahoma" w:eastAsia="Times New Roman" w:hAnsi="Tahoma" w:cs="Tahoma"/>
          <w:b/>
          <w:color w:val="000000"/>
          <w:lang w:eastAsia="sl-SI"/>
        </w:rPr>
      </w:pPr>
    </w:p>
    <w:p w14:paraId="178329A0" w14:textId="77777777" w:rsidR="00EC3759" w:rsidRPr="00EC4317" w:rsidRDefault="00EC3759" w:rsidP="00ED3EE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1DE08EA2" w14:textId="77777777" w:rsidR="00EC3759" w:rsidRPr="00EC4317" w:rsidRDefault="00EC3759" w:rsidP="00ED3EE7">
      <w:pPr>
        <w:keepNext/>
        <w:keepLines/>
        <w:tabs>
          <w:tab w:val="left" w:pos="3005"/>
        </w:tabs>
        <w:spacing w:after="0" w:line="240" w:lineRule="auto"/>
        <w:ind w:left="1077"/>
        <w:jc w:val="center"/>
        <w:rPr>
          <w:rFonts w:ascii="Tahoma" w:eastAsia="Times New Roman" w:hAnsi="Tahoma" w:cs="Tahoma"/>
          <w:b/>
          <w:color w:val="000000"/>
          <w:lang w:eastAsia="sl-SI"/>
        </w:rPr>
      </w:pPr>
    </w:p>
    <w:p w14:paraId="4ACC9679" w14:textId="77777777" w:rsidR="00EC3759" w:rsidRPr="00EC4317"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5B56D96" w14:textId="77777777" w:rsidR="00EC3759" w:rsidRPr="00EC4317" w:rsidRDefault="00EC3759" w:rsidP="00ED3EE7">
      <w:pPr>
        <w:pStyle w:val="Odstavekseznama"/>
        <w:keepNext/>
        <w:keepLines/>
        <w:ind w:left="360"/>
        <w:jc w:val="both"/>
        <w:rPr>
          <w:rFonts w:ascii="Tahoma" w:hAnsi="Tahoma" w:cs="Tahoma"/>
          <w:noProof/>
          <w:sz w:val="22"/>
          <w:szCs w:val="22"/>
        </w:rPr>
      </w:pPr>
    </w:p>
    <w:p w14:paraId="3C39CDDD" w14:textId="77777777" w:rsidR="00094360" w:rsidRPr="00B851D9" w:rsidRDefault="00094360" w:rsidP="00ED3EE7">
      <w:pPr>
        <w:keepNext/>
        <w:keepLines/>
        <w:spacing w:after="0" w:line="240" w:lineRule="auto"/>
        <w:jc w:val="both"/>
        <w:rPr>
          <w:rFonts w:ascii="Tahoma" w:hAnsi="Tahoma" w:cs="Tahoma"/>
          <w:snapToGrid w:val="0"/>
        </w:rPr>
      </w:pPr>
      <w:r w:rsidRPr="007A317C">
        <w:rPr>
          <w:rFonts w:ascii="Tahoma" w:hAnsi="Tahoma" w:cs="Tahoma"/>
          <w:bCs/>
        </w:rPr>
        <w:t xml:space="preserve">Predmet pogodbe je </w:t>
      </w:r>
      <w:r w:rsidR="00B83849">
        <w:rPr>
          <w:rFonts w:ascii="Tahoma" w:hAnsi="Tahoma" w:cs="Tahoma"/>
          <w:bCs/>
        </w:rPr>
        <w:t>o</w:t>
      </w:r>
      <w:r w:rsidR="00CE66BC">
        <w:rPr>
          <w:rFonts w:ascii="Tahoma" w:hAnsi="Tahoma" w:cs="Tahoma"/>
          <w:bCs/>
        </w:rPr>
        <w:t>bnova hladilnega sistema v Plečnikovih arkadah</w:t>
      </w:r>
      <w:r w:rsidR="00094637">
        <w:rPr>
          <w:rFonts w:ascii="Tahoma" w:hAnsi="Tahoma" w:cs="Tahoma"/>
          <w:bCs/>
        </w:rPr>
        <w:t xml:space="preserve"> </w:t>
      </w:r>
      <w:r w:rsidRPr="007A317C">
        <w:rPr>
          <w:rFonts w:ascii="Tahoma" w:hAnsi="Tahoma" w:cs="Tahoma"/>
        </w:rPr>
        <w:t>(v</w:t>
      </w:r>
      <w:r w:rsidRPr="00996E1E">
        <w:rPr>
          <w:rFonts w:ascii="Tahoma" w:hAnsi="Tahoma" w:cs="Tahoma"/>
        </w:rPr>
        <w:t xml:space="preserve"> nadaljevanju: </w:t>
      </w:r>
      <w:r>
        <w:rPr>
          <w:rFonts w:ascii="Tahoma" w:hAnsi="Tahoma" w:cs="Tahoma"/>
        </w:rPr>
        <w:t>pogodbena dela</w:t>
      </w:r>
      <w:r w:rsidR="009845D3">
        <w:rPr>
          <w:rFonts w:ascii="Tahoma" w:hAnsi="Tahoma" w:cs="Tahoma"/>
        </w:rPr>
        <w:t xml:space="preserve"> ali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CE66BC">
        <w:rPr>
          <w:rFonts w:ascii="Tahoma" w:hAnsi="Tahoma" w:cs="Tahoma"/>
          <w:snapToGrid w:val="0"/>
        </w:rPr>
        <w:t>LPT-122/22</w:t>
      </w:r>
      <w:r w:rsidRPr="000C7C0F">
        <w:rPr>
          <w:rFonts w:ascii="Tahoma" w:hAnsi="Tahoma" w:cs="Tahoma"/>
          <w:snapToGrid w:val="0"/>
        </w:rPr>
        <w:t xml:space="preserve"> </w:t>
      </w:r>
      <w:r w:rsidR="00B83849" w:rsidRPr="000C7C0F">
        <w:rPr>
          <w:rFonts w:ascii="Tahoma" w:hAnsi="Tahoma" w:cs="Tahoma"/>
          <w:snapToGrid w:val="0"/>
        </w:rPr>
        <w:t xml:space="preserve">(v nadaljevanju: razpisna dokumentacija), </w:t>
      </w:r>
      <w:r w:rsidR="00B83849" w:rsidRPr="006722EA">
        <w:rPr>
          <w:rFonts w:ascii="Tahoma" w:hAnsi="Tahoma" w:cs="Tahoma"/>
        </w:rPr>
        <w:t xml:space="preserve">na podlagi ponudbe izvajalca št. ____________ z dne __________, na podlagi ponudbe </w:t>
      </w:r>
      <w:r w:rsidR="00B83849">
        <w:rPr>
          <w:rFonts w:ascii="Tahoma" w:hAnsi="Tahoma" w:cs="Tahoma"/>
        </w:rPr>
        <w:t xml:space="preserve">izvajalca </w:t>
      </w:r>
      <w:r w:rsidR="00B83849" w:rsidRPr="006722EA">
        <w:rPr>
          <w:rFonts w:ascii="Tahoma" w:hAnsi="Tahoma" w:cs="Tahoma"/>
        </w:rPr>
        <w:t>št. ______________</w:t>
      </w:r>
      <w:r w:rsidR="00B83849">
        <w:rPr>
          <w:rFonts w:ascii="Tahoma" w:hAnsi="Tahoma" w:cs="Tahoma"/>
        </w:rPr>
        <w:t>,</w:t>
      </w:r>
      <w:r w:rsidR="00B83849" w:rsidRPr="006722EA">
        <w:rPr>
          <w:rFonts w:ascii="Tahoma" w:hAnsi="Tahoma" w:cs="Tahoma"/>
        </w:rPr>
        <w:t xml:space="preserve"> podane na neposrednih pogajanjih dne __________, ki je priloga št. 1 te </w:t>
      </w:r>
      <w:r w:rsidR="00B83849" w:rsidRPr="00B5769A">
        <w:rPr>
          <w:rFonts w:ascii="Tahoma" w:hAnsi="Tahoma" w:cs="Tahoma"/>
        </w:rPr>
        <w:t xml:space="preserve">pogodbe (v nadaljevanju: ponudba izvajalca) </w:t>
      </w:r>
      <w:r w:rsidR="00B83849" w:rsidRPr="006722EA">
        <w:rPr>
          <w:rFonts w:ascii="Tahoma" w:hAnsi="Tahoma" w:cs="Tahoma"/>
        </w:rPr>
        <w:t>in na podlagi ponudbenega predračuna izvajalca z dne</w:t>
      </w:r>
      <w:r w:rsidR="00B83849">
        <w:rPr>
          <w:rFonts w:ascii="Tahoma" w:hAnsi="Tahoma" w:cs="Tahoma"/>
        </w:rPr>
        <w:t xml:space="preserve"> </w:t>
      </w:r>
      <w:r w:rsidR="00B83849" w:rsidRPr="006722EA">
        <w:rPr>
          <w:rFonts w:ascii="Tahoma" w:hAnsi="Tahoma" w:cs="Tahoma"/>
        </w:rPr>
        <w:t>______</w:t>
      </w:r>
      <w:r w:rsidR="00B83849">
        <w:rPr>
          <w:rFonts w:ascii="Tahoma" w:hAnsi="Tahoma" w:cs="Tahoma"/>
        </w:rPr>
        <w:t>____</w:t>
      </w:r>
      <w:r w:rsidR="00B83849" w:rsidRPr="006722EA">
        <w:rPr>
          <w:rFonts w:ascii="Tahoma" w:hAnsi="Tahoma" w:cs="Tahoma"/>
        </w:rPr>
        <w:t>, ki je priloga št. 2 te pogodbe (v nadaljevanju: ponudbeni predračun izvajalca)</w:t>
      </w:r>
      <w:r w:rsidR="00B83849" w:rsidRPr="003F4255">
        <w:rPr>
          <w:rFonts w:ascii="Tahoma" w:hAnsi="Tahoma" w:cs="Tahoma"/>
        </w:rPr>
        <w:t xml:space="preserve"> ter v skladu z vsebino zahtev javnega naročila št.</w:t>
      </w:r>
      <w:r w:rsidR="00B83849">
        <w:rPr>
          <w:rFonts w:ascii="Tahoma" w:hAnsi="Tahoma" w:cs="Tahoma"/>
        </w:rPr>
        <w:t xml:space="preserve"> </w:t>
      </w:r>
      <w:r w:rsidR="00CE66BC">
        <w:rPr>
          <w:rFonts w:ascii="Tahoma" w:hAnsi="Tahoma" w:cs="Tahoma"/>
        </w:rPr>
        <w:t>LPT-122/22</w:t>
      </w:r>
      <w:r w:rsidRPr="003F4255">
        <w:rPr>
          <w:rFonts w:ascii="Tahoma" w:hAnsi="Tahoma" w:cs="Tahoma"/>
        </w:rPr>
        <w:t xml:space="preserve">, </w:t>
      </w:r>
      <w:r w:rsidR="00B83849" w:rsidRPr="003F4255">
        <w:rPr>
          <w:rFonts w:ascii="Tahoma" w:hAnsi="Tahoma" w:cs="Tahoma"/>
        </w:rPr>
        <w:t>in sicer vse po pravilih stroke, s skrbnostjo dobrega strokovnjaka ter v skladu s to pogodbo</w:t>
      </w:r>
      <w:r w:rsidRPr="003F4255">
        <w:rPr>
          <w:rFonts w:ascii="Tahoma" w:hAnsi="Tahoma" w:cs="Tahoma"/>
        </w:rPr>
        <w:t>.</w:t>
      </w:r>
    </w:p>
    <w:p w14:paraId="109B5DDF" w14:textId="77777777" w:rsidR="00EC3759" w:rsidRDefault="00EC3759" w:rsidP="00ED3EE7">
      <w:pPr>
        <w:keepNext/>
        <w:keepLines/>
        <w:adjustRightInd w:val="0"/>
        <w:spacing w:after="0" w:line="240" w:lineRule="auto"/>
        <w:jc w:val="both"/>
        <w:textAlignment w:val="baseline"/>
        <w:rPr>
          <w:rFonts w:ascii="Tahoma" w:eastAsia="Times New Roman" w:hAnsi="Tahoma" w:cs="Tahoma"/>
        </w:rPr>
      </w:pPr>
    </w:p>
    <w:p w14:paraId="336CEB89" w14:textId="77777777" w:rsidR="00B83849" w:rsidRDefault="00B83849" w:rsidP="00ED3EE7">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w:t>
      </w:r>
      <w:r>
        <w:rPr>
          <w:rFonts w:ascii="Tahoma" w:eastAsia="Times New Roman" w:hAnsi="Tahoma" w:cs="Tahoma"/>
          <w:lang w:eastAsia="sl-SI"/>
        </w:rPr>
        <w:t>/material</w:t>
      </w:r>
      <w:r w:rsidRPr="00BA4992">
        <w:rPr>
          <w:rFonts w:ascii="Tahoma" w:eastAsia="Times New Roman" w:hAnsi="Tahoma" w:cs="Tahoma"/>
          <w:lang w:eastAsia="sl-SI"/>
        </w:rPr>
        <w:t xml:space="preserve">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w:t>
      </w:r>
    </w:p>
    <w:p w14:paraId="7494B118" w14:textId="77777777" w:rsidR="003F4255" w:rsidRPr="003F4255" w:rsidRDefault="003F4255" w:rsidP="00ED3EE7">
      <w:pPr>
        <w:keepNext/>
        <w:keepLines/>
        <w:spacing w:after="0" w:line="240" w:lineRule="auto"/>
        <w:jc w:val="both"/>
        <w:rPr>
          <w:rFonts w:ascii="Tahoma" w:eastAsia="Times New Roman" w:hAnsi="Tahoma" w:cs="Tahoma"/>
          <w:lang w:eastAsia="sl-SI"/>
        </w:rPr>
      </w:pPr>
    </w:p>
    <w:p w14:paraId="075AED1E" w14:textId="77777777" w:rsidR="003F4255" w:rsidRPr="003F4255" w:rsidRDefault="003F4255"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46475411" w14:textId="77777777" w:rsidR="003F4255" w:rsidRPr="003F4255" w:rsidRDefault="003F4255" w:rsidP="00ED3EE7">
      <w:pPr>
        <w:keepNext/>
        <w:keepLines/>
        <w:spacing w:after="0" w:line="240" w:lineRule="auto"/>
        <w:jc w:val="both"/>
        <w:rPr>
          <w:rFonts w:ascii="Tahoma" w:eastAsia="Times New Roman" w:hAnsi="Tahoma" w:cs="Tahoma"/>
          <w:lang w:eastAsia="sl-SI"/>
        </w:rPr>
      </w:pPr>
    </w:p>
    <w:p w14:paraId="3970E48C" w14:textId="77777777" w:rsidR="00B83849" w:rsidRPr="003F4255" w:rsidRDefault="00B83849" w:rsidP="00ED3EE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3AFC9691" w14:textId="77777777" w:rsidR="00B83849" w:rsidRPr="003F4255" w:rsidRDefault="00B83849"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7290C00" w14:textId="77777777" w:rsidR="00B83849" w:rsidRPr="003F4255" w:rsidRDefault="00B83849"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4CBE0EE0" w14:textId="77777777" w:rsidR="00EB0650" w:rsidRPr="003F4255" w:rsidRDefault="00EB0650" w:rsidP="00ED3EE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324D8E07" w14:textId="77777777" w:rsidR="00EC3759" w:rsidRPr="00EC4317" w:rsidRDefault="00EC3759" w:rsidP="00ED3EE7">
      <w:pPr>
        <w:pStyle w:val="Odstavekseznama"/>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644E7689" w14:textId="77777777" w:rsidR="00EC3759" w:rsidRPr="00EC4317" w:rsidRDefault="00EC3759" w:rsidP="00ED3EE7">
      <w:pPr>
        <w:keepNext/>
        <w:keepLines/>
        <w:suppressAutoHyphens/>
        <w:spacing w:after="0" w:line="240" w:lineRule="auto"/>
        <w:jc w:val="center"/>
        <w:rPr>
          <w:rFonts w:ascii="Tahoma" w:eastAsia="Times New Roman" w:hAnsi="Tahoma" w:cs="Tahoma"/>
          <w:b/>
          <w:color w:val="000000"/>
          <w:lang w:eastAsia="sl-SI"/>
        </w:rPr>
      </w:pPr>
    </w:p>
    <w:p w14:paraId="3126575D" w14:textId="77777777" w:rsidR="00EC3759" w:rsidRPr="00EC4317"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6F24C59" w14:textId="77777777" w:rsidR="00EC3759" w:rsidRPr="00EC4317" w:rsidRDefault="00EC3759" w:rsidP="00ED3EE7">
      <w:pPr>
        <w:pStyle w:val="Glava"/>
        <w:keepNext/>
        <w:keepLines/>
        <w:tabs>
          <w:tab w:val="clear" w:pos="4536"/>
          <w:tab w:val="clear" w:pos="9072"/>
        </w:tabs>
        <w:jc w:val="both"/>
        <w:rPr>
          <w:rFonts w:ascii="Tahoma" w:hAnsi="Tahoma" w:cs="Tahoma"/>
          <w:sz w:val="22"/>
          <w:szCs w:val="22"/>
        </w:rPr>
      </w:pPr>
    </w:p>
    <w:p w14:paraId="3867C9B3" w14:textId="77777777" w:rsidR="000B4C1F" w:rsidRPr="00757CE3" w:rsidRDefault="000B4C1F" w:rsidP="000B4C1F">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w:t>
      </w:r>
      <w:r>
        <w:rPr>
          <w:rFonts w:ascii="Tahoma" w:eastAsia="Times New Roman" w:hAnsi="Tahoma" w:cs="Tahoma"/>
          <w:lang w:eastAsia="sl-SI"/>
        </w:rPr>
        <w:t xml:space="preserve"> vseh</w:t>
      </w:r>
      <w:r w:rsidRPr="00757CE3">
        <w:rPr>
          <w:rFonts w:ascii="Tahoma" w:eastAsia="Times New Roman" w:hAnsi="Tahoma" w:cs="Tahoma"/>
          <w:lang w:eastAsia="sl-SI"/>
        </w:rPr>
        <w:t xml:space="preserve"> pogodbenih del iz 2. člena te pogodbe</w:t>
      </w:r>
      <w:r>
        <w:rPr>
          <w:rFonts w:ascii="Tahoma" w:eastAsia="Times New Roman" w:hAnsi="Tahoma" w:cs="Tahoma"/>
          <w:lang w:eastAsia="sl-SI"/>
        </w:rPr>
        <w:t xml:space="preserve"> </w:t>
      </w:r>
      <w:r w:rsidRPr="00757CE3">
        <w:rPr>
          <w:rFonts w:ascii="Tahoma" w:eastAsia="Times New Roman" w:hAnsi="Tahoma" w:cs="Tahoma"/>
          <w:lang w:eastAsia="sl-SI"/>
        </w:rPr>
        <w:t>je določena na podlagi ponudbe izvajalca in na podlagi ponudbenega predračuna izvajalca znaša na dan sklenitve te pogodbe v vrednosti:</w:t>
      </w:r>
    </w:p>
    <w:p w14:paraId="00B1A9EE" w14:textId="77777777" w:rsidR="000B4C1F" w:rsidRDefault="000B4C1F" w:rsidP="000B4C1F">
      <w:pPr>
        <w:keepNext/>
        <w:keepLines/>
        <w:numPr>
          <w:ilvl w:val="12"/>
          <w:numId w:val="0"/>
        </w:numPr>
        <w:tabs>
          <w:tab w:val="left" w:pos="3402"/>
          <w:tab w:val="left" w:pos="5529"/>
          <w:tab w:val="right" w:pos="8505"/>
        </w:tabs>
        <w:spacing w:after="0" w:line="240" w:lineRule="auto"/>
        <w:jc w:val="both"/>
        <w:rPr>
          <w:rFonts w:ascii="Tahoma" w:hAnsi="Tahoma" w:cs="Tahoma"/>
          <w:b/>
        </w:rPr>
      </w:pPr>
    </w:p>
    <w:p w14:paraId="3AD0B108" w14:textId="77777777" w:rsidR="000B4C1F" w:rsidRDefault="000B4C1F" w:rsidP="000B4C1F">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 (vrednost brez DDV)</w:t>
      </w:r>
    </w:p>
    <w:p w14:paraId="732441C4" w14:textId="77777777" w:rsidR="000B4C1F" w:rsidRDefault="000B4C1F" w:rsidP="000B4C1F">
      <w:pPr>
        <w:keepNext/>
        <w:keepLines/>
        <w:numPr>
          <w:ilvl w:val="12"/>
          <w:numId w:val="0"/>
        </w:numPr>
        <w:tabs>
          <w:tab w:val="left" w:pos="3402"/>
          <w:tab w:val="left" w:pos="5529"/>
          <w:tab w:val="right" w:pos="8505"/>
        </w:tabs>
        <w:spacing w:after="0" w:line="240" w:lineRule="auto"/>
        <w:jc w:val="both"/>
        <w:rPr>
          <w:rFonts w:ascii="Tahoma" w:hAnsi="Tahoma" w:cs="Tahoma"/>
          <w:b/>
        </w:rPr>
      </w:pPr>
    </w:p>
    <w:p w14:paraId="50FBFAE8" w14:textId="77777777" w:rsidR="000B4C1F" w:rsidRPr="000A7527" w:rsidRDefault="000B4C1F" w:rsidP="000B4C1F">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6DD5761D" w14:textId="77777777" w:rsidR="00094360" w:rsidRDefault="00094360"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1211C97" w14:textId="77777777" w:rsidR="00B83849" w:rsidRPr="00757CE3" w:rsidRDefault="00B83849" w:rsidP="00ED3EE7">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 xml:space="preserve">pri čemer je pogodbena cena </w:t>
      </w:r>
      <w:r>
        <w:rPr>
          <w:rFonts w:ascii="Tahoma" w:eastAsia="Times New Roman" w:hAnsi="Tahoma" w:cs="Tahoma"/>
          <w:lang w:eastAsia="sl-SI"/>
        </w:rPr>
        <w:t xml:space="preserve">vseh </w:t>
      </w:r>
      <w:r w:rsidRPr="00757CE3">
        <w:rPr>
          <w:rFonts w:ascii="Tahoma" w:eastAsia="Times New Roman" w:hAnsi="Tahoma" w:cs="Tahoma"/>
          <w:lang w:eastAsia="sl-SI"/>
        </w:rPr>
        <w:t>pogodbenih del, navedena v posameznih postavkah ponudbenega predračuna izvajalca, fiksna ves čas veljavnosti pogodbe, razen v primeru znižanja cen.</w:t>
      </w:r>
    </w:p>
    <w:p w14:paraId="5E528F9D" w14:textId="77777777" w:rsidR="00B83849" w:rsidRPr="00757CE3" w:rsidRDefault="00B83849" w:rsidP="00ED3EE7">
      <w:pPr>
        <w:keepNext/>
        <w:keepLines/>
        <w:spacing w:after="0" w:line="240" w:lineRule="auto"/>
        <w:jc w:val="both"/>
        <w:rPr>
          <w:rFonts w:ascii="Tahoma" w:eastAsia="Times New Roman" w:hAnsi="Tahoma" w:cs="Tahoma"/>
          <w:lang w:eastAsia="sl-SI"/>
        </w:rPr>
      </w:pPr>
    </w:p>
    <w:p w14:paraId="205C742C" w14:textId="77777777" w:rsidR="00B83849" w:rsidRPr="00757CE3" w:rsidRDefault="00B83849" w:rsidP="00ED3EE7">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 ne vključuje davka na dodano vrednost (DDV). DDV obračuna izvajalec v skladu z vsakokratno veljavno zakonodajo.</w:t>
      </w:r>
    </w:p>
    <w:p w14:paraId="15E1724F" w14:textId="77777777" w:rsidR="003F4255" w:rsidRPr="00E054E6" w:rsidRDefault="003F4255" w:rsidP="00ED3EE7">
      <w:pPr>
        <w:keepNext/>
        <w:keepLines/>
        <w:spacing w:after="0" w:line="240" w:lineRule="auto"/>
        <w:jc w:val="both"/>
        <w:rPr>
          <w:rFonts w:ascii="Tahoma" w:eastAsia="Times New Roman" w:hAnsi="Tahoma" w:cs="Tahoma"/>
          <w:lang w:eastAsia="sl-SI"/>
        </w:rPr>
      </w:pPr>
    </w:p>
    <w:p w14:paraId="04EB0EA1" w14:textId="77777777" w:rsidR="00094360" w:rsidRPr="00952A0B" w:rsidRDefault="00B83849" w:rsidP="00ED3EE7">
      <w:pPr>
        <w:keepNext/>
        <w:keepLines/>
        <w:spacing w:after="0" w:line="240" w:lineRule="auto"/>
        <w:jc w:val="both"/>
        <w:rPr>
          <w:rFonts w:ascii="Tahoma" w:eastAsia="Times New Roman" w:hAnsi="Tahoma" w:cs="Tahoma"/>
          <w:lang w:eastAsia="sl-SI"/>
        </w:rPr>
      </w:pPr>
      <w:r w:rsidRPr="00BD0E12">
        <w:rPr>
          <w:rFonts w:ascii="Tahoma" w:eastAsia="Times New Roman" w:hAnsi="Tahoma" w:cs="Tahoma"/>
          <w:lang w:eastAsia="sl-SI"/>
        </w:rPr>
        <w:lastRenderedPageBreak/>
        <w:t xml:space="preserve">V pogodbenih cenah, navedenih v posameznih postavkah ponudbenega predračuna izvajalca, </w:t>
      </w:r>
      <w:r>
        <w:rPr>
          <w:rFonts w:ascii="Tahoma" w:eastAsia="Times New Roman" w:hAnsi="Tahoma" w:cs="Tahoma"/>
          <w:lang w:eastAsia="sl-SI"/>
        </w:rPr>
        <w:t xml:space="preserve">so </w:t>
      </w:r>
      <w:r w:rsidRPr="00BD0E12">
        <w:rPr>
          <w:rFonts w:ascii="Tahoma" w:eastAsia="Times New Roman" w:hAnsi="Tahoma" w:cs="Tahoma"/>
          <w:lang w:eastAsia="sl-SI"/>
        </w:rPr>
        <w:t>upoštevani vsi materialni in nematerialni stroški, potrebni za</w:t>
      </w:r>
      <w:r>
        <w:rPr>
          <w:rFonts w:ascii="Tahoma" w:eastAsia="Times New Roman" w:hAnsi="Tahoma" w:cs="Tahoma"/>
          <w:lang w:eastAsia="sl-SI"/>
        </w:rPr>
        <w:t xml:space="preserve"> kvalitetno in pravočasno</w:t>
      </w:r>
      <w:r w:rsidRPr="00BD0E12">
        <w:rPr>
          <w:rFonts w:ascii="Tahoma" w:eastAsia="Times New Roman" w:hAnsi="Tahoma" w:cs="Tahoma"/>
          <w:lang w:eastAsia="sl-SI"/>
        </w:rPr>
        <w:t xml:space="preserve"> izvedbo </w:t>
      </w:r>
      <w:r>
        <w:rPr>
          <w:rFonts w:ascii="Tahoma" w:eastAsia="Times New Roman" w:hAnsi="Tahoma" w:cs="Tahoma"/>
          <w:lang w:eastAsia="sl-SI"/>
        </w:rPr>
        <w:t xml:space="preserve">predmeta </w:t>
      </w:r>
      <w:r w:rsidRPr="00BD0E12">
        <w:rPr>
          <w:rFonts w:ascii="Tahoma" w:eastAsia="Times New Roman" w:hAnsi="Tahoma" w:cs="Tahoma"/>
          <w:lang w:eastAsia="sl-SI"/>
        </w:rPr>
        <w:t>pogodbe, vključno s stroški dela</w:t>
      </w:r>
      <w:r w:rsidR="00094360" w:rsidRPr="006E11F4">
        <w:rPr>
          <w:rFonts w:ascii="Tahoma" w:eastAsia="Times New Roman" w:hAnsi="Tahoma" w:cs="Tahoma"/>
          <w:lang w:eastAsia="sl-SI"/>
        </w:rPr>
        <w:t xml:space="preserve">, stroški prevoza, stroški pripravljalnih del, organizacije delovišča, stroški za varnost pri delu, stroški zavarovanja materiala, opreme, </w:t>
      </w:r>
      <w:r w:rsidRPr="00BD0E12">
        <w:rPr>
          <w:rFonts w:ascii="Tahoma" w:eastAsia="Times New Roman" w:hAnsi="Tahoma" w:cs="Tahoma"/>
          <w:lang w:eastAsia="sl-SI"/>
        </w:rPr>
        <w:t>pripomočkov in delovne sile, stroški izdelave ponudbene dokumentacije, popusti, dajatvami ter carinskimi obveznostmi kot tudi stroški za vsa ostala dela in naloge, ki so v pogodbi opredeljena kot obveznosti izvajalca</w:t>
      </w:r>
      <w:r w:rsidR="00094360" w:rsidRPr="00DC7CFB">
        <w:rPr>
          <w:rFonts w:ascii="Tahoma" w:eastAsia="Times New Roman" w:hAnsi="Tahoma" w:cs="Tahoma"/>
          <w:lang w:eastAsia="sl-SI"/>
        </w:rPr>
        <w:t>.</w:t>
      </w:r>
      <w:r w:rsidR="00094360" w:rsidRPr="00952A0B">
        <w:rPr>
          <w:rFonts w:ascii="Tahoma" w:eastAsia="Times New Roman" w:hAnsi="Tahoma" w:cs="Tahoma"/>
          <w:lang w:eastAsia="sl-SI"/>
        </w:rPr>
        <w:t xml:space="preserve"> </w:t>
      </w:r>
    </w:p>
    <w:p w14:paraId="489CE65E" w14:textId="77777777" w:rsidR="00EC3759" w:rsidRDefault="00EC3759" w:rsidP="00ED3EE7">
      <w:pPr>
        <w:keepNext/>
        <w:keepLines/>
        <w:spacing w:after="0" w:line="240" w:lineRule="auto"/>
        <w:jc w:val="both"/>
        <w:rPr>
          <w:rFonts w:ascii="Tahoma" w:eastAsia="Times New Roman" w:hAnsi="Tahoma" w:cs="Tahoma"/>
          <w:lang w:eastAsia="sl-SI"/>
        </w:rPr>
      </w:pPr>
    </w:p>
    <w:p w14:paraId="463E809C" w14:textId="77777777" w:rsidR="00EC3759" w:rsidRPr="00601436" w:rsidRDefault="003F4255" w:rsidP="00ED3EE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NAČIN OBRAČUNAVANJA IN PLAČILO</w:t>
      </w:r>
    </w:p>
    <w:p w14:paraId="66D8C00E" w14:textId="77777777" w:rsidR="00EC3759" w:rsidRPr="00FF1574" w:rsidRDefault="00EC3759" w:rsidP="00ED3EE7">
      <w:pPr>
        <w:keepNext/>
        <w:keepLines/>
        <w:spacing w:after="0" w:line="240" w:lineRule="auto"/>
        <w:jc w:val="center"/>
        <w:rPr>
          <w:rFonts w:ascii="Tahoma" w:eastAsia="Times New Roman" w:hAnsi="Tahoma" w:cs="Tahoma"/>
          <w:lang w:eastAsia="sl-SI"/>
        </w:rPr>
      </w:pPr>
    </w:p>
    <w:p w14:paraId="244CBBB2" w14:textId="77777777" w:rsidR="00E360E6" w:rsidRPr="00FF1574" w:rsidRDefault="00E360E6"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2EC950A4" w14:textId="77777777" w:rsidR="00E360E6" w:rsidRPr="00FF1574" w:rsidRDefault="00E360E6" w:rsidP="00ED3EE7">
      <w:pPr>
        <w:keepNext/>
        <w:keepLines/>
        <w:spacing w:after="0" w:line="240" w:lineRule="auto"/>
        <w:ind w:left="360"/>
        <w:jc w:val="both"/>
        <w:rPr>
          <w:rFonts w:ascii="Tahoma" w:hAnsi="Tahoma" w:cs="Tahoma"/>
          <w:highlight w:val="yellow"/>
        </w:rPr>
      </w:pPr>
    </w:p>
    <w:p w14:paraId="7C276729" w14:textId="77777777" w:rsidR="003C7F02" w:rsidRPr="00FB7A00" w:rsidRDefault="003C7F02" w:rsidP="00ED3EE7">
      <w:pPr>
        <w:keepNext/>
        <w:keepLines/>
        <w:tabs>
          <w:tab w:val="left" w:pos="426"/>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Pogodbeni stranki bosta opravili obračun del na podlagi iz</w:t>
      </w:r>
      <w:r w:rsidR="00C9313D" w:rsidRPr="00FB7A00">
        <w:rPr>
          <w:rFonts w:ascii="Tahoma" w:eastAsia="Times New Roman" w:hAnsi="Tahoma" w:cs="Tahoma"/>
          <w:lang w:eastAsia="sl-SI"/>
        </w:rPr>
        <w:t>stavljenih</w:t>
      </w:r>
      <w:r w:rsidRPr="00FB7A00">
        <w:rPr>
          <w:rFonts w:ascii="Tahoma" w:eastAsia="Times New Roman" w:hAnsi="Tahoma" w:cs="Tahoma"/>
          <w:lang w:eastAsia="sl-SI"/>
        </w:rPr>
        <w:t xml:space="preserve"> začasnih mesečnih situacij in končne situacije</w:t>
      </w:r>
      <w:r w:rsidR="00E4057D" w:rsidRPr="00FB7A00">
        <w:rPr>
          <w:rFonts w:ascii="Tahoma" w:eastAsia="Times New Roman" w:hAnsi="Tahoma" w:cs="Tahoma"/>
          <w:lang w:eastAsia="sl-SI"/>
        </w:rPr>
        <w:t>.</w:t>
      </w:r>
    </w:p>
    <w:p w14:paraId="0EAD89F5" w14:textId="77777777" w:rsidR="003C7F02" w:rsidRPr="00FB7A00" w:rsidRDefault="003C7F02" w:rsidP="00ED3EE7">
      <w:pPr>
        <w:keepNext/>
        <w:keepLines/>
        <w:tabs>
          <w:tab w:val="left" w:pos="426"/>
          <w:tab w:val="left" w:pos="1418"/>
          <w:tab w:val="left" w:pos="1702"/>
        </w:tabs>
        <w:spacing w:after="0" w:line="240" w:lineRule="auto"/>
        <w:jc w:val="both"/>
        <w:rPr>
          <w:rFonts w:ascii="Tahoma" w:eastAsia="Times New Roman" w:hAnsi="Tahoma" w:cs="Tahoma"/>
          <w:lang w:eastAsia="sl-SI"/>
        </w:rPr>
      </w:pPr>
    </w:p>
    <w:p w14:paraId="32922B6F" w14:textId="77777777" w:rsidR="003C7F02" w:rsidRPr="00FB7A00" w:rsidRDefault="003C7F02" w:rsidP="00ED3EE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2C991A57" w14:textId="77777777" w:rsidR="003C7F02" w:rsidRPr="00FB7A00"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08944D5B" w14:textId="77777777" w:rsidR="003C7F02" w:rsidRPr="00FB7A00"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 xml:space="preserve">Izvajalec na podlagi potrjenih podatkov iz knjige obračunskih izmer in dogovorjenih cen sestavi mesečne začasne situacije, ki </w:t>
      </w:r>
      <w:r w:rsidR="00C9313D" w:rsidRPr="00FB7A00">
        <w:rPr>
          <w:rFonts w:ascii="Tahoma" w:eastAsia="Times New Roman" w:hAnsi="Tahoma" w:cs="Tahoma"/>
          <w:lang w:eastAsia="sl-SI"/>
        </w:rPr>
        <w:t>zajemajo</w:t>
      </w:r>
      <w:r w:rsidRPr="00FB7A00">
        <w:rPr>
          <w:rFonts w:ascii="Tahoma" w:eastAsia="Times New Roman" w:hAnsi="Tahoma" w:cs="Tahoma"/>
          <w:lang w:eastAsia="sl-SI"/>
        </w:rPr>
        <w:t xml:space="preserve"> vsa opravljena dela in vgrajeni material od prvega do zadnjega dne v obračunskem mesecu. Začasna mesečna situacija mora biti iz</w:t>
      </w:r>
      <w:r w:rsidR="00707470" w:rsidRPr="00FB7A00">
        <w:rPr>
          <w:rFonts w:ascii="Tahoma" w:eastAsia="Times New Roman" w:hAnsi="Tahoma" w:cs="Tahoma"/>
          <w:lang w:eastAsia="sl-SI"/>
        </w:rPr>
        <w:t>stavljena</w:t>
      </w:r>
      <w:r w:rsidRPr="00FB7A00">
        <w:rPr>
          <w:rFonts w:ascii="Tahoma" w:eastAsia="Times New Roman" w:hAnsi="Tahoma" w:cs="Tahoma"/>
          <w:lang w:eastAsia="sl-SI"/>
        </w:rPr>
        <w:t xml:space="preserve"> v roku petih (5) koledarskih dni od zadnjega dne obračunskega meseca.</w:t>
      </w:r>
    </w:p>
    <w:p w14:paraId="3C68560E" w14:textId="77777777" w:rsidR="003C7F02" w:rsidRPr="00FB7A00"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09BA2132" w14:textId="77777777" w:rsidR="003C7F02" w:rsidRPr="00FB7A00" w:rsidRDefault="003C7F02" w:rsidP="00ED3EE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449820EE" w14:textId="77777777" w:rsidR="003C7F02" w:rsidRPr="003C7F02"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1B3412EB" w14:textId="77777777" w:rsidR="003C7F02" w:rsidRPr="003C7F02"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situacija ni pravilna, jo je naročnik v navedenem roku dolžan zavrniti z obrazložitvijo, izvajalec pa izstaviti novo popravljeno situacijo v roku petih (5) koledarskih dni od zavrnitve, v kateri bo izkazana pravilna vrednost opravljenih del.</w:t>
      </w:r>
    </w:p>
    <w:p w14:paraId="37C68DA6" w14:textId="77777777" w:rsidR="003C7F02" w:rsidRPr="003C7F02"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5734EFB2" w14:textId="77777777" w:rsidR="003C7F02" w:rsidRPr="003C7F02"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Če naročnik ne pregleda in potrdi situacije v roku </w:t>
      </w:r>
      <w:r w:rsidR="001512B8">
        <w:rPr>
          <w:rFonts w:ascii="Tahoma" w:eastAsia="Times New Roman" w:hAnsi="Tahoma" w:cs="Tahoma"/>
          <w:lang w:eastAsia="sl-SI"/>
        </w:rPr>
        <w:t>osmih (</w:t>
      </w:r>
      <w:r w:rsidRPr="003C7F02">
        <w:rPr>
          <w:rFonts w:ascii="Tahoma" w:eastAsia="Times New Roman" w:hAnsi="Tahoma" w:cs="Tahoma"/>
          <w:lang w:eastAsia="sl-SI"/>
        </w:rPr>
        <w:t>8</w:t>
      </w:r>
      <w:r w:rsidR="001512B8">
        <w:rPr>
          <w:rFonts w:ascii="Tahoma" w:eastAsia="Times New Roman" w:hAnsi="Tahoma" w:cs="Tahoma"/>
          <w:lang w:eastAsia="sl-SI"/>
        </w:rPr>
        <w:t>)</w:t>
      </w:r>
      <w:r w:rsidRPr="003C7F02">
        <w:rPr>
          <w:rFonts w:ascii="Tahoma" w:eastAsia="Times New Roman" w:hAnsi="Tahoma" w:cs="Tahoma"/>
          <w:lang w:eastAsia="sl-SI"/>
        </w:rPr>
        <w:t xml:space="preserve"> dni od prejema in ji tudi ne ugovarja, se šteje, da je potrjena s pretekom tega roka.</w:t>
      </w:r>
    </w:p>
    <w:p w14:paraId="24DC6A10" w14:textId="77777777" w:rsidR="003C7F02" w:rsidRPr="003C7F02"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36DDBEF4" w14:textId="77777777" w:rsidR="003C7F02" w:rsidRPr="0034106B"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je dolžan potrjeno situacijo, ki bo sestavljena v skladu s to pogodbo</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ob upoštevanju </w:t>
      </w:r>
      <w:r w:rsidR="00A6744A" w:rsidRPr="0034106B">
        <w:rPr>
          <w:rFonts w:ascii="Tahoma" w:eastAsia="Times New Roman" w:hAnsi="Tahoma" w:cs="Tahoma"/>
          <w:lang w:eastAsia="sl-SI"/>
        </w:rPr>
        <w:t>8</w:t>
      </w:r>
      <w:r w:rsidRPr="0034106B">
        <w:rPr>
          <w:rFonts w:ascii="Tahoma" w:eastAsia="Times New Roman" w:hAnsi="Tahoma" w:cs="Tahoma"/>
          <w:lang w:eastAsia="sl-SI"/>
        </w:rPr>
        <w:t xml:space="preserve">. in </w:t>
      </w:r>
      <w:r w:rsidR="00A6744A" w:rsidRPr="0034106B">
        <w:rPr>
          <w:rFonts w:ascii="Tahoma" w:eastAsia="Times New Roman" w:hAnsi="Tahoma" w:cs="Tahoma"/>
          <w:lang w:eastAsia="sl-SI"/>
        </w:rPr>
        <w:t>9</w:t>
      </w:r>
      <w:r w:rsidR="004A1BF1" w:rsidRPr="0034106B">
        <w:rPr>
          <w:rFonts w:ascii="Tahoma" w:eastAsia="Times New Roman" w:hAnsi="Tahoma" w:cs="Tahoma"/>
          <w:lang w:eastAsia="sl-SI"/>
        </w:rPr>
        <w:t xml:space="preserve">. </w:t>
      </w:r>
      <w:r w:rsidRPr="0034106B">
        <w:rPr>
          <w:rFonts w:ascii="Tahoma" w:eastAsia="Times New Roman" w:hAnsi="Tahoma" w:cs="Tahoma"/>
          <w:lang w:eastAsia="sl-SI"/>
        </w:rPr>
        <w:t>člena te pogodbe</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plačati v 30 (tridesetih) koledarskih dneh, šteto od prejema pravilne situacije v vložišče naročnika, na transakcijski račun izvajalca, ki je uradno evidentiran pri </w:t>
      </w:r>
      <w:proofErr w:type="spellStart"/>
      <w:r w:rsidRPr="0034106B">
        <w:rPr>
          <w:rFonts w:ascii="Tahoma" w:eastAsia="Times New Roman" w:hAnsi="Tahoma" w:cs="Tahoma"/>
          <w:lang w:eastAsia="sl-SI"/>
        </w:rPr>
        <w:t>AJPES</w:t>
      </w:r>
      <w:proofErr w:type="spellEnd"/>
      <w:r w:rsidRPr="0034106B">
        <w:rPr>
          <w:rFonts w:ascii="Tahoma" w:eastAsia="Times New Roman" w:hAnsi="Tahoma" w:cs="Tahoma"/>
          <w:lang w:eastAsia="sl-SI"/>
        </w:rPr>
        <w:t xml:space="preserve"> in bo naveden na situaciji.</w:t>
      </w:r>
    </w:p>
    <w:p w14:paraId="73F379FE" w14:textId="77777777" w:rsidR="003C7F02" w:rsidRPr="0034106B"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5E9BFFEE" w14:textId="77777777" w:rsidR="003C7F02" w:rsidRPr="0034106B" w:rsidRDefault="003C7F02" w:rsidP="00ED3EE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1B634A4" w14:textId="77777777" w:rsidR="003C7F02" w:rsidRPr="0034106B" w:rsidRDefault="003C7F02" w:rsidP="00ED3EE7">
      <w:pPr>
        <w:keepNext/>
        <w:keepLines/>
        <w:tabs>
          <w:tab w:val="left" w:pos="1418"/>
          <w:tab w:val="left" w:pos="1702"/>
        </w:tabs>
        <w:spacing w:after="0" w:line="240" w:lineRule="auto"/>
        <w:rPr>
          <w:rFonts w:ascii="Tahoma" w:eastAsia="Times New Roman" w:hAnsi="Tahoma" w:cs="Tahoma"/>
          <w:lang w:eastAsia="sl-SI"/>
        </w:rPr>
      </w:pPr>
    </w:p>
    <w:p w14:paraId="660E2F9F" w14:textId="77777777" w:rsidR="003C7F02" w:rsidRPr="0034106B"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Končni obračun bosta pogodbeni stranki izvršili na osnovi izstavljene končne situacije. </w:t>
      </w:r>
      <w:r w:rsidR="00863901" w:rsidRPr="0034106B">
        <w:rPr>
          <w:rFonts w:ascii="Tahoma" w:eastAsia="Times New Roman" w:hAnsi="Tahoma" w:cs="Tahoma"/>
          <w:lang w:eastAsia="sl-SI"/>
        </w:rPr>
        <w:t xml:space="preserve">Izvajalec bo izstavil končno situacijo v roku osmih (8) koledarskih dni po opravljeni primopredaji, ki se izvrši s podpisom </w:t>
      </w:r>
      <w:r w:rsidR="000513D6" w:rsidRPr="0034106B">
        <w:rPr>
          <w:rFonts w:ascii="Tahoma" w:eastAsia="Times New Roman" w:hAnsi="Tahoma" w:cs="Tahoma"/>
          <w:lang w:eastAsia="sl-SI"/>
        </w:rPr>
        <w:t>zapisnika o izvedenih vseh pogodbenih delih s strani obeh pogodbenih strank oziroma njunih predstavnikov</w:t>
      </w:r>
      <w:r w:rsidR="00863901" w:rsidRPr="0034106B">
        <w:rPr>
          <w:rFonts w:ascii="Tahoma" w:eastAsia="Times New Roman" w:hAnsi="Tahoma" w:cs="Tahoma"/>
          <w:lang w:eastAsia="sl-SI"/>
        </w:rPr>
        <w:t>, s katerim naročnik sprejme, izvajalec pa izroči izvedena dela. Pogoj za podpis zapisnika je zaključek vseh pogodbenih obveznosti.</w:t>
      </w:r>
    </w:p>
    <w:p w14:paraId="4945E1DE" w14:textId="77777777" w:rsidR="003C7F02" w:rsidRPr="0034106B"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18F6EC33" w14:textId="77777777" w:rsidR="003C7F02" w:rsidRPr="0034106B"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Potrditev končne situacije in morebitno plačilo za obračunana dela, ki se lahko nanašajo le na izvedena dela v zadnjem obračunskem mesecu, na osnovi te situacije, se opravi v skladu z </w:t>
      </w:r>
      <w:r w:rsidR="00FF1574" w:rsidRPr="0034106B">
        <w:rPr>
          <w:rFonts w:ascii="Tahoma" w:eastAsia="Times New Roman" w:hAnsi="Tahoma" w:cs="Tahoma"/>
          <w:lang w:eastAsia="sl-SI"/>
        </w:rPr>
        <w:t>7</w:t>
      </w:r>
      <w:r w:rsidRPr="0034106B">
        <w:rPr>
          <w:rFonts w:ascii="Tahoma" w:eastAsia="Times New Roman" w:hAnsi="Tahoma" w:cs="Tahoma"/>
          <w:lang w:eastAsia="sl-SI"/>
        </w:rPr>
        <w:t>. členom te pogodbe.</w:t>
      </w:r>
    </w:p>
    <w:p w14:paraId="53D01F3E" w14:textId="77777777" w:rsidR="003C7F02" w:rsidRPr="0034106B"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724B68A2" w14:textId="77777777" w:rsidR="003C7F02" w:rsidRPr="0034106B" w:rsidRDefault="003C7F02" w:rsidP="00ED3EE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51FA0A42" w14:textId="77777777" w:rsidR="003C7F02" w:rsidRPr="0034106B" w:rsidRDefault="003C7F02" w:rsidP="00ED3EE7">
      <w:pPr>
        <w:keepNext/>
        <w:keepLines/>
        <w:tabs>
          <w:tab w:val="left" w:pos="0"/>
        </w:tabs>
        <w:spacing w:after="0" w:line="240" w:lineRule="auto"/>
        <w:jc w:val="center"/>
        <w:rPr>
          <w:rFonts w:ascii="Tahoma" w:eastAsia="Times New Roman" w:hAnsi="Tahoma" w:cs="Tahoma"/>
          <w:lang w:eastAsia="sl-SI"/>
        </w:rPr>
      </w:pPr>
    </w:p>
    <w:p w14:paraId="0068661D" w14:textId="77777777" w:rsidR="003C7F02" w:rsidRPr="0034106B" w:rsidRDefault="00B50C94" w:rsidP="00ED3EE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Naročnik bo izvršil plačila za izvedena dela na osnovi izstavljenih in potrjenih začasnih mesečnih situacij v višini 95 % (petindevetdeset odstotkov) vrednosti v roku, ki je naveden v 7. členu te pogodbe. Ostalo obveznost plačila po situacijah (5 % (pet odstotkov) zadržanih sredstev) bo naročnik zadržal in plačal najkasneje v tridesetih (30) koledarskih dneh po podpisu zapisnika o izvedenih vseh pogodbenih delih, vključno z odpravo vseh napak, po prejemu končne situacije v vložišče naročnika in predložitvi finančnega zavarovanja za odpravo napak v garancijski dobi.</w:t>
      </w:r>
    </w:p>
    <w:p w14:paraId="40221BBC" w14:textId="77777777" w:rsidR="003C7F02" w:rsidRPr="0034106B" w:rsidRDefault="003C7F02" w:rsidP="00ED3EE7">
      <w:pPr>
        <w:keepNext/>
        <w:keepLines/>
        <w:tabs>
          <w:tab w:val="left" w:pos="1418"/>
          <w:tab w:val="left" w:pos="1702"/>
        </w:tabs>
        <w:spacing w:after="0" w:line="240" w:lineRule="auto"/>
        <w:jc w:val="both"/>
        <w:rPr>
          <w:rFonts w:ascii="Tahoma" w:eastAsia="Times New Roman" w:hAnsi="Tahoma" w:cs="Tahoma"/>
          <w:lang w:eastAsia="sl-SI"/>
        </w:rPr>
      </w:pPr>
    </w:p>
    <w:p w14:paraId="778ED3C9" w14:textId="77777777" w:rsidR="003C7F02" w:rsidRPr="0034106B" w:rsidRDefault="003C7F02" w:rsidP="00ED3EE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D5FC21A" w14:textId="77777777" w:rsidR="003C7F02" w:rsidRPr="0034106B" w:rsidRDefault="003C7F02" w:rsidP="00ED3EE7">
      <w:pPr>
        <w:keepNext/>
        <w:keepLines/>
        <w:spacing w:after="0" w:line="240" w:lineRule="auto"/>
        <w:jc w:val="both"/>
        <w:rPr>
          <w:rFonts w:ascii="Tahoma" w:eastAsia="Times New Roman" w:hAnsi="Tahoma" w:cs="Tahoma"/>
          <w:color w:val="000000"/>
          <w:lang w:eastAsia="sl-SI"/>
        </w:rPr>
      </w:pPr>
    </w:p>
    <w:p w14:paraId="1DA6317F" w14:textId="77777777" w:rsidR="003C7F02" w:rsidRPr="0034106B" w:rsidRDefault="003C7F02"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Dela, ki jih lahko zaradi objektivnih razlogov ali iz razlogov, ki so povezani z varovanjem izključnih pravic izvede le določen izvajalec, tako da jih ne moreta izvesti niti izvajalec niti njegov za izvedbo del prijavljeni podizvajalec in so nujno potrebna za izvedbo </w:t>
      </w:r>
      <w:r w:rsidR="00C04A0D" w:rsidRPr="0034106B">
        <w:rPr>
          <w:rFonts w:ascii="Tahoma" w:eastAsia="Times New Roman" w:hAnsi="Tahoma" w:cs="Tahoma"/>
          <w:lang w:eastAsia="sl-SI"/>
        </w:rPr>
        <w:t>predmeta pog</w:t>
      </w:r>
      <w:r w:rsidR="005B072D" w:rsidRPr="0034106B">
        <w:rPr>
          <w:rFonts w:ascii="Tahoma" w:eastAsia="Times New Roman" w:hAnsi="Tahoma" w:cs="Tahoma"/>
          <w:lang w:eastAsia="sl-SI"/>
        </w:rPr>
        <w:t>odbe</w:t>
      </w:r>
      <w:r w:rsidRPr="0034106B">
        <w:rPr>
          <w:rFonts w:ascii="Tahoma" w:eastAsia="Times New Roman" w:hAnsi="Tahoma" w:cs="Tahoma"/>
          <w:lang w:eastAsia="sl-SI"/>
        </w:rPr>
        <w:t xml:space="preserve"> ter </w:t>
      </w:r>
      <w:r w:rsidR="005B072D" w:rsidRPr="0034106B">
        <w:rPr>
          <w:rFonts w:ascii="Tahoma" w:eastAsia="Times New Roman" w:hAnsi="Tahoma" w:cs="Tahoma"/>
          <w:lang w:eastAsia="sl-SI"/>
        </w:rPr>
        <w:t xml:space="preserve">so </w:t>
      </w:r>
      <w:r w:rsidRPr="0034106B">
        <w:rPr>
          <w:rFonts w:ascii="Tahoma" w:eastAsia="Times New Roman" w:hAnsi="Tahoma" w:cs="Tahoma"/>
          <w:lang w:eastAsia="sl-SI"/>
        </w:rPr>
        <w:t>predhodno odobrena s strani naročnika, bo izvajalec obračunal po dejanskih računih s pribitkom 2 %</w:t>
      </w:r>
      <w:r w:rsidR="005B072D" w:rsidRPr="0034106B">
        <w:rPr>
          <w:rFonts w:ascii="Tahoma" w:eastAsia="Times New Roman" w:hAnsi="Tahoma" w:cs="Tahoma"/>
          <w:lang w:eastAsia="sl-SI"/>
        </w:rPr>
        <w:t xml:space="preserve"> (dveh odstotkov)</w:t>
      </w:r>
      <w:r w:rsidRPr="0034106B">
        <w:rPr>
          <w:rFonts w:ascii="Tahoma" w:eastAsia="Times New Roman" w:hAnsi="Tahoma" w:cs="Tahoma"/>
          <w:lang w:eastAsia="sl-SI"/>
        </w:rPr>
        <w:t xml:space="preserve"> za manipulativne stroške.</w:t>
      </w:r>
    </w:p>
    <w:p w14:paraId="0BC584A5" w14:textId="77777777" w:rsidR="00365BF5" w:rsidRPr="0034106B" w:rsidRDefault="00365BF5" w:rsidP="00ED3EE7">
      <w:pPr>
        <w:keepNext/>
        <w:keepLines/>
        <w:spacing w:after="0" w:line="240" w:lineRule="auto"/>
        <w:jc w:val="both"/>
        <w:rPr>
          <w:rFonts w:ascii="Tahoma" w:eastAsia="Times New Roman" w:hAnsi="Tahoma" w:cs="Tahoma"/>
          <w:lang w:eastAsia="sl-SI"/>
        </w:rPr>
      </w:pPr>
    </w:p>
    <w:p w14:paraId="337E6790" w14:textId="77777777" w:rsidR="00365BF5" w:rsidRPr="0034106B" w:rsidRDefault="00365BF5" w:rsidP="00ED3EE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NEPREDVIDENA DELA</w:t>
      </w:r>
      <w:r w:rsidR="00A6744A" w:rsidRPr="0034106B">
        <w:rPr>
          <w:rFonts w:ascii="Tahoma" w:hAnsi="Tahoma" w:cs="Tahoma"/>
          <w:b/>
          <w:sz w:val="22"/>
          <w:szCs w:val="22"/>
        </w:rPr>
        <w:t>, VEČ DELA</w:t>
      </w:r>
      <w:r w:rsidRPr="0034106B">
        <w:rPr>
          <w:rFonts w:ascii="Tahoma" w:hAnsi="Tahoma" w:cs="Tahoma"/>
          <w:b/>
          <w:sz w:val="22"/>
          <w:szCs w:val="22"/>
        </w:rPr>
        <w:t xml:space="preserve"> IN DODATNA DELA</w:t>
      </w:r>
    </w:p>
    <w:p w14:paraId="1357CCF1" w14:textId="77777777" w:rsidR="00365BF5" w:rsidRPr="0034106B" w:rsidRDefault="00365BF5" w:rsidP="00ED3EE7">
      <w:pPr>
        <w:keepNext/>
        <w:keepLines/>
        <w:tabs>
          <w:tab w:val="left" w:pos="1418"/>
          <w:tab w:val="left" w:pos="1702"/>
        </w:tabs>
        <w:spacing w:after="0" w:line="240" w:lineRule="auto"/>
        <w:jc w:val="center"/>
        <w:rPr>
          <w:rFonts w:ascii="Tahoma" w:hAnsi="Tahoma" w:cs="Tahoma"/>
        </w:rPr>
      </w:pPr>
    </w:p>
    <w:p w14:paraId="2A5DF3EC" w14:textId="77777777" w:rsidR="00365BF5" w:rsidRPr="0034106B" w:rsidRDefault="00365BF5"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1636B50" w14:textId="77777777" w:rsidR="00365BF5" w:rsidRPr="0034106B" w:rsidRDefault="00365BF5" w:rsidP="00ED3EE7">
      <w:pPr>
        <w:keepNext/>
        <w:keepLines/>
        <w:tabs>
          <w:tab w:val="left" w:pos="1418"/>
          <w:tab w:val="left" w:pos="1702"/>
        </w:tabs>
        <w:spacing w:after="0" w:line="240" w:lineRule="auto"/>
        <w:jc w:val="center"/>
        <w:rPr>
          <w:rFonts w:ascii="Tahoma" w:hAnsi="Tahoma" w:cs="Tahoma"/>
        </w:rPr>
      </w:pPr>
    </w:p>
    <w:p w14:paraId="0E18E050" w14:textId="77777777" w:rsidR="00365BF5" w:rsidRPr="0034106B" w:rsidRDefault="004428AD" w:rsidP="00ED3EE7">
      <w:pPr>
        <w:keepNext/>
        <w:keepLines/>
        <w:tabs>
          <w:tab w:val="left" w:pos="1418"/>
          <w:tab w:val="left" w:pos="1702"/>
        </w:tab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Če se obseg del poveča (zaradi nepredvidenih, več ali dodatnih del) do največ 30 %</w:t>
      </w:r>
      <w:r w:rsidR="005B072D" w:rsidRPr="0034106B">
        <w:rPr>
          <w:rFonts w:ascii="Tahoma" w:eastAsia="Times New Roman" w:hAnsi="Tahoma" w:cs="Tahoma"/>
          <w:szCs w:val="20"/>
          <w:lang w:eastAsia="sl-SI"/>
        </w:rPr>
        <w:t xml:space="preserve"> (trideset odstotkov)</w:t>
      </w:r>
      <w:r w:rsidRPr="0034106B">
        <w:rPr>
          <w:rFonts w:ascii="Tahoma" w:eastAsia="Times New Roman" w:hAnsi="Tahoma" w:cs="Tahoma"/>
          <w:szCs w:val="20"/>
          <w:lang w:eastAsia="sl-SI"/>
        </w:rPr>
        <w:t xml:space="preserve"> glede na pogodbeno vrednost, navedeno v 4. členu te pogodbe, ki ga pogodbeni stranki sporazumno ugotovita in naročnik s tem pisno soglaša, se ta dela obračunavajo po cenah, ki so določene v ponudbi</w:t>
      </w:r>
      <w:r w:rsidR="003C4552" w:rsidRPr="0034106B">
        <w:rPr>
          <w:rFonts w:ascii="Tahoma" w:eastAsia="Times New Roman" w:hAnsi="Tahoma" w:cs="Tahoma"/>
          <w:szCs w:val="20"/>
          <w:lang w:eastAsia="sl-SI"/>
        </w:rPr>
        <w:t xml:space="preserve"> izvajalca</w:t>
      </w:r>
      <w:r w:rsidRPr="0034106B">
        <w:rPr>
          <w:rFonts w:ascii="Tahoma" w:eastAsia="Times New Roman" w:hAnsi="Tahoma" w:cs="Tahoma"/>
          <w:szCs w:val="20"/>
          <w:lang w:eastAsia="sl-SI"/>
        </w:rPr>
        <w:t>, navedeni v 4. členu te pogodbe</w:t>
      </w:r>
      <w:r w:rsidR="003C4552" w:rsidRPr="0034106B">
        <w:rPr>
          <w:rFonts w:ascii="Tahoma" w:eastAsia="Times New Roman" w:hAnsi="Tahoma" w:cs="Tahoma"/>
          <w:szCs w:val="20"/>
          <w:lang w:eastAsia="sl-SI"/>
        </w:rPr>
        <w:t>,</w:t>
      </w:r>
      <w:r w:rsidRPr="0034106B">
        <w:rPr>
          <w:rFonts w:ascii="Tahoma" w:eastAsia="Times New Roman" w:hAnsi="Tahoma" w:cs="Tahoma"/>
          <w:szCs w:val="20"/>
          <w:lang w:eastAsia="sl-SI"/>
        </w:rPr>
        <w:t xml:space="preserve"> za posamezne merske enote del, oziroma če niso zajete v ponudbi</w:t>
      </w:r>
      <w:r w:rsidR="003C4552" w:rsidRPr="0034106B">
        <w:rPr>
          <w:rFonts w:ascii="Tahoma" w:eastAsia="Times New Roman" w:hAnsi="Tahoma" w:cs="Tahoma"/>
          <w:szCs w:val="20"/>
          <w:lang w:eastAsia="sl-SI"/>
        </w:rPr>
        <w:t xml:space="preserve"> izvajalca</w:t>
      </w:r>
      <w:r w:rsidRPr="0034106B">
        <w:rPr>
          <w:rFonts w:ascii="Tahoma" w:eastAsia="Times New Roman" w:hAnsi="Tahoma" w:cs="Tahoma"/>
          <w:szCs w:val="20"/>
          <w:lang w:eastAsia="sl-SI"/>
        </w:rPr>
        <w:t>, po cenah, ki jih bosta naročnik in izvajalec za ta dela določila na osnovi naknadno dogovorjenih osnov.</w:t>
      </w:r>
    </w:p>
    <w:p w14:paraId="6B622777" w14:textId="77777777" w:rsidR="004428AD" w:rsidRPr="0034106B" w:rsidRDefault="004428AD" w:rsidP="00ED3EE7">
      <w:pPr>
        <w:keepNext/>
        <w:keepLines/>
        <w:tabs>
          <w:tab w:val="left" w:pos="1418"/>
          <w:tab w:val="left" w:pos="1702"/>
        </w:tabs>
        <w:spacing w:after="0" w:line="240" w:lineRule="auto"/>
        <w:jc w:val="both"/>
        <w:rPr>
          <w:rFonts w:ascii="Tahoma" w:eastAsia="Times New Roman" w:hAnsi="Tahoma" w:cs="Tahoma"/>
          <w:lang w:eastAsia="sl-SI"/>
        </w:rPr>
      </w:pPr>
    </w:p>
    <w:p w14:paraId="2F90E83B" w14:textId="77777777" w:rsidR="00365BF5" w:rsidRPr="0034106B" w:rsidRDefault="00365BF5" w:rsidP="00ED3EE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ne bo priznal nepredvidenih del</w:t>
      </w:r>
      <w:r w:rsidR="003C4552" w:rsidRPr="0034106B">
        <w:rPr>
          <w:rFonts w:ascii="Tahoma" w:eastAsia="Times New Roman" w:hAnsi="Tahoma" w:cs="Tahoma"/>
          <w:lang w:eastAsia="sl-SI"/>
        </w:rPr>
        <w:t>, več del</w:t>
      </w:r>
      <w:r w:rsidRPr="0034106B">
        <w:rPr>
          <w:rFonts w:ascii="Tahoma" w:eastAsia="Times New Roman" w:hAnsi="Tahoma" w:cs="Tahoma"/>
          <w:lang w:eastAsia="sl-SI"/>
        </w:rPr>
        <w:t xml:space="preserve"> in dodatnih del, v kolikor ne bodo </w:t>
      </w:r>
      <w:r w:rsidR="005B072D" w:rsidRPr="0034106B">
        <w:rPr>
          <w:rFonts w:ascii="Tahoma" w:eastAsia="Times New Roman" w:hAnsi="Tahoma" w:cs="Tahoma"/>
          <w:lang w:eastAsia="sl-SI"/>
        </w:rPr>
        <w:t xml:space="preserve">z njegove strani </w:t>
      </w:r>
      <w:r w:rsidRPr="0034106B">
        <w:rPr>
          <w:rFonts w:ascii="Tahoma" w:eastAsia="Times New Roman" w:hAnsi="Tahoma" w:cs="Tahoma"/>
          <w:lang w:eastAsia="sl-SI"/>
        </w:rPr>
        <w:t>potrjena pred izvedbo le teh.</w:t>
      </w:r>
    </w:p>
    <w:p w14:paraId="6529FDC4" w14:textId="77777777" w:rsidR="00365BF5" w:rsidRPr="0034106B" w:rsidRDefault="00365BF5" w:rsidP="00ED3EE7">
      <w:pPr>
        <w:keepNext/>
        <w:keepLines/>
        <w:tabs>
          <w:tab w:val="left" w:pos="1418"/>
          <w:tab w:val="left" w:pos="1702"/>
        </w:tabs>
        <w:spacing w:after="0" w:line="240" w:lineRule="auto"/>
        <w:jc w:val="both"/>
        <w:rPr>
          <w:rFonts w:ascii="Tahoma" w:eastAsia="Times New Roman" w:hAnsi="Tahoma" w:cs="Tahoma"/>
          <w:lang w:eastAsia="sl-SI"/>
        </w:rPr>
      </w:pPr>
    </w:p>
    <w:p w14:paraId="16F93C58" w14:textId="77777777" w:rsidR="00365BF5" w:rsidRPr="0034106B" w:rsidRDefault="00365BF5" w:rsidP="00ED3EE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Sprememb</w:t>
      </w:r>
      <w:r w:rsidR="005B072D" w:rsidRPr="0034106B">
        <w:rPr>
          <w:rFonts w:ascii="Tahoma" w:eastAsia="Times New Roman" w:hAnsi="Tahoma" w:cs="Tahoma"/>
          <w:lang w:eastAsia="sl-SI"/>
        </w:rPr>
        <w:t>a</w:t>
      </w:r>
      <w:r w:rsidRPr="0034106B">
        <w:rPr>
          <w:rFonts w:ascii="Tahoma" w:eastAsia="Times New Roman" w:hAnsi="Tahoma" w:cs="Tahoma"/>
          <w:lang w:eastAsia="sl-SI"/>
        </w:rPr>
        <w:t xml:space="preserve"> pogodbe zaradi nepredvidenih</w:t>
      </w:r>
      <w:r w:rsidR="00A6744A"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 je mogoča v skladu z določili 95. člena ZJN-3, v kolikor izvajalec takoj po morebitni ugotovitvi nepredvidenih</w:t>
      </w:r>
      <w:r w:rsidR="00A6744A"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 (tako svojih kot podizvajalčevih) o tem obvesti naročnika in pripravi predračun za nepredvidena ali dodatna dela. V predračunu mora biti navedena vrsta, obseg in vrednost del z obrazložitvijo vzroka za izvedbo nepredvidenih</w:t>
      </w:r>
      <w:r w:rsidR="008B2521"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w:t>
      </w:r>
    </w:p>
    <w:p w14:paraId="728CC446" w14:textId="77777777" w:rsidR="00365BF5" w:rsidRPr="0034106B" w:rsidRDefault="00365BF5" w:rsidP="00ED3EE7">
      <w:pPr>
        <w:keepNext/>
        <w:keepLines/>
        <w:tabs>
          <w:tab w:val="left" w:pos="1418"/>
          <w:tab w:val="left" w:pos="1702"/>
        </w:tabs>
        <w:spacing w:after="0" w:line="240" w:lineRule="auto"/>
        <w:jc w:val="both"/>
        <w:rPr>
          <w:rFonts w:ascii="Tahoma" w:eastAsia="Times New Roman" w:hAnsi="Tahoma" w:cs="Tahoma"/>
          <w:lang w:eastAsia="sl-SI"/>
        </w:rPr>
      </w:pPr>
    </w:p>
    <w:p w14:paraId="1D529623" w14:textId="77777777" w:rsidR="00365BF5" w:rsidRPr="0034106B" w:rsidRDefault="00365BF5"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Nepredvidena</w:t>
      </w:r>
      <w:r w:rsidR="008B2521" w:rsidRPr="0034106B">
        <w:rPr>
          <w:rFonts w:ascii="Tahoma" w:eastAsia="Times New Roman" w:hAnsi="Tahoma" w:cs="Tahoma"/>
          <w:lang w:eastAsia="sl-SI"/>
        </w:rPr>
        <w:t>, več</w:t>
      </w:r>
      <w:r w:rsidRPr="0034106B">
        <w:rPr>
          <w:rFonts w:ascii="Tahoma" w:eastAsia="Times New Roman" w:hAnsi="Tahoma" w:cs="Tahoma"/>
          <w:lang w:eastAsia="sl-SI"/>
        </w:rPr>
        <w:t xml:space="preserve"> ali dodatna dela lahko izvajalec prične izvajati šele po odobritvi predračuna s strani naročnika in sklenitvi aneksa k pogodbi. Pri dodatnih delih izvajalec ni upravičen do obračuna manipulativnih stroškov.</w:t>
      </w:r>
    </w:p>
    <w:p w14:paraId="045674FD" w14:textId="77777777" w:rsidR="006D7284" w:rsidRPr="0034106B" w:rsidRDefault="006D7284" w:rsidP="00ED3EE7">
      <w:pPr>
        <w:keepNext/>
        <w:keepLines/>
        <w:suppressAutoHyphens/>
        <w:autoSpaceDE w:val="0"/>
        <w:spacing w:after="0" w:line="240" w:lineRule="auto"/>
        <w:jc w:val="both"/>
        <w:rPr>
          <w:rFonts w:ascii="Tahoma" w:eastAsia="Arial" w:hAnsi="Tahoma" w:cs="Tahoma"/>
          <w:lang w:eastAsia="ar-SA"/>
        </w:rPr>
      </w:pPr>
    </w:p>
    <w:p w14:paraId="03D2D133" w14:textId="77777777" w:rsidR="00EC3759" w:rsidRPr="0034106B" w:rsidRDefault="00EC3759" w:rsidP="00ED3EE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PODIZVAJALCI</w:t>
      </w:r>
    </w:p>
    <w:p w14:paraId="49B04959" w14:textId="77777777" w:rsidR="00EC3759" w:rsidRPr="0034106B" w:rsidRDefault="00EC3759" w:rsidP="00ED3EE7">
      <w:pPr>
        <w:keepNext/>
        <w:keepLines/>
        <w:spacing w:after="0" w:line="240" w:lineRule="auto"/>
        <w:ind w:left="1077"/>
        <w:jc w:val="center"/>
        <w:rPr>
          <w:rFonts w:ascii="Tahoma" w:eastAsia="Times New Roman" w:hAnsi="Tahoma" w:cs="Tahoma"/>
          <w:b/>
          <w:color w:val="000000"/>
          <w:lang w:eastAsia="sl-SI"/>
        </w:rPr>
      </w:pPr>
    </w:p>
    <w:p w14:paraId="0AFAC18A" w14:textId="77777777" w:rsidR="00EC3759" w:rsidRPr="0034106B"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50DF7551" w14:textId="77777777" w:rsidR="00EC3759" w:rsidRPr="0034106B" w:rsidRDefault="00EC3759" w:rsidP="00ED3EE7">
      <w:pPr>
        <w:pStyle w:val="BESEDILO"/>
        <w:keepNext/>
        <w:widowControl/>
        <w:tabs>
          <w:tab w:val="clear" w:pos="2155"/>
        </w:tabs>
        <w:jc w:val="center"/>
        <w:rPr>
          <w:rFonts w:ascii="Tahoma" w:hAnsi="Tahoma" w:cs="Tahoma"/>
          <w:kern w:val="0"/>
          <w:sz w:val="22"/>
          <w:szCs w:val="22"/>
        </w:rPr>
      </w:pPr>
    </w:p>
    <w:p w14:paraId="27A48862" w14:textId="77777777" w:rsidR="00EF2388" w:rsidRPr="0034106B" w:rsidRDefault="00EF2388" w:rsidP="00ED3EE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nastopa s podizvajalcem /</w:t>
      </w:r>
    </w:p>
    <w:p w14:paraId="6E10D6EA" w14:textId="77777777" w:rsidR="00EF2388" w:rsidRPr="0034106B" w:rsidRDefault="00EF2388" w:rsidP="00ED3EE7">
      <w:pPr>
        <w:keepNext/>
        <w:keepLines/>
        <w:spacing w:after="0" w:line="240" w:lineRule="auto"/>
        <w:jc w:val="both"/>
        <w:rPr>
          <w:rFonts w:ascii="Tahoma" w:eastAsia="Times New Roman" w:hAnsi="Tahoma" w:cs="Tahoma"/>
          <w:lang w:eastAsia="sl-SI"/>
        </w:rPr>
      </w:pPr>
    </w:p>
    <w:p w14:paraId="1711BB82" w14:textId="77777777" w:rsidR="00EF2388" w:rsidRPr="0034106B" w:rsidRDefault="00EF2388"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F2388" w:rsidRPr="0034106B" w14:paraId="21841254" w14:textId="77777777" w:rsidTr="00133E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E531E4E"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BE5306"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r w:rsidR="00EF2388" w:rsidRPr="0034106B" w14:paraId="0FEF25CA" w14:textId="77777777" w:rsidTr="00133E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BFF1D0"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8AC9578"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r w:rsidR="00EF2388" w:rsidRPr="0034106B" w14:paraId="3A882DCF" w14:textId="77777777" w:rsidTr="00133ED4">
        <w:trPr>
          <w:trHeight w:val="278"/>
          <w:jc w:val="center"/>
        </w:trPr>
        <w:tc>
          <w:tcPr>
            <w:tcW w:w="3793" w:type="dxa"/>
            <w:tcBorders>
              <w:top w:val="single" w:sz="4" w:space="0" w:color="auto"/>
              <w:left w:val="single" w:sz="4" w:space="0" w:color="auto"/>
              <w:right w:val="single" w:sz="4" w:space="0" w:color="auto"/>
            </w:tcBorders>
            <w:vAlign w:val="center"/>
          </w:tcPr>
          <w:p w14:paraId="64898056"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A0D47CD" w14:textId="77777777" w:rsidR="00EF2388" w:rsidRPr="0034106B" w:rsidRDefault="00EF2388" w:rsidP="00ED3EE7">
            <w:pPr>
              <w:keepNext/>
              <w:keepLines/>
              <w:spacing w:after="0" w:line="240" w:lineRule="auto"/>
              <w:ind w:left="357"/>
              <w:jc w:val="center"/>
              <w:rPr>
                <w:rFonts w:ascii="Tahoma" w:eastAsia="Times New Roman" w:hAnsi="Tahoma" w:cs="Tahoma"/>
                <w:lang w:eastAsia="sl-SI"/>
              </w:rPr>
            </w:pPr>
            <w:r w:rsidRPr="0034106B">
              <w:rPr>
                <w:rFonts w:ascii="Tahoma" w:eastAsia="Times New Roman" w:hAnsi="Tahoma" w:cs="Tahoma"/>
                <w:lang w:eastAsia="sl-SI"/>
              </w:rPr>
              <w:t>DA / NE</w:t>
            </w:r>
          </w:p>
        </w:tc>
      </w:tr>
      <w:tr w:rsidR="00EF2388" w:rsidRPr="0034106B" w14:paraId="01AEED9D" w14:textId="77777777" w:rsidTr="00133E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5229BB"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C17A202"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r w:rsidR="00EF2388" w:rsidRPr="0034106B" w14:paraId="18215A23" w14:textId="77777777" w:rsidTr="00133E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EDE4D12"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13F6563"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r w:rsidR="00EF2388" w:rsidRPr="0034106B" w14:paraId="2EB72D94" w14:textId="77777777" w:rsidTr="00133E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8BBC04"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B8D459"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r w:rsidR="00EF2388" w:rsidRPr="0034106B" w14:paraId="4E8C0E9E" w14:textId="77777777" w:rsidTr="00133E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5C5909"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D0990B"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r w:rsidR="00EF2388" w:rsidRPr="0034106B" w14:paraId="71D4D319" w14:textId="77777777" w:rsidTr="00133ED4">
        <w:trPr>
          <w:trHeight w:val="616"/>
          <w:jc w:val="center"/>
        </w:trPr>
        <w:tc>
          <w:tcPr>
            <w:tcW w:w="3793" w:type="dxa"/>
            <w:tcBorders>
              <w:top w:val="single" w:sz="4" w:space="0" w:color="auto"/>
              <w:left w:val="single" w:sz="4" w:space="0" w:color="auto"/>
              <w:right w:val="single" w:sz="4" w:space="0" w:color="auto"/>
            </w:tcBorders>
            <w:vAlign w:val="center"/>
          </w:tcPr>
          <w:p w14:paraId="6E199225"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Del javnega naročila, ki se oddaja v </w:t>
            </w:r>
            <w:proofErr w:type="spellStart"/>
            <w:r w:rsidRPr="0034106B">
              <w:rPr>
                <w:rFonts w:ascii="Tahoma" w:eastAsia="Times New Roman" w:hAnsi="Tahoma" w:cs="Tahoma"/>
                <w:lang w:eastAsia="sl-SI"/>
              </w:rPr>
              <w:t>podizvajanje</w:t>
            </w:r>
            <w:proofErr w:type="spellEnd"/>
            <w:r w:rsidRPr="0034106B">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660891F8"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r w:rsidR="00EF2388" w:rsidRPr="0034106B" w14:paraId="22810479" w14:textId="77777777" w:rsidTr="00133E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B35787"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Količina/Delež (%) v </w:t>
            </w:r>
            <w:proofErr w:type="spellStart"/>
            <w:r w:rsidRPr="0034106B">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73189D1"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r w:rsidR="00EF2388" w:rsidRPr="0034106B" w14:paraId="43BD74C2" w14:textId="77777777" w:rsidTr="00133E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955EDD" w14:textId="77777777" w:rsidR="00EF2388" w:rsidRPr="0034106B" w:rsidRDefault="00EF2388" w:rsidP="00ED3EE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F651402"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tc>
      </w:tr>
    </w:tbl>
    <w:p w14:paraId="5634FCC2" w14:textId="77777777" w:rsidR="00EF2388" w:rsidRPr="0034106B" w:rsidRDefault="00EF2388" w:rsidP="00ED3EE7">
      <w:pPr>
        <w:keepNext/>
        <w:keepLines/>
        <w:spacing w:after="0" w:line="240" w:lineRule="auto"/>
        <w:ind w:left="357"/>
        <w:jc w:val="both"/>
        <w:rPr>
          <w:rFonts w:ascii="Tahoma" w:eastAsia="Times New Roman" w:hAnsi="Tahoma" w:cs="Tahoma"/>
          <w:lang w:eastAsia="sl-SI"/>
        </w:rPr>
      </w:pPr>
    </w:p>
    <w:p w14:paraId="49D186DA"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62F3403"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5BEB1042"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63DBA484"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7C435569"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3E3087D8"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66D8361E"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Pr="00801753">
        <w:t xml:space="preserve"> </w:t>
      </w:r>
      <w:r w:rsidRPr="00801753">
        <w:rPr>
          <w:rFonts w:ascii="Tahoma" w:eastAsia="Times New Roman" w:hAnsi="Tahoma" w:cs="Tahoma"/>
          <w:lang w:eastAsia="sl-SI"/>
        </w:rPr>
        <w:t xml:space="preserve">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0FA11623"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31DAEC25"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pogodbenih del</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6A22075"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04C3FA41" w14:textId="77777777" w:rsidR="001F6539" w:rsidRPr="00D47FAA" w:rsidRDefault="001F6539" w:rsidP="00ED3EE7">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6D64499B"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3B68AFC7"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3A2C317F" w14:textId="77777777" w:rsidR="001F6539" w:rsidRPr="00D47FAA" w:rsidRDefault="001F6539" w:rsidP="00ED3EE7">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lastRenderedPageBreak/>
        <w:t>/se upošteva v primeru, da izvajalec nastopa s podizvajalcem, ki zahteva neposredno plačilo/</w:t>
      </w:r>
    </w:p>
    <w:p w14:paraId="4C73A48F"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0B7CF079" w14:textId="77777777" w:rsidR="001F6539" w:rsidRPr="00D47FAA" w:rsidRDefault="001F6539" w:rsidP="00ED3EE7">
      <w:pPr>
        <w:keepNext/>
        <w:keepLines/>
        <w:numPr>
          <w:ilvl w:val="0"/>
          <w:numId w:val="27"/>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5322025C" w14:textId="77777777" w:rsidR="001F6539" w:rsidRPr="00D47FAA" w:rsidRDefault="001F6539" w:rsidP="00ED3EE7">
      <w:pPr>
        <w:keepNext/>
        <w:keepLines/>
        <w:numPr>
          <w:ilvl w:val="0"/>
          <w:numId w:val="27"/>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5AC16A4C"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4917CE82"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315A3675" w14:textId="77777777" w:rsidR="001F6539" w:rsidRPr="00D47FAA" w:rsidRDefault="001F6539" w:rsidP="00ED3EE7">
      <w:pPr>
        <w:keepNext/>
        <w:keepLines/>
        <w:numPr>
          <w:ilvl w:val="0"/>
          <w:numId w:val="27"/>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6CE7E930" w14:textId="77777777" w:rsidR="001F6539" w:rsidRPr="00D47FAA" w:rsidRDefault="001F6539" w:rsidP="00ED3EE7">
      <w:pPr>
        <w:keepNext/>
        <w:keepLines/>
        <w:numPr>
          <w:ilvl w:val="0"/>
          <w:numId w:val="27"/>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17E9C99B"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7EE7F9D3"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24680E89"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4702736A"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44127496"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130F787C" w14:textId="77777777" w:rsidR="001F6539" w:rsidRPr="00D47FAA" w:rsidRDefault="001F6539" w:rsidP="00ED3EE7">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538DE64B" w14:textId="77777777" w:rsidR="001F6539" w:rsidRPr="00D47FAA" w:rsidRDefault="001F6539" w:rsidP="00ED3EE7">
      <w:pPr>
        <w:keepNext/>
        <w:keepLines/>
        <w:spacing w:after="0" w:line="240" w:lineRule="auto"/>
        <w:jc w:val="both"/>
        <w:rPr>
          <w:rFonts w:ascii="Tahoma" w:eastAsia="Times New Roman" w:hAnsi="Tahoma" w:cs="Tahoma"/>
          <w:kern w:val="16"/>
          <w:lang w:eastAsia="sl-SI"/>
        </w:rPr>
      </w:pPr>
    </w:p>
    <w:p w14:paraId="05C89C66" w14:textId="77777777" w:rsidR="001F6539" w:rsidRPr="00D47FAA" w:rsidRDefault="001F6539" w:rsidP="00ED3EE7">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7C249DAA" w14:textId="77777777" w:rsidR="001F6539" w:rsidRPr="00D47FAA" w:rsidRDefault="001F6539" w:rsidP="00ED3EE7">
      <w:pPr>
        <w:keepNext/>
        <w:keepLines/>
        <w:spacing w:after="0" w:line="240" w:lineRule="auto"/>
        <w:ind w:left="360"/>
        <w:jc w:val="center"/>
        <w:rPr>
          <w:rFonts w:ascii="Tahoma" w:eastAsia="Times New Roman" w:hAnsi="Tahoma" w:cs="Tahoma"/>
          <w:lang w:eastAsia="sl-SI"/>
        </w:rPr>
      </w:pPr>
      <w:r>
        <w:rPr>
          <w:rFonts w:ascii="Tahoma" w:eastAsia="Times New Roman" w:hAnsi="Tahoma" w:cs="Tahoma"/>
          <w:lang w:eastAsia="sl-SI"/>
        </w:rPr>
        <w:t>12</w:t>
      </w:r>
      <w:r w:rsidRPr="00D47FAA">
        <w:rPr>
          <w:rFonts w:ascii="Tahoma" w:eastAsia="Times New Roman" w:hAnsi="Tahoma" w:cs="Tahoma"/>
          <w:lang w:eastAsia="sl-SI"/>
        </w:rPr>
        <w:t>a. člen</w:t>
      </w:r>
    </w:p>
    <w:p w14:paraId="23C16DD5" w14:textId="77777777" w:rsidR="001F6539" w:rsidRPr="00D47FAA" w:rsidRDefault="001F6539" w:rsidP="00ED3EE7">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4E9F4D95" w14:textId="77777777" w:rsidR="001F6539" w:rsidRPr="00D47FAA" w:rsidRDefault="001F6539" w:rsidP="00ED3EE7">
      <w:pPr>
        <w:keepNext/>
        <w:keepLines/>
        <w:tabs>
          <w:tab w:val="num" w:pos="4605"/>
        </w:tabs>
        <w:spacing w:after="0" w:line="240" w:lineRule="auto"/>
        <w:jc w:val="both"/>
        <w:rPr>
          <w:rFonts w:ascii="Tahoma" w:eastAsia="Times New Roman" w:hAnsi="Tahoma" w:cs="Tahoma"/>
          <w:b/>
          <w:lang w:eastAsia="sl-SI"/>
        </w:rPr>
      </w:pPr>
    </w:p>
    <w:p w14:paraId="507038BA"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7C3D0B1D" w14:textId="77777777" w:rsidR="001F6539" w:rsidRPr="00D47FAA" w:rsidRDefault="001F6539" w:rsidP="00ED3EE7">
      <w:pPr>
        <w:keepNext/>
        <w:keepLines/>
        <w:spacing w:after="0" w:line="240" w:lineRule="auto"/>
        <w:jc w:val="both"/>
        <w:rPr>
          <w:rFonts w:ascii="Tahoma" w:eastAsia="Times New Roman" w:hAnsi="Tahoma" w:cs="Tahoma"/>
          <w:b/>
          <w:lang w:eastAsia="sl-SI"/>
        </w:rPr>
      </w:pPr>
    </w:p>
    <w:p w14:paraId="4CE045AE"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r w:rsidRPr="00801753">
        <w:rPr>
          <w:rFonts w:ascii="Tahoma" w:eastAsia="Times New Roman" w:hAnsi="Tahoma" w:cs="Tahoma"/>
          <w:lang w:eastAsia="sl-SI"/>
        </w:rPr>
        <w:t xml:space="preserve"> 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52DDFEA6"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297F095D"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 xml:space="preserve">pogodbenih del </w:t>
      </w:r>
      <w:r w:rsidRPr="00D47FAA">
        <w:rPr>
          <w:rFonts w:ascii="Tahoma" w:eastAsia="Times New Roman" w:hAnsi="Tahoma" w:cs="Tahoma"/>
          <w:lang w:eastAsia="sl-SI"/>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0996ED36" w14:textId="77777777" w:rsidR="001F6539" w:rsidRPr="00D47FAA" w:rsidRDefault="001F6539" w:rsidP="00ED3EE7">
      <w:pPr>
        <w:keepNext/>
        <w:keepLines/>
        <w:spacing w:after="0" w:line="240" w:lineRule="auto"/>
        <w:jc w:val="both"/>
        <w:rPr>
          <w:rFonts w:ascii="Tahoma" w:eastAsia="Times New Roman" w:hAnsi="Tahoma" w:cs="Tahoma"/>
          <w:lang w:eastAsia="sl-SI"/>
        </w:rPr>
      </w:pPr>
    </w:p>
    <w:p w14:paraId="7E16DB79" w14:textId="77777777" w:rsidR="001F6539" w:rsidRPr="00D47FAA" w:rsidRDefault="001F6539" w:rsidP="00ED3EE7">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4DEEAD43" w14:textId="77777777" w:rsidR="00B01B6B" w:rsidRPr="0034106B" w:rsidRDefault="00B01B6B" w:rsidP="00ED3EE7">
      <w:pPr>
        <w:keepNext/>
        <w:keepLines/>
        <w:spacing w:after="0" w:line="240" w:lineRule="auto"/>
        <w:jc w:val="both"/>
        <w:rPr>
          <w:rFonts w:ascii="Tahoma" w:eastAsia="Times New Roman" w:hAnsi="Tahoma" w:cs="Tahoma"/>
          <w:b/>
          <w:lang w:eastAsia="sl-SI"/>
        </w:rPr>
      </w:pPr>
    </w:p>
    <w:p w14:paraId="5879CA5D" w14:textId="77777777" w:rsidR="00EC3759" w:rsidRPr="0034106B" w:rsidRDefault="00EC3759" w:rsidP="00ED3EE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lastRenderedPageBreak/>
        <w:t>ROK IZVEDBE</w:t>
      </w:r>
    </w:p>
    <w:p w14:paraId="5355489F" w14:textId="77777777" w:rsidR="00EC3759" w:rsidRPr="0034106B" w:rsidRDefault="00EC3759" w:rsidP="00ED3EE7">
      <w:pPr>
        <w:keepNext/>
        <w:keepLines/>
        <w:suppressAutoHyphens/>
        <w:autoSpaceDE w:val="0"/>
        <w:spacing w:after="0" w:line="240" w:lineRule="auto"/>
        <w:jc w:val="center"/>
        <w:rPr>
          <w:rFonts w:ascii="Tahoma" w:eastAsia="Arial" w:hAnsi="Tahoma" w:cs="Tahoma"/>
          <w:b/>
          <w:lang w:eastAsia="ar-SA"/>
        </w:rPr>
      </w:pPr>
    </w:p>
    <w:p w14:paraId="09CFD8C0" w14:textId="77777777" w:rsidR="00EC3759" w:rsidRPr="005E1BCE"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1BCE">
        <w:rPr>
          <w:rFonts w:ascii="Tahoma" w:eastAsia="Times New Roman" w:hAnsi="Tahoma" w:cs="Tahoma"/>
          <w:color w:val="000000"/>
          <w:lang w:eastAsia="sl-SI"/>
        </w:rPr>
        <w:t>člen</w:t>
      </w:r>
    </w:p>
    <w:p w14:paraId="05BB0130" w14:textId="77777777" w:rsidR="008D3633" w:rsidRPr="0034106B" w:rsidRDefault="008D3633" w:rsidP="00ED3EE7">
      <w:pPr>
        <w:keepNext/>
        <w:keepLines/>
        <w:widowControl w:val="0"/>
        <w:spacing w:after="0" w:line="240" w:lineRule="auto"/>
        <w:jc w:val="both"/>
        <w:rPr>
          <w:rFonts w:ascii="Tahoma" w:eastAsia="Times New Roman" w:hAnsi="Tahoma" w:cs="Tahoma"/>
          <w:lang w:eastAsia="sl-SI"/>
        </w:rPr>
      </w:pPr>
    </w:p>
    <w:p w14:paraId="72295431" w14:textId="77777777" w:rsidR="007F0AA6" w:rsidRPr="00B40D2D" w:rsidRDefault="007F0AA6" w:rsidP="00ED3EE7">
      <w:pPr>
        <w:keepNext/>
        <w:keepLines/>
        <w:widowControl w:val="0"/>
        <w:spacing w:after="0" w:line="240" w:lineRule="auto"/>
        <w:jc w:val="both"/>
        <w:rPr>
          <w:rFonts w:ascii="Tahoma" w:eastAsia="Times New Roman" w:hAnsi="Tahoma" w:cs="Tahoma"/>
          <w:lang w:eastAsia="sl-SI"/>
        </w:rPr>
      </w:pPr>
      <w:r w:rsidRPr="00B40D2D">
        <w:rPr>
          <w:rFonts w:ascii="Tahoma" w:eastAsia="Times New Roman" w:hAnsi="Tahoma" w:cs="Tahoma"/>
          <w:lang w:eastAsia="sl-SI"/>
        </w:rPr>
        <w:t xml:space="preserve">Naročnik se obvezuje v roku treh (3) delovnih dni od dneva sklenitve pogodbe, v okviru uvedbe izvajalca v delo, izročiti izvajalcu potrjeno projektno dokumentacijo za izvedbo pogodbenih del in vse dodatne potrebne podatke, ki jih bo ta potreboval pri izvajanju predmeta te pogodbe. </w:t>
      </w:r>
    </w:p>
    <w:p w14:paraId="368FE020" w14:textId="77777777" w:rsidR="007F0AA6" w:rsidRPr="00B40D2D" w:rsidRDefault="007F0AA6" w:rsidP="00ED3EE7">
      <w:pPr>
        <w:keepNext/>
        <w:keepLines/>
        <w:widowControl w:val="0"/>
        <w:spacing w:after="0" w:line="240" w:lineRule="auto"/>
        <w:jc w:val="both"/>
        <w:rPr>
          <w:rFonts w:ascii="Tahoma" w:eastAsia="Times New Roman" w:hAnsi="Tahoma" w:cs="Tahoma"/>
          <w:lang w:eastAsia="sl-SI"/>
        </w:rPr>
      </w:pPr>
    </w:p>
    <w:p w14:paraId="4895FD12" w14:textId="77777777" w:rsidR="007F0AA6" w:rsidRPr="00B40D2D" w:rsidRDefault="007F0AA6" w:rsidP="00ED3EE7">
      <w:pPr>
        <w:keepNext/>
        <w:keepLines/>
        <w:widowControl w:val="0"/>
        <w:spacing w:after="0" w:line="240" w:lineRule="auto"/>
        <w:jc w:val="both"/>
        <w:rPr>
          <w:rFonts w:ascii="Tahoma" w:eastAsia="Times New Roman" w:hAnsi="Tahoma" w:cs="Tahoma"/>
          <w:lang w:eastAsia="sl-SI"/>
        </w:rPr>
      </w:pPr>
      <w:r w:rsidRPr="00B40D2D">
        <w:rPr>
          <w:rFonts w:ascii="Tahoma" w:eastAsia="Times New Roman" w:hAnsi="Tahoma" w:cs="Tahoma"/>
          <w:lang w:eastAsia="sl-SI"/>
        </w:rPr>
        <w:t xml:space="preserve">Vse dodatne podatke bo naročnik posredoval izvajalcu na podlagi pisne ali ustne zahteve in lastne presoje o nujnosti zahtevanih podatkov za izvedbo pogodbenih del. </w:t>
      </w:r>
    </w:p>
    <w:p w14:paraId="3D1A8663" w14:textId="77777777" w:rsidR="007F0AA6" w:rsidRPr="00B40D2D" w:rsidRDefault="007F0AA6" w:rsidP="00ED3EE7">
      <w:pPr>
        <w:keepNext/>
        <w:keepLines/>
        <w:widowControl w:val="0"/>
        <w:spacing w:after="0" w:line="240" w:lineRule="auto"/>
        <w:jc w:val="both"/>
        <w:rPr>
          <w:rFonts w:ascii="Tahoma" w:eastAsia="Times New Roman" w:hAnsi="Tahoma" w:cs="Tahoma"/>
          <w:lang w:eastAsia="sl-SI"/>
        </w:rPr>
      </w:pPr>
    </w:p>
    <w:p w14:paraId="3DA25E8E" w14:textId="77777777" w:rsidR="007F0AA6" w:rsidRPr="00B40D2D" w:rsidRDefault="007F0AA6" w:rsidP="00ED3EE7">
      <w:pPr>
        <w:keepNext/>
        <w:keepLines/>
        <w:widowControl w:val="0"/>
        <w:spacing w:after="0" w:line="240" w:lineRule="auto"/>
        <w:jc w:val="both"/>
        <w:rPr>
          <w:rFonts w:ascii="Tahoma" w:eastAsia="Times New Roman" w:hAnsi="Tahoma" w:cs="Tahoma"/>
          <w:lang w:eastAsia="sl-SI"/>
        </w:rPr>
      </w:pPr>
      <w:r w:rsidRPr="00B40D2D">
        <w:rPr>
          <w:rFonts w:ascii="Tahoma" w:eastAsia="Times New Roman" w:hAnsi="Tahoma" w:cs="Tahoma"/>
          <w:lang w:eastAsia="sl-SI"/>
        </w:rPr>
        <w:t xml:space="preserve">Za datum uvedbe v delo se šteje dan, ko izvajalec prejme potrjeno projektno dokumentacijo za izvedbo pogodbenih del. Datum uvedbe v delo se pisno potrdi s strani naročnika z vpisom v gradbeni dnevnik. </w:t>
      </w:r>
    </w:p>
    <w:p w14:paraId="19123838" w14:textId="77777777" w:rsidR="00005618" w:rsidRPr="00B40D2D" w:rsidRDefault="00005618" w:rsidP="00ED3EE7">
      <w:pPr>
        <w:keepNext/>
        <w:keepLines/>
        <w:widowControl w:val="0"/>
        <w:spacing w:after="0" w:line="240" w:lineRule="auto"/>
        <w:jc w:val="both"/>
        <w:rPr>
          <w:rFonts w:ascii="Tahoma" w:hAnsi="Tahoma" w:cs="Tahoma"/>
        </w:rPr>
      </w:pPr>
    </w:p>
    <w:p w14:paraId="6B036C85" w14:textId="77777777" w:rsidR="00005618" w:rsidRPr="00B40D2D" w:rsidRDefault="00005618" w:rsidP="00ED3EE7">
      <w:pPr>
        <w:keepNext/>
        <w:keepLines/>
        <w:widowControl w:val="0"/>
        <w:spacing w:after="0" w:line="240" w:lineRule="auto"/>
        <w:jc w:val="both"/>
        <w:rPr>
          <w:rFonts w:ascii="Tahoma" w:hAnsi="Tahoma" w:cs="Tahoma"/>
        </w:rPr>
      </w:pPr>
      <w:r w:rsidRPr="00B40D2D">
        <w:rPr>
          <w:rFonts w:ascii="Tahoma" w:hAnsi="Tahoma" w:cs="Tahoma"/>
        </w:rPr>
        <w:t xml:space="preserve">Izvajalec mora v roku 5 (petih) delovnih dni po uvedbi v delo izdelati usklajen terminski plan aktivnosti in ga predati naročniku v potrditev. </w:t>
      </w:r>
    </w:p>
    <w:p w14:paraId="7D6722A6" w14:textId="77777777" w:rsidR="007F0AA6" w:rsidRPr="00B40D2D" w:rsidRDefault="007F0AA6" w:rsidP="00ED3EE7">
      <w:pPr>
        <w:keepNext/>
        <w:keepLines/>
        <w:widowControl w:val="0"/>
        <w:spacing w:after="0" w:line="240" w:lineRule="auto"/>
        <w:jc w:val="both"/>
        <w:rPr>
          <w:rFonts w:ascii="Tahoma" w:hAnsi="Tahoma" w:cs="Tahoma"/>
        </w:rPr>
      </w:pPr>
    </w:p>
    <w:p w14:paraId="78A92FB7" w14:textId="77777777" w:rsidR="007F0AA6" w:rsidRPr="00B40D2D" w:rsidRDefault="007F0AA6"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0D2D">
        <w:rPr>
          <w:rFonts w:ascii="Tahoma" w:eastAsia="Times New Roman" w:hAnsi="Tahoma" w:cs="Tahoma"/>
          <w:color w:val="000000"/>
          <w:lang w:eastAsia="sl-SI"/>
        </w:rPr>
        <w:t>člen</w:t>
      </w:r>
    </w:p>
    <w:p w14:paraId="0D98719A" w14:textId="77777777" w:rsidR="007F0AA6" w:rsidRPr="00B40D2D" w:rsidRDefault="007F0AA6" w:rsidP="00ED3EE7">
      <w:pPr>
        <w:keepNext/>
        <w:keepLines/>
        <w:widowControl w:val="0"/>
        <w:spacing w:after="0" w:line="240" w:lineRule="auto"/>
        <w:jc w:val="both"/>
        <w:rPr>
          <w:rFonts w:ascii="Tahoma" w:eastAsia="Times New Roman" w:hAnsi="Tahoma" w:cs="Tahoma"/>
          <w:lang w:eastAsia="sl-SI"/>
        </w:rPr>
      </w:pPr>
    </w:p>
    <w:p w14:paraId="2C4AC6A3" w14:textId="77777777" w:rsidR="00A24FCD" w:rsidRPr="00B40D2D" w:rsidRDefault="007F0AA6" w:rsidP="00ED3EE7">
      <w:pPr>
        <w:keepNext/>
        <w:keepLines/>
        <w:widowControl w:val="0"/>
        <w:spacing w:after="0" w:line="240" w:lineRule="auto"/>
        <w:jc w:val="both"/>
        <w:rPr>
          <w:rFonts w:ascii="Tahoma" w:hAnsi="Tahoma" w:cs="Tahoma"/>
        </w:rPr>
      </w:pPr>
      <w:r w:rsidRPr="00B40D2D">
        <w:rPr>
          <w:rFonts w:ascii="Tahoma" w:hAnsi="Tahoma" w:cs="Tahoma"/>
        </w:rPr>
        <w:t>Izvajalec je dolžan opraviti vse</w:t>
      </w:r>
      <w:r w:rsidR="00A24FCD" w:rsidRPr="00B40D2D">
        <w:rPr>
          <w:rFonts w:ascii="Tahoma" w:hAnsi="Tahoma" w:cs="Tahoma"/>
        </w:rPr>
        <w:t xml:space="preserve"> pogodbene</w:t>
      </w:r>
      <w:r w:rsidRPr="00B40D2D">
        <w:rPr>
          <w:rFonts w:ascii="Tahoma" w:hAnsi="Tahoma" w:cs="Tahoma"/>
        </w:rPr>
        <w:t xml:space="preserve"> obveznosti </w:t>
      </w:r>
      <w:r w:rsidR="008250FA" w:rsidRPr="00B40D2D">
        <w:rPr>
          <w:rFonts w:ascii="Tahoma" w:eastAsia="Times New Roman" w:hAnsi="Tahoma" w:cs="Tahoma"/>
          <w:lang w:eastAsia="sl-SI"/>
        </w:rPr>
        <w:t>v objektu Plečnikovih arkad na lokaciji naročnika Adamič-Lundrovo nabrežje, v Ljubljani</w:t>
      </w:r>
      <w:r w:rsidRPr="00B40D2D">
        <w:rPr>
          <w:rFonts w:ascii="Tahoma" w:hAnsi="Tahoma" w:cs="Tahoma"/>
        </w:rPr>
        <w:t xml:space="preserve">. </w:t>
      </w:r>
      <w:r w:rsidR="00A24FCD" w:rsidRPr="00B40D2D">
        <w:rPr>
          <w:rFonts w:ascii="Tahoma" w:hAnsi="Tahoma" w:cs="Tahoma"/>
        </w:rPr>
        <w:t>Izvajanje pogodbenih del je predvideno v več fazah (najprej objekt Plečnikove Arkade 1</w:t>
      </w:r>
      <w:r w:rsidR="000B4C1F">
        <w:rPr>
          <w:rFonts w:ascii="Tahoma" w:hAnsi="Tahoma" w:cs="Tahoma"/>
        </w:rPr>
        <w:t>,</w:t>
      </w:r>
      <w:r w:rsidR="00A24FCD" w:rsidRPr="00B40D2D">
        <w:rPr>
          <w:rFonts w:ascii="Tahoma" w:hAnsi="Tahoma" w:cs="Tahoma"/>
        </w:rPr>
        <w:t xml:space="preserve"> nato Plečnikove Arkade 2), glede na predhodni dogovor z naročnikom.</w:t>
      </w:r>
    </w:p>
    <w:p w14:paraId="4BB31CB4" w14:textId="77777777" w:rsidR="005E1BCE" w:rsidRPr="00B40D2D" w:rsidRDefault="005E1BCE" w:rsidP="00ED3EE7">
      <w:pPr>
        <w:keepNext/>
        <w:keepLines/>
        <w:widowControl w:val="0"/>
        <w:spacing w:after="0" w:line="240" w:lineRule="auto"/>
        <w:jc w:val="both"/>
        <w:rPr>
          <w:rFonts w:ascii="Tahoma" w:hAnsi="Tahoma" w:cs="Tahoma"/>
        </w:rPr>
      </w:pPr>
    </w:p>
    <w:p w14:paraId="3160F5CA" w14:textId="77777777" w:rsidR="007F0AA6" w:rsidRPr="007F0AA6" w:rsidRDefault="00F029DB" w:rsidP="00ED3EE7">
      <w:pPr>
        <w:keepNext/>
        <w:keepLines/>
        <w:widowControl w:val="0"/>
        <w:spacing w:after="0" w:line="240" w:lineRule="auto"/>
        <w:jc w:val="both"/>
        <w:rPr>
          <w:rFonts w:ascii="Tahoma" w:hAnsi="Tahoma" w:cs="Tahoma"/>
        </w:rPr>
      </w:pPr>
      <w:r w:rsidRPr="00B40D2D">
        <w:rPr>
          <w:rFonts w:ascii="Tahoma" w:hAnsi="Tahoma" w:cs="Tahoma"/>
        </w:rPr>
        <w:t xml:space="preserve">Rok izvedbe vseh pogodbenih del </w:t>
      </w:r>
      <w:r w:rsidR="008250FA" w:rsidRPr="00B40D2D">
        <w:rPr>
          <w:rFonts w:ascii="Tahoma" w:eastAsia="Times New Roman" w:hAnsi="Tahoma" w:cs="Tahoma"/>
          <w:lang w:eastAsia="sl-SI"/>
        </w:rPr>
        <w:t xml:space="preserve">je največ </w:t>
      </w:r>
      <w:r w:rsidR="00A7244F" w:rsidRPr="00B40D2D">
        <w:rPr>
          <w:rFonts w:ascii="Tahoma" w:eastAsia="Times New Roman" w:hAnsi="Tahoma" w:cs="Tahoma"/>
          <w:lang w:eastAsia="sl-SI"/>
        </w:rPr>
        <w:t>šest</w:t>
      </w:r>
      <w:r w:rsidR="00A7244F" w:rsidRPr="00B40D2D" w:rsidDel="00A7244F">
        <w:rPr>
          <w:rFonts w:ascii="Tahoma" w:eastAsia="Times New Roman" w:hAnsi="Tahoma" w:cs="Tahoma"/>
          <w:lang w:eastAsia="sl-SI"/>
        </w:rPr>
        <w:t xml:space="preserve"> </w:t>
      </w:r>
      <w:r w:rsidR="008250FA" w:rsidRPr="00B40D2D">
        <w:rPr>
          <w:rFonts w:ascii="Tahoma" w:eastAsia="Times New Roman" w:hAnsi="Tahoma" w:cs="Tahoma"/>
          <w:lang w:eastAsia="sl-SI"/>
        </w:rPr>
        <w:t>(</w:t>
      </w:r>
      <w:r w:rsidR="00A7244F" w:rsidRPr="00B40D2D">
        <w:rPr>
          <w:rFonts w:ascii="Tahoma" w:eastAsia="Times New Roman" w:hAnsi="Tahoma" w:cs="Tahoma"/>
          <w:lang w:eastAsia="sl-SI"/>
        </w:rPr>
        <w:t>6</w:t>
      </w:r>
      <w:r w:rsidR="008250FA" w:rsidRPr="00B40D2D">
        <w:rPr>
          <w:rFonts w:ascii="Tahoma" w:eastAsia="Times New Roman" w:hAnsi="Tahoma" w:cs="Tahoma"/>
          <w:lang w:eastAsia="sl-SI"/>
        </w:rPr>
        <w:t xml:space="preserve">) mesecev </w:t>
      </w:r>
      <w:r w:rsidR="008250FA" w:rsidRPr="00B40D2D">
        <w:rPr>
          <w:rFonts w:ascii="Tahoma" w:hAnsi="Tahoma" w:cs="Tahoma"/>
        </w:rPr>
        <w:t xml:space="preserve">od </w:t>
      </w:r>
      <w:r w:rsidR="00A7244F">
        <w:rPr>
          <w:rFonts w:ascii="Tahoma" w:hAnsi="Tahoma" w:cs="Tahoma"/>
        </w:rPr>
        <w:t>sklenitve</w:t>
      </w:r>
      <w:r w:rsidR="00A7244F" w:rsidRPr="00B40D2D">
        <w:rPr>
          <w:rFonts w:ascii="Tahoma" w:hAnsi="Tahoma" w:cs="Tahoma"/>
        </w:rPr>
        <w:t xml:space="preserve"> </w:t>
      </w:r>
      <w:r w:rsidR="008250FA" w:rsidRPr="00B40D2D">
        <w:rPr>
          <w:rFonts w:ascii="Tahoma" w:hAnsi="Tahoma" w:cs="Tahoma"/>
        </w:rPr>
        <w:t>pogodbe</w:t>
      </w:r>
      <w:r w:rsidRPr="00B40D2D">
        <w:rPr>
          <w:rFonts w:ascii="Tahoma" w:hAnsi="Tahoma" w:cs="Tahoma"/>
        </w:rPr>
        <w:t xml:space="preserve">. </w:t>
      </w:r>
      <w:r w:rsidR="00A24FCD" w:rsidRPr="00B40D2D">
        <w:rPr>
          <w:rFonts w:ascii="Tahoma" w:hAnsi="Tahoma" w:cs="Tahoma"/>
        </w:rPr>
        <w:t>Po končanju del na posameznem objektu Plečnikove Arkade sle</w:t>
      </w:r>
      <w:r w:rsidRPr="00B40D2D">
        <w:rPr>
          <w:rFonts w:ascii="Tahoma" w:hAnsi="Tahoma" w:cs="Tahoma"/>
        </w:rPr>
        <w:t>di poskusno obratovanje, ki traja neprekinjeno tri (3) mesece</w:t>
      </w:r>
      <w:r w:rsidR="00A24FCD" w:rsidRPr="00B40D2D">
        <w:rPr>
          <w:rFonts w:ascii="Tahoma" w:hAnsi="Tahoma" w:cs="Tahoma"/>
        </w:rPr>
        <w:t>. Skrajni r</w:t>
      </w:r>
      <w:r w:rsidRPr="00B40D2D">
        <w:rPr>
          <w:rFonts w:ascii="Tahoma" w:eastAsia="Times New Roman" w:hAnsi="Tahoma" w:cs="Tahoma"/>
          <w:szCs w:val="20"/>
          <w:lang w:eastAsia="sl-SI"/>
        </w:rPr>
        <w:t xml:space="preserve">ok za </w:t>
      </w:r>
      <w:r w:rsidR="00A24FCD" w:rsidRPr="00B40D2D">
        <w:rPr>
          <w:rFonts w:ascii="Tahoma" w:eastAsia="Times New Roman" w:hAnsi="Tahoma" w:cs="Tahoma"/>
          <w:szCs w:val="20"/>
          <w:lang w:eastAsia="sl-SI"/>
        </w:rPr>
        <w:t>zaključek vseh pogodbenih obveznosti</w:t>
      </w:r>
      <w:r w:rsidRPr="00B40D2D">
        <w:rPr>
          <w:rFonts w:ascii="Tahoma" w:eastAsia="Times New Roman" w:hAnsi="Tahoma" w:cs="Tahoma"/>
          <w:szCs w:val="20"/>
          <w:lang w:eastAsia="sl-SI"/>
        </w:rPr>
        <w:t xml:space="preserve"> je </w:t>
      </w:r>
      <w:r w:rsidR="00A7244F" w:rsidRPr="00B40D2D">
        <w:rPr>
          <w:rFonts w:ascii="Tahoma" w:eastAsia="Times New Roman" w:hAnsi="Tahoma" w:cs="Tahoma"/>
          <w:szCs w:val="20"/>
          <w:lang w:eastAsia="sl-SI"/>
        </w:rPr>
        <w:t>deset</w:t>
      </w:r>
      <w:r w:rsidR="00A7244F" w:rsidRPr="00B40D2D" w:rsidDel="00A7244F">
        <w:rPr>
          <w:rFonts w:ascii="Tahoma" w:eastAsia="Times New Roman" w:hAnsi="Tahoma" w:cs="Tahoma"/>
          <w:szCs w:val="20"/>
          <w:lang w:eastAsia="sl-SI"/>
        </w:rPr>
        <w:t xml:space="preserve"> </w:t>
      </w:r>
      <w:r w:rsidR="00A24FCD" w:rsidRPr="00B40D2D">
        <w:rPr>
          <w:rFonts w:ascii="Tahoma" w:eastAsia="Times New Roman" w:hAnsi="Tahoma" w:cs="Tahoma"/>
          <w:szCs w:val="20"/>
          <w:lang w:eastAsia="sl-SI"/>
        </w:rPr>
        <w:t>(</w:t>
      </w:r>
      <w:r w:rsidR="00A7244F" w:rsidRPr="00B40D2D">
        <w:rPr>
          <w:rFonts w:ascii="Tahoma" w:eastAsia="Times New Roman" w:hAnsi="Tahoma" w:cs="Tahoma"/>
          <w:szCs w:val="20"/>
          <w:lang w:eastAsia="sl-SI"/>
        </w:rPr>
        <w:t>10</w:t>
      </w:r>
      <w:r w:rsidR="00A24FCD" w:rsidRPr="00B40D2D">
        <w:rPr>
          <w:rFonts w:ascii="Tahoma" w:eastAsia="Times New Roman" w:hAnsi="Tahoma" w:cs="Tahoma"/>
          <w:szCs w:val="20"/>
          <w:lang w:eastAsia="sl-SI"/>
        </w:rPr>
        <w:t>) mesecev od</w:t>
      </w:r>
      <w:r w:rsidR="00A24FCD">
        <w:rPr>
          <w:rFonts w:ascii="Tahoma" w:eastAsia="Times New Roman" w:hAnsi="Tahoma" w:cs="Tahoma"/>
          <w:szCs w:val="20"/>
          <w:lang w:eastAsia="sl-SI"/>
        </w:rPr>
        <w:t xml:space="preserve"> podpisa pogodbe</w:t>
      </w:r>
      <w:r>
        <w:rPr>
          <w:rFonts w:ascii="Tahoma" w:eastAsia="Times New Roman" w:hAnsi="Tahoma" w:cs="Tahoma"/>
          <w:szCs w:val="20"/>
          <w:lang w:eastAsia="sl-SI"/>
        </w:rPr>
        <w:t>,</w:t>
      </w:r>
      <w:r w:rsidRPr="003D5876">
        <w:rPr>
          <w:rFonts w:ascii="Tahoma" w:eastAsia="Times New Roman" w:hAnsi="Tahoma" w:cs="Tahoma"/>
          <w:szCs w:val="20"/>
          <w:lang w:eastAsia="sl-SI"/>
        </w:rPr>
        <w:t xml:space="preserve"> </w:t>
      </w:r>
      <w:r w:rsidRPr="00CC0726">
        <w:rPr>
          <w:rFonts w:ascii="Tahoma" w:hAnsi="Tahoma" w:cs="Tahoma"/>
        </w:rPr>
        <w:t xml:space="preserve">ko izvajalec in naročnik podpišeta </w:t>
      </w:r>
      <w:r w:rsidR="00A24FCD" w:rsidRPr="00A24FCD">
        <w:rPr>
          <w:rFonts w:ascii="Tahoma" w:eastAsia="Times New Roman" w:hAnsi="Tahoma" w:cs="Tahoma"/>
          <w:lang w:eastAsia="sl-SI"/>
        </w:rPr>
        <w:t>zapisnik o izvedenih vseh pogodbenih delih</w:t>
      </w:r>
      <w:r w:rsidR="007F0AA6" w:rsidRPr="007F0AA6">
        <w:rPr>
          <w:rFonts w:ascii="Tahoma" w:hAnsi="Tahoma" w:cs="Tahoma"/>
        </w:rPr>
        <w:t>.</w:t>
      </w:r>
    </w:p>
    <w:p w14:paraId="6FC21C66" w14:textId="77777777" w:rsidR="007F0AA6" w:rsidRPr="007F0AA6" w:rsidRDefault="007F0AA6" w:rsidP="00ED3EE7">
      <w:pPr>
        <w:keepNext/>
        <w:keepLines/>
        <w:widowControl w:val="0"/>
        <w:spacing w:after="0" w:line="240" w:lineRule="auto"/>
        <w:jc w:val="both"/>
        <w:rPr>
          <w:rFonts w:ascii="Tahoma" w:hAnsi="Tahoma" w:cs="Tahoma"/>
        </w:rPr>
      </w:pPr>
    </w:p>
    <w:p w14:paraId="04C862FA" w14:textId="77777777" w:rsidR="004E6772" w:rsidRPr="00E74A44" w:rsidRDefault="004E6772" w:rsidP="00ED3EE7">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1689D648" w14:textId="77777777" w:rsidR="004E6772" w:rsidRDefault="004E6772" w:rsidP="00ED3EE7">
      <w:pPr>
        <w:keepNext/>
        <w:keepLines/>
        <w:spacing w:after="0" w:line="240" w:lineRule="auto"/>
        <w:jc w:val="both"/>
        <w:rPr>
          <w:rFonts w:ascii="Tahoma" w:eastAsia="Times New Roman" w:hAnsi="Tahoma" w:cs="Tahoma"/>
          <w:lang w:eastAsia="sl-SI"/>
        </w:rPr>
      </w:pPr>
    </w:p>
    <w:p w14:paraId="40EE4A3E" w14:textId="77777777" w:rsidR="004C25A8" w:rsidRPr="00BB2D12" w:rsidRDefault="004C25A8" w:rsidP="00ED3EE7">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10A30E4F" w14:textId="77777777" w:rsidR="004C25A8" w:rsidRPr="00BB2D12" w:rsidRDefault="004C25A8" w:rsidP="00ED3EE7">
      <w:pPr>
        <w:keepNext/>
        <w:keepLines/>
        <w:spacing w:after="0" w:line="240" w:lineRule="auto"/>
        <w:jc w:val="both"/>
        <w:rPr>
          <w:rFonts w:ascii="Tahoma" w:eastAsia="Times New Roman" w:hAnsi="Tahoma" w:cs="Tahoma"/>
          <w:lang w:eastAsia="sl-SI"/>
        </w:rPr>
      </w:pPr>
    </w:p>
    <w:p w14:paraId="5A68A1BF" w14:textId="77777777" w:rsidR="004C25A8" w:rsidRPr="00BB2D12" w:rsidRDefault="004C25A8" w:rsidP="00ED3EE7">
      <w:pPr>
        <w:keepNext/>
        <w:keepLines/>
        <w:widowControl w:val="0"/>
        <w:spacing w:after="0" w:line="240" w:lineRule="auto"/>
        <w:jc w:val="both"/>
        <w:rPr>
          <w:rFonts w:ascii="Tahoma" w:eastAsia="Times New Roman" w:hAnsi="Tahoma" w:cs="Tahoma"/>
          <w:lang w:eastAsia="sl-SI"/>
        </w:rPr>
      </w:pPr>
      <w:r w:rsidRPr="00BB2D12">
        <w:rPr>
          <w:rFonts w:ascii="Tahoma" w:eastAsia="Times New Roman" w:hAnsi="Tahoma" w:cs="Tahoma"/>
          <w:lang w:eastAsia="sl-SI"/>
        </w:rPr>
        <w:t xml:space="preserve">Naročnik ima pravico nadzirati uresničevanje rokov izvedbe pogodbenih obveznosti.  </w:t>
      </w:r>
    </w:p>
    <w:p w14:paraId="7B120D4D" w14:textId="77777777" w:rsidR="00553CF1" w:rsidRDefault="00553CF1" w:rsidP="00ED3EE7">
      <w:pPr>
        <w:keepNext/>
        <w:keepLines/>
        <w:widowControl w:val="0"/>
        <w:spacing w:after="0" w:line="240" w:lineRule="auto"/>
        <w:jc w:val="both"/>
        <w:rPr>
          <w:rFonts w:ascii="Tahoma" w:hAnsi="Tahoma" w:cs="Tahoma"/>
        </w:rPr>
      </w:pPr>
    </w:p>
    <w:p w14:paraId="7E9538E8" w14:textId="77777777" w:rsidR="00973DC7" w:rsidRPr="00FE49EC" w:rsidRDefault="00973DC7"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DB518E3" w14:textId="77777777" w:rsidR="00973DC7" w:rsidRDefault="00973DC7" w:rsidP="00ED3EE7">
      <w:pPr>
        <w:keepNext/>
        <w:keepLines/>
        <w:widowControl w:val="0"/>
        <w:spacing w:after="0" w:line="240" w:lineRule="auto"/>
        <w:jc w:val="both"/>
        <w:rPr>
          <w:rFonts w:ascii="Tahoma" w:hAnsi="Tahoma" w:cs="Tahoma"/>
        </w:rPr>
      </w:pPr>
    </w:p>
    <w:p w14:paraId="67889900" w14:textId="77777777" w:rsidR="005F7103" w:rsidRPr="003A2BD9" w:rsidRDefault="005F7103" w:rsidP="00ED3EE7">
      <w:pPr>
        <w:keepNext/>
        <w:keepLines/>
        <w:widowControl w:val="0"/>
        <w:spacing w:after="0" w:line="240" w:lineRule="auto"/>
        <w:jc w:val="both"/>
        <w:rPr>
          <w:rFonts w:ascii="Tahoma" w:hAnsi="Tahoma" w:cs="Tahoma"/>
        </w:rPr>
      </w:pPr>
      <w:r w:rsidRPr="003A2BD9">
        <w:rPr>
          <w:rFonts w:ascii="Tahoma" w:hAnsi="Tahoma" w:cs="Tahoma"/>
        </w:rPr>
        <w:t>Izvajalec je dolžan v imenu naročnika ločeno zbirati odpadke glede na vrsto in naravo le teh ter sproti za vse odpadke, ki nastanejo med izvajanjem</w:t>
      </w:r>
      <w:r>
        <w:rPr>
          <w:rFonts w:ascii="Tahoma" w:hAnsi="Tahoma" w:cs="Tahoma"/>
        </w:rPr>
        <w:t xml:space="preserve"> pogodbenih</w:t>
      </w:r>
      <w:r w:rsidRPr="003A2BD9">
        <w:rPr>
          <w:rFonts w:ascii="Tahoma" w:hAnsi="Tahoma" w:cs="Tahoma"/>
        </w:rPr>
        <w:t xml:space="preserve"> del, ločeno glede na vrsto in naravo,</w:t>
      </w:r>
      <w:r w:rsidRPr="00D70DAC">
        <w:rPr>
          <w:rFonts w:ascii="Tahoma" w:hAnsi="Tahoma" w:cs="Tahoma"/>
        </w:rPr>
        <w:t xml:space="preserve"> </w:t>
      </w:r>
      <w:r w:rsidRPr="003A2BD9">
        <w:rPr>
          <w:rFonts w:ascii="Tahoma" w:hAnsi="Tahoma" w:cs="Tahoma"/>
        </w:rPr>
        <w:t>v skladu s predpis</w:t>
      </w:r>
      <w:r w:rsidR="004E4F31">
        <w:rPr>
          <w:rFonts w:ascii="Tahoma" w:hAnsi="Tahoma" w:cs="Tahoma"/>
        </w:rPr>
        <w:t>i</w:t>
      </w:r>
      <w:r w:rsidRPr="003A2BD9">
        <w:rPr>
          <w:rFonts w:ascii="Tahoma" w:hAnsi="Tahoma" w:cs="Tahoma"/>
        </w:rPr>
        <w:t>, ki ureja</w:t>
      </w:r>
      <w:r w:rsidR="004E4F31">
        <w:rPr>
          <w:rFonts w:ascii="Tahoma" w:hAnsi="Tahoma" w:cs="Tahoma"/>
        </w:rPr>
        <w:t>jo</w:t>
      </w:r>
      <w:r w:rsidRPr="003A2BD9">
        <w:rPr>
          <w:rFonts w:ascii="Tahoma" w:hAnsi="Tahoma" w:cs="Tahoma"/>
        </w:rPr>
        <w:t xml:space="preserve"> ravnanje z odpadki, ki nastanejo pri izvajanju pogodbenih del</w:t>
      </w:r>
      <w:r>
        <w:rPr>
          <w:rFonts w:ascii="Tahoma" w:hAnsi="Tahoma" w:cs="Tahoma"/>
        </w:rPr>
        <w:t xml:space="preserve"> oz. ki urejajo odpadke</w:t>
      </w:r>
      <w:r w:rsidR="004E4F31">
        <w:rPr>
          <w:rFonts w:ascii="Tahoma" w:hAnsi="Tahoma" w:cs="Tahoma"/>
        </w:rPr>
        <w:t>,</w:t>
      </w:r>
      <w:r>
        <w:rPr>
          <w:rFonts w:ascii="Tahoma" w:hAnsi="Tahoma" w:cs="Tahoma"/>
        </w:rPr>
        <w:t xml:space="preserve"> </w:t>
      </w:r>
      <w:r w:rsidRPr="003A2BD9">
        <w:rPr>
          <w:rFonts w:ascii="Tahoma" w:hAnsi="Tahoma" w:cs="Tahoma"/>
        </w:rPr>
        <w:t>v imenu naročnika (po pooblastilu) voditi evidenco o vrstah in količinah nastalih odpadkov.</w:t>
      </w:r>
    </w:p>
    <w:p w14:paraId="7E627B59" w14:textId="77777777" w:rsidR="005F7103" w:rsidRDefault="005F7103" w:rsidP="00ED3EE7">
      <w:pPr>
        <w:keepNext/>
        <w:keepLines/>
        <w:widowControl w:val="0"/>
        <w:spacing w:after="0" w:line="240" w:lineRule="auto"/>
        <w:jc w:val="both"/>
        <w:rPr>
          <w:rFonts w:ascii="Tahoma" w:hAnsi="Tahoma" w:cs="Tahoma"/>
        </w:rPr>
      </w:pPr>
    </w:p>
    <w:p w14:paraId="23230A2F" w14:textId="77777777" w:rsidR="005F7103" w:rsidRDefault="005F7103" w:rsidP="00ED3EE7">
      <w:pPr>
        <w:keepNext/>
        <w:keepLines/>
        <w:widowControl w:val="0"/>
        <w:spacing w:after="0" w:line="240" w:lineRule="auto"/>
        <w:jc w:val="both"/>
        <w:rPr>
          <w:rFonts w:ascii="Tahoma" w:hAnsi="Tahoma" w:cs="Tahoma"/>
        </w:rPr>
      </w:pPr>
      <w:r w:rsidRPr="003A2BD9">
        <w:rPr>
          <w:rFonts w:ascii="Tahoma" w:hAnsi="Tahoma" w:cs="Tahoma"/>
        </w:rPr>
        <w:t>Na podlagi pooblastila naročnika</w:t>
      </w:r>
      <w:r>
        <w:rPr>
          <w:rFonts w:ascii="Tahoma" w:hAnsi="Tahoma" w:cs="Tahoma"/>
        </w:rPr>
        <w:t>,</w:t>
      </w:r>
      <w:r w:rsidRPr="003A2BD9">
        <w:rPr>
          <w:rFonts w:ascii="Tahoma" w:hAnsi="Tahoma" w:cs="Tahoma"/>
        </w:rPr>
        <w:t xml:space="preserve"> </w:t>
      </w:r>
      <w:r>
        <w:rPr>
          <w:rFonts w:ascii="Tahoma" w:hAnsi="Tahoma" w:cs="Tahoma"/>
        </w:rPr>
        <w:t>ki</w:t>
      </w:r>
      <w:r w:rsidRPr="003A2BD9">
        <w:rPr>
          <w:rFonts w:ascii="Tahoma" w:hAnsi="Tahoma" w:cs="Tahoma"/>
        </w:rPr>
        <w:t xml:space="preserve"> je priloga št. </w:t>
      </w:r>
      <w:r w:rsidR="00973DC7">
        <w:rPr>
          <w:rFonts w:ascii="Tahoma" w:hAnsi="Tahoma" w:cs="Tahoma"/>
        </w:rPr>
        <w:t>3</w:t>
      </w:r>
      <w:r w:rsidRPr="003A2BD9">
        <w:rPr>
          <w:rFonts w:ascii="Tahoma" w:hAnsi="Tahoma" w:cs="Tahoma"/>
        </w:rPr>
        <w:t xml:space="preserve"> </w:t>
      </w:r>
      <w:r>
        <w:rPr>
          <w:rFonts w:ascii="Tahoma" w:hAnsi="Tahoma" w:cs="Tahoma"/>
        </w:rPr>
        <w:t xml:space="preserve">in sestavni del </w:t>
      </w:r>
      <w:r w:rsidRPr="003A2BD9">
        <w:rPr>
          <w:rFonts w:ascii="Tahoma" w:hAnsi="Tahoma" w:cs="Tahoma"/>
        </w:rPr>
        <w:t>te pogodbe</w:t>
      </w:r>
      <w:r>
        <w:rPr>
          <w:rFonts w:ascii="Tahoma" w:hAnsi="Tahoma" w:cs="Tahoma"/>
        </w:rPr>
        <w:t>,</w:t>
      </w:r>
      <w:r w:rsidRPr="003A2BD9">
        <w:rPr>
          <w:rFonts w:ascii="Tahoma" w:hAnsi="Tahoma" w:cs="Tahoma"/>
        </w:rPr>
        <w:t xml:space="preserve"> izvajalec izpolni evidenčni list z uporabo informacijskega sistema o ravnanju z odpadki (IS-Odpadki) ter zagotovi nj</w:t>
      </w:r>
      <w:r>
        <w:rPr>
          <w:rFonts w:ascii="Tahoma" w:hAnsi="Tahoma" w:cs="Tahoma"/>
        </w:rPr>
        <w:t>egovo</w:t>
      </w:r>
      <w:r w:rsidRPr="003A2BD9">
        <w:rPr>
          <w:rFonts w:ascii="Tahoma" w:hAnsi="Tahoma" w:cs="Tahoma"/>
        </w:rPr>
        <w:t xml:space="preserve"> veljavnost. </w:t>
      </w:r>
    </w:p>
    <w:p w14:paraId="124A6280" w14:textId="77777777" w:rsidR="00072D1C" w:rsidRPr="00EF100F" w:rsidRDefault="00072D1C" w:rsidP="00ED3EE7">
      <w:pPr>
        <w:keepNext/>
        <w:keepLines/>
        <w:tabs>
          <w:tab w:val="left" w:pos="709"/>
          <w:tab w:val="left" w:pos="1702"/>
        </w:tabs>
        <w:spacing w:after="0" w:line="240" w:lineRule="auto"/>
        <w:jc w:val="both"/>
        <w:rPr>
          <w:rFonts w:ascii="Tahoma" w:eastAsia="Times New Roman" w:hAnsi="Tahoma" w:cs="Tahoma"/>
          <w:szCs w:val="20"/>
          <w:lang w:eastAsia="sl-SI"/>
        </w:rPr>
      </w:pPr>
    </w:p>
    <w:p w14:paraId="4AB18F88" w14:textId="77777777" w:rsidR="00072D1C" w:rsidRPr="00B601F1" w:rsidRDefault="00072D1C" w:rsidP="00ED3EE7">
      <w:pPr>
        <w:pStyle w:val="Odstavekseznama"/>
        <w:keepNext/>
        <w:keepLines/>
        <w:numPr>
          <w:ilvl w:val="0"/>
          <w:numId w:val="11"/>
        </w:numPr>
        <w:ind w:left="567" w:hanging="567"/>
        <w:jc w:val="center"/>
        <w:rPr>
          <w:rFonts w:ascii="Tahoma" w:hAnsi="Tahoma" w:cs="Tahoma"/>
          <w:b/>
          <w:sz w:val="22"/>
          <w:szCs w:val="22"/>
        </w:rPr>
      </w:pPr>
      <w:r w:rsidRPr="00B601F1">
        <w:rPr>
          <w:rFonts w:ascii="Tahoma" w:hAnsi="Tahoma" w:cs="Tahoma"/>
          <w:b/>
          <w:sz w:val="22"/>
          <w:szCs w:val="22"/>
        </w:rPr>
        <w:t xml:space="preserve">IZROČITEV OBJEKTA </w:t>
      </w:r>
    </w:p>
    <w:p w14:paraId="18DC35BE" w14:textId="77777777" w:rsidR="00072D1C" w:rsidRPr="005D65BD" w:rsidRDefault="00072D1C" w:rsidP="00ED3EE7">
      <w:pPr>
        <w:keepNext/>
        <w:keepLines/>
        <w:tabs>
          <w:tab w:val="left" w:pos="709"/>
          <w:tab w:val="left" w:pos="1702"/>
        </w:tabs>
        <w:spacing w:after="0" w:line="240" w:lineRule="auto"/>
        <w:jc w:val="both"/>
        <w:rPr>
          <w:rFonts w:ascii="Tahoma" w:eastAsia="Times New Roman" w:hAnsi="Tahoma" w:cs="Tahoma"/>
          <w:szCs w:val="20"/>
          <w:lang w:eastAsia="sl-SI"/>
        </w:rPr>
      </w:pPr>
    </w:p>
    <w:p w14:paraId="53066BA0" w14:textId="77777777" w:rsidR="00072D1C" w:rsidRPr="00FE49EC" w:rsidRDefault="00072D1C"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85BBC68" w14:textId="77777777" w:rsidR="00072D1C" w:rsidRPr="005D65BD" w:rsidRDefault="00072D1C" w:rsidP="00ED3EE7">
      <w:pPr>
        <w:keepNext/>
        <w:keepLines/>
        <w:tabs>
          <w:tab w:val="left" w:pos="709"/>
          <w:tab w:val="left" w:pos="1702"/>
        </w:tabs>
        <w:spacing w:after="0" w:line="240" w:lineRule="auto"/>
        <w:jc w:val="both"/>
        <w:rPr>
          <w:rFonts w:ascii="Tahoma" w:eastAsia="Times New Roman" w:hAnsi="Tahoma" w:cs="Tahoma"/>
          <w:szCs w:val="20"/>
          <w:lang w:eastAsia="sl-SI"/>
        </w:rPr>
      </w:pPr>
    </w:p>
    <w:p w14:paraId="3257AF1C" w14:textId="77777777" w:rsidR="002B5087" w:rsidRPr="005D65BD" w:rsidRDefault="002B5087" w:rsidP="00ED3EE7">
      <w:pPr>
        <w:keepNext/>
        <w:keepLines/>
        <w:tabs>
          <w:tab w:val="left" w:pos="709"/>
          <w:tab w:val="left" w:pos="1702"/>
        </w:tabs>
        <w:spacing w:after="0" w:line="240" w:lineRule="auto"/>
        <w:jc w:val="both"/>
        <w:rPr>
          <w:rFonts w:ascii="Tahoma" w:eastAsia="Times New Roman" w:hAnsi="Tahoma" w:cs="Tahoma"/>
          <w:szCs w:val="20"/>
          <w:lang w:eastAsia="sl-SI"/>
        </w:rPr>
      </w:pPr>
      <w:r w:rsidRPr="005D65BD">
        <w:rPr>
          <w:rFonts w:ascii="Tahoma" w:eastAsia="Times New Roman" w:hAnsi="Tahoma" w:cs="Tahoma"/>
          <w:szCs w:val="20"/>
          <w:lang w:eastAsia="sl-SI"/>
        </w:rPr>
        <w:t xml:space="preserve">S podpisom </w:t>
      </w:r>
      <w:r w:rsidR="00B97BAF" w:rsidRPr="00B97BAF">
        <w:rPr>
          <w:rFonts w:ascii="Tahoma" w:eastAsia="Times New Roman" w:hAnsi="Tahoma" w:cs="Tahoma"/>
          <w:szCs w:val="20"/>
          <w:lang w:eastAsia="sl-SI"/>
        </w:rPr>
        <w:t>zapisnik</w:t>
      </w:r>
      <w:r w:rsidR="00B97BAF">
        <w:rPr>
          <w:rFonts w:ascii="Tahoma" w:eastAsia="Times New Roman" w:hAnsi="Tahoma" w:cs="Tahoma"/>
          <w:szCs w:val="20"/>
          <w:lang w:eastAsia="sl-SI"/>
        </w:rPr>
        <w:t>a</w:t>
      </w:r>
      <w:r w:rsidR="00B97BAF" w:rsidRPr="00B97BAF">
        <w:rPr>
          <w:rFonts w:ascii="Tahoma" w:eastAsia="Times New Roman" w:hAnsi="Tahoma" w:cs="Tahoma"/>
          <w:szCs w:val="20"/>
          <w:lang w:eastAsia="sl-SI"/>
        </w:rPr>
        <w:t xml:space="preserve"> o izvedenih vseh pogodbenih delih </w:t>
      </w:r>
      <w:r w:rsidRPr="005D65BD">
        <w:rPr>
          <w:rFonts w:ascii="Tahoma" w:eastAsia="Times New Roman" w:hAnsi="Tahoma" w:cs="Tahoma"/>
          <w:szCs w:val="20"/>
          <w:lang w:eastAsia="sl-SI"/>
        </w:rPr>
        <w:t xml:space="preserve">naročnik prevzame dela oziroma </w:t>
      </w:r>
      <w:r w:rsidR="000B4C1F">
        <w:rPr>
          <w:rFonts w:ascii="Tahoma" w:eastAsia="Times New Roman" w:hAnsi="Tahoma" w:cs="Tahoma"/>
          <w:szCs w:val="20"/>
          <w:lang w:eastAsia="sl-SI"/>
        </w:rPr>
        <w:t>obnovljeni</w:t>
      </w:r>
      <w:r w:rsidRPr="005D65BD">
        <w:rPr>
          <w:rFonts w:ascii="Tahoma" w:eastAsia="Times New Roman" w:hAnsi="Tahoma" w:cs="Tahoma"/>
          <w:szCs w:val="20"/>
          <w:lang w:eastAsia="sl-SI"/>
        </w:rPr>
        <w:t xml:space="preserve"> objekt od izvajalca. Pogoj za podpis zapisnika</w:t>
      </w:r>
      <w:r w:rsidRPr="00CC2697">
        <w:rPr>
          <w:rFonts w:ascii="Tahoma" w:hAnsi="Tahoma" w:cs="Tahoma"/>
        </w:rPr>
        <w:t xml:space="preserve"> </w:t>
      </w:r>
      <w:r w:rsidRPr="00072D1C">
        <w:rPr>
          <w:rFonts w:ascii="Tahoma" w:hAnsi="Tahoma" w:cs="Tahoma"/>
        </w:rPr>
        <w:t xml:space="preserve">o </w:t>
      </w:r>
      <w:r w:rsidR="000513D6">
        <w:rPr>
          <w:rFonts w:ascii="Tahoma" w:hAnsi="Tahoma" w:cs="Tahoma"/>
        </w:rPr>
        <w:t xml:space="preserve">izvedenih </w:t>
      </w:r>
      <w:r w:rsidRPr="00072D1C">
        <w:rPr>
          <w:rFonts w:ascii="Tahoma" w:hAnsi="Tahoma" w:cs="Tahoma"/>
        </w:rPr>
        <w:t xml:space="preserve">vseh pogodbenih </w:t>
      </w:r>
      <w:r w:rsidR="000513D6">
        <w:rPr>
          <w:rFonts w:ascii="Tahoma" w:hAnsi="Tahoma" w:cs="Tahoma"/>
        </w:rPr>
        <w:t>del</w:t>
      </w:r>
      <w:r w:rsidRPr="00072D1C">
        <w:rPr>
          <w:rFonts w:ascii="Tahoma" w:hAnsi="Tahoma" w:cs="Tahoma"/>
        </w:rPr>
        <w:t xml:space="preserve"> </w:t>
      </w:r>
      <w:r w:rsidRPr="005D65BD">
        <w:rPr>
          <w:rFonts w:ascii="Tahoma" w:eastAsia="Times New Roman" w:hAnsi="Tahoma" w:cs="Tahoma"/>
          <w:szCs w:val="20"/>
          <w:lang w:eastAsia="sl-SI"/>
        </w:rPr>
        <w:t>je zaključek</w:t>
      </w:r>
      <w:r>
        <w:rPr>
          <w:rFonts w:ascii="Tahoma" w:eastAsia="Times New Roman" w:hAnsi="Tahoma" w:cs="Tahoma"/>
          <w:szCs w:val="20"/>
          <w:lang w:eastAsia="sl-SI"/>
        </w:rPr>
        <w:t xml:space="preserve"> vseh</w:t>
      </w:r>
      <w:r w:rsidRPr="005D65BD">
        <w:rPr>
          <w:rFonts w:ascii="Tahoma" w:eastAsia="Times New Roman" w:hAnsi="Tahoma" w:cs="Tahoma"/>
          <w:szCs w:val="20"/>
          <w:lang w:eastAsia="sl-SI"/>
        </w:rPr>
        <w:t xml:space="preserve"> pogodbenih del. Potrditev končne situacije pa pomeni dokončni obračun opravljenih del.</w:t>
      </w:r>
    </w:p>
    <w:p w14:paraId="68E58A07" w14:textId="77777777" w:rsidR="00EC3759" w:rsidRDefault="00EC3759" w:rsidP="00ED3EE7">
      <w:pPr>
        <w:keepNext/>
        <w:keepLines/>
        <w:numPr>
          <w:ilvl w:val="12"/>
          <w:numId w:val="0"/>
        </w:numPr>
        <w:tabs>
          <w:tab w:val="left" w:pos="567"/>
          <w:tab w:val="left" w:pos="4253"/>
          <w:tab w:val="left" w:pos="5529"/>
          <w:tab w:val="right" w:pos="8505"/>
        </w:tabs>
        <w:spacing w:after="0" w:line="240" w:lineRule="auto"/>
        <w:jc w:val="both"/>
      </w:pPr>
    </w:p>
    <w:p w14:paraId="48ED2BF9" w14:textId="77777777" w:rsidR="00EC3759" w:rsidRPr="00171385" w:rsidRDefault="00EC3759" w:rsidP="00ED3EE7">
      <w:pPr>
        <w:pStyle w:val="Odstavekseznama"/>
        <w:keepNext/>
        <w:keepLines/>
        <w:numPr>
          <w:ilvl w:val="0"/>
          <w:numId w:val="11"/>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4DBCCBD8" w14:textId="77777777" w:rsidR="00EC3759" w:rsidRDefault="00EC3759" w:rsidP="00ED3EE7">
      <w:pPr>
        <w:keepNext/>
        <w:keepLines/>
        <w:spacing w:after="0" w:line="240" w:lineRule="auto"/>
        <w:ind w:right="7"/>
        <w:jc w:val="center"/>
        <w:rPr>
          <w:rFonts w:ascii="Tahoma" w:hAnsi="Tahoma" w:cs="Tahoma"/>
          <w:b/>
        </w:rPr>
      </w:pPr>
    </w:p>
    <w:p w14:paraId="5EE4F5E2" w14:textId="77777777" w:rsidR="00EC3759" w:rsidRPr="00171385"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10B9C5D5" w14:textId="77777777" w:rsidR="00EC3759" w:rsidRDefault="00EC3759" w:rsidP="00ED3EE7">
      <w:pPr>
        <w:keepNext/>
        <w:keepLines/>
        <w:spacing w:after="0" w:line="240" w:lineRule="auto"/>
        <w:ind w:left="720"/>
        <w:jc w:val="both"/>
        <w:rPr>
          <w:rFonts w:ascii="Tahoma" w:hAnsi="Tahoma" w:cs="Tahoma"/>
        </w:rPr>
      </w:pPr>
    </w:p>
    <w:p w14:paraId="41E730FB" w14:textId="77777777" w:rsidR="005D666A" w:rsidRPr="005D666A" w:rsidRDefault="005D666A" w:rsidP="00ED3EE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Izvajalec jamči 180 (sto</w:t>
      </w:r>
      <w:r w:rsidR="00FC1090">
        <w:rPr>
          <w:rFonts w:ascii="Tahoma" w:eastAsia="Times New Roman" w:hAnsi="Tahoma" w:cs="Tahoma"/>
          <w:lang w:eastAsia="sl-SI"/>
        </w:rPr>
        <w:t xml:space="preserve"> </w:t>
      </w:r>
      <w:r w:rsidRPr="005D666A">
        <w:rPr>
          <w:rFonts w:ascii="Tahoma" w:eastAsia="Times New Roman" w:hAnsi="Tahoma" w:cs="Tahoma"/>
          <w:lang w:eastAsia="sl-SI"/>
        </w:rPr>
        <w:t xml:space="preserve">osemdeset) koledarskih dni za skrite napake predmeta pogodbe, šteto od datuma podpisa </w:t>
      </w:r>
      <w:r w:rsidR="00B97BAF" w:rsidRPr="00B97BAF">
        <w:rPr>
          <w:rFonts w:ascii="Tahoma" w:eastAsia="Times New Roman" w:hAnsi="Tahoma" w:cs="Tahoma"/>
          <w:lang w:eastAsia="sl-SI"/>
        </w:rPr>
        <w:t>zapisnik</w:t>
      </w:r>
      <w:r w:rsidR="00B97BAF">
        <w:rPr>
          <w:rFonts w:ascii="Tahoma" w:eastAsia="Times New Roman" w:hAnsi="Tahoma" w:cs="Tahoma"/>
          <w:lang w:eastAsia="sl-SI"/>
        </w:rPr>
        <w:t>a</w:t>
      </w:r>
      <w:r w:rsidR="00B97BAF" w:rsidRPr="00B97BAF">
        <w:rPr>
          <w:rFonts w:ascii="Tahoma" w:eastAsia="Times New Roman" w:hAnsi="Tahoma" w:cs="Tahoma"/>
          <w:lang w:eastAsia="sl-SI"/>
        </w:rPr>
        <w:t xml:space="preserve"> o izvedenih vseh pogodbenih delih </w:t>
      </w:r>
      <w:r w:rsidRPr="005D666A">
        <w:rPr>
          <w:rFonts w:ascii="Tahoma" w:eastAsia="Times New Roman" w:hAnsi="Tahoma" w:cs="Tahoma"/>
          <w:lang w:eastAsia="sl-SI"/>
        </w:rPr>
        <w:t>s strani obeh pogodbenih strank oziroma njunih predstavnikov (jamčevalni rok).</w:t>
      </w:r>
    </w:p>
    <w:p w14:paraId="5D4ED44A" w14:textId="77777777" w:rsidR="005D666A" w:rsidRPr="005D666A" w:rsidRDefault="005D666A" w:rsidP="00ED3EE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3433032F" w14:textId="77777777" w:rsidR="005D666A" w:rsidRPr="005D666A" w:rsidRDefault="005D666A" w:rsidP="00ED3EE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 xml:space="preserve">Če se v jamčevalnem roku pokaže napaka, ki je ob podpisu </w:t>
      </w:r>
      <w:r w:rsidR="00B97BAF" w:rsidRPr="00B97BAF">
        <w:rPr>
          <w:rFonts w:ascii="Tahoma" w:eastAsia="Times New Roman" w:hAnsi="Tahoma" w:cs="Tahoma"/>
          <w:lang w:eastAsia="sl-SI"/>
        </w:rPr>
        <w:t>zapisnik</w:t>
      </w:r>
      <w:r w:rsidR="00B97BAF">
        <w:rPr>
          <w:rFonts w:ascii="Tahoma" w:eastAsia="Times New Roman" w:hAnsi="Tahoma" w:cs="Tahoma"/>
          <w:lang w:eastAsia="sl-SI"/>
        </w:rPr>
        <w:t>a</w:t>
      </w:r>
      <w:r w:rsidR="00B97BAF" w:rsidRPr="00B97BAF">
        <w:rPr>
          <w:rFonts w:ascii="Tahoma" w:eastAsia="Times New Roman" w:hAnsi="Tahoma" w:cs="Tahoma"/>
          <w:lang w:eastAsia="sl-SI"/>
        </w:rPr>
        <w:t xml:space="preserve"> o izvedenih vseh pogodbenih delih</w:t>
      </w:r>
      <w:r w:rsidRPr="005D666A">
        <w:rPr>
          <w:rFonts w:ascii="Tahoma" w:eastAsia="Times New Roman" w:hAnsi="Tahoma" w:cs="Tahoma"/>
          <w:lang w:eastAsia="sl-SI"/>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240DF5EC" w14:textId="77777777" w:rsidR="005D666A" w:rsidRPr="005D666A" w:rsidRDefault="005D666A" w:rsidP="00ED3EE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46A01C07" w14:textId="77777777" w:rsidR="00EC3759" w:rsidRDefault="005D666A" w:rsidP="00ED3EE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w:t>
      </w:r>
    </w:p>
    <w:p w14:paraId="0760025A" w14:textId="77777777" w:rsidR="005D666A" w:rsidRPr="005D666A" w:rsidRDefault="005D666A" w:rsidP="00ED3EE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0946E6F4" w14:textId="77777777" w:rsidR="00EC3759" w:rsidRPr="00511726" w:rsidRDefault="009B7E1E" w:rsidP="00ED3EE7">
      <w:pPr>
        <w:pStyle w:val="Odstavekseznama"/>
        <w:keepNext/>
        <w:keepLines/>
        <w:numPr>
          <w:ilvl w:val="0"/>
          <w:numId w:val="11"/>
        </w:numPr>
        <w:ind w:left="567" w:hanging="567"/>
        <w:jc w:val="center"/>
        <w:rPr>
          <w:rFonts w:ascii="Tahoma" w:hAnsi="Tahoma" w:cs="Tahoma"/>
          <w:b/>
          <w:sz w:val="22"/>
          <w:szCs w:val="22"/>
        </w:rPr>
      </w:pPr>
      <w:r w:rsidRPr="00B62D3F">
        <w:rPr>
          <w:rFonts w:ascii="Tahoma" w:hAnsi="Tahoma" w:cs="Tahoma"/>
          <w:b/>
          <w:sz w:val="22"/>
          <w:szCs w:val="22"/>
        </w:rPr>
        <w:t>KAKOVOST IN GARANCIJA</w:t>
      </w:r>
    </w:p>
    <w:p w14:paraId="0016D139" w14:textId="77777777" w:rsidR="00EC3759" w:rsidRPr="00511726" w:rsidRDefault="00EC3759"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06651C20" w14:textId="77777777" w:rsidR="00EC3759" w:rsidRPr="0045415D"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FF4B5BD" w14:textId="77777777" w:rsidR="00EC3759" w:rsidRPr="00511726" w:rsidRDefault="00EC3759"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19ED1169" w14:textId="77777777" w:rsidR="009B7E1E" w:rsidRPr="00407CD1" w:rsidRDefault="009B7E1E" w:rsidP="00ED3EE7">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sidR="00521E88">
        <w:rPr>
          <w:rFonts w:ascii="Tahoma" w:eastAsia="Times New Roman" w:hAnsi="Tahoma" w:cs="Tahoma"/>
          <w:lang w:eastAsia="sl-SI"/>
        </w:rPr>
        <w:t>del</w:t>
      </w:r>
      <w:r w:rsidRPr="00407CD1">
        <w:rPr>
          <w:rFonts w:ascii="Tahoma" w:eastAsia="Times New Roman" w:hAnsi="Tahoma" w:cs="Tahoma"/>
          <w:lang w:eastAsia="sl-SI"/>
        </w:rPr>
        <w:t xml:space="preserve"> mora biti v skladu s tehnično specifikacijo naročnika, veljavno zakonodajo, ki se nanaša na predmet pogodbe in tehnično dokumentacijo, ki jo bo izvajalec predložil ob predaji </w:t>
      </w:r>
      <w:r w:rsidR="00521E88">
        <w:rPr>
          <w:rFonts w:ascii="Tahoma" w:eastAsia="Times New Roman" w:hAnsi="Tahoma" w:cs="Tahoma"/>
          <w:lang w:eastAsia="sl-SI"/>
        </w:rPr>
        <w:t>del</w:t>
      </w:r>
      <w:r w:rsidRPr="00407CD1">
        <w:rPr>
          <w:rFonts w:ascii="Tahoma" w:eastAsia="Times New Roman" w:hAnsi="Tahoma" w:cs="Tahoma"/>
          <w:lang w:eastAsia="sl-SI"/>
        </w:rPr>
        <w:t>.</w:t>
      </w:r>
    </w:p>
    <w:p w14:paraId="36C1B340" w14:textId="77777777" w:rsidR="007A30FF" w:rsidRDefault="007A30FF" w:rsidP="00ED3EE7">
      <w:pPr>
        <w:keepNext/>
        <w:keepLines/>
        <w:spacing w:after="0" w:line="240" w:lineRule="auto"/>
        <w:jc w:val="both"/>
        <w:rPr>
          <w:rFonts w:ascii="Tahoma" w:eastAsia="Times New Roman" w:hAnsi="Tahoma" w:cs="Tahoma"/>
          <w:lang w:eastAsia="sl-SI"/>
        </w:rPr>
      </w:pPr>
    </w:p>
    <w:p w14:paraId="40066A61" w14:textId="77777777" w:rsidR="00EC3759" w:rsidRPr="000F7D5F"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12BD3B1" w14:textId="77777777" w:rsidR="00EC3759" w:rsidRPr="00EC4317" w:rsidRDefault="00EC3759" w:rsidP="00ED3EE7">
      <w:pPr>
        <w:keepNext/>
        <w:keepLines/>
        <w:tabs>
          <w:tab w:val="left" w:pos="1418"/>
          <w:tab w:val="left" w:pos="1702"/>
        </w:tabs>
        <w:spacing w:after="0" w:line="240" w:lineRule="auto"/>
        <w:jc w:val="both"/>
        <w:rPr>
          <w:rFonts w:ascii="Tahoma" w:hAnsi="Tahoma" w:cs="Tahoma"/>
        </w:rPr>
      </w:pPr>
    </w:p>
    <w:p w14:paraId="19651FF2" w14:textId="77777777" w:rsidR="004D0648" w:rsidRPr="00E87D1E" w:rsidRDefault="004D0648" w:rsidP="00ED3EE7">
      <w:pPr>
        <w:keepNext/>
        <w:keepLines/>
        <w:widowControl w:val="0"/>
        <w:spacing w:after="0" w:line="240" w:lineRule="auto"/>
        <w:jc w:val="both"/>
        <w:rPr>
          <w:rFonts w:ascii="Tahoma" w:eastAsia="Times New Roman" w:hAnsi="Tahoma" w:cs="Tahoma"/>
          <w:lang w:eastAsia="sl-SI"/>
        </w:rPr>
      </w:pPr>
      <w:r>
        <w:rPr>
          <w:rFonts w:ascii="Tahoma" w:hAnsi="Tahoma" w:cs="Tahoma"/>
        </w:rPr>
        <w:t>G</w:t>
      </w:r>
      <w:r w:rsidRPr="00072D1C">
        <w:rPr>
          <w:rFonts w:ascii="Tahoma" w:hAnsi="Tahoma" w:cs="Tahoma"/>
        </w:rPr>
        <w:t xml:space="preserve">arancijska doba za vsa opravljena dela - tudi za dela podizvajalcev (za kakovost izvedenih del, opremo in vgrajeni material) je </w:t>
      </w:r>
      <w:r w:rsidR="00B97BAF">
        <w:rPr>
          <w:rFonts w:ascii="Tahoma" w:hAnsi="Tahoma" w:cs="Tahoma"/>
        </w:rPr>
        <w:t>štiriindvajset</w:t>
      </w:r>
      <w:r w:rsidR="00B97BAF" w:rsidRPr="00E53106">
        <w:rPr>
          <w:rFonts w:ascii="Tahoma" w:hAnsi="Tahoma" w:cs="Tahoma"/>
        </w:rPr>
        <w:t xml:space="preserve"> (</w:t>
      </w:r>
      <w:r w:rsidR="00B97BAF">
        <w:rPr>
          <w:rFonts w:ascii="Tahoma" w:hAnsi="Tahoma" w:cs="Tahoma"/>
        </w:rPr>
        <w:t>24</w:t>
      </w:r>
      <w:r w:rsidR="00B97BAF" w:rsidRPr="00E53106">
        <w:rPr>
          <w:rFonts w:ascii="Tahoma" w:hAnsi="Tahoma" w:cs="Tahoma"/>
        </w:rPr>
        <w:t xml:space="preserve">) mesecev od dneva podpisa </w:t>
      </w:r>
      <w:r w:rsidR="00B97BAF" w:rsidRPr="00FB3310">
        <w:rPr>
          <w:rFonts w:ascii="Tahoma" w:eastAsia="Times New Roman" w:hAnsi="Tahoma"/>
          <w:szCs w:val="20"/>
          <w:lang w:eastAsia="sl-SI"/>
        </w:rPr>
        <w:t>zapisnik</w:t>
      </w:r>
      <w:r w:rsidR="00B97BAF">
        <w:rPr>
          <w:rFonts w:ascii="Tahoma" w:eastAsia="Times New Roman" w:hAnsi="Tahoma"/>
          <w:szCs w:val="20"/>
          <w:lang w:eastAsia="sl-SI"/>
        </w:rPr>
        <w:t>a</w:t>
      </w:r>
      <w:r w:rsidR="00B97BAF" w:rsidRPr="00FB3310">
        <w:rPr>
          <w:rFonts w:ascii="Tahoma" w:eastAsia="Times New Roman" w:hAnsi="Tahoma"/>
          <w:szCs w:val="20"/>
          <w:lang w:eastAsia="sl-SI"/>
        </w:rPr>
        <w:t xml:space="preserve"> o izvedenih</w:t>
      </w:r>
      <w:r w:rsidR="00B97BAF">
        <w:rPr>
          <w:rFonts w:ascii="Tahoma" w:eastAsia="Times New Roman" w:hAnsi="Tahoma"/>
          <w:szCs w:val="20"/>
          <w:lang w:eastAsia="sl-SI"/>
        </w:rPr>
        <w:t xml:space="preserve"> vseh</w:t>
      </w:r>
      <w:r w:rsidR="00B97BAF" w:rsidRPr="00FB3310">
        <w:rPr>
          <w:rFonts w:ascii="Tahoma" w:eastAsia="Times New Roman" w:hAnsi="Tahoma"/>
          <w:szCs w:val="20"/>
          <w:lang w:eastAsia="sl-SI"/>
        </w:rPr>
        <w:t xml:space="preserve"> pogodbenih delih</w:t>
      </w:r>
      <w:r w:rsidR="00B97BAF" w:rsidRPr="00E53106">
        <w:rPr>
          <w:rFonts w:ascii="Tahoma" w:hAnsi="Tahoma" w:cs="Tahoma"/>
        </w:rPr>
        <w:t xml:space="preserve"> s strani obeh pogodbenih strank oziroma njunih predstavnikov</w:t>
      </w:r>
      <w:r w:rsidRPr="00072D1C">
        <w:rPr>
          <w:rFonts w:ascii="Tahoma" w:hAnsi="Tahoma" w:cs="Tahoma"/>
        </w:rPr>
        <w:t>.</w:t>
      </w:r>
    </w:p>
    <w:p w14:paraId="578736F1" w14:textId="77777777" w:rsidR="005D666A" w:rsidRPr="005D666A" w:rsidRDefault="005D666A" w:rsidP="00ED3EE7">
      <w:pPr>
        <w:keepNext/>
        <w:keepLines/>
        <w:tabs>
          <w:tab w:val="left" w:pos="1418"/>
          <w:tab w:val="left" w:pos="1702"/>
        </w:tabs>
        <w:spacing w:after="0" w:line="240" w:lineRule="auto"/>
        <w:jc w:val="both"/>
        <w:rPr>
          <w:rFonts w:ascii="Tahoma" w:hAnsi="Tahoma" w:cs="Tahoma"/>
        </w:rPr>
      </w:pPr>
    </w:p>
    <w:p w14:paraId="7953A5F2" w14:textId="77777777" w:rsidR="005D666A" w:rsidRPr="005D666A" w:rsidRDefault="005D666A" w:rsidP="00ED3EE7">
      <w:pPr>
        <w:keepNext/>
        <w:keepLines/>
        <w:tabs>
          <w:tab w:val="left" w:pos="1418"/>
          <w:tab w:val="left" w:pos="1702"/>
        </w:tabs>
        <w:spacing w:after="0" w:line="240" w:lineRule="auto"/>
        <w:jc w:val="both"/>
        <w:rPr>
          <w:rFonts w:ascii="Tahoma" w:hAnsi="Tahoma" w:cs="Tahoma"/>
        </w:rPr>
      </w:pPr>
      <w:r w:rsidRPr="005D666A">
        <w:rPr>
          <w:rFonts w:ascii="Tahoma" w:hAnsi="Tahoma" w:cs="Tahoma"/>
        </w:rPr>
        <w:t>V kolikor naročnik ne uporablja opreme oziroma materiala po navodilih proizvajalca oziroma garancijskega lista, izgubi pravico garancije za kakovost materiala.</w:t>
      </w:r>
    </w:p>
    <w:p w14:paraId="1912326C" w14:textId="77777777" w:rsidR="005D666A" w:rsidRPr="005D666A" w:rsidRDefault="005D666A" w:rsidP="00ED3EE7">
      <w:pPr>
        <w:keepNext/>
        <w:keepLines/>
        <w:tabs>
          <w:tab w:val="left" w:pos="1418"/>
          <w:tab w:val="left" w:pos="1702"/>
        </w:tabs>
        <w:spacing w:after="0" w:line="240" w:lineRule="auto"/>
        <w:jc w:val="both"/>
        <w:rPr>
          <w:rFonts w:ascii="Tahoma" w:hAnsi="Tahoma" w:cs="Tahoma"/>
        </w:rPr>
      </w:pPr>
    </w:p>
    <w:p w14:paraId="6A25164C" w14:textId="77777777" w:rsidR="005D666A" w:rsidRPr="005D666A" w:rsidRDefault="005D666A" w:rsidP="00ED3EE7">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Če se v garancijskem roku pojavijo okvare in/ali pomanjkljivosti (v nadaljevanju: okvara) zaradi </w:t>
      </w:r>
      <w:r w:rsidR="00104DC1">
        <w:rPr>
          <w:rFonts w:ascii="Tahoma" w:hAnsi="Tahoma" w:cs="Tahoma"/>
        </w:rPr>
        <w:t xml:space="preserve">neustrezne </w:t>
      </w:r>
      <w:r w:rsidRPr="005D666A">
        <w:rPr>
          <w:rFonts w:ascii="Tahoma" w:hAnsi="Tahoma" w:cs="Tahoma"/>
        </w:rPr>
        <w:t>kakovosti izvedenih pogodbenih del, mora izvajalec v roku petnajst (15) koledarskih dni po prejemu pisnega poziva naročnika pristopiti k odpravi okvar/e in jih/jo na svoje stroške ter v najkrajšem razumnem času po dogovoru z naročnikom odpraviti.</w:t>
      </w:r>
    </w:p>
    <w:p w14:paraId="2BD5633D" w14:textId="77777777" w:rsidR="005D666A" w:rsidRPr="005D666A" w:rsidRDefault="005D666A" w:rsidP="00ED3EE7">
      <w:pPr>
        <w:keepNext/>
        <w:keepLines/>
        <w:tabs>
          <w:tab w:val="left" w:pos="1418"/>
          <w:tab w:val="left" w:pos="1702"/>
        </w:tabs>
        <w:spacing w:after="0" w:line="240" w:lineRule="auto"/>
        <w:jc w:val="both"/>
        <w:rPr>
          <w:rFonts w:ascii="Tahoma" w:hAnsi="Tahoma" w:cs="Tahoma"/>
        </w:rPr>
      </w:pPr>
    </w:p>
    <w:p w14:paraId="344CD7C7" w14:textId="77777777" w:rsidR="005D666A" w:rsidRPr="005D666A" w:rsidRDefault="005D666A" w:rsidP="00ED3EE7">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Če izvajalec v roku iz tega člena ne odpravi okvar/e ali se z naročnikom ne dogovori za nov rok odprave, jih/jo bo naročnik po načelu dobrega gospodarstvenika odpravil sam oziroma z drugim izvajalcem in to na stroške izvajalca. O odpravi okvar/e na takšen način je naročnik dolžan predhodno pisno obvestiti izvajalca. </w:t>
      </w:r>
    </w:p>
    <w:p w14:paraId="02FEC51D" w14:textId="77777777" w:rsidR="005D666A" w:rsidRPr="005D666A" w:rsidRDefault="005D666A" w:rsidP="00ED3EE7">
      <w:pPr>
        <w:keepNext/>
        <w:keepLines/>
        <w:tabs>
          <w:tab w:val="left" w:pos="1418"/>
          <w:tab w:val="left" w:pos="1702"/>
        </w:tabs>
        <w:spacing w:after="0" w:line="240" w:lineRule="auto"/>
        <w:jc w:val="both"/>
        <w:rPr>
          <w:rFonts w:ascii="Tahoma" w:hAnsi="Tahoma" w:cs="Tahoma"/>
        </w:rPr>
      </w:pPr>
    </w:p>
    <w:p w14:paraId="02DC9885" w14:textId="77777777" w:rsidR="00072D1C" w:rsidRDefault="005D666A" w:rsidP="00ED3EE7">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Za pokritje stroškov odprave okvar/e lahko naročnik unovči finančno zavarovanje za odpravo napak v garancijski dobi, vendar je pred tem dolžan izvajalca </w:t>
      </w:r>
      <w:r w:rsidR="008B2521">
        <w:rPr>
          <w:rFonts w:ascii="Tahoma" w:hAnsi="Tahoma" w:cs="Tahoma"/>
        </w:rPr>
        <w:t xml:space="preserve">na to </w:t>
      </w:r>
      <w:r w:rsidRPr="005D666A">
        <w:rPr>
          <w:rFonts w:ascii="Tahoma" w:hAnsi="Tahoma" w:cs="Tahoma"/>
        </w:rPr>
        <w:t>opozoriti ter mu pustiti primeren rok za o</w:t>
      </w:r>
      <w:r w:rsidR="008B2521">
        <w:rPr>
          <w:rFonts w:ascii="Tahoma" w:hAnsi="Tahoma" w:cs="Tahoma"/>
        </w:rPr>
        <w:t>d</w:t>
      </w:r>
      <w:r w:rsidRPr="005D666A">
        <w:rPr>
          <w:rFonts w:ascii="Tahoma" w:hAnsi="Tahoma" w:cs="Tahoma"/>
        </w:rPr>
        <w:t>pravo napake.</w:t>
      </w:r>
    </w:p>
    <w:p w14:paraId="63D3D586" w14:textId="77777777" w:rsidR="005D666A" w:rsidRPr="00FB7ACC" w:rsidRDefault="005D666A" w:rsidP="00ED3EE7">
      <w:pPr>
        <w:keepNext/>
        <w:keepLines/>
        <w:tabs>
          <w:tab w:val="left" w:pos="1418"/>
          <w:tab w:val="left" w:pos="1702"/>
        </w:tabs>
        <w:spacing w:after="0" w:line="240" w:lineRule="auto"/>
        <w:jc w:val="both"/>
        <w:rPr>
          <w:rFonts w:ascii="Tahoma" w:hAnsi="Tahoma" w:cs="Tahoma"/>
        </w:rPr>
      </w:pPr>
    </w:p>
    <w:p w14:paraId="50B350CA" w14:textId="77777777" w:rsidR="00072D1C" w:rsidRPr="000E3819" w:rsidRDefault="00072D1C" w:rsidP="00ED3EE7">
      <w:pPr>
        <w:pStyle w:val="Odstavekseznama"/>
        <w:keepNext/>
        <w:keepLines/>
        <w:numPr>
          <w:ilvl w:val="0"/>
          <w:numId w:val="11"/>
        </w:numPr>
        <w:ind w:left="567" w:hanging="567"/>
        <w:jc w:val="center"/>
        <w:rPr>
          <w:rFonts w:ascii="Tahoma" w:hAnsi="Tahoma" w:cs="Tahoma"/>
          <w:b/>
          <w:sz w:val="22"/>
          <w:szCs w:val="22"/>
        </w:rPr>
      </w:pPr>
      <w:r w:rsidRPr="000E3819">
        <w:rPr>
          <w:rFonts w:ascii="Tahoma" w:hAnsi="Tahoma" w:cs="Tahoma"/>
          <w:b/>
          <w:sz w:val="22"/>
          <w:szCs w:val="22"/>
        </w:rPr>
        <w:t>DOKUMENTACIJA</w:t>
      </w:r>
    </w:p>
    <w:p w14:paraId="0A2F22CA" w14:textId="77777777" w:rsidR="00072D1C" w:rsidRPr="00656B24" w:rsidRDefault="00072D1C" w:rsidP="00ED3EE7">
      <w:pPr>
        <w:pStyle w:val="Odstavekseznama"/>
        <w:keepNext/>
        <w:keepLines/>
        <w:ind w:left="360"/>
        <w:jc w:val="center"/>
        <w:rPr>
          <w:rFonts w:ascii="Tahoma" w:hAnsi="Tahoma" w:cs="Tahoma"/>
          <w:b/>
          <w:sz w:val="22"/>
          <w:szCs w:val="22"/>
        </w:rPr>
      </w:pPr>
    </w:p>
    <w:p w14:paraId="4D5644D9" w14:textId="77777777" w:rsidR="00072D1C" w:rsidRPr="0045415D" w:rsidRDefault="00072D1C"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019C0BC8" w14:textId="77777777" w:rsidR="00072D1C" w:rsidRDefault="00072D1C" w:rsidP="00ED3EE7">
      <w:pPr>
        <w:keepNext/>
        <w:keepLines/>
        <w:numPr>
          <w:ilvl w:val="12"/>
          <w:numId w:val="0"/>
        </w:numPr>
        <w:tabs>
          <w:tab w:val="left" w:pos="567"/>
          <w:tab w:val="left" w:pos="4253"/>
          <w:tab w:val="left" w:pos="5529"/>
          <w:tab w:val="right" w:pos="8505"/>
        </w:tabs>
        <w:spacing w:after="0" w:line="240" w:lineRule="auto"/>
        <w:jc w:val="center"/>
      </w:pPr>
    </w:p>
    <w:p w14:paraId="5A7CAE0E" w14:textId="77777777" w:rsidR="00791491" w:rsidRPr="009A668E" w:rsidRDefault="00707173" w:rsidP="00ED3EE7">
      <w:pPr>
        <w:keepNext/>
        <w:keepLines/>
        <w:spacing w:after="0" w:line="240" w:lineRule="auto"/>
        <w:jc w:val="both"/>
        <w:rPr>
          <w:rFonts w:ascii="Tahoma" w:hAnsi="Tahoma" w:cs="Tahoma"/>
          <w:lang w:eastAsia="sl-SI"/>
        </w:rPr>
      </w:pPr>
      <w:r w:rsidRPr="00B40D2D">
        <w:rPr>
          <w:rFonts w:ascii="Tahoma" w:eastAsia="Times New Roman" w:hAnsi="Tahoma" w:cs="Tahoma"/>
          <w:lang w:eastAsia="sl-SI"/>
        </w:rPr>
        <w:t>Iz</w:t>
      </w:r>
      <w:r w:rsidR="00791491" w:rsidRPr="00B40D2D">
        <w:rPr>
          <w:rFonts w:ascii="Tahoma" w:eastAsia="Times New Roman" w:hAnsi="Tahoma" w:cs="Tahoma"/>
          <w:lang w:eastAsia="sl-SI"/>
        </w:rPr>
        <w:t>vajalec</w:t>
      </w:r>
      <w:r w:rsidRPr="00B40D2D">
        <w:rPr>
          <w:rFonts w:ascii="Tahoma" w:eastAsia="Times New Roman" w:hAnsi="Tahoma" w:cs="Tahoma"/>
          <w:lang w:eastAsia="sl-SI"/>
        </w:rPr>
        <w:t xml:space="preserve"> </w:t>
      </w:r>
      <w:r w:rsidR="00791491" w:rsidRPr="00B40D2D">
        <w:rPr>
          <w:rFonts w:ascii="Tahoma" w:hAnsi="Tahoma" w:cs="Tahoma"/>
          <w:lang w:eastAsia="sl-SI"/>
        </w:rPr>
        <w:t>mora naročniku 5 (pet) dni pred končnim prevzemom izvedenih del v dveh (2) izvodih</w:t>
      </w:r>
      <w:r w:rsidR="00791491" w:rsidRPr="009A668E">
        <w:rPr>
          <w:rFonts w:ascii="Tahoma" w:hAnsi="Tahoma" w:cs="Tahoma"/>
          <w:lang w:eastAsia="sl-SI"/>
        </w:rPr>
        <w:t xml:space="preserve"> pr</w:t>
      </w:r>
      <w:r w:rsidR="004E4F31">
        <w:rPr>
          <w:rFonts w:ascii="Tahoma" w:hAnsi="Tahoma" w:cs="Tahoma"/>
          <w:lang w:eastAsia="sl-SI"/>
        </w:rPr>
        <w:t>edl</w:t>
      </w:r>
      <w:r w:rsidR="00791491" w:rsidRPr="009A668E">
        <w:rPr>
          <w:rFonts w:ascii="Tahoma" w:hAnsi="Tahoma" w:cs="Tahoma"/>
          <w:lang w:eastAsia="sl-SI"/>
        </w:rPr>
        <w:t>ožiti:</w:t>
      </w:r>
    </w:p>
    <w:p w14:paraId="7C2E23FA" w14:textId="77777777" w:rsidR="00791491" w:rsidRPr="005E1BCE" w:rsidRDefault="00791491" w:rsidP="00ED3EE7">
      <w:pPr>
        <w:keepNext/>
        <w:keepLines/>
        <w:numPr>
          <w:ilvl w:val="0"/>
          <w:numId w:val="33"/>
        </w:numPr>
        <w:spacing w:after="0" w:line="240" w:lineRule="auto"/>
        <w:jc w:val="both"/>
        <w:rPr>
          <w:rFonts w:ascii="Tahoma" w:hAnsi="Tahoma" w:cs="Tahoma"/>
          <w:lang w:eastAsia="sl-SI"/>
        </w:rPr>
      </w:pPr>
      <w:r w:rsidRPr="005E1BCE">
        <w:rPr>
          <w:rFonts w:ascii="Tahoma" w:hAnsi="Tahoma" w:cs="Tahoma"/>
          <w:lang w:eastAsia="sl-SI"/>
        </w:rPr>
        <w:t xml:space="preserve">dokazila v skladu s </w:t>
      </w:r>
      <w:r w:rsidR="003C4552" w:rsidRPr="005E1BCE">
        <w:rPr>
          <w:rFonts w:ascii="Tahoma" w:hAnsi="Tahoma" w:cs="Tahoma"/>
          <w:lang w:eastAsia="sl-SI"/>
        </w:rPr>
        <w:t>p</w:t>
      </w:r>
      <w:r w:rsidRPr="005E1BCE">
        <w:rPr>
          <w:rFonts w:ascii="Tahoma" w:hAnsi="Tahoma" w:cs="Tahoma"/>
          <w:lang w:eastAsia="sl-SI"/>
        </w:rPr>
        <w:t>r</w:t>
      </w:r>
      <w:r w:rsidR="004E4F31" w:rsidRPr="005E1BCE">
        <w:rPr>
          <w:rFonts w:ascii="Tahoma" w:hAnsi="Tahoma" w:cs="Tahoma"/>
          <w:lang w:eastAsia="sl-SI"/>
        </w:rPr>
        <w:t>edpisom</w:t>
      </w:r>
      <w:r w:rsidR="003C4552" w:rsidRPr="005E1BCE">
        <w:rPr>
          <w:rFonts w:ascii="Tahoma" w:hAnsi="Tahoma" w:cs="Tahoma"/>
          <w:lang w:eastAsia="sl-SI"/>
        </w:rPr>
        <w:t>, ki ureja</w:t>
      </w:r>
      <w:r w:rsidRPr="005E1BCE">
        <w:rPr>
          <w:rFonts w:ascii="Tahoma" w:hAnsi="Tahoma" w:cs="Tahoma"/>
          <w:lang w:eastAsia="sl-SI"/>
        </w:rPr>
        <w:t xml:space="preserve"> dokazil</w:t>
      </w:r>
      <w:r w:rsidR="003C4552" w:rsidRPr="005E1BCE">
        <w:rPr>
          <w:rFonts w:ascii="Tahoma" w:hAnsi="Tahoma" w:cs="Tahoma"/>
          <w:lang w:eastAsia="sl-SI"/>
        </w:rPr>
        <w:t>a</w:t>
      </w:r>
      <w:r w:rsidRPr="005E1BCE">
        <w:rPr>
          <w:rFonts w:ascii="Tahoma" w:hAnsi="Tahoma" w:cs="Tahoma"/>
          <w:lang w:eastAsia="sl-SI"/>
        </w:rPr>
        <w:t xml:space="preserve"> o zanesljivosti objekta;</w:t>
      </w:r>
    </w:p>
    <w:p w14:paraId="112731C6" w14:textId="77777777" w:rsidR="00791491" w:rsidRPr="005E1BCE" w:rsidRDefault="00791491" w:rsidP="00ED3EE7">
      <w:pPr>
        <w:keepNext/>
        <w:keepLines/>
        <w:numPr>
          <w:ilvl w:val="0"/>
          <w:numId w:val="33"/>
        </w:numPr>
        <w:spacing w:after="0" w:line="240" w:lineRule="auto"/>
        <w:jc w:val="both"/>
        <w:rPr>
          <w:rFonts w:ascii="Tahoma" w:hAnsi="Tahoma" w:cs="Tahoma"/>
          <w:lang w:eastAsia="sl-SI"/>
        </w:rPr>
      </w:pPr>
      <w:r w:rsidRPr="005E1BCE">
        <w:rPr>
          <w:rFonts w:ascii="Tahoma" w:hAnsi="Tahoma" w:cs="Tahoma"/>
          <w:lang w:eastAsia="sl-SI"/>
        </w:rPr>
        <w:t>projekte izvedenih del – PID (strojne in elektro instalacije);</w:t>
      </w:r>
    </w:p>
    <w:p w14:paraId="27AD2776" w14:textId="77777777" w:rsidR="00072D1C" w:rsidRPr="009A668E" w:rsidRDefault="00072D1C" w:rsidP="00ED3EE7">
      <w:pPr>
        <w:keepNext/>
        <w:keepLines/>
        <w:spacing w:after="0" w:line="240" w:lineRule="auto"/>
        <w:ind w:left="1068"/>
        <w:jc w:val="both"/>
        <w:rPr>
          <w:rFonts w:ascii="Tahoma" w:hAnsi="Tahoma" w:cs="Tahoma"/>
          <w:lang w:eastAsia="sl-SI"/>
        </w:rPr>
      </w:pPr>
    </w:p>
    <w:p w14:paraId="38CFABFD" w14:textId="77777777" w:rsidR="00072D1C" w:rsidRDefault="00072D1C" w:rsidP="00ED3EE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w:t>
      </w:r>
      <w:r w:rsidR="006E7757" w:rsidRPr="009A668E">
        <w:rPr>
          <w:rFonts w:ascii="Tahoma" w:eastAsia="Times New Roman" w:hAnsi="Tahoma" w:cs="Tahoma"/>
          <w:lang w:eastAsia="sl-SI"/>
        </w:rPr>
        <w:t xml:space="preserve"> iz prejšnjega odstavka tega člena</w:t>
      </w:r>
      <w:r w:rsidRPr="009A668E">
        <w:rPr>
          <w:rFonts w:ascii="Tahoma" w:eastAsia="Times New Roman" w:hAnsi="Tahoma" w:cs="Tahoma"/>
          <w:lang w:eastAsia="sl-SI"/>
        </w:rPr>
        <w:t xml:space="preserve"> pregledal in podal pripombe v roku 2 (dveh) delovnih dni po predaji kompletne dokumentacije. </w:t>
      </w:r>
      <w:r w:rsidR="00046C07" w:rsidRPr="009A668E">
        <w:rPr>
          <w:rFonts w:ascii="Tahoma" w:eastAsia="Times New Roman" w:hAnsi="Tahoma" w:cs="Tahoma"/>
          <w:lang w:eastAsia="sl-SI"/>
        </w:rPr>
        <w:t>Izvajalec</w:t>
      </w:r>
      <w:r w:rsidRPr="009A668E">
        <w:rPr>
          <w:rFonts w:ascii="Tahoma" w:eastAsia="Times New Roman" w:hAnsi="Tahoma" w:cs="Tahoma"/>
          <w:lang w:eastAsia="sl-SI"/>
        </w:rPr>
        <w:t xml:space="preserve"> je dolžan upoštevati pripombe naročnika in dokumentacijo dopolniti oz. popraviti. Po predaji </w:t>
      </w:r>
      <w:r w:rsidR="00046C07" w:rsidRPr="009A668E">
        <w:rPr>
          <w:rFonts w:ascii="Tahoma" w:eastAsia="Times New Roman" w:hAnsi="Tahoma" w:cs="Tahoma"/>
          <w:lang w:eastAsia="sl-SI"/>
        </w:rPr>
        <w:t>celotne dokumentacije naročnik in izvajalec oziroma njuna predstavnika podpišeta</w:t>
      </w:r>
      <w:r w:rsidRPr="009A668E">
        <w:rPr>
          <w:rFonts w:ascii="Tahoma" w:eastAsia="Times New Roman" w:hAnsi="Tahoma" w:cs="Tahoma"/>
          <w:lang w:eastAsia="sl-SI"/>
        </w:rPr>
        <w:t xml:space="preserve"> zapisnik</w:t>
      </w:r>
      <w:r w:rsidRPr="009A668E">
        <w:rPr>
          <w:rFonts w:ascii="Tahoma" w:eastAsia="Times New Roman" w:hAnsi="Tahoma" w:cs="Tahoma"/>
          <w:szCs w:val="20"/>
          <w:lang w:eastAsia="sl-SI"/>
        </w:rPr>
        <w:t xml:space="preserve"> o predaji tehnične dokumentacije.</w:t>
      </w:r>
    </w:p>
    <w:p w14:paraId="1205E5C0" w14:textId="77777777" w:rsidR="00072D1C" w:rsidRDefault="00072D1C" w:rsidP="00ED3EE7">
      <w:pPr>
        <w:keepNext/>
        <w:keepLines/>
        <w:spacing w:after="0" w:line="240" w:lineRule="auto"/>
        <w:jc w:val="both"/>
        <w:rPr>
          <w:rFonts w:ascii="Tahoma" w:eastAsia="Times New Roman" w:hAnsi="Tahoma" w:cs="Tahoma"/>
          <w:lang w:eastAsia="sl-SI"/>
        </w:rPr>
      </w:pPr>
    </w:p>
    <w:p w14:paraId="074BAC41" w14:textId="77777777" w:rsidR="00072D1C" w:rsidRDefault="00072D1C" w:rsidP="00ED3EE7">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sidR="00046C07">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 xml:space="preserve">jeziku ter mora ustrezati zahtevam slovenske zakonodaje. </w:t>
      </w:r>
      <w:r w:rsidR="005D666A"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7D1BE13F" w14:textId="77777777" w:rsidR="005D666A" w:rsidRDefault="005D666A" w:rsidP="00ED3EE7">
      <w:pPr>
        <w:keepNext/>
        <w:keepLines/>
        <w:spacing w:after="0" w:line="240" w:lineRule="auto"/>
        <w:jc w:val="both"/>
        <w:rPr>
          <w:rFonts w:ascii="Tahoma" w:eastAsia="Times New Roman" w:hAnsi="Tahoma" w:cs="Tahoma"/>
          <w:lang w:eastAsia="sl-SI"/>
        </w:rPr>
      </w:pPr>
    </w:p>
    <w:p w14:paraId="319D3176" w14:textId="77777777" w:rsidR="004A1BF1" w:rsidRDefault="004A1BF1"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Predana dokumentacija ne sme nositi znaka (copyright) oz. vsebinsko enakovrednega teksta (določila) in postane last </w:t>
      </w:r>
      <w:r w:rsidR="008B2521">
        <w:rPr>
          <w:rFonts w:ascii="Tahoma" w:eastAsia="Times New Roman" w:hAnsi="Tahoma" w:cs="Tahoma"/>
          <w:lang w:eastAsia="sl-SI"/>
        </w:rPr>
        <w:t>n</w:t>
      </w:r>
      <w:r>
        <w:rPr>
          <w:rFonts w:ascii="Tahoma" w:eastAsia="Times New Roman" w:hAnsi="Tahoma" w:cs="Tahoma"/>
          <w:lang w:eastAsia="sl-SI"/>
        </w:rPr>
        <w:t xml:space="preserve">aročnika, ki lahko z njo prosto razpolaga v namene </w:t>
      </w:r>
      <w:r w:rsidR="008B2521">
        <w:rPr>
          <w:rFonts w:ascii="Tahoma" w:eastAsia="Times New Roman" w:hAnsi="Tahoma" w:cs="Tahoma"/>
          <w:lang w:eastAsia="sl-SI"/>
        </w:rPr>
        <w:t xml:space="preserve">uporabe, </w:t>
      </w:r>
      <w:r>
        <w:rPr>
          <w:rFonts w:ascii="Tahoma" w:eastAsia="Times New Roman" w:hAnsi="Tahoma" w:cs="Tahoma"/>
          <w:lang w:eastAsia="sl-SI"/>
        </w:rPr>
        <w:t>obnove in vzdrževanja objekta.</w:t>
      </w:r>
    </w:p>
    <w:p w14:paraId="767F5434" w14:textId="77777777" w:rsidR="002F369D" w:rsidRDefault="002F369D" w:rsidP="00ED3EE7">
      <w:pPr>
        <w:keepNext/>
        <w:keepLines/>
        <w:overflowPunct w:val="0"/>
        <w:autoSpaceDE w:val="0"/>
        <w:autoSpaceDN w:val="0"/>
        <w:adjustRightInd w:val="0"/>
        <w:spacing w:after="0" w:line="240" w:lineRule="auto"/>
        <w:ind w:left="708"/>
        <w:jc w:val="both"/>
        <w:rPr>
          <w:rFonts w:ascii="Tahoma" w:eastAsia="Times New Roman" w:hAnsi="Tahoma" w:cs="Tahoma"/>
          <w:lang w:eastAsia="sl-SI"/>
        </w:rPr>
      </w:pPr>
    </w:p>
    <w:p w14:paraId="0DCE5504" w14:textId="77777777" w:rsidR="002F369D" w:rsidRPr="0015023B" w:rsidRDefault="002F369D" w:rsidP="00ED3EE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3FA03353" w14:textId="77777777" w:rsidR="002F369D" w:rsidRPr="00EC4317" w:rsidRDefault="002F369D" w:rsidP="00ED3EE7">
      <w:pPr>
        <w:keepNext/>
        <w:keepLines/>
        <w:tabs>
          <w:tab w:val="left" w:pos="-1980"/>
          <w:tab w:val="left" w:pos="2880"/>
        </w:tabs>
        <w:spacing w:after="0" w:line="240" w:lineRule="auto"/>
        <w:jc w:val="center"/>
        <w:rPr>
          <w:rFonts w:ascii="Tahoma" w:eastAsia="Times New Roman" w:hAnsi="Tahoma" w:cs="Tahoma"/>
          <w:lang w:eastAsia="sl-SI"/>
        </w:rPr>
      </w:pPr>
    </w:p>
    <w:p w14:paraId="7FDDCBD1" w14:textId="77777777" w:rsidR="002F369D" w:rsidRPr="000F7D5F" w:rsidRDefault="002F369D"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AE11ADE" w14:textId="77777777" w:rsidR="002F369D" w:rsidRPr="00EC4317" w:rsidRDefault="002F369D" w:rsidP="00ED3EE7">
      <w:pPr>
        <w:keepNext/>
        <w:keepLines/>
        <w:tabs>
          <w:tab w:val="left" w:pos="1418"/>
          <w:tab w:val="left" w:pos="1702"/>
        </w:tabs>
        <w:spacing w:after="0" w:line="240" w:lineRule="auto"/>
        <w:jc w:val="both"/>
        <w:rPr>
          <w:rFonts w:ascii="Tahoma" w:hAnsi="Tahoma" w:cs="Tahoma"/>
        </w:rPr>
      </w:pPr>
    </w:p>
    <w:p w14:paraId="28D09FED" w14:textId="77777777" w:rsidR="00005618" w:rsidRPr="007E44C9" w:rsidRDefault="00005618" w:rsidP="00ED3EE7">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66940284" w14:textId="77777777" w:rsidR="00005618" w:rsidRPr="007E44C9" w:rsidRDefault="00005618" w:rsidP="00ED3EE7">
      <w:pPr>
        <w:keepNext/>
        <w:keepLines/>
        <w:tabs>
          <w:tab w:val="left" w:pos="1418"/>
          <w:tab w:val="left" w:pos="1702"/>
        </w:tabs>
        <w:spacing w:after="0" w:line="240" w:lineRule="auto"/>
        <w:jc w:val="both"/>
        <w:rPr>
          <w:rFonts w:ascii="Tahoma" w:hAnsi="Tahoma" w:cs="Tahoma"/>
        </w:rPr>
      </w:pPr>
    </w:p>
    <w:p w14:paraId="57315D5D" w14:textId="77777777" w:rsidR="00005618" w:rsidRPr="007E44C9" w:rsidRDefault="00005618" w:rsidP="00ED3EE7">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1BD7A9B4" w14:textId="77777777" w:rsidR="00005618" w:rsidRPr="007E44C9" w:rsidRDefault="00005618" w:rsidP="00ED3EE7">
      <w:pPr>
        <w:keepNext/>
        <w:keepLines/>
        <w:tabs>
          <w:tab w:val="left" w:pos="1134"/>
          <w:tab w:val="left" w:pos="8080"/>
        </w:tabs>
        <w:spacing w:after="0" w:line="240" w:lineRule="auto"/>
        <w:jc w:val="both"/>
        <w:outlineLvl w:val="1"/>
        <w:rPr>
          <w:rFonts w:ascii="Tahoma" w:hAnsi="Tahoma" w:cs="Tahoma"/>
        </w:rPr>
      </w:pPr>
    </w:p>
    <w:p w14:paraId="3B962DF7" w14:textId="77777777" w:rsidR="00005618" w:rsidRPr="007E44C9" w:rsidRDefault="00005618" w:rsidP="00ED3EE7">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0B6E32D4" w14:textId="77777777" w:rsidR="00766916" w:rsidRPr="00EC4317" w:rsidRDefault="00766916" w:rsidP="00ED3EE7">
      <w:pPr>
        <w:keepNext/>
        <w:keepLines/>
        <w:tabs>
          <w:tab w:val="left" w:pos="-1980"/>
          <w:tab w:val="left" w:pos="2880"/>
        </w:tabs>
        <w:spacing w:after="0" w:line="240" w:lineRule="auto"/>
        <w:jc w:val="both"/>
        <w:rPr>
          <w:rFonts w:ascii="Tahoma" w:eastAsia="Times New Roman" w:hAnsi="Tahoma" w:cs="Tahoma"/>
          <w:lang w:eastAsia="sl-SI"/>
        </w:rPr>
      </w:pPr>
    </w:p>
    <w:p w14:paraId="1DA0972E" w14:textId="77777777" w:rsidR="00EC3759" w:rsidRPr="00E054E6" w:rsidRDefault="00EC3759" w:rsidP="00ED3EE7">
      <w:pPr>
        <w:pStyle w:val="Odstavekseznama"/>
        <w:keepNext/>
        <w:keepLines/>
        <w:numPr>
          <w:ilvl w:val="0"/>
          <w:numId w:val="11"/>
        </w:numPr>
        <w:ind w:left="567" w:hanging="567"/>
        <w:jc w:val="center"/>
        <w:rPr>
          <w:rFonts w:ascii="Tahoma" w:hAnsi="Tahoma" w:cs="Tahoma"/>
          <w:b/>
          <w:sz w:val="22"/>
          <w:szCs w:val="22"/>
        </w:rPr>
      </w:pPr>
      <w:r w:rsidRPr="00E054E6">
        <w:rPr>
          <w:rFonts w:ascii="Tahoma" w:hAnsi="Tahoma" w:cs="Tahoma"/>
          <w:b/>
          <w:sz w:val="22"/>
          <w:szCs w:val="22"/>
        </w:rPr>
        <w:t>OBVEZNOSTI POGODBENIH STRANK</w:t>
      </w:r>
    </w:p>
    <w:p w14:paraId="34D480F9" w14:textId="77777777" w:rsidR="00EC3759" w:rsidRPr="00E054E6" w:rsidRDefault="00EC3759" w:rsidP="00ED3EE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764B250" w14:textId="77777777" w:rsidR="00EC3759" w:rsidRPr="00E054E6"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4D198971" w14:textId="77777777" w:rsidR="00EC3759" w:rsidRPr="00EC4317" w:rsidRDefault="00EC3759" w:rsidP="00ED3EE7">
      <w:pPr>
        <w:keepNext/>
        <w:keepLines/>
        <w:spacing w:after="0" w:line="240" w:lineRule="auto"/>
        <w:jc w:val="both"/>
        <w:rPr>
          <w:rFonts w:ascii="Tahoma" w:eastAsia="Times New Roman" w:hAnsi="Tahoma" w:cs="Tahoma"/>
          <w:lang w:eastAsia="sl-SI"/>
        </w:rPr>
      </w:pPr>
    </w:p>
    <w:p w14:paraId="67BAA0D8" w14:textId="77777777" w:rsidR="00EE682D" w:rsidRPr="00B13252" w:rsidRDefault="00EE682D"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7DB974C7" w14:textId="77777777" w:rsidR="00F67EB4" w:rsidRPr="00B40D2D"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B40D2D">
        <w:rPr>
          <w:rFonts w:ascii="Tahoma" w:eastAsia="Times New Roman" w:hAnsi="Tahoma" w:cs="Tahoma"/>
          <w:noProof/>
          <w:lang w:eastAsia="sl-SI"/>
        </w:rPr>
        <w:lastRenderedPageBreak/>
        <w:t>z naročnikom skleniti</w:t>
      </w:r>
      <w:r w:rsidRPr="00B40D2D">
        <w:rPr>
          <w:rFonts w:ascii="Tahoma" w:eastAsia="Times New Roman" w:hAnsi="Tahoma" w:cs="Tahoma"/>
          <w:lang w:eastAsia="sl-SI"/>
        </w:rPr>
        <w:t xml:space="preserve"> </w:t>
      </w:r>
      <w:r w:rsidRPr="00B40D2D">
        <w:rPr>
          <w:rFonts w:ascii="Tahoma" w:eastAsia="Times New Roman" w:hAnsi="Tahoma" w:cs="Tahoma"/>
          <w:noProof/>
          <w:lang w:eastAsia="sl-SI"/>
        </w:rPr>
        <w:t>Pisni sporazum za določitev skupnih ukrepov za zagotavljanje varnosti in zdravja pri delu (v nadaljevanju: Pisni sporazum), v katerem se določi skupne ukrepe za zagotavljanje varnosti in zdravja pri delu delavcev na delovišču ter določi odgovorne osebe naročnika in izvajalca;</w:t>
      </w:r>
    </w:p>
    <w:p w14:paraId="4EC1EF3A" w14:textId="77777777" w:rsidR="00F67EB4" w:rsidRPr="00B40D2D"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B40D2D">
        <w:rPr>
          <w:rFonts w:ascii="Tahoma" w:eastAsia="Times New Roman" w:hAnsi="Tahoma" w:cs="Tahoma"/>
          <w:noProof/>
          <w:lang w:eastAsia="sl-SI"/>
        </w:rPr>
        <w:t>z naročnikom pred začetkom izvajanja pogodbenih del določiti konkretne skupne varnostne ukrepe iz Pisnega sporazuma;</w:t>
      </w:r>
    </w:p>
    <w:p w14:paraId="01036482" w14:textId="77777777" w:rsidR="00F67EB4" w:rsidRPr="00B40D2D"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B40D2D">
        <w:rPr>
          <w:rFonts w:ascii="Tahoma" w:eastAsia="Times New Roman" w:hAnsi="Tahoma" w:cs="Tahoma"/>
          <w:noProof/>
          <w:lang w:eastAsia="sl-SI"/>
        </w:rPr>
        <w:t>obvezno spoštovati določila »Varnostnega načrta«;</w:t>
      </w:r>
    </w:p>
    <w:p w14:paraId="7A3379EF"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pridobiti vsa druga soglasja, ki so potrebna za izvajanje pogodbenih del in niso bila predmet upravnega postopka za pridobitev pra</w:t>
      </w:r>
      <w:r w:rsidR="00694DD4">
        <w:rPr>
          <w:rFonts w:ascii="Tahoma" w:eastAsia="Times New Roman" w:hAnsi="Tahoma" w:cs="Tahoma"/>
          <w:lang w:eastAsia="sl-SI"/>
        </w:rPr>
        <w:t>vnomočnega upravnega dovoljenja;</w:t>
      </w:r>
    </w:p>
    <w:p w14:paraId="23D9B432"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pisno obvestiti naročnika o </w:t>
      </w:r>
      <w:r w:rsidR="00694DD4">
        <w:rPr>
          <w:rFonts w:ascii="Tahoma" w:eastAsia="Times New Roman" w:hAnsi="Tahoma" w:cs="Tahoma"/>
          <w:lang w:eastAsia="sl-SI"/>
        </w:rPr>
        <w:t>datumu pričetka</w:t>
      </w:r>
      <w:r w:rsidR="00046C07">
        <w:rPr>
          <w:rFonts w:ascii="Tahoma" w:eastAsia="Times New Roman" w:hAnsi="Tahoma" w:cs="Tahoma"/>
          <w:lang w:eastAsia="sl-SI"/>
        </w:rPr>
        <w:t xml:space="preserve"> izvajanja</w:t>
      </w:r>
      <w:r w:rsidR="00694DD4">
        <w:rPr>
          <w:rFonts w:ascii="Tahoma" w:eastAsia="Times New Roman" w:hAnsi="Tahoma" w:cs="Tahoma"/>
          <w:lang w:eastAsia="sl-SI"/>
        </w:rPr>
        <w:t xml:space="preserve"> pogodbenih del;</w:t>
      </w:r>
    </w:p>
    <w:p w14:paraId="71E2B69B"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obseg in vrsto pogodbenih del t</w:t>
      </w:r>
      <w:r w:rsidR="00694DD4">
        <w:rPr>
          <w:rFonts w:ascii="Tahoma" w:eastAsia="Times New Roman" w:hAnsi="Tahoma" w:cs="Tahoma"/>
          <w:lang w:eastAsia="sl-SI"/>
        </w:rPr>
        <w:t>erminsko uskladiti z naročnikom;</w:t>
      </w:r>
    </w:p>
    <w:p w14:paraId="21844D59"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svojo opremo in opremo dobaviteljev, ki bo vgrajena proti vsem rizikom d</w:t>
      </w:r>
      <w:r w:rsidR="00694DD4">
        <w:rPr>
          <w:rFonts w:ascii="Tahoma" w:eastAsia="Times New Roman" w:hAnsi="Tahoma" w:cs="Tahoma"/>
          <w:lang w:eastAsia="sl-SI"/>
        </w:rPr>
        <w:t xml:space="preserve">o predaje </w:t>
      </w:r>
      <w:r w:rsidR="008B2521">
        <w:rPr>
          <w:rFonts w:ascii="Tahoma" w:eastAsia="Times New Roman" w:hAnsi="Tahoma" w:cs="Tahoma"/>
          <w:lang w:eastAsia="sl-SI"/>
        </w:rPr>
        <w:t xml:space="preserve">objekta </w:t>
      </w:r>
      <w:r w:rsidR="00694DD4">
        <w:rPr>
          <w:rFonts w:ascii="Tahoma" w:eastAsia="Times New Roman" w:hAnsi="Tahoma" w:cs="Tahoma"/>
          <w:lang w:eastAsia="sl-SI"/>
        </w:rPr>
        <w:t>naročniku;</w:t>
      </w:r>
    </w:p>
    <w:p w14:paraId="6B981EAE"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d</w:t>
      </w:r>
      <w:r w:rsidR="00694DD4">
        <w:rPr>
          <w:rFonts w:ascii="Tahoma" w:eastAsia="Times New Roman" w:hAnsi="Tahoma" w:cs="Tahoma"/>
          <w:lang w:eastAsia="sl-SI"/>
        </w:rPr>
        <w:t>elovno osebje in svoje naprave;</w:t>
      </w:r>
    </w:p>
    <w:p w14:paraId="45DDE0C3"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strokovno pravilno, kvalitetno in v skladu z veljavnimi tehničnimi predpisi, standardi, gradbenimi normativi ter z običaji stroke izvesti pogodbena dela po potrjeni tehnični dokumentac</w:t>
      </w:r>
      <w:r w:rsidR="00694DD4">
        <w:rPr>
          <w:rFonts w:ascii="Tahoma" w:eastAsia="Times New Roman" w:hAnsi="Tahoma" w:cs="Tahoma"/>
          <w:lang w:eastAsia="sl-SI"/>
        </w:rPr>
        <w:t>iji in po popisu pogodbenih del;</w:t>
      </w:r>
    </w:p>
    <w:p w14:paraId="6C0473E0"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ves čas gradnje voditi gradbeno knjigo in gradbeni dnevnik </w:t>
      </w:r>
      <w:r>
        <w:rPr>
          <w:rFonts w:ascii="Tahoma" w:eastAsia="Times New Roman" w:hAnsi="Tahoma" w:cs="Tahoma"/>
          <w:lang w:eastAsia="sl-SI"/>
        </w:rPr>
        <w:t>v skladu z zakonom, ki ureja grad</w:t>
      </w:r>
      <w:r w:rsidR="00BA4E04">
        <w:rPr>
          <w:rFonts w:ascii="Tahoma" w:eastAsia="Times New Roman" w:hAnsi="Tahoma" w:cs="Tahoma"/>
          <w:lang w:eastAsia="sl-SI"/>
        </w:rPr>
        <w:t>njo</w:t>
      </w:r>
      <w:r>
        <w:rPr>
          <w:rFonts w:ascii="Tahoma" w:eastAsia="Times New Roman" w:hAnsi="Tahoma" w:cs="Tahoma"/>
          <w:lang w:eastAsia="sl-SI"/>
        </w:rPr>
        <w:t>,</w:t>
      </w:r>
      <w:r w:rsidRPr="003B0CEA">
        <w:rPr>
          <w:rFonts w:ascii="Tahoma" w:eastAsia="Times New Roman" w:hAnsi="Tahoma" w:cs="Tahoma"/>
          <w:lang w:eastAsia="sl-SI"/>
        </w:rPr>
        <w:t xml:space="preserve"> </w:t>
      </w:r>
      <w:r>
        <w:rPr>
          <w:rFonts w:ascii="Tahoma" w:eastAsia="Times New Roman" w:hAnsi="Tahoma" w:cs="Tahoma"/>
          <w:lang w:eastAsia="sl-SI"/>
        </w:rPr>
        <w:t>predstavnika</w:t>
      </w:r>
      <w:r w:rsidRPr="003B0CEA">
        <w:rPr>
          <w:rFonts w:ascii="Tahoma" w:eastAsia="Times New Roman" w:hAnsi="Tahoma" w:cs="Tahoma"/>
          <w:lang w:eastAsia="sl-SI"/>
        </w:rPr>
        <w:t xml:space="preserve"> pogodben</w:t>
      </w:r>
      <w:r w:rsidR="00694DD4">
        <w:rPr>
          <w:rFonts w:ascii="Tahoma" w:eastAsia="Times New Roman" w:hAnsi="Tahoma" w:cs="Tahoma"/>
          <w:lang w:eastAsia="sl-SI"/>
        </w:rPr>
        <w:t>ih strank jo podpisujeta sproti;</w:t>
      </w:r>
    </w:p>
    <w:p w14:paraId="01DE4CD1"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na gradbišču izvajati varnostne ukrepe po veljavni zakonodaji tako za delavce, naprave i</w:t>
      </w:r>
      <w:r w:rsidR="00694DD4">
        <w:rPr>
          <w:rFonts w:ascii="Tahoma" w:eastAsia="Times New Roman" w:hAnsi="Tahoma" w:cs="Tahoma"/>
          <w:lang w:eastAsia="sl-SI"/>
        </w:rPr>
        <w:t>n material ter za vse mimoidoče;</w:t>
      </w:r>
    </w:p>
    <w:p w14:paraId="4835ABE4" w14:textId="77777777" w:rsidR="000949C2" w:rsidRPr="000949C2" w:rsidRDefault="000949C2" w:rsidP="00ED3EE7">
      <w:pPr>
        <w:keepNext/>
        <w:keepLines/>
        <w:numPr>
          <w:ilvl w:val="0"/>
          <w:numId w:val="13"/>
        </w:numPr>
        <w:spacing w:after="0" w:line="240" w:lineRule="auto"/>
        <w:jc w:val="both"/>
        <w:rPr>
          <w:rFonts w:ascii="Tahoma" w:eastAsia="Times New Roman" w:hAnsi="Tahoma" w:cs="Tahoma"/>
          <w:lang w:eastAsia="sl-SI"/>
        </w:rPr>
      </w:pPr>
      <w:r w:rsidRPr="000949C2">
        <w:rPr>
          <w:rFonts w:ascii="Tahoma" w:eastAsia="Times New Roman" w:hAnsi="Tahoma" w:cs="Tahoma"/>
          <w:lang w:eastAsia="sl-SI"/>
        </w:rPr>
        <w:t>poravnati vso morebitno nastalo škodo, ki bi jo med izvajanjem del povzročil na objektu</w:t>
      </w:r>
      <w:r w:rsidR="00EE3DA4">
        <w:rPr>
          <w:rFonts w:ascii="Tahoma" w:eastAsia="Times New Roman" w:hAnsi="Tahoma" w:cs="Tahoma"/>
          <w:lang w:eastAsia="sl-SI"/>
        </w:rPr>
        <w:t xml:space="preserve"> naročnika</w:t>
      </w:r>
      <w:r w:rsidRPr="000949C2">
        <w:rPr>
          <w:rFonts w:ascii="Tahoma" w:eastAsia="Times New Roman" w:hAnsi="Tahoma" w:cs="Tahoma"/>
          <w:lang w:eastAsia="sl-SI"/>
        </w:rPr>
        <w:t xml:space="preserve"> ali tretjim osebam,</w:t>
      </w:r>
    </w:p>
    <w:p w14:paraId="4E102BFC"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po zaključku del očistiti gradbišče in obvestiti naroč</w:t>
      </w:r>
      <w:r w:rsidR="00694DD4">
        <w:rPr>
          <w:rFonts w:ascii="Tahoma" w:eastAsia="Times New Roman" w:hAnsi="Tahoma" w:cs="Tahoma"/>
          <w:lang w:eastAsia="sl-SI"/>
        </w:rPr>
        <w:t>nika o končanju pogodbenih del;</w:t>
      </w:r>
    </w:p>
    <w:p w14:paraId="5D745170"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naročnika o nastopu okoliščin, ki utegnejo vplivati na vsebinsko in terminsko izvršitev predmeta pogodbe;</w:t>
      </w:r>
    </w:p>
    <w:p w14:paraId="52652F4C" w14:textId="77777777" w:rsidR="00F67EB4" w:rsidRPr="003B0CEA"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odpravljati vse pomanjkljivosti, na katere bo opozoril naročnik;</w:t>
      </w:r>
    </w:p>
    <w:p w14:paraId="0ED448E2" w14:textId="77777777" w:rsidR="00F67EB4" w:rsidRDefault="00F67EB4" w:rsidP="00ED3EE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pripraviti </w:t>
      </w:r>
      <w:r w:rsidR="00046C07">
        <w:rPr>
          <w:rFonts w:ascii="Tahoma" w:eastAsia="Times New Roman" w:hAnsi="Tahoma" w:cs="Tahoma"/>
          <w:lang w:eastAsia="sl-SI"/>
        </w:rPr>
        <w:t xml:space="preserve">in naročniki izročiti </w:t>
      </w:r>
      <w:r w:rsidRPr="003B0CEA">
        <w:rPr>
          <w:rFonts w:ascii="Tahoma" w:eastAsia="Times New Roman" w:hAnsi="Tahoma" w:cs="Tahoma"/>
          <w:lang w:eastAsia="sl-SI"/>
        </w:rPr>
        <w:t>vso potrebno dokumentacijo</w:t>
      </w:r>
      <w:r>
        <w:rPr>
          <w:rFonts w:ascii="Tahoma" w:eastAsia="Times New Roman" w:hAnsi="Tahoma" w:cs="Tahoma"/>
          <w:lang w:eastAsia="sl-SI"/>
        </w:rPr>
        <w:t>;</w:t>
      </w:r>
    </w:p>
    <w:p w14:paraId="00FCCA84" w14:textId="77777777" w:rsidR="00F67EB4" w:rsidRPr="00601436" w:rsidRDefault="00F67EB4" w:rsidP="00ED3EE7">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601436">
        <w:rPr>
          <w:rFonts w:ascii="Tahoma" w:eastAsia="Times New Roman" w:hAnsi="Tahoma" w:cs="Tahoma"/>
          <w:lang w:eastAsia="sl-SI"/>
        </w:rPr>
        <w:t>izročiti naročniku uporabno dovoljenje;</w:t>
      </w:r>
    </w:p>
    <w:p w14:paraId="7CF1D735" w14:textId="77777777" w:rsidR="009C67C8" w:rsidRPr="0034106B" w:rsidRDefault="009C67C8" w:rsidP="00ED3EE7">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34106B">
        <w:rPr>
          <w:rFonts w:ascii="Tahoma" w:hAnsi="Tahoma" w:cs="Tahoma"/>
        </w:rPr>
        <w:t xml:space="preserve">poskrbeti za odstranitev odpadkov z delovišča v skladu z zahtevami naročnika in veljavnimi predpisi; </w:t>
      </w:r>
    </w:p>
    <w:p w14:paraId="64DA015E" w14:textId="77777777" w:rsidR="00A337D2" w:rsidRPr="0034106B" w:rsidRDefault="00A337D2" w:rsidP="00ED3EE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pri gradnji uporabljati stroje in tehnologijo na način, da bodo zagotovljeni ukrepi za celostno ohranjanje narave, varstvo okolja, naravnih dobrin ter kulturne dediščine</w:t>
      </w:r>
      <w:r w:rsidR="00FB7CD4" w:rsidRPr="0034106B">
        <w:rPr>
          <w:rFonts w:ascii="Tahoma" w:hAnsi="Tahoma" w:cs="Tahoma"/>
        </w:rPr>
        <w:t>;</w:t>
      </w:r>
    </w:p>
    <w:p w14:paraId="1A7354EF" w14:textId="77777777" w:rsidR="00F67EB4" w:rsidRPr="0034106B" w:rsidRDefault="00F67EB4" w:rsidP="00ED3EE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 xml:space="preserve">na </w:t>
      </w:r>
      <w:r w:rsidR="00046C07" w:rsidRPr="0034106B">
        <w:rPr>
          <w:rFonts w:ascii="Tahoma" w:hAnsi="Tahoma" w:cs="Tahoma"/>
        </w:rPr>
        <w:t xml:space="preserve">vsaki </w:t>
      </w:r>
      <w:r w:rsidRPr="0034106B">
        <w:rPr>
          <w:rFonts w:ascii="Tahoma" w:hAnsi="Tahoma" w:cs="Tahoma"/>
        </w:rPr>
        <w:t>natančno</w:t>
      </w:r>
      <w:r w:rsidRPr="0034106B">
        <w:rPr>
          <w:rFonts w:ascii="Tahoma" w:eastAsia="Times New Roman" w:hAnsi="Tahoma" w:cs="Tahoma"/>
          <w:lang w:eastAsia="sl-SI"/>
        </w:rPr>
        <w:t xml:space="preserve"> specificirani izstavljeni situaciji</w:t>
      </w:r>
      <w:r w:rsidR="00B158E5" w:rsidRPr="0034106B">
        <w:rPr>
          <w:rFonts w:ascii="Tahoma" w:eastAsia="Times New Roman" w:hAnsi="Tahoma" w:cs="Tahoma"/>
          <w:lang w:eastAsia="sl-SI"/>
        </w:rPr>
        <w:t xml:space="preserve"> poda</w:t>
      </w:r>
      <w:r w:rsidR="00104DC1">
        <w:rPr>
          <w:rFonts w:ascii="Tahoma" w:eastAsia="Times New Roman" w:hAnsi="Tahoma" w:cs="Tahoma"/>
          <w:lang w:eastAsia="sl-SI"/>
        </w:rPr>
        <w:t>ti</w:t>
      </w:r>
      <w:r w:rsidR="00B158E5" w:rsidRPr="0034106B">
        <w:rPr>
          <w:rFonts w:ascii="Tahoma" w:eastAsia="Times New Roman" w:hAnsi="Tahoma" w:cs="Tahoma"/>
          <w:lang w:eastAsia="sl-SI"/>
        </w:rPr>
        <w:t xml:space="preserve"> tudi vrednost del in </w:t>
      </w:r>
      <w:r w:rsidRPr="0034106B">
        <w:rPr>
          <w:rFonts w:ascii="Tahoma" w:eastAsia="Times New Roman" w:hAnsi="Tahoma" w:cs="Tahoma"/>
          <w:lang w:eastAsia="sl-SI"/>
        </w:rPr>
        <w:t>nave</w:t>
      </w:r>
      <w:r w:rsidR="00104DC1">
        <w:rPr>
          <w:rFonts w:ascii="Tahoma" w:eastAsia="Times New Roman" w:hAnsi="Tahoma" w:cs="Tahoma"/>
          <w:lang w:eastAsia="sl-SI"/>
        </w:rPr>
        <w:t>sti</w:t>
      </w:r>
      <w:r w:rsidRPr="0034106B">
        <w:rPr>
          <w:rFonts w:ascii="Tahoma" w:eastAsia="Times New Roman" w:hAnsi="Tahoma" w:cs="Tahoma"/>
          <w:lang w:eastAsia="sl-SI"/>
        </w:rPr>
        <w:t xml:space="preserve"> tudi številko pisnega nabavnega naročila naročnika.</w:t>
      </w:r>
    </w:p>
    <w:p w14:paraId="558E09DF" w14:textId="77777777" w:rsidR="00B529C4" w:rsidRPr="0034106B" w:rsidRDefault="00B529C4" w:rsidP="00ED3EE7">
      <w:pPr>
        <w:keepNext/>
        <w:keepLines/>
        <w:spacing w:after="0" w:line="240" w:lineRule="auto"/>
        <w:jc w:val="both"/>
        <w:rPr>
          <w:rFonts w:ascii="Tahoma" w:eastAsia="Times New Roman" w:hAnsi="Tahoma" w:cs="Tahoma"/>
          <w:lang w:eastAsia="sl-SI"/>
        </w:rPr>
      </w:pPr>
    </w:p>
    <w:p w14:paraId="451DA0EE" w14:textId="77777777" w:rsidR="00B529C4" w:rsidRPr="0034106B" w:rsidRDefault="00B529C4"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odgovarja za neposredno škodo, ki nastane naročniku in tretjim osebam in izvira iz njegovega dela in njegovih obveznosti po tej pogodbi.</w:t>
      </w:r>
    </w:p>
    <w:p w14:paraId="1CB39A0A" w14:textId="77777777" w:rsidR="00EC3759" w:rsidRPr="0034106B" w:rsidRDefault="00EC3759"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129215D" w14:textId="77777777" w:rsidR="00EC3759" w:rsidRPr="0034106B"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11F1BB50" w14:textId="77777777" w:rsidR="00EC3759" w:rsidRPr="0034106B" w:rsidRDefault="00EC3759" w:rsidP="00ED3EE7">
      <w:pPr>
        <w:keepNext/>
        <w:keepLines/>
        <w:spacing w:after="0" w:line="240" w:lineRule="auto"/>
        <w:jc w:val="both"/>
        <w:rPr>
          <w:rFonts w:ascii="Tahoma" w:eastAsia="Times New Roman" w:hAnsi="Tahoma" w:cs="Tahoma"/>
          <w:lang w:eastAsia="sl-SI"/>
        </w:rPr>
      </w:pPr>
    </w:p>
    <w:p w14:paraId="01ABAD54" w14:textId="77777777" w:rsidR="00EE682D" w:rsidRPr="0034106B" w:rsidRDefault="00EE682D"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okviru izpolnjevanja svojih obveznosti po tej pogodbi je dolžan naročnik:</w:t>
      </w:r>
    </w:p>
    <w:p w14:paraId="32252B03" w14:textId="77777777" w:rsidR="00F67EB4" w:rsidRPr="00B40D2D" w:rsidRDefault="00F67EB4" w:rsidP="00ED3EE7">
      <w:pPr>
        <w:keepNext/>
        <w:keepLines/>
        <w:numPr>
          <w:ilvl w:val="0"/>
          <w:numId w:val="14"/>
        </w:numPr>
        <w:spacing w:after="0" w:line="240" w:lineRule="auto"/>
        <w:jc w:val="both"/>
        <w:rPr>
          <w:rFonts w:ascii="Tahoma" w:eastAsia="Times New Roman" w:hAnsi="Tahoma" w:cs="Tahoma"/>
          <w:noProof/>
          <w:lang w:eastAsia="sl-SI"/>
        </w:rPr>
      </w:pPr>
      <w:r w:rsidRPr="00B40D2D">
        <w:rPr>
          <w:rFonts w:ascii="Tahoma" w:eastAsia="Times New Roman" w:hAnsi="Tahoma" w:cs="Tahoma"/>
          <w:noProof/>
          <w:lang w:eastAsia="sl-SI"/>
        </w:rPr>
        <w:t>z izv</w:t>
      </w:r>
      <w:r w:rsidR="00694DD4" w:rsidRPr="00B40D2D">
        <w:rPr>
          <w:rFonts w:ascii="Tahoma" w:eastAsia="Times New Roman" w:hAnsi="Tahoma" w:cs="Tahoma"/>
          <w:noProof/>
          <w:lang w:eastAsia="sl-SI"/>
        </w:rPr>
        <w:t>ajalcem skleniti Pisni sporazum;</w:t>
      </w:r>
    </w:p>
    <w:p w14:paraId="56EFCE1C" w14:textId="77777777" w:rsidR="00F67EB4" w:rsidRPr="00B40D2D" w:rsidRDefault="00F67EB4" w:rsidP="00ED3EE7">
      <w:pPr>
        <w:keepNext/>
        <w:keepLines/>
        <w:numPr>
          <w:ilvl w:val="0"/>
          <w:numId w:val="14"/>
        </w:numPr>
        <w:spacing w:after="0" w:line="240" w:lineRule="auto"/>
        <w:jc w:val="both"/>
        <w:rPr>
          <w:rFonts w:ascii="Tahoma" w:eastAsia="Times New Roman" w:hAnsi="Tahoma" w:cs="Tahoma"/>
          <w:noProof/>
          <w:lang w:eastAsia="sl-SI"/>
        </w:rPr>
      </w:pPr>
      <w:r w:rsidRPr="00B40D2D">
        <w:rPr>
          <w:rFonts w:ascii="Tahoma" w:eastAsia="Times New Roman" w:hAnsi="Tahoma" w:cs="Tahoma"/>
          <w:noProof/>
          <w:lang w:eastAsia="sl-SI"/>
        </w:rPr>
        <w:t>z izvajalcem pred začetkom izvajanja pogodbenih del določiti konkretne skupne varnos</w:t>
      </w:r>
      <w:r w:rsidR="00694DD4" w:rsidRPr="00B40D2D">
        <w:rPr>
          <w:rFonts w:ascii="Tahoma" w:eastAsia="Times New Roman" w:hAnsi="Tahoma" w:cs="Tahoma"/>
          <w:noProof/>
          <w:lang w:eastAsia="sl-SI"/>
        </w:rPr>
        <w:t>tne ukrepe iz Pisnega sporazuma;</w:t>
      </w:r>
    </w:p>
    <w:p w14:paraId="48C2E59B" w14:textId="77777777" w:rsidR="00741A16" w:rsidRPr="00B40D2D" w:rsidRDefault="00741A16" w:rsidP="00ED3EE7">
      <w:pPr>
        <w:keepNext/>
        <w:keepLines/>
        <w:numPr>
          <w:ilvl w:val="0"/>
          <w:numId w:val="14"/>
        </w:numPr>
        <w:tabs>
          <w:tab w:val="left" w:pos="0"/>
        </w:tabs>
        <w:spacing w:after="0" w:line="240" w:lineRule="auto"/>
        <w:jc w:val="both"/>
        <w:rPr>
          <w:rFonts w:ascii="Tahoma" w:hAnsi="Tahoma" w:cs="Tahoma"/>
        </w:rPr>
      </w:pPr>
      <w:r w:rsidRPr="00B40D2D">
        <w:rPr>
          <w:rFonts w:ascii="Tahoma" w:hAnsi="Tahoma" w:cs="Tahoma"/>
        </w:rPr>
        <w:t xml:space="preserve">pred pričetkom izvajanja del izročiti izvajalcu projektno dokumentacijo za izvedbo gradnje </w:t>
      </w:r>
      <w:proofErr w:type="spellStart"/>
      <w:r w:rsidRPr="00B40D2D">
        <w:rPr>
          <w:rFonts w:ascii="Tahoma" w:hAnsi="Tahoma" w:cs="Tahoma"/>
        </w:rPr>
        <w:t>PZI</w:t>
      </w:r>
      <w:proofErr w:type="spellEnd"/>
      <w:r w:rsidR="004E4F31" w:rsidRPr="00B40D2D">
        <w:rPr>
          <w:rFonts w:ascii="Tahoma" w:hAnsi="Tahoma" w:cs="Tahoma"/>
        </w:rPr>
        <w:t>,</w:t>
      </w:r>
      <w:r w:rsidR="002F369D" w:rsidRPr="00B40D2D">
        <w:rPr>
          <w:rFonts w:ascii="Tahoma" w:hAnsi="Tahoma" w:cs="Tahoma"/>
        </w:rPr>
        <w:t xml:space="preserve"> p</w:t>
      </w:r>
      <w:r w:rsidRPr="00B40D2D">
        <w:rPr>
          <w:rFonts w:ascii="Tahoma" w:hAnsi="Tahoma" w:cs="Tahoma"/>
        </w:rPr>
        <w:t>ripadajoč</w:t>
      </w:r>
      <w:r w:rsidR="007C672A" w:rsidRPr="00B40D2D">
        <w:rPr>
          <w:rFonts w:ascii="Tahoma" w:hAnsi="Tahoma" w:cs="Tahoma"/>
        </w:rPr>
        <w:t>e</w:t>
      </w:r>
      <w:r w:rsidRPr="00B40D2D">
        <w:rPr>
          <w:rFonts w:ascii="Tahoma" w:hAnsi="Tahoma" w:cs="Tahoma"/>
        </w:rPr>
        <w:t xml:space="preserve"> gradbeno dovoljenje in Varnostni načrt;</w:t>
      </w:r>
    </w:p>
    <w:p w14:paraId="77EF588D" w14:textId="77777777" w:rsidR="00F67EB4" w:rsidRPr="00B40D2D" w:rsidRDefault="00F67EB4" w:rsidP="00ED3EE7">
      <w:pPr>
        <w:keepNext/>
        <w:keepLines/>
        <w:numPr>
          <w:ilvl w:val="0"/>
          <w:numId w:val="14"/>
        </w:numPr>
        <w:spacing w:after="0" w:line="240" w:lineRule="auto"/>
        <w:jc w:val="both"/>
        <w:rPr>
          <w:rFonts w:ascii="Tahoma" w:eastAsia="Times New Roman" w:hAnsi="Tahoma" w:cs="Tahoma"/>
          <w:noProof/>
          <w:lang w:eastAsia="sl-SI"/>
        </w:rPr>
      </w:pPr>
      <w:r w:rsidRPr="00B40D2D">
        <w:rPr>
          <w:rFonts w:ascii="Tahoma" w:eastAsia="Times New Roman" w:hAnsi="Tahoma" w:cs="Tahoma"/>
          <w:noProof/>
          <w:lang w:eastAsia="sl-SI"/>
        </w:rPr>
        <w:t>seznaniti delavce izvajalca z določili</w:t>
      </w:r>
      <w:r w:rsidR="00694DD4" w:rsidRPr="00B40D2D">
        <w:rPr>
          <w:rFonts w:ascii="Tahoma" w:eastAsia="Times New Roman" w:hAnsi="Tahoma" w:cs="Tahoma"/>
          <w:noProof/>
          <w:lang w:eastAsia="sl-SI"/>
        </w:rPr>
        <w:t xml:space="preserve"> »Varnostnega načrta«;</w:t>
      </w:r>
    </w:p>
    <w:p w14:paraId="342512FB" w14:textId="77777777" w:rsidR="00F67EB4" w:rsidRPr="0034106B" w:rsidRDefault="00F67EB4" w:rsidP="00ED3EE7">
      <w:pPr>
        <w:keepNext/>
        <w:keepLines/>
        <w:numPr>
          <w:ilvl w:val="0"/>
          <w:numId w:val="14"/>
        </w:numPr>
        <w:spacing w:after="0" w:line="240" w:lineRule="auto"/>
        <w:rPr>
          <w:rFonts w:ascii="Tahoma" w:eastAsia="Times New Roman" w:hAnsi="Tahoma" w:cs="Tahoma"/>
          <w:lang w:eastAsia="sl-SI"/>
        </w:rPr>
      </w:pPr>
      <w:r w:rsidRPr="0034106B">
        <w:rPr>
          <w:rFonts w:ascii="Tahoma" w:eastAsia="Times New Roman" w:hAnsi="Tahoma" w:cs="Tahoma"/>
          <w:lang w:eastAsia="sl-SI"/>
        </w:rPr>
        <w:t>z izvajalcem sodelovati, mu nuditi potrebno po</w:t>
      </w:r>
      <w:r w:rsidR="00694DD4" w:rsidRPr="0034106B">
        <w:rPr>
          <w:rFonts w:ascii="Tahoma" w:eastAsia="Times New Roman" w:hAnsi="Tahoma" w:cs="Tahoma"/>
          <w:lang w:eastAsia="sl-SI"/>
        </w:rPr>
        <w:t>moč in dajati ustrezna navodila;</w:t>
      </w:r>
    </w:p>
    <w:p w14:paraId="0D560778" w14:textId="77777777" w:rsidR="00F67EB4" w:rsidRPr="0034106B" w:rsidRDefault="00F67EB4" w:rsidP="00ED3EE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obvestiti izvajalca o nastopu okoliščin, ki utegnejo vplivati na vsebinsko in termi</w:t>
      </w:r>
      <w:r w:rsidR="00694DD4" w:rsidRPr="0034106B">
        <w:rPr>
          <w:rFonts w:ascii="Tahoma" w:eastAsia="Times New Roman" w:hAnsi="Tahoma" w:cs="Tahoma"/>
          <w:noProof/>
          <w:lang w:eastAsia="sl-SI"/>
        </w:rPr>
        <w:t>nsko izvršitev predmeta pogodbe;</w:t>
      </w:r>
    </w:p>
    <w:p w14:paraId="386949BB" w14:textId="77777777" w:rsidR="00F67EB4" w:rsidRPr="0034106B" w:rsidRDefault="00F67EB4" w:rsidP="00ED3EE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prev</w:t>
      </w:r>
      <w:r w:rsidR="00694DD4" w:rsidRPr="0034106B">
        <w:rPr>
          <w:rFonts w:ascii="Tahoma" w:eastAsia="Times New Roman" w:hAnsi="Tahoma" w:cs="Tahoma"/>
          <w:noProof/>
          <w:lang w:eastAsia="sl-SI"/>
        </w:rPr>
        <w:t>zeti dela v skladu s to pogodbo;</w:t>
      </w:r>
    </w:p>
    <w:p w14:paraId="3A3E5B2F" w14:textId="77777777" w:rsidR="00EE682D" w:rsidRPr="0034106B" w:rsidRDefault="00EE682D" w:rsidP="00ED3EE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 xml:space="preserve">prevzeti tehnično </w:t>
      </w:r>
      <w:r w:rsidR="00BA4E04" w:rsidRPr="0034106B">
        <w:rPr>
          <w:rFonts w:ascii="Tahoma" w:hAnsi="Tahoma" w:cs="Tahoma"/>
        </w:rPr>
        <w:t xml:space="preserve">oziroma vso ostalo potrebno </w:t>
      </w:r>
      <w:r w:rsidRPr="0034106B">
        <w:rPr>
          <w:rFonts w:ascii="Tahoma" w:hAnsi="Tahoma" w:cs="Tahoma"/>
        </w:rPr>
        <w:t xml:space="preserve">dokumentacijo; </w:t>
      </w:r>
    </w:p>
    <w:p w14:paraId="053CE229" w14:textId="77777777" w:rsidR="00F67EB4" w:rsidRPr="0034106B" w:rsidRDefault="00F67EB4" w:rsidP="00ED3EE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lastRenderedPageBreak/>
        <w:t>prevzeti uporabno dovoljenje</w:t>
      </w:r>
      <w:r w:rsidR="004D0648" w:rsidRPr="0034106B">
        <w:rPr>
          <w:rFonts w:ascii="Tahoma" w:hAnsi="Tahoma" w:cs="Tahoma"/>
        </w:rPr>
        <w:t>.</w:t>
      </w:r>
    </w:p>
    <w:p w14:paraId="0BBCE855" w14:textId="77777777" w:rsidR="00EC3759" w:rsidRPr="0034106B" w:rsidRDefault="00EC3759" w:rsidP="00ED3EE7">
      <w:pPr>
        <w:keepNext/>
        <w:keepLines/>
        <w:spacing w:after="0" w:line="240" w:lineRule="auto"/>
        <w:jc w:val="both"/>
        <w:rPr>
          <w:rFonts w:ascii="Tahoma" w:eastAsia="Times New Roman" w:hAnsi="Tahoma" w:cs="Tahoma"/>
          <w:lang w:eastAsia="sl-SI"/>
        </w:rPr>
      </w:pPr>
    </w:p>
    <w:p w14:paraId="6929C983" w14:textId="77777777" w:rsidR="00EC3759" w:rsidRPr="0034106B" w:rsidRDefault="00EC3759" w:rsidP="00ED3EE7">
      <w:pPr>
        <w:keepNext/>
        <w:keepLines/>
        <w:tabs>
          <w:tab w:val="left" w:pos="1418"/>
          <w:tab w:val="left" w:pos="1702"/>
        </w:tabs>
        <w:spacing w:after="0" w:line="240" w:lineRule="auto"/>
        <w:jc w:val="both"/>
        <w:rPr>
          <w:rFonts w:ascii="Tahoma" w:hAnsi="Tahoma" w:cs="Tahoma"/>
          <w:b/>
          <w:bCs/>
        </w:rPr>
      </w:pPr>
      <w:r w:rsidRPr="0034106B">
        <w:rPr>
          <w:rFonts w:ascii="Tahoma" w:hAnsi="Tahoma" w:cs="Tahoma"/>
        </w:rPr>
        <w:t>Pogodbeni stranki se obvezujeta ravnati kot dobra gospodarstvenika in storiti vse, kar je potrebno za izvršitev pogodbe.</w:t>
      </w:r>
    </w:p>
    <w:p w14:paraId="03248F1E" w14:textId="77777777" w:rsidR="00EE682D" w:rsidRPr="0034106B" w:rsidRDefault="00EE682D" w:rsidP="00ED3EE7">
      <w:pPr>
        <w:keepNext/>
        <w:keepLines/>
        <w:spacing w:after="0" w:line="240" w:lineRule="auto"/>
        <w:jc w:val="both"/>
        <w:rPr>
          <w:rFonts w:ascii="Tahoma" w:eastAsia="Times New Roman" w:hAnsi="Tahoma" w:cs="Tahoma"/>
          <w:lang w:eastAsia="sl-SI"/>
        </w:rPr>
      </w:pPr>
    </w:p>
    <w:p w14:paraId="2C933449" w14:textId="77777777" w:rsidR="00EC3759" w:rsidRPr="0034106B" w:rsidRDefault="00EC3759" w:rsidP="00ED3EE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FINANČNA ZAVAROVANJA</w:t>
      </w:r>
    </w:p>
    <w:p w14:paraId="2649ABD1" w14:textId="77777777" w:rsidR="00EC3759" w:rsidRPr="0034106B" w:rsidRDefault="00EC3759" w:rsidP="00ED3EE7">
      <w:pPr>
        <w:keepNext/>
        <w:keepLines/>
        <w:tabs>
          <w:tab w:val="left" w:pos="2721"/>
        </w:tabs>
        <w:spacing w:after="0" w:line="240" w:lineRule="auto"/>
        <w:ind w:left="1077"/>
        <w:jc w:val="center"/>
        <w:rPr>
          <w:rFonts w:ascii="Tahoma" w:eastAsia="Times New Roman" w:hAnsi="Tahoma" w:cs="Tahoma"/>
          <w:b/>
          <w:lang w:eastAsia="sl-SI"/>
        </w:rPr>
      </w:pPr>
    </w:p>
    <w:p w14:paraId="73512C7E" w14:textId="77777777" w:rsidR="00EC3759" w:rsidRPr="0034106B"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0C24C720" w14:textId="77777777" w:rsidR="00EC3759" w:rsidRPr="0034106B" w:rsidRDefault="00EC3759" w:rsidP="00ED3EE7">
      <w:pPr>
        <w:keepNext/>
        <w:keepLines/>
        <w:spacing w:after="0" w:line="240" w:lineRule="auto"/>
        <w:jc w:val="both"/>
        <w:rPr>
          <w:rFonts w:ascii="Tahoma" w:hAnsi="Tahoma" w:cs="Tahoma"/>
        </w:rPr>
      </w:pPr>
    </w:p>
    <w:p w14:paraId="79F7D915" w14:textId="77777777" w:rsidR="00EE682D" w:rsidRPr="0034106B" w:rsidRDefault="00EE682D"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se obvezuje, da bo najkasneje v roku 15 (petnajstih) dni od sklenitve te pogodbe, </w:t>
      </w:r>
      <w:r w:rsidR="004D0648" w:rsidRPr="0034106B">
        <w:rPr>
          <w:rFonts w:ascii="Tahoma" w:eastAsia="Times New Roman" w:hAnsi="Tahoma" w:cs="Tahoma"/>
          <w:lang w:eastAsia="sl-SI"/>
        </w:rPr>
        <w:t xml:space="preserve">predložil naročniku bančno garancijo ali kavcijsko zavarovanje pri zavarovalnici za zavarovanje dobre izvedbe pogodbenih obveznosti (skladno z vzorcem iz razpisne dokumentacije; v nadaljevanju: finančno zavarovanje za zavarovanje dobre izvedbe pogodbenih obveznosti), v višini </w:t>
      </w:r>
      <w:r w:rsidR="00F32DB6" w:rsidRPr="0034106B">
        <w:rPr>
          <w:rFonts w:ascii="Tahoma" w:eastAsia="Times New Roman" w:hAnsi="Tahoma" w:cs="Tahoma"/>
          <w:lang w:eastAsia="sl-SI"/>
        </w:rPr>
        <w:t>pet odstotkov (5%) pogodbene vrednosti z DDV</w:t>
      </w:r>
      <w:r w:rsidRPr="0034106B">
        <w:rPr>
          <w:rFonts w:ascii="Tahoma" w:eastAsia="Times New Roman" w:hAnsi="Tahoma" w:cs="Tahoma"/>
          <w:lang w:eastAsia="sl-SI"/>
        </w:rPr>
        <w:t xml:space="preserve"> z dobo veljavnosti </w:t>
      </w:r>
      <w:r w:rsidR="008E43BE" w:rsidRPr="0034106B">
        <w:rPr>
          <w:rFonts w:ascii="Tahoma" w:hAnsi="Tahoma" w:cs="Tahoma"/>
        </w:rPr>
        <w:t xml:space="preserve">še </w:t>
      </w:r>
      <w:r w:rsidR="00F42DF5">
        <w:rPr>
          <w:rFonts w:ascii="Tahoma" w:hAnsi="Tahoma" w:cs="Tahoma"/>
        </w:rPr>
        <w:t>6</w:t>
      </w:r>
      <w:r w:rsidR="008E43BE" w:rsidRPr="0034106B">
        <w:rPr>
          <w:rFonts w:ascii="Tahoma" w:hAnsi="Tahoma" w:cs="Tahoma"/>
        </w:rPr>
        <w:t>0 (</w:t>
      </w:r>
      <w:r w:rsidR="00F42DF5">
        <w:rPr>
          <w:rFonts w:ascii="Tahoma" w:hAnsi="Tahoma" w:cs="Tahoma"/>
        </w:rPr>
        <w:t>šest</w:t>
      </w:r>
      <w:r w:rsidR="008E43BE" w:rsidRPr="0034106B">
        <w:rPr>
          <w:rFonts w:ascii="Tahoma" w:hAnsi="Tahoma" w:cs="Tahoma"/>
        </w:rPr>
        <w:t>deset) koledarskih dni po izteku veljavnosti pogodbe</w:t>
      </w:r>
      <w:r w:rsidRPr="0034106B">
        <w:rPr>
          <w:rFonts w:ascii="Tahoma" w:eastAsia="Times New Roman" w:hAnsi="Tahoma" w:cs="Tahoma"/>
          <w:lang w:eastAsia="sl-SI"/>
        </w:rPr>
        <w:t xml:space="preserve">, v nasprotnem primeru se šteje, da ta pogodba ni bila nikoli sklenjena. </w:t>
      </w:r>
      <w:r w:rsidR="004D0648" w:rsidRPr="0034106B">
        <w:rPr>
          <w:rFonts w:ascii="Tahoma" w:eastAsia="Times New Roman" w:hAnsi="Tahoma" w:cs="Tahoma"/>
          <w:lang w:eastAsia="sl-SI"/>
        </w:rPr>
        <w:t>Finančno zavarovanje za zavarovanje dobre izvedbe pogodbenih obveznosti mora biti izdano v slovenskem jeziku s strani banke oziroma zavarovalnice, ki ima sedež ali ekspozituro v Republiki Sloveniji</w:t>
      </w:r>
      <w:r w:rsidRPr="0034106B">
        <w:rPr>
          <w:rFonts w:ascii="Tahoma" w:eastAsia="Times New Roman" w:hAnsi="Tahoma" w:cs="Tahoma"/>
          <w:lang w:eastAsia="sl-SI"/>
        </w:rPr>
        <w:t>.</w:t>
      </w:r>
    </w:p>
    <w:p w14:paraId="344FFF41" w14:textId="77777777" w:rsidR="00171501" w:rsidRPr="0034106B" w:rsidRDefault="00171501" w:rsidP="00ED3EE7">
      <w:pPr>
        <w:keepNext/>
        <w:keepLines/>
        <w:spacing w:after="0" w:line="240" w:lineRule="auto"/>
        <w:jc w:val="both"/>
        <w:rPr>
          <w:rFonts w:ascii="Tahoma" w:eastAsia="Times New Roman" w:hAnsi="Tahoma" w:cs="Tahoma"/>
          <w:lang w:eastAsia="sl-SI"/>
        </w:rPr>
      </w:pPr>
    </w:p>
    <w:p w14:paraId="7C002791" w14:textId="77777777" w:rsidR="00EE682D" w:rsidRPr="0034106B" w:rsidRDefault="00171501"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je dolžan predložiti novo finančno zavarovanje za zavarovanje dobre izvedbe pogodbenih obveznosti, v kolikor se pogodbeni rok ali pogodbena vrednost spremenita.</w:t>
      </w:r>
    </w:p>
    <w:p w14:paraId="2CFAE667" w14:textId="77777777" w:rsidR="00171501" w:rsidRPr="0034106B" w:rsidRDefault="00171501" w:rsidP="00ED3EE7">
      <w:pPr>
        <w:keepNext/>
        <w:keepLines/>
        <w:spacing w:after="0" w:line="240" w:lineRule="auto"/>
        <w:jc w:val="both"/>
        <w:rPr>
          <w:rFonts w:ascii="Tahoma" w:eastAsia="Times New Roman" w:hAnsi="Tahoma" w:cs="Tahoma"/>
          <w:lang w:eastAsia="sl-SI"/>
        </w:rPr>
      </w:pPr>
    </w:p>
    <w:p w14:paraId="3065D9A8" w14:textId="77777777" w:rsidR="00B50C94" w:rsidRPr="0034106B" w:rsidRDefault="00B50C94" w:rsidP="00ED3EE7">
      <w:pPr>
        <w:keepNext/>
        <w:keepLines/>
        <w:widowControl w:val="0"/>
        <w:spacing w:after="0" w:line="240" w:lineRule="auto"/>
        <w:jc w:val="both"/>
        <w:rPr>
          <w:rFonts w:ascii="Tahoma" w:eastAsia="Times New Roman" w:hAnsi="Tahoma" w:cs="Tahoma"/>
          <w:lang w:eastAsia="sl-SI"/>
        </w:rPr>
      </w:pPr>
      <w:r w:rsidRPr="0034106B">
        <w:rPr>
          <w:rFonts w:ascii="Tahoma" w:eastAsia="Times New Roman" w:hAnsi="Tahoma" w:cs="Tahoma"/>
          <w:lang w:eastAsia="sl-SI"/>
        </w:rPr>
        <w:t>Finančno zavarovanje za zavarovanje dobre izvedbe pogodbenih obveznosti se nanaša na vs</w:t>
      </w:r>
      <w:r w:rsidR="00104DC1">
        <w:rPr>
          <w:rFonts w:ascii="Tahoma" w:eastAsia="Times New Roman" w:hAnsi="Tahoma" w:cs="Tahoma"/>
          <w:lang w:eastAsia="sl-SI"/>
        </w:rPr>
        <w:t>a</w:t>
      </w:r>
      <w:r w:rsidRPr="0034106B">
        <w:rPr>
          <w:rFonts w:ascii="Tahoma" w:eastAsia="Times New Roman" w:hAnsi="Tahoma" w:cs="Tahoma"/>
          <w:lang w:eastAsia="sl-SI"/>
        </w:rPr>
        <w:t xml:space="preserve"> po pogodbi izvedena dela. V primeru, da naročnik unovči finančno zavarovanje za zavarovanje dobre izvedbe pogodbenih obveznosti, mora izvajalec nemudoma dostaviti novo finančno zavarovanje za zavarovanje dobre izvedbe pogodbenih obveznosti.</w:t>
      </w:r>
    </w:p>
    <w:p w14:paraId="4E5BCC82" w14:textId="77777777" w:rsidR="00B50C94" w:rsidRPr="0034106B" w:rsidRDefault="00B50C94" w:rsidP="00ED3EE7">
      <w:pPr>
        <w:keepNext/>
        <w:keepLines/>
        <w:spacing w:after="0" w:line="240" w:lineRule="auto"/>
        <w:jc w:val="both"/>
        <w:rPr>
          <w:rFonts w:ascii="Tahoma" w:eastAsia="Times New Roman" w:hAnsi="Tahoma" w:cs="Tahoma"/>
          <w:lang w:eastAsia="sl-SI"/>
        </w:rPr>
      </w:pPr>
    </w:p>
    <w:p w14:paraId="32C18632" w14:textId="77777777" w:rsidR="004D0648" w:rsidRPr="0034106B" w:rsidRDefault="004D0648"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pred unovčenjem finančnega zavarovanja za zavarovanje dobre izvedbe pogodbenih obveznosti izvajalca pisno pozval k izpolnjevanju pogodbenih obveznosti in mu določil rok za izpolnitev.</w:t>
      </w:r>
    </w:p>
    <w:p w14:paraId="45460661" w14:textId="77777777" w:rsidR="00032886" w:rsidRPr="0034106B" w:rsidRDefault="00032886" w:rsidP="00ED3EE7">
      <w:pPr>
        <w:keepNext/>
        <w:keepLines/>
        <w:spacing w:after="0" w:line="240" w:lineRule="auto"/>
        <w:jc w:val="both"/>
        <w:rPr>
          <w:rFonts w:ascii="Tahoma" w:eastAsia="Times New Roman" w:hAnsi="Tahoma" w:cs="Tahoma"/>
          <w:lang w:eastAsia="sl-SI"/>
        </w:rPr>
      </w:pPr>
    </w:p>
    <w:p w14:paraId="2A6F8564" w14:textId="77777777" w:rsidR="00032886" w:rsidRPr="0034106B" w:rsidRDefault="00032886"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135D121E" w14:textId="77777777" w:rsidR="00032886" w:rsidRPr="0034106B" w:rsidRDefault="00032886" w:rsidP="00ED3EE7">
      <w:pPr>
        <w:keepNext/>
        <w:keepLines/>
        <w:tabs>
          <w:tab w:val="left" w:pos="567"/>
          <w:tab w:val="left" w:pos="1702"/>
        </w:tabs>
        <w:spacing w:after="0" w:line="240" w:lineRule="auto"/>
        <w:jc w:val="both"/>
        <w:rPr>
          <w:rFonts w:ascii="Tahoma" w:eastAsia="Times New Roman" w:hAnsi="Tahoma" w:cs="Tahoma"/>
          <w:b/>
          <w:lang w:eastAsia="sl-SI"/>
        </w:rPr>
      </w:pPr>
    </w:p>
    <w:p w14:paraId="748CB2A1" w14:textId="77777777" w:rsidR="00EE682D" w:rsidRPr="0034106B" w:rsidRDefault="005D666A"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mora v roku 15 (petnajstih) dni po podpisu </w:t>
      </w:r>
      <w:r w:rsidR="00B97BAF" w:rsidRPr="0034106B">
        <w:rPr>
          <w:rFonts w:ascii="Tahoma" w:eastAsia="Times New Roman" w:hAnsi="Tahoma"/>
          <w:szCs w:val="20"/>
          <w:lang w:eastAsia="sl-SI"/>
        </w:rPr>
        <w:t>zapisnika o izvedenih vseh pogodbenih delih</w:t>
      </w:r>
      <w:r w:rsidR="00B97BAF" w:rsidRPr="0034106B">
        <w:rPr>
          <w:rFonts w:ascii="Tahoma" w:hAnsi="Tahoma" w:cs="Tahoma"/>
        </w:rPr>
        <w:t xml:space="preserve"> s strani obeh pogodbenih strank oziroma njunih predstavnikov</w:t>
      </w:r>
      <w:r w:rsidRPr="0034106B">
        <w:rPr>
          <w:rFonts w:ascii="Tahoma" w:eastAsia="Times New Roman" w:hAnsi="Tahoma" w:cs="Tahoma"/>
          <w:lang w:eastAsia="sl-SI"/>
        </w:rPr>
        <w:t>, predložiti naročniku bančno garancijo ali kavcijsko zavarovanje pri zavarovalnici za zavarovanje odprave napak v garancijskem roku v skladu s pogodbo</w:t>
      </w:r>
      <w:r w:rsidR="00BA4E04" w:rsidRPr="0034106B">
        <w:rPr>
          <w:rFonts w:ascii="Tahoma" w:eastAsia="Times New Roman" w:hAnsi="Tahoma" w:cs="Tahoma"/>
          <w:lang w:eastAsia="sl-SI"/>
        </w:rPr>
        <w:t xml:space="preserve"> (v nadaljevanju: finančno zavarovanje za zavarovanje odprave napak v garancijskem roku)</w:t>
      </w:r>
      <w:r w:rsidRPr="0034106B">
        <w:rPr>
          <w:rFonts w:ascii="Tahoma" w:eastAsia="Times New Roman" w:hAnsi="Tahoma" w:cs="Tahoma"/>
          <w:lang w:eastAsia="sl-SI"/>
        </w:rPr>
        <w:t xml:space="preserve">, in sicer v višini </w:t>
      </w:r>
      <w:r w:rsidR="00F32DB6" w:rsidRPr="0034106B">
        <w:rPr>
          <w:rFonts w:ascii="Tahoma" w:eastAsia="Times New Roman" w:hAnsi="Tahoma" w:cs="Tahoma"/>
          <w:lang w:eastAsia="sl-SI"/>
        </w:rPr>
        <w:t>pet odstotkov (5%) pogodbene vrednosti z DDV</w:t>
      </w:r>
      <w:r w:rsidRPr="0034106B">
        <w:rPr>
          <w:rFonts w:ascii="Tahoma" w:eastAsia="Times New Roman" w:hAnsi="Tahoma" w:cs="Tahoma"/>
          <w:lang w:eastAsia="sl-SI"/>
        </w:rPr>
        <w:t xml:space="preserve">. </w:t>
      </w:r>
      <w:r w:rsidR="004D0648" w:rsidRPr="0034106B">
        <w:rPr>
          <w:rFonts w:ascii="Tahoma" w:eastAsia="Times New Roman" w:hAnsi="Tahoma" w:cs="Tahoma"/>
          <w:lang w:eastAsia="sl-SI"/>
        </w:rPr>
        <w:t>Finančno zavarovanje mora biti izdano s strani banke ali zavarovalnice, ki ima sedež v R</w:t>
      </w:r>
      <w:r w:rsidR="007C672A" w:rsidRPr="0034106B">
        <w:rPr>
          <w:rFonts w:ascii="Tahoma" w:eastAsia="Times New Roman" w:hAnsi="Tahoma" w:cs="Tahoma"/>
          <w:lang w:eastAsia="sl-SI"/>
        </w:rPr>
        <w:t>epubliki Sloveniji</w:t>
      </w:r>
      <w:r w:rsidR="004D0648" w:rsidRPr="0034106B">
        <w:rPr>
          <w:rFonts w:ascii="Tahoma" w:eastAsia="Times New Roman" w:hAnsi="Tahoma" w:cs="Tahoma"/>
          <w:lang w:eastAsia="sl-SI"/>
        </w:rPr>
        <w:t xml:space="preserve"> in v slovenskem jeziku</w:t>
      </w:r>
      <w:r w:rsidRPr="0034106B">
        <w:rPr>
          <w:rFonts w:ascii="Tahoma" w:eastAsia="Times New Roman" w:hAnsi="Tahoma" w:cs="Tahoma"/>
          <w:lang w:eastAsia="sl-SI"/>
        </w:rPr>
        <w:t>.</w:t>
      </w:r>
    </w:p>
    <w:p w14:paraId="54ADD15C" w14:textId="77777777" w:rsidR="005D666A" w:rsidRPr="0034106B" w:rsidRDefault="005D666A" w:rsidP="00ED3EE7">
      <w:pPr>
        <w:keepNext/>
        <w:keepLines/>
        <w:spacing w:after="0" w:line="240" w:lineRule="auto"/>
        <w:jc w:val="both"/>
        <w:rPr>
          <w:rFonts w:ascii="Tahoma" w:eastAsia="Times New Roman" w:hAnsi="Tahoma" w:cs="Tahoma"/>
          <w:lang w:eastAsia="sl-SI"/>
        </w:rPr>
      </w:pPr>
    </w:p>
    <w:p w14:paraId="2B458E77" w14:textId="77777777" w:rsidR="00EE682D" w:rsidRPr="0034106B" w:rsidRDefault="00EE682D"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kolikor izvajalec na naročnikov poziv ne bo predložil finančn</w:t>
      </w:r>
      <w:r w:rsidR="00D90873" w:rsidRPr="0034106B">
        <w:rPr>
          <w:rFonts w:ascii="Tahoma" w:eastAsia="Times New Roman" w:hAnsi="Tahoma" w:cs="Tahoma"/>
          <w:lang w:eastAsia="sl-SI"/>
        </w:rPr>
        <w:t>ega</w:t>
      </w:r>
      <w:r w:rsidRPr="0034106B">
        <w:rPr>
          <w:rFonts w:ascii="Tahoma" w:eastAsia="Times New Roman" w:hAnsi="Tahoma" w:cs="Tahoma"/>
          <w:lang w:eastAsia="sl-SI"/>
        </w:rPr>
        <w:t xml:space="preserve"> zavarovanj</w:t>
      </w:r>
      <w:r w:rsidR="00D90873" w:rsidRPr="0034106B">
        <w:rPr>
          <w:rFonts w:ascii="Tahoma" w:eastAsia="Times New Roman" w:hAnsi="Tahoma" w:cs="Tahoma"/>
          <w:lang w:eastAsia="sl-SI"/>
        </w:rPr>
        <w:t>a</w:t>
      </w:r>
      <w:r w:rsidRPr="0034106B">
        <w:rPr>
          <w:rFonts w:ascii="Tahoma" w:eastAsia="Times New Roman" w:hAnsi="Tahoma" w:cs="Tahoma"/>
          <w:lang w:eastAsia="sl-SI"/>
        </w:rPr>
        <w:t xml:space="preserve"> za zavarovanje odprave napak v garancijsk</w:t>
      </w:r>
      <w:r w:rsidR="001E221F" w:rsidRPr="0034106B">
        <w:rPr>
          <w:rFonts w:ascii="Tahoma" w:eastAsia="Times New Roman" w:hAnsi="Tahoma" w:cs="Tahoma"/>
          <w:lang w:eastAsia="sl-SI"/>
        </w:rPr>
        <w:t>i dobi</w:t>
      </w:r>
      <w:r w:rsidRPr="0034106B">
        <w:rPr>
          <w:rFonts w:ascii="Tahoma" w:eastAsia="Times New Roman" w:hAnsi="Tahoma" w:cs="Tahoma"/>
          <w:lang w:eastAsia="sl-SI"/>
        </w:rPr>
        <w:t xml:space="preserve">, lahko naročnik unovči finančno zavarovanje za zavarovanje dobre izvedbe pogodbenih obveznosti, brez kakršnekoli obveznosti do izvajalca. </w:t>
      </w:r>
    </w:p>
    <w:p w14:paraId="26772F1E" w14:textId="77777777" w:rsidR="00EE682D" w:rsidRPr="0034106B" w:rsidRDefault="00EE682D" w:rsidP="00ED3EE7">
      <w:pPr>
        <w:keepNext/>
        <w:keepLines/>
        <w:tabs>
          <w:tab w:val="left" w:pos="0"/>
        </w:tabs>
        <w:spacing w:after="0" w:line="240" w:lineRule="auto"/>
        <w:jc w:val="both"/>
        <w:rPr>
          <w:rFonts w:ascii="Tahoma" w:eastAsia="Times New Roman" w:hAnsi="Tahoma" w:cs="Tahoma"/>
          <w:lang w:eastAsia="sl-SI"/>
        </w:rPr>
      </w:pPr>
    </w:p>
    <w:p w14:paraId="45575B1A" w14:textId="77777777" w:rsidR="00EE682D" w:rsidRPr="0034106B" w:rsidRDefault="00EE682D" w:rsidP="00ED3EE7">
      <w:pPr>
        <w:keepNext/>
        <w:keepLines/>
        <w:spacing w:after="0" w:line="240" w:lineRule="auto"/>
        <w:jc w:val="both"/>
        <w:rPr>
          <w:rFonts w:ascii="Tahoma" w:eastAsia="Times New Roman" w:hAnsi="Tahoma" w:cs="Tahoma"/>
          <w:bCs/>
          <w:lang w:eastAsia="sl-SI"/>
        </w:rPr>
      </w:pPr>
      <w:r w:rsidRPr="0034106B">
        <w:rPr>
          <w:rFonts w:ascii="Tahoma" w:eastAsia="Times New Roman" w:hAnsi="Tahoma" w:cs="Tahoma"/>
          <w:lang w:eastAsia="sl-SI"/>
        </w:rPr>
        <w:t xml:space="preserve">Finančno zavarovanje </w:t>
      </w:r>
      <w:r w:rsidRPr="0034106B">
        <w:rPr>
          <w:rFonts w:ascii="Tahoma" w:eastAsia="Times New Roman" w:hAnsi="Tahoma" w:cs="Tahoma"/>
          <w:bCs/>
          <w:lang w:eastAsia="sl-SI"/>
        </w:rPr>
        <w:t>za zavarovanje odprave napak v garancijsk</w:t>
      </w:r>
      <w:r w:rsidR="001E221F" w:rsidRPr="0034106B">
        <w:rPr>
          <w:rFonts w:ascii="Tahoma" w:eastAsia="Times New Roman" w:hAnsi="Tahoma" w:cs="Tahoma"/>
          <w:bCs/>
          <w:lang w:eastAsia="sl-SI"/>
        </w:rPr>
        <w:t xml:space="preserve">i dobi </w:t>
      </w:r>
      <w:r w:rsidRPr="0034106B">
        <w:rPr>
          <w:rFonts w:ascii="Tahoma" w:eastAsia="Times New Roman" w:hAnsi="Tahoma" w:cs="Tahoma"/>
          <w:bCs/>
          <w:lang w:eastAsia="sl-SI"/>
        </w:rPr>
        <w:t xml:space="preserve">velja za material in za </w:t>
      </w:r>
      <w:r w:rsidRPr="0034106B">
        <w:rPr>
          <w:rFonts w:ascii="Tahoma" w:eastAsia="Times New Roman" w:hAnsi="Tahoma" w:cs="Tahoma"/>
          <w:lang w:eastAsia="sl-SI"/>
        </w:rPr>
        <w:t xml:space="preserve">kakovost izvedenih pogodbenih </w:t>
      </w:r>
      <w:r w:rsidR="00521E88" w:rsidRPr="0034106B">
        <w:rPr>
          <w:rFonts w:ascii="Tahoma" w:eastAsia="Times New Roman" w:hAnsi="Tahoma" w:cs="Tahoma"/>
          <w:lang w:eastAsia="sl-SI"/>
        </w:rPr>
        <w:t>del</w:t>
      </w:r>
      <w:r w:rsidRPr="0034106B">
        <w:rPr>
          <w:rFonts w:ascii="Tahoma" w:eastAsia="Times New Roman" w:hAnsi="Tahoma" w:cs="Tahoma"/>
          <w:lang w:eastAsia="sl-SI"/>
        </w:rPr>
        <w:t xml:space="preserve"> </w:t>
      </w:r>
      <w:r w:rsidRPr="0034106B">
        <w:rPr>
          <w:rFonts w:ascii="Tahoma" w:eastAsia="Times New Roman" w:hAnsi="Tahoma" w:cs="Tahoma"/>
          <w:bCs/>
          <w:lang w:eastAsia="sl-SI"/>
        </w:rPr>
        <w:t>in mora veljati še 30 (trideset) dni po poteku najdaljše garancijske</w:t>
      </w:r>
      <w:r w:rsidR="001E221F" w:rsidRPr="0034106B">
        <w:rPr>
          <w:rFonts w:ascii="Tahoma" w:eastAsia="Times New Roman" w:hAnsi="Tahoma" w:cs="Tahoma"/>
          <w:bCs/>
          <w:lang w:eastAsia="sl-SI"/>
        </w:rPr>
        <w:t xml:space="preserve"> dobe</w:t>
      </w:r>
      <w:r w:rsidRPr="0034106B">
        <w:rPr>
          <w:rFonts w:ascii="Tahoma" w:eastAsia="Times New Roman" w:hAnsi="Tahoma" w:cs="Tahoma"/>
          <w:bCs/>
          <w:lang w:eastAsia="sl-SI"/>
        </w:rPr>
        <w:t xml:space="preserve"> (torej mora veljati: celot</w:t>
      </w:r>
      <w:r w:rsidR="0095554C" w:rsidRPr="0034106B">
        <w:rPr>
          <w:rFonts w:ascii="Tahoma" w:eastAsia="Times New Roman" w:hAnsi="Tahoma" w:cs="Tahoma"/>
          <w:bCs/>
          <w:lang w:eastAsia="sl-SI"/>
        </w:rPr>
        <w:t>no</w:t>
      </w:r>
      <w:r w:rsidRPr="0034106B">
        <w:rPr>
          <w:rFonts w:ascii="Tahoma" w:eastAsia="Times New Roman" w:hAnsi="Tahoma" w:cs="Tahoma"/>
          <w:bCs/>
          <w:lang w:eastAsia="sl-SI"/>
        </w:rPr>
        <w:t xml:space="preserve"> garancijsk</w:t>
      </w:r>
      <w:r w:rsidR="0095554C" w:rsidRPr="0034106B">
        <w:rPr>
          <w:rFonts w:ascii="Tahoma" w:eastAsia="Times New Roman" w:hAnsi="Tahoma" w:cs="Tahoma"/>
          <w:bCs/>
          <w:lang w:eastAsia="sl-SI"/>
        </w:rPr>
        <w:t>o</w:t>
      </w:r>
      <w:r w:rsidRPr="0034106B">
        <w:rPr>
          <w:rFonts w:ascii="Tahoma" w:eastAsia="Times New Roman" w:hAnsi="Tahoma" w:cs="Tahoma"/>
          <w:bCs/>
          <w:lang w:eastAsia="sl-SI"/>
        </w:rPr>
        <w:t xml:space="preserve"> </w:t>
      </w:r>
      <w:r w:rsidR="0095554C" w:rsidRPr="0034106B">
        <w:rPr>
          <w:rFonts w:ascii="Tahoma" w:eastAsia="Times New Roman" w:hAnsi="Tahoma" w:cs="Tahoma"/>
          <w:bCs/>
          <w:lang w:eastAsia="sl-SI"/>
        </w:rPr>
        <w:t xml:space="preserve">dobo, </w:t>
      </w:r>
      <w:r w:rsidRPr="0034106B">
        <w:rPr>
          <w:rFonts w:ascii="Tahoma" w:eastAsia="Times New Roman" w:hAnsi="Tahoma" w:cs="Tahoma"/>
          <w:bCs/>
          <w:lang w:eastAsia="sl-SI"/>
        </w:rPr>
        <w:t xml:space="preserve"> določen</w:t>
      </w:r>
      <w:r w:rsidR="0095554C" w:rsidRPr="0034106B">
        <w:rPr>
          <w:rFonts w:ascii="Tahoma" w:eastAsia="Times New Roman" w:hAnsi="Tahoma" w:cs="Tahoma"/>
          <w:bCs/>
          <w:lang w:eastAsia="sl-SI"/>
        </w:rPr>
        <w:t>o</w:t>
      </w:r>
      <w:r w:rsidRPr="0034106B">
        <w:rPr>
          <w:rFonts w:ascii="Tahoma" w:eastAsia="Times New Roman" w:hAnsi="Tahoma" w:cs="Tahoma"/>
          <w:bCs/>
          <w:lang w:eastAsia="sl-SI"/>
        </w:rPr>
        <w:t xml:space="preserve"> v pogodbi</w:t>
      </w:r>
      <w:r w:rsidR="00B92FDE" w:rsidRPr="0034106B">
        <w:rPr>
          <w:rFonts w:ascii="Tahoma" w:eastAsia="Times New Roman" w:hAnsi="Tahoma" w:cs="Tahoma"/>
          <w:bCs/>
          <w:lang w:eastAsia="sl-SI"/>
        </w:rPr>
        <w:t xml:space="preserve"> </w:t>
      </w:r>
      <w:r w:rsidRPr="0034106B">
        <w:rPr>
          <w:rFonts w:ascii="Tahoma" w:eastAsia="Times New Roman" w:hAnsi="Tahoma" w:cs="Tahoma"/>
          <w:bCs/>
          <w:lang w:eastAsia="sl-SI"/>
        </w:rPr>
        <w:t>+ 30 dni), določene v pogodbi.</w:t>
      </w:r>
    </w:p>
    <w:p w14:paraId="434EE00B" w14:textId="77777777" w:rsidR="00EE682D" w:rsidRPr="0034106B" w:rsidRDefault="00EE682D" w:rsidP="00ED3EE7">
      <w:pPr>
        <w:keepNext/>
        <w:keepLines/>
        <w:spacing w:after="0" w:line="240" w:lineRule="auto"/>
        <w:jc w:val="both"/>
        <w:rPr>
          <w:rFonts w:ascii="Tahoma" w:eastAsia="Times New Roman" w:hAnsi="Tahoma" w:cs="Tahoma"/>
          <w:bCs/>
          <w:lang w:eastAsia="sl-SI"/>
        </w:rPr>
      </w:pPr>
    </w:p>
    <w:p w14:paraId="43F5D98B" w14:textId="77777777" w:rsidR="00EE682D" w:rsidRPr="0034106B" w:rsidRDefault="00EE682D" w:rsidP="00ED3EE7">
      <w:pPr>
        <w:keepNext/>
        <w:keepLines/>
        <w:spacing w:after="0" w:line="240" w:lineRule="auto"/>
        <w:jc w:val="both"/>
        <w:rPr>
          <w:rFonts w:ascii="Tahoma" w:eastAsia="Times New Roman" w:hAnsi="Tahoma" w:cs="Tahoma"/>
          <w:bCs/>
          <w:lang w:eastAsia="sl-SI"/>
        </w:rPr>
      </w:pPr>
      <w:r w:rsidRPr="0034106B">
        <w:rPr>
          <w:rFonts w:ascii="Tahoma" w:eastAsia="Times New Roman" w:hAnsi="Tahoma" w:cs="Tahoma"/>
          <w:lang w:eastAsia="sl-SI"/>
        </w:rPr>
        <w:t xml:space="preserve">Finančno zavarovanje </w:t>
      </w:r>
      <w:r w:rsidRPr="0034106B">
        <w:rPr>
          <w:rFonts w:ascii="Tahoma" w:eastAsia="Times New Roman" w:hAnsi="Tahoma" w:cs="Tahoma"/>
          <w:bCs/>
          <w:lang w:eastAsia="sl-SI"/>
        </w:rPr>
        <w:t>za zavarovanje odprave napak v garancijsk</w:t>
      </w:r>
      <w:r w:rsidR="0095554C" w:rsidRPr="0034106B">
        <w:rPr>
          <w:rFonts w:ascii="Tahoma" w:eastAsia="Times New Roman" w:hAnsi="Tahoma" w:cs="Tahoma"/>
          <w:bCs/>
          <w:lang w:eastAsia="sl-SI"/>
        </w:rPr>
        <w:t>i</w:t>
      </w:r>
      <w:r w:rsidRPr="0034106B">
        <w:rPr>
          <w:rFonts w:ascii="Tahoma" w:eastAsia="Times New Roman" w:hAnsi="Tahoma" w:cs="Tahoma"/>
          <w:bCs/>
          <w:lang w:eastAsia="sl-SI"/>
        </w:rPr>
        <w:t xml:space="preserve"> </w:t>
      </w:r>
      <w:r w:rsidR="0095554C" w:rsidRPr="0034106B">
        <w:rPr>
          <w:rFonts w:ascii="Tahoma" w:eastAsia="Times New Roman" w:hAnsi="Tahoma" w:cs="Tahoma"/>
          <w:bCs/>
          <w:lang w:eastAsia="sl-SI"/>
        </w:rPr>
        <w:t>dobi</w:t>
      </w:r>
      <w:r w:rsidRPr="0034106B">
        <w:rPr>
          <w:rFonts w:ascii="Tahoma" w:eastAsia="Times New Roman" w:hAnsi="Tahoma" w:cs="Tahoma"/>
          <w:bCs/>
          <w:lang w:eastAsia="sl-SI"/>
        </w:rPr>
        <w:t xml:space="preserve"> bo naročnik unovčil za poplačilo stroškov odprave napak, v kolikor jih ne bo odpravil izvajalec.</w:t>
      </w:r>
    </w:p>
    <w:p w14:paraId="49A77147" w14:textId="77777777" w:rsidR="00EE682D" w:rsidRPr="0034106B" w:rsidRDefault="00EE682D" w:rsidP="00ED3EE7">
      <w:pPr>
        <w:keepNext/>
        <w:keepLines/>
        <w:spacing w:after="0" w:line="240" w:lineRule="auto"/>
        <w:jc w:val="both"/>
        <w:rPr>
          <w:rFonts w:ascii="Tahoma" w:eastAsia="Times New Roman" w:hAnsi="Tahoma" w:cs="Tahoma"/>
          <w:lang w:eastAsia="sl-SI"/>
        </w:rPr>
      </w:pPr>
    </w:p>
    <w:p w14:paraId="37B18B15" w14:textId="77777777" w:rsidR="00EE682D" w:rsidRPr="0034106B" w:rsidRDefault="00EE682D" w:rsidP="00ED3EE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Izvajalec se obveže, da na naročnikovo zahtevo na svoje stroške odpravi vse pomanjkljivosti v garancijski dobi, nastale po krivdi izvajalca.</w:t>
      </w:r>
    </w:p>
    <w:p w14:paraId="313179C0" w14:textId="77777777" w:rsidR="00B3547F" w:rsidRPr="0034106B" w:rsidRDefault="00B3547F" w:rsidP="00ED3EE7">
      <w:pPr>
        <w:keepNext/>
        <w:keepLines/>
        <w:tabs>
          <w:tab w:val="left" w:pos="567"/>
          <w:tab w:val="left" w:pos="1702"/>
        </w:tabs>
        <w:spacing w:after="0" w:line="240" w:lineRule="auto"/>
        <w:jc w:val="both"/>
        <w:rPr>
          <w:rFonts w:ascii="Tahoma" w:eastAsia="Times New Roman" w:hAnsi="Tahoma" w:cs="Tahoma"/>
          <w:b/>
          <w:lang w:eastAsia="sl-SI"/>
        </w:rPr>
      </w:pPr>
    </w:p>
    <w:p w14:paraId="52187B6A" w14:textId="77777777" w:rsidR="00032886" w:rsidRPr="0034106B" w:rsidRDefault="00032886"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104361FC" w14:textId="77777777" w:rsidR="00032886" w:rsidRPr="0034106B" w:rsidRDefault="00032886" w:rsidP="00ED3EE7">
      <w:pPr>
        <w:keepNext/>
        <w:keepLines/>
        <w:tabs>
          <w:tab w:val="left" w:pos="567"/>
          <w:tab w:val="left" w:pos="1702"/>
        </w:tabs>
        <w:spacing w:after="0" w:line="240" w:lineRule="auto"/>
        <w:jc w:val="both"/>
        <w:rPr>
          <w:rFonts w:ascii="Tahoma" w:eastAsia="Times New Roman" w:hAnsi="Tahoma" w:cs="Tahoma"/>
          <w:b/>
          <w:lang w:eastAsia="sl-SI"/>
        </w:rPr>
      </w:pPr>
    </w:p>
    <w:p w14:paraId="0412B72C" w14:textId="77777777" w:rsidR="00005618" w:rsidRPr="00B3547F" w:rsidRDefault="00005618" w:rsidP="00ED3EE7">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D09D66B" w14:textId="77777777" w:rsidR="00AB3D65" w:rsidRPr="0034106B" w:rsidRDefault="00AB3D65" w:rsidP="00ED3EE7">
      <w:pPr>
        <w:keepNext/>
        <w:keepLines/>
        <w:spacing w:after="0" w:line="240" w:lineRule="auto"/>
        <w:jc w:val="both"/>
      </w:pPr>
    </w:p>
    <w:p w14:paraId="5D73B2FE" w14:textId="77777777" w:rsidR="00AB3D65" w:rsidRPr="0034106B" w:rsidRDefault="00AB3D65" w:rsidP="00ED3EE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 xml:space="preserve">OSTALA ZAVAROVANJA </w:t>
      </w:r>
    </w:p>
    <w:p w14:paraId="3AA6983C" w14:textId="77777777" w:rsidR="00AB3D65" w:rsidRPr="0034106B" w:rsidRDefault="00AB3D65" w:rsidP="00ED3EE7">
      <w:pPr>
        <w:keepNext/>
        <w:keepLines/>
        <w:spacing w:after="0" w:line="240" w:lineRule="auto"/>
        <w:jc w:val="both"/>
      </w:pPr>
    </w:p>
    <w:p w14:paraId="242B0719" w14:textId="77777777" w:rsidR="00AB3D65" w:rsidRPr="0034106B" w:rsidRDefault="00AB3D65"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1BC00A2" w14:textId="77777777" w:rsidR="00AB3D65" w:rsidRPr="0034106B" w:rsidRDefault="00AB3D65" w:rsidP="00ED3EE7">
      <w:pPr>
        <w:keepNext/>
        <w:keepLines/>
        <w:spacing w:after="0" w:line="240" w:lineRule="auto"/>
        <w:jc w:val="both"/>
        <w:rPr>
          <w:rFonts w:ascii="Tahoma" w:eastAsia="Times New Roman" w:hAnsi="Tahoma" w:cs="Tahoma"/>
          <w:szCs w:val="20"/>
          <w:lang w:eastAsia="sl-SI"/>
        </w:rPr>
      </w:pPr>
    </w:p>
    <w:p w14:paraId="44710352" w14:textId="77777777" w:rsidR="00AB3D65" w:rsidRPr="0034106B" w:rsidRDefault="00AB3D65" w:rsidP="00ED3EE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Izvajalec mora imeti obvezno zavarovano dejavnost</w:t>
      </w:r>
      <w:r w:rsidR="00046C07" w:rsidRPr="0034106B">
        <w:rPr>
          <w:rFonts w:ascii="Tahoma" w:eastAsia="Times New Roman" w:hAnsi="Tahoma" w:cs="Tahoma"/>
          <w:szCs w:val="20"/>
          <w:lang w:eastAsia="sl-SI"/>
        </w:rPr>
        <w:t xml:space="preserve"> v skladu z veljavnim zakonom, ki ureja grad</w:t>
      </w:r>
      <w:r w:rsidR="00BA4E04" w:rsidRPr="0034106B">
        <w:rPr>
          <w:rFonts w:ascii="Tahoma" w:eastAsia="Times New Roman" w:hAnsi="Tahoma" w:cs="Tahoma"/>
          <w:szCs w:val="20"/>
          <w:lang w:eastAsia="sl-SI"/>
        </w:rPr>
        <w:t>njo</w:t>
      </w:r>
      <w:r w:rsidR="00046C07" w:rsidRPr="0034106B">
        <w:rPr>
          <w:rFonts w:ascii="Tahoma" w:eastAsia="Times New Roman" w:hAnsi="Tahoma" w:cs="Tahoma"/>
          <w:szCs w:val="20"/>
          <w:lang w:eastAsia="sl-SI"/>
        </w:rPr>
        <w:t xml:space="preserve">, </w:t>
      </w:r>
      <w:r w:rsidRPr="0034106B">
        <w:rPr>
          <w:rFonts w:ascii="Tahoma" w:eastAsia="Times New Roman" w:hAnsi="Tahoma" w:cs="Tahoma"/>
          <w:szCs w:val="20"/>
          <w:lang w:eastAsia="sl-SI"/>
        </w:rPr>
        <w:t xml:space="preserve">ves čas veljavnosti te pogodbe. </w:t>
      </w:r>
    </w:p>
    <w:p w14:paraId="3E992AAB" w14:textId="77777777" w:rsidR="00AB3D65" w:rsidRPr="0034106B" w:rsidRDefault="00AB3D65" w:rsidP="00ED3EE7">
      <w:pPr>
        <w:keepNext/>
        <w:keepLines/>
        <w:spacing w:after="0" w:line="240" w:lineRule="auto"/>
        <w:jc w:val="both"/>
        <w:rPr>
          <w:rFonts w:ascii="Tahoma" w:eastAsia="Times New Roman" w:hAnsi="Tahoma" w:cs="Tahoma"/>
          <w:szCs w:val="20"/>
          <w:lang w:eastAsia="sl-SI"/>
        </w:rPr>
      </w:pPr>
    </w:p>
    <w:p w14:paraId="1506BFB6" w14:textId="77777777" w:rsidR="00AB3D65" w:rsidRPr="0034106B" w:rsidRDefault="00AB3D65" w:rsidP="00ED3EE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Zavarovalna polica mora biti priložena k tej pogodbi. Izvajalec je dolžan ažurirati zavarovalno polico in o spremembah </w:t>
      </w:r>
      <w:r w:rsidR="00046C07" w:rsidRPr="0034106B">
        <w:rPr>
          <w:rFonts w:ascii="Tahoma" w:eastAsia="Times New Roman" w:hAnsi="Tahoma" w:cs="Tahoma"/>
          <w:szCs w:val="20"/>
          <w:lang w:eastAsia="sl-SI"/>
        </w:rPr>
        <w:t xml:space="preserve">sproti </w:t>
      </w:r>
      <w:r w:rsidRPr="0034106B">
        <w:rPr>
          <w:rFonts w:ascii="Tahoma" w:eastAsia="Times New Roman" w:hAnsi="Tahoma" w:cs="Tahoma"/>
          <w:szCs w:val="20"/>
          <w:lang w:eastAsia="sl-SI"/>
        </w:rPr>
        <w:t>obveščati naročnika.</w:t>
      </w:r>
    </w:p>
    <w:p w14:paraId="3EF55793" w14:textId="77777777" w:rsidR="00A002FB" w:rsidRPr="0034106B" w:rsidRDefault="00A002FB" w:rsidP="00ED3EE7">
      <w:pPr>
        <w:keepNext/>
        <w:keepLines/>
        <w:spacing w:after="0" w:line="240" w:lineRule="auto"/>
        <w:jc w:val="both"/>
        <w:rPr>
          <w:rFonts w:ascii="Tahoma" w:eastAsia="Times New Roman" w:hAnsi="Tahoma" w:cs="Tahoma"/>
          <w:szCs w:val="20"/>
          <w:lang w:eastAsia="sl-SI"/>
        </w:rPr>
      </w:pPr>
    </w:p>
    <w:p w14:paraId="652D6D8E" w14:textId="77777777" w:rsidR="00EC3759" w:rsidRPr="0034106B" w:rsidRDefault="00EC3759" w:rsidP="00ED3EE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POGODBENA KAZEN</w:t>
      </w:r>
    </w:p>
    <w:p w14:paraId="1AD0C18C" w14:textId="77777777" w:rsidR="00EC3759" w:rsidRPr="0034106B" w:rsidRDefault="00EC3759" w:rsidP="00ED3EE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59DCCFC" w14:textId="77777777" w:rsidR="00EC3759" w:rsidRPr="0034106B"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1CDB112" w14:textId="77777777" w:rsidR="00EC3759" w:rsidRPr="0034106B" w:rsidRDefault="00EC3759" w:rsidP="00ED3EE7">
      <w:pPr>
        <w:keepNext/>
        <w:keepLines/>
        <w:spacing w:after="0" w:line="240" w:lineRule="auto"/>
        <w:jc w:val="both"/>
        <w:rPr>
          <w:rFonts w:ascii="Tahoma" w:eastAsia="Times New Roman" w:hAnsi="Tahoma" w:cs="Tahoma"/>
          <w:lang w:eastAsia="sl-SI"/>
        </w:rPr>
      </w:pPr>
    </w:p>
    <w:p w14:paraId="6B0ECAFD" w14:textId="77777777" w:rsidR="000949C2" w:rsidRPr="0034106B" w:rsidRDefault="000949C2" w:rsidP="00ED3EE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V kolikor izvajalec po svoji krivdi ne izpolni svojih obveznosti v roku, opredeljenem v </w:t>
      </w:r>
      <w:r w:rsidR="009D536A" w:rsidRPr="0034106B">
        <w:rPr>
          <w:rFonts w:ascii="Tahoma" w:eastAsia="Times New Roman" w:hAnsi="Tahoma" w:cs="Tahoma"/>
          <w:szCs w:val="20"/>
          <w:lang w:eastAsia="sl-SI"/>
        </w:rPr>
        <w:t>14</w:t>
      </w:r>
      <w:r w:rsidRPr="0034106B">
        <w:rPr>
          <w:rFonts w:ascii="Tahoma" w:eastAsia="Times New Roman" w:hAnsi="Tahoma" w:cs="Tahoma"/>
          <w:szCs w:val="20"/>
          <w:lang w:eastAsia="sl-SI"/>
        </w:rPr>
        <w:t>. členu te</w:t>
      </w:r>
      <w:r w:rsidR="009D536A" w:rsidRPr="0034106B">
        <w:rPr>
          <w:rFonts w:ascii="Tahoma" w:eastAsia="Times New Roman" w:hAnsi="Tahoma" w:cs="Tahoma"/>
          <w:szCs w:val="20"/>
          <w:lang w:eastAsia="sl-SI"/>
        </w:rPr>
        <w:t xml:space="preserve"> pogodbe</w:t>
      </w:r>
      <w:r w:rsidRPr="0034106B">
        <w:rPr>
          <w:rFonts w:ascii="Tahoma" w:eastAsia="Times New Roman" w:hAnsi="Tahoma" w:cs="Tahoma"/>
          <w:szCs w:val="20"/>
          <w:lang w:eastAsia="sl-SI"/>
        </w:rPr>
        <w:t xml:space="preserve"> in neizpolnitev ni posledica višje sile, kot je zapisano v </w:t>
      </w:r>
      <w:r w:rsidR="002F369D">
        <w:rPr>
          <w:rFonts w:ascii="Tahoma" w:eastAsia="Times New Roman" w:hAnsi="Tahoma" w:cs="Tahoma"/>
          <w:szCs w:val="20"/>
          <w:lang w:eastAsia="sl-SI"/>
        </w:rPr>
        <w:t>21</w:t>
      </w:r>
      <w:r w:rsidRPr="0034106B">
        <w:rPr>
          <w:rFonts w:ascii="Tahoma" w:eastAsia="Times New Roman" w:hAnsi="Tahoma" w:cs="Tahoma"/>
          <w:szCs w:val="20"/>
          <w:lang w:eastAsia="sl-SI"/>
        </w:rPr>
        <w:t>. členu te</w:t>
      </w:r>
      <w:r w:rsidR="009D536A" w:rsidRPr="0034106B">
        <w:rPr>
          <w:rFonts w:ascii="Tahoma" w:eastAsia="Times New Roman" w:hAnsi="Tahoma" w:cs="Tahoma"/>
          <w:szCs w:val="20"/>
          <w:lang w:eastAsia="sl-SI"/>
        </w:rPr>
        <w:t xml:space="preserve"> pogodbe</w:t>
      </w:r>
      <w:r w:rsidRPr="0034106B">
        <w:rPr>
          <w:rFonts w:ascii="Tahoma" w:eastAsia="Times New Roman" w:hAnsi="Tahoma" w:cs="Tahoma"/>
          <w:szCs w:val="20"/>
          <w:lang w:eastAsia="sl-SI"/>
        </w:rPr>
        <w:t xml:space="preserve">, </w:t>
      </w:r>
      <w:r w:rsidR="00005618" w:rsidRPr="0016051F">
        <w:rPr>
          <w:rFonts w:ascii="Tahoma" w:eastAsia="Times New Roman" w:hAnsi="Tahoma" w:cs="Tahoma"/>
          <w:szCs w:val="20"/>
          <w:lang w:eastAsia="sl-SI"/>
        </w:rPr>
        <w:t xml:space="preserve">je </w:t>
      </w:r>
      <w:r w:rsidR="00005618" w:rsidRPr="00B5769A">
        <w:rPr>
          <w:rFonts w:ascii="Tahoma" w:eastAsia="Times New Roman" w:hAnsi="Tahoma" w:cs="Tahoma"/>
          <w:szCs w:val="20"/>
          <w:lang w:eastAsia="sl-SI"/>
        </w:rPr>
        <w:t xml:space="preserve">naročnik upravičen obračunati pogodbeno kazen v višini enega odstotka </w:t>
      </w:r>
      <w:r w:rsidR="00005618" w:rsidRPr="0016051F">
        <w:rPr>
          <w:rFonts w:ascii="Tahoma" w:eastAsia="Times New Roman" w:hAnsi="Tahoma" w:cs="Tahoma"/>
          <w:szCs w:val="20"/>
          <w:lang w:eastAsia="sl-SI"/>
        </w:rPr>
        <w:t>(1 %) pogodbene vrednosti</w:t>
      </w:r>
      <w:r w:rsidR="00005618">
        <w:rPr>
          <w:rFonts w:ascii="Tahoma" w:eastAsia="Times New Roman" w:hAnsi="Tahoma" w:cs="Tahoma"/>
          <w:szCs w:val="20"/>
          <w:lang w:eastAsia="sl-SI"/>
        </w:rPr>
        <w:t xml:space="preserve"> brez DDV</w:t>
      </w:r>
      <w:r w:rsidR="00005618" w:rsidRPr="0016051F">
        <w:rPr>
          <w:rFonts w:ascii="Tahoma" w:eastAsia="Times New Roman" w:hAnsi="Tahoma" w:cs="Tahoma"/>
          <w:szCs w:val="20"/>
          <w:lang w:eastAsia="sl-SI"/>
        </w:rPr>
        <w:t xml:space="preserve"> za vsak dan zamude</w:t>
      </w:r>
      <w:r w:rsidR="00005618">
        <w:rPr>
          <w:rFonts w:ascii="Tahoma" w:eastAsia="Times New Roman" w:hAnsi="Tahoma" w:cs="Tahoma"/>
          <w:szCs w:val="20"/>
          <w:lang w:eastAsia="sl-SI"/>
        </w:rPr>
        <w:t>,</w:t>
      </w:r>
      <w:r w:rsidR="00005618" w:rsidRPr="0016051F">
        <w:rPr>
          <w:rFonts w:ascii="Tahoma" w:eastAsia="Times New Roman" w:hAnsi="Tahoma" w:cs="Tahoma"/>
          <w:szCs w:val="20"/>
          <w:lang w:eastAsia="sl-SI"/>
        </w:rPr>
        <w:t xml:space="preserve"> </w:t>
      </w:r>
      <w:r w:rsidR="00005618" w:rsidRPr="00B5769A">
        <w:rPr>
          <w:rFonts w:ascii="Tahoma" w:eastAsia="Times New Roman" w:hAnsi="Tahoma" w:cs="Tahoma"/>
          <w:szCs w:val="20"/>
          <w:lang w:eastAsia="sl-SI"/>
        </w:rPr>
        <w:t xml:space="preserve">pri čemer sme pogodbena kazen znašati največ 10% (deset odstotkov) </w:t>
      </w:r>
      <w:r w:rsidR="00005618" w:rsidRPr="00C01FC1">
        <w:rPr>
          <w:rFonts w:ascii="Tahoma" w:eastAsia="Times New Roman" w:hAnsi="Tahoma" w:cs="Tahoma"/>
          <w:szCs w:val="20"/>
          <w:lang w:eastAsia="sl-SI"/>
        </w:rPr>
        <w:t>celotne pogodbene vrednosti brez DDV</w:t>
      </w:r>
      <w:r w:rsidRPr="0034106B">
        <w:rPr>
          <w:rFonts w:ascii="Tahoma" w:eastAsia="Times New Roman" w:hAnsi="Tahoma" w:cs="Tahoma"/>
          <w:szCs w:val="20"/>
          <w:lang w:eastAsia="sl-SI"/>
        </w:rPr>
        <w:t>.</w:t>
      </w:r>
    </w:p>
    <w:p w14:paraId="318E48BE" w14:textId="77777777" w:rsidR="0095248A" w:rsidRPr="0034106B" w:rsidRDefault="0095248A"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A896C2D" w14:textId="77777777" w:rsidR="00005618" w:rsidRDefault="00005618" w:rsidP="00ED3EE7">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4507DB4E" w14:textId="77777777" w:rsidR="0095248A" w:rsidRPr="0034106B" w:rsidRDefault="0095248A" w:rsidP="00ED3EE7">
      <w:pPr>
        <w:keepNext/>
        <w:keepLines/>
        <w:spacing w:after="0" w:line="240" w:lineRule="auto"/>
        <w:jc w:val="both"/>
        <w:rPr>
          <w:rFonts w:ascii="Tahoma" w:eastAsia="Times New Roman" w:hAnsi="Tahoma" w:cs="Tahoma"/>
          <w:lang w:eastAsia="sl-SI"/>
        </w:rPr>
      </w:pPr>
    </w:p>
    <w:p w14:paraId="59751AD2" w14:textId="77777777" w:rsidR="0095248A" w:rsidRPr="0034106B" w:rsidRDefault="0095248A"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C92E22C" w14:textId="77777777" w:rsidR="0095248A" w:rsidRPr="0095248A" w:rsidRDefault="0095248A" w:rsidP="00ED3EE7">
      <w:pPr>
        <w:keepNext/>
        <w:keepLines/>
        <w:spacing w:after="0" w:line="240" w:lineRule="auto"/>
        <w:jc w:val="both"/>
        <w:rPr>
          <w:rFonts w:ascii="Tahoma" w:eastAsia="Times New Roman" w:hAnsi="Tahoma" w:cs="Tahoma"/>
          <w:lang w:eastAsia="sl-SI"/>
        </w:rPr>
      </w:pPr>
    </w:p>
    <w:p w14:paraId="29FBA3CD" w14:textId="77777777" w:rsidR="00005618" w:rsidRPr="0095248A" w:rsidRDefault="00005618"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35C7C604" w14:textId="77777777" w:rsidR="00005618" w:rsidRPr="0095248A" w:rsidRDefault="00005618"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C04596D" w14:textId="77777777" w:rsidR="00005618" w:rsidRPr="0095248A" w:rsidRDefault="00005618" w:rsidP="00ED3EE7">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5DE7797F" w14:textId="77777777" w:rsidR="00005618" w:rsidRPr="0095248A" w:rsidRDefault="00005618"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42CE13E" w14:textId="77777777" w:rsidR="00005618" w:rsidRPr="0095248A" w:rsidRDefault="00005618"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18C9D4C7" w14:textId="77777777" w:rsidR="00EC3759" w:rsidRDefault="00EC3759" w:rsidP="00ED3EE7">
      <w:pPr>
        <w:keepNext/>
        <w:keepLines/>
        <w:spacing w:after="0" w:line="240" w:lineRule="auto"/>
        <w:jc w:val="both"/>
        <w:rPr>
          <w:rFonts w:ascii="Tahoma" w:eastAsia="Times New Roman" w:hAnsi="Tahoma" w:cs="Tahoma"/>
          <w:color w:val="000000"/>
          <w:lang w:eastAsia="sl-SI"/>
        </w:rPr>
      </w:pPr>
    </w:p>
    <w:p w14:paraId="11F49430" w14:textId="77777777" w:rsidR="00EC3759" w:rsidRPr="00601436" w:rsidRDefault="00EC3759" w:rsidP="00ED3EE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ZAGOTAVLJANJE VARNOSTI NA DELOVIŠČU</w:t>
      </w:r>
    </w:p>
    <w:p w14:paraId="6EE5AA42" w14:textId="77777777" w:rsidR="00EC3759" w:rsidRPr="001E09CD" w:rsidRDefault="00EC3759" w:rsidP="00ED3EE7">
      <w:pPr>
        <w:keepNext/>
        <w:keepLines/>
        <w:numPr>
          <w:ilvl w:val="12"/>
          <w:numId w:val="0"/>
        </w:numPr>
        <w:tabs>
          <w:tab w:val="left" w:pos="567"/>
          <w:tab w:val="left" w:pos="4253"/>
          <w:tab w:val="left" w:pos="5529"/>
          <w:tab w:val="right" w:pos="8505"/>
        </w:tabs>
        <w:spacing w:after="0" w:line="240" w:lineRule="auto"/>
        <w:jc w:val="center"/>
        <w:rPr>
          <w:b/>
        </w:rPr>
      </w:pPr>
    </w:p>
    <w:p w14:paraId="7BC1A859" w14:textId="77777777" w:rsidR="00EC3759" w:rsidRPr="0045415D"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4F6460A2" w14:textId="77777777" w:rsidR="00EC3759" w:rsidRPr="001E09CD" w:rsidRDefault="00EC3759" w:rsidP="00ED3EE7">
      <w:pPr>
        <w:keepNext/>
        <w:keepLines/>
        <w:spacing w:after="0" w:line="240" w:lineRule="auto"/>
        <w:jc w:val="both"/>
        <w:rPr>
          <w:rFonts w:ascii="Tahoma" w:eastAsia="Times New Roman" w:hAnsi="Tahoma" w:cs="Tahoma"/>
          <w:lang w:eastAsia="sl-SI"/>
        </w:rPr>
      </w:pPr>
    </w:p>
    <w:p w14:paraId="58DBFBE5" w14:textId="77777777" w:rsidR="00CF152D" w:rsidRPr="003B0CEA" w:rsidRDefault="00CF152D" w:rsidP="00ED3EE7">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Izvajalec in naročnik morata pred začetkom </w:t>
      </w:r>
      <w:r>
        <w:rPr>
          <w:rFonts w:ascii="Tahoma" w:eastAsia="Times New Roman" w:hAnsi="Tahoma" w:cs="Tahoma"/>
          <w:lang w:eastAsia="sl-SI"/>
        </w:rPr>
        <w:t xml:space="preserve">izvajanja </w:t>
      </w:r>
      <w:r w:rsidRPr="003B0CEA">
        <w:rPr>
          <w:rFonts w:ascii="Tahoma" w:eastAsia="Times New Roman" w:hAnsi="Tahoma" w:cs="Tahoma"/>
          <w:lang w:eastAsia="sl-SI"/>
        </w:rPr>
        <w:t>pogodbenih del skleniti Pisni sporazum za določitev skupnih ukrepov za zagotavljan</w:t>
      </w:r>
      <w:r w:rsidR="004D0648">
        <w:rPr>
          <w:rFonts w:ascii="Tahoma" w:eastAsia="Times New Roman" w:hAnsi="Tahoma" w:cs="Tahoma"/>
          <w:lang w:eastAsia="sl-SI"/>
        </w:rPr>
        <w:t>je varnosti in zdravja pri delu</w:t>
      </w:r>
      <w:r w:rsidRPr="003B0CEA">
        <w:rPr>
          <w:rFonts w:ascii="Tahoma" w:eastAsia="Times New Roman" w:hAnsi="Tahoma" w:cs="Tahoma"/>
          <w:lang w:eastAsia="sl-SI"/>
        </w:rPr>
        <w:t>.</w:t>
      </w:r>
    </w:p>
    <w:p w14:paraId="0A5B6041" w14:textId="77777777" w:rsidR="0095248A" w:rsidRPr="0095248A" w:rsidRDefault="0095248A" w:rsidP="00ED3EE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E884BD7" w14:textId="77777777" w:rsidR="00005618" w:rsidRPr="00E841AD" w:rsidRDefault="00005618" w:rsidP="00ED3EE7">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Odgovorne osebe izvajalca in naročnika iz Pisnega sporazuma se sestanejo pred začetkom </w:t>
      </w:r>
      <w:r>
        <w:rPr>
          <w:rFonts w:ascii="Tahoma" w:eastAsia="Times New Roman" w:hAnsi="Tahoma" w:cs="Tahoma"/>
          <w:szCs w:val="20"/>
          <w:lang w:eastAsia="sl-SI"/>
        </w:rPr>
        <w:t>izvajanja pogodbenih del</w:t>
      </w:r>
      <w:r w:rsidRPr="00E841AD">
        <w:rPr>
          <w:rFonts w:ascii="Tahoma" w:eastAsia="Times New Roman" w:hAnsi="Tahoma" w:cs="Tahoma"/>
          <w:szCs w:val="20"/>
          <w:lang w:eastAsia="sl-SI"/>
        </w:rPr>
        <w:t xml:space="preserve"> in določijo konkretne skupne varnostne ukrepe na osnovi ugotovljenih nevarnosti za varnost in zdravje delavcev pri morebitnem medsebojnem ogrožanju. </w:t>
      </w:r>
    </w:p>
    <w:p w14:paraId="7DD27A14" w14:textId="77777777" w:rsidR="0095248A" w:rsidRPr="0095248A" w:rsidRDefault="0095248A" w:rsidP="00ED3EE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0EA23E97" w14:textId="77777777" w:rsidR="0095248A" w:rsidRPr="0095248A" w:rsidRDefault="0095248A" w:rsidP="00ED3EE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Pogodbeni stranki soglašata:</w:t>
      </w:r>
    </w:p>
    <w:p w14:paraId="0147DAEF" w14:textId="77777777" w:rsidR="0095248A" w:rsidRPr="0095248A" w:rsidRDefault="0095248A" w:rsidP="00ED3EE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bosta pri izvajanju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spoštovali določila iz Varnostnega načrta (določitev varnostnih ukrepov pri delih na skupnih deloviščih),</w:t>
      </w:r>
    </w:p>
    <w:p w14:paraId="3CA6BF84" w14:textId="77777777" w:rsidR="0095248A" w:rsidRPr="0095248A" w:rsidRDefault="0095248A" w:rsidP="00ED3EE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za zagotavljanje usklajenega izvajanja ukrepov na skupnem delovišču, določata odgovorno osebo naročnika, ki bo odgovorna za »Izvajanje ukrepov </w:t>
      </w:r>
      <w:proofErr w:type="spellStart"/>
      <w:r w:rsidRPr="0095248A">
        <w:rPr>
          <w:rFonts w:ascii="Tahoma" w:eastAsia="Times New Roman" w:hAnsi="Tahoma" w:cs="Tahoma"/>
          <w:bCs/>
          <w:lang w:eastAsia="sl-SI"/>
        </w:rPr>
        <w:t>VpD</w:t>
      </w:r>
      <w:proofErr w:type="spellEnd"/>
      <w:r w:rsidRPr="0095248A">
        <w:rPr>
          <w:rFonts w:ascii="Tahoma" w:eastAsia="Times New Roman" w:hAnsi="Tahoma" w:cs="Tahoma"/>
          <w:bCs/>
          <w:lang w:eastAsia="sl-SI"/>
        </w:rPr>
        <w:t xml:space="preserve"> in okoljske politike - Naročnik« in bo določena s pisnim sporazumom. </w:t>
      </w:r>
    </w:p>
    <w:p w14:paraId="640E09BD" w14:textId="77777777" w:rsidR="0095248A" w:rsidRPr="0095248A" w:rsidRDefault="0095248A" w:rsidP="00ED3EE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0998745A" w14:textId="77777777" w:rsidR="00005618" w:rsidRPr="000E2E59" w:rsidRDefault="00005618"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38B44842" w14:textId="77777777" w:rsidR="00005618" w:rsidRPr="000E2E59" w:rsidRDefault="00005618" w:rsidP="00ED3EE7">
      <w:pPr>
        <w:keepNext/>
        <w:keepLines/>
        <w:spacing w:after="0" w:line="240" w:lineRule="auto"/>
        <w:jc w:val="both"/>
        <w:rPr>
          <w:rFonts w:ascii="Tahoma" w:eastAsia="Times New Roman" w:hAnsi="Tahoma" w:cs="Tahoma"/>
          <w:lang w:eastAsia="sl-SI"/>
        </w:rPr>
      </w:pPr>
    </w:p>
    <w:p w14:paraId="7744E237" w14:textId="77777777" w:rsidR="00005618" w:rsidRPr="0095248A" w:rsidRDefault="00005618" w:rsidP="00ED3EE7">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lang w:eastAsia="sl-SI"/>
        </w:rPr>
        <w:t>32. členu te pogodbe.</w:t>
      </w:r>
    </w:p>
    <w:p w14:paraId="28A75ACF" w14:textId="77777777" w:rsidR="00EC3759" w:rsidRDefault="00EC3759" w:rsidP="00ED3EE7">
      <w:pPr>
        <w:keepNext/>
        <w:keepLines/>
        <w:spacing w:after="0" w:line="240" w:lineRule="auto"/>
        <w:jc w:val="both"/>
        <w:rPr>
          <w:rFonts w:ascii="Tahoma" w:eastAsia="Times New Roman" w:hAnsi="Tahoma" w:cs="Tahoma"/>
          <w:color w:val="000000"/>
          <w:lang w:eastAsia="sl-SI"/>
        </w:rPr>
      </w:pPr>
    </w:p>
    <w:p w14:paraId="3753705F" w14:textId="77777777" w:rsidR="00EC3759" w:rsidRPr="00EC4317" w:rsidRDefault="00EC3759" w:rsidP="00ED3EE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170AB6B2" w14:textId="77777777" w:rsidR="00EC3759" w:rsidRPr="00EC4317" w:rsidRDefault="00EC3759" w:rsidP="00ED3EE7">
      <w:pPr>
        <w:keepNext/>
        <w:keepLines/>
        <w:suppressAutoHyphens/>
        <w:spacing w:after="0" w:line="240" w:lineRule="auto"/>
        <w:jc w:val="center"/>
        <w:rPr>
          <w:rFonts w:ascii="Tahoma" w:eastAsia="Times New Roman" w:hAnsi="Tahoma" w:cs="Tahoma"/>
          <w:b/>
          <w:color w:val="000000"/>
          <w:lang w:eastAsia="sl-SI"/>
        </w:rPr>
      </w:pPr>
    </w:p>
    <w:p w14:paraId="110F7766" w14:textId="77777777" w:rsidR="00EC3759" w:rsidRPr="000F7D5F"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9644864" w14:textId="77777777" w:rsidR="00EC3759" w:rsidRPr="00EC4317" w:rsidRDefault="00EC3759" w:rsidP="00ED3EE7">
      <w:pPr>
        <w:keepNext/>
        <w:keepLines/>
        <w:spacing w:after="0" w:line="240" w:lineRule="auto"/>
        <w:jc w:val="both"/>
        <w:rPr>
          <w:rFonts w:ascii="Tahoma" w:eastAsia="Times New Roman" w:hAnsi="Tahoma" w:cs="Tahoma"/>
          <w:lang w:eastAsia="sl-SI"/>
        </w:rPr>
      </w:pPr>
    </w:p>
    <w:p w14:paraId="3739F0FB" w14:textId="77777777" w:rsidR="00AB3D65" w:rsidRPr="00AB3D65" w:rsidRDefault="00AB3D65" w:rsidP="00ED3EE7">
      <w:pPr>
        <w:keepNext/>
        <w:keepLines/>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44DEA00E" w14:textId="77777777" w:rsidR="00AB3D65" w:rsidRPr="00AB3D65" w:rsidRDefault="00AB3D65" w:rsidP="00ED3EE7">
      <w:pPr>
        <w:keepNext/>
        <w:keepLines/>
        <w:spacing w:after="0" w:line="240" w:lineRule="auto"/>
        <w:jc w:val="both"/>
        <w:rPr>
          <w:rFonts w:ascii="Tahoma" w:eastAsia="Times New Roman" w:hAnsi="Tahoma" w:cs="Tahoma"/>
          <w:color w:val="000000"/>
          <w:lang w:eastAsia="sl-SI"/>
        </w:rPr>
      </w:pPr>
    </w:p>
    <w:p w14:paraId="2BAF0EE1" w14:textId="77777777" w:rsidR="00AB3D65" w:rsidRPr="00AB3D65" w:rsidRDefault="00AB3D65"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75DAA6C0" w14:textId="77777777" w:rsidR="00AB3D65" w:rsidRPr="00AB3D65" w:rsidRDefault="00AB3D65" w:rsidP="00ED3EE7">
      <w:pPr>
        <w:keepNext/>
        <w:keepLines/>
        <w:spacing w:after="0" w:line="240" w:lineRule="auto"/>
        <w:jc w:val="both"/>
        <w:rPr>
          <w:rFonts w:ascii="Tahoma" w:eastAsia="Times New Roman" w:hAnsi="Tahoma" w:cs="Tahoma"/>
          <w:b/>
          <w:color w:val="000000"/>
          <w:lang w:eastAsia="sl-SI"/>
        </w:rPr>
      </w:pPr>
    </w:p>
    <w:p w14:paraId="603C0BDC" w14:textId="77777777" w:rsidR="00AA3E6F" w:rsidRPr="00AB3D65" w:rsidRDefault="00BA4E04"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Ne glede na določilo prejšnjega člena te pogodbe je p</w:t>
      </w:r>
      <w:r w:rsidR="00F42DF5">
        <w:rPr>
          <w:rFonts w:ascii="Tahoma" w:eastAsia="Times New Roman" w:hAnsi="Tahoma" w:cs="Tahoma"/>
          <w:lang w:eastAsia="sl-SI"/>
        </w:rPr>
        <w:t>redstavnica</w:t>
      </w:r>
      <w:r w:rsidR="00AA3E6F" w:rsidRPr="000B61C5">
        <w:rPr>
          <w:rFonts w:ascii="Tahoma" w:eastAsia="Times New Roman" w:hAnsi="Tahoma" w:cs="Tahoma"/>
          <w:lang w:eastAsia="sl-SI"/>
        </w:rPr>
        <w:t xml:space="preserve"> </w:t>
      </w:r>
      <w:r w:rsidR="00AA3E6F">
        <w:rPr>
          <w:rFonts w:ascii="Tahoma" w:eastAsia="Times New Roman" w:hAnsi="Tahoma" w:cs="Tahoma"/>
          <w:lang w:eastAsia="sl-SI"/>
        </w:rPr>
        <w:t>naročnik</w:t>
      </w:r>
      <w:r w:rsidR="00AA3E6F" w:rsidRPr="000B61C5">
        <w:rPr>
          <w:rFonts w:ascii="Tahoma" w:eastAsia="Times New Roman" w:hAnsi="Tahoma" w:cs="Tahoma"/>
          <w:lang w:eastAsia="sl-SI"/>
        </w:rPr>
        <w:t>a, ki bo urejal</w:t>
      </w:r>
      <w:r w:rsidR="00F42DF5">
        <w:rPr>
          <w:rFonts w:ascii="Tahoma" w:eastAsia="Times New Roman" w:hAnsi="Tahoma" w:cs="Tahoma"/>
          <w:lang w:eastAsia="sl-SI"/>
        </w:rPr>
        <w:t>a</w:t>
      </w:r>
      <w:r w:rsidR="00AA3E6F" w:rsidRPr="000B61C5">
        <w:rPr>
          <w:rFonts w:ascii="Tahoma" w:eastAsia="Times New Roman" w:hAnsi="Tahoma" w:cs="Tahoma"/>
          <w:lang w:eastAsia="sl-SI"/>
        </w:rPr>
        <w:t xml:space="preserve"> vsa vprašanja, ki bodo nastala v zvezi z izvajanjem te pogodbe, </w:t>
      </w:r>
      <w:r w:rsidR="00F42DF5">
        <w:rPr>
          <w:rFonts w:ascii="Tahoma" w:eastAsia="Times New Roman" w:hAnsi="Tahoma" w:cs="Tahoma"/>
          <w:lang w:eastAsia="sl-SI"/>
        </w:rPr>
        <w:t>ga. Monika Tomše</w:t>
      </w:r>
      <w:r w:rsidR="00AA3E6F" w:rsidRPr="003B0CEA">
        <w:rPr>
          <w:rFonts w:ascii="Tahoma" w:eastAsia="Times New Roman" w:hAnsi="Tahoma" w:cs="Tahoma"/>
          <w:color w:val="000000"/>
          <w:lang w:eastAsia="sl-SI"/>
        </w:rPr>
        <w:t>, tel.: 0</w:t>
      </w:r>
      <w:r w:rsidR="00F42DF5">
        <w:rPr>
          <w:rFonts w:ascii="Tahoma" w:eastAsia="Times New Roman" w:hAnsi="Tahoma" w:cs="Tahoma"/>
          <w:color w:val="000000"/>
          <w:lang w:eastAsia="sl-SI"/>
        </w:rPr>
        <w:t>41 426 001</w:t>
      </w:r>
      <w:r w:rsidR="00AA3E6F" w:rsidRPr="003B0CEA">
        <w:rPr>
          <w:rFonts w:ascii="Tahoma" w:eastAsia="Times New Roman" w:hAnsi="Tahoma" w:cs="Tahoma"/>
          <w:color w:val="000000"/>
          <w:lang w:eastAsia="sl-SI"/>
        </w:rPr>
        <w:t xml:space="preserve">, e-pošta: </w:t>
      </w:r>
      <w:hyperlink r:id="rId23" w:history="1">
        <w:r w:rsidR="00F42DF5" w:rsidRPr="00BB32C3">
          <w:rPr>
            <w:rStyle w:val="Hiperpovezava"/>
            <w:rFonts w:ascii="Tahoma" w:eastAsia="Times New Roman" w:hAnsi="Tahoma" w:cs="Tahoma"/>
            <w:lang w:eastAsia="sl-SI"/>
          </w:rPr>
          <w:t>monika.tomse@lpt.si</w:t>
        </w:r>
      </w:hyperlink>
      <w:r w:rsidR="00AA3E6F" w:rsidRPr="00AB3D65">
        <w:rPr>
          <w:rFonts w:ascii="Tahoma" w:eastAsia="Times New Roman" w:hAnsi="Tahoma" w:cs="Tahoma"/>
          <w:lang w:eastAsia="sl-SI"/>
        </w:rPr>
        <w:t>.</w:t>
      </w:r>
      <w:r w:rsidR="00F42DF5">
        <w:rPr>
          <w:rFonts w:ascii="Tahoma" w:eastAsia="Times New Roman" w:hAnsi="Tahoma" w:cs="Tahoma"/>
          <w:lang w:eastAsia="sl-SI"/>
        </w:rPr>
        <w:t>, v njeni odsotnosti pa jo zamenjuje ga. Jelka Mežnar</w:t>
      </w:r>
      <w:r w:rsidR="00F42DF5" w:rsidRPr="003B0CEA">
        <w:rPr>
          <w:rFonts w:ascii="Tahoma" w:eastAsia="Times New Roman" w:hAnsi="Tahoma" w:cs="Tahoma"/>
          <w:color w:val="000000"/>
          <w:lang w:eastAsia="sl-SI"/>
        </w:rPr>
        <w:t>, tel.: 01</w:t>
      </w:r>
      <w:r w:rsidR="00F42DF5">
        <w:rPr>
          <w:rFonts w:ascii="Tahoma" w:eastAsia="Times New Roman" w:hAnsi="Tahoma" w:cs="Tahoma"/>
          <w:color w:val="000000"/>
          <w:lang w:eastAsia="sl-SI"/>
        </w:rPr>
        <w:t xml:space="preserve"> 320</w:t>
      </w:r>
      <w:r w:rsidR="00F42DF5" w:rsidRPr="003B0CEA">
        <w:rPr>
          <w:rFonts w:ascii="Tahoma" w:eastAsia="Times New Roman" w:hAnsi="Tahoma" w:cs="Tahoma"/>
          <w:color w:val="000000"/>
          <w:lang w:eastAsia="sl-SI"/>
        </w:rPr>
        <w:t xml:space="preserve"> </w:t>
      </w:r>
      <w:r w:rsidR="00F42DF5">
        <w:rPr>
          <w:rFonts w:ascii="Tahoma" w:eastAsia="Times New Roman" w:hAnsi="Tahoma" w:cs="Tahoma"/>
          <w:color w:val="000000"/>
          <w:lang w:eastAsia="sl-SI"/>
        </w:rPr>
        <w:t>54</w:t>
      </w:r>
      <w:r w:rsidR="00F42DF5" w:rsidRPr="003B0CEA">
        <w:rPr>
          <w:rFonts w:ascii="Tahoma" w:eastAsia="Times New Roman" w:hAnsi="Tahoma" w:cs="Tahoma"/>
          <w:color w:val="000000"/>
          <w:lang w:eastAsia="sl-SI"/>
        </w:rPr>
        <w:t xml:space="preserve"> </w:t>
      </w:r>
      <w:r w:rsidR="00F42DF5">
        <w:rPr>
          <w:rFonts w:ascii="Tahoma" w:eastAsia="Times New Roman" w:hAnsi="Tahoma" w:cs="Tahoma"/>
          <w:color w:val="000000"/>
          <w:lang w:eastAsia="sl-SI"/>
        </w:rPr>
        <w:t>59</w:t>
      </w:r>
      <w:r w:rsidR="00F42DF5" w:rsidRPr="003B0CEA">
        <w:rPr>
          <w:rFonts w:ascii="Tahoma" w:eastAsia="Times New Roman" w:hAnsi="Tahoma" w:cs="Tahoma"/>
          <w:color w:val="000000"/>
          <w:lang w:eastAsia="sl-SI"/>
        </w:rPr>
        <w:t xml:space="preserve">, e-pošta: </w:t>
      </w:r>
      <w:hyperlink r:id="rId24" w:history="1">
        <w:r w:rsidR="00F42DF5" w:rsidRPr="00BB32C3">
          <w:rPr>
            <w:rStyle w:val="Hiperpovezava"/>
            <w:rFonts w:ascii="Tahoma" w:eastAsia="Times New Roman" w:hAnsi="Tahoma" w:cs="Tahoma"/>
            <w:lang w:eastAsia="sl-SI"/>
          </w:rPr>
          <w:t>jelka.meznar@lpt.si</w:t>
        </w:r>
      </w:hyperlink>
      <w:r w:rsidR="00F42DF5" w:rsidRPr="00AB3D65">
        <w:rPr>
          <w:rFonts w:ascii="Tahoma" w:eastAsia="Times New Roman" w:hAnsi="Tahoma" w:cs="Tahoma"/>
          <w:lang w:eastAsia="sl-SI"/>
        </w:rPr>
        <w:t>.</w:t>
      </w:r>
    </w:p>
    <w:p w14:paraId="7A9FD75A" w14:textId="77777777" w:rsidR="00AB3D65" w:rsidRPr="00AB3D65" w:rsidRDefault="00AB3D65" w:rsidP="00ED3EE7">
      <w:pPr>
        <w:keepNext/>
        <w:keepLines/>
        <w:spacing w:after="0" w:line="240" w:lineRule="auto"/>
        <w:jc w:val="both"/>
        <w:rPr>
          <w:rFonts w:ascii="Tahoma" w:eastAsia="Times New Roman" w:hAnsi="Tahoma" w:cs="Tahoma"/>
          <w:lang w:eastAsia="sl-SI"/>
        </w:rPr>
      </w:pPr>
    </w:p>
    <w:p w14:paraId="61158F21" w14:textId="77777777" w:rsidR="00AB3D65" w:rsidRPr="00AB3D65" w:rsidRDefault="00FE0294"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AB3D65" w:rsidRPr="00AB3D65">
        <w:rPr>
          <w:rFonts w:ascii="Tahoma" w:eastAsia="Times New Roman" w:hAnsi="Tahoma" w:cs="Tahoma"/>
          <w:lang w:eastAsia="sl-SI"/>
        </w:rPr>
        <w:t xml:space="preserve">redstavnik izvajalca, ki bo urejal vsa vprašanja, ki bodo nastala v zvezi z izvajanjem te pogodbe, je ____________________, tel.: ………………, e-pošta: </w:t>
      </w:r>
      <w:r w:rsidR="00EB4D8A" w:rsidRPr="00AB3D65">
        <w:rPr>
          <w:rFonts w:ascii="Tahoma" w:eastAsia="Times New Roman" w:hAnsi="Tahoma" w:cs="Tahoma"/>
          <w:lang w:eastAsia="sl-SI"/>
        </w:rPr>
        <w:t>…………………………………</w:t>
      </w:r>
      <w:r w:rsidR="00AB3D65" w:rsidRPr="00AB3D65">
        <w:rPr>
          <w:rFonts w:ascii="Tahoma" w:eastAsia="Times New Roman" w:hAnsi="Tahoma" w:cs="Tahoma"/>
          <w:lang w:eastAsia="sl-SI"/>
        </w:rPr>
        <w:t>, v njegovi odsotnosti pa ga zamenjuje _____________________, tel.: …………………………, e-pošta: ………………………………….</w:t>
      </w:r>
    </w:p>
    <w:p w14:paraId="1320D383" w14:textId="77777777" w:rsidR="00AB3D65" w:rsidRPr="00AB3D65" w:rsidRDefault="00AB3D65" w:rsidP="00ED3EE7">
      <w:pPr>
        <w:keepNext/>
        <w:keepLines/>
        <w:spacing w:after="0" w:line="240" w:lineRule="auto"/>
        <w:jc w:val="both"/>
        <w:rPr>
          <w:rFonts w:ascii="Tahoma" w:eastAsia="Times New Roman" w:hAnsi="Tahoma" w:cs="Tahoma"/>
          <w:lang w:eastAsia="sl-SI"/>
        </w:rPr>
      </w:pPr>
    </w:p>
    <w:p w14:paraId="6D5EF8FE" w14:textId="77777777" w:rsidR="00AB3D65" w:rsidRPr="00AB3D65" w:rsidRDefault="00FE0294"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00AB3D65" w:rsidRPr="00AB3D65">
        <w:rPr>
          <w:rFonts w:ascii="Tahoma" w:eastAsia="Times New Roman" w:hAnsi="Tahoma" w:cs="Tahoma"/>
          <w:lang w:eastAsia="sl-SI"/>
        </w:rPr>
        <w:t>odja</w:t>
      </w:r>
      <w:r w:rsidR="00F67EB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je _______________. </w:t>
      </w:r>
      <w:r>
        <w:rPr>
          <w:rFonts w:ascii="Tahoma" w:eastAsia="Times New Roman" w:hAnsi="Tahoma" w:cs="Tahoma"/>
          <w:lang w:eastAsia="sl-SI"/>
        </w:rPr>
        <w:t>Vo</w:t>
      </w:r>
      <w:r w:rsidR="00AB3D65" w:rsidRPr="00AB3D65">
        <w:rPr>
          <w:rFonts w:ascii="Tahoma" w:eastAsia="Times New Roman" w:hAnsi="Tahoma" w:cs="Tahoma"/>
          <w:lang w:eastAsia="sl-SI"/>
        </w:rPr>
        <w:t>dja</w:t>
      </w:r>
      <w:r w:rsidR="00694DD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mora biti na </w:t>
      </w:r>
      <w:r w:rsidR="009D536A">
        <w:rPr>
          <w:rFonts w:ascii="Tahoma" w:eastAsia="Times New Roman" w:hAnsi="Tahoma" w:cs="Tahoma"/>
          <w:lang w:eastAsia="sl-SI"/>
        </w:rPr>
        <w:t>objektu naročnika</w:t>
      </w:r>
      <w:r w:rsidR="00AB3D65" w:rsidRPr="00AB3D65">
        <w:rPr>
          <w:rFonts w:ascii="Tahoma" w:eastAsia="Times New Roman" w:hAnsi="Tahoma" w:cs="Tahoma"/>
          <w:lang w:eastAsia="sl-SI"/>
        </w:rPr>
        <w:t xml:space="preserve"> stalno prisot</w:t>
      </w:r>
      <w:r w:rsidR="00F06BC8">
        <w:rPr>
          <w:rFonts w:ascii="Tahoma" w:eastAsia="Times New Roman" w:hAnsi="Tahoma" w:cs="Tahoma"/>
          <w:lang w:eastAsia="sl-SI"/>
        </w:rPr>
        <w:t>en</w:t>
      </w:r>
      <w:r w:rsidR="00AB3D65" w:rsidRPr="00AB3D65">
        <w:rPr>
          <w:rFonts w:ascii="Tahoma" w:eastAsia="Times New Roman" w:hAnsi="Tahoma" w:cs="Tahoma"/>
          <w:lang w:eastAsia="sl-SI"/>
        </w:rPr>
        <w:t>.</w:t>
      </w:r>
    </w:p>
    <w:p w14:paraId="6F830F26" w14:textId="77777777" w:rsidR="00AB3D65" w:rsidRDefault="00AB3D65"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1E90DC8" w14:textId="77777777" w:rsidR="00005618" w:rsidRPr="00505C1B" w:rsidRDefault="00005618"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34C27791" w14:textId="77777777" w:rsidR="00005618" w:rsidRPr="00505C1B" w:rsidRDefault="00005618" w:rsidP="00ED3EE7">
      <w:pPr>
        <w:keepNext/>
        <w:keepLines/>
        <w:spacing w:after="0" w:line="240" w:lineRule="auto"/>
        <w:jc w:val="both"/>
        <w:rPr>
          <w:rFonts w:ascii="Tahoma" w:eastAsia="Times New Roman" w:hAnsi="Tahoma" w:cs="Tahoma"/>
          <w:lang w:eastAsia="sl-SI"/>
        </w:rPr>
      </w:pPr>
    </w:p>
    <w:p w14:paraId="2371BB36" w14:textId="77777777" w:rsidR="00005618" w:rsidRPr="00505C1B" w:rsidRDefault="00005618"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5D27CFAC" w14:textId="77777777" w:rsidR="00005618" w:rsidRPr="00505C1B" w:rsidRDefault="00005618"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5B56D725" w14:textId="77777777" w:rsidR="00005618" w:rsidRPr="00505C1B" w:rsidRDefault="00005618" w:rsidP="00ED3EE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D88823B" w14:textId="77777777" w:rsidR="00F06BC8" w:rsidRPr="00EC4317" w:rsidRDefault="00F06BC8" w:rsidP="00ED3EE7">
      <w:pPr>
        <w:keepNext/>
        <w:keepLines/>
        <w:tabs>
          <w:tab w:val="left" w:pos="284"/>
          <w:tab w:val="left" w:pos="1702"/>
        </w:tabs>
        <w:spacing w:after="0" w:line="240" w:lineRule="auto"/>
        <w:jc w:val="both"/>
        <w:rPr>
          <w:rFonts w:ascii="Tahoma" w:eastAsia="Times New Roman" w:hAnsi="Tahoma" w:cs="Tahoma"/>
          <w:lang w:eastAsia="sl-SI"/>
        </w:rPr>
      </w:pPr>
    </w:p>
    <w:p w14:paraId="68F8D877" w14:textId="77777777" w:rsidR="00F06BC8" w:rsidRPr="00A811EC" w:rsidRDefault="00F06BC8" w:rsidP="00ED3EE7">
      <w:pPr>
        <w:pStyle w:val="Odstavekseznama"/>
        <w:keepNext/>
        <w:keepLines/>
        <w:numPr>
          <w:ilvl w:val="0"/>
          <w:numId w:val="11"/>
        </w:numPr>
        <w:ind w:left="567" w:hanging="567"/>
        <w:jc w:val="center"/>
        <w:rPr>
          <w:rFonts w:ascii="Tahoma" w:hAnsi="Tahoma" w:cs="Tahoma"/>
          <w:b/>
          <w:sz w:val="22"/>
          <w:szCs w:val="22"/>
        </w:rPr>
      </w:pPr>
      <w:r w:rsidRPr="00A811EC">
        <w:rPr>
          <w:rFonts w:ascii="Tahoma" w:hAnsi="Tahoma" w:cs="Tahoma"/>
          <w:b/>
          <w:sz w:val="22"/>
          <w:szCs w:val="22"/>
        </w:rPr>
        <w:t>SESTAVNI DELI POGODBE</w:t>
      </w:r>
    </w:p>
    <w:p w14:paraId="2D952E90" w14:textId="77777777" w:rsidR="00F06BC8" w:rsidRPr="00A811EC" w:rsidRDefault="00F06BC8" w:rsidP="00ED3EE7">
      <w:pPr>
        <w:keepNext/>
        <w:keepLines/>
        <w:suppressAutoHyphens/>
        <w:spacing w:after="0" w:line="240" w:lineRule="auto"/>
        <w:jc w:val="center"/>
        <w:rPr>
          <w:rFonts w:ascii="Tahoma" w:eastAsia="Times New Roman" w:hAnsi="Tahoma" w:cs="Tahoma"/>
          <w:lang w:eastAsia="sl-SI"/>
        </w:rPr>
      </w:pPr>
    </w:p>
    <w:p w14:paraId="4F282247" w14:textId="77777777" w:rsidR="00F06BC8" w:rsidRPr="00A811EC" w:rsidRDefault="00F06BC8"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51B7E112" w14:textId="77777777" w:rsidR="00F06BC8" w:rsidRPr="00A811EC" w:rsidRDefault="00F06BC8" w:rsidP="00ED3EE7">
      <w:pPr>
        <w:keepNext/>
        <w:keepLines/>
        <w:spacing w:after="0" w:line="240" w:lineRule="auto"/>
        <w:jc w:val="center"/>
        <w:rPr>
          <w:rFonts w:ascii="Tahoma" w:hAnsi="Tahoma" w:cs="Tahoma"/>
        </w:rPr>
      </w:pPr>
    </w:p>
    <w:p w14:paraId="1642633B" w14:textId="77777777" w:rsidR="00F06BC8" w:rsidRPr="00A811EC" w:rsidRDefault="00005618" w:rsidP="00ED3EE7">
      <w:pPr>
        <w:keepNext/>
        <w:keepLines/>
        <w:spacing w:after="0" w:line="240" w:lineRule="auto"/>
        <w:jc w:val="both"/>
        <w:rPr>
          <w:rFonts w:ascii="Tahoma" w:hAnsi="Tahoma" w:cs="Tahoma"/>
        </w:rPr>
      </w:pPr>
      <w:r w:rsidRPr="00F8530E">
        <w:rPr>
          <w:rFonts w:ascii="Tahoma" w:eastAsia="Times New Roman" w:hAnsi="Tahoma" w:cs="Tahoma"/>
          <w:lang w:eastAsia="sl-SI"/>
        </w:rPr>
        <w:t>Pri tolmačenju te pogodbe in reševanju morebitnih sporov se, poleg pogodbe ter zakona, ki ureja obligacijska razmerja, upošteva še</w:t>
      </w:r>
      <w:r w:rsidR="00F06BC8" w:rsidRPr="00A811EC">
        <w:rPr>
          <w:rFonts w:ascii="Tahoma" w:hAnsi="Tahoma" w:cs="Tahoma"/>
        </w:rPr>
        <w:t>:</w:t>
      </w:r>
    </w:p>
    <w:p w14:paraId="0BE5934C" w14:textId="77777777" w:rsidR="00F06BC8" w:rsidRPr="00A811EC" w:rsidRDefault="00F06BC8" w:rsidP="00ED3EE7">
      <w:pPr>
        <w:pStyle w:val="Odstavekseznama"/>
        <w:keepNext/>
        <w:keepLines/>
        <w:numPr>
          <w:ilvl w:val="0"/>
          <w:numId w:val="9"/>
        </w:numPr>
        <w:jc w:val="both"/>
        <w:rPr>
          <w:rFonts w:ascii="Tahoma" w:hAnsi="Tahoma" w:cs="Tahoma"/>
          <w:sz w:val="22"/>
          <w:szCs w:val="22"/>
        </w:rPr>
      </w:pPr>
      <w:r w:rsidRPr="00A811EC">
        <w:rPr>
          <w:rFonts w:ascii="Tahoma" w:hAnsi="Tahoma" w:cs="Tahoma"/>
          <w:sz w:val="22"/>
          <w:szCs w:val="22"/>
        </w:rPr>
        <w:t xml:space="preserve">razpisna dokumentacija, št. </w:t>
      </w:r>
      <w:r w:rsidR="00CE66BC">
        <w:rPr>
          <w:rFonts w:ascii="Tahoma" w:hAnsi="Tahoma" w:cs="Tahoma"/>
          <w:sz w:val="22"/>
          <w:szCs w:val="22"/>
        </w:rPr>
        <w:t>LPT-122/22</w:t>
      </w:r>
      <w:r w:rsidRPr="00A811EC">
        <w:rPr>
          <w:rFonts w:ascii="Tahoma" w:hAnsi="Tahoma" w:cs="Tahoma"/>
          <w:sz w:val="22"/>
          <w:szCs w:val="22"/>
        </w:rPr>
        <w:t xml:space="preserve">, </w:t>
      </w:r>
    </w:p>
    <w:p w14:paraId="01507B51" w14:textId="77777777" w:rsidR="00F06BC8" w:rsidRPr="00A811EC" w:rsidRDefault="00F06BC8" w:rsidP="00ED3EE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 z dne _________,</w:t>
      </w:r>
    </w:p>
    <w:p w14:paraId="07978874" w14:textId="77777777" w:rsidR="00F06BC8" w:rsidRPr="00A811EC" w:rsidRDefault="00F06BC8" w:rsidP="00ED3EE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w:t>
      </w:r>
      <w:r w:rsidR="007C672A" w:rsidRPr="00A811EC">
        <w:rPr>
          <w:rFonts w:ascii="Tahoma" w:hAnsi="Tahoma" w:cs="Tahoma"/>
        </w:rPr>
        <w:t>,</w:t>
      </w:r>
      <w:r w:rsidRPr="00A811EC">
        <w:rPr>
          <w:rFonts w:ascii="Tahoma" w:hAnsi="Tahoma" w:cs="Tahoma"/>
        </w:rPr>
        <w:t xml:space="preserve"> podana na neposrednih pogajanjih dne _________, ki  je priloga št. 1 te priloge,</w:t>
      </w:r>
    </w:p>
    <w:p w14:paraId="5B5A7C31" w14:textId="77777777" w:rsidR="00F06BC8" w:rsidRPr="00A811EC" w:rsidRDefault="00F06BC8" w:rsidP="00ED3EE7">
      <w:pPr>
        <w:keepNext/>
        <w:keepLines/>
        <w:numPr>
          <w:ilvl w:val="0"/>
          <w:numId w:val="9"/>
        </w:numPr>
        <w:spacing w:after="0" w:line="240" w:lineRule="auto"/>
        <w:jc w:val="both"/>
        <w:rPr>
          <w:rFonts w:ascii="Tahoma" w:hAnsi="Tahoma" w:cs="Tahoma"/>
        </w:rPr>
      </w:pPr>
      <w:r w:rsidRPr="00A811EC">
        <w:rPr>
          <w:rFonts w:ascii="Tahoma" w:hAnsi="Tahoma" w:cs="Tahoma"/>
        </w:rPr>
        <w:t>ponudbeni predračun izvajalca z dne _______________, ki je priloga št. 2 te pogodbe,</w:t>
      </w:r>
    </w:p>
    <w:p w14:paraId="395B5608" w14:textId="77777777" w:rsidR="005F7103" w:rsidRPr="00A811EC" w:rsidRDefault="005F7103" w:rsidP="00ED3EE7">
      <w:pPr>
        <w:keepNext/>
        <w:keepLines/>
        <w:numPr>
          <w:ilvl w:val="0"/>
          <w:numId w:val="9"/>
        </w:numPr>
        <w:spacing w:after="0" w:line="240" w:lineRule="auto"/>
        <w:jc w:val="both"/>
        <w:rPr>
          <w:rFonts w:ascii="Tahoma" w:hAnsi="Tahoma" w:cs="Tahoma"/>
        </w:rPr>
      </w:pPr>
      <w:r w:rsidRPr="00A811EC">
        <w:rPr>
          <w:rFonts w:ascii="Tahoma" w:hAnsi="Tahoma" w:cs="Tahoma"/>
        </w:rPr>
        <w:t>pooblastilo za vlaganje in podpisovanje evidenčnih listov v sistemu IS-odpadki, ki je priloga št. 3 te pogodbe,</w:t>
      </w:r>
    </w:p>
    <w:p w14:paraId="00003432" w14:textId="77777777" w:rsidR="00F06BC8" w:rsidRPr="00A811EC" w:rsidRDefault="00F06BC8" w:rsidP="00ED3EE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potrjen terminski plan,</w:t>
      </w:r>
    </w:p>
    <w:p w14:paraId="22DF19FD" w14:textId="77777777" w:rsidR="00F06BC8" w:rsidRPr="00A811EC" w:rsidRDefault="00F06BC8" w:rsidP="00ED3EE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vsi drugi pisni sporazumi in zapisniške ugotovitve, ki sta jih podpisala predstavnika pogodbenih strank,</w:t>
      </w:r>
    </w:p>
    <w:p w14:paraId="63F4BEC0" w14:textId="77777777" w:rsidR="00F06BC8" w:rsidRPr="00A811EC" w:rsidRDefault="00F06BC8" w:rsidP="00ED3EE7">
      <w:pPr>
        <w:keepNext/>
        <w:keepLines/>
        <w:numPr>
          <w:ilvl w:val="0"/>
          <w:numId w:val="9"/>
        </w:numPr>
        <w:spacing w:after="0" w:line="240" w:lineRule="auto"/>
        <w:jc w:val="both"/>
        <w:rPr>
          <w:rFonts w:ascii="Tahoma" w:hAnsi="Tahoma" w:cs="Tahoma"/>
        </w:rPr>
      </w:pPr>
      <w:r w:rsidRPr="00A811EC">
        <w:rPr>
          <w:rFonts w:ascii="Tahoma" w:hAnsi="Tahoma" w:cs="Tahoma"/>
        </w:rPr>
        <w:t>ostala relevantna dokumentacija.</w:t>
      </w:r>
    </w:p>
    <w:p w14:paraId="3F46AA16" w14:textId="77777777" w:rsidR="00F06BC8" w:rsidRPr="00A811EC" w:rsidRDefault="00F06BC8" w:rsidP="00ED3EE7">
      <w:pPr>
        <w:keepNext/>
        <w:keepLines/>
        <w:tabs>
          <w:tab w:val="left" w:pos="993"/>
          <w:tab w:val="left" w:pos="1560"/>
        </w:tabs>
        <w:spacing w:after="0" w:line="240" w:lineRule="auto"/>
        <w:jc w:val="both"/>
        <w:rPr>
          <w:rFonts w:ascii="Tahoma" w:hAnsi="Tahoma" w:cs="Tahoma"/>
        </w:rPr>
      </w:pPr>
    </w:p>
    <w:p w14:paraId="14F7DBC5" w14:textId="77777777" w:rsidR="00005618" w:rsidRPr="00363266" w:rsidRDefault="00005618" w:rsidP="00ED3EE7">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03B6DCE0" w14:textId="77777777" w:rsidR="00005618" w:rsidRPr="00363266" w:rsidRDefault="00005618" w:rsidP="00ED3EE7">
      <w:pPr>
        <w:keepNext/>
        <w:keepLines/>
        <w:spacing w:after="0" w:line="240" w:lineRule="auto"/>
        <w:jc w:val="both"/>
        <w:rPr>
          <w:rFonts w:ascii="Tahoma" w:eastAsia="Times New Roman" w:hAnsi="Tahoma" w:cs="Tahoma"/>
          <w:lang w:eastAsia="sl-SI"/>
        </w:rPr>
      </w:pPr>
    </w:p>
    <w:p w14:paraId="19443BB8" w14:textId="77777777" w:rsidR="00005618" w:rsidRPr="00363266" w:rsidRDefault="00005618" w:rsidP="00ED3EE7">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69B3BA1D" w14:textId="77777777" w:rsidR="00F06BC8" w:rsidRDefault="00F06BC8" w:rsidP="00ED3EE7">
      <w:pPr>
        <w:keepNext/>
        <w:keepLines/>
        <w:spacing w:after="0" w:line="240" w:lineRule="auto"/>
        <w:jc w:val="both"/>
        <w:rPr>
          <w:rFonts w:ascii="Tahoma" w:hAnsi="Tahoma" w:cs="Tahoma"/>
        </w:rPr>
      </w:pPr>
    </w:p>
    <w:p w14:paraId="2EF7D42F" w14:textId="77777777" w:rsidR="00F06BC8" w:rsidRPr="000F7D5F" w:rsidRDefault="00F06BC8"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493ED42" w14:textId="77777777" w:rsidR="00F06BC8" w:rsidRPr="006C10AC" w:rsidRDefault="00F06BC8" w:rsidP="00ED3EE7">
      <w:pPr>
        <w:keepNext/>
        <w:keepLines/>
        <w:spacing w:after="0" w:line="240" w:lineRule="auto"/>
        <w:ind w:left="426"/>
        <w:jc w:val="both"/>
        <w:rPr>
          <w:rFonts w:ascii="Tahoma" w:hAnsi="Tahoma" w:cs="Tahoma"/>
        </w:rPr>
      </w:pPr>
    </w:p>
    <w:p w14:paraId="6A01E32D" w14:textId="77777777" w:rsidR="00005618" w:rsidRPr="006C10AC" w:rsidRDefault="00005618" w:rsidP="00ED3EE7">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65752C42" w14:textId="77777777" w:rsidR="00EC3759" w:rsidRPr="00EC4317" w:rsidRDefault="00EC3759" w:rsidP="00ED3EE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B2FC3EE" w14:textId="77777777" w:rsidR="00EC3759" w:rsidRPr="00EC4317" w:rsidRDefault="009E648E" w:rsidP="00ED3EE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EC4317">
        <w:rPr>
          <w:rFonts w:ascii="Tahoma" w:hAnsi="Tahoma" w:cs="Tahoma"/>
          <w:b/>
          <w:sz w:val="22"/>
          <w:szCs w:val="22"/>
        </w:rPr>
        <w:t>ODSTOP OD POGODBE</w:t>
      </w:r>
    </w:p>
    <w:p w14:paraId="527C6723" w14:textId="77777777" w:rsidR="00EC3759" w:rsidRDefault="00EC3759" w:rsidP="00ED3EE7">
      <w:pPr>
        <w:keepNext/>
        <w:keepLines/>
        <w:tabs>
          <w:tab w:val="left" w:pos="851"/>
          <w:tab w:val="left" w:pos="1702"/>
        </w:tabs>
        <w:spacing w:after="0" w:line="240" w:lineRule="auto"/>
        <w:jc w:val="center"/>
        <w:rPr>
          <w:rFonts w:ascii="Tahoma" w:eastAsia="Times New Roman" w:hAnsi="Tahoma" w:cs="Tahoma"/>
          <w:lang w:eastAsia="sl-SI"/>
        </w:rPr>
      </w:pPr>
    </w:p>
    <w:p w14:paraId="098D9637" w14:textId="77777777" w:rsidR="00EC3759" w:rsidRPr="000F7D5F"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C8700F" w14:textId="77777777" w:rsidR="00EC3759" w:rsidRPr="00EC4317" w:rsidRDefault="00EC3759" w:rsidP="00ED3EE7">
      <w:pPr>
        <w:keepNext/>
        <w:keepLines/>
        <w:spacing w:after="0" w:line="240" w:lineRule="auto"/>
        <w:jc w:val="both"/>
        <w:rPr>
          <w:rFonts w:ascii="Tahoma" w:eastAsia="Times New Roman" w:hAnsi="Tahoma" w:cs="Tahoma"/>
          <w:lang w:eastAsia="sl-SI"/>
        </w:rPr>
      </w:pPr>
    </w:p>
    <w:p w14:paraId="7F7FAC23" w14:textId="77777777" w:rsidR="007B2DF6" w:rsidRPr="0095248A" w:rsidRDefault="007B2DF6" w:rsidP="00ED3EE7">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5FFBBFDC" w14:textId="77777777" w:rsidR="007B2DF6" w:rsidRPr="0095248A" w:rsidRDefault="007B2DF6" w:rsidP="00ED3EE7">
      <w:pPr>
        <w:keepNext/>
        <w:keepLines/>
        <w:tabs>
          <w:tab w:val="left" w:pos="851"/>
          <w:tab w:val="left" w:pos="1702"/>
        </w:tabs>
        <w:spacing w:after="0" w:line="240" w:lineRule="auto"/>
        <w:jc w:val="both"/>
        <w:rPr>
          <w:rFonts w:ascii="Tahoma" w:eastAsia="Times New Roman" w:hAnsi="Tahoma" w:cs="Tahoma"/>
          <w:lang w:eastAsia="sl-SI"/>
        </w:rPr>
      </w:pPr>
    </w:p>
    <w:p w14:paraId="57FC5295" w14:textId="77777777" w:rsidR="007B2DF6" w:rsidRPr="0095248A" w:rsidRDefault="007B2DF6" w:rsidP="00ED3EE7">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05F8FB0B" w14:textId="77777777" w:rsidR="00F06BC8" w:rsidRPr="00EC4317" w:rsidRDefault="00F06BC8" w:rsidP="00ED3EE7">
      <w:pPr>
        <w:keepNext/>
        <w:keepLines/>
        <w:tabs>
          <w:tab w:val="left" w:pos="851"/>
          <w:tab w:val="left" w:pos="1702"/>
        </w:tabs>
        <w:spacing w:after="0" w:line="240" w:lineRule="auto"/>
        <w:jc w:val="center"/>
        <w:rPr>
          <w:rFonts w:ascii="Tahoma" w:eastAsia="Times New Roman" w:hAnsi="Tahoma" w:cs="Tahoma"/>
          <w:lang w:eastAsia="sl-SI"/>
        </w:rPr>
      </w:pPr>
    </w:p>
    <w:p w14:paraId="3BC39177" w14:textId="77777777" w:rsidR="00F06BC8" w:rsidRPr="000F7D5F" w:rsidRDefault="00F06BC8"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8B04C1C" w14:textId="77777777" w:rsidR="00F06BC8" w:rsidRPr="00EC4317" w:rsidRDefault="00F06BC8" w:rsidP="00ED3EE7">
      <w:pPr>
        <w:keepNext/>
        <w:keepLines/>
        <w:spacing w:after="0" w:line="240" w:lineRule="auto"/>
        <w:jc w:val="both"/>
        <w:rPr>
          <w:rFonts w:ascii="Tahoma" w:eastAsia="Times New Roman" w:hAnsi="Tahoma" w:cs="Tahoma"/>
          <w:lang w:eastAsia="sl-SI"/>
        </w:rPr>
      </w:pPr>
    </w:p>
    <w:p w14:paraId="7E64ABC1" w14:textId="77777777" w:rsidR="00F06BC8" w:rsidRPr="00BD06FD" w:rsidRDefault="00F06BC8" w:rsidP="00ED3EE7">
      <w:pPr>
        <w:keepNext/>
        <w:keepLines/>
        <w:tabs>
          <w:tab w:val="left" w:pos="851"/>
          <w:tab w:val="left" w:pos="1702"/>
        </w:tabs>
        <w:spacing w:after="0" w:line="240" w:lineRule="auto"/>
        <w:jc w:val="both"/>
        <w:rPr>
          <w:rFonts w:ascii="Tahoma" w:eastAsia="Times New Roman" w:hAnsi="Tahoma" w:cs="Tahoma"/>
          <w:lang w:eastAsia="sl-SI"/>
        </w:rPr>
      </w:pPr>
      <w:r w:rsidRPr="00BD06FD">
        <w:rPr>
          <w:rFonts w:ascii="Tahoma" w:eastAsia="Times New Roman" w:hAnsi="Tahoma" w:cs="Tahoma"/>
          <w:lang w:eastAsia="sl-SI"/>
        </w:rPr>
        <w:t xml:space="preserve">Naročnik lahko odstopi od pogodbe, z obvestilom, poslanim izvajalcu s priporočeno pošiljko po pošti, </w:t>
      </w:r>
      <w:r w:rsidR="00104DC1">
        <w:rPr>
          <w:rFonts w:ascii="Tahoma" w:eastAsia="Times New Roman" w:hAnsi="Tahoma" w:cs="Tahoma"/>
          <w:lang w:eastAsia="sl-SI"/>
        </w:rPr>
        <w:t xml:space="preserve">brez obveznosti do izvajalca, </w:t>
      </w:r>
      <w:r w:rsidRPr="00BD06FD">
        <w:rPr>
          <w:rFonts w:ascii="Tahoma" w:eastAsia="Times New Roman" w:hAnsi="Tahoma" w:cs="Tahoma"/>
          <w:lang w:eastAsia="sl-SI"/>
        </w:rPr>
        <w:t>če izvajalec:</w:t>
      </w:r>
    </w:p>
    <w:p w14:paraId="771E064B" w14:textId="77777777" w:rsidR="00F06BC8" w:rsidRPr="00B40D2D" w:rsidRDefault="00F06BC8" w:rsidP="00ED3EE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B40D2D">
        <w:rPr>
          <w:rFonts w:ascii="Tahoma" w:eastAsia="Times New Roman" w:hAnsi="Tahoma" w:cs="Tahoma"/>
          <w:lang w:eastAsia="sl-SI"/>
        </w:rPr>
        <w:t xml:space="preserve">z naročnikom ne sklene Pisnega sporazuma, ki ureja skupne varstvene ukrepe za zagotavljanje varstva in zdravja pri delu, </w:t>
      </w:r>
    </w:p>
    <w:p w14:paraId="55E45CC3" w14:textId="77777777" w:rsidR="00F06BC8" w:rsidRPr="00B40D2D" w:rsidRDefault="00F06BC8" w:rsidP="00ED3EE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B40D2D">
        <w:rPr>
          <w:rFonts w:ascii="Tahoma" w:eastAsia="Times New Roman" w:hAnsi="Tahoma" w:cs="Tahoma"/>
          <w:lang w:eastAsia="sl-SI"/>
        </w:rPr>
        <w:t xml:space="preserve">krši določila Pisnega sporazuma s prilogo (Uvedba delavcev v delo na skupnem delovišču) in Varnostnega načrta, </w:t>
      </w:r>
    </w:p>
    <w:p w14:paraId="34C785DF" w14:textId="77777777" w:rsidR="007B2DF6" w:rsidRPr="0095248A" w:rsidRDefault="007B2DF6" w:rsidP="00ED3EE7">
      <w:pPr>
        <w:keepNext/>
        <w:keepLines/>
        <w:numPr>
          <w:ilvl w:val="0"/>
          <w:numId w:val="12"/>
        </w:numPr>
        <w:spacing w:after="0" w:line="240" w:lineRule="auto"/>
        <w:ind w:left="284" w:hanging="284"/>
        <w:jc w:val="both"/>
        <w:rPr>
          <w:rFonts w:ascii="Tahoma" w:hAnsi="Tahoma" w:cs="Tahoma"/>
          <w:lang w:eastAsia="sl-SI"/>
        </w:rPr>
      </w:pPr>
      <w:r w:rsidRPr="00B40D2D">
        <w:rPr>
          <w:rFonts w:ascii="Tahoma" w:hAnsi="Tahoma" w:cs="Tahoma"/>
          <w:lang w:eastAsia="sl-SI"/>
        </w:rPr>
        <w:lastRenderedPageBreak/>
        <w:t>ne začne z izvedbo pogodbeno dogovorjenih del v pogodbenem roku, niti v naknadnem roku,</w:t>
      </w:r>
      <w:r w:rsidRPr="0095248A">
        <w:rPr>
          <w:rFonts w:ascii="Tahoma" w:hAnsi="Tahoma" w:cs="Tahoma"/>
          <w:lang w:eastAsia="sl-SI"/>
        </w:rPr>
        <w:t xml:space="preserve"> ki mu ga določi naročnik,</w:t>
      </w:r>
    </w:p>
    <w:p w14:paraId="65679E77" w14:textId="77777777" w:rsidR="007B2DF6" w:rsidRPr="0095248A" w:rsidRDefault="007B2DF6" w:rsidP="00ED3EE7">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53372EFE" w14:textId="77777777" w:rsidR="007B2DF6" w:rsidRPr="005919D0" w:rsidRDefault="007B2DF6" w:rsidP="00ED3EE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0712B878" w14:textId="77777777" w:rsidR="007B2DF6" w:rsidRPr="00296080" w:rsidRDefault="007B2DF6" w:rsidP="00ED3EE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743B802C" w14:textId="77777777" w:rsidR="007B2DF6" w:rsidRPr="005919D0" w:rsidRDefault="007B2DF6" w:rsidP="00ED3EE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29B11B1C" w14:textId="77777777" w:rsidR="007B2DF6" w:rsidRPr="005919D0" w:rsidRDefault="007B2DF6" w:rsidP="00ED3EE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0A69D638" w14:textId="77777777" w:rsidR="007B2DF6" w:rsidRPr="0095248A" w:rsidRDefault="007B2DF6" w:rsidP="00ED3EE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194BDC0B" w14:textId="77777777" w:rsidR="007B2DF6" w:rsidRPr="005919D0" w:rsidRDefault="007B2DF6" w:rsidP="00ED3EE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0E45403B" w14:textId="77777777" w:rsidR="007B2DF6" w:rsidRPr="0095248A" w:rsidRDefault="007B2DF6" w:rsidP="00ED3EE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11BDCDAF" w14:textId="77777777" w:rsidR="00F06BC8" w:rsidRDefault="00F06BC8" w:rsidP="00ED3EE7">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39887988" w14:textId="77777777" w:rsidR="00F06BC8" w:rsidRPr="00E05F5E" w:rsidRDefault="00F06BC8" w:rsidP="00ED3EE7">
      <w:pPr>
        <w:keepNext/>
        <w:keepLines/>
        <w:tabs>
          <w:tab w:val="left" w:pos="284"/>
          <w:tab w:val="left" w:pos="1702"/>
        </w:tabs>
        <w:spacing w:after="0" w:line="240" w:lineRule="auto"/>
        <w:jc w:val="both"/>
        <w:rPr>
          <w:rFonts w:ascii="Tahoma" w:eastAsia="Times New Roman" w:hAnsi="Tahoma" w:cs="Tahoma"/>
          <w:lang w:eastAsia="sl-SI"/>
        </w:rPr>
      </w:pPr>
      <w:r w:rsidRPr="00E05F5E">
        <w:rPr>
          <w:rFonts w:ascii="Tahoma" w:eastAsia="Times New Roman" w:hAnsi="Tahoma" w:cs="Tahoma"/>
          <w:lang w:eastAsia="sl-SI"/>
        </w:rPr>
        <w:t>V primerih iz prejšnjega odstavka tega člena lahko naročnik takoj unovči ustrezna finančna zavarovanja.</w:t>
      </w:r>
    </w:p>
    <w:p w14:paraId="43AB30C5" w14:textId="77777777" w:rsidR="00F06BC8" w:rsidRDefault="00F06BC8" w:rsidP="00ED3EE7">
      <w:pPr>
        <w:keepNext/>
        <w:keepLines/>
        <w:tabs>
          <w:tab w:val="left" w:pos="284"/>
          <w:tab w:val="left" w:pos="1702"/>
        </w:tabs>
        <w:spacing w:after="0" w:line="240" w:lineRule="auto"/>
        <w:jc w:val="both"/>
        <w:rPr>
          <w:rFonts w:ascii="Tahoma" w:eastAsia="Times New Roman" w:hAnsi="Tahoma" w:cs="Tahoma"/>
          <w:lang w:eastAsia="sl-SI"/>
        </w:rPr>
      </w:pPr>
    </w:p>
    <w:p w14:paraId="197AD1A8" w14:textId="77777777" w:rsidR="00F06BC8" w:rsidRPr="000C7285" w:rsidRDefault="00F06BC8"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17C9D693" w14:textId="77777777" w:rsidR="00F06BC8" w:rsidRPr="000C7285" w:rsidRDefault="00F06BC8" w:rsidP="00ED3EE7">
      <w:pPr>
        <w:keepNext/>
        <w:keepLines/>
        <w:tabs>
          <w:tab w:val="left" w:pos="284"/>
          <w:tab w:val="left" w:pos="1702"/>
        </w:tabs>
        <w:spacing w:after="0" w:line="240" w:lineRule="auto"/>
        <w:jc w:val="both"/>
        <w:rPr>
          <w:rFonts w:ascii="Tahoma" w:eastAsia="Times New Roman" w:hAnsi="Tahoma" w:cs="Tahoma"/>
          <w:lang w:eastAsia="sl-SI"/>
        </w:rPr>
      </w:pPr>
    </w:p>
    <w:p w14:paraId="35399640" w14:textId="77777777" w:rsidR="00F06BC8" w:rsidRPr="000C7285" w:rsidRDefault="00F06BC8" w:rsidP="00ED3EE7">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7D45EEB6" w14:textId="77777777" w:rsidR="00F06BC8" w:rsidRDefault="00F06BC8" w:rsidP="00ED3EE7">
      <w:pPr>
        <w:keepNext/>
        <w:keepLines/>
        <w:tabs>
          <w:tab w:val="left" w:pos="284"/>
          <w:tab w:val="left" w:pos="1702"/>
        </w:tabs>
        <w:spacing w:after="0" w:line="240" w:lineRule="auto"/>
        <w:jc w:val="both"/>
        <w:rPr>
          <w:rFonts w:ascii="Tahoma" w:eastAsia="Times New Roman" w:hAnsi="Tahoma" w:cs="Tahoma"/>
          <w:lang w:eastAsia="sl-SI"/>
        </w:rPr>
      </w:pPr>
    </w:p>
    <w:p w14:paraId="7EE3B7AC" w14:textId="77777777" w:rsidR="00F06BC8" w:rsidRPr="00283911" w:rsidRDefault="00F06BC8"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010A2F8F" w14:textId="77777777" w:rsidR="00F06BC8" w:rsidRPr="00283911" w:rsidRDefault="00F06BC8" w:rsidP="00ED3EE7">
      <w:pPr>
        <w:keepNext/>
        <w:keepLines/>
        <w:spacing w:after="0" w:line="240" w:lineRule="auto"/>
        <w:jc w:val="both"/>
        <w:rPr>
          <w:rFonts w:ascii="Tahoma" w:eastAsia="Times New Roman" w:hAnsi="Tahoma" w:cs="Tahoma"/>
          <w:lang w:eastAsia="sl-SI"/>
        </w:rPr>
      </w:pPr>
    </w:p>
    <w:p w14:paraId="7ECF2DFA" w14:textId="77777777" w:rsidR="00F06BC8" w:rsidRDefault="00F06BC8" w:rsidP="00ED3EE7">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6D23D664" w14:textId="77777777" w:rsidR="00F06BC8" w:rsidRPr="00F204EF" w:rsidRDefault="00F06BC8" w:rsidP="00ED3EE7">
      <w:pPr>
        <w:keepNext/>
        <w:keepLines/>
        <w:spacing w:after="0" w:line="240" w:lineRule="auto"/>
        <w:jc w:val="both"/>
        <w:rPr>
          <w:rFonts w:ascii="Tahoma" w:eastAsia="Times New Roman" w:hAnsi="Tahoma" w:cs="Tahoma"/>
          <w:lang w:eastAsia="sl-SI"/>
        </w:rPr>
      </w:pPr>
    </w:p>
    <w:p w14:paraId="12E4A867" w14:textId="77777777" w:rsidR="00F06BC8" w:rsidRPr="00F204EF" w:rsidRDefault="00F06BC8" w:rsidP="00ED3EE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691D2473" w14:textId="77777777" w:rsidR="00F06BC8" w:rsidRPr="00F204EF" w:rsidRDefault="00F06BC8" w:rsidP="00ED3EE7">
      <w:pPr>
        <w:keepNext/>
        <w:keepLines/>
        <w:spacing w:after="0" w:line="240" w:lineRule="auto"/>
        <w:jc w:val="both"/>
        <w:rPr>
          <w:rFonts w:ascii="Tahoma" w:eastAsia="Times New Roman" w:hAnsi="Tahoma" w:cs="Tahoma"/>
          <w:lang w:eastAsia="sl-SI"/>
        </w:rPr>
      </w:pPr>
    </w:p>
    <w:p w14:paraId="1E0C2FFD" w14:textId="77777777" w:rsidR="007B2DF6" w:rsidRPr="007E44C9" w:rsidRDefault="007B2DF6" w:rsidP="00ED3EE7">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5499B914" w14:textId="77777777" w:rsidR="007B2DF6" w:rsidRPr="007E44C9" w:rsidRDefault="007B2DF6" w:rsidP="00ED3EE7">
      <w:pPr>
        <w:keepNext/>
        <w:keepLines/>
        <w:numPr>
          <w:ilvl w:val="0"/>
          <w:numId w:val="24"/>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285E08A3" w14:textId="77777777" w:rsidR="007B2DF6" w:rsidRPr="007E44C9" w:rsidRDefault="007B2DF6" w:rsidP="00ED3EE7">
      <w:pPr>
        <w:keepNext/>
        <w:keepLines/>
        <w:numPr>
          <w:ilvl w:val="0"/>
          <w:numId w:val="24"/>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3A7E1CEC" w14:textId="77777777" w:rsidR="007B2DF6" w:rsidRPr="007E44C9" w:rsidRDefault="007B2DF6" w:rsidP="00ED3EE7">
      <w:pPr>
        <w:keepNext/>
        <w:keepLines/>
        <w:numPr>
          <w:ilvl w:val="0"/>
          <w:numId w:val="39"/>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13285D0F" w14:textId="77777777" w:rsidR="007B2DF6" w:rsidRPr="007E44C9" w:rsidRDefault="007B2DF6" w:rsidP="00ED3EE7">
      <w:pPr>
        <w:keepNext/>
        <w:keepLines/>
        <w:numPr>
          <w:ilvl w:val="0"/>
          <w:numId w:val="39"/>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0E86BB54" w14:textId="77777777" w:rsidR="007B2DF6" w:rsidRPr="007E44C9" w:rsidRDefault="007B2DF6" w:rsidP="00ED3EE7">
      <w:pPr>
        <w:keepNext/>
        <w:keepLines/>
        <w:numPr>
          <w:ilvl w:val="0"/>
          <w:numId w:val="39"/>
        </w:numPr>
        <w:spacing w:after="0" w:line="240" w:lineRule="auto"/>
        <w:jc w:val="both"/>
        <w:rPr>
          <w:rFonts w:ascii="Tahoma" w:hAnsi="Tahoma" w:cs="Tahoma"/>
          <w:color w:val="000000"/>
        </w:rPr>
      </w:pPr>
      <w:r w:rsidRPr="007E44C9">
        <w:rPr>
          <w:rFonts w:ascii="Tahoma" w:hAnsi="Tahoma" w:cs="Tahoma"/>
          <w:color w:val="000000"/>
        </w:rPr>
        <w:t xml:space="preserve">počitki, </w:t>
      </w:r>
    </w:p>
    <w:p w14:paraId="61CD45CD" w14:textId="77777777" w:rsidR="007B2DF6" w:rsidRPr="007E44C9" w:rsidRDefault="007B2DF6" w:rsidP="00ED3EE7">
      <w:pPr>
        <w:keepNext/>
        <w:keepLines/>
        <w:numPr>
          <w:ilvl w:val="0"/>
          <w:numId w:val="39"/>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1AFBC3D5" w14:textId="77777777" w:rsidR="007B2DF6" w:rsidRPr="007E44C9" w:rsidRDefault="007B2DF6" w:rsidP="00ED3EE7">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w:t>
      </w:r>
      <w:r w:rsidR="00A20577">
        <w:rPr>
          <w:rFonts w:ascii="Tahoma" w:hAnsi="Tahoma" w:cs="Tahoma"/>
        </w:rPr>
        <w:t xml:space="preserve"> </w:t>
      </w:r>
      <w:r w:rsidR="00A20577" w:rsidRPr="00A20577">
        <w:rPr>
          <w:rFonts w:ascii="Tahoma" w:hAnsi="Tahoma" w:cs="Tahoma"/>
        </w:rPr>
        <w:t>Ne glede na prejšnji stavek se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r w:rsidRPr="007E44C9">
        <w:rPr>
          <w:rFonts w:ascii="Tahoma" w:hAnsi="Tahoma" w:cs="Tahoma"/>
        </w:rPr>
        <w:t xml:space="preserve"> </w:t>
      </w:r>
    </w:p>
    <w:p w14:paraId="47948D9B" w14:textId="77777777" w:rsidR="007B2DF6" w:rsidRPr="007E44C9" w:rsidRDefault="007B2DF6" w:rsidP="00ED3EE7">
      <w:pPr>
        <w:keepNext/>
        <w:keepLines/>
        <w:spacing w:after="0" w:line="240" w:lineRule="auto"/>
        <w:jc w:val="both"/>
        <w:rPr>
          <w:rFonts w:ascii="Tahoma" w:hAnsi="Tahoma" w:cs="Tahoma"/>
        </w:rPr>
      </w:pPr>
    </w:p>
    <w:p w14:paraId="29095B3C" w14:textId="77777777" w:rsidR="007B2DF6" w:rsidRPr="007E44C9" w:rsidRDefault="007B2DF6" w:rsidP="00ED3EE7">
      <w:pPr>
        <w:keepNext/>
        <w:keepLines/>
        <w:spacing w:after="0" w:line="240" w:lineRule="auto"/>
        <w:jc w:val="both"/>
        <w:rPr>
          <w:rFonts w:ascii="Tahoma" w:hAnsi="Tahoma" w:cs="Tahoma"/>
        </w:rPr>
      </w:pPr>
      <w:r w:rsidRPr="007E44C9">
        <w:rPr>
          <w:rFonts w:ascii="Tahoma" w:hAnsi="Tahoma" w:cs="Tahoma"/>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66FDE429" w14:textId="77777777" w:rsidR="007B2DF6" w:rsidRPr="007E44C9" w:rsidRDefault="007B2DF6" w:rsidP="00ED3EE7">
      <w:pPr>
        <w:keepNext/>
        <w:keepLines/>
        <w:spacing w:after="0" w:line="240" w:lineRule="auto"/>
        <w:jc w:val="both"/>
        <w:rPr>
          <w:rFonts w:ascii="Tahoma" w:hAnsi="Tahoma" w:cs="Tahoma"/>
        </w:rPr>
      </w:pPr>
    </w:p>
    <w:p w14:paraId="3526F128" w14:textId="77777777" w:rsidR="007B2DF6" w:rsidRPr="007E44C9" w:rsidRDefault="007B2DF6" w:rsidP="00ED3EE7">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31FE5377" w14:textId="77777777" w:rsidR="00F06BC8" w:rsidRPr="00F204EF" w:rsidRDefault="00F06BC8" w:rsidP="00ED3EE7">
      <w:pPr>
        <w:keepNext/>
        <w:keepLines/>
        <w:spacing w:after="0" w:line="240" w:lineRule="auto"/>
        <w:jc w:val="both"/>
        <w:rPr>
          <w:rFonts w:ascii="Tahoma" w:eastAsia="Times New Roman" w:hAnsi="Tahoma" w:cs="Tahoma"/>
          <w:lang w:eastAsia="sl-SI"/>
        </w:rPr>
      </w:pPr>
    </w:p>
    <w:p w14:paraId="04D4BE19" w14:textId="77777777" w:rsidR="00EC3759" w:rsidRPr="00EC4317" w:rsidRDefault="00EC3759" w:rsidP="00ED3EE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708D6B98" w14:textId="77777777" w:rsidR="00EC3759" w:rsidRPr="00EC4317" w:rsidRDefault="00EC3759" w:rsidP="00ED3EE7">
      <w:pPr>
        <w:keepNext/>
        <w:keepLines/>
        <w:spacing w:after="0" w:line="240" w:lineRule="auto"/>
        <w:jc w:val="center"/>
        <w:rPr>
          <w:rFonts w:ascii="Tahoma" w:hAnsi="Tahoma" w:cs="Tahoma"/>
        </w:rPr>
      </w:pPr>
    </w:p>
    <w:p w14:paraId="7C658DFE" w14:textId="77777777" w:rsidR="00EC3759" w:rsidRPr="000F7D5F"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F053924" w14:textId="77777777" w:rsidR="00EC3759" w:rsidRPr="00EC4317" w:rsidRDefault="00EC3759" w:rsidP="00ED3EE7">
      <w:pPr>
        <w:keepNext/>
        <w:keepLines/>
        <w:spacing w:after="0" w:line="240" w:lineRule="auto"/>
        <w:jc w:val="both"/>
        <w:rPr>
          <w:rFonts w:ascii="Tahoma" w:eastAsia="Times New Roman" w:hAnsi="Tahoma" w:cs="Tahoma"/>
          <w:color w:val="000000"/>
          <w:lang w:eastAsia="sl-SI"/>
        </w:rPr>
      </w:pPr>
    </w:p>
    <w:p w14:paraId="666DFB42" w14:textId="77777777" w:rsidR="007B2DF6" w:rsidRPr="00363266" w:rsidRDefault="007B2DF6" w:rsidP="00ED3EE7">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244D035F" w14:textId="77777777" w:rsidR="007B2DF6" w:rsidRPr="00363266" w:rsidRDefault="007B2DF6" w:rsidP="00ED3EE7">
      <w:pPr>
        <w:keepNext/>
        <w:keepLines/>
        <w:spacing w:after="0" w:line="240" w:lineRule="auto"/>
        <w:jc w:val="both"/>
        <w:rPr>
          <w:rFonts w:ascii="Tahoma" w:eastAsia="Times New Roman" w:hAnsi="Tahoma" w:cs="Tahoma"/>
          <w:color w:val="000000"/>
          <w:lang w:eastAsia="sl-SI"/>
        </w:rPr>
      </w:pPr>
    </w:p>
    <w:p w14:paraId="398718AC" w14:textId="77777777" w:rsidR="007B2DF6" w:rsidRPr="00363266" w:rsidRDefault="007B2DF6" w:rsidP="00ED3EE7">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0ECA4B10" w14:textId="77777777" w:rsidR="00EC3759" w:rsidRDefault="00EC3759" w:rsidP="00ED3EE7">
      <w:pPr>
        <w:keepNext/>
        <w:keepLines/>
        <w:spacing w:after="0" w:line="240" w:lineRule="auto"/>
        <w:jc w:val="both"/>
        <w:rPr>
          <w:rFonts w:ascii="Tahoma" w:eastAsia="Times New Roman" w:hAnsi="Tahoma" w:cs="Tahoma"/>
          <w:color w:val="000000"/>
          <w:lang w:eastAsia="sl-SI"/>
        </w:rPr>
      </w:pPr>
    </w:p>
    <w:p w14:paraId="01AE70B8" w14:textId="77777777" w:rsidR="00EC3759" w:rsidRPr="00D60C55" w:rsidRDefault="00EC3759" w:rsidP="00ED3EE7">
      <w:pPr>
        <w:pStyle w:val="Odstavekseznama"/>
        <w:keepNext/>
        <w:keepLines/>
        <w:numPr>
          <w:ilvl w:val="0"/>
          <w:numId w:val="11"/>
        </w:numPr>
        <w:ind w:left="851" w:hanging="851"/>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363266">
        <w:rPr>
          <w:rFonts w:ascii="Tahoma" w:hAnsi="Tahoma" w:cs="Tahoma"/>
          <w:b/>
          <w:sz w:val="22"/>
          <w:szCs w:val="22"/>
        </w:rPr>
        <w:t>A</w:t>
      </w:r>
      <w:r w:rsidRPr="00D60C55">
        <w:rPr>
          <w:rFonts w:ascii="Tahoma" w:hAnsi="Tahoma" w:cs="Tahoma"/>
          <w:b/>
          <w:sz w:val="22"/>
          <w:szCs w:val="22"/>
        </w:rPr>
        <w:t xml:space="preserve"> DENARNIH TERJATEV</w:t>
      </w:r>
    </w:p>
    <w:p w14:paraId="1C26F666" w14:textId="77777777" w:rsidR="00EC3759" w:rsidRDefault="00EC3759" w:rsidP="00ED3EE7">
      <w:pPr>
        <w:pStyle w:val="Telobesedila"/>
        <w:keepNext/>
        <w:keepLines/>
        <w:widowControl/>
        <w:numPr>
          <w:ilvl w:val="12"/>
          <w:numId w:val="0"/>
        </w:numPr>
        <w:jc w:val="center"/>
        <w:rPr>
          <w:rFonts w:ascii="Tahoma" w:hAnsi="Tahoma" w:cs="Tahoma"/>
          <w:sz w:val="22"/>
          <w:szCs w:val="22"/>
        </w:rPr>
      </w:pPr>
    </w:p>
    <w:p w14:paraId="1DC75956" w14:textId="77777777" w:rsidR="00EC3759" w:rsidRPr="000A7086" w:rsidRDefault="00EC3759" w:rsidP="00ED3EE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03BAFE27" w14:textId="77777777" w:rsidR="00EC3759" w:rsidRDefault="00EC3759" w:rsidP="00ED3EE7">
      <w:pPr>
        <w:keepNext/>
        <w:keepLines/>
        <w:tabs>
          <w:tab w:val="left" w:pos="4820"/>
        </w:tabs>
        <w:spacing w:after="0" w:line="240" w:lineRule="auto"/>
        <w:jc w:val="center"/>
        <w:rPr>
          <w:b/>
        </w:rPr>
      </w:pPr>
    </w:p>
    <w:p w14:paraId="37B4E3B4" w14:textId="77777777" w:rsidR="007B2DF6" w:rsidRDefault="007B2DF6" w:rsidP="00ED3EE7">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1903972" w14:textId="77777777" w:rsidR="00363266" w:rsidRPr="00363266" w:rsidRDefault="00363266" w:rsidP="00ED3EE7">
      <w:pPr>
        <w:keepNext/>
        <w:keepLines/>
        <w:spacing w:after="0" w:line="240" w:lineRule="auto"/>
        <w:jc w:val="both"/>
        <w:rPr>
          <w:rFonts w:ascii="Tahoma" w:eastAsia="Times New Roman" w:hAnsi="Tahoma" w:cs="Tahoma"/>
          <w:color w:val="000000"/>
          <w:lang w:eastAsia="sl-SI"/>
        </w:rPr>
      </w:pPr>
    </w:p>
    <w:p w14:paraId="04F8A814" w14:textId="77777777" w:rsidR="00363266" w:rsidRPr="00363266" w:rsidRDefault="00363266" w:rsidP="00ED3EE7">
      <w:pPr>
        <w:pStyle w:val="Odstavekseznama"/>
        <w:keepNext/>
        <w:keepLines/>
        <w:numPr>
          <w:ilvl w:val="0"/>
          <w:numId w:val="11"/>
        </w:numPr>
        <w:ind w:left="851" w:hanging="851"/>
        <w:jc w:val="center"/>
        <w:rPr>
          <w:rFonts w:ascii="Tahoma" w:hAnsi="Tahoma" w:cs="Tahoma"/>
          <w:b/>
          <w:sz w:val="22"/>
          <w:szCs w:val="22"/>
        </w:rPr>
      </w:pPr>
      <w:r w:rsidRPr="00363266">
        <w:rPr>
          <w:rFonts w:ascii="Tahoma" w:hAnsi="Tahoma" w:cs="Tahoma"/>
          <w:b/>
          <w:sz w:val="22"/>
          <w:szCs w:val="22"/>
        </w:rPr>
        <w:t>KRŠITEV PRAVIC TRETJE OSEBE</w:t>
      </w:r>
    </w:p>
    <w:p w14:paraId="5254BCB0" w14:textId="77777777" w:rsidR="00363266" w:rsidRPr="00363266" w:rsidRDefault="00363266" w:rsidP="00ED3EE7">
      <w:pPr>
        <w:keepNext/>
        <w:keepLines/>
        <w:spacing w:after="0" w:line="240" w:lineRule="auto"/>
        <w:ind w:right="-2"/>
        <w:jc w:val="center"/>
        <w:rPr>
          <w:rFonts w:ascii="Tahoma" w:eastAsia="Times New Roman" w:hAnsi="Tahoma" w:cs="Tahoma"/>
          <w:b/>
          <w:lang w:eastAsia="sl-SI"/>
        </w:rPr>
      </w:pPr>
    </w:p>
    <w:p w14:paraId="17D79956" w14:textId="77777777" w:rsidR="00363266" w:rsidRPr="00363266" w:rsidRDefault="00363266" w:rsidP="00ED3EE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363266">
        <w:rPr>
          <w:rFonts w:ascii="Tahoma" w:eastAsia="Times New Roman" w:hAnsi="Tahoma" w:cs="Tahoma"/>
          <w:color w:val="000000"/>
          <w:lang w:eastAsia="sl-SI"/>
        </w:rPr>
        <w:t>člen</w:t>
      </w:r>
    </w:p>
    <w:p w14:paraId="45223336" w14:textId="77777777" w:rsidR="00363266" w:rsidRPr="00363266" w:rsidRDefault="00363266" w:rsidP="00ED3EE7">
      <w:pPr>
        <w:keepNext/>
        <w:keepLines/>
        <w:spacing w:after="0" w:line="240" w:lineRule="auto"/>
        <w:ind w:right="-2"/>
        <w:jc w:val="center"/>
        <w:rPr>
          <w:rFonts w:ascii="Tahoma" w:eastAsia="Times New Roman" w:hAnsi="Tahoma" w:cs="Tahoma"/>
          <w:lang w:eastAsia="sl-SI"/>
        </w:rPr>
      </w:pPr>
    </w:p>
    <w:p w14:paraId="4C137695" w14:textId="77777777" w:rsidR="00F06BC8" w:rsidRPr="0043534A" w:rsidRDefault="00F06BC8" w:rsidP="00ED3EE7">
      <w:pPr>
        <w:pStyle w:val="Telobesedila2"/>
        <w:keepNext/>
        <w:keepLines/>
        <w:rPr>
          <w:rFonts w:ascii="Tahoma" w:hAnsi="Tahoma" w:cs="Tahoma"/>
          <w:b w:val="0"/>
          <w:szCs w:val="22"/>
        </w:rPr>
      </w:pPr>
      <w:r w:rsidRPr="0043534A">
        <w:rPr>
          <w:rFonts w:ascii="Tahoma" w:hAnsi="Tahoma" w:cs="Tahoma"/>
          <w:b w:val="0"/>
          <w:szCs w:val="22"/>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21B91569" w14:textId="77777777" w:rsidR="00F06BC8" w:rsidRPr="0043534A" w:rsidRDefault="00F06BC8" w:rsidP="00ED3EE7">
      <w:pPr>
        <w:pStyle w:val="Telobesedila2"/>
        <w:keepNext/>
        <w:keepLines/>
        <w:rPr>
          <w:rFonts w:ascii="Tahoma" w:hAnsi="Tahoma" w:cs="Tahoma"/>
          <w:b w:val="0"/>
          <w:szCs w:val="22"/>
        </w:rPr>
      </w:pPr>
    </w:p>
    <w:p w14:paraId="54772A78" w14:textId="77777777" w:rsidR="00F06BC8" w:rsidRPr="0043534A" w:rsidRDefault="00F06BC8" w:rsidP="00ED3EE7">
      <w:pPr>
        <w:pStyle w:val="Telobesedila2"/>
        <w:keepNext/>
        <w:keepLines/>
        <w:rPr>
          <w:rFonts w:ascii="Tahoma" w:hAnsi="Tahoma" w:cs="Tahoma"/>
          <w:b w:val="0"/>
          <w:szCs w:val="22"/>
        </w:rPr>
      </w:pPr>
      <w:r w:rsidRPr="0043534A">
        <w:rPr>
          <w:rFonts w:ascii="Tahoma" w:hAnsi="Tahoma" w:cs="Tahoma"/>
          <w:b w:val="0"/>
          <w:szCs w:val="22"/>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Pr>
          <w:rFonts w:ascii="Tahoma" w:hAnsi="Tahoma" w:cs="Tahoma"/>
          <w:b w:val="0"/>
          <w:szCs w:val="22"/>
          <w:lang w:val="sl-SI"/>
        </w:rPr>
        <w:t xml:space="preserve">blaga </w:t>
      </w:r>
      <w:r w:rsidRPr="0043534A">
        <w:rPr>
          <w:rFonts w:ascii="Tahoma" w:hAnsi="Tahoma" w:cs="Tahoma"/>
          <w:b w:val="0"/>
          <w:szCs w:val="22"/>
        </w:rPr>
        <w:t xml:space="preserve">ali </w:t>
      </w:r>
      <w:r>
        <w:rPr>
          <w:rFonts w:ascii="Tahoma" w:hAnsi="Tahoma" w:cs="Tahoma"/>
          <w:b w:val="0"/>
          <w:szCs w:val="22"/>
          <w:lang w:val="sl-SI"/>
        </w:rPr>
        <w:t>del</w:t>
      </w:r>
      <w:r w:rsidRPr="0043534A">
        <w:rPr>
          <w:rFonts w:ascii="Tahoma" w:hAnsi="Tahoma" w:cs="Tahoma"/>
          <w:b w:val="0"/>
          <w:szCs w:val="22"/>
        </w:rPr>
        <w:t>, ki jih je izvajalec predal naročniku v skladu s to pogodbo.</w:t>
      </w:r>
    </w:p>
    <w:p w14:paraId="7AA528D0" w14:textId="77777777" w:rsidR="00F06BC8" w:rsidRPr="0043534A" w:rsidRDefault="00F06BC8" w:rsidP="00ED3EE7">
      <w:pPr>
        <w:pStyle w:val="Telobesedila2"/>
        <w:keepNext/>
        <w:keepLines/>
        <w:rPr>
          <w:rFonts w:ascii="Tahoma" w:hAnsi="Tahoma" w:cs="Tahoma"/>
          <w:b w:val="0"/>
          <w:szCs w:val="22"/>
        </w:rPr>
      </w:pPr>
    </w:p>
    <w:p w14:paraId="2D1BB0FE" w14:textId="77777777" w:rsidR="00F06BC8" w:rsidRDefault="00F06BC8" w:rsidP="00ED3EE7">
      <w:pPr>
        <w:pStyle w:val="Telobesedila2"/>
        <w:keepNext/>
        <w:keepLines/>
        <w:rPr>
          <w:rFonts w:ascii="Tahoma" w:hAnsi="Tahoma" w:cs="Tahoma"/>
          <w:b w:val="0"/>
          <w:szCs w:val="22"/>
          <w:lang w:val="sl-SI"/>
        </w:rPr>
      </w:pPr>
      <w:r w:rsidRPr="0043534A">
        <w:rPr>
          <w:rFonts w:ascii="Tahoma" w:hAnsi="Tahoma" w:cs="Tahoma"/>
          <w:b w:val="0"/>
          <w:szCs w:val="22"/>
        </w:rPr>
        <w:t>V posebnih primerih, kjer izvajalec ne more ukiniti zahtev ali terjatev tretjih oseb in ne more na lastne stroške predložiti in dostaviti nadomestn</w:t>
      </w:r>
      <w:r>
        <w:rPr>
          <w:rFonts w:ascii="Tahoma" w:hAnsi="Tahoma" w:cs="Tahoma"/>
          <w:b w:val="0"/>
          <w:szCs w:val="22"/>
          <w:lang w:val="sl-SI"/>
        </w:rPr>
        <w:t>ega</w:t>
      </w:r>
      <w:r w:rsidRPr="0043534A">
        <w:rPr>
          <w:rFonts w:ascii="Tahoma" w:hAnsi="Tahoma" w:cs="Tahoma"/>
          <w:b w:val="0"/>
          <w:szCs w:val="22"/>
        </w:rPr>
        <w:t xml:space="preserve"> </w:t>
      </w:r>
      <w:r>
        <w:rPr>
          <w:rFonts w:ascii="Tahoma" w:hAnsi="Tahoma" w:cs="Tahoma"/>
          <w:b w:val="0"/>
          <w:szCs w:val="22"/>
          <w:lang w:val="sl-SI"/>
        </w:rPr>
        <w:t>blaga</w:t>
      </w:r>
      <w:r w:rsidRPr="0043534A">
        <w:rPr>
          <w:rFonts w:ascii="Tahoma" w:hAnsi="Tahoma" w:cs="Tahoma"/>
          <w:b w:val="0"/>
          <w:szCs w:val="22"/>
        </w:rPr>
        <w:t xml:space="preserve"> ali </w:t>
      </w:r>
      <w:r>
        <w:rPr>
          <w:rFonts w:ascii="Tahoma" w:hAnsi="Tahoma" w:cs="Tahoma"/>
          <w:b w:val="0"/>
          <w:szCs w:val="22"/>
          <w:lang w:val="sl-SI"/>
        </w:rPr>
        <w:t>del</w:t>
      </w:r>
      <w:r w:rsidRPr="0043534A">
        <w:rPr>
          <w:rFonts w:ascii="Tahoma" w:hAnsi="Tahoma" w:cs="Tahoma"/>
          <w:b w:val="0"/>
          <w:szCs w:val="22"/>
        </w:rPr>
        <w:t>, so pa takšn</w:t>
      </w:r>
      <w:r>
        <w:rPr>
          <w:rFonts w:ascii="Tahoma" w:hAnsi="Tahoma" w:cs="Tahoma"/>
          <w:b w:val="0"/>
          <w:szCs w:val="22"/>
          <w:lang w:val="sl-SI"/>
        </w:rPr>
        <w:t>o</w:t>
      </w:r>
      <w:r w:rsidRPr="0043534A">
        <w:rPr>
          <w:rFonts w:ascii="Tahoma" w:hAnsi="Tahoma" w:cs="Tahoma"/>
          <w:b w:val="0"/>
          <w:szCs w:val="22"/>
        </w:rPr>
        <w:t xml:space="preserve"> </w:t>
      </w:r>
      <w:r>
        <w:rPr>
          <w:rFonts w:ascii="Tahoma" w:hAnsi="Tahoma" w:cs="Tahoma"/>
          <w:b w:val="0"/>
          <w:szCs w:val="22"/>
          <w:lang w:val="sl-SI"/>
        </w:rPr>
        <w:t>blago</w:t>
      </w:r>
      <w:r w:rsidRPr="0043534A">
        <w:rPr>
          <w:rFonts w:ascii="Tahoma" w:hAnsi="Tahoma" w:cs="Tahoma"/>
          <w:b w:val="0"/>
          <w:szCs w:val="22"/>
        </w:rPr>
        <w:t xml:space="preserve"> oziroma </w:t>
      </w:r>
      <w:r>
        <w:rPr>
          <w:rFonts w:ascii="Tahoma" w:hAnsi="Tahoma" w:cs="Tahoma"/>
          <w:b w:val="0"/>
          <w:szCs w:val="22"/>
          <w:lang w:val="sl-SI"/>
        </w:rPr>
        <w:t>dela</w:t>
      </w:r>
      <w:r w:rsidRPr="0043534A">
        <w:rPr>
          <w:rFonts w:ascii="Tahoma" w:hAnsi="Tahoma" w:cs="Tahoma"/>
          <w:b w:val="0"/>
          <w:szCs w:val="22"/>
        </w:rPr>
        <w:t xml:space="preserve"> </w:t>
      </w:r>
      <w:r>
        <w:rPr>
          <w:rFonts w:ascii="Tahoma" w:hAnsi="Tahoma" w:cs="Tahoma"/>
          <w:b w:val="0"/>
          <w:szCs w:val="22"/>
          <w:lang w:val="sl-SI"/>
        </w:rPr>
        <w:t xml:space="preserve">nujno </w:t>
      </w:r>
      <w:r w:rsidRPr="0043534A">
        <w:rPr>
          <w:rFonts w:ascii="Tahoma" w:hAnsi="Tahoma" w:cs="Tahoma"/>
          <w:b w:val="0"/>
          <w:szCs w:val="22"/>
        </w:rPr>
        <w:t>potrebni za izvajanje pogodbe, lahko naročnik odstopi od pogodbe in zahteva od izvajalca, da mu ta vrne vse, kar je po tej pogodbi prejel, ali pa zahteva sorazmerno znižanje cene po tej pogodbi.</w:t>
      </w:r>
    </w:p>
    <w:p w14:paraId="1A61DCD0" w14:textId="77777777" w:rsidR="00832488" w:rsidRPr="00EC4317" w:rsidRDefault="00832488" w:rsidP="00ED3EE7">
      <w:pPr>
        <w:keepNext/>
        <w:keepLines/>
        <w:spacing w:after="0" w:line="240" w:lineRule="auto"/>
        <w:jc w:val="both"/>
        <w:rPr>
          <w:rFonts w:ascii="Tahoma" w:eastAsia="Times New Roman" w:hAnsi="Tahoma" w:cs="Tahoma"/>
          <w:color w:val="000000"/>
          <w:lang w:eastAsia="sl-SI"/>
        </w:rPr>
      </w:pPr>
    </w:p>
    <w:p w14:paraId="3760D78D" w14:textId="77777777" w:rsidR="00EC3759" w:rsidRPr="00EC4317" w:rsidRDefault="00EC3759" w:rsidP="00ED3EE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REŠEVANJE SPOROV</w:t>
      </w:r>
    </w:p>
    <w:p w14:paraId="193A1AB6" w14:textId="77777777" w:rsidR="00EC3759" w:rsidRPr="00EC4317" w:rsidRDefault="00EC3759" w:rsidP="00ED3EE7">
      <w:pPr>
        <w:keepNext/>
        <w:keepLines/>
        <w:spacing w:after="0" w:line="240" w:lineRule="auto"/>
        <w:jc w:val="center"/>
        <w:rPr>
          <w:rFonts w:ascii="Tahoma" w:hAnsi="Tahoma" w:cs="Tahoma"/>
        </w:rPr>
      </w:pPr>
    </w:p>
    <w:p w14:paraId="651F6D77" w14:textId="77777777" w:rsidR="00EC3759" w:rsidRPr="000F7D5F"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1B754A9" w14:textId="77777777" w:rsidR="00EC3759" w:rsidRPr="00EC4317" w:rsidRDefault="00EC3759" w:rsidP="00ED3EE7">
      <w:pPr>
        <w:keepNext/>
        <w:keepLines/>
        <w:spacing w:after="0" w:line="240" w:lineRule="auto"/>
        <w:jc w:val="both"/>
        <w:rPr>
          <w:rFonts w:ascii="Tahoma" w:hAnsi="Tahoma" w:cs="Tahoma"/>
        </w:rPr>
      </w:pPr>
    </w:p>
    <w:p w14:paraId="7137967B" w14:textId="77777777" w:rsidR="00EC3759" w:rsidRPr="00EC4317" w:rsidRDefault="00EC3759" w:rsidP="00ED3EE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7C94EAA3" w14:textId="77777777" w:rsidR="00EC3759" w:rsidRPr="00EC4317" w:rsidRDefault="00EC3759" w:rsidP="00ED3EE7">
      <w:pPr>
        <w:keepNext/>
        <w:keepLines/>
        <w:tabs>
          <w:tab w:val="left" w:pos="567"/>
          <w:tab w:val="left" w:pos="1418"/>
          <w:tab w:val="left" w:pos="1702"/>
        </w:tabs>
        <w:spacing w:after="0" w:line="240" w:lineRule="auto"/>
        <w:jc w:val="both"/>
        <w:rPr>
          <w:rFonts w:ascii="Tahoma" w:hAnsi="Tahoma" w:cs="Tahoma"/>
        </w:rPr>
      </w:pPr>
    </w:p>
    <w:p w14:paraId="77FA6D04" w14:textId="77777777" w:rsidR="00EC3759" w:rsidRPr="00EC4317" w:rsidRDefault="00EC3759" w:rsidP="00ED3EE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5D3531C1" w14:textId="77777777" w:rsidR="00EC3759" w:rsidRDefault="00EC3759" w:rsidP="00ED3EE7">
      <w:pPr>
        <w:pStyle w:val="tekst1"/>
        <w:keepNext/>
        <w:keepLines/>
        <w:spacing w:before="0" w:line="240" w:lineRule="auto"/>
        <w:rPr>
          <w:rFonts w:ascii="Tahoma" w:hAnsi="Tahoma" w:cs="Tahoma"/>
          <w:szCs w:val="22"/>
        </w:rPr>
      </w:pPr>
    </w:p>
    <w:p w14:paraId="5CC2AA54" w14:textId="77777777" w:rsidR="00EC3759" w:rsidRPr="00EC4317" w:rsidRDefault="00EC3759" w:rsidP="00ED3EE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OSTALE DOLOČBE</w:t>
      </w:r>
    </w:p>
    <w:p w14:paraId="330D43F7" w14:textId="77777777" w:rsidR="00EC3759" w:rsidRPr="00EC4317" w:rsidRDefault="00EC3759" w:rsidP="00ED3EE7">
      <w:pPr>
        <w:keepNext/>
        <w:keepLines/>
        <w:spacing w:after="0" w:line="240" w:lineRule="auto"/>
        <w:jc w:val="center"/>
        <w:rPr>
          <w:rFonts w:ascii="Tahoma" w:eastAsia="Times New Roman" w:hAnsi="Tahoma" w:cs="Tahoma"/>
          <w:color w:val="000000"/>
          <w:lang w:eastAsia="sl-SI"/>
        </w:rPr>
      </w:pPr>
    </w:p>
    <w:p w14:paraId="1EF52057" w14:textId="77777777" w:rsidR="00EC3759" w:rsidRPr="000F7D5F"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CE679A1" w14:textId="77777777" w:rsidR="00EC3759" w:rsidRPr="00EC4317" w:rsidRDefault="00EC3759" w:rsidP="00ED3EE7">
      <w:pPr>
        <w:keepNext/>
        <w:keepLines/>
        <w:spacing w:after="0" w:line="240" w:lineRule="auto"/>
        <w:jc w:val="both"/>
        <w:rPr>
          <w:rFonts w:ascii="Tahoma" w:eastAsia="Times New Roman" w:hAnsi="Tahoma" w:cs="Tahoma"/>
          <w:lang w:eastAsia="sl-SI"/>
        </w:rPr>
      </w:pPr>
    </w:p>
    <w:p w14:paraId="70D4EF06"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33E2BBB5"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1C47D26B" w14:textId="77777777" w:rsidR="00EC3759" w:rsidRPr="00AB1539"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0A60072D"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20FFF495" w14:textId="77777777" w:rsidR="007B2DF6" w:rsidRPr="00AB1539" w:rsidRDefault="007B2DF6"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1656CA8E" w14:textId="77777777" w:rsidR="007B2DF6" w:rsidRPr="00AB1539" w:rsidRDefault="007B2DF6" w:rsidP="00ED3EE7">
      <w:pPr>
        <w:keepNext/>
        <w:keepLines/>
        <w:tabs>
          <w:tab w:val="left" w:pos="4820"/>
        </w:tabs>
        <w:spacing w:after="0" w:line="240" w:lineRule="auto"/>
        <w:jc w:val="both"/>
        <w:rPr>
          <w:rFonts w:ascii="Tahoma" w:eastAsia="Times New Roman" w:hAnsi="Tahoma" w:cs="Tahoma"/>
          <w:lang w:eastAsia="sl-SI"/>
        </w:rPr>
      </w:pPr>
    </w:p>
    <w:p w14:paraId="1AA55592" w14:textId="77777777" w:rsidR="007B2DF6" w:rsidRPr="00AB1539" w:rsidRDefault="007B2DF6"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53D08D6B" w14:textId="77777777" w:rsidR="007B2DF6" w:rsidRPr="00AB1539" w:rsidRDefault="007B2DF6" w:rsidP="00ED3EE7">
      <w:pPr>
        <w:keepNext/>
        <w:keepLines/>
        <w:tabs>
          <w:tab w:val="left" w:pos="4820"/>
        </w:tabs>
        <w:spacing w:after="0" w:line="240" w:lineRule="auto"/>
        <w:jc w:val="both"/>
        <w:rPr>
          <w:rFonts w:ascii="Tahoma" w:eastAsia="Times New Roman" w:hAnsi="Tahoma" w:cs="Tahoma"/>
          <w:lang w:eastAsia="sl-SI"/>
        </w:rPr>
      </w:pPr>
    </w:p>
    <w:p w14:paraId="02CE1160" w14:textId="77777777" w:rsidR="007B2DF6" w:rsidRPr="00AB1539" w:rsidRDefault="007B2DF6"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367D38A3" w14:textId="77777777" w:rsidR="007B2DF6" w:rsidRPr="00AB1539" w:rsidRDefault="007B2DF6" w:rsidP="00ED3EE7">
      <w:pPr>
        <w:keepNext/>
        <w:keepLines/>
        <w:tabs>
          <w:tab w:val="left" w:pos="4820"/>
        </w:tabs>
        <w:spacing w:after="0" w:line="240" w:lineRule="auto"/>
        <w:jc w:val="both"/>
        <w:rPr>
          <w:rFonts w:ascii="Tahoma" w:eastAsia="Times New Roman" w:hAnsi="Tahoma" w:cs="Tahoma"/>
          <w:lang w:eastAsia="sl-SI"/>
        </w:rPr>
      </w:pPr>
    </w:p>
    <w:p w14:paraId="7CF297DC" w14:textId="77777777" w:rsidR="007B2DF6" w:rsidRPr="00AB1539" w:rsidRDefault="007B2DF6"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01B8D12E"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2A3D87BC" w14:textId="77777777" w:rsidR="00EC3759" w:rsidRPr="00AB1539"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158D0FB8"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5FA0B6D8"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Vsebina te pogodbe kot tudi dokumentacija, ki je njen sestavni del oziroma se nanaša na to pogodbo in njeno izvajanje se šteje za poslovno skrivnost, razen </w:t>
      </w:r>
      <w:r w:rsidR="009845D3">
        <w:rPr>
          <w:rFonts w:ascii="Tahoma" w:eastAsia="Times New Roman" w:hAnsi="Tahoma" w:cs="Tahoma"/>
          <w:lang w:eastAsia="sl-SI"/>
        </w:rPr>
        <w:t>informacij</w:t>
      </w:r>
      <w:r w:rsidRPr="00AB1539">
        <w:rPr>
          <w:rFonts w:ascii="Tahoma" w:eastAsia="Times New Roman" w:hAnsi="Tahoma" w:cs="Tahoma"/>
          <w:lang w:eastAsia="sl-SI"/>
        </w:rPr>
        <w:t>, ki v skladu z veljavnimi predpisi štejejo za javne.</w:t>
      </w:r>
    </w:p>
    <w:p w14:paraId="339374BB"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3AF1F1DE" w14:textId="77777777" w:rsidR="00EC3759" w:rsidRPr="00AB1539"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6ED89382"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059FD578"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Za urejanje razmerij, ki niso urejena s to pogodbo, se uporabljajo določila zakona</w:t>
      </w:r>
      <w:r w:rsidR="007C672A">
        <w:rPr>
          <w:rFonts w:ascii="Tahoma" w:eastAsia="Times New Roman" w:hAnsi="Tahoma" w:cs="Tahoma"/>
          <w:lang w:eastAsia="sl-SI"/>
        </w:rPr>
        <w:t>, ki ureja obligacijska razmerja</w:t>
      </w:r>
      <w:r w:rsidRPr="00AB1539">
        <w:rPr>
          <w:rFonts w:ascii="Tahoma" w:eastAsia="Times New Roman" w:hAnsi="Tahoma" w:cs="Tahoma"/>
          <w:lang w:eastAsia="sl-SI"/>
        </w:rPr>
        <w:t>.</w:t>
      </w:r>
    </w:p>
    <w:p w14:paraId="5FCD1E28"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5B0ABBE5" w14:textId="77777777" w:rsidR="00EC3759" w:rsidRPr="00AB1539"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45D73874"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6C9D8212" w14:textId="77777777" w:rsidR="00F06BC8" w:rsidRPr="00AB1539" w:rsidRDefault="00F06BC8"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Prilog</w:t>
      </w:r>
      <w:r w:rsidR="009C3DEB">
        <w:rPr>
          <w:rFonts w:ascii="Tahoma" w:eastAsia="Times New Roman" w:hAnsi="Tahoma" w:cs="Tahoma"/>
          <w:lang w:eastAsia="sl-SI"/>
        </w:rPr>
        <w:t>e</w:t>
      </w:r>
      <w:r>
        <w:rPr>
          <w:rFonts w:ascii="Tahoma" w:eastAsia="Times New Roman" w:hAnsi="Tahoma" w:cs="Tahoma"/>
          <w:lang w:eastAsia="sl-SI"/>
        </w:rPr>
        <w:t xml:space="preserve"> s</w:t>
      </w:r>
      <w:r w:rsidR="009C3DEB">
        <w:rPr>
          <w:rFonts w:ascii="Tahoma" w:eastAsia="Times New Roman" w:hAnsi="Tahoma" w:cs="Tahoma"/>
          <w:lang w:eastAsia="sl-SI"/>
        </w:rPr>
        <w:t>o</w:t>
      </w:r>
      <w:r>
        <w:rPr>
          <w:rFonts w:ascii="Tahoma" w:eastAsia="Times New Roman" w:hAnsi="Tahoma" w:cs="Tahoma"/>
          <w:lang w:eastAsia="sl-SI"/>
        </w:rPr>
        <w:t xml:space="preserve"> n</w:t>
      </w:r>
      <w:r w:rsidRPr="00AB1539">
        <w:rPr>
          <w:rFonts w:ascii="Tahoma" w:eastAsia="Times New Roman" w:hAnsi="Tahoma" w:cs="Tahoma"/>
          <w:lang w:eastAsia="sl-SI"/>
        </w:rPr>
        <w:t>eločljiv</w:t>
      </w:r>
      <w:r>
        <w:rPr>
          <w:rFonts w:ascii="Tahoma" w:eastAsia="Times New Roman" w:hAnsi="Tahoma" w:cs="Tahoma"/>
          <w:lang w:eastAsia="sl-SI"/>
        </w:rPr>
        <w:t>i</w:t>
      </w:r>
      <w:r w:rsidRPr="00AB1539">
        <w:rPr>
          <w:rFonts w:ascii="Tahoma" w:eastAsia="Times New Roman" w:hAnsi="Tahoma" w:cs="Tahoma"/>
          <w:lang w:eastAsia="sl-SI"/>
        </w:rPr>
        <w:t xml:space="preserve"> sestavn</w:t>
      </w:r>
      <w:r>
        <w:rPr>
          <w:rFonts w:ascii="Tahoma" w:eastAsia="Times New Roman" w:hAnsi="Tahoma" w:cs="Tahoma"/>
          <w:lang w:eastAsia="sl-SI"/>
        </w:rPr>
        <w:t>i</w:t>
      </w:r>
      <w:r w:rsidRPr="00AB1539">
        <w:rPr>
          <w:rFonts w:ascii="Tahoma" w:eastAsia="Times New Roman" w:hAnsi="Tahoma" w:cs="Tahoma"/>
          <w:lang w:eastAsia="sl-SI"/>
        </w:rPr>
        <w:t xml:space="preserve"> del</w:t>
      </w:r>
      <w:r>
        <w:rPr>
          <w:rFonts w:ascii="Tahoma" w:eastAsia="Times New Roman" w:hAnsi="Tahoma" w:cs="Tahoma"/>
          <w:lang w:eastAsia="sl-SI"/>
        </w:rPr>
        <w:t>i</w:t>
      </w:r>
      <w:r w:rsidRPr="00AB1539">
        <w:rPr>
          <w:rFonts w:ascii="Tahoma" w:eastAsia="Times New Roman" w:hAnsi="Tahoma" w:cs="Tahoma"/>
          <w:lang w:eastAsia="sl-SI"/>
        </w:rPr>
        <w:t xml:space="preserve"> te pogodbe.</w:t>
      </w:r>
    </w:p>
    <w:p w14:paraId="7193D4C3"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4F563027" w14:textId="77777777" w:rsidR="00EC3759" w:rsidRPr="00AB1539"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388236FD"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7684542F" w14:textId="77777777" w:rsidR="000D725A" w:rsidRPr="000D725A" w:rsidRDefault="000D725A" w:rsidP="00ED3EE7">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Pr>
          <w:rFonts w:ascii="Tahoma" w:eastAsia="Times New Roman" w:hAnsi="Tahoma" w:cs="Tahoma"/>
          <w:color w:val="000000"/>
          <w:lang w:eastAsia="sl-SI"/>
        </w:rPr>
        <w:t>2</w:t>
      </w:r>
      <w:r w:rsidR="009C3DEB">
        <w:rPr>
          <w:rFonts w:ascii="Tahoma" w:eastAsia="Times New Roman" w:hAnsi="Tahoma" w:cs="Tahoma"/>
          <w:color w:val="000000"/>
          <w:lang w:eastAsia="sl-SI"/>
        </w:rPr>
        <w:t>4</w:t>
      </w:r>
      <w:r w:rsidRPr="000D725A">
        <w:rPr>
          <w:rFonts w:ascii="Tahoma" w:eastAsia="Times New Roman" w:hAnsi="Tahoma" w:cs="Tahoma"/>
          <w:color w:val="000000"/>
          <w:lang w:eastAsia="sl-SI"/>
        </w:rPr>
        <w:t xml:space="preserve">. člena te pogodbe ter velja do izpolnitve vseh obveznosti po tej pogodbi. </w:t>
      </w:r>
    </w:p>
    <w:p w14:paraId="4D9E8BD4" w14:textId="77777777" w:rsidR="000D725A" w:rsidRPr="000D725A" w:rsidRDefault="000D725A" w:rsidP="00ED3EE7">
      <w:pPr>
        <w:keepNext/>
        <w:keepLines/>
        <w:spacing w:after="0" w:line="240" w:lineRule="auto"/>
        <w:jc w:val="both"/>
        <w:rPr>
          <w:rFonts w:ascii="Tahoma" w:eastAsia="Times New Roman" w:hAnsi="Tahoma" w:cs="Tahoma"/>
          <w:color w:val="000000"/>
          <w:lang w:eastAsia="sl-SI"/>
        </w:rPr>
      </w:pPr>
    </w:p>
    <w:p w14:paraId="56672E7D" w14:textId="77777777" w:rsidR="000D725A" w:rsidRPr="000D725A" w:rsidRDefault="000D725A" w:rsidP="00ED3EE7">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4F6F4F85"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7C4A808C" w14:textId="77777777" w:rsidR="00EC3759" w:rsidRPr="00AB1539" w:rsidRDefault="00EC3759" w:rsidP="00ED3EE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13275E4"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p>
    <w:p w14:paraId="17E18F8F" w14:textId="77777777" w:rsidR="00EC3759" w:rsidRPr="00AB1539" w:rsidRDefault="00EC3759" w:rsidP="00ED3EE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434D31B9" w14:textId="77777777" w:rsidR="00EC3759" w:rsidRPr="00EC4317" w:rsidRDefault="00EC3759" w:rsidP="00ED3EE7">
      <w:pPr>
        <w:keepNext/>
        <w:keepLines/>
        <w:tabs>
          <w:tab w:val="left" w:pos="1134"/>
          <w:tab w:val="left" w:pos="4820"/>
        </w:tabs>
        <w:spacing w:after="0" w:line="240" w:lineRule="auto"/>
        <w:jc w:val="both"/>
        <w:rPr>
          <w:rFonts w:ascii="Tahoma" w:eastAsia="Times New Roman" w:hAnsi="Tahoma" w:cs="Tahoma"/>
          <w:lang w:eastAsia="sl-SI"/>
        </w:rPr>
      </w:pPr>
    </w:p>
    <w:p w14:paraId="037958B5" w14:textId="77777777" w:rsidR="00EC3759" w:rsidRPr="00C209E8" w:rsidRDefault="00EC3759" w:rsidP="00ED3EE7">
      <w:pPr>
        <w:keepNext/>
        <w:keepLines/>
        <w:tabs>
          <w:tab w:val="left" w:pos="5103"/>
        </w:tabs>
        <w:spacing w:after="0" w:line="240" w:lineRule="auto"/>
        <w:jc w:val="both"/>
        <w:rPr>
          <w:rFonts w:ascii="Tahoma" w:eastAsia="Frutiger" w:hAnsi="Tahoma" w:cs="Tahoma"/>
        </w:rPr>
      </w:pPr>
      <w:r w:rsidRPr="00C209E8">
        <w:rPr>
          <w:rFonts w:ascii="Tahoma" w:eastAsia="Frutiger" w:hAnsi="Tahoma" w:cs="Tahoma"/>
        </w:rPr>
        <w:t>_______________, dne ___________</w:t>
      </w:r>
      <w:r w:rsidRPr="00C209E8">
        <w:rPr>
          <w:rFonts w:ascii="Tahoma" w:eastAsia="Frutiger" w:hAnsi="Tahoma" w:cs="Tahoma"/>
        </w:rPr>
        <w:tab/>
        <w:t>Ljubljana, dne __________</w:t>
      </w:r>
    </w:p>
    <w:p w14:paraId="614CCAB4" w14:textId="77777777" w:rsidR="00C209E8" w:rsidRDefault="00C209E8" w:rsidP="00ED3EE7">
      <w:pPr>
        <w:keepNext/>
        <w:keepLines/>
        <w:tabs>
          <w:tab w:val="left" w:pos="5103"/>
        </w:tabs>
        <w:spacing w:after="0" w:line="240" w:lineRule="auto"/>
        <w:jc w:val="both"/>
        <w:rPr>
          <w:rFonts w:ascii="Tahoma" w:eastAsia="Frutiger" w:hAnsi="Tahoma" w:cs="Tahoma"/>
        </w:rPr>
      </w:pPr>
    </w:p>
    <w:p w14:paraId="5A094902" w14:textId="77777777" w:rsidR="00EC3759" w:rsidRPr="00C209E8" w:rsidRDefault="00EC3759" w:rsidP="00ED3EE7">
      <w:pPr>
        <w:keepNext/>
        <w:keepLines/>
        <w:tabs>
          <w:tab w:val="left" w:pos="5103"/>
        </w:tabs>
        <w:spacing w:after="0" w:line="240" w:lineRule="auto"/>
        <w:jc w:val="both"/>
        <w:rPr>
          <w:rFonts w:ascii="Tahoma" w:eastAsia="Frutiger" w:hAnsi="Tahoma" w:cs="Tahoma"/>
        </w:rPr>
      </w:pPr>
      <w:r w:rsidRPr="00C209E8">
        <w:rPr>
          <w:rFonts w:ascii="Tahoma" w:eastAsia="Frutiger" w:hAnsi="Tahoma" w:cs="Tahoma"/>
        </w:rPr>
        <w:t>IZVAJALEC:</w:t>
      </w:r>
      <w:r w:rsidRPr="00C209E8">
        <w:rPr>
          <w:rFonts w:ascii="Tahoma" w:eastAsia="Frutiger" w:hAnsi="Tahoma" w:cs="Tahoma"/>
        </w:rPr>
        <w:tab/>
        <w:t>NAROČNIK:</w:t>
      </w:r>
      <w:r w:rsidRPr="00C209E8">
        <w:rPr>
          <w:rFonts w:ascii="Tahoma" w:eastAsia="Frutiger" w:hAnsi="Tahoma" w:cs="Tahoma"/>
        </w:rPr>
        <w:tab/>
      </w:r>
    </w:p>
    <w:p w14:paraId="3142C7F7" w14:textId="77777777" w:rsidR="00EC3759" w:rsidRPr="00C209E8" w:rsidRDefault="00EC3759" w:rsidP="00ED3EE7">
      <w:pPr>
        <w:keepNext/>
        <w:keepLines/>
        <w:tabs>
          <w:tab w:val="left" w:pos="5103"/>
        </w:tabs>
        <w:spacing w:after="0" w:line="240" w:lineRule="auto"/>
        <w:ind w:firstLine="709"/>
        <w:jc w:val="both"/>
        <w:rPr>
          <w:rFonts w:ascii="Tahoma" w:eastAsia="Frutiger" w:hAnsi="Tahoma" w:cs="Tahoma"/>
        </w:rPr>
      </w:pPr>
    </w:p>
    <w:p w14:paraId="69FE1A55" w14:textId="77777777" w:rsidR="00EC3759" w:rsidRPr="00C209E8" w:rsidRDefault="00EC3759" w:rsidP="00ED3EE7">
      <w:pPr>
        <w:keepNext/>
        <w:keepLines/>
        <w:tabs>
          <w:tab w:val="left" w:pos="5103"/>
        </w:tabs>
        <w:spacing w:after="0" w:line="240" w:lineRule="auto"/>
        <w:ind w:firstLine="709"/>
        <w:jc w:val="both"/>
        <w:rPr>
          <w:rFonts w:ascii="Tahoma" w:eastAsia="Frutiger" w:hAnsi="Tahoma" w:cs="Tahoma"/>
        </w:rPr>
      </w:pPr>
      <w:r w:rsidRPr="00C209E8">
        <w:rPr>
          <w:rFonts w:ascii="Tahoma" w:eastAsia="Frutiger" w:hAnsi="Tahoma" w:cs="Tahoma"/>
        </w:rPr>
        <w:tab/>
      </w:r>
    </w:p>
    <w:p w14:paraId="54451348" w14:textId="77777777" w:rsidR="00C209E8" w:rsidRDefault="00C209E8" w:rsidP="00ED3EE7">
      <w:pPr>
        <w:keepNext/>
        <w:keepLines/>
        <w:tabs>
          <w:tab w:val="left" w:pos="5103"/>
        </w:tabs>
        <w:spacing w:after="0" w:line="240" w:lineRule="auto"/>
        <w:ind w:firstLine="709"/>
        <w:jc w:val="both"/>
        <w:rPr>
          <w:rFonts w:ascii="Tahoma" w:eastAsia="Frutiger" w:hAnsi="Tahoma" w:cs="Tahoma"/>
          <w:b/>
        </w:rPr>
      </w:pPr>
      <w:r w:rsidRPr="00C209E8">
        <w:rPr>
          <w:rFonts w:ascii="Tahoma" w:eastAsia="Frutiger" w:hAnsi="Tahoma" w:cs="Tahoma"/>
        </w:rPr>
        <w:tab/>
      </w:r>
      <w:r w:rsidRPr="00C209E8">
        <w:rPr>
          <w:rFonts w:ascii="Tahoma" w:eastAsia="Frutiger" w:hAnsi="Tahoma" w:cs="Tahoma"/>
          <w:b/>
        </w:rPr>
        <w:t>Javno podjetje Ljubljanska parkirišča</w:t>
      </w:r>
    </w:p>
    <w:p w14:paraId="79019A47" w14:textId="77777777" w:rsidR="00C209E8" w:rsidRPr="00C209E8" w:rsidRDefault="00C209E8" w:rsidP="00ED3EE7">
      <w:pPr>
        <w:keepNext/>
        <w:keepLines/>
        <w:tabs>
          <w:tab w:val="left" w:pos="5103"/>
        </w:tabs>
        <w:spacing w:after="0" w:line="240" w:lineRule="auto"/>
        <w:jc w:val="both"/>
        <w:rPr>
          <w:rFonts w:ascii="Tahoma" w:eastAsia="Frutiger" w:hAnsi="Tahoma" w:cs="Tahoma"/>
          <w:b/>
        </w:rPr>
      </w:pPr>
      <w:r>
        <w:rPr>
          <w:rFonts w:ascii="Tahoma" w:eastAsia="Frutiger" w:hAnsi="Tahoma" w:cs="Tahoma"/>
          <w:b/>
        </w:rPr>
        <w:tab/>
      </w:r>
      <w:r w:rsidRPr="00C209E8">
        <w:rPr>
          <w:rFonts w:ascii="Tahoma" w:eastAsia="Frutiger" w:hAnsi="Tahoma" w:cs="Tahoma"/>
          <w:b/>
        </w:rPr>
        <w:t xml:space="preserve">in tržnice, d.o.o. </w:t>
      </w:r>
    </w:p>
    <w:p w14:paraId="4D888FED" w14:textId="77777777" w:rsidR="00C209E8" w:rsidRDefault="00C209E8" w:rsidP="00ED3EE7">
      <w:pPr>
        <w:keepNext/>
        <w:keepLines/>
        <w:tabs>
          <w:tab w:val="left" w:pos="5103"/>
        </w:tabs>
        <w:spacing w:after="0" w:line="240" w:lineRule="auto"/>
        <w:jc w:val="both"/>
        <w:rPr>
          <w:rFonts w:ascii="Tahoma" w:eastAsia="Frutiger" w:hAnsi="Tahoma" w:cs="Tahoma"/>
        </w:rPr>
      </w:pPr>
    </w:p>
    <w:p w14:paraId="0B0653F0" w14:textId="77777777" w:rsidR="00C209E8" w:rsidRDefault="00C209E8" w:rsidP="00ED3EE7">
      <w:pPr>
        <w:keepNext/>
        <w:keepLines/>
        <w:tabs>
          <w:tab w:val="left" w:pos="5103"/>
        </w:tabs>
        <w:spacing w:after="0" w:line="240" w:lineRule="auto"/>
        <w:jc w:val="both"/>
        <w:rPr>
          <w:rFonts w:ascii="Tahoma" w:eastAsia="Frutiger" w:hAnsi="Tahoma" w:cs="Tahoma"/>
        </w:rPr>
      </w:pPr>
    </w:p>
    <w:p w14:paraId="0CCED3B1" w14:textId="77777777" w:rsidR="00C209E8" w:rsidRPr="00C209E8" w:rsidRDefault="00C209E8" w:rsidP="00ED3EE7">
      <w:pPr>
        <w:keepNext/>
        <w:keepLines/>
        <w:tabs>
          <w:tab w:val="left" w:pos="5103"/>
        </w:tabs>
        <w:spacing w:after="0" w:line="240" w:lineRule="auto"/>
        <w:jc w:val="both"/>
        <w:rPr>
          <w:rFonts w:ascii="Tahoma" w:eastAsia="Frutiger" w:hAnsi="Tahoma" w:cs="Tahoma"/>
        </w:rPr>
      </w:pPr>
      <w:r>
        <w:rPr>
          <w:rFonts w:ascii="Tahoma" w:eastAsia="Frutiger" w:hAnsi="Tahoma" w:cs="Tahoma"/>
        </w:rPr>
        <w:tab/>
      </w:r>
      <w:r w:rsidRPr="00C209E8">
        <w:rPr>
          <w:rFonts w:ascii="Tahoma" w:eastAsia="Frutiger" w:hAnsi="Tahoma" w:cs="Tahoma"/>
        </w:rPr>
        <w:t>Direktor:</w:t>
      </w:r>
    </w:p>
    <w:p w14:paraId="759BD4EF" w14:textId="77777777" w:rsidR="00EC3759" w:rsidRPr="00C209E8" w:rsidRDefault="00C209E8" w:rsidP="00ED3EE7">
      <w:pPr>
        <w:keepNext/>
        <w:keepLines/>
        <w:tabs>
          <w:tab w:val="left" w:pos="5103"/>
        </w:tabs>
        <w:spacing w:after="0" w:line="240" w:lineRule="auto"/>
        <w:jc w:val="both"/>
        <w:rPr>
          <w:rFonts w:ascii="Tahoma" w:eastAsia="Frutiger" w:hAnsi="Tahoma" w:cs="Tahoma"/>
        </w:rPr>
      </w:pPr>
      <w:r>
        <w:rPr>
          <w:rFonts w:ascii="Tahoma" w:eastAsia="Frutiger" w:hAnsi="Tahoma" w:cs="Tahoma"/>
        </w:rPr>
        <w:tab/>
      </w:r>
      <w:r w:rsidRPr="00C209E8">
        <w:rPr>
          <w:rFonts w:ascii="Tahoma" w:eastAsia="Frutiger" w:hAnsi="Tahoma" w:cs="Tahoma"/>
        </w:rPr>
        <w:t>mag. Andrej Orač</w:t>
      </w:r>
    </w:p>
    <w:p w14:paraId="7644D865" w14:textId="77777777" w:rsidR="00EC3759" w:rsidRPr="00A811EC" w:rsidRDefault="00EC3759" w:rsidP="00ED3EE7">
      <w:pPr>
        <w:keepNext/>
        <w:keepLines/>
        <w:spacing w:after="0" w:line="240" w:lineRule="auto"/>
        <w:jc w:val="both"/>
        <w:rPr>
          <w:rFonts w:ascii="Tahoma" w:hAnsi="Tahoma" w:cs="Tahoma"/>
        </w:rPr>
      </w:pPr>
    </w:p>
    <w:p w14:paraId="4A2E9965" w14:textId="77777777" w:rsidR="00D11510" w:rsidRDefault="00D11510" w:rsidP="00ED3EE7">
      <w:pPr>
        <w:keepNext/>
        <w:keepLines/>
        <w:spacing w:after="0" w:line="240" w:lineRule="auto"/>
        <w:jc w:val="both"/>
        <w:rPr>
          <w:rFonts w:ascii="Tahoma" w:hAnsi="Tahoma" w:cs="Tahoma"/>
        </w:rPr>
      </w:pPr>
    </w:p>
    <w:p w14:paraId="78BF9786" w14:textId="77777777" w:rsidR="00C209E8" w:rsidRDefault="00C209E8" w:rsidP="00ED3EE7">
      <w:pPr>
        <w:keepNext/>
        <w:keepLines/>
        <w:spacing w:after="0" w:line="240" w:lineRule="auto"/>
        <w:jc w:val="both"/>
        <w:rPr>
          <w:rFonts w:ascii="Tahoma" w:hAnsi="Tahoma" w:cs="Tahoma"/>
        </w:rPr>
      </w:pPr>
    </w:p>
    <w:p w14:paraId="6924D5BB" w14:textId="77777777" w:rsidR="00C209E8" w:rsidRDefault="00C209E8" w:rsidP="00ED3EE7">
      <w:pPr>
        <w:keepNext/>
        <w:keepLines/>
        <w:spacing w:after="0" w:line="240" w:lineRule="auto"/>
        <w:jc w:val="both"/>
        <w:rPr>
          <w:rFonts w:ascii="Tahoma" w:hAnsi="Tahoma" w:cs="Tahoma"/>
        </w:rPr>
      </w:pPr>
    </w:p>
    <w:p w14:paraId="4528500F" w14:textId="77777777" w:rsidR="00C209E8" w:rsidRPr="00A811EC" w:rsidRDefault="00C209E8" w:rsidP="00ED3EE7">
      <w:pPr>
        <w:keepNext/>
        <w:keepLines/>
        <w:spacing w:after="0" w:line="240" w:lineRule="auto"/>
        <w:jc w:val="both"/>
        <w:rPr>
          <w:rFonts w:ascii="Tahoma" w:hAnsi="Tahoma" w:cs="Tahoma"/>
        </w:rPr>
      </w:pPr>
    </w:p>
    <w:p w14:paraId="36942338" w14:textId="77777777" w:rsidR="00D11510" w:rsidRPr="00A811EC" w:rsidRDefault="00D11510" w:rsidP="00ED3EE7">
      <w:pPr>
        <w:keepNext/>
        <w:keepLines/>
        <w:spacing w:after="0" w:line="240" w:lineRule="auto"/>
        <w:jc w:val="both"/>
        <w:rPr>
          <w:rFonts w:ascii="Tahoma" w:hAnsi="Tahoma" w:cs="Tahoma"/>
        </w:rPr>
      </w:pPr>
    </w:p>
    <w:p w14:paraId="6C17F807" w14:textId="77777777" w:rsidR="00D11510" w:rsidRPr="00A811EC" w:rsidRDefault="00D11510" w:rsidP="00ED3EE7">
      <w:pPr>
        <w:keepNext/>
        <w:keepLines/>
        <w:spacing w:after="0" w:line="240" w:lineRule="auto"/>
        <w:jc w:val="both"/>
        <w:rPr>
          <w:rFonts w:ascii="Tahoma" w:hAnsi="Tahoma" w:cs="Tahoma"/>
        </w:rPr>
      </w:pPr>
    </w:p>
    <w:p w14:paraId="6E9318D4" w14:textId="77777777" w:rsidR="00F06BC8" w:rsidRPr="00A811EC" w:rsidRDefault="00F06BC8" w:rsidP="00ED3EE7">
      <w:pPr>
        <w:keepNext/>
        <w:keepLines/>
        <w:spacing w:after="0" w:line="240" w:lineRule="auto"/>
        <w:jc w:val="both"/>
        <w:rPr>
          <w:rFonts w:ascii="Tahoma" w:hAnsi="Tahoma" w:cs="Tahoma"/>
        </w:rPr>
      </w:pPr>
      <w:r w:rsidRPr="00A811EC">
        <w:rPr>
          <w:rFonts w:ascii="Tahoma" w:hAnsi="Tahoma" w:cs="Tahoma"/>
        </w:rPr>
        <w:t>Priloga:</w:t>
      </w:r>
    </w:p>
    <w:p w14:paraId="1C2C79A0" w14:textId="77777777" w:rsidR="00F06BC8" w:rsidRPr="00A811EC" w:rsidRDefault="00F06BC8" w:rsidP="00ED3EE7">
      <w:pPr>
        <w:keepNext/>
        <w:keepLines/>
        <w:numPr>
          <w:ilvl w:val="0"/>
          <w:numId w:val="9"/>
        </w:numPr>
        <w:spacing w:after="0" w:line="240" w:lineRule="auto"/>
        <w:jc w:val="both"/>
      </w:pPr>
      <w:r w:rsidRPr="00A811EC">
        <w:rPr>
          <w:rFonts w:ascii="Tahoma" w:hAnsi="Tahoma" w:cs="Tahoma"/>
        </w:rPr>
        <w:t>Priloga št. 1: ponudba izvajalca št. __________</w:t>
      </w:r>
      <w:r w:rsidR="007C672A" w:rsidRPr="00A811EC">
        <w:rPr>
          <w:rFonts w:ascii="Tahoma" w:hAnsi="Tahoma" w:cs="Tahoma"/>
        </w:rPr>
        <w:t>,</w:t>
      </w:r>
      <w:r w:rsidRPr="00A811EC">
        <w:rPr>
          <w:rFonts w:ascii="Tahoma" w:hAnsi="Tahoma" w:cs="Tahoma"/>
        </w:rPr>
        <w:t xml:space="preserve"> podana na neposrednih pogajanjih dne _________</w:t>
      </w:r>
      <w:r w:rsidR="00B97BAF" w:rsidRPr="00A811EC">
        <w:rPr>
          <w:rFonts w:ascii="Tahoma" w:hAnsi="Tahoma" w:cs="Tahoma"/>
        </w:rPr>
        <w:t>,</w:t>
      </w:r>
    </w:p>
    <w:p w14:paraId="7142A54C" w14:textId="77777777" w:rsidR="00F06BC8" w:rsidRPr="00A811EC" w:rsidRDefault="00F06BC8" w:rsidP="00ED3EE7">
      <w:pPr>
        <w:keepNext/>
        <w:keepLines/>
        <w:numPr>
          <w:ilvl w:val="0"/>
          <w:numId w:val="9"/>
        </w:numPr>
        <w:spacing w:after="0" w:line="240" w:lineRule="auto"/>
        <w:jc w:val="both"/>
      </w:pPr>
      <w:r w:rsidRPr="00A811EC">
        <w:rPr>
          <w:rFonts w:ascii="Tahoma" w:hAnsi="Tahoma" w:cs="Tahoma"/>
        </w:rPr>
        <w:t>Priloga št. 2: ponudbeni predračun</w:t>
      </w:r>
      <w:r w:rsidR="00B97BAF" w:rsidRPr="00A811EC">
        <w:rPr>
          <w:rFonts w:ascii="Tahoma" w:hAnsi="Tahoma" w:cs="Tahoma"/>
        </w:rPr>
        <w:t xml:space="preserve"> izvajalca z dne ______________</w:t>
      </w:r>
      <w:r w:rsidR="003C1280" w:rsidRPr="00A811EC">
        <w:rPr>
          <w:rFonts w:ascii="Tahoma" w:hAnsi="Tahoma" w:cs="Tahoma"/>
        </w:rPr>
        <w:t>,</w:t>
      </w:r>
    </w:p>
    <w:p w14:paraId="24CC3AF7" w14:textId="77777777" w:rsidR="003C1280" w:rsidRPr="00A811EC" w:rsidRDefault="003C1280" w:rsidP="00ED3EE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Priloga št. 3: Pooblastilo za vlaganje in podpisovanje evidenčnih listov v sistemu IS-odpadki.</w:t>
      </w:r>
    </w:p>
    <w:p w14:paraId="49FECE00" w14:textId="77777777" w:rsidR="003C1280" w:rsidRDefault="003C1280" w:rsidP="00ED3EE7">
      <w:pPr>
        <w:keepNext/>
        <w:keepLines/>
        <w:spacing w:after="0" w:line="240" w:lineRule="auto"/>
        <w:rPr>
          <w:rFonts w:ascii="Tahoma" w:hAnsi="Tahoma" w:cs="Tahoma"/>
        </w:rPr>
      </w:pPr>
      <w:r>
        <w:rPr>
          <w:rFonts w:ascii="Tahoma" w:hAnsi="Tahoma" w:cs="Tahoma"/>
        </w:rPr>
        <w:br w:type="page"/>
      </w:r>
    </w:p>
    <w:p w14:paraId="4F31BFA6" w14:textId="77777777" w:rsidR="003C1280" w:rsidRPr="00896BE4" w:rsidRDefault="003C1280" w:rsidP="00ED3EE7">
      <w:pPr>
        <w:keepNext/>
        <w:keepLines/>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lastRenderedPageBreak/>
        <w:t xml:space="preserve">Priloga št. </w:t>
      </w:r>
      <w:r w:rsidR="000F308C">
        <w:rPr>
          <w:rFonts w:ascii="Tahoma" w:eastAsia="Times New Roman" w:hAnsi="Tahoma" w:cs="Tahoma"/>
          <w:b/>
          <w:sz w:val="20"/>
          <w:lang w:eastAsia="sl-SI"/>
        </w:rPr>
        <w:t>3</w:t>
      </w:r>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Pr>
          <w:rFonts w:ascii="Tahoma" w:eastAsia="Times New Roman" w:hAnsi="Tahoma" w:cs="Tahoma"/>
          <w:b/>
          <w:sz w:val="20"/>
          <w:lang w:eastAsia="sl-SI"/>
        </w:rPr>
        <w:t>pogodbi</w:t>
      </w:r>
      <w:r w:rsidRPr="00896BE4">
        <w:rPr>
          <w:rFonts w:ascii="Tahoma" w:eastAsia="Times New Roman" w:hAnsi="Tahoma" w:cs="Tahoma"/>
          <w:b/>
          <w:sz w:val="20"/>
          <w:lang w:eastAsia="sl-SI"/>
        </w:rPr>
        <w:t xml:space="preserve"> št. </w:t>
      </w:r>
      <w:r w:rsidR="00CE66BC">
        <w:rPr>
          <w:rFonts w:ascii="Tahoma" w:eastAsia="Times New Roman" w:hAnsi="Tahoma" w:cs="Tahoma"/>
          <w:b/>
          <w:sz w:val="20"/>
          <w:lang w:eastAsia="sl-SI"/>
        </w:rPr>
        <w:t>LPT-122/22</w:t>
      </w:r>
    </w:p>
    <w:p w14:paraId="4292217D" w14:textId="77777777" w:rsidR="003C1280" w:rsidRPr="00896BE4" w:rsidRDefault="003C1280" w:rsidP="00ED3EE7">
      <w:pPr>
        <w:keepNext/>
        <w:keepLines/>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3C1280" w:rsidRPr="00896BE4" w14:paraId="4A95E128"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7B1B9E9C" w14:textId="77777777" w:rsidR="003C1280" w:rsidRDefault="003C1280" w:rsidP="00ED3EE7">
            <w:pPr>
              <w:keepNext/>
              <w:keepLines/>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p w14:paraId="6DA0BD95" w14:textId="77777777" w:rsidR="00C209E8" w:rsidRPr="00896BE4" w:rsidRDefault="00C209E8" w:rsidP="00ED3EE7">
            <w:pPr>
              <w:keepNext/>
              <w:keepLines/>
              <w:widowControl w:val="0"/>
              <w:spacing w:after="0" w:line="240" w:lineRule="auto"/>
              <w:jc w:val="center"/>
              <w:rPr>
                <w:rFonts w:eastAsia="Times New Roman" w:cs="Calibri"/>
                <w:b/>
                <w:bCs/>
                <w:color w:val="000000"/>
                <w:sz w:val="24"/>
                <w:szCs w:val="28"/>
                <w:lang w:eastAsia="sl-SI"/>
              </w:rPr>
            </w:pPr>
          </w:p>
        </w:tc>
      </w:tr>
      <w:tr w:rsidR="003C1280" w:rsidRPr="00896BE4" w14:paraId="55A28E98"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72EBA840" w14:textId="77777777" w:rsidR="003C1280" w:rsidRPr="00896BE4" w:rsidRDefault="003C1280" w:rsidP="00ED3EE7">
            <w:pPr>
              <w:keepNext/>
              <w:keepLines/>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3C1280" w:rsidRPr="00896BE4" w14:paraId="62034F06" w14:textId="77777777" w:rsidTr="003C1280">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5845340F" w14:textId="77777777" w:rsidR="003C1280" w:rsidRDefault="003C1280" w:rsidP="00ED3EE7">
            <w:pPr>
              <w:keepNext/>
              <w:keepLines/>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p w14:paraId="71EB114B" w14:textId="77777777" w:rsidR="00C209E8" w:rsidRPr="00896BE4" w:rsidRDefault="00C209E8" w:rsidP="00ED3EE7">
            <w:pPr>
              <w:keepNext/>
              <w:keepLines/>
              <w:widowControl w:val="0"/>
              <w:spacing w:after="0" w:line="240" w:lineRule="auto"/>
              <w:rPr>
                <w:rFonts w:eastAsia="Times New Roman" w:cs="Calibri"/>
                <w:color w:val="000000"/>
                <w:sz w:val="20"/>
                <w:lang w:eastAsia="sl-SI"/>
              </w:rPr>
            </w:pPr>
          </w:p>
        </w:tc>
      </w:tr>
      <w:tr w:rsidR="003C1280" w:rsidRPr="00896BE4" w14:paraId="523E840E"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3FB7EDC" w14:textId="77777777" w:rsidR="003C1280" w:rsidRPr="00896BE4" w:rsidRDefault="003C1280" w:rsidP="00ED3EE7">
            <w:pPr>
              <w:keepNext/>
              <w:keepLines/>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3C1280" w:rsidRPr="00896BE4" w14:paraId="763BBB71"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35CE786"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5E2AE2BC"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p w14:paraId="2E492515"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00C209E8" w:rsidRPr="00C209E8">
              <w:rPr>
                <w:rFonts w:ascii="Arial" w:eastAsia="Times New Roman" w:hAnsi="Arial" w:cs="Arial"/>
                <w:b/>
                <w:color w:val="000000"/>
                <w:sz w:val="18"/>
                <w:szCs w:val="20"/>
                <w:lang w:eastAsia="sl-SI"/>
              </w:rPr>
              <w:t xml:space="preserve">Javno podjetje Ljubljanska parkirišča in tržnice, d.o.o., </w:t>
            </w:r>
            <w:r w:rsidR="00C209E8" w:rsidRPr="00C209E8">
              <w:rPr>
                <w:rFonts w:ascii="Arial" w:eastAsia="Times New Roman" w:hAnsi="Arial" w:cs="Arial"/>
                <w:color w:val="000000"/>
                <w:sz w:val="18"/>
                <w:szCs w:val="20"/>
                <w:lang w:eastAsia="sl-SI"/>
              </w:rPr>
              <w:t>Kopitarjeva ulica 2, 1000 Ljubljana</w:t>
            </w:r>
          </w:p>
          <w:p w14:paraId="472067DA"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p w14:paraId="413CEC23" w14:textId="77777777" w:rsidR="003C1280" w:rsidRPr="00896BE4" w:rsidRDefault="003C1280" w:rsidP="00ED3EE7">
            <w:pPr>
              <w:keepNext/>
              <w:keepLines/>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00C209E8" w:rsidRPr="00C209E8">
              <w:rPr>
                <w:rFonts w:ascii="Arial" w:eastAsia="Times New Roman" w:hAnsi="Arial" w:cs="Arial"/>
                <w:b/>
                <w:color w:val="000000"/>
                <w:sz w:val="18"/>
                <w:szCs w:val="20"/>
                <w:lang w:eastAsia="sl-SI"/>
              </w:rPr>
              <w:t>SI50652613</w:t>
            </w:r>
          </w:p>
          <w:p w14:paraId="593BE1AA"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694D26A0"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00C209E8" w:rsidRPr="00C209E8">
              <w:rPr>
                <w:rFonts w:ascii="Arial" w:eastAsia="Times New Roman" w:hAnsi="Arial" w:cs="Arial"/>
                <w:b/>
                <w:color w:val="000000"/>
                <w:sz w:val="18"/>
                <w:szCs w:val="20"/>
                <w:lang w:eastAsia="sl-SI"/>
              </w:rPr>
              <w:t>5607906000</w:t>
            </w:r>
          </w:p>
          <w:p w14:paraId="4FCFA93B"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6C9C25DB" w14:textId="77777777" w:rsidR="003C1280" w:rsidRPr="00A811EC"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xml:space="preserve">Šifra dejavnosti: </w:t>
            </w:r>
            <w:r w:rsidR="00C209E8" w:rsidRPr="00C209E8">
              <w:rPr>
                <w:rFonts w:ascii="Arial" w:eastAsia="Times New Roman" w:hAnsi="Arial" w:cs="Arial"/>
                <w:b/>
                <w:color w:val="000000"/>
                <w:sz w:val="18"/>
                <w:szCs w:val="20"/>
                <w:lang w:eastAsia="sl-SI"/>
              </w:rPr>
              <w:t>68.200</w:t>
            </w:r>
            <w:r w:rsidR="00747968" w:rsidRPr="00A811EC">
              <w:rPr>
                <w:rFonts w:ascii="Arial" w:eastAsia="Times New Roman" w:hAnsi="Arial" w:cs="Arial"/>
                <w:color w:val="000000"/>
                <w:sz w:val="18"/>
                <w:szCs w:val="20"/>
                <w:lang w:eastAsia="sl-SI"/>
              </w:rPr>
              <w:t xml:space="preserve">   </w:t>
            </w:r>
            <w:r w:rsidRPr="00A811EC">
              <w:rPr>
                <w:rFonts w:ascii="Arial" w:eastAsia="Times New Roman" w:hAnsi="Arial" w:cs="Arial"/>
                <w:color w:val="000000"/>
                <w:sz w:val="18"/>
                <w:szCs w:val="20"/>
                <w:lang w:eastAsia="sl-SI"/>
              </w:rPr>
              <w:t> </w:t>
            </w:r>
          </w:p>
          <w:p w14:paraId="3D653234" w14:textId="77777777" w:rsidR="003C1280" w:rsidRPr="00A811EC"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6E43C13D" w14:textId="77777777" w:rsidR="003C1280" w:rsidRPr="00A811EC" w:rsidRDefault="003C1280" w:rsidP="00ED3EE7">
            <w:pPr>
              <w:keepNext/>
              <w:keepLines/>
              <w:widowControl w:val="0"/>
              <w:spacing w:after="0" w:line="240" w:lineRule="auto"/>
              <w:rPr>
                <w:rFonts w:ascii="Arial" w:eastAsia="Times New Roman" w:hAnsi="Arial" w:cs="Arial"/>
                <w:b/>
                <w:color w:val="000000"/>
                <w:sz w:val="18"/>
                <w:szCs w:val="20"/>
                <w:lang w:eastAsia="sl-SI"/>
              </w:rPr>
            </w:pPr>
            <w:r w:rsidRPr="00A811EC">
              <w:rPr>
                <w:rFonts w:ascii="Arial" w:eastAsia="Times New Roman" w:hAnsi="Arial" w:cs="Arial"/>
                <w:color w:val="000000"/>
                <w:sz w:val="18"/>
                <w:szCs w:val="20"/>
                <w:lang w:eastAsia="sl-SI"/>
              </w:rPr>
              <w:t xml:space="preserve">Telefon: </w:t>
            </w:r>
            <w:r w:rsidRPr="00A811EC">
              <w:rPr>
                <w:rFonts w:ascii="Arial" w:eastAsia="Times New Roman" w:hAnsi="Arial" w:cs="Arial"/>
                <w:b/>
                <w:color w:val="000000"/>
                <w:sz w:val="18"/>
                <w:szCs w:val="20"/>
                <w:lang w:eastAsia="sl-SI"/>
              </w:rPr>
              <w:t xml:space="preserve">01 </w:t>
            </w:r>
            <w:r w:rsidR="00C209E8">
              <w:rPr>
                <w:rFonts w:ascii="Arial" w:eastAsia="Times New Roman" w:hAnsi="Arial" w:cs="Arial"/>
                <w:b/>
                <w:color w:val="000000"/>
                <w:sz w:val="18"/>
                <w:szCs w:val="20"/>
                <w:lang w:eastAsia="sl-SI"/>
              </w:rPr>
              <w:t>300</w:t>
            </w:r>
            <w:r w:rsidR="00320A2A" w:rsidRPr="00A811EC">
              <w:rPr>
                <w:rFonts w:ascii="Arial" w:eastAsia="Times New Roman" w:hAnsi="Arial" w:cs="Arial"/>
                <w:b/>
                <w:color w:val="000000"/>
                <w:sz w:val="18"/>
                <w:szCs w:val="20"/>
                <w:lang w:eastAsia="sl-SI"/>
              </w:rPr>
              <w:t xml:space="preserve"> </w:t>
            </w:r>
            <w:r w:rsidR="00C209E8">
              <w:rPr>
                <w:rFonts w:ascii="Arial" w:eastAsia="Times New Roman" w:hAnsi="Arial" w:cs="Arial"/>
                <w:b/>
                <w:color w:val="000000"/>
                <w:sz w:val="18"/>
                <w:szCs w:val="20"/>
                <w:lang w:eastAsia="sl-SI"/>
              </w:rPr>
              <w:t>12</w:t>
            </w:r>
            <w:r w:rsidR="00320A2A" w:rsidRPr="00A811EC">
              <w:rPr>
                <w:rFonts w:ascii="Arial" w:eastAsia="Times New Roman" w:hAnsi="Arial" w:cs="Arial"/>
                <w:b/>
                <w:color w:val="000000"/>
                <w:sz w:val="18"/>
                <w:szCs w:val="20"/>
                <w:lang w:eastAsia="sl-SI"/>
              </w:rPr>
              <w:t xml:space="preserve"> 00</w:t>
            </w:r>
          </w:p>
          <w:p w14:paraId="385944E3" w14:textId="77777777" w:rsidR="003C1280" w:rsidRPr="00A811EC"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53B47887"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00320A2A" w:rsidRPr="00320A2A">
              <w:rPr>
                <w:rFonts w:ascii="Arial" w:eastAsia="Times New Roman" w:hAnsi="Arial" w:cs="Arial"/>
                <w:b/>
                <w:color w:val="000000"/>
                <w:sz w:val="18"/>
                <w:szCs w:val="20"/>
                <w:lang w:eastAsia="sl-SI"/>
              </w:rPr>
              <w:t>info@</w:t>
            </w:r>
            <w:r w:rsidR="00C209E8">
              <w:rPr>
                <w:rFonts w:ascii="Arial" w:eastAsia="Times New Roman" w:hAnsi="Arial" w:cs="Arial"/>
                <w:b/>
                <w:color w:val="000000"/>
                <w:sz w:val="18"/>
                <w:szCs w:val="20"/>
                <w:lang w:eastAsia="sl-SI"/>
              </w:rPr>
              <w:t>lpt</w:t>
            </w:r>
            <w:r w:rsidR="00320A2A" w:rsidRPr="00320A2A">
              <w:rPr>
                <w:rFonts w:ascii="Arial" w:eastAsia="Times New Roman" w:hAnsi="Arial" w:cs="Arial"/>
                <w:b/>
                <w:color w:val="000000"/>
                <w:sz w:val="18"/>
                <w:szCs w:val="20"/>
                <w:lang w:eastAsia="sl-SI"/>
              </w:rPr>
              <w:t>.si</w:t>
            </w:r>
          </w:p>
          <w:p w14:paraId="4D80B87F"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E32B7BA"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00C209E8" w:rsidRPr="00C209E8">
              <w:rPr>
                <w:rFonts w:ascii="Arial" w:eastAsia="Times New Roman" w:hAnsi="Arial" w:cs="Arial"/>
                <w:b/>
                <w:color w:val="000000"/>
                <w:sz w:val="18"/>
                <w:szCs w:val="20"/>
                <w:lang w:eastAsia="sl-SI"/>
              </w:rPr>
              <w:t>mag. Andrej ORAČ</w:t>
            </w:r>
            <w:r w:rsidRPr="00896BE4">
              <w:rPr>
                <w:rFonts w:ascii="Arial" w:eastAsia="Times New Roman" w:hAnsi="Arial" w:cs="Arial"/>
                <w:b/>
                <w:color w:val="000000"/>
                <w:sz w:val="18"/>
                <w:szCs w:val="20"/>
                <w:lang w:eastAsia="sl-SI"/>
              </w:rPr>
              <w:t>, direktor</w:t>
            </w:r>
          </w:p>
          <w:p w14:paraId="5ABF415F"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38DBA213"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C92C766"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55F87CE1"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1C71BBA9"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5CE580AD"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6B865B84"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500EB4F7"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5238FAAA"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6EF53567"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15107C5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5F414E02"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675A7A3E"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r>
      <w:tr w:rsidR="00C209E8" w:rsidRPr="00896BE4" w14:paraId="0E7843A4"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tcPr>
          <w:p w14:paraId="347F951D" w14:textId="77777777" w:rsidR="00C209E8" w:rsidRPr="00896BE4" w:rsidRDefault="00C209E8" w:rsidP="00ED3EE7">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tcPr>
          <w:p w14:paraId="1D883C26" w14:textId="77777777" w:rsidR="00C209E8" w:rsidRPr="00896BE4" w:rsidRDefault="00C209E8" w:rsidP="00ED3EE7">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2B6733B0"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6C7A925"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24B0BD9F"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17A07CBE"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1369FE2" w14:textId="77777777" w:rsidR="003C1280" w:rsidRPr="00896BE4" w:rsidRDefault="003C1280" w:rsidP="00ED3EE7">
            <w:pPr>
              <w:keepNext/>
              <w:keepLines/>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3C1280" w:rsidRPr="00896BE4" w14:paraId="0983EC50"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tcPr>
          <w:p w14:paraId="02DE3E1F"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2301EE79"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1C266F2E"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3C1280" w:rsidRPr="00896BE4" w14:paraId="5A143F6B"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50D802C"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11FAD9ED"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5F870694"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3993A4A8"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5D1DC0A"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EF3423F"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05416A32"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3EDFD870"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020861D"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AC5F282"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06F53554"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080B91AA"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3E0EC8CC"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C7F0493"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1FDF449C"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5357D9E8"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C4F6CD3"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7AAC1809"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83A148C"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73321EA"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0FA8ECCC"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E90F8F8"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67555A69"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722F839"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3996C5C"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3FDEF477"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763BD08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07A5E89"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189994C"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6CA9ED3"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36AB9054"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FBCBD00" w14:textId="77777777" w:rsidR="003C1280" w:rsidRPr="00896BE4" w:rsidRDefault="003C1280" w:rsidP="00ED3EE7">
            <w:pPr>
              <w:keepNext/>
              <w:keepLines/>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3C1280" w:rsidRPr="00896BE4" w14:paraId="10E29057"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ECCAC92"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3D0556DF"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3C1280" w:rsidRPr="00896BE4" w14:paraId="093A3BFD"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5EC81F96"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3E70B05C"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042A7E5C" w14:textId="77777777" w:rsidR="003C1280" w:rsidRPr="00896BE4" w:rsidRDefault="003C1280" w:rsidP="00ED3EE7">
            <w:pPr>
              <w:keepNext/>
              <w:keepLines/>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D3E4717" w14:textId="77777777" w:rsidR="003C1280" w:rsidRPr="00896BE4" w:rsidRDefault="003C1280" w:rsidP="00ED3EE7">
            <w:pPr>
              <w:keepNext/>
              <w:keepLines/>
              <w:widowControl w:val="0"/>
              <w:spacing w:after="0" w:line="240" w:lineRule="auto"/>
              <w:ind w:left="-257"/>
              <w:rPr>
                <w:rFonts w:ascii="Arial" w:eastAsia="Times New Roman" w:hAnsi="Arial" w:cs="Arial"/>
                <w:b/>
                <w:bCs/>
                <w:color w:val="000000"/>
                <w:sz w:val="18"/>
                <w:szCs w:val="20"/>
                <w:lang w:eastAsia="sl-SI"/>
              </w:rPr>
            </w:pPr>
          </w:p>
        </w:tc>
      </w:tr>
      <w:tr w:rsidR="003C1280" w:rsidRPr="00896BE4" w14:paraId="708C2817"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1A1C0B7D"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40F18530"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xml:space="preserve">Pooblastilo velja za čas veljavnosti okvirnega sporazuma št. </w:t>
            </w:r>
            <w:r w:rsidR="00CE66BC">
              <w:rPr>
                <w:rFonts w:ascii="Arial" w:eastAsia="Times New Roman" w:hAnsi="Arial" w:cs="Arial"/>
                <w:b/>
                <w:bCs/>
                <w:color w:val="000000"/>
                <w:sz w:val="18"/>
                <w:szCs w:val="20"/>
                <w:lang w:eastAsia="sl-SI"/>
              </w:rPr>
              <w:t>LPT-122/22</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0C8F66EB"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746C0F19" w14:textId="77777777" w:rsidR="003C1280" w:rsidRPr="00896BE4" w:rsidRDefault="003C1280" w:rsidP="00ED3EE7">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6A70E53B"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4BEAFDDB" w14:textId="77777777" w:rsidR="003C1280" w:rsidRPr="00896BE4" w:rsidRDefault="003C1280" w:rsidP="00ED3EE7">
            <w:pPr>
              <w:keepNext/>
              <w:keepLines/>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11198C02" w14:textId="77777777" w:rsidR="003C1280" w:rsidRDefault="003C1280" w:rsidP="00ED3EE7">
            <w:pPr>
              <w:keepNext/>
              <w:keepLines/>
              <w:widowControl w:val="0"/>
              <w:spacing w:after="0" w:line="240" w:lineRule="auto"/>
              <w:rPr>
                <w:rFonts w:ascii="Arial" w:eastAsia="Times New Roman" w:hAnsi="Arial" w:cs="Arial"/>
                <w:color w:val="000000"/>
                <w:sz w:val="14"/>
                <w:szCs w:val="16"/>
                <w:lang w:eastAsia="sl-SI"/>
              </w:rPr>
            </w:pPr>
          </w:p>
          <w:p w14:paraId="1C1CED37" w14:textId="77777777" w:rsidR="00C209E8" w:rsidRPr="00896BE4" w:rsidRDefault="00C209E8" w:rsidP="00ED3EE7">
            <w:pPr>
              <w:keepNext/>
              <w:keepLines/>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1CC50B35" w14:textId="77777777" w:rsidR="003C1280" w:rsidRPr="00896BE4" w:rsidRDefault="003C1280" w:rsidP="00ED3EE7">
            <w:pPr>
              <w:keepNext/>
              <w:keepLines/>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4E4BBAE2" w14:textId="77777777" w:rsidR="003C1280" w:rsidRPr="00896BE4" w:rsidRDefault="003C1280" w:rsidP="00ED3EE7">
            <w:pPr>
              <w:keepNext/>
              <w:keepLines/>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4A4D46A5" w14:textId="77777777" w:rsidR="003C1280" w:rsidRPr="00896BE4" w:rsidRDefault="003C1280" w:rsidP="00ED3EE7">
            <w:pPr>
              <w:keepNext/>
              <w:keepLines/>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119BF9EB" w14:textId="77777777" w:rsidR="003C1280" w:rsidRPr="00896BE4" w:rsidRDefault="003C1280" w:rsidP="00ED3EE7">
            <w:pPr>
              <w:keepNext/>
              <w:keepLines/>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27CF54E9" w14:textId="77777777" w:rsidR="003C1280" w:rsidRPr="00896BE4" w:rsidRDefault="003C1280" w:rsidP="00ED3EE7">
            <w:pPr>
              <w:keepNext/>
              <w:keepLines/>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57F92C62" w14:textId="77777777" w:rsidR="003C1280" w:rsidRPr="00896BE4" w:rsidRDefault="003C1280" w:rsidP="00ED3EE7">
            <w:pPr>
              <w:keepNext/>
              <w:keepLines/>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0D289F38" w14:textId="77777777" w:rsidR="003C1280" w:rsidRPr="00896BE4" w:rsidRDefault="003C1280" w:rsidP="00ED3EE7">
            <w:pPr>
              <w:keepNext/>
              <w:keepLines/>
              <w:widowControl w:val="0"/>
              <w:spacing w:after="0" w:line="240" w:lineRule="auto"/>
              <w:rPr>
                <w:rFonts w:ascii="Arial" w:eastAsia="Times New Roman" w:hAnsi="Arial" w:cs="Arial"/>
                <w:color w:val="000000"/>
                <w:sz w:val="14"/>
                <w:szCs w:val="16"/>
                <w:lang w:eastAsia="sl-SI"/>
              </w:rPr>
            </w:pPr>
          </w:p>
        </w:tc>
      </w:tr>
      <w:tr w:rsidR="003C1280" w:rsidRPr="00896BE4" w14:paraId="388DE2E3" w14:textId="77777777" w:rsidTr="003C1280">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081709FD" w14:textId="77777777" w:rsidR="003C1280" w:rsidRDefault="003C1280" w:rsidP="00ED3EE7">
            <w:pPr>
              <w:keepNext/>
              <w:keepLines/>
              <w:widowControl w:val="0"/>
              <w:spacing w:after="0" w:line="240" w:lineRule="auto"/>
              <w:rPr>
                <w:rFonts w:ascii="Arial" w:eastAsia="Times New Roman" w:hAnsi="Arial" w:cs="Arial"/>
                <w:color w:val="000000"/>
                <w:sz w:val="14"/>
                <w:szCs w:val="16"/>
                <w:lang w:eastAsia="sl-SI"/>
              </w:rPr>
            </w:pPr>
          </w:p>
          <w:p w14:paraId="76E6E48E" w14:textId="77777777" w:rsidR="00C209E8" w:rsidRDefault="00C209E8" w:rsidP="00ED3EE7">
            <w:pPr>
              <w:keepNext/>
              <w:keepLines/>
              <w:widowControl w:val="0"/>
              <w:spacing w:after="0" w:line="240" w:lineRule="auto"/>
              <w:rPr>
                <w:rFonts w:ascii="Arial" w:eastAsia="Times New Roman" w:hAnsi="Arial" w:cs="Arial"/>
                <w:color w:val="000000"/>
                <w:sz w:val="14"/>
                <w:szCs w:val="16"/>
                <w:lang w:eastAsia="sl-SI"/>
              </w:rPr>
            </w:pPr>
          </w:p>
          <w:p w14:paraId="12DB1DE4" w14:textId="77777777" w:rsidR="00C209E8" w:rsidRDefault="00C209E8" w:rsidP="00ED3EE7">
            <w:pPr>
              <w:keepNext/>
              <w:keepLines/>
              <w:widowControl w:val="0"/>
              <w:spacing w:after="0" w:line="240" w:lineRule="auto"/>
              <w:rPr>
                <w:rFonts w:ascii="Arial" w:eastAsia="Times New Roman" w:hAnsi="Arial" w:cs="Arial"/>
                <w:color w:val="000000"/>
                <w:sz w:val="14"/>
                <w:szCs w:val="16"/>
                <w:lang w:eastAsia="sl-SI"/>
              </w:rPr>
            </w:pPr>
          </w:p>
          <w:p w14:paraId="7B166281" w14:textId="77777777" w:rsidR="00C209E8" w:rsidRDefault="00C209E8" w:rsidP="00ED3EE7">
            <w:pPr>
              <w:keepNext/>
              <w:keepLines/>
              <w:widowControl w:val="0"/>
              <w:spacing w:after="0" w:line="240" w:lineRule="auto"/>
              <w:rPr>
                <w:rFonts w:ascii="Arial" w:eastAsia="Times New Roman" w:hAnsi="Arial" w:cs="Arial"/>
                <w:color w:val="000000"/>
                <w:sz w:val="14"/>
                <w:szCs w:val="16"/>
                <w:lang w:eastAsia="sl-SI"/>
              </w:rPr>
            </w:pPr>
          </w:p>
          <w:p w14:paraId="24CDF549" w14:textId="77777777" w:rsidR="00C209E8" w:rsidRDefault="00C209E8" w:rsidP="00ED3EE7">
            <w:pPr>
              <w:keepNext/>
              <w:keepLines/>
              <w:widowControl w:val="0"/>
              <w:spacing w:after="0" w:line="240" w:lineRule="auto"/>
              <w:rPr>
                <w:rFonts w:ascii="Arial" w:eastAsia="Times New Roman" w:hAnsi="Arial" w:cs="Arial"/>
                <w:color w:val="000000"/>
                <w:sz w:val="14"/>
                <w:szCs w:val="16"/>
                <w:lang w:eastAsia="sl-SI"/>
              </w:rPr>
            </w:pPr>
          </w:p>
          <w:p w14:paraId="0C47C644" w14:textId="77777777" w:rsidR="00C209E8" w:rsidRPr="00896BE4" w:rsidRDefault="00C209E8" w:rsidP="00ED3EE7">
            <w:pPr>
              <w:keepNext/>
              <w:keepLines/>
              <w:widowControl w:val="0"/>
              <w:spacing w:after="0" w:line="240" w:lineRule="auto"/>
              <w:rPr>
                <w:rFonts w:ascii="Arial" w:eastAsia="Times New Roman" w:hAnsi="Arial" w:cs="Arial"/>
                <w:color w:val="000000"/>
                <w:sz w:val="14"/>
                <w:szCs w:val="16"/>
                <w:lang w:eastAsia="sl-SI"/>
              </w:rPr>
            </w:pPr>
          </w:p>
        </w:tc>
      </w:tr>
      <w:tr w:rsidR="003C1280" w:rsidRPr="00896BE4" w14:paraId="7D6B5CA4" w14:textId="77777777" w:rsidTr="003C1280">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3646038B"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3702C69C"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008A23B8"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4E89038A"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795999BA" w14:textId="77777777" w:rsidR="003C1280" w:rsidRPr="00896BE4" w:rsidRDefault="003C1280" w:rsidP="00ED3EE7">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1ACE0B52" w14:textId="77777777" w:rsidR="003C1280" w:rsidRPr="00F173CD" w:rsidRDefault="003C1280" w:rsidP="00ED3EE7">
      <w:pPr>
        <w:keepNext/>
        <w:keepLines/>
        <w:spacing w:after="0" w:line="240" w:lineRule="auto"/>
        <w:jc w:val="both"/>
      </w:pPr>
    </w:p>
    <w:p w14:paraId="6D95197C" w14:textId="77777777" w:rsidR="008A3942" w:rsidRPr="008A3942" w:rsidRDefault="0046224F" w:rsidP="00ED3EE7">
      <w:pPr>
        <w:keepNext/>
        <w:keepLines/>
        <w:spacing w:after="0" w:line="240" w:lineRule="auto"/>
        <w:ind w:left="720"/>
        <w:jc w:val="both"/>
        <w:rPr>
          <w:rFonts w:ascii="Tahoma" w:eastAsia="Times New Roman" w:hAnsi="Tahoma" w:cs="Tahoma"/>
          <w:lang w:eastAsia="sl-SI"/>
        </w:rPr>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E0294" w:rsidRPr="008A3942" w14:paraId="680E239F" w14:textId="77777777" w:rsidTr="005528C9">
        <w:tc>
          <w:tcPr>
            <w:tcW w:w="9426" w:type="dxa"/>
            <w:tcBorders>
              <w:top w:val="single" w:sz="4" w:space="0" w:color="auto"/>
              <w:bottom w:val="single" w:sz="4" w:space="0" w:color="auto"/>
            </w:tcBorders>
          </w:tcPr>
          <w:p w14:paraId="0BFF9BF1" w14:textId="77777777" w:rsidR="00FE0294" w:rsidRPr="008A3942" w:rsidRDefault="00FE0294" w:rsidP="00ED3EE7">
            <w:pPr>
              <w:keepNext/>
              <w:keepLines/>
              <w:spacing w:after="0" w:line="240" w:lineRule="auto"/>
              <w:rPr>
                <w:rFonts w:ascii="Tahoma" w:eastAsia="Times New Roman" w:hAnsi="Tahoma" w:cs="Tahoma"/>
                <w:b/>
                <w:i/>
                <w:lang w:eastAsia="sl-SI"/>
              </w:rPr>
            </w:pPr>
            <w:r w:rsidRPr="008A3942">
              <w:rPr>
                <w:rFonts w:ascii="Tahoma" w:eastAsia="Times New Roman" w:hAnsi="Tahoma" w:cs="Tahoma"/>
                <w:noProof/>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bookmarkStart w:id="25" w:name="_Toc181518632"/>
            <w:r w:rsidRPr="008A3942">
              <w:rPr>
                <w:rFonts w:ascii="Tahoma" w:eastAsia="Times New Roman" w:hAnsi="Tahoma" w:cs="Tahoma"/>
                <w:bCs/>
                <w:noProof/>
                <w:lang w:eastAsia="sl-SI"/>
              </w:rPr>
              <w:t>VZOREC FINANČNEGA ZAVAROVANJA ZA ZAVAROVANJE  DOBRE IZVEDBE POGODBENIH OBVEZNOSTI</w:t>
            </w:r>
            <w:bookmarkEnd w:id="25"/>
            <w:r w:rsidRPr="008A3942">
              <w:rPr>
                <w:rFonts w:ascii="Tahoma" w:eastAsia="Times New Roman" w:hAnsi="Tahoma" w:cs="Tahoma"/>
                <w:bCs/>
                <w:noProof/>
                <w:lang w:eastAsia="sl-SI"/>
              </w:rPr>
              <w:t xml:space="preserve">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01797803" w14:textId="77777777" w:rsidR="008A3942" w:rsidRPr="008A3942" w:rsidRDefault="008A3942" w:rsidP="00ED3EE7">
      <w:pPr>
        <w:keepNext/>
        <w:keepLines/>
        <w:spacing w:after="0" w:line="240" w:lineRule="auto"/>
        <w:rPr>
          <w:rFonts w:ascii="Tahoma" w:eastAsia="Times New Roman" w:hAnsi="Tahoma" w:cs="Tahoma"/>
          <w:sz w:val="18"/>
          <w:szCs w:val="20"/>
          <w:lang w:eastAsia="sl-SI"/>
        </w:rPr>
      </w:pPr>
    </w:p>
    <w:p w14:paraId="2BFDB820"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3F8D5D79"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2D47B2A1"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i/>
          <w:sz w:val="16"/>
          <w:szCs w:val="20"/>
          <w:lang w:eastAsia="sl-SI"/>
        </w:rPr>
        <w:fldChar w:fldCharType="begin">
          <w:ffData>
            <w:name w:val="Besedilo2"/>
            <w:enabled/>
            <w:calcOnExit w:val="0"/>
            <w:textInput/>
          </w:ffData>
        </w:fldChar>
      </w:r>
      <w:r w:rsidRPr="001D09B2">
        <w:rPr>
          <w:rFonts w:ascii="Tahoma" w:eastAsia="Times New Roman" w:hAnsi="Tahoma" w:cs="Tahoma"/>
          <w:i/>
          <w:sz w:val="16"/>
          <w:szCs w:val="20"/>
          <w:lang w:eastAsia="sl-SI"/>
        </w:rPr>
        <w:instrText xml:space="preserve"> FORMTEXT </w:instrText>
      </w:r>
      <w:r w:rsidRPr="001D09B2">
        <w:rPr>
          <w:rFonts w:ascii="Tahoma" w:eastAsia="Times New Roman" w:hAnsi="Tahoma" w:cs="Tahoma"/>
          <w:i/>
          <w:sz w:val="16"/>
          <w:szCs w:val="20"/>
          <w:lang w:eastAsia="sl-SI"/>
        </w:rPr>
      </w:r>
      <w:r w:rsidRPr="001D09B2">
        <w:rPr>
          <w:rFonts w:ascii="Tahoma" w:eastAsia="Times New Roman" w:hAnsi="Tahoma" w:cs="Tahoma"/>
          <w:i/>
          <w:sz w:val="16"/>
          <w:szCs w:val="20"/>
          <w:lang w:eastAsia="sl-SI"/>
        </w:rPr>
        <w:fldChar w:fldCharType="separate"/>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329C872E"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39FACE7F"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5D0AF5B"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11E4325E"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A6D00BC"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42C21C2A"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BBF5871"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66B0B114"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38637CA"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6F170CF5"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2590545"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naročnika javnega naročila)</w:t>
      </w:r>
    </w:p>
    <w:p w14:paraId="0C2C020F"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F57B2B3"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 xml:space="preserve">obveznost naročnika zavarovanja iz 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 xml:space="preserve">(vpiše se številko in datum pogodbe o izvedbi javnega naročila, sklenjene na podlagi postopka z oznako </w:t>
      </w:r>
      <w:proofErr w:type="spellStart"/>
      <w:r w:rsidRPr="001D09B2">
        <w:rPr>
          <w:rFonts w:ascii="Tahoma" w:eastAsia="Times New Roman" w:hAnsi="Tahoma" w:cs="Tahoma"/>
          <w:i/>
          <w:sz w:val="16"/>
          <w:szCs w:val="20"/>
          <w:lang w:eastAsia="sl-SI"/>
        </w:rPr>
        <w:t>XXXXXX</w:t>
      </w:r>
      <w:proofErr w:type="spellEnd"/>
      <w:r w:rsidRPr="001D09B2">
        <w:rPr>
          <w:rFonts w:ascii="Tahoma" w:eastAsia="Times New Roman" w:hAnsi="Tahoma" w:cs="Tahoma"/>
          <w:i/>
          <w:sz w:val="16"/>
          <w:szCs w:val="20"/>
          <w:lang w:eastAsia="sl-SI"/>
        </w:rPr>
        <w:t>)</w:t>
      </w:r>
      <w:r w:rsidRPr="001D09B2">
        <w:rPr>
          <w:rFonts w:ascii="Tahoma" w:eastAsia="Times New Roman" w:hAnsi="Tahoma" w:cs="Tahoma"/>
          <w:sz w:val="16"/>
          <w:szCs w:val="20"/>
          <w:lang w:eastAsia="sl-SI"/>
        </w:rPr>
        <w:t xml:space="preserve"> 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predmet javnega naročila)</w:t>
      </w:r>
    </w:p>
    <w:p w14:paraId="326F27D0"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i/>
          <w:sz w:val="16"/>
          <w:szCs w:val="20"/>
          <w:lang w:eastAsia="sl-SI"/>
        </w:rPr>
        <w:t xml:space="preserve"> </w:t>
      </w:r>
    </w:p>
    <w:p w14:paraId="6D572589"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4347E3D8"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7FC9EAD"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(nobena)</w:t>
      </w:r>
    </w:p>
    <w:p w14:paraId="71601814"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E88B12D"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2D01D335"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A105326"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1F52A9CE"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14904E0"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w:t>
      </w:r>
    </w:p>
    <w:p w14:paraId="294CD254"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Ne glede na navedeno, se predložitev papirnih listin lahko opravi v katerikoli podružnici garanta na območju Republike Slovenije.</w:t>
      </w:r>
      <w:r w:rsidRPr="001D09B2" w:rsidDel="00D4087F">
        <w:rPr>
          <w:rFonts w:ascii="Tahoma" w:eastAsia="Times New Roman" w:hAnsi="Tahoma" w:cs="Tahoma"/>
          <w:sz w:val="16"/>
          <w:szCs w:val="20"/>
          <w:lang w:eastAsia="sl-SI"/>
        </w:rPr>
        <w:t xml:space="preserve"> </w:t>
      </w:r>
    </w:p>
    <w:p w14:paraId="032DA8E7"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  </w:t>
      </w:r>
    </w:p>
    <w:p w14:paraId="09B544DE"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0A1FACCE"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C350F20"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1A922755"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73FB9941"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633475B"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48452189"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1F245672"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50150671"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1A4EB46"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3EE2CE8C"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w:t>
      </w:r>
      <w:proofErr w:type="spellStart"/>
      <w:r w:rsidRPr="001D09B2">
        <w:rPr>
          <w:rFonts w:ascii="Tahoma" w:eastAsia="Times New Roman" w:hAnsi="Tahoma" w:cs="Tahoma"/>
          <w:sz w:val="16"/>
          <w:szCs w:val="20"/>
          <w:lang w:eastAsia="sl-SI"/>
        </w:rPr>
        <w:t>EPGP</w:t>
      </w:r>
      <w:proofErr w:type="spellEnd"/>
      <w:r w:rsidRPr="001D09B2">
        <w:rPr>
          <w:rFonts w:ascii="Tahoma" w:eastAsia="Times New Roman" w:hAnsi="Tahoma" w:cs="Tahoma"/>
          <w:sz w:val="16"/>
          <w:szCs w:val="20"/>
          <w:lang w:eastAsia="sl-SI"/>
        </w:rPr>
        <w:t xml:space="preserve">) revizija iz leta 2010, izdana pri </w:t>
      </w:r>
      <w:proofErr w:type="spellStart"/>
      <w:r w:rsidRPr="001D09B2">
        <w:rPr>
          <w:rFonts w:ascii="Tahoma" w:eastAsia="Times New Roman" w:hAnsi="Tahoma" w:cs="Tahoma"/>
          <w:sz w:val="16"/>
          <w:szCs w:val="20"/>
          <w:lang w:eastAsia="sl-SI"/>
        </w:rPr>
        <w:t>MTZ</w:t>
      </w:r>
      <w:proofErr w:type="spellEnd"/>
      <w:r w:rsidRPr="001D09B2">
        <w:rPr>
          <w:rFonts w:ascii="Tahoma" w:eastAsia="Times New Roman" w:hAnsi="Tahoma" w:cs="Tahoma"/>
          <w:sz w:val="16"/>
          <w:szCs w:val="20"/>
          <w:lang w:eastAsia="sl-SI"/>
        </w:rPr>
        <w:t xml:space="preserve"> pod št. 758.</w:t>
      </w:r>
    </w:p>
    <w:p w14:paraId="1E1A9CD7"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7DFF9E9F"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527534A5" w14:textId="77777777" w:rsidR="001D09B2" w:rsidRDefault="001D09B2" w:rsidP="00ED3EE7">
      <w:pPr>
        <w:keepNext/>
        <w:keepLines/>
        <w:spacing w:after="0" w:line="240" w:lineRule="auto"/>
        <w:jc w:val="both"/>
        <w:rPr>
          <w:rFonts w:ascii="Tahoma" w:hAnsi="Tahoma" w:cs="Tahoma"/>
          <w:b/>
          <w:i/>
          <w:sz w:val="14"/>
          <w:szCs w:val="16"/>
        </w:rPr>
      </w:pPr>
    </w:p>
    <w:p w14:paraId="75717395" w14:textId="77777777" w:rsidR="001D09B2" w:rsidRDefault="001D09B2" w:rsidP="00ED3EE7">
      <w:pPr>
        <w:keepNext/>
        <w:keepLines/>
        <w:spacing w:after="0" w:line="240" w:lineRule="auto"/>
        <w:jc w:val="both"/>
        <w:rPr>
          <w:rFonts w:ascii="Tahoma" w:hAnsi="Tahoma" w:cs="Tahoma"/>
          <w:b/>
          <w:i/>
          <w:sz w:val="14"/>
          <w:szCs w:val="16"/>
        </w:rPr>
      </w:pPr>
    </w:p>
    <w:p w14:paraId="1C6C0C93" w14:textId="77777777" w:rsidR="001D09B2" w:rsidRPr="006244A1" w:rsidRDefault="001D09B2" w:rsidP="00ED3EE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782B172D" w14:textId="77777777" w:rsidR="001D09B2" w:rsidRPr="006244A1" w:rsidRDefault="001D09B2" w:rsidP="00ED3EE7">
      <w:pPr>
        <w:keepNext/>
        <w:keepLines/>
        <w:spacing w:after="0" w:line="240" w:lineRule="auto"/>
        <w:jc w:val="both"/>
        <w:rPr>
          <w:rFonts w:ascii="Tahoma" w:hAnsi="Tahoma" w:cs="Tahoma"/>
          <w:b/>
          <w:i/>
          <w:sz w:val="14"/>
          <w:szCs w:val="16"/>
        </w:rPr>
      </w:pPr>
    </w:p>
    <w:p w14:paraId="282506E5" w14:textId="77777777" w:rsidR="008A3942" w:rsidRPr="001D09B2" w:rsidRDefault="008A3942" w:rsidP="00ED3EE7">
      <w:pPr>
        <w:keepNext/>
        <w:keepLines/>
        <w:spacing w:after="0" w:line="240" w:lineRule="auto"/>
        <w:rPr>
          <w:rFonts w:ascii="Tahoma" w:eastAsia="Times New Roman" w:hAnsi="Tahoma" w:cs="Tahoma"/>
          <w:sz w:val="20"/>
          <w:lang w:eastAsia="sl-SI"/>
        </w:rPr>
      </w:pPr>
    </w:p>
    <w:p w14:paraId="2F86483F" w14:textId="77777777" w:rsidR="00FB7A00" w:rsidRDefault="00FB7A00" w:rsidP="00ED3EE7">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5528C9" w:rsidRPr="008A3942" w14:paraId="6D66B4A5" w14:textId="77777777" w:rsidTr="005528C9">
        <w:tc>
          <w:tcPr>
            <w:tcW w:w="9715" w:type="dxa"/>
            <w:tcBorders>
              <w:top w:val="single" w:sz="4" w:space="0" w:color="auto"/>
              <w:bottom w:val="single" w:sz="4" w:space="0" w:color="auto"/>
            </w:tcBorders>
          </w:tcPr>
          <w:p w14:paraId="4D8E768C" w14:textId="77777777" w:rsidR="005528C9" w:rsidRPr="008A3942" w:rsidRDefault="005528C9" w:rsidP="00ED3EE7">
            <w:pPr>
              <w:keepNext/>
              <w:keepLines/>
              <w:spacing w:after="0" w:line="240" w:lineRule="auto"/>
              <w:rPr>
                <w:rFonts w:ascii="Tahoma" w:eastAsia="Times New Roman" w:hAnsi="Tahoma" w:cs="Tahoma"/>
                <w:b/>
                <w:i/>
                <w:lang w:eastAsia="sl-SI"/>
              </w:rPr>
            </w:pPr>
            <w:r w:rsidRPr="008A3942">
              <w:rPr>
                <w:rFonts w:ascii="Tahoma" w:eastAsia="Times New Roman" w:hAnsi="Tahoma" w:cs="Tahoma"/>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182D0B57" w14:textId="77777777" w:rsidR="008A3942" w:rsidRPr="008A3942" w:rsidRDefault="008A3942" w:rsidP="00ED3EE7">
      <w:pPr>
        <w:keepNext/>
        <w:keepLines/>
        <w:autoSpaceDE w:val="0"/>
        <w:autoSpaceDN w:val="0"/>
        <w:adjustRightInd w:val="0"/>
        <w:spacing w:after="0" w:line="240" w:lineRule="auto"/>
        <w:rPr>
          <w:rFonts w:ascii="Tahoma" w:eastAsia="Times New Roman" w:hAnsi="Tahoma" w:cs="Tahoma"/>
          <w:b/>
          <w:bCs/>
          <w:noProof/>
          <w:sz w:val="18"/>
          <w:szCs w:val="18"/>
          <w:lang w:eastAsia="sl-SI"/>
        </w:rPr>
      </w:pPr>
    </w:p>
    <w:p w14:paraId="1318C394" w14:textId="77777777" w:rsidR="008A3942" w:rsidRPr="001D09B2" w:rsidRDefault="008A3942" w:rsidP="00ED3EE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3813B65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6748176D"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53B7A449" w14:textId="77777777" w:rsidR="008A3942" w:rsidRPr="001D09B2" w:rsidRDefault="008A3942" w:rsidP="00ED3EE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7266FB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2899A318"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291285B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46A1A270"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41E1896A"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0461827A"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2BD72311"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7769051C"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12F5FD62"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020655F9"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naročnika javnega naročila)</w:t>
      </w:r>
    </w:p>
    <w:p w14:paraId="481CDBD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162BA626" w14:textId="77777777" w:rsidR="008A3942" w:rsidRPr="001D09B2" w:rsidRDefault="008A3942" w:rsidP="00ED3EE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obveznost naročnika zavarovanja za odpravo napak v garancijskem roku, ki izhaja iz</w:t>
      </w:r>
      <w:r w:rsidRPr="001D09B2">
        <w:rPr>
          <w:rFonts w:ascii="Tahoma" w:eastAsia="Times New Roman" w:hAnsi="Tahoma" w:cs="Tahoma"/>
          <w:b/>
          <w:sz w:val="16"/>
          <w:szCs w:val="20"/>
          <w:lang w:eastAsia="sl-SI"/>
        </w:rPr>
        <w:t xml:space="preserve"> </w:t>
      </w:r>
      <w:r w:rsidRPr="001D09B2">
        <w:rPr>
          <w:rFonts w:ascii="Tahoma" w:eastAsia="Times New Roman" w:hAnsi="Tahoma" w:cs="Tahoma"/>
          <w:sz w:val="16"/>
          <w:szCs w:val="20"/>
          <w:lang w:eastAsia="sl-SI"/>
        </w:rPr>
        <w:t xml:space="preserve">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številko in datum pogodbe o izvedbi javnega naročila, sklenjene na podlagi postopka z oznako </w:t>
      </w:r>
      <w:proofErr w:type="spellStart"/>
      <w:r w:rsidRPr="001D09B2">
        <w:rPr>
          <w:rFonts w:ascii="Tahoma" w:eastAsia="Times New Roman" w:hAnsi="Tahoma" w:cs="Tahoma"/>
          <w:i/>
          <w:sz w:val="16"/>
          <w:szCs w:val="20"/>
          <w:lang w:eastAsia="sl-SI"/>
        </w:rPr>
        <w:t>XXXXXX</w:t>
      </w:r>
      <w:proofErr w:type="spellEnd"/>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t>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predmet javnega naročila)</w:t>
      </w:r>
    </w:p>
    <w:p w14:paraId="2391C9C3"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2AF5FC08"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39D28F9B"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5DDBF8D6"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(nobena/navede se listina – npr. primopredajni/prevzemni zapisnik, zaključni obračun)</w:t>
      </w:r>
    </w:p>
    <w:p w14:paraId="5AE6072D"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45AE3698"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4771389D"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5D95BF3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54D6900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46613D75" w14:textId="77777777" w:rsidR="008A3942" w:rsidRPr="001D09B2" w:rsidRDefault="008A3942" w:rsidP="00ED3EE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Ne glede na navedeno, se predložitev papirnih listin lahko opravi v katerikoli podružnici garanta na območju Republike Slovenije.</w:t>
      </w:r>
    </w:p>
    <w:p w14:paraId="1B7F7936"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0459DFF1"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06F0D36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5FEBE33F"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7779E23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19E9561E"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7997E76" w14:textId="77777777" w:rsidR="008A3942" w:rsidRPr="001D09B2" w:rsidRDefault="008A3942" w:rsidP="00ED3EE7">
      <w:pPr>
        <w:keepNext/>
        <w:keepLines/>
        <w:spacing w:after="0" w:line="240" w:lineRule="auto"/>
        <w:jc w:val="both"/>
        <w:rPr>
          <w:rFonts w:ascii="Tahoma" w:eastAsia="Times New Roman" w:hAnsi="Tahoma" w:cs="Tahoma"/>
          <w:sz w:val="16"/>
          <w:szCs w:val="20"/>
          <w:lang w:eastAsia="sl-SI"/>
        </w:rPr>
      </w:pPr>
    </w:p>
    <w:p w14:paraId="46954C3C"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689A6BB1"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7225399"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4AEDD672"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148A04B"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w:t>
      </w:r>
      <w:proofErr w:type="spellStart"/>
      <w:r w:rsidRPr="001D09B2">
        <w:rPr>
          <w:rFonts w:ascii="Tahoma" w:eastAsia="Times New Roman" w:hAnsi="Tahoma" w:cs="Tahoma"/>
          <w:sz w:val="16"/>
          <w:szCs w:val="20"/>
          <w:lang w:eastAsia="sl-SI"/>
        </w:rPr>
        <w:t>EPGP</w:t>
      </w:r>
      <w:proofErr w:type="spellEnd"/>
      <w:r w:rsidRPr="001D09B2">
        <w:rPr>
          <w:rFonts w:ascii="Tahoma" w:eastAsia="Times New Roman" w:hAnsi="Tahoma" w:cs="Tahoma"/>
          <w:sz w:val="16"/>
          <w:szCs w:val="20"/>
          <w:lang w:eastAsia="sl-SI"/>
        </w:rPr>
        <w:t xml:space="preserve">) revizija iz leta 2010, izdana pri </w:t>
      </w:r>
      <w:proofErr w:type="spellStart"/>
      <w:r w:rsidRPr="001D09B2">
        <w:rPr>
          <w:rFonts w:ascii="Tahoma" w:eastAsia="Times New Roman" w:hAnsi="Tahoma" w:cs="Tahoma"/>
          <w:sz w:val="16"/>
          <w:szCs w:val="20"/>
          <w:lang w:eastAsia="sl-SI"/>
        </w:rPr>
        <w:t>MTZ</w:t>
      </w:r>
      <w:proofErr w:type="spellEnd"/>
      <w:r w:rsidRPr="001D09B2">
        <w:rPr>
          <w:rFonts w:ascii="Tahoma" w:eastAsia="Times New Roman" w:hAnsi="Tahoma" w:cs="Tahoma"/>
          <w:sz w:val="16"/>
          <w:szCs w:val="20"/>
          <w:lang w:eastAsia="sl-SI"/>
        </w:rPr>
        <w:t xml:space="preserve"> pod št. 758.</w:t>
      </w:r>
    </w:p>
    <w:p w14:paraId="7A3A1EA8" w14:textId="77777777" w:rsidR="008A3942" w:rsidRPr="001D09B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2B702D4" w14:textId="77777777" w:rsidR="008A3942" w:rsidRDefault="008A394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61F432CA" w14:textId="77777777" w:rsidR="001D09B2" w:rsidRDefault="001D09B2" w:rsidP="00ED3EE7">
      <w:pPr>
        <w:keepNext/>
        <w:keepLines/>
        <w:spacing w:after="0" w:line="240" w:lineRule="auto"/>
        <w:jc w:val="both"/>
        <w:rPr>
          <w:rFonts w:ascii="Tahoma" w:hAnsi="Tahoma" w:cs="Tahoma"/>
          <w:b/>
          <w:i/>
          <w:sz w:val="14"/>
          <w:szCs w:val="16"/>
        </w:rPr>
      </w:pPr>
    </w:p>
    <w:p w14:paraId="704D5CED" w14:textId="77777777" w:rsidR="001D09B2" w:rsidRPr="006244A1" w:rsidRDefault="001D09B2" w:rsidP="00ED3EE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62F2DF5D" w14:textId="77777777" w:rsidR="001D09B2" w:rsidRDefault="001D09B2" w:rsidP="00ED3EE7">
      <w:pPr>
        <w:keepNext/>
        <w:keepLines/>
        <w:spacing w:after="0" w:line="240" w:lineRule="auto"/>
        <w:jc w:val="both"/>
      </w:pPr>
    </w:p>
    <w:p w14:paraId="1A6FE8F3" w14:textId="77777777" w:rsidR="001D09B2" w:rsidRPr="001D09B2" w:rsidRDefault="001D09B2" w:rsidP="00ED3E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p>
    <w:sectPr w:rsidR="001D09B2" w:rsidRPr="001D09B2" w:rsidSect="00D03647">
      <w:headerReference w:type="default" r:id="rId25"/>
      <w:footerReference w:type="default" r:id="rId26"/>
      <w:headerReference w:type="first" r:id="rId27"/>
      <w:footerReference w:type="first" r:id="rId28"/>
      <w:type w:val="continuous"/>
      <w:pgSz w:w="11906" w:h="16838" w:code="9"/>
      <w:pgMar w:top="1134" w:right="1134" w:bottom="1134" w:left="1418" w:header="567"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84C9" w14:textId="77777777" w:rsidR="00FA1CF4" w:rsidRDefault="00FA1CF4">
      <w:pPr>
        <w:spacing w:after="0" w:line="240" w:lineRule="auto"/>
      </w:pPr>
      <w:r>
        <w:separator/>
      </w:r>
    </w:p>
  </w:endnote>
  <w:endnote w:type="continuationSeparator" w:id="0">
    <w:p w14:paraId="7587C8E6" w14:textId="77777777" w:rsidR="00FA1CF4" w:rsidRDefault="00FA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5317" w14:textId="50670267" w:rsidR="007E50AB" w:rsidRPr="00941BDE" w:rsidRDefault="007E50AB">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041727">
      <w:rPr>
        <w:rFonts w:ascii="Tahoma" w:hAnsi="Tahoma" w:cs="Tahoma"/>
        <w:bCs/>
        <w:noProof/>
        <w:sz w:val="18"/>
      </w:rPr>
      <w:t>54</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041727">
      <w:rPr>
        <w:rFonts w:ascii="Tahoma" w:hAnsi="Tahoma" w:cs="Tahoma"/>
        <w:bCs/>
        <w:noProof/>
        <w:sz w:val="18"/>
      </w:rPr>
      <w:t>61</w:t>
    </w:r>
    <w:r w:rsidRPr="00941BDE">
      <w:rPr>
        <w:rFonts w:ascii="Tahoma" w:hAnsi="Tahoma" w:cs="Tahoma"/>
        <w:bCs/>
        <w:sz w:val="18"/>
        <w:szCs w:val="24"/>
      </w:rPr>
      <w:fldChar w:fldCharType="end"/>
    </w:r>
  </w:p>
  <w:p w14:paraId="41D76974" w14:textId="77777777" w:rsidR="007E50AB" w:rsidRPr="007653AE" w:rsidRDefault="007E50AB"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C259" w14:textId="77777777" w:rsidR="007E50AB" w:rsidRPr="006F1C7A" w:rsidRDefault="007E50AB" w:rsidP="00640F49">
    <w:pPr>
      <w:pStyle w:val="Noga"/>
      <w:jc w:val="right"/>
    </w:pPr>
    <w:r w:rsidRPr="005332C6">
      <w:rPr>
        <w:noProof/>
        <w:sz w:val="16"/>
        <w:szCs w:val="16"/>
        <w:lang w:val="sl-SI" w:eastAsia="sl-SI"/>
      </w:rPr>
      <w:drawing>
        <wp:inline distT="0" distB="0" distL="0" distR="0" wp14:anchorId="3B7E25CE" wp14:editId="717D2660">
          <wp:extent cx="2479040" cy="79881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BE42" w14:textId="77777777" w:rsidR="00FA1CF4" w:rsidRDefault="00FA1CF4">
      <w:pPr>
        <w:spacing w:after="0" w:line="240" w:lineRule="auto"/>
      </w:pPr>
      <w:r>
        <w:separator/>
      </w:r>
    </w:p>
  </w:footnote>
  <w:footnote w:type="continuationSeparator" w:id="0">
    <w:p w14:paraId="5FCCC4A0" w14:textId="77777777" w:rsidR="00FA1CF4" w:rsidRDefault="00FA1CF4">
      <w:pPr>
        <w:spacing w:after="0" w:line="240" w:lineRule="auto"/>
      </w:pPr>
      <w:r>
        <w:continuationSeparator/>
      </w:r>
    </w:p>
  </w:footnote>
  <w:footnote w:id="1">
    <w:p w14:paraId="69362935" w14:textId="77777777" w:rsidR="007E50AB" w:rsidRPr="009779A4" w:rsidRDefault="007E50AB" w:rsidP="00725627">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348B" w14:textId="77777777" w:rsidR="007E50AB" w:rsidRDefault="007E50AB" w:rsidP="00DC663E">
    <w:pPr>
      <w:pStyle w:val="Glava"/>
      <w:jc w:val="center"/>
    </w:pPr>
    <w:r>
      <w:rPr>
        <w:noProof/>
        <w:lang w:val="sl-SI" w:eastAsia="sl-SI"/>
      </w:rPr>
      <w:drawing>
        <wp:inline distT="0" distB="0" distL="0" distR="0" wp14:anchorId="2357F80F" wp14:editId="00D42E72">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2359" w14:textId="77777777" w:rsidR="007E50AB" w:rsidRDefault="007E50AB" w:rsidP="001C122E">
    <w:pPr>
      <w:pStyle w:val="Glava"/>
      <w:keepLines/>
      <w:widowControl w:val="0"/>
      <w:tabs>
        <w:tab w:val="clear" w:pos="4536"/>
        <w:tab w:val="center" w:pos="8080"/>
      </w:tabs>
      <w:ind w:right="-1134"/>
    </w:pPr>
    <w:r>
      <w:tab/>
    </w:r>
    <w:r w:rsidRPr="00070B93">
      <w:rPr>
        <w:noProof/>
        <w:lang w:val="sl-SI" w:eastAsia="sl-SI"/>
      </w:rPr>
      <w:drawing>
        <wp:inline distT="0" distB="0" distL="0" distR="0" wp14:anchorId="67067A78" wp14:editId="7E952A21">
          <wp:extent cx="3434715" cy="1820545"/>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1820545"/>
                  </a:xfrm>
                  <a:prstGeom prst="rect">
                    <a:avLst/>
                  </a:prstGeom>
                  <a:noFill/>
                  <a:ln>
                    <a:noFill/>
                  </a:ln>
                </pic:spPr>
              </pic:pic>
            </a:graphicData>
          </a:graphic>
        </wp:inline>
      </w:drawing>
    </w:r>
  </w:p>
  <w:p w14:paraId="0ED6D14C" w14:textId="77777777" w:rsidR="007E50AB" w:rsidRDefault="007E50AB" w:rsidP="00DC663E">
    <w:pPr>
      <w:pStyle w:val="Glava"/>
      <w:tabs>
        <w:tab w:val="clear" w:pos="4536"/>
        <w:tab w:val="clear" w:pos="9072"/>
      </w:tabs>
      <w:ind w:right="-127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BAE563F"/>
    <w:multiLevelType w:val="hybridMultilevel"/>
    <w:tmpl w:val="1BFC0D36"/>
    <w:lvl w:ilvl="0" w:tplc="559A888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5"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FF47D7"/>
    <w:multiLevelType w:val="hybridMultilevel"/>
    <w:tmpl w:val="A7668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A1445A8"/>
    <w:multiLevelType w:val="hybridMultilevel"/>
    <w:tmpl w:val="8E50FD44"/>
    <w:lvl w:ilvl="0" w:tplc="A71C5554">
      <w:start w:val="10"/>
      <w:numFmt w:val="bullet"/>
      <w:lvlText w:val="-"/>
      <w:lvlJc w:val="left"/>
      <w:pPr>
        <w:tabs>
          <w:tab w:val="num" w:pos="360"/>
        </w:tabs>
        <w:ind w:left="357" w:hanging="357"/>
      </w:pPr>
      <w:rPr>
        <w:rFonts w:hint="default"/>
        <w:color w:val="auto"/>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1"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7"/>
  </w:num>
  <w:num w:numId="4">
    <w:abstractNumId w:val="26"/>
  </w:num>
  <w:num w:numId="5">
    <w:abstractNumId w:val="30"/>
  </w:num>
  <w:num w:numId="6">
    <w:abstractNumId w:val="13"/>
  </w:num>
  <w:num w:numId="7">
    <w:abstractNumId w:val="34"/>
  </w:num>
  <w:num w:numId="8">
    <w:abstractNumId w:val="35"/>
  </w:num>
  <w:num w:numId="9">
    <w:abstractNumId w:val="44"/>
  </w:num>
  <w:num w:numId="10">
    <w:abstractNumId w:val="25"/>
  </w:num>
  <w:num w:numId="11">
    <w:abstractNumId w:val="23"/>
  </w:num>
  <w:num w:numId="12">
    <w:abstractNumId w:val="33"/>
  </w:num>
  <w:num w:numId="13">
    <w:abstractNumId w:val="43"/>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42"/>
  </w:num>
  <w:num w:numId="16">
    <w:abstractNumId w:val="47"/>
  </w:num>
  <w:num w:numId="17">
    <w:abstractNumId w:val="38"/>
  </w:num>
  <w:num w:numId="18">
    <w:abstractNumId w:val="50"/>
  </w:num>
  <w:num w:numId="19">
    <w:abstractNumId w:val="29"/>
  </w:num>
  <w:num w:numId="20">
    <w:abstractNumId w:val="45"/>
  </w:num>
  <w:num w:numId="21">
    <w:abstractNumId w:val="16"/>
  </w:num>
  <w:num w:numId="22">
    <w:abstractNumId w:val="41"/>
  </w:num>
  <w:num w:numId="23">
    <w:abstractNumId w:val="49"/>
  </w:num>
  <w:num w:numId="24">
    <w:abstractNumId w:val="32"/>
  </w:num>
  <w:num w:numId="25">
    <w:abstractNumId w:val="31"/>
  </w:num>
  <w:num w:numId="26">
    <w:abstractNumId w:val="40"/>
  </w:num>
  <w:num w:numId="27">
    <w:abstractNumId w:val="12"/>
  </w:num>
  <w:num w:numId="28">
    <w:abstractNumId w:val="51"/>
  </w:num>
  <w:num w:numId="29">
    <w:abstractNumId w:val="17"/>
  </w:num>
  <w:num w:numId="30">
    <w:abstractNumId w:val="48"/>
  </w:num>
  <w:num w:numId="31">
    <w:abstractNumId w:val="27"/>
  </w:num>
  <w:num w:numId="32">
    <w:abstractNumId w:val="28"/>
  </w:num>
  <w:num w:numId="33">
    <w:abstractNumId w:val="15"/>
  </w:num>
  <w:num w:numId="34">
    <w:abstractNumId w:val="20"/>
  </w:num>
  <w:num w:numId="35">
    <w:abstractNumId w:val="14"/>
  </w:num>
  <w:num w:numId="36">
    <w:abstractNumId w:val="46"/>
  </w:num>
  <w:num w:numId="37">
    <w:abstractNumId w:val="52"/>
  </w:num>
  <w:num w:numId="38">
    <w:abstractNumId w:val="21"/>
  </w:num>
  <w:num w:numId="39">
    <w:abstractNumId w:val="39"/>
  </w:num>
  <w:num w:numId="40">
    <w:abstractNumId w:val="36"/>
  </w:num>
  <w:num w:numId="41">
    <w:abstractNumId w:val="24"/>
  </w:num>
  <w:num w:numId="42">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C10"/>
    <w:rsid w:val="00005618"/>
    <w:rsid w:val="00006DFF"/>
    <w:rsid w:val="00011BD4"/>
    <w:rsid w:val="00012E85"/>
    <w:rsid w:val="00012F35"/>
    <w:rsid w:val="000130CD"/>
    <w:rsid w:val="0001527C"/>
    <w:rsid w:val="00015C6B"/>
    <w:rsid w:val="000162F1"/>
    <w:rsid w:val="000169FB"/>
    <w:rsid w:val="00016A54"/>
    <w:rsid w:val="0002202D"/>
    <w:rsid w:val="00025E04"/>
    <w:rsid w:val="00026C79"/>
    <w:rsid w:val="00031D6D"/>
    <w:rsid w:val="00032886"/>
    <w:rsid w:val="00033041"/>
    <w:rsid w:val="00036178"/>
    <w:rsid w:val="00037456"/>
    <w:rsid w:val="0004026E"/>
    <w:rsid w:val="00041267"/>
    <w:rsid w:val="000412E4"/>
    <w:rsid w:val="00041727"/>
    <w:rsid w:val="000427B7"/>
    <w:rsid w:val="000429EB"/>
    <w:rsid w:val="00044DB9"/>
    <w:rsid w:val="00046307"/>
    <w:rsid w:val="000468C5"/>
    <w:rsid w:val="00046C07"/>
    <w:rsid w:val="00047BF9"/>
    <w:rsid w:val="00050E87"/>
    <w:rsid w:val="000513D6"/>
    <w:rsid w:val="00051427"/>
    <w:rsid w:val="00051C50"/>
    <w:rsid w:val="0005208A"/>
    <w:rsid w:val="00053E1E"/>
    <w:rsid w:val="00053F8D"/>
    <w:rsid w:val="00054A89"/>
    <w:rsid w:val="00054D7C"/>
    <w:rsid w:val="00054F82"/>
    <w:rsid w:val="00055081"/>
    <w:rsid w:val="00055B60"/>
    <w:rsid w:val="000565F3"/>
    <w:rsid w:val="00056D49"/>
    <w:rsid w:val="00056DE3"/>
    <w:rsid w:val="000606EE"/>
    <w:rsid w:val="00060758"/>
    <w:rsid w:val="000619AD"/>
    <w:rsid w:val="00061DD8"/>
    <w:rsid w:val="00061F2A"/>
    <w:rsid w:val="000624A3"/>
    <w:rsid w:val="000626B6"/>
    <w:rsid w:val="00062BF6"/>
    <w:rsid w:val="00062C40"/>
    <w:rsid w:val="00071D9C"/>
    <w:rsid w:val="00071EF8"/>
    <w:rsid w:val="0007215D"/>
    <w:rsid w:val="00072D1C"/>
    <w:rsid w:val="00074047"/>
    <w:rsid w:val="0007414C"/>
    <w:rsid w:val="00074512"/>
    <w:rsid w:val="000745C7"/>
    <w:rsid w:val="00076B16"/>
    <w:rsid w:val="00080C37"/>
    <w:rsid w:val="00080F4D"/>
    <w:rsid w:val="000818D9"/>
    <w:rsid w:val="000822D9"/>
    <w:rsid w:val="00084241"/>
    <w:rsid w:val="00084521"/>
    <w:rsid w:val="00085081"/>
    <w:rsid w:val="0008530F"/>
    <w:rsid w:val="00085D7F"/>
    <w:rsid w:val="0008666F"/>
    <w:rsid w:val="00091C33"/>
    <w:rsid w:val="0009267F"/>
    <w:rsid w:val="00093237"/>
    <w:rsid w:val="00093257"/>
    <w:rsid w:val="0009350A"/>
    <w:rsid w:val="0009432C"/>
    <w:rsid w:val="00094360"/>
    <w:rsid w:val="00094637"/>
    <w:rsid w:val="000949C2"/>
    <w:rsid w:val="00097B84"/>
    <w:rsid w:val="00097E25"/>
    <w:rsid w:val="000A0DC4"/>
    <w:rsid w:val="000A289E"/>
    <w:rsid w:val="000A470C"/>
    <w:rsid w:val="000A4719"/>
    <w:rsid w:val="000A5571"/>
    <w:rsid w:val="000A5859"/>
    <w:rsid w:val="000A63B6"/>
    <w:rsid w:val="000A6E87"/>
    <w:rsid w:val="000A7527"/>
    <w:rsid w:val="000A76A5"/>
    <w:rsid w:val="000A7734"/>
    <w:rsid w:val="000B0076"/>
    <w:rsid w:val="000B05AB"/>
    <w:rsid w:val="000B1120"/>
    <w:rsid w:val="000B410B"/>
    <w:rsid w:val="000B475E"/>
    <w:rsid w:val="000B4C1F"/>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448"/>
    <w:rsid w:val="000D1552"/>
    <w:rsid w:val="000D211E"/>
    <w:rsid w:val="000D26D3"/>
    <w:rsid w:val="000D3A00"/>
    <w:rsid w:val="000D3FCA"/>
    <w:rsid w:val="000D514A"/>
    <w:rsid w:val="000D6B41"/>
    <w:rsid w:val="000D725A"/>
    <w:rsid w:val="000D7BB4"/>
    <w:rsid w:val="000D7EF1"/>
    <w:rsid w:val="000E06F6"/>
    <w:rsid w:val="000E2076"/>
    <w:rsid w:val="000E259D"/>
    <w:rsid w:val="000E2A8B"/>
    <w:rsid w:val="000E3819"/>
    <w:rsid w:val="000E48CA"/>
    <w:rsid w:val="000E517F"/>
    <w:rsid w:val="000E6C64"/>
    <w:rsid w:val="000E7268"/>
    <w:rsid w:val="000F033C"/>
    <w:rsid w:val="000F073D"/>
    <w:rsid w:val="000F12A8"/>
    <w:rsid w:val="000F2107"/>
    <w:rsid w:val="000F2B09"/>
    <w:rsid w:val="000F308C"/>
    <w:rsid w:val="000F30CC"/>
    <w:rsid w:val="000F31E4"/>
    <w:rsid w:val="000F4259"/>
    <w:rsid w:val="000F5089"/>
    <w:rsid w:val="000F558A"/>
    <w:rsid w:val="000F7D5F"/>
    <w:rsid w:val="00100613"/>
    <w:rsid w:val="00102490"/>
    <w:rsid w:val="00103FA2"/>
    <w:rsid w:val="00104DC1"/>
    <w:rsid w:val="00105D23"/>
    <w:rsid w:val="001064C6"/>
    <w:rsid w:val="00107928"/>
    <w:rsid w:val="00110988"/>
    <w:rsid w:val="001114A2"/>
    <w:rsid w:val="001117FD"/>
    <w:rsid w:val="00113D40"/>
    <w:rsid w:val="00115CF7"/>
    <w:rsid w:val="00116886"/>
    <w:rsid w:val="00117CFC"/>
    <w:rsid w:val="00117E44"/>
    <w:rsid w:val="001202BE"/>
    <w:rsid w:val="00120ADE"/>
    <w:rsid w:val="00120CE6"/>
    <w:rsid w:val="00121561"/>
    <w:rsid w:val="00122843"/>
    <w:rsid w:val="00123198"/>
    <w:rsid w:val="0012360C"/>
    <w:rsid w:val="00123FD9"/>
    <w:rsid w:val="00124440"/>
    <w:rsid w:val="00125463"/>
    <w:rsid w:val="001268D4"/>
    <w:rsid w:val="00126B23"/>
    <w:rsid w:val="0012732A"/>
    <w:rsid w:val="0012778F"/>
    <w:rsid w:val="00130EE3"/>
    <w:rsid w:val="00131438"/>
    <w:rsid w:val="00132836"/>
    <w:rsid w:val="001328C2"/>
    <w:rsid w:val="00132C7A"/>
    <w:rsid w:val="00133ED4"/>
    <w:rsid w:val="001349F6"/>
    <w:rsid w:val="00135691"/>
    <w:rsid w:val="001361EB"/>
    <w:rsid w:val="001375AC"/>
    <w:rsid w:val="0014031A"/>
    <w:rsid w:val="00140742"/>
    <w:rsid w:val="00140F3A"/>
    <w:rsid w:val="00141133"/>
    <w:rsid w:val="0014157B"/>
    <w:rsid w:val="001433AE"/>
    <w:rsid w:val="0014382B"/>
    <w:rsid w:val="0014432E"/>
    <w:rsid w:val="00144FEB"/>
    <w:rsid w:val="00145606"/>
    <w:rsid w:val="001458C6"/>
    <w:rsid w:val="00145BF9"/>
    <w:rsid w:val="00145E54"/>
    <w:rsid w:val="00146FD3"/>
    <w:rsid w:val="0014701C"/>
    <w:rsid w:val="0015023B"/>
    <w:rsid w:val="001512B8"/>
    <w:rsid w:val="00151406"/>
    <w:rsid w:val="00152806"/>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6248"/>
    <w:rsid w:val="0017088F"/>
    <w:rsid w:val="00171501"/>
    <w:rsid w:val="001717B8"/>
    <w:rsid w:val="00172021"/>
    <w:rsid w:val="00172167"/>
    <w:rsid w:val="00177539"/>
    <w:rsid w:val="0018044D"/>
    <w:rsid w:val="001821B2"/>
    <w:rsid w:val="00182A53"/>
    <w:rsid w:val="00183B56"/>
    <w:rsid w:val="001843A8"/>
    <w:rsid w:val="001845D8"/>
    <w:rsid w:val="001855CA"/>
    <w:rsid w:val="001876DE"/>
    <w:rsid w:val="001900A1"/>
    <w:rsid w:val="001907C4"/>
    <w:rsid w:val="00190869"/>
    <w:rsid w:val="0019170F"/>
    <w:rsid w:val="001920FB"/>
    <w:rsid w:val="001931E1"/>
    <w:rsid w:val="0019344D"/>
    <w:rsid w:val="00193660"/>
    <w:rsid w:val="00193998"/>
    <w:rsid w:val="00193F66"/>
    <w:rsid w:val="00195CF8"/>
    <w:rsid w:val="00196005"/>
    <w:rsid w:val="00196ABB"/>
    <w:rsid w:val="00196FD5"/>
    <w:rsid w:val="00197468"/>
    <w:rsid w:val="001A1982"/>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C0070"/>
    <w:rsid w:val="001C057A"/>
    <w:rsid w:val="001C0C20"/>
    <w:rsid w:val="001C0CE6"/>
    <w:rsid w:val="001C0E3D"/>
    <w:rsid w:val="001C10D1"/>
    <w:rsid w:val="001C122E"/>
    <w:rsid w:val="001C224F"/>
    <w:rsid w:val="001C259E"/>
    <w:rsid w:val="001C2ADF"/>
    <w:rsid w:val="001C2E4D"/>
    <w:rsid w:val="001C3567"/>
    <w:rsid w:val="001C4435"/>
    <w:rsid w:val="001C49D6"/>
    <w:rsid w:val="001C49FB"/>
    <w:rsid w:val="001C4D1E"/>
    <w:rsid w:val="001C4D3E"/>
    <w:rsid w:val="001C4F37"/>
    <w:rsid w:val="001C54F3"/>
    <w:rsid w:val="001C5DBB"/>
    <w:rsid w:val="001C7D46"/>
    <w:rsid w:val="001D0890"/>
    <w:rsid w:val="001D09B2"/>
    <w:rsid w:val="001D10A0"/>
    <w:rsid w:val="001D1324"/>
    <w:rsid w:val="001D380F"/>
    <w:rsid w:val="001D4BD1"/>
    <w:rsid w:val="001D5C78"/>
    <w:rsid w:val="001D62A2"/>
    <w:rsid w:val="001D6804"/>
    <w:rsid w:val="001D74D2"/>
    <w:rsid w:val="001E09CD"/>
    <w:rsid w:val="001E0A25"/>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4CE9"/>
    <w:rsid w:val="001F5416"/>
    <w:rsid w:val="001F5B82"/>
    <w:rsid w:val="001F5BF9"/>
    <w:rsid w:val="001F6539"/>
    <w:rsid w:val="001F6769"/>
    <w:rsid w:val="001F7513"/>
    <w:rsid w:val="001F78DF"/>
    <w:rsid w:val="00200F02"/>
    <w:rsid w:val="002012D2"/>
    <w:rsid w:val="00201739"/>
    <w:rsid w:val="00202D64"/>
    <w:rsid w:val="00207772"/>
    <w:rsid w:val="00210654"/>
    <w:rsid w:val="00211E8C"/>
    <w:rsid w:val="00212B1F"/>
    <w:rsid w:val="002130D0"/>
    <w:rsid w:val="00214996"/>
    <w:rsid w:val="002168C0"/>
    <w:rsid w:val="0021762D"/>
    <w:rsid w:val="00217C54"/>
    <w:rsid w:val="0022090D"/>
    <w:rsid w:val="00220BA6"/>
    <w:rsid w:val="00221260"/>
    <w:rsid w:val="00221C8E"/>
    <w:rsid w:val="00222423"/>
    <w:rsid w:val="00225AF6"/>
    <w:rsid w:val="00225D9A"/>
    <w:rsid w:val="002266A9"/>
    <w:rsid w:val="00226866"/>
    <w:rsid w:val="00226E64"/>
    <w:rsid w:val="002273F6"/>
    <w:rsid w:val="0022771D"/>
    <w:rsid w:val="002277C5"/>
    <w:rsid w:val="002305DF"/>
    <w:rsid w:val="00231600"/>
    <w:rsid w:val="00231934"/>
    <w:rsid w:val="00232973"/>
    <w:rsid w:val="002349E0"/>
    <w:rsid w:val="00234F79"/>
    <w:rsid w:val="00235C4A"/>
    <w:rsid w:val="002377D5"/>
    <w:rsid w:val="00240139"/>
    <w:rsid w:val="00240A70"/>
    <w:rsid w:val="00240C1B"/>
    <w:rsid w:val="00242355"/>
    <w:rsid w:val="002425CE"/>
    <w:rsid w:val="0024362B"/>
    <w:rsid w:val="00243F82"/>
    <w:rsid w:val="002450E4"/>
    <w:rsid w:val="002453F6"/>
    <w:rsid w:val="00246FAC"/>
    <w:rsid w:val="002475A8"/>
    <w:rsid w:val="00247704"/>
    <w:rsid w:val="00247CFE"/>
    <w:rsid w:val="002510C6"/>
    <w:rsid w:val="002524DB"/>
    <w:rsid w:val="002527A3"/>
    <w:rsid w:val="00252990"/>
    <w:rsid w:val="00253463"/>
    <w:rsid w:val="00253F3C"/>
    <w:rsid w:val="00254D30"/>
    <w:rsid w:val="00254F2F"/>
    <w:rsid w:val="00256239"/>
    <w:rsid w:val="00256C1B"/>
    <w:rsid w:val="00256D57"/>
    <w:rsid w:val="00256D66"/>
    <w:rsid w:val="00257563"/>
    <w:rsid w:val="00257C3E"/>
    <w:rsid w:val="00260969"/>
    <w:rsid w:val="00261519"/>
    <w:rsid w:val="00261BDF"/>
    <w:rsid w:val="00262529"/>
    <w:rsid w:val="00262CD0"/>
    <w:rsid w:val="00263F41"/>
    <w:rsid w:val="00264106"/>
    <w:rsid w:val="002653E0"/>
    <w:rsid w:val="00265B42"/>
    <w:rsid w:val="00266246"/>
    <w:rsid w:val="00266EE2"/>
    <w:rsid w:val="002702EB"/>
    <w:rsid w:val="00270A93"/>
    <w:rsid w:val="0027105E"/>
    <w:rsid w:val="00271639"/>
    <w:rsid w:val="002731C9"/>
    <w:rsid w:val="002736C7"/>
    <w:rsid w:val="0027498D"/>
    <w:rsid w:val="00275A45"/>
    <w:rsid w:val="0027634D"/>
    <w:rsid w:val="00277D6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2451"/>
    <w:rsid w:val="00293887"/>
    <w:rsid w:val="00293CD6"/>
    <w:rsid w:val="00293D2E"/>
    <w:rsid w:val="00293E18"/>
    <w:rsid w:val="0029432F"/>
    <w:rsid w:val="00294B23"/>
    <w:rsid w:val="00294FC5"/>
    <w:rsid w:val="00295F0C"/>
    <w:rsid w:val="00296467"/>
    <w:rsid w:val="0029647B"/>
    <w:rsid w:val="00296926"/>
    <w:rsid w:val="00296BF9"/>
    <w:rsid w:val="002A05AD"/>
    <w:rsid w:val="002A0758"/>
    <w:rsid w:val="002A0959"/>
    <w:rsid w:val="002A19C1"/>
    <w:rsid w:val="002A1C59"/>
    <w:rsid w:val="002A2647"/>
    <w:rsid w:val="002A2B96"/>
    <w:rsid w:val="002A2E42"/>
    <w:rsid w:val="002A3D87"/>
    <w:rsid w:val="002A4240"/>
    <w:rsid w:val="002A4B45"/>
    <w:rsid w:val="002A4F09"/>
    <w:rsid w:val="002A5437"/>
    <w:rsid w:val="002A61DE"/>
    <w:rsid w:val="002A6C36"/>
    <w:rsid w:val="002A6E59"/>
    <w:rsid w:val="002A71C5"/>
    <w:rsid w:val="002A743B"/>
    <w:rsid w:val="002A75C4"/>
    <w:rsid w:val="002B08B8"/>
    <w:rsid w:val="002B0F9F"/>
    <w:rsid w:val="002B18B2"/>
    <w:rsid w:val="002B2587"/>
    <w:rsid w:val="002B27E9"/>
    <w:rsid w:val="002B3863"/>
    <w:rsid w:val="002B3A9E"/>
    <w:rsid w:val="002B3EA3"/>
    <w:rsid w:val="002B44ED"/>
    <w:rsid w:val="002B4E7F"/>
    <w:rsid w:val="002B5087"/>
    <w:rsid w:val="002B524D"/>
    <w:rsid w:val="002B538B"/>
    <w:rsid w:val="002B5719"/>
    <w:rsid w:val="002B59F8"/>
    <w:rsid w:val="002B6AC8"/>
    <w:rsid w:val="002B7C71"/>
    <w:rsid w:val="002C06E7"/>
    <w:rsid w:val="002C2235"/>
    <w:rsid w:val="002C25EB"/>
    <w:rsid w:val="002C30D8"/>
    <w:rsid w:val="002C53EB"/>
    <w:rsid w:val="002C5E4C"/>
    <w:rsid w:val="002C78D2"/>
    <w:rsid w:val="002C7D7E"/>
    <w:rsid w:val="002D1531"/>
    <w:rsid w:val="002D48D9"/>
    <w:rsid w:val="002D49BB"/>
    <w:rsid w:val="002D4C7D"/>
    <w:rsid w:val="002D55EE"/>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2719"/>
    <w:rsid w:val="002F2792"/>
    <w:rsid w:val="002F283C"/>
    <w:rsid w:val="002F369D"/>
    <w:rsid w:val="002F3A10"/>
    <w:rsid w:val="002F3F52"/>
    <w:rsid w:val="002F485B"/>
    <w:rsid w:val="002F76CB"/>
    <w:rsid w:val="002F7968"/>
    <w:rsid w:val="00300B75"/>
    <w:rsid w:val="00302C39"/>
    <w:rsid w:val="00302C5C"/>
    <w:rsid w:val="00302D6E"/>
    <w:rsid w:val="003051F8"/>
    <w:rsid w:val="003054B6"/>
    <w:rsid w:val="00305779"/>
    <w:rsid w:val="003100DA"/>
    <w:rsid w:val="00310827"/>
    <w:rsid w:val="00311BFE"/>
    <w:rsid w:val="0031206E"/>
    <w:rsid w:val="00312603"/>
    <w:rsid w:val="00313724"/>
    <w:rsid w:val="00313880"/>
    <w:rsid w:val="00313C14"/>
    <w:rsid w:val="00313D43"/>
    <w:rsid w:val="0031533B"/>
    <w:rsid w:val="003157B8"/>
    <w:rsid w:val="003164F3"/>
    <w:rsid w:val="0031663C"/>
    <w:rsid w:val="00316F62"/>
    <w:rsid w:val="0032007E"/>
    <w:rsid w:val="003201FC"/>
    <w:rsid w:val="003207DC"/>
    <w:rsid w:val="00320A2A"/>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4DE"/>
    <w:rsid w:val="00337958"/>
    <w:rsid w:val="0034106B"/>
    <w:rsid w:val="003421F1"/>
    <w:rsid w:val="00342666"/>
    <w:rsid w:val="00342D2D"/>
    <w:rsid w:val="0034458A"/>
    <w:rsid w:val="0034556E"/>
    <w:rsid w:val="003467DE"/>
    <w:rsid w:val="003467F0"/>
    <w:rsid w:val="0034751C"/>
    <w:rsid w:val="00347B18"/>
    <w:rsid w:val="00350575"/>
    <w:rsid w:val="003508C4"/>
    <w:rsid w:val="00351030"/>
    <w:rsid w:val="0035149E"/>
    <w:rsid w:val="00352C10"/>
    <w:rsid w:val="0035375F"/>
    <w:rsid w:val="003539C1"/>
    <w:rsid w:val="00354117"/>
    <w:rsid w:val="00355C30"/>
    <w:rsid w:val="00355ED2"/>
    <w:rsid w:val="003564CD"/>
    <w:rsid w:val="00356795"/>
    <w:rsid w:val="00356D58"/>
    <w:rsid w:val="00356EB8"/>
    <w:rsid w:val="00357F6C"/>
    <w:rsid w:val="00362397"/>
    <w:rsid w:val="003625F4"/>
    <w:rsid w:val="00363266"/>
    <w:rsid w:val="00363BFF"/>
    <w:rsid w:val="003644AA"/>
    <w:rsid w:val="00365BF5"/>
    <w:rsid w:val="00366EFE"/>
    <w:rsid w:val="00367442"/>
    <w:rsid w:val="00371BFE"/>
    <w:rsid w:val="00374FCA"/>
    <w:rsid w:val="0037500F"/>
    <w:rsid w:val="00375418"/>
    <w:rsid w:val="003762B2"/>
    <w:rsid w:val="00376D19"/>
    <w:rsid w:val="0037752C"/>
    <w:rsid w:val="003809B0"/>
    <w:rsid w:val="00380DCB"/>
    <w:rsid w:val="003812D7"/>
    <w:rsid w:val="00381456"/>
    <w:rsid w:val="00381AB4"/>
    <w:rsid w:val="00381CAB"/>
    <w:rsid w:val="00383125"/>
    <w:rsid w:val="00383D43"/>
    <w:rsid w:val="00385782"/>
    <w:rsid w:val="003862F7"/>
    <w:rsid w:val="0038643E"/>
    <w:rsid w:val="0038752A"/>
    <w:rsid w:val="003878A3"/>
    <w:rsid w:val="00391A33"/>
    <w:rsid w:val="0039220F"/>
    <w:rsid w:val="00392E60"/>
    <w:rsid w:val="00393971"/>
    <w:rsid w:val="00393ECF"/>
    <w:rsid w:val="003940D9"/>
    <w:rsid w:val="00395598"/>
    <w:rsid w:val="00395D62"/>
    <w:rsid w:val="00395D74"/>
    <w:rsid w:val="00397051"/>
    <w:rsid w:val="003A00BC"/>
    <w:rsid w:val="003A0197"/>
    <w:rsid w:val="003A078E"/>
    <w:rsid w:val="003A0F05"/>
    <w:rsid w:val="003A13E8"/>
    <w:rsid w:val="003A1EA5"/>
    <w:rsid w:val="003A22B3"/>
    <w:rsid w:val="003A2377"/>
    <w:rsid w:val="003A23E8"/>
    <w:rsid w:val="003A264A"/>
    <w:rsid w:val="003A2820"/>
    <w:rsid w:val="003A40CD"/>
    <w:rsid w:val="003A41BE"/>
    <w:rsid w:val="003A5DFF"/>
    <w:rsid w:val="003A6149"/>
    <w:rsid w:val="003B4B05"/>
    <w:rsid w:val="003B4DE3"/>
    <w:rsid w:val="003B67FD"/>
    <w:rsid w:val="003B7D0D"/>
    <w:rsid w:val="003C106F"/>
    <w:rsid w:val="003C1280"/>
    <w:rsid w:val="003C1A6D"/>
    <w:rsid w:val="003C2445"/>
    <w:rsid w:val="003C2AA0"/>
    <w:rsid w:val="003C2E91"/>
    <w:rsid w:val="003C3C5C"/>
    <w:rsid w:val="003C4552"/>
    <w:rsid w:val="003C5E1E"/>
    <w:rsid w:val="003C6015"/>
    <w:rsid w:val="003C6E00"/>
    <w:rsid w:val="003C7062"/>
    <w:rsid w:val="003C748B"/>
    <w:rsid w:val="003C7F02"/>
    <w:rsid w:val="003C7F0A"/>
    <w:rsid w:val="003D0FD4"/>
    <w:rsid w:val="003D10FC"/>
    <w:rsid w:val="003D1315"/>
    <w:rsid w:val="003D154C"/>
    <w:rsid w:val="003D1655"/>
    <w:rsid w:val="003D18A9"/>
    <w:rsid w:val="003D1EE9"/>
    <w:rsid w:val="003D1F45"/>
    <w:rsid w:val="003D2620"/>
    <w:rsid w:val="003D2851"/>
    <w:rsid w:val="003D45FC"/>
    <w:rsid w:val="003D5002"/>
    <w:rsid w:val="003D5725"/>
    <w:rsid w:val="003D72C0"/>
    <w:rsid w:val="003E04D4"/>
    <w:rsid w:val="003E1F5E"/>
    <w:rsid w:val="003E2B6D"/>
    <w:rsid w:val="003E2BF0"/>
    <w:rsid w:val="003E4B56"/>
    <w:rsid w:val="003E721D"/>
    <w:rsid w:val="003F01B3"/>
    <w:rsid w:val="003F06E2"/>
    <w:rsid w:val="003F141A"/>
    <w:rsid w:val="003F1A27"/>
    <w:rsid w:val="003F288C"/>
    <w:rsid w:val="003F30FB"/>
    <w:rsid w:val="003F422D"/>
    <w:rsid w:val="003F4255"/>
    <w:rsid w:val="003F4DEE"/>
    <w:rsid w:val="003F7A00"/>
    <w:rsid w:val="00400C02"/>
    <w:rsid w:val="00401118"/>
    <w:rsid w:val="0040171F"/>
    <w:rsid w:val="00401C99"/>
    <w:rsid w:val="00401DF4"/>
    <w:rsid w:val="004026A1"/>
    <w:rsid w:val="00402AB3"/>
    <w:rsid w:val="0040302B"/>
    <w:rsid w:val="00404169"/>
    <w:rsid w:val="004042C7"/>
    <w:rsid w:val="00404348"/>
    <w:rsid w:val="00404DFA"/>
    <w:rsid w:val="00407463"/>
    <w:rsid w:val="00407A5C"/>
    <w:rsid w:val="00411B7A"/>
    <w:rsid w:val="00412840"/>
    <w:rsid w:val="00413128"/>
    <w:rsid w:val="00415011"/>
    <w:rsid w:val="00415186"/>
    <w:rsid w:val="00420861"/>
    <w:rsid w:val="00421A62"/>
    <w:rsid w:val="00421DC4"/>
    <w:rsid w:val="004224D5"/>
    <w:rsid w:val="004237D4"/>
    <w:rsid w:val="00423B34"/>
    <w:rsid w:val="00424140"/>
    <w:rsid w:val="004245C0"/>
    <w:rsid w:val="004255FB"/>
    <w:rsid w:val="00425C26"/>
    <w:rsid w:val="004269C9"/>
    <w:rsid w:val="0043133E"/>
    <w:rsid w:val="00431903"/>
    <w:rsid w:val="00432A91"/>
    <w:rsid w:val="004331C4"/>
    <w:rsid w:val="00433BE0"/>
    <w:rsid w:val="0043524D"/>
    <w:rsid w:val="00436AC4"/>
    <w:rsid w:val="00436E0F"/>
    <w:rsid w:val="004371B7"/>
    <w:rsid w:val="00437AED"/>
    <w:rsid w:val="004407F1"/>
    <w:rsid w:val="0044204E"/>
    <w:rsid w:val="004428AD"/>
    <w:rsid w:val="004431F6"/>
    <w:rsid w:val="00443A91"/>
    <w:rsid w:val="004454E3"/>
    <w:rsid w:val="004459C6"/>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6008D"/>
    <w:rsid w:val="00460DD8"/>
    <w:rsid w:val="0046224F"/>
    <w:rsid w:val="004636DE"/>
    <w:rsid w:val="00463972"/>
    <w:rsid w:val="00464947"/>
    <w:rsid w:val="00464C10"/>
    <w:rsid w:val="00465BC3"/>
    <w:rsid w:val="00465D50"/>
    <w:rsid w:val="00466DD0"/>
    <w:rsid w:val="00471914"/>
    <w:rsid w:val="004733B5"/>
    <w:rsid w:val="0047382F"/>
    <w:rsid w:val="00474848"/>
    <w:rsid w:val="00474B03"/>
    <w:rsid w:val="0047590B"/>
    <w:rsid w:val="004807DE"/>
    <w:rsid w:val="00480F92"/>
    <w:rsid w:val="00482F11"/>
    <w:rsid w:val="00483378"/>
    <w:rsid w:val="00483C9E"/>
    <w:rsid w:val="0048449E"/>
    <w:rsid w:val="00484E83"/>
    <w:rsid w:val="0048508D"/>
    <w:rsid w:val="004851DD"/>
    <w:rsid w:val="00485202"/>
    <w:rsid w:val="00486440"/>
    <w:rsid w:val="004871F7"/>
    <w:rsid w:val="0048726E"/>
    <w:rsid w:val="004872A4"/>
    <w:rsid w:val="004926EB"/>
    <w:rsid w:val="004929AE"/>
    <w:rsid w:val="00493D08"/>
    <w:rsid w:val="00493E5C"/>
    <w:rsid w:val="0049452D"/>
    <w:rsid w:val="00495527"/>
    <w:rsid w:val="004969FC"/>
    <w:rsid w:val="004977ED"/>
    <w:rsid w:val="00497B94"/>
    <w:rsid w:val="004A0499"/>
    <w:rsid w:val="004A0864"/>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34EB"/>
    <w:rsid w:val="004B5914"/>
    <w:rsid w:val="004B6278"/>
    <w:rsid w:val="004B636F"/>
    <w:rsid w:val="004B6CA9"/>
    <w:rsid w:val="004B7DE4"/>
    <w:rsid w:val="004C06D9"/>
    <w:rsid w:val="004C0DCE"/>
    <w:rsid w:val="004C25A8"/>
    <w:rsid w:val="004C2D9F"/>
    <w:rsid w:val="004C3899"/>
    <w:rsid w:val="004C50BA"/>
    <w:rsid w:val="004C61F4"/>
    <w:rsid w:val="004C61F6"/>
    <w:rsid w:val="004C70E3"/>
    <w:rsid w:val="004C75CF"/>
    <w:rsid w:val="004C7BF0"/>
    <w:rsid w:val="004C7DF7"/>
    <w:rsid w:val="004D0318"/>
    <w:rsid w:val="004D0648"/>
    <w:rsid w:val="004D1044"/>
    <w:rsid w:val="004D2511"/>
    <w:rsid w:val="004D2BA2"/>
    <w:rsid w:val="004D3013"/>
    <w:rsid w:val="004D35E0"/>
    <w:rsid w:val="004D3AB9"/>
    <w:rsid w:val="004D48C3"/>
    <w:rsid w:val="004D4F6B"/>
    <w:rsid w:val="004D52CE"/>
    <w:rsid w:val="004D6372"/>
    <w:rsid w:val="004D738B"/>
    <w:rsid w:val="004D7653"/>
    <w:rsid w:val="004E0E1B"/>
    <w:rsid w:val="004E1333"/>
    <w:rsid w:val="004E1832"/>
    <w:rsid w:val="004E3353"/>
    <w:rsid w:val="004E3E1B"/>
    <w:rsid w:val="004E47CD"/>
    <w:rsid w:val="004E4959"/>
    <w:rsid w:val="004E4B83"/>
    <w:rsid w:val="004E4D9A"/>
    <w:rsid w:val="004E4F31"/>
    <w:rsid w:val="004E6323"/>
    <w:rsid w:val="004E66AB"/>
    <w:rsid w:val="004E6772"/>
    <w:rsid w:val="004F48E1"/>
    <w:rsid w:val="00501B3A"/>
    <w:rsid w:val="00502435"/>
    <w:rsid w:val="00502635"/>
    <w:rsid w:val="005026BA"/>
    <w:rsid w:val="005027AB"/>
    <w:rsid w:val="00502EAF"/>
    <w:rsid w:val="00502FBD"/>
    <w:rsid w:val="0050319F"/>
    <w:rsid w:val="00503330"/>
    <w:rsid w:val="00503482"/>
    <w:rsid w:val="00503C4B"/>
    <w:rsid w:val="00505566"/>
    <w:rsid w:val="00506845"/>
    <w:rsid w:val="005102E7"/>
    <w:rsid w:val="005108D2"/>
    <w:rsid w:val="00510A37"/>
    <w:rsid w:val="00511726"/>
    <w:rsid w:val="00513631"/>
    <w:rsid w:val="00513771"/>
    <w:rsid w:val="005137C0"/>
    <w:rsid w:val="00514D03"/>
    <w:rsid w:val="00514E4E"/>
    <w:rsid w:val="0051734A"/>
    <w:rsid w:val="00517555"/>
    <w:rsid w:val="00517610"/>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307"/>
    <w:rsid w:val="00530956"/>
    <w:rsid w:val="00530B17"/>
    <w:rsid w:val="00533136"/>
    <w:rsid w:val="00536798"/>
    <w:rsid w:val="00541008"/>
    <w:rsid w:val="0054130A"/>
    <w:rsid w:val="0054182A"/>
    <w:rsid w:val="00542DD5"/>
    <w:rsid w:val="00542F63"/>
    <w:rsid w:val="0054339F"/>
    <w:rsid w:val="0054355D"/>
    <w:rsid w:val="005438C0"/>
    <w:rsid w:val="00543F6C"/>
    <w:rsid w:val="005446A3"/>
    <w:rsid w:val="00544822"/>
    <w:rsid w:val="00544A3F"/>
    <w:rsid w:val="00544F9D"/>
    <w:rsid w:val="0054597D"/>
    <w:rsid w:val="00546A9A"/>
    <w:rsid w:val="00546F49"/>
    <w:rsid w:val="00550362"/>
    <w:rsid w:val="00550772"/>
    <w:rsid w:val="00550B6C"/>
    <w:rsid w:val="005520B1"/>
    <w:rsid w:val="0055267D"/>
    <w:rsid w:val="005528C9"/>
    <w:rsid w:val="00552C35"/>
    <w:rsid w:val="005532AC"/>
    <w:rsid w:val="005536FD"/>
    <w:rsid w:val="00553CF1"/>
    <w:rsid w:val="00553F1B"/>
    <w:rsid w:val="00556F3C"/>
    <w:rsid w:val="00557D19"/>
    <w:rsid w:val="0056026A"/>
    <w:rsid w:val="00561E43"/>
    <w:rsid w:val="0056233E"/>
    <w:rsid w:val="0056241E"/>
    <w:rsid w:val="0056311D"/>
    <w:rsid w:val="005636F3"/>
    <w:rsid w:val="0056378E"/>
    <w:rsid w:val="00566E3D"/>
    <w:rsid w:val="00566E61"/>
    <w:rsid w:val="005671CC"/>
    <w:rsid w:val="00570326"/>
    <w:rsid w:val="005704AA"/>
    <w:rsid w:val="00571881"/>
    <w:rsid w:val="00571D70"/>
    <w:rsid w:val="00571F0F"/>
    <w:rsid w:val="005723C9"/>
    <w:rsid w:val="005729A2"/>
    <w:rsid w:val="00572C0D"/>
    <w:rsid w:val="00574B41"/>
    <w:rsid w:val="005754BA"/>
    <w:rsid w:val="005774C9"/>
    <w:rsid w:val="005774F3"/>
    <w:rsid w:val="005808AC"/>
    <w:rsid w:val="005821DA"/>
    <w:rsid w:val="00582E32"/>
    <w:rsid w:val="005834F6"/>
    <w:rsid w:val="00583E6E"/>
    <w:rsid w:val="005845D4"/>
    <w:rsid w:val="00584BD6"/>
    <w:rsid w:val="00585B5C"/>
    <w:rsid w:val="00586868"/>
    <w:rsid w:val="005870F6"/>
    <w:rsid w:val="00587CC6"/>
    <w:rsid w:val="00590F55"/>
    <w:rsid w:val="00591571"/>
    <w:rsid w:val="005934F4"/>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B072D"/>
    <w:rsid w:val="005B0D95"/>
    <w:rsid w:val="005B13CD"/>
    <w:rsid w:val="005B192B"/>
    <w:rsid w:val="005B1C87"/>
    <w:rsid w:val="005B32CE"/>
    <w:rsid w:val="005B7828"/>
    <w:rsid w:val="005C093B"/>
    <w:rsid w:val="005C0B9E"/>
    <w:rsid w:val="005C1143"/>
    <w:rsid w:val="005C1ADC"/>
    <w:rsid w:val="005C1C7F"/>
    <w:rsid w:val="005C2893"/>
    <w:rsid w:val="005C2C36"/>
    <w:rsid w:val="005C2D93"/>
    <w:rsid w:val="005C40C7"/>
    <w:rsid w:val="005C40FF"/>
    <w:rsid w:val="005C4626"/>
    <w:rsid w:val="005C4CAC"/>
    <w:rsid w:val="005C65B2"/>
    <w:rsid w:val="005D1438"/>
    <w:rsid w:val="005D2466"/>
    <w:rsid w:val="005D3CFF"/>
    <w:rsid w:val="005D3D8C"/>
    <w:rsid w:val="005D49D5"/>
    <w:rsid w:val="005D4B42"/>
    <w:rsid w:val="005D5703"/>
    <w:rsid w:val="005D666A"/>
    <w:rsid w:val="005E0197"/>
    <w:rsid w:val="005E186B"/>
    <w:rsid w:val="005E1BCE"/>
    <w:rsid w:val="005E2698"/>
    <w:rsid w:val="005E4449"/>
    <w:rsid w:val="005E4C38"/>
    <w:rsid w:val="005E51FD"/>
    <w:rsid w:val="005E6546"/>
    <w:rsid w:val="005E7011"/>
    <w:rsid w:val="005E70C7"/>
    <w:rsid w:val="005E72B4"/>
    <w:rsid w:val="005E76C5"/>
    <w:rsid w:val="005E78D3"/>
    <w:rsid w:val="005F044A"/>
    <w:rsid w:val="005F0808"/>
    <w:rsid w:val="005F27FE"/>
    <w:rsid w:val="005F2AA9"/>
    <w:rsid w:val="005F354D"/>
    <w:rsid w:val="005F3A88"/>
    <w:rsid w:val="005F3C00"/>
    <w:rsid w:val="005F5078"/>
    <w:rsid w:val="005F52C4"/>
    <w:rsid w:val="005F627D"/>
    <w:rsid w:val="005F6CFF"/>
    <w:rsid w:val="005F6D46"/>
    <w:rsid w:val="005F7103"/>
    <w:rsid w:val="005F760C"/>
    <w:rsid w:val="00600418"/>
    <w:rsid w:val="006013AD"/>
    <w:rsid w:val="00601436"/>
    <w:rsid w:val="00601682"/>
    <w:rsid w:val="00601BA1"/>
    <w:rsid w:val="00602AB7"/>
    <w:rsid w:val="006038C6"/>
    <w:rsid w:val="00603D80"/>
    <w:rsid w:val="00603F31"/>
    <w:rsid w:val="00604796"/>
    <w:rsid w:val="006073AD"/>
    <w:rsid w:val="00611B31"/>
    <w:rsid w:val="00612D69"/>
    <w:rsid w:val="0061318C"/>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371"/>
    <w:rsid w:val="00640A83"/>
    <w:rsid w:val="00640F49"/>
    <w:rsid w:val="006413B1"/>
    <w:rsid w:val="00641D2E"/>
    <w:rsid w:val="00641DAE"/>
    <w:rsid w:val="00642FAD"/>
    <w:rsid w:val="00643BD9"/>
    <w:rsid w:val="00643CFE"/>
    <w:rsid w:val="00645C65"/>
    <w:rsid w:val="0064638B"/>
    <w:rsid w:val="006466F9"/>
    <w:rsid w:val="00646951"/>
    <w:rsid w:val="00646A82"/>
    <w:rsid w:val="00650285"/>
    <w:rsid w:val="00650426"/>
    <w:rsid w:val="0065086C"/>
    <w:rsid w:val="00651A11"/>
    <w:rsid w:val="00651AB2"/>
    <w:rsid w:val="00651B78"/>
    <w:rsid w:val="00653F31"/>
    <w:rsid w:val="006563E4"/>
    <w:rsid w:val="00656B24"/>
    <w:rsid w:val="00656E6C"/>
    <w:rsid w:val="00657475"/>
    <w:rsid w:val="006575C5"/>
    <w:rsid w:val="00660194"/>
    <w:rsid w:val="0066071D"/>
    <w:rsid w:val="00661373"/>
    <w:rsid w:val="00661583"/>
    <w:rsid w:val="006625DD"/>
    <w:rsid w:val="006626FC"/>
    <w:rsid w:val="0066279F"/>
    <w:rsid w:val="00662F3E"/>
    <w:rsid w:val="006635C9"/>
    <w:rsid w:val="006636BC"/>
    <w:rsid w:val="00664114"/>
    <w:rsid w:val="0066411F"/>
    <w:rsid w:val="0066432A"/>
    <w:rsid w:val="006646EB"/>
    <w:rsid w:val="00665A7D"/>
    <w:rsid w:val="00665A8F"/>
    <w:rsid w:val="0066608F"/>
    <w:rsid w:val="00666A00"/>
    <w:rsid w:val="006670EA"/>
    <w:rsid w:val="0066783C"/>
    <w:rsid w:val="00667C7D"/>
    <w:rsid w:val="0067215C"/>
    <w:rsid w:val="00674EB1"/>
    <w:rsid w:val="00674F06"/>
    <w:rsid w:val="006755C8"/>
    <w:rsid w:val="006757B1"/>
    <w:rsid w:val="00676244"/>
    <w:rsid w:val="006771F0"/>
    <w:rsid w:val="006800FD"/>
    <w:rsid w:val="00680409"/>
    <w:rsid w:val="006808BB"/>
    <w:rsid w:val="00681AA7"/>
    <w:rsid w:val="00681FE6"/>
    <w:rsid w:val="00682DBD"/>
    <w:rsid w:val="00683216"/>
    <w:rsid w:val="00683C5B"/>
    <w:rsid w:val="00685115"/>
    <w:rsid w:val="0068735E"/>
    <w:rsid w:val="0068748F"/>
    <w:rsid w:val="00687DD9"/>
    <w:rsid w:val="00690574"/>
    <w:rsid w:val="006912E7"/>
    <w:rsid w:val="00691A15"/>
    <w:rsid w:val="00691F13"/>
    <w:rsid w:val="006924AE"/>
    <w:rsid w:val="00693520"/>
    <w:rsid w:val="00693F7C"/>
    <w:rsid w:val="00694445"/>
    <w:rsid w:val="006944CA"/>
    <w:rsid w:val="00694DD4"/>
    <w:rsid w:val="0069604C"/>
    <w:rsid w:val="0069634D"/>
    <w:rsid w:val="00696D9B"/>
    <w:rsid w:val="006972D4"/>
    <w:rsid w:val="006A00BE"/>
    <w:rsid w:val="006A05CC"/>
    <w:rsid w:val="006A069D"/>
    <w:rsid w:val="006A12FE"/>
    <w:rsid w:val="006A2565"/>
    <w:rsid w:val="006A2CA6"/>
    <w:rsid w:val="006A5064"/>
    <w:rsid w:val="006A59B7"/>
    <w:rsid w:val="006A63CE"/>
    <w:rsid w:val="006B01BB"/>
    <w:rsid w:val="006B23BC"/>
    <w:rsid w:val="006B23D1"/>
    <w:rsid w:val="006B398A"/>
    <w:rsid w:val="006B4472"/>
    <w:rsid w:val="006B6B3E"/>
    <w:rsid w:val="006B6C14"/>
    <w:rsid w:val="006B6E8A"/>
    <w:rsid w:val="006B725E"/>
    <w:rsid w:val="006C0580"/>
    <w:rsid w:val="006C1174"/>
    <w:rsid w:val="006C19CE"/>
    <w:rsid w:val="006C2112"/>
    <w:rsid w:val="006C2470"/>
    <w:rsid w:val="006C2BE7"/>
    <w:rsid w:val="006C2EFF"/>
    <w:rsid w:val="006C31F6"/>
    <w:rsid w:val="006C3270"/>
    <w:rsid w:val="006C4718"/>
    <w:rsid w:val="006C7032"/>
    <w:rsid w:val="006C73F7"/>
    <w:rsid w:val="006D0E31"/>
    <w:rsid w:val="006D11B5"/>
    <w:rsid w:val="006D1FD6"/>
    <w:rsid w:val="006D23F7"/>
    <w:rsid w:val="006D266C"/>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5E87"/>
    <w:rsid w:val="006F692C"/>
    <w:rsid w:val="006F7060"/>
    <w:rsid w:val="006F7D31"/>
    <w:rsid w:val="006F7EBE"/>
    <w:rsid w:val="007024D6"/>
    <w:rsid w:val="007025A3"/>
    <w:rsid w:val="00703111"/>
    <w:rsid w:val="007037AC"/>
    <w:rsid w:val="00703916"/>
    <w:rsid w:val="00704379"/>
    <w:rsid w:val="00704F11"/>
    <w:rsid w:val="00704FEA"/>
    <w:rsid w:val="00705BA7"/>
    <w:rsid w:val="00706204"/>
    <w:rsid w:val="0070691B"/>
    <w:rsid w:val="007070C8"/>
    <w:rsid w:val="00707173"/>
    <w:rsid w:val="00707470"/>
    <w:rsid w:val="00707996"/>
    <w:rsid w:val="0071011F"/>
    <w:rsid w:val="00710ABA"/>
    <w:rsid w:val="007112BC"/>
    <w:rsid w:val="007112C9"/>
    <w:rsid w:val="00711558"/>
    <w:rsid w:val="00711F91"/>
    <w:rsid w:val="00712BC8"/>
    <w:rsid w:val="00713C9A"/>
    <w:rsid w:val="0071471E"/>
    <w:rsid w:val="007147A2"/>
    <w:rsid w:val="007153A9"/>
    <w:rsid w:val="00721326"/>
    <w:rsid w:val="00721961"/>
    <w:rsid w:val="007234D4"/>
    <w:rsid w:val="00723674"/>
    <w:rsid w:val="0072506C"/>
    <w:rsid w:val="00725627"/>
    <w:rsid w:val="0072583C"/>
    <w:rsid w:val="00726DD9"/>
    <w:rsid w:val="0073053A"/>
    <w:rsid w:val="00731290"/>
    <w:rsid w:val="00732751"/>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51D1"/>
    <w:rsid w:val="00745AF7"/>
    <w:rsid w:val="00746419"/>
    <w:rsid w:val="0074730A"/>
    <w:rsid w:val="00747968"/>
    <w:rsid w:val="00750AA0"/>
    <w:rsid w:val="00751EED"/>
    <w:rsid w:val="007530D8"/>
    <w:rsid w:val="0075322D"/>
    <w:rsid w:val="00753522"/>
    <w:rsid w:val="007544E0"/>
    <w:rsid w:val="007546D0"/>
    <w:rsid w:val="00755E7A"/>
    <w:rsid w:val="007569FA"/>
    <w:rsid w:val="00756E57"/>
    <w:rsid w:val="00757607"/>
    <w:rsid w:val="00757608"/>
    <w:rsid w:val="007576CA"/>
    <w:rsid w:val="0076038C"/>
    <w:rsid w:val="007627BD"/>
    <w:rsid w:val="00762C02"/>
    <w:rsid w:val="007639DD"/>
    <w:rsid w:val="00763FBE"/>
    <w:rsid w:val="007646CE"/>
    <w:rsid w:val="00764C92"/>
    <w:rsid w:val="00765D5A"/>
    <w:rsid w:val="00766916"/>
    <w:rsid w:val="0076692F"/>
    <w:rsid w:val="00766D16"/>
    <w:rsid w:val="00766F6B"/>
    <w:rsid w:val="007675F1"/>
    <w:rsid w:val="00767DBB"/>
    <w:rsid w:val="007705B0"/>
    <w:rsid w:val="00771931"/>
    <w:rsid w:val="00771CC9"/>
    <w:rsid w:val="007723C9"/>
    <w:rsid w:val="0077256D"/>
    <w:rsid w:val="00772805"/>
    <w:rsid w:val="00773D6E"/>
    <w:rsid w:val="00773D86"/>
    <w:rsid w:val="00776434"/>
    <w:rsid w:val="0077701C"/>
    <w:rsid w:val="00777E56"/>
    <w:rsid w:val="007826FF"/>
    <w:rsid w:val="00782C82"/>
    <w:rsid w:val="0078422F"/>
    <w:rsid w:val="0078484B"/>
    <w:rsid w:val="007852B9"/>
    <w:rsid w:val="00786262"/>
    <w:rsid w:val="00786B82"/>
    <w:rsid w:val="007871EC"/>
    <w:rsid w:val="00790011"/>
    <w:rsid w:val="00790ABF"/>
    <w:rsid w:val="00791491"/>
    <w:rsid w:val="00792B43"/>
    <w:rsid w:val="00794200"/>
    <w:rsid w:val="0079492B"/>
    <w:rsid w:val="007970F6"/>
    <w:rsid w:val="0079738E"/>
    <w:rsid w:val="0079739E"/>
    <w:rsid w:val="00797639"/>
    <w:rsid w:val="0079777F"/>
    <w:rsid w:val="00797967"/>
    <w:rsid w:val="007A0705"/>
    <w:rsid w:val="007A07E2"/>
    <w:rsid w:val="007A2EC9"/>
    <w:rsid w:val="007A30FF"/>
    <w:rsid w:val="007A317C"/>
    <w:rsid w:val="007A4042"/>
    <w:rsid w:val="007A505C"/>
    <w:rsid w:val="007A52AD"/>
    <w:rsid w:val="007A6039"/>
    <w:rsid w:val="007A7CF4"/>
    <w:rsid w:val="007B0A1E"/>
    <w:rsid w:val="007B0B00"/>
    <w:rsid w:val="007B2B4E"/>
    <w:rsid w:val="007B2DF6"/>
    <w:rsid w:val="007B3F5D"/>
    <w:rsid w:val="007B4710"/>
    <w:rsid w:val="007B519E"/>
    <w:rsid w:val="007B7C70"/>
    <w:rsid w:val="007B7CDD"/>
    <w:rsid w:val="007C0AD0"/>
    <w:rsid w:val="007C1EA7"/>
    <w:rsid w:val="007C2FB3"/>
    <w:rsid w:val="007C3006"/>
    <w:rsid w:val="007C3EFA"/>
    <w:rsid w:val="007C3F91"/>
    <w:rsid w:val="007C4849"/>
    <w:rsid w:val="007C53BC"/>
    <w:rsid w:val="007C6256"/>
    <w:rsid w:val="007C663C"/>
    <w:rsid w:val="007C672A"/>
    <w:rsid w:val="007C6BE1"/>
    <w:rsid w:val="007C7AE8"/>
    <w:rsid w:val="007D1425"/>
    <w:rsid w:val="007D1A92"/>
    <w:rsid w:val="007D25D3"/>
    <w:rsid w:val="007D267B"/>
    <w:rsid w:val="007D26AC"/>
    <w:rsid w:val="007D2E80"/>
    <w:rsid w:val="007D4689"/>
    <w:rsid w:val="007D6C6B"/>
    <w:rsid w:val="007D7047"/>
    <w:rsid w:val="007E144E"/>
    <w:rsid w:val="007E1572"/>
    <w:rsid w:val="007E19AE"/>
    <w:rsid w:val="007E3E41"/>
    <w:rsid w:val="007E442F"/>
    <w:rsid w:val="007E4B02"/>
    <w:rsid w:val="007E50AB"/>
    <w:rsid w:val="007E56FC"/>
    <w:rsid w:val="007E5940"/>
    <w:rsid w:val="007E69EE"/>
    <w:rsid w:val="007E7206"/>
    <w:rsid w:val="007F0684"/>
    <w:rsid w:val="007F0AA6"/>
    <w:rsid w:val="007F14EE"/>
    <w:rsid w:val="007F17C4"/>
    <w:rsid w:val="007F2846"/>
    <w:rsid w:val="007F367F"/>
    <w:rsid w:val="007F3E52"/>
    <w:rsid w:val="007F4D96"/>
    <w:rsid w:val="007F6658"/>
    <w:rsid w:val="007F6AD2"/>
    <w:rsid w:val="007F736D"/>
    <w:rsid w:val="00801529"/>
    <w:rsid w:val="00801DA4"/>
    <w:rsid w:val="0080277E"/>
    <w:rsid w:val="00803CB7"/>
    <w:rsid w:val="008046E2"/>
    <w:rsid w:val="00804920"/>
    <w:rsid w:val="008053AB"/>
    <w:rsid w:val="00806691"/>
    <w:rsid w:val="00807EF8"/>
    <w:rsid w:val="00810B46"/>
    <w:rsid w:val="00811B33"/>
    <w:rsid w:val="0081247E"/>
    <w:rsid w:val="00813006"/>
    <w:rsid w:val="008130D8"/>
    <w:rsid w:val="0081542F"/>
    <w:rsid w:val="00815D4A"/>
    <w:rsid w:val="00815E60"/>
    <w:rsid w:val="00817BB4"/>
    <w:rsid w:val="00820FED"/>
    <w:rsid w:val="008218B2"/>
    <w:rsid w:val="00821F99"/>
    <w:rsid w:val="008220E2"/>
    <w:rsid w:val="008226EE"/>
    <w:rsid w:val="00822D27"/>
    <w:rsid w:val="00824009"/>
    <w:rsid w:val="00824ED7"/>
    <w:rsid w:val="008250FA"/>
    <w:rsid w:val="0082586A"/>
    <w:rsid w:val="0082618D"/>
    <w:rsid w:val="008268E2"/>
    <w:rsid w:val="0083067D"/>
    <w:rsid w:val="00831138"/>
    <w:rsid w:val="008317EB"/>
    <w:rsid w:val="00832488"/>
    <w:rsid w:val="00832C80"/>
    <w:rsid w:val="008336AB"/>
    <w:rsid w:val="008356E9"/>
    <w:rsid w:val="00835C42"/>
    <w:rsid w:val="0083751B"/>
    <w:rsid w:val="008379A4"/>
    <w:rsid w:val="00840CF4"/>
    <w:rsid w:val="00841010"/>
    <w:rsid w:val="0084278B"/>
    <w:rsid w:val="0084312C"/>
    <w:rsid w:val="008442BC"/>
    <w:rsid w:val="00844696"/>
    <w:rsid w:val="00844D8E"/>
    <w:rsid w:val="00845FE9"/>
    <w:rsid w:val="008464D2"/>
    <w:rsid w:val="0084652A"/>
    <w:rsid w:val="00846DFE"/>
    <w:rsid w:val="0084759C"/>
    <w:rsid w:val="008504CA"/>
    <w:rsid w:val="00850A09"/>
    <w:rsid w:val="00851495"/>
    <w:rsid w:val="00851A35"/>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4A2B"/>
    <w:rsid w:val="0086520E"/>
    <w:rsid w:val="00865D74"/>
    <w:rsid w:val="00866A2A"/>
    <w:rsid w:val="00867E62"/>
    <w:rsid w:val="008706F0"/>
    <w:rsid w:val="008707A5"/>
    <w:rsid w:val="00870EDA"/>
    <w:rsid w:val="00872AE0"/>
    <w:rsid w:val="008731FF"/>
    <w:rsid w:val="00873F7A"/>
    <w:rsid w:val="00874D49"/>
    <w:rsid w:val="0088082D"/>
    <w:rsid w:val="008812C6"/>
    <w:rsid w:val="00881C44"/>
    <w:rsid w:val="00881F4D"/>
    <w:rsid w:val="0088294B"/>
    <w:rsid w:val="00883AE8"/>
    <w:rsid w:val="008847F1"/>
    <w:rsid w:val="008860D0"/>
    <w:rsid w:val="0088708E"/>
    <w:rsid w:val="00887679"/>
    <w:rsid w:val="008902E7"/>
    <w:rsid w:val="00891D69"/>
    <w:rsid w:val="00892AF6"/>
    <w:rsid w:val="00893C8E"/>
    <w:rsid w:val="0089420A"/>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1028"/>
    <w:rsid w:val="008B244A"/>
    <w:rsid w:val="008B2521"/>
    <w:rsid w:val="008B295E"/>
    <w:rsid w:val="008B296A"/>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669C"/>
    <w:rsid w:val="008D2E5B"/>
    <w:rsid w:val="008D32A7"/>
    <w:rsid w:val="008D359A"/>
    <w:rsid w:val="008D3633"/>
    <w:rsid w:val="008D49F8"/>
    <w:rsid w:val="008D5925"/>
    <w:rsid w:val="008D5949"/>
    <w:rsid w:val="008D59EF"/>
    <w:rsid w:val="008D70B9"/>
    <w:rsid w:val="008D7654"/>
    <w:rsid w:val="008E0B3D"/>
    <w:rsid w:val="008E1E34"/>
    <w:rsid w:val="008E2F53"/>
    <w:rsid w:val="008E386D"/>
    <w:rsid w:val="008E3C2F"/>
    <w:rsid w:val="008E3C4F"/>
    <w:rsid w:val="008E3F06"/>
    <w:rsid w:val="008E43BE"/>
    <w:rsid w:val="008E6CE1"/>
    <w:rsid w:val="008E6E93"/>
    <w:rsid w:val="008E79A0"/>
    <w:rsid w:val="008E7D87"/>
    <w:rsid w:val="008F0806"/>
    <w:rsid w:val="008F2031"/>
    <w:rsid w:val="008F4EFB"/>
    <w:rsid w:val="008F56D2"/>
    <w:rsid w:val="008F6F3A"/>
    <w:rsid w:val="008F7247"/>
    <w:rsid w:val="008F74E8"/>
    <w:rsid w:val="00900591"/>
    <w:rsid w:val="00901A5F"/>
    <w:rsid w:val="009027F3"/>
    <w:rsid w:val="009034E7"/>
    <w:rsid w:val="0090469B"/>
    <w:rsid w:val="00904923"/>
    <w:rsid w:val="00906160"/>
    <w:rsid w:val="009071D4"/>
    <w:rsid w:val="00907769"/>
    <w:rsid w:val="00914D88"/>
    <w:rsid w:val="009162E6"/>
    <w:rsid w:val="00917875"/>
    <w:rsid w:val="009217AE"/>
    <w:rsid w:val="00921CDA"/>
    <w:rsid w:val="00922449"/>
    <w:rsid w:val="0092266E"/>
    <w:rsid w:val="00922A98"/>
    <w:rsid w:val="00923759"/>
    <w:rsid w:val="00923B1A"/>
    <w:rsid w:val="00924192"/>
    <w:rsid w:val="00924238"/>
    <w:rsid w:val="00924865"/>
    <w:rsid w:val="00924A97"/>
    <w:rsid w:val="00925184"/>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7D7"/>
    <w:rsid w:val="009540DC"/>
    <w:rsid w:val="00954804"/>
    <w:rsid w:val="009553B5"/>
    <w:rsid w:val="0095554C"/>
    <w:rsid w:val="00956EF0"/>
    <w:rsid w:val="0095751B"/>
    <w:rsid w:val="00957D92"/>
    <w:rsid w:val="0096007D"/>
    <w:rsid w:val="00961427"/>
    <w:rsid w:val="00963795"/>
    <w:rsid w:val="00965136"/>
    <w:rsid w:val="009654DB"/>
    <w:rsid w:val="00965A1C"/>
    <w:rsid w:val="00966071"/>
    <w:rsid w:val="00966E39"/>
    <w:rsid w:val="009671DA"/>
    <w:rsid w:val="00970EA1"/>
    <w:rsid w:val="009733EC"/>
    <w:rsid w:val="009737B9"/>
    <w:rsid w:val="00973857"/>
    <w:rsid w:val="00973DC7"/>
    <w:rsid w:val="009747C6"/>
    <w:rsid w:val="009748B9"/>
    <w:rsid w:val="00975894"/>
    <w:rsid w:val="00975A04"/>
    <w:rsid w:val="00976815"/>
    <w:rsid w:val="00976921"/>
    <w:rsid w:val="00977686"/>
    <w:rsid w:val="0098011C"/>
    <w:rsid w:val="00982AFF"/>
    <w:rsid w:val="009833B4"/>
    <w:rsid w:val="009845D3"/>
    <w:rsid w:val="009846E9"/>
    <w:rsid w:val="00984975"/>
    <w:rsid w:val="009867A2"/>
    <w:rsid w:val="00986AD6"/>
    <w:rsid w:val="00986BFD"/>
    <w:rsid w:val="00987159"/>
    <w:rsid w:val="00987584"/>
    <w:rsid w:val="00987C2E"/>
    <w:rsid w:val="00987E9D"/>
    <w:rsid w:val="00987F23"/>
    <w:rsid w:val="0099005B"/>
    <w:rsid w:val="00994110"/>
    <w:rsid w:val="00994446"/>
    <w:rsid w:val="009956B2"/>
    <w:rsid w:val="0099657D"/>
    <w:rsid w:val="009A053E"/>
    <w:rsid w:val="009A070C"/>
    <w:rsid w:val="009A2D1C"/>
    <w:rsid w:val="009A323D"/>
    <w:rsid w:val="009A3BDC"/>
    <w:rsid w:val="009A42D3"/>
    <w:rsid w:val="009A4989"/>
    <w:rsid w:val="009A50D2"/>
    <w:rsid w:val="009A668E"/>
    <w:rsid w:val="009A69AE"/>
    <w:rsid w:val="009A7776"/>
    <w:rsid w:val="009B04A3"/>
    <w:rsid w:val="009B04E9"/>
    <w:rsid w:val="009B3858"/>
    <w:rsid w:val="009B3D2F"/>
    <w:rsid w:val="009B428B"/>
    <w:rsid w:val="009B4FEF"/>
    <w:rsid w:val="009B5B1E"/>
    <w:rsid w:val="009B6BB4"/>
    <w:rsid w:val="009B75CB"/>
    <w:rsid w:val="009B7E1E"/>
    <w:rsid w:val="009C179A"/>
    <w:rsid w:val="009C3D2F"/>
    <w:rsid w:val="009C3DEB"/>
    <w:rsid w:val="009C43FB"/>
    <w:rsid w:val="009C567D"/>
    <w:rsid w:val="009C67C8"/>
    <w:rsid w:val="009C696F"/>
    <w:rsid w:val="009C6D75"/>
    <w:rsid w:val="009C6E29"/>
    <w:rsid w:val="009C7228"/>
    <w:rsid w:val="009D0573"/>
    <w:rsid w:val="009D1687"/>
    <w:rsid w:val="009D246C"/>
    <w:rsid w:val="009D282A"/>
    <w:rsid w:val="009D3A78"/>
    <w:rsid w:val="009D476F"/>
    <w:rsid w:val="009D49C5"/>
    <w:rsid w:val="009D5003"/>
    <w:rsid w:val="009D50B9"/>
    <w:rsid w:val="009D536A"/>
    <w:rsid w:val="009D562A"/>
    <w:rsid w:val="009D56B4"/>
    <w:rsid w:val="009D5CDD"/>
    <w:rsid w:val="009D60E7"/>
    <w:rsid w:val="009D6E2D"/>
    <w:rsid w:val="009D75FE"/>
    <w:rsid w:val="009E03A9"/>
    <w:rsid w:val="009E0907"/>
    <w:rsid w:val="009E0C09"/>
    <w:rsid w:val="009E10AD"/>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254"/>
    <w:rsid w:val="009F47B7"/>
    <w:rsid w:val="009F639F"/>
    <w:rsid w:val="009F7F40"/>
    <w:rsid w:val="00A002FB"/>
    <w:rsid w:val="00A0038F"/>
    <w:rsid w:val="00A009A1"/>
    <w:rsid w:val="00A01135"/>
    <w:rsid w:val="00A0557D"/>
    <w:rsid w:val="00A0583C"/>
    <w:rsid w:val="00A058A1"/>
    <w:rsid w:val="00A058D9"/>
    <w:rsid w:val="00A0627F"/>
    <w:rsid w:val="00A06890"/>
    <w:rsid w:val="00A06AB5"/>
    <w:rsid w:val="00A06D1F"/>
    <w:rsid w:val="00A077CC"/>
    <w:rsid w:val="00A07EB3"/>
    <w:rsid w:val="00A10BAC"/>
    <w:rsid w:val="00A10E21"/>
    <w:rsid w:val="00A1199D"/>
    <w:rsid w:val="00A120E1"/>
    <w:rsid w:val="00A1673D"/>
    <w:rsid w:val="00A16F37"/>
    <w:rsid w:val="00A1716D"/>
    <w:rsid w:val="00A204ED"/>
    <w:rsid w:val="00A20577"/>
    <w:rsid w:val="00A20831"/>
    <w:rsid w:val="00A208C1"/>
    <w:rsid w:val="00A20A08"/>
    <w:rsid w:val="00A2328D"/>
    <w:rsid w:val="00A24FCD"/>
    <w:rsid w:val="00A25C5B"/>
    <w:rsid w:val="00A25D47"/>
    <w:rsid w:val="00A26A12"/>
    <w:rsid w:val="00A27B7E"/>
    <w:rsid w:val="00A30965"/>
    <w:rsid w:val="00A31093"/>
    <w:rsid w:val="00A32E65"/>
    <w:rsid w:val="00A3364F"/>
    <w:rsid w:val="00A337D2"/>
    <w:rsid w:val="00A33809"/>
    <w:rsid w:val="00A33CA5"/>
    <w:rsid w:val="00A40472"/>
    <w:rsid w:val="00A41327"/>
    <w:rsid w:val="00A416E6"/>
    <w:rsid w:val="00A41F8B"/>
    <w:rsid w:val="00A42E91"/>
    <w:rsid w:val="00A4307F"/>
    <w:rsid w:val="00A441E6"/>
    <w:rsid w:val="00A44716"/>
    <w:rsid w:val="00A45AE1"/>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134F"/>
    <w:rsid w:val="00A635A7"/>
    <w:rsid w:val="00A645F9"/>
    <w:rsid w:val="00A6516F"/>
    <w:rsid w:val="00A65695"/>
    <w:rsid w:val="00A6744A"/>
    <w:rsid w:val="00A702DD"/>
    <w:rsid w:val="00A70500"/>
    <w:rsid w:val="00A7244F"/>
    <w:rsid w:val="00A72E77"/>
    <w:rsid w:val="00A732B9"/>
    <w:rsid w:val="00A73A43"/>
    <w:rsid w:val="00A73BB6"/>
    <w:rsid w:val="00A74E34"/>
    <w:rsid w:val="00A7550E"/>
    <w:rsid w:val="00A76A85"/>
    <w:rsid w:val="00A76EB2"/>
    <w:rsid w:val="00A77E2B"/>
    <w:rsid w:val="00A77FD9"/>
    <w:rsid w:val="00A803BF"/>
    <w:rsid w:val="00A811EC"/>
    <w:rsid w:val="00A81C0C"/>
    <w:rsid w:val="00A82A2D"/>
    <w:rsid w:val="00A82E9B"/>
    <w:rsid w:val="00A83399"/>
    <w:rsid w:val="00A83AE6"/>
    <w:rsid w:val="00A8580A"/>
    <w:rsid w:val="00A85D7F"/>
    <w:rsid w:val="00A866DC"/>
    <w:rsid w:val="00A867BB"/>
    <w:rsid w:val="00A871D9"/>
    <w:rsid w:val="00A87433"/>
    <w:rsid w:val="00A90C63"/>
    <w:rsid w:val="00A92393"/>
    <w:rsid w:val="00A923FD"/>
    <w:rsid w:val="00A94EC9"/>
    <w:rsid w:val="00A9503D"/>
    <w:rsid w:val="00A95888"/>
    <w:rsid w:val="00AA032F"/>
    <w:rsid w:val="00AA2509"/>
    <w:rsid w:val="00AA2763"/>
    <w:rsid w:val="00AA3150"/>
    <w:rsid w:val="00AA3565"/>
    <w:rsid w:val="00AA3E6F"/>
    <w:rsid w:val="00AA434B"/>
    <w:rsid w:val="00AA4EC1"/>
    <w:rsid w:val="00AA5C08"/>
    <w:rsid w:val="00AA6578"/>
    <w:rsid w:val="00AB0256"/>
    <w:rsid w:val="00AB0A36"/>
    <w:rsid w:val="00AB1539"/>
    <w:rsid w:val="00AB15DD"/>
    <w:rsid w:val="00AB29C4"/>
    <w:rsid w:val="00AB3D65"/>
    <w:rsid w:val="00AB4D5E"/>
    <w:rsid w:val="00AC126F"/>
    <w:rsid w:val="00AC1352"/>
    <w:rsid w:val="00AC203A"/>
    <w:rsid w:val="00AC320D"/>
    <w:rsid w:val="00AC38C4"/>
    <w:rsid w:val="00AC409E"/>
    <w:rsid w:val="00AC468A"/>
    <w:rsid w:val="00AC46CF"/>
    <w:rsid w:val="00AC49A7"/>
    <w:rsid w:val="00AC566E"/>
    <w:rsid w:val="00AC5DDC"/>
    <w:rsid w:val="00AC6BF1"/>
    <w:rsid w:val="00AC782E"/>
    <w:rsid w:val="00AD0533"/>
    <w:rsid w:val="00AD22DF"/>
    <w:rsid w:val="00AD28D7"/>
    <w:rsid w:val="00AD2BD9"/>
    <w:rsid w:val="00AD36E7"/>
    <w:rsid w:val="00AD37DB"/>
    <w:rsid w:val="00AD4AB2"/>
    <w:rsid w:val="00AD5B7B"/>
    <w:rsid w:val="00AD5DBF"/>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1D17"/>
    <w:rsid w:val="00AF3984"/>
    <w:rsid w:val="00AF3B02"/>
    <w:rsid w:val="00AF6E3A"/>
    <w:rsid w:val="00B003D9"/>
    <w:rsid w:val="00B01789"/>
    <w:rsid w:val="00B01965"/>
    <w:rsid w:val="00B01B6B"/>
    <w:rsid w:val="00B038DD"/>
    <w:rsid w:val="00B03E60"/>
    <w:rsid w:val="00B0482B"/>
    <w:rsid w:val="00B057C0"/>
    <w:rsid w:val="00B05A12"/>
    <w:rsid w:val="00B05F06"/>
    <w:rsid w:val="00B07D9F"/>
    <w:rsid w:val="00B10BC2"/>
    <w:rsid w:val="00B119EE"/>
    <w:rsid w:val="00B1285D"/>
    <w:rsid w:val="00B12860"/>
    <w:rsid w:val="00B13252"/>
    <w:rsid w:val="00B144F2"/>
    <w:rsid w:val="00B147A2"/>
    <w:rsid w:val="00B15042"/>
    <w:rsid w:val="00B158E5"/>
    <w:rsid w:val="00B15BC8"/>
    <w:rsid w:val="00B168BA"/>
    <w:rsid w:val="00B16C12"/>
    <w:rsid w:val="00B176B0"/>
    <w:rsid w:val="00B176F1"/>
    <w:rsid w:val="00B17826"/>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7698"/>
    <w:rsid w:val="00B27772"/>
    <w:rsid w:val="00B30672"/>
    <w:rsid w:val="00B30719"/>
    <w:rsid w:val="00B308A9"/>
    <w:rsid w:val="00B30A8E"/>
    <w:rsid w:val="00B3187A"/>
    <w:rsid w:val="00B3197E"/>
    <w:rsid w:val="00B3401F"/>
    <w:rsid w:val="00B3495C"/>
    <w:rsid w:val="00B34E98"/>
    <w:rsid w:val="00B3547F"/>
    <w:rsid w:val="00B35FC8"/>
    <w:rsid w:val="00B35FFC"/>
    <w:rsid w:val="00B37036"/>
    <w:rsid w:val="00B374AD"/>
    <w:rsid w:val="00B3756B"/>
    <w:rsid w:val="00B37A43"/>
    <w:rsid w:val="00B40281"/>
    <w:rsid w:val="00B40CD2"/>
    <w:rsid w:val="00B40D2D"/>
    <w:rsid w:val="00B4183B"/>
    <w:rsid w:val="00B41E6A"/>
    <w:rsid w:val="00B42B10"/>
    <w:rsid w:val="00B43A96"/>
    <w:rsid w:val="00B43D71"/>
    <w:rsid w:val="00B43EDA"/>
    <w:rsid w:val="00B43F75"/>
    <w:rsid w:val="00B44399"/>
    <w:rsid w:val="00B479AB"/>
    <w:rsid w:val="00B47BA5"/>
    <w:rsid w:val="00B47EBD"/>
    <w:rsid w:val="00B47FDD"/>
    <w:rsid w:val="00B504EC"/>
    <w:rsid w:val="00B50C94"/>
    <w:rsid w:val="00B51CB0"/>
    <w:rsid w:val="00B526B8"/>
    <w:rsid w:val="00B529C4"/>
    <w:rsid w:val="00B53056"/>
    <w:rsid w:val="00B53F60"/>
    <w:rsid w:val="00B54BD0"/>
    <w:rsid w:val="00B5538D"/>
    <w:rsid w:val="00B571B8"/>
    <w:rsid w:val="00B601F1"/>
    <w:rsid w:val="00B60556"/>
    <w:rsid w:val="00B6119F"/>
    <w:rsid w:val="00B6129B"/>
    <w:rsid w:val="00B612BA"/>
    <w:rsid w:val="00B6134E"/>
    <w:rsid w:val="00B62500"/>
    <w:rsid w:val="00B63A46"/>
    <w:rsid w:val="00B64C51"/>
    <w:rsid w:val="00B64E0A"/>
    <w:rsid w:val="00B65293"/>
    <w:rsid w:val="00B6594F"/>
    <w:rsid w:val="00B67523"/>
    <w:rsid w:val="00B67A52"/>
    <w:rsid w:val="00B7007B"/>
    <w:rsid w:val="00B7056B"/>
    <w:rsid w:val="00B70D4C"/>
    <w:rsid w:val="00B71081"/>
    <w:rsid w:val="00B71767"/>
    <w:rsid w:val="00B74457"/>
    <w:rsid w:val="00B76380"/>
    <w:rsid w:val="00B80A53"/>
    <w:rsid w:val="00B81848"/>
    <w:rsid w:val="00B8219A"/>
    <w:rsid w:val="00B823A7"/>
    <w:rsid w:val="00B82C7A"/>
    <w:rsid w:val="00B83129"/>
    <w:rsid w:val="00B83466"/>
    <w:rsid w:val="00B83849"/>
    <w:rsid w:val="00B83910"/>
    <w:rsid w:val="00B841FF"/>
    <w:rsid w:val="00B8473E"/>
    <w:rsid w:val="00B851D9"/>
    <w:rsid w:val="00B863B7"/>
    <w:rsid w:val="00B86682"/>
    <w:rsid w:val="00B8677D"/>
    <w:rsid w:val="00B86C1C"/>
    <w:rsid w:val="00B87162"/>
    <w:rsid w:val="00B92FDE"/>
    <w:rsid w:val="00B9318B"/>
    <w:rsid w:val="00B938E5"/>
    <w:rsid w:val="00B94074"/>
    <w:rsid w:val="00B94CDC"/>
    <w:rsid w:val="00B9533B"/>
    <w:rsid w:val="00B956B7"/>
    <w:rsid w:val="00B96703"/>
    <w:rsid w:val="00B969EF"/>
    <w:rsid w:val="00B97609"/>
    <w:rsid w:val="00B97BAF"/>
    <w:rsid w:val="00B97FDE"/>
    <w:rsid w:val="00BA09A9"/>
    <w:rsid w:val="00BA0C65"/>
    <w:rsid w:val="00BA21C0"/>
    <w:rsid w:val="00BA3337"/>
    <w:rsid w:val="00BA337C"/>
    <w:rsid w:val="00BA34B1"/>
    <w:rsid w:val="00BA39CB"/>
    <w:rsid w:val="00BA3A1F"/>
    <w:rsid w:val="00BA4257"/>
    <w:rsid w:val="00BA471E"/>
    <w:rsid w:val="00BA4BC0"/>
    <w:rsid w:val="00BA4E04"/>
    <w:rsid w:val="00BA5413"/>
    <w:rsid w:val="00BA64BC"/>
    <w:rsid w:val="00BA7B39"/>
    <w:rsid w:val="00BB02FC"/>
    <w:rsid w:val="00BB14A4"/>
    <w:rsid w:val="00BB1A20"/>
    <w:rsid w:val="00BB2D12"/>
    <w:rsid w:val="00BB2E69"/>
    <w:rsid w:val="00BB3598"/>
    <w:rsid w:val="00BB3FBC"/>
    <w:rsid w:val="00BB40EA"/>
    <w:rsid w:val="00BB4E90"/>
    <w:rsid w:val="00BB655E"/>
    <w:rsid w:val="00BB68E1"/>
    <w:rsid w:val="00BB7130"/>
    <w:rsid w:val="00BB766F"/>
    <w:rsid w:val="00BB77F5"/>
    <w:rsid w:val="00BB7BFA"/>
    <w:rsid w:val="00BC1D1F"/>
    <w:rsid w:val="00BC268C"/>
    <w:rsid w:val="00BC2A4C"/>
    <w:rsid w:val="00BC4127"/>
    <w:rsid w:val="00BC48BF"/>
    <w:rsid w:val="00BC4D1D"/>
    <w:rsid w:val="00BC55EA"/>
    <w:rsid w:val="00BC6423"/>
    <w:rsid w:val="00BC699E"/>
    <w:rsid w:val="00BC7949"/>
    <w:rsid w:val="00BC7BCE"/>
    <w:rsid w:val="00BD1082"/>
    <w:rsid w:val="00BD10A0"/>
    <w:rsid w:val="00BD1DCC"/>
    <w:rsid w:val="00BD2130"/>
    <w:rsid w:val="00BD5316"/>
    <w:rsid w:val="00BD55F2"/>
    <w:rsid w:val="00BD58C6"/>
    <w:rsid w:val="00BD5B23"/>
    <w:rsid w:val="00BD5DDC"/>
    <w:rsid w:val="00BE0828"/>
    <w:rsid w:val="00BE29B5"/>
    <w:rsid w:val="00BE3075"/>
    <w:rsid w:val="00BE3313"/>
    <w:rsid w:val="00BE4BFF"/>
    <w:rsid w:val="00BE54B7"/>
    <w:rsid w:val="00BE64D9"/>
    <w:rsid w:val="00BE6F2B"/>
    <w:rsid w:val="00BF0806"/>
    <w:rsid w:val="00BF0909"/>
    <w:rsid w:val="00C005FC"/>
    <w:rsid w:val="00C008E2"/>
    <w:rsid w:val="00C00FD0"/>
    <w:rsid w:val="00C01377"/>
    <w:rsid w:val="00C04A0D"/>
    <w:rsid w:val="00C04B48"/>
    <w:rsid w:val="00C04B74"/>
    <w:rsid w:val="00C05541"/>
    <w:rsid w:val="00C0570C"/>
    <w:rsid w:val="00C10186"/>
    <w:rsid w:val="00C1135A"/>
    <w:rsid w:val="00C13369"/>
    <w:rsid w:val="00C139CA"/>
    <w:rsid w:val="00C14270"/>
    <w:rsid w:val="00C14740"/>
    <w:rsid w:val="00C15711"/>
    <w:rsid w:val="00C16F34"/>
    <w:rsid w:val="00C172A5"/>
    <w:rsid w:val="00C2000F"/>
    <w:rsid w:val="00C205B5"/>
    <w:rsid w:val="00C209E8"/>
    <w:rsid w:val="00C210F1"/>
    <w:rsid w:val="00C2144D"/>
    <w:rsid w:val="00C225DD"/>
    <w:rsid w:val="00C22D24"/>
    <w:rsid w:val="00C23127"/>
    <w:rsid w:val="00C235A0"/>
    <w:rsid w:val="00C2399C"/>
    <w:rsid w:val="00C23CEF"/>
    <w:rsid w:val="00C31A4E"/>
    <w:rsid w:val="00C31CAA"/>
    <w:rsid w:val="00C31E64"/>
    <w:rsid w:val="00C33D7D"/>
    <w:rsid w:val="00C34CFC"/>
    <w:rsid w:val="00C36A4E"/>
    <w:rsid w:val="00C372A8"/>
    <w:rsid w:val="00C37434"/>
    <w:rsid w:val="00C409EE"/>
    <w:rsid w:val="00C40E81"/>
    <w:rsid w:val="00C41717"/>
    <w:rsid w:val="00C4200E"/>
    <w:rsid w:val="00C422E1"/>
    <w:rsid w:val="00C424D5"/>
    <w:rsid w:val="00C425BA"/>
    <w:rsid w:val="00C42CF6"/>
    <w:rsid w:val="00C42F00"/>
    <w:rsid w:val="00C44047"/>
    <w:rsid w:val="00C44149"/>
    <w:rsid w:val="00C44786"/>
    <w:rsid w:val="00C45E2C"/>
    <w:rsid w:val="00C45EEC"/>
    <w:rsid w:val="00C471EF"/>
    <w:rsid w:val="00C47767"/>
    <w:rsid w:val="00C47B78"/>
    <w:rsid w:val="00C47ECC"/>
    <w:rsid w:val="00C500B5"/>
    <w:rsid w:val="00C5243F"/>
    <w:rsid w:val="00C52C20"/>
    <w:rsid w:val="00C53C26"/>
    <w:rsid w:val="00C5603A"/>
    <w:rsid w:val="00C60482"/>
    <w:rsid w:val="00C6166C"/>
    <w:rsid w:val="00C62287"/>
    <w:rsid w:val="00C62541"/>
    <w:rsid w:val="00C62891"/>
    <w:rsid w:val="00C63189"/>
    <w:rsid w:val="00C63365"/>
    <w:rsid w:val="00C64D40"/>
    <w:rsid w:val="00C65B07"/>
    <w:rsid w:val="00C66354"/>
    <w:rsid w:val="00C66980"/>
    <w:rsid w:val="00C71118"/>
    <w:rsid w:val="00C719BB"/>
    <w:rsid w:val="00C71AF0"/>
    <w:rsid w:val="00C7365F"/>
    <w:rsid w:val="00C73B33"/>
    <w:rsid w:val="00C7490F"/>
    <w:rsid w:val="00C75623"/>
    <w:rsid w:val="00C75789"/>
    <w:rsid w:val="00C77D97"/>
    <w:rsid w:val="00C81E15"/>
    <w:rsid w:val="00C8210F"/>
    <w:rsid w:val="00C82E53"/>
    <w:rsid w:val="00C835B5"/>
    <w:rsid w:val="00C83AE2"/>
    <w:rsid w:val="00C84B75"/>
    <w:rsid w:val="00C851E4"/>
    <w:rsid w:val="00C8597C"/>
    <w:rsid w:val="00C86193"/>
    <w:rsid w:val="00C878C0"/>
    <w:rsid w:val="00C9037B"/>
    <w:rsid w:val="00C90F58"/>
    <w:rsid w:val="00C912EB"/>
    <w:rsid w:val="00C92793"/>
    <w:rsid w:val="00C92D14"/>
    <w:rsid w:val="00C9313D"/>
    <w:rsid w:val="00C93916"/>
    <w:rsid w:val="00C93C31"/>
    <w:rsid w:val="00C93D8D"/>
    <w:rsid w:val="00C93DDE"/>
    <w:rsid w:val="00C94C84"/>
    <w:rsid w:val="00C9633D"/>
    <w:rsid w:val="00C96746"/>
    <w:rsid w:val="00C96B5A"/>
    <w:rsid w:val="00C96B80"/>
    <w:rsid w:val="00C97522"/>
    <w:rsid w:val="00C97751"/>
    <w:rsid w:val="00C978E9"/>
    <w:rsid w:val="00CA1AE3"/>
    <w:rsid w:val="00CA2E12"/>
    <w:rsid w:val="00CA3839"/>
    <w:rsid w:val="00CA4496"/>
    <w:rsid w:val="00CA52E3"/>
    <w:rsid w:val="00CA61A8"/>
    <w:rsid w:val="00CA63E8"/>
    <w:rsid w:val="00CA6795"/>
    <w:rsid w:val="00CA688A"/>
    <w:rsid w:val="00CA6914"/>
    <w:rsid w:val="00CA7A13"/>
    <w:rsid w:val="00CB0E49"/>
    <w:rsid w:val="00CB10A2"/>
    <w:rsid w:val="00CB1156"/>
    <w:rsid w:val="00CB226B"/>
    <w:rsid w:val="00CB2BE7"/>
    <w:rsid w:val="00CB3DD7"/>
    <w:rsid w:val="00CB4E81"/>
    <w:rsid w:val="00CB59FC"/>
    <w:rsid w:val="00CB68E7"/>
    <w:rsid w:val="00CC0726"/>
    <w:rsid w:val="00CC08EE"/>
    <w:rsid w:val="00CC143F"/>
    <w:rsid w:val="00CC17B0"/>
    <w:rsid w:val="00CC2697"/>
    <w:rsid w:val="00CC285E"/>
    <w:rsid w:val="00CC4B99"/>
    <w:rsid w:val="00CC4D30"/>
    <w:rsid w:val="00CC4D5F"/>
    <w:rsid w:val="00CC6138"/>
    <w:rsid w:val="00CC68AC"/>
    <w:rsid w:val="00CC6991"/>
    <w:rsid w:val="00CC7670"/>
    <w:rsid w:val="00CC7E14"/>
    <w:rsid w:val="00CD081D"/>
    <w:rsid w:val="00CD1CDD"/>
    <w:rsid w:val="00CD2CB9"/>
    <w:rsid w:val="00CD4029"/>
    <w:rsid w:val="00CD57C1"/>
    <w:rsid w:val="00CD75CE"/>
    <w:rsid w:val="00CD76F2"/>
    <w:rsid w:val="00CE04B2"/>
    <w:rsid w:val="00CE14F9"/>
    <w:rsid w:val="00CE2F74"/>
    <w:rsid w:val="00CE2FFB"/>
    <w:rsid w:val="00CE4C9F"/>
    <w:rsid w:val="00CE524C"/>
    <w:rsid w:val="00CE66BC"/>
    <w:rsid w:val="00CE72ED"/>
    <w:rsid w:val="00CE7E10"/>
    <w:rsid w:val="00CF152D"/>
    <w:rsid w:val="00CF166B"/>
    <w:rsid w:val="00CF2487"/>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E1D"/>
    <w:rsid w:val="00D0605A"/>
    <w:rsid w:val="00D064B5"/>
    <w:rsid w:val="00D06721"/>
    <w:rsid w:val="00D07D53"/>
    <w:rsid w:val="00D101BE"/>
    <w:rsid w:val="00D101E9"/>
    <w:rsid w:val="00D10BF7"/>
    <w:rsid w:val="00D11510"/>
    <w:rsid w:val="00D12366"/>
    <w:rsid w:val="00D128F5"/>
    <w:rsid w:val="00D12FDB"/>
    <w:rsid w:val="00D13489"/>
    <w:rsid w:val="00D137A7"/>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32CB"/>
    <w:rsid w:val="00D252A1"/>
    <w:rsid w:val="00D25C89"/>
    <w:rsid w:val="00D25D72"/>
    <w:rsid w:val="00D26229"/>
    <w:rsid w:val="00D2677C"/>
    <w:rsid w:val="00D26CB4"/>
    <w:rsid w:val="00D27C95"/>
    <w:rsid w:val="00D3083C"/>
    <w:rsid w:val="00D30F1D"/>
    <w:rsid w:val="00D30FD1"/>
    <w:rsid w:val="00D31B85"/>
    <w:rsid w:val="00D31BF4"/>
    <w:rsid w:val="00D31D5A"/>
    <w:rsid w:val="00D31E4A"/>
    <w:rsid w:val="00D328EE"/>
    <w:rsid w:val="00D32C35"/>
    <w:rsid w:val="00D33DE6"/>
    <w:rsid w:val="00D36E02"/>
    <w:rsid w:val="00D3721C"/>
    <w:rsid w:val="00D40148"/>
    <w:rsid w:val="00D40712"/>
    <w:rsid w:val="00D40B58"/>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3232"/>
    <w:rsid w:val="00D84555"/>
    <w:rsid w:val="00D84B7C"/>
    <w:rsid w:val="00D8724E"/>
    <w:rsid w:val="00D87991"/>
    <w:rsid w:val="00D87B13"/>
    <w:rsid w:val="00D90873"/>
    <w:rsid w:val="00D9223F"/>
    <w:rsid w:val="00D92355"/>
    <w:rsid w:val="00D9359F"/>
    <w:rsid w:val="00D93D4B"/>
    <w:rsid w:val="00D93E25"/>
    <w:rsid w:val="00D94398"/>
    <w:rsid w:val="00D9492A"/>
    <w:rsid w:val="00D96619"/>
    <w:rsid w:val="00D96655"/>
    <w:rsid w:val="00D96AD1"/>
    <w:rsid w:val="00DA027E"/>
    <w:rsid w:val="00DA198F"/>
    <w:rsid w:val="00DA1F31"/>
    <w:rsid w:val="00DA241E"/>
    <w:rsid w:val="00DA3842"/>
    <w:rsid w:val="00DA3A69"/>
    <w:rsid w:val="00DA43C4"/>
    <w:rsid w:val="00DA4434"/>
    <w:rsid w:val="00DA4BF1"/>
    <w:rsid w:val="00DA4D66"/>
    <w:rsid w:val="00DA5E21"/>
    <w:rsid w:val="00DA65F4"/>
    <w:rsid w:val="00DA760C"/>
    <w:rsid w:val="00DA7BB7"/>
    <w:rsid w:val="00DB2727"/>
    <w:rsid w:val="00DB3216"/>
    <w:rsid w:val="00DB351E"/>
    <w:rsid w:val="00DB3AAB"/>
    <w:rsid w:val="00DB3CCE"/>
    <w:rsid w:val="00DB3E18"/>
    <w:rsid w:val="00DB6254"/>
    <w:rsid w:val="00DB7134"/>
    <w:rsid w:val="00DB71F1"/>
    <w:rsid w:val="00DB731F"/>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2901"/>
    <w:rsid w:val="00DF3507"/>
    <w:rsid w:val="00DF5D06"/>
    <w:rsid w:val="00DF5FDA"/>
    <w:rsid w:val="00DF67D3"/>
    <w:rsid w:val="00DF6C3F"/>
    <w:rsid w:val="00DF6EDE"/>
    <w:rsid w:val="00DF7607"/>
    <w:rsid w:val="00DF7CF1"/>
    <w:rsid w:val="00E00374"/>
    <w:rsid w:val="00E01836"/>
    <w:rsid w:val="00E0235F"/>
    <w:rsid w:val="00E0276E"/>
    <w:rsid w:val="00E03174"/>
    <w:rsid w:val="00E03384"/>
    <w:rsid w:val="00E03DD7"/>
    <w:rsid w:val="00E04362"/>
    <w:rsid w:val="00E054E6"/>
    <w:rsid w:val="00E05AA8"/>
    <w:rsid w:val="00E06093"/>
    <w:rsid w:val="00E074F9"/>
    <w:rsid w:val="00E07E5B"/>
    <w:rsid w:val="00E105F3"/>
    <w:rsid w:val="00E10B46"/>
    <w:rsid w:val="00E12326"/>
    <w:rsid w:val="00E13C36"/>
    <w:rsid w:val="00E144B5"/>
    <w:rsid w:val="00E14771"/>
    <w:rsid w:val="00E14FB9"/>
    <w:rsid w:val="00E16BB7"/>
    <w:rsid w:val="00E21316"/>
    <w:rsid w:val="00E2311E"/>
    <w:rsid w:val="00E233E7"/>
    <w:rsid w:val="00E25FEB"/>
    <w:rsid w:val="00E26955"/>
    <w:rsid w:val="00E26F71"/>
    <w:rsid w:val="00E31024"/>
    <w:rsid w:val="00E3139C"/>
    <w:rsid w:val="00E31892"/>
    <w:rsid w:val="00E33CD8"/>
    <w:rsid w:val="00E34BC5"/>
    <w:rsid w:val="00E35070"/>
    <w:rsid w:val="00E35189"/>
    <w:rsid w:val="00E360E6"/>
    <w:rsid w:val="00E37CF4"/>
    <w:rsid w:val="00E4057D"/>
    <w:rsid w:val="00E40AC7"/>
    <w:rsid w:val="00E41C4E"/>
    <w:rsid w:val="00E41D77"/>
    <w:rsid w:val="00E42394"/>
    <w:rsid w:val="00E42F4B"/>
    <w:rsid w:val="00E4316B"/>
    <w:rsid w:val="00E435FD"/>
    <w:rsid w:val="00E441D0"/>
    <w:rsid w:val="00E44797"/>
    <w:rsid w:val="00E44E01"/>
    <w:rsid w:val="00E456E6"/>
    <w:rsid w:val="00E459A7"/>
    <w:rsid w:val="00E4620B"/>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697"/>
    <w:rsid w:val="00E61C58"/>
    <w:rsid w:val="00E62052"/>
    <w:rsid w:val="00E633EC"/>
    <w:rsid w:val="00E63F1E"/>
    <w:rsid w:val="00E64ADA"/>
    <w:rsid w:val="00E64F48"/>
    <w:rsid w:val="00E65FBE"/>
    <w:rsid w:val="00E660C8"/>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80E17"/>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E"/>
    <w:rsid w:val="00EA1FD5"/>
    <w:rsid w:val="00EA24C6"/>
    <w:rsid w:val="00EA268C"/>
    <w:rsid w:val="00EA310D"/>
    <w:rsid w:val="00EA3570"/>
    <w:rsid w:val="00EA35BD"/>
    <w:rsid w:val="00EA3A78"/>
    <w:rsid w:val="00EA53EF"/>
    <w:rsid w:val="00EA5720"/>
    <w:rsid w:val="00EA6044"/>
    <w:rsid w:val="00EA7051"/>
    <w:rsid w:val="00EA7DA5"/>
    <w:rsid w:val="00EB027B"/>
    <w:rsid w:val="00EB0588"/>
    <w:rsid w:val="00EB0650"/>
    <w:rsid w:val="00EB0EE4"/>
    <w:rsid w:val="00EB2615"/>
    <w:rsid w:val="00EB298C"/>
    <w:rsid w:val="00EB460B"/>
    <w:rsid w:val="00EB4733"/>
    <w:rsid w:val="00EB4D8A"/>
    <w:rsid w:val="00EB6BF4"/>
    <w:rsid w:val="00EB700B"/>
    <w:rsid w:val="00EC0E68"/>
    <w:rsid w:val="00EC22EC"/>
    <w:rsid w:val="00EC34EB"/>
    <w:rsid w:val="00EC3759"/>
    <w:rsid w:val="00EC4066"/>
    <w:rsid w:val="00EC4288"/>
    <w:rsid w:val="00EC4317"/>
    <w:rsid w:val="00EC4606"/>
    <w:rsid w:val="00EC4909"/>
    <w:rsid w:val="00EC4D5D"/>
    <w:rsid w:val="00EC5634"/>
    <w:rsid w:val="00EC6E81"/>
    <w:rsid w:val="00EC7589"/>
    <w:rsid w:val="00EC7C1D"/>
    <w:rsid w:val="00ED23B0"/>
    <w:rsid w:val="00ED25AE"/>
    <w:rsid w:val="00ED265F"/>
    <w:rsid w:val="00ED3BB1"/>
    <w:rsid w:val="00ED3C7F"/>
    <w:rsid w:val="00ED3CC1"/>
    <w:rsid w:val="00ED3EE7"/>
    <w:rsid w:val="00ED45CB"/>
    <w:rsid w:val="00ED5EAE"/>
    <w:rsid w:val="00ED60F8"/>
    <w:rsid w:val="00ED6848"/>
    <w:rsid w:val="00ED6A46"/>
    <w:rsid w:val="00EE036A"/>
    <w:rsid w:val="00EE1418"/>
    <w:rsid w:val="00EE26E9"/>
    <w:rsid w:val="00EE3C92"/>
    <w:rsid w:val="00EE3DA4"/>
    <w:rsid w:val="00EE4614"/>
    <w:rsid w:val="00EE682D"/>
    <w:rsid w:val="00EF1565"/>
    <w:rsid w:val="00EF2388"/>
    <w:rsid w:val="00EF24D1"/>
    <w:rsid w:val="00EF2EB9"/>
    <w:rsid w:val="00EF2FC0"/>
    <w:rsid w:val="00EF36B1"/>
    <w:rsid w:val="00EF56CE"/>
    <w:rsid w:val="00EF6634"/>
    <w:rsid w:val="00EF7064"/>
    <w:rsid w:val="00EF7B64"/>
    <w:rsid w:val="00F00370"/>
    <w:rsid w:val="00F004DE"/>
    <w:rsid w:val="00F01A12"/>
    <w:rsid w:val="00F021EC"/>
    <w:rsid w:val="00F026B6"/>
    <w:rsid w:val="00F029DB"/>
    <w:rsid w:val="00F04603"/>
    <w:rsid w:val="00F04830"/>
    <w:rsid w:val="00F059B7"/>
    <w:rsid w:val="00F0649D"/>
    <w:rsid w:val="00F0692F"/>
    <w:rsid w:val="00F06BC8"/>
    <w:rsid w:val="00F06FF5"/>
    <w:rsid w:val="00F070BC"/>
    <w:rsid w:val="00F078B4"/>
    <w:rsid w:val="00F105E3"/>
    <w:rsid w:val="00F1088F"/>
    <w:rsid w:val="00F11030"/>
    <w:rsid w:val="00F12B84"/>
    <w:rsid w:val="00F13DE4"/>
    <w:rsid w:val="00F15560"/>
    <w:rsid w:val="00F16839"/>
    <w:rsid w:val="00F16D90"/>
    <w:rsid w:val="00F17059"/>
    <w:rsid w:val="00F17420"/>
    <w:rsid w:val="00F21A30"/>
    <w:rsid w:val="00F22EC4"/>
    <w:rsid w:val="00F23BC4"/>
    <w:rsid w:val="00F23EBC"/>
    <w:rsid w:val="00F243C2"/>
    <w:rsid w:val="00F249A0"/>
    <w:rsid w:val="00F25415"/>
    <w:rsid w:val="00F26128"/>
    <w:rsid w:val="00F27491"/>
    <w:rsid w:val="00F2776D"/>
    <w:rsid w:val="00F27871"/>
    <w:rsid w:val="00F32899"/>
    <w:rsid w:val="00F32DB6"/>
    <w:rsid w:val="00F355CE"/>
    <w:rsid w:val="00F361A5"/>
    <w:rsid w:val="00F37361"/>
    <w:rsid w:val="00F378E6"/>
    <w:rsid w:val="00F37F7B"/>
    <w:rsid w:val="00F41DB2"/>
    <w:rsid w:val="00F425FD"/>
    <w:rsid w:val="00F42DF5"/>
    <w:rsid w:val="00F46E80"/>
    <w:rsid w:val="00F51493"/>
    <w:rsid w:val="00F5261D"/>
    <w:rsid w:val="00F52D1B"/>
    <w:rsid w:val="00F52F0E"/>
    <w:rsid w:val="00F5311F"/>
    <w:rsid w:val="00F53A99"/>
    <w:rsid w:val="00F54089"/>
    <w:rsid w:val="00F554F7"/>
    <w:rsid w:val="00F55909"/>
    <w:rsid w:val="00F5734C"/>
    <w:rsid w:val="00F61432"/>
    <w:rsid w:val="00F62935"/>
    <w:rsid w:val="00F62D4C"/>
    <w:rsid w:val="00F62DD9"/>
    <w:rsid w:val="00F63E51"/>
    <w:rsid w:val="00F64C09"/>
    <w:rsid w:val="00F675D1"/>
    <w:rsid w:val="00F67EB4"/>
    <w:rsid w:val="00F70D96"/>
    <w:rsid w:val="00F714C3"/>
    <w:rsid w:val="00F718F4"/>
    <w:rsid w:val="00F725EB"/>
    <w:rsid w:val="00F7296D"/>
    <w:rsid w:val="00F730E8"/>
    <w:rsid w:val="00F733FF"/>
    <w:rsid w:val="00F735A3"/>
    <w:rsid w:val="00F7390D"/>
    <w:rsid w:val="00F75079"/>
    <w:rsid w:val="00F75213"/>
    <w:rsid w:val="00F7533C"/>
    <w:rsid w:val="00F76312"/>
    <w:rsid w:val="00F76BC8"/>
    <w:rsid w:val="00F771F1"/>
    <w:rsid w:val="00F773BF"/>
    <w:rsid w:val="00F8031F"/>
    <w:rsid w:val="00F81C80"/>
    <w:rsid w:val="00F828E8"/>
    <w:rsid w:val="00F84351"/>
    <w:rsid w:val="00F90F5A"/>
    <w:rsid w:val="00F90FA8"/>
    <w:rsid w:val="00F92211"/>
    <w:rsid w:val="00F93106"/>
    <w:rsid w:val="00F94A52"/>
    <w:rsid w:val="00F96082"/>
    <w:rsid w:val="00F96F05"/>
    <w:rsid w:val="00F9791F"/>
    <w:rsid w:val="00F97B76"/>
    <w:rsid w:val="00F97CB8"/>
    <w:rsid w:val="00FA023E"/>
    <w:rsid w:val="00FA08CC"/>
    <w:rsid w:val="00FA1CF4"/>
    <w:rsid w:val="00FA2B89"/>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00"/>
    <w:rsid w:val="00FB7ACC"/>
    <w:rsid w:val="00FB7CD4"/>
    <w:rsid w:val="00FC042A"/>
    <w:rsid w:val="00FC1090"/>
    <w:rsid w:val="00FC10BE"/>
    <w:rsid w:val="00FC17E8"/>
    <w:rsid w:val="00FC21B1"/>
    <w:rsid w:val="00FC21B4"/>
    <w:rsid w:val="00FC23B1"/>
    <w:rsid w:val="00FC3790"/>
    <w:rsid w:val="00FC41B8"/>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2B5"/>
    <w:rsid w:val="00FE3B62"/>
    <w:rsid w:val="00FE3E46"/>
    <w:rsid w:val="00FE3ED3"/>
    <w:rsid w:val="00FE4917"/>
    <w:rsid w:val="00FE49EC"/>
    <w:rsid w:val="00FE5C0F"/>
    <w:rsid w:val="00FE5FF4"/>
    <w:rsid w:val="00FE7F4A"/>
    <w:rsid w:val="00FF0EF1"/>
    <w:rsid w:val="00FF1574"/>
    <w:rsid w:val="00FF19AA"/>
    <w:rsid w:val="00FF21E7"/>
    <w:rsid w:val="00FF24AD"/>
    <w:rsid w:val="00FF3432"/>
    <w:rsid w:val="00FF404C"/>
    <w:rsid w:val="00FF4F1B"/>
    <w:rsid w:val="00FF6048"/>
    <w:rsid w:val="00FF6A3D"/>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FBF7C"/>
  <w15:docId w15:val="{5DF10BDF-31E8-42C9-A649-FDA8570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6F71"/>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3467DE"/>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link w:val="Odstavekseznama"/>
    <w:uiPriority w:val="34"/>
    <w:rsid w:val="006601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89243698">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l.si/javna-narocila" TargetMode="External"/><Relationship Id="rId13" Type="http://schemas.openxmlformats.org/officeDocument/2006/relationships/hyperlink" Target="http://okolje.arso.gov.si/onesnazevanje_zraka/uploads/datoteke/PP-HKTC_abc.pdf" TargetMode="External"/><Relationship Id="rId18" Type="http://schemas.openxmlformats.org/officeDocument/2006/relationships/hyperlink" Target="https://ejn.gov.si/ponudba/pages/aktualno/aktualna_javna_narocila.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okolje.arso.gov.si/onesnazevanje_zraka/uploads/datoteke/F%20plini-SL-517-2014.pdf" TargetMode="External"/><Relationship Id="rId7" Type="http://schemas.openxmlformats.org/officeDocument/2006/relationships/endnotes" Target="endnotes.xml"/><Relationship Id="rId12" Type="http://schemas.openxmlformats.org/officeDocument/2006/relationships/hyperlink" Target="http://okolje.arso.gov.si/onesnazevanje_zraka/uploads/datoteke/F%20plini-SL-517-2014.pdf" TargetMode="External"/><Relationship Id="rId17" Type="http://schemas.openxmlformats.org/officeDocument/2006/relationships/hyperlink" Target="https://ejn.gov.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www.kpk-rs.si/sl/pogosta-vprasanj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olje.arso.gov.si/onesnazevanje_zraka/uploads/datoteke/AI-serviserji%20.pdf" TargetMode="External"/><Relationship Id="rId24" Type="http://schemas.openxmlformats.org/officeDocument/2006/relationships/hyperlink" Target="mailto:jelka.meznar@lpt.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monika.tomse@lpt.si" TargetMode="External"/><Relationship Id="rId28"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http://okolje.arso.gov.si/onesnazevanje_zraka/uploads/datoteke/PP-HKTC_abc.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4605-CF43-4166-AB97-A15AFE6D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61</Pages>
  <Words>20748</Words>
  <Characters>118269</Characters>
  <Application>Microsoft Office Word</Application>
  <DocSecurity>0</DocSecurity>
  <Lines>985</Lines>
  <Paragraphs>277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138740</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6</cp:revision>
  <cp:lastPrinted>2022-06-23T09:57:00Z</cp:lastPrinted>
  <dcterms:created xsi:type="dcterms:W3CDTF">2022-06-23T09:06:00Z</dcterms:created>
  <dcterms:modified xsi:type="dcterms:W3CDTF">2022-06-23T10:02:00Z</dcterms:modified>
</cp:coreProperties>
</file>