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442E" w14:textId="77777777" w:rsidR="0059209E" w:rsidRDefault="0059209E" w:rsidP="00750557">
      <w:pPr>
        <w:pStyle w:val="Napis"/>
        <w:keepNext/>
        <w:keepLines/>
      </w:pPr>
    </w:p>
    <w:p w14:paraId="1EF9D2DD" w14:textId="77777777" w:rsidR="00321677" w:rsidRPr="008A3D17" w:rsidRDefault="00321677" w:rsidP="00750557">
      <w:pPr>
        <w:keepNext/>
        <w:keepLines/>
        <w:ind w:right="1274"/>
        <w:rPr>
          <w:rFonts w:ascii="Tahoma" w:hAnsi="Tahoma" w:cs="Tahoma"/>
          <w:b/>
        </w:rPr>
      </w:pPr>
      <w:r w:rsidRPr="008A3D17">
        <w:rPr>
          <w:rFonts w:ascii="Tahoma" w:hAnsi="Tahoma" w:cs="Tahoma"/>
          <w:b/>
        </w:rPr>
        <w:t>Naročnik:</w:t>
      </w:r>
    </w:p>
    <w:p w14:paraId="711B35D5" w14:textId="77777777" w:rsidR="00321677" w:rsidRPr="008A3D17" w:rsidRDefault="00321677" w:rsidP="00750557">
      <w:pPr>
        <w:keepNext/>
        <w:keepLines/>
        <w:rPr>
          <w:rFonts w:ascii="Tahoma" w:hAnsi="Tahoma" w:cs="Tahoma"/>
          <w:b/>
        </w:rPr>
      </w:pPr>
    </w:p>
    <w:p w14:paraId="3BED2C82" w14:textId="77777777" w:rsidR="00321677" w:rsidRPr="008A3D17" w:rsidRDefault="00321677" w:rsidP="00750557">
      <w:pPr>
        <w:keepNext/>
        <w:keepLines/>
        <w:rPr>
          <w:rFonts w:ascii="Tahoma" w:hAnsi="Tahoma" w:cs="Tahoma"/>
          <w:b/>
          <w:bCs/>
        </w:rPr>
      </w:pPr>
      <w:r>
        <w:rPr>
          <w:rFonts w:ascii="Tahoma" w:hAnsi="Tahoma" w:cs="Tahoma"/>
          <w:b/>
          <w:bCs/>
        </w:rPr>
        <w:t xml:space="preserve">JAVNO PODJETJE LJUBLJANSKI POTNIŠKI PROMET, </w:t>
      </w:r>
      <w:proofErr w:type="spellStart"/>
      <w:r>
        <w:rPr>
          <w:rFonts w:ascii="Tahoma" w:hAnsi="Tahoma" w:cs="Tahoma"/>
          <w:b/>
          <w:bCs/>
        </w:rPr>
        <w:t>d.o.o</w:t>
      </w:r>
      <w:proofErr w:type="spellEnd"/>
      <w:r>
        <w:rPr>
          <w:rFonts w:ascii="Tahoma" w:hAnsi="Tahoma" w:cs="Tahoma"/>
          <w:b/>
          <w:bCs/>
        </w:rPr>
        <w:t>.</w:t>
      </w:r>
    </w:p>
    <w:p w14:paraId="14D14215" w14:textId="77777777" w:rsidR="00321677" w:rsidRPr="008A3D17" w:rsidRDefault="00321677" w:rsidP="00750557">
      <w:pPr>
        <w:keepNext/>
        <w:keepLines/>
        <w:rPr>
          <w:rFonts w:ascii="Tahoma" w:hAnsi="Tahoma" w:cs="Tahoma"/>
          <w:bCs/>
        </w:rPr>
      </w:pPr>
      <w:r>
        <w:rPr>
          <w:rFonts w:ascii="Tahoma" w:hAnsi="Tahoma" w:cs="Tahoma"/>
          <w:bCs/>
        </w:rPr>
        <w:t>Celovška cesta 160</w:t>
      </w:r>
    </w:p>
    <w:p w14:paraId="3AE0E4B7" w14:textId="77777777" w:rsidR="00321677" w:rsidRPr="008A3D17" w:rsidRDefault="00321677" w:rsidP="00750557">
      <w:pPr>
        <w:keepNext/>
        <w:keepLines/>
        <w:rPr>
          <w:rFonts w:ascii="Tahoma" w:hAnsi="Tahoma" w:cs="Tahoma"/>
          <w:bCs/>
        </w:rPr>
      </w:pPr>
      <w:r w:rsidRPr="008A3D17">
        <w:rPr>
          <w:rFonts w:ascii="Tahoma" w:hAnsi="Tahoma" w:cs="Tahoma"/>
          <w:bCs/>
        </w:rPr>
        <w:t>1000 Ljubljana</w:t>
      </w:r>
    </w:p>
    <w:p w14:paraId="60B30616" w14:textId="77777777" w:rsidR="00321677" w:rsidRPr="008A3D17" w:rsidRDefault="00321677" w:rsidP="00750557">
      <w:pPr>
        <w:keepNext/>
        <w:keepLines/>
        <w:rPr>
          <w:rFonts w:ascii="Tahoma" w:hAnsi="Tahoma" w:cs="Tahoma"/>
        </w:rPr>
      </w:pPr>
    </w:p>
    <w:p w14:paraId="4EFD7061" w14:textId="77777777" w:rsidR="00321677" w:rsidRPr="008A3D17" w:rsidRDefault="00321677" w:rsidP="00750557">
      <w:pPr>
        <w:keepNext/>
        <w:keepLines/>
        <w:rPr>
          <w:rFonts w:ascii="Tahoma" w:hAnsi="Tahoma" w:cs="Tahoma"/>
          <w:b/>
        </w:rPr>
      </w:pPr>
      <w:r w:rsidRPr="008A3D17">
        <w:rPr>
          <w:rFonts w:ascii="Tahoma" w:hAnsi="Tahoma" w:cs="Tahoma"/>
          <w:b/>
        </w:rPr>
        <w:t>Po pooblastilu javno naročilo vodi:</w:t>
      </w:r>
    </w:p>
    <w:p w14:paraId="6BCD12C6" w14:textId="77777777" w:rsidR="00321677" w:rsidRPr="008A3D17" w:rsidRDefault="00321677" w:rsidP="00750557">
      <w:pPr>
        <w:keepNext/>
        <w:keepLines/>
        <w:rPr>
          <w:rFonts w:ascii="Tahoma" w:hAnsi="Tahoma" w:cs="Tahoma"/>
        </w:rPr>
      </w:pPr>
    </w:p>
    <w:p w14:paraId="35563875" w14:textId="77777777" w:rsidR="00321677" w:rsidRPr="008A3D17" w:rsidRDefault="00321677" w:rsidP="00750557">
      <w:pPr>
        <w:keepNext/>
        <w:keepLines/>
        <w:rPr>
          <w:rFonts w:ascii="Tahoma" w:hAnsi="Tahoma" w:cs="Tahoma"/>
          <w:b/>
          <w:bCs/>
        </w:rPr>
      </w:pPr>
      <w:r w:rsidRPr="008A3D17">
        <w:rPr>
          <w:rFonts w:ascii="Tahoma" w:hAnsi="Tahoma" w:cs="Tahoma"/>
          <w:b/>
          <w:bCs/>
        </w:rPr>
        <w:t xml:space="preserve">JAVNI HOLDING Ljubljana, </w:t>
      </w:r>
      <w:proofErr w:type="spellStart"/>
      <w:r w:rsidRPr="008A3D17">
        <w:rPr>
          <w:rFonts w:ascii="Tahoma" w:hAnsi="Tahoma" w:cs="Tahoma"/>
          <w:b/>
          <w:bCs/>
        </w:rPr>
        <w:t>d.o.o</w:t>
      </w:r>
      <w:proofErr w:type="spellEnd"/>
      <w:r w:rsidRPr="008A3D17">
        <w:rPr>
          <w:rFonts w:ascii="Tahoma" w:hAnsi="Tahoma" w:cs="Tahoma"/>
          <w:b/>
          <w:bCs/>
        </w:rPr>
        <w:t xml:space="preserve">. </w:t>
      </w:r>
    </w:p>
    <w:p w14:paraId="47C0A42A" w14:textId="77777777" w:rsidR="00321677" w:rsidRPr="008A3D17" w:rsidRDefault="00321677" w:rsidP="00750557">
      <w:pPr>
        <w:keepNext/>
        <w:keepLines/>
        <w:rPr>
          <w:rFonts w:ascii="Tahoma" w:hAnsi="Tahoma" w:cs="Tahoma"/>
        </w:rPr>
      </w:pPr>
      <w:r w:rsidRPr="008A3D17">
        <w:rPr>
          <w:rFonts w:ascii="Tahoma" w:hAnsi="Tahoma" w:cs="Tahoma"/>
        </w:rPr>
        <w:t>Verovškova ulica 70</w:t>
      </w:r>
    </w:p>
    <w:p w14:paraId="4466B9EC" w14:textId="77777777" w:rsidR="00321677" w:rsidRPr="008A3D17" w:rsidRDefault="00321677" w:rsidP="00750557">
      <w:pPr>
        <w:keepNext/>
        <w:keepLines/>
        <w:rPr>
          <w:rFonts w:ascii="Tahoma" w:hAnsi="Tahoma" w:cs="Tahoma"/>
        </w:rPr>
      </w:pPr>
      <w:r w:rsidRPr="008A3D17">
        <w:rPr>
          <w:rFonts w:ascii="Tahoma" w:hAnsi="Tahoma" w:cs="Tahoma"/>
        </w:rPr>
        <w:t>1000 Ljubljana</w:t>
      </w:r>
    </w:p>
    <w:p w14:paraId="4097709B" w14:textId="77777777" w:rsidR="007C70A1" w:rsidRPr="00CE1BAD" w:rsidRDefault="007C70A1" w:rsidP="00750557">
      <w:pPr>
        <w:keepNext/>
        <w:keepLines/>
        <w:rPr>
          <w:rFonts w:ascii="Tahoma" w:hAnsi="Tahoma" w:cs="Tahoma"/>
          <w:b/>
        </w:rPr>
      </w:pPr>
    </w:p>
    <w:p w14:paraId="0CC7C1C1" w14:textId="77777777" w:rsidR="007C70A1" w:rsidRPr="00CE1BAD" w:rsidRDefault="007C70A1" w:rsidP="00750557">
      <w:pPr>
        <w:keepNext/>
        <w:keepLines/>
        <w:jc w:val="center"/>
        <w:rPr>
          <w:rFonts w:ascii="Tahoma" w:hAnsi="Tahoma" w:cs="Tahoma"/>
        </w:rPr>
      </w:pPr>
    </w:p>
    <w:p w14:paraId="6660BB9D" w14:textId="44374337" w:rsidR="004958CB" w:rsidRDefault="007C70A1" w:rsidP="00750557">
      <w:pPr>
        <w:keepNext/>
        <w:keepLines/>
        <w:rPr>
          <w:rFonts w:ascii="Tahoma" w:hAnsi="Tahoma" w:cs="Tahoma"/>
          <w:b/>
        </w:rPr>
      </w:pPr>
      <w:r w:rsidRPr="00CE1BAD">
        <w:rPr>
          <w:rFonts w:ascii="Tahoma" w:hAnsi="Tahoma" w:cs="Tahoma"/>
        </w:rPr>
        <w:t xml:space="preserve">Številka: </w:t>
      </w:r>
      <w:r w:rsidR="00321677">
        <w:rPr>
          <w:rFonts w:ascii="Tahoma" w:hAnsi="Tahoma" w:cs="Tahoma"/>
          <w:b/>
        </w:rPr>
        <w:t>LPP-1/20</w:t>
      </w:r>
    </w:p>
    <w:p w14:paraId="3119B9DB" w14:textId="77777777" w:rsidR="005C0DF2" w:rsidRPr="005C0DF2" w:rsidRDefault="005C0DF2" w:rsidP="00750557">
      <w:pPr>
        <w:keepNext/>
        <w:keepLines/>
        <w:rPr>
          <w:rFonts w:ascii="Tahoma" w:hAnsi="Tahoma" w:cs="Tahoma"/>
        </w:rPr>
      </w:pPr>
    </w:p>
    <w:p w14:paraId="42FBCFEA" w14:textId="77777777" w:rsidR="004958CB" w:rsidRDefault="004958CB" w:rsidP="00750557">
      <w:pPr>
        <w:keepNext/>
        <w:keepLines/>
        <w:rPr>
          <w:rFonts w:ascii="Tahoma" w:hAnsi="Tahoma" w:cs="Tahoma"/>
        </w:rPr>
      </w:pPr>
    </w:p>
    <w:p w14:paraId="5164172D" w14:textId="77777777" w:rsidR="00171035" w:rsidRPr="00CE1BAD" w:rsidRDefault="00171035" w:rsidP="0075055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2E560FC" w14:textId="77777777">
        <w:trPr>
          <w:trHeight w:val="851"/>
        </w:trPr>
        <w:tc>
          <w:tcPr>
            <w:tcW w:w="7094" w:type="dxa"/>
            <w:shd w:val="pct12" w:color="auto" w:fill="FFFFFF"/>
            <w:vAlign w:val="center"/>
          </w:tcPr>
          <w:p w14:paraId="07DA0B05" w14:textId="77777777" w:rsidR="007C70A1" w:rsidRPr="004958CB" w:rsidRDefault="006A1CBC" w:rsidP="00750557">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44C676CB" w14:textId="77777777" w:rsidR="0047238D" w:rsidRDefault="0047238D" w:rsidP="00750557">
      <w:pPr>
        <w:keepNext/>
        <w:keepLines/>
        <w:ind w:right="424"/>
        <w:jc w:val="center"/>
        <w:rPr>
          <w:rFonts w:ascii="Tahoma" w:hAnsi="Tahoma" w:cs="Tahoma"/>
          <w:b/>
        </w:rPr>
      </w:pPr>
    </w:p>
    <w:p w14:paraId="0CC81C05" w14:textId="77777777" w:rsidR="00732DF6" w:rsidRPr="00E00D22" w:rsidRDefault="00732DF6" w:rsidP="00750557">
      <w:pPr>
        <w:keepNext/>
        <w:keepLines/>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73E7B039" w14:textId="77777777" w:rsidR="004958CB" w:rsidRDefault="004958CB" w:rsidP="00750557">
      <w:pPr>
        <w:keepNext/>
        <w:keepLines/>
        <w:ind w:right="424"/>
        <w:jc w:val="center"/>
        <w:rPr>
          <w:rFonts w:ascii="Tahoma" w:hAnsi="Tahoma" w:cs="Tahoma"/>
        </w:rPr>
      </w:pPr>
    </w:p>
    <w:p w14:paraId="1A6074B1" w14:textId="77777777" w:rsidR="00444E72" w:rsidRPr="00CE1BAD" w:rsidRDefault="00444E72" w:rsidP="00750557">
      <w:pPr>
        <w:keepNext/>
        <w:keepLines/>
        <w:ind w:right="424"/>
        <w:jc w:val="center"/>
        <w:rPr>
          <w:rFonts w:ascii="Tahoma" w:hAnsi="Tahoma" w:cs="Tahoma"/>
        </w:rPr>
      </w:pPr>
    </w:p>
    <w:p w14:paraId="0169790E" w14:textId="44978840" w:rsidR="007428F1" w:rsidRDefault="00321677" w:rsidP="00750557">
      <w:pPr>
        <w:keepNext/>
        <w:keepLines/>
        <w:ind w:right="424"/>
        <w:jc w:val="center"/>
        <w:rPr>
          <w:rFonts w:ascii="Tahoma" w:hAnsi="Tahoma" w:cs="Tahoma"/>
          <w:b/>
        </w:rPr>
      </w:pPr>
      <w:r>
        <w:rPr>
          <w:rFonts w:ascii="Tahoma" w:hAnsi="Tahoma" w:cs="Tahoma"/>
          <w:b/>
          <w:color w:val="000000"/>
          <w:sz w:val="28"/>
          <w:szCs w:val="28"/>
        </w:rPr>
        <w:t>Nakup nadomestnih delov</w:t>
      </w:r>
    </w:p>
    <w:p w14:paraId="4655BDE4" w14:textId="77777777" w:rsidR="004958CB" w:rsidRPr="00D9227D" w:rsidRDefault="004958CB" w:rsidP="00750557">
      <w:pPr>
        <w:keepNext/>
        <w:keepLines/>
        <w:ind w:right="424"/>
        <w:jc w:val="center"/>
        <w:rPr>
          <w:rFonts w:ascii="Tahoma" w:hAnsi="Tahoma" w:cs="Tahoma"/>
          <w:b/>
          <w:color w:val="000000"/>
          <w:sz w:val="28"/>
          <w:szCs w:val="28"/>
        </w:rPr>
      </w:pPr>
    </w:p>
    <w:p w14:paraId="6262A952" w14:textId="77777777" w:rsidR="004958CB" w:rsidRDefault="004958CB" w:rsidP="00750557">
      <w:pPr>
        <w:keepNext/>
        <w:keepLines/>
        <w:ind w:right="424"/>
        <w:jc w:val="center"/>
        <w:rPr>
          <w:rFonts w:ascii="Tahoma" w:hAnsi="Tahoma" w:cs="Tahoma"/>
          <w:b/>
        </w:rPr>
      </w:pPr>
    </w:p>
    <w:p w14:paraId="7E069DC1" w14:textId="77777777" w:rsidR="004958CB" w:rsidRDefault="004958CB" w:rsidP="00750557">
      <w:pPr>
        <w:keepNext/>
        <w:keepLines/>
        <w:ind w:right="424"/>
        <w:jc w:val="center"/>
        <w:rPr>
          <w:rFonts w:ascii="Tahoma" w:hAnsi="Tahoma" w:cs="Tahoma"/>
          <w:b/>
        </w:rPr>
      </w:pPr>
    </w:p>
    <w:p w14:paraId="5EDEF5B0" w14:textId="77777777" w:rsidR="004958CB" w:rsidRDefault="004958CB" w:rsidP="00750557">
      <w:pPr>
        <w:keepNext/>
        <w:keepLines/>
        <w:ind w:right="424"/>
        <w:jc w:val="center"/>
        <w:rPr>
          <w:rFonts w:ascii="Tahoma" w:hAnsi="Tahoma" w:cs="Tahoma"/>
          <w:b/>
        </w:rPr>
      </w:pPr>
    </w:p>
    <w:p w14:paraId="2A845574" w14:textId="77777777" w:rsidR="004958CB" w:rsidRPr="00CE1BAD" w:rsidRDefault="004958CB" w:rsidP="00750557">
      <w:pPr>
        <w:keepNext/>
        <w:keepLines/>
        <w:ind w:right="424"/>
        <w:jc w:val="center"/>
        <w:rPr>
          <w:rFonts w:ascii="Tahoma" w:hAnsi="Tahoma" w:cs="Tahoma"/>
          <w:b/>
        </w:rPr>
      </w:pPr>
    </w:p>
    <w:p w14:paraId="31CF07ED" w14:textId="77777777" w:rsidR="007C70A1" w:rsidRPr="00CE1BAD" w:rsidRDefault="007C70A1" w:rsidP="00750557">
      <w:pPr>
        <w:keepNext/>
        <w:keepLines/>
        <w:ind w:right="424"/>
        <w:jc w:val="center"/>
        <w:rPr>
          <w:rFonts w:ascii="Tahoma" w:hAnsi="Tahoma" w:cs="Tahoma"/>
        </w:rPr>
      </w:pPr>
    </w:p>
    <w:p w14:paraId="6E6FDF32" w14:textId="77777777" w:rsidR="00F46CA6" w:rsidRDefault="00F46CA6" w:rsidP="00750557">
      <w:pPr>
        <w:keepNext/>
        <w:keepLines/>
        <w:ind w:right="424"/>
        <w:jc w:val="center"/>
        <w:rPr>
          <w:rFonts w:ascii="Tahoma" w:hAnsi="Tahoma" w:cs="Tahoma"/>
          <w:noProof/>
        </w:rPr>
      </w:pPr>
    </w:p>
    <w:p w14:paraId="54D261AC" w14:textId="77777777" w:rsidR="00650419" w:rsidRDefault="00650419" w:rsidP="00750557">
      <w:pPr>
        <w:keepNext/>
        <w:keepLines/>
        <w:ind w:right="424"/>
        <w:jc w:val="center"/>
        <w:rPr>
          <w:rFonts w:ascii="Tahoma" w:hAnsi="Tahoma" w:cs="Tahoma"/>
          <w:noProof/>
        </w:rPr>
      </w:pPr>
    </w:p>
    <w:p w14:paraId="25F9DB87" w14:textId="77777777" w:rsidR="00F46CA6" w:rsidRDefault="00F46CA6" w:rsidP="00750557">
      <w:pPr>
        <w:keepNext/>
        <w:keepLines/>
        <w:ind w:right="424"/>
        <w:jc w:val="center"/>
        <w:rPr>
          <w:rFonts w:ascii="Tahoma" w:hAnsi="Tahoma" w:cs="Tahoma"/>
          <w:noProof/>
        </w:rPr>
      </w:pPr>
    </w:p>
    <w:p w14:paraId="7D678DED" w14:textId="0FCDEE99" w:rsidR="00413199" w:rsidRDefault="000D748B" w:rsidP="00750557">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321677">
        <w:rPr>
          <w:rFonts w:ascii="Tahoma" w:hAnsi="Tahoma" w:cs="Tahoma"/>
          <w:noProof/>
        </w:rPr>
        <w:t>april</w:t>
      </w:r>
      <w:r w:rsidR="00DD4676">
        <w:rPr>
          <w:rFonts w:ascii="Tahoma" w:hAnsi="Tahoma" w:cs="Tahoma"/>
          <w:noProof/>
        </w:rPr>
        <w:t xml:space="preserve"> </w:t>
      </w:r>
      <w:r w:rsidR="00321677">
        <w:rPr>
          <w:rFonts w:ascii="Tahoma" w:hAnsi="Tahoma" w:cs="Tahoma"/>
          <w:noProof/>
        </w:rPr>
        <w:t>2020</w:t>
      </w:r>
    </w:p>
    <w:p w14:paraId="046857E5" w14:textId="77777777" w:rsidR="00701280" w:rsidRDefault="00701280" w:rsidP="00750557">
      <w:pPr>
        <w:pStyle w:val="Naslov1"/>
        <w:keepLines/>
        <w:jc w:val="center"/>
        <w:rPr>
          <w:rFonts w:ascii="Tahoma" w:hAnsi="Tahoma" w:cs="Tahoma"/>
          <w:sz w:val="28"/>
          <w:szCs w:val="28"/>
          <w:highlight w:val="yellow"/>
        </w:rPr>
      </w:pPr>
      <w:bookmarkStart w:id="0" w:name="_Toc178483388"/>
    </w:p>
    <w:p w14:paraId="08BCACAB" w14:textId="728571B6" w:rsidR="007C70A1" w:rsidRPr="009A70A5" w:rsidRDefault="007C70A1" w:rsidP="00750557">
      <w:pPr>
        <w:pStyle w:val="Naslov1"/>
        <w:keepLines/>
        <w:jc w:val="center"/>
        <w:rPr>
          <w:rFonts w:ascii="Tahoma" w:hAnsi="Tahoma" w:cs="Tahoma"/>
        </w:rPr>
      </w:pPr>
      <w:r w:rsidRPr="009A70A5">
        <w:rPr>
          <w:rFonts w:ascii="Tahoma" w:hAnsi="Tahoma" w:cs="Tahoma"/>
        </w:rPr>
        <w:t xml:space="preserve">POVABILO K ODDAJI </w:t>
      </w:r>
      <w:bookmarkEnd w:id="0"/>
      <w:r w:rsidR="00E71226" w:rsidRPr="009A70A5">
        <w:rPr>
          <w:rFonts w:ascii="Tahoma" w:hAnsi="Tahoma" w:cs="Tahoma"/>
        </w:rPr>
        <w:t>PRIJAV</w:t>
      </w:r>
      <w:r w:rsidR="00037AB0" w:rsidRPr="009A70A5">
        <w:rPr>
          <w:rFonts w:ascii="Tahoma" w:hAnsi="Tahoma" w:cs="Tahoma"/>
        </w:rPr>
        <w:t>E</w:t>
      </w:r>
    </w:p>
    <w:p w14:paraId="4938E16E" w14:textId="77777777" w:rsidR="007C70A1" w:rsidRPr="009A70A5" w:rsidRDefault="007C70A1" w:rsidP="00750557">
      <w:pPr>
        <w:keepNext/>
        <w:keepLines/>
        <w:tabs>
          <w:tab w:val="left" w:pos="2895"/>
        </w:tabs>
        <w:rPr>
          <w:rFonts w:ascii="Tahoma" w:hAnsi="Tahoma" w:cs="Tahoma"/>
        </w:rPr>
      </w:pPr>
      <w:r w:rsidRPr="009A70A5">
        <w:rPr>
          <w:rFonts w:ascii="Tahoma" w:hAnsi="Tahoma" w:cs="Tahoma"/>
        </w:rPr>
        <w:tab/>
      </w:r>
    </w:p>
    <w:p w14:paraId="262D137A" w14:textId="77777777" w:rsidR="007C70A1" w:rsidRPr="009A70A5" w:rsidRDefault="007C70A1" w:rsidP="00750557">
      <w:pPr>
        <w:keepNext/>
        <w:keepLines/>
        <w:rPr>
          <w:rFonts w:ascii="Tahoma" w:hAnsi="Tahoma" w:cs="Tahoma"/>
        </w:rPr>
      </w:pPr>
    </w:p>
    <w:p w14:paraId="7E8661D8" w14:textId="71260D86" w:rsidR="007C70A1" w:rsidRPr="009A70A5" w:rsidRDefault="007C70A1" w:rsidP="00750557">
      <w:pPr>
        <w:keepNext/>
        <w:keepLines/>
        <w:rPr>
          <w:rFonts w:ascii="Tahoma" w:hAnsi="Tahoma" w:cs="Tahoma"/>
        </w:rPr>
      </w:pPr>
    </w:p>
    <w:p w14:paraId="2178B576" w14:textId="5A21811E" w:rsidR="007C70A1" w:rsidRPr="009A70A5" w:rsidRDefault="005D03F4" w:rsidP="00750557">
      <w:pPr>
        <w:keepNext/>
        <w:keepLines/>
        <w:jc w:val="both"/>
        <w:rPr>
          <w:rFonts w:ascii="Tahoma" w:hAnsi="Tahoma" w:cs="Tahoma"/>
        </w:rPr>
      </w:pPr>
      <w:r w:rsidRPr="009A70A5">
        <w:rPr>
          <w:rFonts w:ascii="Tahoma" w:hAnsi="Tahoma" w:cs="Tahoma"/>
        </w:rPr>
        <w:t xml:space="preserve">JAVNI HOLDING Ljubljana, </w:t>
      </w:r>
      <w:proofErr w:type="spellStart"/>
      <w:r w:rsidRPr="009A70A5">
        <w:rPr>
          <w:rFonts w:ascii="Tahoma" w:hAnsi="Tahoma" w:cs="Tahoma"/>
        </w:rPr>
        <w:t>d.o.o</w:t>
      </w:r>
      <w:proofErr w:type="spellEnd"/>
      <w:r w:rsidRPr="009A70A5">
        <w:rPr>
          <w:rFonts w:ascii="Tahoma" w:hAnsi="Tahoma" w:cs="Tahoma"/>
        </w:rPr>
        <w:t xml:space="preserve">., Verovškova ulica 70, Ljubljana, na podlagi pooblastila </w:t>
      </w:r>
      <w:r w:rsidR="00321677" w:rsidRPr="009A70A5">
        <w:rPr>
          <w:rFonts w:ascii="Tahoma" w:hAnsi="Tahoma" w:cs="Tahoma"/>
        </w:rPr>
        <w:t>naročnika</w:t>
      </w:r>
      <w:r w:rsidRPr="009A70A5">
        <w:rPr>
          <w:rFonts w:ascii="Tahoma" w:hAnsi="Tahoma" w:cs="Tahoma"/>
        </w:rPr>
        <w:t xml:space="preserve"> </w:t>
      </w:r>
      <w:r w:rsidR="00321677" w:rsidRPr="009A70A5">
        <w:rPr>
          <w:rFonts w:ascii="Tahoma" w:hAnsi="Tahoma" w:cs="Tahoma"/>
        </w:rPr>
        <w:t xml:space="preserve">JAVNO PODJETJE LJUBLJANSKI POTNIŠKI PROMET, </w:t>
      </w:r>
      <w:proofErr w:type="spellStart"/>
      <w:r w:rsidR="00321677" w:rsidRPr="009A70A5">
        <w:rPr>
          <w:rFonts w:ascii="Tahoma" w:hAnsi="Tahoma" w:cs="Tahoma"/>
        </w:rPr>
        <w:t>d.o.o</w:t>
      </w:r>
      <w:proofErr w:type="spellEnd"/>
      <w:r w:rsidR="00321677" w:rsidRPr="009A70A5">
        <w:rPr>
          <w:rFonts w:ascii="Tahoma" w:hAnsi="Tahoma" w:cs="Tahoma"/>
        </w:rPr>
        <w:t>., Celovška cesta 160, 1000 Ljubljana,</w:t>
      </w:r>
    </w:p>
    <w:p w14:paraId="2ED622D2" w14:textId="77777777" w:rsidR="007C70A1" w:rsidRPr="009A70A5" w:rsidRDefault="007C70A1" w:rsidP="00750557">
      <w:pPr>
        <w:keepNext/>
        <w:keepLines/>
        <w:jc w:val="center"/>
        <w:rPr>
          <w:rFonts w:ascii="Tahoma" w:hAnsi="Tahoma" w:cs="Tahoma"/>
        </w:rPr>
      </w:pPr>
    </w:p>
    <w:p w14:paraId="6802998B" w14:textId="77777777" w:rsidR="007C70A1" w:rsidRPr="009A70A5" w:rsidRDefault="007C70A1" w:rsidP="00750557">
      <w:pPr>
        <w:keepNext/>
        <w:keepLines/>
        <w:rPr>
          <w:rFonts w:ascii="Tahoma" w:hAnsi="Tahoma" w:cs="Tahoma"/>
          <w:b/>
        </w:rPr>
      </w:pPr>
      <w:r w:rsidRPr="009A70A5">
        <w:rPr>
          <w:rFonts w:ascii="Tahoma" w:hAnsi="Tahoma" w:cs="Tahoma"/>
          <w:b/>
        </w:rPr>
        <w:t xml:space="preserve"> vabi </w:t>
      </w:r>
    </w:p>
    <w:p w14:paraId="46C95FBC" w14:textId="77777777" w:rsidR="007C70A1" w:rsidRPr="009A70A5" w:rsidRDefault="007C70A1" w:rsidP="00750557">
      <w:pPr>
        <w:keepNext/>
        <w:keepLines/>
        <w:jc w:val="center"/>
        <w:rPr>
          <w:rFonts w:ascii="Tahoma" w:hAnsi="Tahoma" w:cs="Tahoma"/>
        </w:rPr>
      </w:pPr>
    </w:p>
    <w:p w14:paraId="366A7AE7" w14:textId="77777777" w:rsidR="007C70A1" w:rsidRPr="009A70A5" w:rsidRDefault="007C70A1" w:rsidP="00750557">
      <w:pPr>
        <w:keepNext/>
        <w:keepLines/>
        <w:jc w:val="center"/>
        <w:rPr>
          <w:rFonts w:ascii="Tahoma" w:hAnsi="Tahoma" w:cs="Tahoma"/>
        </w:rPr>
      </w:pPr>
    </w:p>
    <w:p w14:paraId="2DF9ADF6" w14:textId="77777777" w:rsidR="00D9227D" w:rsidRPr="009A70A5" w:rsidRDefault="00D9227D" w:rsidP="00750557">
      <w:pPr>
        <w:keepNext/>
        <w:keepLines/>
        <w:jc w:val="center"/>
        <w:rPr>
          <w:rFonts w:ascii="Tahoma" w:hAnsi="Tahoma" w:cs="Tahoma"/>
        </w:rPr>
      </w:pPr>
    </w:p>
    <w:p w14:paraId="5E937920" w14:textId="77777777" w:rsidR="007C70A1" w:rsidRPr="009A70A5" w:rsidRDefault="007C70A1" w:rsidP="00750557">
      <w:pPr>
        <w:keepNext/>
        <w:keepLines/>
        <w:jc w:val="both"/>
        <w:rPr>
          <w:rFonts w:ascii="Tahoma" w:hAnsi="Tahoma" w:cs="Tahoma"/>
        </w:rPr>
      </w:pPr>
      <w:r w:rsidRPr="009A70A5">
        <w:rPr>
          <w:rFonts w:ascii="Tahoma" w:hAnsi="Tahoma" w:cs="Tahoma"/>
        </w:rPr>
        <w:t xml:space="preserve">vse zainteresirane </w:t>
      </w:r>
      <w:r w:rsidR="00C96BB0" w:rsidRPr="009A70A5">
        <w:rPr>
          <w:rFonts w:ascii="Tahoma" w:hAnsi="Tahoma" w:cs="Tahoma"/>
        </w:rPr>
        <w:t>gospodarske subjekte</w:t>
      </w:r>
      <w:r w:rsidRPr="009A70A5">
        <w:rPr>
          <w:rFonts w:ascii="Tahoma" w:hAnsi="Tahoma" w:cs="Tahoma"/>
        </w:rPr>
        <w:t>, da predložijo svojo p</w:t>
      </w:r>
      <w:r w:rsidR="005D03F4" w:rsidRPr="009A70A5">
        <w:rPr>
          <w:rFonts w:ascii="Tahoma" w:hAnsi="Tahoma" w:cs="Tahoma"/>
        </w:rPr>
        <w:t>rijavo</w:t>
      </w:r>
      <w:r w:rsidRPr="009A70A5">
        <w:rPr>
          <w:rFonts w:ascii="Tahoma" w:hAnsi="Tahoma" w:cs="Tahoma"/>
        </w:rPr>
        <w:t xml:space="preserve"> po zahtevah</w:t>
      </w:r>
      <w:r w:rsidR="006A1CBC" w:rsidRPr="009A70A5">
        <w:rPr>
          <w:rFonts w:ascii="Tahoma" w:hAnsi="Tahoma" w:cs="Tahoma"/>
        </w:rPr>
        <w:t xml:space="preserve"> razpisne</w:t>
      </w:r>
      <w:r w:rsidRPr="009A70A5">
        <w:rPr>
          <w:rFonts w:ascii="Tahoma" w:hAnsi="Tahoma" w:cs="Tahoma"/>
        </w:rPr>
        <w:t xml:space="preserve"> </w:t>
      </w:r>
      <w:r w:rsidR="007F1692" w:rsidRPr="009A70A5">
        <w:rPr>
          <w:rFonts w:ascii="Tahoma" w:hAnsi="Tahoma" w:cs="Tahoma"/>
        </w:rPr>
        <w:t>dokumentacije</w:t>
      </w:r>
      <w:r w:rsidR="00905A92" w:rsidRPr="009A70A5">
        <w:rPr>
          <w:rFonts w:ascii="Tahoma" w:hAnsi="Tahoma" w:cs="Tahoma"/>
        </w:rPr>
        <w:t>:</w:t>
      </w:r>
    </w:p>
    <w:p w14:paraId="5A9ABAC2" w14:textId="77777777" w:rsidR="007C70A1" w:rsidRPr="009A70A5" w:rsidRDefault="007C70A1" w:rsidP="00750557">
      <w:pPr>
        <w:keepNext/>
        <w:keepLines/>
        <w:rPr>
          <w:rFonts w:ascii="Tahoma" w:hAnsi="Tahoma" w:cs="Tahoma"/>
        </w:rPr>
      </w:pPr>
    </w:p>
    <w:p w14:paraId="7CFB8129" w14:textId="77777777" w:rsidR="001B10C8" w:rsidRPr="009A70A5" w:rsidRDefault="001B10C8" w:rsidP="00750557">
      <w:pPr>
        <w:keepNext/>
        <w:keepLines/>
        <w:rPr>
          <w:rFonts w:ascii="Tahoma" w:hAnsi="Tahoma" w:cs="Tahoma"/>
        </w:rPr>
      </w:pPr>
    </w:p>
    <w:p w14:paraId="5796F62F" w14:textId="26D9F7C3" w:rsidR="009A5F76" w:rsidRPr="009A70A5" w:rsidRDefault="00321677" w:rsidP="00750557">
      <w:pPr>
        <w:keepNext/>
        <w:keepLines/>
        <w:ind w:right="424"/>
        <w:jc w:val="center"/>
        <w:rPr>
          <w:rFonts w:ascii="Tahoma" w:hAnsi="Tahoma" w:cs="Tahoma"/>
          <w:b/>
        </w:rPr>
      </w:pPr>
      <w:r w:rsidRPr="009A70A5">
        <w:rPr>
          <w:rFonts w:ascii="Tahoma" w:hAnsi="Tahoma" w:cs="Tahoma"/>
          <w:b/>
          <w:color w:val="000000"/>
        </w:rPr>
        <w:t>Nakup nadomestnih delov</w:t>
      </w:r>
      <w:r w:rsidR="009A5F76" w:rsidRPr="009A70A5">
        <w:rPr>
          <w:rFonts w:ascii="Tahoma" w:hAnsi="Tahoma" w:cs="Tahoma"/>
          <w:b/>
        </w:rPr>
        <w:t xml:space="preserve"> </w:t>
      </w:r>
    </w:p>
    <w:p w14:paraId="556F3F51" w14:textId="77777777" w:rsidR="007C70A1" w:rsidRPr="009A70A5" w:rsidRDefault="007C70A1" w:rsidP="00750557">
      <w:pPr>
        <w:keepNext/>
        <w:keepLines/>
        <w:jc w:val="center"/>
        <w:rPr>
          <w:rFonts w:ascii="Tahoma" w:hAnsi="Tahoma" w:cs="Tahoma"/>
        </w:rPr>
      </w:pPr>
    </w:p>
    <w:p w14:paraId="27DCE2E4" w14:textId="77777777" w:rsidR="007D7739" w:rsidRPr="009A70A5" w:rsidRDefault="007D7739" w:rsidP="00750557">
      <w:pPr>
        <w:keepNext/>
        <w:keepLines/>
        <w:jc w:val="center"/>
        <w:rPr>
          <w:rFonts w:ascii="Tahoma" w:hAnsi="Tahoma" w:cs="Tahoma"/>
        </w:rPr>
      </w:pPr>
    </w:p>
    <w:p w14:paraId="2F76DE63" w14:textId="21D8E6C5" w:rsidR="00701280" w:rsidRPr="009A70A5" w:rsidRDefault="00321677" w:rsidP="00750557">
      <w:pPr>
        <w:keepNext/>
        <w:keepLines/>
        <w:spacing w:line="288" w:lineRule="auto"/>
        <w:jc w:val="both"/>
        <w:rPr>
          <w:rFonts w:ascii="Tahoma" w:hAnsi="Tahoma" w:cs="Tahoma"/>
        </w:rPr>
      </w:pPr>
      <w:r w:rsidRPr="009A70A5">
        <w:rPr>
          <w:rFonts w:ascii="Tahoma" w:hAnsi="Tahoma" w:cs="Tahoma"/>
        </w:rPr>
        <w:t xml:space="preserve">Dokumentacija v zvezi z oddajo javnega naročila (v nadaljevanju tudi: razpisna dokumentacija) natančno določa predmet javnega naročila ter pogoje in merila za izbiro </w:t>
      </w:r>
      <w:r w:rsidR="00701280" w:rsidRPr="009A70A5">
        <w:rPr>
          <w:rFonts w:ascii="Tahoma" w:hAnsi="Tahoma" w:cs="Tahoma"/>
        </w:rPr>
        <w:t>gospodarskih subjektov, katerim bo priznana sposobnost in jih bo naročnik povabil k oddaji prve ponudbe in k pogajanjem.</w:t>
      </w:r>
    </w:p>
    <w:p w14:paraId="1919DC79" w14:textId="77777777" w:rsidR="00701280" w:rsidRPr="009A70A5" w:rsidRDefault="00701280" w:rsidP="00750557">
      <w:pPr>
        <w:keepNext/>
        <w:keepLines/>
        <w:spacing w:line="288" w:lineRule="auto"/>
        <w:jc w:val="both"/>
        <w:rPr>
          <w:rFonts w:ascii="Tahoma" w:hAnsi="Tahoma" w:cs="Tahoma"/>
        </w:rPr>
      </w:pPr>
    </w:p>
    <w:p w14:paraId="090DE2B9" w14:textId="77777777" w:rsidR="00321677" w:rsidRPr="009A70A5" w:rsidRDefault="00321677" w:rsidP="00750557">
      <w:pPr>
        <w:keepNext/>
        <w:keepLines/>
        <w:spacing w:line="288" w:lineRule="auto"/>
        <w:jc w:val="both"/>
        <w:rPr>
          <w:rFonts w:ascii="Tahoma" w:hAnsi="Tahoma" w:cs="Tahoma"/>
        </w:rPr>
      </w:pPr>
      <w:r w:rsidRPr="009A70A5">
        <w:rPr>
          <w:rFonts w:ascii="Tahoma" w:hAnsi="Tahoma" w:cs="Tahoma"/>
        </w:rPr>
        <w:t>Sestavni del razpisne dokumentacije so tudi morebitne spremembe, dopolnitve in pojasnila razpisne dokumentacije ter odgovori na vprašanja gospodarskih subjektov.</w:t>
      </w:r>
    </w:p>
    <w:p w14:paraId="5FF8FDD9" w14:textId="04262336" w:rsidR="007F3A0A" w:rsidRPr="009A70A5" w:rsidRDefault="007F3A0A" w:rsidP="00750557">
      <w:pPr>
        <w:keepNext/>
        <w:keepLines/>
        <w:jc w:val="both"/>
        <w:rPr>
          <w:rFonts w:ascii="Tahoma" w:hAnsi="Tahoma" w:cs="Tahoma"/>
        </w:rPr>
      </w:pPr>
    </w:p>
    <w:p w14:paraId="46217A9A" w14:textId="2248E2A8" w:rsidR="00321677" w:rsidRPr="009A70A5" w:rsidRDefault="00321677" w:rsidP="00750557">
      <w:pPr>
        <w:keepNext/>
        <w:keepLines/>
        <w:jc w:val="both"/>
        <w:rPr>
          <w:rFonts w:ascii="Tahoma" w:hAnsi="Tahoma" w:cs="Tahoma"/>
        </w:rPr>
      </w:pPr>
    </w:p>
    <w:p w14:paraId="7C603433" w14:textId="77777777" w:rsidR="007C70A1" w:rsidRPr="009A70A5" w:rsidRDefault="007C70A1" w:rsidP="00750557">
      <w:pPr>
        <w:keepNext/>
        <w:keepLines/>
        <w:rPr>
          <w:rFonts w:ascii="Tahoma" w:hAnsi="Tahoma" w:cs="Tahoma"/>
          <w:color w:val="FF0000"/>
        </w:rPr>
      </w:pPr>
    </w:p>
    <w:p w14:paraId="7C0CDE54" w14:textId="25AF30D6" w:rsidR="007C70A1" w:rsidRPr="009A70A5" w:rsidRDefault="007C70A1" w:rsidP="00750557">
      <w:pPr>
        <w:keepNext/>
        <w:keepLines/>
        <w:rPr>
          <w:rFonts w:ascii="Tahoma" w:hAnsi="Tahoma" w:cs="Tahoma"/>
          <w:color w:val="FF0000"/>
        </w:rPr>
      </w:pPr>
    </w:p>
    <w:p w14:paraId="14BA433D" w14:textId="77777777" w:rsidR="007C70A1" w:rsidRPr="009A70A5" w:rsidRDefault="007C70A1" w:rsidP="00750557">
      <w:pPr>
        <w:keepNext/>
        <w:keepLines/>
        <w:rPr>
          <w:rFonts w:ascii="Tahoma" w:hAnsi="Tahoma" w:cs="Tahoma"/>
          <w:color w:val="000000"/>
        </w:rPr>
      </w:pPr>
      <w:r w:rsidRPr="009A70A5">
        <w:rPr>
          <w:rFonts w:ascii="Tahoma" w:hAnsi="Tahoma" w:cs="Tahoma"/>
          <w:color w:val="000000"/>
        </w:rPr>
        <w:t>S spoštovanjem!</w:t>
      </w:r>
    </w:p>
    <w:p w14:paraId="48B2456A" w14:textId="77777777" w:rsidR="00325548" w:rsidRPr="009A70A5" w:rsidRDefault="00325548" w:rsidP="00750557">
      <w:pPr>
        <w:keepNext/>
        <w:keepLines/>
        <w:autoSpaceDE w:val="0"/>
        <w:autoSpaceDN w:val="0"/>
        <w:adjustRightInd w:val="0"/>
        <w:rPr>
          <w:rFonts w:ascii="Tahoma" w:hAnsi="Tahoma" w:cs="Tahoma"/>
        </w:rPr>
      </w:pPr>
    </w:p>
    <w:p w14:paraId="7A1DCD92" w14:textId="77777777" w:rsidR="00D9227D" w:rsidRPr="009A70A5" w:rsidRDefault="00D9227D" w:rsidP="00750557">
      <w:pPr>
        <w:keepNext/>
        <w:keepLines/>
        <w:autoSpaceDE w:val="0"/>
        <w:autoSpaceDN w:val="0"/>
        <w:adjustRightInd w:val="0"/>
        <w:jc w:val="right"/>
        <w:rPr>
          <w:rFonts w:ascii="Tahoma" w:hAnsi="Tahoma" w:cs="Tahoma"/>
          <w:bCs/>
        </w:rPr>
      </w:pPr>
    </w:p>
    <w:p w14:paraId="6464409D" w14:textId="77777777" w:rsidR="00325548" w:rsidRPr="009A70A5" w:rsidRDefault="00325548" w:rsidP="00750557">
      <w:pPr>
        <w:keepNext/>
        <w:keepLines/>
        <w:autoSpaceDE w:val="0"/>
        <w:autoSpaceDN w:val="0"/>
        <w:adjustRightInd w:val="0"/>
        <w:jc w:val="right"/>
        <w:rPr>
          <w:rFonts w:ascii="Tahoma" w:hAnsi="Tahoma" w:cs="Tahoma"/>
          <w:bCs/>
        </w:rPr>
      </w:pPr>
    </w:p>
    <w:p w14:paraId="750FBA7F" w14:textId="77777777" w:rsidR="00325548" w:rsidRPr="009A70A5" w:rsidRDefault="00325548" w:rsidP="00750557">
      <w:pPr>
        <w:keepNext/>
        <w:keepLines/>
        <w:autoSpaceDE w:val="0"/>
        <w:autoSpaceDN w:val="0"/>
        <w:adjustRightInd w:val="0"/>
        <w:jc w:val="right"/>
        <w:rPr>
          <w:rFonts w:ascii="Tahoma" w:hAnsi="Tahoma" w:cs="Tahoma"/>
          <w:bCs/>
        </w:rPr>
      </w:pPr>
    </w:p>
    <w:p w14:paraId="777296D0" w14:textId="77777777" w:rsidR="00325548" w:rsidRPr="009A70A5" w:rsidRDefault="00325548" w:rsidP="00750557">
      <w:pPr>
        <w:keepNext/>
        <w:keepLines/>
        <w:autoSpaceDE w:val="0"/>
        <w:autoSpaceDN w:val="0"/>
        <w:adjustRightInd w:val="0"/>
        <w:jc w:val="right"/>
        <w:rPr>
          <w:rFonts w:ascii="Tahoma" w:hAnsi="Tahoma" w:cs="Tahoma"/>
          <w:bCs/>
        </w:rPr>
      </w:pPr>
    </w:p>
    <w:p w14:paraId="0210B35C" w14:textId="77777777" w:rsidR="00325548" w:rsidRPr="009A70A5" w:rsidRDefault="001F195B" w:rsidP="00750557">
      <w:pPr>
        <w:keepNext/>
        <w:keepLines/>
        <w:autoSpaceDE w:val="0"/>
        <w:autoSpaceDN w:val="0"/>
        <w:adjustRightInd w:val="0"/>
        <w:ind w:left="6372"/>
        <w:rPr>
          <w:rFonts w:ascii="Tahoma" w:hAnsi="Tahoma" w:cs="Tahoma"/>
          <w:bCs/>
        </w:rPr>
      </w:pPr>
      <w:r w:rsidRPr="009A70A5">
        <w:rPr>
          <w:rFonts w:ascii="Tahoma" w:hAnsi="Tahoma" w:cs="Tahoma"/>
          <w:bCs/>
        </w:rPr>
        <w:t xml:space="preserve">    </w:t>
      </w:r>
      <w:r w:rsidR="005C1BB3" w:rsidRPr="009A70A5">
        <w:rPr>
          <w:rFonts w:ascii="Tahoma" w:hAnsi="Tahoma" w:cs="Tahoma"/>
          <w:bCs/>
        </w:rPr>
        <w:t xml:space="preserve"> </w:t>
      </w:r>
      <w:r w:rsidR="00C82B33" w:rsidRPr="009A70A5">
        <w:rPr>
          <w:rFonts w:ascii="Tahoma" w:hAnsi="Tahoma" w:cs="Tahoma"/>
          <w:bCs/>
        </w:rPr>
        <w:t xml:space="preserve"> </w:t>
      </w:r>
      <w:r w:rsidR="005C1BB3" w:rsidRPr="009A70A5">
        <w:rPr>
          <w:rFonts w:ascii="Tahoma" w:hAnsi="Tahoma" w:cs="Tahoma"/>
          <w:bCs/>
        </w:rPr>
        <w:t xml:space="preserve"> </w:t>
      </w:r>
      <w:r w:rsidR="00325548" w:rsidRPr="009A70A5">
        <w:rPr>
          <w:rFonts w:ascii="Tahoma" w:hAnsi="Tahoma" w:cs="Tahoma"/>
          <w:bCs/>
        </w:rPr>
        <w:t>Direktorica</w:t>
      </w:r>
    </w:p>
    <w:p w14:paraId="55BD8565" w14:textId="77777777" w:rsidR="007C70A1" w:rsidRPr="009A70A5" w:rsidRDefault="00BA6432" w:rsidP="00750557">
      <w:pPr>
        <w:keepNext/>
        <w:keepLines/>
        <w:ind w:left="4956" w:firstLine="708"/>
        <w:rPr>
          <w:rFonts w:ascii="Tahoma" w:hAnsi="Tahoma" w:cs="Tahoma"/>
        </w:rPr>
      </w:pPr>
      <w:proofErr w:type="spellStart"/>
      <w:r w:rsidRPr="009A70A5">
        <w:rPr>
          <w:rFonts w:ascii="Tahoma" w:hAnsi="Tahoma" w:cs="Tahoma"/>
          <w:bCs/>
        </w:rPr>
        <w:t>l.r</w:t>
      </w:r>
      <w:proofErr w:type="spellEnd"/>
      <w:r w:rsidRPr="009A70A5">
        <w:rPr>
          <w:rFonts w:ascii="Tahoma" w:hAnsi="Tahoma" w:cs="Tahoma"/>
          <w:bCs/>
        </w:rPr>
        <w:t xml:space="preserve">. </w:t>
      </w:r>
      <w:r w:rsidR="00325548" w:rsidRPr="009A70A5">
        <w:rPr>
          <w:rFonts w:ascii="Tahoma" w:hAnsi="Tahoma" w:cs="Tahoma"/>
          <w:bCs/>
        </w:rPr>
        <w:t xml:space="preserve">Zdenka </w:t>
      </w:r>
      <w:r w:rsidR="001F195B" w:rsidRPr="009A70A5">
        <w:rPr>
          <w:rFonts w:ascii="Tahoma" w:hAnsi="Tahoma" w:cs="Tahoma"/>
          <w:bCs/>
        </w:rPr>
        <w:t>GROZDE</w:t>
      </w:r>
      <w:r w:rsidR="00325548" w:rsidRPr="009A70A5">
        <w:rPr>
          <w:rFonts w:ascii="Tahoma" w:hAnsi="Tahoma" w:cs="Tahoma"/>
          <w:bCs/>
        </w:rPr>
        <w:t>, univ. dipl. prav.</w:t>
      </w:r>
    </w:p>
    <w:p w14:paraId="62B35DA4" w14:textId="77777777" w:rsidR="007C70A1" w:rsidRPr="009A70A5" w:rsidRDefault="007C70A1" w:rsidP="00750557">
      <w:pPr>
        <w:keepNext/>
        <w:keepLines/>
        <w:rPr>
          <w:rFonts w:ascii="Tahoma" w:hAnsi="Tahoma" w:cs="Tahoma"/>
        </w:rPr>
      </w:pPr>
    </w:p>
    <w:p w14:paraId="161C4747" w14:textId="77777777" w:rsidR="00325548" w:rsidRPr="009A70A5" w:rsidRDefault="00325548" w:rsidP="00750557">
      <w:pPr>
        <w:keepNext/>
        <w:keepLines/>
        <w:rPr>
          <w:rFonts w:ascii="Tahoma" w:hAnsi="Tahoma" w:cs="Tahoma"/>
        </w:rPr>
      </w:pPr>
    </w:p>
    <w:p w14:paraId="55E73B72" w14:textId="77777777" w:rsidR="00325548" w:rsidRPr="009A70A5" w:rsidRDefault="00325548" w:rsidP="00750557">
      <w:pPr>
        <w:keepNext/>
        <w:keepLines/>
        <w:rPr>
          <w:rFonts w:ascii="Tahoma" w:hAnsi="Tahoma" w:cs="Tahoma"/>
        </w:rPr>
      </w:pPr>
    </w:p>
    <w:p w14:paraId="22E05749" w14:textId="77777777" w:rsidR="00325548" w:rsidRPr="009A70A5" w:rsidRDefault="00325548" w:rsidP="00750557">
      <w:pPr>
        <w:keepNext/>
        <w:keepLines/>
        <w:rPr>
          <w:rFonts w:ascii="Tahoma" w:hAnsi="Tahoma" w:cs="Tahoma"/>
        </w:rPr>
      </w:pPr>
    </w:p>
    <w:p w14:paraId="13816151" w14:textId="77777777" w:rsidR="00325548" w:rsidRPr="00186EA1" w:rsidRDefault="00325548" w:rsidP="00750557">
      <w:pPr>
        <w:keepNext/>
        <w:keepLines/>
        <w:rPr>
          <w:rFonts w:ascii="Tahoma" w:hAnsi="Tahoma" w:cs="Tahoma"/>
          <w:sz w:val="22"/>
        </w:rPr>
      </w:pPr>
    </w:p>
    <w:p w14:paraId="657F1313" w14:textId="77777777" w:rsidR="00325548" w:rsidRPr="00186EA1" w:rsidRDefault="00325548" w:rsidP="00750557">
      <w:pPr>
        <w:keepNext/>
        <w:keepLines/>
        <w:rPr>
          <w:rFonts w:ascii="Tahoma" w:hAnsi="Tahoma" w:cs="Tahoma"/>
          <w:sz w:val="22"/>
        </w:rPr>
      </w:pPr>
    </w:p>
    <w:p w14:paraId="570BB803" w14:textId="77777777" w:rsidR="00542462" w:rsidRPr="007B6407" w:rsidRDefault="00890FA5" w:rsidP="00750557">
      <w:pPr>
        <w:keepNext/>
        <w:keepLines/>
        <w:numPr>
          <w:ilvl w:val="0"/>
          <w:numId w:val="2"/>
        </w:numPr>
        <w:jc w:val="both"/>
        <w:rPr>
          <w:rFonts w:ascii="Tahoma" w:hAnsi="Tahoma" w:cs="Tahoma"/>
          <w:b/>
        </w:rPr>
      </w:pPr>
      <w:r w:rsidRPr="00186EA1">
        <w:rPr>
          <w:rFonts w:ascii="Tahoma" w:hAnsi="Tahoma" w:cs="Tahoma"/>
          <w:b/>
          <w:sz w:val="22"/>
          <w:highlight w:val="lightGray"/>
        </w:rPr>
        <w:br w:type="page"/>
      </w:r>
      <w:r w:rsidR="00542462" w:rsidRPr="007B6407">
        <w:rPr>
          <w:rFonts w:ascii="Tahoma" w:hAnsi="Tahoma" w:cs="Tahoma"/>
          <w:b/>
          <w:sz w:val="24"/>
        </w:rPr>
        <w:lastRenderedPageBreak/>
        <w:t>SPLOŠNA DOLOČILA</w:t>
      </w:r>
      <w:r w:rsidR="00542462" w:rsidRPr="007B6407">
        <w:rPr>
          <w:rFonts w:ascii="Tahoma" w:hAnsi="Tahoma" w:cs="Tahoma"/>
          <w:b/>
        </w:rPr>
        <w:t xml:space="preserve"> </w:t>
      </w:r>
    </w:p>
    <w:p w14:paraId="779F2B72" w14:textId="77777777" w:rsidR="007C70A1" w:rsidRPr="007B6407" w:rsidRDefault="007C70A1" w:rsidP="00750557">
      <w:pPr>
        <w:keepNext/>
        <w:keepLines/>
        <w:jc w:val="both"/>
        <w:rPr>
          <w:rFonts w:ascii="Tahoma" w:hAnsi="Tahoma" w:cs="Tahoma"/>
          <w:b/>
        </w:rPr>
      </w:pPr>
    </w:p>
    <w:p w14:paraId="3052A4E2" w14:textId="77777777" w:rsidR="007C70A1" w:rsidRPr="009A70A5" w:rsidRDefault="007C70A1" w:rsidP="00750557">
      <w:pPr>
        <w:keepNext/>
        <w:keepLines/>
        <w:numPr>
          <w:ilvl w:val="1"/>
          <w:numId w:val="2"/>
        </w:numPr>
        <w:jc w:val="both"/>
        <w:rPr>
          <w:rFonts w:ascii="Tahoma" w:hAnsi="Tahoma" w:cs="Tahoma"/>
          <w:b/>
        </w:rPr>
      </w:pPr>
      <w:r w:rsidRPr="009A70A5">
        <w:rPr>
          <w:rFonts w:ascii="Tahoma" w:hAnsi="Tahoma" w:cs="Tahoma"/>
          <w:b/>
        </w:rPr>
        <w:t xml:space="preserve">Predmet javnega naročila </w:t>
      </w:r>
    </w:p>
    <w:p w14:paraId="6D8C3E4D" w14:textId="77777777" w:rsidR="007C70A1" w:rsidRPr="009A70A5" w:rsidRDefault="007C70A1" w:rsidP="00750557">
      <w:pPr>
        <w:keepNext/>
        <w:keepLines/>
        <w:jc w:val="both"/>
        <w:rPr>
          <w:rFonts w:ascii="Tahoma" w:hAnsi="Tahoma" w:cs="Tahoma"/>
          <w:b/>
        </w:rPr>
      </w:pPr>
    </w:p>
    <w:p w14:paraId="383F05C3" w14:textId="7FB11668" w:rsidR="00C80B44" w:rsidRPr="009A70A5" w:rsidRDefault="00D00659" w:rsidP="00750557">
      <w:pPr>
        <w:keepNext/>
        <w:keepLines/>
        <w:spacing w:after="120"/>
        <w:jc w:val="both"/>
        <w:rPr>
          <w:rFonts w:ascii="Tahoma" w:hAnsi="Tahoma" w:cs="Tahoma"/>
        </w:rPr>
      </w:pPr>
      <w:r w:rsidRPr="009A70A5">
        <w:rPr>
          <w:rFonts w:ascii="Tahoma" w:hAnsi="Tahoma" w:cs="Tahoma"/>
        </w:rPr>
        <w:t xml:space="preserve">Predmet javnega naročila je </w:t>
      </w:r>
      <w:r w:rsidR="009E0B66" w:rsidRPr="009A70A5">
        <w:rPr>
          <w:rFonts w:ascii="Tahoma" w:hAnsi="Tahoma" w:cs="Tahoma"/>
        </w:rPr>
        <w:t>»Nakup nadomestnih delov« za avtobuse, ki je razdeljen na naslednje sklope:</w:t>
      </w:r>
    </w:p>
    <w:p w14:paraId="3A01336D" w14:textId="77777777" w:rsidR="009E0B66" w:rsidRPr="00885644" w:rsidRDefault="009E0B66" w:rsidP="00750557">
      <w:pPr>
        <w:keepNext/>
        <w:keepLines/>
        <w:numPr>
          <w:ilvl w:val="0"/>
          <w:numId w:val="17"/>
        </w:numPr>
        <w:shd w:val="clear" w:color="auto" w:fill="FFFFFF"/>
        <w:ind w:left="357" w:hanging="357"/>
        <w:rPr>
          <w:rFonts w:ascii="Tahoma" w:hAnsi="Tahoma" w:cs="Tahoma"/>
          <w:color w:val="333333"/>
        </w:rPr>
      </w:pPr>
      <w:r w:rsidRPr="00885644">
        <w:rPr>
          <w:rFonts w:ascii="Tahoma" w:hAnsi="Tahoma" w:cs="Tahoma"/>
          <w:color w:val="333333"/>
        </w:rPr>
        <w:t>SKLOP ŠT. 1: MAN SPLOŠNI REZERVNI DELI</w:t>
      </w:r>
    </w:p>
    <w:p w14:paraId="5B1EB90F" w14:textId="77777777"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 MAN REZERVNI DELI ZA MOTOR</w:t>
      </w:r>
    </w:p>
    <w:p w14:paraId="44AE53D5" w14:textId="77777777"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3: MB SPLOŠNI REZERVNI DELI</w:t>
      </w:r>
    </w:p>
    <w:p w14:paraId="6ED2F4FB" w14:textId="6699EF24"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4: OTOKAR SPLOŠNI REZERVNI DELI</w:t>
      </w:r>
    </w:p>
    <w:p w14:paraId="3A781EA8" w14:textId="2589DBC5"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5: SPLOŠNI REZERVNI DELI ZA KAVALIRJA</w:t>
      </w:r>
    </w:p>
    <w:p w14:paraId="34C0DBC0" w14:textId="12A3AC65"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6:</w:t>
      </w:r>
      <w:r w:rsidR="00590B2B" w:rsidRPr="00885644">
        <w:rPr>
          <w:rFonts w:ascii="Tahoma" w:hAnsi="Tahoma" w:cs="Tahoma"/>
          <w:color w:val="333333"/>
        </w:rPr>
        <w:t xml:space="preserve"> </w:t>
      </w:r>
      <w:r w:rsidRPr="00885644">
        <w:rPr>
          <w:rFonts w:ascii="Tahoma" w:hAnsi="Tahoma" w:cs="Tahoma"/>
          <w:color w:val="333333"/>
        </w:rPr>
        <w:t>SPLOŠNI REZERVNI DELI ZA VLAK URBAN</w:t>
      </w:r>
    </w:p>
    <w:p w14:paraId="2E0D42E3" w14:textId="34CCF1AA"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7</w:t>
      </w:r>
      <w:r w:rsidR="009E0B66" w:rsidRPr="00885644">
        <w:rPr>
          <w:rFonts w:ascii="Tahoma" w:hAnsi="Tahoma" w:cs="Tahoma"/>
          <w:color w:val="333333"/>
        </w:rPr>
        <w:t>: FENIKS BUS SPLOŠNI REZERVNI DELI</w:t>
      </w:r>
    </w:p>
    <w:p w14:paraId="4DCBC220" w14:textId="1B539353"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w:t>
      </w:r>
      <w:r w:rsidR="00590B2B" w:rsidRPr="00885644">
        <w:rPr>
          <w:rFonts w:ascii="Tahoma" w:hAnsi="Tahoma" w:cs="Tahoma"/>
          <w:color w:val="333333"/>
        </w:rPr>
        <w:t>KLOP ŠT. 8</w:t>
      </w:r>
      <w:r w:rsidRPr="00885644">
        <w:rPr>
          <w:rFonts w:ascii="Tahoma" w:hAnsi="Tahoma" w:cs="Tahoma"/>
          <w:color w:val="333333"/>
        </w:rPr>
        <w:t>: IVECO REZERVNI DELI</w:t>
      </w:r>
    </w:p>
    <w:p w14:paraId="1CE3204A" w14:textId="711781ED"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9</w:t>
      </w:r>
      <w:r w:rsidR="009E0B66" w:rsidRPr="00885644">
        <w:rPr>
          <w:rFonts w:ascii="Tahoma" w:hAnsi="Tahoma" w:cs="Tahoma"/>
          <w:color w:val="333333"/>
        </w:rPr>
        <w:t>: VOITH REZERVNI DELI ZA MENJALNIK</w:t>
      </w:r>
    </w:p>
    <w:p w14:paraId="505A887B" w14:textId="59E4C293"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10</w:t>
      </w:r>
      <w:r w:rsidR="009E0B66" w:rsidRPr="00885644">
        <w:rPr>
          <w:rFonts w:ascii="Tahoma" w:hAnsi="Tahoma" w:cs="Tahoma"/>
          <w:color w:val="333333"/>
        </w:rPr>
        <w:t>: ZF REZERVNI DELI</w:t>
      </w:r>
    </w:p>
    <w:p w14:paraId="3C32A91B" w14:textId="3B374730"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w:t>
      </w:r>
      <w:r w:rsidR="00590B2B" w:rsidRPr="00885644">
        <w:rPr>
          <w:rFonts w:ascii="Tahoma" w:hAnsi="Tahoma" w:cs="Tahoma"/>
          <w:color w:val="333333"/>
        </w:rPr>
        <w:t>KLOP ŠT. 11</w:t>
      </w:r>
      <w:r w:rsidRPr="00885644">
        <w:rPr>
          <w:rFonts w:ascii="Tahoma" w:hAnsi="Tahoma" w:cs="Tahoma"/>
          <w:color w:val="333333"/>
        </w:rPr>
        <w:t>: BOSCH REZERVNI DELI</w:t>
      </w:r>
    </w:p>
    <w:p w14:paraId="7E8E4327" w14:textId="783D8358"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w:t>
      </w:r>
      <w:r w:rsidR="00590B2B" w:rsidRPr="00885644">
        <w:rPr>
          <w:rFonts w:ascii="Tahoma" w:hAnsi="Tahoma" w:cs="Tahoma"/>
          <w:color w:val="333333"/>
        </w:rPr>
        <w:t>LOP ŠT. 12</w:t>
      </w:r>
      <w:r w:rsidRPr="00885644">
        <w:rPr>
          <w:rFonts w:ascii="Tahoma" w:hAnsi="Tahoma" w:cs="Tahoma"/>
          <w:color w:val="333333"/>
        </w:rPr>
        <w:t>: WABCO REZERVNI DELI</w:t>
      </w:r>
    </w:p>
    <w:p w14:paraId="32B320E9" w14:textId="642BCF6C"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w:t>
      </w:r>
      <w:r w:rsidR="00590B2B" w:rsidRPr="00885644">
        <w:rPr>
          <w:rFonts w:ascii="Tahoma" w:hAnsi="Tahoma" w:cs="Tahoma"/>
          <w:color w:val="333333"/>
        </w:rPr>
        <w:t>LOP ŠT. 13</w:t>
      </w:r>
      <w:r w:rsidRPr="00885644">
        <w:rPr>
          <w:rFonts w:ascii="Tahoma" w:hAnsi="Tahoma" w:cs="Tahoma"/>
          <w:color w:val="333333"/>
        </w:rPr>
        <w:t>: KNORR REZERVNI DELI</w:t>
      </w:r>
    </w:p>
    <w:p w14:paraId="1D025A4C" w14:textId="28CE6FD1"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w:t>
      </w:r>
      <w:r w:rsidR="00590B2B" w:rsidRPr="00885644">
        <w:rPr>
          <w:rFonts w:ascii="Tahoma" w:hAnsi="Tahoma" w:cs="Tahoma"/>
          <w:color w:val="333333"/>
        </w:rPr>
        <w:t>LOP ŠT. 14</w:t>
      </w:r>
      <w:r w:rsidRPr="00885644">
        <w:rPr>
          <w:rFonts w:ascii="Tahoma" w:hAnsi="Tahoma" w:cs="Tahoma"/>
          <w:color w:val="333333"/>
        </w:rPr>
        <w:t xml:space="preserve">: </w:t>
      </w:r>
      <w:r w:rsidR="00590B2B" w:rsidRPr="00885644">
        <w:rPr>
          <w:rFonts w:ascii="Tahoma" w:hAnsi="Tahoma" w:cs="Tahoma"/>
          <w:color w:val="333333"/>
        </w:rPr>
        <w:t xml:space="preserve">MAHLE </w:t>
      </w:r>
      <w:r w:rsidRPr="00885644">
        <w:rPr>
          <w:rFonts w:ascii="Tahoma" w:hAnsi="Tahoma" w:cs="Tahoma"/>
          <w:color w:val="333333"/>
        </w:rPr>
        <w:t>REZERVNI DELI</w:t>
      </w:r>
    </w:p>
    <w:p w14:paraId="7E4ECC4E" w14:textId="4C5D7470"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15</w:t>
      </w:r>
      <w:r w:rsidR="009E0B66" w:rsidRPr="00885644">
        <w:rPr>
          <w:rFonts w:ascii="Tahoma" w:hAnsi="Tahoma" w:cs="Tahoma"/>
          <w:color w:val="333333"/>
        </w:rPr>
        <w:t>: REZERVNI DELI ZA POPRAVILO VOZNIŠKIH SEDEŽEV</w:t>
      </w:r>
    </w:p>
    <w:p w14:paraId="3000BD1B" w14:textId="241ECC69"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16</w:t>
      </w:r>
      <w:r w:rsidR="009E0B66" w:rsidRPr="00885644">
        <w:rPr>
          <w:rFonts w:ascii="Tahoma" w:hAnsi="Tahoma" w:cs="Tahoma"/>
          <w:color w:val="333333"/>
        </w:rPr>
        <w:t>: TAHOGRAFI IN REZERVNI DELI ZA TAHOGRAFE</w:t>
      </w:r>
    </w:p>
    <w:p w14:paraId="27637686" w14:textId="634EB4F9"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17: HALDEX REZERVNI DELI</w:t>
      </w:r>
    </w:p>
    <w:p w14:paraId="2DC6B19F" w14:textId="40FA3D3A"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18</w:t>
      </w:r>
      <w:r w:rsidR="009E0B66" w:rsidRPr="00885644">
        <w:rPr>
          <w:rFonts w:ascii="Tahoma" w:hAnsi="Tahoma" w:cs="Tahoma"/>
          <w:color w:val="333333"/>
        </w:rPr>
        <w:t>: SKLOPKA</w:t>
      </w:r>
    </w:p>
    <w:p w14:paraId="3A98EA6B" w14:textId="53A9761D"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19</w:t>
      </w:r>
      <w:r w:rsidR="009E0B66" w:rsidRPr="00885644">
        <w:rPr>
          <w:rFonts w:ascii="Tahoma" w:hAnsi="Tahoma" w:cs="Tahoma"/>
          <w:color w:val="333333"/>
        </w:rPr>
        <w:t>: SISTEM GRETJA IN PREZRAČEVANJA</w:t>
      </w:r>
    </w:p>
    <w:p w14:paraId="1765D38E" w14:textId="1EA7C005"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w:t>
      </w:r>
      <w:r w:rsidR="00590B2B" w:rsidRPr="00885644">
        <w:rPr>
          <w:rFonts w:ascii="Tahoma" w:hAnsi="Tahoma" w:cs="Tahoma"/>
          <w:color w:val="333333"/>
        </w:rPr>
        <w:t>. 20</w:t>
      </w:r>
      <w:r w:rsidRPr="00885644">
        <w:rPr>
          <w:rFonts w:ascii="Tahoma" w:hAnsi="Tahoma" w:cs="Tahoma"/>
          <w:color w:val="333333"/>
        </w:rPr>
        <w:t>: SISTEM HLAJENJA</w:t>
      </w:r>
    </w:p>
    <w:p w14:paraId="3871A968" w14:textId="032FFD0C"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21</w:t>
      </w:r>
      <w:r w:rsidR="009E0B66" w:rsidRPr="00885644">
        <w:rPr>
          <w:rFonts w:ascii="Tahoma" w:hAnsi="Tahoma" w:cs="Tahoma"/>
          <w:color w:val="333333"/>
        </w:rPr>
        <w:t>: NADGRADNJA AVTOMONTAŽA</w:t>
      </w:r>
    </w:p>
    <w:p w14:paraId="7B7CC4CF" w14:textId="4D46F67D"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22</w:t>
      </w:r>
      <w:r w:rsidR="009E0B66" w:rsidRPr="00885644">
        <w:rPr>
          <w:rFonts w:ascii="Tahoma" w:hAnsi="Tahoma" w:cs="Tahoma"/>
          <w:color w:val="333333"/>
        </w:rPr>
        <w:t>: VETROBRANSKA STEKLA</w:t>
      </w:r>
    </w:p>
    <w:p w14:paraId="7C9724B8" w14:textId="454371EC"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23: HELLA REZERVNI DELI</w:t>
      </w:r>
    </w:p>
    <w:p w14:paraId="4D6899DC" w14:textId="49A6ADF1"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24</w:t>
      </w:r>
      <w:r w:rsidR="009E0B66" w:rsidRPr="00885644">
        <w:rPr>
          <w:rFonts w:ascii="Tahoma" w:hAnsi="Tahoma" w:cs="Tahoma"/>
          <w:color w:val="333333"/>
        </w:rPr>
        <w:t>: ČISTILCI</w:t>
      </w:r>
    </w:p>
    <w:p w14:paraId="40E35FDE" w14:textId="262047E5"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w:t>
      </w:r>
      <w:r w:rsidR="00590B2B" w:rsidRPr="00885644">
        <w:rPr>
          <w:rFonts w:ascii="Tahoma" w:hAnsi="Tahoma" w:cs="Tahoma"/>
          <w:color w:val="333333"/>
        </w:rPr>
        <w:t>KLOP ŠT. 25</w:t>
      </w:r>
      <w:r w:rsidRPr="00885644">
        <w:rPr>
          <w:rFonts w:ascii="Tahoma" w:hAnsi="Tahoma" w:cs="Tahoma"/>
          <w:color w:val="333333"/>
        </w:rPr>
        <w:t>: ŽARNICE</w:t>
      </w:r>
    </w:p>
    <w:p w14:paraId="6DE1A468" w14:textId="285F3B5B"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26</w:t>
      </w:r>
      <w:r w:rsidR="009E0B66" w:rsidRPr="00885644">
        <w:rPr>
          <w:rFonts w:ascii="Tahoma" w:hAnsi="Tahoma" w:cs="Tahoma"/>
          <w:color w:val="333333"/>
        </w:rPr>
        <w:t>: JERMENA</w:t>
      </w:r>
    </w:p>
    <w:p w14:paraId="046D250B" w14:textId="2AF3E2A7"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27</w:t>
      </w:r>
      <w:r w:rsidR="009E0B66" w:rsidRPr="00885644">
        <w:rPr>
          <w:rFonts w:ascii="Tahoma" w:hAnsi="Tahoma" w:cs="Tahoma"/>
          <w:color w:val="333333"/>
        </w:rPr>
        <w:t>: ZRAČNE BLAZINE</w:t>
      </w:r>
    </w:p>
    <w:p w14:paraId="6A32C2D4" w14:textId="71C49F50" w:rsidR="009E0B66" w:rsidRPr="00885644"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 xml:space="preserve">SKLOP </w:t>
      </w:r>
      <w:r w:rsidR="00590B2B" w:rsidRPr="00885644">
        <w:rPr>
          <w:rFonts w:ascii="Tahoma" w:hAnsi="Tahoma" w:cs="Tahoma"/>
          <w:color w:val="333333"/>
        </w:rPr>
        <w:t>ŠT. 28</w:t>
      </w:r>
      <w:r w:rsidRPr="00885644">
        <w:rPr>
          <w:rFonts w:ascii="Tahoma" w:hAnsi="Tahoma" w:cs="Tahoma"/>
          <w:color w:val="333333"/>
        </w:rPr>
        <w:t>: LEŽAJI IN OLJNA TESNILA</w:t>
      </w:r>
    </w:p>
    <w:p w14:paraId="386922D2" w14:textId="191B147E"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29</w:t>
      </w:r>
      <w:r w:rsidR="009E0B66" w:rsidRPr="00885644">
        <w:rPr>
          <w:rFonts w:ascii="Tahoma" w:hAnsi="Tahoma" w:cs="Tahoma"/>
          <w:color w:val="333333"/>
        </w:rPr>
        <w:t>: GUMI PROFILI IN VARNOSTNA KLADIVCA</w:t>
      </w:r>
    </w:p>
    <w:p w14:paraId="3469AA08" w14:textId="76B105A0"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30</w:t>
      </w:r>
      <w:r w:rsidR="009E0B66" w:rsidRPr="00885644">
        <w:rPr>
          <w:rFonts w:ascii="Tahoma" w:hAnsi="Tahoma" w:cs="Tahoma"/>
          <w:color w:val="333333"/>
        </w:rPr>
        <w:t>: AKUMULATORJI</w:t>
      </w:r>
    </w:p>
    <w:p w14:paraId="54ACC348" w14:textId="7A2DDE18"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31</w:t>
      </w:r>
      <w:r w:rsidR="009E0B66" w:rsidRPr="00885644">
        <w:rPr>
          <w:rFonts w:ascii="Tahoma" w:hAnsi="Tahoma" w:cs="Tahoma"/>
          <w:color w:val="333333"/>
        </w:rPr>
        <w:t>: OGLEDALA</w:t>
      </w:r>
    </w:p>
    <w:p w14:paraId="02CC7AD9" w14:textId="37D36D65" w:rsidR="009E0B66" w:rsidRPr="00885644" w:rsidRDefault="00590B2B"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885644">
        <w:rPr>
          <w:rFonts w:ascii="Tahoma" w:hAnsi="Tahoma" w:cs="Tahoma"/>
          <w:color w:val="333333"/>
        </w:rPr>
        <w:t>SKLOP ŠT. 32</w:t>
      </w:r>
      <w:r w:rsidR="009E0B66" w:rsidRPr="00885644">
        <w:rPr>
          <w:rFonts w:ascii="Tahoma" w:hAnsi="Tahoma" w:cs="Tahoma"/>
          <w:color w:val="333333"/>
        </w:rPr>
        <w:t>: SKLOPI SISTEMA GRETJA IN PREZRAČEVANJA</w:t>
      </w:r>
    </w:p>
    <w:p w14:paraId="79919A90" w14:textId="3A3EBAC9" w:rsidR="009E0B66" w:rsidRPr="009A70A5" w:rsidRDefault="009E0B66" w:rsidP="00750557">
      <w:pPr>
        <w:keepNext/>
        <w:keepLines/>
        <w:numPr>
          <w:ilvl w:val="0"/>
          <w:numId w:val="17"/>
        </w:numPr>
        <w:shd w:val="clear" w:color="auto" w:fill="FFFFFF"/>
        <w:spacing w:before="100" w:beforeAutospacing="1" w:after="100" w:afterAutospacing="1" w:line="240" w:lineRule="atLeast"/>
        <w:rPr>
          <w:rFonts w:ascii="Tahoma" w:hAnsi="Tahoma" w:cs="Tahoma"/>
          <w:color w:val="333333"/>
        </w:rPr>
      </w:pPr>
      <w:r w:rsidRPr="009A70A5">
        <w:rPr>
          <w:rFonts w:ascii="Tahoma" w:hAnsi="Tahoma" w:cs="Tahoma"/>
          <w:color w:val="333333"/>
        </w:rPr>
        <w:t>SKLOP ŠT</w:t>
      </w:r>
      <w:r w:rsidR="00590B2B" w:rsidRPr="009A70A5">
        <w:rPr>
          <w:rFonts w:ascii="Tahoma" w:hAnsi="Tahoma" w:cs="Tahoma"/>
          <w:color w:val="333333"/>
        </w:rPr>
        <w:t>. 33</w:t>
      </w:r>
      <w:r w:rsidRPr="009A70A5">
        <w:rPr>
          <w:rFonts w:ascii="Tahoma" w:hAnsi="Tahoma" w:cs="Tahoma"/>
          <w:color w:val="333333"/>
        </w:rPr>
        <w:t xml:space="preserve">: KARDANI </w:t>
      </w:r>
    </w:p>
    <w:p w14:paraId="61E38E4F" w14:textId="417CC9FD" w:rsidR="009E0B66" w:rsidRPr="009A70A5" w:rsidRDefault="00590B2B" w:rsidP="00D04F53">
      <w:pPr>
        <w:keepNext/>
        <w:keepLines/>
        <w:numPr>
          <w:ilvl w:val="0"/>
          <w:numId w:val="17"/>
        </w:numPr>
        <w:shd w:val="clear" w:color="auto" w:fill="FFFFFF"/>
        <w:spacing w:before="100" w:beforeAutospacing="1" w:after="40"/>
        <w:ind w:left="357" w:hanging="357"/>
        <w:rPr>
          <w:rFonts w:ascii="Tahoma" w:hAnsi="Tahoma" w:cs="Tahoma"/>
          <w:color w:val="333333"/>
        </w:rPr>
      </w:pPr>
      <w:r w:rsidRPr="009A70A5">
        <w:rPr>
          <w:rFonts w:ascii="Tahoma" w:hAnsi="Tahoma" w:cs="Tahoma"/>
          <w:color w:val="333333"/>
        </w:rPr>
        <w:t>SKLOP ŠT. 34</w:t>
      </w:r>
      <w:r w:rsidR="009E0B66" w:rsidRPr="009A70A5">
        <w:rPr>
          <w:rFonts w:ascii="Tahoma" w:hAnsi="Tahoma" w:cs="Tahoma"/>
          <w:color w:val="333333"/>
        </w:rPr>
        <w:t>: NAPENJALCI JERMEN,</w:t>
      </w:r>
    </w:p>
    <w:p w14:paraId="71D7512D" w14:textId="7138D258" w:rsidR="009E0B66" w:rsidRPr="009A70A5" w:rsidRDefault="009E0B66" w:rsidP="00750557">
      <w:pPr>
        <w:keepNext/>
        <w:keepLines/>
        <w:jc w:val="both"/>
        <w:rPr>
          <w:rFonts w:ascii="Tahoma" w:hAnsi="Tahoma" w:cs="Tahoma"/>
        </w:rPr>
      </w:pPr>
      <w:r w:rsidRPr="009A70A5">
        <w:rPr>
          <w:rFonts w:ascii="Tahoma" w:hAnsi="Tahoma" w:cs="Tahoma"/>
        </w:rPr>
        <w:t>za obdobje od dneva sklenitve okvirnega sporazuma do 20.07.2022, po zahtevah naročnika, kar je podrobno opisano v popisu nadomestnih delov in tehničnih specifikacijah predmeta javnega naročila, ki sta sestavna dela razpisne dokumentacije.</w:t>
      </w:r>
    </w:p>
    <w:p w14:paraId="6C521B70" w14:textId="77777777" w:rsidR="009E0B66" w:rsidRPr="009A70A5" w:rsidRDefault="009E0B66" w:rsidP="00750557">
      <w:pPr>
        <w:keepNext/>
        <w:keepLines/>
        <w:jc w:val="both"/>
        <w:rPr>
          <w:rFonts w:ascii="Tahoma" w:hAnsi="Tahoma" w:cs="Tahoma"/>
        </w:rPr>
      </w:pPr>
    </w:p>
    <w:p w14:paraId="24F38DB4" w14:textId="77777777" w:rsidR="009E0B66" w:rsidRPr="009A70A5" w:rsidRDefault="009E0B66" w:rsidP="00750557">
      <w:pPr>
        <w:keepNext/>
        <w:keepLines/>
        <w:jc w:val="both"/>
        <w:rPr>
          <w:rFonts w:ascii="Tahoma" w:hAnsi="Tahoma" w:cs="Tahoma"/>
        </w:rPr>
      </w:pPr>
      <w:r w:rsidRPr="009A70A5">
        <w:rPr>
          <w:rFonts w:ascii="Tahoma" w:hAnsi="Tahoma" w:cs="Tahoma"/>
        </w:rPr>
        <w:t>Gospodarski subjekt lahko odda samo eno prijavo, bodisi svojo lastno ali kot partner v skupni prijavi.</w:t>
      </w:r>
    </w:p>
    <w:p w14:paraId="21732140" w14:textId="7A9F6C21" w:rsidR="009E0B66" w:rsidRPr="009A70A5" w:rsidRDefault="009E0B66" w:rsidP="00750557">
      <w:pPr>
        <w:keepNext/>
        <w:keepLines/>
        <w:jc w:val="both"/>
        <w:rPr>
          <w:rFonts w:ascii="Tahoma" w:hAnsi="Tahoma" w:cs="Tahoma"/>
        </w:rPr>
      </w:pPr>
    </w:p>
    <w:p w14:paraId="7521F592" w14:textId="40EEF861" w:rsidR="009E0B66" w:rsidRPr="007B6407" w:rsidRDefault="009E0B66" w:rsidP="00750557">
      <w:pPr>
        <w:keepNext/>
        <w:keepLines/>
        <w:jc w:val="both"/>
        <w:rPr>
          <w:rFonts w:ascii="Tahoma" w:hAnsi="Tahoma" w:cs="Tahoma"/>
          <w:b/>
        </w:rPr>
      </w:pPr>
      <w:r w:rsidRPr="009A70A5">
        <w:rPr>
          <w:rFonts w:ascii="Tahoma" w:hAnsi="Tahoma" w:cs="Tahoma"/>
        </w:rPr>
        <w:t>Ponujeni nadomestni deli morajo biti</w:t>
      </w:r>
      <w:r w:rsidRPr="009A70A5">
        <w:rPr>
          <w:rFonts w:ascii="Tahoma" w:hAnsi="Tahoma" w:cs="Tahoma"/>
          <w:b/>
        </w:rPr>
        <w:t xml:space="preserve"> </w:t>
      </w:r>
      <w:r w:rsidRPr="009A70A5">
        <w:rPr>
          <w:rFonts w:ascii="Tahoma" w:hAnsi="Tahoma" w:cs="Tahoma"/>
        </w:rPr>
        <w:t>skladni z vsemi predpisi, standardi in direktivami EU ter ustrezati tehničnim predpisom in zahtevam kupca, navedenim v nadaljevanju razpisne dokumentacije. Ponujeni rezervni deli morajo biti ustrezni za prodajo na enotnem trgu Evropske unije ter ustrezno označeni, v kolikor je taka oznaka potrebna.</w:t>
      </w:r>
    </w:p>
    <w:p w14:paraId="32E5C065" w14:textId="383B7775" w:rsidR="0076077C" w:rsidRDefault="0076077C" w:rsidP="00750557">
      <w:pPr>
        <w:keepNext/>
        <w:keepLines/>
        <w:jc w:val="both"/>
        <w:rPr>
          <w:rFonts w:ascii="Tahoma" w:hAnsi="Tahoma" w:cs="Tahoma"/>
          <w:b/>
        </w:rPr>
      </w:pPr>
    </w:p>
    <w:p w14:paraId="261DAE26" w14:textId="77777777" w:rsidR="007C70A1" w:rsidRPr="007B6407" w:rsidRDefault="007C70A1" w:rsidP="00750557">
      <w:pPr>
        <w:keepNext/>
        <w:keepLines/>
        <w:numPr>
          <w:ilvl w:val="1"/>
          <w:numId w:val="2"/>
        </w:numPr>
        <w:jc w:val="both"/>
        <w:rPr>
          <w:rFonts w:ascii="Tahoma" w:hAnsi="Tahoma" w:cs="Tahoma"/>
          <w:b/>
        </w:rPr>
      </w:pPr>
      <w:r w:rsidRPr="007B6407">
        <w:rPr>
          <w:rFonts w:ascii="Tahoma" w:hAnsi="Tahoma" w:cs="Tahoma"/>
          <w:b/>
        </w:rPr>
        <w:t>Podatki o naročniku</w:t>
      </w:r>
    </w:p>
    <w:p w14:paraId="5BAEA6AB" w14:textId="77777777" w:rsidR="007C70A1" w:rsidRPr="007B6407" w:rsidRDefault="007C70A1" w:rsidP="00750557">
      <w:pPr>
        <w:keepNext/>
        <w:keepLines/>
        <w:jc w:val="both"/>
        <w:rPr>
          <w:rFonts w:ascii="Tahoma" w:hAnsi="Tahoma" w:cs="Tahoma"/>
        </w:rPr>
      </w:pPr>
    </w:p>
    <w:p w14:paraId="563CD72B" w14:textId="43656C42" w:rsidR="00C80B44" w:rsidRPr="009A70A5" w:rsidRDefault="00C80B44" w:rsidP="00750557">
      <w:pPr>
        <w:keepNext/>
        <w:keepLines/>
        <w:ind w:right="-2"/>
        <w:jc w:val="both"/>
        <w:rPr>
          <w:rFonts w:ascii="Tahoma" w:hAnsi="Tahoma" w:cs="Tahoma"/>
        </w:rPr>
      </w:pPr>
      <w:r w:rsidRPr="009A70A5">
        <w:rPr>
          <w:rFonts w:ascii="Tahoma" w:hAnsi="Tahoma" w:cs="Tahoma"/>
        </w:rPr>
        <w:t xml:space="preserve">Naročnik javnega naročila je </w:t>
      </w:r>
      <w:r w:rsidR="006A6E79" w:rsidRPr="009A70A5">
        <w:rPr>
          <w:rFonts w:ascii="Tahoma" w:hAnsi="Tahoma" w:cs="Tahoma"/>
        </w:rPr>
        <w:t xml:space="preserve">JAVNO PODJETJE LJUBLJANSKI POTNIŠKI PROMET, </w:t>
      </w:r>
      <w:proofErr w:type="spellStart"/>
      <w:r w:rsidR="006A6E79" w:rsidRPr="009A70A5">
        <w:rPr>
          <w:rFonts w:ascii="Tahoma" w:hAnsi="Tahoma" w:cs="Tahoma"/>
        </w:rPr>
        <w:t>d.o.o</w:t>
      </w:r>
      <w:proofErr w:type="spellEnd"/>
      <w:r w:rsidR="006A6E79" w:rsidRPr="009A70A5">
        <w:rPr>
          <w:rFonts w:ascii="Tahoma" w:hAnsi="Tahoma" w:cs="Tahoma"/>
        </w:rPr>
        <w:t>., Celovška cesta 160, 1000 Ljubljana</w:t>
      </w:r>
      <w:r w:rsidRPr="009A70A5">
        <w:rPr>
          <w:rFonts w:ascii="Tahoma" w:hAnsi="Tahoma" w:cs="Tahoma"/>
        </w:rPr>
        <w:t>,</w:t>
      </w:r>
      <w:r w:rsidRPr="009A70A5">
        <w:rPr>
          <w:rFonts w:ascii="Tahoma" w:hAnsi="Tahoma" w:cs="Tahoma"/>
          <w:b/>
        </w:rPr>
        <w:t xml:space="preserve"> </w:t>
      </w:r>
      <w:r w:rsidR="006A6E79" w:rsidRPr="009A70A5">
        <w:rPr>
          <w:rFonts w:ascii="Tahoma" w:hAnsi="Tahoma" w:cs="Tahoma"/>
        </w:rPr>
        <w:t>ki je na podlagi pooblastila, preneslo v izvedbo in odločanje v postopku oddaje javnega naročila za Nakup nadomestnih delov</w:t>
      </w:r>
      <w:r w:rsidRPr="009A70A5">
        <w:rPr>
          <w:rFonts w:ascii="Tahoma" w:hAnsi="Tahoma" w:cs="Tahoma"/>
          <w:color w:val="000000"/>
        </w:rPr>
        <w:t xml:space="preserve"> </w:t>
      </w:r>
      <w:r w:rsidRPr="009A70A5">
        <w:rPr>
          <w:rFonts w:ascii="Tahoma" w:hAnsi="Tahoma" w:cs="Tahoma"/>
        </w:rPr>
        <w:t xml:space="preserve">na JAVNI HOLDING Ljubljana, </w:t>
      </w:r>
      <w:proofErr w:type="spellStart"/>
      <w:r w:rsidRPr="009A70A5">
        <w:rPr>
          <w:rFonts w:ascii="Tahoma" w:hAnsi="Tahoma" w:cs="Tahoma"/>
        </w:rPr>
        <w:t>d.o.o</w:t>
      </w:r>
      <w:proofErr w:type="spellEnd"/>
      <w:r w:rsidRPr="009A70A5">
        <w:rPr>
          <w:rFonts w:ascii="Tahoma" w:hAnsi="Tahoma" w:cs="Tahoma"/>
        </w:rPr>
        <w:t xml:space="preserve">., Verovškova ulica 70, 1000 Ljubljana. </w:t>
      </w:r>
    </w:p>
    <w:p w14:paraId="3C355962" w14:textId="1D0B284E" w:rsidR="006A6E79" w:rsidRPr="009A70A5" w:rsidRDefault="006A6E79" w:rsidP="00750557">
      <w:pPr>
        <w:keepNext/>
        <w:keepLines/>
        <w:rPr>
          <w:rFonts w:ascii="Tahoma" w:hAnsi="Tahoma" w:cs="Tahoma"/>
          <w:b/>
        </w:rPr>
      </w:pPr>
      <w:r w:rsidRPr="009A70A5">
        <w:rPr>
          <w:rFonts w:ascii="Tahoma" w:hAnsi="Tahoma" w:cs="Tahoma"/>
        </w:rPr>
        <w:lastRenderedPageBreak/>
        <w:t xml:space="preserve">Podpisnik okvirnega sporazuma za posamezni sklop predmeta javnega naročila je direktor družbe JAVNO PODJETJE LJUBLJANSKI POTNIŠKI PROMET, </w:t>
      </w:r>
      <w:proofErr w:type="spellStart"/>
      <w:r w:rsidRPr="009A70A5">
        <w:rPr>
          <w:rFonts w:ascii="Tahoma" w:hAnsi="Tahoma" w:cs="Tahoma"/>
        </w:rPr>
        <w:t>d.o.o</w:t>
      </w:r>
      <w:proofErr w:type="spellEnd"/>
      <w:r w:rsidRPr="009A70A5">
        <w:rPr>
          <w:rFonts w:ascii="Tahoma" w:hAnsi="Tahoma" w:cs="Tahoma"/>
        </w:rPr>
        <w:t>., Celovška cesta 160, 1000 Ljubljana.</w:t>
      </w:r>
    </w:p>
    <w:p w14:paraId="77177FC8" w14:textId="44AAA096" w:rsidR="007C70A1" w:rsidRPr="009A70A5" w:rsidRDefault="007C70A1" w:rsidP="00750557">
      <w:pPr>
        <w:keepNext/>
        <w:keepLines/>
        <w:jc w:val="both"/>
        <w:rPr>
          <w:rFonts w:ascii="Tahoma" w:hAnsi="Tahoma" w:cs="Tahoma"/>
          <w:b/>
        </w:rPr>
      </w:pPr>
    </w:p>
    <w:p w14:paraId="5B8E22D3" w14:textId="77777777" w:rsidR="007C70A1" w:rsidRPr="009A70A5" w:rsidRDefault="007C70A1" w:rsidP="00750557">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9A70A5">
        <w:rPr>
          <w:rFonts w:ascii="Tahoma" w:hAnsi="Tahoma" w:cs="Tahoma"/>
          <w:b/>
        </w:rPr>
        <w:t>Pravna podlaga</w:t>
      </w:r>
    </w:p>
    <w:p w14:paraId="16E5816B" w14:textId="341C132A" w:rsidR="00590B2B" w:rsidRPr="009A70A5" w:rsidRDefault="00590B2B" w:rsidP="00750557">
      <w:pPr>
        <w:keepNext/>
        <w:keepLines/>
        <w:jc w:val="both"/>
        <w:rPr>
          <w:rFonts w:ascii="Tahoma" w:hAnsi="Tahoma" w:cs="Tahoma"/>
        </w:rPr>
      </w:pPr>
    </w:p>
    <w:p w14:paraId="286F00B6" w14:textId="77777777" w:rsidR="00590B2B" w:rsidRPr="00590B2B" w:rsidRDefault="00590B2B" w:rsidP="00750557">
      <w:pPr>
        <w:keepNext/>
        <w:keepLines/>
        <w:spacing w:after="120"/>
        <w:jc w:val="both"/>
        <w:rPr>
          <w:rFonts w:ascii="Tahoma" w:hAnsi="Tahoma" w:cs="Tahoma"/>
        </w:rPr>
      </w:pPr>
      <w:r w:rsidRPr="00590B2B">
        <w:rPr>
          <w:rFonts w:ascii="Tahoma" w:hAnsi="Tahoma" w:cs="Tahoma"/>
        </w:rPr>
        <w:t>Javno naročilo se izvaja skladno z določbami:</w:t>
      </w:r>
    </w:p>
    <w:p w14:paraId="457B1398" w14:textId="77777777" w:rsidR="00590B2B" w:rsidRPr="00590B2B" w:rsidRDefault="00590B2B" w:rsidP="00750557">
      <w:pPr>
        <w:keepNext/>
        <w:keepLines/>
        <w:numPr>
          <w:ilvl w:val="0"/>
          <w:numId w:val="8"/>
        </w:numPr>
        <w:ind w:left="714" w:hanging="357"/>
        <w:jc w:val="both"/>
        <w:rPr>
          <w:rFonts w:ascii="Tahoma" w:hAnsi="Tahoma" w:cs="Tahoma"/>
        </w:rPr>
      </w:pPr>
      <w:r w:rsidRPr="00590B2B">
        <w:rPr>
          <w:rFonts w:ascii="Tahoma" w:hAnsi="Tahoma" w:cs="Tahoma"/>
        </w:rPr>
        <w:t>Zakona o javnem naročanju ZJN-3 (Ur. l. RS, št. 91/15, 14/18 in 69/19 – skl. US; v nadaljevanju: ZJN-3),</w:t>
      </w:r>
    </w:p>
    <w:p w14:paraId="1DAB8104" w14:textId="77777777" w:rsidR="00590B2B" w:rsidRPr="00590B2B" w:rsidRDefault="00590B2B" w:rsidP="00750557">
      <w:pPr>
        <w:keepNext/>
        <w:keepLines/>
        <w:numPr>
          <w:ilvl w:val="0"/>
          <w:numId w:val="8"/>
        </w:numPr>
        <w:ind w:left="714" w:hanging="357"/>
        <w:jc w:val="both"/>
        <w:rPr>
          <w:rFonts w:ascii="Tahoma" w:hAnsi="Tahoma" w:cs="Tahoma"/>
        </w:rPr>
      </w:pPr>
      <w:r w:rsidRPr="00590B2B">
        <w:rPr>
          <w:rFonts w:ascii="Tahoma" w:hAnsi="Tahoma" w:cs="Tahoma"/>
        </w:rPr>
        <w:t xml:space="preserve">Zakona o pravnem varstvu v postopkih javnega naročanja (Ur. l. RS, št. 43/11, 60/11-ZTP-D, 63/13, 90/14-ZDU-1 in 60/17; v nadaljevanju: ZPVPJN), </w:t>
      </w:r>
    </w:p>
    <w:p w14:paraId="57814547" w14:textId="7DAFE064" w:rsidR="00590B2B" w:rsidRPr="009A70A5" w:rsidRDefault="00590B2B" w:rsidP="00750557">
      <w:pPr>
        <w:keepNext/>
        <w:keepLines/>
        <w:numPr>
          <w:ilvl w:val="0"/>
          <w:numId w:val="8"/>
        </w:numPr>
        <w:ind w:left="714" w:hanging="357"/>
        <w:jc w:val="both"/>
        <w:rPr>
          <w:rFonts w:ascii="Tahoma" w:hAnsi="Tahoma" w:cs="Tahoma"/>
        </w:rPr>
      </w:pPr>
      <w:r w:rsidRPr="00590B2B">
        <w:rPr>
          <w:rFonts w:ascii="Tahoma" w:hAnsi="Tahoma" w:cs="Tahoma"/>
        </w:rPr>
        <w:t xml:space="preserve">Zakona o integriteti in preprečevanju korupcije (Uradni list RS, št. 69/11; v nadaljevanju: </w:t>
      </w:r>
      <w:proofErr w:type="spellStart"/>
      <w:r w:rsidRPr="00590B2B">
        <w:rPr>
          <w:rFonts w:ascii="Tahoma" w:hAnsi="Tahoma" w:cs="Tahoma"/>
        </w:rPr>
        <w:t>ZIntPK</w:t>
      </w:r>
      <w:proofErr w:type="spellEnd"/>
      <w:r w:rsidRPr="00590B2B">
        <w:rPr>
          <w:rFonts w:ascii="Tahoma" w:hAnsi="Tahoma" w:cs="Tahoma"/>
        </w:rPr>
        <w:t xml:space="preserve"> - UPB2),</w:t>
      </w:r>
    </w:p>
    <w:p w14:paraId="5F405B08" w14:textId="42835C03" w:rsidR="00E016DC" w:rsidRPr="00590B2B" w:rsidRDefault="00E016DC" w:rsidP="00750557">
      <w:pPr>
        <w:keepNext/>
        <w:keepLines/>
        <w:numPr>
          <w:ilvl w:val="0"/>
          <w:numId w:val="8"/>
        </w:numPr>
        <w:ind w:left="714" w:hanging="357"/>
        <w:jc w:val="both"/>
        <w:rPr>
          <w:rFonts w:ascii="Tahoma" w:hAnsi="Tahoma" w:cs="Tahoma"/>
        </w:rPr>
      </w:pPr>
      <w:r w:rsidRPr="009A70A5">
        <w:rPr>
          <w:rFonts w:ascii="Tahoma" w:hAnsi="Tahoma" w:cs="Tahoma"/>
        </w:rPr>
        <w:t xml:space="preserve">Uredbe o odpadkih (Uradni list RS, št. </w:t>
      </w:r>
      <w:hyperlink r:id="rId12" w:tgtFrame="_blank" w:tooltip="Uredba o odpadkih" w:history="1">
        <w:r w:rsidRPr="009A70A5">
          <w:rPr>
            <w:rFonts w:ascii="Tahoma" w:hAnsi="Tahoma" w:cs="Tahoma"/>
          </w:rPr>
          <w:t>37/15</w:t>
        </w:r>
      </w:hyperlink>
      <w:r w:rsidRPr="009A70A5">
        <w:rPr>
          <w:rFonts w:ascii="Tahoma" w:hAnsi="Tahoma" w:cs="Tahoma"/>
        </w:rPr>
        <w:t xml:space="preserve"> in </w:t>
      </w:r>
      <w:hyperlink r:id="rId13" w:tgtFrame="_blank" w:tooltip="Uredba o spremembah in dopolnitvah Uredbe o odpadkih" w:history="1">
        <w:r w:rsidRPr="009A70A5">
          <w:rPr>
            <w:rFonts w:ascii="Tahoma" w:hAnsi="Tahoma" w:cs="Tahoma"/>
          </w:rPr>
          <w:t>69/15</w:t>
        </w:r>
      </w:hyperlink>
      <w:r w:rsidRPr="009A70A5">
        <w:rPr>
          <w:rFonts w:ascii="Tahoma" w:hAnsi="Tahoma" w:cs="Tahoma"/>
        </w:rPr>
        <w:t>; v nadaljevanju: Uredba o odpadkih)</w:t>
      </w:r>
    </w:p>
    <w:p w14:paraId="154B91EF" w14:textId="5FA86203" w:rsidR="00590B2B" w:rsidRPr="00590B2B" w:rsidRDefault="00590B2B" w:rsidP="00750557">
      <w:pPr>
        <w:keepNext/>
        <w:keepLines/>
        <w:numPr>
          <w:ilvl w:val="0"/>
          <w:numId w:val="8"/>
        </w:numPr>
        <w:ind w:left="714" w:hanging="357"/>
        <w:jc w:val="both"/>
        <w:rPr>
          <w:rFonts w:ascii="Tahoma" w:hAnsi="Tahoma" w:cs="Tahoma"/>
        </w:rPr>
      </w:pPr>
      <w:r w:rsidRPr="00590B2B">
        <w:rPr>
          <w:rFonts w:ascii="Tahoma" w:hAnsi="Tahoma" w:cs="Tahoma"/>
        </w:rPr>
        <w:t>in</w:t>
      </w:r>
    </w:p>
    <w:p w14:paraId="0F2A28D6" w14:textId="77777777" w:rsidR="00590B2B" w:rsidRPr="00590B2B" w:rsidRDefault="00590B2B" w:rsidP="00750557">
      <w:pPr>
        <w:keepNext/>
        <w:keepLines/>
        <w:numPr>
          <w:ilvl w:val="0"/>
          <w:numId w:val="8"/>
        </w:numPr>
        <w:ind w:left="714" w:hanging="357"/>
        <w:jc w:val="both"/>
        <w:rPr>
          <w:rFonts w:ascii="Tahoma" w:hAnsi="Tahoma" w:cs="Tahoma"/>
        </w:rPr>
      </w:pPr>
      <w:r w:rsidRPr="00590B2B">
        <w:rPr>
          <w:rFonts w:ascii="Tahoma" w:hAnsi="Tahoma" w:cs="Tahoma"/>
        </w:rPr>
        <w:t>ostalih predpisov, ki temeljijo na zgoraj navedenih zakonih ter veljavno zakonodajo, ki se nanaša na predmet javnega naročila.</w:t>
      </w:r>
    </w:p>
    <w:p w14:paraId="7613DA2D" w14:textId="652BD42F" w:rsidR="00590B2B" w:rsidRDefault="00590B2B" w:rsidP="00750557">
      <w:pPr>
        <w:keepNext/>
        <w:keepLines/>
        <w:jc w:val="both"/>
        <w:rPr>
          <w:rFonts w:ascii="Tahoma" w:hAnsi="Tahoma" w:cs="Tahoma"/>
        </w:rPr>
      </w:pPr>
    </w:p>
    <w:p w14:paraId="0CBD4BC0" w14:textId="54782BF2" w:rsidR="006065CF" w:rsidRPr="007B6407" w:rsidRDefault="006065CF" w:rsidP="00750557">
      <w:pPr>
        <w:keepNext/>
        <w:keepLines/>
        <w:numPr>
          <w:ilvl w:val="1"/>
          <w:numId w:val="2"/>
        </w:numPr>
        <w:jc w:val="both"/>
        <w:rPr>
          <w:rFonts w:ascii="Tahoma" w:hAnsi="Tahoma" w:cs="Tahoma"/>
          <w:b/>
        </w:rPr>
      </w:pPr>
      <w:r w:rsidRPr="007B6407">
        <w:rPr>
          <w:rFonts w:ascii="Tahoma" w:hAnsi="Tahoma" w:cs="Tahoma"/>
          <w:b/>
        </w:rPr>
        <w:t xml:space="preserve">Opredelitev postopka </w:t>
      </w:r>
      <w:r>
        <w:rPr>
          <w:rFonts w:ascii="Tahoma" w:hAnsi="Tahoma" w:cs="Tahoma"/>
          <w:b/>
        </w:rPr>
        <w:t>in sklenitev okvirnega sporazuma</w:t>
      </w:r>
    </w:p>
    <w:p w14:paraId="550FB800" w14:textId="77777777" w:rsidR="006065CF" w:rsidRPr="007B6407" w:rsidRDefault="006065CF" w:rsidP="00750557">
      <w:pPr>
        <w:keepNext/>
        <w:keepLines/>
        <w:jc w:val="both"/>
        <w:rPr>
          <w:rFonts w:ascii="Tahoma" w:hAnsi="Tahoma" w:cs="Tahoma"/>
          <w:b/>
          <w:highlight w:val="yellow"/>
        </w:rPr>
      </w:pPr>
    </w:p>
    <w:p w14:paraId="5712BB21" w14:textId="0AC67705" w:rsidR="006065CF" w:rsidRPr="009A70A5" w:rsidRDefault="006065CF" w:rsidP="00750557">
      <w:pPr>
        <w:keepNext/>
        <w:keepLines/>
        <w:jc w:val="both"/>
        <w:rPr>
          <w:rFonts w:ascii="Tahoma" w:hAnsi="Tahoma" w:cs="Tahoma"/>
          <w:color w:val="000000"/>
        </w:rPr>
      </w:pPr>
      <w:r w:rsidRPr="009A70A5">
        <w:rPr>
          <w:rFonts w:ascii="Tahoma" w:hAnsi="Tahoma" w:cs="Tahoma"/>
          <w:color w:val="000000"/>
        </w:rPr>
        <w:t>Naročnik bo pred</w:t>
      </w:r>
      <w:r w:rsidR="0095330B">
        <w:rPr>
          <w:rFonts w:ascii="Tahoma" w:hAnsi="Tahoma" w:cs="Tahoma"/>
          <w:color w:val="000000"/>
        </w:rPr>
        <w:t xml:space="preserve">met javnega naročila oddal </w:t>
      </w:r>
      <w:r w:rsidRPr="009A70A5">
        <w:rPr>
          <w:rFonts w:ascii="Tahoma" w:hAnsi="Tahoma" w:cs="Tahoma"/>
          <w:color w:val="000000"/>
        </w:rPr>
        <w:t xml:space="preserve">z uporabo postopka s pogajanji z objavo, v skladu s 45. členom ZJN-3. </w:t>
      </w:r>
    </w:p>
    <w:p w14:paraId="04A1C6BF" w14:textId="77777777" w:rsidR="006065CF" w:rsidRPr="009A70A5" w:rsidRDefault="006065CF" w:rsidP="00750557">
      <w:pPr>
        <w:keepNext/>
        <w:keepLines/>
        <w:jc w:val="both"/>
        <w:rPr>
          <w:rFonts w:ascii="Tahoma" w:hAnsi="Tahoma" w:cs="Tahoma"/>
        </w:rPr>
      </w:pPr>
    </w:p>
    <w:p w14:paraId="4D523420" w14:textId="1089AB04" w:rsidR="006065CF" w:rsidRDefault="006065CF" w:rsidP="00750557">
      <w:pPr>
        <w:keepNext/>
        <w:keepLines/>
        <w:jc w:val="both"/>
        <w:rPr>
          <w:rFonts w:ascii="Tahoma" w:hAnsi="Tahoma" w:cs="Tahoma"/>
        </w:rPr>
      </w:pPr>
      <w:r w:rsidRPr="00F36A07">
        <w:rPr>
          <w:rFonts w:ascii="Tahoma" w:hAnsi="Tahoma" w:cs="Tahoma"/>
          <w:color w:val="000000"/>
        </w:rPr>
        <w:t>V postopku s pogajanji z objavo lahko vsak zainteresirani gospodarski subjekt odda prijavo za sodelovanje</w:t>
      </w:r>
      <w:r>
        <w:rPr>
          <w:rFonts w:ascii="Tahoma" w:hAnsi="Tahoma" w:cs="Tahoma"/>
          <w:color w:val="000000"/>
        </w:rPr>
        <w:t xml:space="preserve">, ki odda prijavo </w:t>
      </w:r>
      <w:r w:rsidRPr="00F36A07">
        <w:rPr>
          <w:rFonts w:ascii="Tahoma" w:hAnsi="Tahoma" w:cs="Tahoma"/>
          <w:color w:val="000000"/>
        </w:rPr>
        <w:t>v skladu z določili razpisne dokumentacije</w:t>
      </w:r>
      <w:r>
        <w:rPr>
          <w:rFonts w:ascii="Tahoma" w:hAnsi="Tahoma" w:cs="Tahoma"/>
          <w:color w:val="000000"/>
        </w:rPr>
        <w:t xml:space="preserve"> in  </w:t>
      </w:r>
      <w:r>
        <w:rPr>
          <w:rFonts w:ascii="Tahoma" w:hAnsi="Tahoma" w:cs="Tahoma"/>
        </w:rPr>
        <w:t xml:space="preserve">izpolnjenim ponudbenim predračunom – </w:t>
      </w:r>
      <w:r w:rsidR="0013660B">
        <w:rPr>
          <w:rFonts w:ascii="Tahoma" w:hAnsi="Tahoma" w:cs="Tahoma"/>
        </w:rPr>
        <w:t>PRIJAVA</w:t>
      </w:r>
      <w:r>
        <w:rPr>
          <w:rFonts w:ascii="Tahoma" w:hAnsi="Tahoma" w:cs="Tahoma"/>
        </w:rPr>
        <w:t>, brez ponudbenih cen)</w:t>
      </w:r>
      <w:r w:rsidRPr="009A70A5">
        <w:rPr>
          <w:rFonts w:ascii="Tahoma" w:hAnsi="Tahoma" w:cs="Tahoma"/>
        </w:rPr>
        <w:t>.</w:t>
      </w:r>
    </w:p>
    <w:p w14:paraId="65A685F1" w14:textId="77777777" w:rsidR="006065CF" w:rsidRPr="00F36A07" w:rsidRDefault="006065CF" w:rsidP="00750557">
      <w:pPr>
        <w:keepNext/>
        <w:keepLines/>
        <w:jc w:val="both"/>
        <w:rPr>
          <w:rFonts w:ascii="Tahoma" w:hAnsi="Tahoma" w:cs="Tahoma"/>
          <w:color w:val="000000"/>
        </w:rPr>
      </w:pPr>
    </w:p>
    <w:p w14:paraId="406D51FB" w14:textId="77777777" w:rsidR="006065CF" w:rsidRDefault="006065CF" w:rsidP="00750557">
      <w:pPr>
        <w:keepNext/>
        <w:keepLines/>
        <w:jc w:val="both"/>
        <w:rPr>
          <w:rFonts w:ascii="Tahoma" w:hAnsi="Tahoma" w:cs="Tahoma"/>
        </w:rPr>
      </w:pPr>
      <w:r>
        <w:rPr>
          <w:rFonts w:ascii="Tahoma" w:hAnsi="Tahoma" w:cs="Tahoma"/>
        </w:rPr>
        <w:t>Naročnik bo k oddaji prve ponudbe in k pogajanjem ter k oddaji končne ponudbe povabil vse gospodarske subjekte, ki bodo izpolnjevali vse zahteve in pogoje naročnika, navedene v razpisni dokumentaciji oziroma bo njihova prijava dopustna.</w:t>
      </w:r>
    </w:p>
    <w:p w14:paraId="3CEEE572" w14:textId="77777777" w:rsidR="006065CF" w:rsidRPr="009A70A5" w:rsidRDefault="006065CF" w:rsidP="00750557">
      <w:pPr>
        <w:keepNext/>
        <w:keepLines/>
        <w:jc w:val="both"/>
        <w:rPr>
          <w:rFonts w:ascii="Tahoma" w:hAnsi="Tahoma" w:cs="Tahoma"/>
          <w:color w:val="000000"/>
        </w:rPr>
      </w:pPr>
    </w:p>
    <w:p w14:paraId="33E52965" w14:textId="77777777" w:rsidR="006065CF" w:rsidRPr="009A70A5" w:rsidRDefault="006065CF" w:rsidP="00750557">
      <w:pPr>
        <w:keepNext/>
        <w:keepLines/>
        <w:jc w:val="both"/>
        <w:rPr>
          <w:rFonts w:ascii="Tahoma" w:hAnsi="Tahoma" w:cs="Tahoma"/>
          <w:color w:val="000000"/>
        </w:rPr>
      </w:pPr>
      <w:r w:rsidRPr="009A70A5">
        <w:rPr>
          <w:rFonts w:ascii="Tahoma" w:hAnsi="Tahoma" w:cs="Tahoma"/>
          <w:color w:val="000000"/>
        </w:rPr>
        <w:t xml:space="preserve">Gospodarski subjekti, ki jim bo na podlagi prijave priznana sposobnost, bodo povabljeni, da predložijo prvo ponudbo in ponudbeni predračun s ceno na enoto mere. Prva ponudba bo izhodiščna ponudba za pogajanja. Podroben protokol pogajanj </w:t>
      </w:r>
      <w:r>
        <w:rPr>
          <w:rFonts w:ascii="Tahoma" w:hAnsi="Tahoma" w:cs="Tahoma"/>
          <w:color w:val="000000"/>
        </w:rPr>
        <w:t xml:space="preserve">in oddaja končne </w:t>
      </w:r>
      <w:r w:rsidRPr="009A70A5">
        <w:rPr>
          <w:rFonts w:ascii="Tahoma" w:hAnsi="Tahoma" w:cs="Tahoma"/>
          <w:color w:val="000000"/>
        </w:rPr>
        <w:t>bo opredeljen v pisnem povabilu gospodarskim subjektom, da predložijo prvo ponudbo.</w:t>
      </w:r>
    </w:p>
    <w:p w14:paraId="7971DF81" w14:textId="77777777" w:rsidR="006065CF" w:rsidRPr="009A70A5" w:rsidRDefault="006065CF" w:rsidP="00750557">
      <w:pPr>
        <w:keepNext/>
        <w:keepLines/>
        <w:jc w:val="both"/>
        <w:rPr>
          <w:rFonts w:ascii="Tahoma" w:hAnsi="Tahoma" w:cs="Tahoma"/>
          <w:color w:val="000000"/>
        </w:rPr>
      </w:pPr>
    </w:p>
    <w:p w14:paraId="09C1930C" w14:textId="0860AF5F" w:rsidR="006065CF" w:rsidRPr="00AE4F17" w:rsidRDefault="006065CF" w:rsidP="00750557">
      <w:pPr>
        <w:keepNext/>
        <w:keepLines/>
        <w:ind w:right="-2"/>
        <w:jc w:val="both"/>
        <w:rPr>
          <w:rFonts w:ascii="Tahoma" w:hAnsi="Tahoma" w:cs="Tahoma"/>
        </w:rPr>
      </w:pPr>
      <w:r w:rsidRPr="009A70A5">
        <w:rPr>
          <w:rFonts w:ascii="Tahoma" w:hAnsi="Tahoma" w:cs="Tahoma"/>
        </w:rPr>
        <w:t>Naročnik bo po izvedenih pogajanjih za posamezni sklop predmeta javnega naročila izbral najugodnejši gospodarski subjekt s katerim bo podpisal okvirni sporazum.</w:t>
      </w:r>
      <w:r>
        <w:rPr>
          <w:rFonts w:ascii="Tahoma" w:hAnsi="Tahoma" w:cs="Tahoma"/>
        </w:rPr>
        <w:t xml:space="preserve"> </w:t>
      </w:r>
      <w:r w:rsidRPr="00AE4F17">
        <w:rPr>
          <w:rFonts w:ascii="Tahoma" w:hAnsi="Tahoma" w:cs="Tahoma"/>
        </w:rPr>
        <w:t>Izbrani ponudnik</w:t>
      </w:r>
      <w:r>
        <w:rPr>
          <w:rFonts w:ascii="Tahoma" w:hAnsi="Tahoma" w:cs="Tahoma"/>
        </w:rPr>
        <w:t xml:space="preserve"> za posamezni sklop predmeta javnega naročila</w:t>
      </w:r>
      <w:r w:rsidRPr="00AE4F17">
        <w:rPr>
          <w:rFonts w:ascii="Tahoma" w:hAnsi="Tahoma" w:cs="Tahoma"/>
        </w:rPr>
        <w:t xml:space="preserve"> bo pozvan k podpisu okvirnega sporazuma pisno. V kolikor izbrani ponudnik ne bo sklenil okvirnega sporazuma z naročnikom, bo naročnik Državni revizijski komisiji predlagal, da uvede postopek o prekršku iz četrte točke prvega odstavka 112. člena ZJN-3.</w:t>
      </w:r>
    </w:p>
    <w:p w14:paraId="08F80BBD" w14:textId="2BD3F89D" w:rsidR="006065CF" w:rsidRPr="009A70A5" w:rsidRDefault="006065CF" w:rsidP="00750557">
      <w:pPr>
        <w:keepNext/>
        <w:keepLines/>
        <w:jc w:val="both"/>
        <w:rPr>
          <w:rFonts w:ascii="Tahoma" w:hAnsi="Tahoma" w:cs="Tahoma"/>
        </w:rPr>
      </w:pPr>
    </w:p>
    <w:p w14:paraId="163D348F" w14:textId="77777777" w:rsidR="00D70635" w:rsidRPr="009A70A5" w:rsidRDefault="00D70635" w:rsidP="00750557">
      <w:pPr>
        <w:keepNext/>
        <w:keepLines/>
        <w:numPr>
          <w:ilvl w:val="1"/>
          <w:numId w:val="2"/>
        </w:numPr>
        <w:jc w:val="both"/>
        <w:rPr>
          <w:rFonts w:ascii="Tahoma" w:hAnsi="Tahoma" w:cs="Tahoma"/>
          <w:b/>
        </w:rPr>
      </w:pPr>
      <w:r w:rsidRPr="009A70A5">
        <w:rPr>
          <w:rFonts w:ascii="Tahoma" w:hAnsi="Tahoma" w:cs="Tahoma"/>
          <w:b/>
        </w:rPr>
        <w:t>Jezik in denarna enota</w:t>
      </w:r>
    </w:p>
    <w:p w14:paraId="451611B7" w14:textId="77777777" w:rsidR="00D70635" w:rsidRPr="009A70A5" w:rsidRDefault="00D70635" w:rsidP="00750557">
      <w:pPr>
        <w:keepNext/>
        <w:keepLines/>
        <w:jc w:val="both"/>
        <w:rPr>
          <w:rFonts w:ascii="Tahoma" w:hAnsi="Tahoma" w:cs="Tahoma"/>
          <w:b/>
        </w:rPr>
      </w:pPr>
    </w:p>
    <w:p w14:paraId="7AB2630F" w14:textId="77777777" w:rsidR="00963385" w:rsidRPr="009A70A5" w:rsidRDefault="00963385" w:rsidP="00750557">
      <w:pPr>
        <w:keepNext/>
        <w:keepLines/>
        <w:jc w:val="both"/>
        <w:rPr>
          <w:rFonts w:ascii="Tahoma" w:hAnsi="Tahoma" w:cs="Tahoma"/>
        </w:rPr>
      </w:pPr>
      <w:r w:rsidRPr="009A70A5">
        <w:rPr>
          <w:rFonts w:ascii="Tahoma" w:hAnsi="Tahoma" w:cs="Tahoma"/>
        </w:rPr>
        <w:t xml:space="preserve">Gospodarski subjekt predloži prijavo v slovenskem jeziku. V kolikor gospodarski subjekt v prijavi ali ponudbi priloži dokument prijave ali del ponudbe v tujem jeziku, si naročnik pridržuje pravico, da v fazi pregledovanja in ocenjevanja prijave ali ponudbe od gospodarskega subjekta zahteva, da na lastne </w:t>
      </w:r>
      <w:r w:rsidRPr="009A70A5">
        <w:rPr>
          <w:rFonts w:ascii="Tahoma" w:hAnsi="Tahoma" w:cs="Tahoma"/>
          <w:color w:val="000000"/>
        </w:rPr>
        <w:t>stroške (tj. stroške gospodarskega subjekta) predloži uradne prevode sodnega tolmača za slovenski jezik, dokumentov/dokazil, ki so predloženi v tujem jeziku.</w:t>
      </w:r>
    </w:p>
    <w:p w14:paraId="288F1E87" w14:textId="77777777" w:rsidR="00963385" w:rsidRPr="009A70A5" w:rsidRDefault="00963385" w:rsidP="00750557">
      <w:pPr>
        <w:keepNext/>
        <w:keepLines/>
        <w:jc w:val="both"/>
        <w:rPr>
          <w:rFonts w:ascii="Tahoma" w:hAnsi="Tahoma" w:cs="Tahoma"/>
        </w:rPr>
      </w:pPr>
    </w:p>
    <w:p w14:paraId="1592E010" w14:textId="0033CD22" w:rsidR="00963385" w:rsidRDefault="00963385" w:rsidP="00750557">
      <w:pPr>
        <w:keepNext/>
        <w:keepLines/>
        <w:jc w:val="both"/>
        <w:rPr>
          <w:rFonts w:ascii="Tahoma" w:hAnsi="Tahoma" w:cs="Tahoma"/>
        </w:rPr>
      </w:pPr>
      <w:r w:rsidRPr="009A70A5">
        <w:rPr>
          <w:rFonts w:ascii="Tahoma" w:hAnsi="Tahoma" w:cs="Tahoma"/>
        </w:rPr>
        <w:t>Finančni podatki morajo biti podani v evrih, na do dve (2) decimalni mesti natančno.</w:t>
      </w:r>
    </w:p>
    <w:p w14:paraId="5E5132C5" w14:textId="5C8BEFD6" w:rsidR="00D04F53" w:rsidRDefault="00D04F53" w:rsidP="00750557">
      <w:pPr>
        <w:keepNext/>
        <w:keepLines/>
        <w:jc w:val="both"/>
        <w:rPr>
          <w:rFonts w:ascii="Tahoma" w:hAnsi="Tahoma" w:cs="Tahoma"/>
        </w:rPr>
      </w:pPr>
    </w:p>
    <w:p w14:paraId="7F7CBF67" w14:textId="0357BA1F" w:rsidR="00D04F53" w:rsidRDefault="00D04F53" w:rsidP="00750557">
      <w:pPr>
        <w:keepNext/>
        <w:keepLines/>
        <w:jc w:val="both"/>
        <w:rPr>
          <w:rFonts w:ascii="Tahoma" w:hAnsi="Tahoma" w:cs="Tahoma"/>
        </w:rPr>
      </w:pPr>
    </w:p>
    <w:p w14:paraId="578BDD2D" w14:textId="641D74D8" w:rsidR="00D04F53" w:rsidRDefault="00D04F53" w:rsidP="00750557">
      <w:pPr>
        <w:keepNext/>
        <w:keepLines/>
        <w:jc w:val="both"/>
        <w:rPr>
          <w:rFonts w:ascii="Tahoma" w:hAnsi="Tahoma" w:cs="Tahoma"/>
        </w:rPr>
      </w:pPr>
    </w:p>
    <w:p w14:paraId="59186B84" w14:textId="60C14442" w:rsidR="00D04F53" w:rsidRDefault="00D04F53" w:rsidP="00750557">
      <w:pPr>
        <w:keepNext/>
        <w:keepLines/>
        <w:jc w:val="both"/>
        <w:rPr>
          <w:rFonts w:ascii="Tahoma" w:hAnsi="Tahoma" w:cs="Tahoma"/>
        </w:rPr>
      </w:pPr>
    </w:p>
    <w:p w14:paraId="716491F5" w14:textId="3FB74291" w:rsidR="00D04F53" w:rsidRDefault="00D04F53" w:rsidP="00750557">
      <w:pPr>
        <w:keepNext/>
        <w:keepLines/>
        <w:jc w:val="both"/>
        <w:rPr>
          <w:rFonts w:ascii="Tahoma" w:hAnsi="Tahoma" w:cs="Tahoma"/>
        </w:rPr>
      </w:pPr>
    </w:p>
    <w:p w14:paraId="74818944" w14:textId="77777777" w:rsidR="00D04F53" w:rsidRPr="009A70A5" w:rsidRDefault="00D04F53" w:rsidP="00750557">
      <w:pPr>
        <w:keepNext/>
        <w:keepLines/>
        <w:jc w:val="both"/>
        <w:rPr>
          <w:rFonts w:ascii="Tahoma" w:hAnsi="Tahoma" w:cs="Tahoma"/>
        </w:rPr>
      </w:pPr>
    </w:p>
    <w:p w14:paraId="2B9A4D77" w14:textId="77777777" w:rsidR="00D70635" w:rsidRPr="009A70A5" w:rsidRDefault="00D70635" w:rsidP="00750557">
      <w:pPr>
        <w:keepNext/>
        <w:keepLines/>
        <w:numPr>
          <w:ilvl w:val="1"/>
          <w:numId w:val="2"/>
        </w:numPr>
        <w:jc w:val="both"/>
        <w:rPr>
          <w:rFonts w:ascii="Tahoma" w:hAnsi="Tahoma" w:cs="Tahoma"/>
          <w:b/>
        </w:rPr>
      </w:pPr>
      <w:r w:rsidRPr="009A70A5">
        <w:rPr>
          <w:rFonts w:ascii="Tahoma" w:hAnsi="Tahoma" w:cs="Tahoma"/>
          <w:b/>
        </w:rPr>
        <w:lastRenderedPageBreak/>
        <w:t xml:space="preserve">Dodatna pojasnila </w:t>
      </w:r>
      <w:r w:rsidR="008D434A" w:rsidRPr="009A70A5">
        <w:rPr>
          <w:rFonts w:ascii="Tahoma" w:hAnsi="Tahoma" w:cs="Tahoma"/>
          <w:b/>
        </w:rPr>
        <w:t>gospodarskemu subjektu</w:t>
      </w:r>
    </w:p>
    <w:p w14:paraId="599A896C" w14:textId="77777777" w:rsidR="00D70635" w:rsidRPr="009A70A5" w:rsidRDefault="00D70635" w:rsidP="00750557">
      <w:pPr>
        <w:keepNext/>
        <w:keepLines/>
        <w:jc w:val="both"/>
        <w:rPr>
          <w:rFonts w:ascii="Tahoma" w:hAnsi="Tahoma" w:cs="Tahoma"/>
        </w:rPr>
      </w:pPr>
    </w:p>
    <w:p w14:paraId="02460CBA" w14:textId="37091E4E" w:rsidR="006065CF" w:rsidRPr="00AE4F17" w:rsidRDefault="006065CF" w:rsidP="00D04F53">
      <w:pPr>
        <w:keepNext/>
        <w:keepLines/>
        <w:jc w:val="both"/>
        <w:rPr>
          <w:rFonts w:ascii="Tahoma" w:hAnsi="Tahoma"/>
        </w:rPr>
      </w:pPr>
      <w:r w:rsidRPr="00AE4F17">
        <w:rPr>
          <w:rFonts w:ascii="Tahoma" w:hAnsi="Tahoma"/>
        </w:rPr>
        <w:t xml:space="preserve">Dodatna pojasnila ali vprašanja o </w:t>
      </w:r>
      <w:r w:rsidRPr="00AE4F17">
        <w:rPr>
          <w:rFonts w:ascii="Tahoma" w:hAnsi="Tahoma" w:cs="Tahoma"/>
        </w:rPr>
        <w:t xml:space="preserve">razpisni dokumentaciji </w:t>
      </w:r>
      <w:r w:rsidRPr="00AE4F17">
        <w:rPr>
          <w:rFonts w:ascii="Tahoma" w:hAnsi="Tahoma"/>
        </w:rPr>
        <w:t xml:space="preserve">lahko zainteresirani </w:t>
      </w:r>
      <w:r>
        <w:rPr>
          <w:rFonts w:ascii="Tahoma" w:hAnsi="Tahoma"/>
        </w:rPr>
        <w:t>gospodarski subjekti</w:t>
      </w:r>
      <w:r w:rsidRPr="00AE4F17">
        <w:rPr>
          <w:rFonts w:ascii="Tahoma" w:hAnsi="Tahoma"/>
        </w:rPr>
        <w:t xml:space="preserve"> zahtevajo samo preko Portala javnih naroči</w:t>
      </w:r>
      <w:r w:rsidR="00D44FC6">
        <w:rPr>
          <w:rFonts w:ascii="Tahoma" w:hAnsi="Tahoma"/>
        </w:rPr>
        <w:t>l, vendar najkasneje do osem (8</w:t>
      </w:r>
      <w:r w:rsidRPr="00AE4F17">
        <w:rPr>
          <w:rFonts w:ascii="Tahoma" w:hAnsi="Tahoma"/>
        </w:rPr>
        <w:t xml:space="preserve">) koledarskih dni pred potekom roka za predložitev </w:t>
      </w:r>
      <w:r>
        <w:rPr>
          <w:rFonts w:ascii="Tahoma" w:hAnsi="Tahoma"/>
        </w:rPr>
        <w:t>prijave</w:t>
      </w:r>
      <w:r w:rsidRPr="00AE4F17">
        <w:rPr>
          <w:rFonts w:ascii="Tahoma" w:hAnsi="Tahoma"/>
        </w:rPr>
        <w:t xml:space="preserve">. Odgovori oziroma pojasnila bodo objavljeni na spletnem naslovu podjetja JAVNI HOLDING Ljubljana, </w:t>
      </w:r>
      <w:proofErr w:type="spellStart"/>
      <w:r w:rsidRPr="00AE4F17">
        <w:rPr>
          <w:rFonts w:ascii="Tahoma" w:hAnsi="Tahoma"/>
        </w:rPr>
        <w:t>d.o.o</w:t>
      </w:r>
      <w:proofErr w:type="spellEnd"/>
      <w:r w:rsidRPr="00AE4F17">
        <w:rPr>
          <w:rFonts w:ascii="Tahoma" w:hAnsi="Tahoma"/>
        </w:rPr>
        <w:t>. (</w:t>
      </w:r>
      <w:hyperlink r:id="rId14" w:history="1">
        <w:r w:rsidRPr="00AE4F17">
          <w:rPr>
            <w:rFonts w:ascii="Tahoma" w:hAnsi="Tahoma" w:cs="Tahoma"/>
            <w:color w:val="0000FF"/>
            <w:u w:val="single"/>
          </w:rPr>
          <w:t>http://www.jhl.si/javna-narocila-iz-podjetij</w:t>
        </w:r>
      </w:hyperlink>
      <w:r w:rsidRPr="00AE4F17">
        <w:rPr>
          <w:rFonts w:ascii="Tahoma" w:hAnsi="Tahoma"/>
        </w:rPr>
        <w:t xml:space="preserve">) na mestu, kjer je objavljena </w:t>
      </w:r>
      <w:r w:rsidRPr="00AE4F17">
        <w:rPr>
          <w:rFonts w:ascii="Tahoma" w:hAnsi="Tahoma" w:cs="Tahoma"/>
        </w:rPr>
        <w:t xml:space="preserve">razpisna dokumentacija </w:t>
      </w:r>
      <w:r w:rsidRPr="00AE4F17">
        <w:rPr>
          <w:rFonts w:ascii="Tahoma" w:hAnsi="Tahoma"/>
        </w:rPr>
        <w:t xml:space="preserve">ter na Portalu javnih naročil, najkasneje šest (6) koledarskih dni pred rokom za </w:t>
      </w:r>
      <w:r>
        <w:rPr>
          <w:rFonts w:ascii="Tahoma" w:hAnsi="Tahoma"/>
        </w:rPr>
        <w:t>predložitev prijave</w:t>
      </w:r>
      <w:r w:rsidRPr="00AE4F17">
        <w:rPr>
          <w:rFonts w:ascii="Tahoma" w:hAnsi="Tahoma"/>
        </w:rPr>
        <w:t>, pod pogojem, da bo zahteva posredovana pravočasno. Na drugače posredovane zahteve za dodatna pojasnila ali vprašanja naročnik ni dolžan odgovoriti.</w:t>
      </w:r>
    </w:p>
    <w:bookmarkEnd w:id="1"/>
    <w:bookmarkEnd w:id="2"/>
    <w:bookmarkEnd w:id="3"/>
    <w:bookmarkEnd w:id="4"/>
    <w:bookmarkEnd w:id="5"/>
    <w:p w14:paraId="5AC25472" w14:textId="77777777" w:rsidR="00F36A07" w:rsidRDefault="00F36A07" w:rsidP="00750557">
      <w:pPr>
        <w:keepNext/>
        <w:keepLines/>
        <w:jc w:val="both"/>
        <w:rPr>
          <w:rFonts w:ascii="Tahoma" w:hAnsi="Tahoma" w:cs="Tahoma"/>
        </w:rPr>
      </w:pPr>
    </w:p>
    <w:p w14:paraId="679F0B05" w14:textId="3E5DB60A" w:rsidR="007C70A1" w:rsidRPr="009A70A5" w:rsidRDefault="007C70A1" w:rsidP="00750557">
      <w:pPr>
        <w:keepNext/>
        <w:keepLines/>
        <w:numPr>
          <w:ilvl w:val="1"/>
          <w:numId w:val="2"/>
        </w:numPr>
        <w:jc w:val="both"/>
        <w:rPr>
          <w:rFonts w:ascii="Tahoma" w:hAnsi="Tahoma" w:cs="Tahoma"/>
          <w:b/>
        </w:rPr>
      </w:pPr>
      <w:r w:rsidRPr="009A70A5">
        <w:rPr>
          <w:rFonts w:ascii="Tahoma" w:hAnsi="Tahoma" w:cs="Tahoma"/>
          <w:b/>
        </w:rPr>
        <w:t xml:space="preserve">Variantna </w:t>
      </w:r>
      <w:r w:rsidR="00E71226" w:rsidRPr="009A70A5">
        <w:rPr>
          <w:rFonts w:ascii="Tahoma" w:hAnsi="Tahoma" w:cs="Tahoma"/>
          <w:b/>
        </w:rPr>
        <w:t>prijava</w:t>
      </w:r>
      <w:r w:rsidR="006065CF">
        <w:rPr>
          <w:rFonts w:ascii="Tahoma" w:hAnsi="Tahoma" w:cs="Tahoma"/>
          <w:b/>
        </w:rPr>
        <w:t xml:space="preserve"> in prijava z opcijami</w:t>
      </w:r>
    </w:p>
    <w:p w14:paraId="5B76A5FE" w14:textId="77777777" w:rsidR="007C70A1" w:rsidRPr="009A70A5" w:rsidRDefault="007C70A1" w:rsidP="00750557">
      <w:pPr>
        <w:pStyle w:val="BESEDILO"/>
        <w:keepNext/>
        <w:widowControl/>
        <w:tabs>
          <w:tab w:val="clear" w:pos="2155"/>
        </w:tabs>
        <w:rPr>
          <w:rFonts w:ascii="Tahoma" w:hAnsi="Tahoma" w:cs="Tahoma"/>
          <w:kern w:val="0"/>
        </w:rPr>
      </w:pPr>
    </w:p>
    <w:p w14:paraId="20616463" w14:textId="50D5F40C" w:rsidR="006065CF" w:rsidRPr="00AE4F17" w:rsidRDefault="006065CF" w:rsidP="00750557">
      <w:pPr>
        <w:keepNext/>
        <w:keepLines/>
        <w:tabs>
          <w:tab w:val="left" w:pos="2155"/>
        </w:tabs>
        <w:jc w:val="both"/>
        <w:rPr>
          <w:rFonts w:ascii="Tahoma" w:hAnsi="Tahoma" w:cs="Tahoma"/>
          <w:kern w:val="16"/>
        </w:rPr>
      </w:pPr>
      <w:r w:rsidRPr="00AE4F17">
        <w:rPr>
          <w:rFonts w:ascii="Tahoma" w:hAnsi="Tahoma" w:cs="Tahoma"/>
          <w:kern w:val="16"/>
        </w:rPr>
        <w:t xml:space="preserve">Naročnik ne dopušča predložitve variantne </w:t>
      </w:r>
      <w:r>
        <w:rPr>
          <w:rFonts w:ascii="Tahoma" w:hAnsi="Tahoma" w:cs="Tahoma"/>
          <w:kern w:val="16"/>
        </w:rPr>
        <w:t>prijav in prijave</w:t>
      </w:r>
      <w:r w:rsidRPr="00AE4F17">
        <w:rPr>
          <w:rFonts w:ascii="Tahoma" w:hAnsi="Tahoma" w:cs="Tahoma"/>
          <w:kern w:val="16"/>
        </w:rPr>
        <w:t xml:space="preserve"> z opcijami. Naročnik bo </w:t>
      </w:r>
      <w:r>
        <w:rPr>
          <w:rFonts w:ascii="Tahoma" w:hAnsi="Tahoma" w:cs="Tahoma"/>
          <w:kern w:val="16"/>
        </w:rPr>
        <w:t>prijavo</w:t>
      </w:r>
      <w:r w:rsidRPr="00AE4F17">
        <w:rPr>
          <w:rFonts w:ascii="Tahoma" w:hAnsi="Tahoma" w:cs="Tahoma"/>
          <w:kern w:val="16"/>
        </w:rPr>
        <w:t xml:space="preserve">, ki bo vsebovala variantno </w:t>
      </w:r>
      <w:r>
        <w:rPr>
          <w:rFonts w:ascii="Tahoma" w:hAnsi="Tahoma" w:cs="Tahoma"/>
          <w:kern w:val="16"/>
        </w:rPr>
        <w:t>prijavo</w:t>
      </w:r>
      <w:r w:rsidRPr="00AE4F17">
        <w:rPr>
          <w:rFonts w:ascii="Tahoma" w:hAnsi="Tahoma" w:cs="Tahoma"/>
          <w:kern w:val="16"/>
        </w:rPr>
        <w:t xml:space="preserve"> ali </w:t>
      </w:r>
      <w:r>
        <w:rPr>
          <w:rFonts w:ascii="Tahoma" w:hAnsi="Tahoma" w:cs="Tahoma"/>
          <w:kern w:val="16"/>
        </w:rPr>
        <w:t>prijavo</w:t>
      </w:r>
      <w:r w:rsidRPr="00AE4F17">
        <w:rPr>
          <w:rFonts w:ascii="Tahoma" w:hAnsi="Tahoma" w:cs="Tahoma"/>
          <w:kern w:val="16"/>
        </w:rPr>
        <w:t xml:space="preserve"> z opcijami, zavrnil kot nedopustno. </w:t>
      </w:r>
      <w:r>
        <w:rPr>
          <w:rFonts w:ascii="Tahoma" w:hAnsi="Tahoma" w:cs="Tahoma"/>
        </w:rPr>
        <w:t>Kandidat</w:t>
      </w:r>
      <w:r w:rsidRPr="00AE4F17">
        <w:rPr>
          <w:rFonts w:ascii="Tahoma" w:hAnsi="Tahoma" w:cs="Tahoma"/>
        </w:rPr>
        <w:t xml:space="preserve"> mora v celoti zagotoviti izvedbo storitev</w:t>
      </w:r>
      <w:r>
        <w:rPr>
          <w:rFonts w:ascii="Tahoma" w:hAnsi="Tahoma" w:cs="Tahoma"/>
        </w:rPr>
        <w:t>/dobavo za vse artikle, ki so navedeni</w:t>
      </w:r>
      <w:r w:rsidRPr="00AE4F17">
        <w:rPr>
          <w:rFonts w:ascii="Tahoma" w:hAnsi="Tahoma" w:cs="Tahoma"/>
        </w:rPr>
        <w:t xml:space="preserve"> v ponudbenem predračunu</w:t>
      </w:r>
      <w:r w:rsidR="0013660B">
        <w:rPr>
          <w:rFonts w:ascii="Tahoma" w:hAnsi="Tahoma" w:cs="Tahoma"/>
        </w:rPr>
        <w:t xml:space="preserve"> - PRIJAVA</w:t>
      </w:r>
      <w:r>
        <w:rPr>
          <w:rFonts w:ascii="Tahoma" w:hAnsi="Tahoma" w:cs="Tahoma"/>
        </w:rPr>
        <w:t xml:space="preserve"> za posamezni sklop predmeta javnega naročila.</w:t>
      </w:r>
      <w:r w:rsidRPr="00AE4F17">
        <w:rPr>
          <w:rFonts w:ascii="Tahoma" w:hAnsi="Tahoma" w:cs="Tahoma"/>
        </w:rPr>
        <w:t xml:space="preserve"> </w:t>
      </w:r>
    </w:p>
    <w:p w14:paraId="0EF41152" w14:textId="63DC2319" w:rsidR="00C52433" w:rsidRDefault="00C52433" w:rsidP="00750557">
      <w:pPr>
        <w:pStyle w:val="BESEDILO"/>
        <w:keepNext/>
        <w:widowControl/>
        <w:rPr>
          <w:rFonts w:ascii="Tahoma" w:hAnsi="Tahoma" w:cs="Tahoma"/>
        </w:rPr>
      </w:pPr>
    </w:p>
    <w:p w14:paraId="46498CE1" w14:textId="77777777" w:rsidR="00A11CB5" w:rsidRPr="009A70A5" w:rsidRDefault="00A11CB5" w:rsidP="00750557">
      <w:pPr>
        <w:keepNext/>
        <w:keepLines/>
        <w:numPr>
          <w:ilvl w:val="1"/>
          <w:numId w:val="2"/>
        </w:numPr>
        <w:jc w:val="both"/>
        <w:rPr>
          <w:rFonts w:ascii="Tahoma" w:hAnsi="Tahoma" w:cs="Tahoma"/>
          <w:b/>
        </w:rPr>
      </w:pPr>
      <w:r w:rsidRPr="009A70A5">
        <w:rPr>
          <w:rFonts w:ascii="Tahoma" w:hAnsi="Tahoma" w:cs="Tahoma"/>
          <w:b/>
        </w:rPr>
        <w:t>Gospodarski subjekt s sedežem izven Republike Slovenije</w:t>
      </w:r>
    </w:p>
    <w:p w14:paraId="0EAE6FAE" w14:textId="77777777" w:rsidR="00A11CB5" w:rsidRPr="009A70A5" w:rsidRDefault="00A11CB5" w:rsidP="00750557">
      <w:pPr>
        <w:keepNext/>
        <w:keepLines/>
        <w:autoSpaceDE w:val="0"/>
        <w:autoSpaceDN w:val="0"/>
        <w:adjustRightInd w:val="0"/>
        <w:ind w:left="720"/>
        <w:jc w:val="both"/>
        <w:rPr>
          <w:rFonts w:ascii="Tahoma" w:eastAsia="Calibri" w:hAnsi="Tahoma" w:cs="Tahoma"/>
        </w:rPr>
      </w:pPr>
    </w:p>
    <w:p w14:paraId="54FF14D1"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Gospodarski subjekt,</w:t>
      </w:r>
      <w:r w:rsidRPr="009A70A5">
        <w:rPr>
          <w:rFonts w:ascii="Tahoma" w:hAnsi="Tahoma" w:cs="Tahoma"/>
          <w:lang w:val="x-none"/>
        </w:rPr>
        <w:t xml:space="preserve"> ki nima sedeža v Republiki Sloveniji</w:t>
      </w:r>
      <w:r w:rsidRPr="009A70A5">
        <w:rPr>
          <w:rFonts w:ascii="Tahoma" w:hAnsi="Tahoma" w:cs="Tahoma"/>
        </w:rPr>
        <w:t>,</w:t>
      </w:r>
      <w:r w:rsidRPr="009A70A5">
        <w:rPr>
          <w:rFonts w:ascii="Tahoma" w:hAnsi="Tahoma" w:cs="Tahoma"/>
          <w:kern w:val="16"/>
        </w:rPr>
        <w:t xml:space="preserve"> </w:t>
      </w:r>
      <w:r w:rsidRPr="009A70A5">
        <w:rPr>
          <w:rFonts w:ascii="Tahoma" w:hAnsi="Tahoma" w:cs="Tahoma"/>
          <w:lang w:val="x-none"/>
        </w:rPr>
        <w:t>mora posamezno sposobnost dokazovati v skladu</w:t>
      </w:r>
      <w:r w:rsidRPr="009A70A5">
        <w:rPr>
          <w:rFonts w:ascii="Tahoma" w:hAnsi="Tahoma" w:cs="Tahoma"/>
        </w:rPr>
        <w:t xml:space="preserve"> z zahtevami naročnika iz razpisne dokumentacije, ki velja za vse </w:t>
      </w:r>
      <w:r w:rsidRPr="009A70A5">
        <w:rPr>
          <w:rFonts w:ascii="Tahoma" w:hAnsi="Tahoma" w:cs="Tahoma"/>
          <w:bCs/>
        </w:rPr>
        <w:t>gospodarske subjekte</w:t>
      </w:r>
      <w:r w:rsidRPr="009A70A5" w:rsidDel="00261CE6">
        <w:rPr>
          <w:rFonts w:ascii="Tahoma" w:hAnsi="Tahoma" w:cs="Tahoma"/>
        </w:rPr>
        <w:t xml:space="preserve"> </w:t>
      </w:r>
      <w:r w:rsidRPr="009A70A5">
        <w:rPr>
          <w:rFonts w:ascii="Tahoma" w:hAnsi="Tahoma" w:cs="Tahoma"/>
        </w:rPr>
        <w:t xml:space="preserve">ter v skladu </w:t>
      </w:r>
      <w:r w:rsidRPr="009A70A5">
        <w:rPr>
          <w:rFonts w:ascii="Tahoma" w:hAnsi="Tahoma" w:cs="Tahoma"/>
          <w:lang w:val="x-none"/>
        </w:rPr>
        <w:t xml:space="preserve">z določili </w:t>
      </w:r>
      <w:r w:rsidRPr="009A70A5">
        <w:rPr>
          <w:rFonts w:ascii="Tahoma" w:hAnsi="Tahoma" w:cs="Tahoma"/>
        </w:rPr>
        <w:t>četrtega odstavka 77</w:t>
      </w:r>
      <w:r w:rsidRPr="009A70A5">
        <w:rPr>
          <w:rFonts w:ascii="Tahoma" w:hAnsi="Tahoma" w:cs="Tahoma"/>
          <w:lang w:val="x-none"/>
        </w:rPr>
        <w:t>. člena ZJN-</w:t>
      </w:r>
      <w:r w:rsidRPr="009A70A5">
        <w:rPr>
          <w:rFonts w:ascii="Tahoma" w:hAnsi="Tahoma" w:cs="Tahoma"/>
        </w:rPr>
        <w:t>3</w:t>
      </w:r>
      <w:r w:rsidRPr="009A70A5">
        <w:rPr>
          <w:rFonts w:ascii="Tahoma" w:hAnsi="Tahoma" w:cs="Tahoma"/>
          <w:lang w:val="x-none"/>
        </w:rPr>
        <w:t xml:space="preserve"> in ta dokazila priložiti k </w:t>
      </w:r>
      <w:r w:rsidRPr="009A70A5">
        <w:rPr>
          <w:rFonts w:ascii="Tahoma" w:hAnsi="Tahoma" w:cs="Tahoma"/>
        </w:rPr>
        <w:t xml:space="preserve">prijavi oziroma </w:t>
      </w:r>
      <w:r w:rsidRPr="009A70A5">
        <w:rPr>
          <w:rFonts w:ascii="Tahoma" w:hAnsi="Tahoma" w:cs="Tahoma"/>
          <w:lang w:val="x-none"/>
        </w:rPr>
        <w:t>ponudbi.</w:t>
      </w:r>
      <w:r w:rsidRPr="009A70A5">
        <w:rPr>
          <w:rFonts w:ascii="Tahoma" w:hAnsi="Tahoma" w:cs="Tahoma"/>
          <w:kern w:val="16"/>
        </w:rPr>
        <w:t xml:space="preserve"> Enako velja tudi v primeru, da gospodarski subjekt nastopa s partnerjem ali podizvajalcem ali se sklicuje na uporabo zmogljivosti drugih subjektov.</w:t>
      </w:r>
    </w:p>
    <w:p w14:paraId="58CE6F04" w14:textId="77777777" w:rsidR="00A11CB5" w:rsidRPr="009A70A5" w:rsidRDefault="00A11CB5" w:rsidP="00750557">
      <w:pPr>
        <w:keepNext/>
        <w:keepLines/>
        <w:jc w:val="both"/>
        <w:rPr>
          <w:rFonts w:ascii="Tahoma" w:hAnsi="Tahoma" w:cs="Tahoma"/>
          <w:kern w:val="16"/>
        </w:rPr>
      </w:pPr>
    </w:p>
    <w:p w14:paraId="0285C52C"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Gospodarski subjekt, ki nima sedeža v Republiki Sloveniji, mora v Prilogi 1 (podatki o kandidatu), imenovati pooblaščenca za vročanje v skladu z Zakonom o splošnem upravnem postopku ZUP-UPB2 (Ur. l. RS 24/06, s spremembami), preko katerega bo potekala vsa korespondenca med naročnikom in kandidatom ali podizvajalcem iz tujine (pojasnitve, dopolnitve, spremembe ponudbe).</w:t>
      </w:r>
    </w:p>
    <w:p w14:paraId="60E9DEDB" w14:textId="77777777" w:rsidR="00A11CB5" w:rsidRPr="009A70A5" w:rsidRDefault="00A11CB5" w:rsidP="00750557">
      <w:pPr>
        <w:keepNext/>
        <w:keepLines/>
        <w:jc w:val="both"/>
        <w:rPr>
          <w:rFonts w:ascii="Tahoma" w:hAnsi="Tahoma" w:cs="Tahoma"/>
          <w:kern w:val="16"/>
        </w:rPr>
      </w:pPr>
    </w:p>
    <w:p w14:paraId="5B11C4D6" w14:textId="49019691" w:rsidR="00A11CB5" w:rsidRPr="002B1AD4" w:rsidRDefault="00A11CB5" w:rsidP="00750557">
      <w:pPr>
        <w:keepNext/>
        <w:keepLines/>
        <w:jc w:val="both"/>
        <w:rPr>
          <w:rFonts w:ascii="Tahoma" w:hAnsi="Tahoma" w:cs="Tahoma"/>
          <w:b/>
          <w:kern w:val="16"/>
        </w:rPr>
      </w:pPr>
      <w:r w:rsidRPr="002B1AD4">
        <w:rPr>
          <w:rFonts w:ascii="Tahoma" w:hAnsi="Tahoma" w:cs="Tahoma"/>
          <w:b/>
          <w:kern w:val="16"/>
        </w:rPr>
        <w:t>Gospodarski subjekt,</w:t>
      </w:r>
      <w:r w:rsidRPr="002B1AD4">
        <w:rPr>
          <w:rFonts w:ascii="Tahoma" w:hAnsi="Tahoma" w:cs="Tahoma"/>
          <w:b/>
          <w:lang w:val="x-none"/>
        </w:rPr>
        <w:t xml:space="preserve"> ki nima sedeža v Republiki Sloveniji</w:t>
      </w:r>
      <w:r w:rsidRPr="002B1AD4">
        <w:rPr>
          <w:rFonts w:ascii="Tahoma" w:hAnsi="Tahoma" w:cs="Tahoma"/>
          <w:b/>
        </w:rPr>
        <w:t>,</w:t>
      </w:r>
      <w:r w:rsidRPr="002B1AD4">
        <w:rPr>
          <w:rFonts w:ascii="Tahoma" w:hAnsi="Tahoma" w:cs="Tahoma"/>
          <w:b/>
          <w:kern w:val="16"/>
        </w:rPr>
        <w:t xml:space="preserve"> mora namesto izpolnjenih in podpisanih Prilog </w:t>
      </w:r>
      <w:r w:rsidR="00C7649C">
        <w:rPr>
          <w:rFonts w:ascii="Tahoma" w:hAnsi="Tahoma" w:cs="Tahoma"/>
          <w:b/>
          <w:kern w:val="16"/>
        </w:rPr>
        <w:t xml:space="preserve">(Obrazec 1 k Prilogi 3 in Obrazec 2 k Prilogi 3) </w:t>
      </w:r>
      <w:r w:rsidRPr="002B1AD4">
        <w:rPr>
          <w:rFonts w:ascii="Tahoma" w:hAnsi="Tahoma" w:cs="Tahoma"/>
          <w:b/>
          <w:kern w:val="16"/>
        </w:rPr>
        <w:t>sam priložiti vsa potrdila/dokazila v skladu z zahtevami tč. 3.1 razpisne dokumentacije, podtočke A, B</w:t>
      </w:r>
      <w:r w:rsidR="00C7649C">
        <w:rPr>
          <w:rFonts w:ascii="Tahoma" w:hAnsi="Tahoma" w:cs="Tahoma"/>
          <w:b/>
          <w:kern w:val="16"/>
        </w:rPr>
        <w:t>, C</w:t>
      </w:r>
      <w:r w:rsidRPr="002B1AD4">
        <w:rPr>
          <w:rFonts w:ascii="Tahoma" w:hAnsi="Tahoma" w:cs="Tahoma"/>
          <w:b/>
          <w:kern w:val="16"/>
        </w:rPr>
        <w:t xml:space="preserve"> in D, ki se nanašajo na gospodarske subjekte s sedežem izven Republike Slovenije ter obrazec ESPD.</w:t>
      </w:r>
    </w:p>
    <w:p w14:paraId="3E86380C" w14:textId="77777777" w:rsidR="00A11CB5" w:rsidRPr="00A11CB5" w:rsidRDefault="00A11CB5" w:rsidP="00750557">
      <w:pPr>
        <w:keepNext/>
        <w:keepLines/>
        <w:tabs>
          <w:tab w:val="left" w:pos="2155"/>
        </w:tabs>
        <w:jc w:val="both"/>
        <w:rPr>
          <w:rFonts w:ascii="Tahoma" w:hAnsi="Tahoma" w:cs="Tahoma"/>
          <w:kern w:val="16"/>
        </w:rPr>
      </w:pPr>
    </w:p>
    <w:p w14:paraId="53B92965" w14:textId="4BB4B903" w:rsidR="00A11CB5" w:rsidRPr="00A11CB5" w:rsidRDefault="00A11CB5" w:rsidP="00750557">
      <w:pPr>
        <w:keepNext/>
        <w:keepLines/>
        <w:numPr>
          <w:ilvl w:val="1"/>
          <w:numId w:val="2"/>
        </w:numPr>
        <w:jc w:val="both"/>
        <w:rPr>
          <w:rFonts w:ascii="Tahoma" w:hAnsi="Tahoma" w:cs="Tahoma"/>
          <w:b/>
        </w:rPr>
      </w:pPr>
      <w:r>
        <w:rPr>
          <w:rFonts w:ascii="Tahoma" w:hAnsi="Tahoma" w:cs="Tahoma"/>
          <w:b/>
        </w:rPr>
        <w:t>Skupna prijava</w:t>
      </w:r>
    </w:p>
    <w:p w14:paraId="0175F7DD" w14:textId="77777777" w:rsidR="00A11CB5" w:rsidRPr="00A11CB5" w:rsidRDefault="00A11CB5" w:rsidP="00750557">
      <w:pPr>
        <w:keepNext/>
        <w:keepLines/>
        <w:jc w:val="both"/>
        <w:rPr>
          <w:rFonts w:ascii="Tahoma" w:hAnsi="Tahoma" w:cs="Tahoma"/>
        </w:rPr>
      </w:pPr>
    </w:p>
    <w:p w14:paraId="25B2898A" w14:textId="61438B5B" w:rsidR="00A11CB5" w:rsidRPr="00A11CB5" w:rsidRDefault="00A11CB5" w:rsidP="00750557">
      <w:pPr>
        <w:keepNext/>
        <w:keepLines/>
        <w:spacing w:after="120"/>
        <w:jc w:val="both"/>
        <w:rPr>
          <w:rFonts w:ascii="Tahoma" w:hAnsi="Tahoma" w:cs="Tahoma"/>
        </w:rPr>
      </w:pPr>
      <w:r>
        <w:rPr>
          <w:rFonts w:ascii="Tahoma" w:hAnsi="Tahoma" w:cs="Tahoma"/>
        </w:rPr>
        <w:t>Prijavo</w:t>
      </w:r>
      <w:r w:rsidRPr="00A11CB5">
        <w:rPr>
          <w:rFonts w:ascii="Tahoma" w:hAnsi="Tahoma" w:cs="Tahoma"/>
        </w:rPr>
        <w:t xml:space="preserve"> lahko predloži skupina gospodarskih subjektov (ponudnikov), ki morajo predložiti pravni akt o skupni izvedbi naročila (Obrazec k Prilogi 1). Navedeni pravni akt mora opredeliti:</w:t>
      </w:r>
    </w:p>
    <w:p w14:paraId="4D534C13"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 xml:space="preserve">navedba, kateri izmed partnerjev je pooblaščen za komuniciranje z naročnikom, </w:t>
      </w:r>
    </w:p>
    <w:p w14:paraId="0F9A4B30"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navedba vodilnega partnerja in pooblastilo vodilnemu partnerju,</w:t>
      </w:r>
    </w:p>
    <w:p w14:paraId="2D4316CD"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naloge in odgovornosti posameznih partnerjev iz skupine ponudnikov v zvezi z izvedbo predmeta javnega naročila (področje dela) z navedbo vrednosti in deležev del vsakega izmed partnerjev,</w:t>
      </w:r>
    </w:p>
    <w:p w14:paraId="01CE9051"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medsebojno odgovornost posameznega partnerja iz skupine ponudnikov za izvedbo naročila,</w:t>
      </w:r>
    </w:p>
    <w:p w14:paraId="6C831EBB"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7D3EEBAF"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glavnega nosilca izvedbe pogodbenih obveznosti,</w:t>
      </w:r>
    </w:p>
    <w:p w14:paraId="71E4A42A"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nosilca  finančnih obračunov in transakcij z navedbo transakcijskega računa, preko katerega se bo izvajalo plačevanje izvedenih obveznosti,</w:t>
      </w:r>
    </w:p>
    <w:p w14:paraId="6B7AC861" w14:textId="77777777" w:rsidR="00A11CB5" w:rsidRPr="00A11CB5" w:rsidRDefault="00A11CB5" w:rsidP="00750557">
      <w:pPr>
        <w:keepNext/>
        <w:keepLines/>
        <w:numPr>
          <w:ilvl w:val="0"/>
          <w:numId w:val="4"/>
        </w:numPr>
        <w:ind w:left="714" w:hanging="357"/>
        <w:jc w:val="both"/>
        <w:rPr>
          <w:rFonts w:ascii="Tahoma" w:hAnsi="Tahoma" w:cs="Tahoma"/>
        </w:rPr>
      </w:pPr>
      <w:r w:rsidRPr="00A11CB5">
        <w:rPr>
          <w:rFonts w:ascii="Tahoma" w:hAnsi="Tahoma" w:cs="Tahoma"/>
        </w:rPr>
        <w:t>določila v primeru izstopa partnerja,</w:t>
      </w:r>
    </w:p>
    <w:p w14:paraId="60662B72" w14:textId="77777777" w:rsidR="00A11CB5" w:rsidRPr="00A11CB5" w:rsidRDefault="00A11CB5" w:rsidP="00750557">
      <w:pPr>
        <w:keepNext/>
        <w:keepLines/>
        <w:numPr>
          <w:ilvl w:val="0"/>
          <w:numId w:val="4"/>
        </w:numPr>
        <w:ind w:left="714" w:hanging="357"/>
        <w:jc w:val="both"/>
        <w:rPr>
          <w:rFonts w:ascii="Tahoma" w:hAnsi="Tahoma" w:cs="Tahoma"/>
          <w:u w:val="single"/>
        </w:rPr>
      </w:pPr>
      <w:r w:rsidRPr="00A11CB5">
        <w:rPr>
          <w:rFonts w:ascii="Tahoma" w:hAnsi="Tahoma" w:cs="Tahoma"/>
        </w:rPr>
        <w:t>nosilca finančnih zavarovanj za zavarovanje dobre izvedbe pogodbenih obveznosti.</w:t>
      </w:r>
    </w:p>
    <w:p w14:paraId="4A9D9825" w14:textId="77777777" w:rsidR="00A11CB5" w:rsidRPr="00A11CB5" w:rsidRDefault="00A11CB5" w:rsidP="00750557">
      <w:pPr>
        <w:keepNext/>
        <w:keepLines/>
        <w:ind w:left="357"/>
        <w:jc w:val="both"/>
        <w:rPr>
          <w:rFonts w:ascii="Tahoma" w:hAnsi="Tahoma" w:cs="Tahoma"/>
          <w:u w:val="single"/>
        </w:rPr>
      </w:pPr>
    </w:p>
    <w:p w14:paraId="1AE29437" w14:textId="77777777" w:rsidR="00A11CB5" w:rsidRPr="00A11CB5" w:rsidRDefault="00A11CB5" w:rsidP="00750557">
      <w:pPr>
        <w:keepNext/>
        <w:keepLines/>
        <w:ind w:left="357"/>
        <w:jc w:val="both"/>
        <w:rPr>
          <w:rFonts w:ascii="Tahoma" w:hAnsi="Tahoma" w:cs="Tahoma"/>
          <w:u w:val="single"/>
        </w:rPr>
      </w:pPr>
      <w:r w:rsidRPr="00A11CB5">
        <w:rPr>
          <w:rFonts w:ascii="Tahoma" w:hAnsi="Tahoma" w:cs="Tahoma"/>
          <w:u w:val="single"/>
        </w:rPr>
        <w:t>Vsak član skupine izvajalcev v okviru skupne ponudbe odgovarja naročniku neomejeno solidarno.</w:t>
      </w:r>
    </w:p>
    <w:p w14:paraId="015CD47B" w14:textId="77777777" w:rsidR="00A11CB5" w:rsidRPr="00A11CB5" w:rsidRDefault="00A11CB5" w:rsidP="00750557">
      <w:pPr>
        <w:keepNext/>
        <w:keepLines/>
        <w:jc w:val="both"/>
        <w:rPr>
          <w:rFonts w:ascii="Tahoma" w:hAnsi="Tahoma" w:cs="Tahoma"/>
        </w:rPr>
      </w:pPr>
    </w:p>
    <w:p w14:paraId="615025A2" w14:textId="77777777" w:rsidR="00A11CB5" w:rsidRPr="00A11CB5" w:rsidRDefault="00A11CB5" w:rsidP="00750557">
      <w:pPr>
        <w:keepNext/>
        <w:keepLines/>
        <w:jc w:val="both"/>
        <w:rPr>
          <w:rFonts w:ascii="Tahoma" w:hAnsi="Tahoma" w:cs="Tahoma"/>
        </w:rPr>
      </w:pPr>
      <w:r w:rsidRPr="00A11CB5">
        <w:rPr>
          <w:rFonts w:ascii="Tahoma" w:hAnsi="Tahoma" w:cs="Tahoma"/>
        </w:rPr>
        <w:lastRenderedPageBreak/>
        <w:t>Pravni akt o skupni izvedbi naročila se priloži k Prilogi 1.</w:t>
      </w:r>
    </w:p>
    <w:p w14:paraId="02EF9DA6" w14:textId="768BC7CB" w:rsidR="00A11CB5" w:rsidRDefault="00A11CB5" w:rsidP="00750557">
      <w:pPr>
        <w:keepNext/>
        <w:keepLines/>
        <w:jc w:val="both"/>
        <w:rPr>
          <w:rFonts w:ascii="Tahoma" w:hAnsi="Tahoma" w:cs="Tahoma"/>
        </w:rPr>
      </w:pPr>
    </w:p>
    <w:p w14:paraId="1A8D259C" w14:textId="463D3CD3" w:rsidR="00A11CB5" w:rsidRPr="009A70A5" w:rsidRDefault="00A11CB5" w:rsidP="00750557">
      <w:pPr>
        <w:keepNext/>
        <w:keepLines/>
        <w:jc w:val="both"/>
        <w:rPr>
          <w:rFonts w:ascii="Tahoma" w:hAnsi="Tahoma" w:cs="Tahoma"/>
        </w:rPr>
      </w:pPr>
      <w:r w:rsidRPr="009A70A5">
        <w:rPr>
          <w:rFonts w:ascii="Tahoma" w:hAnsi="Tahoma" w:cs="Tahoma"/>
        </w:rPr>
        <w:t xml:space="preserve">V primeru skupne prijave (ponudbe) mora glavni nosilec izvedbe pogodbene obveznosti za vse partnerje v skupni prijavi (ponudbi) k prijavi (ponudbi) v razdelek »ESPD – ostali sodelujoči« priložiti </w:t>
      </w:r>
      <w:r w:rsidRPr="009A70A5">
        <w:rPr>
          <w:rFonts w:ascii="Tahoma" w:hAnsi="Tahoma" w:cs="Tahoma"/>
          <w:b/>
          <w:kern w:val="16"/>
        </w:rPr>
        <w:t>obrazec ESPD</w:t>
      </w:r>
      <w:r w:rsidRPr="009A70A5">
        <w:rPr>
          <w:rFonts w:ascii="Tahoma" w:hAnsi="Tahoma" w:cs="Tahoma"/>
          <w:kern w:val="16"/>
        </w:rPr>
        <w:t xml:space="preserve">, ter v razdelek »Druge priloge« </w:t>
      </w:r>
      <w:r>
        <w:rPr>
          <w:rFonts w:ascii="Tahoma" w:hAnsi="Tahoma" w:cs="Tahoma"/>
          <w:bCs/>
        </w:rPr>
        <w:t xml:space="preserve">v </w:t>
      </w:r>
      <w:proofErr w:type="spellStart"/>
      <w:r w:rsidRPr="009A70A5">
        <w:rPr>
          <w:rFonts w:ascii="Tahoma" w:hAnsi="Tahoma" w:cs="Tahoma"/>
          <w:bCs/>
        </w:rPr>
        <w:t>pdf</w:t>
      </w:r>
      <w:proofErr w:type="spellEnd"/>
      <w:r w:rsidRPr="009A70A5">
        <w:rPr>
          <w:rFonts w:ascii="Tahoma" w:hAnsi="Tahoma" w:cs="Tahoma"/>
          <w:bCs/>
        </w:rPr>
        <w:t xml:space="preserve"> formatu</w:t>
      </w:r>
      <w:r>
        <w:rPr>
          <w:rFonts w:ascii="Tahoma" w:hAnsi="Tahoma" w:cs="Tahoma"/>
          <w:bCs/>
        </w:rPr>
        <w:t xml:space="preserve"> predložiti zahtevane priloge. </w:t>
      </w:r>
      <w:r w:rsidRPr="009A70A5">
        <w:rPr>
          <w:rFonts w:ascii="Tahoma" w:hAnsi="Tahoma" w:cs="Tahoma"/>
        </w:rPr>
        <w:t xml:space="preserve"> </w:t>
      </w:r>
    </w:p>
    <w:p w14:paraId="630CD099" w14:textId="565DF64C" w:rsidR="00D44FC6" w:rsidRDefault="00D44FC6" w:rsidP="00750557">
      <w:pPr>
        <w:keepNext/>
        <w:keepLines/>
        <w:jc w:val="both"/>
        <w:rPr>
          <w:rFonts w:ascii="Tahoma" w:hAnsi="Tahoma" w:cs="Tahoma"/>
        </w:rPr>
      </w:pPr>
    </w:p>
    <w:p w14:paraId="2B98EE4C" w14:textId="77777777" w:rsidR="00A11CB5" w:rsidRPr="00A11CB5" w:rsidRDefault="00A11CB5" w:rsidP="00750557">
      <w:pPr>
        <w:keepNext/>
        <w:keepLines/>
        <w:numPr>
          <w:ilvl w:val="1"/>
          <w:numId w:val="2"/>
        </w:numPr>
        <w:jc w:val="both"/>
        <w:rPr>
          <w:rFonts w:ascii="Tahoma" w:hAnsi="Tahoma" w:cs="Tahoma"/>
          <w:b/>
        </w:rPr>
      </w:pPr>
      <w:r w:rsidRPr="00A11CB5">
        <w:rPr>
          <w:rFonts w:ascii="Tahoma" w:hAnsi="Tahoma" w:cs="Tahoma"/>
          <w:b/>
        </w:rPr>
        <w:t>Ponudba s podizvajalci</w:t>
      </w:r>
    </w:p>
    <w:p w14:paraId="24FA9D32" w14:textId="77777777" w:rsidR="00A11CB5" w:rsidRPr="00A11CB5" w:rsidRDefault="00A11CB5" w:rsidP="00750557">
      <w:pPr>
        <w:keepNext/>
        <w:keepLines/>
        <w:ind w:left="720"/>
        <w:jc w:val="both"/>
        <w:rPr>
          <w:rFonts w:ascii="Tahoma" w:hAnsi="Tahoma" w:cs="Tahoma"/>
        </w:rPr>
      </w:pPr>
    </w:p>
    <w:p w14:paraId="3D6D5ADC" w14:textId="0BAB87FC" w:rsidR="00A11CB5" w:rsidRPr="00A11CB5" w:rsidRDefault="00A11CB5" w:rsidP="00750557">
      <w:pPr>
        <w:keepNext/>
        <w:keepLines/>
        <w:jc w:val="both"/>
        <w:rPr>
          <w:rFonts w:ascii="Tahoma" w:hAnsi="Tahoma" w:cs="Tahoma"/>
          <w:color w:val="FF0000"/>
        </w:rPr>
      </w:pPr>
      <w:r>
        <w:rPr>
          <w:rFonts w:ascii="Tahoma" w:eastAsia="Calibri" w:hAnsi="Tahoma" w:cs="Tahoma"/>
          <w:kern w:val="16"/>
        </w:rPr>
        <w:t>Kandidat (p</w:t>
      </w:r>
      <w:r w:rsidRPr="00A11CB5">
        <w:rPr>
          <w:rFonts w:ascii="Tahoma" w:eastAsia="Calibri" w:hAnsi="Tahoma" w:cs="Tahoma"/>
          <w:kern w:val="16"/>
        </w:rPr>
        <w:t>onudnik</w:t>
      </w:r>
      <w:r>
        <w:rPr>
          <w:rFonts w:ascii="Tahoma" w:eastAsia="Calibri" w:hAnsi="Tahoma" w:cs="Tahoma"/>
          <w:kern w:val="16"/>
        </w:rPr>
        <w:t>)</w:t>
      </w:r>
      <w:r w:rsidRPr="00A11CB5">
        <w:rPr>
          <w:rFonts w:ascii="Tahoma" w:eastAsia="Calibri" w:hAnsi="Tahoma" w:cs="Tahoma"/>
          <w:kern w:val="16"/>
        </w:rPr>
        <w:t xml:space="preserve"> lahko del javnega naročila odda v podizvajanje. </w:t>
      </w:r>
      <w:r w:rsidRPr="00A11CB5">
        <w:rPr>
          <w:rFonts w:ascii="Tahoma" w:hAnsi="Tahoma" w:cs="Tahoma"/>
        </w:rPr>
        <w:t xml:space="preserve">V kolikor </w:t>
      </w:r>
      <w:r>
        <w:rPr>
          <w:rFonts w:ascii="Tahoma" w:hAnsi="Tahoma" w:cs="Tahoma"/>
        </w:rPr>
        <w:t xml:space="preserve">kandidat </w:t>
      </w:r>
      <w:r w:rsidRPr="00A11CB5">
        <w:rPr>
          <w:rFonts w:ascii="Tahoma" w:hAnsi="Tahoma" w:cs="Tahoma"/>
        </w:rPr>
        <w:t xml:space="preserve">namerava izvesti predmet  javnega naročila s podizvajalci, mora </w:t>
      </w:r>
      <w:r w:rsidR="00D0315D">
        <w:rPr>
          <w:rFonts w:ascii="Tahoma" w:hAnsi="Tahoma" w:cs="Tahoma"/>
        </w:rPr>
        <w:t xml:space="preserve">za vsakega podizvajalca </w:t>
      </w:r>
      <w:r w:rsidRPr="00A11CB5">
        <w:rPr>
          <w:rFonts w:ascii="Tahoma" w:hAnsi="Tahoma" w:cs="Tahoma"/>
        </w:rPr>
        <w:t xml:space="preserve">v </w:t>
      </w:r>
      <w:r>
        <w:rPr>
          <w:rFonts w:ascii="Tahoma" w:hAnsi="Tahoma" w:cs="Tahoma"/>
        </w:rPr>
        <w:t>prijavi</w:t>
      </w:r>
      <w:r w:rsidRPr="00A11CB5">
        <w:rPr>
          <w:rFonts w:ascii="Tahoma" w:hAnsi="Tahoma" w:cs="Tahoma"/>
        </w:rPr>
        <w:t xml:space="preserve"> </w:t>
      </w:r>
      <w:r w:rsidR="00D0315D">
        <w:rPr>
          <w:rFonts w:ascii="Tahoma" w:hAnsi="Tahoma" w:cs="Tahoma"/>
        </w:rPr>
        <w:t xml:space="preserve">predložiti </w:t>
      </w:r>
      <w:r w:rsidR="00D0315D" w:rsidRPr="009A70A5">
        <w:rPr>
          <w:rFonts w:ascii="Tahoma" w:hAnsi="Tahoma" w:cs="Tahoma"/>
          <w:b/>
          <w:kern w:val="16"/>
        </w:rPr>
        <w:t>obrazec ESPD</w:t>
      </w:r>
      <w:r w:rsidR="00D0315D" w:rsidRPr="00A11CB5">
        <w:rPr>
          <w:rFonts w:ascii="Tahoma" w:hAnsi="Tahoma" w:cs="Tahoma"/>
        </w:rPr>
        <w:t xml:space="preserve"> </w:t>
      </w:r>
      <w:r w:rsidR="00D0315D">
        <w:rPr>
          <w:rFonts w:ascii="Tahoma" w:hAnsi="Tahoma" w:cs="Tahoma"/>
        </w:rPr>
        <w:t>(</w:t>
      </w:r>
      <w:r w:rsidR="00D0315D" w:rsidRPr="009A70A5">
        <w:rPr>
          <w:rFonts w:ascii="Tahoma" w:hAnsi="Tahoma" w:cs="Tahoma"/>
        </w:rPr>
        <w:t>v razdelek »ESPD – ostali sodelujoči</w:t>
      </w:r>
      <w:r w:rsidR="00D0315D">
        <w:rPr>
          <w:rFonts w:ascii="Tahoma" w:hAnsi="Tahoma" w:cs="Tahoma"/>
        </w:rPr>
        <w:t>«)</w:t>
      </w:r>
      <w:r w:rsidR="00D0315D" w:rsidRPr="00A11CB5">
        <w:rPr>
          <w:rFonts w:ascii="Tahoma" w:hAnsi="Tahoma" w:cs="Tahoma"/>
        </w:rPr>
        <w:t xml:space="preserve"> </w:t>
      </w:r>
      <w:r w:rsidR="00D0315D">
        <w:rPr>
          <w:rFonts w:ascii="Tahoma" w:hAnsi="Tahoma" w:cs="Tahoma"/>
        </w:rPr>
        <w:t xml:space="preserve">ter v razdelek »Druge priloge« predložiti vse </w:t>
      </w:r>
      <w:r w:rsidRPr="00A11CB5">
        <w:rPr>
          <w:rFonts w:ascii="Tahoma" w:hAnsi="Tahoma" w:cs="Tahoma"/>
        </w:rPr>
        <w:t xml:space="preserve">podatke o podizvajalcih, ki so </w:t>
      </w:r>
      <w:r w:rsidRPr="002B1AD4">
        <w:rPr>
          <w:rFonts w:ascii="Tahoma" w:hAnsi="Tahoma" w:cs="Tahoma"/>
        </w:rPr>
        <w:t>zahtevani v Prilogi 4/</w:t>
      </w:r>
      <w:r w:rsidR="00C7649C">
        <w:rPr>
          <w:rFonts w:ascii="Tahoma" w:hAnsi="Tahoma" w:cs="Tahoma"/>
        </w:rPr>
        <w:t>1 ter predložiti vse Obrazce k P</w:t>
      </w:r>
      <w:r w:rsidRPr="002B1AD4">
        <w:rPr>
          <w:rFonts w:ascii="Tahoma" w:hAnsi="Tahoma" w:cs="Tahoma"/>
        </w:rPr>
        <w:t xml:space="preserve">rilogi 4/1. </w:t>
      </w:r>
    </w:p>
    <w:p w14:paraId="27437FA4" w14:textId="77777777" w:rsidR="00A11CB5" w:rsidRPr="00A11CB5" w:rsidRDefault="00A11CB5" w:rsidP="00750557">
      <w:pPr>
        <w:keepNext/>
        <w:keepLines/>
        <w:jc w:val="both"/>
        <w:rPr>
          <w:rFonts w:ascii="Tahoma" w:hAnsi="Tahoma" w:cs="Tahoma"/>
        </w:rPr>
      </w:pPr>
    </w:p>
    <w:p w14:paraId="6384889F" w14:textId="77777777" w:rsidR="00A11CB5" w:rsidRPr="00A11CB5" w:rsidRDefault="00A11CB5" w:rsidP="00750557">
      <w:pPr>
        <w:keepNext/>
        <w:keepLines/>
        <w:jc w:val="both"/>
        <w:rPr>
          <w:rFonts w:ascii="Tahoma" w:hAnsi="Tahoma" w:cs="Tahoma"/>
        </w:rPr>
      </w:pPr>
      <w:r w:rsidRPr="00A11CB5">
        <w:rPr>
          <w:rFonts w:ascii="Tahoma" w:hAnsi="Tahoma" w:cs="Tahoma"/>
        </w:rPr>
        <w:t>Podizvajalec mora ob oddaji ponudbe navesti, ali zahteva neposredna plačila (Priloga 4/1).  V primeru nastopa s podizvajalcem mora gospodarski subjekt priložiti sporazum o medsebojnem sodelovanju (Obrazec 3 k Prilogi 4/1).</w:t>
      </w:r>
    </w:p>
    <w:p w14:paraId="6E7A37FE" w14:textId="77777777" w:rsidR="00A11CB5" w:rsidRPr="00A11CB5" w:rsidRDefault="00A11CB5" w:rsidP="00750557">
      <w:pPr>
        <w:keepNext/>
        <w:keepLines/>
        <w:jc w:val="both"/>
        <w:rPr>
          <w:rFonts w:ascii="Tahoma" w:hAnsi="Tahoma" w:cs="Tahoma"/>
        </w:rPr>
      </w:pPr>
    </w:p>
    <w:p w14:paraId="090E5045"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0DC810AE" w14:textId="77777777" w:rsidR="00A11CB5" w:rsidRPr="00A11CB5" w:rsidRDefault="00A11CB5" w:rsidP="00750557">
      <w:pPr>
        <w:keepNext/>
        <w:keepLines/>
        <w:jc w:val="both"/>
        <w:rPr>
          <w:rFonts w:ascii="Tahoma" w:hAnsi="Tahoma" w:cs="Tahoma"/>
        </w:rPr>
      </w:pPr>
    </w:p>
    <w:p w14:paraId="3C92BFC5"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Kandidat (ponudnik), kateremu bo javno naročilo oddano, bo v razmerju do naročnika v celoti odgovarjal za izvedbo prejetega naročila, ne glede na število podizvajalcev.</w:t>
      </w:r>
    </w:p>
    <w:p w14:paraId="319977AF" w14:textId="77777777" w:rsidR="00A11CB5" w:rsidRPr="00A11CB5" w:rsidRDefault="00A11CB5" w:rsidP="00750557">
      <w:pPr>
        <w:keepNext/>
        <w:keepLines/>
        <w:jc w:val="both"/>
        <w:rPr>
          <w:rFonts w:ascii="Tahoma" w:hAnsi="Tahoma" w:cs="Tahoma"/>
        </w:rPr>
      </w:pPr>
    </w:p>
    <w:p w14:paraId="76217B8C"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6A65E54B" w14:textId="77777777" w:rsidR="00A11CB5" w:rsidRDefault="00A11CB5" w:rsidP="00750557">
      <w:pPr>
        <w:keepNext/>
        <w:keepLines/>
        <w:jc w:val="both"/>
        <w:rPr>
          <w:rFonts w:ascii="Tahoma" w:hAnsi="Tahoma" w:cs="Tahoma"/>
        </w:rPr>
      </w:pPr>
    </w:p>
    <w:p w14:paraId="18CDA927" w14:textId="77777777" w:rsidR="00A11CB5" w:rsidRPr="009A70A5" w:rsidRDefault="00A11CB5" w:rsidP="00750557">
      <w:pPr>
        <w:keepNext/>
        <w:keepLines/>
        <w:jc w:val="both"/>
        <w:rPr>
          <w:rFonts w:ascii="Tahoma" w:hAnsi="Tahoma" w:cs="Tahoma"/>
          <w:kern w:val="16"/>
        </w:rPr>
      </w:pPr>
      <w:r w:rsidRPr="009A70A5">
        <w:rPr>
          <w:rFonts w:ascii="Tahoma" w:hAnsi="Tahoma" w:cs="Tahoma"/>
          <w:kern w:val="16"/>
        </w:rPr>
        <w:t>Naročnik lahko od kandidata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4DEF5AA" w14:textId="77777777" w:rsidR="00A11CB5" w:rsidRPr="009A70A5" w:rsidRDefault="00A11CB5" w:rsidP="00750557">
      <w:pPr>
        <w:keepNext/>
        <w:keepLines/>
        <w:jc w:val="both"/>
        <w:rPr>
          <w:rFonts w:ascii="Tahoma" w:hAnsi="Tahoma" w:cs="Tahoma"/>
          <w:kern w:val="16"/>
        </w:rPr>
      </w:pPr>
    </w:p>
    <w:p w14:paraId="188352F3" w14:textId="146960F0" w:rsidR="00A11CB5" w:rsidRDefault="00A11CB5" w:rsidP="00750557">
      <w:pPr>
        <w:keepNext/>
        <w:keepLines/>
        <w:jc w:val="both"/>
        <w:rPr>
          <w:rFonts w:ascii="Tahoma" w:hAnsi="Tahoma" w:cs="Tahoma"/>
          <w:kern w:val="16"/>
        </w:rPr>
      </w:pPr>
      <w:r w:rsidRPr="009A70A5">
        <w:rPr>
          <w:rFonts w:ascii="Tahoma" w:hAnsi="Tahoma" w:cs="Tahoma"/>
          <w:kern w:val="16"/>
        </w:rPr>
        <w:t>Obveznosti iz te točke veljajo tudi za podizvajalce podizvajalcev glavnega izvajalca ali nadaljnje podizvajalce v podizvajalski verigi.</w:t>
      </w:r>
    </w:p>
    <w:p w14:paraId="29B88EE6" w14:textId="77777777" w:rsidR="00D0315D" w:rsidRPr="009A70A5" w:rsidRDefault="00D0315D" w:rsidP="00750557">
      <w:pPr>
        <w:keepNext/>
        <w:keepLines/>
        <w:jc w:val="both"/>
        <w:rPr>
          <w:rFonts w:ascii="Tahoma" w:hAnsi="Tahoma" w:cs="Tahoma"/>
          <w:kern w:val="16"/>
        </w:rPr>
      </w:pPr>
    </w:p>
    <w:p w14:paraId="3E73F9AE" w14:textId="77777777" w:rsidR="00D0315D" w:rsidRPr="009A70A5" w:rsidRDefault="00D0315D" w:rsidP="00750557">
      <w:pPr>
        <w:keepNext/>
        <w:keepLines/>
        <w:jc w:val="both"/>
        <w:rPr>
          <w:rFonts w:ascii="Tahoma" w:eastAsia="Calibri" w:hAnsi="Tahoma" w:cs="Tahoma"/>
          <w:i/>
          <w:kern w:val="16"/>
        </w:rPr>
      </w:pPr>
      <w:r w:rsidRPr="009A70A5">
        <w:rPr>
          <w:rFonts w:ascii="Tahoma" w:eastAsia="Calibri" w:hAnsi="Tahoma" w:cs="Tahoma"/>
          <w:i/>
          <w:kern w:val="16"/>
        </w:rPr>
        <w:t>V kolikor gospodarski subjekt ne oddaja prijave (ponudbe) z nobenim podizvajalcem, mu ni potrebno izpolniti/priložiti prilog, ki se nanašajo na podizvajalce.</w:t>
      </w:r>
    </w:p>
    <w:p w14:paraId="33519508" w14:textId="5CF71FD2" w:rsidR="00A11CB5" w:rsidRDefault="00A11CB5" w:rsidP="00750557">
      <w:pPr>
        <w:keepNext/>
        <w:keepLines/>
        <w:jc w:val="both"/>
        <w:rPr>
          <w:rFonts w:ascii="Tahoma" w:hAnsi="Tahoma" w:cs="Tahoma"/>
          <w:b/>
          <w:kern w:val="16"/>
        </w:rPr>
      </w:pPr>
    </w:p>
    <w:p w14:paraId="45491DD1" w14:textId="77777777" w:rsidR="00D0315D" w:rsidRPr="009A70A5" w:rsidRDefault="00D0315D" w:rsidP="00750557">
      <w:pPr>
        <w:keepNext/>
        <w:keepLines/>
        <w:numPr>
          <w:ilvl w:val="1"/>
          <w:numId w:val="2"/>
        </w:numPr>
        <w:jc w:val="both"/>
        <w:rPr>
          <w:rFonts w:ascii="Tahoma" w:hAnsi="Tahoma" w:cs="Tahoma"/>
          <w:b/>
        </w:rPr>
      </w:pPr>
      <w:r w:rsidRPr="009A70A5">
        <w:rPr>
          <w:rFonts w:ascii="Tahoma" w:hAnsi="Tahoma" w:cs="Tahoma"/>
          <w:b/>
        </w:rPr>
        <w:t>Uporaba zmogljivosti drugih subjektov</w:t>
      </w:r>
    </w:p>
    <w:p w14:paraId="2109AC60" w14:textId="77777777" w:rsidR="00D0315D" w:rsidRPr="009A70A5" w:rsidRDefault="00D0315D" w:rsidP="00750557">
      <w:pPr>
        <w:keepNext/>
        <w:keepLines/>
        <w:jc w:val="both"/>
        <w:rPr>
          <w:rFonts w:ascii="Tahoma" w:hAnsi="Tahoma" w:cs="Tahoma"/>
        </w:rPr>
      </w:pPr>
    </w:p>
    <w:p w14:paraId="0B26A35D" w14:textId="77777777" w:rsidR="00D0315D" w:rsidRPr="009A70A5" w:rsidRDefault="00D0315D" w:rsidP="00750557">
      <w:pPr>
        <w:keepNext/>
        <w:keepLines/>
        <w:jc w:val="both"/>
        <w:rPr>
          <w:rFonts w:ascii="Tahoma" w:hAnsi="Tahoma" w:cs="Tahoma"/>
        </w:rPr>
      </w:pPr>
      <w:r w:rsidRPr="009A70A5">
        <w:rPr>
          <w:rFonts w:ascii="Tahoma" w:hAnsi="Tahoma" w:cs="Tahoma"/>
        </w:rPr>
        <w:t>Gospodarski subjekt lahko za izvedbo javnega naročila uporabi zmogljivosti drugih subjektov, kot to določa 81. člen ZJN-3, pri čemer pri subjektih, katerih zmogljivosti bo uporabljal gospodarski subjekt, ne smejo obstajati razlogi za izključitev iz sodelovanja v postopku javnega naročanja iz točke 3.1 razpisne dokumentacije.</w:t>
      </w:r>
    </w:p>
    <w:p w14:paraId="6455DB02" w14:textId="77777777" w:rsidR="00D0315D" w:rsidRPr="009A70A5" w:rsidRDefault="00D0315D" w:rsidP="00750557">
      <w:pPr>
        <w:keepNext/>
        <w:keepLines/>
        <w:jc w:val="both"/>
        <w:rPr>
          <w:rFonts w:ascii="Tahoma" w:hAnsi="Tahoma" w:cs="Tahoma"/>
        </w:rPr>
      </w:pPr>
    </w:p>
    <w:p w14:paraId="4CBFCCB8" w14:textId="77777777" w:rsidR="00D0315D" w:rsidRPr="009A70A5" w:rsidRDefault="00D0315D" w:rsidP="00750557">
      <w:pPr>
        <w:keepNext/>
        <w:keepLines/>
        <w:jc w:val="both"/>
        <w:rPr>
          <w:rFonts w:ascii="Tahoma" w:hAnsi="Tahoma" w:cs="Tahoma"/>
        </w:rPr>
      </w:pPr>
      <w:r w:rsidRPr="009A70A5">
        <w:rPr>
          <w:rFonts w:ascii="Tahoma" w:hAnsi="Tahoma" w:cs="Tahoma"/>
          <w:lang w:val="x-none"/>
        </w:rPr>
        <w:t xml:space="preserve">Če želi </w:t>
      </w:r>
      <w:r w:rsidRPr="009A70A5">
        <w:rPr>
          <w:rFonts w:ascii="Tahoma" w:hAnsi="Tahoma" w:cs="Tahoma"/>
        </w:rPr>
        <w:t>gospodarski subjekt</w:t>
      </w:r>
      <w:r w:rsidRPr="009A70A5">
        <w:rPr>
          <w:rFonts w:ascii="Tahoma" w:hAnsi="Tahoma" w:cs="Tahoma"/>
          <w:lang w:val="x-none"/>
        </w:rPr>
        <w:t xml:space="preserve"> uporabiti</w:t>
      </w:r>
      <w:r w:rsidRPr="009A70A5">
        <w:rPr>
          <w:rFonts w:ascii="Tahoma" w:hAnsi="Tahoma" w:cs="Tahoma"/>
        </w:rPr>
        <w:t xml:space="preserve"> </w:t>
      </w:r>
      <w:r w:rsidRPr="009A70A5">
        <w:rPr>
          <w:rFonts w:ascii="Tahoma" w:hAnsi="Tahoma" w:cs="Tahoma"/>
          <w:lang w:val="x-none"/>
        </w:rPr>
        <w:t>zmogljivosti drugih subjektov, mora v prijavi dokazati, da bo imel na voljo sredstva, na primer s</w:t>
      </w:r>
      <w:r w:rsidRPr="009A70A5">
        <w:rPr>
          <w:rFonts w:ascii="Tahoma" w:hAnsi="Tahoma" w:cs="Tahoma"/>
        </w:rPr>
        <w:t xml:space="preserve"> </w:t>
      </w:r>
      <w:r w:rsidRPr="009A70A5">
        <w:rPr>
          <w:rFonts w:ascii="Tahoma" w:hAnsi="Tahoma" w:cs="Tahoma"/>
          <w:lang w:val="x-none"/>
        </w:rPr>
        <w:t>predložitvijo zagotovil teh subjektov za ta namen. Naročnik bo v tem primeru ravnal v skladu s drugim</w:t>
      </w:r>
      <w:r w:rsidRPr="009A70A5">
        <w:rPr>
          <w:rFonts w:ascii="Tahoma" w:hAnsi="Tahoma" w:cs="Tahoma"/>
        </w:rPr>
        <w:t xml:space="preserve"> odstavkom 81. člena ZJN-3. </w:t>
      </w:r>
    </w:p>
    <w:p w14:paraId="751D8562" w14:textId="77777777" w:rsidR="00D0315D" w:rsidRPr="009A70A5" w:rsidRDefault="00D0315D" w:rsidP="00750557">
      <w:pPr>
        <w:keepNext/>
        <w:keepLines/>
        <w:jc w:val="both"/>
        <w:rPr>
          <w:rFonts w:ascii="Tahoma" w:hAnsi="Tahoma" w:cs="Tahoma"/>
        </w:rPr>
      </w:pPr>
    </w:p>
    <w:p w14:paraId="0892F8F1" w14:textId="40BBD710" w:rsidR="00D0315D" w:rsidRPr="00D0315D" w:rsidRDefault="00D0315D" w:rsidP="00750557">
      <w:pPr>
        <w:keepNext/>
        <w:keepLines/>
        <w:jc w:val="both"/>
        <w:rPr>
          <w:rFonts w:ascii="Tahoma" w:hAnsi="Tahoma" w:cs="Tahoma"/>
          <w:color w:val="FF0000"/>
          <w:kern w:val="16"/>
        </w:rPr>
      </w:pPr>
      <w:r w:rsidRPr="009A70A5">
        <w:rPr>
          <w:rFonts w:ascii="Tahoma" w:hAnsi="Tahoma" w:cs="Tahoma"/>
          <w:lang w:val="x-none"/>
        </w:rPr>
        <w:t xml:space="preserve">V primeru, da bo gospodarski subjekt za izvedbo javnega naročila uporabljal zmogljivost drugih subjektov (ki niso partner/ji v primeru skupne prijave ali podizvajalec/ci), </w:t>
      </w:r>
      <w:r w:rsidRPr="009A70A5">
        <w:rPr>
          <w:rFonts w:ascii="Tahoma" w:hAnsi="Tahoma" w:cs="Tahoma"/>
        </w:rPr>
        <w:t xml:space="preserve">mora za vsakega izmed subjektov, na </w:t>
      </w:r>
      <w:r w:rsidRPr="002B1AD4">
        <w:rPr>
          <w:rFonts w:ascii="Tahoma" w:hAnsi="Tahoma" w:cs="Tahoma"/>
        </w:rPr>
        <w:t xml:space="preserve">katerega zmogljivosti se sklicuje, v razdelek »ESPD – ostali sodelujoči« priložiti </w:t>
      </w:r>
      <w:r w:rsidRPr="002B1AD4">
        <w:rPr>
          <w:rFonts w:ascii="Tahoma" w:hAnsi="Tahoma" w:cs="Tahoma"/>
          <w:b/>
          <w:kern w:val="16"/>
        </w:rPr>
        <w:t>obrazec ESPD</w:t>
      </w:r>
      <w:r w:rsidRPr="002B1AD4">
        <w:rPr>
          <w:rFonts w:ascii="Tahoma" w:hAnsi="Tahoma" w:cs="Tahoma"/>
          <w:kern w:val="16"/>
        </w:rPr>
        <w:t xml:space="preserve">, ter v razdelek »Druge priloge« </w:t>
      </w:r>
      <w:r w:rsidRPr="002B1AD4">
        <w:rPr>
          <w:rFonts w:ascii="Tahoma" w:hAnsi="Tahoma" w:cs="Tahoma"/>
          <w:bCs/>
        </w:rPr>
        <w:t>v .</w:t>
      </w:r>
      <w:proofErr w:type="spellStart"/>
      <w:r w:rsidRPr="002B1AD4">
        <w:rPr>
          <w:rFonts w:ascii="Tahoma" w:hAnsi="Tahoma" w:cs="Tahoma"/>
          <w:bCs/>
        </w:rPr>
        <w:t>pdf</w:t>
      </w:r>
      <w:proofErr w:type="spellEnd"/>
      <w:r w:rsidRPr="002B1AD4">
        <w:rPr>
          <w:rFonts w:ascii="Tahoma" w:hAnsi="Tahoma" w:cs="Tahoma"/>
          <w:bCs/>
        </w:rPr>
        <w:t xml:space="preserve"> formatu</w:t>
      </w:r>
      <w:r w:rsidRPr="002B1AD4">
        <w:rPr>
          <w:rFonts w:ascii="Tahoma" w:hAnsi="Tahoma" w:cs="Tahoma"/>
        </w:rPr>
        <w:t xml:space="preserve"> </w:t>
      </w:r>
      <w:r w:rsidR="00C7649C">
        <w:rPr>
          <w:rFonts w:ascii="Tahoma" w:hAnsi="Tahoma" w:cs="Tahoma"/>
          <w:kern w:val="16"/>
        </w:rPr>
        <w:t>izpolnjene, podpisane in žigosane vse Priloge iz poglavja 3</w:t>
      </w:r>
      <w:r w:rsidR="00D04F53">
        <w:rPr>
          <w:rFonts w:ascii="Tahoma" w:hAnsi="Tahoma" w:cs="Tahoma"/>
          <w:kern w:val="16"/>
        </w:rPr>
        <w:t xml:space="preserve"> razpisne dokumentacije</w:t>
      </w:r>
      <w:r w:rsidR="00C7649C">
        <w:rPr>
          <w:rFonts w:ascii="Tahoma" w:hAnsi="Tahoma" w:cs="Tahoma"/>
          <w:kern w:val="16"/>
        </w:rPr>
        <w:t xml:space="preserve">, ki se nanašajo na drugi subjekt, katerega zmogljivosti bo </w:t>
      </w:r>
      <w:r w:rsidR="00D04F53">
        <w:rPr>
          <w:rFonts w:ascii="Tahoma" w:hAnsi="Tahoma" w:cs="Tahoma"/>
          <w:kern w:val="16"/>
        </w:rPr>
        <w:t>uporabil kandidat.</w:t>
      </w:r>
    </w:p>
    <w:p w14:paraId="0964DE3E" w14:textId="77777777" w:rsidR="00D0315D" w:rsidRPr="009A70A5" w:rsidRDefault="00D0315D" w:rsidP="00750557">
      <w:pPr>
        <w:keepNext/>
        <w:keepLines/>
        <w:jc w:val="both"/>
        <w:rPr>
          <w:rFonts w:ascii="Tahoma" w:hAnsi="Tahoma" w:cs="Tahoma"/>
        </w:rPr>
      </w:pPr>
    </w:p>
    <w:p w14:paraId="7DAE95D6" w14:textId="77777777" w:rsidR="00D0315D" w:rsidRPr="009A70A5" w:rsidRDefault="00D0315D" w:rsidP="00750557">
      <w:pPr>
        <w:keepNext/>
        <w:keepLines/>
        <w:jc w:val="both"/>
        <w:rPr>
          <w:rFonts w:ascii="Tahoma" w:hAnsi="Tahoma" w:cs="Tahoma"/>
          <w:lang w:val="x-none"/>
        </w:rPr>
      </w:pPr>
      <w:r w:rsidRPr="009A70A5">
        <w:rPr>
          <w:rFonts w:ascii="Tahoma" w:hAnsi="Tahoma" w:cs="Tahoma"/>
        </w:rPr>
        <w:lastRenderedPageBreak/>
        <w:t>Gospodarski subjekt</w:t>
      </w:r>
      <w:r w:rsidRPr="009A70A5">
        <w:rPr>
          <w:rFonts w:ascii="Tahoma" w:hAnsi="Tahoma" w:cs="Tahoma"/>
          <w:lang w:val="x-none"/>
        </w:rPr>
        <w:t xml:space="preserve">, kateremu bo javno naročilo oddano, bo v razmerju do naročnika v celoti odgovarjal za izvedbo prejetega naročila, ne glede na število subjektov, katerih zmogljivost bo </w:t>
      </w:r>
      <w:r w:rsidRPr="009A70A5">
        <w:rPr>
          <w:rFonts w:ascii="Tahoma" w:hAnsi="Tahoma" w:cs="Tahoma"/>
        </w:rPr>
        <w:t>gospodarski subjekt</w:t>
      </w:r>
      <w:r w:rsidRPr="009A70A5">
        <w:rPr>
          <w:rFonts w:ascii="Tahoma" w:hAnsi="Tahoma" w:cs="Tahoma"/>
          <w:lang w:val="x-none"/>
        </w:rPr>
        <w:t xml:space="preserve"> uporabljal v prijavi oz. pri izvedbi predmeta javnega naročila.</w:t>
      </w:r>
    </w:p>
    <w:p w14:paraId="2DB71E1E" w14:textId="77777777" w:rsidR="00D0315D" w:rsidRPr="009A70A5" w:rsidRDefault="00D0315D" w:rsidP="00750557">
      <w:pPr>
        <w:keepNext/>
        <w:keepLines/>
        <w:jc w:val="both"/>
        <w:rPr>
          <w:rFonts w:ascii="Tahoma" w:hAnsi="Tahoma" w:cs="Tahoma"/>
          <w:lang w:val="x-none"/>
        </w:rPr>
      </w:pPr>
    </w:p>
    <w:p w14:paraId="3CEA7560" w14:textId="76AEFF77" w:rsidR="00A11CB5" w:rsidRDefault="00D0315D" w:rsidP="00750557">
      <w:pPr>
        <w:keepNext/>
        <w:keepLines/>
        <w:jc w:val="both"/>
        <w:rPr>
          <w:rFonts w:ascii="Tahoma" w:hAnsi="Tahoma" w:cs="Tahoma"/>
          <w:i/>
          <w:lang w:val="x-none"/>
        </w:rPr>
      </w:pPr>
      <w:r w:rsidRPr="009A70A5">
        <w:rPr>
          <w:rFonts w:ascii="Tahoma" w:hAnsi="Tahoma" w:cs="Tahoma"/>
          <w:i/>
          <w:lang w:val="x-none"/>
        </w:rPr>
        <w:t xml:space="preserve">V kolikor </w:t>
      </w:r>
      <w:r w:rsidRPr="009A70A5">
        <w:rPr>
          <w:rFonts w:ascii="Tahoma" w:hAnsi="Tahoma" w:cs="Tahoma"/>
          <w:i/>
        </w:rPr>
        <w:t>gospodarski subjekt</w:t>
      </w:r>
      <w:r w:rsidRPr="009A70A5">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9A70A5">
        <w:rPr>
          <w:rFonts w:ascii="Tahoma" w:hAnsi="Tahoma" w:cs="Tahoma"/>
          <w:lang w:val="x-none"/>
        </w:rPr>
        <w:t xml:space="preserve"> </w:t>
      </w:r>
      <w:r w:rsidRPr="009A70A5">
        <w:rPr>
          <w:rFonts w:ascii="Tahoma" w:hAnsi="Tahoma" w:cs="Tahoma"/>
          <w:i/>
          <w:lang w:val="x-none"/>
        </w:rPr>
        <w:t xml:space="preserve">uporablja </w:t>
      </w:r>
      <w:r w:rsidRPr="009A70A5">
        <w:rPr>
          <w:rFonts w:ascii="Tahoma" w:hAnsi="Tahoma" w:cs="Tahoma"/>
          <w:i/>
        </w:rPr>
        <w:t>gospodarski subjekt</w:t>
      </w:r>
      <w:r w:rsidRPr="009A70A5">
        <w:rPr>
          <w:rFonts w:ascii="Tahoma" w:hAnsi="Tahoma" w:cs="Tahoma"/>
          <w:i/>
          <w:lang w:val="x-none"/>
        </w:rPr>
        <w:t xml:space="preserve"> v prijavi.</w:t>
      </w:r>
    </w:p>
    <w:p w14:paraId="328B70A4" w14:textId="551E1150" w:rsidR="00107A53" w:rsidRDefault="00107A53" w:rsidP="00750557">
      <w:pPr>
        <w:keepNext/>
        <w:keepLines/>
        <w:jc w:val="both"/>
        <w:rPr>
          <w:rFonts w:ascii="Tahoma" w:hAnsi="Tahoma" w:cs="Tahoma"/>
          <w:i/>
          <w:lang w:val="x-none"/>
        </w:rPr>
      </w:pPr>
    </w:p>
    <w:p w14:paraId="07106523" w14:textId="77777777" w:rsidR="00107A53" w:rsidRPr="009A70A5" w:rsidRDefault="00107A53" w:rsidP="00750557">
      <w:pPr>
        <w:keepNext/>
        <w:keepLines/>
        <w:numPr>
          <w:ilvl w:val="1"/>
          <w:numId w:val="2"/>
        </w:numPr>
        <w:jc w:val="both"/>
        <w:rPr>
          <w:rFonts w:ascii="Tahoma" w:hAnsi="Tahoma" w:cs="Tahoma"/>
          <w:b/>
        </w:rPr>
      </w:pPr>
      <w:r w:rsidRPr="009A70A5">
        <w:rPr>
          <w:rFonts w:ascii="Tahoma" w:hAnsi="Tahoma" w:cs="Tahoma"/>
          <w:b/>
        </w:rPr>
        <w:t>Veljavnost prijave (ponudbe)</w:t>
      </w:r>
    </w:p>
    <w:p w14:paraId="1B04A6CA" w14:textId="77777777" w:rsidR="00107A53" w:rsidRPr="009A70A5" w:rsidRDefault="00107A53" w:rsidP="00750557">
      <w:pPr>
        <w:keepNext/>
        <w:keepLines/>
        <w:jc w:val="both"/>
        <w:rPr>
          <w:rFonts w:ascii="Tahoma" w:hAnsi="Tahoma" w:cs="Tahoma"/>
        </w:rPr>
      </w:pPr>
    </w:p>
    <w:p w14:paraId="1C7F5A44" w14:textId="77777777" w:rsidR="00107A53" w:rsidRPr="009A70A5" w:rsidRDefault="00107A53" w:rsidP="00750557">
      <w:pPr>
        <w:keepNext/>
        <w:keepLines/>
        <w:tabs>
          <w:tab w:val="left" w:pos="1920"/>
        </w:tabs>
        <w:jc w:val="both"/>
        <w:rPr>
          <w:rFonts w:ascii="Tahoma" w:hAnsi="Tahoma" w:cs="Tahoma"/>
        </w:rPr>
      </w:pPr>
      <w:r w:rsidRPr="009A70A5">
        <w:rPr>
          <w:rFonts w:ascii="Tahoma" w:hAnsi="Tahoma" w:cs="Tahoma"/>
        </w:rPr>
        <w:t xml:space="preserve">Prijava (ponudba) mora biti veljavna še najmanj do </w:t>
      </w:r>
      <w:r>
        <w:rPr>
          <w:rFonts w:ascii="Tahoma" w:hAnsi="Tahoma" w:cs="Tahoma"/>
        </w:rPr>
        <w:t>30</w:t>
      </w:r>
      <w:r w:rsidRPr="009A70A5">
        <w:rPr>
          <w:rFonts w:ascii="Tahoma" w:hAnsi="Tahoma" w:cs="Tahoma"/>
        </w:rPr>
        <w:t xml:space="preserve">. </w:t>
      </w:r>
      <w:r>
        <w:rPr>
          <w:rFonts w:ascii="Tahoma" w:hAnsi="Tahoma" w:cs="Tahoma"/>
        </w:rPr>
        <w:t>9</w:t>
      </w:r>
      <w:r w:rsidRPr="009A70A5">
        <w:rPr>
          <w:rFonts w:ascii="Tahoma" w:hAnsi="Tahoma" w:cs="Tahoma"/>
        </w:rPr>
        <w:t>. 2020</w:t>
      </w:r>
      <w:r>
        <w:rPr>
          <w:rFonts w:ascii="Tahoma" w:hAnsi="Tahoma" w:cs="Tahoma"/>
        </w:rPr>
        <w:t>.</w:t>
      </w:r>
      <w:r w:rsidRPr="009A70A5">
        <w:rPr>
          <w:rFonts w:ascii="Tahoma" w:hAnsi="Tahoma" w:cs="Tahoma"/>
        </w:rPr>
        <w:t xml:space="preserve"> </w:t>
      </w:r>
    </w:p>
    <w:p w14:paraId="6DEFFA76" w14:textId="5585322C" w:rsidR="00A11CB5" w:rsidRDefault="00A11CB5" w:rsidP="00750557">
      <w:pPr>
        <w:keepNext/>
        <w:keepLines/>
        <w:jc w:val="both"/>
        <w:rPr>
          <w:rFonts w:ascii="Tahoma" w:hAnsi="Tahoma" w:cs="Tahoma"/>
          <w:b/>
          <w:kern w:val="16"/>
        </w:rPr>
      </w:pPr>
    </w:p>
    <w:p w14:paraId="44493B0C" w14:textId="7FDA8D7D" w:rsidR="005817C5" w:rsidRPr="009A70A5" w:rsidRDefault="0002060F" w:rsidP="00750557">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 xml:space="preserve">Rok za predložitev </w:t>
      </w:r>
      <w:r w:rsidR="005817C5" w:rsidRPr="009A70A5">
        <w:rPr>
          <w:rFonts w:ascii="Tahoma" w:hAnsi="Tahoma" w:cs="Tahoma"/>
          <w:b/>
        </w:rPr>
        <w:t>prijav</w:t>
      </w:r>
    </w:p>
    <w:p w14:paraId="27D49101" w14:textId="0C3C5E86" w:rsidR="00906AA0" w:rsidRDefault="00906AA0" w:rsidP="00750557">
      <w:pPr>
        <w:keepNext/>
        <w:keepLines/>
        <w:jc w:val="both"/>
        <w:rPr>
          <w:rFonts w:ascii="Tahoma" w:hAnsi="Tahoma" w:cs="Tahoma"/>
        </w:rPr>
      </w:pPr>
    </w:p>
    <w:p w14:paraId="3E194CAB" w14:textId="2BE8BEF2" w:rsidR="00107A53" w:rsidRPr="00107A53" w:rsidRDefault="00107A53" w:rsidP="00750557">
      <w:pPr>
        <w:keepNext/>
        <w:keepLines/>
        <w:tabs>
          <w:tab w:val="left" w:pos="142"/>
        </w:tabs>
        <w:jc w:val="both"/>
        <w:rPr>
          <w:rFonts w:ascii="Tahoma" w:hAnsi="Tahoma" w:cs="Tahoma"/>
        </w:rPr>
      </w:pPr>
      <w:r>
        <w:rPr>
          <w:rFonts w:ascii="Tahoma" w:hAnsi="Tahoma" w:cs="Tahoma"/>
        </w:rPr>
        <w:t>Gospodarski subjekt</w:t>
      </w:r>
      <w:r>
        <w:rPr>
          <w:rFonts w:ascii="Tahoma" w:hAnsi="Tahoma" w:cs="Tahoma"/>
          <w:lang w:val="x-none"/>
        </w:rPr>
        <w:t xml:space="preserve"> mora prijavo</w:t>
      </w:r>
      <w:r w:rsidRPr="00107A53">
        <w:rPr>
          <w:rFonts w:ascii="Tahoma" w:hAnsi="Tahoma" w:cs="Tahoma"/>
          <w:lang w:val="x-none"/>
        </w:rPr>
        <w:t xml:space="preserve"> predložiti </w:t>
      </w:r>
      <w:r w:rsidRPr="00107A53">
        <w:rPr>
          <w:rFonts w:ascii="Tahoma" w:hAnsi="Tahoma" w:cs="Tahoma"/>
        </w:rPr>
        <w:t xml:space="preserve">elektronsko, </w:t>
      </w:r>
      <w:r w:rsidRPr="00107A53">
        <w:rPr>
          <w:rFonts w:ascii="Tahoma" w:hAnsi="Tahoma" w:cs="Tahoma"/>
          <w:lang w:val="x-none"/>
        </w:rPr>
        <w:t xml:space="preserve">v </w:t>
      </w:r>
      <w:r w:rsidRPr="00107A53">
        <w:rPr>
          <w:rFonts w:ascii="Tahoma" w:hAnsi="Tahoma" w:cs="Tahoma"/>
          <w:b/>
          <w:lang w:val="x-none"/>
        </w:rPr>
        <w:t>informacijsk</w:t>
      </w:r>
      <w:r w:rsidRPr="00107A53">
        <w:rPr>
          <w:rFonts w:ascii="Tahoma" w:hAnsi="Tahoma" w:cs="Tahoma"/>
          <w:b/>
        </w:rPr>
        <w:t>em</w:t>
      </w:r>
      <w:r w:rsidRPr="00107A53">
        <w:rPr>
          <w:rFonts w:ascii="Tahoma" w:hAnsi="Tahoma" w:cs="Tahoma"/>
          <w:b/>
          <w:lang w:val="x-none"/>
        </w:rPr>
        <w:t xml:space="preserve"> sistem</w:t>
      </w:r>
      <w:r w:rsidRPr="00107A53">
        <w:rPr>
          <w:rFonts w:ascii="Tahoma" w:hAnsi="Tahoma" w:cs="Tahoma"/>
          <w:b/>
        </w:rPr>
        <w:t>u</w:t>
      </w:r>
      <w:r w:rsidRPr="00107A53">
        <w:rPr>
          <w:rFonts w:ascii="Tahoma" w:hAnsi="Tahoma" w:cs="Tahoma"/>
          <w:b/>
          <w:lang w:val="x-none"/>
        </w:rPr>
        <w:t xml:space="preserve"> e-JN</w:t>
      </w:r>
      <w:r w:rsidRPr="00107A53">
        <w:rPr>
          <w:rFonts w:ascii="Tahoma" w:hAnsi="Tahoma" w:cs="Tahoma"/>
        </w:rPr>
        <w:t>,</w:t>
      </w:r>
      <w:r w:rsidRPr="00107A53">
        <w:rPr>
          <w:rFonts w:ascii="Tahoma" w:hAnsi="Tahoma" w:cs="Tahoma"/>
          <w:lang w:val="x-none"/>
        </w:rPr>
        <w:t xml:space="preserve"> na spletnem naslovu </w:t>
      </w:r>
      <w:hyperlink r:id="rId15" w:history="1">
        <w:r w:rsidRPr="00107A53">
          <w:rPr>
            <w:rFonts w:ascii="Tahoma" w:hAnsi="Tahoma" w:cs="Tahoma"/>
            <w:color w:val="0000FF"/>
            <w:u w:val="single"/>
            <w:lang w:val="x-none"/>
          </w:rPr>
          <w:t>https://ejn.gov.si/eJN2</w:t>
        </w:r>
      </w:hyperlink>
      <w:r w:rsidRPr="00107A53">
        <w:rPr>
          <w:rFonts w:ascii="Tahoma" w:hAnsi="Tahoma" w:cs="Tahoma"/>
        </w:rPr>
        <w:t xml:space="preserve">, v skladu </w:t>
      </w:r>
      <w:r w:rsidRPr="00107A53">
        <w:rPr>
          <w:rFonts w:ascii="Tahoma" w:hAnsi="Tahoma" w:cs="Tahoma"/>
          <w:u w:val="single"/>
        </w:rPr>
        <w:t xml:space="preserve">s </w:t>
      </w:r>
      <w:r w:rsidRPr="00107A53">
        <w:rPr>
          <w:rFonts w:ascii="Tahoma" w:hAnsi="Tahoma" w:cs="Tahoma"/>
          <w:b/>
          <w:u w:val="single"/>
        </w:rPr>
        <w:t>poglavjem 6</w:t>
      </w:r>
      <w:r w:rsidRPr="00107A53">
        <w:rPr>
          <w:rFonts w:ascii="Tahoma" w:hAnsi="Tahoma" w:cs="Tahoma"/>
          <w:u w:val="single"/>
        </w:rPr>
        <w:t xml:space="preserve"> te razpisne dokumentacije</w:t>
      </w:r>
      <w:r w:rsidRPr="00107A53">
        <w:rPr>
          <w:rFonts w:ascii="Tahoma" w:hAnsi="Tahoma" w:cs="Tahoma"/>
        </w:rPr>
        <w:t xml:space="preserve">, v katerem je opredeljen tudi rok za predložitev elektronske </w:t>
      </w:r>
      <w:r>
        <w:rPr>
          <w:rFonts w:ascii="Tahoma" w:hAnsi="Tahoma" w:cs="Tahoma"/>
        </w:rPr>
        <w:t>prijave</w:t>
      </w:r>
      <w:r w:rsidRPr="00107A53">
        <w:rPr>
          <w:rFonts w:ascii="Tahoma" w:hAnsi="Tahoma" w:cs="Tahoma"/>
        </w:rPr>
        <w:t xml:space="preserve">. </w:t>
      </w:r>
      <w:r>
        <w:rPr>
          <w:rFonts w:ascii="Tahoma" w:hAnsi="Tahoma" w:cs="Tahoma"/>
        </w:rPr>
        <w:t xml:space="preserve">Kandidat </w:t>
      </w:r>
      <w:r w:rsidRPr="00107A53">
        <w:rPr>
          <w:rFonts w:ascii="Tahoma" w:hAnsi="Tahoma" w:cs="Tahoma"/>
        </w:rPr>
        <w:t xml:space="preserve">nosi vse stroške za pripravo in predložitev </w:t>
      </w:r>
      <w:r>
        <w:rPr>
          <w:rFonts w:ascii="Tahoma" w:hAnsi="Tahoma" w:cs="Tahoma"/>
        </w:rPr>
        <w:t>prijave</w:t>
      </w:r>
      <w:r w:rsidRPr="00107A53">
        <w:rPr>
          <w:rFonts w:ascii="Tahoma" w:hAnsi="Tahoma" w:cs="Tahoma"/>
        </w:rPr>
        <w:t>.</w:t>
      </w:r>
    </w:p>
    <w:p w14:paraId="6B9F083F" w14:textId="77777777" w:rsidR="00107A53" w:rsidRPr="00107A53" w:rsidRDefault="00107A53" w:rsidP="00750557">
      <w:pPr>
        <w:keepNext/>
        <w:keepLines/>
        <w:tabs>
          <w:tab w:val="left" w:pos="142"/>
        </w:tabs>
        <w:jc w:val="both"/>
        <w:rPr>
          <w:rFonts w:ascii="Tahoma" w:hAnsi="Tahoma" w:cs="Tahoma"/>
        </w:rPr>
      </w:pPr>
    </w:p>
    <w:p w14:paraId="20CB8B7D" w14:textId="77777777" w:rsidR="005817C5" w:rsidRPr="009A70A5" w:rsidRDefault="005817C5" w:rsidP="00750557">
      <w:pPr>
        <w:keepNext/>
        <w:keepLines/>
        <w:numPr>
          <w:ilvl w:val="1"/>
          <w:numId w:val="2"/>
        </w:numPr>
        <w:jc w:val="both"/>
        <w:rPr>
          <w:rFonts w:ascii="Tahoma" w:hAnsi="Tahoma" w:cs="Tahoma"/>
          <w:b/>
        </w:rPr>
      </w:pPr>
      <w:r w:rsidRPr="009A70A5">
        <w:rPr>
          <w:rFonts w:ascii="Tahoma" w:hAnsi="Tahoma" w:cs="Tahoma"/>
          <w:b/>
        </w:rPr>
        <w:t>Pregled prijav in povabilo k pogajanjem</w:t>
      </w:r>
    </w:p>
    <w:p w14:paraId="3BB2EFC2" w14:textId="77777777" w:rsidR="005817C5" w:rsidRPr="009A70A5" w:rsidRDefault="005817C5" w:rsidP="00750557">
      <w:pPr>
        <w:keepNext/>
        <w:keepLines/>
        <w:jc w:val="both"/>
        <w:rPr>
          <w:rFonts w:ascii="Tahoma" w:hAnsi="Tahoma" w:cs="Tahoma"/>
        </w:rPr>
      </w:pPr>
    </w:p>
    <w:p w14:paraId="53120E1A" w14:textId="77777777" w:rsidR="001E547D" w:rsidRPr="009A70A5" w:rsidRDefault="001E547D" w:rsidP="00D04F53">
      <w:pPr>
        <w:keepNext/>
        <w:keepLines/>
        <w:autoSpaceDE w:val="0"/>
        <w:autoSpaceDN w:val="0"/>
        <w:adjustRightInd w:val="0"/>
        <w:spacing w:after="120"/>
        <w:jc w:val="both"/>
        <w:rPr>
          <w:rFonts w:ascii="Tahoma" w:hAnsi="Tahoma" w:cs="Tahoma"/>
        </w:rPr>
      </w:pPr>
      <w:r w:rsidRPr="009A70A5">
        <w:rPr>
          <w:rFonts w:ascii="Tahoma" w:hAnsi="Tahoma" w:cs="Tahoma"/>
        </w:rPr>
        <w:t>V primeru, da prijava gospodarskega subjekta:</w:t>
      </w:r>
    </w:p>
    <w:p w14:paraId="76B3E252" w14:textId="77777777" w:rsidR="001E547D" w:rsidRPr="009A70A5" w:rsidRDefault="001E547D" w:rsidP="00750557">
      <w:pPr>
        <w:keepNext/>
        <w:keepLines/>
        <w:numPr>
          <w:ilvl w:val="0"/>
          <w:numId w:val="8"/>
        </w:numPr>
        <w:tabs>
          <w:tab w:val="clear" w:pos="1077"/>
        </w:tabs>
        <w:autoSpaceDE w:val="0"/>
        <w:autoSpaceDN w:val="0"/>
        <w:adjustRightInd w:val="0"/>
        <w:ind w:left="426" w:hanging="284"/>
        <w:jc w:val="both"/>
        <w:rPr>
          <w:rFonts w:ascii="Tahoma" w:hAnsi="Tahoma" w:cs="Tahoma"/>
        </w:rPr>
      </w:pPr>
      <w:r w:rsidRPr="009A70A5">
        <w:rPr>
          <w:rFonts w:ascii="Tahoma" w:hAnsi="Tahoma" w:cs="Tahoma"/>
        </w:rPr>
        <w:t>ne izpolnjuje vseh zahtev naročnika glede predmeta javnega naročila ali ponujen predmet javnega naročila ne ustreza zahtevam naročnika,</w:t>
      </w:r>
    </w:p>
    <w:p w14:paraId="6DFE4CB0" w14:textId="77777777" w:rsidR="001E547D" w:rsidRPr="009A70A5" w:rsidRDefault="001E547D" w:rsidP="00750557">
      <w:pPr>
        <w:keepNext/>
        <w:keepLines/>
        <w:numPr>
          <w:ilvl w:val="0"/>
          <w:numId w:val="8"/>
        </w:numPr>
        <w:tabs>
          <w:tab w:val="clear" w:pos="1077"/>
        </w:tabs>
        <w:autoSpaceDE w:val="0"/>
        <w:autoSpaceDN w:val="0"/>
        <w:adjustRightInd w:val="0"/>
        <w:ind w:left="426" w:hanging="284"/>
        <w:jc w:val="both"/>
        <w:rPr>
          <w:rFonts w:ascii="Tahoma" w:hAnsi="Tahoma" w:cs="Tahoma"/>
        </w:rPr>
      </w:pPr>
      <w:r w:rsidRPr="009A70A5">
        <w:rPr>
          <w:rFonts w:ascii="Tahoma" w:hAnsi="Tahoma" w:cs="Tahoma"/>
        </w:rPr>
        <w:t>ne izpolnjuje pogojev naročnika za ugotavljanje sposobnosti,</w:t>
      </w:r>
    </w:p>
    <w:p w14:paraId="4FD0E12A" w14:textId="77777777" w:rsidR="001E547D" w:rsidRPr="009A70A5" w:rsidRDefault="001E547D" w:rsidP="00750557">
      <w:pPr>
        <w:keepNext/>
        <w:keepLines/>
        <w:autoSpaceDE w:val="0"/>
        <w:autoSpaceDN w:val="0"/>
        <w:adjustRightInd w:val="0"/>
        <w:jc w:val="both"/>
        <w:rPr>
          <w:rFonts w:ascii="Tahoma" w:hAnsi="Tahoma" w:cs="Tahoma"/>
        </w:rPr>
      </w:pPr>
      <w:r w:rsidRPr="009A70A5">
        <w:rPr>
          <w:rFonts w:ascii="Tahoma" w:hAnsi="Tahoma" w:cs="Tahoma"/>
        </w:rPr>
        <w:t xml:space="preserve">bo naročnik tako prijavo izključil iz sodelovanja v postopku javnega naročanja. </w:t>
      </w:r>
    </w:p>
    <w:p w14:paraId="1D29ED55" w14:textId="77777777" w:rsidR="009A70A5" w:rsidRPr="009A70A5" w:rsidRDefault="009A70A5" w:rsidP="00750557">
      <w:pPr>
        <w:keepNext/>
        <w:keepLines/>
        <w:autoSpaceDE w:val="0"/>
        <w:autoSpaceDN w:val="0"/>
        <w:adjustRightInd w:val="0"/>
        <w:jc w:val="both"/>
        <w:rPr>
          <w:rFonts w:ascii="Tahoma" w:hAnsi="Tahoma" w:cs="Tahoma"/>
        </w:rPr>
      </w:pPr>
    </w:p>
    <w:p w14:paraId="1B5AF163" w14:textId="31256020" w:rsidR="001E547D" w:rsidRPr="007B6407" w:rsidRDefault="001E547D" w:rsidP="00750557">
      <w:pPr>
        <w:keepNext/>
        <w:keepLines/>
        <w:autoSpaceDE w:val="0"/>
        <w:autoSpaceDN w:val="0"/>
        <w:adjustRightInd w:val="0"/>
        <w:jc w:val="both"/>
        <w:rPr>
          <w:rFonts w:ascii="Tahoma" w:hAnsi="Tahoma" w:cs="Tahoma"/>
        </w:rPr>
      </w:pPr>
      <w:r w:rsidRPr="009A70A5">
        <w:rPr>
          <w:rFonts w:ascii="Tahoma" w:hAnsi="Tahoma" w:cs="Tahoma"/>
        </w:rPr>
        <w:t>V primeru, da bo na podlagi ocene predloženih informacij prijava gospodarskega subjekta (v povezavi s prejšnjim odstavkom) izpolnjevala vse zahteve in pogoje na</w:t>
      </w:r>
      <w:r w:rsidR="00EE6D9C" w:rsidRPr="009A70A5">
        <w:rPr>
          <w:rFonts w:ascii="Tahoma" w:hAnsi="Tahoma" w:cs="Tahoma"/>
        </w:rPr>
        <w:t>ročnika, bo naročnik gospodarsk</w:t>
      </w:r>
      <w:r w:rsidR="004E3C5E" w:rsidRPr="009A70A5">
        <w:rPr>
          <w:rFonts w:ascii="Tahoma" w:hAnsi="Tahoma" w:cs="Tahoma"/>
        </w:rPr>
        <w:t>i</w:t>
      </w:r>
      <w:r w:rsidRPr="009A70A5">
        <w:rPr>
          <w:rFonts w:ascii="Tahoma" w:hAnsi="Tahoma" w:cs="Tahoma"/>
        </w:rPr>
        <w:t xml:space="preserve"> subjekt povabil k oddaji prve ponudbe in </w:t>
      </w:r>
      <w:r w:rsidR="00E016DC" w:rsidRPr="009A70A5">
        <w:rPr>
          <w:rFonts w:ascii="Tahoma" w:hAnsi="Tahoma" w:cs="Tahoma"/>
        </w:rPr>
        <w:t xml:space="preserve">k </w:t>
      </w:r>
      <w:r w:rsidRPr="009A70A5">
        <w:rPr>
          <w:rFonts w:ascii="Tahoma" w:hAnsi="Tahoma" w:cs="Tahoma"/>
        </w:rPr>
        <w:t>pogajanjem.</w:t>
      </w:r>
      <w:r w:rsidR="009B7548" w:rsidRPr="009A70A5">
        <w:rPr>
          <w:rFonts w:ascii="Tahoma" w:hAnsi="Tahoma" w:cs="Tahoma"/>
        </w:rPr>
        <w:t xml:space="preserve"> Naročnik bo kandidate k pogajanjem in k oddaji končne ponudbe pozval preko informacijskega sistema e-JN</w:t>
      </w:r>
      <w:r w:rsidR="009B7548" w:rsidRPr="009A70A5">
        <w:rPr>
          <w:rFonts w:ascii="Tahoma" w:hAnsi="Tahoma" w:cs="Tahoma"/>
          <w:lang w:val="x-none"/>
        </w:rPr>
        <w:t xml:space="preserve"> na spletn</w:t>
      </w:r>
      <w:r w:rsidR="009B7548" w:rsidRPr="009A70A5">
        <w:rPr>
          <w:rFonts w:ascii="Tahoma" w:hAnsi="Tahoma" w:cs="Tahoma"/>
        </w:rPr>
        <w:t>i</w:t>
      </w:r>
      <w:r w:rsidR="009B7548" w:rsidRPr="009A70A5">
        <w:rPr>
          <w:rFonts w:ascii="Tahoma" w:hAnsi="Tahoma" w:cs="Tahoma"/>
          <w:lang w:val="x-none"/>
        </w:rPr>
        <w:t xml:space="preserve"> naslov </w:t>
      </w:r>
      <w:hyperlink r:id="rId16" w:history="1">
        <w:r w:rsidR="009B7548" w:rsidRPr="009A70A5">
          <w:rPr>
            <w:rFonts w:ascii="Tahoma" w:hAnsi="Tahoma" w:cs="Tahoma"/>
            <w:color w:val="0000FF"/>
            <w:u w:val="single"/>
            <w:lang w:val="x-none"/>
          </w:rPr>
          <w:t>https://ejn.gov.si/eJN2</w:t>
        </w:r>
      </w:hyperlink>
      <w:r w:rsidR="009B7548" w:rsidRPr="009A70A5">
        <w:rPr>
          <w:rFonts w:ascii="Tahoma" w:hAnsi="Tahoma" w:cs="Tahoma"/>
        </w:rPr>
        <w:t>, kamor kandidat</w:t>
      </w:r>
      <w:r w:rsidR="00D04F53">
        <w:rPr>
          <w:rFonts w:ascii="Tahoma" w:hAnsi="Tahoma" w:cs="Tahoma"/>
        </w:rPr>
        <w:t>i</w:t>
      </w:r>
      <w:r w:rsidR="009B7548" w:rsidRPr="009A70A5">
        <w:rPr>
          <w:rFonts w:ascii="Tahoma" w:hAnsi="Tahoma" w:cs="Tahoma"/>
        </w:rPr>
        <w:t xml:space="preserve"> predložijo prvo ponudbo in kočno ponudbo</w:t>
      </w:r>
      <w:r w:rsidR="00D04F53">
        <w:rPr>
          <w:rFonts w:ascii="Tahoma" w:hAnsi="Tahoma" w:cs="Tahoma"/>
        </w:rPr>
        <w:t xml:space="preserve"> </w:t>
      </w:r>
      <w:r w:rsidR="00D04F53" w:rsidRPr="009A70A5">
        <w:rPr>
          <w:rFonts w:ascii="Tahoma" w:hAnsi="Tahoma" w:cs="Tahoma"/>
        </w:rPr>
        <w:t>(v primeru enega kroga pogajanj)</w:t>
      </w:r>
      <w:r w:rsidR="009B7548" w:rsidRPr="009A70A5">
        <w:rPr>
          <w:rFonts w:ascii="Tahoma" w:hAnsi="Tahoma" w:cs="Tahoma"/>
        </w:rPr>
        <w:t>.</w:t>
      </w:r>
    </w:p>
    <w:p w14:paraId="0AEB1060" w14:textId="6F6ADBA6" w:rsidR="001E547D" w:rsidRPr="007B6407" w:rsidRDefault="001E547D" w:rsidP="00750557">
      <w:pPr>
        <w:keepNext/>
        <w:keepLines/>
        <w:autoSpaceDE w:val="0"/>
        <w:autoSpaceDN w:val="0"/>
        <w:adjustRightInd w:val="0"/>
        <w:jc w:val="both"/>
        <w:rPr>
          <w:rFonts w:ascii="Tahoma" w:hAnsi="Tahoma" w:cs="Tahoma"/>
        </w:rPr>
      </w:pPr>
    </w:p>
    <w:p w14:paraId="38B70D3E" w14:textId="4688660E" w:rsidR="00E016DC" w:rsidRPr="009A70A5" w:rsidRDefault="00E016DC" w:rsidP="00750557">
      <w:pPr>
        <w:keepNext/>
        <w:keepLines/>
        <w:jc w:val="both"/>
        <w:rPr>
          <w:rFonts w:ascii="Tahoma" w:hAnsi="Tahoma" w:cs="Tahoma"/>
        </w:rPr>
      </w:pPr>
      <w:r w:rsidRPr="009A70A5">
        <w:rPr>
          <w:rFonts w:ascii="Tahoma" w:hAnsi="Tahoma" w:cs="Tahoma"/>
        </w:rPr>
        <w:t>V povabilu k oddaji prve ponudbe in na pogajanja bo naročnik gospodarske subjekte seznanil z informacijami za pripravo prve ponudbe in izvedbo pogajanj. Naročnik se bo z vabljenimi gospodarskimi subjekti pogajal samo o ponudbeni vrednosti/ceni brez DDV, ki predstavlja merilo za izbiro najugodnejšega gospodarskega subjekta za posamezni sklop.</w:t>
      </w:r>
      <w:r w:rsidR="009B7548" w:rsidRPr="009A70A5">
        <w:rPr>
          <w:rFonts w:ascii="Tahoma" w:hAnsi="Tahoma" w:cs="Tahoma"/>
        </w:rPr>
        <w:t xml:space="preserve"> </w:t>
      </w:r>
    </w:p>
    <w:p w14:paraId="71796743" w14:textId="592C3AC5" w:rsidR="00E016DC" w:rsidRPr="009A70A5" w:rsidRDefault="00E016DC" w:rsidP="00750557">
      <w:pPr>
        <w:keepNext/>
        <w:keepLines/>
        <w:autoSpaceDE w:val="0"/>
        <w:autoSpaceDN w:val="0"/>
        <w:adjustRightInd w:val="0"/>
        <w:jc w:val="both"/>
        <w:rPr>
          <w:rFonts w:ascii="Tahoma" w:hAnsi="Tahoma" w:cs="Tahoma"/>
        </w:rPr>
      </w:pPr>
    </w:p>
    <w:p w14:paraId="0F12593A" w14:textId="004BC100" w:rsidR="002B1AD4" w:rsidRDefault="001E547D" w:rsidP="00D04F53">
      <w:pPr>
        <w:keepNext/>
        <w:keepLines/>
        <w:autoSpaceDE w:val="0"/>
        <w:autoSpaceDN w:val="0"/>
        <w:adjustRightInd w:val="0"/>
        <w:jc w:val="both"/>
        <w:rPr>
          <w:rFonts w:ascii="Tahoma" w:hAnsi="Tahoma" w:cs="Tahoma"/>
        </w:rPr>
      </w:pPr>
      <w:r w:rsidRPr="009A70A5">
        <w:rPr>
          <w:rFonts w:ascii="Tahoma" w:hAnsi="Tahoma" w:cs="Tahoma"/>
        </w:rPr>
        <w:t>Po prejemu končne ponudbe bo naročnik v skladu z določbami od 75. do 81. člena ZJN-3 in 89. člena ZJN-3 preveril, ali je skladna z minimalnimi zahtevami ter nato oddal javno naroč</w:t>
      </w:r>
      <w:r w:rsidR="00D04F53">
        <w:rPr>
          <w:rFonts w:ascii="Tahoma" w:hAnsi="Tahoma" w:cs="Tahoma"/>
        </w:rPr>
        <w:t>ilo na podlagi meril za oddajo.</w:t>
      </w:r>
    </w:p>
    <w:p w14:paraId="5C3CA179" w14:textId="352D152F" w:rsidR="002B1AD4" w:rsidRDefault="002B1AD4" w:rsidP="00750557">
      <w:pPr>
        <w:keepNext/>
        <w:keepLines/>
        <w:jc w:val="both"/>
        <w:rPr>
          <w:rFonts w:ascii="Tahoma" w:hAnsi="Tahoma" w:cs="Tahoma"/>
        </w:rPr>
      </w:pPr>
    </w:p>
    <w:p w14:paraId="526D05DC" w14:textId="3F573C8A" w:rsidR="00891985" w:rsidRPr="00891985" w:rsidRDefault="00891985" w:rsidP="00750557">
      <w:pPr>
        <w:keepNext/>
        <w:keepLines/>
        <w:numPr>
          <w:ilvl w:val="1"/>
          <w:numId w:val="2"/>
        </w:numPr>
        <w:jc w:val="both"/>
        <w:rPr>
          <w:rFonts w:ascii="Tahoma" w:hAnsi="Tahoma" w:cs="Tahoma"/>
          <w:b/>
        </w:rPr>
      </w:pPr>
      <w:r w:rsidRPr="00891985">
        <w:rPr>
          <w:rFonts w:ascii="Tahoma" w:hAnsi="Tahoma" w:cs="Tahoma"/>
          <w:b/>
        </w:rPr>
        <w:t>Sprejem odločitve o oddaji javnega nar</w:t>
      </w:r>
      <w:r>
        <w:rPr>
          <w:rFonts w:ascii="Tahoma" w:hAnsi="Tahoma" w:cs="Tahoma"/>
          <w:b/>
        </w:rPr>
        <w:t>očila in obveščanje</w:t>
      </w:r>
    </w:p>
    <w:p w14:paraId="3B86A994" w14:textId="77777777" w:rsidR="00891985" w:rsidRPr="00891985" w:rsidRDefault="00891985" w:rsidP="00750557">
      <w:pPr>
        <w:keepNext/>
        <w:keepLines/>
        <w:ind w:right="56"/>
        <w:jc w:val="both"/>
        <w:rPr>
          <w:rFonts w:ascii="Tahoma" w:hAnsi="Tahoma" w:cs="Tahoma"/>
          <w:szCs w:val="18"/>
        </w:rPr>
      </w:pPr>
    </w:p>
    <w:p w14:paraId="5BE338EE" w14:textId="77777777" w:rsidR="00D04F53" w:rsidRPr="009A70A5" w:rsidRDefault="00D04F53" w:rsidP="00D04F53">
      <w:pPr>
        <w:keepNext/>
        <w:keepLines/>
        <w:autoSpaceDE w:val="0"/>
        <w:autoSpaceDN w:val="0"/>
        <w:adjustRightInd w:val="0"/>
        <w:jc w:val="both"/>
        <w:rPr>
          <w:rFonts w:ascii="Tahoma" w:hAnsi="Tahoma" w:cs="Tahoma"/>
        </w:rPr>
      </w:pPr>
      <w:r w:rsidRPr="009A70A5">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5AD36580" w14:textId="77777777" w:rsidR="00D04F53" w:rsidRDefault="00D04F53" w:rsidP="00750557">
      <w:pPr>
        <w:keepNext/>
        <w:keepLines/>
        <w:ind w:right="56"/>
        <w:jc w:val="both"/>
        <w:rPr>
          <w:rFonts w:ascii="Tahoma" w:hAnsi="Tahoma" w:cs="Tahoma"/>
        </w:rPr>
      </w:pPr>
    </w:p>
    <w:p w14:paraId="43E7E19D" w14:textId="77777777" w:rsidR="00D04F53" w:rsidRDefault="00D04F53" w:rsidP="00750557">
      <w:pPr>
        <w:keepNext/>
        <w:keepLines/>
        <w:ind w:right="56"/>
        <w:jc w:val="both"/>
        <w:rPr>
          <w:rFonts w:ascii="Tahoma" w:hAnsi="Tahoma" w:cs="Tahoma"/>
        </w:rPr>
      </w:pPr>
    </w:p>
    <w:p w14:paraId="382478BE" w14:textId="3671B98B" w:rsidR="00891985" w:rsidRPr="00891985" w:rsidRDefault="00891985" w:rsidP="00750557">
      <w:pPr>
        <w:keepNext/>
        <w:keepLines/>
        <w:ind w:right="56"/>
        <w:jc w:val="both"/>
        <w:rPr>
          <w:rFonts w:ascii="Tahoma" w:hAnsi="Tahoma" w:cs="Tahoma"/>
        </w:rPr>
      </w:pPr>
      <w:r w:rsidRPr="00891985">
        <w:rPr>
          <w:rFonts w:ascii="Tahoma" w:hAnsi="Tahoma" w:cs="Tahoma"/>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A38F307" w14:textId="77777777" w:rsidR="00891985" w:rsidRPr="00891985" w:rsidRDefault="00891985" w:rsidP="00750557">
      <w:pPr>
        <w:keepNext/>
        <w:keepLines/>
        <w:ind w:right="56"/>
        <w:jc w:val="both"/>
        <w:rPr>
          <w:rFonts w:ascii="Tahoma" w:hAnsi="Tahoma" w:cs="Tahoma"/>
        </w:rPr>
      </w:pPr>
    </w:p>
    <w:p w14:paraId="25D043DD" w14:textId="77777777" w:rsidR="00891985" w:rsidRPr="00891985" w:rsidRDefault="00891985" w:rsidP="00750557">
      <w:pPr>
        <w:keepNext/>
        <w:keepLines/>
        <w:ind w:right="56"/>
        <w:jc w:val="both"/>
        <w:rPr>
          <w:rFonts w:ascii="Tahoma" w:hAnsi="Tahoma" w:cs="Tahoma"/>
        </w:rPr>
      </w:pPr>
      <w:r w:rsidRPr="00891985">
        <w:rPr>
          <w:rFonts w:ascii="Tahoma" w:hAnsi="Tahoma" w:cs="Tahoma"/>
        </w:rPr>
        <w:lastRenderedPageBreak/>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1C8337A" w14:textId="77777777" w:rsidR="00891985" w:rsidRPr="00891985" w:rsidRDefault="00891985" w:rsidP="00750557">
      <w:pPr>
        <w:keepNext/>
        <w:keepLines/>
        <w:jc w:val="both"/>
        <w:rPr>
          <w:rFonts w:ascii="Tahoma" w:hAnsi="Tahoma" w:cs="Tahoma"/>
        </w:rPr>
      </w:pPr>
    </w:p>
    <w:p w14:paraId="386BA005" w14:textId="77777777" w:rsidR="00891985" w:rsidRPr="00891985" w:rsidRDefault="00891985" w:rsidP="00750557">
      <w:pPr>
        <w:keepNext/>
        <w:keepLines/>
        <w:jc w:val="both"/>
        <w:rPr>
          <w:rFonts w:ascii="Tahoma" w:hAnsi="Tahoma"/>
        </w:rPr>
      </w:pPr>
      <w:r w:rsidRPr="00891985">
        <w:rPr>
          <w:rFonts w:ascii="Tahoma" w:hAnsi="Tahoma" w:cs="Tahoma"/>
        </w:rPr>
        <w:t xml:space="preserve">Naročnik bo sklenil okvirni sporazum z izbranim ponudnikom najpozneje v 48 dneh od pravnomočnosti odločitve o oddaji javnega naročila, razen če ZJN-3 ali drug zakon ne določa drugače. </w:t>
      </w:r>
      <w:r w:rsidRPr="00891985">
        <w:rPr>
          <w:rFonts w:ascii="Tahoma" w:hAnsi="Tahoma"/>
        </w:rPr>
        <w:t>Izbrani ponudnik bo pozvan k podpisu okvirnega sporazuma pisno.</w:t>
      </w:r>
    </w:p>
    <w:p w14:paraId="13E6AB59" w14:textId="77777777" w:rsidR="00891985" w:rsidRPr="00891985" w:rsidRDefault="00891985" w:rsidP="00750557">
      <w:pPr>
        <w:keepNext/>
        <w:keepLines/>
        <w:ind w:right="57"/>
        <w:jc w:val="both"/>
        <w:rPr>
          <w:rFonts w:ascii="Tahoma" w:hAnsi="Tahoma" w:cs="Tahoma"/>
        </w:rPr>
      </w:pPr>
    </w:p>
    <w:p w14:paraId="13482C68" w14:textId="77777777" w:rsidR="00891985" w:rsidRPr="00891985" w:rsidRDefault="00891985" w:rsidP="00750557">
      <w:pPr>
        <w:keepNext/>
        <w:keepLines/>
        <w:spacing w:after="120"/>
        <w:ind w:right="57"/>
        <w:jc w:val="both"/>
        <w:rPr>
          <w:rFonts w:ascii="Tahoma" w:hAnsi="Tahoma" w:cs="Tahoma"/>
        </w:rPr>
      </w:pPr>
      <w:r w:rsidRPr="00891985">
        <w:rPr>
          <w:rFonts w:ascii="Tahoma" w:hAnsi="Tahoma" w:cs="Tahoma"/>
        </w:rPr>
        <w:t>Naročnik lahko, v skladu z določili 90. člena ZJN-3:</w:t>
      </w:r>
    </w:p>
    <w:p w14:paraId="52DC58AA" w14:textId="77777777" w:rsidR="00891985" w:rsidRPr="00891985" w:rsidRDefault="00891985" w:rsidP="00750557">
      <w:pPr>
        <w:keepNext/>
        <w:keepLines/>
        <w:numPr>
          <w:ilvl w:val="0"/>
          <w:numId w:val="4"/>
        </w:numPr>
        <w:ind w:right="56"/>
        <w:jc w:val="both"/>
        <w:rPr>
          <w:rFonts w:ascii="Tahoma" w:hAnsi="Tahoma" w:cs="Tahoma"/>
        </w:rPr>
      </w:pPr>
      <w:r w:rsidRPr="00891985">
        <w:rPr>
          <w:rFonts w:ascii="Tahoma" w:hAnsi="Tahoma" w:cs="Tahoma"/>
        </w:rPr>
        <w:t>do roka za oddajo ponudb kadar koli ustavi postopek oddaje javnega naročila,</w:t>
      </w:r>
    </w:p>
    <w:p w14:paraId="6A424527" w14:textId="77777777" w:rsidR="00891985" w:rsidRPr="00891985" w:rsidRDefault="00891985" w:rsidP="00750557">
      <w:pPr>
        <w:keepNext/>
        <w:keepLines/>
        <w:numPr>
          <w:ilvl w:val="0"/>
          <w:numId w:val="4"/>
        </w:numPr>
        <w:ind w:right="56"/>
        <w:jc w:val="both"/>
        <w:rPr>
          <w:rFonts w:ascii="Tahoma" w:hAnsi="Tahoma" w:cs="Tahoma"/>
        </w:rPr>
      </w:pPr>
      <w:r w:rsidRPr="00891985">
        <w:rPr>
          <w:rFonts w:ascii="Tahoma" w:hAnsi="Tahoma" w:cs="Tahoma"/>
        </w:rPr>
        <w:t>na vseh stopnjah postopka oddaje javnega naročila, po izteku roka za odpiranje ponudb, zavrne vse ponudbe,</w:t>
      </w:r>
    </w:p>
    <w:p w14:paraId="0B63C961" w14:textId="77777777" w:rsidR="00891985" w:rsidRPr="00891985" w:rsidRDefault="00891985" w:rsidP="00750557">
      <w:pPr>
        <w:keepNext/>
        <w:keepLines/>
        <w:numPr>
          <w:ilvl w:val="0"/>
          <w:numId w:val="4"/>
        </w:numPr>
        <w:ind w:right="56"/>
        <w:jc w:val="both"/>
        <w:rPr>
          <w:rFonts w:ascii="Tahoma" w:hAnsi="Tahoma" w:cs="Tahoma"/>
        </w:rPr>
      </w:pPr>
      <w:r w:rsidRPr="00891985">
        <w:rPr>
          <w:rFonts w:ascii="Tahoma" w:hAnsi="Tahoma" w:cs="Tahoma"/>
        </w:rPr>
        <w:t>po pravnomočnosti odločitve o oddaji javnega naročila do datuma sklenitve okvirnega sporazuma o izvedbi javnega naročila, odstopi od izvedbe javnega naročila.</w:t>
      </w:r>
    </w:p>
    <w:p w14:paraId="0E314A69" w14:textId="77777777" w:rsidR="00891985" w:rsidRPr="00891985" w:rsidRDefault="00891985" w:rsidP="00750557">
      <w:pPr>
        <w:keepNext/>
        <w:keepLines/>
        <w:ind w:right="56"/>
        <w:jc w:val="both"/>
        <w:rPr>
          <w:rFonts w:ascii="Tahoma" w:hAnsi="Tahoma" w:cs="Tahoma"/>
        </w:rPr>
      </w:pPr>
    </w:p>
    <w:p w14:paraId="14004C27" w14:textId="77777777" w:rsidR="00891985" w:rsidRPr="00891985" w:rsidRDefault="00891985" w:rsidP="00750557">
      <w:pPr>
        <w:keepNext/>
        <w:keepLines/>
        <w:ind w:right="56"/>
        <w:jc w:val="both"/>
        <w:rPr>
          <w:rFonts w:ascii="Tahoma" w:hAnsi="Tahoma" w:cs="Tahoma"/>
        </w:rPr>
      </w:pPr>
      <w:r w:rsidRPr="00891985">
        <w:rPr>
          <w:rFonts w:ascii="Tahoma" w:hAnsi="Tahoma" w:cs="Tahoma"/>
        </w:rPr>
        <w:t xml:space="preserve">V zgoraj navedenih primerih, ponudnik ni upravičen od naročnika zahtevati nikakršne odškodnine. </w:t>
      </w:r>
    </w:p>
    <w:p w14:paraId="32BDA630" w14:textId="3CA00918" w:rsidR="00891985" w:rsidRDefault="00891985" w:rsidP="00750557">
      <w:pPr>
        <w:keepNext/>
        <w:keepLines/>
        <w:jc w:val="both"/>
        <w:rPr>
          <w:rFonts w:ascii="Tahoma" w:hAnsi="Tahoma" w:cs="Tahoma"/>
        </w:rPr>
      </w:pPr>
    </w:p>
    <w:p w14:paraId="26ED8C59" w14:textId="225676CB" w:rsidR="003D1C56" w:rsidRPr="009A70A5" w:rsidRDefault="001F11CA" w:rsidP="00750557">
      <w:pPr>
        <w:keepNext/>
        <w:keepLines/>
        <w:numPr>
          <w:ilvl w:val="1"/>
          <w:numId w:val="2"/>
        </w:numPr>
        <w:jc w:val="both"/>
        <w:rPr>
          <w:rFonts w:ascii="Tahoma" w:hAnsi="Tahoma" w:cs="Tahoma"/>
          <w:b/>
        </w:rPr>
      </w:pPr>
      <w:r>
        <w:rPr>
          <w:rFonts w:ascii="Tahoma" w:hAnsi="Tahoma" w:cs="Tahoma"/>
          <w:b/>
        </w:rPr>
        <w:t xml:space="preserve">Ostale zahteve in osnutek okvirnega sporazuma </w:t>
      </w:r>
    </w:p>
    <w:p w14:paraId="022DFC84" w14:textId="77777777" w:rsidR="003D1C56" w:rsidRPr="009A70A5" w:rsidRDefault="003D1C56" w:rsidP="00750557">
      <w:pPr>
        <w:keepNext/>
        <w:keepLines/>
        <w:ind w:hanging="360"/>
        <w:jc w:val="both"/>
        <w:rPr>
          <w:rFonts w:ascii="Tahoma" w:hAnsi="Tahoma" w:cs="Tahoma"/>
        </w:rPr>
      </w:pPr>
    </w:p>
    <w:p w14:paraId="7F47E2D4" w14:textId="47B10784" w:rsidR="001F11CA" w:rsidRPr="001F11CA" w:rsidRDefault="001F11CA" w:rsidP="00750557">
      <w:pPr>
        <w:keepNext/>
        <w:keepLines/>
        <w:jc w:val="both"/>
        <w:rPr>
          <w:rFonts w:ascii="Tahoma" w:hAnsi="Tahoma" w:cs="Tahoma"/>
        </w:rPr>
      </w:pPr>
      <w:r w:rsidRPr="001F11CA">
        <w:rPr>
          <w:rFonts w:ascii="Tahoma" w:hAnsi="Tahoma" w:cs="Tahoma"/>
        </w:rPr>
        <w:t xml:space="preserve">Ostale zahteve naročnika so podrobno opisane v osnutku okvirnega sporazuma, ki je kot priloga sestavni del te razpisne dokumentacije. </w:t>
      </w:r>
      <w:r w:rsidR="0098010D">
        <w:rPr>
          <w:rFonts w:ascii="Tahoma" w:hAnsi="Tahoma" w:cs="Tahoma"/>
        </w:rPr>
        <w:t>Kandidat</w:t>
      </w:r>
      <w:r w:rsidRPr="001F11CA">
        <w:rPr>
          <w:rFonts w:ascii="Tahoma" w:hAnsi="Tahoma" w:cs="Tahoma"/>
        </w:rPr>
        <w:t xml:space="preserve"> mora osnutek okvirnega sporazuma izpolniti, žigosati in podpisati, s čemer potrjuje, da se z osnutkom okvirne</w:t>
      </w:r>
      <w:r w:rsidR="00D04F53">
        <w:rPr>
          <w:rFonts w:ascii="Tahoma" w:hAnsi="Tahoma" w:cs="Tahoma"/>
        </w:rPr>
        <w:t>ga sporazuma strinja. (Priloga 5</w:t>
      </w:r>
      <w:r w:rsidRPr="001F11CA">
        <w:rPr>
          <w:rFonts w:ascii="Tahoma" w:hAnsi="Tahoma" w:cs="Tahoma"/>
        </w:rPr>
        <w:t>)</w:t>
      </w:r>
    </w:p>
    <w:p w14:paraId="03D5C898" w14:textId="77777777" w:rsidR="001F11CA" w:rsidRPr="001F11CA" w:rsidRDefault="001F11CA" w:rsidP="00750557">
      <w:pPr>
        <w:keepNext/>
        <w:keepLines/>
        <w:jc w:val="both"/>
        <w:rPr>
          <w:rFonts w:ascii="Tahoma" w:hAnsi="Tahoma" w:cs="Tahoma"/>
          <w:bCs/>
        </w:rPr>
      </w:pPr>
    </w:p>
    <w:p w14:paraId="3B7D2026" w14:textId="77777777" w:rsidR="001F11CA" w:rsidRPr="001F11CA" w:rsidRDefault="001F11CA" w:rsidP="00750557">
      <w:pPr>
        <w:keepNext/>
        <w:keepLines/>
        <w:tabs>
          <w:tab w:val="left" w:pos="567"/>
          <w:tab w:val="left" w:pos="1418"/>
          <w:tab w:val="left" w:pos="1702"/>
        </w:tabs>
        <w:jc w:val="both"/>
        <w:rPr>
          <w:rFonts w:ascii="Tahoma" w:hAnsi="Tahoma" w:cs="Tahoma"/>
          <w:color w:val="000000"/>
        </w:rPr>
      </w:pPr>
      <w:r w:rsidRPr="001F11CA">
        <w:rPr>
          <w:rFonts w:ascii="Tahoma" w:hAnsi="Tahoma" w:cs="Tahoma"/>
          <w:bCs/>
        </w:rPr>
        <w:t>Izbrani ponudnik bo k podpisu okvirnega sporazuma pozvan pisno.</w:t>
      </w:r>
      <w:r w:rsidRPr="001F11CA">
        <w:rPr>
          <w:rFonts w:ascii="Tahoma" w:hAnsi="Tahoma" w:cs="Tahoma"/>
          <w:color w:val="000000"/>
        </w:rPr>
        <w:t xml:space="preserve"> V kolikor izbrani ponudnik ne bo sklenil okvirnega sporazuma z naročnikom, bo naročnik </w:t>
      </w:r>
      <w:r w:rsidRPr="001F11CA">
        <w:rPr>
          <w:rFonts w:ascii="Tahoma" w:hAnsi="Tahoma" w:cs="Tahoma"/>
        </w:rPr>
        <w:t>Državni revizijski komisiji predlagal, da uvede postopek o prekršku iz 112. člena ZJN-3.</w:t>
      </w:r>
    </w:p>
    <w:p w14:paraId="38B71063" w14:textId="4E25C3C1" w:rsidR="001F11CA" w:rsidRDefault="001F11CA" w:rsidP="00750557">
      <w:pPr>
        <w:keepNext/>
        <w:keepLines/>
        <w:tabs>
          <w:tab w:val="left" w:pos="3491"/>
        </w:tabs>
        <w:jc w:val="both"/>
        <w:rPr>
          <w:rFonts w:ascii="Tahoma" w:hAnsi="Tahoma" w:cs="Tahoma"/>
        </w:rPr>
      </w:pPr>
    </w:p>
    <w:p w14:paraId="0AF8CDF5" w14:textId="2FA3C486" w:rsidR="009B7548" w:rsidRPr="009A70A5" w:rsidRDefault="009B7548" w:rsidP="00750557">
      <w:pPr>
        <w:keepNext/>
        <w:keepLines/>
        <w:tabs>
          <w:tab w:val="left" w:pos="3491"/>
        </w:tabs>
        <w:jc w:val="both"/>
        <w:rPr>
          <w:rFonts w:ascii="Tahoma" w:hAnsi="Tahoma" w:cs="Tahoma"/>
        </w:rPr>
      </w:pPr>
      <w:r w:rsidRPr="009A70A5">
        <w:rPr>
          <w:rFonts w:ascii="Tahoma" w:hAnsi="Tahoma" w:cs="Tahoma"/>
        </w:rPr>
        <w:t>Okvirni sporazum, za posamezen sklop predmeta javnega naročila z izbranim najugodnejšim gospodarskim subjektom, podpiše naročnik.</w:t>
      </w:r>
      <w:r w:rsidRPr="009A70A5">
        <w:rPr>
          <w:rFonts w:ascii="Tahoma" w:hAnsi="Tahoma" w:cs="Tahoma"/>
        </w:rPr>
        <w:tab/>
      </w:r>
    </w:p>
    <w:p w14:paraId="0601ED99" w14:textId="77777777" w:rsidR="009B7548" w:rsidRPr="009A70A5" w:rsidRDefault="009B7548" w:rsidP="00750557">
      <w:pPr>
        <w:keepNext/>
        <w:keepLines/>
        <w:jc w:val="both"/>
        <w:rPr>
          <w:rFonts w:ascii="Tahoma" w:hAnsi="Tahoma" w:cs="Tahoma"/>
        </w:rPr>
      </w:pPr>
    </w:p>
    <w:p w14:paraId="1304C5E6" w14:textId="77777777" w:rsidR="009B7548" w:rsidRPr="009A70A5" w:rsidRDefault="009B7548" w:rsidP="00750557">
      <w:pPr>
        <w:keepNext/>
        <w:keepLines/>
        <w:jc w:val="both"/>
        <w:rPr>
          <w:rFonts w:ascii="Tahoma" w:hAnsi="Tahoma" w:cs="Tahoma"/>
        </w:rPr>
      </w:pPr>
      <w:r w:rsidRPr="009A70A5">
        <w:rPr>
          <w:rFonts w:ascii="Tahoma" w:hAnsi="Tahoma" w:cs="Tahoma"/>
        </w:rPr>
        <w:t>Okvirni sporazum se bo pred podpisom vsebinsko prilagodil le glede na to, ali bo izbrani gospodarski subjekt predložil skupno prijavo, prijavil sodelovanje podizvajalcev in podobno.</w:t>
      </w:r>
    </w:p>
    <w:p w14:paraId="2AD6B3A0" w14:textId="3A0FD59A" w:rsidR="001F11CA" w:rsidRPr="009A70A5" w:rsidRDefault="001F11CA" w:rsidP="00750557">
      <w:pPr>
        <w:keepNext/>
        <w:keepLines/>
        <w:jc w:val="both"/>
        <w:rPr>
          <w:rFonts w:ascii="Tahoma" w:hAnsi="Tahoma" w:cs="Tahoma"/>
          <w:b/>
        </w:rPr>
      </w:pPr>
    </w:p>
    <w:p w14:paraId="6CF56C07" w14:textId="77777777" w:rsidR="007C70A1" w:rsidRPr="009A70A5" w:rsidRDefault="007C70A1" w:rsidP="00750557">
      <w:pPr>
        <w:keepNext/>
        <w:keepLines/>
        <w:numPr>
          <w:ilvl w:val="1"/>
          <w:numId w:val="2"/>
        </w:numPr>
        <w:jc w:val="both"/>
        <w:rPr>
          <w:rFonts w:ascii="Tahoma" w:hAnsi="Tahoma" w:cs="Tahoma"/>
          <w:b/>
        </w:rPr>
      </w:pPr>
      <w:r w:rsidRPr="009A70A5">
        <w:rPr>
          <w:rFonts w:ascii="Tahoma" w:hAnsi="Tahoma" w:cs="Tahoma"/>
          <w:b/>
        </w:rPr>
        <w:t>Prav</w:t>
      </w:r>
      <w:bookmarkEnd w:id="6"/>
      <w:bookmarkEnd w:id="7"/>
      <w:bookmarkEnd w:id="8"/>
      <w:bookmarkEnd w:id="9"/>
      <w:bookmarkEnd w:id="10"/>
      <w:r w:rsidR="00712EF3" w:rsidRPr="009A70A5">
        <w:rPr>
          <w:rFonts w:ascii="Tahoma" w:hAnsi="Tahoma" w:cs="Tahoma"/>
          <w:b/>
        </w:rPr>
        <w:t>no varstvo</w:t>
      </w:r>
    </w:p>
    <w:p w14:paraId="1E3E424E" w14:textId="77777777" w:rsidR="007C70A1" w:rsidRPr="009A70A5" w:rsidRDefault="007C70A1" w:rsidP="00750557">
      <w:pPr>
        <w:keepNext/>
        <w:keepLines/>
        <w:jc w:val="both"/>
        <w:rPr>
          <w:rFonts w:ascii="Tahoma" w:hAnsi="Tahoma" w:cs="Tahoma"/>
          <w:b/>
        </w:rPr>
      </w:pPr>
    </w:p>
    <w:p w14:paraId="2E10F806" w14:textId="66FF7EA3" w:rsidR="009B7548" w:rsidRPr="009A70A5" w:rsidRDefault="00660927" w:rsidP="00750557">
      <w:pPr>
        <w:keepNext/>
        <w:keepLines/>
        <w:autoSpaceDE w:val="0"/>
        <w:autoSpaceDN w:val="0"/>
        <w:adjustRightInd w:val="0"/>
        <w:jc w:val="both"/>
        <w:rPr>
          <w:rFonts w:ascii="Tahoma" w:hAnsi="Tahoma" w:cs="Tahoma"/>
        </w:rPr>
      </w:pPr>
      <w:r w:rsidRPr="009A70A5">
        <w:rPr>
          <w:rFonts w:ascii="Tahoma" w:hAnsi="Tahoma" w:cs="Tahoma"/>
        </w:rPr>
        <w:t>Gospodarskim subjektom</w:t>
      </w:r>
      <w:r w:rsidR="003D1C56" w:rsidRPr="009A70A5">
        <w:rPr>
          <w:rFonts w:ascii="Tahoma" w:hAnsi="Tahoma" w:cs="Tahoma"/>
        </w:rPr>
        <w:t xml:space="preserve"> </w:t>
      </w:r>
      <w:r w:rsidR="005E0EDF" w:rsidRPr="009A70A5">
        <w:rPr>
          <w:rFonts w:ascii="Tahoma" w:hAnsi="Tahoma" w:cs="Tahoma"/>
        </w:rPr>
        <w:t>je zagotovljeno pravno</w:t>
      </w:r>
      <w:r w:rsidR="009B7548" w:rsidRPr="009A70A5">
        <w:rPr>
          <w:rFonts w:ascii="Tahoma" w:hAnsi="Tahoma" w:cs="Tahoma"/>
        </w:rPr>
        <w:t xml:space="preserve">, skladno z Zakonom o pravnem varstvu v postopkih javnega naročanja (Ur. l. RS, št. 43/11, </w:t>
      </w:r>
      <w:hyperlink r:id="rId17" w:tooltip="Zakon o dopolnitvi Zakona o tajnih podatkih (ZTP-D) (Uradni list RS, št. 60-2820/2011)" w:history="1">
        <w:r w:rsidR="009B7548" w:rsidRPr="009A70A5">
          <w:rPr>
            <w:rFonts w:ascii="Tahoma" w:hAnsi="Tahoma" w:cs="Tahoma"/>
          </w:rPr>
          <w:t>60/2011</w:t>
        </w:r>
      </w:hyperlink>
      <w:r w:rsidR="009B7548" w:rsidRPr="009A70A5">
        <w:rPr>
          <w:rFonts w:ascii="Tahoma" w:hAnsi="Tahoma" w:cs="Tahoma"/>
        </w:rPr>
        <w:t xml:space="preserve"> - ZTP-D, </w:t>
      </w:r>
      <w:hyperlink r:id="rId18" w:tooltip="Zakon o spremembah in dopolnitvah Zakona o pravnem varstvu v postopkih javnega naročanja (ZPVPJN-A) (Uradni list RS, št. 63-2513/2013)" w:history="1">
        <w:r w:rsidR="009B7548" w:rsidRPr="009A70A5">
          <w:rPr>
            <w:rFonts w:ascii="Tahoma" w:hAnsi="Tahoma" w:cs="Tahoma"/>
          </w:rPr>
          <w:t>63/2013</w:t>
        </w:r>
      </w:hyperlink>
      <w:r w:rsidR="009B7548" w:rsidRPr="009A70A5">
        <w:rPr>
          <w:rFonts w:ascii="Tahoma" w:hAnsi="Tahoma" w:cs="Tahoma"/>
        </w:rPr>
        <w:t xml:space="preserve">, </w:t>
      </w:r>
      <w:hyperlink r:id="rId19" w:tooltip="Zakon o spremembah in dopolnitvah Zakona o državni upravi (ZDU-1l) (Uradni list RS, št. 90-3646/2014)" w:history="1">
        <w:r w:rsidR="009B7548" w:rsidRPr="009A70A5">
          <w:rPr>
            <w:rFonts w:ascii="Tahoma" w:hAnsi="Tahoma" w:cs="Tahoma"/>
          </w:rPr>
          <w:t>90/2014</w:t>
        </w:r>
      </w:hyperlink>
      <w:r w:rsidR="009B7548" w:rsidRPr="009A70A5">
        <w:rPr>
          <w:rFonts w:ascii="Tahoma" w:hAnsi="Tahoma" w:cs="Tahoma"/>
        </w:rPr>
        <w:t xml:space="preserve"> - ZDU-1l, </w:t>
      </w:r>
      <w:hyperlink r:id="rId20" w:tooltip="Zakon o spremembah in dopolnitvah Zakona o izvrševanju proračunov Republike Slovenije za leti 2014 in 2015 (ZIPRS1415-C) (Uradni list RS, št. 95-3952/2014)" w:history="1">
        <w:r w:rsidR="009B7548" w:rsidRPr="009A70A5">
          <w:rPr>
            <w:rFonts w:ascii="Tahoma" w:hAnsi="Tahoma" w:cs="Tahoma"/>
          </w:rPr>
          <w:t>95/2014</w:t>
        </w:r>
      </w:hyperlink>
      <w:r w:rsidR="009B7548" w:rsidRPr="009A70A5">
        <w:rPr>
          <w:rFonts w:ascii="Tahoma" w:hAnsi="Tahoma" w:cs="Tahoma"/>
        </w:rPr>
        <w:t xml:space="preserve"> - ZIPRS1415-C, </w:t>
      </w:r>
      <w:hyperlink r:id="rId21" w:tooltip="Zakon o izvrševanju proračunov Republike Slovenije za leti 2016 in 2017 (ZIPRS1617) (Uradni list RS, št. 96-3772/2015)" w:history="1">
        <w:r w:rsidR="009B7548" w:rsidRPr="009A70A5">
          <w:rPr>
            <w:rFonts w:ascii="Tahoma" w:hAnsi="Tahoma" w:cs="Tahoma"/>
          </w:rPr>
          <w:t>96/2015</w:t>
        </w:r>
      </w:hyperlink>
      <w:r w:rsidR="009B7548" w:rsidRPr="009A70A5">
        <w:rPr>
          <w:rFonts w:ascii="Tahoma" w:hAnsi="Tahoma" w:cs="Tahoma"/>
        </w:rPr>
        <w:t xml:space="preserve">, 60/17 - ZPVPJN-B; v nadaljevanju: ZPVPJN). </w:t>
      </w:r>
    </w:p>
    <w:p w14:paraId="5C07C822" w14:textId="77777777" w:rsidR="009B7548" w:rsidRPr="009B7548" w:rsidRDefault="009B7548" w:rsidP="00750557">
      <w:pPr>
        <w:keepNext/>
        <w:keepLines/>
        <w:autoSpaceDE w:val="0"/>
        <w:autoSpaceDN w:val="0"/>
        <w:adjustRightInd w:val="0"/>
        <w:jc w:val="both"/>
        <w:rPr>
          <w:rFonts w:ascii="Tahoma" w:hAnsi="Tahoma" w:cs="Tahoma"/>
        </w:rPr>
      </w:pPr>
    </w:p>
    <w:p w14:paraId="3195A4E8" w14:textId="77777777" w:rsidR="009B7548" w:rsidRPr="009B7548" w:rsidRDefault="009B7548" w:rsidP="00750557">
      <w:pPr>
        <w:keepNext/>
        <w:keepLines/>
        <w:autoSpaceDE w:val="0"/>
        <w:autoSpaceDN w:val="0"/>
        <w:adjustRightInd w:val="0"/>
        <w:jc w:val="both"/>
        <w:rPr>
          <w:rFonts w:ascii="Tahoma" w:hAnsi="Tahoma" w:cs="Tahoma"/>
        </w:rPr>
      </w:pPr>
      <w:r w:rsidRPr="009B754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4E428FA" w14:textId="77777777" w:rsidR="009B7548" w:rsidRPr="009B7548" w:rsidRDefault="009B7548" w:rsidP="00750557">
      <w:pPr>
        <w:keepNext/>
        <w:keepLines/>
        <w:autoSpaceDE w:val="0"/>
        <w:autoSpaceDN w:val="0"/>
        <w:adjustRightInd w:val="0"/>
        <w:jc w:val="both"/>
        <w:rPr>
          <w:rFonts w:ascii="Tahoma" w:hAnsi="Tahoma" w:cs="Tahoma"/>
        </w:rPr>
      </w:pPr>
    </w:p>
    <w:p w14:paraId="5004F0B6" w14:textId="1F4D97FE" w:rsidR="009B7548" w:rsidRPr="009B7548" w:rsidRDefault="009B7548" w:rsidP="00750557">
      <w:pPr>
        <w:keepNext/>
        <w:keepLines/>
        <w:autoSpaceDE w:val="0"/>
        <w:autoSpaceDN w:val="0"/>
        <w:adjustRightInd w:val="0"/>
        <w:jc w:val="both"/>
        <w:rPr>
          <w:rFonts w:ascii="Tahoma" w:hAnsi="Tahoma" w:cs="Tahoma"/>
        </w:rPr>
      </w:pPr>
      <w:r w:rsidRPr="009B7548">
        <w:rPr>
          <w:rFonts w:ascii="Tahoma" w:hAnsi="Tahoma" w:cs="Tahoma"/>
        </w:rPr>
        <w:t>Če se zahtevek za revizijo nanaša na vsebino objave, povabilo k oddaji ponudbe ali dokumentacijo v zvezi z oddajo javnega naročila, je dolžan vlagatelj ob vložitvi zahtevka za re</w:t>
      </w:r>
      <w:r w:rsidRPr="009A70A5">
        <w:rPr>
          <w:rFonts w:ascii="Tahoma" w:hAnsi="Tahoma" w:cs="Tahoma"/>
        </w:rPr>
        <w:t>vizijo vplačati takso v višini 4</w:t>
      </w:r>
      <w:r w:rsidRPr="009B7548">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14:paraId="6893538D" w14:textId="77777777" w:rsidR="009B7548" w:rsidRPr="009B7548" w:rsidRDefault="009B7548" w:rsidP="00750557">
      <w:pPr>
        <w:keepNext/>
        <w:keepLines/>
        <w:autoSpaceDE w:val="0"/>
        <w:autoSpaceDN w:val="0"/>
        <w:adjustRightInd w:val="0"/>
        <w:jc w:val="both"/>
        <w:rPr>
          <w:rFonts w:ascii="Tahoma" w:hAnsi="Tahoma" w:cs="Tahoma"/>
        </w:rPr>
      </w:pPr>
    </w:p>
    <w:p w14:paraId="76F93577" w14:textId="77777777" w:rsidR="009B7548" w:rsidRPr="009B7548" w:rsidRDefault="009B7548" w:rsidP="00750557">
      <w:pPr>
        <w:keepNext/>
        <w:keepLines/>
        <w:autoSpaceDE w:val="0"/>
        <w:autoSpaceDN w:val="0"/>
        <w:adjustRightInd w:val="0"/>
        <w:jc w:val="both"/>
        <w:rPr>
          <w:rFonts w:ascii="Tahoma" w:hAnsi="Tahoma" w:cs="Tahoma"/>
        </w:rPr>
      </w:pPr>
      <w:r w:rsidRPr="009B7548">
        <w:rPr>
          <w:rFonts w:ascii="Tahoma" w:hAnsi="Tahoma" w:cs="Tahoma"/>
        </w:rPr>
        <w:t xml:space="preserve">Zahtevek za revizijo mora biti sestavljen v skladu z določili 15. člena ZPVPJN, vloži se pisno neposredno pri naročniku, po pošti priporočeno ali priporočeno s povratnico. Zahtevek  za revizijo se lahko vloži tudi preko portala </w:t>
      </w:r>
      <w:proofErr w:type="spellStart"/>
      <w:r w:rsidRPr="009B7548">
        <w:rPr>
          <w:rFonts w:ascii="Tahoma" w:hAnsi="Tahoma" w:cs="Tahoma"/>
        </w:rPr>
        <w:t>eRevizija</w:t>
      </w:r>
      <w:proofErr w:type="spellEnd"/>
      <w:r w:rsidRPr="009B7548">
        <w:rPr>
          <w:rFonts w:ascii="Tahoma" w:hAnsi="Tahoma" w:cs="Tahoma"/>
        </w:rPr>
        <w:t xml:space="preserve">. Vlagatelj mora zahtevku za revizijo priložiti potrdilo o plačilu takse. Zahtevek za revizijo se vloži v roku iz 25. člena ZPVPJN. </w:t>
      </w:r>
    </w:p>
    <w:p w14:paraId="064CFB1E" w14:textId="54EBDE77" w:rsidR="00CB6CEE" w:rsidRDefault="00CB6CEE" w:rsidP="00750557">
      <w:pPr>
        <w:keepNext/>
        <w:keepLines/>
        <w:autoSpaceDE w:val="0"/>
        <w:autoSpaceDN w:val="0"/>
        <w:adjustRightInd w:val="0"/>
        <w:jc w:val="both"/>
        <w:rPr>
          <w:rFonts w:ascii="Tahoma" w:hAnsi="Tahoma" w:cs="Tahoma"/>
        </w:rPr>
      </w:pPr>
    </w:p>
    <w:p w14:paraId="44BE4F35" w14:textId="7015F6DB" w:rsidR="00D04F53" w:rsidRPr="009A70A5" w:rsidRDefault="00D04F53" w:rsidP="00750557">
      <w:pPr>
        <w:keepNext/>
        <w:keepLines/>
        <w:autoSpaceDE w:val="0"/>
        <w:autoSpaceDN w:val="0"/>
        <w:adjustRightInd w:val="0"/>
        <w:jc w:val="both"/>
        <w:rPr>
          <w:rFonts w:ascii="Tahoma" w:hAnsi="Tahoma" w:cs="Tahoma"/>
        </w:rPr>
      </w:pPr>
    </w:p>
    <w:p w14:paraId="524A57C8" w14:textId="77777777" w:rsidR="007C70A1" w:rsidRPr="009A70A5" w:rsidRDefault="007C70A1" w:rsidP="00750557">
      <w:pPr>
        <w:keepNext/>
        <w:keepLines/>
        <w:numPr>
          <w:ilvl w:val="1"/>
          <w:numId w:val="2"/>
        </w:numPr>
        <w:jc w:val="both"/>
        <w:rPr>
          <w:rFonts w:ascii="Tahoma" w:hAnsi="Tahoma" w:cs="Tahoma"/>
          <w:b/>
        </w:rPr>
      </w:pPr>
      <w:r w:rsidRPr="009A70A5">
        <w:rPr>
          <w:rFonts w:ascii="Tahoma" w:hAnsi="Tahoma" w:cs="Tahoma"/>
          <w:b/>
        </w:rPr>
        <w:lastRenderedPageBreak/>
        <w:t xml:space="preserve"> </w:t>
      </w:r>
      <w:bookmarkStart w:id="11" w:name="_Toc163615935"/>
      <w:r w:rsidRPr="009A70A5">
        <w:rPr>
          <w:rFonts w:ascii="Tahoma" w:hAnsi="Tahoma" w:cs="Tahoma"/>
          <w:b/>
        </w:rPr>
        <w:t>Zaupnost po</w:t>
      </w:r>
      <w:bookmarkEnd w:id="11"/>
      <w:r w:rsidR="00502E8E" w:rsidRPr="009A70A5">
        <w:rPr>
          <w:rFonts w:ascii="Tahoma" w:hAnsi="Tahoma" w:cs="Tahoma"/>
          <w:b/>
        </w:rPr>
        <w:t>datkov</w:t>
      </w:r>
    </w:p>
    <w:p w14:paraId="0916821B" w14:textId="77777777" w:rsidR="007C70A1" w:rsidRPr="009A70A5" w:rsidRDefault="007C70A1" w:rsidP="00750557">
      <w:pPr>
        <w:pStyle w:val="tekst1"/>
        <w:keepNext/>
        <w:keepLines/>
        <w:spacing w:before="0" w:line="240" w:lineRule="auto"/>
        <w:rPr>
          <w:rFonts w:ascii="Tahoma" w:hAnsi="Tahoma" w:cs="Tahoma"/>
          <w:sz w:val="20"/>
        </w:rPr>
      </w:pPr>
    </w:p>
    <w:p w14:paraId="3F89EF3F" w14:textId="77777777" w:rsidR="00560811" w:rsidRPr="009A70A5" w:rsidRDefault="00560811" w:rsidP="00750557">
      <w:pPr>
        <w:keepNext/>
        <w:keepLines/>
        <w:jc w:val="both"/>
        <w:rPr>
          <w:rFonts w:ascii="Tahoma" w:hAnsi="Tahoma" w:cs="Tahoma"/>
        </w:rPr>
      </w:pPr>
      <w:r w:rsidRPr="009A70A5">
        <w:rPr>
          <w:rFonts w:ascii="Tahoma" w:hAnsi="Tahoma" w:cs="Tahoma"/>
        </w:rPr>
        <w:t>Naročnik zagotavlja javnost in zaupnost podatkov skladno s 35. členom ZJN-3 ob upoštevanju določb zakona, ki ureja varstvo osebnih podatkov, tajne podatke ali gospodarske družbe.</w:t>
      </w:r>
    </w:p>
    <w:p w14:paraId="29AC0886" w14:textId="77777777" w:rsidR="00560811" w:rsidRPr="009A70A5" w:rsidRDefault="00560811" w:rsidP="00750557">
      <w:pPr>
        <w:keepNext/>
        <w:keepLines/>
        <w:jc w:val="both"/>
        <w:rPr>
          <w:rFonts w:ascii="Tahoma" w:hAnsi="Tahoma" w:cs="Tahoma"/>
        </w:rPr>
      </w:pPr>
    </w:p>
    <w:p w14:paraId="47CFBED7" w14:textId="77777777" w:rsidR="00560811" w:rsidRPr="009A70A5" w:rsidRDefault="00560811" w:rsidP="00750557">
      <w:pPr>
        <w:keepNext/>
        <w:keepLines/>
        <w:jc w:val="both"/>
        <w:rPr>
          <w:rFonts w:ascii="Tahoma" w:hAnsi="Tahoma" w:cs="Tahoma"/>
        </w:rPr>
      </w:pPr>
      <w:r w:rsidRPr="009A70A5">
        <w:rPr>
          <w:rFonts w:ascii="Tahoma" w:hAnsi="Tahoma" w:cs="Tahoma"/>
        </w:rPr>
        <w:t xml:space="preserve">Podatki, ki jih bo </w:t>
      </w:r>
      <w:r w:rsidR="00463959" w:rsidRPr="009A70A5">
        <w:rPr>
          <w:rFonts w:ascii="Tahoma" w:hAnsi="Tahoma" w:cs="Tahoma"/>
        </w:rPr>
        <w:t>kandidat (ponudnik)</w:t>
      </w:r>
      <w:r w:rsidRPr="009A70A5">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sidRPr="009A70A5">
        <w:rPr>
          <w:rFonts w:ascii="Tahoma" w:hAnsi="Tahoma" w:cs="Tahoma"/>
        </w:rPr>
        <w:t>prijav (</w:t>
      </w:r>
      <w:r w:rsidRPr="009A70A5">
        <w:rPr>
          <w:rFonts w:ascii="Tahoma" w:hAnsi="Tahoma" w:cs="Tahoma"/>
        </w:rPr>
        <w:t>ponudb</w:t>
      </w:r>
      <w:r w:rsidR="00463959" w:rsidRPr="009A70A5">
        <w:rPr>
          <w:rFonts w:ascii="Tahoma" w:hAnsi="Tahoma" w:cs="Tahoma"/>
        </w:rPr>
        <w:t>)</w:t>
      </w:r>
      <w:r w:rsidRPr="009A70A5">
        <w:rPr>
          <w:rFonts w:ascii="Tahoma" w:hAnsi="Tahoma" w:cs="Tahoma"/>
        </w:rPr>
        <w:t xml:space="preserve"> niti v nadaljevanju postopka ali kasneje. Naročnik bo v celoti odgovoren za varovanje zaupnosti tako dobljenih podatkov.</w:t>
      </w:r>
    </w:p>
    <w:p w14:paraId="07D926DC" w14:textId="77777777" w:rsidR="009A5F76" w:rsidRPr="009A70A5" w:rsidRDefault="009A5F76" w:rsidP="00750557">
      <w:pPr>
        <w:pStyle w:val="tekst1"/>
        <w:keepNext/>
        <w:keepLines/>
        <w:spacing w:before="0" w:line="240" w:lineRule="auto"/>
        <w:rPr>
          <w:rFonts w:ascii="Tahoma" w:hAnsi="Tahoma" w:cs="Tahoma"/>
          <w:sz w:val="20"/>
        </w:rPr>
      </w:pPr>
    </w:p>
    <w:p w14:paraId="30B476DA" w14:textId="77777777" w:rsidR="007C70A1" w:rsidRPr="009A70A5" w:rsidRDefault="007C70A1" w:rsidP="00750557">
      <w:pPr>
        <w:keepNext/>
        <w:keepLines/>
        <w:numPr>
          <w:ilvl w:val="1"/>
          <w:numId w:val="2"/>
        </w:numPr>
        <w:jc w:val="both"/>
        <w:rPr>
          <w:rFonts w:ascii="Tahoma" w:hAnsi="Tahoma" w:cs="Tahoma"/>
          <w:b/>
        </w:rPr>
      </w:pPr>
      <w:r w:rsidRPr="009A70A5">
        <w:rPr>
          <w:rFonts w:ascii="Tahoma" w:hAnsi="Tahoma" w:cs="Tahoma"/>
          <w:b/>
        </w:rPr>
        <w:t>Jamstvo za</w:t>
      </w:r>
      <w:r w:rsidR="00A96998" w:rsidRPr="009A70A5">
        <w:rPr>
          <w:rFonts w:ascii="Tahoma" w:hAnsi="Tahoma" w:cs="Tahoma"/>
          <w:b/>
        </w:rPr>
        <w:t xml:space="preserve"> </w:t>
      </w:r>
      <w:r w:rsidRPr="009A70A5">
        <w:rPr>
          <w:rFonts w:ascii="Tahoma" w:hAnsi="Tahoma" w:cs="Tahoma"/>
          <w:b/>
        </w:rPr>
        <w:t>napake</w:t>
      </w:r>
    </w:p>
    <w:p w14:paraId="16405420" w14:textId="77777777" w:rsidR="00777852" w:rsidRPr="009A70A5" w:rsidRDefault="00777852" w:rsidP="00750557">
      <w:pPr>
        <w:keepNext/>
        <w:keepLines/>
        <w:jc w:val="both"/>
        <w:rPr>
          <w:rFonts w:ascii="Tahoma" w:hAnsi="Tahoma" w:cs="Tahoma"/>
          <w:b/>
        </w:rPr>
      </w:pPr>
    </w:p>
    <w:p w14:paraId="3CE81BAD" w14:textId="77777777" w:rsidR="00560811" w:rsidRPr="009A70A5" w:rsidRDefault="00560811" w:rsidP="00750557">
      <w:pPr>
        <w:keepNext/>
        <w:keepLines/>
        <w:jc w:val="both"/>
        <w:rPr>
          <w:rFonts w:ascii="Tahoma" w:hAnsi="Tahoma" w:cs="Tahoma"/>
        </w:rPr>
      </w:pPr>
      <w:r w:rsidRPr="009A70A5">
        <w:rPr>
          <w:rFonts w:ascii="Tahoma" w:hAnsi="Tahoma" w:cs="Tahoma"/>
        </w:rPr>
        <w:t xml:space="preserve">Izbrani </w:t>
      </w:r>
      <w:r w:rsidR="00E71C01" w:rsidRPr="009A70A5">
        <w:rPr>
          <w:rFonts w:ascii="Tahoma" w:hAnsi="Tahoma" w:cs="Tahoma"/>
        </w:rPr>
        <w:t>kandidat</w:t>
      </w:r>
      <w:r w:rsidRPr="009A70A5">
        <w:rPr>
          <w:rFonts w:ascii="Tahoma" w:hAnsi="Tahoma" w:cs="Tahoma"/>
        </w:rPr>
        <w:t>, s katerim bo naročnik sklenil</w:t>
      </w:r>
      <w:r w:rsidR="00AC6372" w:rsidRPr="009A70A5">
        <w:rPr>
          <w:rFonts w:ascii="Tahoma" w:hAnsi="Tahoma" w:cs="Tahoma"/>
        </w:rPr>
        <w:t xml:space="preserve"> pogodbo</w:t>
      </w:r>
      <w:r w:rsidRPr="009A70A5">
        <w:rPr>
          <w:rFonts w:ascii="Tahoma" w:hAnsi="Tahoma" w:cs="Tahoma"/>
        </w:rPr>
        <w:t>, bo moral jamčiti za odpravo vseh vrst napak, ki jih bo naredil z izvajanjem predmeta javnega naročila, skladno z določili Obligacijskega zakonika.</w:t>
      </w:r>
    </w:p>
    <w:p w14:paraId="6B4DCC3E" w14:textId="77777777" w:rsidR="00A41DFA" w:rsidRDefault="00A41DFA" w:rsidP="00750557">
      <w:pPr>
        <w:keepNext/>
        <w:keepLines/>
        <w:jc w:val="both"/>
        <w:rPr>
          <w:rFonts w:ascii="Tahoma" w:hAnsi="Tahoma" w:cs="Tahoma"/>
          <w:b/>
        </w:rPr>
      </w:pPr>
    </w:p>
    <w:p w14:paraId="22A15EC9" w14:textId="77777777" w:rsidR="00A41DFA" w:rsidRPr="001360A5" w:rsidRDefault="00A41DFA" w:rsidP="00750557">
      <w:pPr>
        <w:keepNext/>
        <w:keepLines/>
        <w:numPr>
          <w:ilvl w:val="0"/>
          <w:numId w:val="2"/>
        </w:numPr>
        <w:jc w:val="both"/>
        <w:rPr>
          <w:rFonts w:ascii="Tahoma" w:hAnsi="Tahoma" w:cs="Tahoma"/>
          <w:b/>
          <w:sz w:val="24"/>
        </w:rPr>
      </w:pPr>
      <w:r>
        <w:rPr>
          <w:rFonts w:ascii="Tahoma" w:hAnsi="Tahoma" w:cs="Tahoma"/>
          <w:b/>
          <w:sz w:val="24"/>
        </w:rPr>
        <w:t>POSEBNE ZAHTEVE</w:t>
      </w:r>
    </w:p>
    <w:p w14:paraId="23BE0D07" w14:textId="004B185A" w:rsidR="00A41DFA" w:rsidRDefault="00A41DFA" w:rsidP="00750557">
      <w:pPr>
        <w:pStyle w:val="BESEDILO"/>
        <w:keepNext/>
        <w:widowControl/>
        <w:tabs>
          <w:tab w:val="clear" w:pos="2155"/>
        </w:tabs>
        <w:rPr>
          <w:rFonts w:ascii="Tahoma" w:hAnsi="Tahoma" w:cs="Tahoma"/>
        </w:rPr>
      </w:pPr>
    </w:p>
    <w:p w14:paraId="558D280F" w14:textId="77777777" w:rsidR="00891985" w:rsidRPr="009A70A5" w:rsidRDefault="00891985" w:rsidP="00750557">
      <w:pPr>
        <w:keepNext/>
        <w:keepLines/>
        <w:numPr>
          <w:ilvl w:val="1"/>
          <w:numId w:val="2"/>
        </w:numPr>
        <w:jc w:val="both"/>
        <w:rPr>
          <w:rFonts w:ascii="Tahoma" w:hAnsi="Tahoma" w:cs="Tahoma"/>
          <w:b/>
        </w:rPr>
      </w:pPr>
      <w:bookmarkStart w:id="12" w:name="_Toc495914037"/>
      <w:r w:rsidRPr="009A70A5">
        <w:rPr>
          <w:rFonts w:ascii="Tahoma" w:hAnsi="Tahoma" w:cs="Tahoma"/>
          <w:b/>
        </w:rPr>
        <w:t>Celovitost prijave</w:t>
      </w:r>
      <w:bookmarkEnd w:id="12"/>
    </w:p>
    <w:p w14:paraId="2346AE54" w14:textId="77777777" w:rsidR="00891985" w:rsidRPr="009A70A5" w:rsidRDefault="00891985" w:rsidP="00750557">
      <w:pPr>
        <w:keepNext/>
        <w:keepLines/>
        <w:jc w:val="both"/>
        <w:rPr>
          <w:rFonts w:ascii="Tahoma" w:hAnsi="Tahoma" w:cs="Tahoma"/>
        </w:rPr>
      </w:pPr>
    </w:p>
    <w:p w14:paraId="699A8F0D" w14:textId="77777777" w:rsidR="00891985" w:rsidRPr="009A70A5" w:rsidRDefault="00891985" w:rsidP="00750557">
      <w:pPr>
        <w:keepNext/>
        <w:keepLines/>
        <w:jc w:val="both"/>
        <w:rPr>
          <w:rFonts w:ascii="Tahoma" w:hAnsi="Tahoma" w:cs="Tahoma"/>
        </w:rPr>
      </w:pPr>
      <w:r w:rsidRPr="009A70A5">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40593C81" w14:textId="4411F1AE" w:rsidR="00891985" w:rsidRDefault="00891985" w:rsidP="00750557">
      <w:pPr>
        <w:pStyle w:val="BESEDILO"/>
        <w:keepNext/>
        <w:widowControl/>
        <w:tabs>
          <w:tab w:val="clear" w:pos="2155"/>
        </w:tabs>
        <w:rPr>
          <w:rFonts w:ascii="Tahoma" w:hAnsi="Tahoma" w:cs="Tahoma"/>
        </w:rPr>
      </w:pPr>
    </w:p>
    <w:p w14:paraId="6481B664" w14:textId="77777777" w:rsidR="00891985" w:rsidRPr="009A70A5" w:rsidRDefault="00891985" w:rsidP="00750557">
      <w:pPr>
        <w:keepNext/>
        <w:keepLines/>
        <w:numPr>
          <w:ilvl w:val="1"/>
          <w:numId w:val="2"/>
        </w:numPr>
        <w:jc w:val="both"/>
        <w:rPr>
          <w:rFonts w:ascii="Tahoma" w:hAnsi="Tahoma" w:cs="Tahoma"/>
          <w:b/>
        </w:rPr>
      </w:pPr>
      <w:r w:rsidRPr="009A70A5">
        <w:rPr>
          <w:rFonts w:ascii="Tahoma" w:hAnsi="Tahoma" w:cs="Tahoma"/>
          <w:b/>
        </w:rPr>
        <w:t>Prijava in ponudbena vrednost/cena</w:t>
      </w:r>
    </w:p>
    <w:p w14:paraId="5F3EFCB5" w14:textId="77777777" w:rsidR="00891985" w:rsidRPr="009A70A5" w:rsidRDefault="00891985" w:rsidP="00750557">
      <w:pPr>
        <w:keepNext/>
        <w:keepLines/>
        <w:jc w:val="both"/>
        <w:rPr>
          <w:rFonts w:ascii="Tahoma" w:hAnsi="Tahoma" w:cs="Tahoma"/>
        </w:rPr>
      </w:pPr>
    </w:p>
    <w:p w14:paraId="0E71988E" w14:textId="77777777" w:rsidR="00891985" w:rsidRPr="009A70A5" w:rsidRDefault="00891985" w:rsidP="00750557">
      <w:pPr>
        <w:pStyle w:val="Odstavekseznama"/>
        <w:keepNext/>
        <w:keepLines/>
        <w:numPr>
          <w:ilvl w:val="0"/>
          <w:numId w:val="18"/>
        </w:numPr>
        <w:ind w:left="426" w:hanging="426"/>
        <w:jc w:val="both"/>
        <w:rPr>
          <w:rFonts w:ascii="Tahoma" w:hAnsi="Tahoma" w:cs="Tahoma"/>
          <w:b/>
          <w:color w:val="FF0000"/>
        </w:rPr>
      </w:pPr>
      <w:r w:rsidRPr="009A70A5">
        <w:rPr>
          <w:rFonts w:ascii="Tahoma" w:hAnsi="Tahoma" w:cs="Tahoma"/>
          <w:b/>
          <w:color w:val="FF0000"/>
        </w:rPr>
        <w:t xml:space="preserve">PRIJAVA </w:t>
      </w:r>
    </w:p>
    <w:p w14:paraId="36F6292C" w14:textId="77777777" w:rsidR="00891985" w:rsidRPr="009A70A5" w:rsidRDefault="00891985" w:rsidP="00750557">
      <w:pPr>
        <w:keepNext/>
        <w:keepLines/>
        <w:jc w:val="both"/>
        <w:rPr>
          <w:rFonts w:ascii="Tahoma" w:hAnsi="Tahoma" w:cs="Tahoma"/>
        </w:rPr>
      </w:pPr>
      <w:r w:rsidRPr="009A70A5">
        <w:rPr>
          <w:rFonts w:ascii="Tahoma" w:hAnsi="Tahoma" w:cs="Tahoma"/>
        </w:rPr>
        <w:t>Gospodarski subjekt lahko odda svojo prijavo za posamezni sklop ali za celotno naročilo.</w:t>
      </w:r>
    </w:p>
    <w:p w14:paraId="1C964F8F" w14:textId="77777777" w:rsidR="00891985" w:rsidRPr="009A70A5" w:rsidRDefault="00891985" w:rsidP="00750557">
      <w:pPr>
        <w:keepNext/>
        <w:keepLines/>
        <w:jc w:val="both"/>
        <w:rPr>
          <w:rFonts w:ascii="Tahoma" w:hAnsi="Tahoma" w:cs="Tahoma"/>
        </w:rPr>
      </w:pPr>
    </w:p>
    <w:p w14:paraId="4D76DADE" w14:textId="03F979DC" w:rsidR="00891985" w:rsidRPr="009A70A5" w:rsidRDefault="00891985" w:rsidP="00750557">
      <w:pPr>
        <w:keepNext/>
        <w:keepLines/>
        <w:jc w:val="both"/>
        <w:rPr>
          <w:rFonts w:ascii="Tahoma" w:hAnsi="Tahoma" w:cs="Tahoma"/>
        </w:rPr>
      </w:pPr>
      <w:r w:rsidRPr="009A70A5">
        <w:rPr>
          <w:rFonts w:ascii="Tahoma" w:hAnsi="Tahoma" w:cs="Tahoma"/>
        </w:rPr>
        <w:t xml:space="preserve">V </w:t>
      </w:r>
      <w:r w:rsidR="003214B8">
        <w:rPr>
          <w:rFonts w:ascii="Tahoma" w:hAnsi="Tahoma" w:cs="Tahoma"/>
        </w:rPr>
        <w:t>ponudbenem predračunu - PRIJAVA</w:t>
      </w:r>
      <w:r w:rsidRPr="009A70A5">
        <w:rPr>
          <w:rFonts w:ascii="Tahoma" w:hAnsi="Tahoma" w:cs="Tahoma"/>
        </w:rPr>
        <w:t xml:space="preserve"> so navedene kataloške številke posameznih proizvajalcev, po katerih gospodarski subjekti ponudijo material. V posameznem sklopu lahko gospodarski subjekt ponudi material drugega proizvajalca, ki je po karakteristikah ekvivalenten in po posameznih kataloških številkah zamenljiv, razen pri sklopih, kjer naročnik zahteva izrecno le mat</w:t>
      </w:r>
      <w:r>
        <w:rPr>
          <w:rFonts w:ascii="Tahoma" w:hAnsi="Tahoma" w:cs="Tahoma"/>
        </w:rPr>
        <w:t xml:space="preserve">erial  določenega proizvajalca. </w:t>
      </w:r>
      <w:r w:rsidRPr="009A70A5">
        <w:rPr>
          <w:rFonts w:ascii="Tahoma" w:hAnsi="Tahoma" w:cs="Tahoma"/>
        </w:rPr>
        <w:t>Če se kasneje ob dobavi ugotovi, da je tak material neustrezen, mora gospodarski subjekt dobaviti material po kataloški številki, kot jo je navedel naročnik.</w:t>
      </w:r>
    </w:p>
    <w:p w14:paraId="63B76025" w14:textId="77777777" w:rsidR="00891985" w:rsidRPr="009A70A5" w:rsidRDefault="00891985" w:rsidP="00750557">
      <w:pPr>
        <w:keepNext/>
        <w:keepLines/>
        <w:jc w:val="both"/>
        <w:rPr>
          <w:rFonts w:ascii="Tahoma" w:hAnsi="Tahoma" w:cs="Tahoma"/>
        </w:rPr>
      </w:pPr>
    </w:p>
    <w:p w14:paraId="0CF0620E" w14:textId="77777777" w:rsidR="00891985" w:rsidRPr="009A70A5" w:rsidRDefault="00891985" w:rsidP="00750557">
      <w:pPr>
        <w:keepNext/>
        <w:keepLines/>
        <w:jc w:val="both"/>
        <w:rPr>
          <w:rFonts w:ascii="Tahoma" w:hAnsi="Tahoma" w:cs="Tahoma"/>
        </w:rPr>
      </w:pPr>
      <w:r w:rsidRPr="009A70A5">
        <w:rPr>
          <w:rFonts w:ascii="Tahoma" w:hAnsi="Tahoma" w:cs="Tahoma"/>
        </w:rPr>
        <w:t xml:space="preserve">V primeru, da obstaja druga, zaradi kakršnegakoli razloga, novejša kataloška številka nadomestnega dela, gospodarski subjekt v  popisu nadomestnih delov v stolpec „Nova kataloška številka“ vpiše novejšo kataloško številko. Gospodarski subjekt ne sme vpisati svojih,  trgovskih (internih) številk, ampak edino kataloške številke proizvajalca nadomestnega dela. Te kataloške številke izbrani ponudnik kasneje piše tudi na dobavnici.  </w:t>
      </w:r>
    </w:p>
    <w:p w14:paraId="7CEE7B2A" w14:textId="77777777" w:rsidR="00891985" w:rsidRPr="009A70A5" w:rsidRDefault="00891985" w:rsidP="00750557">
      <w:pPr>
        <w:keepNext/>
        <w:keepLines/>
        <w:jc w:val="both"/>
        <w:rPr>
          <w:rFonts w:ascii="Tahoma" w:hAnsi="Tahoma" w:cs="Tahoma"/>
        </w:rPr>
      </w:pPr>
    </w:p>
    <w:p w14:paraId="63F7F06B" w14:textId="77777777" w:rsidR="00891985" w:rsidRPr="009A70A5" w:rsidRDefault="00891985" w:rsidP="00750557">
      <w:pPr>
        <w:keepNext/>
        <w:keepLines/>
        <w:jc w:val="both"/>
        <w:rPr>
          <w:rFonts w:ascii="Tahoma" w:hAnsi="Tahoma" w:cs="Tahoma"/>
        </w:rPr>
      </w:pPr>
      <w:r w:rsidRPr="009A70A5">
        <w:rPr>
          <w:rFonts w:ascii="Tahoma" w:hAnsi="Tahoma" w:cs="Tahoma"/>
        </w:rPr>
        <w:t>V stolpec  „Nova kataloška številka“ gospodarski subjekti tudi vpišejo »VRAČILO STAREGA« za primere, ko dobava artikla iz popisa nadomestnih delov pogojuje vračilo starega nadomestnega dela. Stare nadomestne dele prevzame gospodarski subjekt lahko šele po zamenjavi. Gospodarski subjekt naročniku v takih primerih ne zaračunava kavcije.</w:t>
      </w:r>
    </w:p>
    <w:p w14:paraId="39CF23F2" w14:textId="77777777" w:rsidR="00891985" w:rsidRPr="009A70A5" w:rsidRDefault="00891985" w:rsidP="00750557">
      <w:pPr>
        <w:keepNext/>
        <w:keepLines/>
        <w:jc w:val="both"/>
        <w:rPr>
          <w:rFonts w:ascii="Tahoma" w:hAnsi="Tahoma" w:cs="Tahoma"/>
          <w:color w:val="000000"/>
        </w:rPr>
      </w:pPr>
    </w:p>
    <w:p w14:paraId="5AA2C40B" w14:textId="7B6619B1" w:rsidR="00891985" w:rsidRPr="009A70A5" w:rsidRDefault="00891985" w:rsidP="00750557">
      <w:pPr>
        <w:keepNext/>
        <w:keepLines/>
        <w:jc w:val="both"/>
        <w:rPr>
          <w:rFonts w:ascii="Tahoma" w:hAnsi="Tahoma" w:cs="Tahoma"/>
        </w:rPr>
      </w:pPr>
      <w:r w:rsidRPr="009A70A5">
        <w:rPr>
          <w:rFonts w:ascii="Tahoma" w:hAnsi="Tahoma" w:cs="Tahoma"/>
        </w:rPr>
        <w:t xml:space="preserve">Gospodarski subjekt </w:t>
      </w:r>
      <w:r w:rsidR="003214B8">
        <w:rPr>
          <w:rFonts w:ascii="Tahoma" w:hAnsi="Tahoma" w:cs="Tahoma"/>
        </w:rPr>
        <w:t xml:space="preserve">bo moral pri posameznem sklopu </w:t>
      </w:r>
      <w:r w:rsidRPr="009A70A5">
        <w:rPr>
          <w:rFonts w:ascii="Tahoma" w:hAnsi="Tahoma" w:cs="Tahoma"/>
        </w:rPr>
        <w:t xml:space="preserve">v </w:t>
      </w:r>
      <w:r w:rsidR="003214B8">
        <w:rPr>
          <w:rFonts w:ascii="Tahoma" w:hAnsi="Tahoma" w:cs="Tahoma"/>
        </w:rPr>
        <w:t>ponudbenem predračunu - PRIJAVA</w:t>
      </w:r>
      <w:r w:rsidRPr="009A70A5">
        <w:rPr>
          <w:rFonts w:ascii="Tahoma" w:hAnsi="Tahoma" w:cs="Tahoma"/>
        </w:rPr>
        <w:t xml:space="preserve"> pri vseh artiklih podati proizvajalca nadomestnega dela</w:t>
      </w:r>
      <w:r w:rsidR="000E30B9">
        <w:rPr>
          <w:rFonts w:ascii="Tahoma" w:hAnsi="Tahoma" w:cs="Tahoma"/>
        </w:rPr>
        <w:t>, kataloško številko ponujenega nadomestnega dela</w:t>
      </w:r>
      <w:r w:rsidRPr="009A70A5">
        <w:rPr>
          <w:rFonts w:ascii="Tahoma" w:hAnsi="Tahoma" w:cs="Tahoma"/>
        </w:rPr>
        <w:t xml:space="preserve"> ter </w:t>
      </w:r>
      <w:r w:rsidR="000E30B9">
        <w:rPr>
          <w:rFonts w:ascii="Tahoma" w:hAnsi="Tahoma" w:cs="Tahoma"/>
        </w:rPr>
        <w:t xml:space="preserve">navesti </w:t>
      </w:r>
      <w:r w:rsidRPr="009A70A5">
        <w:rPr>
          <w:rFonts w:ascii="Tahoma" w:hAnsi="Tahoma" w:cs="Tahoma"/>
        </w:rPr>
        <w:t>dobavni rok, v nasprotnem primeru bo izločen iz nadaljnje obravnave. (Naročnik torej ne bo upošteval gospodarskega subjekta, ki bo znotraj posameznega sklopa ponudil zgolj posamezni artikel.)</w:t>
      </w:r>
    </w:p>
    <w:p w14:paraId="3147BEA0" w14:textId="77777777" w:rsidR="00891985" w:rsidRPr="009A70A5" w:rsidRDefault="00891985" w:rsidP="00750557">
      <w:pPr>
        <w:keepNext/>
        <w:keepLines/>
        <w:jc w:val="both"/>
        <w:rPr>
          <w:rFonts w:ascii="Tahoma" w:hAnsi="Tahoma" w:cs="Tahoma"/>
          <w:color w:val="000000"/>
        </w:rPr>
      </w:pPr>
    </w:p>
    <w:p w14:paraId="6D620BFA" w14:textId="39FB57F3" w:rsidR="00891985" w:rsidRPr="009A70A5" w:rsidRDefault="000E30B9" w:rsidP="00750557">
      <w:pPr>
        <w:keepNext/>
        <w:keepLines/>
        <w:jc w:val="both"/>
        <w:rPr>
          <w:rFonts w:ascii="Tahoma" w:hAnsi="Tahoma" w:cs="Tahoma"/>
          <w:b/>
        </w:rPr>
      </w:pPr>
      <w:r>
        <w:rPr>
          <w:rFonts w:ascii="Tahoma" w:hAnsi="Tahoma" w:cs="Tahoma"/>
          <w:b/>
        </w:rPr>
        <w:lastRenderedPageBreak/>
        <w:t>Ponudbeni predračun - PRIJAVA</w:t>
      </w:r>
      <w:r w:rsidR="00891985" w:rsidRPr="009A70A5">
        <w:rPr>
          <w:rFonts w:ascii="Tahoma" w:hAnsi="Tahoma" w:cs="Tahoma"/>
          <w:b/>
        </w:rPr>
        <w:t xml:space="preserve"> je priloga k tej razpisni dokumentaciji. Gospodarski subjekti popisa nadomestnih delov ne smejo kakorkoli spreminjati, dodajati vrstice, stolpce ali celice ali kakorkoli drugače dopolnjevati.</w:t>
      </w:r>
    </w:p>
    <w:p w14:paraId="65725F8B" w14:textId="77777777" w:rsidR="00891985" w:rsidRPr="009A70A5" w:rsidRDefault="00891985" w:rsidP="00750557">
      <w:pPr>
        <w:keepNext/>
        <w:keepLines/>
        <w:jc w:val="both"/>
        <w:rPr>
          <w:rFonts w:ascii="Tahoma" w:hAnsi="Tahoma" w:cs="Tahoma"/>
          <w:b/>
        </w:rPr>
      </w:pPr>
    </w:p>
    <w:p w14:paraId="6FC83CB9" w14:textId="19A98DCE" w:rsidR="00891985" w:rsidRPr="009A70A5" w:rsidRDefault="00891985" w:rsidP="00750557">
      <w:pPr>
        <w:keepNext/>
        <w:keepLines/>
        <w:jc w:val="both"/>
        <w:rPr>
          <w:rFonts w:ascii="Tahoma" w:hAnsi="Tahoma" w:cs="Tahoma"/>
          <w:color w:val="000000"/>
        </w:rPr>
      </w:pPr>
      <w:r w:rsidRPr="009A70A5">
        <w:rPr>
          <w:rFonts w:ascii="Tahoma" w:hAnsi="Tahoma" w:cs="Tahoma"/>
          <w:color w:val="000000"/>
        </w:rPr>
        <w:t>Gospodarski subjekt k prijavi skladno z zahtevami priloži tudi dokazila iz točke 2.</w:t>
      </w:r>
      <w:r w:rsidR="000E30B9">
        <w:rPr>
          <w:rFonts w:ascii="Tahoma" w:hAnsi="Tahoma" w:cs="Tahoma"/>
          <w:color w:val="000000"/>
        </w:rPr>
        <w:t>3.</w:t>
      </w:r>
    </w:p>
    <w:p w14:paraId="30D55034" w14:textId="77777777" w:rsidR="003D160E" w:rsidRPr="007B6407" w:rsidRDefault="003D160E" w:rsidP="00750557">
      <w:pPr>
        <w:keepNext/>
        <w:keepLines/>
        <w:jc w:val="both"/>
        <w:rPr>
          <w:rFonts w:ascii="Tahoma" w:hAnsi="Tahoma" w:cs="Tahoma"/>
          <w:color w:val="000000"/>
          <w:highlight w:val="yellow"/>
        </w:rPr>
      </w:pPr>
    </w:p>
    <w:p w14:paraId="206DC3A6" w14:textId="079C40D7" w:rsidR="00891985" w:rsidRPr="009A70A5" w:rsidRDefault="00891985" w:rsidP="00750557">
      <w:pPr>
        <w:pStyle w:val="Odstavekseznama"/>
        <w:keepNext/>
        <w:keepLines/>
        <w:numPr>
          <w:ilvl w:val="0"/>
          <w:numId w:val="18"/>
        </w:numPr>
        <w:ind w:left="426" w:hanging="426"/>
        <w:jc w:val="both"/>
        <w:rPr>
          <w:rFonts w:ascii="Tahoma" w:hAnsi="Tahoma" w:cs="Tahoma"/>
          <w:b/>
          <w:color w:val="FF0000"/>
        </w:rPr>
      </w:pPr>
      <w:r w:rsidRPr="009A70A5">
        <w:rPr>
          <w:rFonts w:ascii="Tahoma" w:hAnsi="Tahoma" w:cs="Tahoma"/>
          <w:b/>
          <w:color w:val="FF0000"/>
        </w:rPr>
        <w:t xml:space="preserve">PONUDBENA CENA </w:t>
      </w:r>
      <w:r w:rsidR="003214B8">
        <w:rPr>
          <w:rFonts w:ascii="Tahoma" w:hAnsi="Tahoma" w:cs="Tahoma"/>
          <w:b/>
          <w:color w:val="FF0000"/>
        </w:rPr>
        <w:t>- PONUDBA</w:t>
      </w:r>
    </w:p>
    <w:p w14:paraId="0D03D011" w14:textId="205742B5" w:rsidR="00891985" w:rsidRDefault="00891985" w:rsidP="00750557">
      <w:pPr>
        <w:keepNext/>
        <w:keepLines/>
        <w:jc w:val="both"/>
        <w:rPr>
          <w:rFonts w:ascii="Tahoma" w:hAnsi="Tahoma" w:cs="Tahoma"/>
          <w:b/>
          <w:color w:val="000000"/>
        </w:rPr>
      </w:pPr>
      <w:r w:rsidRPr="009A70A5">
        <w:rPr>
          <w:rFonts w:ascii="Tahoma" w:hAnsi="Tahoma" w:cs="Tahoma"/>
          <w:b/>
          <w:color w:val="000000"/>
        </w:rPr>
        <w:t xml:space="preserve">Gospodarski subjekti, ki jim bo na podlagi prijave </w:t>
      </w:r>
      <w:r w:rsidR="00FF3539">
        <w:rPr>
          <w:rFonts w:ascii="Tahoma" w:hAnsi="Tahoma" w:cs="Tahoma"/>
          <w:b/>
          <w:color w:val="000000"/>
        </w:rPr>
        <w:t>izpolnjevali vse pogoje in zahteve naročnika, navedene v razpisni dokumentaciji</w:t>
      </w:r>
      <w:r w:rsidRPr="009A70A5">
        <w:rPr>
          <w:rFonts w:ascii="Tahoma" w:hAnsi="Tahoma" w:cs="Tahoma"/>
          <w:b/>
          <w:color w:val="000000"/>
        </w:rPr>
        <w:t>, bodo povabljeni, da predložijo prvo ponudbo in ponudbeni predračun s ceno na enoto mere.</w:t>
      </w:r>
      <w:r w:rsidRPr="009A70A5">
        <w:rPr>
          <w:rFonts w:ascii="Tahoma" w:hAnsi="Tahoma" w:cs="Tahoma"/>
          <w:b/>
        </w:rPr>
        <w:t xml:space="preserve"> </w:t>
      </w:r>
      <w:r w:rsidRPr="009A70A5">
        <w:rPr>
          <w:rFonts w:ascii="Tahoma" w:hAnsi="Tahoma" w:cs="Tahoma"/>
          <w:b/>
          <w:color w:val="000000"/>
        </w:rPr>
        <w:t>Prva ponudba bo izhodiščna ponudba za pogajanja.</w:t>
      </w:r>
      <w:r w:rsidR="000E30B9">
        <w:rPr>
          <w:rFonts w:ascii="Tahoma" w:hAnsi="Tahoma" w:cs="Tahoma"/>
          <w:b/>
          <w:color w:val="000000"/>
        </w:rPr>
        <w:t xml:space="preserve"> Ponudnik v ponudbenem predračunu </w:t>
      </w:r>
      <w:r w:rsidR="000E30B9" w:rsidRPr="003214B8">
        <w:rPr>
          <w:rFonts w:ascii="Tahoma" w:hAnsi="Tahoma" w:cs="Tahoma"/>
          <w:b/>
          <w:color w:val="000000"/>
          <w:u w:val="single"/>
        </w:rPr>
        <w:t>ne sme spreminjati</w:t>
      </w:r>
      <w:r w:rsidR="000E30B9">
        <w:rPr>
          <w:rFonts w:ascii="Tahoma" w:hAnsi="Tahoma" w:cs="Tahoma"/>
          <w:b/>
          <w:color w:val="000000"/>
        </w:rPr>
        <w:t xml:space="preserve"> podatke o posamezni postavki ponudbenega predračuna (</w:t>
      </w:r>
      <w:r w:rsidR="003214B8">
        <w:rPr>
          <w:rFonts w:ascii="Tahoma" w:hAnsi="Tahoma" w:cs="Tahoma"/>
          <w:b/>
          <w:color w:val="000000"/>
        </w:rPr>
        <w:t>proizvajalec nadomestnega dela, kataloška številka ponujenega nadomestnega dela in dobavni rok)</w:t>
      </w:r>
      <w:r w:rsidR="000E30B9">
        <w:rPr>
          <w:rFonts w:ascii="Tahoma" w:hAnsi="Tahoma" w:cs="Tahoma"/>
          <w:b/>
          <w:color w:val="000000"/>
        </w:rPr>
        <w:t xml:space="preserve">, ki jih je navedel v </w:t>
      </w:r>
      <w:r w:rsidR="0013660B">
        <w:rPr>
          <w:rFonts w:ascii="Tahoma" w:hAnsi="Tahoma" w:cs="Tahoma"/>
          <w:b/>
          <w:color w:val="000000"/>
        </w:rPr>
        <w:t>ponudbenem predračunu – PRIJAVA in predstavljajo predmet ponudbe, ki ga ponudnik ne sme spreminjati ter podlago za nadaljnja pogajanja.</w:t>
      </w:r>
      <w:r w:rsidR="000E30B9">
        <w:rPr>
          <w:rFonts w:ascii="Tahoma" w:hAnsi="Tahoma" w:cs="Tahoma"/>
          <w:b/>
          <w:color w:val="000000"/>
        </w:rPr>
        <w:t xml:space="preserve"> </w:t>
      </w:r>
    </w:p>
    <w:p w14:paraId="39D37F28" w14:textId="77777777" w:rsidR="0013660B" w:rsidRDefault="0013660B" w:rsidP="00750557">
      <w:pPr>
        <w:keepNext/>
        <w:keepLines/>
        <w:jc w:val="both"/>
        <w:rPr>
          <w:rFonts w:ascii="Tahoma" w:hAnsi="Tahoma" w:cs="Tahoma"/>
          <w:b/>
        </w:rPr>
      </w:pPr>
    </w:p>
    <w:p w14:paraId="5A2EDEF7" w14:textId="4873C195" w:rsidR="000E30B9" w:rsidRDefault="003214B8" w:rsidP="00750557">
      <w:pPr>
        <w:keepNext/>
        <w:keepLines/>
        <w:jc w:val="both"/>
        <w:rPr>
          <w:rFonts w:ascii="Tahoma" w:hAnsi="Tahoma" w:cs="Tahoma"/>
          <w:b/>
        </w:rPr>
      </w:pPr>
      <w:r>
        <w:rPr>
          <w:rFonts w:ascii="Tahoma" w:hAnsi="Tahoma" w:cs="Tahoma"/>
          <w:b/>
        </w:rPr>
        <w:t>V primeru razlikovanja (spreminjanja) med podatki o ponujenih artiklih, navedenih v ponudbenem predračunu – PRIJAVA in med podatki o ponujenih artiklih v predloženem ponudbenem predračunu v prvi ponudbi, bo naročnik tako ponudbo, kot nedopustno, izločil iz nadaljnjega ocenjevanja.</w:t>
      </w:r>
    </w:p>
    <w:p w14:paraId="53238C61" w14:textId="6F18F1B5" w:rsidR="000E30B9" w:rsidRPr="009A70A5" w:rsidRDefault="000E30B9" w:rsidP="00750557">
      <w:pPr>
        <w:keepNext/>
        <w:keepLines/>
        <w:jc w:val="both"/>
        <w:rPr>
          <w:rFonts w:ascii="Tahoma" w:hAnsi="Tahoma" w:cs="Tahoma"/>
          <w:b/>
        </w:rPr>
      </w:pPr>
    </w:p>
    <w:p w14:paraId="6651CCF4" w14:textId="77777777" w:rsidR="00891985" w:rsidRPr="009A70A5" w:rsidRDefault="00891985" w:rsidP="00750557">
      <w:pPr>
        <w:keepNext/>
        <w:keepLines/>
        <w:jc w:val="both"/>
        <w:rPr>
          <w:rFonts w:ascii="Tahoma" w:hAnsi="Tahoma" w:cs="Tahoma"/>
        </w:rPr>
      </w:pPr>
      <w:r w:rsidRPr="009A70A5">
        <w:rPr>
          <w:rFonts w:ascii="Tahoma" w:hAnsi="Tahoma" w:cs="Tahoma"/>
        </w:rPr>
        <w:t>V ponudbeno ceno morajo biti vključeni vsi materialni in nematerialni stroški, ki bodo potrebni za izvedbo predmeta naročila, vključno s stroški prevoza in vsemi ostalimi stroški (trošarine, garancije, zavarovanje, takse,…).</w:t>
      </w:r>
    </w:p>
    <w:p w14:paraId="6B308FFE" w14:textId="77777777" w:rsidR="00891985" w:rsidRPr="009A70A5" w:rsidRDefault="00891985" w:rsidP="00750557">
      <w:pPr>
        <w:keepNext/>
        <w:keepLines/>
        <w:jc w:val="both"/>
        <w:rPr>
          <w:rFonts w:ascii="Tahoma" w:hAnsi="Tahoma" w:cs="Tahoma"/>
          <w:b/>
        </w:rPr>
      </w:pPr>
      <w:r w:rsidRPr="009A70A5">
        <w:rPr>
          <w:rFonts w:ascii="Tahoma" w:hAnsi="Tahoma" w:cs="Tahoma"/>
          <w:b/>
        </w:rPr>
        <w:t xml:space="preserve"> </w:t>
      </w:r>
    </w:p>
    <w:p w14:paraId="4110FDEE" w14:textId="77777777" w:rsidR="00891985" w:rsidRPr="009A70A5" w:rsidRDefault="00891985" w:rsidP="00750557">
      <w:pPr>
        <w:keepNext/>
        <w:keepLines/>
        <w:jc w:val="both"/>
        <w:rPr>
          <w:rFonts w:ascii="Tahoma" w:hAnsi="Tahoma" w:cs="Tahoma"/>
        </w:rPr>
      </w:pPr>
      <w:r w:rsidRPr="009A70A5">
        <w:rPr>
          <w:rFonts w:ascii="Tahoma" w:hAnsi="Tahoma" w:cs="Tahoma"/>
        </w:rPr>
        <w:t>Cene na enoto, navedene v posamezni postavki posameznega ponudbenega predračuna, znižane za naveden popust, so v obdobju veljavnosti okvirnega sporazuma fiksne, razen v primeru znižanja cen.</w:t>
      </w:r>
    </w:p>
    <w:p w14:paraId="43EA7AA3" w14:textId="77777777" w:rsidR="00891985" w:rsidRPr="009A70A5" w:rsidRDefault="00891985" w:rsidP="00750557">
      <w:pPr>
        <w:keepNext/>
        <w:keepLines/>
        <w:jc w:val="both"/>
        <w:rPr>
          <w:rFonts w:ascii="Tahoma" w:hAnsi="Tahoma" w:cs="Tahoma"/>
        </w:rPr>
      </w:pPr>
    </w:p>
    <w:p w14:paraId="156F9DA1" w14:textId="77777777" w:rsidR="00891985" w:rsidRPr="009A70A5" w:rsidRDefault="00891985" w:rsidP="00750557">
      <w:pPr>
        <w:keepNext/>
        <w:keepLines/>
        <w:jc w:val="both"/>
        <w:rPr>
          <w:rFonts w:ascii="Tahoma" w:hAnsi="Tahoma" w:cs="Tahoma"/>
        </w:rPr>
      </w:pPr>
      <w:r w:rsidRPr="009A70A5">
        <w:rPr>
          <w:rFonts w:ascii="Tahoma" w:hAnsi="Tahoma" w:cs="Tahoma"/>
        </w:rPr>
        <w:t xml:space="preserve">Okvirna količina predmeta naročila, navedena v posamezni postavki ponudbenega predračuna, je količina, ki jo bo naročnik predvidoma potreboval v obdobju veljavnosti okvirnega sporazuma. </w:t>
      </w:r>
    </w:p>
    <w:p w14:paraId="75FED7DE" w14:textId="77777777" w:rsidR="00891985" w:rsidRPr="009A70A5" w:rsidRDefault="00891985" w:rsidP="00750557">
      <w:pPr>
        <w:keepNext/>
        <w:keepLines/>
        <w:jc w:val="both"/>
        <w:rPr>
          <w:rFonts w:ascii="Tahoma" w:hAnsi="Tahoma" w:cs="Tahoma"/>
        </w:rPr>
      </w:pPr>
    </w:p>
    <w:p w14:paraId="4D876B36" w14:textId="77777777" w:rsidR="000E30B9" w:rsidRDefault="00891985" w:rsidP="00750557">
      <w:pPr>
        <w:keepNext/>
        <w:keepLines/>
        <w:jc w:val="both"/>
        <w:rPr>
          <w:rFonts w:ascii="Tahoma" w:hAnsi="Tahoma" w:cs="Tahoma"/>
        </w:rPr>
      </w:pPr>
      <w:r w:rsidRPr="009A70A5">
        <w:rPr>
          <w:rFonts w:ascii="Tahoma" w:hAnsi="Tahoma" w:cs="Tahoma"/>
        </w:rPr>
        <w:t>Gospodarski subjekt bo moral pri posameznem sklopu, za katerega mu je bila priznana sposobnost v ponudbenem predračunu pri vseh artiklih</w:t>
      </w:r>
      <w:r w:rsidR="000E30B9">
        <w:rPr>
          <w:rFonts w:ascii="Tahoma" w:hAnsi="Tahoma" w:cs="Tahoma"/>
        </w:rPr>
        <w:t>, ki jih je navedel v ponudbenem predračunu – PRIJAVA,</w:t>
      </w:r>
      <w:r w:rsidRPr="009A70A5">
        <w:rPr>
          <w:rFonts w:ascii="Tahoma" w:hAnsi="Tahoma" w:cs="Tahoma"/>
        </w:rPr>
        <w:t xml:space="preserve"> podati ceno na enoto mer</w:t>
      </w:r>
      <w:r w:rsidR="000E30B9">
        <w:rPr>
          <w:rFonts w:ascii="Tahoma" w:hAnsi="Tahoma" w:cs="Tahoma"/>
        </w:rPr>
        <w:t>e.</w:t>
      </w:r>
      <w:r w:rsidRPr="009A70A5">
        <w:rPr>
          <w:rFonts w:ascii="Tahoma" w:hAnsi="Tahoma" w:cs="Tahoma"/>
        </w:rPr>
        <w:t xml:space="preserve"> </w:t>
      </w:r>
    </w:p>
    <w:p w14:paraId="08A74565" w14:textId="5FA36847" w:rsidR="00891985" w:rsidRPr="009A70A5" w:rsidRDefault="00891985" w:rsidP="00750557">
      <w:pPr>
        <w:keepNext/>
        <w:keepLines/>
        <w:jc w:val="both"/>
        <w:rPr>
          <w:rFonts w:ascii="Tahoma" w:hAnsi="Tahoma" w:cs="Tahoma"/>
          <w:b/>
        </w:rPr>
      </w:pPr>
    </w:p>
    <w:p w14:paraId="141DF661" w14:textId="77777777" w:rsidR="00891985" w:rsidRPr="009A70A5" w:rsidRDefault="00891985" w:rsidP="00750557">
      <w:pPr>
        <w:keepNext/>
        <w:keepLines/>
        <w:jc w:val="both"/>
        <w:rPr>
          <w:rFonts w:ascii="Tahoma" w:hAnsi="Tahoma" w:cs="Tahoma"/>
          <w:b/>
        </w:rPr>
      </w:pPr>
      <w:r w:rsidRPr="009A70A5">
        <w:rPr>
          <w:rFonts w:ascii="Tahoma" w:hAnsi="Tahoma" w:cs="Tahoma"/>
        </w:rPr>
        <w:t>Ponudbene cene na enoto mere morajo biti zaokrožene na do dve (2) decimalni mesti, v primeru da bo gospodarski subjekt podal cene na več decimalk kot dve (2) bo ponudba izločena iz nadaljnjega postopka oddaje predmetnega javnega naročila.</w:t>
      </w:r>
      <w:r w:rsidRPr="009A70A5">
        <w:rPr>
          <w:rFonts w:ascii="Tahoma" w:hAnsi="Tahoma" w:cs="Tahoma"/>
          <w:b/>
        </w:rPr>
        <w:t xml:space="preserve"> </w:t>
      </w:r>
    </w:p>
    <w:p w14:paraId="5C81B40A" w14:textId="77777777" w:rsidR="00891985" w:rsidRPr="009A70A5" w:rsidRDefault="00891985" w:rsidP="00750557">
      <w:pPr>
        <w:keepNext/>
        <w:keepLines/>
        <w:jc w:val="both"/>
        <w:rPr>
          <w:rFonts w:ascii="Tahoma" w:hAnsi="Tahoma" w:cs="Tahoma"/>
          <w:b/>
        </w:rPr>
      </w:pPr>
    </w:p>
    <w:p w14:paraId="2EC7B7BF" w14:textId="576C1E9E" w:rsidR="00891985" w:rsidRPr="0095330B" w:rsidRDefault="00891985" w:rsidP="00750557">
      <w:pPr>
        <w:keepNext/>
        <w:keepLines/>
        <w:jc w:val="both"/>
        <w:rPr>
          <w:rFonts w:ascii="Tahoma" w:hAnsi="Tahoma" w:cs="Tahoma"/>
          <w:b/>
        </w:rPr>
      </w:pPr>
      <w:r w:rsidRPr="009A70A5">
        <w:rPr>
          <w:rFonts w:ascii="Tahoma" w:hAnsi="Tahoma" w:cs="Tahoma"/>
          <w:b/>
          <w:color w:val="000000"/>
        </w:rPr>
        <w:t>Gospodarski subjekti, ki jim bo na podlagi prijave priznana sposobnost,</w:t>
      </w:r>
      <w:r w:rsidRPr="009A70A5">
        <w:rPr>
          <w:rFonts w:ascii="Tahoma" w:hAnsi="Tahoma" w:cs="Tahoma"/>
          <w:b/>
        </w:rPr>
        <w:t xml:space="preserve"> ponudbenega predračuna ne bodo smeli kakorkoli spreminjati, dodajati vrstice, stolpce ali celice, dopolniti ali spreminjati v prijavi navedenega proizvajalca nadomestnega dela ter spreminjati formule, ki jih bo nastavil naročnik ali kakorkoli drugače dopolnjevati.</w:t>
      </w:r>
    </w:p>
    <w:p w14:paraId="4C340AE6" w14:textId="5F565C96" w:rsidR="003D511D" w:rsidRDefault="003D511D" w:rsidP="00750557">
      <w:pPr>
        <w:pStyle w:val="BESEDILO"/>
        <w:keepNext/>
        <w:widowControl/>
        <w:tabs>
          <w:tab w:val="clear" w:pos="2155"/>
        </w:tabs>
        <w:rPr>
          <w:rFonts w:ascii="Tahoma" w:hAnsi="Tahoma" w:cs="Tahoma"/>
        </w:rPr>
      </w:pPr>
    </w:p>
    <w:p w14:paraId="4D068E5F" w14:textId="77777777" w:rsidR="00A41DFA" w:rsidRPr="006C4A6C" w:rsidRDefault="00A41DFA" w:rsidP="00750557">
      <w:pPr>
        <w:keepNext/>
        <w:keepLines/>
        <w:numPr>
          <w:ilvl w:val="1"/>
          <w:numId w:val="2"/>
        </w:numPr>
        <w:jc w:val="both"/>
        <w:rPr>
          <w:rFonts w:ascii="Tahoma" w:hAnsi="Tahoma" w:cs="Tahoma"/>
          <w:b/>
        </w:rPr>
      </w:pPr>
      <w:r>
        <w:rPr>
          <w:rFonts w:ascii="Tahoma" w:hAnsi="Tahoma" w:cs="Tahoma"/>
          <w:b/>
        </w:rPr>
        <w:t>Kakovost nadomestnih delov</w:t>
      </w:r>
    </w:p>
    <w:p w14:paraId="0F90C1A2" w14:textId="77777777" w:rsidR="00A41DFA" w:rsidRPr="006C4A6C" w:rsidRDefault="00A41DFA" w:rsidP="00750557">
      <w:pPr>
        <w:keepNext/>
        <w:keepLines/>
        <w:jc w:val="both"/>
        <w:rPr>
          <w:rFonts w:ascii="Tahoma" w:hAnsi="Tahoma" w:cs="Tahoma"/>
          <w:szCs w:val="22"/>
        </w:rPr>
      </w:pPr>
    </w:p>
    <w:p w14:paraId="4432D658" w14:textId="77777777" w:rsidR="003C20C5" w:rsidRPr="00A91BF4" w:rsidRDefault="003C20C5" w:rsidP="00750557">
      <w:pPr>
        <w:keepNext/>
        <w:keepLines/>
        <w:spacing w:after="120"/>
        <w:jc w:val="both"/>
        <w:rPr>
          <w:rFonts w:ascii="Tahoma" w:hAnsi="Tahoma" w:cs="Tahoma"/>
        </w:rPr>
      </w:pPr>
      <w:r w:rsidRPr="00A91BF4">
        <w:rPr>
          <w:rFonts w:ascii="Tahoma" w:hAnsi="Tahoma" w:cs="Tahoma"/>
        </w:rPr>
        <w:t>Naročnik ima v svojem voznem parku veliko število avtobusov, delež posameznih proizvajalcev pa je naslednji:</w:t>
      </w:r>
    </w:p>
    <w:p w14:paraId="6D55B8AB" w14:textId="77777777" w:rsidR="003C20C5" w:rsidRPr="00BE1939" w:rsidRDefault="003C20C5" w:rsidP="00750557">
      <w:pPr>
        <w:keepNext/>
        <w:keepLines/>
        <w:numPr>
          <w:ilvl w:val="0"/>
          <w:numId w:val="4"/>
        </w:numPr>
        <w:ind w:left="714" w:hanging="357"/>
        <w:jc w:val="both"/>
        <w:rPr>
          <w:rFonts w:ascii="Tahoma" w:hAnsi="Tahoma" w:cs="Tahoma"/>
        </w:rPr>
      </w:pPr>
      <w:r w:rsidRPr="00BE1939">
        <w:rPr>
          <w:rFonts w:ascii="Tahoma" w:hAnsi="Tahoma" w:cs="Tahoma"/>
        </w:rPr>
        <w:t xml:space="preserve">cca </w:t>
      </w:r>
      <w:r w:rsidRPr="00DE739A">
        <w:rPr>
          <w:rFonts w:ascii="Tahoma" w:hAnsi="Tahoma" w:cs="Tahoma"/>
        </w:rPr>
        <w:t>48</w:t>
      </w:r>
      <w:r w:rsidRPr="00BE1939">
        <w:rPr>
          <w:rFonts w:ascii="Tahoma" w:hAnsi="Tahoma" w:cs="Tahoma"/>
        </w:rPr>
        <w:t>% MAN,</w:t>
      </w:r>
    </w:p>
    <w:p w14:paraId="0C9A7C00" w14:textId="77777777" w:rsidR="003C20C5" w:rsidRPr="00BE1939" w:rsidRDefault="003C20C5" w:rsidP="00750557">
      <w:pPr>
        <w:keepNext/>
        <w:keepLines/>
        <w:numPr>
          <w:ilvl w:val="0"/>
          <w:numId w:val="4"/>
        </w:numPr>
        <w:ind w:left="714" w:hanging="357"/>
        <w:jc w:val="both"/>
        <w:rPr>
          <w:rFonts w:ascii="Tahoma" w:hAnsi="Tahoma" w:cs="Tahoma"/>
        </w:rPr>
      </w:pPr>
      <w:r w:rsidRPr="00BE1939">
        <w:rPr>
          <w:rFonts w:ascii="Tahoma" w:hAnsi="Tahoma" w:cs="Tahoma"/>
        </w:rPr>
        <w:t xml:space="preserve">cca </w:t>
      </w:r>
      <w:r w:rsidRPr="00DE739A">
        <w:rPr>
          <w:rFonts w:ascii="Tahoma" w:hAnsi="Tahoma" w:cs="Tahoma"/>
        </w:rPr>
        <w:t>26</w:t>
      </w:r>
      <w:r w:rsidRPr="00BE1939">
        <w:rPr>
          <w:rFonts w:ascii="Tahoma" w:hAnsi="Tahoma" w:cs="Tahoma"/>
        </w:rPr>
        <w:t xml:space="preserve">% Mercedes </w:t>
      </w:r>
      <w:proofErr w:type="spellStart"/>
      <w:r w:rsidRPr="00BE1939">
        <w:rPr>
          <w:rFonts w:ascii="Tahoma" w:hAnsi="Tahoma" w:cs="Tahoma"/>
        </w:rPr>
        <w:t>Benz</w:t>
      </w:r>
      <w:proofErr w:type="spellEnd"/>
      <w:r w:rsidRPr="00BE1939">
        <w:rPr>
          <w:rFonts w:ascii="Tahoma" w:hAnsi="Tahoma" w:cs="Tahoma"/>
        </w:rPr>
        <w:t>,</w:t>
      </w:r>
    </w:p>
    <w:p w14:paraId="1D93B37D" w14:textId="77777777" w:rsidR="003C20C5" w:rsidRPr="00BE1939" w:rsidRDefault="003C20C5" w:rsidP="00750557">
      <w:pPr>
        <w:keepNext/>
        <w:keepLines/>
        <w:numPr>
          <w:ilvl w:val="0"/>
          <w:numId w:val="4"/>
        </w:numPr>
        <w:ind w:left="714" w:hanging="357"/>
        <w:jc w:val="both"/>
        <w:rPr>
          <w:rFonts w:ascii="Tahoma" w:hAnsi="Tahoma" w:cs="Tahoma"/>
        </w:rPr>
      </w:pPr>
      <w:r w:rsidRPr="00BE1939">
        <w:rPr>
          <w:rFonts w:ascii="Tahoma" w:hAnsi="Tahoma" w:cs="Tahoma"/>
        </w:rPr>
        <w:t xml:space="preserve">cca </w:t>
      </w:r>
      <w:r w:rsidRPr="00DE739A">
        <w:rPr>
          <w:rFonts w:ascii="Tahoma" w:hAnsi="Tahoma" w:cs="Tahoma"/>
        </w:rPr>
        <w:t>19</w:t>
      </w:r>
      <w:r w:rsidRPr="00BE1939">
        <w:rPr>
          <w:rFonts w:ascii="Tahoma" w:hAnsi="Tahoma" w:cs="Tahoma"/>
        </w:rPr>
        <w:t xml:space="preserve">% </w:t>
      </w:r>
      <w:proofErr w:type="spellStart"/>
      <w:r w:rsidRPr="00BE1939">
        <w:rPr>
          <w:rFonts w:ascii="Tahoma" w:hAnsi="Tahoma" w:cs="Tahoma"/>
        </w:rPr>
        <w:t>Iveco</w:t>
      </w:r>
      <w:proofErr w:type="spellEnd"/>
      <w:r w:rsidRPr="00BE1939">
        <w:rPr>
          <w:rFonts w:ascii="Tahoma" w:hAnsi="Tahoma" w:cs="Tahoma"/>
        </w:rPr>
        <w:t>,</w:t>
      </w:r>
    </w:p>
    <w:p w14:paraId="465991AF" w14:textId="7F448665" w:rsidR="003C20C5" w:rsidRPr="00BE1939" w:rsidRDefault="00D04F53" w:rsidP="00750557">
      <w:pPr>
        <w:keepNext/>
        <w:keepLines/>
        <w:numPr>
          <w:ilvl w:val="0"/>
          <w:numId w:val="4"/>
        </w:numPr>
        <w:ind w:left="714" w:hanging="357"/>
        <w:jc w:val="both"/>
        <w:rPr>
          <w:rFonts w:ascii="Tahoma" w:hAnsi="Tahoma" w:cs="Tahoma"/>
        </w:rPr>
      </w:pPr>
      <w:r>
        <w:rPr>
          <w:rFonts w:ascii="Tahoma" w:hAnsi="Tahoma" w:cs="Tahoma"/>
        </w:rPr>
        <w:t xml:space="preserve">cca 4% </w:t>
      </w:r>
      <w:proofErr w:type="spellStart"/>
      <w:r>
        <w:rPr>
          <w:rFonts w:ascii="Tahoma" w:hAnsi="Tahoma" w:cs="Tahoma"/>
        </w:rPr>
        <w:t>Feniksbus</w:t>
      </w:r>
      <w:proofErr w:type="spellEnd"/>
      <w:r>
        <w:rPr>
          <w:rFonts w:ascii="Tahoma" w:hAnsi="Tahoma" w:cs="Tahoma"/>
        </w:rPr>
        <w:t>,</w:t>
      </w:r>
      <w:r w:rsidR="003C20C5" w:rsidRPr="00BE1939">
        <w:rPr>
          <w:rFonts w:ascii="Tahoma" w:hAnsi="Tahoma" w:cs="Tahoma"/>
        </w:rPr>
        <w:t xml:space="preserve"> </w:t>
      </w:r>
    </w:p>
    <w:p w14:paraId="7536C727" w14:textId="5C9559EE" w:rsidR="003C20C5" w:rsidRPr="00DE739A" w:rsidRDefault="003C20C5" w:rsidP="00750557">
      <w:pPr>
        <w:keepNext/>
        <w:keepLines/>
        <w:numPr>
          <w:ilvl w:val="0"/>
          <w:numId w:val="4"/>
        </w:numPr>
        <w:ind w:left="714" w:hanging="357"/>
        <w:jc w:val="both"/>
        <w:rPr>
          <w:rFonts w:ascii="Tahoma" w:hAnsi="Tahoma" w:cs="Tahoma"/>
        </w:rPr>
      </w:pPr>
      <w:r w:rsidRPr="00BE1939">
        <w:rPr>
          <w:rFonts w:ascii="Tahoma" w:hAnsi="Tahoma" w:cs="Tahoma"/>
        </w:rPr>
        <w:t>cca 2% Otokar</w:t>
      </w:r>
      <w:r w:rsidR="00D04F53">
        <w:rPr>
          <w:rFonts w:ascii="Tahoma" w:hAnsi="Tahoma" w:cs="Tahoma"/>
        </w:rPr>
        <w:t xml:space="preserve"> in</w:t>
      </w:r>
    </w:p>
    <w:p w14:paraId="5183288A" w14:textId="77777777" w:rsidR="003C20C5" w:rsidRPr="00BE1939" w:rsidRDefault="003C20C5" w:rsidP="00750557">
      <w:pPr>
        <w:keepNext/>
        <w:keepLines/>
        <w:numPr>
          <w:ilvl w:val="0"/>
          <w:numId w:val="4"/>
        </w:numPr>
        <w:ind w:left="714" w:hanging="357"/>
        <w:jc w:val="both"/>
        <w:rPr>
          <w:rFonts w:ascii="Tahoma" w:hAnsi="Tahoma" w:cs="Tahoma"/>
        </w:rPr>
      </w:pPr>
      <w:r w:rsidRPr="00DE739A">
        <w:rPr>
          <w:rFonts w:ascii="Tahoma" w:hAnsi="Tahoma" w:cs="Tahoma"/>
        </w:rPr>
        <w:t xml:space="preserve">cca 1% </w:t>
      </w:r>
      <w:proofErr w:type="spellStart"/>
      <w:r w:rsidRPr="00DE739A">
        <w:rPr>
          <w:rFonts w:ascii="Tahoma" w:hAnsi="Tahoma" w:cs="Tahoma"/>
        </w:rPr>
        <w:t>Setra</w:t>
      </w:r>
      <w:proofErr w:type="spellEnd"/>
      <w:r w:rsidRPr="00DE739A">
        <w:rPr>
          <w:rFonts w:ascii="Tahoma" w:hAnsi="Tahoma" w:cs="Tahoma"/>
        </w:rPr>
        <w:t>.</w:t>
      </w:r>
    </w:p>
    <w:p w14:paraId="2FB71C43" w14:textId="77777777" w:rsidR="003C20C5" w:rsidRPr="00A91BF4" w:rsidRDefault="003C20C5" w:rsidP="00750557">
      <w:pPr>
        <w:keepNext/>
        <w:keepLines/>
        <w:jc w:val="both"/>
        <w:rPr>
          <w:rFonts w:ascii="Tahoma" w:hAnsi="Tahoma" w:cs="Tahoma"/>
        </w:rPr>
      </w:pPr>
    </w:p>
    <w:p w14:paraId="1EC3FFEC" w14:textId="77777777" w:rsidR="003C20C5" w:rsidRPr="00AF1CF1" w:rsidRDefault="003C20C5" w:rsidP="00750557">
      <w:pPr>
        <w:keepNext/>
        <w:keepLines/>
        <w:jc w:val="both"/>
        <w:rPr>
          <w:rFonts w:ascii="Tahoma" w:hAnsi="Tahoma" w:cs="Tahoma"/>
        </w:rPr>
      </w:pPr>
      <w:r w:rsidRPr="00AF1CF1">
        <w:rPr>
          <w:rFonts w:ascii="Tahoma" w:hAnsi="Tahoma" w:cs="Tahoma"/>
        </w:rPr>
        <w:lastRenderedPageBreak/>
        <w:t xml:space="preserve">Od gospodarskih subjektov pričakujemo, da nam bodo ponudili nadomestne dele, ki bodo ustrezali kakovosti glede na podane kataloške številke posameznih proizvajalcev avtobusov v popisu nadomestnih delov. Gospodarski subjekti izkazujejo ustreznost ponujenih nadomestnih delov tudi  z ustreznimi dokazili, katere zahteva naročnik. Dokazila, ki jih bodo prilagali gospodarski subjekti, pa v njih niso zajete navedene  blagovne znamke proizvajalcev zgoraj, ne bomo sprejeli kot ustrezna. </w:t>
      </w:r>
    </w:p>
    <w:p w14:paraId="603DC272" w14:textId="77777777" w:rsidR="003C20C5" w:rsidRPr="00AF1CF1" w:rsidRDefault="003C20C5" w:rsidP="00750557">
      <w:pPr>
        <w:keepNext/>
        <w:keepLines/>
        <w:jc w:val="both"/>
        <w:rPr>
          <w:rFonts w:ascii="Tahoma" w:hAnsi="Tahoma" w:cs="Tahoma"/>
        </w:rPr>
      </w:pPr>
    </w:p>
    <w:p w14:paraId="3C5974B8" w14:textId="77777777" w:rsidR="003C20C5" w:rsidRPr="00A91BF4" w:rsidRDefault="003C20C5" w:rsidP="00750557">
      <w:pPr>
        <w:keepNext/>
        <w:keepLines/>
        <w:jc w:val="both"/>
        <w:rPr>
          <w:rFonts w:ascii="Tahoma" w:hAnsi="Tahoma" w:cs="Tahoma"/>
        </w:rPr>
      </w:pPr>
      <w:r w:rsidRPr="00AF1CF1">
        <w:rPr>
          <w:rFonts w:ascii="Tahoma" w:hAnsi="Tahoma" w:cs="Tahoma"/>
        </w:rPr>
        <w:t>V primeru dvoma o kakovosti ponujenih nadomestnih delov se bomo posvetovali s proizvajalcem vozila, za katerega je nadomestni del namenjen ter se bomo glede ustreznosti ponujenega nadomestnega dela odločili glede na njegovo mnenje.</w:t>
      </w:r>
    </w:p>
    <w:p w14:paraId="4EDF807F" w14:textId="77777777" w:rsidR="003C20C5" w:rsidRPr="00A91BF4" w:rsidRDefault="003C20C5" w:rsidP="00750557">
      <w:pPr>
        <w:keepNext/>
        <w:keepLines/>
        <w:jc w:val="both"/>
        <w:rPr>
          <w:rFonts w:ascii="Tahoma" w:hAnsi="Tahoma" w:cs="Tahoma"/>
        </w:rPr>
      </w:pPr>
    </w:p>
    <w:p w14:paraId="6F51772E" w14:textId="77777777" w:rsidR="003C20C5" w:rsidRPr="00A91BF4" w:rsidRDefault="003C20C5" w:rsidP="00750557">
      <w:pPr>
        <w:keepNext/>
        <w:keepLines/>
        <w:jc w:val="both"/>
        <w:rPr>
          <w:rFonts w:ascii="Tahoma" w:hAnsi="Tahoma" w:cs="Tahoma"/>
        </w:rPr>
      </w:pPr>
      <w:r w:rsidRPr="00A91BF4">
        <w:rPr>
          <w:rFonts w:ascii="Tahoma" w:hAnsi="Tahoma" w:cs="Tahoma"/>
        </w:rPr>
        <w:t xml:space="preserve">Nadomestni deli iz sklopov številka </w:t>
      </w:r>
      <w:r w:rsidRPr="00955CA9">
        <w:rPr>
          <w:rFonts w:ascii="Tahoma" w:hAnsi="Tahoma" w:cs="Tahoma"/>
          <w:kern w:val="16"/>
        </w:rPr>
        <w:t xml:space="preserve">od 1 do </w:t>
      </w:r>
      <w:r>
        <w:rPr>
          <w:rFonts w:ascii="Tahoma" w:hAnsi="Tahoma" w:cs="Tahoma"/>
          <w:kern w:val="16"/>
        </w:rPr>
        <w:t>4</w:t>
      </w:r>
      <w:r w:rsidRPr="00955CA9">
        <w:rPr>
          <w:rFonts w:ascii="Tahoma" w:hAnsi="Tahoma" w:cs="Tahoma"/>
          <w:kern w:val="16"/>
        </w:rPr>
        <w:t>,</w:t>
      </w:r>
      <w:r>
        <w:rPr>
          <w:rFonts w:ascii="Tahoma" w:hAnsi="Tahoma" w:cs="Tahoma"/>
          <w:kern w:val="16"/>
        </w:rPr>
        <w:t xml:space="preserve"> 7 do </w:t>
      </w:r>
      <w:r w:rsidRPr="00955CA9">
        <w:rPr>
          <w:rFonts w:ascii="Tahoma" w:hAnsi="Tahoma" w:cs="Tahoma"/>
          <w:kern w:val="16"/>
        </w:rPr>
        <w:t>18 ter 2</w:t>
      </w:r>
      <w:r>
        <w:rPr>
          <w:rFonts w:ascii="Tahoma" w:hAnsi="Tahoma" w:cs="Tahoma"/>
          <w:kern w:val="16"/>
        </w:rPr>
        <w:t>3 in 24</w:t>
      </w:r>
      <w:r w:rsidRPr="00A91BF4">
        <w:rPr>
          <w:rFonts w:ascii="Tahoma" w:hAnsi="Tahoma" w:cs="Tahoma"/>
        </w:rPr>
        <w:t xml:space="preserve">, morajo biti izdelani pri proizvajalcu nadomestnih delov, katerega je proizvajalec vozil – avtobusov, pooblastil za izdelavo nadomestnih delov za prvo vgradnjo za avtobuse proizvajalca vozil. V kolikor </w:t>
      </w:r>
      <w:r>
        <w:rPr>
          <w:rFonts w:ascii="Tahoma" w:hAnsi="Tahoma" w:cs="Tahoma"/>
        </w:rPr>
        <w:t>gospodarski subjekt</w:t>
      </w:r>
      <w:r w:rsidRPr="00A91BF4">
        <w:rPr>
          <w:rFonts w:ascii="Tahoma" w:hAnsi="Tahoma" w:cs="Tahoma"/>
        </w:rPr>
        <w:t xml:space="preserve"> ponudi nadomestne dele, ki jih izdeluje proizvajalec nadomestnih delov za prvo vgradnjo, ki niso predmet tega javnega naročila (nadomestni deli za druge proizvajalce avtobusov, ki niso navedeni v prvem odstavku tega člena), tovorna vozila, delovne stroje, osebna vozi</w:t>
      </w:r>
      <w:r>
        <w:rPr>
          <w:rFonts w:ascii="Tahoma" w:hAnsi="Tahoma" w:cs="Tahoma"/>
        </w:rPr>
        <w:t>la, …), bo naročnik tako prijavo</w:t>
      </w:r>
      <w:r w:rsidRPr="00A91BF4">
        <w:rPr>
          <w:rFonts w:ascii="Tahoma" w:hAnsi="Tahoma" w:cs="Tahoma"/>
        </w:rPr>
        <w:t xml:space="preserve"> izločil iz nadaljnjega ocenjevanja.</w:t>
      </w:r>
    </w:p>
    <w:p w14:paraId="235600E5" w14:textId="77777777" w:rsidR="003C20C5" w:rsidRPr="00A91BF4" w:rsidRDefault="003C20C5" w:rsidP="00750557">
      <w:pPr>
        <w:keepNext/>
        <w:keepLines/>
        <w:ind w:right="56"/>
        <w:jc w:val="both"/>
        <w:rPr>
          <w:rFonts w:ascii="Tahoma" w:hAnsi="Tahoma" w:cs="Tahoma"/>
        </w:rPr>
      </w:pPr>
    </w:p>
    <w:p w14:paraId="356D1B4C" w14:textId="77777777" w:rsidR="003C20C5" w:rsidRPr="00541428" w:rsidRDefault="003C20C5" w:rsidP="00750557">
      <w:pPr>
        <w:pStyle w:val="Default"/>
        <w:keepNext/>
        <w:keepLines/>
        <w:jc w:val="both"/>
        <w:rPr>
          <w:rFonts w:ascii="EUAlbertina" w:eastAsia="Calibri" w:hAnsi="EUAlbertina" w:cs="EUAlbertina"/>
          <w:sz w:val="20"/>
        </w:rPr>
      </w:pPr>
      <w:r w:rsidRPr="00541428">
        <w:rPr>
          <w:rFonts w:ascii="Tahoma" w:hAnsi="Tahoma" w:cs="Tahoma"/>
          <w:sz w:val="20"/>
        </w:rPr>
        <w:t xml:space="preserve">Nadomestni deli iz sklopov številka </w:t>
      </w:r>
      <w:r w:rsidRPr="00DE739A">
        <w:rPr>
          <w:rFonts w:ascii="Tahoma" w:hAnsi="Tahoma" w:cs="Tahoma"/>
          <w:sz w:val="20"/>
        </w:rPr>
        <w:t xml:space="preserve">5, 6, 19 do 22, ter 26, 27, 30, 32, 33 in 34 </w:t>
      </w:r>
      <w:r w:rsidRPr="00541428">
        <w:rPr>
          <w:rFonts w:ascii="Tahoma" w:hAnsi="Tahoma" w:cs="Tahoma"/>
          <w:sz w:val="20"/>
        </w:rPr>
        <w:t>morajo biti enake kakovosti kakor sestavni deli, ki jih proizvajalci avtobusov uporabljajo za sestavljanje avtobusov. Takšni nadomestni deli morajo biti ustrezni za uporabo pri tehnično brezhibnem vzdrževanju, kot je navedeno v Uredbi komisije (EU) št. 461/2010.</w:t>
      </w:r>
    </w:p>
    <w:p w14:paraId="35BCFEBD" w14:textId="77777777" w:rsidR="003C20C5" w:rsidRPr="00A91BF4" w:rsidRDefault="003C20C5" w:rsidP="00750557">
      <w:pPr>
        <w:keepNext/>
        <w:keepLines/>
        <w:jc w:val="both"/>
        <w:rPr>
          <w:rFonts w:ascii="Tahoma" w:hAnsi="Tahoma" w:cs="Tahoma"/>
        </w:rPr>
      </w:pPr>
      <w:r w:rsidRPr="00541428">
        <w:rPr>
          <w:rFonts w:ascii="EUAlbertina" w:eastAsia="Calibri" w:hAnsi="EUAlbertina"/>
        </w:rPr>
        <w:t xml:space="preserve"> </w:t>
      </w:r>
      <w:r w:rsidRPr="00541428">
        <w:rPr>
          <w:color w:val="444444"/>
        </w:rPr>
        <w:t xml:space="preserve"> </w:t>
      </w:r>
    </w:p>
    <w:p w14:paraId="2E85611E" w14:textId="77777777" w:rsidR="003C20C5" w:rsidRPr="00A91BF4" w:rsidRDefault="003C20C5" w:rsidP="00750557">
      <w:pPr>
        <w:keepNext/>
        <w:keepLines/>
        <w:ind w:right="56"/>
        <w:jc w:val="both"/>
        <w:rPr>
          <w:rFonts w:ascii="Tahoma" w:hAnsi="Tahoma" w:cs="Tahoma"/>
        </w:rPr>
      </w:pPr>
      <w:r w:rsidRPr="00A91BF4">
        <w:rPr>
          <w:rFonts w:ascii="Tahoma" w:hAnsi="Tahoma" w:cs="Tahoma"/>
        </w:rPr>
        <w:t>Nadomestni del</w:t>
      </w:r>
      <w:r>
        <w:rPr>
          <w:rFonts w:ascii="Tahoma" w:hAnsi="Tahoma" w:cs="Tahoma"/>
        </w:rPr>
        <w:t xml:space="preserve">i iz sklopov številka </w:t>
      </w:r>
      <w:r>
        <w:rPr>
          <w:rFonts w:ascii="Tahoma" w:hAnsi="Tahoma" w:cs="Tahoma"/>
          <w:kern w:val="16"/>
        </w:rPr>
        <w:t>25, 28, 29</w:t>
      </w:r>
      <w:r w:rsidRPr="00955CA9">
        <w:rPr>
          <w:rFonts w:ascii="Tahoma" w:hAnsi="Tahoma" w:cs="Tahoma"/>
          <w:kern w:val="16"/>
        </w:rPr>
        <w:t xml:space="preserve"> in </w:t>
      </w:r>
      <w:r>
        <w:rPr>
          <w:rFonts w:ascii="Tahoma" w:hAnsi="Tahoma" w:cs="Tahoma"/>
          <w:kern w:val="16"/>
        </w:rPr>
        <w:t xml:space="preserve">31 </w:t>
      </w:r>
      <w:r w:rsidRPr="00A91BF4">
        <w:rPr>
          <w:rFonts w:ascii="Tahoma" w:hAnsi="Tahoma" w:cs="Tahoma"/>
        </w:rPr>
        <w:t>morajo biti skladni z vsemi predpisi, standardi in direktivami EU ter ustrezati tehničnim predpisom. Kot taki morajo biti ustrezni za prodajo na enotnem trgu Evropske unije ter ustrezno označeni, v kolikor je taka oznaka potrebna.</w:t>
      </w:r>
    </w:p>
    <w:p w14:paraId="4DEB882D" w14:textId="77777777" w:rsidR="003C20C5" w:rsidRPr="00A91BF4" w:rsidRDefault="003C20C5" w:rsidP="00750557">
      <w:pPr>
        <w:keepNext/>
        <w:keepLines/>
        <w:jc w:val="both"/>
        <w:rPr>
          <w:rFonts w:ascii="Tahoma" w:hAnsi="Tahoma" w:cs="Tahoma"/>
        </w:rPr>
      </w:pPr>
    </w:p>
    <w:p w14:paraId="5FD3FCBD" w14:textId="77777777" w:rsidR="003C20C5" w:rsidRPr="00A91BF4" w:rsidRDefault="003C20C5" w:rsidP="00750557">
      <w:pPr>
        <w:keepNext/>
        <w:keepLines/>
        <w:spacing w:after="120"/>
        <w:jc w:val="both"/>
        <w:rPr>
          <w:rFonts w:ascii="Tahoma" w:hAnsi="Tahoma" w:cs="Tahoma"/>
        </w:rPr>
      </w:pPr>
      <w:r>
        <w:rPr>
          <w:rFonts w:ascii="Tahoma" w:hAnsi="Tahoma" w:cs="Tahoma"/>
        </w:rPr>
        <w:t>Gospodarski subjekt</w:t>
      </w:r>
      <w:r w:rsidRPr="00A91BF4">
        <w:rPr>
          <w:rFonts w:ascii="Tahoma" w:hAnsi="Tahoma" w:cs="Tahoma"/>
        </w:rPr>
        <w:t xml:space="preserve"> izkaže izp</w:t>
      </w:r>
      <w:r>
        <w:rPr>
          <w:rFonts w:ascii="Tahoma" w:hAnsi="Tahoma" w:cs="Tahoma"/>
        </w:rPr>
        <w:t xml:space="preserve">olnjevanje te zahteve s </w:t>
      </w:r>
      <w:proofErr w:type="spellStart"/>
      <w:r>
        <w:rPr>
          <w:rFonts w:ascii="Tahoma" w:hAnsi="Tahoma" w:cs="Tahoma"/>
        </w:rPr>
        <w:t>priložitvijo</w:t>
      </w:r>
      <w:proofErr w:type="spellEnd"/>
      <w:r>
        <w:rPr>
          <w:rFonts w:ascii="Tahoma" w:hAnsi="Tahoma" w:cs="Tahoma"/>
        </w:rPr>
        <w:t xml:space="preserve"> priloge 3 »Ugotavljanje sposobnosti in izjava o sprejemanju pogojev razpisne dokumentacije«</w:t>
      </w:r>
      <w:r w:rsidRPr="00A91BF4">
        <w:rPr>
          <w:rFonts w:ascii="Tahoma" w:hAnsi="Tahoma" w:cs="Tahoma"/>
        </w:rPr>
        <w:t xml:space="preserve"> in s </w:t>
      </w:r>
      <w:proofErr w:type="spellStart"/>
      <w:r w:rsidRPr="00A91BF4">
        <w:rPr>
          <w:rFonts w:ascii="Tahoma" w:hAnsi="Tahoma" w:cs="Tahoma"/>
        </w:rPr>
        <w:t>priložitvijo</w:t>
      </w:r>
      <w:proofErr w:type="spellEnd"/>
      <w:r w:rsidRPr="00A91BF4">
        <w:rPr>
          <w:rFonts w:ascii="Tahoma" w:hAnsi="Tahoma" w:cs="Tahoma"/>
        </w:rPr>
        <w:t xml:space="preserve"> naslednjih dokazil za sklope: </w:t>
      </w:r>
    </w:p>
    <w:p w14:paraId="6293C90E" w14:textId="77777777" w:rsidR="003C20C5" w:rsidRPr="00A91BF4" w:rsidRDefault="003C20C5" w:rsidP="00750557">
      <w:pPr>
        <w:keepNext/>
        <w:keepLines/>
        <w:numPr>
          <w:ilvl w:val="0"/>
          <w:numId w:val="4"/>
        </w:numPr>
        <w:ind w:left="714" w:hanging="357"/>
        <w:jc w:val="both"/>
        <w:rPr>
          <w:rFonts w:ascii="Tahoma" w:hAnsi="Tahoma" w:cs="Tahoma"/>
        </w:rPr>
      </w:pPr>
      <w:r w:rsidRPr="00DE739A">
        <w:rPr>
          <w:rFonts w:ascii="Tahoma" w:hAnsi="Tahoma" w:cs="Tahoma"/>
        </w:rPr>
        <w:t>od</w:t>
      </w:r>
      <w:r w:rsidRPr="000C34EF">
        <w:rPr>
          <w:rFonts w:ascii="Tahoma" w:hAnsi="Tahoma" w:cs="Tahoma"/>
          <w:color w:val="FF0000"/>
        </w:rPr>
        <w:t xml:space="preserve"> </w:t>
      </w:r>
      <w:r w:rsidRPr="00955CA9">
        <w:rPr>
          <w:rFonts w:ascii="Tahoma" w:hAnsi="Tahoma" w:cs="Tahoma"/>
          <w:kern w:val="16"/>
        </w:rPr>
        <w:t xml:space="preserve">1 do </w:t>
      </w:r>
      <w:r>
        <w:rPr>
          <w:rFonts w:ascii="Tahoma" w:hAnsi="Tahoma" w:cs="Tahoma"/>
          <w:kern w:val="16"/>
        </w:rPr>
        <w:t>4</w:t>
      </w:r>
      <w:r w:rsidRPr="00955CA9">
        <w:rPr>
          <w:rFonts w:ascii="Tahoma" w:hAnsi="Tahoma" w:cs="Tahoma"/>
          <w:kern w:val="16"/>
        </w:rPr>
        <w:t>,</w:t>
      </w:r>
      <w:r>
        <w:rPr>
          <w:rFonts w:ascii="Tahoma" w:hAnsi="Tahoma" w:cs="Tahoma"/>
          <w:kern w:val="16"/>
        </w:rPr>
        <w:t xml:space="preserve"> 7 do </w:t>
      </w:r>
      <w:r w:rsidRPr="00955CA9">
        <w:rPr>
          <w:rFonts w:ascii="Tahoma" w:hAnsi="Tahoma" w:cs="Tahoma"/>
          <w:kern w:val="16"/>
        </w:rPr>
        <w:t>18 ter 2</w:t>
      </w:r>
      <w:r>
        <w:rPr>
          <w:rFonts w:ascii="Tahoma" w:hAnsi="Tahoma" w:cs="Tahoma"/>
          <w:kern w:val="16"/>
        </w:rPr>
        <w:t xml:space="preserve">3 in 24 </w:t>
      </w:r>
      <w:r w:rsidRPr="00A91BF4">
        <w:rPr>
          <w:rFonts w:ascii="Tahoma" w:hAnsi="Tahoma" w:cs="Tahoma"/>
        </w:rPr>
        <w:t xml:space="preserve">je </w:t>
      </w:r>
      <w:r>
        <w:rPr>
          <w:rFonts w:ascii="Tahoma" w:hAnsi="Tahoma" w:cs="Tahoma"/>
        </w:rPr>
        <w:t>gospodarski subjekt</w:t>
      </w:r>
      <w:r w:rsidRPr="00A91BF4">
        <w:rPr>
          <w:rFonts w:ascii="Tahoma" w:hAnsi="Tahoma" w:cs="Tahoma"/>
        </w:rPr>
        <w:t xml:space="preserve"> dolžan za vsakega navedenega proizvajalca </w:t>
      </w:r>
      <w:r>
        <w:rPr>
          <w:rFonts w:ascii="Tahoma" w:hAnsi="Tahoma" w:cs="Tahoma"/>
        </w:rPr>
        <w:t>nadomestnega</w:t>
      </w:r>
      <w:r w:rsidRPr="00A91BF4">
        <w:rPr>
          <w:rFonts w:ascii="Tahoma" w:hAnsi="Tahoma" w:cs="Tahoma"/>
        </w:rPr>
        <w:t xml:space="preserve"> dela v </w:t>
      </w:r>
      <w:r>
        <w:rPr>
          <w:rFonts w:ascii="Tahoma" w:hAnsi="Tahoma" w:cs="Tahoma"/>
        </w:rPr>
        <w:t xml:space="preserve">popisu nadomestnih delov </w:t>
      </w:r>
      <w:r w:rsidRPr="00A91BF4">
        <w:rPr>
          <w:rFonts w:ascii="Tahoma" w:hAnsi="Tahoma" w:cs="Tahoma"/>
        </w:rPr>
        <w:t xml:space="preserve">  (ni potrebno za </w:t>
      </w:r>
      <w:r>
        <w:rPr>
          <w:rFonts w:ascii="Tahoma" w:hAnsi="Tahoma" w:cs="Tahoma"/>
        </w:rPr>
        <w:t>nadomestne</w:t>
      </w:r>
      <w:r w:rsidRPr="00A91BF4">
        <w:rPr>
          <w:rFonts w:ascii="Tahoma" w:hAnsi="Tahoma" w:cs="Tahoma"/>
        </w:rPr>
        <w:t xml:space="preserve"> dele, ki bodo  dobavljeni v originalni embalaži proizvajalca vozil) kot dokazilo o ustreznosti predložiti  veljaven certifikat ISO/TS 16949, ki izkazuje da so originalni nadomestni deli izdelani, v skladu s specifikacijami, proizvodnimi standardi in standardi kakovosti, ki jih je določil posamezni proizvajalec avtobusov</w:t>
      </w:r>
      <w:r>
        <w:rPr>
          <w:rFonts w:ascii="Tahoma" w:hAnsi="Tahoma" w:cs="Tahoma"/>
        </w:rPr>
        <w:t>. Certifikat mora dokazovati ustreznost proizvajalca nadomestnih delov za material, katerega ima naročnik v popisu.</w:t>
      </w:r>
    </w:p>
    <w:p w14:paraId="5A951B97" w14:textId="77777777" w:rsidR="003C20C5" w:rsidRPr="00A91BF4" w:rsidRDefault="003C20C5" w:rsidP="00750557">
      <w:pPr>
        <w:keepNext/>
        <w:keepLines/>
        <w:numPr>
          <w:ilvl w:val="0"/>
          <w:numId w:val="4"/>
        </w:numPr>
        <w:ind w:left="714" w:hanging="357"/>
        <w:jc w:val="both"/>
        <w:rPr>
          <w:rFonts w:ascii="Tahoma" w:hAnsi="Tahoma" w:cs="Tahoma"/>
        </w:rPr>
      </w:pPr>
      <w:r w:rsidRPr="00523AB4">
        <w:rPr>
          <w:rFonts w:ascii="Tahoma" w:hAnsi="Tahoma" w:cs="Tahoma"/>
        </w:rPr>
        <w:t xml:space="preserve">5, 6, 19 do 22, ter 26, 27, 30, 32, 33 in 34 </w:t>
      </w:r>
      <w:r w:rsidRPr="00DE739A">
        <w:rPr>
          <w:rFonts w:ascii="Tahoma" w:hAnsi="Tahoma" w:cs="Tahoma"/>
        </w:rPr>
        <w:t>je</w:t>
      </w:r>
      <w:r>
        <w:rPr>
          <w:rFonts w:ascii="Tahoma" w:hAnsi="Tahoma" w:cs="Tahoma"/>
        </w:rPr>
        <w:t xml:space="preserve"> gospodarski subjekt</w:t>
      </w:r>
      <w:r w:rsidRPr="00A91BF4">
        <w:rPr>
          <w:rFonts w:ascii="Tahoma" w:hAnsi="Tahoma" w:cs="Tahoma"/>
        </w:rPr>
        <w:t xml:space="preserve"> dolžan priložiti za vsakega navedenega proizvajalca </w:t>
      </w:r>
      <w:r>
        <w:rPr>
          <w:rFonts w:ascii="Tahoma" w:hAnsi="Tahoma" w:cs="Tahoma"/>
        </w:rPr>
        <w:t>nadomestnega</w:t>
      </w:r>
      <w:r w:rsidRPr="00A91BF4">
        <w:rPr>
          <w:rFonts w:ascii="Tahoma" w:hAnsi="Tahoma" w:cs="Tahoma"/>
        </w:rPr>
        <w:t xml:space="preserve"> dela v </w:t>
      </w:r>
      <w:r>
        <w:rPr>
          <w:rFonts w:ascii="Tahoma" w:hAnsi="Tahoma" w:cs="Tahoma"/>
        </w:rPr>
        <w:t xml:space="preserve">popisu nadomestnih </w:t>
      </w:r>
      <w:r w:rsidRPr="00DE739A">
        <w:rPr>
          <w:rFonts w:ascii="Tahoma" w:hAnsi="Tahoma" w:cs="Tahoma"/>
        </w:rPr>
        <w:t xml:space="preserve">delov  veljaven certifikat BER </w:t>
      </w:r>
      <w:r>
        <w:rPr>
          <w:rFonts w:ascii="Tahoma" w:hAnsi="Tahoma" w:cs="Tahoma"/>
        </w:rPr>
        <w:t xml:space="preserve">461/2010 </w:t>
      </w:r>
      <w:r w:rsidRPr="00A91BF4">
        <w:rPr>
          <w:rFonts w:ascii="Tahoma" w:hAnsi="Tahoma" w:cs="Tahoma"/>
        </w:rPr>
        <w:t>oz. ISO/TS 16949,</w:t>
      </w:r>
    </w:p>
    <w:p w14:paraId="25505336" w14:textId="77777777" w:rsidR="003C20C5" w:rsidRPr="00A91BF4" w:rsidRDefault="003C20C5" w:rsidP="00750557">
      <w:pPr>
        <w:keepNext/>
        <w:keepLines/>
        <w:numPr>
          <w:ilvl w:val="0"/>
          <w:numId w:val="4"/>
        </w:numPr>
        <w:ind w:left="714" w:hanging="357"/>
        <w:jc w:val="both"/>
        <w:rPr>
          <w:rFonts w:ascii="Tahoma" w:hAnsi="Tahoma" w:cs="Tahoma"/>
        </w:rPr>
      </w:pPr>
      <w:r>
        <w:rPr>
          <w:rFonts w:ascii="Tahoma" w:hAnsi="Tahoma" w:cs="Tahoma"/>
          <w:kern w:val="16"/>
        </w:rPr>
        <w:t>25, 28, 29</w:t>
      </w:r>
      <w:r w:rsidRPr="00955CA9">
        <w:rPr>
          <w:rFonts w:ascii="Tahoma" w:hAnsi="Tahoma" w:cs="Tahoma"/>
          <w:kern w:val="16"/>
        </w:rPr>
        <w:t xml:space="preserve"> in </w:t>
      </w:r>
      <w:r>
        <w:rPr>
          <w:rFonts w:ascii="Tahoma" w:hAnsi="Tahoma" w:cs="Tahoma"/>
          <w:kern w:val="16"/>
        </w:rPr>
        <w:t>31</w:t>
      </w:r>
      <w:r w:rsidRPr="006D0783">
        <w:rPr>
          <w:rFonts w:ascii="Tahoma" w:hAnsi="Tahoma" w:cs="Tahoma"/>
          <w:kern w:val="16"/>
        </w:rPr>
        <w:t xml:space="preserve"> </w:t>
      </w:r>
      <w:r w:rsidRPr="00DE739A">
        <w:rPr>
          <w:rFonts w:ascii="Tahoma" w:hAnsi="Tahoma" w:cs="Tahoma"/>
        </w:rPr>
        <w:t>je</w:t>
      </w:r>
      <w:r w:rsidRPr="006D0783">
        <w:rPr>
          <w:rFonts w:ascii="Tahoma" w:hAnsi="Tahoma" w:cs="Tahoma"/>
        </w:rPr>
        <w:t xml:space="preserve"> </w:t>
      </w:r>
      <w:r w:rsidRPr="00D432FB">
        <w:rPr>
          <w:rFonts w:ascii="Tahoma" w:hAnsi="Tahoma" w:cs="Tahoma"/>
        </w:rPr>
        <w:t>gospodarski subjekt</w:t>
      </w:r>
      <w:r w:rsidRPr="00A91BF4">
        <w:rPr>
          <w:rFonts w:ascii="Tahoma" w:hAnsi="Tahoma" w:cs="Tahoma"/>
        </w:rPr>
        <w:t xml:space="preserve"> dolžan priložiti za vsakega navedenega proizvajalca </w:t>
      </w:r>
      <w:r>
        <w:rPr>
          <w:rFonts w:ascii="Tahoma" w:hAnsi="Tahoma" w:cs="Tahoma"/>
        </w:rPr>
        <w:t>nadomestnega</w:t>
      </w:r>
      <w:r w:rsidRPr="00A91BF4">
        <w:rPr>
          <w:rFonts w:ascii="Tahoma" w:hAnsi="Tahoma" w:cs="Tahoma"/>
        </w:rPr>
        <w:t xml:space="preserve"> dela v </w:t>
      </w:r>
      <w:r>
        <w:rPr>
          <w:rFonts w:ascii="Tahoma" w:hAnsi="Tahoma" w:cs="Tahoma"/>
        </w:rPr>
        <w:t xml:space="preserve">popisu </w:t>
      </w:r>
      <w:r w:rsidRPr="00DE739A">
        <w:rPr>
          <w:rFonts w:ascii="Tahoma" w:hAnsi="Tahoma" w:cs="Tahoma"/>
        </w:rPr>
        <w:t xml:space="preserve">nadomestnih delov veljaven certifikat BER 461/2010 oz. drug </w:t>
      </w:r>
      <w:r w:rsidRPr="00A91BF4">
        <w:rPr>
          <w:rFonts w:ascii="Tahoma" w:hAnsi="Tahoma" w:cs="Tahoma"/>
        </w:rPr>
        <w:t xml:space="preserve">ustrezen dokument, s katerim dokazuje, da so ponujeni nadomestni deli ustrezne kakovosti. </w:t>
      </w:r>
    </w:p>
    <w:p w14:paraId="159512EA" w14:textId="77777777" w:rsidR="003C20C5" w:rsidRDefault="003C20C5" w:rsidP="00750557">
      <w:pPr>
        <w:keepNext/>
        <w:keepLines/>
        <w:ind w:right="56"/>
        <w:jc w:val="both"/>
        <w:rPr>
          <w:rFonts w:ascii="Tahoma" w:hAnsi="Tahoma" w:cs="Tahoma"/>
          <w:b/>
        </w:rPr>
      </w:pPr>
    </w:p>
    <w:p w14:paraId="4590E8E8" w14:textId="77777777" w:rsidR="003C20C5" w:rsidRDefault="003C20C5" w:rsidP="00750557">
      <w:pPr>
        <w:keepNext/>
        <w:keepLines/>
        <w:ind w:right="56"/>
        <w:jc w:val="both"/>
        <w:rPr>
          <w:rFonts w:ascii="Tahoma" w:hAnsi="Tahoma" w:cs="Tahoma"/>
          <w:b/>
        </w:rPr>
      </w:pPr>
      <w:r w:rsidRPr="00A91BF4">
        <w:rPr>
          <w:rFonts w:ascii="Tahoma" w:hAnsi="Tahoma" w:cs="Tahoma"/>
          <w:b/>
        </w:rPr>
        <w:t>Naročnik</w:t>
      </w:r>
      <w:r>
        <w:rPr>
          <w:rFonts w:ascii="Tahoma" w:hAnsi="Tahoma" w:cs="Tahoma"/>
          <w:b/>
        </w:rPr>
        <w:t xml:space="preserve"> lahko v fazi ocenjevanja prijav</w:t>
      </w:r>
      <w:r w:rsidRPr="00A91BF4">
        <w:rPr>
          <w:rFonts w:ascii="Tahoma" w:hAnsi="Tahoma" w:cs="Tahoma"/>
          <w:b/>
        </w:rPr>
        <w:t xml:space="preserve"> preveri kakovost ponujenih nadomestnih delov glede na razpisne pogoje in zahteve naročnika, navedene v razpisni dokumentaciji ter pozove </w:t>
      </w:r>
      <w:r>
        <w:rPr>
          <w:rFonts w:ascii="Tahoma" w:hAnsi="Tahoma" w:cs="Tahoma"/>
          <w:b/>
        </w:rPr>
        <w:t>gospodarski subjekt k dopolnitvi prijave</w:t>
      </w:r>
      <w:r w:rsidRPr="00A91BF4">
        <w:rPr>
          <w:rFonts w:ascii="Tahoma" w:hAnsi="Tahoma" w:cs="Tahoma"/>
          <w:b/>
        </w:rPr>
        <w:t xml:space="preserve">, predložitvi artiklov ali ga pozove, da dodatno pojasni navedbe iz svoje </w:t>
      </w:r>
      <w:r>
        <w:rPr>
          <w:rFonts w:ascii="Tahoma" w:hAnsi="Tahoma" w:cs="Tahoma"/>
          <w:b/>
        </w:rPr>
        <w:t>prijave</w:t>
      </w:r>
      <w:r w:rsidRPr="00A91BF4">
        <w:rPr>
          <w:rFonts w:ascii="Tahoma" w:hAnsi="Tahoma" w:cs="Tahoma"/>
          <w:b/>
        </w:rPr>
        <w:t xml:space="preserve">. </w:t>
      </w:r>
      <w:r>
        <w:rPr>
          <w:rFonts w:ascii="Tahoma" w:hAnsi="Tahoma" w:cs="Tahoma"/>
          <w:b/>
        </w:rPr>
        <w:t xml:space="preserve">Naročnik </w:t>
      </w:r>
      <w:r w:rsidRPr="00A91BF4">
        <w:rPr>
          <w:rFonts w:ascii="Tahoma" w:hAnsi="Tahoma" w:cs="Tahoma"/>
          <w:b/>
        </w:rPr>
        <w:t>prever</w:t>
      </w:r>
      <w:r>
        <w:rPr>
          <w:rFonts w:ascii="Tahoma" w:hAnsi="Tahoma" w:cs="Tahoma"/>
          <w:b/>
        </w:rPr>
        <w:t>ja</w:t>
      </w:r>
      <w:r w:rsidRPr="00A91BF4">
        <w:rPr>
          <w:rFonts w:ascii="Tahoma" w:hAnsi="Tahoma" w:cs="Tahoma"/>
          <w:b/>
        </w:rPr>
        <w:t xml:space="preserve"> kakovost dobavljenih nadomestnih delov v </w:t>
      </w:r>
      <w:r>
        <w:rPr>
          <w:rFonts w:ascii="Tahoma" w:hAnsi="Tahoma" w:cs="Tahoma"/>
          <w:b/>
        </w:rPr>
        <w:t xml:space="preserve">celotnem </w:t>
      </w:r>
      <w:r w:rsidRPr="00A91BF4">
        <w:rPr>
          <w:rFonts w:ascii="Tahoma" w:hAnsi="Tahoma" w:cs="Tahoma"/>
          <w:b/>
        </w:rPr>
        <w:t>obdobju veljavnosti okvirnega sporazuma</w:t>
      </w:r>
      <w:r>
        <w:rPr>
          <w:rFonts w:ascii="Tahoma" w:hAnsi="Tahoma" w:cs="Tahoma"/>
          <w:b/>
        </w:rPr>
        <w:t xml:space="preserve"> in ob ugotovljenih nepravilnostih ukrepa</w:t>
      </w:r>
      <w:r w:rsidRPr="00A91BF4">
        <w:rPr>
          <w:rFonts w:ascii="Tahoma" w:hAnsi="Tahoma" w:cs="Tahoma"/>
          <w:b/>
        </w:rPr>
        <w:t>.</w:t>
      </w:r>
    </w:p>
    <w:p w14:paraId="2D143D9B" w14:textId="69A5D49D" w:rsidR="002B1AD4" w:rsidRDefault="002B1AD4" w:rsidP="00750557">
      <w:pPr>
        <w:keepNext/>
        <w:keepLines/>
        <w:ind w:right="56"/>
        <w:jc w:val="both"/>
        <w:rPr>
          <w:rFonts w:ascii="Tahoma" w:hAnsi="Tahoma" w:cs="Tahoma"/>
          <w:b/>
        </w:rPr>
      </w:pPr>
    </w:p>
    <w:p w14:paraId="0034F6A1" w14:textId="77777777" w:rsidR="00A41DFA" w:rsidRDefault="00A41DFA" w:rsidP="00750557">
      <w:pPr>
        <w:keepNext/>
        <w:keepLines/>
        <w:numPr>
          <w:ilvl w:val="1"/>
          <w:numId w:val="2"/>
        </w:numPr>
        <w:jc w:val="both"/>
        <w:rPr>
          <w:rFonts w:ascii="Tahoma" w:hAnsi="Tahoma" w:cs="Tahoma"/>
          <w:b/>
        </w:rPr>
      </w:pPr>
      <w:r>
        <w:rPr>
          <w:rFonts w:ascii="Tahoma" w:hAnsi="Tahoma" w:cs="Tahoma"/>
          <w:b/>
        </w:rPr>
        <w:t>Dobavni rok</w:t>
      </w:r>
    </w:p>
    <w:p w14:paraId="0AE63EDB" w14:textId="77777777" w:rsidR="00A41DFA" w:rsidRDefault="00A41DFA" w:rsidP="00750557">
      <w:pPr>
        <w:keepNext/>
        <w:keepLines/>
        <w:jc w:val="both"/>
        <w:rPr>
          <w:rFonts w:ascii="Tahoma" w:hAnsi="Tahoma" w:cs="Tahoma"/>
          <w:b/>
        </w:rPr>
      </w:pPr>
    </w:p>
    <w:p w14:paraId="3E0617A8" w14:textId="77777777" w:rsidR="00A41DFA" w:rsidRPr="00D432FB" w:rsidRDefault="00A41DFA" w:rsidP="00750557">
      <w:pPr>
        <w:keepNext/>
        <w:keepLines/>
        <w:spacing w:after="120"/>
        <w:jc w:val="both"/>
        <w:rPr>
          <w:rFonts w:ascii="Tahoma" w:hAnsi="Tahoma" w:cs="Tahoma"/>
        </w:rPr>
      </w:pPr>
      <w:r w:rsidRPr="00D432FB">
        <w:rPr>
          <w:rFonts w:ascii="Tahoma" w:hAnsi="Tahoma" w:cs="Tahoma"/>
        </w:rPr>
        <w:t>Naročnik za posamezne postavke popisa nadomestnih delov zahteva različne dobavne roke. Dobavni roki so navedeni v popisu nadomestnih delov. Naročnik je dobavne roke razvrstil v 3 razrede in sicer:</w:t>
      </w:r>
    </w:p>
    <w:p w14:paraId="0AC67009" w14:textId="77777777" w:rsidR="00A41DFA" w:rsidRPr="00D432FB" w:rsidRDefault="00A41DFA" w:rsidP="00750557">
      <w:pPr>
        <w:keepNext/>
        <w:keepLines/>
        <w:numPr>
          <w:ilvl w:val="0"/>
          <w:numId w:val="4"/>
        </w:numPr>
        <w:ind w:left="714" w:hanging="357"/>
        <w:jc w:val="both"/>
        <w:rPr>
          <w:rFonts w:ascii="Tahoma" w:hAnsi="Tahoma" w:cs="Tahoma"/>
        </w:rPr>
      </w:pPr>
      <w:r w:rsidRPr="00D432FB">
        <w:rPr>
          <w:rFonts w:ascii="Tahoma" w:hAnsi="Tahoma" w:cs="Tahoma"/>
        </w:rPr>
        <w:t>Razred A: do en (1) dan,</w:t>
      </w:r>
    </w:p>
    <w:p w14:paraId="79C4C13D" w14:textId="77777777" w:rsidR="00A41DFA" w:rsidRPr="00D432FB" w:rsidRDefault="00A41DFA" w:rsidP="00750557">
      <w:pPr>
        <w:keepNext/>
        <w:keepLines/>
        <w:numPr>
          <w:ilvl w:val="0"/>
          <w:numId w:val="4"/>
        </w:numPr>
        <w:ind w:left="714" w:hanging="357"/>
        <w:jc w:val="both"/>
        <w:rPr>
          <w:rFonts w:ascii="Tahoma" w:hAnsi="Tahoma" w:cs="Tahoma"/>
        </w:rPr>
      </w:pPr>
      <w:r w:rsidRPr="00D432FB">
        <w:rPr>
          <w:rFonts w:ascii="Tahoma" w:hAnsi="Tahoma" w:cs="Tahoma"/>
        </w:rPr>
        <w:t>Razred B: do največ tri (3) delovne dni in</w:t>
      </w:r>
    </w:p>
    <w:p w14:paraId="0C36354D" w14:textId="5337BD48" w:rsidR="00A41DFA" w:rsidRPr="00D432FB" w:rsidRDefault="00A41DFA" w:rsidP="00750557">
      <w:pPr>
        <w:keepNext/>
        <w:keepLines/>
        <w:numPr>
          <w:ilvl w:val="0"/>
          <w:numId w:val="4"/>
        </w:numPr>
        <w:ind w:left="714" w:hanging="357"/>
        <w:jc w:val="both"/>
        <w:rPr>
          <w:rFonts w:ascii="Tahoma" w:hAnsi="Tahoma" w:cs="Tahoma"/>
        </w:rPr>
      </w:pPr>
      <w:r w:rsidRPr="00D432FB">
        <w:rPr>
          <w:rFonts w:ascii="Tahoma" w:hAnsi="Tahoma" w:cs="Tahoma"/>
        </w:rPr>
        <w:t>Razred C: do največ sedem (7) delovnih dni</w:t>
      </w:r>
      <w:r w:rsidR="00D04F53">
        <w:rPr>
          <w:rFonts w:ascii="Tahoma" w:hAnsi="Tahoma" w:cs="Tahoma"/>
        </w:rPr>
        <w:t>.</w:t>
      </w:r>
      <w:r w:rsidRPr="00D432FB">
        <w:rPr>
          <w:rFonts w:ascii="Tahoma" w:hAnsi="Tahoma" w:cs="Tahoma"/>
        </w:rPr>
        <w:t xml:space="preserve"> </w:t>
      </w:r>
    </w:p>
    <w:p w14:paraId="16A7936E" w14:textId="77777777" w:rsidR="00A41DFA" w:rsidRPr="00D432FB" w:rsidRDefault="00A41DFA" w:rsidP="00750557">
      <w:pPr>
        <w:keepNext/>
        <w:keepLines/>
        <w:ind w:left="714"/>
        <w:jc w:val="both"/>
        <w:rPr>
          <w:rFonts w:ascii="Tahoma" w:hAnsi="Tahoma" w:cs="Tahoma"/>
        </w:rPr>
      </w:pPr>
    </w:p>
    <w:p w14:paraId="35CFAF3D" w14:textId="77777777" w:rsidR="00A41DFA" w:rsidRPr="00D432FB" w:rsidRDefault="00A41DFA" w:rsidP="00750557">
      <w:pPr>
        <w:keepNext/>
        <w:keepLines/>
        <w:spacing w:after="120"/>
        <w:jc w:val="both"/>
        <w:rPr>
          <w:rFonts w:ascii="Tahoma" w:hAnsi="Tahoma" w:cs="Tahoma"/>
        </w:rPr>
      </w:pPr>
      <w:r w:rsidRPr="00D432FB">
        <w:rPr>
          <w:rFonts w:ascii="Tahoma" w:hAnsi="Tahoma" w:cs="Tahoma"/>
        </w:rPr>
        <w:lastRenderedPageBreak/>
        <w:t>V posamezni postavki popisa nadomestnih delov je naročnik z označbo »X« označil zahtevani razred oziroma kakšen je najdaljši zahtevani dobavni rok. Gospodarski subjekt mora v vseh postavkah popisa nadomestnih delov za sklop za katerega oddaja prijavo, označiti z »X« v razredu, ki opredeljuje ponujeni dobavni rok. V kolikor gospodarski subjekt navede daljši dobavni rok od zahtevanega, bo taka prijava kot nepopolna izločena iz nadaljnjega ocenjevanja.</w:t>
      </w:r>
    </w:p>
    <w:p w14:paraId="7B828D8D" w14:textId="77777777" w:rsidR="00A41DFA" w:rsidRPr="00D432FB" w:rsidRDefault="00A41DFA" w:rsidP="00750557">
      <w:pPr>
        <w:keepNext/>
        <w:keepLines/>
        <w:jc w:val="both"/>
        <w:rPr>
          <w:rFonts w:ascii="Tahoma" w:hAnsi="Tahoma" w:cs="Tahoma"/>
        </w:rPr>
      </w:pPr>
      <w:r w:rsidRPr="00D432FB">
        <w:rPr>
          <w:rFonts w:ascii="Tahoma" w:hAnsi="Tahoma" w:cs="Tahoma"/>
        </w:rPr>
        <w:t>Gospodarski subjekt lahko za vse postavke popisa nadomestnih delov za katerega oddaja prijavo,  ponudi dobavni rok, ki je ugodnejši od zahtevanega dobavnega roka naročnika.</w:t>
      </w:r>
    </w:p>
    <w:p w14:paraId="5A7D449F" w14:textId="77777777" w:rsidR="00A41DFA" w:rsidRPr="00D432FB" w:rsidRDefault="00A41DFA" w:rsidP="00750557">
      <w:pPr>
        <w:keepNext/>
        <w:keepLines/>
        <w:jc w:val="both"/>
        <w:rPr>
          <w:rFonts w:ascii="Tahoma" w:hAnsi="Tahoma" w:cs="Tahoma"/>
        </w:rPr>
      </w:pPr>
    </w:p>
    <w:p w14:paraId="12BE5EE8" w14:textId="77777777" w:rsidR="00A41DFA" w:rsidRPr="00D432FB" w:rsidRDefault="00A41DFA" w:rsidP="00750557">
      <w:pPr>
        <w:keepNext/>
        <w:keepLines/>
        <w:jc w:val="both"/>
        <w:rPr>
          <w:rFonts w:ascii="Tahoma" w:hAnsi="Tahoma" w:cs="Tahoma"/>
        </w:rPr>
      </w:pPr>
      <w:r w:rsidRPr="00D432FB">
        <w:rPr>
          <w:rFonts w:ascii="Tahoma" w:hAnsi="Tahoma" w:cs="Tahoma"/>
          <w:lang w:val="x-none"/>
        </w:rPr>
        <w:t>Naročnik bo posamezna naročila znotraj posameznega sklopa oddajal sukcesivno na podlagi sprotnih, pisnih naročil.</w:t>
      </w:r>
    </w:p>
    <w:p w14:paraId="2C4BA746" w14:textId="77777777" w:rsidR="00A41DFA" w:rsidRPr="00D432FB" w:rsidRDefault="00A41DFA" w:rsidP="00750557">
      <w:pPr>
        <w:keepNext/>
        <w:keepLines/>
        <w:jc w:val="both"/>
        <w:rPr>
          <w:rFonts w:ascii="Tahoma" w:hAnsi="Tahoma" w:cs="Tahoma"/>
        </w:rPr>
      </w:pPr>
    </w:p>
    <w:p w14:paraId="6D5CFCB9" w14:textId="77777777" w:rsidR="00A41DFA" w:rsidRPr="00D432FB" w:rsidRDefault="00A41DFA" w:rsidP="00750557">
      <w:pPr>
        <w:keepNext/>
        <w:keepLines/>
        <w:jc w:val="both"/>
        <w:rPr>
          <w:rFonts w:ascii="Tahoma" w:hAnsi="Tahoma" w:cs="Tahoma"/>
        </w:rPr>
      </w:pPr>
      <w:r w:rsidRPr="00D432FB">
        <w:rPr>
          <w:rFonts w:ascii="Tahoma" w:hAnsi="Tahoma" w:cs="Tahoma"/>
        </w:rPr>
        <w:t>Gospodarski subjekt</w:t>
      </w:r>
      <w:r w:rsidRPr="00D432FB">
        <w:rPr>
          <w:rFonts w:ascii="Tahoma" w:hAnsi="Tahoma" w:cs="Tahoma"/>
          <w:lang w:val="x-none"/>
        </w:rPr>
        <w:t xml:space="preserve"> bo obvezan predmet okvirnega sporazuma dobavljati na lokacijo kupca (</w:t>
      </w:r>
      <w:proofErr w:type="spellStart"/>
      <w:r w:rsidRPr="00D432FB">
        <w:rPr>
          <w:rFonts w:ascii="Tahoma" w:hAnsi="Tahoma" w:cs="Tahoma"/>
          <w:lang w:val="x-none"/>
        </w:rPr>
        <w:t>fco</w:t>
      </w:r>
      <w:proofErr w:type="spellEnd"/>
      <w:r w:rsidRPr="00D432FB">
        <w:rPr>
          <w:rFonts w:ascii="Tahoma" w:hAnsi="Tahoma" w:cs="Tahoma"/>
          <w:lang w:val="x-none"/>
        </w:rPr>
        <w:t>. skladišče kupca</w:t>
      </w:r>
      <w:r w:rsidRPr="00D432FB">
        <w:rPr>
          <w:rFonts w:ascii="Tahoma" w:hAnsi="Tahoma" w:cs="Tahoma"/>
        </w:rPr>
        <w:t xml:space="preserve"> LPP - </w:t>
      </w:r>
      <w:r w:rsidRPr="00D432FB">
        <w:rPr>
          <w:rFonts w:ascii="Tahoma" w:hAnsi="Tahoma" w:cs="Tahoma"/>
          <w:lang w:val="x-none"/>
        </w:rPr>
        <w:t xml:space="preserve">razloženo). </w:t>
      </w:r>
    </w:p>
    <w:p w14:paraId="1A0001AA" w14:textId="484B78EA" w:rsidR="000C34EF" w:rsidRDefault="000C34EF" w:rsidP="00750557">
      <w:pPr>
        <w:pStyle w:val="Telobesedila212"/>
        <w:keepNext/>
        <w:keepLines/>
        <w:suppressAutoHyphens w:val="0"/>
        <w:rPr>
          <w:rFonts w:ascii="Tahoma" w:hAnsi="Tahoma" w:cs="Tahoma"/>
          <w:sz w:val="18"/>
          <w:szCs w:val="22"/>
        </w:rPr>
      </w:pPr>
    </w:p>
    <w:p w14:paraId="221A927B" w14:textId="77777777" w:rsidR="007B436C" w:rsidRPr="00D432FB" w:rsidRDefault="007B436C" w:rsidP="00750557">
      <w:pPr>
        <w:keepNext/>
        <w:keepLines/>
        <w:numPr>
          <w:ilvl w:val="1"/>
          <w:numId w:val="2"/>
        </w:numPr>
        <w:jc w:val="both"/>
        <w:rPr>
          <w:rFonts w:ascii="Tahoma" w:hAnsi="Tahoma" w:cs="Tahoma"/>
          <w:b/>
        </w:rPr>
      </w:pPr>
      <w:r w:rsidRPr="00D432FB">
        <w:rPr>
          <w:rFonts w:ascii="Tahoma" w:hAnsi="Tahoma" w:cs="Tahoma"/>
          <w:b/>
        </w:rPr>
        <w:t>Odvoz in uničenje odpadkov</w:t>
      </w:r>
    </w:p>
    <w:p w14:paraId="707236CC" w14:textId="77777777" w:rsidR="007B436C" w:rsidRPr="000C34EF" w:rsidRDefault="007B436C" w:rsidP="00750557">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rPr>
      </w:pPr>
    </w:p>
    <w:p w14:paraId="68AD2033" w14:textId="77777777" w:rsidR="007B436C" w:rsidRPr="000C34EF" w:rsidRDefault="007B436C" w:rsidP="00750557">
      <w:pPr>
        <w:keepNext/>
        <w:keepLines/>
        <w:spacing w:after="120"/>
        <w:jc w:val="both"/>
        <w:rPr>
          <w:rFonts w:ascii="Tahoma" w:hAnsi="Tahoma" w:cs="Tahoma"/>
        </w:rPr>
      </w:pPr>
      <w:r w:rsidRPr="000C34EF">
        <w:rPr>
          <w:rFonts w:ascii="Tahoma" w:hAnsi="Tahoma" w:cs="Tahoma"/>
        </w:rPr>
        <w:t>Vrste odpadkov, ki odpadkov, ki nastajajo naročniku pr</w:t>
      </w:r>
      <w:r>
        <w:rPr>
          <w:rFonts w:ascii="Tahoma" w:hAnsi="Tahoma" w:cs="Tahoma"/>
        </w:rPr>
        <w:t xml:space="preserve">i izvajanju svojih dejavnosti: </w:t>
      </w:r>
    </w:p>
    <w:p w14:paraId="61079D31" w14:textId="77777777" w:rsidR="007B436C" w:rsidRPr="000C34EF" w:rsidRDefault="007B436C" w:rsidP="00750557">
      <w:pPr>
        <w:keepNext/>
        <w:keepLines/>
        <w:numPr>
          <w:ilvl w:val="0"/>
          <w:numId w:val="4"/>
        </w:numPr>
        <w:spacing w:after="40"/>
        <w:ind w:left="714" w:hanging="357"/>
        <w:jc w:val="both"/>
        <w:rPr>
          <w:rFonts w:ascii="Tahoma" w:hAnsi="Tahoma" w:cs="Tahoma"/>
        </w:rPr>
      </w:pPr>
      <w:r w:rsidRPr="000C34EF">
        <w:rPr>
          <w:rFonts w:ascii="Tahoma" w:hAnsi="Tahoma" w:cs="Tahoma"/>
        </w:rPr>
        <w:t>fluorescentne cevi in drugi odpadki, ki vsebujejo živo srebro;     številka odpad</w:t>
      </w:r>
      <w:r>
        <w:rPr>
          <w:rFonts w:ascii="Tahoma" w:hAnsi="Tahoma" w:cs="Tahoma"/>
        </w:rPr>
        <w:t xml:space="preserve">ka: 20 01 </w:t>
      </w:r>
      <w:r w:rsidRPr="000C34EF">
        <w:rPr>
          <w:rFonts w:ascii="Tahoma" w:hAnsi="Tahoma" w:cs="Tahoma"/>
        </w:rPr>
        <w:t>21</w:t>
      </w:r>
      <w:r w:rsidRPr="000C34EF">
        <w:rPr>
          <w:rFonts w:ascii="Tahoma" w:hAnsi="Tahoma" w:cs="Tahoma"/>
          <w:vertAlign w:val="superscript"/>
        </w:rPr>
        <w:t>*,</w:t>
      </w:r>
    </w:p>
    <w:p w14:paraId="7C265191" w14:textId="77777777" w:rsidR="007B436C" w:rsidRPr="00883F01" w:rsidRDefault="007B436C" w:rsidP="00750557">
      <w:pPr>
        <w:keepNext/>
        <w:keepLines/>
        <w:numPr>
          <w:ilvl w:val="0"/>
          <w:numId w:val="4"/>
        </w:numPr>
        <w:spacing w:after="40"/>
        <w:ind w:left="714" w:hanging="357"/>
        <w:jc w:val="both"/>
        <w:rPr>
          <w:rFonts w:ascii="Tahoma" w:hAnsi="Tahoma" w:cs="Tahoma"/>
        </w:rPr>
      </w:pPr>
      <w:r w:rsidRPr="000C34EF">
        <w:rPr>
          <w:rFonts w:ascii="Tahoma" w:hAnsi="Tahoma" w:cs="Tahoma"/>
        </w:rPr>
        <w:t xml:space="preserve">vetrobranska stekla;                                                  </w:t>
      </w:r>
      <w:r>
        <w:rPr>
          <w:rFonts w:ascii="Tahoma" w:hAnsi="Tahoma" w:cs="Tahoma"/>
        </w:rPr>
        <w:t xml:space="preserve">    </w:t>
      </w:r>
      <w:r>
        <w:rPr>
          <w:rFonts w:ascii="Tahoma" w:hAnsi="Tahoma" w:cs="Tahoma"/>
        </w:rPr>
        <w:tab/>
        <w:t>številka odpadka: 16 01 20,</w:t>
      </w:r>
    </w:p>
    <w:p w14:paraId="65140FAD" w14:textId="77777777" w:rsidR="007B436C" w:rsidRPr="00883F01" w:rsidRDefault="007B436C" w:rsidP="00750557">
      <w:pPr>
        <w:keepNext/>
        <w:keepLines/>
        <w:numPr>
          <w:ilvl w:val="0"/>
          <w:numId w:val="4"/>
        </w:numPr>
        <w:spacing w:after="40"/>
        <w:ind w:left="714" w:hanging="357"/>
        <w:jc w:val="both"/>
        <w:rPr>
          <w:rFonts w:ascii="Tahoma" w:hAnsi="Tahoma" w:cs="Tahoma"/>
        </w:rPr>
      </w:pPr>
      <w:r w:rsidRPr="00883F01">
        <w:rPr>
          <w:rFonts w:ascii="Tahoma" w:hAnsi="Tahoma" w:cs="Tahoma"/>
        </w:rPr>
        <w:t>odpadne</w:t>
      </w:r>
      <w:r>
        <w:rPr>
          <w:rFonts w:ascii="Tahoma" w:hAnsi="Tahoma" w:cs="Tahoma"/>
        </w:rPr>
        <w:t xml:space="preserve"> blazine;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številka </w:t>
      </w:r>
      <w:r w:rsidRPr="00883F01">
        <w:rPr>
          <w:rFonts w:ascii="Tahoma" w:hAnsi="Tahoma" w:cs="Tahoma"/>
        </w:rPr>
        <w:t>odpadka 16 01 22</w:t>
      </w:r>
      <w:r>
        <w:rPr>
          <w:rFonts w:ascii="Tahoma" w:hAnsi="Tahoma" w:cs="Tahoma"/>
        </w:rPr>
        <w:t>,</w:t>
      </w:r>
    </w:p>
    <w:p w14:paraId="4DAA3E2F" w14:textId="77777777" w:rsidR="007B436C" w:rsidRPr="00883F01" w:rsidRDefault="007B436C" w:rsidP="00750557">
      <w:pPr>
        <w:keepNext/>
        <w:keepLines/>
        <w:numPr>
          <w:ilvl w:val="0"/>
          <w:numId w:val="4"/>
        </w:numPr>
        <w:spacing w:after="40"/>
        <w:ind w:left="714" w:hanging="357"/>
        <w:jc w:val="both"/>
        <w:rPr>
          <w:rFonts w:ascii="Tahoma" w:hAnsi="Tahoma" w:cs="Tahoma"/>
        </w:rPr>
      </w:pPr>
      <w:r>
        <w:rPr>
          <w:rFonts w:ascii="Tahoma" w:hAnsi="Tahoma" w:cs="Tahoma"/>
        </w:rPr>
        <w:t xml:space="preserve">odpadni jermeni;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številka odpadka 16</w:t>
      </w:r>
      <w:r w:rsidRPr="00883F01">
        <w:rPr>
          <w:rFonts w:ascii="Tahoma" w:hAnsi="Tahoma" w:cs="Tahoma"/>
        </w:rPr>
        <w:t xml:space="preserve"> 01</w:t>
      </w:r>
      <w:r>
        <w:rPr>
          <w:rFonts w:ascii="Tahoma" w:hAnsi="Tahoma" w:cs="Tahoma"/>
        </w:rPr>
        <w:t xml:space="preserve"> 22,</w:t>
      </w:r>
    </w:p>
    <w:p w14:paraId="17205EDA" w14:textId="77777777" w:rsidR="007B436C" w:rsidRPr="00883F01" w:rsidRDefault="007B436C" w:rsidP="00750557">
      <w:pPr>
        <w:keepNext/>
        <w:keepLines/>
        <w:numPr>
          <w:ilvl w:val="0"/>
          <w:numId w:val="4"/>
        </w:numPr>
        <w:spacing w:after="40"/>
        <w:ind w:left="714" w:hanging="357"/>
        <w:jc w:val="both"/>
        <w:rPr>
          <w:rFonts w:ascii="Tahoma" w:hAnsi="Tahoma" w:cs="Tahoma"/>
        </w:rPr>
      </w:pPr>
      <w:proofErr w:type="spellStart"/>
      <w:r>
        <w:rPr>
          <w:rFonts w:ascii="Tahoma" w:hAnsi="Tahoma" w:cs="Tahoma"/>
        </w:rPr>
        <w:t>profilna</w:t>
      </w:r>
      <w:proofErr w:type="spellEnd"/>
      <w:r>
        <w:rPr>
          <w:rFonts w:ascii="Tahoma" w:hAnsi="Tahoma" w:cs="Tahoma"/>
        </w:rPr>
        <w:t xml:space="preserve"> guma stekel in vrat;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številka </w:t>
      </w:r>
      <w:r w:rsidRPr="00883F01">
        <w:rPr>
          <w:rFonts w:ascii="Tahoma" w:hAnsi="Tahoma" w:cs="Tahoma"/>
        </w:rPr>
        <w:t>odpadka 16 01 22</w:t>
      </w:r>
      <w:r>
        <w:rPr>
          <w:rFonts w:ascii="Tahoma" w:hAnsi="Tahoma" w:cs="Tahoma"/>
        </w:rPr>
        <w:t>.</w:t>
      </w:r>
    </w:p>
    <w:p w14:paraId="4FE39980" w14:textId="77777777" w:rsidR="007B436C" w:rsidRDefault="007B436C" w:rsidP="00750557">
      <w:pPr>
        <w:keepNext/>
        <w:keepLines/>
        <w:jc w:val="both"/>
        <w:rPr>
          <w:rFonts w:ascii="Tahoma" w:hAnsi="Tahoma" w:cs="Tahoma"/>
          <w:sz w:val="22"/>
        </w:rPr>
      </w:pPr>
    </w:p>
    <w:p w14:paraId="6984A834" w14:textId="77777777" w:rsidR="007B436C" w:rsidRPr="003D160E" w:rsidRDefault="007B436C" w:rsidP="00750557">
      <w:pPr>
        <w:keepNext/>
        <w:keepLines/>
        <w:jc w:val="both"/>
        <w:rPr>
          <w:rFonts w:ascii="Tahoma" w:hAnsi="Tahoma" w:cs="Tahoma"/>
        </w:rPr>
      </w:pPr>
      <w:r w:rsidRPr="003D160E">
        <w:rPr>
          <w:rFonts w:ascii="Tahoma" w:hAnsi="Tahoma" w:cs="Tahoma"/>
        </w:rPr>
        <w:t xml:space="preserve">Izbrani ponudnik bo moral zagotavljati, da bo pri izvedbi predmeta tega okvirnega sporazuma upošteval vsa določila Uredbe o odpadkih (Uradni list RS, št. </w:t>
      </w:r>
      <w:hyperlink r:id="rId22" w:tgtFrame="_blank" w:tooltip="Uredba o odpadkih" w:history="1">
        <w:r w:rsidRPr="003D160E">
          <w:rPr>
            <w:rStyle w:val="Hiperpovezava"/>
            <w:rFonts w:ascii="Tahoma" w:hAnsi="Tahoma" w:cs="Tahoma"/>
          </w:rPr>
          <w:t>37/15</w:t>
        </w:r>
      </w:hyperlink>
      <w:r w:rsidRPr="003D160E">
        <w:rPr>
          <w:rFonts w:ascii="Tahoma" w:hAnsi="Tahoma" w:cs="Tahoma"/>
        </w:rPr>
        <w:t xml:space="preserve"> in </w:t>
      </w:r>
      <w:hyperlink r:id="rId23" w:tgtFrame="_blank" w:tooltip="Uredba o spremembah in dopolnitvah Uredbe o odpadkih" w:history="1">
        <w:r w:rsidRPr="003D160E">
          <w:rPr>
            <w:rStyle w:val="Hiperpovezava"/>
            <w:rFonts w:ascii="Tahoma" w:hAnsi="Tahoma" w:cs="Tahoma"/>
          </w:rPr>
          <w:t>69/15</w:t>
        </w:r>
      </w:hyperlink>
      <w:r w:rsidRPr="003D160E">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2135B187" w14:textId="77777777" w:rsidR="007B436C" w:rsidRPr="003D160E" w:rsidRDefault="007B436C" w:rsidP="00750557">
      <w:pPr>
        <w:keepNext/>
        <w:keepLines/>
        <w:jc w:val="both"/>
        <w:rPr>
          <w:rFonts w:ascii="Tahoma" w:hAnsi="Tahoma" w:cs="Tahoma"/>
        </w:rPr>
      </w:pPr>
    </w:p>
    <w:p w14:paraId="23E84B55" w14:textId="77777777" w:rsidR="007B436C" w:rsidRPr="003D160E" w:rsidRDefault="007B436C" w:rsidP="00750557">
      <w:pPr>
        <w:keepNext/>
        <w:keepLines/>
        <w:jc w:val="both"/>
        <w:rPr>
          <w:rFonts w:ascii="Tahoma" w:hAnsi="Tahoma" w:cs="Tahoma"/>
        </w:rPr>
      </w:pPr>
      <w:r w:rsidRPr="003D160E">
        <w:rPr>
          <w:rFonts w:ascii="Tahoma" w:hAnsi="Tahoma" w:cs="Tahoma"/>
        </w:rPr>
        <w:t xml:space="preserve">Kupec bo sam poskrbel za oddajo in prevoz odpadkov pooblaščenemu izvajalcu obdelave odpadkov, ki bodo nastali pri izvedbi predmeta okvirnega sporazuma, v skladu z določili Uredbe o odpadkih.  </w:t>
      </w:r>
    </w:p>
    <w:p w14:paraId="219EB3B4" w14:textId="77777777" w:rsidR="007B436C" w:rsidRPr="003D160E" w:rsidRDefault="007B436C" w:rsidP="00750557">
      <w:pPr>
        <w:keepNext/>
        <w:keepLines/>
        <w:jc w:val="both"/>
        <w:rPr>
          <w:rFonts w:ascii="Tahoma" w:hAnsi="Tahoma" w:cs="Tahoma"/>
        </w:rPr>
      </w:pPr>
    </w:p>
    <w:p w14:paraId="6060C03A" w14:textId="77777777" w:rsidR="007B436C" w:rsidRPr="003D160E" w:rsidRDefault="007B436C" w:rsidP="00750557">
      <w:pPr>
        <w:keepNext/>
        <w:keepLines/>
        <w:jc w:val="both"/>
        <w:rPr>
          <w:rFonts w:ascii="Tahoma" w:hAnsi="Tahoma" w:cs="Tahoma"/>
        </w:rPr>
      </w:pPr>
      <w:r w:rsidRPr="003D160E">
        <w:rPr>
          <w:rFonts w:ascii="Tahoma" w:hAnsi="Tahoma" w:cs="Tahoma"/>
        </w:rPr>
        <w:t xml:space="preserve">Izbrani ponudnik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3D160E">
        <w:rPr>
          <w:rFonts w:ascii="Tahoma" w:hAnsi="Tahoma" w:cs="Tahoma"/>
          <w:lang w:eastAsia="en-US"/>
        </w:rPr>
        <w:t> izbranemu prodajalcu izstavil račun</w:t>
      </w:r>
      <w:r w:rsidRPr="003D160E">
        <w:rPr>
          <w:rFonts w:ascii="Tahoma" w:hAnsi="Tahoma" w:cs="Tahoma"/>
          <w:lang w:eastAsia="ar-SA"/>
        </w:rPr>
        <w:t>, z zapadlostjo osem (8) koledarskih dni po izstavitvi računa.</w:t>
      </w:r>
      <w:r w:rsidRPr="003D160E">
        <w:rPr>
          <w:rFonts w:ascii="Tahoma" w:hAnsi="Tahoma" w:cs="Tahoma"/>
        </w:rPr>
        <w:t xml:space="preserve"> Kupec in izbrani prodajalec sta sporazumna, da se plačilo takega računa obračunava kot kompenzacija medsebojnih terjatev – plačil med kupcem in izbranim prodajalcem.</w:t>
      </w:r>
    </w:p>
    <w:p w14:paraId="7ABB67FA" w14:textId="77777777" w:rsidR="007B436C" w:rsidRPr="003D160E" w:rsidRDefault="007B436C" w:rsidP="00750557">
      <w:pPr>
        <w:keepNext/>
        <w:keepLines/>
        <w:jc w:val="both"/>
        <w:rPr>
          <w:rFonts w:ascii="Tahoma" w:hAnsi="Tahoma" w:cs="Tahoma"/>
        </w:rPr>
      </w:pPr>
    </w:p>
    <w:p w14:paraId="0290EC24" w14:textId="77777777" w:rsidR="007B436C" w:rsidRPr="003D160E" w:rsidRDefault="007B436C" w:rsidP="00750557">
      <w:pPr>
        <w:keepNext/>
        <w:keepLines/>
        <w:jc w:val="both"/>
        <w:rPr>
          <w:rFonts w:ascii="Tahoma" w:hAnsi="Tahoma" w:cs="Tahoma"/>
        </w:rPr>
      </w:pPr>
      <w:r w:rsidRPr="003D160E">
        <w:rPr>
          <w:rFonts w:ascii="Tahoma" w:hAnsi="Tahoma" w:cs="Tahoma"/>
        </w:rPr>
        <w:t>Kupec in izbrani prodajalec se lahko dogovorita, da bo kupec odpadke, ki bodo nastali pri izvedbi predmeta tega okvirnega sporazuma, predal izbranemu prodajalcu, ki bo sam poskrbel za prevoz in oddajo odpadkov pooblaščenemu izvajalcu obdelave odpadkov, na način in v skladu z določili Uredbe o odpadkih in ostale relevantne zakonodaje, na katero se varstvo okolja nanaša.</w:t>
      </w:r>
    </w:p>
    <w:p w14:paraId="2191CB2F" w14:textId="2E621433" w:rsidR="007B436C" w:rsidRDefault="007B436C" w:rsidP="00750557">
      <w:pPr>
        <w:pStyle w:val="Telobesedila212"/>
        <w:keepNext/>
        <w:keepLines/>
        <w:suppressAutoHyphens w:val="0"/>
        <w:rPr>
          <w:rFonts w:ascii="Tahoma" w:hAnsi="Tahoma" w:cs="Tahoma"/>
          <w:sz w:val="18"/>
          <w:szCs w:val="22"/>
        </w:rPr>
      </w:pPr>
    </w:p>
    <w:p w14:paraId="03ADC511" w14:textId="3963745C" w:rsidR="00D04F53" w:rsidRDefault="00D04F53" w:rsidP="00750557">
      <w:pPr>
        <w:pStyle w:val="Telobesedila212"/>
        <w:keepNext/>
        <w:keepLines/>
        <w:suppressAutoHyphens w:val="0"/>
        <w:rPr>
          <w:rFonts w:ascii="Tahoma" w:hAnsi="Tahoma" w:cs="Tahoma"/>
          <w:sz w:val="18"/>
          <w:szCs w:val="22"/>
        </w:rPr>
      </w:pPr>
    </w:p>
    <w:p w14:paraId="3773BC79" w14:textId="109F366F" w:rsidR="00D04F53" w:rsidRDefault="00D04F53" w:rsidP="00750557">
      <w:pPr>
        <w:pStyle w:val="Telobesedila212"/>
        <w:keepNext/>
        <w:keepLines/>
        <w:suppressAutoHyphens w:val="0"/>
        <w:rPr>
          <w:rFonts w:ascii="Tahoma" w:hAnsi="Tahoma" w:cs="Tahoma"/>
          <w:sz w:val="18"/>
          <w:szCs w:val="22"/>
        </w:rPr>
      </w:pPr>
    </w:p>
    <w:p w14:paraId="46F7FB98" w14:textId="20C3E12C" w:rsidR="00D04F53" w:rsidRDefault="00D04F53" w:rsidP="00750557">
      <w:pPr>
        <w:pStyle w:val="Telobesedila212"/>
        <w:keepNext/>
        <w:keepLines/>
        <w:suppressAutoHyphens w:val="0"/>
        <w:rPr>
          <w:rFonts w:ascii="Tahoma" w:hAnsi="Tahoma" w:cs="Tahoma"/>
          <w:sz w:val="18"/>
          <w:szCs w:val="22"/>
        </w:rPr>
      </w:pPr>
    </w:p>
    <w:p w14:paraId="15A212E1" w14:textId="06AC3D58" w:rsidR="00D04F53" w:rsidRDefault="00D04F53" w:rsidP="00750557">
      <w:pPr>
        <w:pStyle w:val="Telobesedila212"/>
        <w:keepNext/>
        <w:keepLines/>
        <w:suppressAutoHyphens w:val="0"/>
        <w:rPr>
          <w:rFonts w:ascii="Tahoma" w:hAnsi="Tahoma" w:cs="Tahoma"/>
          <w:sz w:val="18"/>
          <w:szCs w:val="22"/>
        </w:rPr>
      </w:pPr>
    </w:p>
    <w:p w14:paraId="18BA17B0" w14:textId="4139B339" w:rsidR="00D04F53" w:rsidRDefault="00D04F53" w:rsidP="00750557">
      <w:pPr>
        <w:pStyle w:val="Telobesedila212"/>
        <w:keepNext/>
        <w:keepLines/>
        <w:suppressAutoHyphens w:val="0"/>
        <w:rPr>
          <w:rFonts w:ascii="Tahoma" w:hAnsi="Tahoma" w:cs="Tahoma"/>
          <w:sz w:val="18"/>
          <w:szCs w:val="22"/>
        </w:rPr>
      </w:pPr>
    </w:p>
    <w:p w14:paraId="5D9D6DCB" w14:textId="23CDB629" w:rsidR="00D04F53" w:rsidRDefault="00D04F53" w:rsidP="00750557">
      <w:pPr>
        <w:pStyle w:val="Telobesedila212"/>
        <w:keepNext/>
        <w:keepLines/>
        <w:suppressAutoHyphens w:val="0"/>
        <w:rPr>
          <w:rFonts w:ascii="Tahoma" w:hAnsi="Tahoma" w:cs="Tahoma"/>
          <w:sz w:val="18"/>
          <w:szCs w:val="22"/>
        </w:rPr>
      </w:pPr>
    </w:p>
    <w:p w14:paraId="25D207FB" w14:textId="1F9EA6AD" w:rsidR="00D04F53" w:rsidRDefault="00D04F53" w:rsidP="00750557">
      <w:pPr>
        <w:pStyle w:val="Telobesedila212"/>
        <w:keepNext/>
        <w:keepLines/>
        <w:suppressAutoHyphens w:val="0"/>
        <w:rPr>
          <w:rFonts w:ascii="Tahoma" w:hAnsi="Tahoma" w:cs="Tahoma"/>
          <w:sz w:val="18"/>
          <w:szCs w:val="22"/>
        </w:rPr>
      </w:pPr>
    </w:p>
    <w:p w14:paraId="246D0448" w14:textId="39F1A1F4" w:rsidR="00D04F53" w:rsidRDefault="00D04F53" w:rsidP="00750557">
      <w:pPr>
        <w:pStyle w:val="Telobesedila212"/>
        <w:keepNext/>
        <w:keepLines/>
        <w:suppressAutoHyphens w:val="0"/>
        <w:rPr>
          <w:rFonts w:ascii="Tahoma" w:hAnsi="Tahoma" w:cs="Tahoma"/>
          <w:sz w:val="18"/>
          <w:szCs w:val="22"/>
        </w:rPr>
      </w:pPr>
    </w:p>
    <w:p w14:paraId="05DEEAB9" w14:textId="5A76BA6D" w:rsidR="00D04F53" w:rsidRDefault="00D04F53" w:rsidP="00750557">
      <w:pPr>
        <w:pStyle w:val="Telobesedila212"/>
        <w:keepNext/>
        <w:keepLines/>
        <w:suppressAutoHyphens w:val="0"/>
        <w:rPr>
          <w:rFonts w:ascii="Tahoma" w:hAnsi="Tahoma" w:cs="Tahoma"/>
          <w:sz w:val="18"/>
          <w:szCs w:val="22"/>
        </w:rPr>
      </w:pPr>
    </w:p>
    <w:p w14:paraId="17DACFE7" w14:textId="48FB3B50" w:rsidR="00D04F53" w:rsidRDefault="00D04F53" w:rsidP="00750557">
      <w:pPr>
        <w:pStyle w:val="Telobesedila212"/>
        <w:keepNext/>
        <w:keepLines/>
        <w:suppressAutoHyphens w:val="0"/>
        <w:rPr>
          <w:rFonts w:ascii="Tahoma" w:hAnsi="Tahoma" w:cs="Tahoma"/>
          <w:sz w:val="18"/>
          <w:szCs w:val="22"/>
        </w:rPr>
      </w:pPr>
    </w:p>
    <w:p w14:paraId="691F4E5E" w14:textId="77777777" w:rsidR="00D04F53" w:rsidRDefault="00D04F53" w:rsidP="00750557">
      <w:pPr>
        <w:pStyle w:val="Telobesedila212"/>
        <w:keepNext/>
        <w:keepLines/>
        <w:suppressAutoHyphens w:val="0"/>
        <w:rPr>
          <w:rFonts w:ascii="Tahoma" w:hAnsi="Tahoma" w:cs="Tahoma"/>
          <w:sz w:val="18"/>
          <w:szCs w:val="22"/>
        </w:rPr>
      </w:pPr>
    </w:p>
    <w:p w14:paraId="4993FFF1" w14:textId="77777777" w:rsidR="00A41DFA" w:rsidRPr="006C4A6C" w:rsidRDefault="00A41DFA" w:rsidP="00750557">
      <w:pPr>
        <w:keepNext/>
        <w:keepLines/>
        <w:numPr>
          <w:ilvl w:val="1"/>
          <w:numId w:val="2"/>
        </w:numPr>
        <w:jc w:val="both"/>
        <w:rPr>
          <w:rFonts w:ascii="Tahoma" w:hAnsi="Tahoma" w:cs="Tahoma"/>
          <w:b/>
        </w:rPr>
      </w:pPr>
      <w:r>
        <w:rPr>
          <w:rFonts w:ascii="Tahoma" w:hAnsi="Tahoma" w:cs="Tahoma"/>
          <w:b/>
        </w:rPr>
        <w:lastRenderedPageBreak/>
        <w:t>Garancijski rok</w:t>
      </w:r>
    </w:p>
    <w:p w14:paraId="11916EFE" w14:textId="650BCDF9" w:rsidR="007B436C" w:rsidRDefault="007B436C" w:rsidP="00750557">
      <w:pPr>
        <w:keepNext/>
        <w:keepLines/>
        <w:rPr>
          <w:b/>
          <w:bCs/>
        </w:rPr>
      </w:pPr>
    </w:p>
    <w:p w14:paraId="17EB7470" w14:textId="363A5340" w:rsidR="007B436C" w:rsidRDefault="007B436C" w:rsidP="00750557">
      <w:pPr>
        <w:keepNext/>
        <w:keepLines/>
        <w:jc w:val="both"/>
        <w:rPr>
          <w:rFonts w:ascii="Tahoma" w:hAnsi="Tahoma" w:cs="Tahoma"/>
        </w:rPr>
      </w:pPr>
      <w:r>
        <w:rPr>
          <w:rFonts w:ascii="Tahoma" w:hAnsi="Tahoma" w:cs="Tahoma"/>
        </w:rPr>
        <w:t>Garancijski rok za posamezni sklop predmeta javnega naročila ne sme biti krajši za:</w:t>
      </w:r>
    </w:p>
    <w:p w14:paraId="769889ED" w14:textId="77777777" w:rsidR="007B436C" w:rsidRDefault="007B436C" w:rsidP="0075055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26"/>
      </w:tblGrid>
      <w:tr w:rsidR="007B436C" w:rsidRPr="00D41EE0" w14:paraId="27C7E128" w14:textId="77777777" w:rsidTr="007B436C">
        <w:trPr>
          <w:cantSplit/>
        </w:trPr>
        <w:tc>
          <w:tcPr>
            <w:tcW w:w="6379" w:type="dxa"/>
          </w:tcPr>
          <w:p w14:paraId="0CAB9111" w14:textId="77777777" w:rsidR="007B436C" w:rsidRPr="00D41EE0" w:rsidRDefault="007B436C" w:rsidP="00750557">
            <w:pPr>
              <w:keepNext/>
              <w:keepLines/>
              <w:jc w:val="center"/>
              <w:rPr>
                <w:rFonts w:ascii="Tahoma" w:hAnsi="Tahoma" w:cs="Tahoma"/>
                <w:b/>
                <w:szCs w:val="24"/>
                <w:lang w:eastAsia="ar-SA"/>
              </w:rPr>
            </w:pPr>
            <w:r w:rsidRPr="00D41EE0">
              <w:rPr>
                <w:rFonts w:ascii="Tahoma" w:hAnsi="Tahoma" w:cs="Tahoma"/>
                <w:b/>
                <w:szCs w:val="24"/>
                <w:lang w:eastAsia="ar-SA"/>
              </w:rPr>
              <w:t>SKLOP</w:t>
            </w:r>
          </w:p>
        </w:tc>
        <w:tc>
          <w:tcPr>
            <w:tcW w:w="2126" w:type="dxa"/>
          </w:tcPr>
          <w:p w14:paraId="2CE8F366" w14:textId="77777777" w:rsidR="007B436C" w:rsidRPr="00D41EE0" w:rsidRDefault="007B436C" w:rsidP="00750557">
            <w:pPr>
              <w:keepNext/>
              <w:keepLines/>
              <w:jc w:val="both"/>
              <w:rPr>
                <w:rFonts w:ascii="Tahoma" w:hAnsi="Tahoma" w:cs="Tahoma"/>
                <w:b/>
                <w:szCs w:val="24"/>
                <w:lang w:eastAsia="ar-SA"/>
              </w:rPr>
            </w:pPr>
            <w:r w:rsidRPr="00D41EE0">
              <w:rPr>
                <w:rFonts w:ascii="Tahoma" w:hAnsi="Tahoma" w:cs="Tahoma"/>
                <w:b/>
                <w:szCs w:val="24"/>
                <w:lang w:eastAsia="ar-SA"/>
              </w:rPr>
              <w:t>GARANCIJSKI</w:t>
            </w:r>
          </w:p>
          <w:p w14:paraId="7FCE48B2" w14:textId="77777777" w:rsidR="007B436C" w:rsidRPr="00D41EE0" w:rsidRDefault="007B436C" w:rsidP="00750557">
            <w:pPr>
              <w:keepNext/>
              <w:keepLines/>
              <w:jc w:val="both"/>
              <w:rPr>
                <w:rFonts w:ascii="Tahoma" w:hAnsi="Tahoma" w:cs="Tahoma"/>
                <w:b/>
                <w:szCs w:val="24"/>
                <w:lang w:eastAsia="ar-SA"/>
              </w:rPr>
            </w:pPr>
            <w:r w:rsidRPr="00D41EE0">
              <w:rPr>
                <w:rFonts w:ascii="Tahoma" w:hAnsi="Tahoma" w:cs="Tahoma"/>
                <w:b/>
                <w:szCs w:val="24"/>
                <w:lang w:eastAsia="ar-SA"/>
              </w:rPr>
              <w:t>ROK</w:t>
            </w:r>
          </w:p>
        </w:tc>
      </w:tr>
      <w:tr w:rsidR="007B436C" w:rsidRPr="00D41EE0" w14:paraId="21859F15" w14:textId="77777777" w:rsidTr="007B436C">
        <w:trPr>
          <w:cantSplit/>
        </w:trPr>
        <w:tc>
          <w:tcPr>
            <w:tcW w:w="6379" w:type="dxa"/>
          </w:tcPr>
          <w:p w14:paraId="3A158530"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 MAN SPLOŠNI REZERVNI DELI</w:t>
            </w:r>
          </w:p>
        </w:tc>
        <w:tc>
          <w:tcPr>
            <w:tcW w:w="2126" w:type="dxa"/>
            <w:vAlign w:val="bottom"/>
          </w:tcPr>
          <w:p w14:paraId="66A34B1E"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24</w:t>
            </w:r>
            <w:r w:rsidRPr="00D41EE0">
              <w:rPr>
                <w:rFonts w:ascii="Tahoma" w:hAnsi="Tahoma" w:cs="Tahoma"/>
                <w:szCs w:val="24"/>
                <w:lang w:eastAsia="ar-SA"/>
              </w:rPr>
              <w:t xml:space="preserve"> mesecev</w:t>
            </w:r>
          </w:p>
        </w:tc>
      </w:tr>
      <w:tr w:rsidR="007B436C" w:rsidRPr="00D41EE0" w14:paraId="0C528E2B" w14:textId="77777777" w:rsidTr="007B436C">
        <w:trPr>
          <w:cantSplit/>
        </w:trPr>
        <w:tc>
          <w:tcPr>
            <w:tcW w:w="6379" w:type="dxa"/>
          </w:tcPr>
          <w:p w14:paraId="1E34B2A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 MAN REZERVNI DELI ZA MOTOR</w:t>
            </w:r>
          </w:p>
        </w:tc>
        <w:tc>
          <w:tcPr>
            <w:tcW w:w="2126" w:type="dxa"/>
          </w:tcPr>
          <w:p w14:paraId="66B6C28D"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24</w:t>
            </w:r>
            <w:r w:rsidRPr="00D41EE0">
              <w:rPr>
                <w:rFonts w:ascii="Tahoma" w:hAnsi="Tahoma" w:cs="Tahoma"/>
                <w:szCs w:val="24"/>
                <w:lang w:eastAsia="ar-SA"/>
              </w:rPr>
              <w:t xml:space="preserve"> mesecev</w:t>
            </w:r>
          </w:p>
        </w:tc>
      </w:tr>
      <w:tr w:rsidR="007B436C" w:rsidRPr="00D41EE0" w14:paraId="0C4AF8D8" w14:textId="77777777" w:rsidTr="007B436C">
        <w:trPr>
          <w:cantSplit/>
        </w:trPr>
        <w:tc>
          <w:tcPr>
            <w:tcW w:w="6379" w:type="dxa"/>
          </w:tcPr>
          <w:p w14:paraId="5624AD2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3: MB SPLOŠNI REZERVNI DELI</w:t>
            </w:r>
          </w:p>
        </w:tc>
        <w:tc>
          <w:tcPr>
            <w:tcW w:w="2126" w:type="dxa"/>
          </w:tcPr>
          <w:p w14:paraId="5813D7CF"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0074EA8E" w14:textId="77777777" w:rsidTr="007B436C">
        <w:trPr>
          <w:cantSplit/>
        </w:trPr>
        <w:tc>
          <w:tcPr>
            <w:tcW w:w="6379" w:type="dxa"/>
          </w:tcPr>
          <w:p w14:paraId="33392560"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4: OTOKAR SPLOŠNI REZERVNI DELI</w:t>
            </w:r>
          </w:p>
        </w:tc>
        <w:tc>
          <w:tcPr>
            <w:tcW w:w="2126" w:type="dxa"/>
          </w:tcPr>
          <w:p w14:paraId="325BA27A"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78339C40" w14:textId="77777777" w:rsidTr="007B436C">
        <w:trPr>
          <w:cantSplit/>
        </w:trPr>
        <w:tc>
          <w:tcPr>
            <w:tcW w:w="6379" w:type="dxa"/>
          </w:tcPr>
          <w:p w14:paraId="205700F6"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5: SPLOŠNI REZERVNI DELI ZA KAVALIRJA</w:t>
            </w:r>
          </w:p>
        </w:tc>
        <w:tc>
          <w:tcPr>
            <w:tcW w:w="2126" w:type="dxa"/>
          </w:tcPr>
          <w:p w14:paraId="44CC99C3"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66C6E018" w14:textId="77777777" w:rsidTr="007B436C">
        <w:trPr>
          <w:cantSplit/>
        </w:trPr>
        <w:tc>
          <w:tcPr>
            <w:tcW w:w="6379" w:type="dxa"/>
          </w:tcPr>
          <w:p w14:paraId="6EFE33A4"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6: SPLOŠNI REZERVNI DELI ZA VLAK URBAN</w:t>
            </w:r>
          </w:p>
        </w:tc>
        <w:tc>
          <w:tcPr>
            <w:tcW w:w="2126" w:type="dxa"/>
          </w:tcPr>
          <w:p w14:paraId="2910061A"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7C24C269" w14:textId="77777777" w:rsidTr="007B436C">
        <w:trPr>
          <w:cantSplit/>
        </w:trPr>
        <w:tc>
          <w:tcPr>
            <w:tcW w:w="6379" w:type="dxa"/>
          </w:tcPr>
          <w:p w14:paraId="768FF1F3"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7: FENIKS BUS SPLOŠNI REZERVNI DELI</w:t>
            </w:r>
          </w:p>
        </w:tc>
        <w:tc>
          <w:tcPr>
            <w:tcW w:w="2126" w:type="dxa"/>
          </w:tcPr>
          <w:p w14:paraId="0B41F370"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2E00B965" w14:textId="77777777" w:rsidTr="007B436C">
        <w:trPr>
          <w:cantSplit/>
        </w:trPr>
        <w:tc>
          <w:tcPr>
            <w:tcW w:w="6379" w:type="dxa"/>
          </w:tcPr>
          <w:p w14:paraId="2943353A"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8: IVECO REZERVNI DELI</w:t>
            </w:r>
          </w:p>
        </w:tc>
        <w:tc>
          <w:tcPr>
            <w:tcW w:w="2126" w:type="dxa"/>
          </w:tcPr>
          <w:p w14:paraId="125DA7F2"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37FEB5CE" w14:textId="77777777" w:rsidTr="007B436C">
        <w:trPr>
          <w:cantSplit/>
        </w:trPr>
        <w:tc>
          <w:tcPr>
            <w:tcW w:w="6379" w:type="dxa"/>
          </w:tcPr>
          <w:p w14:paraId="6CD5204B"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9: VOITH REZERVNI DELI ZA MENJALNIK</w:t>
            </w:r>
          </w:p>
        </w:tc>
        <w:tc>
          <w:tcPr>
            <w:tcW w:w="2126" w:type="dxa"/>
          </w:tcPr>
          <w:p w14:paraId="4744DDD3"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55AA936E" w14:textId="77777777" w:rsidTr="007B436C">
        <w:trPr>
          <w:cantSplit/>
        </w:trPr>
        <w:tc>
          <w:tcPr>
            <w:tcW w:w="6379" w:type="dxa"/>
          </w:tcPr>
          <w:p w14:paraId="4191649F"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10: ZF REZERVNI DELI</w:t>
            </w:r>
          </w:p>
        </w:tc>
        <w:tc>
          <w:tcPr>
            <w:tcW w:w="2126" w:type="dxa"/>
          </w:tcPr>
          <w:p w14:paraId="01CDF7DD"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122DADC1" w14:textId="77777777" w:rsidTr="007B436C">
        <w:trPr>
          <w:cantSplit/>
        </w:trPr>
        <w:tc>
          <w:tcPr>
            <w:tcW w:w="6379" w:type="dxa"/>
          </w:tcPr>
          <w:p w14:paraId="0BE6BB02"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11: BOSCH REZERVNI DELI</w:t>
            </w:r>
          </w:p>
        </w:tc>
        <w:tc>
          <w:tcPr>
            <w:tcW w:w="2126" w:type="dxa"/>
          </w:tcPr>
          <w:p w14:paraId="2DA0F041"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5E414B77" w14:textId="77777777" w:rsidTr="007B436C">
        <w:trPr>
          <w:cantSplit/>
        </w:trPr>
        <w:tc>
          <w:tcPr>
            <w:tcW w:w="6379" w:type="dxa"/>
          </w:tcPr>
          <w:p w14:paraId="7D6F8B2B"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12: WABCO REZERVNI DELI</w:t>
            </w:r>
          </w:p>
        </w:tc>
        <w:tc>
          <w:tcPr>
            <w:tcW w:w="2126" w:type="dxa"/>
          </w:tcPr>
          <w:p w14:paraId="3B3AEA75"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5168EE00" w14:textId="77777777" w:rsidTr="007B436C">
        <w:trPr>
          <w:cantSplit/>
        </w:trPr>
        <w:tc>
          <w:tcPr>
            <w:tcW w:w="6379" w:type="dxa"/>
          </w:tcPr>
          <w:p w14:paraId="09F90095"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13: KNORR REZERVNI DELI</w:t>
            </w:r>
          </w:p>
        </w:tc>
        <w:tc>
          <w:tcPr>
            <w:tcW w:w="2126" w:type="dxa"/>
          </w:tcPr>
          <w:p w14:paraId="3097FA45"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248C2190" w14:textId="77777777" w:rsidTr="007B436C">
        <w:trPr>
          <w:cantSplit/>
        </w:trPr>
        <w:tc>
          <w:tcPr>
            <w:tcW w:w="6379" w:type="dxa"/>
          </w:tcPr>
          <w:p w14:paraId="417F540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14: MAHLE REZERVNI DELI</w:t>
            </w:r>
          </w:p>
        </w:tc>
        <w:tc>
          <w:tcPr>
            <w:tcW w:w="2126" w:type="dxa"/>
          </w:tcPr>
          <w:p w14:paraId="4CC7B589"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305B65CF" w14:textId="77777777" w:rsidTr="007B436C">
        <w:trPr>
          <w:cantSplit/>
        </w:trPr>
        <w:tc>
          <w:tcPr>
            <w:tcW w:w="6379" w:type="dxa"/>
          </w:tcPr>
          <w:p w14:paraId="2EF04E28"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15: REZERVNI DELI ZA POPRAVILO VOZNIŠKIH SEDEŽEV</w:t>
            </w:r>
          </w:p>
        </w:tc>
        <w:tc>
          <w:tcPr>
            <w:tcW w:w="2126" w:type="dxa"/>
          </w:tcPr>
          <w:p w14:paraId="53F31AE3"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298AA752" w14:textId="77777777" w:rsidTr="007B436C">
        <w:trPr>
          <w:cantSplit/>
        </w:trPr>
        <w:tc>
          <w:tcPr>
            <w:tcW w:w="6379" w:type="dxa"/>
          </w:tcPr>
          <w:p w14:paraId="3D5D8CE4"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16: TAHOGRAFI IN REZERVNI DELI ZA TAHOGRAFE</w:t>
            </w:r>
          </w:p>
        </w:tc>
        <w:tc>
          <w:tcPr>
            <w:tcW w:w="2126" w:type="dxa"/>
          </w:tcPr>
          <w:p w14:paraId="48F2E6BC"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72C6AC30" w14:textId="77777777" w:rsidTr="007B436C">
        <w:trPr>
          <w:cantSplit/>
        </w:trPr>
        <w:tc>
          <w:tcPr>
            <w:tcW w:w="6379" w:type="dxa"/>
          </w:tcPr>
          <w:p w14:paraId="4741B347"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17: HALDEX REZERVNI DELI</w:t>
            </w:r>
          </w:p>
        </w:tc>
        <w:tc>
          <w:tcPr>
            <w:tcW w:w="2126" w:type="dxa"/>
          </w:tcPr>
          <w:p w14:paraId="3E87975D"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41A9F713" w14:textId="77777777" w:rsidTr="007B436C">
        <w:trPr>
          <w:cantSplit/>
        </w:trPr>
        <w:tc>
          <w:tcPr>
            <w:tcW w:w="6379" w:type="dxa"/>
          </w:tcPr>
          <w:p w14:paraId="4AC8B2BC"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18: SKLOPKA</w:t>
            </w:r>
          </w:p>
        </w:tc>
        <w:tc>
          <w:tcPr>
            <w:tcW w:w="2126" w:type="dxa"/>
          </w:tcPr>
          <w:p w14:paraId="107DB589"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63EBC2D6" w14:textId="77777777" w:rsidTr="007B436C">
        <w:trPr>
          <w:cantSplit/>
        </w:trPr>
        <w:tc>
          <w:tcPr>
            <w:tcW w:w="6379" w:type="dxa"/>
          </w:tcPr>
          <w:p w14:paraId="3078777C"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19: SISTEM GRETJA IN PREZRAČEVANJA</w:t>
            </w:r>
          </w:p>
        </w:tc>
        <w:tc>
          <w:tcPr>
            <w:tcW w:w="2126" w:type="dxa"/>
          </w:tcPr>
          <w:p w14:paraId="188C92E3"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46830FBE" w14:textId="77777777" w:rsidTr="007B436C">
        <w:trPr>
          <w:cantSplit/>
        </w:trPr>
        <w:tc>
          <w:tcPr>
            <w:tcW w:w="6379" w:type="dxa"/>
          </w:tcPr>
          <w:p w14:paraId="669E8AAB"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20: SISTEM HLAJENJA</w:t>
            </w:r>
          </w:p>
        </w:tc>
        <w:tc>
          <w:tcPr>
            <w:tcW w:w="2126" w:type="dxa"/>
          </w:tcPr>
          <w:p w14:paraId="6B3AB6C8"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0E9ACAA3" w14:textId="77777777" w:rsidTr="007B436C">
        <w:trPr>
          <w:cantSplit/>
        </w:trPr>
        <w:tc>
          <w:tcPr>
            <w:tcW w:w="6379" w:type="dxa"/>
          </w:tcPr>
          <w:p w14:paraId="2CFFB3E2"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21: NADGRADNJA AVTOMONTAŽA</w:t>
            </w:r>
          </w:p>
        </w:tc>
        <w:tc>
          <w:tcPr>
            <w:tcW w:w="2126" w:type="dxa"/>
          </w:tcPr>
          <w:p w14:paraId="68A49FFE"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14CBB50F" w14:textId="77777777" w:rsidTr="007B436C">
        <w:trPr>
          <w:cantSplit/>
        </w:trPr>
        <w:tc>
          <w:tcPr>
            <w:tcW w:w="6379" w:type="dxa"/>
          </w:tcPr>
          <w:p w14:paraId="635C9040"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22: VETROBRANSKA STEKLA</w:t>
            </w:r>
          </w:p>
        </w:tc>
        <w:tc>
          <w:tcPr>
            <w:tcW w:w="2126" w:type="dxa"/>
          </w:tcPr>
          <w:p w14:paraId="7116DA90"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 mesecev</w:t>
            </w:r>
          </w:p>
        </w:tc>
      </w:tr>
      <w:tr w:rsidR="007B436C" w:rsidRPr="00D41EE0" w14:paraId="1C2310B8" w14:textId="77777777" w:rsidTr="007B436C">
        <w:trPr>
          <w:cantSplit/>
        </w:trPr>
        <w:tc>
          <w:tcPr>
            <w:tcW w:w="6379" w:type="dxa"/>
          </w:tcPr>
          <w:p w14:paraId="65EDC5E8"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23: HELLA REZERVNI DELI</w:t>
            </w:r>
          </w:p>
        </w:tc>
        <w:tc>
          <w:tcPr>
            <w:tcW w:w="2126" w:type="dxa"/>
            <w:vAlign w:val="bottom"/>
          </w:tcPr>
          <w:p w14:paraId="6DCE3DBB"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 mesecev</w:t>
            </w:r>
          </w:p>
        </w:tc>
      </w:tr>
      <w:tr w:rsidR="007B436C" w:rsidRPr="00D41EE0" w14:paraId="10C8B6DB" w14:textId="77777777" w:rsidTr="007B436C">
        <w:trPr>
          <w:cantSplit/>
        </w:trPr>
        <w:tc>
          <w:tcPr>
            <w:tcW w:w="6379" w:type="dxa"/>
          </w:tcPr>
          <w:p w14:paraId="084517F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24: ČISTILCI</w:t>
            </w:r>
          </w:p>
        </w:tc>
        <w:tc>
          <w:tcPr>
            <w:tcW w:w="2126" w:type="dxa"/>
            <w:vAlign w:val="bottom"/>
          </w:tcPr>
          <w:p w14:paraId="5DB5569D"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6 mesecev</w:t>
            </w:r>
          </w:p>
        </w:tc>
      </w:tr>
      <w:tr w:rsidR="007B436C" w:rsidRPr="00D41EE0" w14:paraId="783B96EF" w14:textId="77777777" w:rsidTr="007B436C">
        <w:trPr>
          <w:cantSplit/>
        </w:trPr>
        <w:tc>
          <w:tcPr>
            <w:tcW w:w="6379" w:type="dxa"/>
          </w:tcPr>
          <w:p w14:paraId="7F1B9FA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25: ŽARNICE</w:t>
            </w:r>
          </w:p>
        </w:tc>
        <w:tc>
          <w:tcPr>
            <w:tcW w:w="2126" w:type="dxa"/>
            <w:vAlign w:val="bottom"/>
          </w:tcPr>
          <w:p w14:paraId="61C907C2"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6</w:t>
            </w:r>
            <w:r w:rsidRPr="00D41EE0">
              <w:rPr>
                <w:rFonts w:ascii="Tahoma" w:hAnsi="Tahoma" w:cs="Tahoma"/>
                <w:szCs w:val="24"/>
                <w:lang w:eastAsia="ar-SA"/>
              </w:rPr>
              <w:t xml:space="preserve"> mesecev</w:t>
            </w:r>
          </w:p>
        </w:tc>
      </w:tr>
      <w:tr w:rsidR="007B436C" w:rsidRPr="00D41EE0" w14:paraId="381D0DC0" w14:textId="77777777" w:rsidTr="007B436C">
        <w:trPr>
          <w:cantSplit/>
        </w:trPr>
        <w:tc>
          <w:tcPr>
            <w:tcW w:w="6379" w:type="dxa"/>
          </w:tcPr>
          <w:p w14:paraId="211A3986"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26: JERMENA</w:t>
            </w:r>
          </w:p>
        </w:tc>
        <w:tc>
          <w:tcPr>
            <w:tcW w:w="2126" w:type="dxa"/>
            <w:vAlign w:val="bottom"/>
          </w:tcPr>
          <w:p w14:paraId="061D9656"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27DD4057" w14:textId="77777777" w:rsidTr="007B436C">
        <w:trPr>
          <w:cantSplit/>
        </w:trPr>
        <w:tc>
          <w:tcPr>
            <w:tcW w:w="6379" w:type="dxa"/>
          </w:tcPr>
          <w:p w14:paraId="4DA5548B"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27: ZRAČNE BLAZINE</w:t>
            </w:r>
          </w:p>
        </w:tc>
        <w:tc>
          <w:tcPr>
            <w:tcW w:w="2126" w:type="dxa"/>
            <w:vAlign w:val="bottom"/>
          </w:tcPr>
          <w:p w14:paraId="5AA93182"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w:t>
            </w:r>
            <w:r w:rsidRPr="00D41EE0">
              <w:rPr>
                <w:rFonts w:ascii="Tahoma" w:hAnsi="Tahoma" w:cs="Tahoma"/>
                <w:szCs w:val="24"/>
                <w:lang w:eastAsia="ar-SA"/>
              </w:rPr>
              <w:t xml:space="preserve"> mesecev</w:t>
            </w:r>
          </w:p>
        </w:tc>
      </w:tr>
      <w:tr w:rsidR="007B436C" w:rsidRPr="00D41EE0" w14:paraId="748DBFEC" w14:textId="77777777" w:rsidTr="007B436C">
        <w:trPr>
          <w:cantSplit/>
        </w:trPr>
        <w:tc>
          <w:tcPr>
            <w:tcW w:w="6379" w:type="dxa"/>
          </w:tcPr>
          <w:p w14:paraId="6DFA0399"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28: LEŽAJI IN OLJNA TESNILA</w:t>
            </w:r>
          </w:p>
        </w:tc>
        <w:tc>
          <w:tcPr>
            <w:tcW w:w="2126" w:type="dxa"/>
            <w:vAlign w:val="bottom"/>
          </w:tcPr>
          <w:p w14:paraId="2B68F50D"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w:t>
            </w:r>
            <w:r w:rsidRPr="00D41EE0">
              <w:rPr>
                <w:rFonts w:ascii="Tahoma" w:hAnsi="Tahoma" w:cs="Tahoma"/>
                <w:szCs w:val="24"/>
                <w:lang w:eastAsia="ar-SA"/>
              </w:rPr>
              <w:t xml:space="preserve"> mesecev</w:t>
            </w:r>
          </w:p>
        </w:tc>
      </w:tr>
      <w:tr w:rsidR="007B436C" w:rsidRPr="00D41EE0" w14:paraId="3AF9BA96" w14:textId="77777777" w:rsidTr="007B436C">
        <w:trPr>
          <w:cantSplit/>
        </w:trPr>
        <w:tc>
          <w:tcPr>
            <w:tcW w:w="6379" w:type="dxa"/>
          </w:tcPr>
          <w:p w14:paraId="7D08B685"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29: GUMI PROFILI IN VARNOSTNA KLADIVCA</w:t>
            </w:r>
          </w:p>
        </w:tc>
        <w:tc>
          <w:tcPr>
            <w:tcW w:w="2126" w:type="dxa"/>
            <w:vAlign w:val="bottom"/>
          </w:tcPr>
          <w:p w14:paraId="524EFAD6"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530CCF66" w14:textId="77777777" w:rsidTr="007B436C">
        <w:trPr>
          <w:cantSplit/>
        </w:trPr>
        <w:tc>
          <w:tcPr>
            <w:tcW w:w="6379" w:type="dxa"/>
          </w:tcPr>
          <w:p w14:paraId="1977D3FA"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30: AKUMULATORJI</w:t>
            </w:r>
          </w:p>
        </w:tc>
        <w:tc>
          <w:tcPr>
            <w:tcW w:w="2126" w:type="dxa"/>
            <w:vAlign w:val="bottom"/>
          </w:tcPr>
          <w:p w14:paraId="250BDC3D"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24</w:t>
            </w:r>
            <w:r w:rsidRPr="00D41EE0">
              <w:rPr>
                <w:rFonts w:ascii="Tahoma" w:hAnsi="Tahoma" w:cs="Tahoma"/>
                <w:szCs w:val="24"/>
                <w:lang w:eastAsia="ar-SA"/>
              </w:rPr>
              <w:t xml:space="preserve"> mesecev</w:t>
            </w:r>
          </w:p>
        </w:tc>
      </w:tr>
      <w:tr w:rsidR="007B436C" w:rsidRPr="00D41EE0" w14:paraId="576A959E" w14:textId="77777777" w:rsidTr="007B436C">
        <w:trPr>
          <w:cantSplit/>
        </w:trPr>
        <w:tc>
          <w:tcPr>
            <w:tcW w:w="6379" w:type="dxa"/>
          </w:tcPr>
          <w:p w14:paraId="2D7D6195"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31: OGLEDALA</w:t>
            </w:r>
          </w:p>
        </w:tc>
        <w:tc>
          <w:tcPr>
            <w:tcW w:w="2126" w:type="dxa"/>
            <w:vAlign w:val="bottom"/>
          </w:tcPr>
          <w:p w14:paraId="3E156FB0"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2A6F6B6A" w14:textId="77777777" w:rsidTr="007B436C">
        <w:trPr>
          <w:cantSplit/>
        </w:trPr>
        <w:tc>
          <w:tcPr>
            <w:tcW w:w="6379" w:type="dxa"/>
          </w:tcPr>
          <w:p w14:paraId="2EFAB0B5"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32: SKLOPI SISTEMA GRETJA IN PREZRAČEVANJA</w:t>
            </w:r>
          </w:p>
        </w:tc>
        <w:tc>
          <w:tcPr>
            <w:tcW w:w="2126" w:type="dxa"/>
            <w:vAlign w:val="bottom"/>
          </w:tcPr>
          <w:p w14:paraId="6259CF37" w14:textId="77777777" w:rsidR="007B436C" w:rsidRPr="00D41EE0" w:rsidRDefault="007B436C" w:rsidP="00750557">
            <w:pPr>
              <w:keepNext/>
              <w:keepLines/>
              <w:jc w:val="both"/>
              <w:rPr>
                <w:rFonts w:ascii="Tahoma" w:hAnsi="Tahoma" w:cs="Tahoma"/>
                <w:szCs w:val="24"/>
                <w:lang w:eastAsia="ar-SA"/>
              </w:rPr>
            </w:pPr>
            <w:r w:rsidRPr="00D41EE0">
              <w:rPr>
                <w:rFonts w:ascii="Tahoma" w:hAnsi="Tahoma" w:cs="Tahoma"/>
                <w:szCs w:val="24"/>
                <w:lang w:eastAsia="ar-SA"/>
              </w:rPr>
              <w:t>12 mesecev</w:t>
            </w:r>
          </w:p>
        </w:tc>
      </w:tr>
      <w:tr w:rsidR="007B436C" w:rsidRPr="00D41EE0" w14:paraId="3A9009E8" w14:textId="77777777" w:rsidTr="007B436C">
        <w:trPr>
          <w:cantSplit/>
        </w:trPr>
        <w:tc>
          <w:tcPr>
            <w:tcW w:w="6379" w:type="dxa"/>
          </w:tcPr>
          <w:p w14:paraId="0F7893B5"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 xml:space="preserve">SKLOP ŠT. 33: KARDANI </w:t>
            </w:r>
          </w:p>
        </w:tc>
        <w:tc>
          <w:tcPr>
            <w:tcW w:w="2126" w:type="dxa"/>
            <w:vAlign w:val="bottom"/>
          </w:tcPr>
          <w:p w14:paraId="1FC74433"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 mesecev</w:t>
            </w:r>
          </w:p>
        </w:tc>
      </w:tr>
      <w:tr w:rsidR="007B436C" w:rsidRPr="00D41EE0" w14:paraId="18D879F2" w14:textId="77777777" w:rsidTr="007B436C">
        <w:trPr>
          <w:cantSplit/>
        </w:trPr>
        <w:tc>
          <w:tcPr>
            <w:tcW w:w="6379" w:type="dxa"/>
          </w:tcPr>
          <w:p w14:paraId="42D8D7A8" w14:textId="77777777" w:rsidR="007B436C" w:rsidRPr="000C34EF" w:rsidRDefault="007B436C" w:rsidP="00750557">
            <w:pPr>
              <w:keepNext/>
              <w:keepLines/>
              <w:jc w:val="both"/>
              <w:rPr>
                <w:rFonts w:ascii="Tahoma" w:hAnsi="Tahoma" w:cs="Tahoma"/>
                <w:szCs w:val="24"/>
                <w:lang w:eastAsia="ar-SA"/>
              </w:rPr>
            </w:pPr>
            <w:r w:rsidRPr="000C34EF">
              <w:rPr>
                <w:rFonts w:ascii="Tahoma" w:hAnsi="Tahoma" w:cs="Tahoma"/>
              </w:rPr>
              <w:t>SKLOP ŠT. 34: NAPENJALCI JERMEN</w:t>
            </w:r>
          </w:p>
        </w:tc>
        <w:tc>
          <w:tcPr>
            <w:tcW w:w="2126" w:type="dxa"/>
            <w:vAlign w:val="bottom"/>
          </w:tcPr>
          <w:p w14:paraId="13D621B9" w14:textId="77777777" w:rsidR="007B436C" w:rsidRPr="00D41EE0" w:rsidRDefault="007B436C" w:rsidP="00750557">
            <w:pPr>
              <w:keepNext/>
              <w:keepLines/>
              <w:jc w:val="both"/>
              <w:rPr>
                <w:rFonts w:ascii="Tahoma" w:hAnsi="Tahoma" w:cs="Tahoma"/>
                <w:szCs w:val="24"/>
                <w:lang w:eastAsia="ar-SA"/>
              </w:rPr>
            </w:pPr>
            <w:r>
              <w:rPr>
                <w:rFonts w:ascii="Tahoma" w:hAnsi="Tahoma" w:cs="Tahoma"/>
                <w:szCs w:val="24"/>
                <w:lang w:eastAsia="ar-SA"/>
              </w:rPr>
              <w:t>12 mesecev</w:t>
            </w:r>
          </w:p>
        </w:tc>
      </w:tr>
    </w:tbl>
    <w:p w14:paraId="2905A6DE" w14:textId="4AB9D5F3" w:rsidR="007B436C" w:rsidRDefault="007B436C" w:rsidP="00750557">
      <w:pPr>
        <w:keepNext/>
        <w:keepLines/>
        <w:ind w:left="720"/>
        <w:jc w:val="both"/>
        <w:rPr>
          <w:rFonts w:ascii="Tahoma" w:hAnsi="Tahoma" w:cs="Tahoma"/>
          <w:b/>
        </w:rPr>
      </w:pPr>
    </w:p>
    <w:p w14:paraId="3AFEDED1" w14:textId="13DBDC0C" w:rsidR="00D04F53" w:rsidRPr="00D04F53" w:rsidRDefault="00D04F53" w:rsidP="00D04F53">
      <w:pPr>
        <w:pStyle w:val="Telobesedila2"/>
        <w:keepNext/>
        <w:keepLines/>
        <w:spacing w:after="120"/>
        <w:ind w:right="0"/>
        <w:rPr>
          <w:rFonts w:ascii="Tahoma" w:hAnsi="Tahoma" w:cs="Tahoma"/>
          <w:lang w:val="sl-SI"/>
        </w:rPr>
      </w:pPr>
      <w:r w:rsidRPr="00D04F53">
        <w:rPr>
          <w:rFonts w:ascii="Tahoma" w:hAnsi="Tahoma" w:cs="Tahoma"/>
          <w:lang w:val="sl-SI"/>
        </w:rPr>
        <w:t>Kandidat garancijski rok navede v Prijavi (Prilogi 2) za sklop za katerega oddaja ponudbo.</w:t>
      </w:r>
    </w:p>
    <w:p w14:paraId="78CCD9F5" w14:textId="494CF952" w:rsidR="00A41DFA" w:rsidRPr="006C4A6C" w:rsidRDefault="007B436C" w:rsidP="00750557">
      <w:pPr>
        <w:keepNext/>
        <w:keepLines/>
        <w:numPr>
          <w:ilvl w:val="1"/>
          <w:numId w:val="2"/>
        </w:numPr>
        <w:jc w:val="both"/>
        <w:rPr>
          <w:rFonts w:ascii="Tahoma" w:hAnsi="Tahoma" w:cs="Tahoma"/>
          <w:b/>
        </w:rPr>
      </w:pPr>
      <w:r>
        <w:rPr>
          <w:rFonts w:ascii="Tahoma" w:hAnsi="Tahoma" w:cs="Tahoma"/>
          <w:b/>
        </w:rPr>
        <w:t>T</w:t>
      </w:r>
      <w:r w:rsidR="00A41DFA">
        <w:rPr>
          <w:rFonts w:ascii="Tahoma" w:hAnsi="Tahoma" w:cs="Tahoma"/>
          <w:b/>
        </w:rPr>
        <w:t>ehnična podpora</w:t>
      </w:r>
    </w:p>
    <w:p w14:paraId="65D28589" w14:textId="77777777" w:rsidR="00A41DFA" w:rsidRPr="009F3E9F" w:rsidRDefault="00A41DFA" w:rsidP="00750557">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5859CA96" w14:textId="77777777" w:rsidR="00A41DFA" w:rsidRPr="007B6407" w:rsidRDefault="00A41DFA" w:rsidP="00750557">
      <w:pPr>
        <w:pStyle w:val="Telobesedila2"/>
        <w:keepNext/>
        <w:keepLines/>
        <w:spacing w:after="120"/>
        <w:ind w:right="0"/>
        <w:rPr>
          <w:rFonts w:ascii="Tahoma" w:hAnsi="Tahoma" w:cs="Tahoma"/>
          <w:b w:val="0"/>
        </w:rPr>
      </w:pPr>
      <w:r w:rsidRPr="007B6407">
        <w:rPr>
          <w:rFonts w:ascii="Tahoma" w:hAnsi="Tahoma" w:cs="Tahoma"/>
          <w:b w:val="0"/>
          <w:lang w:val="sl-SI"/>
        </w:rPr>
        <w:t>Gospodarski subjekt</w:t>
      </w:r>
      <w:r w:rsidRPr="007B6407">
        <w:rPr>
          <w:rFonts w:ascii="Tahoma" w:hAnsi="Tahoma" w:cs="Tahoma"/>
          <w:b w:val="0"/>
        </w:rPr>
        <w:t xml:space="preserve"> bo moral naročniku nuditi vso tehnično in strokovno pomoč v kolikor jo bo zahteval in sicer:</w:t>
      </w:r>
    </w:p>
    <w:p w14:paraId="07BDB2F7" w14:textId="77777777" w:rsidR="00A41DFA" w:rsidRPr="007B6407" w:rsidRDefault="00A41DFA" w:rsidP="00750557">
      <w:pPr>
        <w:keepNext/>
        <w:keepLines/>
        <w:numPr>
          <w:ilvl w:val="0"/>
          <w:numId w:val="19"/>
        </w:numPr>
        <w:ind w:left="754"/>
        <w:jc w:val="both"/>
        <w:rPr>
          <w:rFonts w:ascii="Tahoma" w:hAnsi="Tahoma" w:cs="Tahoma"/>
        </w:rPr>
      </w:pPr>
      <w:r w:rsidRPr="007B6407">
        <w:rPr>
          <w:rFonts w:ascii="Tahoma" w:hAnsi="Tahoma" w:cs="Tahoma"/>
        </w:rPr>
        <w:t>če bo imel težave pri definiranju posameznih nadomestnih delov pri naročanju,</w:t>
      </w:r>
    </w:p>
    <w:p w14:paraId="13875260" w14:textId="77777777" w:rsidR="00A41DFA" w:rsidRPr="007B6407" w:rsidRDefault="00A41DFA" w:rsidP="00750557">
      <w:pPr>
        <w:keepNext/>
        <w:keepLines/>
        <w:numPr>
          <w:ilvl w:val="0"/>
          <w:numId w:val="19"/>
        </w:numPr>
        <w:ind w:left="709" w:hanging="312"/>
        <w:jc w:val="both"/>
        <w:rPr>
          <w:rFonts w:ascii="Tahoma" w:hAnsi="Tahoma" w:cs="Tahoma"/>
        </w:rPr>
      </w:pPr>
      <w:r w:rsidRPr="007B6407">
        <w:rPr>
          <w:rFonts w:ascii="Tahoma" w:hAnsi="Tahoma" w:cs="Tahoma"/>
        </w:rPr>
        <w:t>če bodo za vgradnjo dobavljenega nadomestnega dela potrebni posebni pogoji in znanja ob vgradnji, ki jih naročnik še nima.</w:t>
      </w:r>
    </w:p>
    <w:p w14:paraId="496FD988" w14:textId="77777777" w:rsidR="00A41DFA" w:rsidRPr="007B6407" w:rsidRDefault="00A41DFA" w:rsidP="00750557">
      <w:pPr>
        <w:keepNext/>
        <w:keepLines/>
        <w:jc w:val="both"/>
        <w:rPr>
          <w:rFonts w:ascii="Tahoma" w:hAnsi="Tahoma" w:cs="Tahoma"/>
        </w:rPr>
      </w:pPr>
    </w:p>
    <w:p w14:paraId="62F91A22" w14:textId="2BADAAB4" w:rsidR="00A41DFA" w:rsidRPr="007B6407" w:rsidRDefault="00A41DFA" w:rsidP="00750557">
      <w:pPr>
        <w:keepNext/>
        <w:keepLines/>
        <w:jc w:val="both"/>
        <w:rPr>
          <w:rFonts w:ascii="Tahoma" w:hAnsi="Tahoma" w:cs="Tahoma"/>
        </w:rPr>
      </w:pPr>
      <w:r w:rsidRPr="007B6407">
        <w:rPr>
          <w:rFonts w:ascii="Tahoma" w:hAnsi="Tahoma" w:cs="Tahoma"/>
        </w:rPr>
        <w:t>Prav tako bo moral gospodarski subjekt naročnika sprotno obveščati o spremembah na nadomestnih delih in eventualnih novih kataloških številkah obstoječih, v posameznem predračunu navedenih nadomestnih delov.</w:t>
      </w:r>
    </w:p>
    <w:p w14:paraId="0D28D0DC" w14:textId="48FFC975" w:rsidR="007B436C" w:rsidRDefault="007B436C" w:rsidP="00750557">
      <w:pPr>
        <w:keepNext/>
        <w:keepLines/>
        <w:jc w:val="both"/>
        <w:rPr>
          <w:rFonts w:ascii="Tahoma" w:hAnsi="Tahoma" w:cs="Tahoma"/>
          <w:sz w:val="22"/>
        </w:rPr>
      </w:pPr>
    </w:p>
    <w:p w14:paraId="44A8E71D" w14:textId="77777777" w:rsidR="00A41DFA" w:rsidRPr="007B6407" w:rsidRDefault="00A41DFA" w:rsidP="00750557">
      <w:pPr>
        <w:keepNext/>
        <w:keepLines/>
        <w:numPr>
          <w:ilvl w:val="1"/>
          <w:numId w:val="2"/>
        </w:numPr>
        <w:jc w:val="both"/>
        <w:rPr>
          <w:rFonts w:ascii="Tahoma" w:hAnsi="Tahoma" w:cs="Tahoma"/>
          <w:b/>
        </w:rPr>
      </w:pPr>
      <w:r w:rsidRPr="007B6407">
        <w:rPr>
          <w:rFonts w:ascii="Tahoma" w:hAnsi="Tahoma" w:cs="Tahoma"/>
          <w:b/>
        </w:rPr>
        <w:lastRenderedPageBreak/>
        <w:t>Reklamacije</w:t>
      </w:r>
    </w:p>
    <w:p w14:paraId="1EB70E8A" w14:textId="77777777" w:rsidR="00A41DFA" w:rsidRPr="007B6407" w:rsidRDefault="00A41DFA" w:rsidP="00750557">
      <w:pPr>
        <w:keepNext/>
        <w:keepLines/>
        <w:jc w:val="both"/>
        <w:rPr>
          <w:rFonts w:ascii="Tahoma" w:hAnsi="Tahoma" w:cs="Tahoma"/>
          <w:b/>
        </w:rPr>
      </w:pPr>
    </w:p>
    <w:p w14:paraId="6FB59727" w14:textId="77777777" w:rsidR="00A41DFA" w:rsidRPr="007B6407" w:rsidRDefault="00A41DFA" w:rsidP="00750557">
      <w:pPr>
        <w:keepNext/>
        <w:keepLines/>
        <w:jc w:val="both"/>
        <w:rPr>
          <w:rFonts w:ascii="Tahoma" w:hAnsi="Tahoma" w:cs="Tahoma"/>
        </w:rPr>
      </w:pPr>
      <w:r w:rsidRPr="007B6407">
        <w:rPr>
          <w:rFonts w:ascii="Tahoma" w:hAnsi="Tahoma" w:cs="Tahoma"/>
        </w:rPr>
        <w:t>Naročnik bo morebitne ostale reklamacije uveljavljal v skladu z določili Obligacijskega zakonika ter v skladu z določili, navedenimi v osnutku okvirnega sporazuma.</w:t>
      </w:r>
    </w:p>
    <w:p w14:paraId="247496E6" w14:textId="77777777" w:rsidR="00A41DFA" w:rsidRPr="007B6407" w:rsidRDefault="00A41DFA" w:rsidP="00750557">
      <w:pPr>
        <w:keepNext/>
        <w:keepLines/>
        <w:jc w:val="both"/>
        <w:rPr>
          <w:rFonts w:ascii="Tahoma" w:hAnsi="Tahoma" w:cs="Tahoma"/>
          <w:b/>
        </w:rPr>
      </w:pPr>
    </w:p>
    <w:p w14:paraId="120BDC08" w14:textId="77777777" w:rsidR="000E30B9" w:rsidRPr="009A70A5" w:rsidRDefault="000E30B9" w:rsidP="00750557">
      <w:pPr>
        <w:keepNext/>
        <w:keepLines/>
        <w:numPr>
          <w:ilvl w:val="1"/>
          <w:numId w:val="2"/>
        </w:numPr>
        <w:jc w:val="both"/>
        <w:rPr>
          <w:rFonts w:ascii="Tahoma" w:hAnsi="Tahoma" w:cs="Tahoma"/>
          <w:b/>
        </w:rPr>
      </w:pPr>
      <w:r w:rsidRPr="009A70A5">
        <w:rPr>
          <w:rFonts w:ascii="Tahoma" w:hAnsi="Tahoma" w:cs="Tahoma"/>
          <w:b/>
        </w:rPr>
        <w:t>Način obračunavanja in plačilni pogoji</w:t>
      </w:r>
    </w:p>
    <w:p w14:paraId="6C04D1DB" w14:textId="77777777" w:rsidR="000E30B9" w:rsidRPr="009A70A5" w:rsidRDefault="000E30B9" w:rsidP="00750557">
      <w:pPr>
        <w:pStyle w:val="BESEDILO"/>
        <w:keepNext/>
        <w:widowControl/>
        <w:tabs>
          <w:tab w:val="clear" w:pos="2155"/>
        </w:tabs>
        <w:rPr>
          <w:rFonts w:ascii="Tahoma" w:hAnsi="Tahoma" w:cs="Tahoma"/>
        </w:rPr>
      </w:pPr>
    </w:p>
    <w:p w14:paraId="0FF3AC2F" w14:textId="77777777" w:rsidR="000E30B9" w:rsidRPr="007B6407" w:rsidRDefault="000E30B9" w:rsidP="00750557">
      <w:pPr>
        <w:keepNext/>
        <w:keepLines/>
        <w:jc w:val="both"/>
        <w:rPr>
          <w:rFonts w:ascii="Tahoma" w:hAnsi="Tahoma" w:cs="Tahoma"/>
          <w:kern w:val="16"/>
        </w:rPr>
      </w:pPr>
      <w:r w:rsidRPr="009A70A5">
        <w:rPr>
          <w:rFonts w:ascii="Tahoma" w:hAnsi="Tahoma" w:cs="Tahoma"/>
          <w:kern w:val="16"/>
        </w:rPr>
        <w:t>Rok plačila je trideset (30) dni od dneva izstavitve računa, ki bo izstavljen po uspešno opravljenem prevzemu predmeta javnega naročila in podpisu dobavnice obeh strank okvirnega sporazuma.</w:t>
      </w:r>
    </w:p>
    <w:p w14:paraId="39A01862" w14:textId="3C3BC1ED" w:rsidR="000E30B9" w:rsidRPr="007B6407" w:rsidRDefault="000E30B9" w:rsidP="00AE4250">
      <w:pPr>
        <w:keepNext/>
        <w:keepLines/>
        <w:jc w:val="both"/>
        <w:rPr>
          <w:rFonts w:ascii="Tahoma" w:hAnsi="Tahoma" w:cs="Tahoma"/>
        </w:rPr>
      </w:pPr>
    </w:p>
    <w:p w14:paraId="71503B72" w14:textId="77777777" w:rsidR="00260307" w:rsidRPr="00AE4250" w:rsidRDefault="00260307" w:rsidP="00AE4250">
      <w:pPr>
        <w:keepNext/>
        <w:keepLines/>
        <w:numPr>
          <w:ilvl w:val="0"/>
          <w:numId w:val="2"/>
        </w:numPr>
        <w:jc w:val="both"/>
        <w:rPr>
          <w:rFonts w:ascii="Tahoma" w:hAnsi="Tahoma" w:cs="Tahoma"/>
          <w:b/>
          <w:sz w:val="24"/>
        </w:rPr>
      </w:pPr>
      <w:r w:rsidRPr="00AE4250">
        <w:rPr>
          <w:rFonts w:ascii="Tahoma" w:hAnsi="Tahoma" w:cs="Tahoma"/>
          <w:b/>
          <w:sz w:val="24"/>
        </w:rPr>
        <w:t xml:space="preserve">UGOTAVLJANJE SPOSOBNOSTI </w:t>
      </w:r>
    </w:p>
    <w:p w14:paraId="2E05679F" w14:textId="77777777" w:rsidR="00F3562D" w:rsidRPr="00AE4250" w:rsidRDefault="00F3562D" w:rsidP="00AE4250">
      <w:pPr>
        <w:keepNext/>
        <w:keepLines/>
        <w:jc w:val="both"/>
        <w:rPr>
          <w:rFonts w:ascii="Tahoma" w:hAnsi="Tahoma" w:cs="Tahoma"/>
        </w:rPr>
      </w:pPr>
    </w:p>
    <w:p w14:paraId="4B0FD03D" w14:textId="31EA2E87" w:rsidR="00516869" w:rsidRPr="00AE4250" w:rsidRDefault="00516869" w:rsidP="00AE4250">
      <w:pPr>
        <w:keepNext/>
        <w:keepLines/>
        <w:jc w:val="both"/>
        <w:rPr>
          <w:rFonts w:ascii="Tahoma" w:hAnsi="Tahoma" w:cs="Tahoma"/>
          <w:bCs/>
        </w:rPr>
      </w:pPr>
      <w:r w:rsidRPr="00AE4250">
        <w:rPr>
          <w:rFonts w:ascii="Tahoma" w:hAnsi="Tahoma" w:cs="Tahoma"/>
          <w:bCs/>
        </w:rPr>
        <w:t>Za ugotavljanje sposobnosti mora kandidat izpolnjevati pogoje skladno z določbami ZJN-3 in pogoje, ki so določeni v tej dokumentaciji v zvezi z oddajo javnega naročila. V primeru, da kandidat nastopa v skupni prijavi,  s podizvajalci ali se</w:t>
      </w:r>
      <w:r w:rsidRPr="00AE4250">
        <w:rPr>
          <w:rFonts w:ascii="Tahoma" w:hAnsi="Tahoma" w:cs="Tahoma"/>
        </w:rPr>
        <w:t xml:space="preserve"> pri izkazovanju svoje sposobnosti sklicuje na kapaciteto drugih gospodarskih subjektov</w:t>
      </w:r>
      <w:r w:rsidRPr="00AE4250">
        <w:rPr>
          <w:rFonts w:ascii="Tahoma" w:hAnsi="Tahoma" w:cs="Tahoma"/>
          <w:bCs/>
        </w:rPr>
        <w:t xml:space="preserve">, mora pogoje za priznanje sposobnosti, kjer je to v dokumentaciji v zvezi z oddajo javnega naročila določeno, izpolnjevati tudi vsak od partnerjev v primeru skupne prijave, vsak izmed podizvajalcev in drugi gospodarski subjekt, ki jih kandidat v prijavi navede. </w:t>
      </w:r>
    </w:p>
    <w:p w14:paraId="38B49352" w14:textId="77777777" w:rsidR="00516869" w:rsidRPr="00AE4250" w:rsidRDefault="00516869" w:rsidP="00AE4250">
      <w:pPr>
        <w:keepNext/>
        <w:keepLines/>
        <w:jc w:val="both"/>
        <w:rPr>
          <w:rFonts w:ascii="Tahoma" w:hAnsi="Tahoma" w:cs="Tahoma"/>
          <w:bCs/>
        </w:rPr>
      </w:pPr>
    </w:p>
    <w:p w14:paraId="02847E7E" w14:textId="77777777" w:rsidR="00516869" w:rsidRPr="00AE4250" w:rsidRDefault="00516869" w:rsidP="00AE4250">
      <w:pPr>
        <w:keepNext/>
        <w:keepLines/>
        <w:jc w:val="both"/>
        <w:rPr>
          <w:rFonts w:ascii="Tahoma" w:hAnsi="Tahoma" w:cs="Tahoma"/>
        </w:rPr>
      </w:pPr>
      <w:r w:rsidRPr="00AE4250">
        <w:rPr>
          <w:rFonts w:ascii="Tahoma" w:hAnsi="Tahoma" w:cs="Tahoma"/>
        </w:rPr>
        <w:t>V primeru nastopa s podizvajalcem mora gospodarski subjekt priložiti sporazum o medsebojnem sodelovanju (Obrazec 3 k Prilogi 4/1).</w:t>
      </w:r>
    </w:p>
    <w:p w14:paraId="2FF5691D" w14:textId="77777777" w:rsidR="00516869" w:rsidRPr="00AE4250" w:rsidRDefault="00516869" w:rsidP="00AE4250">
      <w:pPr>
        <w:keepNext/>
        <w:keepLines/>
        <w:jc w:val="both"/>
        <w:rPr>
          <w:rFonts w:ascii="Tahoma" w:hAnsi="Tahoma" w:cs="Tahoma"/>
          <w:bCs/>
        </w:rPr>
      </w:pPr>
    </w:p>
    <w:p w14:paraId="74CE3FFF" w14:textId="04E34FF4" w:rsidR="00516869" w:rsidRPr="00AE4250" w:rsidRDefault="00516869" w:rsidP="00AE4250">
      <w:pPr>
        <w:keepNext/>
        <w:keepLines/>
        <w:jc w:val="both"/>
        <w:rPr>
          <w:rFonts w:ascii="Tahoma" w:hAnsi="Tahoma" w:cs="Tahoma"/>
          <w:bCs/>
        </w:rPr>
      </w:pPr>
      <w:r w:rsidRPr="00AE4250">
        <w:rPr>
          <w:rFonts w:ascii="Tahoma" w:hAnsi="Tahoma" w:cs="Tahoma"/>
          <w:bCs/>
        </w:rPr>
        <w:t xml:space="preserve">Za ugotavljanje sposobnosti mora ponudnik, posamezni člani skupine kandidatov v okviru skupne prijave, nominirani podizvajalci izpolniti in priložiti izpolnjen ESPD obrazec, ki je priloga te dokumentacije v zvezi z oddajo javnega naročila. gospodarski subjekt preko spletne strani </w:t>
      </w:r>
      <w:hyperlink r:id="rId24" w:history="1">
        <w:r w:rsidRPr="00AE4250">
          <w:rPr>
            <w:rStyle w:val="Hiperpovezava"/>
            <w:rFonts w:ascii="Tahoma" w:hAnsi="Tahoma" w:cs="Tahoma"/>
            <w:bCs/>
          </w:rPr>
          <w:t>http://www.enarocanje.si/_ESPD/</w:t>
        </w:r>
      </w:hyperlink>
      <w:r w:rsidRPr="00AE4250">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14:paraId="277A0EE7" w14:textId="77777777" w:rsidR="00516869" w:rsidRPr="00AE4250" w:rsidRDefault="00516869" w:rsidP="00AE4250">
      <w:pPr>
        <w:keepNext/>
        <w:keepLines/>
        <w:jc w:val="both"/>
        <w:rPr>
          <w:rFonts w:ascii="Tahoma" w:hAnsi="Tahoma" w:cs="Tahoma"/>
          <w:bCs/>
        </w:rPr>
      </w:pPr>
    </w:p>
    <w:p w14:paraId="109A71BD" w14:textId="77777777" w:rsidR="00516869" w:rsidRPr="00AE4250" w:rsidRDefault="00516869" w:rsidP="00AE4250">
      <w:pPr>
        <w:keepNext/>
        <w:keepLines/>
        <w:jc w:val="both"/>
        <w:rPr>
          <w:rFonts w:ascii="Tahoma" w:hAnsi="Tahoma" w:cs="Tahoma"/>
          <w:bCs/>
        </w:rPr>
      </w:pPr>
      <w:r w:rsidRPr="00AE4250">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14:paraId="100A0D85" w14:textId="77777777" w:rsidR="00516869" w:rsidRPr="00AE4250" w:rsidRDefault="00516869" w:rsidP="00AE4250">
      <w:pPr>
        <w:keepNext/>
        <w:keepLines/>
        <w:jc w:val="both"/>
        <w:rPr>
          <w:rFonts w:ascii="Tahoma" w:hAnsi="Tahoma" w:cs="Tahoma"/>
          <w:bCs/>
        </w:rPr>
      </w:pPr>
    </w:p>
    <w:p w14:paraId="6CB56115" w14:textId="18B19B62" w:rsidR="00516869" w:rsidRPr="00AE4250" w:rsidRDefault="00516869" w:rsidP="00AE4250">
      <w:pPr>
        <w:keepNext/>
        <w:keepLines/>
        <w:jc w:val="both"/>
        <w:rPr>
          <w:rFonts w:ascii="Tahoma" w:hAnsi="Tahoma" w:cs="Tahoma"/>
          <w:bCs/>
        </w:rPr>
      </w:pPr>
      <w:r w:rsidRPr="00AE4250">
        <w:rPr>
          <w:rFonts w:ascii="Tahoma" w:hAnsi="Tahoma" w:cs="Tahoma"/>
          <w:bCs/>
        </w:rPr>
        <w:t>Naročnik lahko kandidate kadar koli med postopkom pozove, da predložijo vsa dokazila ali del dokazil v zvezi z navedbami v ESPD.</w:t>
      </w:r>
    </w:p>
    <w:p w14:paraId="055A648F" w14:textId="77777777" w:rsidR="00516869" w:rsidRPr="00AE4250" w:rsidRDefault="00516869" w:rsidP="00AE4250">
      <w:pPr>
        <w:keepNext/>
        <w:keepLines/>
        <w:jc w:val="both"/>
        <w:rPr>
          <w:rFonts w:ascii="Tahoma" w:hAnsi="Tahoma" w:cs="Tahoma"/>
          <w:bCs/>
          <w:lang w:val="x-none"/>
        </w:rPr>
      </w:pPr>
    </w:p>
    <w:p w14:paraId="77D07439" w14:textId="6FA95E02" w:rsidR="00516869" w:rsidRPr="00AE4250" w:rsidRDefault="00516869" w:rsidP="00AE4250">
      <w:pPr>
        <w:keepNext/>
        <w:keepLines/>
        <w:jc w:val="both"/>
        <w:rPr>
          <w:rFonts w:ascii="Tahoma" w:hAnsi="Tahoma" w:cs="Tahoma"/>
          <w:bCs/>
          <w:lang w:val="x-none"/>
        </w:rPr>
      </w:pPr>
      <w:r w:rsidRPr="00AE4250">
        <w:rPr>
          <w:rFonts w:ascii="Tahoma" w:hAnsi="Tahoma" w:cs="Tahoma"/>
          <w:bCs/>
        </w:rPr>
        <w:t>Kandidat</w:t>
      </w:r>
      <w:r w:rsidRPr="00AE4250">
        <w:rPr>
          <w:rFonts w:ascii="Tahoma" w:hAnsi="Tahoma" w:cs="Tahoma"/>
          <w:bCs/>
          <w:lang w:val="x-none"/>
        </w:rPr>
        <w:t xml:space="preserve"> in posamezni člani skupine </w:t>
      </w:r>
      <w:r w:rsidRPr="00AE4250">
        <w:rPr>
          <w:rFonts w:ascii="Tahoma" w:hAnsi="Tahoma" w:cs="Tahoma"/>
          <w:bCs/>
        </w:rPr>
        <w:t>kandidatov</w:t>
      </w:r>
      <w:r w:rsidRPr="00AE4250">
        <w:rPr>
          <w:rFonts w:ascii="Tahoma" w:hAnsi="Tahoma" w:cs="Tahoma"/>
          <w:bCs/>
          <w:lang w:val="x-none"/>
        </w:rPr>
        <w:t xml:space="preserve"> v okviru skupne </w:t>
      </w:r>
      <w:r w:rsidRPr="00AE4250">
        <w:rPr>
          <w:rFonts w:ascii="Tahoma" w:hAnsi="Tahoma" w:cs="Tahoma"/>
          <w:bCs/>
        </w:rPr>
        <w:t>prijave</w:t>
      </w:r>
      <w:r w:rsidRPr="00AE4250">
        <w:rPr>
          <w:rFonts w:ascii="Tahoma" w:hAnsi="Tahoma" w:cs="Tahoma"/>
          <w:bCs/>
          <w:lang w:val="x-none"/>
        </w:rPr>
        <w:t xml:space="preserve">, podizvajalci ter subjekti, katerih zmogljivosti uporablja </w:t>
      </w:r>
      <w:r w:rsidRPr="00AE4250">
        <w:rPr>
          <w:rFonts w:ascii="Tahoma" w:hAnsi="Tahoma" w:cs="Tahoma"/>
          <w:bCs/>
        </w:rPr>
        <w:t>kandidat</w:t>
      </w:r>
      <w:r w:rsidRPr="00AE4250">
        <w:rPr>
          <w:rFonts w:ascii="Tahoma" w:hAnsi="Tahoma" w:cs="Tahoma"/>
          <w:bCs/>
          <w:lang w:val="x-none"/>
        </w:rPr>
        <w:t xml:space="preserve">, </w:t>
      </w:r>
      <w:r w:rsidRPr="00AE4250">
        <w:rPr>
          <w:rFonts w:ascii="Tahoma" w:hAnsi="Tahoma" w:cs="Tahoma"/>
          <w:b/>
          <w:bCs/>
          <w:u w:val="single"/>
          <w:lang w:val="x-none"/>
        </w:rPr>
        <w:t>ki nimajo sedeža v Republiki Sloveniji</w:t>
      </w:r>
      <w:r w:rsidRPr="00AE4250">
        <w:rPr>
          <w:rFonts w:ascii="Tahoma" w:hAnsi="Tahoma" w:cs="Tahoma"/>
          <w:bCs/>
          <w:lang w:val="x-none"/>
        </w:rPr>
        <w:t xml:space="preserve">, morajo posamezno sposobnost dokazovati v skladu z zahtevami naročnika iz razpisne dokumentacije, ki velja za vse </w:t>
      </w:r>
      <w:r w:rsidRPr="00AE4250">
        <w:rPr>
          <w:rFonts w:ascii="Tahoma" w:hAnsi="Tahoma" w:cs="Tahoma"/>
          <w:bCs/>
        </w:rPr>
        <w:t>kandidate</w:t>
      </w:r>
      <w:r w:rsidRPr="00AE4250">
        <w:rPr>
          <w:rFonts w:ascii="Tahoma" w:hAnsi="Tahoma" w:cs="Tahoma"/>
          <w:bCs/>
          <w:lang w:val="x-none"/>
        </w:rPr>
        <w:t xml:space="preserve"> ter v </w:t>
      </w:r>
      <w:r w:rsidRPr="00AE4250">
        <w:rPr>
          <w:rFonts w:ascii="Tahoma" w:hAnsi="Tahoma" w:cs="Tahoma"/>
          <w:bCs/>
        </w:rPr>
        <w:t xml:space="preserve">prijavi </w:t>
      </w:r>
      <w:r w:rsidRPr="00AE4250">
        <w:rPr>
          <w:rFonts w:ascii="Tahoma" w:hAnsi="Tahoma" w:cs="Tahoma"/>
          <w:bCs/>
          <w:lang w:val="x-none"/>
        </w:rPr>
        <w:t>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1307AA57" w14:textId="77777777" w:rsidR="00516869" w:rsidRPr="00AE4250" w:rsidRDefault="00516869" w:rsidP="00AE4250">
      <w:pPr>
        <w:keepNext/>
        <w:keepLines/>
        <w:jc w:val="both"/>
        <w:rPr>
          <w:rFonts w:ascii="Tahoma" w:hAnsi="Tahoma" w:cs="Tahoma"/>
          <w:bCs/>
        </w:rPr>
      </w:pPr>
    </w:p>
    <w:p w14:paraId="281E9A5B" w14:textId="77777777" w:rsidR="00516869" w:rsidRPr="00AE4250" w:rsidRDefault="00516869" w:rsidP="00AE4250">
      <w:pPr>
        <w:keepNext/>
        <w:keepLines/>
        <w:jc w:val="both"/>
        <w:rPr>
          <w:rFonts w:ascii="Tahoma" w:hAnsi="Tahoma" w:cs="Tahoma"/>
          <w:bCs/>
        </w:rPr>
      </w:pPr>
      <w:r w:rsidRPr="00AE4250">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FE71807" w14:textId="77437E6D" w:rsidR="00024956" w:rsidRDefault="00024956" w:rsidP="00AE4250">
      <w:pPr>
        <w:keepNext/>
        <w:keepLines/>
        <w:jc w:val="both"/>
        <w:rPr>
          <w:rFonts w:ascii="Tahoma" w:hAnsi="Tahoma" w:cs="Tahoma"/>
        </w:rPr>
      </w:pPr>
    </w:p>
    <w:p w14:paraId="73562011" w14:textId="420CE94C" w:rsidR="005E15D9" w:rsidRDefault="005E15D9" w:rsidP="00AE4250">
      <w:pPr>
        <w:keepNext/>
        <w:keepLines/>
        <w:jc w:val="both"/>
        <w:rPr>
          <w:rFonts w:ascii="Tahoma" w:hAnsi="Tahoma" w:cs="Tahoma"/>
        </w:rPr>
      </w:pPr>
    </w:p>
    <w:p w14:paraId="045EDF15" w14:textId="6C51DE37" w:rsidR="005E15D9" w:rsidRDefault="005E15D9" w:rsidP="00AE4250">
      <w:pPr>
        <w:keepNext/>
        <w:keepLines/>
        <w:jc w:val="both"/>
        <w:rPr>
          <w:rFonts w:ascii="Tahoma" w:hAnsi="Tahoma" w:cs="Tahoma"/>
        </w:rPr>
      </w:pPr>
    </w:p>
    <w:p w14:paraId="1BC6D905" w14:textId="754F5113" w:rsidR="005E15D9" w:rsidRDefault="005E15D9" w:rsidP="00AE4250">
      <w:pPr>
        <w:keepNext/>
        <w:keepLines/>
        <w:jc w:val="both"/>
        <w:rPr>
          <w:rFonts w:ascii="Tahoma" w:hAnsi="Tahoma" w:cs="Tahoma"/>
        </w:rPr>
      </w:pPr>
    </w:p>
    <w:p w14:paraId="7EE640EE" w14:textId="364C6A25" w:rsidR="005E15D9" w:rsidRDefault="005E15D9" w:rsidP="00AE4250">
      <w:pPr>
        <w:keepNext/>
        <w:keepLines/>
        <w:jc w:val="both"/>
        <w:rPr>
          <w:rFonts w:ascii="Tahoma" w:hAnsi="Tahoma" w:cs="Tahoma"/>
        </w:rPr>
      </w:pPr>
    </w:p>
    <w:p w14:paraId="2C90E45A" w14:textId="577E53F0" w:rsidR="005E15D9" w:rsidRDefault="005E15D9" w:rsidP="00AE4250">
      <w:pPr>
        <w:keepNext/>
        <w:keepLines/>
        <w:jc w:val="both"/>
        <w:rPr>
          <w:rFonts w:ascii="Tahoma" w:hAnsi="Tahoma" w:cs="Tahoma"/>
        </w:rPr>
      </w:pPr>
    </w:p>
    <w:p w14:paraId="2466F8C7" w14:textId="5326B792" w:rsidR="005E15D9" w:rsidRDefault="005E15D9" w:rsidP="00AE4250">
      <w:pPr>
        <w:keepNext/>
        <w:keepLines/>
        <w:jc w:val="both"/>
        <w:rPr>
          <w:rFonts w:ascii="Tahoma" w:hAnsi="Tahoma" w:cs="Tahoma"/>
        </w:rPr>
      </w:pPr>
    </w:p>
    <w:p w14:paraId="0F5D2F6E" w14:textId="77777777" w:rsidR="005E15D9" w:rsidRPr="00AE4250" w:rsidRDefault="005E15D9" w:rsidP="00AE4250">
      <w:pPr>
        <w:keepNext/>
        <w:keepLines/>
        <w:jc w:val="both"/>
        <w:rPr>
          <w:rFonts w:ascii="Tahoma" w:hAnsi="Tahoma" w:cs="Tahoma"/>
        </w:rPr>
      </w:pPr>
    </w:p>
    <w:p w14:paraId="0F91C9D8" w14:textId="77777777" w:rsidR="00024956" w:rsidRPr="00AE4250" w:rsidRDefault="00024956" w:rsidP="00AE4250">
      <w:pPr>
        <w:keepNext/>
        <w:keepLines/>
        <w:numPr>
          <w:ilvl w:val="1"/>
          <w:numId w:val="2"/>
        </w:numPr>
        <w:jc w:val="both"/>
        <w:outlineLvl w:val="0"/>
        <w:rPr>
          <w:rFonts w:ascii="Tahoma" w:hAnsi="Tahoma" w:cs="Tahoma"/>
          <w:b/>
        </w:rPr>
      </w:pPr>
      <w:bookmarkStart w:id="13" w:name="_Toc495914051"/>
      <w:r w:rsidRPr="00AE4250">
        <w:rPr>
          <w:rFonts w:ascii="Tahoma" w:hAnsi="Tahoma" w:cs="Tahoma"/>
          <w:b/>
        </w:rPr>
        <w:lastRenderedPageBreak/>
        <w:t>Razlogi za izključitev</w:t>
      </w:r>
      <w:bookmarkEnd w:id="13"/>
    </w:p>
    <w:p w14:paraId="66F91C56" w14:textId="77777777" w:rsidR="00024956" w:rsidRPr="00AE4250" w:rsidRDefault="00024956" w:rsidP="00AE4250">
      <w:pPr>
        <w:keepNext/>
        <w:keepLines/>
        <w:jc w:val="both"/>
        <w:rPr>
          <w:rFonts w:ascii="Tahoma" w:hAnsi="Tahoma" w:cs="Tahoma"/>
        </w:rPr>
      </w:pPr>
    </w:p>
    <w:p w14:paraId="7DC10A45" w14:textId="77777777" w:rsidR="00024956" w:rsidRPr="00AE4250" w:rsidRDefault="00463959" w:rsidP="00AE4250">
      <w:pPr>
        <w:keepNext/>
        <w:keepLines/>
        <w:ind w:right="-2"/>
        <w:jc w:val="both"/>
        <w:rPr>
          <w:rFonts w:ascii="Tahoma" w:hAnsi="Tahoma" w:cs="Tahoma"/>
          <w:i/>
        </w:rPr>
      </w:pPr>
      <w:r w:rsidRPr="00AE4250">
        <w:rPr>
          <w:rFonts w:ascii="Tahoma" w:hAnsi="Tahoma" w:cs="Tahoma"/>
          <w:i/>
        </w:rPr>
        <w:t>Kandidat (</w:t>
      </w:r>
      <w:r w:rsidR="00024956" w:rsidRPr="00AE4250">
        <w:rPr>
          <w:rFonts w:ascii="Tahoma" w:hAnsi="Tahoma" w:cs="Tahoma"/>
          <w:i/>
          <w:lang w:val="x-none"/>
        </w:rPr>
        <w:t>Ponudnik</w:t>
      </w:r>
      <w:r w:rsidRPr="00AE4250">
        <w:rPr>
          <w:rFonts w:ascii="Tahoma" w:hAnsi="Tahoma" w:cs="Tahoma"/>
          <w:i/>
        </w:rPr>
        <w:t>)</w:t>
      </w:r>
      <w:r w:rsidR="00024956" w:rsidRPr="00AE4250">
        <w:rPr>
          <w:rFonts w:ascii="Tahoma" w:hAnsi="Tahoma" w:cs="Tahoma"/>
          <w:i/>
          <w:lang w:val="x-none"/>
        </w:rPr>
        <w:t xml:space="preserve"> mora izpolnjevati zahtevane pogoje v točki </w:t>
      </w:r>
      <w:r w:rsidR="00024956" w:rsidRPr="00AE4250">
        <w:rPr>
          <w:rFonts w:ascii="Tahoma" w:hAnsi="Tahoma" w:cs="Tahoma"/>
          <w:i/>
        </w:rPr>
        <w:t>3.</w:t>
      </w:r>
      <w:r w:rsidR="00024956" w:rsidRPr="00AE4250">
        <w:rPr>
          <w:rFonts w:ascii="Tahoma" w:hAnsi="Tahoma" w:cs="Tahoma"/>
          <w:i/>
          <w:lang w:val="x-none"/>
        </w:rPr>
        <w:t xml:space="preserve">1. V primeru </w:t>
      </w:r>
      <w:r w:rsidRPr="00AE4250">
        <w:rPr>
          <w:rFonts w:ascii="Tahoma" w:hAnsi="Tahoma" w:cs="Tahoma"/>
          <w:i/>
        </w:rPr>
        <w:t>prijave (</w:t>
      </w:r>
      <w:r w:rsidR="00024956" w:rsidRPr="00AE4250">
        <w:rPr>
          <w:rFonts w:ascii="Tahoma" w:hAnsi="Tahoma" w:cs="Tahoma"/>
          <w:i/>
          <w:lang w:val="x-none"/>
        </w:rPr>
        <w:t>ponudbe</w:t>
      </w:r>
      <w:r w:rsidRPr="00AE4250">
        <w:rPr>
          <w:rFonts w:ascii="Tahoma" w:hAnsi="Tahoma" w:cs="Tahoma"/>
          <w:i/>
        </w:rPr>
        <w:t>)</w:t>
      </w:r>
      <w:r w:rsidR="00024956" w:rsidRPr="00AE4250">
        <w:rPr>
          <w:rFonts w:ascii="Tahoma" w:hAnsi="Tahoma" w:cs="Tahoma"/>
          <w:i/>
          <w:lang w:val="x-none"/>
        </w:rPr>
        <w:t xml:space="preserve"> s podizvajalci in/ali s subjekti, katerih zmogljivosti uporablja </w:t>
      </w:r>
      <w:r w:rsidRPr="00AE4250">
        <w:rPr>
          <w:rFonts w:ascii="Tahoma" w:hAnsi="Tahoma" w:cs="Tahoma"/>
          <w:i/>
        </w:rPr>
        <w:t>kandidat (</w:t>
      </w:r>
      <w:r w:rsidR="00024956" w:rsidRPr="00AE4250">
        <w:rPr>
          <w:rFonts w:ascii="Tahoma" w:hAnsi="Tahoma" w:cs="Tahoma"/>
          <w:i/>
        </w:rPr>
        <w:t>ponudnik</w:t>
      </w:r>
      <w:r w:rsidRPr="00AE4250">
        <w:rPr>
          <w:rFonts w:ascii="Tahoma" w:hAnsi="Tahoma" w:cs="Tahoma"/>
          <w:i/>
        </w:rPr>
        <w:t>)</w:t>
      </w:r>
      <w:r w:rsidR="00024956" w:rsidRPr="00AE4250">
        <w:rPr>
          <w:rFonts w:ascii="Tahoma" w:hAnsi="Tahoma" w:cs="Tahoma"/>
          <w:i/>
          <w:lang w:val="x-none"/>
        </w:rPr>
        <w:t xml:space="preserve">, mora zahtevane pogoje izpolnjevati tudi vsak izmed podizvajalcev, ki jih </w:t>
      </w:r>
      <w:r w:rsidRPr="00AE4250">
        <w:rPr>
          <w:rFonts w:ascii="Tahoma" w:hAnsi="Tahoma" w:cs="Tahoma"/>
          <w:i/>
        </w:rPr>
        <w:t>kandidat (</w:t>
      </w:r>
      <w:r w:rsidR="00024956" w:rsidRPr="00AE4250">
        <w:rPr>
          <w:rFonts w:ascii="Tahoma" w:hAnsi="Tahoma" w:cs="Tahoma"/>
          <w:i/>
          <w:lang w:val="x-none"/>
        </w:rPr>
        <w:t>ponudnik</w:t>
      </w:r>
      <w:r w:rsidRPr="00AE4250">
        <w:rPr>
          <w:rFonts w:ascii="Tahoma" w:hAnsi="Tahoma" w:cs="Tahoma"/>
          <w:i/>
        </w:rPr>
        <w:t>)</w:t>
      </w:r>
      <w:r w:rsidR="00024956" w:rsidRPr="00AE4250">
        <w:rPr>
          <w:rFonts w:ascii="Tahoma" w:hAnsi="Tahoma" w:cs="Tahoma"/>
          <w:i/>
          <w:lang w:val="x-none"/>
        </w:rPr>
        <w:t xml:space="preserve"> v ponudbi navede, ter tudi vsak subjekt, katerih zmogljivosti uporablja </w:t>
      </w:r>
      <w:r w:rsidRPr="00AE4250">
        <w:rPr>
          <w:rFonts w:ascii="Tahoma" w:hAnsi="Tahoma" w:cs="Tahoma"/>
          <w:i/>
        </w:rPr>
        <w:t>kandidat (</w:t>
      </w:r>
      <w:r w:rsidR="00024956" w:rsidRPr="00AE4250">
        <w:rPr>
          <w:rFonts w:ascii="Tahoma" w:hAnsi="Tahoma" w:cs="Tahoma"/>
          <w:i/>
        </w:rPr>
        <w:t>ponudnik</w:t>
      </w:r>
      <w:r w:rsidRPr="00AE4250">
        <w:rPr>
          <w:rFonts w:ascii="Tahoma" w:hAnsi="Tahoma" w:cs="Tahoma"/>
          <w:i/>
        </w:rPr>
        <w:t>)</w:t>
      </w:r>
      <w:r w:rsidR="00024956" w:rsidRPr="00AE4250">
        <w:rPr>
          <w:rFonts w:ascii="Tahoma" w:hAnsi="Tahoma" w:cs="Tahoma"/>
          <w:i/>
          <w:lang w:val="x-none"/>
        </w:rPr>
        <w:t>.</w:t>
      </w:r>
      <w:r w:rsidR="00024956" w:rsidRPr="00AE4250">
        <w:rPr>
          <w:rFonts w:ascii="Tahoma" w:hAnsi="Tahoma" w:cs="Tahoma"/>
          <w:i/>
        </w:rPr>
        <w:t xml:space="preserve"> </w:t>
      </w:r>
    </w:p>
    <w:p w14:paraId="656AA98F" w14:textId="3137A2BA" w:rsidR="00516869" w:rsidRPr="00AE4250" w:rsidRDefault="00516869" w:rsidP="00AE4250">
      <w:pPr>
        <w:keepNext/>
        <w:keepLines/>
        <w:jc w:val="both"/>
        <w:rPr>
          <w:rFonts w:ascii="Tahoma" w:hAnsi="Tahoma" w:cs="Tahoma"/>
          <w:bCs/>
        </w:rPr>
      </w:pPr>
    </w:p>
    <w:p w14:paraId="21E44D01" w14:textId="77777777" w:rsidR="00024956" w:rsidRPr="00AE4250" w:rsidRDefault="00024956" w:rsidP="00AE4250">
      <w:pPr>
        <w:keepNext/>
        <w:keepLines/>
        <w:jc w:val="both"/>
        <w:rPr>
          <w:rFonts w:ascii="Tahoma" w:hAnsi="Tahoma" w:cs="Tahoma"/>
          <w:b/>
          <w:bCs/>
        </w:rPr>
      </w:pPr>
      <w:r w:rsidRPr="00AE4250">
        <w:rPr>
          <w:rFonts w:ascii="Tahoma" w:hAnsi="Tahoma" w:cs="Tahoma"/>
          <w:b/>
          <w:bCs/>
        </w:rPr>
        <w:t xml:space="preserve">A: Razlogi, povezani s kazenskimi obsodbami </w:t>
      </w:r>
    </w:p>
    <w:p w14:paraId="5641CEC1" w14:textId="27581BA4" w:rsidR="00520F4F" w:rsidRPr="00AE4250" w:rsidRDefault="00520F4F" w:rsidP="00AE4250">
      <w:pPr>
        <w:keepNext/>
        <w:keepLines/>
        <w:jc w:val="both"/>
        <w:rPr>
          <w:rFonts w:ascii="Tahoma" w:hAnsi="Tahoma" w:cs="Tahoma"/>
          <w:bCs/>
        </w:rPr>
      </w:pPr>
      <w:r w:rsidRPr="00AE4250">
        <w:rPr>
          <w:rFonts w:ascii="Tahoma" w:hAnsi="Tahoma" w:cs="Tahoma"/>
          <w:bCs/>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1. odstavku 75. člena ZJN-3 oziroma v Kazenskem zakoniku (Uradni list RS, št. 50/12 – uradno prečiščeno besedilo, 6/16 – </w:t>
      </w:r>
      <w:proofErr w:type="spellStart"/>
      <w:r w:rsidRPr="00AE4250">
        <w:rPr>
          <w:rFonts w:ascii="Tahoma" w:hAnsi="Tahoma" w:cs="Tahoma"/>
          <w:bCs/>
        </w:rPr>
        <w:t>popr</w:t>
      </w:r>
      <w:proofErr w:type="spellEnd"/>
      <w:r w:rsidRPr="00AE4250">
        <w:rPr>
          <w:rFonts w:ascii="Tahoma" w:hAnsi="Tahoma" w:cs="Tahoma"/>
          <w:bCs/>
        </w:rPr>
        <w:t>., 54/15 in 38/16; KZ-1).</w:t>
      </w:r>
    </w:p>
    <w:p w14:paraId="4D430891" w14:textId="6D59FF46" w:rsidR="00D432FB" w:rsidRPr="00AE4250" w:rsidRDefault="00D432FB" w:rsidP="00AE4250">
      <w:pPr>
        <w:keepNext/>
        <w:keepLines/>
        <w:jc w:val="both"/>
        <w:rPr>
          <w:rFonts w:ascii="Tahoma" w:hAnsi="Tahoma" w:cs="Tahoma"/>
          <w:bCs/>
        </w:rPr>
      </w:pPr>
    </w:p>
    <w:p w14:paraId="30A31D09" w14:textId="12A12F2E" w:rsidR="00632EC4" w:rsidRPr="00AE4250" w:rsidRDefault="00632EC4" w:rsidP="00AE4250">
      <w:pPr>
        <w:keepNext/>
        <w:keepLines/>
        <w:jc w:val="both"/>
        <w:rPr>
          <w:rFonts w:ascii="Tahoma" w:hAnsi="Tahoma" w:cs="Tahoma"/>
          <w:b/>
          <w:bCs/>
        </w:rPr>
      </w:pPr>
      <w:r w:rsidRPr="00AE4250">
        <w:rPr>
          <w:rFonts w:ascii="Tahoma" w:hAnsi="Tahoma" w:cs="Tahoma"/>
          <w:b/>
          <w:bCs/>
        </w:rPr>
        <w:t>DOKAZILA:</w:t>
      </w:r>
    </w:p>
    <w:p w14:paraId="7038DBF6" w14:textId="77777777" w:rsidR="00632EC4" w:rsidRPr="00632EC4" w:rsidRDefault="00632EC4" w:rsidP="00AE4250">
      <w:pPr>
        <w:keepNext/>
        <w:keepLines/>
        <w:jc w:val="both"/>
        <w:rPr>
          <w:rFonts w:ascii="Tahoma" w:hAnsi="Tahoma" w:cs="Tahoma"/>
          <w:bCs/>
        </w:rPr>
      </w:pPr>
      <w:r w:rsidRPr="00632EC4">
        <w:rPr>
          <w:rFonts w:ascii="Tahoma" w:hAnsi="Tahoma" w:cs="Tahoma"/>
          <w:bCs/>
        </w:rPr>
        <w:t>Izpolnjen ESPD (</w:t>
      </w:r>
      <w:r w:rsidRPr="00632EC4">
        <w:rPr>
          <w:rFonts w:ascii="Tahoma" w:hAnsi="Tahoma" w:cs="Tahoma"/>
          <w:bCs/>
          <w:i/>
        </w:rPr>
        <w:t>v »Del III: Razlogi za izključitev, A: Razlogi, povezani s kazenskimi obsodbami«</w:t>
      </w:r>
      <w:r w:rsidRPr="00632EC4">
        <w:rPr>
          <w:rFonts w:ascii="Tahoma" w:hAnsi="Tahoma" w:cs="Tahoma"/>
          <w:bCs/>
        </w:rPr>
        <w:t xml:space="preserve">) s strani vseh gospodarskih subjektov v prijavi. </w:t>
      </w:r>
    </w:p>
    <w:p w14:paraId="505B5292" w14:textId="77777777" w:rsidR="00632EC4" w:rsidRPr="00632EC4" w:rsidRDefault="00632EC4" w:rsidP="00AE4250">
      <w:pPr>
        <w:keepNext/>
        <w:keepLines/>
        <w:jc w:val="both"/>
        <w:rPr>
          <w:rFonts w:ascii="Tahoma" w:hAnsi="Tahoma" w:cs="Tahoma"/>
          <w:bCs/>
        </w:rPr>
      </w:pPr>
    </w:p>
    <w:p w14:paraId="5A7B7B96" w14:textId="77777777" w:rsidR="00632EC4" w:rsidRPr="00632EC4" w:rsidRDefault="00632EC4" w:rsidP="00AE4250">
      <w:pPr>
        <w:keepNext/>
        <w:keepLines/>
        <w:jc w:val="both"/>
        <w:rPr>
          <w:rFonts w:ascii="Tahoma" w:hAnsi="Tahoma" w:cs="Tahoma"/>
          <w:bCs/>
        </w:rPr>
      </w:pPr>
      <w:r w:rsidRPr="00632EC4">
        <w:rPr>
          <w:rFonts w:ascii="Tahoma" w:hAnsi="Tahoma" w:cs="Tahoma"/>
          <w:bCs/>
        </w:rPr>
        <w:t>Gospodarski subjekt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4E410D72" w14:textId="77777777" w:rsidR="00632EC4" w:rsidRPr="00632EC4" w:rsidRDefault="00632EC4" w:rsidP="00AE4250">
      <w:pPr>
        <w:keepNext/>
        <w:keepLines/>
        <w:jc w:val="both"/>
        <w:rPr>
          <w:rFonts w:ascii="Tahoma" w:hAnsi="Tahoma" w:cs="Tahoma"/>
          <w:bCs/>
        </w:rPr>
      </w:pPr>
    </w:p>
    <w:p w14:paraId="30ADB418" w14:textId="77777777" w:rsidR="00632EC4" w:rsidRPr="00632EC4" w:rsidRDefault="00632EC4" w:rsidP="00AE4250">
      <w:pPr>
        <w:keepNext/>
        <w:keepLines/>
        <w:jc w:val="both"/>
        <w:rPr>
          <w:rFonts w:ascii="Tahoma" w:hAnsi="Tahoma" w:cs="Tahoma"/>
          <w:bCs/>
        </w:rPr>
      </w:pPr>
      <w:r w:rsidRPr="00632EC4">
        <w:rPr>
          <w:rFonts w:ascii="Tahoma" w:hAnsi="Tahoma" w:cs="Tahoma"/>
          <w:bCs/>
        </w:rPr>
        <w:t>Gospodarski subjekt s sedežem izven Republike Slovenije mora potrdilo iz kazenske evidence za gospodarski subjekt in za vse osebe, ki so člani upravnega, vodstvenega ali nadzornega organa gospodarskega subjekta ali ki imajo pooblastila za njegovo zastopanje ali odločanje ali nadzor pristojnega organa predložiti sam v prijavi. V kolikor potrdila ne bodo priložena, bo naročnik gospodarski subjekt pozval k predložitvi manjkajočih potrdil.</w:t>
      </w:r>
    </w:p>
    <w:p w14:paraId="12E2C2DB" w14:textId="77777777" w:rsidR="00632EC4" w:rsidRPr="00632EC4" w:rsidRDefault="00632EC4" w:rsidP="00AE4250">
      <w:pPr>
        <w:keepNext/>
        <w:keepLines/>
        <w:jc w:val="both"/>
        <w:rPr>
          <w:rFonts w:ascii="Tahoma" w:hAnsi="Tahoma" w:cs="Tahoma"/>
          <w:bCs/>
        </w:rPr>
      </w:pPr>
    </w:p>
    <w:p w14:paraId="2059FFA3" w14:textId="77777777" w:rsidR="00632EC4" w:rsidRPr="00632EC4" w:rsidRDefault="00632EC4" w:rsidP="00AE4250">
      <w:pPr>
        <w:keepNext/>
        <w:keepLines/>
        <w:jc w:val="both"/>
        <w:rPr>
          <w:rFonts w:ascii="Tahoma" w:hAnsi="Tahoma" w:cs="Tahoma"/>
          <w:bCs/>
        </w:rPr>
      </w:pPr>
      <w:r w:rsidRPr="00632EC4">
        <w:rPr>
          <w:rFonts w:ascii="Tahoma" w:hAnsi="Tahoma" w:cs="Tahoma"/>
          <w:bCs/>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275EDA9" w14:textId="17EA1E05" w:rsidR="00632EC4" w:rsidRPr="00AE4250" w:rsidRDefault="00632EC4" w:rsidP="00AE4250">
      <w:pPr>
        <w:keepNext/>
        <w:keepLines/>
        <w:jc w:val="both"/>
        <w:rPr>
          <w:rFonts w:ascii="Tahoma" w:hAnsi="Tahoma" w:cs="Tahoma"/>
          <w:bCs/>
        </w:rPr>
      </w:pPr>
    </w:p>
    <w:p w14:paraId="56B18590" w14:textId="6ADDF661" w:rsidR="00520F4F" w:rsidRPr="00AE4250" w:rsidRDefault="00520F4F" w:rsidP="00AE4250">
      <w:pPr>
        <w:keepNext/>
        <w:keepLines/>
        <w:jc w:val="both"/>
        <w:rPr>
          <w:rFonts w:ascii="Tahoma" w:hAnsi="Tahoma" w:cs="Tahoma"/>
          <w:b/>
          <w:bCs/>
        </w:rPr>
      </w:pPr>
      <w:r w:rsidRPr="00AE4250">
        <w:rPr>
          <w:rFonts w:ascii="Tahoma" w:hAnsi="Tahoma" w:cs="Tahoma"/>
          <w:b/>
          <w:bCs/>
        </w:rPr>
        <w:t xml:space="preserve">B:  </w:t>
      </w:r>
      <w:r w:rsidRPr="00AE4250">
        <w:rPr>
          <w:rFonts w:ascii="Tahoma" w:hAnsi="Tahoma" w:cs="Tahoma"/>
          <w:b/>
          <w:bCs/>
        </w:rPr>
        <w:t>Razlogi, povezani s plačilom davkov ali prispevkov za socialno varnost</w:t>
      </w:r>
    </w:p>
    <w:p w14:paraId="49013A51" w14:textId="6A9381B5" w:rsidR="00520F4F" w:rsidRPr="00520F4F" w:rsidRDefault="00520F4F" w:rsidP="00AE4250">
      <w:pPr>
        <w:keepNext/>
        <w:keepLines/>
        <w:jc w:val="both"/>
        <w:rPr>
          <w:rFonts w:ascii="Tahoma" w:hAnsi="Tahoma" w:cs="Tahoma"/>
        </w:rPr>
      </w:pPr>
      <w:r w:rsidRPr="00520F4F">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14:paraId="4A7959B4" w14:textId="77777777" w:rsidR="005E15D9" w:rsidRDefault="005E15D9" w:rsidP="00AE4250">
      <w:pPr>
        <w:keepNext/>
        <w:keepLines/>
        <w:jc w:val="both"/>
        <w:rPr>
          <w:rFonts w:ascii="Tahoma" w:hAnsi="Tahoma" w:cs="Tahoma"/>
          <w:b/>
          <w:bCs/>
        </w:rPr>
      </w:pPr>
    </w:p>
    <w:p w14:paraId="10A8DD77" w14:textId="76A2468C" w:rsidR="005E15D9" w:rsidRPr="00AE4250" w:rsidRDefault="00AE4250" w:rsidP="00AE4250">
      <w:pPr>
        <w:keepNext/>
        <w:keepLines/>
        <w:jc w:val="both"/>
        <w:rPr>
          <w:rFonts w:ascii="Tahoma" w:hAnsi="Tahoma" w:cs="Tahoma"/>
          <w:b/>
          <w:bCs/>
        </w:rPr>
      </w:pPr>
      <w:r w:rsidRPr="00AE4250">
        <w:rPr>
          <w:rFonts w:ascii="Tahoma" w:hAnsi="Tahoma" w:cs="Tahoma"/>
          <w:b/>
          <w:bCs/>
        </w:rPr>
        <w:t>DOKAZILA:</w:t>
      </w:r>
    </w:p>
    <w:p w14:paraId="5544935E" w14:textId="77777777" w:rsidR="00AE4250" w:rsidRPr="00AE4250" w:rsidRDefault="00AE4250" w:rsidP="00AE4250">
      <w:pPr>
        <w:keepNext/>
        <w:keepLines/>
        <w:jc w:val="both"/>
        <w:rPr>
          <w:rFonts w:ascii="Tahoma" w:hAnsi="Tahoma" w:cs="Tahoma"/>
          <w:bCs/>
        </w:rPr>
      </w:pPr>
      <w:r w:rsidRPr="00AE4250">
        <w:rPr>
          <w:rFonts w:ascii="Tahoma" w:hAnsi="Tahoma" w:cs="Tahoma"/>
          <w:bCs/>
        </w:rPr>
        <w:t>Izpolnjen ESPD (</w:t>
      </w:r>
      <w:r w:rsidRPr="00AE4250">
        <w:rPr>
          <w:rFonts w:ascii="Tahoma" w:hAnsi="Tahoma" w:cs="Tahoma"/>
          <w:bCs/>
          <w:i/>
        </w:rPr>
        <w:t>v »Del III: Razlogi za izključitev, B</w:t>
      </w:r>
      <w:r w:rsidRPr="00AE4250">
        <w:rPr>
          <w:rFonts w:ascii="Tahoma" w:hAnsi="Tahoma" w:cs="Tahoma"/>
          <w:bCs/>
          <w:i/>
          <w:iCs/>
        </w:rPr>
        <w:t>: Razlogi, povezani s plačilom davkov ali prispevkov za socialno varnost</w:t>
      </w:r>
      <w:r w:rsidRPr="00AE4250">
        <w:rPr>
          <w:rFonts w:ascii="Tahoma" w:hAnsi="Tahoma" w:cs="Tahoma"/>
          <w:bCs/>
          <w:i/>
        </w:rPr>
        <w:t>«</w:t>
      </w:r>
      <w:r w:rsidRPr="00AE4250">
        <w:rPr>
          <w:rFonts w:ascii="Tahoma" w:hAnsi="Tahoma" w:cs="Tahoma"/>
          <w:bCs/>
        </w:rPr>
        <w:t>) s strani vseh gospodarskih subjektov v prijavi.</w:t>
      </w:r>
    </w:p>
    <w:p w14:paraId="42D6630D" w14:textId="77777777" w:rsidR="00AE4250" w:rsidRPr="00AE4250" w:rsidRDefault="00AE4250" w:rsidP="00AE4250">
      <w:pPr>
        <w:keepNext/>
        <w:keepLines/>
        <w:jc w:val="both"/>
        <w:rPr>
          <w:rFonts w:ascii="Tahoma" w:hAnsi="Tahoma" w:cs="Tahoma"/>
          <w:bCs/>
        </w:rPr>
      </w:pPr>
    </w:p>
    <w:p w14:paraId="40633AEA" w14:textId="4FBB8D12" w:rsidR="00AE4250" w:rsidRPr="00AE4250" w:rsidRDefault="00AE4250" w:rsidP="00AE4250">
      <w:pPr>
        <w:keepNext/>
        <w:keepLines/>
        <w:jc w:val="both"/>
        <w:rPr>
          <w:rFonts w:ascii="Tahoma" w:hAnsi="Tahoma" w:cs="Tahoma"/>
        </w:rPr>
      </w:pPr>
      <w:r w:rsidRPr="00AE4250">
        <w:rPr>
          <w:rFonts w:ascii="Tahoma" w:hAnsi="Tahoma" w:cs="Tahoma"/>
        </w:rPr>
        <w:lastRenderedPageBreak/>
        <w:t xml:space="preserve">Naročnik </w:t>
      </w:r>
      <w:r w:rsidRPr="00AE4250">
        <w:rPr>
          <w:rFonts w:ascii="Tahoma" w:hAnsi="Tahoma" w:cs="Tahoma"/>
          <w:bCs/>
        </w:rPr>
        <w:t xml:space="preserve">bo pred oddajo javnega naročila za </w:t>
      </w:r>
      <w:r w:rsidRPr="00AE4250">
        <w:rPr>
          <w:rFonts w:ascii="Tahoma" w:hAnsi="Tahoma" w:cs="Tahoma"/>
        </w:rPr>
        <w:t>kandidata s sedežem v Republiki Sloveniji</w:t>
      </w:r>
      <w:r w:rsidRPr="00AE4250">
        <w:rPr>
          <w:rFonts w:ascii="Tahoma" w:hAnsi="Tahoma" w:cs="Tahoma"/>
          <w:bCs/>
        </w:rPr>
        <w:t xml:space="preserve"> </w:t>
      </w:r>
      <w:r w:rsidRPr="00AE4250">
        <w:rPr>
          <w:rFonts w:ascii="Tahoma" w:hAnsi="Tahoma" w:cs="Tahoma"/>
        </w:rPr>
        <w:t xml:space="preserve">pridobil potrdilo, ki ga izda pristojni organ v Republiki Sloveniji oziroma izpis iz aplikacije </w:t>
      </w:r>
      <w:proofErr w:type="spellStart"/>
      <w:r w:rsidRPr="00AE4250">
        <w:rPr>
          <w:rFonts w:ascii="Tahoma" w:hAnsi="Tahoma" w:cs="Tahoma"/>
        </w:rPr>
        <w:t>eDosje</w:t>
      </w:r>
      <w:proofErr w:type="spellEnd"/>
      <w:r w:rsidRPr="00AE4250">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14:paraId="691FD81C" w14:textId="77777777" w:rsidR="00AE4250" w:rsidRPr="00AE4250" w:rsidRDefault="00AE4250" w:rsidP="00AE4250">
      <w:pPr>
        <w:keepNext/>
        <w:keepLines/>
        <w:jc w:val="both"/>
        <w:rPr>
          <w:rFonts w:ascii="Tahoma" w:hAnsi="Tahoma" w:cs="Tahoma"/>
          <w:bCs/>
          <w:lang w:val="x-none"/>
        </w:rPr>
      </w:pPr>
    </w:p>
    <w:p w14:paraId="39D80730" w14:textId="77777777" w:rsidR="00AE4250" w:rsidRPr="00AE4250" w:rsidRDefault="00AE4250" w:rsidP="00AE4250">
      <w:pPr>
        <w:keepNext/>
        <w:keepLines/>
        <w:jc w:val="both"/>
        <w:rPr>
          <w:rFonts w:ascii="Tahoma" w:hAnsi="Tahoma" w:cs="Tahoma"/>
          <w:bCs/>
          <w:lang w:val="x-none"/>
        </w:rPr>
      </w:pPr>
      <w:r w:rsidRPr="00AE4250">
        <w:rPr>
          <w:rFonts w:ascii="Tahoma" w:hAnsi="Tahoma" w:cs="Tahoma"/>
          <w:bCs/>
          <w:lang w:val="x-none"/>
        </w:rPr>
        <w:t>Če država članica ali tretja država dokumentov in potrdil iz prejšnjega odstavka ne izdaja ali če ti ne zajemajo vseh primerov iz drugega odstavka 75. člena ZJN-3</w:t>
      </w:r>
      <w:r w:rsidRPr="00AE4250">
        <w:rPr>
          <w:rFonts w:ascii="Tahoma" w:hAnsi="Tahoma" w:cs="Tahoma"/>
          <w:bCs/>
        </w:rPr>
        <w:t xml:space="preserve"> (iz podtočke B)</w:t>
      </w:r>
      <w:r w:rsidRPr="00AE4250">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CE88B90" w14:textId="77777777" w:rsidR="005E15D9" w:rsidRDefault="005E15D9" w:rsidP="00AE4250">
      <w:pPr>
        <w:keepNext/>
        <w:keepLines/>
        <w:jc w:val="both"/>
        <w:rPr>
          <w:rFonts w:ascii="Tahoma" w:hAnsi="Tahoma" w:cs="Tahoma"/>
          <w:b/>
          <w:bCs/>
        </w:rPr>
      </w:pPr>
    </w:p>
    <w:p w14:paraId="6D41A52C" w14:textId="4F2DD8F2" w:rsidR="00520F4F" w:rsidRPr="00AE4250" w:rsidRDefault="00520F4F" w:rsidP="00AE4250">
      <w:pPr>
        <w:keepNext/>
        <w:keepLines/>
        <w:jc w:val="both"/>
        <w:rPr>
          <w:rFonts w:ascii="Tahoma" w:hAnsi="Tahoma" w:cs="Tahoma"/>
          <w:b/>
          <w:bCs/>
        </w:rPr>
      </w:pPr>
      <w:r w:rsidRPr="00AE4250">
        <w:rPr>
          <w:rFonts w:ascii="Tahoma" w:hAnsi="Tahoma" w:cs="Tahoma"/>
          <w:b/>
          <w:bCs/>
        </w:rPr>
        <w:t>C: Nacionalni razlogi za izključitev</w:t>
      </w:r>
    </w:p>
    <w:p w14:paraId="2ABD7BA4" w14:textId="7BBF14BD" w:rsidR="00520F4F" w:rsidRPr="00520F4F" w:rsidRDefault="00520F4F" w:rsidP="00AE4250">
      <w:pPr>
        <w:keepNext/>
        <w:keepLines/>
        <w:jc w:val="both"/>
        <w:rPr>
          <w:rFonts w:ascii="Tahoma" w:hAnsi="Tahoma" w:cs="Tahoma"/>
        </w:rPr>
      </w:pPr>
      <w:r w:rsidRPr="00520F4F">
        <w:rPr>
          <w:rFonts w:ascii="Tahoma" w:hAnsi="Tahoma" w:cs="Tahoma"/>
        </w:rPr>
        <w:t>Naročnik bo iz sodelovanja v postopku javnega naročanja izključil gospodarski subjekt:</w:t>
      </w:r>
    </w:p>
    <w:p w14:paraId="423D0D82" w14:textId="77777777" w:rsidR="00520F4F" w:rsidRPr="00520F4F" w:rsidRDefault="00520F4F" w:rsidP="00AE4250">
      <w:pPr>
        <w:keepNext/>
        <w:keepLines/>
        <w:ind w:left="705"/>
        <w:jc w:val="both"/>
        <w:rPr>
          <w:rFonts w:ascii="Tahoma" w:hAnsi="Tahoma" w:cs="Tahoma"/>
        </w:rPr>
      </w:pPr>
      <w:r w:rsidRPr="00520F4F">
        <w:rPr>
          <w:rFonts w:ascii="Tahoma" w:hAnsi="Tahoma" w:cs="Tahoma"/>
          <w:b/>
        </w:rPr>
        <w:t>a)</w:t>
      </w:r>
      <w:r w:rsidRPr="00520F4F">
        <w:rPr>
          <w:rFonts w:ascii="Tahoma" w:hAnsi="Tahoma" w:cs="Tahoma"/>
        </w:rPr>
        <w:t xml:space="preserve"> če je ta na dan, ko poteče rok za oddajo ponudb ali ponudb, izločen iz postopkov oddaje javnih </w:t>
      </w:r>
      <w:r w:rsidRPr="00520F4F">
        <w:rPr>
          <w:rFonts w:ascii="Tahoma" w:hAnsi="Tahoma" w:cs="Tahoma"/>
        </w:rPr>
        <w:tab/>
        <w:t>naročil zaradi uvrstitve v evidenco gospodarskih subjektov z negativnimi referencami,</w:t>
      </w:r>
    </w:p>
    <w:p w14:paraId="3B3C0048" w14:textId="77777777" w:rsidR="00520F4F" w:rsidRPr="00520F4F" w:rsidRDefault="00520F4F" w:rsidP="00AE4250">
      <w:pPr>
        <w:keepNext/>
        <w:keepLines/>
        <w:ind w:left="705"/>
        <w:jc w:val="both"/>
        <w:rPr>
          <w:rFonts w:ascii="Tahoma" w:hAnsi="Tahoma" w:cs="Tahoma"/>
        </w:rPr>
      </w:pPr>
      <w:r w:rsidRPr="00520F4F">
        <w:rPr>
          <w:rFonts w:ascii="Tahoma" w:hAnsi="Tahoma" w:cs="Tahoma"/>
          <w:b/>
        </w:rPr>
        <w:t>b)</w:t>
      </w:r>
      <w:r w:rsidRPr="00520F4F">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7E38BA6" w14:textId="77777777" w:rsidR="00520F4F" w:rsidRPr="00520F4F" w:rsidRDefault="00520F4F" w:rsidP="00AE4250">
      <w:pPr>
        <w:keepNext/>
        <w:keepLines/>
        <w:jc w:val="both"/>
        <w:rPr>
          <w:rFonts w:ascii="Tahoma" w:hAnsi="Tahoma" w:cs="Tahoma"/>
          <w:bCs/>
        </w:rPr>
      </w:pPr>
    </w:p>
    <w:p w14:paraId="0B0C7097" w14:textId="77777777" w:rsidR="000D30DA" w:rsidRPr="000D30DA" w:rsidRDefault="000D30DA" w:rsidP="00AE4250">
      <w:pPr>
        <w:keepNext/>
        <w:keepLines/>
        <w:jc w:val="both"/>
        <w:rPr>
          <w:rFonts w:ascii="Tahoma" w:hAnsi="Tahoma" w:cs="Tahoma"/>
          <w:b/>
        </w:rPr>
      </w:pPr>
      <w:r w:rsidRPr="000D30DA">
        <w:rPr>
          <w:rFonts w:ascii="Tahoma" w:hAnsi="Tahoma" w:cs="Tahoma"/>
          <w:b/>
        </w:rPr>
        <w:t>OPOMBA:</w:t>
      </w:r>
    </w:p>
    <w:p w14:paraId="77480561" w14:textId="77777777" w:rsidR="000D30DA" w:rsidRPr="000D30DA" w:rsidRDefault="000D30DA" w:rsidP="00AE4250">
      <w:pPr>
        <w:keepNext/>
        <w:keepLines/>
        <w:jc w:val="both"/>
        <w:rPr>
          <w:rFonts w:ascii="Tahoma" w:hAnsi="Tahoma" w:cs="Tahoma"/>
        </w:rPr>
      </w:pPr>
    </w:p>
    <w:p w14:paraId="210340BE" w14:textId="77777777" w:rsidR="000D30DA" w:rsidRPr="000D30DA" w:rsidRDefault="000D30DA" w:rsidP="00AE4250">
      <w:pPr>
        <w:keepNext/>
        <w:keepLines/>
        <w:jc w:val="both"/>
        <w:rPr>
          <w:rFonts w:ascii="Tahoma" w:hAnsi="Tahoma" w:cs="Tahoma"/>
        </w:rPr>
      </w:pPr>
      <w:r w:rsidRPr="000D30DA">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14D77F16" w14:textId="77777777" w:rsidR="000D30DA" w:rsidRPr="000D30DA" w:rsidRDefault="000D30DA" w:rsidP="00AE4250">
      <w:pPr>
        <w:keepNext/>
        <w:keepLines/>
        <w:jc w:val="both"/>
        <w:rPr>
          <w:rFonts w:ascii="Tahoma" w:hAnsi="Tahoma" w:cs="Tahoma"/>
        </w:rPr>
      </w:pPr>
    </w:p>
    <w:p w14:paraId="2A331C1A" w14:textId="77777777" w:rsidR="000D30DA" w:rsidRPr="000D30DA" w:rsidRDefault="000D30DA" w:rsidP="00AE4250">
      <w:pPr>
        <w:keepNext/>
        <w:keepLines/>
        <w:jc w:val="both"/>
        <w:rPr>
          <w:rFonts w:ascii="Tahoma" w:hAnsi="Tahoma" w:cs="Tahoma"/>
        </w:rPr>
      </w:pPr>
      <w:r w:rsidRPr="000D30DA">
        <w:rPr>
          <w:rFonts w:ascii="Tahoma" w:hAnsi="Tahoma" w:cs="Tahoma"/>
        </w:rPr>
        <w:t xml:space="preserve">V kolikor je v tem primeru pri izpolnjevanju </w:t>
      </w:r>
      <w:r w:rsidRPr="000D30DA">
        <w:rPr>
          <w:rFonts w:ascii="Tahoma" w:hAnsi="Tahoma" w:cs="Tahoma"/>
          <w:b/>
        </w:rPr>
        <w:t xml:space="preserve">obrazca ESPD </w:t>
      </w:r>
      <w:r w:rsidRPr="000D30DA">
        <w:rPr>
          <w:rFonts w:ascii="Tahoma" w:hAnsi="Tahoma" w:cs="Tahoma"/>
        </w:rPr>
        <w:t>(v »Del III: Razlogi za izključitev, Oddelek D: Nacionalni razlogi za izključitev«)</w:t>
      </w:r>
      <w:r w:rsidRPr="000D30DA">
        <w:rPr>
          <w:rFonts w:ascii="Tahoma" w:hAnsi="Tahoma" w:cs="Tahoma"/>
          <w:b/>
        </w:rPr>
        <w:t xml:space="preserve"> </w:t>
      </w:r>
      <w:r w:rsidRPr="000D30DA">
        <w:rPr>
          <w:rFonts w:ascii="Tahoma" w:hAnsi="Tahoma" w:cs="Tahoma"/>
        </w:rPr>
        <w:t>za vse gospodarske subjekte v ponudbi,  vaš odgovor DA, in uveljavljate popravni mehanizem, v polje »Opišite jih« napišete kršitve in ukrepe, s katerimi lahko dokažete svojo zanesljivost kljub obstoju razlogov za izključitev.</w:t>
      </w:r>
    </w:p>
    <w:p w14:paraId="72D31095" w14:textId="254CB0B2" w:rsidR="000D30DA" w:rsidRPr="00AE4250" w:rsidRDefault="000D30DA" w:rsidP="00AE4250">
      <w:pPr>
        <w:keepNext/>
        <w:keepLines/>
        <w:jc w:val="both"/>
        <w:rPr>
          <w:rFonts w:ascii="Tahoma" w:hAnsi="Tahoma" w:cs="Tahoma"/>
          <w:bCs/>
        </w:rPr>
      </w:pPr>
    </w:p>
    <w:p w14:paraId="44D5556A" w14:textId="77777777" w:rsidR="00AE4250" w:rsidRPr="00AE4250" w:rsidRDefault="00AE4250" w:rsidP="00AE4250">
      <w:pPr>
        <w:keepNext/>
        <w:keepLines/>
        <w:jc w:val="both"/>
        <w:rPr>
          <w:rFonts w:ascii="Tahoma" w:hAnsi="Tahoma" w:cs="Tahoma"/>
          <w:b/>
          <w:bCs/>
        </w:rPr>
      </w:pPr>
      <w:r w:rsidRPr="00AE4250">
        <w:rPr>
          <w:rFonts w:ascii="Tahoma" w:hAnsi="Tahoma" w:cs="Tahoma"/>
          <w:b/>
          <w:bCs/>
        </w:rPr>
        <w:t>DOKAZILA:</w:t>
      </w:r>
    </w:p>
    <w:p w14:paraId="1C490121" w14:textId="77777777" w:rsidR="00AE4250" w:rsidRPr="00AE4250" w:rsidRDefault="00AE4250" w:rsidP="00AE4250">
      <w:pPr>
        <w:keepNext/>
        <w:keepLines/>
        <w:jc w:val="both"/>
        <w:rPr>
          <w:rFonts w:ascii="Tahoma" w:hAnsi="Tahoma" w:cs="Tahoma"/>
          <w:bCs/>
        </w:rPr>
      </w:pPr>
      <w:r w:rsidRPr="00AE4250">
        <w:rPr>
          <w:rFonts w:ascii="Tahoma" w:hAnsi="Tahoma" w:cs="Tahoma"/>
          <w:bCs/>
        </w:rPr>
        <w:t>Izpolnjen ESPD (</w:t>
      </w:r>
      <w:r w:rsidRPr="00AE4250">
        <w:rPr>
          <w:rFonts w:ascii="Tahoma" w:hAnsi="Tahoma" w:cs="Tahoma"/>
          <w:bCs/>
          <w:i/>
        </w:rPr>
        <w:t>v »Del III: Razlogi za izključitev, D: Nacionalni razlogi za izključite</w:t>
      </w:r>
      <w:r w:rsidRPr="00AE4250">
        <w:rPr>
          <w:rFonts w:ascii="Tahoma" w:hAnsi="Tahoma" w:cs="Tahoma"/>
          <w:bCs/>
        </w:rPr>
        <w:t>v</w:t>
      </w:r>
      <w:r w:rsidRPr="00AE4250">
        <w:rPr>
          <w:rFonts w:ascii="Tahoma" w:hAnsi="Tahoma" w:cs="Tahoma"/>
          <w:bCs/>
          <w:i/>
        </w:rPr>
        <w:t>«</w:t>
      </w:r>
      <w:r w:rsidRPr="00AE4250">
        <w:rPr>
          <w:rFonts w:ascii="Tahoma" w:hAnsi="Tahoma" w:cs="Tahoma"/>
          <w:bCs/>
        </w:rPr>
        <w:t>) s strani vseh gospodarskih subjektov v prijavi.</w:t>
      </w:r>
    </w:p>
    <w:p w14:paraId="37BD0384" w14:textId="77777777" w:rsidR="00AE4250" w:rsidRPr="00AE4250" w:rsidRDefault="00AE4250" w:rsidP="00AE4250">
      <w:pPr>
        <w:keepNext/>
        <w:keepLines/>
        <w:jc w:val="both"/>
        <w:rPr>
          <w:rFonts w:ascii="Tahoma" w:hAnsi="Tahoma" w:cs="Tahoma"/>
          <w:bCs/>
        </w:rPr>
      </w:pPr>
    </w:p>
    <w:p w14:paraId="693C9F17" w14:textId="77777777" w:rsidR="00AE4250" w:rsidRPr="00AE4250" w:rsidRDefault="00AE4250" w:rsidP="00AE4250">
      <w:pPr>
        <w:keepNext/>
        <w:keepLines/>
        <w:jc w:val="both"/>
        <w:rPr>
          <w:rFonts w:ascii="Tahoma" w:hAnsi="Tahoma" w:cs="Tahoma"/>
          <w:bCs/>
        </w:rPr>
      </w:pPr>
      <w:r w:rsidRPr="00AE4250">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AE4250">
        <w:rPr>
          <w:rFonts w:ascii="Tahoma" w:hAnsi="Tahoma" w:cs="Tahoma"/>
          <w:bCs/>
        </w:rPr>
        <w:t>eDosje</w:t>
      </w:r>
      <w:proofErr w:type="spellEnd"/>
      <w:r w:rsidRPr="00AE4250">
        <w:rPr>
          <w:rFonts w:ascii="Tahoma" w:hAnsi="Tahoma" w:cs="Tahoma"/>
          <w:bCs/>
        </w:rPr>
        <w:t>. Gospodarski subjekt s sedežem izven Republike Slovenije mora potrdilo pristojnega organa predložiti sam. Potrdilo pristojnega organa je lahko priloženo že ob oddaji prijave.</w:t>
      </w:r>
    </w:p>
    <w:p w14:paraId="55B021C7" w14:textId="77777777" w:rsidR="00AE4250" w:rsidRPr="00AE4250" w:rsidRDefault="00AE4250" w:rsidP="00AE4250">
      <w:pPr>
        <w:keepNext/>
        <w:keepLines/>
        <w:jc w:val="both"/>
        <w:rPr>
          <w:rFonts w:ascii="Tahoma" w:hAnsi="Tahoma" w:cs="Tahoma"/>
          <w:bCs/>
        </w:rPr>
      </w:pPr>
    </w:p>
    <w:p w14:paraId="610CA2C3" w14:textId="77777777" w:rsidR="00AE4250" w:rsidRPr="00AE4250" w:rsidRDefault="00AE4250" w:rsidP="00AE4250">
      <w:pPr>
        <w:keepNext/>
        <w:keepLines/>
        <w:jc w:val="both"/>
        <w:rPr>
          <w:rFonts w:ascii="Tahoma" w:hAnsi="Tahoma" w:cs="Tahoma"/>
          <w:bCs/>
        </w:rPr>
      </w:pPr>
      <w:r w:rsidRPr="00AE4250">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BE0BE87" w14:textId="78BA3C05" w:rsidR="00AE4250" w:rsidRPr="00AE4250" w:rsidRDefault="00AE4250" w:rsidP="00AE4250">
      <w:pPr>
        <w:keepNext/>
        <w:keepLines/>
        <w:jc w:val="both"/>
        <w:rPr>
          <w:rFonts w:ascii="Tahoma" w:hAnsi="Tahoma" w:cs="Tahoma"/>
          <w:bCs/>
        </w:rPr>
      </w:pPr>
    </w:p>
    <w:p w14:paraId="3CEDAC0A" w14:textId="77777777" w:rsidR="005E15D9" w:rsidRDefault="005E15D9" w:rsidP="00AE4250">
      <w:pPr>
        <w:keepNext/>
        <w:keepLines/>
        <w:jc w:val="both"/>
        <w:rPr>
          <w:rFonts w:ascii="Tahoma" w:hAnsi="Tahoma" w:cs="Tahoma"/>
          <w:b/>
          <w:bCs/>
        </w:rPr>
      </w:pPr>
    </w:p>
    <w:p w14:paraId="0BD12963" w14:textId="77777777" w:rsidR="005E15D9" w:rsidRDefault="005E15D9" w:rsidP="00AE4250">
      <w:pPr>
        <w:keepNext/>
        <w:keepLines/>
        <w:jc w:val="both"/>
        <w:rPr>
          <w:rFonts w:ascii="Tahoma" w:hAnsi="Tahoma" w:cs="Tahoma"/>
          <w:b/>
          <w:bCs/>
        </w:rPr>
      </w:pPr>
    </w:p>
    <w:p w14:paraId="0197F7FD" w14:textId="77777777" w:rsidR="005E15D9" w:rsidRDefault="005E15D9" w:rsidP="00AE4250">
      <w:pPr>
        <w:keepNext/>
        <w:keepLines/>
        <w:jc w:val="both"/>
        <w:rPr>
          <w:rFonts w:ascii="Tahoma" w:hAnsi="Tahoma" w:cs="Tahoma"/>
          <w:b/>
          <w:bCs/>
        </w:rPr>
      </w:pPr>
    </w:p>
    <w:p w14:paraId="6140C4BF" w14:textId="77777777" w:rsidR="005E15D9" w:rsidRDefault="005E15D9" w:rsidP="00AE4250">
      <w:pPr>
        <w:keepNext/>
        <w:keepLines/>
        <w:jc w:val="both"/>
        <w:rPr>
          <w:rFonts w:ascii="Tahoma" w:hAnsi="Tahoma" w:cs="Tahoma"/>
          <w:b/>
          <w:bCs/>
        </w:rPr>
      </w:pPr>
    </w:p>
    <w:p w14:paraId="75FA0917" w14:textId="77777777" w:rsidR="005E15D9" w:rsidRDefault="005E15D9" w:rsidP="00AE4250">
      <w:pPr>
        <w:keepNext/>
        <w:keepLines/>
        <w:jc w:val="both"/>
        <w:rPr>
          <w:rFonts w:ascii="Tahoma" w:hAnsi="Tahoma" w:cs="Tahoma"/>
          <w:b/>
          <w:bCs/>
        </w:rPr>
      </w:pPr>
    </w:p>
    <w:p w14:paraId="5FD09591" w14:textId="77777777" w:rsidR="005E15D9" w:rsidRDefault="005E15D9" w:rsidP="00AE4250">
      <w:pPr>
        <w:keepNext/>
        <w:keepLines/>
        <w:jc w:val="both"/>
        <w:rPr>
          <w:rFonts w:ascii="Tahoma" w:hAnsi="Tahoma" w:cs="Tahoma"/>
          <w:b/>
          <w:bCs/>
        </w:rPr>
      </w:pPr>
    </w:p>
    <w:p w14:paraId="11342578" w14:textId="77777777" w:rsidR="005E15D9" w:rsidRDefault="005E15D9" w:rsidP="00AE4250">
      <w:pPr>
        <w:keepNext/>
        <w:keepLines/>
        <w:jc w:val="both"/>
        <w:rPr>
          <w:rFonts w:ascii="Tahoma" w:hAnsi="Tahoma" w:cs="Tahoma"/>
          <w:b/>
          <w:bCs/>
        </w:rPr>
      </w:pPr>
    </w:p>
    <w:p w14:paraId="6BA6B308" w14:textId="0146B902" w:rsidR="00632EC4" w:rsidRPr="00AE4250" w:rsidRDefault="00632EC4" w:rsidP="00AE4250">
      <w:pPr>
        <w:keepNext/>
        <w:keepLines/>
        <w:jc w:val="both"/>
        <w:rPr>
          <w:rFonts w:ascii="Tahoma" w:hAnsi="Tahoma" w:cs="Tahoma"/>
          <w:b/>
          <w:bCs/>
        </w:rPr>
      </w:pPr>
      <w:r w:rsidRPr="00AE4250">
        <w:rPr>
          <w:rFonts w:ascii="Tahoma" w:hAnsi="Tahoma" w:cs="Tahoma"/>
          <w:b/>
          <w:bCs/>
        </w:rPr>
        <w:lastRenderedPageBreak/>
        <w:t>D</w:t>
      </w:r>
      <w:r w:rsidRPr="00AE4250">
        <w:rPr>
          <w:rFonts w:ascii="Tahoma" w:hAnsi="Tahoma" w:cs="Tahoma"/>
          <w:b/>
          <w:bCs/>
        </w:rPr>
        <w:t>: Razlogi, povezani z insolventnostjo, nasprotjem interesov ali kršitvijo poklicnih pravil</w:t>
      </w:r>
    </w:p>
    <w:p w14:paraId="752F3071" w14:textId="77777777" w:rsidR="00632EC4" w:rsidRPr="00AE4250" w:rsidRDefault="00632EC4" w:rsidP="00AE4250">
      <w:pPr>
        <w:keepNext/>
        <w:keepLines/>
        <w:jc w:val="both"/>
        <w:rPr>
          <w:rFonts w:ascii="Tahoma" w:hAnsi="Tahoma" w:cs="Tahoma"/>
          <w:bCs/>
        </w:rPr>
      </w:pPr>
      <w:r w:rsidRPr="00AE4250">
        <w:rPr>
          <w:rFonts w:ascii="Tahoma" w:hAnsi="Tahoma" w:cs="Tahoma"/>
          <w:bCs/>
        </w:rPr>
        <w:t>Naročnik bo iz sodelovanja v postopku javnega naročanja izključil gospodarski subjekt tudi v naslednjih primerih:</w:t>
      </w:r>
    </w:p>
    <w:p w14:paraId="2E6246AE" w14:textId="77777777" w:rsidR="00632EC4" w:rsidRPr="00AE4250" w:rsidRDefault="00632EC4" w:rsidP="00AE4250">
      <w:pPr>
        <w:keepNext/>
        <w:keepLines/>
        <w:numPr>
          <w:ilvl w:val="0"/>
          <w:numId w:val="7"/>
        </w:numPr>
        <w:ind w:left="284" w:hanging="284"/>
        <w:jc w:val="both"/>
        <w:rPr>
          <w:rFonts w:ascii="Tahoma" w:hAnsi="Tahoma" w:cs="Tahoma"/>
          <w:bCs/>
        </w:rPr>
      </w:pPr>
      <w:r w:rsidRPr="00AE4250">
        <w:rPr>
          <w:rFonts w:ascii="Tahoma" w:hAnsi="Tahoma" w:cs="Tahoma"/>
          <w:bCs/>
        </w:rPr>
        <w:t>če lahko naročnik na kakršen koli način izkaže kršitev obveznosti iz drugega odstavka 3. člena ZJN-3;</w:t>
      </w:r>
    </w:p>
    <w:p w14:paraId="0B3E3CC8" w14:textId="77777777" w:rsidR="00632EC4" w:rsidRPr="00AE4250" w:rsidRDefault="00632EC4" w:rsidP="00AE4250">
      <w:pPr>
        <w:keepNext/>
        <w:keepLines/>
        <w:numPr>
          <w:ilvl w:val="0"/>
          <w:numId w:val="7"/>
        </w:numPr>
        <w:ind w:left="284" w:hanging="284"/>
        <w:jc w:val="both"/>
        <w:rPr>
          <w:rFonts w:ascii="Tahoma" w:hAnsi="Tahoma" w:cs="Tahoma"/>
          <w:bCs/>
        </w:rPr>
      </w:pPr>
      <w:r w:rsidRPr="00AE4250">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AE87A4" w14:textId="77777777" w:rsidR="00632EC4" w:rsidRPr="00AE4250" w:rsidRDefault="00632EC4" w:rsidP="00AE4250">
      <w:pPr>
        <w:keepNext/>
        <w:keepLines/>
        <w:numPr>
          <w:ilvl w:val="0"/>
          <w:numId w:val="7"/>
        </w:numPr>
        <w:ind w:left="284" w:hanging="284"/>
        <w:jc w:val="both"/>
        <w:rPr>
          <w:rFonts w:ascii="Tahoma" w:hAnsi="Tahoma" w:cs="Tahoma"/>
          <w:bCs/>
        </w:rPr>
      </w:pPr>
      <w:r w:rsidRPr="00AE4250">
        <w:rPr>
          <w:rFonts w:ascii="Tahoma" w:hAnsi="Tahoma" w:cs="Tahoma"/>
          <w:bCs/>
        </w:rPr>
        <w:t>če lahko naročnik z ustreznimi sredstvi izkaže, da je gospodarski subjekt zagrešil hujšo kršitev poklicnih pravil, zaradi česar je omajana njegova integriteta;</w:t>
      </w:r>
    </w:p>
    <w:p w14:paraId="5B968740" w14:textId="77777777" w:rsidR="00632EC4" w:rsidRPr="00AE4250" w:rsidRDefault="00632EC4" w:rsidP="00AE4250">
      <w:pPr>
        <w:keepNext/>
        <w:keepLines/>
        <w:numPr>
          <w:ilvl w:val="0"/>
          <w:numId w:val="7"/>
        </w:numPr>
        <w:ind w:left="284" w:hanging="284"/>
        <w:jc w:val="both"/>
        <w:rPr>
          <w:rFonts w:ascii="Tahoma" w:hAnsi="Tahoma" w:cs="Tahoma"/>
          <w:bCs/>
        </w:rPr>
      </w:pPr>
      <w:r w:rsidRPr="00AE4250">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38CF9903" w14:textId="77777777" w:rsidR="00632EC4" w:rsidRPr="00AE4250" w:rsidRDefault="00632EC4" w:rsidP="00AE4250">
      <w:pPr>
        <w:keepNext/>
        <w:keepLines/>
        <w:numPr>
          <w:ilvl w:val="0"/>
          <w:numId w:val="7"/>
        </w:numPr>
        <w:ind w:left="284" w:hanging="284"/>
        <w:jc w:val="both"/>
        <w:rPr>
          <w:rFonts w:ascii="Tahoma" w:hAnsi="Tahoma" w:cs="Tahoma"/>
          <w:bCs/>
        </w:rPr>
      </w:pPr>
      <w:r w:rsidRPr="00AE4250">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23C3493" w14:textId="0136D879" w:rsidR="00AE4250" w:rsidRPr="00AE4250" w:rsidRDefault="00AE4250" w:rsidP="00AE4250">
      <w:pPr>
        <w:keepNext/>
        <w:keepLines/>
        <w:jc w:val="both"/>
        <w:rPr>
          <w:rFonts w:ascii="Tahoma" w:hAnsi="Tahoma" w:cs="Tahoma"/>
          <w:b/>
          <w:bCs/>
        </w:rPr>
      </w:pPr>
    </w:p>
    <w:p w14:paraId="2BC3FC8F" w14:textId="77777777" w:rsidR="00632EC4" w:rsidRPr="00AE4250" w:rsidRDefault="00632EC4" w:rsidP="00AE4250">
      <w:pPr>
        <w:keepNext/>
        <w:keepLines/>
        <w:jc w:val="both"/>
        <w:rPr>
          <w:rFonts w:ascii="Tahoma" w:hAnsi="Tahoma" w:cs="Tahoma"/>
          <w:b/>
        </w:rPr>
      </w:pPr>
      <w:r w:rsidRPr="00AE4250">
        <w:rPr>
          <w:rFonts w:ascii="Tahoma" w:hAnsi="Tahoma" w:cs="Tahoma"/>
          <w:b/>
        </w:rPr>
        <w:t>DOKAZILA:</w:t>
      </w:r>
    </w:p>
    <w:p w14:paraId="48294875" w14:textId="77777777" w:rsidR="00AE4250" w:rsidRPr="00AE4250" w:rsidRDefault="00AE4250" w:rsidP="00AE4250">
      <w:pPr>
        <w:keepNext/>
        <w:keepLines/>
        <w:jc w:val="both"/>
        <w:rPr>
          <w:rFonts w:ascii="Tahoma" w:hAnsi="Tahoma" w:cs="Tahoma"/>
          <w:bCs/>
        </w:rPr>
      </w:pPr>
      <w:r w:rsidRPr="00AE4250">
        <w:rPr>
          <w:rFonts w:ascii="Tahoma" w:hAnsi="Tahoma" w:cs="Tahoma"/>
          <w:bCs/>
        </w:rPr>
        <w:t>Izpolnjen ESPD (</w:t>
      </w:r>
      <w:r w:rsidRPr="00AE4250">
        <w:rPr>
          <w:rFonts w:ascii="Tahoma" w:hAnsi="Tahoma" w:cs="Tahoma"/>
          <w:bCs/>
          <w:i/>
        </w:rPr>
        <w:t>v »Del III: Razlogi za izključitev, C: Razlogi, povezani z insolventnostjo, nasprotjem interesov ali kršitvijo poklicnih pravil«</w:t>
      </w:r>
      <w:r w:rsidRPr="00AE4250">
        <w:rPr>
          <w:rFonts w:ascii="Tahoma" w:hAnsi="Tahoma" w:cs="Tahoma"/>
          <w:bCs/>
        </w:rPr>
        <w:t>) s strani vseh gospodarskih subjektov v prijavi.</w:t>
      </w:r>
    </w:p>
    <w:p w14:paraId="70BC6508" w14:textId="47CC14D4" w:rsidR="003D160E" w:rsidRPr="00AE4250" w:rsidRDefault="003D160E" w:rsidP="00AE4250">
      <w:pPr>
        <w:keepNext/>
        <w:keepLines/>
        <w:jc w:val="both"/>
        <w:rPr>
          <w:rFonts w:ascii="Tahoma" w:hAnsi="Tahoma" w:cs="Tahoma"/>
        </w:rPr>
      </w:pPr>
    </w:p>
    <w:p w14:paraId="75BD6038" w14:textId="77777777" w:rsidR="00A52396" w:rsidRPr="00AE4250" w:rsidRDefault="00A52396" w:rsidP="00AE4250">
      <w:pPr>
        <w:keepNext/>
        <w:keepLines/>
        <w:numPr>
          <w:ilvl w:val="1"/>
          <w:numId w:val="2"/>
        </w:numPr>
        <w:jc w:val="both"/>
        <w:rPr>
          <w:rFonts w:ascii="Tahoma" w:hAnsi="Tahoma" w:cs="Tahoma"/>
          <w:b/>
        </w:rPr>
      </w:pPr>
      <w:r w:rsidRPr="00AE4250">
        <w:rPr>
          <w:rFonts w:ascii="Tahoma" w:hAnsi="Tahoma" w:cs="Tahoma"/>
          <w:b/>
        </w:rPr>
        <w:t>Pogoji za sodelovanje</w:t>
      </w:r>
    </w:p>
    <w:p w14:paraId="7D2146F1" w14:textId="77777777" w:rsidR="00A52396" w:rsidRPr="00AE4250" w:rsidRDefault="00A52396" w:rsidP="00AE4250">
      <w:pPr>
        <w:keepNext/>
        <w:keepLines/>
        <w:jc w:val="both"/>
        <w:rPr>
          <w:rFonts w:ascii="Tahoma" w:hAnsi="Tahoma" w:cs="Tahoma"/>
          <w:b/>
        </w:rPr>
      </w:pPr>
    </w:p>
    <w:p w14:paraId="00AB7C79" w14:textId="77777777" w:rsidR="00A52396" w:rsidRPr="00AE4250" w:rsidRDefault="00A52396" w:rsidP="00AE4250">
      <w:pPr>
        <w:keepNext/>
        <w:keepLines/>
        <w:numPr>
          <w:ilvl w:val="2"/>
          <w:numId w:val="2"/>
        </w:numPr>
        <w:jc w:val="both"/>
        <w:rPr>
          <w:rFonts w:ascii="Tahoma" w:hAnsi="Tahoma" w:cs="Tahoma"/>
          <w:b/>
        </w:rPr>
      </w:pPr>
      <w:r w:rsidRPr="00AE4250">
        <w:rPr>
          <w:rFonts w:ascii="Tahoma" w:hAnsi="Tahoma" w:cs="Tahoma"/>
          <w:b/>
        </w:rPr>
        <w:t>Ustreznost za opravljanje poklicne dejavnosti</w:t>
      </w:r>
    </w:p>
    <w:p w14:paraId="4DD2D73E" w14:textId="77777777" w:rsidR="00A52396" w:rsidRPr="00AE4250" w:rsidRDefault="00A52396" w:rsidP="00AE4250">
      <w:pPr>
        <w:keepNext/>
        <w:keepLines/>
        <w:jc w:val="both"/>
        <w:rPr>
          <w:rFonts w:ascii="Tahoma" w:hAnsi="Tahoma" w:cs="Tahoma"/>
          <w:b/>
        </w:rPr>
      </w:pPr>
    </w:p>
    <w:p w14:paraId="2C984296" w14:textId="77777777" w:rsidR="00A52396" w:rsidRPr="00AE4250" w:rsidRDefault="00A52396" w:rsidP="00AE4250">
      <w:pPr>
        <w:keepNext/>
        <w:keepLines/>
        <w:jc w:val="both"/>
        <w:rPr>
          <w:rFonts w:ascii="Tahoma" w:hAnsi="Tahoma" w:cs="Tahoma"/>
        </w:rPr>
      </w:pPr>
      <w:r w:rsidRPr="00AE4250">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83F4A5C" w14:textId="77777777" w:rsidR="00A52396" w:rsidRPr="00AE4250" w:rsidRDefault="00A52396" w:rsidP="00AE4250">
      <w:pPr>
        <w:keepNext/>
        <w:keepLines/>
        <w:jc w:val="both"/>
        <w:rPr>
          <w:rFonts w:ascii="Tahoma" w:hAnsi="Tahoma" w:cs="Tahoma"/>
        </w:rPr>
      </w:pPr>
    </w:p>
    <w:p w14:paraId="5F148B67" w14:textId="77777777" w:rsidR="00A52396" w:rsidRPr="00AE4250" w:rsidRDefault="00A52396" w:rsidP="00AE4250">
      <w:pPr>
        <w:keepNext/>
        <w:keepLines/>
        <w:jc w:val="both"/>
        <w:rPr>
          <w:rFonts w:ascii="Tahoma" w:hAnsi="Tahoma" w:cs="Tahoma"/>
        </w:rPr>
      </w:pPr>
      <w:r w:rsidRPr="00AE425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234E268" w14:textId="6F26A149" w:rsidR="00A52396" w:rsidRPr="00AE4250" w:rsidRDefault="00A52396" w:rsidP="00AE4250">
      <w:pPr>
        <w:keepNext/>
        <w:keepLines/>
        <w:jc w:val="both"/>
        <w:rPr>
          <w:rFonts w:ascii="Tahoma" w:hAnsi="Tahoma" w:cs="Tahoma"/>
        </w:rPr>
      </w:pPr>
      <w:r w:rsidRPr="00AE4250" w:rsidDel="00702B79">
        <w:rPr>
          <w:rFonts w:ascii="Tahoma" w:hAnsi="Tahoma" w:cs="Tahoma"/>
        </w:rPr>
        <w:t xml:space="preserve"> </w:t>
      </w:r>
    </w:p>
    <w:p w14:paraId="5C5FF8A2" w14:textId="7DE6F6CF" w:rsidR="00E12038" w:rsidRPr="00AE4250" w:rsidRDefault="00E12038" w:rsidP="00AE4250">
      <w:pPr>
        <w:keepNext/>
        <w:keepLines/>
        <w:jc w:val="both"/>
        <w:rPr>
          <w:rFonts w:ascii="Tahoma" w:hAnsi="Tahoma" w:cs="Tahoma"/>
          <w:b/>
          <w:u w:val="single"/>
        </w:rPr>
      </w:pPr>
      <w:r w:rsidRPr="00AE4250">
        <w:rPr>
          <w:rFonts w:ascii="Tahoma" w:hAnsi="Tahoma" w:cs="Tahoma"/>
          <w:b/>
        </w:rPr>
        <w:t xml:space="preserve">Vsi pogoji v tej točki veljajo tudi za posamezne člane skupine </w:t>
      </w:r>
      <w:r w:rsidR="00516869" w:rsidRPr="00AE4250">
        <w:rPr>
          <w:rFonts w:ascii="Tahoma" w:hAnsi="Tahoma" w:cs="Tahoma"/>
          <w:b/>
        </w:rPr>
        <w:t>kandidatov</w:t>
      </w:r>
      <w:r w:rsidRPr="00AE4250">
        <w:rPr>
          <w:rFonts w:ascii="Tahoma" w:hAnsi="Tahoma" w:cs="Tahoma"/>
          <w:b/>
        </w:rPr>
        <w:t xml:space="preserve"> v okviru skupne </w:t>
      </w:r>
      <w:r w:rsidRPr="00AE4250">
        <w:rPr>
          <w:rFonts w:ascii="Tahoma" w:hAnsi="Tahoma" w:cs="Tahoma"/>
          <w:b/>
        </w:rPr>
        <w:t>prijave</w:t>
      </w:r>
      <w:r w:rsidRPr="00AE4250">
        <w:rPr>
          <w:rFonts w:ascii="Tahoma" w:hAnsi="Tahoma" w:cs="Tahoma"/>
          <w:b/>
        </w:rPr>
        <w:t xml:space="preserve"> in za vse v </w:t>
      </w:r>
      <w:r w:rsidRPr="00AE4250">
        <w:rPr>
          <w:rFonts w:ascii="Tahoma" w:hAnsi="Tahoma" w:cs="Tahoma"/>
          <w:b/>
        </w:rPr>
        <w:t>prijavi</w:t>
      </w:r>
      <w:r w:rsidRPr="00AE4250">
        <w:rPr>
          <w:rFonts w:ascii="Tahoma" w:hAnsi="Tahoma" w:cs="Tahoma"/>
          <w:b/>
        </w:rPr>
        <w:t xml:space="preserve"> </w:t>
      </w:r>
      <w:r w:rsidRPr="00AE4250">
        <w:rPr>
          <w:rFonts w:ascii="Tahoma" w:hAnsi="Tahoma" w:cs="Tahoma"/>
          <w:b/>
          <w:u w:val="single"/>
        </w:rPr>
        <w:t>navedene podizvajalce.</w:t>
      </w:r>
    </w:p>
    <w:p w14:paraId="68D25277" w14:textId="77777777" w:rsidR="00E12038" w:rsidRPr="00AE4250" w:rsidRDefault="00E12038" w:rsidP="00AE4250">
      <w:pPr>
        <w:keepNext/>
        <w:keepLines/>
        <w:jc w:val="both"/>
        <w:rPr>
          <w:rFonts w:ascii="Tahoma" w:hAnsi="Tahoma" w:cs="Tahoma"/>
          <w:b/>
          <w:u w:val="single"/>
        </w:rPr>
      </w:pPr>
    </w:p>
    <w:p w14:paraId="67B2837C" w14:textId="77777777" w:rsidR="00E12038" w:rsidRPr="00AE4250" w:rsidRDefault="00E12038" w:rsidP="00AE4250">
      <w:pPr>
        <w:keepNext/>
        <w:keepLines/>
        <w:jc w:val="both"/>
        <w:rPr>
          <w:rFonts w:ascii="Tahoma" w:hAnsi="Tahoma" w:cs="Tahoma"/>
          <w:bCs/>
        </w:rPr>
      </w:pPr>
      <w:r w:rsidRPr="00AE4250">
        <w:rPr>
          <w:rFonts w:ascii="Tahoma" w:hAnsi="Tahoma" w:cs="Tahoma"/>
          <w:bCs/>
        </w:rPr>
        <w:t>V kolikor gospodarski subjekt v skladu z 81. členom ZJN-3 uporablja zmogljivosti drugih subjektov, morajo pogoje iz te točke izpolnjevati tudi subjekti, katerih zmogljivosti uporablja gospodarski subjekt.</w:t>
      </w:r>
    </w:p>
    <w:p w14:paraId="6B23565C" w14:textId="51A03036" w:rsidR="00E12038" w:rsidRPr="00AE4250" w:rsidRDefault="00E12038" w:rsidP="00AE4250">
      <w:pPr>
        <w:keepNext/>
        <w:keepLines/>
        <w:jc w:val="both"/>
        <w:rPr>
          <w:rFonts w:ascii="Tahoma" w:hAnsi="Tahoma" w:cs="Tahoma"/>
        </w:rPr>
      </w:pPr>
    </w:p>
    <w:p w14:paraId="2F0F17CE" w14:textId="77777777" w:rsidR="00E12038" w:rsidRPr="00AE4250" w:rsidRDefault="00E12038" w:rsidP="00AE4250">
      <w:pPr>
        <w:keepNext/>
        <w:keepLines/>
        <w:jc w:val="both"/>
        <w:rPr>
          <w:rFonts w:ascii="Tahoma" w:hAnsi="Tahoma" w:cs="Tahoma"/>
          <w:b/>
        </w:rPr>
      </w:pPr>
      <w:r w:rsidRPr="00AE4250">
        <w:rPr>
          <w:rFonts w:ascii="Tahoma" w:hAnsi="Tahoma" w:cs="Tahoma"/>
          <w:b/>
        </w:rPr>
        <w:t>DOKAZILA:</w:t>
      </w:r>
    </w:p>
    <w:p w14:paraId="7110F720" w14:textId="77777777" w:rsidR="00E12038" w:rsidRPr="00AE4250" w:rsidRDefault="00E12038" w:rsidP="00AE4250">
      <w:pPr>
        <w:keepNext/>
        <w:keepLines/>
        <w:jc w:val="both"/>
        <w:rPr>
          <w:rFonts w:ascii="Tahoma" w:hAnsi="Tahoma" w:cs="Tahoma"/>
          <w:bCs/>
        </w:rPr>
      </w:pPr>
      <w:r w:rsidRPr="00AE4250">
        <w:rPr>
          <w:rFonts w:ascii="Tahoma" w:hAnsi="Tahoma" w:cs="Tahoma"/>
        </w:rPr>
        <w:t>Gospodarski subjekt izkaže izpolnjevanje teh pogojev s predložitvijo izpolnjenega ESPD (</w:t>
      </w:r>
      <w:r w:rsidRPr="00AE4250">
        <w:rPr>
          <w:rFonts w:ascii="Tahoma" w:hAnsi="Tahoma" w:cs="Tahoma"/>
          <w:i/>
        </w:rPr>
        <w:t>v »Del VI: Sklepne izjave«</w:t>
      </w:r>
      <w:r w:rsidRPr="00AE4250">
        <w:rPr>
          <w:rFonts w:ascii="Tahoma" w:hAnsi="Tahoma" w:cs="Tahoma"/>
        </w:rPr>
        <w:t xml:space="preserve">) s strani vseh gospodarskih subjektov v </w:t>
      </w:r>
      <w:r w:rsidRPr="00AE4250">
        <w:rPr>
          <w:rFonts w:ascii="Tahoma" w:hAnsi="Tahoma" w:cs="Tahoma"/>
          <w:bCs/>
        </w:rPr>
        <w:t>prijavi (ponudbi).</w:t>
      </w:r>
    </w:p>
    <w:p w14:paraId="33180BA8" w14:textId="77777777" w:rsidR="00A52396" w:rsidRPr="00AE4250" w:rsidRDefault="00A52396" w:rsidP="00AE4250">
      <w:pPr>
        <w:keepNext/>
        <w:keepLines/>
        <w:jc w:val="both"/>
        <w:rPr>
          <w:rFonts w:ascii="Tahoma" w:hAnsi="Tahoma" w:cs="Tahoma"/>
        </w:rPr>
      </w:pPr>
    </w:p>
    <w:p w14:paraId="3C83F65C" w14:textId="77777777" w:rsidR="00A52396" w:rsidRPr="00AE4250" w:rsidRDefault="00A52396" w:rsidP="00AE4250">
      <w:pPr>
        <w:keepNext/>
        <w:keepLines/>
        <w:numPr>
          <w:ilvl w:val="2"/>
          <w:numId w:val="2"/>
        </w:numPr>
        <w:jc w:val="both"/>
        <w:rPr>
          <w:rFonts w:ascii="Tahoma" w:hAnsi="Tahoma" w:cs="Tahoma"/>
          <w:b/>
        </w:rPr>
      </w:pPr>
      <w:r w:rsidRPr="00AE4250">
        <w:rPr>
          <w:rFonts w:ascii="Tahoma" w:hAnsi="Tahoma" w:cs="Tahoma"/>
          <w:b/>
        </w:rPr>
        <w:t>Ekonomski in finančni položaj</w:t>
      </w:r>
    </w:p>
    <w:p w14:paraId="2D8F0875" w14:textId="77777777" w:rsidR="00A52396" w:rsidRPr="00AE4250" w:rsidRDefault="00A52396" w:rsidP="00AE4250">
      <w:pPr>
        <w:keepNext/>
        <w:keepLines/>
        <w:jc w:val="both"/>
        <w:rPr>
          <w:rFonts w:ascii="Tahoma" w:hAnsi="Tahoma" w:cs="Tahoma"/>
        </w:rPr>
      </w:pPr>
    </w:p>
    <w:p w14:paraId="56FBA74B" w14:textId="77777777" w:rsidR="00094470" w:rsidRPr="00AE4250" w:rsidRDefault="00094470" w:rsidP="00AE4250">
      <w:pPr>
        <w:keepNext/>
        <w:keepLines/>
        <w:jc w:val="both"/>
        <w:rPr>
          <w:rFonts w:ascii="Tahoma" w:hAnsi="Tahoma" w:cs="Tahoma"/>
          <w:color w:val="FF0000"/>
        </w:rPr>
      </w:pPr>
      <w:r w:rsidRPr="00AE4250">
        <w:rPr>
          <w:rFonts w:ascii="Tahoma" w:hAnsi="Tahoma" w:cs="Tahoma"/>
        </w:rPr>
        <w:t xml:space="preserve">Gospodarski subjekt mora biti ekonomsko in finančno sposoben izvesti predmet javnega naročila. </w:t>
      </w:r>
    </w:p>
    <w:p w14:paraId="0F4DBC18" w14:textId="77777777" w:rsidR="00094470" w:rsidRPr="00AE4250" w:rsidRDefault="00094470" w:rsidP="00AE4250">
      <w:pPr>
        <w:keepNext/>
        <w:keepLines/>
        <w:jc w:val="both"/>
        <w:rPr>
          <w:rFonts w:ascii="Tahoma" w:hAnsi="Tahoma" w:cs="Tahoma"/>
          <w:b/>
        </w:rPr>
      </w:pPr>
    </w:p>
    <w:p w14:paraId="211170DD" w14:textId="77777777" w:rsidR="00516869" w:rsidRPr="00AE4250" w:rsidRDefault="00516869" w:rsidP="00AE4250">
      <w:pPr>
        <w:keepNext/>
        <w:keepLines/>
        <w:jc w:val="both"/>
        <w:rPr>
          <w:rFonts w:ascii="Tahoma" w:hAnsi="Tahoma" w:cs="Tahoma"/>
          <w:b/>
          <w:u w:val="single"/>
        </w:rPr>
      </w:pPr>
      <w:r w:rsidRPr="00AE4250">
        <w:rPr>
          <w:rFonts w:ascii="Tahoma" w:hAnsi="Tahoma" w:cs="Tahoma"/>
          <w:b/>
        </w:rPr>
        <w:t xml:space="preserve">Vsi pogoji v tej točki veljajo tudi za posamezne člane skupine kandidatov v okviru skupne prijave in za vse v prijavi </w:t>
      </w:r>
      <w:r w:rsidRPr="00AE4250">
        <w:rPr>
          <w:rFonts w:ascii="Tahoma" w:hAnsi="Tahoma" w:cs="Tahoma"/>
          <w:b/>
          <w:u w:val="single"/>
        </w:rPr>
        <w:t>navedene podizvajalce.</w:t>
      </w:r>
    </w:p>
    <w:p w14:paraId="40BF5D11" w14:textId="77777777" w:rsidR="00094470" w:rsidRPr="00AE4250" w:rsidRDefault="00094470" w:rsidP="00AE4250">
      <w:pPr>
        <w:keepNext/>
        <w:keepLines/>
        <w:jc w:val="both"/>
        <w:rPr>
          <w:rFonts w:ascii="Tahoma" w:hAnsi="Tahoma" w:cs="Tahoma"/>
          <w:b/>
        </w:rPr>
      </w:pPr>
    </w:p>
    <w:p w14:paraId="5A9C25CF" w14:textId="3DD126A0" w:rsidR="00094470" w:rsidRPr="00AE4250" w:rsidRDefault="00094470" w:rsidP="00AE4250">
      <w:pPr>
        <w:keepNext/>
        <w:keepLines/>
        <w:jc w:val="both"/>
        <w:rPr>
          <w:rFonts w:ascii="Tahoma" w:hAnsi="Tahoma" w:cs="Tahoma"/>
          <w:bCs/>
        </w:rPr>
      </w:pPr>
      <w:r w:rsidRPr="00AE4250">
        <w:rPr>
          <w:rFonts w:ascii="Tahoma" w:hAnsi="Tahoma" w:cs="Tahoma"/>
          <w:bCs/>
        </w:rPr>
        <w:t xml:space="preserve">V kolikor </w:t>
      </w:r>
      <w:r w:rsidRPr="00AE4250">
        <w:rPr>
          <w:rFonts w:ascii="Tahoma" w:hAnsi="Tahoma" w:cs="Tahoma"/>
          <w:bCs/>
        </w:rPr>
        <w:t>gospodarski subjekt v skladu z 81. členom ZJN-3 uporablja zmogljivosti drugih subjektov, morajo pogoje iz te točke izpolnjevati tudi subjekti, katerih zmogljivosti uporablja gospodarski subjekt.</w:t>
      </w:r>
    </w:p>
    <w:p w14:paraId="69C70ED2" w14:textId="4520EEEA" w:rsidR="00A52396" w:rsidRPr="00AE4250" w:rsidRDefault="00A52396" w:rsidP="00AE4250">
      <w:pPr>
        <w:keepNext/>
        <w:keepLines/>
        <w:jc w:val="both"/>
        <w:rPr>
          <w:rFonts w:ascii="Tahoma" w:hAnsi="Tahoma" w:cs="Tahoma"/>
        </w:rPr>
      </w:pPr>
    </w:p>
    <w:p w14:paraId="74B9930E" w14:textId="77777777" w:rsidR="00094470" w:rsidRPr="00AE4250" w:rsidRDefault="00094470" w:rsidP="00AE4250">
      <w:pPr>
        <w:keepNext/>
        <w:keepLines/>
        <w:jc w:val="both"/>
        <w:rPr>
          <w:rFonts w:ascii="Tahoma" w:hAnsi="Tahoma" w:cs="Tahoma"/>
          <w:b/>
        </w:rPr>
      </w:pPr>
      <w:r w:rsidRPr="00AE4250">
        <w:rPr>
          <w:rFonts w:ascii="Tahoma" w:hAnsi="Tahoma" w:cs="Tahoma"/>
          <w:b/>
        </w:rPr>
        <w:t>DOKAZILA:</w:t>
      </w:r>
    </w:p>
    <w:p w14:paraId="3A6FCD85" w14:textId="68B6C648" w:rsidR="008873A1" w:rsidRPr="005E15D9" w:rsidRDefault="00094470" w:rsidP="00AE4250">
      <w:pPr>
        <w:keepNext/>
        <w:keepLines/>
        <w:jc w:val="both"/>
        <w:rPr>
          <w:rFonts w:ascii="Tahoma" w:hAnsi="Tahoma" w:cs="Tahoma"/>
          <w:bCs/>
        </w:rPr>
      </w:pPr>
      <w:r w:rsidRPr="00AE4250">
        <w:rPr>
          <w:rFonts w:ascii="Tahoma" w:hAnsi="Tahoma" w:cs="Tahoma"/>
        </w:rPr>
        <w:t>Gospodarski subjekt izkaže izpolnjevanje teh pogojev s predložitvijo izpolnjenega ESPD (</w:t>
      </w:r>
      <w:r w:rsidRPr="00AE4250">
        <w:rPr>
          <w:rFonts w:ascii="Tahoma" w:hAnsi="Tahoma" w:cs="Tahoma"/>
          <w:i/>
        </w:rPr>
        <w:t>v »Del VI: Sklepne izjave«</w:t>
      </w:r>
      <w:r w:rsidRPr="00AE4250">
        <w:rPr>
          <w:rFonts w:ascii="Tahoma" w:hAnsi="Tahoma" w:cs="Tahoma"/>
        </w:rPr>
        <w:t xml:space="preserve">) s strani vseh gospodarskih subjektov v </w:t>
      </w:r>
      <w:r w:rsidRPr="00AE4250">
        <w:rPr>
          <w:rFonts w:ascii="Tahoma" w:hAnsi="Tahoma" w:cs="Tahoma"/>
          <w:bCs/>
        </w:rPr>
        <w:t>prijavi (ponudbi)</w:t>
      </w:r>
      <w:r w:rsidRPr="00AE4250">
        <w:rPr>
          <w:rFonts w:ascii="Tahoma" w:hAnsi="Tahoma" w:cs="Tahoma"/>
          <w:bCs/>
        </w:rPr>
        <w:t>.</w:t>
      </w:r>
    </w:p>
    <w:p w14:paraId="6E2C4426" w14:textId="77777777" w:rsidR="008873A1" w:rsidRPr="00AE4250" w:rsidRDefault="008873A1" w:rsidP="00AE4250">
      <w:pPr>
        <w:keepNext/>
        <w:keepLines/>
        <w:numPr>
          <w:ilvl w:val="2"/>
          <w:numId w:val="2"/>
        </w:numPr>
        <w:jc w:val="both"/>
        <w:outlineLvl w:val="0"/>
        <w:rPr>
          <w:rFonts w:ascii="Tahoma" w:hAnsi="Tahoma" w:cs="Tahoma"/>
          <w:b/>
        </w:rPr>
      </w:pPr>
      <w:bookmarkStart w:id="14" w:name="_Toc495914055"/>
      <w:r w:rsidRPr="00AE4250">
        <w:rPr>
          <w:rFonts w:ascii="Tahoma" w:hAnsi="Tahoma" w:cs="Tahoma"/>
          <w:b/>
        </w:rPr>
        <w:lastRenderedPageBreak/>
        <w:t>Tehnična</w:t>
      </w:r>
      <w:r w:rsidR="002C1474" w:rsidRPr="00AE4250">
        <w:rPr>
          <w:rFonts w:ascii="Tahoma" w:hAnsi="Tahoma" w:cs="Tahoma"/>
          <w:b/>
        </w:rPr>
        <w:t xml:space="preserve"> </w:t>
      </w:r>
      <w:r w:rsidRPr="00AE4250">
        <w:rPr>
          <w:rFonts w:ascii="Tahoma" w:hAnsi="Tahoma" w:cs="Tahoma"/>
          <w:b/>
        </w:rPr>
        <w:t>sposobnost</w:t>
      </w:r>
      <w:bookmarkEnd w:id="14"/>
    </w:p>
    <w:p w14:paraId="333F6808" w14:textId="76647B84" w:rsidR="008873A1" w:rsidRPr="00AE4250" w:rsidRDefault="008873A1" w:rsidP="00AE4250">
      <w:pPr>
        <w:keepNext/>
        <w:keepLines/>
        <w:jc w:val="both"/>
        <w:rPr>
          <w:rFonts w:ascii="Tahoma" w:hAnsi="Tahoma" w:cs="Tahoma"/>
          <w:b/>
        </w:rPr>
      </w:pPr>
    </w:p>
    <w:p w14:paraId="57353394" w14:textId="6DD47F3F" w:rsidR="00A41DFA" w:rsidRPr="00AE4250" w:rsidRDefault="00A41DFA" w:rsidP="00AE4250">
      <w:pPr>
        <w:keepNext/>
        <w:keepLines/>
        <w:jc w:val="both"/>
        <w:rPr>
          <w:rFonts w:ascii="Tahoma" w:hAnsi="Tahoma" w:cs="Tahoma"/>
        </w:rPr>
      </w:pPr>
      <w:r w:rsidRPr="00AE4250">
        <w:rPr>
          <w:rFonts w:ascii="Tahoma" w:hAnsi="Tahoma" w:cs="Tahoma"/>
        </w:rPr>
        <w:t xml:space="preserve">Gospodarski subjekt mora zagotoviti ustrezne tehnične in kadrovske zmogljivosti za kvalitetno izvedbo celotnega naročila v predvidenem roku, skladno z zahtevami iz razpisne dokumentacije (tehnični del), pravili stroke ter določili predpisov in standardov s področja predmeta naročila (v primeru skupne prijave oz. v primeru prijave s podizvajalci morajo partnerji pogoj izpolniti skupno). </w:t>
      </w:r>
    </w:p>
    <w:p w14:paraId="0275FF47" w14:textId="29678364" w:rsidR="00094470" w:rsidRPr="00AE4250" w:rsidRDefault="00094470" w:rsidP="00AE4250">
      <w:pPr>
        <w:keepNext/>
        <w:keepLines/>
        <w:jc w:val="both"/>
        <w:rPr>
          <w:rFonts w:ascii="Tahoma" w:hAnsi="Tahoma" w:cs="Tahoma"/>
        </w:rPr>
      </w:pPr>
    </w:p>
    <w:p w14:paraId="736AB277" w14:textId="2434C2A8" w:rsidR="00094470" w:rsidRPr="00AE4250" w:rsidRDefault="00E12038" w:rsidP="00AE4250">
      <w:pPr>
        <w:keepNext/>
        <w:keepLines/>
        <w:jc w:val="both"/>
        <w:rPr>
          <w:rFonts w:ascii="Tahoma" w:hAnsi="Tahoma" w:cs="Tahoma"/>
        </w:rPr>
      </w:pPr>
      <w:r w:rsidRPr="00AE4250">
        <w:rPr>
          <w:rFonts w:ascii="Tahoma" w:hAnsi="Tahoma" w:cs="Tahoma"/>
        </w:rPr>
        <w:t>Ponujeni nadomestni deli za sklop za katerega gospodarski subjekt oddaja prijavo morajo ustrezati kakovosti, ki je opredeljena v 2.3. točki razpisne dokumentacije in v ponudbenem predračunu – PRIJAVA.</w:t>
      </w:r>
    </w:p>
    <w:p w14:paraId="7B9AA0E3" w14:textId="0AA14EB4" w:rsidR="00094470" w:rsidRPr="00AE4250" w:rsidRDefault="00094470" w:rsidP="00AE4250">
      <w:pPr>
        <w:keepNext/>
        <w:keepLines/>
        <w:jc w:val="both"/>
        <w:rPr>
          <w:rFonts w:ascii="Tahoma" w:hAnsi="Tahoma" w:cs="Tahoma"/>
          <w:b/>
        </w:rPr>
      </w:pPr>
    </w:p>
    <w:p w14:paraId="1809344D" w14:textId="2A04220A" w:rsidR="00094470" w:rsidRPr="00AE4250" w:rsidRDefault="00094470" w:rsidP="00AE4250">
      <w:pPr>
        <w:keepNext/>
        <w:keepLines/>
        <w:jc w:val="both"/>
        <w:rPr>
          <w:rFonts w:ascii="Tahoma" w:hAnsi="Tahoma" w:cs="Tahoma"/>
          <w:b/>
        </w:rPr>
      </w:pPr>
      <w:r w:rsidRPr="00AE4250">
        <w:rPr>
          <w:rFonts w:ascii="Tahoma" w:hAnsi="Tahoma" w:cs="Tahoma"/>
          <w:b/>
        </w:rPr>
        <w:t>DOKAZILA:</w:t>
      </w:r>
    </w:p>
    <w:p w14:paraId="6DBC7D6C" w14:textId="6D8FB83D" w:rsidR="00E12038" w:rsidRPr="00AE4250" w:rsidRDefault="00094470" w:rsidP="00AE4250">
      <w:pPr>
        <w:keepNext/>
        <w:keepLines/>
        <w:jc w:val="both"/>
        <w:rPr>
          <w:rFonts w:ascii="Tahoma" w:hAnsi="Tahoma" w:cs="Tahoma"/>
        </w:rPr>
      </w:pPr>
      <w:r w:rsidRPr="00AE4250">
        <w:rPr>
          <w:rFonts w:ascii="Tahoma" w:hAnsi="Tahoma" w:cs="Tahoma"/>
        </w:rPr>
        <w:t>Gospodarski subjekt izkaže izpolnjevanje teh pogojev s predložitvijo izpolnjenega ESPD (</w:t>
      </w:r>
      <w:r w:rsidRPr="00AE4250">
        <w:rPr>
          <w:rFonts w:ascii="Tahoma" w:hAnsi="Tahoma" w:cs="Tahoma"/>
          <w:i/>
        </w:rPr>
        <w:t>v »Del VI: Sklepne izjave</w:t>
      </w:r>
      <w:r w:rsidR="00E12038" w:rsidRPr="00AE4250">
        <w:rPr>
          <w:rFonts w:ascii="Tahoma" w:hAnsi="Tahoma" w:cs="Tahoma"/>
          <w:i/>
        </w:rPr>
        <w:t xml:space="preserve"> </w:t>
      </w:r>
      <w:r w:rsidRPr="00AE4250">
        <w:rPr>
          <w:rFonts w:ascii="Tahoma" w:hAnsi="Tahoma" w:cs="Tahoma"/>
        </w:rPr>
        <w:t xml:space="preserve">in </w:t>
      </w:r>
      <w:r w:rsidRPr="00AE4250">
        <w:rPr>
          <w:rFonts w:ascii="Tahoma" w:hAnsi="Tahoma" w:cs="Tahoma"/>
          <w:bCs/>
        </w:rPr>
        <w:t xml:space="preserve">s </w:t>
      </w:r>
      <w:r w:rsidRPr="00AE4250">
        <w:rPr>
          <w:rFonts w:ascii="Tahoma" w:hAnsi="Tahoma" w:cs="Tahoma"/>
        </w:rPr>
        <w:t xml:space="preserve">predložitvijo </w:t>
      </w:r>
      <w:r w:rsidR="00E12038" w:rsidRPr="00AE4250">
        <w:rPr>
          <w:rFonts w:ascii="Tahoma" w:hAnsi="Tahoma" w:cs="Tahoma"/>
        </w:rPr>
        <w:t>vseh dokazil</w:t>
      </w:r>
      <w:r w:rsidR="00E12038" w:rsidRPr="00AE4250">
        <w:rPr>
          <w:rFonts w:ascii="Tahoma" w:hAnsi="Tahoma" w:cs="Tahoma"/>
        </w:rPr>
        <w:t xml:space="preserve"> o kakovosti ponujenih nadomestnih delov v </w:t>
      </w:r>
      <w:proofErr w:type="spellStart"/>
      <w:r w:rsidR="00E12038" w:rsidRPr="00AE4250">
        <w:rPr>
          <w:rFonts w:ascii="Tahoma" w:hAnsi="Tahoma" w:cs="Tahoma"/>
        </w:rPr>
        <w:t>pdf</w:t>
      </w:r>
      <w:proofErr w:type="spellEnd"/>
      <w:r w:rsidR="00E12038" w:rsidRPr="00AE4250">
        <w:rPr>
          <w:rFonts w:ascii="Tahoma" w:hAnsi="Tahoma" w:cs="Tahoma"/>
        </w:rPr>
        <w:t xml:space="preserve"> obliki, v skladu z zahtevami naročnika iz 2.3. točke razpisne dokumentacije (dokazila, certifikate proizvajalcev) za sklop za k</w:t>
      </w:r>
      <w:r w:rsidR="00E12038" w:rsidRPr="00AE4250">
        <w:rPr>
          <w:rFonts w:ascii="Tahoma" w:hAnsi="Tahoma" w:cs="Tahoma"/>
        </w:rPr>
        <w:t>aterega kandidat oddaja prijavo, ko si priloga Prijave kandidata (Priloga 2) ter izpolnjen in podpisan ponudbeni predračun – PRIJAVA.</w:t>
      </w:r>
    </w:p>
    <w:p w14:paraId="10B51BE4" w14:textId="36209276" w:rsidR="00750557" w:rsidRPr="00AE4250" w:rsidRDefault="00750557" w:rsidP="00AE4250">
      <w:pPr>
        <w:keepNext/>
        <w:keepLines/>
        <w:jc w:val="both"/>
        <w:rPr>
          <w:rFonts w:ascii="Tahoma" w:hAnsi="Tahoma" w:cs="Tahoma"/>
        </w:rPr>
      </w:pPr>
    </w:p>
    <w:p w14:paraId="2722B016" w14:textId="77777777" w:rsidR="002C1474" w:rsidRPr="00AE4250" w:rsidRDefault="002C1474" w:rsidP="00AE4250">
      <w:pPr>
        <w:keepNext/>
        <w:keepLines/>
        <w:numPr>
          <w:ilvl w:val="2"/>
          <w:numId w:val="2"/>
        </w:numPr>
        <w:jc w:val="both"/>
        <w:rPr>
          <w:rFonts w:ascii="Tahoma" w:hAnsi="Tahoma" w:cs="Tahoma"/>
          <w:b/>
        </w:rPr>
      </w:pPr>
      <w:r w:rsidRPr="00AE4250">
        <w:rPr>
          <w:rFonts w:ascii="Tahoma" w:hAnsi="Tahoma" w:cs="Tahoma"/>
          <w:b/>
        </w:rPr>
        <w:t>Strokovna sposobnost</w:t>
      </w:r>
    </w:p>
    <w:p w14:paraId="78CA03C5" w14:textId="77777777" w:rsidR="002C1474" w:rsidRPr="00AE4250" w:rsidRDefault="002C1474" w:rsidP="00AE4250">
      <w:pPr>
        <w:keepNext/>
        <w:keepLines/>
        <w:jc w:val="both"/>
        <w:rPr>
          <w:rFonts w:ascii="Tahoma" w:hAnsi="Tahoma" w:cs="Tahoma"/>
        </w:rPr>
      </w:pPr>
    </w:p>
    <w:p w14:paraId="76E5829A" w14:textId="6C5EE631" w:rsidR="00750557" w:rsidRPr="00AE4250" w:rsidRDefault="00750557" w:rsidP="00AE4250">
      <w:pPr>
        <w:keepNext/>
        <w:keepLines/>
        <w:jc w:val="both"/>
        <w:rPr>
          <w:rFonts w:ascii="Tahoma" w:hAnsi="Tahoma" w:cs="Tahoma"/>
        </w:rPr>
      </w:pPr>
      <w:r w:rsidRPr="00AE4250">
        <w:rPr>
          <w:rFonts w:ascii="Tahoma" w:hAnsi="Tahoma" w:cs="Tahoma"/>
        </w:rPr>
        <w:t xml:space="preserve">Gospodarski subjekt mora razpolagati z ustreznimi kadri, ki so izkušeni, strokovno usposobljeni in sposobni izvesti predmet javnega naročila. Poleg tega morajo  izpolnjevati vse zakonske pogoje, ki </w:t>
      </w:r>
      <w:r w:rsidR="00094470" w:rsidRPr="00AE4250">
        <w:rPr>
          <w:rFonts w:ascii="Tahoma" w:hAnsi="Tahoma" w:cs="Tahoma"/>
        </w:rPr>
        <w:t>so potrebni</w:t>
      </w:r>
      <w:r w:rsidRPr="00AE4250">
        <w:rPr>
          <w:rFonts w:ascii="Tahoma" w:hAnsi="Tahoma" w:cs="Tahoma"/>
        </w:rPr>
        <w:t xml:space="preserve"> za izvedbo predmeta javnega naročila. </w:t>
      </w:r>
    </w:p>
    <w:p w14:paraId="2E019A72" w14:textId="1750A20E" w:rsidR="00B52309" w:rsidRPr="00AE4250" w:rsidRDefault="00B52309" w:rsidP="00AE4250">
      <w:pPr>
        <w:keepNext/>
        <w:keepLines/>
        <w:jc w:val="both"/>
        <w:rPr>
          <w:rFonts w:ascii="Tahoma" w:hAnsi="Tahoma" w:cs="Tahoma"/>
        </w:rPr>
      </w:pPr>
    </w:p>
    <w:p w14:paraId="60911CEE" w14:textId="5D6B374D" w:rsidR="00CF287B" w:rsidRPr="00AE4250" w:rsidRDefault="00750557" w:rsidP="00AE4250">
      <w:pPr>
        <w:keepNext/>
        <w:keepLines/>
        <w:jc w:val="both"/>
        <w:rPr>
          <w:rFonts w:ascii="Tahoma" w:hAnsi="Tahoma" w:cs="Tahoma"/>
          <w:b/>
        </w:rPr>
      </w:pPr>
      <w:r w:rsidRPr="00AE4250">
        <w:rPr>
          <w:rFonts w:ascii="Tahoma" w:hAnsi="Tahoma" w:cs="Tahoma"/>
          <w:b/>
        </w:rPr>
        <w:t>DOKAZILA:</w:t>
      </w:r>
    </w:p>
    <w:p w14:paraId="717FC236" w14:textId="4B95DDC1" w:rsidR="00CF287B" w:rsidRPr="00AE4250" w:rsidRDefault="00094470" w:rsidP="00AE4250">
      <w:pPr>
        <w:keepNext/>
        <w:keepLines/>
        <w:jc w:val="both"/>
        <w:rPr>
          <w:rFonts w:ascii="Tahoma" w:hAnsi="Tahoma" w:cs="Tahoma"/>
          <w:bCs/>
        </w:rPr>
      </w:pPr>
      <w:r w:rsidRPr="00AE4250">
        <w:rPr>
          <w:rFonts w:ascii="Tahoma" w:hAnsi="Tahoma" w:cs="Tahoma"/>
        </w:rPr>
        <w:t>Gospodarski subjekt izkaže izpolnjevanje teh pogojev s predložitvijo izpolnjenega ESPD (</w:t>
      </w:r>
      <w:r w:rsidRPr="00AE4250">
        <w:rPr>
          <w:rFonts w:ascii="Tahoma" w:hAnsi="Tahoma" w:cs="Tahoma"/>
          <w:i/>
        </w:rPr>
        <w:t>v »Del VI: Sklepne izjave«</w:t>
      </w:r>
      <w:r w:rsidRPr="00AE4250">
        <w:rPr>
          <w:rFonts w:ascii="Tahoma" w:hAnsi="Tahoma" w:cs="Tahoma"/>
        </w:rPr>
        <w:t xml:space="preserve">) s strani vseh gospodarskih subjektov v </w:t>
      </w:r>
      <w:r w:rsidRPr="00AE4250">
        <w:rPr>
          <w:rFonts w:ascii="Tahoma" w:hAnsi="Tahoma" w:cs="Tahoma"/>
          <w:bCs/>
        </w:rPr>
        <w:t>prijavi (ponudbi)</w:t>
      </w:r>
      <w:r w:rsidRPr="00AE4250">
        <w:rPr>
          <w:rFonts w:ascii="Tahoma" w:hAnsi="Tahoma" w:cs="Tahoma"/>
          <w:bCs/>
        </w:rPr>
        <w:t>.</w:t>
      </w:r>
    </w:p>
    <w:p w14:paraId="735949B7" w14:textId="77777777" w:rsidR="00094470" w:rsidRPr="00AE4250" w:rsidRDefault="00094470" w:rsidP="00AE4250">
      <w:pPr>
        <w:keepNext/>
        <w:keepLines/>
        <w:jc w:val="both"/>
        <w:rPr>
          <w:rFonts w:ascii="Tahoma" w:hAnsi="Tahoma" w:cs="Tahoma"/>
        </w:rPr>
      </w:pPr>
    </w:p>
    <w:p w14:paraId="0E8EE12E" w14:textId="77777777" w:rsidR="004E3FA0" w:rsidRPr="00AE4250" w:rsidRDefault="004E3FA0" w:rsidP="00AE4250">
      <w:pPr>
        <w:keepNext/>
        <w:keepLines/>
        <w:numPr>
          <w:ilvl w:val="1"/>
          <w:numId w:val="2"/>
        </w:numPr>
        <w:jc w:val="both"/>
        <w:rPr>
          <w:rFonts w:ascii="Tahoma" w:hAnsi="Tahoma" w:cs="Tahoma"/>
          <w:b/>
        </w:rPr>
      </w:pPr>
      <w:r w:rsidRPr="00AE4250">
        <w:rPr>
          <w:rFonts w:ascii="Tahoma" w:hAnsi="Tahoma" w:cs="Tahoma"/>
          <w:b/>
        </w:rPr>
        <w:t>Sprejemanje pogojev razpisne dokumentacije</w:t>
      </w:r>
    </w:p>
    <w:p w14:paraId="1A616C6B" w14:textId="77777777" w:rsidR="004E3FA0" w:rsidRPr="00AE4250" w:rsidRDefault="004E3FA0" w:rsidP="00AE4250">
      <w:pPr>
        <w:keepNext/>
        <w:keepLines/>
        <w:jc w:val="both"/>
        <w:rPr>
          <w:rFonts w:ascii="Tahoma" w:hAnsi="Tahoma" w:cs="Tahoma"/>
        </w:rPr>
      </w:pPr>
    </w:p>
    <w:p w14:paraId="2688FC05" w14:textId="77777777" w:rsidR="00024956" w:rsidRPr="00AE4250" w:rsidRDefault="00024956" w:rsidP="00AE4250">
      <w:pPr>
        <w:keepNext/>
        <w:keepLines/>
        <w:ind w:right="56"/>
        <w:jc w:val="both"/>
        <w:rPr>
          <w:rFonts w:ascii="Tahoma" w:hAnsi="Tahoma" w:cs="Tahoma"/>
        </w:rPr>
      </w:pPr>
      <w:r w:rsidRPr="00AE4250">
        <w:rPr>
          <w:rFonts w:ascii="Tahoma" w:hAnsi="Tahoma" w:cs="Tahoma"/>
        </w:rPr>
        <w:t>Kandidat, skupina kandidatov v okviru skupne prijave, vsi v prijavi navedeni podizvajalci in vsi v prijavi navedeni subjekti, katerih zmogljivosti uporablja kandidat, podpišejo obrazec ESPD (</w:t>
      </w:r>
      <w:r w:rsidRPr="00AE4250">
        <w:rPr>
          <w:rFonts w:ascii="Tahoma" w:hAnsi="Tahoma" w:cs="Tahoma"/>
          <w:i/>
        </w:rPr>
        <w:t>v »Del VI: Sklepne izjave«</w:t>
      </w:r>
      <w:r w:rsidRPr="00AE4250">
        <w:rPr>
          <w:rFonts w:ascii="Tahoma" w:hAnsi="Tahoma" w:cs="Tahoma"/>
        </w:rPr>
        <w:t>), s katerim potrdijo, da so seznanjenji z določili razpisne dokumentacije in da se z njo strinjajo.</w:t>
      </w:r>
    </w:p>
    <w:p w14:paraId="703919AA" w14:textId="77777777" w:rsidR="004E3FA0" w:rsidRPr="00AE4250" w:rsidRDefault="004E3FA0" w:rsidP="00AE4250">
      <w:pPr>
        <w:keepNext/>
        <w:keepLines/>
        <w:jc w:val="both"/>
        <w:rPr>
          <w:rFonts w:ascii="Tahoma" w:hAnsi="Tahoma" w:cs="Tahoma"/>
        </w:rPr>
      </w:pPr>
    </w:p>
    <w:p w14:paraId="599A8465" w14:textId="77777777" w:rsidR="004E3FA0" w:rsidRPr="00AE4250" w:rsidRDefault="004E3FA0" w:rsidP="00AE4250">
      <w:pPr>
        <w:keepNext/>
        <w:keepLines/>
        <w:numPr>
          <w:ilvl w:val="1"/>
          <w:numId w:val="2"/>
        </w:numPr>
        <w:jc w:val="both"/>
        <w:rPr>
          <w:rFonts w:ascii="Tahoma" w:hAnsi="Tahoma" w:cs="Tahoma"/>
          <w:b/>
        </w:rPr>
      </w:pPr>
      <w:r w:rsidRPr="00AE4250">
        <w:rPr>
          <w:rFonts w:ascii="Tahoma" w:hAnsi="Tahoma" w:cs="Tahoma"/>
          <w:b/>
        </w:rPr>
        <w:t>Ostale zahteve in pogoji naročnika</w:t>
      </w:r>
    </w:p>
    <w:p w14:paraId="17D5F76D" w14:textId="77777777" w:rsidR="004E3FA0" w:rsidRPr="00AE4250" w:rsidRDefault="004E3FA0" w:rsidP="00AE4250">
      <w:pPr>
        <w:keepNext/>
        <w:keepLines/>
        <w:rPr>
          <w:rFonts w:ascii="Tahoma" w:hAnsi="Tahoma" w:cs="Tahoma"/>
          <w:b/>
        </w:rPr>
      </w:pPr>
    </w:p>
    <w:p w14:paraId="51732D7A" w14:textId="77777777" w:rsidR="00750557" w:rsidRPr="00AE4250" w:rsidRDefault="00750557" w:rsidP="00AE4250">
      <w:pPr>
        <w:keepNext/>
        <w:keepLines/>
        <w:tabs>
          <w:tab w:val="left" w:pos="-1560"/>
        </w:tabs>
        <w:jc w:val="both"/>
        <w:rPr>
          <w:rFonts w:ascii="Tahoma" w:hAnsi="Tahoma" w:cs="Tahoma"/>
        </w:rPr>
      </w:pPr>
      <w:r w:rsidRPr="00AE4250">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AE4250">
        <w:rPr>
          <w:rFonts w:ascii="Tahoma" w:hAnsi="Tahoma" w:cs="Tahoma"/>
        </w:rPr>
        <w:t>ZIntPK</w:t>
      </w:r>
      <w:proofErr w:type="spellEnd"/>
      <w:r w:rsidRPr="00AE4250">
        <w:rPr>
          <w:rFonts w:ascii="Tahoma" w:hAnsi="Tahoma" w:cs="Tahoma"/>
        </w:rPr>
        <w:t>), naročniki ne smejo sodelovati.</w:t>
      </w:r>
    </w:p>
    <w:p w14:paraId="4AA49310" w14:textId="77777777" w:rsidR="00750557" w:rsidRPr="00AE4250" w:rsidRDefault="00750557" w:rsidP="00AE4250">
      <w:pPr>
        <w:keepNext/>
        <w:keepLines/>
        <w:tabs>
          <w:tab w:val="left" w:pos="-1560"/>
        </w:tabs>
        <w:jc w:val="both"/>
        <w:rPr>
          <w:rFonts w:ascii="Tahoma" w:hAnsi="Tahoma" w:cs="Tahoma"/>
        </w:rPr>
      </w:pPr>
    </w:p>
    <w:p w14:paraId="26AA9C50" w14:textId="77777777" w:rsidR="00750557" w:rsidRPr="00AE4250" w:rsidRDefault="00750557" w:rsidP="00AE4250">
      <w:pPr>
        <w:keepNext/>
        <w:keepLines/>
        <w:tabs>
          <w:tab w:val="left" w:pos="284"/>
        </w:tabs>
        <w:jc w:val="both"/>
        <w:rPr>
          <w:rFonts w:ascii="Tahoma" w:hAnsi="Tahoma" w:cs="Tahoma"/>
        </w:rPr>
      </w:pPr>
      <w:r w:rsidRPr="00AE4250">
        <w:rPr>
          <w:rFonts w:ascii="Tahoma" w:hAnsi="Tahoma" w:cs="Tahoma"/>
        </w:rPr>
        <w:t xml:space="preserve">Gospodarski subjekti morajo v skladu s šestim odstavkom 14. člena </w:t>
      </w:r>
      <w:proofErr w:type="spellStart"/>
      <w:r w:rsidRPr="00AE4250">
        <w:rPr>
          <w:rFonts w:ascii="Tahoma" w:hAnsi="Tahoma" w:cs="Tahoma"/>
        </w:rPr>
        <w:t>ZIntPK</w:t>
      </w:r>
      <w:proofErr w:type="spellEnd"/>
      <w:r w:rsidRPr="00AE4250">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7A3B782F" w14:textId="77777777" w:rsidR="00750557" w:rsidRPr="00AE4250" w:rsidRDefault="00750557" w:rsidP="00AE4250">
      <w:pPr>
        <w:keepNext/>
        <w:keepLines/>
        <w:tabs>
          <w:tab w:val="left" w:pos="284"/>
        </w:tabs>
        <w:jc w:val="both"/>
        <w:rPr>
          <w:rFonts w:ascii="Tahoma" w:hAnsi="Tahoma" w:cs="Tahoma"/>
        </w:rPr>
      </w:pPr>
    </w:p>
    <w:p w14:paraId="4BB788F8" w14:textId="77777777" w:rsidR="00516869" w:rsidRPr="00AE4250" w:rsidRDefault="00516869" w:rsidP="00AE4250">
      <w:pPr>
        <w:keepNext/>
        <w:keepLines/>
        <w:jc w:val="both"/>
        <w:rPr>
          <w:rFonts w:ascii="Tahoma" w:hAnsi="Tahoma" w:cs="Tahoma"/>
          <w:b/>
          <w:u w:val="single"/>
        </w:rPr>
      </w:pPr>
      <w:r w:rsidRPr="00AE4250">
        <w:rPr>
          <w:rFonts w:ascii="Tahoma" w:hAnsi="Tahoma" w:cs="Tahoma"/>
          <w:b/>
        </w:rPr>
        <w:t xml:space="preserve">Vsi pogoji v tej točki veljajo tudi za posamezne člane skupine kandidatov v okviru skupne prijave in za vse v prijavi </w:t>
      </w:r>
      <w:r w:rsidRPr="00AE4250">
        <w:rPr>
          <w:rFonts w:ascii="Tahoma" w:hAnsi="Tahoma" w:cs="Tahoma"/>
          <w:b/>
          <w:u w:val="single"/>
        </w:rPr>
        <w:t>navedene podizvajalce.</w:t>
      </w:r>
    </w:p>
    <w:p w14:paraId="66D4F407" w14:textId="6C77609F" w:rsidR="00750557" w:rsidRPr="00AE4250" w:rsidRDefault="00750557" w:rsidP="00AE4250">
      <w:pPr>
        <w:keepNext/>
        <w:keepLines/>
        <w:jc w:val="both"/>
        <w:rPr>
          <w:rFonts w:ascii="Tahoma" w:hAnsi="Tahoma" w:cs="Tahoma"/>
          <w:b/>
        </w:rPr>
      </w:pPr>
    </w:p>
    <w:p w14:paraId="3A60CC31" w14:textId="77777777" w:rsidR="00E12038" w:rsidRPr="00AE4250" w:rsidRDefault="00E12038" w:rsidP="00AE4250">
      <w:pPr>
        <w:keepNext/>
        <w:keepLines/>
        <w:jc w:val="both"/>
        <w:rPr>
          <w:rFonts w:ascii="Tahoma" w:hAnsi="Tahoma" w:cs="Tahoma"/>
          <w:bCs/>
        </w:rPr>
      </w:pPr>
      <w:r w:rsidRPr="00AE4250">
        <w:rPr>
          <w:rFonts w:ascii="Tahoma" w:hAnsi="Tahoma" w:cs="Tahoma"/>
          <w:bCs/>
        </w:rPr>
        <w:t>V kolikor gospodarski subjekt v skladu z 81. členom ZJN-3 uporablja zmogljivosti drugih subjektov, morajo pogoje iz te točke izpolnjevati tudi subjekti, katerih zmogljivosti uporablja gospodarski subjekt.</w:t>
      </w:r>
    </w:p>
    <w:p w14:paraId="0851AAC6" w14:textId="444B6909" w:rsidR="00E12038" w:rsidRPr="00AE4250" w:rsidRDefault="00E12038" w:rsidP="00AE4250">
      <w:pPr>
        <w:keepNext/>
        <w:keepLines/>
        <w:jc w:val="both"/>
        <w:rPr>
          <w:rFonts w:ascii="Tahoma" w:hAnsi="Tahoma" w:cs="Tahoma"/>
          <w:b/>
        </w:rPr>
      </w:pPr>
    </w:p>
    <w:p w14:paraId="2063E736" w14:textId="2F3EF899" w:rsidR="00750557" w:rsidRPr="00AE4250" w:rsidRDefault="00750557" w:rsidP="00AE4250">
      <w:pPr>
        <w:keepNext/>
        <w:keepLines/>
        <w:jc w:val="both"/>
        <w:rPr>
          <w:rFonts w:ascii="Tahoma" w:hAnsi="Tahoma" w:cs="Tahoma"/>
          <w:b/>
        </w:rPr>
      </w:pPr>
      <w:r w:rsidRPr="00AE4250">
        <w:rPr>
          <w:rFonts w:ascii="Tahoma" w:hAnsi="Tahoma" w:cs="Tahoma"/>
          <w:b/>
        </w:rPr>
        <w:t>DOKAZILA</w:t>
      </w:r>
      <w:r w:rsidRPr="00AE4250">
        <w:rPr>
          <w:rFonts w:ascii="Tahoma" w:hAnsi="Tahoma" w:cs="Tahoma"/>
          <w:b/>
        </w:rPr>
        <w:t>:</w:t>
      </w:r>
    </w:p>
    <w:p w14:paraId="5075674E" w14:textId="3E251544" w:rsidR="00750557" w:rsidRPr="00AE4F17" w:rsidRDefault="00750557" w:rsidP="00AE4250">
      <w:pPr>
        <w:keepNext/>
        <w:keepLines/>
        <w:jc w:val="both"/>
        <w:rPr>
          <w:rFonts w:ascii="Tahoma" w:hAnsi="Tahoma" w:cs="Tahoma"/>
          <w:bCs/>
        </w:rPr>
      </w:pPr>
      <w:r w:rsidRPr="00AE4250">
        <w:rPr>
          <w:rFonts w:ascii="Tahoma" w:hAnsi="Tahoma" w:cs="Tahoma"/>
        </w:rPr>
        <w:t xml:space="preserve">Gospodarski subjekt izkaže izpolnjevanje teh pogojev s predložitvijo </w:t>
      </w:r>
      <w:r w:rsidRPr="00AE4250">
        <w:rPr>
          <w:rFonts w:ascii="Tahoma" w:hAnsi="Tahoma" w:cs="Tahoma"/>
        </w:rPr>
        <w:t>i</w:t>
      </w:r>
      <w:r w:rsidRPr="00AE4250">
        <w:rPr>
          <w:rFonts w:ascii="Tahoma" w:hAnsi="Tahoma" w:cs="Tahoma"/>
        </w:rPr>
        <w:t>zpolnjen</w:t>
      </w:r>
      <w:r w:rsidRPr="00AE4250">
        <w:rPr>
          <w:rFonts w:ascii="Tahoma" w:hAnsi="Tahoma" w:cs="Tahoma"/>
        </w:rPr>
        <w:t>ega</w:t>
      </w:r>
      <w:r w:rsidRPr="00AE4250">
        <w:rPr>
          <w:rFonts w:ascii="Tahoma" w:hAnsi="Tahoma" w:cs="Tahoma"/>
        </w:rPr>
        <w:t xml:space="preserve"> ESPD (</w:t>
      </w:r>
      <w:r w:rsidRPr="00AE4250">
        <w:rPr>
          <w:rFonts w:ascii="Tahoma" w:hAnsi="Tahoma" w:cs="Tahoma"/>
          <w:i/>
        </w:rPr>
        <w:t>v »Del VI: Sklepne izjave«</w:t>
      </w:r>
      <w:r w:rsidRPr="00AE4250">
        <w:rPr>
          <w:rFonts w:ascii="Tahoma" w:hAnsi="Tahoma" w:cs="Tahoma"/>
        </w:rPr>
        <w:t xml:space="preserve">) s strani vseh gospodarskih subjektov v </w:t>
      </w:r>
      <w:r w:rsidRPr="00AE4250">
        <w:rPr>
          <w:rFonts w:ascii="Tahoma" w:hAnsi="Tahoma" w:cs="Tahoma"/>
          <w:bCs/>
        </w:rPr>
        <w:t>prijavi (ponudbi)</w:t>
      </w:r>
      <w:r w:rsidRPr="00AE4250">
        <w:rPr>
          <w:rFonts w:ascii="Tahoma" w:hAnsi="Tahoma" w:cs="Tahoma"/>
        </w:rPr>
        <w:t xml:space="preserve"> in </w:t>
      </w:r>
      <w:r w:rsidRPr="00AE4250">
        <w:rPr>
          <w:rFonts w:ascii="Tahoma" w:hAnsi="Tahoma" w:cs="Tahoma"/>
          <w:bCs/>
        </w:rPr>
        <w:t>s predložitvijo izpolnjene in podpisane Izjave o udeležbi fizičnih in pravnih oseb v lastništvu ponudnika (Obrazec 3 k Prilogi 3).</w:t>
      </w:r>
      <w:r w:rsidRPr="00AE4F17">
        <w:rPr>
          <w:rFonts w:ascii="Tahoma" w:hAnsi="Tahoma" w:cs="Tahoma"/>
          <w:bCs/>
        </w:rPr>
        <w:t xml:space="preserve"> </w:t>
      </w:r>
    </w:p>
    <w:p w14:paraId="33A9B7D1" w14:textId="0269197E" w:rsidR="00750557" w:rsidRPr="007B6407" w:rsidRDefault="00750557" w:rsidP="00AE4250">
      <w:pPr>
        <w:keepNext/>
        <w:keepLines/>
        <w:jc w:val="both"/>
        <w:rPr>
          <w:rFonts w:ascii="Tahoma" w:hAnsi="Tahoma" w:cs="Tahoma"/>
        </w:rPr>
      </w:pPr>
    </w:p>
    <w:p w14:paraId="7E28F844" w14:textId="722A1D90" w:rsidR="00750557" w:rsidRPr="007B6407" w:rsidRDefault="00750557" w:rsidP="00750557">
      <w:pPr>
        <w:keepNext/>
        <w:keepLines/>
        <w:jc w:val="both"/>
        <w:rPr>
          <w:rFonts w:ascii="Tahoma" w:hAnsi="Tahoma" w:cs="Tahoma"/>
          <w:b/>
        </w:rPr>
      </w:pPr>
    </w:p>
    <w:p w14:paraId="4E017777" w14:textId="77777777" w:rsidR="004E3FA0" w:rsidRPr="007B6407" w:rsidRDefault="004E3FA0" w:rsidP="00750557">
      <w:pPr>
        <w:keepNext/>
        <w:keepLines/>
        <w:numPr>
          <w:ilvl w:val="0"/>
          <w:numId w:val="2"/>
        </w:numPr>
        <w:jc w:val="both"/>
        <w:rPr>
          <w:rFonts w:ascii="Tahoma" w:hAnsi="Tahoma" w:cs="Tahoma"/>
          <w:b/>
        </w:rPr>
      </w:pPr>
      <w:r w:rsidRPr="00D432FB">
        <w:rPr>
          <w:rFonts w:ascii="Tahoma" w:hAnsi="Tahoma" w:cs="Tahoma"/>
          <w:b/>
          <w:sz w:val="24"/>
        </w:rPr>
        <w:lastRenderedPageBreak/>
        <w:t>FINANČNA ZAVAROVANJA</w:t>
      </w:r>
    </w:p>
    <w:p w14:paraId="2950DFE2" w14:textId="77777777" w:rsidR="004E3FA0" w:rsidRPr="007B6407" w:rsidRDefault="004E3FA0" w:rsidP="00750557">
      <w:pPr>
        <w:keepNext/>
        <w:keepLines/>
        <w:jc w:val="both"/>
        <w:rPr>
          <w:rFonts w:ascii="Tahoma" w:hAnsi="Tahoma" w:cs="Tahoma"/>
          <w:b/>
        </w:rPr>
      </w:pPr>
    </w:p>
    <w:p w14:paraId="72DCB9A8" w14:textId="6DFB8BBE" w:rsidR="00A41DFA" w:rsidRPr="00D432FB" w:rsidRDefault="00A41DFA" w:rsidP="00750557">
      <w:pPr>
        <w:keepNext/>
        <w:keepLines/>
        <w:jc w:val="both"/>
        <w:rPr>
          <w:rFonts w:ascii="Tahoma" w:hAnsi="Tahoma" w:cs="Tahoma"/>
        </w:rPr>
      </w:pPr>
      <w:r w:rsidRPr="00D432FB">
        <w:rPr>
          <w:rFonts w:ascii="Tahoma" w:hAnsi="Tahoma" w:cs="Tahoma"/>
        </w:rPr>
        <w:t xml:space="preserve">Izbrani gospodarski subjekti s katerimi bo sklenjen okvirni sporazum za posamezen sklop predmeta javnega naročila, bodo morali najkasneje ob sklenitvi okvirnega sporazuma oziroma v roku petih (5) dni od sklenitve okvirnega sporazuma, predložiti naročniku bianko menico z menično izjavo za zavarovanje dobre izvedbe obveznosti iz okvirnega sporazuma, v višini 10 % ponudbene vrednosti z DDV za posamezen sklop, </w:t>
      </w:r>
      <w:r w:rsidR="00516869">
        <w:rPr>
          <w:rFonts w:ascii="Tahoma" w:hAnsi="Tahoma" w:cs="Tahoma"/>
        </w:rPr>
        <w:t>z dobo veljavnosti do 20.08.2022</w:t>
      </w:r>
      <w:r w:rsidRPr="00D432FB">
        <w:rPr>
          <w:rFonts w:ascii="Tahoma" w:hAnsi="Tahoma" w:cs="Tahoma"/>
        </w:rPr>
        <w:t>.</w:t>
      </w:r>
    </w:p>
    <w:p w14:paraId="18CB57E5" w14:textId="77777777" w:rsidR="00A41DFA" w:rsidRPr="00D432FB" w:rsidRDefault="00A41DFA" w:rsidP="00750557">
      <w:pPr>
        <w:keepNext/>
        <w:keepLines/>
        <w:jc w:val="both"/>
        <w:rPr>
          <w:rFonts w:ascii="Tahoma" w:hAnsi="Tahoma" w:cs="Tahoma"/>
        </w:rPr>
      </w:pPr>
    </w:p>
    <w:p w14:paraId="4BF7BB64" w14:textId="77777777" w:rsidR="00A41DFA" w:rsidRPr="00D432FB" w:rsidRDefault="00A41DFA" w:rsidP="00750557">
      <w:pPr>
        <w:keepNext/>
        <w:keepLines/>
        <w:jc w:val="both"/>
        <w:rPr>
          <w:rFonts w:ascii="Tahoma" w:hAnsi="Tahoma" w:cs="Tahoma"/>
        </w:rPr>
      </w:pPr>
      <w:r w:rsidRPr="00D432FB">
        <w:rPr>
          <w:rFonts w:ascii="Tahoma" w:hAnsi="Tahoma" w:cs="Tahoma"/>
        </w:rPr>
        <w:t xml:space="preserve">V kolikor izbrani gospodarski subjekt ne predloži bianko menico z menično izjavo za zavarovanje dobre izvedbe obveznosti iz okvirnega sporazuma se šteje, da od sklenitve okvirnega sporazuma odstopa. </w:t>
      </w:r>
    </w:p>
    <w:p w14:paraId="5B81F515" w14:textId="72FFA0E4" w:rsidR="00A41DFA" w:rsidRPr="00D432FB" w:rsidRDefault="00A41DFA" w:rsidP="00750557">
      <w:pPr>
        <w:keepNext/>
        <w:keepLines/>
        <w:jc w:val="both"/>
        <w:rPr>
          <w:rFonts w:ascii="Tahoma" w:hAnsi="Tahoma" w:cs="Tahoma"/>
        </w:rPr>
      </w:pPr>
    </w:p>
    <w:p w14:paraId="5604BB72" w14:textId="77777777" w:rsidR="004E3FA0" w:rsidRPr="00D432FB" w:rsidRDefault="004E3FA0" w:rsidP="00750557">
      <w:pPr>
        <w:keepNext/>
        <w:keepLines/>
        <w:numPr>
          <w:ilvl w:val="0"/>
          <w:numId w:val="2"/>
        </w:numPr>
        <w:jc w:val="both"/>
        <w:rPr>
          <w:rFonts w:ascii="Tahoma" w:hAnsi="Tahoma" w:cs="Tahoma"/>
          <w:b/>
          <w:sz w:val="24"/>
        </w:rPr>
      </w:pPr>
      <w:r w:rsidRPr="00D432FB">
        <w:rPr>
          <w:rFonts w:ascii="Tahoma" w:hAnsi="Tahoma" w:cs="Tahoma"/>
          <w:b/>
          <w:sz w:val="24"/>
        </w:rPr>
        <w:t xml:space="preserve">MERILA IN KRITERIJI OCENJEVANJA </w:t>
      </w:r>
    </w:p>
    <w:p w14:paraId="477EE93D" w14:textId="328A8A4E" w:rsidR="00A41DFA" w:rsidRPr="00D432FB" w:rsidRDefault="00A41DFA" w:rsidP="00750557">
      <w:pPr>
        <w:keepNext/>
        <w:keepLines/>
        <w:jc w:val="both"/>
        <w:rPr>
          <w:rFonts w:ascii="Tahoma" w:hAnsi="Tahoma" w:cs="Tahoma"/>
        </w:rPr>
      </w:pPr>
    </w:p>
    <w:p w14:paraId="09B6ABBE" w14:textId="75827B73" w:rsidR="00A41DFA" w:rsidRPr="00D432FB" w:rsidRDefault="00A41DFA" w:rsidP="00750557">
      <w:pPr>
        <w:keepNext/>
        <w:keepLines/>
        <w:jc w:val="both"/>
        <w:rPr>
          <w:rFonts w:ascii="Tahoma" w:hAnsi="Tahoma" w:cs="Tahoma"/>
        </w:rPr>
      </w:pPr>
      <w:r w:rsidRPr="00D432FB">
        <w:rPr>
          <w:rFonts w:ascii="Tahoma" w:hAnsi="Tahoma" w:cs="Tahoma"/>
        </w:rPr>
        <w:t xml:space="preserve">Naročnik bo za posamezni sklop sklenil okvirni sporazum z gospodarskim subjektom, ki </w:t>
      </w:r>
      <w:r w:rsidR="00750557">
        <w:rPr>
          <w:rFonts w:ascii="Tahoma" w:hAnsi="Tahoma" w:cs="Tahoma"/>
        </w:rPr>
        <w:t xml:space="preserve">ga bo naročnik na podlagi prijave pozval k oddaji prve ponudbe in k pogajanjem in bo za posamezni sklop oddal cenovno najugodnejšo ponudbo, pod pogojem, da prijava in končna ponudba ponudnika izpolnjuje vse zahteve in pogoje naročnika, navedene v razpisni dokumentaciji. </w:t>
      </w:r>
    </w:p>
    <w:p w14:paraId="3FE743B5" w14:textId="77777777" w:rsidR="00A41DFA" w:rsidRPr="00D432FB" w:rsidRDefault="00A41DFA" w:rsidP="00750557">
      <w:pPr>
        <w:keepNext/>
        <w:keepLines/>
        <w:jc w:val="both"/>
        <w:rPr>
          <w:rFonts w:ascii="Tahoma" w:hAnsi="Tahoma" w:cs="Tahoma"/>
        </w:rPr>
      </w:pPr>
    </w:p>
    <w:p w14:paraId="261D4CA0" w14:textId="542A0D2A" w:rsidR="00A41DFA" w:rsidRPr="007B6407" w:rsidRDefault="00A41DFA" w:rsidP="00750557">
      <w:pPr>
        <w:keepNext/>
        <w:keepLines/>
        <w:jc w:val="both"/>
        <w:rPr>
          <w:rFonts w:ascii="Tahoma" w:hAnsi="Tahoma" w:cs="Tahoma"/>
        </w:rPr>
      </w:pPr>
      <w:r w:rsidRPr="00D432FB">
        <w:rPr>
          <w:rFonts w:ascii="Tahoma" w:hAnsi="Tahoma" w:cs="Tahoma"/>
        </w:rPr>
        <w:t xml:space="preserve">Merilo za izbiro cenovno najugodnejšega gospodarskega subjekta za posamezni sklop predmeta javnega naročila je najnižja skupna ponudbena vrednost brez DDV, ki bo navedena v </w:t>
      </w:r>
      <w:r w:rsidR="00FE0E56">
        <w:rPr>
          <w:rFonts w:ascii="Tahoma" w:hAnsi="Tahoma" w:cs="Tahoma"/>
        </w:rPr>
        <w:t xml:space="preserve">končni </w:t>
      </w:r>
      <w:r w:rsidRPr="00D432FB">
        <w:rPr>
          <w:rFonts w:ascii="Tahoma" w:hAnsi="Tahoma" w:cs="Tahoma"/>
        </w:rPr>
        <w:t>ponudbi in v ponudbenem predračunu gospodarskega subjekta.</w:t>
      </w:r>
    </w:p>
    <w:p w14:paraId="41CDBF45" w14:textId="4EAB5479" w:rsidR="0013660B" w:rsidRPr="00186EA1" w:rsidRDefault="0013660B" w:rsidP="00750557">
      <w:pPr>
        <w:keepNext/>
        <w:keepLines/>
        <w:jc w:val="both"/>
        <w:rPr>
          <w:rFonts w:ascii="Tahoma" w:hAnsi="Tahoma" w:cs="Tahoma"/>
          <w:sz w:val="22"/>
          <w:szCs w:val="22"/>
        </w:rPr>
      </w:pPr>
    </w:p>
    <w:p w14:paraId="50E36409" w14:textId="77777777" w:rsidR="004E3FA0" w:rsidRPr="00D432FB" w:rsidRDefault="004E3FA0" w:rsidP="00750557">
      <w:pPr>
        <w:keepNext/>
        <w:keepLines/>
        <w:numPr>
          <w:ilvl w:val="0"/>
          <w:numId w:val="2"/>
        </w:numPr>
        <w:jc w:val="both"/>
        <w:rPr>
          <w:rFonts w:ascii="Tahoma" w:hAnsi="Tahoma" w:cs="Tahoma"/>
          <w:b/>
          <w:sz w:val="24"/>
        </w:rPr>
      </w:pPr>
      <w:r w:rsidRPr="00D432FB">
        <w:rPr>
          <w:rFonts w:ascii="Tahoma" w:hAnsi="Tahoma" w:cs="Tahoma"/>
          <w:b/>
          <w:sz w:val="24"/>
        </w:rPr>
        <w:t>NAVODILA</w:t>
      </w:r>
      <w:r w:rsidR="00CB3986" w:rsidRPr="00D432FB">
        <w:rPr>
          <w:rFonts w:ascii="Tahoma" w:hAnsi="Tahoma" w:cs="Tahoma"/>
          <w:b/>
          <w:sz w:val="24"/>
        </w:rPr>
        <w:t xml:space="preserve"> KANDIDATO</w:t>
      </w:r>
      <w:r w:rsidRPr="00D432FB">
        <w:rPr>
          <w:rFonts w:ascii="Tahoma" w:hAnsi="Tahoma" w:cs="Tahoma"/>
          <w:b/>
          <w:sz w:val="24"/>
        </w:rPr>
        <w:t>M ZA IZDELAVO P</w:t>
      </w:r>
      <w:r w:rsidR="0081620B" w:rsidRPr="00D432FB">
        <w:rPr>
          <w:rFonts w:ascii="Tahoma" w:hAnsi="Tahoma" w:cs="Tahoma"/>
          <w:b/>
          <w:sz w:val="24"/>
        </w:rPr>
        <w:t>RIJAVE</w:t>
      </w:r>
      <w:r w:rsidRPr="00D432FB">
        <w:rPr>
          <w:rFonts w:ascii="Tahoma" w:hAnsi="Tahoma" w:cs="Tahoma"/>
          <w:b/>
          <w:sz w:val="24"/>
        </w:rPr>
        <w:t xml:space="preserve"> IN NAČIN ZA PREDLOŽITEV P</w:t>
      </w:r>
      <w:r w:rsidR="0081620B" w:rsidRPr="00D432FB">
        <w:rPr>
          <w:rFonts w:ascii="Tahoma" w:hAnsi="Tahoma" w:cs="Tahoma"/>
          <w:b/>
          <w:sz w:val="24"/>
        </w:rPr>
        <w:t>RIJAV</w:t>
      </w:r>
    </w:p>
    <w:p w14:paraId="3E819AD1" w14:textId="77777777" w:rsidR="004E3FA0" w:rsidRPr="00186EA1" w:rsidRDefault="004E3FA0" w:rsidP="00750557">
      <w:pPr>
        <w:keepNext/>
        <w:keepLines/>
        <w:ind w:left="360"/>
        <w:jc w:val="both"/>
        <w:rPr>
          <w:rFonts w:ascii="Tahoma" w:hAnsi="Tahoma" w:cs="Tahoma"/>
          <w:b/>
          <w:sz w:val="22"/>
          <w:szCs w:val="22"/>
        </w:rPr>
      </w:pPr>
    </w:p>
    <w:p w14:paraId="0D1D184C" w14:textId="34A18C62" w:rsidR="004E3FA0" w:rsidRPr="00D432FB" w:rsidRDefault="00FE0E56" w:rsidP="00750557">
      <w:pPr>
        <w:keepNext/>
        <w:keepLines/>
        <w:numPr>
          <w:ilvl w:val="1"/>
          <w:numId w:val="2"/>
        </w:numPr>
        <w:jc w:val="both"/>
        <w:rPr>
          <w:rFonts w:ascii="Tahoma" w:hAnsi="Tahoma" w:cs="Tahoma"/>
          <w:b/>
        </w:rPr>
      </w:pPr>
      <w:r>
        <w:rPr>
          <w:rFonts w:ascii="Tahoma" w:hAnsi="Tahoma" w:cs="Tahoma"/>
          <w:b/>
        </w:rPr>
        <w:t>Splošna navodila za predložitev prijave</w:t>
      </w:r>
    </w:p>
    <w:p w14:paraId="1CC68CD2" w14:textId="20E3A75C" w:rsidR="00FE0E56" w:rsidRDefault="00FE0E56" w:rsidP="00750557">
      <w:pPr>
        <w:keepNext/>
        <w:keepLines/>
        <w:tabs>
          <w:tab w:val="left" w:pos="142"/>
        </w:tabs>
        <w:jc w:val="both"/>
        <w:rPr>
          <w:rFonts w:ascii="Tahoma" w:hAnsi="Tahoma" w:cs="Tahoma"/>
        </w:rPr>
      </w:pPr>
    </w:p>
    <w:p w14:paraId="37D26DBF" w14:textId="3B4C837C" w:rsidR="0081620B" w:rsidRPr="007B436C" w:rsidRDefault="0081620B" w:rsidP="00750557">
      <w:pPr>
        <w:keepNext/>
        <w:keepLines/>
        <w:tabs>
          <w:tab w:val="left" w:pos="142"/>
        </w:tabs>
        <w:jc w:val="both"/>
        <w:rPr>
          <w:rFonts w:ascii="Tahoma" w:hAnsi="Tahoma" w:cs="Tahoma"/>
          <w:lang w:val="x-none"/>
        </w:rPr>
      </w:pPr>
      <w:r w:rsidRPr="007B436C">
        <w:rPr>
          <w:rFonts w:ascii="Tahoma" w:hAnsi="Tahoma" w:cs="Tahoma"/>
        </w:rPr>
        <w:t>Kandidat</w:t>
      </w:r>
      <w:r w:rsidRPr="007B436C">
        <w:rPr>
          <w:rFonts w:ascii="Tahoma" w:hAnsi="Tahoma" w:cs="Tahoma"/>
          <w:lang w:val="x-none"/>
        </w:rPr>
        <w:t xml:space="preserve"> mora </w:t>
      </w:r>
      <w:r w:rsidRPr="007B436C">
        <w:rPr>
          <w:rFonts w:ascii="Tahoma" w:hAnsi="Tahoma" w:cs="Tahoma"/>
        </w:rPr>
        <w:t>prijavo</w:t>
      </w:r>
      <w:r w:rsidRPr="007B436C">
        <w:rPr>
          <w:rFonts w:ascii="Tahoma" w:hAnsi="Tahoma" w:cs="Tahoma"/>
          <w:lang w:val="x-none"/>
        </w:rPr>
        <w:t xml:space="preserve"> predložiti v informacijski sistem e-JN</w:t>
      </w:r>
      <w:r w:rsidR="00FE0E56" w:rsidRPr="007B436C">
        <w:rPr>
          <w:rFonts w:ascii="Tahoma" w:hAnsi="Tahoma" w:cs="Tahoma"/>
          <w:lang w:val="x-none"/>
        </w:rPr>
        <w:t xml:space="preserve"> na spletnem naslovu </w:t>
      </w:r>
      <w:hyperlink r:id="rId25" w:history="1">
        <w:r w:rsidR="00FE0E56" w:rsidRPr="007B436C">
          <w:rPr>
            <w:rFonts w:ascii="Tahoma" w:hAnsi="Tahoma" w:cs="Tahoma"/>
            <w:color w:val="0000FF"/>
            <w:u w:val="single"/>
            <w:lang w:val="x-none"/>
          </w:rPr>
          <w:t>https://ejn.gov.si/eJN2</w:t>
        </w:r>
      </w:hyperlink>
      <w:r w:rsidRPr="007B436C">
        <w:rPr>
          <w:rFonts w:ascii="Tahoma" w:hAnsi="Tahoma" w:cs="Tahoma"/>
          <w:lang w:val="x-none"/>
        </w:rPr>
        <w:t xml:space="preserve">, v skladu s točko 3 dokumenta Navodila za uporabo informacijskega sistema za uporabo funkcionalnosti elektronske oddaje ponudb e-JN: </w:t>
      </w:r>
      <w:r w:rsidRPr="007B436C">
        <w:rPr>
          <w:rFonts w:ascii="Tahoma" w:hAnsi="Tahoma" w:cs="Tahoma"/>
        </w:rPr>
        <w:t>PONUDNIKI</w:t>
      </w:r>
      <w:r w:rsidRPr="007B436C">
        <w:rPr>
          <w:rFonts w:ascii="Tahoma" w:hAnsi="Tahoma" w:cs="Tahoma"/>
          <w:lang w:val="x-none"/>
        </w:rPr>
        <w:t xml:space="preserve"> (v nadaljevanju: Navodila za uporabo e-JN), ki je del te razpisne dokumentacije in objavljen na spletnem naslovu informacijsk</w:t>
      </w:r>
      <w:r w:rsidRPr="007B436C">
        <w:rPr>
          <w:rFonts w:ascii="Tahoma" w:hAnsi="Tahoma" w:cs="Tahoma"/>
        </w:rPr>
        <w:t>ega</w:t>
      </w:r>
      <w:r w:rsidRPr="007B436C">
        <w:rPr>
          <w:rFonts w:ascii="Tahoma" w:hAnsi="Tahoma" w:cs="Tahoma"/>
          <w:lang w:val="x-none"/>
        </w:rPr>
        <w:t xml:space="preserve"> sistem</w:t>
      </w:r>
      <w:r w:rsidRPr="007B436C">
        <w:rPr>
          <w:rFonts w:ascii="Tahoma" w:hAnsi="Tahoma" w:cs="Tahoma"/>
        </w:rPr>
        <w:t>a</w:t>
      </w:r>
      <w:r w:rsidRPr="007B436C">
        <w:rPr>
          <w:rFonts w:ascii="Tahoma" w:hAnsi="Tahoma" w:cs="Tahoma"/>
          <w:lang w:val="x-none"/>
        </w:rPr>
        <w:t xml:space="preserve"> e-JN.</w:t>
      </w:r>
    </w:p>
    <w:p w14:paraId="1EC911A1" w14:textId="77777777" w:rsidR="0081620B" w:rsidRPr="007B436C" w:rsidRDefault="0081620B" w:rsidP="00750557">
      <w:pPr>
        <w:keepNext/>
        <w:keepLines/>
        <w:tabs>
          <w:tab w:val="left" w:pos="142"/>
        </w:tabs>
        <w:jc w:val="both"/>
        <w:rPr>
          <w:rFonts w:ascii="Tahoma" w:hAnsi="Tahoma" w:cs="Tahoma"/>
        </w:rPr>
      </w:pPr>
    </w:p>
    <w:p w14:paraId="22B60DC7" w14:textId="77777777" w:rsidR="0081620B" w:rsidRPr="007B436C" w:rsidRDefault="0081620B" w:rsidP="00750557">
      <w:pPr>
        <w:keepNext/>
        <w:keepLines/>
        <w:tabs>
          <w:tab w:val="left" w:pos="142"/>
        </w:tabs>
        <w:jc w:val="both"/>
        <w:rPr>
          <w:rFonts w:ascii="Tahoma" w:hAnsi="Tahoma" w:cs="Tahoma"/>
        </w:rPr>
      </w:pPr>
      <w:r w:rsidRPr="007B436C">
        <w:rPr>
          <w:rFonts w:ascii="Tahoma" w:hAnsi="Tahoma" w:cs="Tahoma"/>
        </w:rPr>
        <w:t>Kandidat se mora pred oddajo prijave registrirati, v skladu z Navodili za uporabo e-JN. Če je kandidat že registriran v informacijski sistem e-JN, se v aplikacijo prijavi na istem naslovu.</w:t>
      </w:r>
    </w:p>
    <w:p w14:paraId="3D3B5F4A" w14:textId="77777777" w:rsidR="0081620B" w:rsidRPr="007B436C" w:rsidRDefault="0081620B" w:rsidP="00750557">
      <w:pPr>
        <w:keepNext/>
        <w:keepLines/>
        <w:tabs>
          <w:tab w:val="left" w:pos="142"/>
        </w:tabs>
        <w:jc w:val="both"/>
        <w:rPr>
          <w:rFonts w:ascii="Tahoma" w:hAnsi="Tahoma" w:cs="Tahoma"/>
        </w:rPr>
      </w:pPr>
    </w:p>
    <w:p w14:paraId="29C3651D" w14:textId="77777777" w:rsidR="0081620B" w:rsidRPr="00D432FB" w:rsidRDefault="0081620B" w:rsidP="00750557">
      <w:pPr>
        <w:keepNext/>
        <w:keepLines/>
        <w:jc w:val="both"/>
        <w:rPr>
          <w:rFonts w:ascii="Tahoma" w:hAnsi="Tahoma" w:cs="Tahoma"/>
        </w:rPr>
      </w:pPr>
      <w:r w:rsidRPr="007B436C">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480ACB19" w14:textId="1DA72D79" w:rsidR="0081620B" w:rsidRDefault="0081620B" w:rsidP="00750557">
      <w:pPr>
        <w:keepNext/>
        <w:keepLines/>
        <w:tabs>
          <w:tab w:val="left" w:pos="142"/>
        </w:tabs>
        <w:jc w:val="both"/>
        <w:rPr>
          <w:rFonts w:ascii="Tahoma" w:hAnsi="Tahoma" w:cs="Tahoma"/>
        </w:rPr>
      </w:pPr>
    </w:p>
    <w:p w14:paraId="5390E266" w14:textId="77777777" w:rsidR="00FE0E56" w:rsidRPr="00D432FB" w:rsidRDefault="00FE0E56" w:rsidP="00750557">
      <w:pPr>
        <w:keepNext/>
        <w:keepLines/>
        <w:numPr>
          <w:ilvl w:val="1"/>
          <w:numId w:val="2"/>
        </w:numPr>
        <w:jc w:val="both"/>
        <w:rPr>
          <w:rFonts w:ascii="Tahoma" w:hAnsi="Tahoma" w:cs="Tahoma"/>
          <w:b/>
        </w:rPr>
      </w:pPr>
      <w:r w:rsidRPr="00D432FB">
        <w:rPr>
          <w:rFonts w:ascii="Tahoma" w:hAnsi="Tahoma" w:cs="Tahoma"/>
          <w:b/>
        </w:rPr>
        <w:t>Izdelava prijave</w:t>
      </w:r>
    </w:p>
    <w:p w14:paraId="784A3878" w14:textId="77777777" w:rsidR="00FE0E56" w:rsidRPr="00D432FB" w:rsidRDefault="00FE0E56" w:rsidP="00750557">
      <w:pPr>
        <w:keepNext/>
        <w:keepLines/>
        <w:jc w:val="both"/>
        <w:rPr>
          <w:rFonts w:ascii="Tahoma" w:hAnsi="Tahoma" w:cs="Tahoma"/>
        </w:rPr>
      </w:pPr>
    </w:p>
    <w:p w14:paraId="328E137E" w14:textId="77777777" w:rsidR="00FE0E56" w:rsidRPr="00FE0E56" w:rsidRDefault="00FE0E56" w:rsidP="00750557">
      <w:pPr>
        <w:keepNext/>
        <w:keepLines/>
        <w:jc w:val="both"/>
        <w:rPr>
          <w:rFonts w:ascii="Tahoma" w:hAnsi="Tahoma" w:cs="Tahoma"/>
        </w:rPr>
      </w:pPr>
      <w:r w:rsidRPr="00FE0E56">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6" w:history="1">
        <w:r w:rsidRPr="00FE0E56">
          <w:rPr>
            <w:rFonts w:ascii="Tahoma" w:hAnsi="Tahoma" w:cs="Tahoma"/>
            <w:color w:val="0000FF"/>
            <w:u w:val="single"/>
          </w:rPr>
          <w:t>http://www.jhl.si/javna-narocila-iz-podjetij</w:t>
        </w:r>
      </w:hyperlink>
      <w:r w:rsidRPr="00FE0E56">
        <w:rPr>
          <w:rFonts w:ascii="Tahoma" w:hAnsi="Tahoma" w:cs="Tahoma"/>
        </w:rPr>
        <w:t>, kjer je objavljena razpisna dokumentacija, ki jih morajo ponudniki upoštevati pri pripravi ponudbene dokumentacije.</w:t>
      </w:r>
    </w:p>
    <w:p w14:paraId="045FD3E8" w14:textId="34F28D9E" w:rsidR="00FE0E56" w:rsidRDefault="00FE0E56" w:rsidP="00750557">
      <w:pPr>
        <w:keepNext/>
        <w:keepLines/>
        <w:jc w:val="both"/>
        <w:rPr>
          <w:rFonts w:ascii="Tahoma" w:hAnsi="Tahoma" w:cs="Tahoma"/>
        </w:rPr>
      </w:pPr>
    </w:p>
    <w:p w14:paraId="6CB5661B" w14:textId="773F3ED6" w:rsidR="00DF75DF" w:rsidRPr="00DF75DF" w:rsidRDefault="00FE0E56" w:rsidP="00750557">
      <w:pPr>
        <w:keepNext/>
        <w:keepLines/>
        <w:jc w:val="both"/>
        <w:rPr>
          <w:rFonts w:ascii="Tahoma" w:hAnsi="Tahoma" w:cs="Tahoma"/>
        </w:rPr>
      </w:pPr>
      <w:r w:rsidRPr="00D432FB">
        <w:rPr>
          <w:rFonts w:ascii="Tahoma" w:hAnsi="Tahoma" w:cs="Tahoma"/>
        </w:rPr>
        <w:lastRenderedPageBreak/>
        <w:t>Prijava naj bo izdelana tako, da  vsebuje vse zahtevane dokume</w:t>
      </w:r>
      <w:r>
        <w:rPr>
          <w:rFonts w:ascii="Tahoma" w:hAnsi="Tahoma" w:cs="Tahoma"/>
        </w:rPr>
        <w:t>nte in obrazce, navedene v tč. 6</w:t>
      </w:r>
      <w:r w:rsidR="00DF75DF">
        <w:rPr>
          <w:rFonts w:ascii="Tahoma" w:hAnsi="Tahoma" w:cs="Tahoma"/>
        </w:rPr>
        <w:t>.4</w:t>
      </w:r>
      <w:r>
        <w:rPr>
          <w:rFonts w:ascii="Tahoma" w:hAnsi="Tahoma" w:cs="Tahoma"/>
        </w:rPr>
        <w:t xml:space="preserve">.  razpisne dokumentacije, brez dodatnih pogojev. </w:t>
      </w:r>
      <w:r w:rsidRPr="00D432FB">
        <w:rPr>
          <w:rFonts w:ascii="Tahoma" w:hAnsi="Tahoma" w:cs="Tahoma"/>
        </w:rPr>
        <w:t>Kandidati so obvezani priložiti vse priloge, razen če v posamezni prilogi ni drugače navedeno.</w:t>
      </w:r>
      <w:r w:rsidR="00DF75DF">
        <w:rPr>
          <w:rFonts w:ascii="Tahoma" w:hAnsi="Tahoma" w:cs="Tahoma"/>
        </w:rPr>
        <w:t xml:space="preserve"> </w:t>
      </w:r>
      <w:r w:rsidR="00DF75DF" w:rsidRPr="00DF75DF">
        <w:rPr>
          <w:rFonts w:ascii="Tahoma" w:hAnsi="Tahoma" w:cs="Tahoma"/>
        </w:rPr>
        <w:t xml:space="preserve">Popravljene napake morajo biti označene, žigosane ter podpisane s strani odgovorne osebe </w:t>
      </w:r>
      <w:r w:rsidR="00DF75DF">
        <w:rPr>
          <w:rFonts w:ascii="Tahoma" w:hAnsi="Tahoma" w:cs="Tahoma"/>
        </w:rPr>
        <w:t>kandidata</w:t>
      </w:r>
      <w:r w:rsidR="00DF75DF" w:rsidRPr="00DF75DF">
        <w:rPr>
          <w:rFonts w:ascii="Tahoma" w:hAnsi="Tahoma" w:cs="Tahoma"/>
        </w:rPr>
        <w:t xml:space="preserve">. </w:t>
      </w:r>
      <w:r w:rsidR="00DF75DF">
        <w:rPr>
          <w:rFonts w:ascii="Tahoma" w:hAnsi="Tahoma" w:cs="Tahoma"/>
        </w:rPr>
        <w:t>Prijava</w:t>
      </w:r>
      <w:r w:rsidR="00DF75DF" w:rsidRPr="00DF75DF">
        <w:rPr>
          <w:rFonts w:ascii="Tahoma" w:hAnsi="Tahoma" w:cs="Tahoma"/>
        </w:rPr>
        <w:t xml:space="preserve"> ne sme vsebovati nobenih sprememb in dodatkov, ki niso v skladu z razpisno dokumentacijo. V kolikor </w:t>
      </w:r>
      <w:r w:rsidR="00DF75DF">
        <w:rPr>
          <w:rFonts w:ascii="Tahoma" w:hAnsi="Tahoma" w:cs="Tahoma"/>
        </w:rPr>
        <w:t>prijava</w:t>
      </w:r>
      <w:r w:rsidR="00DF75DF" w:rsidRPr="00DF75DF">
        <w:rPr>
          <w:rFonts w:ascii="Tahoma" w:hAnsi="Tahoma" w:cs="Tahoma"/>
        </w:rPr>
        <w:t xml:space="preserve"> vsebuje takšne spremembe in dodatke, bo naročnik štel, da se </w:t>
      </w:r>
      <w:r w:rsidR="00DF75DF">
        <w:rPr>
          <w:rFonts w:ascii="Tahoma" w:hAnsi="Tahoma" w:cs="Tahoma"/>
        </w:rPr>
        <w:t xml:space="preserve">kandidat </w:t>
      </w:r>
      <w:r w:rsidR="00DF75DF" w:rsidRPr="00DF75DF">
        <w:rPr>
          <w:rFonts w:ascii="Tahoma" w:hAnsi="Tahoma" w:cs="Tahoma"/>
        </w:rPr>
        <w:t xml:space="preserve">ne strinja z zahtevami in pogoji te razpisne dokumentacije, ter bo posledično takšno </w:t>
      </w:r>
      <w:r w:rsidR="00DF75DF">
        <w:rPr>
          <w:rFonts w:ascii="Tahoma" w:hAnsi="Tahoma" w:cs="Tahoma"/>
        </w:rPr>
        <w:t>prijavo,</w:t>
      </w:r>
      <w:r w:rsidR="00DF75DF" w:rsidRPr="00DF75DF">
        <w:rPr>
          <w:rFonts w:ascii="Tahoma" w:hAnsi="Tahoma" w:cs="Tahoma"/>
        </w:rPr>
        <w:t xml:space="preserve"> kot nedopustno</w:t>
      </w:r>
      <w:r w:rsidR="00DF75DF">
        <w:rPr>
          <w:rFonts w:ascii="Tahoma" w:hAnsi="Tahoma" w:cs="Tahoma"/>
        </w:rPr>
        <w:t>,</w:t>
      </w:r>
      <w:r w:rsidR="00DF75DF" w:rsidRPr="00DF75DF">
        <w:rPr>
          <w:rFonts w:ascii="Tahoma" w:hAnsi="Tahoma" w:cs="Tahoma"/>
        </w:rPr>
        <w:t xml:space="preserve"> zavrnil iz nadaljnjega ocenjevanja. </w:t>
      </w:r>
    </w:p>
    <w:p w14:paraId="14B40634" w14:textId="6C789E49" w:rsidR="00FE0E56" w:rsidRDefault="00FE0E56" w:rsidP="00750557">
      <w:pPr>
        <w:keepNext/>
        <w:keepLines/>
        <w:jc w:val="both"/>
        <w:rPr>
          <w:rFonts w:ascii="Tahoma" w:hAnsi="Tahoma" w:cs="Tahoma"/>
          <w:b/>
        </w:rPr>
      </w:pPr>
    </w:p>
    <w:p w14:paraId="1887C7E7" w14:textId="4A9AFE90" w:rsidR="00FE0E56" w:rsidRPr="00FE0E56" w:rsidRDefault="00FE0E56" w:rsidP="00750557">
      <w:pPr>
        <w:keepNext/>
        <w:keepLines/>
        <w:jc w:val="both"/>
        <w:rPr>
          <w:rFonts w:ascii="Tahoma" w:hAnsi="Tahoma" w:cs="Tahoma"/>
        </w:rPr>
      </w:pPr>
      <w:r w:rsidRPr="00FE0E56">
        <w:rPr>
          <w:rFonts w:ascii="Tahoma" w:hAnsi="Tahoma" w:cs="Tahoma"/>
        </w:rPr>
        <w:t xml:space="preserve">Priloge razpisne dokumentacije, ki jih morajo izpolniti </w:t>
      </w:r>
      <w:r w:rsidR="00DF75DF">
        <w:rPr>
          <w:rFonts w:ascii="Tahoma" w:hAnsi="Tahoma" w:cs="Tahoma"/>
        </w:rPr>
        <w:t>gospodarski subjekt</w:t>
      </w:r>
      <w:r w:rsidRPr="00FE0E56">
        <w:rPr>
          <w:rFonts w:ascii="Tahoma" w:hAnsi="Tahoma" w:cs="Tahoma"/>
        </w:rPr>
        <w:t xml:space="preserve">i, so osnova za ugotavljanje dopustnosti </w:t>
      </w:r>
      <w:r w:rsidR="00DF75DF">
        <w:rPr>
          <w:rFonts w:ascii="Tahoma" w:hAnsi="Tahoma" w:cs="Tahoma"/>
        </w:rPr>
        <w:t>prijave</w:t>
      </w:r>
      <w:r w:rsidRPr="00FE0E56">
        <w:rPr>
          <w:rFonts w:ascii="Tahoma" w:hAnsi="Tahoma" w:cs="Tahoma"/>
        </w:rPr>
        <w:t xml:space="preserve"> in osnova za ugotavljanje sposobnosti, glede na zahteve in pogoje te razpisne dokumentacije.</w:t>
      </w:r>
    </w:p>
    <w:p w14:paraId="107C30D4" w14:textId="50E4E33D" w:rsidR="00FE0E56" w:rsidRDefault="00FE0E56" w:rsidP="00750557">
      <w:pPr>
        <w:keepNext/>
        <w:keepLines/>
        <w:jc w:val="both"/>
        <w:rPr>
          <w:rFonts w:ascii="Tahoma" w:hAnsi="Tahoma" w:cs="Tahoma"/>
          <w:b/>
        </w:rPr>
      </w:pPr>
    </w:p>
    <w:p w14:paraId="2B411D18" w14:textId="11AECC34" w:rsidR="00DF75DF" w:rsidRPr="00DF75DF" w:rsidRDefault="00DF75DF" w:rsidP="00750557">
      <w:pPr>
        <w:keepNext/>
        <w:keepLines/>
        <w:numPr>
          <w:ilvl w:val="1"/>
          <w:numId w:val="2"/>
        </w:numPr>
        <w:jc w:val="both"/>
        <w:rPr>
          <w:rFonts w:ascii="Tahoma" w:hAnsi="Tahoma" w:cs="Tahoma"/>
          <w:b/>
          <w:sz w:val="21"/>
          <w:szCs w:val="21"/>
        </w:rPr>
      </w:pPr>
      <w:r w:rsidRPr="00DF75DF">
        <w:rPr>
          <w:rFonts w:ascii="Tahoma" w:hAnsi="Tahoma" w:cs="Tahoma"/>
          <w:b/>
          <w:sz w:val="21"/>
          <w:szCs w:val="21"/>
        </w:rPr>
        <w:t xml:space="preserve">Rok za predložitev elektronske </w:t>
      </w:r>
      <w:r>
        <w:rPr>
          <w:rFonts w:ascii="Tahoma" w:hAnsi="Tahoma" w:cs="Tahoma"/>
          <w:b/>
          <w:sz w:val="21"/>
          <w:szCs w:val="21"/>
        </w:rPr>
        <w:t>p</w:t>
      </w:r>
      <w:r w:rsidR="0002060F">
        <w:rPr>
          <w:rFonts w:ascii="Tahoma" w:hAnsi="Tahoma" w:cs="Tahoma"/>
          <w:b/>
          <w:sz w:val="21"/>
          <w:szCs w:val="21"/>
        </w:rPr>
        <w:t>rijave</w:t>
      </w:r>
    </w:p>
    <w:p w14:paraId="7C05E035" w14:textId="77777777" w:rsidR="00DF75DF" w:rsidRPr="00DF75DF" w:rsidRDefault="00DF75DF" w:rsidP="00750557">
      <w:pPr>
        <w:keepNext/>
        <w:keepLines/>
        <w:tabs>
          <w:tab w:val="left" w:pos="142"/>
        </w:tabs>
        <w:jc w:val="both"/>
        <w:rPr>
          <w:rFonts w:ascii="Tahoma" w:hAnsi="Tahoma" w:cs="Tahoma"/>
        </w:rPr>
      </w:pPr>
    </w:p>
    <w:p w14:paraId="08773DD4" w14:textId="6D4200A0" w:rsidR="00DF75DF" w:rsidRPr="00DF75DF" w:rsidRDefault="00DF75DF" w:rsidP="00750557">
      <w:pPr>
        <w:keepNext/>
        <w:keepLines/>
        <w:tabs>
          <w:tab w:val="left" w:pos="142"/>
        </w:tabs>
        <w:jc w:val="both"/>
        <w:rPr>
          <w:rFonts w:ascii="Tahoma" w:hAnsi="Tahoma" w:cs="Tahoma"/>
        </w:rPr>
      </w:pPr>
      <w:r>
        <w:rPr>
          <w:rFonts w:ascii="Tahoma" w:hAnsi="Tahoma" w:cs="Tahoma"/>
        </w:rPr>
        <w:t>Elektronska prijava</w:t>
      </w:r>
      <w:r w:rsidRPr="00DF75DF">
        <w:rPr>
          <w:rFonts w:ascii="Tahoma" w:hAnsi="Tahoma" w:cs="Tahoma"/>
        </w:rPr>
        <w:t xml:space="preserve"> se šteje za pravočasno oddano, če jo naročnik prejme preko sistema e-JN </w:t>
      </w:r>
      <w:hyperlink r:id="rId27" w:history="1">
        <w:r w:rsidRPr="00DF75DF">
          <w:rPr>
            <w:rFonts w:ascii="Tahoma" w:hAnsi="Tahoma" w:cs="Tahoma"/>
            <w:color w:val="0000FF"/>
            <w:u w:val="single"/>
          </w:rPr>
          <w:t>https://ejn.gov.si/eJN2</w:t>
        </w:r>
      </w:hyperlink>
      <w:r w:rsidRPr="00DF75DF">
        <w:rPr>
          <w:rFonts w:ascii="Tahoma" w:hAnsi="Tahoma" w:cs="Tahoma"/>
        </w:rPr>
        <w:t xml:space="preserve"> </w:t>
      </w:r>
      <w:r w:rsidRPr="00DF75DF">
        <w:rPr>
          <w:rFonts w:ascii="Tahoma" w:hAnsi="Tahoma" w:cs="Tahoma"/>
          <w:b/>
        </w:rPr>
        <w:t>najkasneje do</w:t>
      </w:r>
      <w:r w:rsidRPr="00DF75DF">
        <w:rPr>
          <w:rFonts w:ascii="Tahoma" w:hAnsi="Tahoma" w:cs="Tahoma"/>
        </w:rPr>
        <w:t xml:space="preserve"> </w:t>
      </w:r>
      <w:r w:rsidR="00D44FC6">
        <w:rPr>
          <w:rFonts w:ascii="Tahoma" w:hAnsi="Tahoma" w:cs="Tahoma"/>
          <w:b/>
        </w:rPr>
        <w:t>6</w:t>
      </w:r>
      <w:r>
        <w:rPr>
          <w:rFonts w:ascii="Tahoma" w:hAnsi="Tahoma" w:cs="Tahoma"/>
          <w:b/>
        </w:rPr>
        <w:t>. 5</w:t>
      </w:r>
      <w:r w:rsidRPr="00DF75DF">
        <w:rPr>
          <w:rFonts w:ascii="Tahoma" w:hAnsi="Tahoma" w:cs="Tahoma"/>
          <w:b/>
        </w:rPr>
        <w:t>. 2020</w:t>
      </w:r>
      <w:r w:rsidRPr="00DF75DF">
        <w:rPr>
          <w:rFonts w:ascii="Tahoma" w:hAnsi="Tahoma" w:cs="Tahoma"/>
          <w:b/>
          <w:i/>
        </w:rPr>
        <w:t xml:space="preserve"> </w:t>
      </w:r>
      <w:r>
        <w:rPr>
          <w:rFonts w:ascii="Tahoma" w:hAnsi="Tahoma" w:cs="Tahoma"/>
          <w:b/>
        </w:rPr>
        <w:t>do 12</w:t>
      </w:r>
      <w:r w:rsidRPr="00DF75DF">
        <w:rPr>
          <w:rFonts w:ascii="Tahoma" w:hAnsi="Tahoma" w:cs="Tahoma"/>
          <w:b/>
        </w:rPr>
        <w:t>.00</w:t>
      </w:r>
      <w:r w:rsidRPr="00DF75DF">
        <w:rPr>
          <w:rFonts w:ascii="Tahoma" w:hAnsi="Tahoma" w:cs="Tahoma"/>
        </w:rPr>
        <w:t xml:space="preserve"> </w:t>
      </w:r>
      <w:r w:rsidRPr="00DF75DF">
        <w:rPr>
          <w:rFonts w:ascii="Tahoma" w:hAnsi="Tahoma" w:cs="Tahoma"/>
          <w:b/>
        </w:rPr>
        <w:t>ure</w:t>
      </w:r>
      <w:r w:rsidRPr="00DF75DF">
        <w:rPr>
          <w:rFonts w:ascii="Tahoma" w:hAnsi="Tahoma" w:cs="Tahoma"/>
        </w:rPr>
        <w:t xml:space="preserve">. Za oddano </w:t>
      </w:r>
      <w:r w:rsidR="009574A8">
        <w:rPr>
          <w:rFonts w:ascii="Tahoma" w:hAnsi="Tahoma" w:cs="Tahoma"/>
        </w:rPr>
        <w:t>prijavo</w:t>
      </w:r>
      <w:r w:rsidRPr="00DF75DF">
        <w:rPr>
          <w:rFonts w:ascii="Tahoma" w:hAnsi="Tahoma" w:cs="Tahoma"/>
        </w:rPr>
        <w:t xml:space="preserve"> se šteje </w:t>
      </w:r>
      <w:r w:rsidR="009574A8">
        <w:rPr>
          <w:rFonts w:ascii="Tahoma" w:hAnsi="Tahoma" w:cs="Tahoma"/>
        </w:rPr>
        <w:t>prijava</w:t>
      </w:r>
      <w:r w:rsidRPr="00DF75DF">
        <w:rPr>
          <w:rFonts w:ascii="Tahoma" w:hAnsi="Tahoma" w:cs="Tahoma"/>
        </w:rPr>
        <w:t xml:space="preserve">, ki je v informacijskem sistemu e-JN označena s statusom »ODDANO«. Po preteku roka za predložitev </w:t>
      </w:r>
      <w:r w:rsidR="009574A8">
        <w:rPr>
          <w:rFonts w:ascii="Tahoma" w:hAnsi="Tahoma" w:cs="Tahoma"/>
        </w:rPr>
        <w:t>prijav,</w:t>
      </w:r>
      <w:r w:rsidRPr="00DF75DF">
        <w:rPr>
          <w:rFonts w:ascii="Tahoma" w:hAnsi="Tahoma" w:cs="Tahoma"/>
        </w:rPr>
        <w:t xml:space="preserve"> </w:t>
      </w:r>
      <w:r w:rsidR="009574A8">
        <w:rPr>
          <w:rFonts w:ascii="Tahoma" w:hAnsi="Tahoma" w:cs="Tahoma"/>
        </w:rPr>
        <w:t>prijave</w:t>
      </w:r>
      <w:r w:rsidRPr="00DF75DF">
        <w:rPr>
          <w:rFonts w:ascii="Tahoma" w:hAnsi="Tahoma" w:cs="Tahoma"/>
        </w:rPr>
        <w:t xml:space="preserve"> ne bo več mogoče oddati.</w:t>
      </w:r>
    </w:p>
    <w:p w14:paraId="618BA922" w14:textId="77777777" w:rsidR="00DF75DF" w:rsidRPr="00DF75DF" w:rsidRDefault="00DF75DF" w:rsidP="00750557">
      <w:pPr>
        <w:keepNext/>
        <w:keepLines/>
        <w:tabs>
          <w:tab w:val="left" w:pos="142"/>
        </w:tabs>
        <w:jc w:val="both"/>
        <w:rPr>
          <w:rFonts w:ascii="Tahoma" w:hAnsi="Tahoma" w:cs="Tahoma"/>
        </w:rPr>
      </w:pPr>
    </w:p>
    <w:p w14:paraId="3FBDFFD9" w14:textId="77777777" w:rsidR="009574A8" w:rsidRPr="00D432FB" w:rsidRDefault="009574A8" w:rsidP="00750557">
      <w:pPr>
        <w:keepNext/>
        <w:keepLines/>
        <w:tabs>
          <w:tab w:val="left" w:pos="142"/>
        </w:tabs>
        <w:jc w:val="both"/>
        <w:rPr>
          <w:rFonts w:ascii="Tahoma" w:hAnsi="Tahoma" w:cs="Tahoma"/>
        </w:rPr>
      </w:pPr>
      <w:r w:rsidRPr="00D432FB">
        <w:rPr>
          <w:rFonts w:ascii="Tahoma" w:hAnsi="Tahoma" w:cs="Tahoma"/>
        </w:rPr>
        <w:t xml:space="preserve">Kandidat lahko do roka za oddajo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65C08FA6" w14:textId="77777777" w:rsidR="00DF75DF" w:rsidRPr="00DF75DF" w:rsidRDefault="00DF75DF" w:rsidP="00750557">
      <w:pPr>
        <w:keepNext/>
        <w:keepLines/>
        <w:jc w:val="both"/>
        <w:rPr>
          <w:rFonts w:ascii="Tahoma" w:hAnsi="Tahoma" w:cs="Tahoma"/>
        </w:rPr>
      </w:pPr>
    </w:p>
    <w:p w14:paraId="2753C7BF" w14:textId="3BE3950C" w:rsidR="00DF75DF" w:rsidRPr="00DF75DF" w:rsidRDefault="00DF75DF" w:rsidP="00750557">
      <w:pPr>
        <w:keepNext/>
        <w:keepLines/>
        <w:jc w:val="both"/>
        <w:rPr>
          <w:rFonts w:ascii="Tahoma" w:hAnsi="Tahoma" w:cs="Tahoma"/>
        </w:rPr>
      </w:pPr>
      <w:r w:rsidRPr="00DF75DF">
        <w:rPr>
          <w:rFonts w:ascii="Tahoma" w:hAnsi="Tahoma" w:cs="Tahoma"/>
        </w:rPr>
        <w:t xml:space="preserve">Dostop do spletnega naslova za oddajo elektronske </w:t>
      </w:r>
      <w:r w:rsidR="009574A8">
        <w:rPr>
          <w:rFonts w:ascii="Tahoma" w:hAnsi="Tahoma" w:cs="Tahoma"/>
        </w:rPr>
        <w:t>prijave</w:t>
      </w:r>
      <w:r w:rsidRPr="00DF75DF">
        <w:rPr>
          <w:rFonts w:ascii="Tahoma" w:hAnsi="Tahoma" w:cs="Tahoma"/>
        </w:rPr>
        <w:t xml:space="preserve"> v tem postopku javnega naročila je ponudnikom omogočen na povezavi, ki je navedena v obvestilu o naročilu, ki je bilo za predmetno javno naročilo objavljeno na Portalu javnih naročil.</w:t>
      </w:r>
    </w:p>
    <w:p w14:paraId="7EDF731E" w14:textId="1DD2028C" w:rsidR="00FE0E56" w:rsidRDefault="00FE0E56" w:rsidP="00750557">
      <w:pPr>
        <w:keepNext/>
        <w:keepLines/>
        <w:jc w:val="both"/>
        <w:rPr>
          <w:rFonts w:ascii="Tahoma" w:hAnsi="Tahoma" w:cs="Tahoma"/>
        </w:rPr>
      </w:pPr>
    </w:p>
    <w:p w14:paraId="6579B0F5" w14:textId="77777777" w:rsidR="004E3FA0" w:rsidRPr="007859B4" w:rsidRDefault="004E3FA0" w:rsidP="00750557">
      <w:pPr>
        <w:keepNext/>
        <w:keepLines/>
        <w:numPr>
          <w:ilvl w:val="1"/>
          <w:numId w:val="2"/>
        </w:numPr>
        <w:jc w:val="both"/>
        <w:rPr>
          <w:rFonts w:ascii="Tahoma" w:hAnsi="Tahoma" w:cs="Tahoma"/>
          <w:b/>
        </w:rPr>
      </w:pPr>
      <w:r w:rsidRPr="007859B4">
        <w:rPr>
          <w:rFonts w:ascii="Tahoma" w:hAnsi="Tahoma" w:cs="Tahoma"/>
          <w:b/>
        </w:rPr>
        <w:t>Vsebina</w:t>
      </w:r>
      <w:r w:rsidR="00F674E0" w:rsidRPr="007859B4">
        <w:rPr>
          <w:rFonts w:ascii="Tahoma" w:hAnsi="Tahoma" w:cs="Tahoma"/>
          <w:b/>
        </w:rPr>
        <w:t xml:space="preserve"> prijavne</w:t>
      </w:r>
      <w:r w:rsidRPr="007859B4">
        <w:rPr>
          <w:rFonts w:ascii="Tahoma" w:hAnsi="Tahoma" w:cs="Tahoma"/>
          <w:b/>
        </w:rPr>
        <w:t xml:space="preserve"> </w:t>
      </w:r>
      <w:r w:rsidR="00F674E0" w:rsidRPr="007859B4">
        <w:rPr>
          <w:rFonts w:ascii="Tahoma" w:hAnsi="Tahoma" w:cs="Tahoma"/>
          <w:b/>
        </w:rPr>
        <w:t>(</w:t>
      </w:r>
      <w:r w:rsidRPr="007859B4">
        <w:rPr>
          <w:rFonts w:ascii="Tahoma" w:hAnsi="Tahoma" w:cs="Tahoma"/>
          <w:b/>
        </w:rPr>
        <w:t>ponudbene</w:t>
      </w:r>
      <w:r w:rsidR="00F674E0" w:rsidRPr="007859B4">
        <w:rPr>
          <w:rFonts w:ascii="Tahoma" w:hAnsi="Tahoma" w:cs="Tahoma"/>
          <w:b/>
        </w:rPr>
        <w:t>)</w:t>
      </w:r>
      <w:r w:rsidRPr="007859B4">
        <w:rPr>
          <w:rFonts w:ascii="Tahoma" w:hAnsi="Tahoma" w:cs="Tahoma"/>
          <w:b/>
        </w:rPr>
        <w:t xml:space="preserve"> dokumentacije</w:t>
      </w:r>
    </w:p>
    <w:p w14:paraId="08868E42" w14:textId="77777777" w:rsidR="004E3FA0" w:rsidRPr="007859B4" w:rsidRDefault="004E3FA0" w:rsidP="00750557">
      <w:pPr>
        <w:keepNext/>
        <w:keepLines/>
        <w:jc w:val="both"/>
        <w:rPr>
          <w:rFonts w:ascii="Tahoma" w:hAnsi="Tahoma" w:cs="Tahoma"/>
          <w:lang w:val="x-none"/>
        </w:rPr>
      </w:pPr>
    </w:p>
    <w:p w14:paraId="2D0C38FE" w14:textId="77777777" w:rsidR="0081620B" w:rsidRPr="007859B4" w:rsidRDefault="0081620B" w:rsidP="00750557">
      <w:pPr>
        <w:keepNext/>
        <w:keepLines/>
        <w:jc w:val="both"/>
        <w:rPr>
          <w:rFonts w:ascii="Tahoma" w:hAnsi="Tahoma" w:cs="Tahoma"/>
        </w:rPr>
      </w:pPr>
      <w:r w:rsidRPr="007859B4">
        <w:rPr>
          <w:rFonts w:ascii="Tahoma" w:hAnsi="Tahoma" w:cs="Tahoma"/>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48F338E5" w14:textId="77777777" w:rsidR="0081620B" w:rsidRPr="007859B4" w:rsidRDefault="0081620B" w:rsidP="00750557">
      <w:pPr>
        <w:keepNext/>
        <w:keepLines/>
        <w:jc w:val="both"/>
        <w:rPr>
          <w:rFonts w:ascii="Tahoma" w:hAnsi="Tahoma" w:cs="Tahoma"/>
        </w:rPr>
      </w:pPr>
    </w:p>
    <w:p w14:paraId="35DA941D" w14:textId="77777777" w:rsidR="0081620B" w:rsidRPr="007859B4" w:rsidRDefault="0081620B" w:rsidP="00750557">
      <w:pPr>
        <w:keepNext/>
        <w:keepLines/>
        <w:jc w:val="both"/>
        <w:rPr>
          <w:rFonts w:ascii="Tahoma" w:hAnsi="Tahoma" w:cs="Tahoma"/>
        </w:rPr>
      </w:pPr>
      <w:r w:rsidRPr="007859B4">
        <w:rPr>
          <w:rFonts w:ascii="Tahoma" w:hAnsi="Tahoma" w:cs="Tahoma"/>
        </w:rPr>
        <w:t>Prijavna dokumentacija, ki jo naročnik zahteva z javnim razpisom in jo mora kandidat naložiti v informacijski sistem e-JN je navedena v nadaljevanju:</w:t>
      </w:r>
    </w:p>
    <w:p w14:paraId="5C0BA4F9" w14:textId="6D5FC2C4" w:rsidR="003E5DEB" w:rsidRPr="003E5DEB" w:rsidRDefault="003E5DEB" w:rsidP="00750557">
      <w:pPr>
        <w:keepNext/>
        <w:keepLines/>
        <w:jc w:val="both"/>
        <w:rPr>
          <w:rFonts w:ascii="Tahoma" w:hAnsi="Tahoma" w:cs="Tahoma"/>
        </w:rPr>
      </w:pPr>
    </w:p>
    <w:p w14:paraId="3A51B04D" w14:textId="7B8309E6" w:rsidR="003E5DEB" w:rsidRPr="003E5DEB" w:rsidRDefault="0013660B" w:rsidP="00750557">
      <w:pPr>
        <w:keepNext/>
        <w:keepLines/>
        <w:jc w:val="both"/>
        <w:rPr>
          <w:rFonts w:ascii="Tahoma" w:hAnsi="Tahoma" w:cs="Tahoma"/>
          <w:b/>
        </w:rPr>
      </w:pPr>
      <w:r>
        <w:rPr>
          <w:rFonts w:ascii="Tahoma" w:hAnsi="Tahoma" w:cs="Tahoma"/>
          <w:b/>
        </w:rPr>
        <w:t>A)</w:t>
      </w:r>
      <w:r>
        <w:rPr>
          <w:rFonts w:ascii="Tahoma" w:hAnsi="Tahoma" w:cs="Tahoma"/>
          <w:b/>
        </w:rPr>
        <w:tab/>
      </w:r>
      <w:r w:rsidR="003E5DEB" w:rsidRPr="003E5DEB">
        <w:rPr>
          <w:rFonts w:ascii="Tahoma" w:hAnsi="Tahoma" w:cs="Tahoma"/>
          <w:b/>
        </w:rPr>
        <w:t>Razdelek »OBRAZEC ESPD – PONUDNIK«</w:t>
      </w:r>
    </w:p>
    <w:p w14:paraId="6AE54726" w14:textId="77777777" w:rsidR="003E5DEB" w:rsidRPr="003E5DEB" w:rsidRDefault="003E5DEB" w:rsidP="00750557">
      <w:pPr>
        <w:keepNext/>
        <w:keepLines/>
        <w:jc w:val="both"/>
        <w:rPr>
          <w:rFonts w:ascii="Tahoma" w:hAnsi="Tahoma" w:cs="Tahoma"/>
          <w:sz w:val="16"/>
          <w:szCs w:val="16"/>
        </w:rPr>
      </w:pPr>
    </w:p>
    <w:p w14:paraId="22EF0E10" w14:textId="3312F533" w:rsidR="003E5DEB" w:rsidRDefault="003E5DEB" w:rsidP="00750557">
      <w:pPr>
        <w:keepNext/>
        <w:keepLines/>
        <w:jc w:val="both"/>
        <w:rPr>
          <w:rFonts w:ascii="Tahoma" w:hAnsi="Tahoma" w:cs="Tahoma"/>
        </w:rPr>
      </w:pPr>
      <w:r>
        <w:rPr>
          <w:rFonts w:ascii="Tahoma" w:hAnsi="Tahoma" w:cs="Tahoma"/>
        </w:rPr>
        <w:t xml:space="preserve">Kandidat </w:t>
      </w:r>
      <w:r w:rsidRPr="00D432FB">
        <w:rPr>
          <w:rFonts w:ascii="Tahoma" w:hAnsi="Tahoma" w:cs="Tahoma"/>
        </w:rPr>
        <w:t>s podpisom ESPD obrazca izrecno izjavlja, da sprejema pogoje razpisa, osnutek pogodbe in da izpolnjuje vse pogoje, za izvedbo naročila</w:t>
      </w:r>
    </w:p>
    <w:p w14:paraId="3ECC1BC4" w14:textId="77777777" w:rsidR="003E5DEB" w:rsidRDefault="003E5DEB" w:rsidP="00750557">
      <w:pPr>
        <w:keepNext/>
        <w:keepLines/>
        <w:jc w:val="both"/>
        <w:rPr>
          <w:rFonts w:ascii="Tahoma" w:hAnsi="Tahoma" w:cs="Tahoma"/>
        </w:rPr>
      </w:pPr>
    </w:p>
    <w:p w14:paraId="78E75A16" w14:textId="065D27CA" w:rsidR="003E5DEB" w:rsidRPr="003E5DEB" w:rsidRDefault="003E5DEB" w:rsidP="00750557">
      <w:pPr>
        <w:keepNext/>
        <w:keepLines/>
        <w:jc w:val="both"/>
        <w:rPr>
          <w:rFonts w:ascii="Tahoma" w:hAnsi="Tahoma" w:cs="Tahoma"/>
          <w:b/>
        </w:rPr>
      </w:pPr>
      <w:r>
        <w:rPr>
          <w:rFonts w:ascii="Tahoma" w:hAnsi="Tahoma" w:cs="Tahoma"/>
        </w:rPr>
        <w:t>Kandidat</w:t>
      </w:r>
      <w:r w:rsidRPr="003E5DEB">
        <w:rPr>
          <w:rFonts w:ascii="Tahoma" w:hAnsi="Tahoma" w:cs="Tahoma"/>
        </w:rPr>
        <w:t xml:space="preserve"> (vodilni partner) mora prilogo »ESPD« izpolniti ter ga v </w:t>
      </w:r>
      <w:proofErr w:type="spellStart"/>
      <w:r w:rsidRPr="003E5DEB">
        <w:rPr>
          <w:rFonts w:ascii="Tahoma" w:hAnsi="Tahoma" w:cs="Tahoma"/>
        </w:rPr>
        <w:t>xml</w:t>
      </w:r>
      <w:proofErr w:type="spellEnd"/>
      <w:r w:rsidRPr="003E5DEB">
        <w:rPr>
          <w:rFonts w:ascii="Tahoma" w:hAnsi="Tahoma" w:cs="Tahoma"/>
        </w:rPr>
        <w:t>. formatu naložiti na informacijski sistem e-JN</w:t>
      </w:r>
      <w:r w:rsidRPr="003E5DEB">
        <w:rPr>
          <w:rFonts w:ascii="Tahoma" w:hAnsi="Tahoma" w:cs="Tahoma"/>
          <w:b/>
        </w:rPr>
        <w:t xml:space="preserve"> v razdelek »ESPD </w:t>
      </w:r>
      <w:r>
        <w:rPr>
          <w:rFonts w:ascii="Tahoma" w:hAnsi="Tahoma" w:cs="Tahoma"/>
          <w:b/>
        </w:rPr>
        <w:t>–</w:t>
      </w:r>
      <w:r w:rsidRPr="003E5DEB">
        <w:rPr>
          <w:rFonts w:ascii="Tahoma" w:hAnsi="Tahoma" w:cs="Tahoma"/>
          <w:b/>
        </w:rPr>
        <w:t xml:space="preserve"> PONUDNIK</w:t>
      </w:r>
      <w:r>
        <w:rPr>
          <w:rFonts w:ascii="Tahoma" w:hAnsi="Tahoma" w:cs="Tahoma"/>
          <w:b/>
        </w:rPr>
        <w:t>/KANDIDAT</w:t>
      </w:r>
      <w:r w:rsidRPr="003E5DEB">
        <w:rPr>
          <w:rFonts w:ascii="Tahoma" w:hAnsi="Tahoma" w:cs="Tahoma"/>
          <w:b/>
        </w:rPr>
        <w:t>«.</w:t>
      </w:r>
    </w:p>
    <w:p w14:paraId="5E7803BD" w14:textId="77777777" w:rsidR="003E5DEB" w:rsidRPr="003E5DEB" w:rsidRDefault="003E5DEB" w:rsidP="00750557">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E5DEB" w:rsidRPr="003E5DEB" w14:paraId="5D4B2FBD" w14:textId="77777777" w:rsidTr="00900248">
        <w:trPr>
          <w:trHeight w:val="225"/>
        </w:trPr>
        <w:tc>
          <w:tcPr>
            <w:tcW w:w="567" w:type="dxa"/>
            <w:tcBorders>
              <w:top w:val="single" w:sz="4" w:space="0" w:color="auto"/>
              <w:left w:val="single" w:sz="4" w:space="0" w:color="auto"/>
              <w:bottom w:val="single" w:sz="4" w:space="0" w:color="auto"/>
              <w:right w:val="nil"/>
            </w:tcBorders>
          </w:tcPr>
          <w:p w14:paraId="3D344C57" w14:textId="77777777" w:rsidR="003E5DEB" w:rsidRPr="003E5DEB" w:rsidRDefault="003E5DEB" w:rsidP="00750557">
            <w:pPr>
              <w:keepNext/>
              <w:keepLines/>
              <w:jc w:val="both"/>
              <w:rPr>
                <w:rFonts w:ascii="Tahoma" w:hAnsi="Tahoma" w:cs="Tahoma"/>
              </w:rPr>
            </w:pPr>
            <w:r w:rsidRPr="003E5DEB">
              <w:br w:type="page"/>
            </w:r>
            <w:r w:rsidRPr="003E5DEB">
              <w:br w:type="page"/>
            </w:r>
            <w:r w:rsidRPr="003E5DEB">
              <w:br w:type="page"/>
            </w:r>
            <w:r w:rsidRPr="003E5DEB">
              <w:rPr>
                <w:rFonts w:ascii="Tahoma" w:hAnsi="Tahoma" w:cs="Tahoma"/>
              </w:rPr>
              <w:br w:type="page"/>
            </w:r>
            <w:r w:rsidRPr="003E5DEB">
              <w:rPr>
                <w:rFonts w:ascii="Tahoma" w:hAnsi="Tahoma" w:cs="Tahoma"/>
                <w:b/>
              </w:rPr>
              <w:br w:type="page"/>
            </w:r>
            <w:r w:rsidRPr="003E5DE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1A6187EA" w14:textId="77777777" w:rsidR="003E5DEB" w:rsidRPr="003E5DEB" w:rsidRDefault="003E5DEB" w:rsidP="00750557">
            <w:pPr>
              <w:keepNext/>
              <w:keepLines/>
              <w:rPr>
                <w:rFonts w:ascii="Tahoma" w:hAnsi="Tahoma" w:cs="Tahoma"/>
              </w:rPr>
            </w:pPr>
            <w:r w:rsidRPr="003E5DEB">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14:paraId="2AA7DB79" w14:textId="77777777" w:rsidR="003E5DEB" w:rsidRPr="003E5DEB" w:rsidRDefault="003E5DEB" w:rsidP="00750557">
            <w:pPr>
              <w:keepNext/>
              <w:keepLines/>
              <w:rPr>
                <w:rFonts w:ascii="Tahoma" w:hAnsi="Tahoma" w:cs="Tahoma"/>
                <w:b/>
              </w:rPr>
            </w:pPr>
            <w:r w:rsidRPr="003E5DE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049B8508" w14:textId="77777777" w:rsidR="003E5DEB" w:rsidRPr="003E5DEB" w:rsidRDefault="003E5DEB" w:rsidP="00750557">
            <w:pPr>
              <w:keepNext/>
              <w:keepLines/>
              <w:rPr>
                <w:rFonts w:ascii="Tahoma" w:hAnsi="Tahoma" w:cs="Tahoma"/>
                <w:b/>
                <w:i/>
              </w:rPr>
            </w:pPr>
            <w:r w:rsidRPr="003E5DEB">
              <w:rPr>
                <w:rFonts w:ascii="Tahoma" w:hAnsi="Tahoma" w:cs="Tahoma"/>
                <w:b/>
                <w:i/>
              </w:rPr>
              <w:t>3/1</w:t>
            </w:r>
          </w:p>
        </w:tc>
      </w:tr>
    </w:tbl>
    <w:p w14:paraId="28734977" w14:textId="77777777" w:rsidR="003E5DEB" w:rsidRPr="003E5DEB" w:rsidRDefault="003E5DEB" w:rsidP="00750557">
      <w:pPr>
        <w:keepNext/>
        <w:keepLines/>
        <w:jc w:val="both"/>
        <w:rPr>
          <w:rFonts w:ascii="Tahoma" w:hAnsi="Tahoma" w:cs="Tahoma"/>
          <w:sz w:val="16"/>
          <w:szCs w:val="16"/>
        </w:rPr>
      </w:pPr>
    </w:p>
    <w:p w14:paraId="69D631F8" w14:textId="04926147" w:rsidR="003E5DEB" w:rsidRPr="003E5DEB" w:rsidRDefault="003E5DEB" w:rsidP="00750557">
      <w:pPr>
        <w:keepNext/>
        <w:keepLines/>
        <w:jc w:val="both"/>
        <w:rPr>
          <w:rFonts w:ascii="Tahoma" w:hAnsi="Tahoma" w:cs="Tahoma"/>
        </w:rPr>
      </w:pPr>
      <w:r>
        <w:rPr>
          <w:rFonts w:ascii="Tahoma" w:hAnsi="Tahoma" w:cs="Tahoma"/>
        </w:rPr>
        <w:t xml:space="preserve">Kandidat </w:t>
      </w:r>
      <w:r w:rsidRPr="003E5DEB">
        <w:rPr>
          <w:rFonts w:ascii="Tahoma" w:hAnsi="Tahoma" w:cs="Tahoma"/>
        </w:rPr>
        <w:t xml:space="preserve"> mora obrazec»</w:t>
      </w:r>
      <w:r>
        <w:rPr>
          <w:rFonts w:ascii="Tahoma" w:hAnsi="Tahoma" w:cs="Tahoma"/>
        </w:rPr>
        <w:t xml:space="preserve"> </w:t>
      </w:r>
      <w:r w:rsidRPr="003E5DEB">
        <w:rPr>
          <w:rFonts w:ascii="Tahoma" w:hAnsi="Tahoma" w:cs="Tahoma"/>
        </w:rPr>
        <w:t xml:space="preserve">ESPD« izpolniti ter v informacijski sistem e-JN </w:t>
      </w:r>
      <w:r w:rsidRPr="003E5DEB">
        <w:rPr>
          <w:rFonts w:ascii="Tahoma" w:hAnsi="Tahoma" w:cs="Tahoma"/>
          <w:b/>
        </w:rPr>
        <w:t>v razdelek »ESPD–PONUDNIK«</w:t>
      </w:r>
      <w:r w:rsidRPr="003E5DEB">
        <w:rPr>
          <w:rFonts w:ascii="Tahoma" w:hAnsi="Tahoma" w:cs="Tahoma"/>
        </w:rPr>
        <w:t xml:space="preserve"> naložiti elektronsko podpisan ESPD v </w:t>
      </w:r>
      <w:proofErr w:type="spellStart"/>
      <w:r w:rsidRPr="003E5DEB">
        <w:rPr>
          <w:rFonts w:ascii="Tahoma" w:hAnsi="Tahoma" w:cs="Tahoma"/>
        </w:rPr>
        <w:t>xml</w:t>
      </w:r>
      <w:proofErr w:type="spellEnd"/>
      <w:r w:rsidRPr="003E5DEB">
        <w:rPr>
          <w:rFonts w:ascii="Tahoma" w:hAnsi="Tahoma" w:cs="Tahoma"/>
        </w:rPr>
        <w:t xml:space="preserve">. obliki ali nepodpisan ESPD v </w:t>
      </w:r>
      <w:proofErr w:type="spellStart"/>
      <w:r w:rsidRPr="003E5DEB">
        <w:rPr>
          <w:rFonts w:ascii="Tahoma" w:hAnsi="Tahoma" w:cs="Tahoma"/>
        </w:rPr>
        <w:t>xml</w:t>
      </w:r>
      <w:proofErr w:type="spellEnd"/>
      <w:r w:rsidRPr="003E5DEB">
        <w:rPr>
          <w:rFonts w:ascii="Tahoma" w:hAnsi="Tahoma" w:cs="Tahoma"/>
        </w:rPr>
        <w:t xml:space="preserve">. obliki, </w:t>
      </w:r>
      <w:bookmarkStart w:id="15" w:name="_Hlk531606225"/>
      <w:r w:rsidRPr="003E5DEB">
        <w:rPr>
          <w:rFonts w:ascii="Tahoma" w:hAnsi="Tahoma" w:cs="Tahoma"/>
        </w:rPr>
        <w:t>pri čemer se v slednjem primeru v skladu Splošnimi pogoji uporabe informacijskega sistema e-JN šteje, da je oddan pravno zavezujoč dokument, ki ima enako veljavnost kot podpisan</w:t>
      </w:r>
      <w:bookmarkEnd w:id="15"/>
      <w:r w:rsidRPr="003E5DEB">
        <w:rPr>
          <w:rFonts w:ascii="Tahoma" w:hAnsi="Tahoma" w:cs="Tahoma"/>
        </w:rPr>
        <w:t xml:space="preserve">. Ponudnik mora v razdelek </w:t>
      </w:r>
      <w:r w:rsidRPr="003E5DEB">
        <w:rPr>
          <w:rFonts w:ascii="Tahoma" w:hAnsi="Tahoma" w:cs="Tahoma"/>
          <w:b/>
        </w:rPr>
        <w:t xml:space="preserve">»DRUGE PRILOGE« </w:t>
      </w:r>
      <w:r w:rsidRPr="003E5DEB">
        <w:rPr>
          <w:rFonts w:ascii="Tahoma" w:hAnsi="Tahoma" w:cs="Tahoma"/>
        </w:rPr>
        <w:t xml:space="preserve">priložiti podpisan ESPD tudi v </w:t>
      </w:r>
      <w:proofErr w:type="spellStart"/>
      <w:r w:rsidRPr="003E5DEB">
        <w:rPr>
          <w:rFonts w:ascii="Tahoma" w:hAnsi="Tahoma" w:cs="Tahoma"/>
        </w:rPr>
        <w:t>pdf</w:t>
      </w:r>
      <w:proofErr w:type="spellEnd"/>
      <w:r w:rsidRPr="003E5DEB">
        <w:rPr>
          <w:rFonts w:ascii="Tahoma" w:hAnsi="Tahoma" w:cs="Tahoma"/>
        </w:rPr>
        <w:t>. formatu.</w:t>
      </w:r>
    </w:p>
    <w:p w14:paraId="430786EF" w14:textId="71403E16" w:rsidR="003E5DEB" w:rsidRDefault="003E5DEB" w:rsidP="00750557">
      <w:pPr>
        <w:keepNext/>
        <w:keepLines/>
        <w:jc w:val="both"/>
        <w:rPr>
          <w:rFonts w:ascii="Tahoma" w:hAnsi="Tahoma" w:cs="Tahoma"/>
          <w:b/>
        </w:rPr>
      </w:pPr>
    </w:p>
    <w:p w14:paraId="489AB7AB" w14:textId="0223783C" w:rsidR="005E15D9" w:rsidRDefault="005E15D9" w:rsidP="00750557">
      <w:pPr>
        <w:keepNext/>
        <w:keepLines/>
        <w:jc w:val="both"/>
        <w:rPr>
          <w:rFonts w:ascii="Tahoma" w:hAnsi="Tahoma" w:cs="Tahoma"/>
          <w:b/>
        </w:rPr>
      </w:pPr>
    </w:p>
    <w:p w14:paraId="25C84CDF" w14:textId="008D72BD" w:rsidR="005E15D9" w:rsidRDefault="005E15D9" w:rsidP="00750557">
      <w:pPr>
        <w:keepNext/>
        <w:keepLines/>
        <w:jc w:val="both"/>
        <w:rPr>
          <w:rFonts w:ascii="Tahoma" w:hAnsi="Tahoma" w:cs="Tahoma"/>
          <w:b/>
        </w:rPr>
      </w:pPr>
    </w:p>
    <w:p w14:paraId="4D776F3C" w14:textId="4E2C61CF" w:rsidR="005E15D9" w:rsidRDefault="005E15D9" w:rsidP="00750557">
      <w:pPr>
        <w:keepNext/>
        <w:keepLines/>
        <w:jc w:val="both"/>
        <w:rPr>
          <w:rFonts w:ascii="Tahoma" w:hAnsi="Tahoma" w:cs="Tahoma"/>
          <w:b/>
        </w:rPr>
      </w:pPr>
    </w:p>
    <w:p w14:paraId="17B12EC6" w14:textId="77777777" w:rsidR="005E15D9" w:rsidRPr="00D432FB" w:rsidRDefault="005E15D9" w:rsidP="00750557">
      <w:pPr>
        <w:keepNext/>
        <w:keepLines/>
        <w:jc w:val="both"/>
        <w:rPr>
          <w:rFonts w:ascii="Tahoma" w:hAnsi="Tahoma" w:cs="Tahoma"/>
          <w:b/>
        </w:rPr>
      </w:pPr>
    </w:p>
    <w:p w14:paraId="7AF00245" w14:textId="46356685" w:rsidR="00D5084A" w:rsidRPr="00D5084A" w:rsidRDefault="0013660B" w:rsidP="00750557">
      <w:pPr>
        <w:keepNext/>
        <w:keepLines/>
        <w:jc w:val="both"/>
        <w:rPr>
          <w:rFonts w:ascii="Tahoma" w:hAnsi="Tahoma" w:cs="Tahoma"/>
        </w:rPr>
      </w:pPr>
      <w:r>
        <w:rPr>
          <w:rFonts w:ascii="Tahoma" w:hAnsi="Tahoma" w:cs="Tahoma"/>
          <w:b/>
        </w:rPr>
        <w:lastRenderedPageBreak/>
        <w:t xml:space="preserve">A) </w:t>
      </w:r>
      <w:r>
        <w:rPr>
          <w:rFonts w:ascii="Tahoma" w:hAnsi="Tahoma" w:cs="Tahoma"/>
          <w:b/>
        </w:rPr>
        <w:tab/>
      </w:r>
      <w:r w:rsidR="00D5084A" w:rsidRPr="00D5084A">
        <w:rPr>
          <w:rFonts w:ascii="Tahoma" w:hAnsi="Tahoma" w:cs="Tahoma"/>
          <w:b/>
        </w:rPr>
        <w:t>Razdelek »OBRAZEC ESPD – OSTALI SODELUJOČI«</w:t>
      </w:r>
    </w:p>
    <w:p w14:paraId="59426787" w14:textId="77777777" w:rsidR="004E3FA0" w:rsidRPr="00D432FB" w:rsidRDefault="004E3FA0" w:rsidP="00750557">
      <w:pPr>
        <w:keepNext/>
        <w:keepLines/>
        <w:ind w:left="360"/>
        <w:jc w:val="both"/>
        <w:rPr>
          <w:rFonts w:ascii="Tahoma" w:hAnsi="Tahoma" w:cs="Tahoma"/>
          <w:b/>
        </w:rPr>
      </w:pPr>
    </w:p>
    <w:p w14:paraId="638A965C" w14:textId="77777777" w:rsidR="004E3FA0" w:rsidRPr="00D432FB" w:rsidRDefault="004E3FA0" w:rsidP="00750557">
      <w:pPr>
        <w:keepNext/>
        <w:keepLines/>
        <w:jc w:val="both"/>
        <w:rPr>
          <w:rFonts w:ascii="Tahoma" w:hAnsi="Tahoma" w:cs="Tahoma"/>
        </w:rPr>
      </w:pPr>
      <w:r w:rsidRPr="00D432FB">
        <w:rPr>
          <w:rFonts w:ascii="Tahoma" w:hAnsi="Tahoma" w:cs="Tahoma"/>
        </w:rPr>
        <w:t>Gospodarski subjekt s podpisom ESPD obrazca izrecno izjavlja, da sprejema pogoje razpisa, osnutek</w:t>
      </w:r>
      <w:r w:rsidR="00827958" w:rsidRPr="00D432FB">
        <w:rPr>
          <w:rFonts w:ascii="Tahoma" w:hAnsi="Tahoma" w:cs="Tahoma"/>
        </w:rPr>
        <w:t xml:space="preserve"> pogodbe</w:t>
      </w:r>
      <w:r w:rsidRPr="00D432FB">
        <w:rPr>
          <w:rFonts w:ascii="Tahoma" w:hAnsi="Tahoma" w:cs="Tahoma"/>
        </w:rPr>
        <w:t xml:space="preserve"> in da izpolnjuje vse pogoje, za izvedbo naročila.</w:t>
      </w:r>
    </w:p>
    <w:p w14:paraId="5B27CD9E" w14:textId="77777777" w:rsidR="00AF231A" w:rsidRPr="00D432FB" w:rsidRDefault="00AF231A" w:rsidP="00750557">
      <w:pPr>
        <w:keepNext/>
        <w:keepLines/>
        <w:jc w:val="both"/>
        <w:rPr>
          <w:rFonts w:ascii="Tahoma" w:hAnsi="Tahoma" w:cs="Tahoma"/>
        </w:rPr>
      </w:pPr>
    </w:p>
    <w:p w14:paraId="2A6514BF" w14:textId="4C9BB684" w:rsidR="00726D06" w:rsidRPr="00726D06" w:rsidRDefault="00726D06" w:rsidP="00750557">
      <w:pPr>
        <w:keepNext/>
        <w:keepLines/>
        <w:jc w:val="both"/>
        <w:rPr>
          <w:rFonts w:ascii="Tahoma" w:hAnsi="Tahoma" w:cs="Tahoma"/>
        </w:rPr>
      </w:pPr>
      <w:r>
        <w:rPr>
          <w:rFonts w:ascii="Tahoma" w:hAnsi="Tahoma" w:cs="Tahoma"/>
        </w:rPr>
        <w:t>Kandidat</w:t>
      </w:r>
      <w:r w:rsidRPr="00726D06">
        <w:rPr>
          <w:rFonts w:ascii="Tahoma" w:hAnsi="Tahoma" w:cs="Tahoma"/>
        </w:rPr>
        <w:t xml:space="preserve"> subjekt mora izpolnjene in ročno podpisane obrazce ESPD v </w:t>
      </w:r>
      <w:proofErr w:type="spellStart"/>
      <w:r w:rsidRPr="00726D06">
        <w:rPr>
          <w:rFonts w:ascii="Tahoma" w:hAnsi="Tahoma" w:cs="Tahoma"/>
        </w:rPr>
        <w:t>pdf</w:t>
      </w:r>
      <w:proofErr w:type="spellEnd"/>
      <w:r w:rsidRPr="00726D06">
        <w:rPr>
          <w:rFonts w:ascii="Tahoma" w:hAnsi="Tahoma" w:cs="Tahoma"/>
        </w:rPr>
        <w:t>. formatu, za vse ostale gospodarske subjekte (partnerje iz skupine ponudnikov, podizvajalci</w:t>
      </w:r>
      <w:r w:rsidRPr="00726D06">
        <w:rPr>
          <w:rFonts w:ascii="Tahoma" w:hAnsi="Tahoma" w:cs="Tahoma"/>
          <w:iCs/>
          <w:sz w:val="18"/>
          <w:szCs w:val="22"/>
        </w:rPr>
        <w:t xml:space="preserve"> </w:t>
      </w:r>
      <w:r w:rsidRPr="00726D06">
        <w:rPr>
          <w:rFonts w:ascii="Tahoma" w:hAnsi="Tahoma" w:cs="Tahoma"/>
          <w:iCs/>
        </w:rPr>
        <w:t>in/ali ostale subjekte, katerih zmogljivost uporablja ponudnik),</w:t>
      </w:r>
      <w:r w:rsidRPr="00726D06">
        <w:rPr>
          <w:rFonts w:ascii="Tahoma" w:hAnsi="Tahoma" w:cs="Tahoma"/>
        </w:rPr>
        <w:t xml:space="preserve"> v </w:t>
      </w:r>
      <w:proofErr w:type="spellStart"/>
      <w:r w:rsidRPr="00726D06">
        <w:rPr>
          <w:rFonts w:ascii="Tahoma" w:hAnsi="Tahoma" w:cs="Tahoma"/>
        </w:rPr>
        <w:t>pdf</w:t>
      </w:r>
      <w:proofErr w:type="spellEnd"/>
      <w:r w:rsidRPr="00726D06">
        <w:rPr>
          <w:rFonts w:ascii="Tahoma" w:hAnsi="Tahoma" w:cs="Tahoma"/>
        </w:rPr>
        <w:t>. formatu naložiti na informacijski sistem e-JN</w:t>
      </w:r>
      <w:r w:rsidRPr="00726D06">
        <w:rPr>
          <w:rFonts w:ascii="Tahoma" w:hAnsi="Tahoma" w:cs="Tahoma"/>
          <w:b/>
        </w:rPr>
        <w:t xml:space="preserve"> v razdelek »ESPD - OSTALI SODELUJOČI« </w:t>
      </w:r>
    </w:p>
    <w:p w14:paraId="55DA17B6" w14:textId="7322D9CF" w:rsidR="004E3FA0" w:rsidRDefault="004E3FA0" w:rsidP="00750557">
      <w:pPr>
        <w:keepNext/>
        <w:keepLines/>
        <w:jc w:val="both"/>
        <w:rPr>
          <w:rFonts w:ascii="Tahoma" w:hAnsi="Tahoma" w:cs="Tahoma"/>
          <w:b/>
          <w:color w:val="FF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26D06" w:rsidRPr="003E5DEB" w14:paraId="05F2F40A" w14:textId="77777777" w:rsidTr="00900248">
        <w:trPr>
          <w:trHeight w:val="225"/>
        </w:trPr>
        <w:tc>
          <w:tcPr>
            <w:tcW w:w="567" w:type="dxa"/>
            <w:tcBorders>
              <w:top w:val="single" w:sz="4" w:space="0" w:color="auto"/>
              <w:left w:val="single" w:sz="4" w:space="0" w:color="auto"/>
              <w:bottom w:val="single" w:sz="4" w:space="0" w:color="auto"/>
              <w:right w:val="nil"/>
            </w:tcBorders>
          </w:tcPr>
          <w:p w14:paraId="3FF1D6B2" w14:textId="77777777" w:rsidR="00726D06" w:rsidRPr="003E5DEB" w:rsidRDefault="00726D06" w:rsidP="00750557">
            <w:pPr>
              <w:keepNext/>
              <w:keepLines/>
              <w:jc w:val="both"/>
              <w:rPr>
                <w:rFonts w:ascii="Tahoma" w:hAnsi="Tahoma" w:cs="Tahoma"/>
              </w:rPr>
            </w:pPr>
            <w:r w:rsidRPr="003E5DEB">
              <w:br w:type="page"/>
            </w:r>
            <w:r w:rsidRPr="003E5DEB">
              <w:br w:type="page"/>
            </w:r>
            <w:r w:rsidRPr="003E5DEB">
              <w:br w:type="page"/>
            </w:r>
            <w:r w:rsidRPr="003E5DEB">
              <w:rPr>
                <w:rFonts w:ascii="Tahoma" w:hAnsi="Tahoma" w:cs="Tahoma"/>
              </w:rPr>
              <w:br w:type="page"/>
            </w:r>
            <w:r w:rsidRPr="003E5DEB">
              <w:rPr>
                <w:rFonts w:ascii="Tahoma" w:hAnsi="Tahoma" w:cs="Tahoma"/>
                <w:b/>
              </w:rPr>
              <w:br w:type="page"/>
            </w:r>
            <w:r w:rsidRPr="003E5DE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3BC64241" w14:textId="51657014" w:rsidR="00726D06" w:rsidRPr="003E5DEB" w:rsidRDefault="00726D06" w:rsidP="00750557">
            <w:pPr>
              <w:keepNext/>
              <w:keepLines/>
              <w:rPr>
                <w:rFonts w:ascii="Tahoma" w:hAnsi="Tahoma" w:cs="Tahoma"/>
              </w:rPr>
            </w:pPr>
            <w:r>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14:paraId="3FE89E6A" w14:textId="77777777" w:rsidR="00726D06" w:rsidRPr="003E5DEB" w:rsidRDefault="00726D06" w:rsidP="00750557">
            <w:pPr>
              <w:keepNext/>
              <w:keepLines/>
              <w:rPr>
                <w:rFonts w:ascii="Tahoma" w:hAnsi="Tahoma" w:cs="Tahoma"/>
                <w:b/>
              </w:rPr>
            </w:pPr>
            <w:r w:rsidRPr="003E5DE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5A122A70" w14:textId="77777777" w:rsidR="00726D06" w:rsidRPr="003E5DEB" w:rsidRDefault="00726D06" w:rsidP="00750557">
            <w:pPr>
              <w:keepNext/>
              <w:keepLines/>
              <w:rPr>
                <w:rFonts w:ascii="Tahoma" w:hAnsi="Tahoma" w:cs="Tahoma"/>
                <w:b/>
                <w:i/>
              </w:rPr>
            </w:pPr>
            <w:r w:rsidRPr="003E5DEB">
              <w:rPr>
                <w:rFonts w:ascii="Tahoma" w:hAnsi="Tahoma" w:cs="Tahoma"/>
                <w:b/>
                <w:i/>
              </w:rPr>
              <w:t>3/1</w:t>
            </w:r>
          </w:p>
        </w:tc>
      </w:tr>
    </w:tbl>
    <w:p w14:paraId="1B0AE1D2" w14:textId="049B58D7" w:rsidR="00726D06" w:rsidRDefault="00726D06" w:rsidP="00750557">
      <w:pPr>
        <w:keepNext/>
        <w:keepLines/>
        <w:jc w:val="both"/>
        <w:rPr>
          <w:rFonts w:ascii="Tahoma" w:hAnsi="Tahoma" w:cs="Tahoma"/>
          <w:b/>
          <w:color w:val="FF0000"/>
        </w:rPr>
      </w:pPr>
    </w:p>
    <w:p w14:paraId="13CF0D43" w14:textId="77777777" w:rsidR="00726D06" w:rsidRPr="00726D06" w:rsidRDefault="00726D06" w:rsidP="00750557">
      <w:pPr>
        <w:keepNext/>
        <w:keepLines/>
        <w:jc w:val="both"/>
        <w:rPr>
          <w:rFonts w:ascii="Tahoma" w:hAnsi="Tahoma" w:cs="Tahoma"/>
        </w:rPr>
      </w:pPr>
      <w:r w:rsidRPr="00726D06">
        <w:rPr>
          <w:rFonts w:ascii="Tahoma" w:hAnsi="Tahoma" w:cs="Tahoma"/>
        </w:rPr>
        <w:t>Gospodarski subjekt, ki oddaja ponudbo preko informacijskega sistema e-JN mora za posameznega partnerja iz skupine ponudnikov ter za vse v ponudbi navedene podizvajalce</w:t>
      </w:r>
      <w:r w:rsidRPr="00726D06">
        <w:rPr>
          <w:rFonts w:ascii="Tahoma" w:hAnsi="Tahoma" w:cs="Tahoma"/>
          <w:iCs/>
          <w:sz w:val="18"/>
          <w:szCs w:val="22"/>
        </w:rPr>
        <w:t xml:space="preserve"> </w:t>
      </w:r>
      <w:r w:rsidRPr="00726D06">
        <w:rPr>
          <w:rFonts w:ascii="Tahoma" w:hAnsi="Tahoma" w:cs="Tahoma"/>
          <w:iCs/>
        </w:rPr>
        <w:t>in/ali za vse ostale subjekte, katerih zmogljivost uporablja ponudnik,</w:t>
      </w:r>
      <w:r w:rsidRPr="00726D06">
        <w:rPr>
          <w:rFonts w:ascii="Tahoma" w:hAnsi="Tahoma" w:cs="Tahoma"/>
        </w:rPr>
        <w:t xml:space="preserve"> v razdelek  »ESPD – OSTALI SODELUJOČI«,</w:t>
      </w:r>
      <w:r w:rsidRPr="00726D06">
        <w:rPr>
          <w:rFonts w:ascii="Tahoma" w:hAnsi="Tahoma" w:cs="Tahoma"/>
          <w:b/>
        </w:rPr>
        <w:t xml:space="preserve"> </w:t>
      </w:r>
      <w:r w:rsidRPr="00726D06">
        <w:rPr>
          <w:rFonts w:ascii="Tahoma" w:hAnsi="Tahoma" w:cs="Tahoma"/>
        </w:rPr>
        <w:t xml:space="preserve">naložiti </w:t>
      </w:r>
      <w:r w:rsidRPr="00726D06">
        <w:rPr>
          <w:rFonts w:ascii="Tahoma" w:hAnsi="Tahoma" w:cs="Tahoma"/>
          <w:u w:val="single"/>
        </w:rPr>
        <w:t>izpolnjen in ročno podpisan</w:t>
      </w:r>
      <w:r w:rsidRPr="00726D06">
        <w:rPr>
          <w:rFonts w:ascii="Tahoma" w:hAnsi="Tahoma" w:cs="Tahoma"/>
        </w:rPr>
        <w:t xml:space="preserve"> ESPD v </w:t>
      </w:r>
      <w:proofErr w:type="spellStart"/>
      <w:r w:rsidRPr="00726D06">
        <w:rPr>
          <w:rFonts w:ascii="Tahoma" w:hAnsi="Tahoma" w:cs="Tahoma"/>
        </w:rPr>
        <w:t>pdf</w:t>
      </w:r>
      <w:proofErr w:type="spellEnd"/>
      <w:r w:rsidRPr="00726D06">
        <w:rPr>
          <w:rFonts w:ascii="Tahoma" w:hAnsi="Tahoma" w:cs="Tahoma"/>
        </w:rPr>
        <w:t xml:space="preserve">. formatu ali v elektronski obliki podpisan </w:t>
      </w:r>
      <w:proofErr w:type="spellStart"/>
      <w:r w:rsidRPr="00726D06">
        <w:rPr>
          <w:rFonts w:ascii="Tahoma" w:hAnsi="Tahoma" w:cs="Tahoma"/>
        </w:rPr>
        <w:t>xml</w:t>
      </w:r>
      <w:proofErr w:type="spellEnd"/>
      <w:r w:rsidRPr="00726D06">
        <w:rPr>
          <w:rFonts w:ascii="Tahoma" w:hAnsi="Tahoma" w:cs="Tahoma"/>
        </w:rPr>
        <w:t xml:space="preserve">. </w:t>
      </w:r>
    </w:p>
    <w:p w14:paraId="093C6D01" w14:textId="77777777" w:rsidR="00726D06" w:rsidRPr="00726D06" w:rsidRDefault="00726D06" w:rsidP="00750557">
      <w:pPr>
        <w:keepNext/>
        <w:keepLines/>
        <w:jc w:val="both"/>
        <w:rPr>
          <w:rFonts w:ascii="Tahoma" w:hAnsi="Tahoma" w:cs="Tahoma"/>
        </w:rPr>
      </w:pPr>
    </w:p>
    <w:p w14:paraId="56ABE168" w14:textId="131B3EFE" w:rsidR="00726D06" w:rsidRPr="00726D06" w:rsidRDefault="00726D06" w:rsidP="00750557">
      <w:pPr>
        <w:keepNext/>
        <w:keepLines/>
        <w:jc w:val="both"/>
        <w:rPr>
          <w:rFonts w:ascii="Tahoma" w:hAnsi="Tahoma" w:cs="Tahoma"/>
        </w:rPr>
      </w:pPr>
      <w:r w:rsidRPr="00726D06">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2ACC8AEB" w14:textId="77777777" w:rsidR="004E3FA0" w:rsidRPr="00D432FB" w:rsidRDefault="004E3FA0" w:rsidP="00750557">
      <w:pPr>
        <w:keepNext/>
        <w:keepLines/>
        <w:jc w:val="both"/>
        <w:rPr>
          <w:rFonts w:ascii="Tahoma" w:hAnsi="Tahoma" w:cs="Tahoma"/>
          <w:b/>
        </w:rPr>
      </w:pPr>
    </w:p>
    <w:p w14:paraId="110E666E" w14:textId="7B3113D7" w:rsidR="00D5084A" w:rsidRPr="00D5084A" w:rsidRDefault="0013660B" w:rsidP="00750557">
      <w:pPr>
        <w:keepNext/>
        <w:keepLines/>
        <w:jc w:val="both"/>
        <w:rPr>
          <w:rFonts w:ascii="Tahoma" w:hAnsi="Tahoma" w:cs="Tahoma"/>
          <w:b/>
        </w:rPr>
      </w:pPr>
      <w:r>
        <w:rPr>
          <w:rFonts w:ascii="Tahoma" w:hAnsi="Tahoma" w:cs="Tahoma"/>
          <w:b/>
        </w:rPr>
        <w:t>B)</w:t>
      </w:r>
      <w:r>
        <w:rPr>
          <w:rFonts w:ascii="Tahoma" w:hAnsi="Tahoma" w:cs="Tahoma"/>
          <w:b/>
        </w:rPr>
        <w:tab/>
      </w:r>
      <w:r w:rsidR="00D5084A" w:rsidRPr="00D5084A">
        <w:rPr>
          <w:rFonts w:ascii="Tahoma" w:hAnsi="Tahoma" w:cs="Tahoma"/>
          <w:b/>
        </w:rPr>
        <w:t>Razdelek »DRUGE PRILOGE«</w:t>
      </w:r>
    </w:p>
    <w:p w14:paraId="0C0CD96E" w14:textId="636384C6" w:rsidR="00D5084A" w:rsidRDefault="00D5084A" w:rsidP="00750557">
      <w:pPr>
        <w:keepNext/>
        <w:keepLines/>
        <w:jc w:val="both"/>
        <w:rPr>
          <w:rFonts w:ascii="Tahoma" w:hAnsi="Tahoma" w:cs="Tahoma"/>
        </w:rPr>
      </w:pPr>
    </w:p>
    <w:p w14:paraId="03FA1F22" w14:textId="7EC5A053" w:rsidR="00AF231A" w:rsidRPr="00D432FB" w:rsidRDefault="00D5084A" w:rsidP="00750557">
      <w:pPr>
        <w:keepNext/>
        <w:keepLines/>
        <w:jc w:val="both"/>
        <w:rPr>
          <w:rFonts w:ascii="Tahoma" w:hAnsi="Tahoma" w:cs="Tahoma"/>
        </w:rPr>
      </w:pPr>
      <w:r>
        <w:rPr>
          <w:rFonts w:ascii="Tahoma" w:hAnsi="Tahoma" w:cs="Tahoma"/>
        </w:rPr>
        <w:t>Kandidat (p</w:t>
      </w:r>
      <w:r w:rsidR="00AF231A" w:rsidRPr="00D432FB">
        <w:rPr>
          <w:rFonts w:ascii="Tahoma" w:hAnsi="Tahoma" w:cs="Tahoma"/>
        </w:rPr>
        <w:t>onudnik) v informacijskem sistemu e-JN</w:t>
      </w:r>
      <w:r w:rsidR="00AF231A" w:rsidRPr="00D432FB">
        <w:rPr>
          <w:rFonts w:ascii="Tahoma" w:hAnsi="Tahoma" w:cs="Tahoma"/>
          <w:b/>
        </w:rPr>
        <w:t xml:space="preserve"> v razdelek »Druge priloge« </w:t>
      </w:r>
      <w:r w:rsidR="00AF231A" w:rsidRPr="00D432FB">
        <w:rPr>
          <w:rFonts w:ascii="Tahoma" w:hAnsi="Tahoma" w:cs="Tahoma"/>
        </w:rPr>
        <w:t>naloži ostalo ponudbeno dokumentacijo, ki je zahtevana s to razpisno dokumentacijo, vključno s podpisanim obrazcem ESPD</w:t>
      </w:r>
      <w:r>
        <w:rPr>
          <w:rFonts w:ascii="Tahoma" w:hAnsi="Tahoma" w:cs="Tahoma"/>
        </w:rPr>
        <w:t xml:space="preserve"> v </w:t>
      </w:r>
      <w:proofErr w:type="spellStart"/>
      <w:r>
        <w:rPr>
          <w:rFonts w:ascii="Tahoma" w:hAnsi="Tahoma" w:cs="Tahoma"/>
        </w:rPr>
        <w:t>pdf</w:t>
      </w:r>
      <w:proofErr w:type="spellEnd"/>
      <w:r>
        <w:rPr>
          <w:rFonts w:ascii="Tahoma" w:hAnsi="Tahoma" w:cs="Tahoma"/>
        </w:rPr>
        <w:t xml:space="preserve"> obliki</w:t>
      </w:r>
      <w:r w:rsidR="00AF231A" w:rsidRPr="00D432FB">
        <w:rPr>
          <w:rFonts w:ascii="Tahoma" w:hAnsi="Tahoma" w:cs="Tahoma"/>
        </w:rPr>
        <w:t>.</w:t>
      </w:r>
    </w:p>
    <w:p w14:paraId="2D8912F3" w14:textId="77777777" w:rsidR="00AF231A" w:rsidRPr="00D432FB" w:rsidRDefault="00AF231A" w:rsidP="00750557">
      <w:pPr>
        <w:keepNext/>
        <w:keepLines/>
        <w:jc w:val="both"/>
        <w:rPr>
          <w:rFonts w:ascii="Tahoma" w:hAnsi="Tahoma" w:cs="Tahoma"/>
        </w:rPr>
      </w:pPr>
    </w:p>
    <w:p w14:paraId="7EA8C592" w14:textId="2A8BDF4E" w:rsidR="00AF231A" w:rsidRDefault="00AF231A" w:rsidP="00750557">
      <w:pPr>
        <w:keepNext/>
        <w:keepLines/>
        <w:jc w:val="both"/>
        <w:rPr>
          <w:rFonts w:ascii="Tahoma" w:hAnsi="Tahoma" w:cs="Tahoma"/>
        </w:rPr>
      </w:pPr>
      <w:r w:rsidRPr="00D432FB">
        <w:rPr>
          <w:rFonts w:ascii="Tahoma" w:hAnsi="Tahoma" w:cs="Tahoma"/>
        </w:rPr>
        <w:t xml:space="preserve">Spodaj zahtevana ponudbena dokumentacija mora biti </w:t>
      </w:r>
      <w:r w:rsidRPr="00D432FB">
        <w:rPr>
          <w:rFonts w:ascii="Tahoma" w:hAnsi="Tahoma" w:cs="Tahoma"/>
          <w:b/>
          <w:u w:val="single"/>
        </w:rPr>
        <w:t>priložena v .</w:t>
      </w:r>
      <w:proofErr w:type="spellStart"/>
      <w:r w:rsidRPr="00D432FB">
        <w:rPr>
          <w:rFonts w:ascii="Tahoma" w:hAnsi="Tahoma" w:cs="Tahoma"/>
          <w:b/>
          <w:u w:val="single"/>
        </w:rPr>
        <w:t>pdf</w:t>
      </w:r>
      <w:proofErr w:type="spellEnd"/>
      <w:r w:rsidRPr="00D432FB">
        <w:rPr>
          <w:rFonts w:ascii="Tahoma" w:hAnsi="Tahoma" w:cs="Tahoma"/>
          <w:b/>
          <w:u w:val="single"/>
        </w:rPr>
        <w:t xml:space="preserve"> formatu</w:t>
      </w:r>
      <w:r w:rsidRPr="00D432FB">
        <w:rPr>
          <w:rFonts w:ascii="Tahoma" w:hAnsi="Tahoma" w:cs="Tahoma"/>
        </w:rPr>
        <w:t xml:space="preserve"> (</w:t>
      </w:r>
      <w:proofErr w:type="spellStart"/>
      <w:r w:rsidRPr="00D432FB">
        <w:rPr>
          <w:rFonts w:ascii="Tahoma" w:hAnsi="Tahoma" w:cs="Tahoma"/>
        </w:rPr>
        <w:t>sken</w:t>
      </w:r>
      <w:proofErr w:type="spellEnd"/>
      <w:r w:rsidRPr="00D432FB">
        <w:rPr>
          <w:rFonts w:ascii="Tahoma" w:hAnsi="Tahoma" w:cs="Tahoma"/>
        </w:rPr>
        <w:t xml:space="preserve"> celotne </w:t>
      </w:r>
      <w:r w:rsidR="003D02E5" w:rsidRPr="00D432FB">
        <w:rPr>
          <w:rFonts w:ascii="Tahoma" w:hAnsi="Tahoma" w:cs="Tahoma"/>
        </w:rPr>
        <w:t>prijave/</w:t>
      </w:r>
      <w:r w:rsidRPr="00D432FB">
        <w:rPr>
          <w:rFonts w:ascii="Tahoma" w:hAnsi="Tahoma" w:cs="Tahoma"/>
        </w:rPr>
        <w:t xml:space="preserve">ponudbe z izpolnjenimi, podpisanimi in žigosanimi </w:t>
      </w:r>
      <w:r w:rsidR="003D02E5" w:rsidRPr="00D432FB">
        <w:rPr>
          <w:rFonts w:ascii="Tahoma" w:hAnsi="Tahoma" w:cs="Tahoma"/>
        </w:rPr>
        <w:t>prijavnimi/</w:t>
      </w:r>
      <w:r w:rsidRPr="00D432FB">
        <w:rPr>
          <w:rFonts w:ascii="Tahoma" w:hAnsi="Tahoma" w:cs="Tahoma"/>
        </w:rPr>
        <w:t xml:space="preserve">ponudbenimi listinami). </w:t>
      </w:r>
      <w:r w:rsidR="003D02E5" w:rsidRPr="00D432FB">
        <w:rPr>
          <w:rFonts w:ascii="Tahoma" w:hAnsi="Tahoma" w:cs="Tahoma"/>
        </w:rPr>
        <w:t>Kandidat</w:t>
      </w:r>
      <w:r w:rsidRPr="00D432FB">
        <w:rPr>
          <w:rFonts w:ascii="Tahoma" w:hAnsi="Tahoma" w:cs="Tahoma"/>
        </w:rPr>
        <w:t xml:space="preserve">i so obvezani priložiti vse priloge, razen če v posamezni prilogi ni drugače navedeno. </w:t>
      </w:r>
    </w:p>
    <w:p w14:paraId="35E58414" w14:textId="61F20726" w:rsidR="0013660B" w:rsidRDefault="0013660B" w:rsidP="00750557">
      <w:pPr>
        <w:keepNext/>
        <w:keepLines/>
        <w:jc w:val="both"/>
        <w:rPr>
          <w:rFonts w:ascii="Tahoma" w:hAnsi="Tahoma" w:cs="Tahoma"/>
          <w:b/>
        </w:rPr>
      </w:pPr>
    </w:p>
    <w:p w14:paraId="1A8BDC79" w14:textId="6EED6F6E" w:rsidR="00980E28" w:rsidRPr="00CF287B" w:rsidRDefault="00D5084A" w:rsidP="00750557">
      <w:pPr>
        <w:keepNext/>
        <w:keepLines/>
        <w:jc w:val="both"/>
        <w:rPr>
          <w:rFonts w:ascii="Tahoma" w:hAnsi="Tahoma" w:cs="Tahoma"/>
        </w:rPr>
      </w:pPr>
      <w:r w:rsidRPr="00D5084A">
        <w:rPr>
          <w:rFonts w:ascii="Tahoma" w:hAnsi="Tahoma" w:cs="Tahoma"/>
          <w:b/>
        </w:rPr>
        <w:t xml:space="preserve">Ostala ponudbena dokumentacija, ki jo naročnik zahteva z javnim razpisom je navedena v nadaljevanju </w:t>
      </w:r>
      <w:r w:rsidRPr="00CF287B">
        <w:rPr>
          <w:rFonts w:ascii="Tahoma" w:hAnsi="Tahoma" w:cs="Tahoma"/>
          <w:b/>
        </w:rPr>
        <w:t>in jo ponudnik priloži v razdelek »DRUGE PRILOGE«:</w:t>
      </w:r>
      <w:r w:rsidRPr="00CF287B">
        <w:rPr>
          <w:rFonts w:ascii="Tahoma" w:hAnsi="Tahoma" w:cs="Tahoma"/>
        </w:rPr>
        <w:t xml:space="preserve"> </w:t>
      </w:r>
    </w:p>
    <w:p w14:paraId="4C26E199" w14:textId="37511BA4" w:rsidR="00980E28" w:rsidRPr="00CF287B" w:rsidRDefault="00980E28" w:rsidP="00750557">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80E28" w:rsidRPr="00CF287B" w14:paraId="0994DF92" w14:textId="77777777" w:rsidTr="00980E28">
        <w:tc>
          <w:tcPr>
            <w:tcW w:w="599" w:type="dxa"/>
            <w:tcBorders>
              <w:right w:val="nil"/>
            </w:tcBorders>
          </w:tcPr>
          <w:p w14:paraId="2111DD61" w14:textId="77777777" w:rsidR="00980E28" w:rsidRPr="00CF287B" w:rsidRDefault="00980E28" w:rsidP="00750557">
            <w:pPr>
              <w:keepNext/>
              <w:keepLines/>
              <w:jc w:val="both"/>
              <w:rPr>
                <w:rFonts w:ascii="Tahoma" w:hAnsi="Tahoma" w:cs="Tahoma"/>
              </w:rPr>
            </w:pPr>
            <w:r w:rsidRPr="00CF287B">
              <w:br w:type="page"/>
            </w:r>
            <w:r w:rsidRPr="00CF287B">
              <w:br w:type="page"/>
            </w:r>
          </w:p>
        </w:tc>
        <w:tc>
          <w:tcPr>
            <w:tcW w:w="7623" w:type="dxa"/>
            <w:tcBorders>
              <w:left w:val="nil"/>
            </w:tcBorders>
          </w:tcPr>
          <w:p w14:paraId="4566857D" w14:textId="77777777" w:rsidR="00980E28" w:rsidRPr="00CF287B" w:rsidRDefault="00980E28" w:rsidP="00750557">
            <w:pPr>
              <w:keepNext/>
              <w:keepLines/>
              <w:jc w:val="both"/>
              <w:rPr>
                <w:rFonts w:ascii="Tahoma" w:hAnsi="Tahoma" w:cs="Tahoma"/>
              </w:rPr>
            </w:pPr>
            <w:r w:rsidRPr="00CF287B">
              <w:rPr>
                <w:rFonts w:ascii="Tahoma" w:hAnsi="Tahoma" w:cs="Tahoma"/>
              </w:rPr>
              <w:t>PODATKI O KANDIDATU</w:t>
            </w:r>
          </w:p>
        </w:tc>
        <w:tc>
          <w:tcPr>
            <w:tcW w:w="850" w:type="dxa"/>
            <w:tcBorders>
              <w:right w:val="nil"/>
            </w:tcBorders>
          </w:tcPr>
          <w:p w14:paraId="091BEF8B"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426" w:type="dxa"/>
            <w:tcBorders>
              <w:left w:val="nil"/>
            </w:tcBorders>
          </w:tcPr>
          <w:p w14:paraId="0FC166E4" w14:textId="77777777" w:rsidR="00980E28" w:rsidRPr="00CF287B" w:rsidRDefault="00980E28" w:rsidP="00750557">
            <w:pPr>
              <w:keepNext/>
              <w:keepLines/>
              <w:jc w:val="both"/>
              <w:rPr>
                <w:rFonts w:ascii="Tahoma" w:hAnsi="Tahoma" w:cs="Tahoma"/>
                <w:b/>
                <w:i/>
              </w:rPr>
            </w:pPr>
            <w:r w:rsidRPr="00CF287B">
              <w:rPr>
                <w:rFonts w:ascii="Tahoma" w:hAnsi="Tahoma" w:cs="Tahoma"/>
                <w:b/>
                <w:i/>
              </w:rPr>
              <w:t>1</w:t>
            </w:r>
          </w:p>
        </w:tc>
      </w:tr>
    </w:tbl>
    <w:p w14:paraId="3D9E3201" w14:textId="0F2B9550" w:rsidR="00980E28" w:rsidRPr="00CF287B" w:rsidRDefault="00980E28" w:rsidP="00750557">
      <w:pPr>
        <w:keepNext/>
        <w:keepLines/>
        <w:jc w:val="both"/>
        <w:rPr>
          <w:rFonts w:ascii="Tahoma" w:hAnsi="Tahoma" w:cs="Tahoma"/>
          <w:sz w:val="12"/>
          <w:szCs w:val="12"/>
        </w:rPr>
      </w:pPr>
    </w:p>
    <w:p w14:paraId="57912486" w14:textId="5A9AB927" w:rsidR="006114D5" w:rsidRPr="00CF287B" w:rsidRDefault="006114D5" w:rsidP="00750557">
      <w:pPr>
        <w:keepNext/>
        <w:keepLines/>
        <w:jc w:val="both"/>
        <w:rPr>
          <w:rFonts w:ascii="Tahoma" w:hAnsi="Tahoma" w:cs="Tahoma"/>
        </w:rPr>
      </w:pPr>
      <w:r w:rsidRPr="00CF287B">
        <w:rPr>
          <w:rFonts w:ascii="Tahoma" w:hAnsi="Tahoma" w:cs="Tahoma"/>
        </w:rPr>
        <w:t xml:space="preserve">Prilogo je potrebno izpolniti, podpisati in žigosati. V primeru, da odda več kandidatov skupno - partnersko prijavo, morajo razmnožen obrazec Priloge 1 izpolniti vsi kandidati - partnerji. V Obrazec 1 k Prilogi 1 se priloži tudi potrjen pravni akt o skupni izvedbi naročila. </w:t>
      </w:r>
    </w:p>
    <w:p w14:paraId="22C51175" w14:textId="55420834" w:rsidR="00980E28" w:rsidRPr="00CF287B" w:rsidRDefault="00980E28" w:rsidP="00750557">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80E28" w:rsidRPr="00CF287B" w14:paraId="05BFE760" w14:textId="77777777" w:rsidTr="00980E28">
        <w:tc>
          <w:tcPr>
            <w:tcW w:w="599" w:type="dxa"/>
            <w:tcBorders>
              <w:right w:val="nil"/>
            </w:tcBorders>
          </w:tcPr>
          <w:p w14:paraId="2397B889" w14:textId="77777777" w:rsidR="00980E28" w:rsidRPr="00CF287B" w:rsidRDefault="00980E28" w:rsidP="00750557">
            <w:pPr>
              <w:keepNext/>
              <w:keepLines/>
              <w:jc w:val="both"/>
              <w:rPr>
                <w:rFonts w:ascii="Tahoma" w:hAnsi="Tahoma" w:cs="Tahoma"/>
              </w:rPr>
            </w:pPr>
            <w:r w:rsidRPr="00CF287B">
              <w:br w:type="page"/>
            </w:r>
            <w:r w:rsidRPr="00CF287B">
              <w:br w:type="page"/>
            </w:r>
          </w:p>
        </w:tc>
        <w:tc>
          <w:tcPr>
            <w:tcW w:w="7623" w:type="dxa"/>
            <w:tcBorders>
              <w:left w:val="nil"/>
            </w:tcBorders>
          </w:tcPr>
          <w:p w14:paraId="0E8F321E" w14:textId="77777777" w:rsidR="00980E28" w:rsidRPr="00CF287B" w:rsidRDefault="00980E28" w:rsidP="00750557">
            <w:pPr>
              <w:keepNext/>
              <w:keepLines/>
              <w:jc w:val="both"/>
              <w:rPr>
                <w:rFonts w:ascii="Tahoma" w:hAnsi="Tahoma" w:cs="Tahoma"/>
              </w:rPr>
            </w:pPr>
            <w:r w:rsidRPr="00CF287B">
              <w:rPr>
                <w:rFonts w:ascii="Tahoma" w:hAnsi="Tahoma" w:cs="Tahoma"/>
              </w:rPr>
              <w:t>PRIJAVA</w:t>
            </w:r>
          </w:p>
        </w:tc>
        <w:tc>
          <w:tcPr>
            <w:tcW w:w="850" w:type="dxa"/>
            <w:tcBorders>
              <w:right w:val="nil"/>
            </w:tcBorders>
          </w:tcPr>
          <w:p w14:paraId="26827447"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426" w:type="dxa"/>
            <w:tcBorders>
              <w:left w:val="nil"/>
            </w:tcBorders>
          </w:tcPr>
          <w:p w14:paraId="75B3974A" w14:textId="77777777" w:rsidR="00980E28" w:rsidRPr="00CF287B" w:rsidRDefault="00980E28" w:rsidP="00750557">
            <w:pPr>
              <w:keepNext/>
              <w:keepLines/>
              <w:jc w:val="both"/>
              <w:rPr>
                <w:rFonts w:ascii="Tahoma" w:hAnsi="Tahoma" w:cs="Tahoma"/>
                <w:b/>
                <w:i/>
              </w:rPr>
            </w:pPr>
            <w:r w:rsidRPr="00CF287B">
              <w:rPr>
                <w:rFonts w:ascii="Tahoma" w:hAnsi="Tahoma" w:cs="Tahoma"/>
                <w:b/>
                <w:i/>
              </w:rPr>
              <w:t>2</w:t>
            </w:r>
          </w:p>
        </w:tc>
      </w:tr>
    </w:tbl>
    <w:p w14:paraId="7706BAB2" w14:textId="77777777" w:rsidR="00980E28" w:rsidRPr="00CF287B" w:rsidRDefault="00980E28" w:rsidP="00750557">
      <w:pPr>
        <w:keepNext/>
        <w:keepLines/>
        <w:jc w:val="both"/>
        <w:rPr>
          <w:rFonts w:ascii="Tahoma" w:hAnsi="Tahoma" w:cs="Tahoma"/>
          <w:sz w:val="12"/>
          <w:szCs w:val="12"/>
        </w:rPr>
      </w:pPr>
    </w:p>
    <w:p w14:paraId="7A5E810B" w14:textId="1B37482A" w:rsidR="006114D5" w:rsidRPr="00CF287B" w:rsidRDefault="006114D5" w:rsidP="00750557">
      <w:pPr>
        <w:keepNext/>
        <w:keepLines/>
        <w:tabs>
          <w:tab w:val="left" w:pos="142"/>
          <w:tab w:val="left" w:pos="567"/>
          <w:tab w:val="num" w:pos="851"/>
          <w:tab w:val="left" w:pos="993"/>
        </w:tabs>
        <w:jc w:val="both"/>
        <w:rPr>
          <w:rFonts w:ascii="Tahoma" w:hAnsi="Tahoma" w:cs="Tahoma"/>
        </w:rPr>
      </w:pPr>
      <w:r w:rsidRPr="00CF287B">
        <w:rPr>
          <w:rFonts w:ascii="Tahoma" w:hAnsi="Tahoma" w:cs="Tahoma"/>
        </w:rPr>
        <w:t xml:space="preserve">Kandidat mora obrazec prijave izpolniti, podpisati in žigosati ter k Prilogi priložiti ponudbeni predračun – PRIJAVA </w:t>
      </w:r>
      <w:proofErr w:type="spellStart"/>
      <w:r w:rsidRPr="00CF287B">
        <w:rPr>
          <w:rFonts w:ascii="Tahoma" w:hAnsi="Tahoma" w:cs="Tahoma"/>
        </w:rPr>
        <w:t>pdf</w:t>
      </w:r>
      <w:proofErr w:type="spellEnd"/>
      <w:r w:rsidRPr="00CF287B">
        <w:rPr>
          <w:rFonts w:ascii="Tahoma" w:hAnsi="Tahoma" w:cs="Tahoma"/>
        </w:rPr>
        <w:t xml:space="preserve"> in </w:t>
      </w:r>
      <w:proofErr w:type="spellStart"/>
      <w:r w:rsidRPr="00CF287B">
        <w:rPr>
          <w:rFonts w:ascii="Tahoma" w:hAnsi="Tahoma" w:cs="Tahoma"/>
        </w:rPr>
        <w:t>xlx</w:t>
      </w:r>
      <w:proofErr w:type="spellEnd"/>
      <w:r w:rsidRPr="00CF287B">
        <w:rPr>
          <w:rFonts w:ascii="Tahoma" w:hAnsi="Tahoma" w:cs="Tahoma"/>
        </w:rPr>
        <w:t xml:space="preserve"> obliki, ki ga je natisnil iz popisa v elektronski obliki za sklop za katerega kandidat oddaja prijavo in vsa dokazila o kakovosti ponujenih nadomestnih delov v </w:t>
      </w:r>
      <w:proofErr w:type="spellStart"/>
      <w:r w:rsidRPr="00CF287B">
        <w:rPr>
          <w:rFonts w:ascii="Tahoma" w:hAnsi="Tahoma" w:cs="Tahoma"/>
        </w:rPr>
        <w:t>pdf</w:t>
      </w:r>
      <w:proofErr w:type="spellEnd"/>
      <w:r w:rsidRPr="00CF287B">
        <w:rPr>
          <w:rFonts w:ascii="Tahoma" w:hAnsi="Tahoma" w:cs="Tahoma"/>
        </w:rPr>
        <w:t xml:space="preserve"> obliki, v skladu z zahtevami naročnika iz 2.3. točke razpisne dokumentacije (dokazila, certifikate proizvajalcev) za sklop za katerega kandidat oddaja prijavo.</w:t>
      </w:r>
    </w:p>
    <w:p w14:paraId="32D8453B" w14:textId="56463FF9" w:rsidR="00726D06" w:rsidRPr="00CF287B" w:rsidRDefault="00726D06" w:rsidP="00750557">
      <w:pPr>
        <w:keepNext/>
        <w:keepLines/>
        <w:tabs>
          <w:tab w:val="left" w:pos="142"/>
          <w:tab w:val="left" w:pos="567"/>
          <w:tab w:val="num" w:pos="851"/>
          <w:tab w:val="left" w:pos="993"/>
        </w:tabs>
        <w:jc w:val="both"/>
        <w:rPr>
          <w:rFonts w:ascii="Tahoma" w:hAnsi="Tahoma" w:cs="Tahoma"/>
        </w:rPr>
      </w:pPr>
    </w:p>
    <w:p w14:paraId="60110F8B" w14:textId="6AE3B56E" w:rsidR="00726D06" w:rsidRPr="00CF287B" w:rsidRDefault="00726D06" w:rsidP="00750557">
      <w:pPr>
        <w:keepNext/>
        <w:keepLines/>
        <w:tabs>
          <w:tab w:val="left" w:pos="142"/>
          <w:tab w:val="left" w:pos="567"/>
          <w:tab w:val="num" w:pos="851"/>
          <w:tab w:val="left" w:pos="993"/>
        </w:tabs>
        <w:jc w:val="both"/>
        <w:rPr>
          <w:rFonts w:ascii="Tahoma" w:hAnsi="Tahoma" w:cs="Tahoma"/>
        </w:rPr>
      </w:pPr>
      <w:r w:rsidRPr="00CF287B">
        <w:rPr>
          <w:rFonts w:ascii="Tahoma" w:hAnsi="Tahoma" w:cs="Tahoma"/>
        </w:rPr>
        <w:t>Kandidat</w:t>
      </w:r>
      <w:r w:rsidR="00CF287B">
        <w:rPr>
          <w:rFonts w:ascii="Tahoma" w:hAnsi="Tahoma" w:cs="Tahoma"/>
        </w:rPr>
        <w:t xml:space="preserve"> v prilogi</w:t>
      </w:r>
      <w:r w:rsidRPr="00CF287B">
        <w:rPr>
          <w:rFonts w:ascii="Tahoma" w:hAnsi="Tahoma" w:cs="Tahoma"/>
        </w:rPr>
        <w:t xml:space="preserve"> »PRIJAVA« navede sklop in garancijski rok za sklop za katerega oddaja prijavo. </w:t>
      </w:r>
    </w:p>
    <w:p w14:paraId="72C1EE09" w14:textId="53EC1B72" w:rsidR="006114D5" w:rsidRPr="00CF287B" w:rsidRDefault="006114D5" w:rsidP="00750557">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80E28" w:rsidRPr="00CF287B" w14:paraId="66959532" w14:textId="77777777" w:rsidTr="00980E28">
        <w:tc>
          <w:tcPr>
            <w:tcW w:w="599" w:type="dxa"/>
            <w:tcBorders>
              <w:right w:val="nil"/>
            </w:tcBorders>
          </w:tcPr>
          <w:p w14:paraId="3E458AB0" w14:textId="77777777" w:rsidR="00980E28" w:rsidRPr="00CF287B" w:rsidRDefault="00980E28" w:rsidP="00750557">
            <w:pPr>
              <w:keepNext/>
              <w:keepLines/>
              <w:jc w:val="both"/>
              <w:rPr>
                <w:rFonts w:ascii="Tahoma" w:hAnsi="Tahoma" w:cs="Tahoma"/>
              </w:rPr>
            </w:pPr>
            <w:r w:rsidRPr="00CF287B">
              <w:br w:type="page"/>
            </w:r>
            <w:r w:rsidRPr="00CF287B">
              <w:br w:type="page"/>
            </w:r>
          </w:p>
        </w:tc>
        <w:tc>
          <w:tcPr>
            <w:tcW w:w="7623" w:type="dxa"/>
            <w:tcBorders>
              <w:left w:val="nil"/>
            </w:tcBorders>
          </w:tcPr>
          <w:p w14:paraId="0CE64C7F" w14:textId="77777777" w:rsidR="00980E28" w:rsidRPr="00CF287B" w:rsidRDefault="00980E28" w:rsidP="00750557">
            <w:pPr>
              <w:keepNext/>
              <w:keepLines/>
              <w:jc w:val="both"/>
              <w:rPr>
                <w:rFonts w:ascii="Tahoma" w:hAnsi="Tahoma" w:cs="Tahoma"/>
              </w:rPr>
            </w:pPr>
            <w:r w:rsidRPr="00CF287B">
              <w:rPr>
                <w:rFonts w:ascii="Tahoma" w:hAnsi="Tahoma" w:cs="Tahoma"/>
              </w:rPr>
              <w:t>ESPD za vse gospodarske subjekte v ponudbi</w:t>
            </w:r>
          </w:p>
        </w:tc>
        <w:tc>
          <w:tcPr>
            <w:tcW w:w="850" w:type="dxa"/>
            <w:tcBorders>
              <w:right w:val="nil"/>
            </w:tcBorders>
          </w:tcPr>
          <w:p w14:paraId="7A114D58"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426" w:type="dxa"/>
            <w:tcBorders>
              <w:left w:val="nil"/>
            </w:tcBorders>
          </w:tcPr>
          <w:p w14:paraId="04D1256E" w14:textId="77777777" w:rsidR="00980E28" w:rsidRPr="00CF287B" w:rsidRDefault="00980E28" w:rsidP="00750557">
            <w:pPr>
              <w:keepNext/>
              <w:keepLines/>
              <w:jc w:val="both"/>
              <w:rPr>
                <w:rFonts w:ascii="Tahoma" w:hAnsi="Tahoma" w:cs="Tahoma"/>
                <w:b/>
                <w:i/>
              </w:rPr>
            </w:pPr>
            <w:r w:rsidRPr="00CF287B">
              <w:rPr>
                <w:rFonts w:ascii="Tahoma" w:hAnsi="Tahoma" w:cs="Tahoma"/>
                <w:b/>
                <w:i/>
              </w:rPr>
              <w:t>3</w:t>
            </w:r>
          </w:p>
        </w:tc>
      </w:tr>
    </w:tbl>
    <w:p w14:paraId="3006CFD4" w14:textId="540DFB6C" w:rsidR="00980E28" w:rsidRPr="00CF287B" w:rsidRDefault="00980E28" w:rsidP="00750557">
      <w:pPr>
        <w:keepNext/>
        <w:keepLines/>
        <w:jc w:val="both"/>
        <w:rPr>
          <w:rFonts w:ascii="Tahoma" w:hAnsi="Tahoma" w:cs="Tahoma"/>
          <w:sz w:val="12"/>
          <w:szCs w:val="12"/>
        </w:rPr>
      </w:pPr>
    </w:p>
    <w:p w14:paraId="2DE40E84" w14:textId="5A29A750" w:rsidR="006114D5" w:rsidRPr="00CF287B" w:rsidRDefault="006114D5" w:rsidP="00750557">
      <w:pPr>
        <w:keepNext/>
        <w:keepLines/>
        <w:jc w:val="both"/>
        <w:rPr>
          <w:rFonts w:ascii="Tahoma" w:hAnsi="Tahoma" w:cs="Tahoma"/>
          <w:iCs/>
        </w:rPr>
      </w:pPr>
      <w:r w:rsidRPr="00CF287B">
        <w:rPr>
          <w:rFonts w:ascii="Tahoma" w:hAnsi="Tahoma" w:cs="Tahoma"/>
        </w:rPr>
        <w:t>Gospodarski subjekt, ki oddaja prijavo preko informacijskega sistema e-JN mora za vsak posamezni gospodarski subjekt (vodilni partner, posamezni partner iz skupine kandidatov ter vsi v ponudbi navedene podizvajalci</w:t>
      </w:r>
      <w:r w:rsidRPr="00CF287B">
        <w:rPr>
          <w:rFonts w:ascii="Tahoma" w:hAnsi="Tahoma" w:cs="Tahoma"/>
          <w:iCs/>
          <w:sz w:val="18"/>
          <w:szCs w:val="22"/>
        </w:rPr>
        <w:t xml:space="preserve"> </w:t>
      </w:r>
      <w:r w:rsidRPr="00CF287B">
        <w:rPr>
          <w:rFonts w:ascii="Tahoma" w:hAnsi="Tahoma" w:cs="Tahoma"/>
          <w:iCs/>
        </w:rPr>
        <w:t xml:space="preserve">in/ali vsi ostali subjekti, katerih zmogljivost uporablja kandidat), k ponudbi priložiti izpolnjen, podpisan in žigosan ESPD obrazec v </w:t>
      </w:r>
      <w:proofErr w:type="spellStart"/>
      <w:r w:rsidRPr="00CF287B">
        <w:rPr>
          <w:rFonts w:ascii="Tahoma" w:hAnsi="Tahoma" w:cs="Tahoma"/>
          <w:iCs/>
        </w:rPr>
        <w:t>pdf</w:t>
      </w:r>
      <w:proofErr w:type="spellEnd"/>
      <w:r w:rsidRPr="00CF287B">
        <w:rPr>
          <w:rFonts w:ascii="Tahoma" w:hAnsi="Tahoma" w:cs="Tahoma"/>
          <w:iCs/>
        </w:rPr>
        <w:t xml:space="preserve">. obliki. </w:t>
      </w:r>
      <w:r w:rsidRPr="00CF287B">
        <w:rPr>
          <w:rFonts w:ascii="Tahoma" w:hAnsi="Tahoma" w:cs="Tahoma"/>
        </w:rPr>
        <w:t xml:space="preserve">Vsi gospodarski subjekti izpolnijo in podpišejo tudi vse Obrazce k Prilogi 3 ter jih </w:t>
      </w:r>
      <w:r w:rsidR="00726D06" w:rsidRPr="00CF287B">
        <w:rPr>
          <w:rFonts w:ascii="Tahoma" w:hAnsi="Tahoma" w:cs="Tahoma"/>
        </w:rPr>
        <w:t xml:space="preserve">kandidat v </w:t>
      </w:r>
      <w:proofErr w:type="spellStart"/>
      <w:r w:rsidR="00726D06" w:rsidRPr="00CF287B">
        <w:rPr>
          <w:rFonts w:ascii="Tahoma" w:hAnsi="Tahoma" w:cs="Tahoma"/>
        </w:rPr>
        <w:t>pdf</w:t>
      </w:r>
      <w:proofErr w:type="spellEnd"/>
      <w:r w:rsidR="00726D06" w:rsidRPr="00CF287B">
        <w:rPr>
          <w:rFonts w:ascii="Tahoma" w:hAnsi="Tahoma" w:cs="Tahoma"/>
        </w:rPr>
        <w:t>. obliki priloži</w:t>
      </w:r>
      <w:r w:rsidRPr="00CF287B">
        <w:rPr>
          <w:rFonts w:ascii="Tahoma" w:hAnsi="Tahoma" w:cs="Tahoma"/>
        </w:rPr>
        <w:t xml:space="preserve"> k </w:t>
      </w:r>
      <w:r w:rsidR="00726D06" w:rsidRPr="00CF287B">
        <w:rPr>
          <w:rFonts w:ascii="Tahoma" w:hAnsi="Tahoma" w:cs="Tahoma"/>
        </w:rPr>
        <w:t>prijavi</w:t>
      </w:r>
      <w:r w:rsidRPr="00CF287B">
        <w:rPr>
          <w:rFonts w:ascii="Tahoma" w:hAnsi="Tahoma" w:cs="Tahoma"/>
        </w:rPr>
        <w:t>.</w:t>
      </w:r>
    </w:p>
    <w:p w14:paraId="08814249" w14:textId="49099B37" w:rsidR="006114D5" w:rsidRPr="00CF287B" w:rsidRDefault="006114D5" w:rsidP="00750557">
      <w:pPr>
        <w:keepNext/>
        <w:keepLines/>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80E28" w:rsidRPr="00CF287B" w14:paraId="7CC88056" w14:textId="77777777" w:rsidTr="00980E28">
        <w:tc>
          <w:tcPr>
            <w:tcW w:w="608" w:type="dxa"/>
            <w:tcBorders>
              <w:right w:val="nil"/>
            </w:tcBorders>
          </w:tcPr>
          <w:p w14:paraId="50D035F3" w14:textId="77777777" w:rsidR="00980E28" w:rsidRPr="00CF287B" w:rsidRDefault="00980E28" w:rsidP="00750557">
            <w:pPr>
              <w:keepNext/>
              <w:keepLines/>
              <w:jc w:val="both"/>
              <w:rPr>
                <w:rFonts w:ascii="Tahoma" w:hAnsi="Tahoma" w:cs="Tahoma"/>
              </w:rPr>
            </w:pPr>
            <w:r w:rsidRPr="00CF287B">
              <w:br w:type="page"/>
            </w:r>
            <w:r w:rsidRPr="00CF287B">
              <w:br w:type="page"/>
            </w:r>
            <w:r w:rsidRPr="00CF287B">
              <w:br w:type="page"/>
            </w:r>
            <w:r w:rsidRPr="00CF287B">
              <w:br w:type="page"/>
            </w:r>
            <w:r w:rsidRPr="00CF287B">
              <w:rPr>
                <w:rFonts w:ascii="Tahoma" w:hAnsi="Tahoma" w:cs="Tahoma"/>
              </w:rPr>
              <w:br w:type="page"/>
            </w:r>
            <w:r w:rsidRPr="00CF287B">
              <w:rPr>
                <w:rFonts w:ascii="Tahoma" w:hAnsi="Tahoma" w:cs="Tahoma"/>
                <w:b/>
              </w:rPr>
              <w:br w:type="page"/>
            </w:r>
            <w:r w:rsidRPr="00CF287B">
              <w:rPr>
                <w:rFonts w:ascii="Tahoma" w:hAnsi="Tahoma" w:cs="Tahoma"/>
              </w:rPr>
              <w:br w:type="page"/>
            </w:r>
          </w:p>
        </w:tc>
        <w:tc>
          <w:tcPr>
            <w:tcW w:w="7654" w:type="dxa"/>
            <w:tcBorders>
              <w:left w:val="nil"/>
            </w:tcBorders>
            <w:vAlign w:val="bottom"/>
          </w:tcPr>
          <w:p w14:paraId="5EB2893C" w14:textId="77777777" w:rsidR="00980E28" w:rsidRPr="00CF287B" w:rsidRDefault="00980E28" w:rsidP="00750557">
            <w:pPr>
              <w:keepNext/>
              <w:keepLines/>
              <w:rPr>
                <w:rFonts w:ascii="Tahoma" w:hAnsi="Tahoma" w:cs="Tahoma"/>
              </w:rPr>
            </w:pPr>
            <w:r w:rsidRPr="00CF287B">
              <w:rPr>
                <w:rFonts w:ascii="Tahoma" w:hAnsi="Tahoma" w:cs="Tahoma"/>
              </w:rPr>
              <w:t>SEZNAM  PODIZVAJALCEV IN ZAHTEVA ZA NEPOSREDNO PLAČILO</w:t>
            </w:r>
          </w:p>
        </w:tc>
        <w:tc>
          <w:tcPr>
            <w:tcW w:w="850" w:type="dxa"/>
            <w:tcBorders>
              <w:right w:val="nil"/>
            </w:tcBorders>
          </w:tcPr>
          <w:p w14:paraId="0247BA76"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576" w:type="dxa"/>
            <w:tcBorders>
              <w:left w:val="nil"/>
            </w:tcBorders>
          </w:tcPr>
          <w:p w14:paraId="14C8F76B" w14:textId="77777777" w:rsidR="00980E28" w:rsidRPr="00CF287B" w:rsidRDefault="00980E28" w:rsidP="00750557">
            <w:pPr>
              <w:keepNext/>
              <w:keepLines/>
              <w:jc w:val="both"/>
              <w:rPr>
                <w:rFonts w:ascii="Tahoma" w:hAnsi="Tahoma" w:cs="Tahoma"/>
                <w:b/>
                <w:i/>
              </w:rPr>
            </w:pPr>
            <w:r w:rsidRPr="00CF287B">
              <w:rPr>
                <w:rFonts w:ascii="Tahoma" w:hAnsi="Tahoma" w:cs="Tahoma"/>
                <w:b/>
                <w:i/>
              </w:rPr>
              <w:t>4/1</w:t>
            </w:r>
          </w:p>
        </w:tc>
      </w:tr>
    </w:tbl>
    <w:p w14:paraId="2BF02EF0" w14:textId="19B53788" w:rsidR="00980E28" w:rsidRPr="00CF287B" w:rsidRDefault="00980E28" w:rsidP="00750557">
      <w:pPr>
        <w:keepNext/>
        <w:keepLines/>
        <w:jc w:val="both"/>
        <w:rPr>
          <w:rFonts w:ascii="Tahoma" w:hAnsi="Tahoma" w:cs="Tahoma"/>
          <w:sz w:val="12"/>
          <w:szCs w:val="12"/>
        </w:rPr>
      </w:pPr>
    </w:p>
    <w:p w14:paraId="58200F22" w14:textId="279B3EE4" w:rsidR="00D5084A" w:rsidRPr="00CF287B" w:rsidRDefault="00D5084A" w:rsidP="00750557">
      <w:pPr>
        <w:keepNext/>
        <w:keepLines/>
        <w:jc w:val="both"/>
        <w:rPr>
          <w:rFonts w:ascii="Tahoma" w:eastAsia="Calibri" w:hAnsi="Tahoma" w:cs="Tahoma"/>
        </w:rPr>
      </w:pPr>
      <w:r w:rsidRPr="00CF287B">
        <w:rPr>
          <w:rFonts w:ascii="Tahoma" w:hAnsi="Tahoma" w:cs="Tahoma"/>
        </w:rPr>
        <w:t xml:space="preserve">V kolikor kandidat namerava izvesti javno naročilo s podizvajalci, mora ravnati v skladu s 94. členom ZJN-3 ter </w:t>
      </w:r>
      <w:r w:rsidRPr="00CF287B">
        <w:rPr>
          <w:rFonts w:ascii="Tahoma" w:eastAsia="Calibri" w:hAnsi="Tahoma" w:cs="Tahoma"/>
        </w:rPr>
        <w:t>za vse navedene podizvajalce predložiti izpolnjeno, podpisani in žigosano Prilogo 4 ter</w:t>
      </w:r>
      <w:r w:rsidRPr="00CF287B">
        <w:rPr>
          <w:rFonts w:ascii="Tahoma" w:hAnsi="Tahoma" w:cs="Tahoma"/>
        </w:rPr>
        <w:t xml:space="preserve"> Obrazec 3 k Prilogi 4/1</w:t>
      </w:r>
      <w:r w:rsidRPr="00CF287B">
        <w:rPr>
          <w:rFonts w:ascii="Tahoma" w:eastAsia="Calibri" w:hAnsi="Tahoma" w:cs="Tahoma"/>
        </w:rPr>
        <w:t xml:space="preserve">. </w:t>
      </w:r>
      <w:r w:rsidRPr="00CF287B">
        <w:rPr>
          <w:rFonts w:ascii="Tahoma" w:hAnsi="Tahoma" w:cs="Tahoma"/>
        </w:rPr>
        <w:t xml:space="preserve">Kadar namerava kandidat izvesti javno naročilo </w:t>
      </w:r>
      <w:r w:rsidRPr="00CF287B">
        <w:rPr>
          <w:rFonts w:ascii="Tahoma" w:hAnsi="Tahoma" w:cs="Tahoma"/>
          <w:u w:val="single"/>
        </w:rPr>
        <w:t>s podizvajalcem, ki zahteva neposredno plačilo</w:t>
      </w:r>
      <w:r w:rsidRPr="00CF287B">
        <w:rPr>
          <w:rFonts w:ascii="Tahoma" w:hAnsi="Tahoma" w:cs="Tahoma"/>
        </w:rPr>
        <w:t xml:space="preserve"> v skladu s 94. členom ZJN-3, mora k ponudbi priložiti vse Obrazce k Prilogi 4.</w:t>
      </w:r>
      <w:r w:rsidRPr="00CF287B">
        <w:rPr>
          <w:rFonts w:ascii="Tahoma" w:eastAsia="Calibri" w:hAnsi="Tahoma" w:cs="Tahoma"/>
        </w:rPr>
        <w:t xml:space="preserve"> </w:t>
      </w:r>
      <w:r w:rsidRPr="00CF287B">
        <w:rPr>
          <w:rFonts w:ascii="Tahoma" w:hAnsi="Tahoma" w:cs="Tahoma"/>
        </w:rPr>
        <w:t>Priloge ni potrebno priložiti v kolikor podizvajalci v prijavi niso nominirani.</w:t>
      </w:r>
      <w:r w:rsidRPr="00CF287B">
        <w:rPr>
          <w:rFonts w:ascii="Tahoma" w:hAnsi="Tahoma" w:cs="Tahoma"/>
          <w:u w:val="single"/>
        </w:rPr>
        <w:t xml:space="preserve"> </w:t>
      </w:r>
    </w:p>
    <w:p w14:paraId="5987AF0E" w14:textId="52B02636" w:rsidR="00980E28" w:rsidRPr="00CF287B" w:rsidRDefault="00980E28" w:rsidP="00750557">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80E28" w:rsidRPr="00CF287B" w14:paraId="3BCAF4DE" w14:textId="77777777" w:rsidTr="00980E28">
        <w:tc>
          <w:tcPr>
            <w:tcW w:w="599" w:type="dxa"/>
            <w:tcBorders>
              <w:top w:val="single" w:sz="4" w:space="0" w:color="auto"/>
              <w:bottom w:val="single" w:sz="4" w:space="0" w:color="auto"/>
              <w:right w:val="nil"/>
            </w:tcBorders>
          </w:tcPr>
          <w:p w14:paraId="1D9DD747" w14:textId="77777777" w:rsidR="00980E28" w:rsidRPr="00CF287B" w:rsidRDefault="00980E28" w:rsidP="00750557">
            <w:pPr>
              <w:keepNext/>
              <w:keepLines/>
              <w:jc w:val="right"/>
              <w:rPr>
                <w:rFonts w:ascii="Tahoma" w:hAnsi="Tahoma" w:cs="Tahoma"/>
              </w:rPr>
            </w:pPr>
            <w:r w:rsidRPr="00CF287B">
              <w:br w:type="page"/>
            </w:r>
            <w:r w:rsidRPr="00CF287B">
              <w:br w:type="page"/>
            </w:r>
            <w:r w:rsidRPr="00CF287B">
              <w:br w:type="page"/>
            </w:r>
            <w:r w:rsidRPr="00CF287B">
              <w:rPr>
                <w:rFonts w:ascii="Tahoma" w:hAnsi="Tahoma" w:cs="Tahoma"/>
                <w:b/>
              </w:rPr>
              <w:br w:type="page"/>
            </w:r>
          </w:p>
        </w:tc>
        <w:tc>
          <w:tcPr>
            <w:tcW w:w="7653" w:type="dxa"/>
            <w:tcBorders>
              <w:top w:val="single" w:sz="4" w:space="0" w:color="auto"/>
              <w:left w:val="nil"/>
              <w:bottom w:val="single" w:sz="4" w:space="0" w:color="auto"/>
            </w:tcBorders>
          </w:tcPr>
          <w:p w14:paraId="4B588048" w14:textId="77777777" w:rsidR="00980E28" w:rsidRPr="00CF287B" w:rsidRDefault="00980E28" w:rsidP="00750557">
            <w:pPr>
              <w:keepNext/>
              <w:keepLines/>
              <w:jc w:val="both"/>
              <w:rPr>
                <w:rFonts w:ascii="Tahoma" w:hAnsi="Tahoma" w:cs="Tahoma"/>
              </w:rPr>
            </w:pPr>
            <w:r w:rsidRPr="00CF287B">
              <w:rPr>
                <w:rFonts w:ascii="Tahoma" w:hAnsi="Tahoma" w:cs="Tahoma"/>
              </w:rPr>
              <w:t xml:space="preserve">SEZNAM DRUGIH SUBJEKTOV, KATERIH ZMOGLJIVOST UPORABLJA KANDIDAT </w:t>
            </w:r>
          </w:p>
        </w:tc>
        <w:tc>
          <w:tcPr>
            <w:tcW w:w="912" w:type="dxa"/>
            <w:tcBorders>
              <w:top w:val="single" w:sz="4" w:space="0" w:color="auto"/>
              <w:bottom w:val="single" w:sz="4" w:space="0" w:color="auto"/>
              <w:right w:val="nil"/>
            </w:tcBorders>
          </w:tcPr>
          <w:p w14:paraId="1D3E1A8F" w14:textId="77777777" w:rsidR="00980E28" w:rsidRPr="00CF287B" w:rsidRDefault="00980E28" w:rsidP="00750557">
            <w:pPr>
              <w:keepNext/>
              <w:keepLines/>
              <w:jc w:val="right"/>
              <w:rPr>
                <w:rFonts w:ascii="Tahoma" w:hAnsi="Tahoma" w:cs="Tahoma"/>
                <w:b/>
              </w:rPr>
            </w:pPr>
            <w:r w:rsidRPr="00CF287B">
              <w:rPr>
                <w:rFonts w:ascii="Tahoma" w:hAnsi="Tahoma" w:cs="Tahoma"/>
                <w:b/>
                <w:i/>
              </w:rPr>
              <w:t xml:space="preserve">Priloga </w:t>
            </w:r>
          </w:p>
        </w:tc>
        <w:tc>
          <w:tcPr>
            <w:tcW w:w="551" w:type="dxa"/>
            <w:tcBorders>
              <w:top w:val="single" w:sz="4" w:space="0" w:color="auto"/>
              <w:left w:val="nil"/>
              <w:bottom w:val="single" w:sz="4" w:space="0" w:color="auto"/>
            </w:tcBorders>
          </w:tcPr>
          <w:p w14:paraId="728D8F9A" w14:textId="77777777" w:rsidR="00980E28" w:rsidRPr="00CF287B" w:rsidRDefault="00980E28" w:rsidP="00750557">
            <w:pPr>
              <w:keepNext/>
              <w:keepLines/>
              <w:rPr>
                <w:rFonts w:ascii="Tahoma" w:hAnsi="Tahoma" w:cs="Tahoma"/>
                <w:b/>
                <w:i/>
              </w:rPr>
            </w:pPr>
            <w:r w:rsidRPr="00CF287B">
              <w:rPr>
                <w:rFonts w:ascii="Tahoma" w:hAnsi="Tahoma" w:cs="Tahoma"/>
                <w:b/>
                <w:i/>
              </w:rPr>
              <w:t>4/2</w:t>
            </w:r>
          </w:p>
        </w:tc>
      </w:tr>
    </w:tbl>
    <w:p w14:paraId="39681F88" w14:textId="0F725CA5" w:rsidR="00980E28" w:rsidRPr="00CF287B" w:rsidRDefault="00980E28" w:rsidP="00750557">
      <w:pPr>
        <w:keepNext/>
        <w:keepLines/>
        <w:jc w:val="both"/>
        <w:rPr>
          <w:rFonts w:ascii="Tahoma" w:hAnsi="Tahoma" w:cs="Tahoma"/>
        </w:rPr>
      </w:pPr>
    </w:p>
    <w:p w14:paraId="55D35ADB" w14:textId="46247C37" w:rsidR="006114D5" w:rsidRPr="00CF287B" w:rsidRDefault="00D5084A" w:rsidP="00750557">
      <w:pPr>
        <w:keepNext/>
        <w:keepLines/>
        <w:jc w:val="both"/>
        <w:rPr>
          <w:rFonts w:ascii="Tahoma" w:hAnsi="Tahoma" w:cs="Tahoma"/>
        </w:rPr>
      </w:pPr>
      <w:r w:rsidRPr="00CF287B">
        <w:rPr>
          <w:rFonts w:ascii="Tahoma" w:hAnsi="Tahoma" w:cs="Tahoma"/>
        </w:rPr>
        <w:t>Kandidat</w:t>
      </w:r>
      <w:r w:rsidR="006114D5" w:rsidRPr="00CF287B">
        <w:rPr>
          <w:rFonts w:ascii="Tahoma" w:hAnsi="Tahoma" w:cs="Tahoma"/>
        </w:rPr>
        <w:t xml:space="preserve"> mora prilogo izpolniti, v kolikor uporabi zmogljivost drugih subjektov, </w:t>
      </w:r>
      <w:r w:rsidR="006114D5" w:rsidRPr="00CF287B">
        <w:rPr>
          <w:rFonts w:ascii="Tahoma" w:hAnsi="Tahoma" w:cs="Tahoma"/>
          <w:u w:val="single"/>
        </w:rPr>
        <w:t xml:space="preserve">ki niso partner/ji v primeru skupne </w:t>
      </w:r>
      <w:r w:rsidRPr="00CF287B">
        <w:rPr>
          <w:rFonts w:ascii="Tahoma" w:hAnsi="Tahoma" w:cs="Tahoma"/>
          <w:u w:val="single"/>
        </w:rPr>
        <w:t>prijave</w:t>
      </w:r>
      <w:r w:rsidR="006114D5" w:rsidRPr="00CF287B">
        <w:rPr>
          <w:rFonts w:ascii="Tahoma" w:hAnsi="Tahoma" w:cs="Tahoma"/>
          <w:u w:val="single"/>
        </w:rPr>
        <w:t xml:space="preserve"> in v </w:t>
      </w:r>
      <w:r w:rsidRPr="00CF287B">
        <w:rPr>
          <w:rFonts w:ascii="Tahoma" w:hAnsi="Tahoma" w:cs="Tahoma"/>
          <w:u w:val="single"/>
        </w:rPr>
        <w:t xml:space="preserve">prijavi </w:t>
      </w:r>
      <w:r w:rsidR="006114D5" w:rsidRPr="00CF287B">
        <w:rPr>
          <w:rFonts w:ascii="Tahoma" w:hAnsi="Tahoma" w:cs="Tahoma"/>
          <w:u w:val="single"/>
        </w:rPr>
        <w:t>niso navedeni kot podizvajalec/ci</w:t>
      </w:r>
      <w:r w:rsidR="006114D5" w:rsidRPr="00CF287B">
        <w:rPr>
          <w:rFonts w:ascii="Tahoma" w:hAnsi="Tahoma" w:cs="Tahoma"/>
        </w:rPr>
        <w:t xml:space="preserve">. </w:t>
      </w:r>
      <w:r w:rsidRPr="00CF287B">
        <w:rPr>
          <w:rFonts w:ascii="Tahoma" w:hAnsi="Tahoma" w:cs="Tahoma"/>
        </w:rPr>
        <w:t>Kandidat</w:t>
      </w:r>
      <w:r w:rsidR="006114D5" w:rsidRPr="00CF287B">
        <w:rPr>
          <w:rFonts w:ascii="Tahoma" w:hAnsi="Tahoma" w:cs="Tahoma"/>
        </w:rPr>
        <w:t xml:space="preserve"> razmnoži potrebno število izvodov vseh obrazcev. </w:t>
      </w:r>
      <w:r w:rsidR="006114D5" w:rsidRPr="00CF287B">
        <w:rPr>
          <w:rFonts w:ascii="Tahoma" w:hAnsi="Tahoma" w:cs="Tahoma"/>
          <w:u w:val="single"/>
        </w:rPr>
        <w:t xml:space="preserve">V kolikor </w:t>
      </w:r>
      <w:proofErr w:type="spellStart"/>
      <w:r w:rsidRPr="00CF287B">
        <w:rPr>
          <w:rFonts w:ascii="Tahoma" w:hAnsi="Tahoma" w:cs="Tahoma"/>
          <w:u w:val="single"/>
        </w:rPr>
        <w:t>kanidat</w:t>
      </w:r>
      <w:proofErr w:type="spellEnd"/>
      <w:r w:rsidR="006114D5" w:rsidRPr="00CF287B">
        <w:rPr>
          <w:rFonts w:ascii="Tahoma" w:hAnsi="Tahoma" w:cs="Tahoma"/>
          <w:u w:val="single"/>
        </w:rPr>
        <w:t xml:space="preserve"> ne bo uporabil zmogljivosti drugih subjektov, priloge ni potrebno izpolni</w:t>
      </w:r>
      <w:r w:rsidRPr="00CF287B">
        <w:rPr>
          <w:rFonts w:ascii="Tahoma" w:hAnsi="Tahoma" w:cs="Tahoma"/>
          <w:u w:val="single"/>
        </w:rPr>
        <w:t>ti</w:t>
      </w:r>
      <w:r w:rsidR="006114D5" w:rsidRPr="00CF287B">
        <w:rPr>
          <w:rFonts w:ascii="Tahoma" w:hAnsi="Tahoma" w:cs="Tahoma"/>
          <w:u w:val="single"/>
        </w:rPr>
        <w:t>.</w:t>
      </w:r>
    </w:p>
    <w:p w14:paraId="5FCE80D9" w14:textId="1581768D" w:rsidR="00980E28" w:rsidRPr="00CF287B" w:rsidRDefault="00980E28" w:rsidP="00750557">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80E28" w:rsidRPr="00CF287B" w14:paraId="2F2D7AD7" w14:textId="77777777" w:rsidTr="00980E28">
        <w:tc>
          <w:tcPr>
            <w:tcW w:w="599" w:type="dxa"/>
            <w:tcBorders>
              <w:right w:val="nil"/>
            </w:tcBorders>
          </w:tcPr>
          <w:p w14:paraId="1AF8E429" w14:textId="77777777" w:rsidR="00980E28" w:rsidRPr="00CF287B" w:rsidRDefault="00980E28" w:rsidP="00750557">
            <w:pPr>
              <w:keepNext/>
              <w:keepLines/>
              <w:jc w:val="both"/>
              <w:rPr>
                <w:rFonts w:ascii="Tahoma" w:hAnsi="Tahoma" w:cs="Tahoma"/>
              </w:rPr>
            </w:pPr>
            <w:r w:rsidRPr="00CF287B">
              <w:br w:type="page"/>
            </w:r>
            <w:r w:rsidRPr="00CF287B">
              <w:br w:type="page"/>
            </w:r>
          </w:p>
        </w:tc>
        <w:tc>
          <w:tcPr>
            <w:tcW w:w="7623" w:type="dxa"/>
            <w:tcBorders>
              <w:left w:val="nil"/>
            </w:tcBorders>
          </w:tcPr>
          <w:p w14:paraId="5955C193" w14:textId="77777777" w:rsidR="00980E28" w:rsidRPr="00CF287B" w:rsidRDefault="00980E28" w:rsidP="00750557">
            <w:pPr>
              <w:keepNext/>
              <w:keepLines/>
              <w:jc w:val="both"/>
              <w:rPr>
                <w:rFonts w:ascii="Tahoma" w:hAnsi="Tahoma" w:cs="Tahoma"/>
              </w:rPr>
            </w:pPr>
            <w:r w:rsidRPr="00CF287B">
              <w:rPr>
                <w:rFonts w:ascii="Tahoma" w:hAnsi="Tahoma" w:cs="Tahoma"/>
              </w:rPr>
              <w:t>OSNUTEK OKVIRNEGA SPORAZUMA</w:t>
            </w:r>
          </w:p>
        </w:tc>
        <w:tc>
          <w:tcPr>
            <w:tcW w:w="850" w:type="dxa"/>
            <w:tcBorders>
              <w:right w:val="nil"/>
            </w:tcBorders>
          </w:tcPr>
          <w:p w14:paraId="49F00596"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426" w:type="dxa"/>
            <w:tcBorders>
              <w:left w:val="nil"/>
            </w:tcBorders>
          </w:tcPr>
          <w:p w14:paraId="18131586" w14:textId="77777777" w:rsidR="00980E28" w:rsidRPr="00CF287B" w:rsidRDefault="00980E28" w:rsidP="00750557">
            <w:pPr>
              <w:keepNext/>
              <w:keepLines/>
              <w:jc w:val="both"/>
              <w:rPr>
                <w:rFonts w:ascii="Tahoma" w:hAnsi="Tahoma" w:cs="Tahoma"/>
                <w:b/>
                <w:i/>
              </w:rPr>
            </w:pPr>
            <w:r w:rsidRPr="00CF287B">
              <w:rPr>
                <w:rFonts w:ascii="Tahoma" w:hAnsi="Tahoma" w:cs="Tahoma"/>
                <w:b/>
                <w:i/>
              </w:rPr>
              <w:t>5</w:t>
            </w:r>
          </w:p>
        </w:tc>
      </w:tr>
    </w:tbl>
    <w:p w14:paraId="3B49EA34" w14:textId="07EE9938" w:rsidR="00980E28" w:rsidRPr="00CF287B" w:rsidRDefault="00980E28" w:rsidP="00750557">
      <w:pPr>
        <w:keepNext/>
        <w:keepLines/>
        <w:jc w:val="both"/>
        <w:rPr>
          <w:rFonts w:ascii="Tahoma" w:hAnsi="Tahoma" w:cs="Tahoma"/>
          <w:sz w:val="12"/>
          <w:szCs w:val="12"/>
        </w:rPr>
      </w:pPr>
    </w:p>
    <w:p w14:paraId="138645F9" w14:textId="77777777" w:rsidR="006114D5" w:rsidRPr="00CF287B" w:rsidRDefault="006114D5" w:rsidP="00750557">
      <w:pPr>
        <w:keepNext/>
        <w:keepLines/>
        <w:rPr>
          <w:rFonts w:ascii="Tahoma" w:hAnsi="Tahoma" w:cs="Tahoma"/>
        </w:rPr>
      </w:pPr>
      <w:r w:rsidRPr="00CF287B">
        <w:rPr>
          <w:rFonts w:ascii="Tahoma" w:hAnsi="Tahoma" w:cs="Tahoma"/>
        </w:rPr>
        <w:t xml:space="preserve">Osnutek okvirnega sporazuma mora biti izpolnjen, žigosan in podpisan, s čimer ponudnik potrjuje, da se z osnutkom v celoti strinja. </w:t>
      </w:r>
    </w:p>
    <w:p w14:paraId="6778A21A" w14:textId="60B8DA4C" w:rsidR="00980E28" w:rsidRPr="00CF287B" w:rsidRDefault="00980E28" w:rsidP="00750557">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329"/>
      </w:tblGrid>
      <w:tr w:rsidR="00980E28" w:rsidRPr="00CF287B" w14:paraId="4EAB4779" w14:textId="77777777" w:rsidTr="006114D5">
        <w:tc>
          <w:tcPr>
            <w:tcW w:w="599" w:type="dxa"/>
            <w:tcBorders>
              <w:top w:val="single" w:sz="4" w:space="0" w:color="auto"/>
              <w:bottom w:val="single" w:sz="4" w:space="0" w:color="auto"/>
              <w:right w:val="nil"/>
            </w:tcBorders>
          </w:tcPr>
          <w:p w14:paraId="1279F5C0" w14:textId="77777777" w:rsidR="00980E28" w:rsidRPr="00CF287B" w:rsidRDefault="00980E28" w:rsidP="00750557">
            <w:pPr>
              <w:keepNext/>
              <w:keepLines/>
              <w:jc w:val="both"/>
              <w:rPr>
                <w:rFonts w:ascii="Tahoma" w:hAnsi="Tahoma" w:cs="Tahoma"/>
              </w:rPr>
            </w:pPr>
            <w:r w:rsidRPr="00CF287B">
              <w:rPr>
                <w:rFonts w:ascii="Tahoma" w:hAnsi="Tahoma" w:cs="Tahoma"/>
                <w:b/>
              </w:rPr>
              <w:br w:type="page"/>
            </w:r>
            <w:r w:rsidRPr="00CF287B">
              <w:rPr>
                <w:rFonts w:ascii="Tahoma" w:hAnsi="Tahoma" w:cs="Tahoma"/>
              </w:rPr>
              <w:br w:type="page"/>
            </w:r>
            <w:r w:rsidRPr="00CF287B">
              <w:rPr>
                <w:rFonts w:ascii="Tahoma" w:hAnsi="Tahoma" w:cs="Tahoma"/>
              </w:rPr>
              <w:br w:type="page"/>
            </w:r>
            <w:r w:rsidRPr="00CF287B">
              <w:rPr>
                <w:rFonts w:ascii="Tahoma" w:hAnsi="Tahoma" w:cs="Tahoma"/>
              </w:rPr>
              <w:br w:type="page"/>
              <w:t xml:space="preserve">      </w:t>
            </w:r>
          </w:p>
        </w:tc>
        <w:tc>
          <w:tcPr>
            <w:tcW w:w="7653" w:type="dxa"/>
            <w:tcBorders>
              <w:top w:val="single" w:sz="4" w:space="0" w:color="auto"/>
              <w:left w:val="nil"/>
              <w:bottom w:val="single" w:sz="4" w:space="0" w:color="auto"/>
            </w:tcBorders>
          </w:tcPr>
          <w:p w14:paraId="6BD5951F" w14:textId="1443287A" w:rsidR="00980E28" w:rsidRPr="00CF287B" w:rsidRDefault="00726D06" w:rsidP="00750557">
            <w:pPr>
              <w:keepNext/>
              <w:keepLines/>
              <w:jc w:val="both"/>
              <w:rPr>
                <w:rFonts w:ascii="Tahoma" w:hAnsi="Tahoma" w:cs="Tahoma"/>
              </w:rPr>
            </w:pPr>
            <w:r w:rsidRPr="00CF287B">
              <w:rPr>
                <w:rFonts w:ascii="Tahoma" w:hAnsi="Tahoma" w:cs="Tahoma"/>
              </w:rPr>
              <w:t>VZOREC</w:t>
            </w:r>
            <w:r w:rsidR="00980E28" w:rsidRPr="00CF287B">
              <w:rPr>
                <w:rFonts w:ascii="Tahoma" w:hAnsi="Tahoma" w:cs="Tahoma"/>
              </w:rPr>
              <w:t xml:space="preserve"> MENIČNE IZJAVE ZA ZAVAROVANJE DOBRE IZVEDBE OBVEZNOSTI IZ OKVIRNEGA SPORAZUMA</w:t>
            </w:r>
          </w:p>
        </w:tc>
        <w:tc>
          <w:tcPr>
            <w:tcW w:w="912" w:type="dxa"/>
            <w:tcBorders>
              <w:top w:val="single" w:sz="4" w:space="0" w:color="auto"/>
              <w:bottom w:val="single" w:sz="4" w:space="0" w:color="auto"/>
              <w:right w:val="nil"/>
            </w:tcBorders>
          </w:tcPr>
          <w:p w14:paraId="7BC6C650" w14:textId="77777777" w:rsidR="00980E28" w:rsidRPr="00CF287B" w:rsidRDefault="00980E28" w:rsidP="00750557">
            <w:pPr>
              <w:keepNext/>
              <w:keepLines/>
              <w:jc w:val="both"/>
              <w:rPr>
                <w:rFonts w:ascii="Tahoma" w:hAnsi="Tahoma" w:cs="Tahoma"/>
                <w:b/>
              </w:rPr>
            </w:pPr>
            <w:r w:rsidRPr="00CF287B">
              <w:rPr>
                <w:rFonts w:ascii="Tahoma" w:hAnsi="Tahoma" w:cs="Tahoma"/>
                <w:b/>
                <w:i/>
              </w:rPr>
              <w:t xml:space="preserve">Priloga </w:t>
            </w:r>
          </w:p>
        </w:tc>
        <w:tc>
          <w:tcPr>
            <w:tcW w:w="329" w:type="dxa"/>
            <w:tcBorders>
              <w:top w:val="single" w:sz="4" w:space="0" w:color="auto"/>
              <w:left w:val="nil"/>
              <w:bottom w:val="single" w:sz="4" w:space="0" w:color="auto"/>
            </w:tcBorders>
          </w:tcPr>
          <w:p w14:paraId="13B2D53D" w14:textId="1A8304AD" w:rsidR="00980E28" w:rsidRPr="00CF287B" w:rsidRDefault="006114D5" w:rsidP="00750557">
            <w:pPr>
              <w:keepNext/>
              <w:keepLines/>
              <w:jc w:val="both"/>
              <w:rPr>
                <w:rFonts w:ascii="Tahoma" w:hAnsi="Tahoma" w:cs="Tahoma"/>
                <w:b/>
                <w:i/>
              </w:rPr>
            </w:pPr>
            <w:r w:rsidRPr="00CF287B">
              <w:rPr>
                <w:rFonts w:ascii="Tahoma" w:hAnsi="Tahoma" w:cs="Tahoma"/>
                <w:b/>
                <w:i/>
              </w:rPr>
              <w:t>6</w:t>
            </w:r>
          </w:p>
        </w:tc>
      </w:tr>
    </w:tbl>
    <w:p w14:paraId="7AC87E41" w14:textId="2DBB03F2" w:rsidR="006114D5" w:rsidRPr="00CF287B" w:rsidRDefault="00CF287B" w:rsidP="00750557">
      <w:pPr>
        <w:keepNext/>
        <w:keepLines/>
        <w:jc w:val="both"/>
        <w:rPr>
          <w:rFonts w:ascii="Tahoma" w:hAnsi="Tahoma" w:cs="Tahoma"/>
          <w:sz w:val="12"/>
          <w:szCs w:val="12"/>
        </w:rPr>
      </w:pPr>
      <w:r>
        <w:rPr>
          <w:rFonts w:ascii="Tahoma" w:hAnsi="Tahoma" w:cs="Tahoma"/>
          <w:sz w:val="12"/>
          <w:szCs w:val="12"/>
        </w:rPr>
        <w:t>ž</w:t>
      </w:r>
    </w:p>
    <w:p w14:paraId="72A71FB5" w14:textId="6B586BF1" w:rsidR="006114D5" w:rsidRPr="006114D5" w:rsidRDefault="006114D5" w:rsidP="00750557">
      <w:pPr>
        <w:keepNext/>
        <w:keepLines/>
        <w:jc w:val="both"/>
        <w:rPr>
          <w:rFonts w:ascii="Tahoma" w:hAnsi="Tahoma" w:cs="Tahoma"/>
        </w:rPr>
      </w:pPr>
      <w:r w:rsidRPr="00CF287B">
        <w:rPr>
          <w:rFonts w:ascii="Tahoma" w:hAnsi="Tahoma" w:cs="Tahoma"/>
        </w:rPr>
        <w:t>Kandidat mora vzorec priloge parafirati, žigosati in podpisati ter priložiti k ponudbi, s čimer potrjuje, da se z vzorcem strinja.</w:t>
      </w:r>
    </w:p>
    <w:p w14:paraId="1B5B7339" w14:textId="77777777" w:rsidR="006114D5" w:rsidRDefault="006114D5" w:rsidP="00750557">
      <w:pPr>
        <w:keepNext/>
        <w:keepLines/>
        <w:rPr>
          <w:rFonts w:ascii="Tahoma" w:hAnsi="Tahoma" w:cs="Tahoma"/>
          <w:sz w:val="22"/>
          <w:szCs w:val="22"/>
        </w:rPr>
      </w:pPr>
    </w:p>
    <w:p w14:paraId="5592F157" w14:textId="13A0D015" w:rsidR="00CB3986" w:rsidRPr="00186EA1" w:rsidRDefault="00CB3986" w:rsidP="00750557">
      <w:pPr>
        <w:keepNext/>
        <w:keepLines/>
        <w:rPr>
          <w:rFonts w:ascii="Tahoma" w:hAnsi="Tahoma" w:cs="Tahoma"/>
          <w:sz w:val="22"/>
          <w:szCs w:val="22"/>
        </w:rPr>
      </w:pPr>
      <w:r w:rsidRPr="00186EA1">
        <w:rPr>
          <w:rFonts w:ascii="Tahoma" w:hAnsi="Tahoma" w:cs="Tahoma"/>
          <w:sz w:val="22"/>
          <w:szCs w:val="22"/>
        </w:rPr>
        <w:br w:type="page"/>
      </w:r>
    </w:p>
    <w:p w14:paraId="186CC8FA" w14:textId="77777777" w:rsidR="009F2D46" w:rsidRDefault="009F2D46" w:rsidP="00750557">
      <w:pPr>
        <w:keepNext/>
        <w:keepLines/>
        <w:jc w:val="both"/>
        <w:rPr>
          <w:rFonts w:ascii="Tahoma" w:hAnsi="Tahoma" w:cs="Tahoma"/>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1568E" w:rsidRPr="007A0D12" w14:paraId="76CB43EF" w14:textId="77777777" w:rsidTr="006065CF">
        <w:tc>
          <w:tcPr>
            <w:tcW w:w="599" w:type="dxa"/>
            <w:tcBorders>
              <w:right w:val="nil"/>
            </w:tcBorders>
          </w:tcPr>
          <w:p w14:paraId="3F23930D" w14:textId="77777777" w:rsidR="0011568E" w:rsidRPr="007A0D12" w:rsidRDefault="0011568E" w:rsidP="00750557">
            <w:pPr>
              <w:keepNext/>
              <w:keepLines/>
              <w:jc w:val="both"/>
              <w:rPr>
                <w:rFonts w:ascii="Tahoma" w:hAnsi="Tahoma" w:cs="Tahoma"/>
              </w:rPr>
            </w:pPr>
            <w:r w:rsidRPr="007A0D12">
              <w:br w:type="page"/>
            </w:r>
            <w:r w:rsidRPr="007A0D12">
              <w:br w:type="page"/>
            </w:r>
          </w:p>
        </w:tc>
        <w:tc>
          <w:tcPr>
            <w:tcW w:w="7623" w:type="dxa"/>
            <w:tcBorders>
              <w:left w:val="nil"/>
            </w:tcBorders>
          </w:tcPr>
          <w:p w14:paraId="52CD41CC" w14:textId="347C68BE" w:rsidR="0011568E" w:rsidRPr="007A0D12" w:rsidRDefault="0011568E" w:rsidP="00750557">
            <w:pPr>
              <w:keepNext/>
              <w:keepLines/>
              <w:jc w:val="both"/>
              <w:rPr>
                <w:rFonts w:ascii="Tahoma" w:hAnsi="Tahoma" w:cs="Tahoma"/>
              </w:rPr>
            </w:pPr>
            <w:r>
              <w:rPr>
                <w:rFonts w:ascii="Tahoma" w:hAnsi="Tahoma" w:cs="Tahoma"/>
              </w:rPr>
              <w:t>PODATKI O KANDIDATU</w:t>
            </w:r>
          </w:p>
        </w:tc>
        <w:tc>
          <w:tcPr>
            <w:tcW w:w="850" w:type="dxa"/>
            <w:tcBorders>
              <w:right w:val="nil"/>
            </w:tcBorders>
          </w:tcPr>
          <w:p w14:paraId="2762146A" w14:textId="77777777" w:rsidR="0011568E" w:rsidRPr="007A0D12" w:rsidRDefault="0011568E" w:rsidP="00750557">
            <w:pPr>
              <w:keepNext/>
              <w:keepLines/>
              <w:jc w:val="both"/>
              <w:rPr>
                <w:rFonts w:ascii="Tahoma" w:hAnsi="Tahoma" w:cs="Tahoma"/>
                <w:b/>
              </w:rPr>
            </w:pPr>
            <w:r w:rsidRPr="007A0D12">
              <w:rPr>
                <w:rFonts w:ascii="Tahoma" w:hAnsi="Tahoma" w:cs="Tahoma"/>
                <w:b/>
                <w:i/>
              </w:rPr>
              <w:t xml:space="preserve">Priloga </w:t>
            </w:r>
          </w:p>
        </w:tc>
        <w:tc>
          <w:tcPr>
            <w:tcW w:w="426" w:type="dxa"/>
            <w:tcBorders>
              <w:left w:val="nil"/>
            </w:tcBorders>
          </w:tcPr>
          <w:p w14:paraId="78B5F029" w14:textId="066FB632" w:rsidR="0011568E" w:rsidRPr="007A0D12" w:rsidRDefault="0011568E" w:rsidP="00750557">
            <w:pPr>
              <w:keepNext/>
              <w:keepLines/>
              <w:jc w:val="both"/>
              <w:rPr>
                <w:rFonts w:ascii="Tahoma" w:hAnsi="Tahoma" w:cs="Tahoma"/>
                <w:b/>
                <w:i/>
              </w:rPr>
            </w:pPr>
            <w:r>
              <w:rPr>
                <w:rFonts w:ascii="Tahoma" w:hAnsi="Tahoma" w:cs="Tahoma"/>
                <w:b/>
                <w:i/>
              </w:rPr>
              <w:t>1</w:t>
            </w:r>
          </w:p>
        </w:tc>
      </w:tr>
    </w:tbl>
    <w:p w14:paraId="251000E0" w14:textId="59EC5979" w:rsidR="0011568E" w:rsidRDefault="0011568E" w:rsidP="00750557">
      <w:pPr>
        <w:keepNext/>
        <w:keepLines/>
        <w:jc w:val="both"/>
        <w:rPr>
          <w:rFonts w:ascii="Tahoma" w:hAnsi="Tahoma" w:cs="Tahoma"/>
          <w:b/>
        </w:rPr>
      </w:pPr>
    </w:p>
    <w:p w14:paraId="35DC0463" w14:textId="7C52684B" w:rsidR="004E3FA0" w:rsidRPr="007A0D12" w:rsidRDefault="00321677" w:rsidP="00750557">
      <w:pPr>
        <w:pStyle w:val="Naslov"/>
        <w:keepNext/>
        <w:keepLines/>
        <w:jc w:val="both"/>
        <w:rPr>
          <w:rFonts w:ascii="Tahoma" w:hAnsi="Tahoma" w:cs="Tahoma"/>
          <w:sz w:val="22"/>
          <w:szCs w:val="22"/>
          <w:lang w:val="sl-SI"/>
        </w:rPr>
      </w:pPr>
      <w:r>
        <w:rPr>
          <w:rFonts w:ascii="Tahoma" w:hAnsi="Tahoma" w:cs="Tahoma"/>
          <w:noProof/>
          <w:sz w:val="22"/>
          <w:szCs w:val="22"/>
        </w:rPr>
        <w:t>LPP-1/20</w:t>
      </w:r>
      <w:r w:rsidR="004E3FA0" w:rsidRPr="00BA3F91">
        <w:rPr>
          <w:rFonts w:ascii="Tahoma" w:hAnsi="Tahoma" w:cs="Tahoma"/>
          <w:noProof/>
          <w:sz w:val="22"/>
          <w:szCs w:val="22"/>
        </w:rPr>
        <w:t xml:space="preserve"> </w:t>
      </w:r>
      <w:r w:rsidR="007A0D12">
        <w:rPr>
          <w:rFonts w:ascii="Tahoma" w:hAnsi="Tahoma" w:cs="Tahoma"/>
          <w:color w:val="000000"/>
          <w:sz w:val="22"/>
          <w:szCs w:val="22"/>
          <w:lang w:val="sl-SI"/>
        </w:rPr>
        <w:t>Nakup nadomestnih delov</w:t>
      </w:r>
    </w:p>
    <w:p w14:paraId="54A11EDC" w14:textId="77777777" w:rsidR="004E3FA0" w:rsidRPr="005B4A18" w:rsidRDefault="004E3FA0" w:rsidP="00750557">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3269313E" w14:textId="77777777" w:rsidTr="00F37E31">
        <w:tc>
          <w:tcPr>
            <w:tcW w:w="2552" w:type="dxa"/>
            <w:tcBorders>
              <w:top w:val="nil"/>
              <w:left w:val="nil"/>
              <w:bottom w:val="nil"/>
              <w:right w:val="nil"/>
            </w:tcBorders>
            <w:vAlign w:val="bottom"/>
          </w:tcPr>
          <w:p w14:paraId="4429B00B" w14:textId="77777777" w:rsidR="004E3FA0" w:rsidRPr="005B4A18" w:rsidRDefault="004E3FA0" w:rsidP="00750557">
            <w:pPr>
              <w:keepNext/>
              <w:keepLines/>
              <w:tabs>
                <w:tab w:val="left" w:pos="567"/>
                <w:tab w:val="num" w:pos="851"/>
                <w:tab w:val="left" w:pos="993"/>
              </w:tabs>
              <w:jc w:val="both"/>
              <w:rPr>
                <w:rFonts w:ascii="Tahoma" w:hAnsi="Tahoma" w:cs="Tahoma"/>
              </w:rPr>
            </w:pPr>
            <w:r w:rsidRPr="005B4A18">
              <w:rPr>
                <w:rFonts w:ascii="Tahoma" w:hAnsi="Tahoma" w:cs="Tahoma"/>
              </w:rPr>
              <w:t xml:space="preserve">Naziv </w:t>
            </w:r>
            <w:r w:rsidR="00AF231A">
              <w:rPr>
                <w:rFonts w:ascii="Tahoma" w:hAnsi="Tahoma" w:cs="Tahoma"/>
              </w:rPr>
              <w:t>kandidata</w:t>
            </w:r>
          </w:p>
        </w:tc>
        <w:tc>
          <w:tcPr>
            <w:tcW w:w="6804" w:type="dxa"/>
            <w:tcBorders>
              <w:top w:val="nil"/>
              <w:left w:val="nil"/>
              <w:right w:val="nil"/>
            </w:tcBorders>
          </w:tcPr>
          <w:p w14:paraId="0E5372D6"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63535D2B" w14:textId="77777777" w:rsidTr="00F37E31">
        <w:tc>
          <w:tcPr>
            <w:tcW w:w="2552" w:type="dxa"/>
            <w:tcBorders>
              <w:top w:val="nil"/>
              <w:left w:val="nil"/>
              <w:bottom w:val="nil"/>
              <w:right w:val="nil"/>
            </w:tcBorders>
          </w:tcPr>
          <w:p w14:paraId="0892E587" w14:textId="77777777" w:rsidR="004E3FA0" w:rsidRPr="005B4A18" w:rsidRDefault="004E3FA0" w:rsidP="0075055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067C22E5"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31BE68E3" w14:textId="77777777" w:rsidTr="00F37E31">
        <w:tc>
          <w:tcPr>
            <w:tcW w:w="2552" w:type="dxa"/>
            <w:tcBorders>
              <w:top w:val="nil"/>
              <w:left w:val="nil"/>
              <w:bottom w:val="nil"/>
              <w:right w:val="nil"/>
            </w:tcBorders>
            <w:vAlign w:val="bottom"/>
          </w:tcPr>
          <w:p w14:paraId="102A1A62" w14:textId="77777777" w:rsidR="004E3FA0" w:rsidRPr="005B4A18" w:rsidRDefault="004E3FA0" w:rsidP="00750557">
            <w:pPr>
              <w:keepNext/>
              <w:keepLines/>
              <w:tabs>
                <w:tab w:val="left" w:pos="567"/>
                <w:tab w:val="num" w:pos="851"/>
                <w:tab w:val="left" w:pos="993"/>
              </w:tabs>
              <w:jc w:val="both"/>
              <w:rPr>
                <w:rFonts w:ascii="Tahoma" w:hAnsi="Tahoma" w:cs="Tahoma"/>
              </w:rPr>
            </w:pPr>
            <w:r w:rsidRPr="005B4A18">
              <w:rPr>
                <w:rFonts w:ascii="Tahoma" w:hAnsi="Tahoma" w:cs="Tahoma"/>
              </w:rPr>
              <w:t xml:space="preserve">Naslov </w:t>
            </w:r>
            <w:r w:rsidR="00AF231A">
              <w:rPr>
                <w:rFonts w:ascii="Tahoma" w:hAnsi="Tahoma" w:cs="Tahoma"/>
              </w:rPr>
              <w:t>kandidata</w:t>
            </w:r>
          </w:p>
        </w:tc>
        <w:tc>
          <w:tcPr>
            <w:tcW w:w="6804" w:type="dxa"/>
            <w:tcBorders>
              <w:top w:val="nil"/>
              <w:left w:val="nil"/>
              <w:right w:val="nil"/>
            </w:tcBorders>
          </w:tcPr>
          <w:p w14:paraId="3A42DA53"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711A3401" w14:textId="77777777" w:rsidTr="00F37E31">
        <w:tc>
          <w:tcPr>
            <w:tcW w:w="2552" w:type="dxa"/>
            <w:tcBorders>
              <w:top w:val="nil"/>
              <w:left w:val="nil"/>
              <w:bottom w:val="nil"/>
              <w:right w:val="nil"/>
            </w:tcBorders>
          </w:tcPr>
          <w:p w14:paraId="70CA91EC" w14:textId="77777777" w:rsidR="004E3FA0" w:rsidRPr="005B4A18" w:rsidRDefault="004E3FA0" w:rsidP="0075055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264CF330"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0C147CD0" w14:textId="77777777" w:rsidTr="00F37E31">
        <w:tc>
          <w:tcPr>
            <w:tcW w:w="2552" w:type="dxa"/>
            <w:tcBorders>
              <w:top w:val="nil"/>
              <w:left w:val="nil"/>
              <w:bottom w:val="nil"/>
              <w:right w:val="nil"/>
            </w:tcBorders>
            <w:vAlign w:val="bottom"/>
          </w:tcPr>
          <w:p w14:paraId="1549F3B7" w14:textId="77777777" w:rsidR="004E3FA0" w:rsidRPr="005B4A18" w:rsidRDefault="004E3FA0" w:rsidP="00750557">
            <w:pPr>
              <w:keepNext/>
              <w:keepLines/>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511775F1"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9A7338" w:rsidRPr="005B4A18" w14:paraId="3DA43184" w14:textId="77777777" w:rsidTr="00F37E31">
        <w:tc>
          <w:tcPr>
            <w:tcW w:w="2552" w:type="dxa"/>
            <w:tcBorders>
              <w:top w:val="nil"/>
              <w:left w:val="nil"/>
              <w:bottom w:val="nil"/>
              <w:right w:val="nil"/>
            </w:tcBorders>
            <w:vAlign w:val="bottom"/>
          </w:tcPr>
          <w:p w14:paraId="0904FE60" w14:textId="77777777" w:rsidR="009A7338" w:rsidRPr="001107E1" w:rsidRDefault="009A7338" w:rsidP="00750557">
            <w:pPr>
              <w:keepNext/>
              <w:keepLines/>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1F9F4EF1" w14:textId="77777777" w:rsidR="009A7338" w:rsidRPr="005B4A18" w:rsidRDefault="009A7338" w:rsidP="00750557">
            <w:pPr>
              <w:keepNext/>
              <w:keepLines/>
              <w:tabs>
                <w:tab w:val="left" w:pos="567"/>
                <w:tab w:val="num" w:pos="851"/>
                <w:tab w:val="left" w:pos="993"/>
              </w:tabs>
              <w:jc w:val="both"/>
              <w:rPr>
                <w:rFonts w:ascii="Tahoma" w:hAnsi="Tahoma" w:cs="Tahoma"/>
              </w:rPr>
            </w:pPr>
          </w:p>
        </w:tc>
      </w:tr>
      <w:tr w:rsidR="004E3FA0" w:rsidRPr="005B4A18" w14:paraId="15605321" w14:textId="77777777" w:rsidTr="00F37E31">
        <w:tc>
          <w:tcPr>
            <w:tcW w:w="2552" w:type="dxa"/>
            <w:tcBorders>
              <w:top w:val="nil"/>
              <w:left w:val="nil"/>
              <w:bottom w:val="nil"/>
              <w:right w:val="nil"/>
            </w:tcBorders>
            <w:vAlign w:val="bottom"/>
          </w:tcPr>
          <w:p w14:paraId="5F0C771C" w14:textId="77777777" w:rsidR="004E3FA0" w:rsidRPr="005B4A18" w:rsidRDefault="004E3FA0" w:rsidP="00750557">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7C42450F"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3A8C9D8E" w14:textId="77777777" w:rsidTr="00F37E31">
        <w:tc>
          <w:tcPr>
            <w:tcW w:w="2552" w:type="dxa"/>
            <w:tcBorders>
              <w:top w:val="nil"/>
              <w:left w:val="nil"/>
              <w:bottom w:val="nil"/>
              <w:right w:val="nil"/>
            </w:tcBorders>
            <w:vAlign w:val="bottom"/>
          </w:tcPr>
          <w:p w14:paraId="2B61C413" w14:textId="77777777" w:rsidR="004E3FA0" w:rsidRPr="005B4A18" w:rsidRDefault="004E3FA0" w:rsidP="00750557">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60ABD163"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5C325DA6" w14:textId="77777777" w:rsidTr="00F37E31">
        <w:tc>
          <w:tcPr>
            <w:tcW w:w="2552" w:type="dxa"/>
            <w:tcBorders>
              <w:top w:val="nil"/>
              <w:left w:val="nil"/>
              <w:bottom w:val="nil"/>
              <w:right w:val="nil"/>
            </w:tcBorders>
            <w:vAlign w:val="bottom"/>
          </w:tcPr>
          <w:p w14:paraId="3F851B37" w14:textId="77777777" w:rsidR="004E3FA0" w:rsidRPr="005B4A18" w:rsidRDefault="004E3FA0" w:rsidP="00750557">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7071E385"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6D580DB0" w14:textId="77777777" w:rsidTr="00F37E31">
        <w:tc>
          <w:tcPr>
            <w:tcW w:w="2552" w:type="dxa"/>
            <w:tcBorders>
              <w:top w:val="nil"/>
              <w:left w:val="nil"/>
              <w:bottom w:val="nil"/>
              <w:right w:val="nil"/>
            </w:tcBorders>
            <w:vAlign w:val="bottom"/>
          </w:tcPr>
          <w:p w14:paraId="133F9EB8" w14:textId="77777777" w:rsidR="004E3FA0" w:rsidRPr="005B4A18" w:rsidRDefault="004E3FA0" w:rsidP="00750557">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0AB8C486" w14:textId="77777777" w:rsidR="004E3FA0" w:rsidRPr="005B4A18" w:rsidRDefault="004E3FA0" w:rsidP="00750557">
            <w:pPr>
              <w:keepNext/>
              <w:keepLines/>
              <w:tabs>
                <w:tab w:val="left" w:pos="567"/>
                <w:tab w:val="num" w:pos="851"/>
                <w:tab w:val="left" w:pos="993"/>
              </w:tabs>
              <w:jc w:val="both"/>
              <w:rPr>
                <w:rFonts w:ascii="Tahoma" w:hAnsi="Tahoma" w:cs="Tahoma"/>
              </w:rPr>
            </w:pPr>
          </w:p>
        </w:tc>
      </w:tr>
    </w:tbl>
    <w:p w14:paraId="6611FDF0" w14:textId="77777777" w:rsidR="004E3FA0" w:rsidRPr="001107E1" w:rsidRDefault="004E3FA0" w:rsidP="00750557">
      <w:pPr>
        <w:keepNext/>
        <w:keepLines/>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AC25D5" w14:paraId="380DAC2B" w14:textId="77777777" w:rsidTr="00301F4A">
        <w:tc>
          <w:tcPr>
            <w:tcW w:w="3420" w:type="dxa"/>
            <w:shd w:val="clear" w:color="auto" w:fill="auto"/>
          </w:tcPr>
          <w:p w14:paraId="5B47DAB2" w14:textId="77777777" w:rsidR="008765A7" w:rsidRPr="00AC25D5" w:rsidRDefault="008765A7" w:rsidP="00750557">
            <w:pPr>
              <w:keepNext/>
              <w:keepLines/>
              <w:tabs>
                <w:tab w:val="left" w:pos="2835"/>
              </w:tabs>
              <w:jc w:val="both"/>
              <w:rPr>
                <w:rFonts w:ascii="Tahoma" w:hAnsi="Tahoma" w:cs="Tahoma"/>
                <w:sz w:val="12"/>
              </w:rPr>
            </w:pPr>
          </w:p>
          <w:p w14:paraId="6E9DB7D4" w14:textId="77777777" w:rsidR="008765A7" w:rsidRPr="00AC25D5" w:rsidRDefault="003D02E5" w:rsidP="00750557">
            <w:pPr>
              <w:keepNext/>
              <w:keepLines/>
              <w:tabs>
                <w:tab w:val="left" w:pos="2835"/>
              </w:tabs>
              <w:ind w:left="-108"/>
              <w:jc w:val="both"/>
              <w:rPr>
                <w:rFonts w:ascii="Tahoma" w:hAnsi="Tahoma" w:cs="Tahoma"/>
                <w:sz w:val="12"/>
              </w:rPr>
            </w:pPr>
            <w:r>
              <w:rPr>
                <w:rFonts w:ascii="Tahoma" w:hAnsi="Tahoma" w:cs="Tahoma"/>
                <w:sz w:val="12"/>
              </w:rPr>
              <w:t>Kandidat</w:t>
            </w:r>
            <w:r w:rsidR="008765A7" w:rsidRPr="00AC25D5">
              <w:rPr>
                <w:rFonts w:ascii="Tahoma" w:hAnsi="Tahoma" w:cs="Tahoma"/>
                <w:sz w:val="12"/>
              </w:rPr>
              <w:t xml:space="preserve"> je MSP* (označi):</w:t>
            </w:r>
          </w:p>
        </w:tc>
        <w:tc>
          <w:tcPr>
            <w:tcW w:w="2950" w:type="dxa"/>
            <w:shd w:val="clear" w:color="auto" w:fill="auto"/>
          </w:tcPr>
          <w:p w14:paraId="33A21FB3" w14:textId="77777777" w:rsidR="008765A7" w:rsidRPr="00AC25D5" w:rsidRDefault="008765A7" w:rsidP="00750557">
            <w:pPr>
              <w:keepNext/>
              <w:keepLines/>
              <w:numPr>
                <w:ilvl w:val="0"/>
                <w:numId w:val="12"/>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6DA6EE37" w14:textId="77777777" w:rsidR="008765A7" w:rsidRPr="00AC25D5" w:rsidRDefault="008765A7" w:rsidP="00750557">
            <w:pPr>
              <w:keepNext/>
              <w:keepLines/>
              <w:numPr>
                <w:ilvl w:val="0"/>
                <w:numId w:val="12"/>
              </w:numPr>
              <w:tabs>
                <w:tab w:val="left" w:pos="893"/>
              </w:tabs>
              <w:jc w:val="both"/>
              <w:rPr>
                <w:rFonts w:ascii="Tahoma" w:hAnsi="Tahoma" w:cs="Tahoma"/>
                <w:sz w:val="12"/>
              </w:rPr>
            </w:pPr>
            <w:r w:rsidRPr="00AC25D5">
              <w:rPr>
                <w:rFonts w:ascii="Tahoma" w:hAnsi="Tahoma" w:cs="Tahoma"/>
                <w:sz w:val="12"/>
              </w:rPr>
              <w:t xml:space="preserve">Ne </w:t>
            </w:r>
          </w:p>
        </w:tc>
      </w:tr>
    </w:tbl>
    <w:p w14:paraId="7F92AE95" w14:textId="77777777" w:rsidR="008765A7" w:rsidRPr="00AC25D5" w:rsidRDefault="008765A7" w:rsidP="00750557">
      <w:pPr>
        <w:keepNext/>
        <w:keepLines/>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940767A" w14:textId="77777777" w:rsidR="008765A7" w:rsidRDefault="008765A7" w:rsidP="00750557">
      <w:pPr>
        <w:keepNext/>
        <w:keepLines/>
        <w:tabs>
          <w:tab w:val="left" w:pos="567"/>
          <w:tab w:val="num" w:pos="851"/>
          <w:tab w:val="left" w:pos="993"/>
        </w:tabs>
        <w:jc w:val="both"/>
        <w:rPr>
          <w:rFonts w:ascii="Tahoma" w:hAnsi="Tahoma" w:cs="Tahoma"/>
        </w:rPr>
      </w:pPr>
    </w:p>
    <w:p w14:paraId="790DF2F8" w14:textId="77777777" w:rsidR="004E3FA0" w:rsidRPr="005B4A18" w:rsidRDefault="004E3FA0" w:rsidP="00750557">
      <w:pPr>
        <w:keepNext/>
        <w:keepLines/>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566BB202" w14:textId="77777777" w:rsidTr="00F37E31">
        <w:tc>
          <w:tcPr>
            <w:tcW w:w="2552" w:type="dxa"/>
            <w:tcBorders>
              <w:top w:val="nil"/>
              <w:left w:val="nil"/>
              <w:bottom w:val="nil"/>
              <w:right w:val="nil"/>
            </w:tcBorders>
            <w:vAlign w:val="bottom"/>
          </w:tcPr>
          <w:p w14:paraId="272F0D54" w14:textId="77777777" w:rsidR="004E3FA0" w:rsidRPr="005B4A18" w:rsidRDefault="004E3FA0" w:rsidP="00750557">
            <w:pPr>
              <w:keepNext/>
              <w:keepLines/>
              <w:tabs>
                <w:tab w:val="left" w:pos="567"/>
                <w:tab w:val="num" w:pos="851"/>
                <w:tab w:val="left" w:pos="993"/>
              </w:tabs>
              <w:rPr>
                <w:rFonts w:ascii="Tahoma" w:hAnsi="Tahoma" w:cs="Tahoma"/>
              </w:rPr>
            </w:pPr>
          </w:p>
          <w:p w14:paraId="531F2575" w14:textId="77777777" w:rsidR="004E3FA0" w:rsidRPr="005B4A18" w:rsidRDefault="004E3FA0" w:rsidP="00750557">
            <w:pPr>
              <w:keepNext/>
              <w:keepLines/>
              <w:tabs>
                <w:tab w:val="left" w:pos="567"/>
                <w:tab w:val="num" w:pos="851"/>
                <w:tab w:val="left" w:pos="993"/>
              </w:tabs>
              <w:rPr>
                <w:rFonts w:ascii="Tahoma" w:hAnsi="Tahoma" w:cs="Tahoma"/>
              </w:rPr>
            </w:pPr>
            <w:r w:rsidRPr="005B4A18">
              <w:rPr>
                <w:rFonts w:ascii="Tahoma" w:hAnsi="Tahoma" w:cs="Tahoma"/>
              </w:rPr>
              <w:t xml:space="preserve">Odgovorna oseba (podpisnik </w:t>
            </w:r>
            <w:r w:rsidR="00837747">
              <w:rPr>
                <w:rFonts w:ascii="Tahoma" w:hAnsi="Tahoma" w:cs="Tahoma"/>
              </w:rPr>
              <w:t>pogodbe</w:t>
            </w:r>
            <w:r w:rsidRPr="005B4A18">
              <w:rPr>
                <w:rFonts w:ascii="Tahoma" w:hAnsi="Tahoma" w:cs="Tahoma"/>
              </w:rPr>
              <w:t>)</w:t>
            </w:r>
          </w:p>
        </w:tc>
        <w:tc>
          <w:tcPr>
            <w:tcW w:w="6804" w:type="dxa"/>
            <w:tcBorders>
              <w:top w:val="nil"/>
              <w:left w:val="nil"/>
              <w:right w:val="nil"/>
            </w:tcBorders>
          </w:tcPr>
          <w:p w14:paraId="6CECE074"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23EEE502" w14:textId="77777777" w:rsidTr="00F37E31">
        <w:tc>
          <w:tcPr>
            <w:tcW w:w="2552" w:type="dxa"/>
            <w:tcBorders>
              <w:top w:val="nil"/>
              <w:left w:val="nil"/>
              <w:bottom w:val="nil"/>
              <w:right w:val="nil"/>
            </w:tcBorders>
            <w:vAlign w:val="bottom"/>
          </w:tcPr>
          <w:p w14:paraId="7C98D7E8"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0E9FCFAD"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3AB32413" w14:textId="77777777" w:rsidTr="00F37E31">
        <w:tc>
          <w:tcPr>
            <w:tcW w:w="2552" w:type="dxa"/>
            <w:tcBorders>
              <w:top w:val="nil"/>
              <w:left w:val="nil"/>
              <w:bottom w:val="nil"/>
              <w:right w:val="nil"/>
            </w:tcBorders>
            <w:vAlign w:val="bottom"/>
          </w:tcPr>
          <w:p w14:paraId="1ED44A4E"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51335E3D"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1F193FCE" w14:textId="77777777" w:rsidTr="00F37E31">
        <w:tc>
          <w:tcPr>
            <w:tcW w:w="2552" w:type="dxa"/>
            <w:tcBorders>
              <w:top w:val="nil"/>
              <w:left w:val="nil"/>
              <w:bottom w:val="nil"/>
              <w:right w:val="nil"/>
            </w:tcBorders>
            <w:vAlign w:val="bottom"/>
          </w:tcPr>
          <w:p w14:paraId="057BC58C"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8563AC3" w14:textId="77777777" w:rsidR="004E3FA0" w:rsidRPr="005B4A18" w:rsidRDefault="004E3FA0" w:rsidP="00750557">
            <w:pPr>
              <w:keepNext/>
              <w:keepLines/>
              <w:tabs>
                <w:tab w:val="left" w:pos="567"/>
                <w:tab w:val="num" w:pos="851"/>
                <w:tab w:val="left" w:pos="993"/>
              </w:tabs>
              <w:jc w:val="both"/>
              <w:rPr>
                <w:rFonts w:ascii="Tahoma" w:hAnsi="Tahoma" w:cs="Tahoma"/>
              </w:rPr>
            </w:pPr>
          </w:p>
        </w:tc>
      </w:tr>
    </w:tbl>
    <w:p w14:paraId="26B18A25" w14:textId="77777777" w:rsidR="004E3FA0" w:rsidRPr="005B4A18" w:rsidRDefault="004E3FA0" w:rsidP="00750557">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411A1E88" w14:textId="77777777" w:rsidTr="00F37E31">
        <w:tc>
          <w:tcPr>
            <w:tcW w:w="2552" w:type="dxa"/>
            <w:tcBorders>
              <w:top w:val="nil"/>
              <w:left w:val="nil"/>
              <w:bottom w:val="nil"/>
              <w:right w:val="nil"/>
            </w:tcBorders>
            <w:vAlign w:val="bottom"/>
          </w:tcPr>
          <w:p w14:paraId="040D6BC9" w14:textId="77777777" w:rsidR="004E3FA0" w:rsidRPr="005B4A18" w:rsidRDefault="004E3FA0" w:rsidP="00750557">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11ECB64B"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7D9127FE" w14:textId="77777777" w:rsidTr="00F37E31">
        <w:tc>
          <w:tcPr>
            <w:tcW w:w="2552" w:type="dxa"/>
            <w:tcBorders>
              <w:top w:val="nil"/>
              <w:left w:val="nil"/>
              <w:bottom w:val="nil"/>
              <w:right w:val="nil"/>
            </w:tcBorders>
            <w:vAlign w:val="bottom"/>
          </w:tcPr>
          <w:p w14:paraId="22122598"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2D38F80F"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3791E8A5" w14:textId="77777777" w:rsidTr="00F37E31">
        <w:tc>
          <w:tcPr>
            <w:tcW w:w="2552" w:type="dxa"/>
            <w:tcBorders>
              <w:top w:val="nil"/>
              <w:left w:val="nil"/>
              <w:bottom w:val="nil"/>
              <w:right w:val="nil"/>
            </w:tcBorders>
            <w:vAlign w:val="bottom"/>
          </w:tcPr>
          <w:p w14:paraId="44B84597"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6C5297AE" w14:textId="77777777" w:rsidR="004E3FA0" w:rsidRPr="005B4A18" w:rsidRDefault="004E3FA0" w:rsidP="00750557">
            <w:pPr>
              <w:keepNext/>
              <w:keepLines/>
              <w:tabs>
                <w:tab w:val="left" w:pos="567"/>
                <w:tab w:val="num" w:pos="851"/>
                <w:tab w:val="left" w:pos="993"/>
              </w:tabs>
              <w:jc w:val="both"/>
              <w:rPr>
                <w:rFonts w:ascii="Tahoma" w:hAnsi="Tahoma" w:cs="Tahoma"/>
              </w:rPr>
            </w:pPr>
          </w:p>
        </w:tc>
      </w:tr>
      <w:tr w:rsidR="004E3FA0" w:rsidRPr="005B4A18" w14:paraId="464067FD" w14:textId="77777777" w:rsidTr="00F37E31">
        <w:tc>
          <w:tcPr>
            <w:tcW w:w="2552" w:type="dxa"/>
            <w:tcBorders>
              <w:top w:val="nil"/>
              <w:left w:val="nil"/>
              <w:bottom w:val="nil"/>
              <w:right w:val="nil"/>
            </w:tcBorders>
            <w:vAlign w:val="bottom"/>
          </w:tcPr>
          <w:p w14:paraId="7396D449" w14:textId="77777777" w:rsidR="004E3FA0" w:rsidRPr="005B4A18" w:rsidRDefault="004E3FA0" w:rsidP="0075055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C5AE642" w14:textId="77777777" w:rsidR="004E3FA0" w:rsidRPr="005B4A18" w:rsidRDefault="004E3FA0" w:rsidP="00750557">
            <w:pPr>
              <w:keepNext/>
              <w:keepLines/>
              <w:tabs>
                <w:tab w:val="left" w:pos="567"/>
                <w:tab w:val="num" w:pos="851"/>
                <w:tab w:val="left" w:pos="993"/>
              </w:tabs>
              <w:jc w:val="both"/>
              <w:rPr>
                <w:rFonts w:ascii="Tahoma" w:hAnsi="Tahoma" w:cs="Tahoma"/>
              </w:rPr>
            </w:pPr>
          </w:p>
        </w:tc>
      </w:tr>
    </w:tbl>
    <w:p w14:paraId="2FE2320C" w14:textId="77777777" w:rsidR="004E3FA0" w:rsidRPr="005B4A18" w:rsidRDefault="004E3FA0" w:rsidP="00750557">
      <w:pPr>
        <w:keepNext/>
        <w:keepLines/>
        <w:tabs>
          <w:tab w:val="left" w:pos="2835"/>
        </w:tabs>
        <w:ind w:left="284" w:hanging="284"/>
        <w:jc w:val="both"/>
        <w:rPr>
          <w:rFonts w:ascii="Tahoma" w:hAnsi="Tahoma" w:cs="Tahoma"/>
        </w:rPr>
      </w:pPr>
    </w:p>
    <w:p w14:paraId="13A6C7BC" w14:textId="022B079B" w:rsidR="004E3FA0" w:rsidRPr="005B4A18" w:rsidRDefault="008765A7" w:rsidP="00750557">
      <w:pPr>
        <w:keepNext/>
        <w:keepLines/>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kandidat</w:t>
      </w:r>
      <w:r w:rsidR="004E3FA0" w:rsidRPr="005B4A18">
        <w:rPr>
          <w:rFonts w:ascii="Tahoma" w:hAnsi="Tahoma" w:cs="Tahoma"/>
        </w:rPr>
        <w:t>a, ki bo urejal vsa vprašanja, ki bodo nastala v zvezi z izvajanjem</w:t>
      </w:r>
      <w:r w:rsidR="00827958">
        <w:rPr>
          <w:rFonts w:ascii="Tahoma" w:hAnsi="Tahoma" w:cs="Tahoma"/>
        </w:rPr>
        <w:t xml:space="preserve"> </w:t>
      </w:r>
      <w:r w:rsidR="00B012B7">
        <w:rPr>
          <w:rFonts w:ascii="Tahoma" w:hAnsi="Tahoma" w:cs="Tahoma"/>
        </w:rPr>
        <w:t>okvirnega sporazuma, je __________________</w:t>
      </w:r>
      <w:r w:rsidR="004E3FA0" w:rsidRPr="005B4A18">
        <w:rPr>
          <w:rFonts w:ascii="Tahoma" w:hAnsi="Tahoma" w:cs="Tahoma"/>
        </w:rPr>
        <w:t>, tel</w:t>
      </w:r>
      <w:r w:rsidR="00AF231A">
        <w:rPr>
          <w:rFonts w:ascii="Tahoma" w:hAnsi="Tahoma" w:cs="Tahoma"/>
        </w:rPr>
        <w:t>.:</w:t>
      </w:r>
      <w:r w:rsidR="00B012B7">
        <w:rPr>
          <w:rFonts w:ascii="Tahoma" w:hAnsi="Tahoma" w:cs="Tahoma"/>
        </w:rPr>
        <w:t xml:space="preserve"> ___________</w:t>
      </w:r>
      <w:r w:rsidR="004E3FA0" w:rsidRPr="005B4A18">
        <w:rPr>
          <w:rFonts w:ascii="Tahoma" w:hAnsi="Tahoma" w:cs="Tahoma"/>
        </w:rPr>
        <w:t>, e-</w:t>
      </w:r>
      <w:r w:rsidR="004E3FA0">
        <w:rPr>
          <w:rFonts w:ascii="Tahoma" w:hAnsi="Tahoma" w:cs="Tahoma"/>
        </w:rPr>
        <w:t>pošta</w:t>
      </w:r>
      <w:r w:rsidR="004E3FA0" w:rsidRPr="005B4A18">
        <w:rPr>
          <w:rFonts w:ascii="Tahoma" w:hAnsi="Tahoma" w:cs="Tahoma"/>
        </w:rPr>
        <w:t>: ___________________, v njegovi odsotnosti pa ga</w:t>
      </w:r>
      <w:r w:rsidR="00B012B7">
        <w:rPr>
          <w:rFonts w:ascii="Tahoma" w:hAnsi="Tahoma" w:cs="Tahoma"/>
        </w:rPr>
        <w:t xml:space="preserve"> zamenjuje ____________, tel.: _________________, e-pošta: __________________</w:t>
      </w:r>
      <w:r w:rsidR="004E3FA0" w:rsidRPr="005B4A18">
        <w:rPr>
          <w:rFonts w:ascii="Tahoma" w:hAnsi="Tahoma" w:cs="Tahoma"/>
        </w:rPr>
        <w:t>.</w:t>
      </w:r>
    </w:p>
    <w:p w14:paraId="004934D1" w14:textId="77777777" w:rsidR="004E3FA0" w:rsidRDefault="004E3FA0" w:rsidP="00750557">
      <w:pPr>
        <w:keepNext/>
        <w:keepLines/>
        <w:ind w:left="1080" w:hanging="1080"/>
        <w:jc w:val="both"/>
        <w:rPr>
          <w:rFonts w:ascii="Tahoma" w:hAnsi="Tahoma" w:cs="Tahoma"/>
        </w:rPr>
      </w:pPr>
    </w:p>
    <w:p w14:paraId="137BEE46" w14:textId="77777777" w:rsidR="004E3FA0" w:rsidRDefault="004E3FA0" w:rsidP="00750557">
      <w:pPr>
        <w:keepNext/>
        <w:keepLines/>
        <w:tabs>
          <w:tab w:val="left" w:pos="2552"/>
        </w:tabs>
        <w:ind w:left="284" w:hanging="284"/>
        <w:jc w:val="both"/>
        <w:rPr>
          <w:rFonts w:ascii="Tahoma" w:hAnsi="Tahoma" w:cs="Tahoma"/>
        </w:rPr>
      </w:pPr>
    </w:p>
    <w:p w14:paraId="1470BDB0" w14:textId="77777777" w:rsidR="004E3FA0" w:rsidRPr="005B4A18" w:rsidRDefault="004E3FA0" w:rsidP="0075055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6BDD7520" w14:textId="77777777" w:rsidTr="00F37E31">
        <w:trPr>
          <w:trHeight w:val="235"/>
        </w:trPr>
        <w:tc>
          <w:tcPr>
            <w:tcW w:w="3402" w:type="dxa"/>
            <w:tcBorders>
              <w:bottom w:val="single" w:sz="4" w:space="0" w:color="auto"/>
            </w:tcBorders>
          </w:tcPr>
          <w:p w14:paraId="4429CB01" w14:textId="77777777" w:rsidR="004E3FA0" w:rsidRPr="005B4A18" w:rsidRDefault="004E3FA0" w:rsidP="00750557">
            <w:pPr>
              <w:keepNext/>
              <w:keepLines/>
              <w:jc w:val="both"/>
              <w:rPr>
                <w:rFonts w:ascii="Tahoma" w:hAnsi="Tahoma" w:cs="Tahoma"/>
                <w:snapToGrid w:val="0"/>
                <w:color w:val="000000"/>
              </w:rPr>
            </w:pPr>
          </w:p>
        </w:tc>
        <w:tc>
          <w:tcPr>
            <w:tcW w:w="2268" w:type="dxa"/>
          </w:tcPr>
          <w:p w14:paraId="125DCEFF" w14:textId="77777777" w:rsidR="004E3FA0" w:rsidRPr="005B4A18" w:rsidRDefault="004E3FA0" w:rsidP="00750557">
            <w:pPr>
              <w:keepNext/>
              <w:keepLines/>
              <w:jc w:val="both"/>
              <w:rPr>
                <w:rFonts w:ascii="Tahoma" w:hAnsi="Tahoma" w:cs="Tahoma"/>
                <w:snapToGrid w:val="0"/>
                <w:color w:val="000000"/>
              </w:rPr>
            </w:pPr>
          </w:p>
        </w:tc>
        <w:tc>
          <w:tcPr>
            <w:tcW w:w="3686" w:type="dxa"/>
            <w:tcBorders>
              <w:bottom w:val="single" w:sz="4" w:space="0" w:color="auto"/>
            </w:tcBorders>
          </w:tcPr>
          <w:p w14:paraId="33DACC54" w14:textId="77777777" w:rsidR="004E3FA0" w:rsidRPr="005B4A18" w:rsidRDefault="004E3FA0" w:rsidP="00750557">
            <w:pPr>
              <w:keepNext/>
              <w:keepLines/>
              <w:tabs>
                <w:tab w:val="left" w:pos="567"/>
                <w:tab w:val="num" w:pos="851"/>
                <w:tab w:val="left" w:pos="993"/>
              </w:tabs>
              <w:jc w:val="both"/>
              <w:rPr>
                <w:rFonts w:ascii="Tahoma" w:hAnsi="Tahoma" w:cs="Tahoma"/>
                <w:snapToGrid w:val="0"/>
                <w:color w:val="000000"/>
              </w:rPr>
            </w:pPr>
          </w:p>
        </w:tc>
      </w:tr>
      <w:tr w:rsidR="004E3FA0" w:rsidRPr="005B4A18" w14:paraId="0DC7B59B" w14:textId="77777777" w:rsidTr="00F37E31">
        <w:trPr>
          <w:trHeight w:val="235"/>
        </w:trPr>
        <w:tc>
          <w:tcPr>
            <w:tcW w:w="3402" w:type="dxa"/>
            <w:tcBorders>
              <w:top w:val="single" w:sz="4" w:space="0" w:color="auto"/>
            </w:tcBorders>
          </w:tcPr>
          <w:p w14:paraId="29E338D3" w14:textId="77777777" w:rsidR="004E3FA0" w:rsidRPr="005B4A18" w:rsidRDefault="004E3FA0" w:rsidP="0075055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0D07B539" w14:textId="77777777" w:rsidR="004E3FA0" w:rsidRPr="005B4A18" w:rsidRDefault="004E3FA0" w:rsidP="0075055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BBFF284" w14:textId="77777777" w:rsidR="004E3FA0" w:rsidRPr="005B4A18" w:rsidRDefault="004E3FA0" w:rsidP="0075055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AF231A">
              <w:rPr>
                <w:rFonts w:ascii="Tahoma" w:hAnsi="Tahoma" w:cs="Tahoma"/>
              </w:rPr>
              <w:t>kandidata</w:t>
            </w:r>
            <w:r w:rsidRPr="005B4A18">
              <w:rPr>
                <w:rFonts w:ascii="Tahoma" w:hAnsi="Tahoma" w:cs="Tahoma"/>
                <w:snapToGrid w:val="0"/>
                <w:color w:val="000000"/>
              </w:rPr>
              <w:t>)</w:t>
            </w:r>
          </w:p>
        </w:tc>
      </w:tr>
    </w:tbl>
    <w:p w14:paraId="418EB454" w14:textId="77777777" w:rsidR="004E3FA0" w:rsidRPr="005B4A18" w:rsidRDefault="004E3FA0" w:rsidP="00750557">
      <w:pPr>
        <w:keepNext/>
        <w:keepLines/>
        <w:tabs>
          <w:tab w:val="left" w:pos="567"/>
          <w:tab w:val="num" w:pos="851"/>
          <w:tab w:val="left" w:pos="993"/>
        </w:tabs>
        <w:jc w:val="both"/>
        <w:rPr>
          <w:rFonts w:ascii="Tahoma" w:hAnsi="Tahoma" w:cs="Tahoma"/>
          <w:b/>
          <w:i/>
        </w:rPr>
      </w:pPr>
    </w:p>
    <w:p w14:paraId="1AA8DD20" w14:textId="77777777" w:rsidR="004E3FA0" w:rsidRDefault="004E3FA0" w:rsidP="00750557">
      <w:pPr>
        <w:keepNext/>
        <w:keepLines/>
        <w:tabs>
          <w:tab w:val="left" w:pos="567"/>
          <w:tab w:val="num" w:pos="851"/>
          <w:tab w:val="left" w:pos="993"/>
        </w:tabs>
        <w:jc w:val="both"/>
        <w:rPr>
          <w:rFonts w:ascii="Tahoma" w:hAnsi="Tahoma" w:cs="Tahoma"/>
          <w:b/>
          <w:i/>
          <w:sz w:val="16"/>
        </w:rPr>
      </w:pPr>
    </w:p>
    <w:p w14:paraId="063DDC89" w14:textId="37EC1970" w:rsidR="004E3FA0" w:rsidRDefault="004E3FA0" w:rsidP="00750557">
      <w:pPr>
        <w:keepNext/>
        <w:keepLines/>
        <w:tabs>
          <w:tab w:val="left" w:pos="567"/>
          <w:tab w:val="num" w:pos="851"/>
          <w:tab w:val="left" w:pos="993"/>
        </w:tabs>
        <w:jc w:val="both"/>
        <w:rPr>
          <w:rFonts w:ascii="Tahoma" w:hAnsi="Tahoma" w:cs="Tahoma"/>
          <w:b/>
          <w:i/>
          <w:sz w:val="16"/>
        </w:rPr>
      </w:pPr>
    </w:p>
    <w:p w14:paraId="19FCB82A" w14:textId="270CC0AD" w:rsidR="004E3FA0" w:rsidRPr="00627AEA" w:rsidRDefault="004E3FA0" w:rsidP="00750557">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 xml:space="preserve">V primeru, da odda več </w:t>
      </w:r>
      <w:r w:rsidR="003D02E5">
        <w:rPr>
          <w:rFonts w:ascii="Tahoma" w:hAnsi="Tahoma" w:cs="Tahoma"/>
          <w:i/>
          <w:sz w:val="16"/>
        </w:rPr>
        <w:t>kandidat</w:t>
      </w:r>
      <w:r w:rsidRPr="005B4A18">
        <w:rPr>
          <w:rFonts w:ascii="Tahoma" w:hAnsi="Tahoma" w:cs="Tahoma"/>
          <w:i/>
          <w:sz w:val="16"/>
        </w:rPr>
        <w:t xml:space="preserve">ov skupno </w:t>
      </w:r>
      <w:r w:rsidR="003D02E5">
        <w:rPr>
          <w:rFonts w:ascii="Tahoma" w:hAnsi="Tahoma" w:cs="Tahoma"/>
          <w:i/>
          <w:sz w:val="16"/>
        </w:rPr>
        <w:t>prijav</w:t>
      </w:r>
      <w:r w:rsidRPr="005B4A18">
        <w:rPr>
          <w:rFonts w:ascii="Tahoma" w:hAnsi="Tahoma" w:cs="Tahoma"/>
          <w:i/>
          <w:sz w:val="16"/>
        </w:rPr>
        <w:t xml:space="preserve">o, morajo razmnožen obrazec priloge 1 izpolniti vsi </w:t>
      </w:r>
      <w:r w:rsidR="003D02E5">
        <w:rPr>
          <w:rFonts w:ascii="Tahoma" w:hAnsi="Tahoma" w:cs="Tahoma"/>
          <w:i/>
          <w:sz w:val="16"/>
        </w:rPr>
        <w:t>kandidat</w:t>
      </w:r>
      <w:r w:rsidRPr="005B4A18">
        <w:rPr>
          <w:rFonts w:ascii="Tahoma" w:hAnsi="Tahoma" w:cs="Tahoma"/>
          <w:i/>
          <w:sz w:val="16"/>
        </w:rPr>
        <w:t>i – partnerji</w:t>
      </w:r>
      <w:r>
        <w:rPr>
          <w:rFonts w:ascii="Tahoma" w:hAnsi="Tahoma" w:cs="Tahoma"/>
          <w:i/>
          <w:sz w:val="16"/>
        </w:rPr>
        <w:t xml:space="preserve">, k </w:t>
      </w:r>
      <w:r w:rsidR="003D02E5">
        <w:rPr>
          <w:rFonts w:ascii="Tahoma" w:hAnsi="Tahoma" w:cs="Tahoma"/>
          <w:i/>
          <w:sz w:val="16"/>
        </w:rPr>
        <w:t>prijav</w:t>
      </w:r>
      <w:r>
        <w:rPr>
          <w:rFonts w:ascii="Tahoma" w:hAnsi="Tahoma" w:cs="Tahoma"/>
          <w:i/>
          <w:sz w:val="16"/>
        </w:rPr>
        <w:t>i pa se priloži tudi Prilogo 1/1</w:t>
      </w:r>
      <w:r w:rsidR="00627AEA">
        <w:rPr>
          <w:rFonts w:ascii="Tahoma" w:hAnsi="Tahoma" w:cs="Tahoma"/>
          <w:i/>
          <w:sz w:val="16"/>
        </w:rPr>
        <w:t>.</w:t>
      </w:r>
      <w:r w:rsidRPr="005B4A18">
        <w:rPr>
          <w:rFonts w:ascii="Tahoma" w:hAnsi="Tahoma" w:cs="Tahoma"/>
          <w:b/>
          <w:i/>
          <w:sz w:val="16"/>
        </w:rPr>
        <w:br w:type="page"/>
      </w:r>
    </w:p>
    <w:p w14:paraId="770EA2A9" w14:textId="77777777" w:rsidR="00627AEA" w:rsidRPr="00627AEA" w:rsidRDefault="00627AEA" w:rsidP="00750557">
      <w:pPr>
        <w:keepNext/>
        <w:keepLines/>
        <w:tabs>
          <w:tab w:val="left" w:pos="567"/>
          <w:tab w:val="num" w:pos="851"/>
          <w:tab w:val="left" w:pos="993"/>
        </w:tabs>
        <w:jc w:val="right"/>
        <w:rPr>
          <w:rFonts w:ascii="Tahoma" w:hAnsi="Tahoma" w:cs="Tahoma"/>
          <w:b/>
          <w:i/>
        </w:rPr>
      </w:pPr>
      <w:r w:rsidRPr="00627AEA">
        <w:rPr>
          <w:rFonts w:ascii="Tahoma" w:hAnsi="Tahoma" w:cs="Tahoma"/>
          <w:b/>
          <w:i/>
        </w:rPr>
        <w:lastRenderedPageBreak/>
        <w:t xml:space="preserve">Obrazec k Prilogi 1 </w:t>
      </w:r>
    </w:p>
    <w:p w14:paraId="07833039" w14:textId="77777777" w:rsidR="00627AEA" w:rsidRPr="00627AEA" w:rsidRDefault="00627AEA" w:rsidP="00750557">
      <w:pPr>
        <w:keepNext/>
        <w:keepLines/>
        <w:jc w:val="both"/>
        <w:rPr>
          <w:rFonts w:ascii="Tahoma" w:hAnsi="Tahoma" w:cs="Tahoma"/>
        </w:rPr>
      </w:pPr>
    </w:p>
    <w:p w14:paraId="4EDDB3E0" w14:textId="77777777" w:rsidR="00627AEA" w:rsidRPr="00627AEA" w:rsidRDefault="00627AEA" w:rsidP="00750557">
      <w:pPr>
        <w:keepNext/>
        <w:keepLines/>
        <w:jc w:val="both"/>
        <w:rPr>
          <w:rFonts w:ascii="Tahoma" w:hAnsi="Tahoma" w:cs="Tahoma"/>
        </w:rPr>
      </w:pPr>
    </w:p>
    <w:p w14:paraId="2A4A88EB" w14:textId="77777777" w:rsidR="00627AEA" w:rsidRPr="00627AEA" w:rsidRDefault="00627AEA" w:rsidP="00750557">
      <w:pPr>
        <w:keepNext/>
        <w:keepLines/>
        <w:jc w:val="center"/>
        <w:rPr>
          <w:rFonts w:ascii="Tahoma" w:hAnsi="Tahoma" w:cs="Tahoma"/>
          <w:b/>
          <w:sz w:val="22"/>
          <w:szCs w:val="22"/>
        </w:rPr>
      </w:pPr>
      <w:r w:rsidRPr="00627AEA">
        <w:rPr>
          <w:rFonts w:ascii="Tahoma" w:hAnsi="Tahoma" w:cs="Tahoma"/>
          <w:b/>
          <w:sz w:val="22"/>
          <w:szCs w:val="22"/>
        </w:rPr>
        <w:t>PRAVNI AKT O SKUPNI IZVEDBI NAROČILA</w:t>
      </w:r>
    </w:p>
    <w:p w14:paraId="08737278" w14:textId="77777777" w:rsidR="00627AEA" w:rsidRPr="00627AEA" w:rsidRDefault="00627AEA" w:rsidP="00750557">
      <w:pPr>
        <w:keepNext/>
        <w:keepLines/>
        <w:jc w:val="both"/>
        <w:rPr>
          <w:rFonts w:ascii="Tahoma" w:hAnsi="Tahoma" w:cs="Tahoma"/>
        </w:rPr>
      </w:pPr>
    </w:p>
    <w:p w14:paraId="1C42F0EF" w14:textId="77777777" w:rsidR="00627AEA" w:rsidRPr="0005155E" w:rsidRDefault="00627AEA" w:rsidP="00750557">
      <w:pPr>
        <w:keepNext/>
        <w:keepLines/>
        <w:jc w:val="both"/>
        <w:rPr>
          <w:rFonts w:ascii="Tahoma" w:hAnsi="Tahoma" w:cs="Tahoma"/>
        </w:rPr>
      </w:pPr>
      <w:r w:rsidRPr="0005155E">
        <w:rPr>
          <w:rFonts w:ascii="Tahoma" w:hAnsi="Tahoma" w:cs="Tahoma"/>
        </w:rPr>
        <w:t>Za to stranjo se priloži pravni akt o skupni izvedbi naročila, podpisan in žigosan s strani vseh gospodarskih subjektov-partnerjev (skupna prijava), ki sodelujejo pri izvedbi naročila.</w:t>
      </w:r>
    </w:p>
    <w:p w14:paraId="439649B8" w14:textId="3FC91859" w:rsidR="00DE0DB0" w:rsidRDefault="00DE0DB0" w:rsidP="00750557">
      <w:pPr>
        <w:keepNext/>
        <w:keepLines/>
        <w:tabs>
          <w:tab w:val="left" w:pos="567"/>
          <w:tab w:val="num" w:pos="851"/>
          <w:tab w:val="left" w:pos="993"/>
        </w:tabs>
        <w:jc w:val="both"/>
        <w:rPr>
          <w:rFonts w:ascii="Tahoma" w:hAnsi="Tahoma" w:cs="Tahoma"/>
        </w:rPr>
      </w:pPr>
    </w:p>
    <w:p w14:paraId="20B7EAF2" w14:textId="559FD623" w:rsidR="00DE0DB0" w:rsidRDefault="00DE0DB0" w:rsidP="00750557">
      <w:pPr>
        <w:keepNext/>
        <w:keepLines/>
        <w:tabs>
          <w:tab w:val="left" w:pos="567"/>
          <w:tab w:val="num" w:pos="851"/>
          <w:tab w:val="left" w:pos="993"/>
        </w:tabs>
        <w:jc w:val="both"/>
        <w:rPr>
          <w:rFonts w:ascii="Tahoma" w:hAnsi="Tahoma" w:cs="Tahoma"/>
        </w:rPr>
      </w:pPr>
    </w:p>
    <w:p w14:paraId="6FE6E610" w14:textId="64BCA464" w:rsidR="00DE0DB0" w:rsidRDefault="00DE0DB0" w:rsidP="00750557">
      <w:pPr>
        <w:keepNext/>
        <w:keepLines/>
        <w:tabs>
          <w:tab w:val="left" w:pos="567"/>
          <w:tab w:val="num" w:pos="851"/>
          <w:tab w:val="left" w:pos="993"/>
        </w:tabs>
        <w:jc w:val="both"/>
        <w:rPr>
          <w:rFonts w:ascii="Tahoma" w:hAnsi="Tahoma" w:cs="Tahoma"/>
        </w:rPr>
      </w:pPr>
    </w:p>
    <w:p w14:paraId="33FB8238" w14:textId="208F2595" w:rsidR="00DE0DB0" w:rsidRDefault="00DE0DB0" w:rsidP="00750557">
      <w:pPr>
        <w:keepNext/>
        <w:keepLines/>
        <w:tabs>
          <w:tab w:val="left" w:pos="567"/>
          <w:tab w:val="num" w:pos="851"/>
          <w:tab w:val="left" w:pos="993"/>
        </w:tabs>
        <w:jc w:val="both"/>
        <w:rPr>
          <w:rFonts w:ascii="Tahoma" w:hAnsi="Tahoma" w:cs="Tahoma"/>
        </w:rPr>
      </w:pPr>
    </w:p>
    <w:p w14:paraId="2EA18B30" w14:textId="46725F40" w:rsidR="00DE0DB0" w:rsidRDefault="00DE0DB0" w:rsidP="00750557">
      <w:pPr>
        <w:keepNext/>
        <w:keepLines/>
        <w:tabs>
          <w:tab w:val="left" w:pos="567"/>
          <w:tab w:val="num" w:pos="851"/>
          <w:tab w:val="left" w:pos="993"/>
        </w:tabs>
        <w:jc w:val="both"/>
        <w:rPr>
          <w:rFonts w:ascii="Tahoma" w:hAnsi="Tahoma" w:cs="Tahoma"/>
        </w:rPr>
      </w:pPr>
    </w:p>
    <w:p w14:paraId="2CBCE4F4" w14:textId="5EFF7F2A" w:rsidR="00DE0DB0" w:rsidRDefault="00DE0DB0" w:rsidP="00750557">
      <w:pPr>
        <w:keepNext/>
        <w:keepLines/>
        <w:tabs>
          <w:tab w:val="left" w:pos="567"/>
          <w:tab w:val="num" w:pos="851"/>
          <w:tab w:val="left" w:pos="993"/>
        </w:tabs>
        <w:jc w:val="both"/>
        <w:rPr>
          <w:rFonts w:ascii="Tahoma" w:hAnsi="Tahoma" w:cs="Tahoma"/>
        </w:rPr>
      </w:pPr>
    </w:p>
    <w:p w14:paraId="0ABE6266" w14:textId="44B97B22" w:rsidR="00DE0DB0" w:rsidRDefault="00DE0DB0" w:rsidP="00750557">
      <w:pPr>
        <w:keepNext/>
        <w:keepLines/>
        <w:tabs>
          <w:tab w:val="left" w:pos="567"/>
          <w:tab w:val="num" w:pos="851"/>
          <w:tab w:val="left" w:pos="993"/>
        </w:tabs>
        <w:jc w:val="both"/>
        <w:rPr>
          <w:rFonts w:ascii="Tahoma" w:hAnsi="Tahoma" w:cs="Tahoma"/>
        </w:rPr>
      </w:pPr>
    </w:p>
    <w:p w14:paraId="1AB59175" w14:textId="5738C791" w:rsidR="00DE0DB0" w:rsidRDefault="00DE0DB0" w:rsidP="00750557">
      <w:pPr>
        <w:keepNext/>
        <w:keepLines/>
        <w:tabs>
          <w:tab w:val="left" w:pos="567"/>
          <w:tab w:val="num" w:pos="851"/>
          <w:tab w:val="left" w:pos="993"/>
        </w:tabs>
        <w:jc w:val="both"/>
        <w:rPr>
          <w:rFonts w:ascii="Tahoma" w:hAnsi="Tahoma" w:cs="Tahoma"/>
        </w:rPr>
      </w:pPr>
    </w:p>
    <w:p w14:paraId="384CEC1B" w14:textId="1563DF35" w:rsidR="00DE0DB0" w:rsidRDefault="00DE0DB0" w:rsidP="00750557">
      <w:pPr>
        <w:keepNext/>
        <w:keepLines/>
        <w:tabs>
          <w:tab w:val="left" w:pos="567"/>
          <w:tab w:val="num" w:pos="851"/>
          <w:tab w:val="left" w:pos="993"/>
        </w:tabs>
        <w:jc w:val="both"/>
        <w:rPr>
          <w:rFonts w:ascii="Tahoma" w:hAnsi="Tahoma" w:cs="Tahoma"/>
        </w:rPr>
      </w:pPr>
    </w:p>
    <w:p w14:paraId="3376B213" w14:textId="7A23FD51" w:rsidR="00DE0DB0" w:rsidRDefault="00DE0DB0" w:rsidP="00750557">
      <w:pPr>
        <w:keepNext/>
        <w:keepLines/>
        <w:tabs>
          <w:tab w:val="left" w:pos="567"/>
          <w:tab w:val="num" w:pos="851"/>
          <w:tab w:val="left" w:pos="993"/>
        </w:tabs>
        <w:jc w:val="both"/>
        <w:rPr>
          <w:rFonts w:ascii="Tahoma" w:hAnsi="Tahoma" w:cs="Tahoma"/>
        </w:rPr>
      </w:pPr>
    </w:p>
    <w:p w14:paraId="51B9F8FF" w14:textId="127DCEBB" w:rsidR="00DE0DB0" w:rsidRDefault="00DE0DB0" w:rsidP="00750557">
      <w:pPr>
        <w:keepNext/>
        <w:keepLines/>
        <w:tabs>
          <w:tab w:val="left" w:pos="567"/>
          <w:tab w:val="num" w:pos="851"/>
          <w:tab w:val="left" w:pos="993"/>
        </w:tabs>
        <w:jc w:val="both"/>
        <w:rPr>
          <w:rFonts w:ascii="Tahoma" w:hAnsi="Tahoma" w:cs="Tahoma"/>
        </w:rPr>
      </w:pPr>
    </w:p>
    <w:p w14:paraId="7F709AF2" w14:textId="7C3404E2" w:rsidR="00DE0DB0" w:rsidRDefault="00DE0DB0" w:rsidP="00750557">
      <w:pPr>
        <w:keepNext/>
        <w:keepLines/>
        <w:tabs>
          <w:tab w:val="left" w:pos="567"/>
          <w:tab w:val="num" w:pos="851"/>
          <w:tab w:val="left" w:pos="993"/>
        </w:tabs>
        <w:jc w:val="both"/>
        <w:rPr>
          <w:rFonts w:ascii="Tahoma" w:hAnsi="Tahoma" w:cs="Tahoma"/>
        </w:rPr>
      </w:pPr>
    </w:p>
    <w:p w14:paraId="72AC4BDB" w14:textId="7E35F6E4" w:rsidR="00DE0DB0" w:rsidRDefault="00DE0DB0" w:rsidP="00750557">
      <w:pPr>
        <w:keepNext/>
        <w:keepLines/>
        <w:tabs>
          <w:tab w:val="left" w:pos="567"/>
          <w:tab w:val="num" w:pos="851"/>
          <w:tab w:val="left" w:pos="993"/>
        </w:tabs>
        <w:jc w:val="both"/>
        <w:rPr>
          <w:rFonts w:ascii="Tahoma" w:hAnsi="Tahoma" w:cs="Tahoma"/>
        </w:rPr>
      </w:pPr>
    </w:p>
    <w:p w14:paraId="774D92B1" w14:textId="1BD601B9" w:rsidR="00DE0DB0" w:rsidRDefault="00DE0DB0" w:rsidP="00750557">
      <w:pPr>
        <w:keepNext/>
        <w:keepLines/>
        <w:tabs>
          <w:tab w:val="left" w:pos="567"/>
          <w:tab w:val="num" w:pos="851"/>
          <w:tab w:val="left" w:pos="993"/>
        </w:tabs>
        <w:jc w:val="both"/>
        <w:rPr>
          <w:rFonts w:ascii="Tahoma" w:hAnsi="Tahoma" w:cs="Tahoma"/>
        </w:rPr>
      </w:pPr>
    </w:p>
    <w:p w14:paraId="7C0CE76B" w14:textId="78FE86AF" w:rsidR="00DE0DB0" w:rsidRDefault="00DE0DB0" w:rsidP="00750557">
      <w:pPr>
        <w:keepNext/>
        <w:keepLines/>
        <w:tabs>
          <w:tab w:val="left" w:pos="567"/>
          <w:tab w:val="num" w:pos="851"/>
          <w:tab w:val="left" w:pos="993"/>
        </w:tabs>
        <w:jc w:val="both"/>
        <w:rPr>
          <w:rFonts w:ascii="Tahoma" w:hAnsi="Tahoma" w:cs="Tahoma"/>
        </w:rPr>
      </w:pPr>
    </w:p>
    <w:p w14:paraId="5781D74B" w14:textId="32E26960" w:rsidR="00DE0DB0" w:rsidRDefault="00DE0DB0" w:rsidP="00750557">
      <w:pPr>
        <w:keepNext/>
        <w:keepLines/>
        <w:tabs>
          <w:tab w:val="left" w:pos="567"/>
          <w:tab w:val="num" w:pos="851"/>
          <w:tab w:val="left" w:pos="993"/>
        </w:tabs>
        <w:jc w:val="both"/>
        <w:rPr>
          <w:rFonts w:ascii="Tahoma" w:hAnsi="Tahoma" w:cs="Tahoma"/>
        </w:rPr>
      </w:pPr>
    </w:p>
    <w:p w14:paraId="32F144DE" w14:textId="14F9D5AA" w:rsidR="00DE0DB0" w:rsidRDefault="00DE0DB0" w:rsidP="00750557">
      <w:pPr>
        <w:keepNext/>
        <w:keepLines/>
        <w:tabs>
          <w:tab w:val="left" w:pos="567"/>
          <w:tab w:val="num" w:pos="851"/>
          <w:tab w:val="left" w:pos="993"/>
        </w:tabs>
        <w:jc w:val="both"/>
        <w:rPr>
          <w:rFonts w:ascii="Tahoma" w:hAnsi="Tahoma" w:cs="Tahoma"/>
        </w:rPr>
      </w:pPr>
    </w:p>
    <w:p w14:paraId="4F868AA3" w14:textId="5687FF7F" w:rsidR="00DE0DB0" w:rsidRDefault="00DE0DB0" w:rsidP="00750557">
      <w:pPr>
        <w:keepNext/>
        <w:keepLines/>
        <w:tabs>
          <w:tab w:val="left" w:pos="567"/>
          <w:tab w:val="num" w:pos="851"/>
          <w:tab w:val="left" w:pos="993"/>
        </w:tabs>
        <w:jc w:val="both"/>
        <w:rPr>
          <w:rFonts w:ascii="Tahoma" w:hAnsi="Tahoma" w:cs="Tahoma"/>
        </w:rPr>
      </w:pPr>
    </w:p>
    <w:p w14:paraId="3A61971C" w14:textId="58CE8BD4" w:rsidR="00DE0DB0" w:rsidRDefault="00DE0DB0" w:rsidP="00750557">
      <w:pPr>
        <w:keepNext/>
        <w:keepLines/>
        <w:tabs>
          <w:tab w:val="left" w:pos="567"/>
          <w:tab w:val="num" w:pos="851"/>
          <w:tab w:val="left" w:pos="993"/>
        </w:tabs>
        <w:jc w:val="both"/>
        <w:rPr>
          <w:rFonts w:ascii="Tahoma" w:hAnsi="Tahoma" w:cs="Tahoma"/>
        </w:rPr>
      </w:pPr>
    </w:p>
    <w:p w14:paraId="06D73A1B" w14:textId="138C628A" w:rsidR="00DE0DB0" w:rsidRDefault="00DE0DB0" w:rsidP="00750557">
      <w:pPr>
        <w:keepNext/>
        <w:keepLines/>
        <w:tabs>
          <w:tab w:val="left" w:pos="567"/>
          <w:tab w:val="num" w:pos="851"/>
          <w:tab w:val="left" w:pos="993"/>
        </w:tabs>
        <w:jc w:val="both"/>
        <w:rPr>
          <w:rFonts w:ascii="Tahoma" w:hAnsi="Tahoma" w:cs="Tahoma"/>
        </w:rPr>
      </w:pPr>
    </w:p>
    <w:p w14:paraId="0BAD06DA" w14:textId="21A8B44F" w:rsidR="00DE0DB0" w:rsidRDefault="00DE0DB0" w:rsidP="00750557">
      <w:pPr>
        <w:keepNext/>
        <w:keepLines/>
        <w:tabs>
          <w:tab w:val="left" w:pos="567"/>
          <w:tab w:val="num" w:pos="851"/>
          <w:tab w:val="left" w:pos="993"/>
        </w:tabs>
        <w:jc w:val="both"/>
        <w:rPr>
          <w:rFonts w:ascii="Tahoma" w:hAnsi="Tahoma" w:cs="Tahoma"/>
        </w:rPr>
      </w:pPr>
    </w:p>
    <w:p w14:paraId="6019FD89" w14:textId="239E1356" w:rsidR="00DE0DB0" w:rsidRDefault="00DE0DB0" w:rsidP="00750557">
      <w:pPr>
        <w:keepNext/>
        <w:keepLines/>
        <w:tabs>
          <w:tab w:val="left" w:pos="567"/>
          <w:tab w:val="num" w:pos="851"/>
          <w:tab w:val="left" w:pos="993"/>
        </w:tabs>
        <w:jc w:val="both"/>
        <w:rPr>
          <w:rFonts w:ascii="Tahoma" w:hAnsi="Tahoma" w:cs="Tahoma"/>
        </w:rPr>
      </w:pPr>
    </w:p>
    <w:p w14:paraId="02588B49" w14:textId="7E3EA57A" w:rsidR="00DE0DB0" w:rsidRDefault="00DE0DB0" w:rsidP="00750557">
      <w:pPr>
        <w:keepNext/>
        <w:keepLines/>
        <w:tabs>
          <w:tab w:val="left" w:pos="567"/>
          <w:tab w:val="num" w:pos="851"/>
          <w:tab w:val="left" w:pos="993"/>
        </w:tabs>
        <w:jc w:val="both"/>
        <w:rPr>
          <w:rFonts w:ascii="Tahoma" w:hAnsi="Tahoma" w:cs="Tahoma"/>
        </w:rPr>
      </w:pPr>
    </w:p>
    <w:p w14:paraId="445F41C4" w14:textId="27453720" w:rsidR="00DE0DB0" w:rsidRDefault="00DE0DB0" w:rsidP="00750557">
      <w:pPr>
        <w:keepNext/>
        <w:keepLines/>
        <w:tabs>
          <w:tab w:val="left" w:pos="567"/>
          <w:tab w:val="num" w:pos="851"/>
          <w:tab w:val="left" w:pos="993"/>
        </w:tabs>
        <w:jc w:val="both"/>
        <w:rPr>
          <w:rFonts w:ascii="Tahoma" w:hAnsi="Tahoma" w:cs="Tahoma"/>
        </w:rPr>
      </w:pPr>
    </w:p>
    <w:p w14:paraId="256089EA" w14:textId="4573BE50" w:rsidR="00DE0DB0" w:rsidRDefault="00DE0DB0" w:rsidP="00750557">
      <w:pPr>
        <w:keepNext/>
        <w:keepLines/>
        <w:tabs>
          <w:tab w:val="left" w:pos="567"/>
          <w:tab w:val="num" w:pos="851"/>
          <w:tab w:val="left" w:pos="993"/>
        </w:tabs>
        <w:jc w:val="both"/>
        <w:rPr>
          <w:rFonts w:ascii="Tahoma" w:hAnsi="Tahoma" w:cs="Tahoma"/>
        </w:rPr>
      </w:pPr>
    </w:p>
    <w:p w14:paraId="0458E61F" w14:textId="2B48C647" w:rsidR="00DE0DB0" w:rsidRDefault="00DE0DB0" w:rsidP="00750557">
      <w:pPr>
        <w:keepNext/>
        <w:keepLines/>
        <w:tabs>
          <w:tab w:val="left" w:pos="567"/>
          <w:tab w:val="num" w:pos="851"/>
          <w:tab w:val="left" w:pos="993"/>
        </w:tabs>
        <w:jc w:val="both"/>
        <w:rPr>
          <w:rFonts w:ascii="Tahoma" w:hAnsi="Tahoma" w:cs="Tahoma"/>
        </w:rPr>
      </w:pPr>
    </w:p>
    <w:p w14:paraId="21EB66FD" w14:textId="4BF1885A" w:rsidR="00DE0DB0" w:rsidRDefault="00DE0DB0" w:rsidP="00750557">
      <w:pPr>
        <w:keepNext/>
        <w:keepLines/>
        <w:tabs>
          <w:tab w:val="left" w:pos="567"/>
          <w:tab w:val="num" w:pos="851"/>
          <w:tab w:val="left" w:pos="993"/>
        </w:tabs>
        <w:jc w:val="both"/>
        <w:rPr>
          <w:rFonts w:ascii="Tahoma" w:hAnsi="Tahoma" w:cs="Tahoma"/>
        </w:rPr>
      </w:pPr>
    </w:p>
    <w:p w14:paraId="0C08CE1F" w14:textId="3C2AE465" w:rsidR="00DE0DB0" w:rsidRDefault="00DE0DB0" w:rsidP="00750557">
      <w:pPr>
        <w:keepNext/>
        <w:keepLines/>
        <w:tabs>
          <w:tab w:val="left" w:pos="567"/>
          <w:tab w:val="num" w:pos="851"/>
          <w:tab w:val="left" w:pos="993"/>
        </w:tabs>
        <w:jc w:val="both"/>
        <w:rPr>
          <w:rFonts w:ascii="Tahoma" w:hAnsi="Tahoma" w:cs="Tahoma"/>
        </w:rPr>
      </w:pPr>
    </w:p>
    <w:p w14:paraId="5488BE52" w14:textId="5060DFE8" w:rsidR="00DE0DB0" w:rsidRDefault="00DE0DB0" w:rsidP="00750557">
      <w:pPr>
        <w:keepNext/>
        <w:keepLines/>
        <w:tabs>
          <w:tab w:val="left" w:pos="567"/>
          <w:tab w:val="num" w:pos="851"/>
          <w:tab w:val="left" w:pos="993"/>
        </w:tabs>
        <w:jc w:val="both"/>
        <w:rPr>
          <w:rFonts w:ascii="Tahoma" w:hAnsi="Tahoma" w:cs="Tahoma"/>
        </w:rPr>
      </w:pPr>
    </w:p>
    <w:p w14:paraId="2F7A9B81" w14:textId="6BF99D42" w:rsidR="00DE0DB0" w:rsidRDefault="00DE0DB0" w:rsidP="00750557">
      <w:pPr>
        <w:keepNext/>
        <w:keepLines/>
        <w:tabs>
          <w:tab w:val="left" w:pos="567"/>
          <w:tab w:val="num" w:pos="851"/>
          <w:tab w:val="left" w:pos="993"/>
        </w:tabs>
        <w:jc w:val="both"/>
        <w:rPr>
          <w:rFonts w:ascii="Tahoma" w:hAnsi="Tahoma" w:cs="Tahoma"/>
        </w:rPr>
      </w:pPr>
    </w:p>
    <w:p w14:paraId="6212D8DF" w14:textId="3F631639" w:rsidR="00BE2797" w:rsidRDefault="00BE2797" w:rsidP="00750557">
      <w:pPr>
        <w:keepNext/>
        <w:keepLines/>
        <w:tabs>
          <w:tab w:val="left" w:pos="567"/>
          <w:tab w:val="num" w:pos="851"/>
          <w:tab w:val="left" w:pos="993"/>
        </w:tabs>
        <w:jc w:val="both"/>
        <w:rPr>
          <w:rFonts w:ascii="Tahoma" w:hAnsi="Tahoma" w:cs="Tahoma"/>
        </w:rPr>
      </w:pPr>
    </w:p>
    <w:p w14:paraId="57585283" w14:textId="441FC0B7" w:rsidR="00BE2797" w:rsidRDefault="00BE2797" w:rsidP="00750557">
      <w:pPr>
        <w:keepNext/>
        <w:keepLines/>
        <w:tabs>
          <w:tab w:val="left" w:pos="567"/>
          <w:tab w:val="num" w:pos="851"/>
          <w:tab w:val="left" w:pos="993"/>
        </w:tabs>
        <w:jc w:val="both"/>
        <w:rPr>
          <w:rFonts w:ascii="Tahoma" w:hAnsi="Tahoma" w:cs="Tahoma"/>
        </w:rPr>
      </w:pPr>
    </w:p>
    <w:p w14:paraId="113108A5" w14:textId="3D359772" w:rsidR="00BE2797" w:rsidRDefault="00BE2797" w:rsidP="00750557">
      <w:pPr>
        <w:keepNext/>
        <w:keepLines/>
        <w:tabs>
          <w:tab w:val="left" w:pos="567"/>
          <w:tab w:val="num" w:pos="851"/>
          <w:tab w:val="left" w:pos="993"/>
        </w:tabs>
        <w:jc w:val="both"/>
        <w:rPr>
          <w:rFonts w:ascii="Tahoma" w:hAnsi="Tahoma" w:cs="Tahoma"/>
        </w:rPr>
      </w:pPr>
    </w:p>
    <w:p w14:paraId="4BFFB7F8" w14:textId="6480138E" w:rsidR="00BE2797" w:rsidRDefault="00BE2797" w:rsidP="00750557">
      <w:pPr>
        <w:keepNext/>
        <w:keepLines/>
        <w:tabs>
          <w:tab w:val="left" w:pos="567"/>
          <w:tab w:val="num" w:pos="851"/>
          <w:tab w:val="left" w:pos="993"/>
        </w:tabs>
        <w:jc w:val="both"/>
        <w:rPr>
          <w:rFonts w:ascii="Tahoma" w:hAnsi="Tahoma" w:cs="Tahoma"/>
        </w:rPr>
      </w:pPr>
    </w:p>
    <w:p w14:paraId="207B2A72" w14:textId="33349654" w:rsidR="00BE2797" w:rsidRDefault="00BE2797" w:rsidP="00750557">
      <w:pPr>
        <w:keepNext/>
        <w:keepLines/>
        <w:tabs>
          <w:tab w:val="left" w:pos="567"/>
          <w:tab w:val="num" w:pos="851"/>
          <w:tab w:val="left" w:pos="993"/>
        </w:tabs>
        <w:jc w:val="both"/>
        <w:rPr>
          <w:rFonts w:ascii="Tahoma" w:hAnsi="Tahoma" w:cs="Tahoma"/>
        </w:rPr>
      </w:pPr>
    </w:p>
    <w:p w14:paraId="0377E165" w14:textId="2C3CF42D" w:rsidR="00BE2797" w:rsidRDefault="00BE2797" w:rsidP="00750557">
      <w:pPr>
        <w:keepNext/>
        <w:keepLines/>
        <w:tabs>
          <w:tab w:val="left" w:pos="567"/>
          <w:tab w:val="num" w:pos="851"/>
          <w:tab w:val="left" w:pos="993"/>
        </w:tabs>
        <w:jc w:val="both"/>
        <w:rPr>
          <w:rFonts w:ascii="Tahoma" w:hAnsi="Tahoma" w:cs="Tahoma"/>
        </w:rPr>
      </w:pPr>
    </w:p>
    <w:p w14:paraId="397028A2" w14:textId="5D6903B7" w:rsidR="00BE2797" w:rsidRDefault="00BE2797" w:rsidP="00750557">
      <w:pPr>
        <w:keepNext/>
        <w:keepLines/>
        <w:tabs>
          <w:tab w:val="left" w:pos="567"/>
          <w:tab w:val="num" w:pos="851"/>
          <w:tab w:val="left" w:pos="993"/>
        </w:tabs>
        <w:jc w:val="both"/>
        <w:rPr>
          <w:rFonts w:ascii="Tahoma" w:hAnsi="Tahoma" w:cs="Tahoma"/>
        </w:rPr>
      </w:pPr>
    </w:p>
    <w:p w14:paraId="20C07333" w14:textId="090233A0" w:rsidR="00BE2797" w:rsidRDefault="00BE2797" w:rsidP="00750557">
      <w:pPr>
        <w:keepNext/>
        <w:keepLines/>
        <w:tabs>
          <w:tab w:val="left" w:pos="567"/>
          <w:tab w:val="num" w:pos="851"/>
          <w:tab w:val="left" w:pos="993"/>
        </w:tabs>
        <w:jc w:val="both"/>
        <w:rPr>
          <w:rFonts w:ascii="Tahoma" w:hAnsi="Tahoma" w:cs="Tahoma"/>
        </w:rPr>
      </w:pPr>
    </w:p>
    <w:p w14:paraId="34832910" w14:textId="46550B60" w:rsidR="00BE2797" w:rsidRDefault="00BE2797" w:rsidP="00750557">
      <w:pPr>
        <w:keepNext/>
        <w:keepLines/>
        <w:tabs>
          <w:tab w:val="left" w:pos="567"/>
          <w:tab w:val="num" w:pos="851"/>
          <w:tab w:val="left" w:pos="993"/>
        </w:tabs>
        <w:jc w:val="both"/>
        <w:rPr>
          <w:rFonts w:ascii="Tahoma" w:hAnsi="Tahoma" w:cs="Tahoma"/>
        </w:rPr>
      </w:pPr>
    </w:p>
    <w:p w14:paraId="47A22AC8" w14:textId="3EF2AA71" w:rsidR="00BE2797" w:rsidRDefault="00BE2797" w:rsidP="00750557">
      <w:pPr>
        <w:keepNext/>
        <w:keepLines/>
        <w:tabs>
          <w:tab w:val="left" w:pos="567"/>
          <w:tab w:val="num" w:pos="851"/>
          <w:tab w:val="left" w:pos="993"/>
        </w:tabs>
        <w:jc w:val="both"/>
        <w:rPr>
          <w:rFonts w:ascii="Tahoma" w:hAnsi="Tahoma" w:cs="Tahoma"/>
        </w:rPr>
      </w:pPr>
    </w:p>
    <w:p w14:paraId="7E8196CD" w14:textId="1BAB1E23" w:rsidR="00BE2797" w:rsidRDefault="00BE2797" w:rsidP="00750557">
      <w:pPr>
        <w:keepNext/>
        <w:keepLines/>
        <w:tabs>
          <w:tab w:val="left" w:pos="567"/>
          <w:tab w:val="num" w:pos="851"/>
          <w:tab w:val="left" w:pos="993"/>
        </w:tabs>
        <w:jc w:val="both"/>
        <w:rPr>
          <w:rFonts w:ascii="Tahoma" w:hAnsi="Tahoma" w:cs="Tahoma"/>
        </w:rPr>
      </w:pPr>
    </w:p>
    <w:p w14:paraId="0EAFE4EF" w14:textId="4ACCB786" w:rsidR="00BE2797" w:rsidRDefault="00BE2797" w:rsidP="00750557">
      <w:pPr>
        <w:keepNext/>
        <w:keepLines/>
        <w:tabs>
          <w:tab w:val="left" w:pos="567"/>
          <w:tab w:val="num" w:pos="851"/>
          <w:tab w:val="left" w:pos="993"/>
        </w:tabs>
        <w:jc w:val="both"/>
        <w:rPr>
          <w:rFonts w:ascii="Tahoma" w:hAnsi="Tahoma" w:cs="Tahoma"/>
        </w:rPr>
      </w:pPr>
    </w:p>
    <w:p w14:paraId="2AA96087" w14:textId="77777777" w:rsidR="00BE2797" w:rsidRDefault="00BE2797" w:rsidP="00750557">
      <w:pPr>
        <w:keepNext/>
        <w:keepLines/>
        <w:tabs>
          <w:tab w:val="left" w:pos="567"/>
          <w:tab w:val="num" w:pos="851"/>
          <w:tab w:val="left" w:pos="993"/>
        </w:tabs>
        <w:jc w:val="both"/>
        <w:rPr>
          <w:rFonts w:ascii="Tahoma" w:hAnsi="Tahoma" w:cs="Tahoma"/>
        </w:rPr>
      </w:pPr>
    </w:p>
    <w:p w14:paraId="5D6AF453" w14:textId="683C61C6" w:rsidR="00DE0DB0" w:rsidRDefault="00DE0DB0" w:rsidP="00750557">
      <w:pPr>
        <w:keepNext/>
        <w:keepLines/>
        <w:tabs>
          <w:tab w:val="left" w:pos="567"/>
          <w:tab w:val="num" w:pos="851"/>
          <w:tab w:val="left" w:pos="993"/>
        </w:tabs>
        <w:jc w:val="both"/>
        <w:rPr>
          <w:rFonts w:ascii="Tahoma" w:hAnsi="Tahoma" w:cs="Tahoma"/>
        </w:rPr>
      </w:pPr>
    </w:p>
    <w:p w14:paraId="6F7FCDC8" w14:textId="3EE40A2E" w:rsidR="00DE0DB0" w:rsidRDefault="00DE0DB0" w:rsidP="00750557">
      <w:pPr>
        <w:keepNext/>
        <w:keepLines/>
        <w:tabs>
          <w:tab w:val="left" w:pos="567"/>
          <w:tab w:val="num" w:pos="851"/>
          <w:tab w:val="left" w:pos="993"/>
        </w:tabs>
        <w:jc w:val="both"/>
        <w:rPr>
          <w:rFonts w:ascii="Tahoma" w:hAnsi="Tahoma" w:cs="Tahoma"/>
        </w:rPr>
      </w:pPr>
    </w:p>
    <w:p w14:paraId="4D6752EA" w14:textId="41D6F118" w:rsidR="0099737B" w:rsidRDefault="0099737B" w:rsidP="00750557">
      <w:pPr>
        <w:keepNext/>
        <w:keepLines/>
        <w:tabs>
          <w:tab w:val="left" w:pos="567"/>
          <w:tab w:val="num" w:pos="851"/>
          <w:tab w:val="left" w:pos="993"/>
        </w:tabs>
        <w:jc w:val="both"/>
        <w:rPr>
          <w:rFonts w:ascii="Tahoma" w:hAnsi="Tahoma" w:cs="Tahoma"/>
        </w:rPr>
      </w:pPr>
    </w:p>
    <w:p w14:paraId="6DEBEE8C" w14:textId="78F82F7F" w:rsidR="0099737B" w:rsidRDefault="0099737B" w:rsidP="00750557">
      <w:pPr>
        <w:keepNext/>
        <w:keepLines/>
        <w:tabs>
          <w:tab w:val="left" w:pos="567"/>
          <w:tab w:val="num" w:pos="851"/>
          <w:tab w:val="left" w:pos="993"/>
        </w:tabs>
        <w:jc w:val="both"/>
        <w:rPr>
          <w:rFonts w:ascii="Tahoma" w:hAnsi="Tahoma" w:cs="Tahoma"/>
        </w:rPr>
      </w:pPr>
    </w:p>
    <w:p w14:paraId="64430B87" w14:textId="5C16DC70" w:rsidR="0099737B" w:rsidRDefault="0099737B" w:rsidP="00750557">
      <w:pPr>
        <w:keepNext/>
        <w:keepLines/>
        <w:tabs>
          <w:tab w:val="left" w:pos="567"/>
          <w:tab w:val="num" w:pos="851"/>
          <w:tab w:val="left" w:pos="993"/>
        </w:tabs>
        <w:jc w:val="both"/>
        <w:rPr>
          <w:rFonts w:ascii="Tahoma" w:hAnsi="Tahoma" w:cs="Tahoma"/>
        </w:rPr>
      </w:pPr>
    </w:p>
    <w:p w14:paraId="741398A4" w14:textId="77777777" w:rsidR="003214B8" w:rsidRDefault="003214B8" w:rsidP="00750557">
      <w:pPr>
        <w:keepNext/>
        <w:keepLines/>
        <w:tabs>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1568E" w:rsidRPr="007A0D12" w14:paraId="61CB6312" w14:textId="77777777" w:rsidTr="006065CF">
        <w:tc>
          <w:tcPr>
            <w:tcW w:w="599" w:type="dxa"/>
            <w:tcBorders>
              <w:right w:val="nil"/>
            </w:tcBorders>
          </w:tcPr>
          <w:p w14:paraId="793F1450" w14:textId="77777777" w:rsidR="0011568E" w:rsidRPr="007A0D12" w:rsidRDefault="0011568E" w:rsidP="00750557">
            <w:pPr>
              <w:keepNext/>
              <w:keepLines/>
              <w:jc w:val="both"/>
              <w:rPr>
                <w:rFonts w:ascii="Tahoma" w:hAnsi="Tahoma" w:cs="Tahoma"/>
              </w:rPr>
            </w:pPr>
            <w:r w:rsidRPr="007A0D12">
              <w:lastRenderedPageBreak/>
              <w:br w:type="page"/>
            </w:r>
            <w:r w:rsidRPr="007A0D12">
              <w:br w:type="page"/>
            </w:r>
          </w:p>
        </w:tc>
        <w:tc>
          <w:tcPr>
            <w:tcW w:w="7623" w:type="dxa"/>
            <w:tcBorders>
              <w:left w:val="nil"/>
            </w:tcBorders>
          </w:tcPr>
          <w:p w14:paraId="03FB404B" w14:textId="296D7903" w:rsidR="0011568E" w:rsidRPr="007A0D12" w:rsidRDefault="0011568E" w:rsidP="00750557">
            <w:pPr>
              <w:keepNext/>
              <w:keepLines/>
              <w:jc w:val="both"/>
              <w:rPr>
                <w:rFonts w:ascii="Tahoma" w:hAnsi="Tahoma" w:cs="Tahoma"/>
              </w:rPr>
            </w:pPr>
            <w:r>
              <w:rPr>
                <w:rFonts w:ascii="Tahoma" w:hAnsi="Tahoma" w:cs="Tahoma"/>
              </w:rPr>
              <w:t>PRIJAVA</w:t>
            </w:r>
          </w:p>
        </w:tc>
        <w:tc>
          <w:tcPr>
            <w:tcW w:w="850" w:type="dxa"/>
            <w:tcBorders>
              <w:right w:val="nil"/>
            </w:tcBorders>
          </w:tcPr>
          <w:p w14:paraId="58DE4134" w14:textId="77777777" w:rsidR="0011568E" w:rsidRPr="007A0D12" w:rsidRDefault="0011568E" w:rsidP="00750557">
            <w:pPr>
              <w:keepNext/>
              <w:keepLines/>
              <w:jc w:val="both"/>
              <w:rPr>
                <w:rFonts w:ascii="Tahoma" w:hAnsi="Tahoma" w:cs="Tahoma"/>
                <w:b/>
              </w:rPr>
            </w:pPr>
            <w:r w:rsidRPr="007A0D12">
              <w:rPr>
                <w:rFonts w:ascii="Tahoma" w:hAnsi="Tahoma" w:cs="Tahoma"/>
                <w:b/>
                <w:i/>
              </w:rPr>
              <w:t xml:space="preserve">Priloga </w:t>
            </w:r>
          </w:p>
        </w:tc>
        <w:tc>
          <w:tcPr>
            <w:tcW w:w="426" w:type="dxa"/>
            <w:tcBorders>
              <w:left w:val="nil"/>
            </w:tcBorders>
          </w:tcPr>
          <w:p w14:paraId="61785E6D" w14:textId="6706BF73" w:rsidR="0011568E" w:rsidRPr="007A0D12" w:rsidRDefault="0011568E" w:rsidP="00750557">
            <w:pPr>
              <w:keepNext/>
              <w:keepLines/>
              <w:jc w:val="both"/>
              <w:rPr>
                <w:rFonts w:ascii="Tahoma" w:hAnsi="Tahoma" w:cs="Tahoma"/>
                <w:b/>
                <w:i/>
              </w:rPr>
            </w:pPr>
            <w:r>
              <w:rPr>
                <w:rFonts w:ascii="Tahoma" w:hAnsi="Tahoma" w:cs="Tahoma"/>
                <w:b/>
                <w:i/>
              </w:rPr>
              <w:t>2</w:t>
            </w:r>
          </w:p>
        </w:tc>
      </w:tr>
    </w:tbl>
    <w:p w14:paraId="1DB8E3B1" w14:textId="3AF9949C" w:rsidR="00B012B7" w:rsidRDefault="00B012B7" w:rsidP="00750557">
      <w:pPr>
        <w:keepNext/>
        <w:keepLines/>
        <w:jc w:val="both"/>
        <w:rPr>
          <w:rFonts w:ascii="Tahoma" w:hAnsi="Tahoma" w:cs="Tahoma"/>
          <w:b/>
        </w:rPr>
      </w:pPr>
    </w:p>
    <w:p w14:paraId="36A014BD" w14:textId="77777777" w:rsidR="00C418C5" w:rsidRDefault="00C418C5" w:rsidP="00750557">
      <w:pPr>
        <w:keepNext/>
        <w:keepLines/>
        <w:spacing w:line="312" w:lineRule="auto"/>
        <w:jc w:val="both"/>
        <w:rPr>
          <w:rFonts w:ascii="Tahoma" w:hAnsi="Tahoma" w:cs="Tahoma"/>
        </w:rPr>
      </w:pPr>
      <w:r>
        <w:rPr>
          <w:rFonts w:ascii="Tahoma" w:hAnsi="Tahoma" w:cs="Tahoma"/>
        </w:rPr>
        <w:t>Kandidat</w:t>
      </w:r>
      <w:r w:rsidRPr="00B012B7">
        <w:rPr>
          <w:rFonts w:ascii="Tahoma" w:hAnsi="Tahoma" w:cs="Tahoma"/>
        </w:rPr>
        <w:t xml:space="preserve">: _________________________________________________________, oddajamo </w:t>
      </w:r>
    </w:p>
    <w:p w14:paraId="52FA15D5" w14:textId="77777777" w:rsidR="00C418C5" w:rsidRDefault="00C418C5" w:rsidP="00750557">
      <w:pPr>
        <w:keepNext/>
        <w:keepLines/>
        <w:spacing w:line="312" w:lineRule="auto"/>
        <w:jc w:val="both"/>
        <w:rPr>
          <w:rFonts w:ascii="Tahoma" w:hAnsi="Tahoma" w:cs="Tahoma"/>
        </w:rPr>
      </w:pPr>
      <w:r>
        <w:rPr>
          <w:rFonts w:ascii="Tahoma" w:hAnsi="Tahoma" w:cs="Tahoma"/>
        </w:rPr>
        <w:t>PRIJAVO</w:t>
      </w:r>
      <w:r w:rsidRPr="00B012B7">
        <w:rPr>
          <w:rFonts w:ascii="Tahoma" w:hAnsi="Tahoma" w:cs="Tahoma"/>
        </w:rPr>
        <w:t xml:space="preserve"> </w:t>
      </w:r>
      <w:r>
        <w:rPr>
          <w:rFonts w:ascii="Tahoma" w:hAnsi="Tahoma" w:cs="Tahoma"/>
        </w:rPr>
        <w:t xml:space="preserve">št.: __________________ </w:t>
      </w:r>
    </w:p>
    <w:p w14:paraId="453FA39E" w14:textId="0CDC4762" w:rsidR="00C418C5" w:rsidRPr="00B012B7" w:rsidRDefault="00C418C5" w:rsidP="00750557">
      <w:pPr>
        <w:keepNext/>
        <w:keepLines/>
        <w:spacing w:line="312" w:lineRule="auto"/>
        <w:jc w:val="both"/>
        <w:rPr>
          <w:rFonts w:ascii="Tahoma" w:hAnsi="Tahoma" w:cs="Tahoma"/>
        </w:rPr>
      </w:pPr>
      <w:r w:rsidRPr="00B012B7">
        <w:rPr>
          <w:rFonts w:ascii="Tahoma" w:hAnsi="Tahoma" w:cs="Tahoma"/>
        </w:rPr>
        <w:t>za Javno naročilo:</w:t>
      </w:r>
      <w:r w:rsidRPr="00B012B7">
        <w:t xml:space="preserve"> </w:t>
      </w:r>
      <w:r>
        <w:rPr>
          <w:rFonts w:ascii="Tahoma" w:hAnsi="Tahoma" w:cs="Tahoma"/>
          <w:b/>
        </w:rPr>
        <w:t>LPP-1/20</w:t>
      </w:r>
      <w:r w:rsidRPr="00B012B7">
        <w:rPr>
          <w:rFonts w:ascii="Tahoma" w:hAnsi="Tahoma" w:cs="Tahoma"/>
          <w:b/>
        </w:rPr>
        <w:t xml:space="preserve"> </w:t>
      </w:r>
      <w:r>
        <w:rPr>
          <w:rFonts w:ascii="Tahoma" w:hAnsi="Tahoma" w:cs="Tahoma"/>
          <w:b/>
        </w:rPr>
        <w:t>Nakup nadomestnih delov</w:t>
      </w:r>
    </w:p>
    <w:p w14:paraId="5FFCC360" w14:textId="61C7D637" w:rsidR="00EE5929" w:rsidRDefault="00EE5929" w:rsidP="00750557">
      <w:pPr>
        <w:keepNext/>
        <w:keepLines/>
        <w:jc w:val="both"/>
        <w:rPr>
          <w:rFonts w:ascii="Tahoma" w:hAnsi="Tahoma" w:cs="Tahoma"/>
          <w:b/>
        </w:rPr>
      </w:pPr>
    </w:p>
    <w:p w14:paraId="5CE040CF" w14:textId="0B3BEBE8" w:rsidR="00EE5929" w:rsidRPr="00AE4F17" w:rsidRDefault="00EE5929" w:rsidP="00750557">
      <w:pPr>
        <w:keepNext/>
        <w:keepLines/>
        <w:ind w:left="1080" w:hanging="1080"/>
        <w:jc w:val="both"/>
        <w:rPr>
          <w:rFonts w:ascii="Tahoma" w:hAnsi="Tahoma" w:cs="Tahoma"/>
          <w:b/>
        </w:rPr>
      </w:pPr>
      <w:r>
        <w:rPr>
          <w:rFonts w:ascii="Tahoma" w:hAnsi="Tahoma" w:cs="Tahoma"/>
        </w:rPr>
        <w:t>Prijavo</w:t>
      </w:r>
      <w:r w:rsidRPr="00AE4F17">
        <w:rPr>
          <w:rFonts w:ascii="Tahoma" w:hAnsi="Tahoma" w:cs="Tahoma"/>
        </w:rPr>
        <w:t xml:space="preserve"> oddajamo (označi)</w:t>
      </w:r>
    </w:p>
    <w:tbl>
      <w:tblPr>
        <w:tblW w:w="0" w:type="auto"/>
        <w:tblInd w:w="108" w:type="dxa"/>
        <w:tblLook w:val="04A0" w:firstRow="1" w:lastRow="0" w:firstColumn="1" w:lastColumn="0" w:noHBand="0" w:noVBand="1"/>
      </w:tblPr>
      <w:tblGrid>
        <w:gridCol w:w="1688"/>
        <w:gridCol w:w="2507"/>
        <w:gridCol w:w="2184"/>
        <w:gridCol w:w="2605"/>
      </w:tblGrid>
      <w:tr w:rsidR="00EE5929" w:rsidRPr="00AE4F17" w14:paraId="41B6F0E9" w14:textId="77777777" w:rsidTr="00627AEA">
        <w:tc>
          <w:tcPr>
            <w:tcW w:w="1688" w:type="dxa"/>
          </w:tcPr>
          <w:p w14:paraId="22231E71" w14:textId="77777777" w:rsidR="00EE5929" w:rsidRPr="00AE4F17" w:rsidRDefault="00EE5929" w:rsidP="00750557">
            <w:pPr>
              <w:keepNext/>
              <w:keepLines/>
              <w:numPr>
                <w:ilvl w:val="0"/>
                <w:numId w:val="6"/>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14:paraId="38539557" w14:textId="2D1404F7" w:rsidR="00EE5929" w:rsidRPr="00AE4F17" w:rsidRDefault="00C418C5" w:rsidP="00750557">
            <w:pPr>
              <w:keepNext/>
              <w:keepLines/>
              <w:numPr>
                <w:ilvl w:val="0"/>
                <w:numId w:val="6"/>
              </w:numPr>
              <w:ind w:left="601" w:hanging="425"/>
              <w:jc w:val="both"/>
              <w:rPr>
                <w:rFonts w:ascii="Tahoma" w:hAnsi="Tahoma" w:cs="Tahoma"/>
                <w:b/>
                <w:sz w:val="18"/>
                <w:szCs w:val="18"/>
              </w:rPr>
            </w:pPr>
            <w:r>
              <w:rPr>
                <w:rFonts w:ascii="Tahoma" w:hAnsi="Tahoma" w:cs="Tahoma"/>
                <w:sz w:val="18"/>
                <w:szCs w:val="18"/>
              </w:rPr>
              <w:t>skupna prijava</w:t>
            </w:r>
          </w:p>
        </w:tc>
        <w:tc>
          <w:tcPr>
            <w:tcW w:w="2184" w:type="dxa"/>
          </w:tcPr>
          <w:p w14:paraId="7994FE99" w14:textId="77777777" w:rsidR="00EE5929" w:rsidRPr="00AE4F17" w:rsidRDefault="00EE5929" w:rsidP="00750557">
            <w:pPr>
              <w:keepNext/>
              <w:keepLines/>
              <w:numPr>
                <w:ilvl w:val="0"/>
                <w:numId w:val="6"/>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14:paraId="63F8252C" w14:textId="77777777" w:rsidR="00EE5929" w:rsidRPr="00AE4F17" w:rsidRDefault="00EE5929" w:rsidP="00750557">
            <w:pPr>
              <w:keepNext/>
              <w:keepLines/>
              <w:numPr>
                <w:ilvl w:val="0"/>
                <w:numId w:val="6"/>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14:paraId="2244F203" w14:textId="77777777" w:rsidR="00EE5929" w:rsidRPr="00AE4F17" w:rsidRDefault="00EE5929" w:rsidP="00750557">
      <w:pPr>
        <w:keepNext/>
        <w:keepLines/>
        <w:jc w:val="both"/>
        <w:rPr>
          <w:rFonts w:ascii="Tahoma" w:hAnsi="Tahoma" w:cs="Tahoma"/>
          <w:b/>
          <w:sz w:val="16"/>
          <w:szCs w:val="16"/>
        </w:rPr>
      </w:pPr>
    </w:p>
    <w:p w14:paraId="7AE95B3E" w14:textId="24D92830" w:rsidR="003E36D3" w:rsidRPr="00AE4F17" w:rsidRDefault="003E36D3" w:rsidP="00750557">
      <w:pPr>
        <w:keepNext/>
        <w:keepLines/>
        <w:jc w:val="both"/>
        <w:rPr>
          <w:rFonts w:ascii="Tahoma" w:hAnsi="Tahoma" w:cs="Tahoma"/>
          <w:b/>
          <w:sz w:val="16"/>
          <w:szCs w:val="16"/>
        </w:rPr>
      </w:pPr>
    </w:p>
    <w:p w14:paraId="655E58F9" w14:textId="1D65EB64" w:rsidR="003E36D3" w:rsidRPr="00AE4F17" w:rsidRDefault="003E36D3" w:rsidP="00750557">
      <w:pPr>
        <w:keepNext/>
        <w:keepLines/>
        <w:numPr>
          <w:ilvl w:val="0"/>
          <w:numId w:val="24"/>
        </w:numPr>
        <w:tabs>
          <w:tab w:val="clear" w:pos="720"/>
          <w:tab w:val="num" w:pos="426"/>
        </w:tabs>
        <w:ind w:left="397" w:hanging="397"/>
        <w:jc w:val="both"/>
        <w:rPr>
          <w:rFonts w:ascii="Tahoma" w:hAnsi="Tahoma" w:cs="Tahoma"/>
          <w:b/>
        </w:rPr>
      </w:pPr>
      <w:r>
        <w:rPr>
          <w:rFonts w:ascii="Tahoma" w:hAnsi="Tahoma" w:cs="Tahoma"/>
          <w:b/>
        </w:rPr>
        <w:t>PRIJAVA</w:t>
      </w:r>
    </w:p>
    <w:p w14:paraId="71F141F7" w14:textId="3F682649" w:rsidR="003E36D3" w:rsidRPr="00AE4F17" w:rsidRDefault="003E36D3" w:rsidP="00750557">
      <w:pPr>
        <w:keepNext/>
        <w:keepLines/>
        <w:jc w:val="both"/>
        <w:rPr>
          <w:rFonts w:ascii="Tahoma" w:hAnsi="Tahoma" w:cs="Tahoma"/>
          <w:sz w:val="16"/>
          <w:szCs w:val="16"/>
        </w:rPr>
      </w:pPr>
    </w:p>
    <w:tbl>
      <w:tblPr>
        <w:tblStyle w:val="Tabelamrea1"/>
        <w:tblpPr w:leftFromText="142" w:rightFromText="142" w:vertAnchor="text" w:tblpXSpec="center" w:tblpY="1"/>
        <w:tblOverlap w:val="never"/>
        <w:tblW w:w="0" w:type="auto"/>
        <w:tblLook w:val="04A0" w:firstRow="1" w:lastRow="0" w:firstColumn="1" w:lastColumn="0" w:noHBand="0" w:noVBand="1"/>
      </w:tblPr>
      <w:tblGrid>
        <w:gridCol w:w="5098"/>
        <w:gridCol w:w="1843"/>
        <w:gridCol w:w="2403"/>
      </w:tblGrid>
      <w:tr w:rsidR="002D0B57" w:rsidRPr="00AE4F17" w14:paraId="68A7D881" w14:textId="5D5F3B97" w:rsidTr="00BF1C05">
        <w:trPr>
          <w:trHeight w:val="477"/>
        </w:trPr>
        <w:tc>
          <w:tcPr>
            <w:tcW w:w="5098" w:type="dxa"/>
            <w:vAlign w:val="bottom"/>
          </w:tcPr>
          <w:p w14:paraId="20A9EE4F" w14:textId="77777777" w:rsidR="002D0B57" w:rsidRDefault="002D0B57" w:rsidP="00750557">
            <w:pPr>
              <w:keepNext/>
              <w:keepLines/>
              <w:spacing w:line="276" w:lineRule="auto"/>
              <w:jc w:val="center"/>
              <w:rPr>
                <w:rFonts w:ascii="Tahoma" w:hAnsi="Tahoma" w:cs="Tahoma"/>
                <w:b/>
              </w:rPr>
            </w:pPr>
            <w:r w:rsidRPr="00BE2797">
              <w:rPr>
                <w:rFonts w:ascii="Tahoma" w:hAnsi="Tahoma" w:cs="Tahoma"/>
                <w:b/>
              </w:rPr>
              <w:t>Št. in naziv sklopa</w:t>
            </w:r>
          </w:p>
          <w:p w14:paraId="00B7941A" w14:textId="4783A6FC" w:rsidR="002D0B57" w:rsidRPr="00AE4F17" w:rsidRDefault="002D0B57" w:rsidP="00750557">
            <w:pPr>
              <w:keepNext/>
              <w:keepLines/>
              <w:spacing w:line="276" w:lineRule="auto"/>
              <w:jc w:val="center"/>
              <w:rPr>
                <w:rFonts w:ascii="Tahoma" w:eastAsia="Calibri" w:hAnsi="Tahoma" w:cs="Tahoma"/>
                <w:b/>
                <w:lang w:eastAsia="en-US"/>
              </w:rPr>
            </w:pPr>
          </w:p>
        </w:tc>
        <w:tc>
          <w:tcPr>
            <w:tcW w:w="1843" w:type="dxa"/>
            <w:vAlign w:val="bottom"/>
          </w:tcPr>
          <w:p w14:paraId="051BFB57" w14:textId="77777777" w:rsidR="002D0B57" w:rsidRPr="0005155E" w:rsidRDefault="002D0B57" w:rsidP="00750557">
            <w:pPr>
              <w:keepNext/>
              <w:keepLines/>
              <w:jc w:val="center"/>
              <w:rPr>
                <w:rFonts w:ascii="Tahoma" w:eastAsia="Calibri" w:hAnsi="Tahoma" w:cs="Tahoma"/>
                <w:b/>
                <w:lang w:eastAsia="en-US"/>
              </w:rPr>
            </w:pPr>
            <w:r w:rsidRPr="0005155E">
              <w:rPr>
                <w:rFonts w:ascii="Tahoma" w:eastAsia="Calibri" w:hAnsi="Tahoma" w:cs="Tahoma"/>
                <w:b/>
                <w:lang w:eastAsia="en-US"/>
              </w:rPr>
              <w:t xml:space="preserve">PRIJAVA NA </w:t>
            </w:r>
            <w:r w:rsidRPr="002D0B57">
              <w:rPr>
                <w:rFonts w:ascii="Tahoma" w:eastAsia="Calibri" w:hAnsi="Tahoma" w:cs="Tahoma"/>
                <w:b/>
                <w:u w:val="single"/>
                <w:lang w:eastAsia="en-US"/>
              </w:rPr>
              <w:t>SKLOP</w:t>
            </w:r>
          </w:p>
          <w:p w14:paraId="1DB94C11" w14:textId="1D85EC02" w:rsidR="002D0B57" w:rsidRPr="002D0B57" w:rsidRDefault="002D0B57" w:rsidP="00750557">
            <w:pPr>
              <w:keepNext/>
              <w:keepLines/>
              <w:spacing w:line="276" w:lineRule="auto"/>
              <w:jc w:val="center"/>
              <w:rPr>
                <w:rFonts w:ascii="Tahoma" w:eastAsia="Calibri" w:hAnsi="Tahoma" w:cs="Tahoma"/>
                <w:lang w:eastAsia="en-US"/>
              </w:rPr>
            </w:pPr>
            <w:r w:rsidRPr="002D0B57">
              <w:rPr>
                <w:rFonts w:ascii="Tahoma" w:eastAsia="Calibri" w:hAnsi="Tahoma" w:cs="Tahoma"/>
                <w:lang w:eastAsia="en-US"/>
              </w:rPr>
              <w:t>(ustrezno obkrožite)</w:t>
            </w:r>
          </w:p>
        </w:tc>
        <w:tc>
          <w:tcPr>
            <w:tcW w:w="2403" w:type="dxa"/>
          </w:tcPr>
          <w:p w14:paraId="297DFC81" w14:textId="4CA8C362" w:rsidR="002D0B57" w:rsidRPr="0005155E" w:rsidRDefault="002D0B57" w:rsidP="00750557">
            <w:pPr>
              <w:keepNext/>
              <w:keepLines/>
              <w:jc w:val="center"/>
              <w:rPr>
                <w:rFonts w:ascii="Tahoma" w:eastAsia="Calibri" w:hAnsi="Tahoma" w:cs="Tahoma"/>
                <w:b/>
                <w:lang w:eastAsia="en-US"/>
              </w:rPr>
            </w:pPr>
            <w:r w:rsidRPr="002D0B57">
              <w:rPr>
                <w:rFonts w:ascii="Tahoma" w:eastAsia="Calibri" w:hAnsi="Tahoma" w:cs="Tahoma"/>
                <w:b/>
                <w:u w:val="single"/>
                <w:lang w:eastAsia="en-US"/>
              </w:rPr>
              <w:t>PONUJEN</w:t>
            </w:r>
            <w:r>
              <w:rPr>
                <w:rFonts w:ascii="Tahoma" w:eastAsia="Calibri" w:hAnsi="Tahoma" w:cs="Tahoma"/>
                <w:b/>
                <w:lang w:eastAsia="en-US"/>
              </w:rPr>
              <w:t xml:space="preserve"> GARANCIJSKI ROK </w:t>
            </w:r>
            <w:r w:rsidRPr="002D0B57">
              <w:rPr>
                <w:rFonts w:ascii="Tahoma" w:eastAsia="Calibri" w:hAnsi="Tahoma" w:cs="Tahoma"/>
                <w:lang w:eastAsia="en-US"/>
              </w:rPr>
              <w:t>(</w:t>
            </w:r>
            <w:r>
              <w:rPr>
                <w:rFonts w:ascii="Tahoma" w:eastAsia="Calibri" w:hAnsi="Tahoma" w:cs="Tahoma"/>
                <w:lang w:eastAsia="en-US"/>
              </w:rPr>
              <w:t>minimalni garancijski rok je naveden v razpisni dokumentaciji</w:t>
            </w:r>
          </w:p>
        </w:tc>
      </w:tr>
      <w:tr w:rsidR="002D0B57" w:rsidRPr="00AE4F17" w14:paraId="7865E3A0" w14:textId="614CA2E0" w:rsidTr="00BF1C05">
        <w:trPr>
          <w:trHeight w:val="421"/>
        </w:trPr>
        <w:tc>
          <w:tcPr>
            <w:tcW w:w="5098" w:type="dxa"/>
            <w:vAlign w:val="center"/>
          </w:tcPr>
          <w:p w14:paraId="0A29B847" w14:textId="0F562B70"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 MAN SPLOŠNI REZERVNI DELI</w:t>
            </w:r>
          </w:p>
        </w:tc>
        <w:tc>
          <w:tcPr>
            <w:tcW w:w="1843" w:type="dxa"/>
            <w:vAlign w:val="center"/>
          </w:tcPr>
          <w:p w14:paraId="7D8F2AB2" w14:textId="3D496302" w:rsidR="002D0B57" w:rsidRPr="00AE4F17" w:rsidRDefault="002D0B57" w:rsidP="00750557">
            <w:pPr>
              <w:keepNext/>
              <w:keepLines/>
              <w:spacing w:before="40" w:line="276" w:lineRule="auto"/>
              <w:jc w:val="center"/>
              <w:rPr>
                <w:rFonts w:ascii="Tahoma" w:eastAsia="Calibri" w:hAnsi="Tahoma" w:cs="Tahoma"/>
                <w:lang w:eastAsia="en-US"/>
              </w:rPr>
            </w:pPr>
            <w:r w:rsidRPr="00E169E8">
              <w:rPr>
                <w:rFonts w:ascii="Tahoma" w:eastAsia="Calibri" w:hAnsi="Tahoma" w:cs="Tahoma"/>
                <w:lang w:eastAsia="en-US"/>
              </w:rPr>
              <w:t>SKLOP: DA  /  NE</w:t>
            </w:r>
          </w:p>
        </w:tc>
        <w:tc>
          <w:tcPr>
            <w:tcW w:w="2403" w:type="dxa"/>
            <w:vAlign w:val="center"/>
          </w:tcPr>
          <w:p w14:paraId="54114630" w14:textId="6E567CA1" w:rsidR="002D0B57" w:rsidRPr="00E169E8" w:rsidRDefault="002D0B57" w:rsidP="00750557">
            <w:pPr>
              <w:keepNext/>
              <w:keepLines/>
              <w:spacing w:before="40" w:line="276" w:lineRule="auto"/>
              <w:jc w:val="center"/>
              <w:rPr>
                <w:rFonts w:ascii="Tahoma" w:eastAsia="Calibri" w:hAnsi="Tahoma" w:cs="Tahoma"/>
                <w:lang w:eastAsia="en-US"/>
              </w:rPr>
            </w:pPr>
            <w:r>
              <w:rPr>
                <w:rFonts w:ascii="Tahoma" w:eastAsia="Calibri" w:hAnsi="Tahoma" w:cs="Tahoma"/>
                <w:lang w:eastAsia="en-US"/>
              </w:rPr>
              <w:t>__ mesecev</w:t>
            </w:r>
          </w:p>
        </w:tc>
      </w:tr>
      <w:tr w:rsidR="002D0B57" w:rsidRPr="00AE4F17" w14:paraId="60616CCC" w14:textId="35BE7EF9" w:rsidTr="00BF1C05">
        <w:trPr>
          <w:trHeight w:val="421"/>
        </w:trPr>
        <w:tc>
          <w:tcPr>
            <w:tcW w:w="5098" w:type="dxa"/>
            <w:vAlign w:val="center"/>
          </w:tcPr>
          <w:p w14:paraId="2D6C7117" w14:textId="77CD0FD9"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2: MAN REZERVNI DELI ZA MOTOR</w:t>
            </w:r>
          </w:p>
        </w:tc>
        <w:tc>
          <w:tcPr>
            <w:tcW w:w="1843" w:type="dxa"/>
            <w:vAlign w:val="center"/>
          </w:tcPr>
          <w:p w14:paraId="343B420B" w14:textId="0FF52AAE" w:rsidR="002D0B57" w:rsidRPr="00E169E8" w:rsidRDefault="002D0B57" w:rsidP="00750557">
            <w:pPr>
              <w:keepNext/>
              <w:keepLines/>
              <w:spacing w:before="40" w:line="276" w:lineRule="auto"/>
              <w:jc w:val="center"/>
              <w:rPr>
                <w:rFonts w:ascii="Tahoma" w:eastAsia="Calibri" w:hAnsi="Tahoma" w:cs="Tahoma"/>
                <w:lang w:eastAsia="en-US"/>
              </w:rPr>
            </w:pPr>
            <w:r w:rsidRPr="00E169E8">
              <w:rPr>
                <w:rFonts w:ascii="Tahoma" w:eastAsia="Calibri" w:hAnsi="Tahoma" w:cs="Tahoma"/>
                <w:lang w:eastAsia="en-US"/>
              </w:rPr>
              <w:t>SKLOP: DA  /  NE</w:t>
            </w:r>
          </w:p>
        </w:tc>
        <w:tc>
          <w:tcPr>
            <w:tcW w:w="2403" w:type="dxa"/>
          </w:tcPr>
          <w:p w14:paraId="6819E0A2" w14:textId="22FFA426" w:rsidR="002D0B57" w:rsidRPr="00E169E8"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1B54A15C" w14:textId="43CBA04F" w:rsidTr="00BF1C05">
        <w:trPr>
          <w:trHeight w:val="409"/>
        </w:trPr>
        <w:tc>
          <w:tcPr>
            <w:tcW w:w="5098" w:type="dxa"/>
            <w:vAlign w:val="center"/>
          </w:tcPr>
          <w:p w14:paraId="77DA5FCA" w14:textId="10E5DF76"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3: MB SPLOŠNI REZERVNI DELI</w:t>
            </w:r>
          </w:p>
        </w:tc>
        <w:tc>
          <w:tcPr>
            <w:tcW w:w="1843" w:type="dxa"/>
            <w:vAlign w:val="center"/>
          </w:tcPr>
          <w:p w14:paraId="0F99D387" w14:textId="736357D0" w:rsidR="002D0B57" w:rsidRPr="00AE4F17" w:rsidRDefault="002D0B57" w:rsidP="00750557">
            <w:pPr>
              <w:keepNext/>
              <w:keepLines/>
              <w:spacing w:before="40" w:line="276" w:lineRule="auto"/>
              <w:jc w:val="center"/>
              <w:rPr>
                <w:rFonts w:ascii="Tahoma" w:eastAsia="Calibri" w:hAnsi="Tahoma" w:cs="Tahoma"/>
                <w:lang w:eastAsia="en-US"/>
              </w:rPr>
            </w:pPr>
            <w:r w:rsidRPr="00E169E8">
              <w:rPr>
                <w:rFonts w:ascii="Tahoma" w:eastAsia="Calibri" w:hAnsi="Tahoma" w:cs="Tahoma"/>
                <w:lang w:eastAsia="en-US"/>
              </w:rPr>
              <w:t>SKLOP: DA  /  NE</w:t>
            </w:r>
          </w:p>
        </w:tc>
        <w:tc>
          <w:tcPr>
            <w:tcW w:w="2403" w:type="dxa"/>
          </w:tcPr>
          <w:p w14:paraId="75D1E165" w14:textId="4448FBC1" w:rsidR="002D0B57" w:rsidRPr="00E169E8"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3AE2FB0F" w14:textId="0FC0D2B6" w:rsidTr="00BF1C05">
        <w:trPr>
          <w:trHeight w:val="409"/>
        </w:trPr>
        <w:tc>
          <w:tcPr>
            <w:tcW w:w="5098" w:type="dxa"/>
            <w:vAlign w:val="center"/>
          </w:tcPr>
          <w:p w14:paraId="078F2C6D" w14:textId="5DBA6D6F"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4: OTOKAR SPLOŠNI REZERVNI DELI</w:t>
            </w:r>
          </w:p>
        </w:tc>
        <w:tc>
          <w:tcPr>
            <w:tcW w:w="1843" w:type="dxa"/>
            <w:vAlign w:val="center"/>
          </w:tcPr>
          <w:p w14:paraId="1AA80560" w14:textId="2C0CF270"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73603CB2" w14:textId="3EEEEC90"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6C70694C" w14:textId="4E057BCA" w:rsidTr="00BF1C05">
        <w:trPr>
          <w:trHeight w:val="409"/>
        </w:trPr>
        <w:tc>
          <w:tcPr>
            <w:tcW w:w="5098" w:type="dxa"/>
            <w:vAlign w:val="center"/>
          </w:tcPr>
          <w:p w14:paraId="57C739E1" w14:textId="540524AC"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5: SPLOŠNI REZERVNI DELI ZA KAVALIRJA</w:t>
            </w:r>
          </w:p>
        </w:tc>
        <w:tc>
          <w:tcPr>
            <w:tcW w:w="1843" w:type="dxa"/>
            <w:vAlign w:val="center"/>
          </w:tcPr>
          <w:p w14:paraId="110448FA" w14:textId="07BD760D"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436AC96D" w14:textId="6EF614CB"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0DD54535" w14:textId="72BE3AA7" w:rsidTr="00BF1C05">
        <w:trPr>
          <w:trHeight w:val="409"/>
        </w:trPr>
        <w:tc>
          <w:tcPr>
            <w:tcW w:w="5098" w:type="dxa"/>
            <w:vAlign w:val="center"/>
          </w:tcPr>
          <w:p w14:paraId="2F847794" w14:textId="645CC328"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6: SPLOŠNI REZERVNI DELI ZA VLAK URBAN</w:t>
            </w:r>
          </w:p>
        </w:tc>
        <w:tc>
          <w:tcPr>
            <w:tcW w:w="1843" w:type="dxa"/>
            <w:vAlign w:val="center"/>
          </w:tcPr>
          <w:p w14:paraId="07EC430F" w14:textId="0A668F84"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06DD13A1" w14:textId="7188B0B2"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7A81874" w14:textId="6A46BDCF" w:rsidTr="00BF1C05">
        <w:trPr>
          <w:trHeight w:val="409"/>
        </w:trPr>
        <w:tc>
          <w:tcPr>
            <w:tcW w:w="5098" w:type="dxa"/>
            <w:vAlign w:val="center"/>
          </w:tcPr>
          <w:p w14:paraId="49CCC2EB" w14:textId="55B7CC37"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7: FENIKS BUS SPLOŠNI REZERVNI DELI</w:t>
            </w:r>
          </w:p>
        </w:tc>
        <w:tc>
          <w:tcPr>
            <w:tcW w:w="1843" w:type="dxa"/>
            <w:vAlign w:val="center"/>
          </w:tcPr>
          <w:p w14:paraId="4F5E81D8" w14:textId="1B9C76AC"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36ECA27D" w14:textId="23EF8DBC"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4BBD86A9" w14:textId="2F226BA7" w:rsidTr="00BF1C05">
        <w:trPr>
          <w:trHeight w:val="409"/>
        </w:trPr>
        <w:tc>
          <w:tcPr>
            <w:tcW w:w="5098" w:type="dxa"/>
            <w:vAlign w:val="center"/>
          </w:tcPr>
          <w:p w14:paraId="06BF03F1" w14:textId="07224F66"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8: IVECO REZERVNI DELI</w:t>
            </w:r>
          </w:p>
        </w:tc>
        <w:tc>
          <w:tcPr>
            <w:tcW w:w="1843" w:type="dxa"/>
            <w:vAlign w:val="center"/>
          </w:tcPr>
          <w:p w14:paraId="6906FA4F" w14:textId="5C817568"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5688C221" w14:textId="381D1C85"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3913F978" w14:textId="578C4B5F" w:rsidTr="00BF1C05">
        <w:trPr>
          <w:trHeight w:val="409"/>
        </w:trPr>
        <w:tc>
          <w:tcPr>
            <w:tcW w:w="5098" w:type="dxa"/>
            <w:vAlign w:val="center"/>
          </w:tcPr>
          <w:p w14:paraId="74166AB6" w14:textId="4A4CA15E"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9: VOITH REZERVNI DELI ZA MENJALNIK</w:t>
            </w:r>
          </w:p>
        </w:tc>
        <w:tc>
          <w:tcPr>
            <w:tcW w:w="1843" w:type="dxa"/>
            <w:vAlign w:val="center"/>
          </w:tcPr>
          <w:p w14:paraId="1B08BBA9" w14:textId="6D81F736" w:rsidR="002D0B57" w:rsidRPr="00E169E8" w:rsidRDefault="002D0B57" w:rsidP="00750557">
            <w:pPr>
              <w:keepNext/>
              <w:keepLines/>
              <w:spacing w:before="4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3C345E1E" w14:textId="4FDBEF22" w:rsidR="002D0B57" w:rsidRPr="006D20A9" w:rsidRDefault="002D0B57" w:rsidP="00750557">
            <w:pPr>
              <w:keepNext/>
              <w:keepLines/>
              <w:spacing w:before="4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44C34AB0" w14:textId="400B803D" w:rsidTr="00BF1C05">
        <w:trPr>
          <w:trHeight w:val="409"/>
        </w:trPr>
        <w:tc>
          <w:tcPr>
            <w:tcW w:w="5098" w:type="dxa"/>
            <w:vAlign w:val="center"/>
          </w:tcPr>
          <w:p w14:paraId="4E56377A" w14:textId="78D77E84"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10: ZF REZERVNI DELI</w:t>
            </w:r>
          </w:p>
        </w:tc>
        <w:tc>
          <w:tcPr>
            <w:tcW w:w="1843" w:type="dxa"/>
            <w:vAlign w:val="center"/>
          </w:tcPr>
          <w:p w14:paraId="5C9B16B7" w14:textId="2DF5CA0E"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144367C0" w14:textId="4371DCDE"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B4A426F" w14:textId="78EFDE14" w:rsidTr="00BF1C05">
        <w:trPr>
          <w:trHeight w:val="409"/>
        </w:trPr>
        <w:tc>
          <w:tcPr>
            <w:tcW w:w="5098" w:type="dxa"/>
            <w:vAlign w:val="center"/>
          </w:tcPr>
          <w:p w14:paraId="13152479" w14:textId="7E1D9951"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11: BOSCH REZERVNI DELI</w:t>
            </w:r>
          </w:p>
        </w:tc>
        <w:tc>
          <w:tcPr>
            <w:tcW w:w="1843" w:type="dxa"/>
            <w:vAlign w:val="center"/>
          </w:tcPr>
          <w:p w14:paraId="2D24E3F7" w14:textId="4955433E"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2527A159" w14:textId="0233119C"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3EE52175" w14:textId="7C65A560" w:rsidTr="00BF1C05">
        <w:trPr>
          <w:trHeight w:val="409"/>
        </w:trPr>
        <w:tc>
          <w:tcPr>
            <w:tcW w:w="5098" w:type="dxa"/>
            <w:vAlign w:val="center"/>
          </w:tcPr>
          <w:p w14:paraId="6AE39601" w14:textId="508FB2EF"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12: WABCO REZERVNI DELI</w:t>
            </w:r>
          </w:p>
        </w:tc>
        <w:tc>
          <w:tcPr>
            <w:tcW w:w="1843" w:type="dxa"/>
            <w:vAlign w:val="center"/>
          </w:tcPr>
          <w:p w14:paraId="37FEA3F8" w14:textId="6701784A"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6286501B" w14:textId="7C3742CB"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0C549568" w14:textId="55BBFBF1" w:rsidTr="00BF1C05">
        <w:trPr>
          <w:trHeight w:val="409"/>
        </w:trPr>
        <w:tc>
          <w:tcPr>
            <w:tcW w:w="5098" w:type="dxa"/>
            <w:vAlign w:val="center"/>
          </w:tcPr>
          <w:p w14:paraId="77416077" w14:textId="33D05411"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13: KNORR REZERVNI DELI</w:t>
            </w:r>
          </w:p>
        </w:tc>
        <w:tc>
          <w:tcPr>
            <w:tcW w:w="1843" w:type="dxa"/>
            <w:vAlign w:val="center"/>
          </w:tcPr>
          <w:p w14:paraId="221EA2B4" w14:textId="3E7095C3"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27BD281D" w14:textId="6F0A5DA2"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1D275459" w14:textId="1EB8B907" w:rsidTr="00BF1C05">
        <w:trPr>
          <w:trHeight w:val="409"/>
        </w:trPr>
        <w:tc>
          <w:tcPr>
            <w:tcW w:w="5098" w:type="dxa"/>
            <w:vAlign w:val="center"/>
          </w:tcPr>
          <w:p w14:paraId="4A86F003" w14:textId="5A35D077"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14: MAHLE REZERVNI DELI</w:t>
            </w:r>
          </w:p>
        </w:tc>
        <w:tc>
          <w:tcPr>
            <w:tcW w:w="1843" w:type="dxa"/>
            <w:vAlign w:val="center"/>
          </w:tcPr>
          <w:p w14:paraId="35B28865" w14:textId="002E1C61"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2F9F08E0" w14:textId="7BB6F261"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2230C676" w14:textId="03245039" w:rsidTr="00BF1C05">
        <w:trPr>
          <w:trHeight w:val="409"/>
        </w:trPr>
        <w:tc>
          <w:tcPr>
            <w:tcW w:w="5098" w:type="dxa"/>
            <w:vAlign w:val="center"/>
          </w:tcPr>
          <w:p w14:paraId="08DBA304" w14:textId="5D8B3939" w:rsidR="002D0B57" w:rsidRPr="00AE4F17" w:rsidRDefault="002D0B57" w:rsidP="00750557">
            <w:pPr>
              <w:keepNext/>
              <w:keepLines/>
              <w:spacing w:before="40" w:after="60" w:line="276" w:lineRule="auto"/>
              <w:rPr>
                <w:rFonts w:ascii="Tahoma" w:eastAsia="Calibri" w:hAnsi="Tahoma" w:cs="Tahoma"/>
                <w:lang w:eastAsia="en-US"/>
              </w:rPr>
            </w:pPr>
            <w:r w:rsidRPr="003E36D3">
              <w:rPr>
                <w:rFonts w:ascii="Tahoma" w:eastAsia="Calibri" w:hAnsi="Tahoma" w:cs="Tahoma"/>
                <w:lang w:eastAsia="en-US"/>
              </w:rPr>
              <w:t>SKLOP ŠT. 15: REZERVNI DELI ZA POPRAVILO VOZNIŠKIH SEDEŽEV</w:t>
            </w:r>
          </w:p>
        </w:tc>
        <w:tc>
          <w:tcPr>
            <w:tcW w:w="1843" w:type="dxa"/>
            <w:vAlign w:val="center"/>
          </w:tcPr>
          <w:p w14:paraId="6D098B45" w14:textId="0403741B" w:rsidR="002D0B57" w:rsidRPr="00E169E8" w:rsidRDefault="002D0B57" w:rsidP="00750557">
            <w:pPr>
              <w:keepNext/>
              <w:keepLines/>
              <w:spacing w:before="40" w:after="120" w:line="276" w:lineRule="auto"/>
              <w:jc w:val="center"/>
              <w:rPr>
                <w:rFonts w:ascii="Tahoma" w:eastAsia="Calibri" w:hAnsi="Tahoma" w:cs="Tahoma"/>
                <w:lang w:eastAsia="en-US"/>
              </w:rPr>
            </w:pPr>
            <w:r w:rsidRPr="006D20A9">
              <w:rPr>
                <w:rFonts w:ascii="Tahoma" w:eastAsia="Calibri" w:hAnsi="Tahoma" w:cs="Tahoma"/>
                <w:lang w:eastAsia="en-US"/>
              </w:rPr>
              <w:t>SKLOP: DA  /  NE</w:t>
            </w:r>
          </w:p>
        </w:tc>
        <w:tc>
          <w:tcPr>
            <w:tcW w:w="2403" w:type="dxa"/>
          </w:tcPr>
          <w:p w14:paraId="23263BD4" w14:textId="347D6E0C" w:rsidR="002D0B57" w:rsidRPr="006D20A9" w:rsidRDefault="002D0B57" w:rsidP="00750557">
            <w:pPr>
              <w:keepNext/>
              <w:keepLines/>
              <w:spacing w:before="4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4780382A" w14:textId="0CD1F270" w:rsidTr="00BF1C05">
        <w:trPr>
          <w:trHeight w:val="409"/>
        </w:trPr>
        <w:tc>
          <w:tcPr>
            <w:tcW w:w="5098" w:type="dxa"/>
            <w:vAlign w:val="center"/>
          </w:tcPr>
          <w:p w14:paraId="443A6207" w14:textId="411F314C"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16: TAHOGRAFI IN REZERVNI DELI ZA TAHOGRAFE</w:t>
            </w:r>
          </w:p>
        </w:tc>
        <w:tc>
          <w:tcPr>
            <w:tcW w:w="1843" w:type="dxa"/>
            <w:vAlign w:val="center"/>
          </w:tcPr>
          <w:p w14:paraId="0ECF731F" w14:textId="15DF2C5D" w:rsidR="002D0B57" w:rsidRPr="00E169E8" w:rsidRDefault="002D0B57" w:rsidP="00750557">
            <w:pPr>
              <w:keepNext/>
              <w:keepLines/>
              <w:spacing w:before="120" w:after="120"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6D4E6290" w14:textId="4AF3911C" w:rsidR="002D0B57" w:rsidRPr="006C7140" w:rsidRDefault="002D0B57" w:rsidP="00750557">
            <w:pPr>
              <w:keepNext/>
              <w:keepLines/>
              <w:spacing w:before="120" w:after="120"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0C6EA466" w14:textId="73283122" w:rsidTr="00BF1C05">
        <w:trPr>
          <w:trHeight w:val="409"/>
        </w:trPr>
        <w:tc>
          <w:tcPr>
            <w:tcW w:w="5098" w:type="dxa"/>
            <w:vAlign w:val="center"/>
          </w:tcPr>
          <w:p w14:paraId="1CF77D2D" w14:textId="64B31888"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17: HALDEX REZERVNI DELI</w:t>
            </w:r>
          </w:p>
        </w:tc>
        <w:tc>
          <w:tcPr>
            <w:tcW w:w="1843" w:type="dxa"/>
            <w:vAlign w:val="center"/>
          </w:tcPr>
          <w:p w14:paraId="5D89D9A0" w14:textId="2DB5AA0E"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67F1EB3F" w14:textId="7D12B556"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16BD640F" w14:textId="46DAC081" w:rsidTr="00BF1C05">
        <w:trPr>
          <w:trHeight w:val="409"/>
        </w:trPr>
        <w:tc>
          <w:tcPr>
            <w:tcW w:w="5098" w:type="dxa"/>
            <w:vAlign w:val="center"/>
          </w:tcPr>
          <w:p w14:paraId="0BA5854B" w14:textId="45C11723"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18: SKLOPKA</w:t>
            </w:r>
          </w:p>
        </w:tc>
        <w:tc>
          <w:tcPr>
            <w:tcW w:w="1843" w:type="dxa"/>
            <w:vAlign w:val="center"/>
          </w:tcPr>
          <w:p w14:paraId="67F7567A" w14:textId="2D49A365"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5117EEED" w14:textId="51C3A019"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144B6F06" w14:textId="1E35E0AD" w:rsidTr="00BF1C05">
        <w:trPr>
          <w:trHeight w:val="409"/>
        </w:trPr>
        <w:tc>
          <w:tcPr>
            <w:tcW w:w="5098" w:type="dxa"/>
            <w:vAlign w:val="center"/>
          </w:tcPr>
          <w:p w14:paraId="7AB44FD7" w14:textId="1BA16B9D"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19: SISTEM GRETJA IN PREZRAČEVANJA</w:t>
            </w:r>
          </w:p>
        </w:tc>
        <w:tc>
          <w:tcPr>
            <w:tcW w:w="1843" w:type="dxa"/>
            <w:vAlign w:val="center"/>
          </w:tcPr>
          <w:p w14:paraId="7267D461" w14:textId="7D0E1807"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13F919E1" w14:textId="58E1C2A9"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55897E60" w14:textId="566275B9" w:rsidTr="00BF1C05">
        <w:trPr>
          <w:trHeight w:val="409"/>
        </w:trPr>
        <w:tc>
          <w:tcPr>
            <w:tcW w:w="5098" w:type="dxa"/>
            <w:vAlign w:val="center"/>
          </w:tcPr>
          <w:p w14:paraId="2CEEEE4E" w14:textId="1AAA2DF8"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lastRenderedPageBreak/>
              <w:t>SKLOP ŠT. 20: SISTEM HLAJENJA</w:t>
            </w:r>
          </w:p>
        </w:tc>
        <w:tc>
          <w:tcPr>
            <w:tcW w:w="1843" w:type="dxa"/>
            <w:vAlign w:val="center"/>
          </w:tcPr>
          <w:p w14:paraId="6538F7DB" w14:textId="20BCC98B"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1A4B21C3" w14:textId="67F5B697"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27522C7B" w14:textId="4F5AEA5D" w:rsidTr="00BF1C05">
        <w:trPr>
          <w:trHeight w:val="409"/>
        </w:trPr>
        <w:tc>
          <w:tcPr>
            <w:tcW w:w="5098" w:type="dxa"/>
            <w:vAlign w:val="center"/>
          </w:tcPr>
          <w:p w14:paraId="16C1FF58" w14:textId="0DB244F6"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21: NADGRADNJA AVTOMONTAŽA</w:t>
            </w:r>
          </w:p>
        </w:tc>
        <w:tc>
          <w:tcPr>
            <w:tcW w:w="1843" w:type="dxa"/>
            <w:vAlign w:val="center"/>
          </w:tcPr>
          <w:p w14:paraId="2B6D9DF9" w14:textId="058C9CDC"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6DDDD849" w14:textId="586ABFF5"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E5F19A1" w14:textId="72BF54F0" w:rsidTr="00BF1C05">
        <w:trPr>
          <w:trHeight w:val="409"/>
        </w:trPr>
        <w:tc>
          <w:tcPr>
            <w:tcW w:w="5098" w:type="dxa"/>
            <w:vAlign w:val="center"/>
          </w:tcPr>
          <w:p w14:paraId="1681280D" w14:textId="0B0C37E2"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22: VETROBRANSKA STEKLA</w:t>
            </w:r>
          </w:p>
        </w:tc>
        <w:tc>
          <w:tcPr>
            <w:tcW w:w="1843" w:type="dxa"/>
            <w:vAlign w:val="center"/>
          </w:tcPr>
          <w:p w14:paraId="73EA4B7E" w14:textId="7E6A62B5"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312A7519" w14:textId="1252F292"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30ECC660" w14:textId="44DB07F0" w:rsidTr="00BF1C05">
        <w:trPr>
          <w:trHeight w:val="409"/>
        </w:trPr>
        <w:tc>
          <w:tcPr>
            <w:tcW w:w="5098" w:type="dxa"/>
            <w:vAlign w:val="center"/>
          </w:tcPr>
          <w:p w14:paraId="2167353E" w14:textId="6EC89A83"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23: HELLA REZERVNI DELI</w:t>
            </w:r>
          </w:p>
        </w:tc>
        <w:tc>
          <w:tcPr>
            <w:tcW w:w="1843" w:type="dxa"/>
            <w:vAlign w:val="center"/>
          </w:tcPr>
          <w:p w14:paraId="0F7259D4" w14:textId="5259C233"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21CC6372" w14:textId="13309958"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58DFEBCC" w14:textId="390FDD6A" w:rsidTr="00BF1C05">
        <w:trPr>
          <w:trHeight w:val="409"/>
        </w:trPr>
        <w:tc>
          <w:tcPr>
            <w:tcW w:w="5098" w:type="dxa"/>
            <w:vAlign w:val="center"/>
          </w:tcPr>
          <w:p w14:paraId="068318BC" w14:textId="20DC8363"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24: ČISTILCI</w:t>
            </w:r>
          </w:p>
        </w:tc>
        <w:tc>
          <w:tcPr>
            <w:tcW w:w="1843" w:type="dxa"/>
            <w:vAlign w:val="center"/>
          </w:tcPr>
          <w:p w14:paraId="6E589F30" w14:textId="587BEF86"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30ADEC8C" w14:textId="4A777153"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45F294C4" w14:textId="1B5883D0" w:rsidTr="00BF1C05">
        <w:trPr>
          <w:trHeight w:val="409"/>
        </w:trPr>
        <w:tc>
          <w:tcPr>
            <w:tcW w:w="5098" w:type="dxa"/>
            <w:vAlign w:val="center"/>
          </w:tcPr>
          <w:p w14:paraId="2165D896" w14:textId="46A920BD"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25: ŽARNICE</w:t>
            </w:r>
          </w:p>
        </w:tc>
        <w:tc>
          <w:tcPr>
            <w:tcW w:w="1843" w:type="dxa"/>
            <w:vAlign w:val="center"/>
          </w:tcPr>
          <w:p w14:paraId="5B32C669" w14:textId="25A0CF15"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2DC58AF2" w14:textId="63436B5F"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264C16B" w14:textId="0E702B3A" w:rsidTr="00BF1C05">
        <w:trPr>
          <w:trHeight w:val="409"/>
        </w:trPr>
        <w:tc>
          <w:tcPr>
            <w:tcW w:w="5098" w:type="dxa"/>
            <w:vAlign w:val="center"/>
          </w:tcPr>
          <w:p w14:paraId="4D98417C" w14:textId="6159E034"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26: JERMENA</w:t>
            </w:r>
          </w:p>
        </w:tc>
        <w:tc>
          <w:tcPr>
            <w:tcW w:w="1843" w:type="dxa"/>
            <w:vAlign w:val="center"/>
          </w:tcPr>
          <w:p w14:paraId="651504C4" w14:textId="25352595"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0037043A" w14:textId="2C7AFCC5"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5E812BB5" w14:textId="59A9C25E" w:rsidTr="00BF1C05">
        <w:trPr>
          <w:trHeight w:val="409"/>
        </w:trPr>
        <w:tc>
          <w:tcPr>
            <w:tcW w:w="5098" w:type="dxa"/>
            <w:vAlign w:val="center"/>
          </w:tcPr>
          <w:p w14:paraId="1E5D2D7E" w14:textId="4FFB1A29"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27: ZRAČNE BLAZINE</w:t>
            </w:r>
          </w:p>
        </w:tc>
        <w:tc>
          <w:tcPr>
            <w:tcW w:w="1843" w:type="dxa"/>
            <w:vAlign w:val="center"/>
          </w:tcPr>
          <w:p w14:paraId="77A70BEB" w14:textId="02EF8D84"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60926AD0" w14:textId="053FE291"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ED28AD9" w14:textId="6C188D8B" w:rsidTr="00BF1C05">
        <w:trPr>
          <w:trHeight w:val="409"/>
        </w:trPr>
        <w:tc>
          <w:tcPr>
            <w:tcW w:w="5098" w:type="dxa"/>
            <w:vAlign w:val="center"/>
          </w:tcPr>
          <w:p w14:paraId="1C76A9FB" w14:textId="6F27669E"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28: LEŽAJI IN OLJNA TESNILA</w:t>
            </w:r>
          </w:p>
        </w:tc>
        <w:tc>
          <w:tcPr>
            <w:tcW w:w="1843" w:type="dxa"/>
            <w:vAlign w:val="center"/>
          </w:tcPr>
          <w:p w14:paraId="0F63B2E4" w14:textId="3B149FE6"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04FB017D" w14:textId="7EE395B6"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3B337C18" w14:textId="2C74D2C8" w:rsidTr="00BF1C05">
        <w:trPr>
          <w:trHeight w:val="409"/>
        </w:trPr>
        <w:tc>
          <w:tcPr>
            <w:tcW w:w="5098" w:type="dxa"/>
            <w:vAlign w:val="center"/>
          </w:tcPr>
          <w:p w14:paraId="6E25A59C" w14:textId="55989F6D"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29: GUMI PROFILI IN VARNOSTNA KLADIVCA</w:t>
            </w:r>
          </w:p>
        </w:tc>
        <w:tc>
          <w:tcPr>
            <w:tcW w:w="1843" w:type="dxa"/>
            <w:vAlign w:val="center"/>
          </w:tcPr>
          <w:p w14:paraId="354F3866" w14:textId="21471513"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18C7093E" w14:textId="7BF35A6E"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2680DCF2" w14:textId="26BA470C" w:rsidTr="00BF1C05">
        <w:trPr>
          <w:trHeight w:val="409"/>
        </w:trPr>
        <w:tc>
          <w:tcPr>
            <w:tcW w:w="5098" w:type="dxa"/>
            <w:vAlign w:val="center"/>
          </w:tcPr>
          <w:p w14:paraId="06420F41" w14:textId="5B290551"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30: AKUMULATORJI</w:t>
            </w:r>
          </w:p>
        </w:tc>
        <w:tc>
          <w:tcPr>
            <w:tcW w:w="1843" w:type="dxa"/>
            <w:vAlign w:val="center"/>
          </w:tcPr>
          <w:p w14:paraId="2F4FE13E" w14:textId="3F002E34"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534461B0" w14:textId="41E11CC8"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51E7AC82" w14:textId="01647DF9" w:rsidTr="00BF1C05">
        <w:trPr>
          <w:trHeight w:val="409"/>
        </w:trPr>
        <w:tc>
          <w:tcPr>
            <w:tcW w:w="5098" w:type="dxa"/>
            <w:vAlign w:val="center"/>
          </w:tcPr>
          <w:p w14:paraId="24FB53DE" w14:textId="4FBDE3C5" w:rsidR="002D0B57" w:rsidRPr="00AE4F17" w:rsidRDefault="002D0B57" w:rsidP="00750557">
            <w:pPr>
              <w:keepNext/>
              <w:keepLines/>
              <w:spacing w:before="60" w:after="100" w:afterAutospacing="1" w:line="276" w:lineRule="auto"/>
              <w:rPr>
                <w:rFonts w:ascii="Tahoma" w:eastAsia="Calibri" w:hAnsi="Tahoma" w:cs="Tahoma"/>
                <w:lang w:eastAsia="en-US"/>
              </w:rPr>
            </w:pPr>
            <w:r w:rsidRPr="003E36D3">
              <w:rPr>
                <w:rFonts w:ascii="Tahoma" w:eastAsia="Calibri" w:hAnsi="Tahoma" w:cs="Tahoma"/>
                <w:lang w:eastAsia="en-US"/>
              </w:rPr>
              <w:t>SKLOP ŠT. 31: OGLEDALA</w:t>
            </w:r>
          </w:p>
        </w:tc>
        <w:tc>
          <w:tcPr>
            <w:tcW w:w="1843" w:type="dxa"/>
            <w:vAlign w:val="center"/>
          </w:tcPr>
          <w:p w14:paraId="58CD2A96" w14:textId="04F9527E"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0741758E" w14:textId="7419F101"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11714F48" w14:textId="75476F9F" w:rsidTr="00BF1C05">
        <w:trPr>
          <w:trHeight w:val="409"/>
        </w:trPr>
        <w:tc>
          <w:tcPr>
            <w:tcW w:w="5098" w:type="dxa"/>
            <w:vAlign w:val="center"/>
          </w:tcPr>
          <w:p w14:paraId="3FD1E645" w14:textId="42D7D342" w:rsidR="002D0B57" w:rsidRPr="00AE4F17" w:rsidRDefault="002D0B57" w:rsidP="00750557">
            <w:pPr>
              <w:keepNext/>
              <w:keepLines/>
              <w:spacing w:before="60" w:after="100" w:afterAutospacing="1" w:line="276" w:lineRule="auto"/>
              <w:rPr>
                <w:rFonts w:ascii="Tahoma" w:eastAsia="Calibri" w:hAnsi="Tahoma" w:cs="Tahoma"/>
                <w:lang w:eastAsia="en-US"/>
              </w:rPr>
            </w:pPr>
            <w:r w:rsidRPr="003E36D3">
              <w:rPr>
                <w:rFonts w:ascii="Tahoma" w:eastAsia="Calibri" w:hAnsi="Tahoma" w:cs="Tahoma"/>
                <w:lang w:eastAsia="en-US"/>
              </w:rPr>
              <w:t>SKLOP ŠT. 32: SKLOPI SISTEMA GRETJA IN PREZRAČEVANJA</w:t>
            </w:r>
          </w:p>
        </w:tc>
        <w:tc>
          <w:tcPr>
            <w:tcW w:w="1843" w:type="dxa"/>
            <w:vAlign w:val="center"/>
          </w:tcPr>
          <w:p w14:paraId="727BC63F" w14:textId="6BDE57D4"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50922474" w14:textId="223FB717"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7BBCF443" w14:textId="118D57C6" w:rsidTr="00BF1C05">
        <w:trPr>
          <w:trHeight w:val="409"/>
        </w:trPr>
        <w:tc>
          <w:tcPr>
            <w:tcW w:w="5098" w:type="dxa"/>
            <w:vAlign w:val="center"/>
          </w:tcPr>
          <w:p w14:paraId="42FB4251" w14:textId="6CD06AE2" w:rsidR="002D0B57" w:rsidRPr="00AE4F17" w:rsidRDefault="002D0B57" w:rsidP="00750557">
            <w:pPr>
              <w:keepNext/>
              <w:keepLines/>
              <w:spacing w:before="60" w:after="100" w:afterAutospacing="1" w:line="276" w:lineRule="auto"/>
              <w:rPr>
                <w:rFonts w:ascii="Tahoma" w:eastAsia="Calibri" w:hAnsi="Tahoma" w:cs="Tahoma"/>
                <w:lang w:eastAsia="en-US"/>
              </w:rPr>
            </w:pPr>
            <w:r w:rsidRPr="003E36D3">
              <w:rPr>
                <w:rFonts w:ascii="Tahoma" w:eastAsia="Calibri" w:hAnsi="Tahoma" w:cs="Tahoma"/>
                <w:lang w:eastAsia="en-US"/>
              </w:rPr>
              <w:t xml:space="preserve">SKLOP ŠT. 33: KARDANI </w:t>
            </w:r>
          </w:p>
        </w:tc>
        <w:tc>
          <w:tcPr>
            <w:tcW w:w="1843" w:type="dxa"/>
            <w:vAlign w:val="center"/>
          </w:tcPr>
          <w:p w14:paraId="3C2BEA01" w14:textId="4BDC58BA"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766D1467" w14:textId="015FAD6C"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r w:rsidR="002D0B57" w:rsidRPr="00AE4F17" w14:paraId="4600A0E7" w14:textId="51B4AC94" w:rsidTr="00BF1C05">
        <w:trPr>
          <w:trHeight w:val="409"/>
        </w:trPr>
        <w:tc>
          <w:tcPr>
            <w:tcW w:w="5098" w:type="dxa"/>
            <w:vAlign w:val="center"/>
          </w:tcPr>
          <w:p w14:paraId="1AF3AE9F" w14:textId="12A14D20" w:rsidR="002D0B57" w:rsidRPr="00AE4F17" w:rsidRDefault="002D0B57" w:rsidP="00750557">
            <w:pPr>
              <w:keepNext/>
              <w:keepLines/>
              <w:spacing w:before="60" w:after="60" w:line="276" w:lineRule="auto"/>
              <w:rPr>
                <w:rFonts w:ascii="Tahoma" w:eastAsia="Calibri" w:hAnsi="Tahoma" w:cs="Tahoma"/>
                <w:lang w:eastAsia="en-US"/>
              </w:rPr>
            </w:pPr>
            <w:r w:rsidRPr="003E36D3">
              <w:rPr>
                <w:rFonts w:ascii="Tahoma" w:eastAsia="Calibri" w:hAnsi="Tahoma" w:cs="Tahoma"/>
                <w:lang w:eastAsia="en-US"/>
              </w:rPr>
              <w:t>SKLOP ŠT. 34: NAPENJALCI JERMEN</w:t>
            </w:r>
          </w:p>
        </w:tc>
        <w:tc>
          <w:tcPr>
            <w:tcW w:w="1843" w:type="dxa"/>
            <w:vAlign w:val="center"/>
          </w:tcPr>
          <w:p w14:paraId="117EBC0B" w14:textId="5F44A306" w:rsidR="002D0B57" w:rsidRPr="00E169E8" w:rsidRDefault="002D0B57" w:rsidP="00750557">
            <w:pPr>
              <w:keepNext/>
              <w:keepLines/>
              <w:spacing w:line="276" w:lineRule="auto"/>
              <w:jc w:val="center"/>
              <w:rPr>
                <w:rFonts w:ascii="Tahoma" w:eastAsia="Calibri" w:hAnsi="Tahoma" w:cs="Tahoma"/>
                <w:lang w:eastAsia="en-US"/>
              </w:rPr>
            </w:pPr>
            <w:r w:rsidRPr="006C7140">
              <w:rPr>
                <w:rFonts w:ascii="Tahoma" w:eastAsia="Calibri" w:hAnsi="Tahoma" w:cs="Tahoma"/>
                <w:lang w:eastAsia="en-US"/>
              </w:rPr>
              <w:t>SKLOP: DA  /  NE</w:t>
            </w:r>
          </w:p>
        </w:tc>
        <w:tc>
          <w:tcPr>
            <w:tcW w:w="2403" w:type="dxa"/>
          </w:tcPr>
          <w:p w14:paraId="1B4D78AB" w14:textId="4E8CC753" w:rsidR="002D0B57" w:rsidRPr="006C7140" w:rsidRDefault="002D0B57" w:rsidP="00750557">
            <w:pPr>
              <w:keepNext/>
              <w:keepLines/>
              <w:spacing w:line="276" w:lineRule="auto"/>
              <w:jc w:val="center"/>
              <w:rPr>
                <w:rFonts w:ascii="Tahoma" w:eastAsia="Calibri" w:hAnsi="Tahoma" w:cs="Tahoma"/>
                <w:lang w:eastAsia="en-US"/>
              </w:rPr>
            </w:pPr>
            <w:r w:rsidRPr="00003A8E">
              <w:rPr>
                <w:rFonts w:ascii="Tahoma" w:eastAsia="Calibri" w:hAnsi="Tahoma" w:cs="Tahoma"/>
                <w:lang w:eastAsia="en-US"/>
              </w:rPr>
              <w:t>__ mesecev</w:t>
            </w:r>
          </w:p>
        </w:tc>
      </w:tr>
    </w:tbl>
    <w:p w14:paraId="206B4A1E" w14:textId="1D4DB83F" w:rsidR="002D0B57" w:rsidRDefault="002D0B57" w:rsidP="00750557">
      <w:pPr>
        <w:keepNext/>
        <w:keepLines/>
        <w:jc w:val="both"/>
        <w:rPr>
          <w:rFonts w:ascii="Tahoma" w:hAnsi="Tahoma" w:cs="Tahoma"/>
          <w:b/>
        </w:rPr>
      </w:pPr>
    </w:p>
    <w:p w14:paraId="70948458" w14:textId="0DA70EA5" w:rsidR="003E36D3" w:rsidRPr="0005155E" w:rsidRDefault="003E36D3" w:rsidP="00750557">
      <w:pPr>
        <w:keepNext/>
        <w:keepLines/>
        <w:numPr>
          <w:ilvl w:val="0"/>
          <w:numId w:val="24"/>
        </w:numPr>
        <w:tabs>
          <w:tab w:val="clear" w:pos="720"/>
          <w:tab w:val="num" w:pos="426"/>
        </w:tabs>
        <w:ind w:left="397" w:hanging="397"/>
        <w:jc w:val="both"/>
        <w:rPr>
          <w:rFonts w:ascii="Tahoma" w:hAnsi="Tahoma" w:cs="Tahoma"/>
          <w:b/>
        </w:rPr>
      </w:pPr>
      <w:r w:rsidRPr="0005155E">
        <w:rPr>
          <w:rFonts w:ascii="Tahoma" w:hAnsi="Tahoma" w:cs="Tahoma"/>
          <w:b/>
        </w:rPr>
        <w:t>VELJAVNOST PRIJAVE</w:t>
      </w:r>
    </w:p>
    <w:p w14:paraId="0CA609CD" w14:textId="77777777" w:rsidR="003E36D3" w:rsidRPr="0005155E" w:rsidRDefault="003E36D3" w:rsidP="00750557">
      <w:pPr>
        <w:keepNext/>
        <w:keepLines/>
        <w:jc w:val="both"/>
        <w:rPr>
          <w:rFonts w:ascii="Tahoma" w:hAnsi="Tahoma" w:cs="Tahoma"/>
          <w:b/>
        </w:rPr>
      </w:pPr>
    </w:p>
    <w:p w14:paraId="58D2AB41" w14:textId="670F2993" w:rsidR="003E36D3" w:rsidRPr="0005155E" w:rsidRDefault="003E36D3" w:rsidP="00750557">
      <w:pPr>
        <w:keepNext/>
        <w:keepLines/>
        <w:jc w:val="both"/>
        <w:rPr>
          <w:rFonts w:ascii="Tahoma" w:hAnsi="Tahoma" w:cs="Tahoma"/>
        </w:rPr>
      </w:pPr>
      <w:r w:rsidRPr="0005155E">
        <w:rPr>
          <w:rFonts w:ascii="Tahoma" w:hAnsi="Tahoma" w:cs="Tahoma"/>
        </w:rPr>
        <w:t xml:space="preserve">Veljavnost prijave je </w:t>
      </w:r>
      <w:r w:rsidR="002D0B57">
        <w:rPr>
          <w:rFonts w:ascii="Tahoma" w:hAnsi="Tahoma" w:cs="Tahoma"/>
        </w:rPr>
        <w:t>30</w:t>
      </w:r>
      <w:r>
        <w:rPr>
          <w:rFonts w:ascii="Tahoma" w:hAnsi="Tahoma" w:cs="Tahoma"/>
        </w:rPr>
        <w:t xml:space="preserve">. </w:t>
      </w:r>
      <w:r w:rsidR="002D0B57">
        <w:rPr>
          <w:rFonts w:ascii="Tahoma" w:hAnsi="Tahoma" w:cs="Tahoma"/>
        </w:rPr>
        <w:t>9</w:t>
      </w:r>
      <w:r>
        <w:rPr>
          <w:rFonts w:ascii="Tahoma" w:hAnsi="Tahoma" w:cs="Tahoma"/>
        </w:rPr>
        <w:t xml:space="preserve">. </w:t>
      </w:r>
      <w:r w:rsidRPr="0005155E">
        <w:rPr>
          <w:rFonts w:ascii="Tahoma" w:hAnsi="Tahoma" w:cs="Tahoma"/>
        </w:rPr>
        <w:t>20</w:t>
      </w:r>
      <w:r>
        <w:rPr>
          <w:rFonts w:ascii="Tahoma" w:hAnsi="Tahoma" w:cs="Tahoma"/>
        </w:rPr>
        <w:t>20</w:t>
      </w:r>
      <w:r w:rsidRPr="0005155E">
        <w:rPr>
          <w:rFonts w:ascii="Tahoma" w:hAnsi="Tahoma" w:cs="Tahoma"/>
        </w:rPr>
        <w:t xml:space="preserve"> oziroma do predložitve finančnega zavarovanja za </w:t>
      </w:r>
      <w:r w:rsidR="002D0B57">
        <w:rPr>
          <w:rFonts w:ascii="Tahoma" w:hAnsi="Tahoma" w:cs="Tahoma"/>
        </w:rPr>
        <w:t>zavarovanje dobre izvedbe obveznosti iz okvirnega sporazuma</w:t>
      </w:r>
      <w:r w:rsidRPr="0005155E">
        <w:rPr>
          <w:rFonts w:ascii="Tahoma" w:hAnsi="Tahoma" w:cs="Tahoma"/>
        </w:rPr>
        <w:t>.</w:t>
      </w:r>
    </w:p>
    <w:p w14:paraId="2500B5C8" w14:textId="77777777" w:rsidR="003E36D3" w:rsidRPr="0005155E" w:rsidRDefault="003E36D3" w:rsidP="00750557">
      <w:pPr>
        <w:keepNext/>
        <w:keepLines/>
        <w:jc w:val="both"/>
        <w:rPr>
          <w:rFonts w:ascii="Tahoma" w:hAnsi="Tahoma" w:cs="Tahoma"/>
          <w:b/>
        </w:rPr>
      </w:pPr>
    </w:p>
    <w:p w14:paraId="33745DF2" w14:textId="67C5EB51" w:rsidR="003E36D3" w:rsidRDefault="003E36D3" w:rsidP="00750557">
      <w:pPr>
        <w:keepNext/>
        <w:keepLines/>
        <w:jc w:val="both"/>
        <w:rPr>
          <w:rFonts w:ascii="Tahoma" w:hAnsi="Tahoma" w:cs="Tahoma"/>
          <w:b/>
        </w:rPr>
      </w:pPr>
    </w:p>
    <w:p w14:paraId="194197E1" w14:textId="77777777" w:rsidR="009A5E09" w:rsidRPr="0005155E" w:rsidRDefault="009A5E09" w:rsidP="00750557">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3E36D3" w:rsidRPr="0005155E" w14:paraId="5AC1276F" w14:textId="77777777" w:rsidTr="00627AEA">
        <w:trPr>
          <w:trHeight w:val="235"/>
        </w:trPr>
        <w:tc>
          <w:tcPr>
            <w:tcW w:w="3430" w:type="dxa"/>
            <w:tcBorders>
              <w:bottom w:val="single" w:sz="4" w:space="0" w:color="auto"/>
            </w:tcBorders>
          </w:tcPr>
          <w:p w14:paraId="1244DBAB" w14:textId="77777777" w:rsidR="003E36D3" w:rsidRPr="0005155E" w:rsidRDefault="003E36D3" w:rsidP="00750557">
            <w:pPr>
              <w:keepNext/>
              <w:keepLines/>
              <w:jc w:val="both"/>
              <w:rPr>
                <w:rFonts w:ascii="Tahoma" w:hAnsi="Tahoma" w:cs="Tahoma"/>
                <w:snapToGrid w:val="0"/>
                <w:color w:val="000000"/>
              </w:rPr>
            </w:pPr>
          </w:p>
        </w:tc>
        <w:tc>
          <w:tcPr>
            <w:tcW w:w="2574" w:type="dxa"/>
          </w:tcPr>
          <w:p w14:paraId="76ABDEEC" w14:textId="77777777" w:rsidR="003E36D3" w:rsidRPr="0005155E" w:rsidRDefault="003E36D3" w:rsidP="00750557">
            <w:pPr>
              <w:keepNext/>
              <w:keepLines/>
              <w:jc w:val="center"/>
              <w:rPr>
                <w:rFonts w:ascii="Tahoma" w:hAnsi="Tahoma" w:cs="Tahoma"/>
                <w:snapToGrid w:val="0"/>
                <w:color w:val="000000"/>
              </w:rPr>
            </w:pPr>
          </w:p>
        </w:tc>
        <w:tc>
          <w:tcPr>
            <w:tcW w:w="3715" w:type="dxa"/>
            <w:tcBorders>
              <w:bottom w:val="single" w:sz="4" w:space="0" w:color="auto"/>
            </w:tcBorders>
          </w:tcPr>
          <w:p w14:paraId="3A93FF97" w14:textId="77777777" w:rsidR="003E36D3" w:rsidRPr="0005155E" w:rsidRDefault="003E36D3" w:rsidP="00750557">
            <w:pPr>
              <w:keepNext/>
              <w:keepLines/>
              <w:tabs>
                <w:tab w:val="left" w:pos="567"/>
                <w:tab w:val="num" w:pos="851"/>
                <w:tab w:val="left" w:pos="993"/>
              </w:tabs>
              <w:jc w:val="both"/>
              <w:rPr>
                <w:rFonts w:ascii="Tahoma" w:hAnsi="Tahoma" w:cs="Tahoma"/>
                <w:snapToGrid w:val="0"/>
                <w:color w:val="000000"/>
              </w:rPr>
            </w:pPr>
          </w:p>
        </w:tc>
      </w:tr>
      <w:tr w:rsidR="003E36D3" w:rsidRPr="0005155E" w14:paraId="07DD88FE" w14:textId="77777777" w:rsidTr="00627AEA">
        <w:trPr>
          <w:trHeight w:val="235"/>
        </w:trPr>
        <w:tc>
          <w:tcPr>
            <w:tcW w:w="3430" w:type="dxa"/>
            <w:tcBorders>
              <w:top w:val="single" w:sz="4" w:space="0" w:color="auto"/>
            </w:tcBorders>
          </w:tcPr>
          <w:p w14:paraId="3F12B686" w14:textId="77777777" w:rsidR="003E36D3" w:rsidRPr="0005155E" w:rsidRDefault="003E36D3" w:rsidP="00750557">
            <w:pPr>
              <w:keepNext/>
              <w:keepLines/>
              <w:jc w:val="center"/>
              <w:rPr>
                <w:rFonts w:ascii="Tahoma" w:hAnsi="Tahoma" w:cs="Tahoma"/>
                <w:snapToGrid w:val="0"/>
                <w:color w:val="000000"/>
              </w:rPr>
            </w:pPr>
            <w:r w:rsidRPr="0005155E">
              <w:rPr>
                <w:rFonts w:ascii="Tahoma" w:hAnsi="Tahoma" w:cs="Tahoma"/>
                <w:snapToGrid w:val="0"/>
                <w:color w:val="000000"/>
              </w:rPr>
              <w:t>(kraj, datum)</w:t>
            </w:r>
          </w:p>
        </w:tc>
        <w:tc>
          <w:tcPr>
            <w:tcW w:w="2574" w:type="dxa"/>
          </w:tcPr>
          <w:p w14:paraId="4BF10D6B" w14:textId="77777777" w:rsidR="003E36D3" w:rsidRPr="0005155E" w:rsidRDefault="003E36D3" w:rsidP="00750557">
            <w:pPr>
              <w:keepNext/>
              <w:keepLines/>
              <w:jc w:val="center"/>
              <w:rPr>
                <w:rFonts w:ascii="Tahoma" w:hAnsi="Tahoma" w:cs="Tahoma"/>
                <w:snapToGrid w:val="0"/>
                <w:color w:val="000000"/>
              </w:rPr>
            </w:pPr>
            <w:r w:rsidRPr="0005155E">
              <w:rPr>
                <w:rFonts w:ascii="Tahoma" w:hAnsi="Tahoma" w:cs="Tahoma"/>
                <w:snapToGrid w:val="0"/>
                <w:color w:val="000000"/>
              </w:rPr>
              <w:t>žig</w:t>
            </w:r>
          </w:p>
        </w:tc>
        <w:tc>
          <w:tcPr>
            <w:tcW w:w="3715" w:type="dxa"/>
            <w:tcBorders>
              <w:top w:val="single" w:sz="4" w:space="0" w:color="auto"/>
            </w:tcBorders>
          </w:tcPr>
          <w:p w14:paraId="799C9A6F" w14:textId="77777777" w:rsidR="003E36D3" w:rsidRPr="0005155E" w:rsidRDefault="003E36D3" w:rsidP="00750557">
            <w:pPr>
              <w:keepNext/>
              <w:keepLines/>
              <w:jc w:val="both"/>
              <w:rPr>
                <w:rFonts w:ascii="Tahoma" w:hAnsi="Tahoma" w:cs="Tahoma"/>
                <w:snapToGrid w:val="0"/>
                <w:color w:val="000000"/>
              </w:rPr>
            </w:pPr>
            <w:r w:rsidRPr="0005155E">
              <w:rPr>
                <w:rFonts w:ascii="Tahoma" w:hAnsi="Tahoma" w:cs="Tahoma"/>
                <w:snapToGrid w:val="0"/>
                <w:color w:val="000000"/>
              </w:rPr>
              <w:t>(Naziv in podpis odgovorne osebe gospodarskega subjekta)</w:t>
            </w:r>
          </w:p>
        </w:tc>
      </w:tr>
    </w:tbl>
    <w:p w14:paraId="552BCEB8" w14:textId="1E1C959D" w:rsidR="003E36D3" w:rsidRDefault="003E36D3" w:rsidP="00750557">
      <w:pPr>
        <w:keepNext/>
        <w:keepLines/>
        <w:jc w:val="both"/>
        <w:rPr>
          <w:rFonts w:ascii="Tahoma" w:hAnsi="Tahoma" w:cs="Tahoma"/>
        </w:rPr>
      </w:pPr>
    </w:p>
    <w:p w14:paraId="49A467B9" w14:textId="12B92280" w:rsidR="009A5E09" w:rsidRDefault="009A5E09" w:rsidP="00750557">
      <w:pPr>
        <w:keepNext/>
        <w:keepLines/>
        <w:jc w:val="both"/>
        <w:rPr>
          <w:rFonts w:ascii="Tahoma" w:hAnsi="Tahoma" w:cs="Tahoma"/>
        </w:rPr>
      </w:pPr>
    </w:p>
    <w:p w14:paraId="6CA60634" w14:textId="77777777" w:rsidR="009A5E09" w:rsidRPr="009A5E09" w:rsidRDefault="009A5E09" w:rsidP="00750557">
      <w:pPr>
        <w:keepNext/>
        <w:keepLines/>
        <w:spacing w:after="120"/>
        <w:jc w:val="both"/>
        <w:rPr>
          <w:rFonts w:ascii="Tahoma" w:hAnsi="Tahoma" w:cs="Tahoma"/>
          <w:b/>
        </w:rPr>
      </w:pPr>
      <w:r w:rsidRPr="009A5E09">
        <w:rPr>
          <w:rFonts w:ascii="Tahoma" w:hAnsi="Tahoma" w:cs="Tahoma"/>
          <w:b/>
        </w:rPr>
        <w:t xml:space="preserve">Opomba: </w:t>
      </w:r>
    </w:p>
    <w:p w14:paraId="3848E04B" w14:textId="5E3B1F4B" w:rsidR="009A5E09" w:rsidRPr="009A5E09" w:rsidRDefault="009A5E09" w:rsidP="00750557">
      <w:pPr>
        <w:keepNext/>
        <w:keepLines/>
        <w:spacing w:after="120"/>
        <w:jc w:val="both"/>
        <w:rPr>
          <w:rFonts w:ascii="Tahoma" w:hAnsi="Tahoma" w:cs="Tahoma"/>
          <w:i/>
        </w:rPr>
      </w:pPr>
      <w:r>
        <w:rPr>
          <w:rFonts w:ascii="Tahoma" w:hAnsi="Tahoma" w:cs="Tahoma"/>
          <w:i/>
        </w:rPr>
        <w:t>Kandidat</w:t>
      </w:r>
      <w:r w:rsidRPr="009A5E09">
        <w:rPr>
          <w:rFonts w:ascii="Tahoma" w:hAnsi="Tahoma" w:cs="Tahoma"/>
          <w:i/>
        </w:rPr>
        <w:t xml:space="preserve"> mora k prilogi priložiti:</w:t>
      </w:r>
    </w:p>
    <w:p w14:paraId="5ED16A32" w14:textId="4554BD8A" w:rsidR="009A5E09" w:rsidRPr="009A5E09" w:rsidRDefault="009A5E09" w:rsidP="00750557">
      <w:pPr>
        <w:keepNext/>
        <w:keepLines/>
        <w:numPr>
          <w:ilvl w:val="0"/>
          <w:numId w:val="26"/>
        </w:numPr>
        <w:jc w:val="both"/>
        <w:rPr>
          <w:rFonts w:ascii="Tahoma" w:hAnsi="Tahoma" w:cs="Tahoma"/>
          <w:i/>
        </w:rPr>
      </w:pPr>
      <w:r w:rsidRPr="009A5E09">
        <w:rPr>
          <w:rFonts w:ascii="Tahoma" w:hAnsi="Tahoma" w:cs="Tahoma"/>
          <w:i/>
        </w:rPr>
        <w:t>ponudbeni predračun</w:t>
      </w:r>
      <w:r>
        <w:rPr>
          <w:rFonts w:ascii="Tahoma" w:hAnsi="Tahoma" w:cs="Tahoma"/>
          <w:i/>
        </w:rPr>
        <w:t xml:space="preserve"> </w:t>
      </w:r>
      <w:r w:rsidR="006114D5">
        <w:rPr>
          <w:rFonts w:ascii="Tahoma" w:hAnsi="Tahoma" w:cs="Tahoma"/>
          <w:i/>
        </w:rPr>
        <w:t>–</w:t>
      </w:r>
      <w:r>
        <w:rPr>
          <w:rFonts w:ascii="Tahoma" w:hAnsi="Tahoma" w:cs="Tahoma"/>
          <w:i/>
        </w:rPr>
        <w:t xml:space="preserve"> PRIJAVA</w:t>
      </w:r>
      <w:r w:rsidR="006114D5">
        <w:rPr>
          <w:rFonts w:ascii="Tahoma" w:hAnsi="Tahoma" w:cs="Tahoma"/>
          <w:i/>
        </w:rPr>
        <w:t xml:space="preserve"> v </w:t>
      </w:r>
      <w:proofErr w:type="spellStart"/>
      <w:r w:rsidR="006114D5">
        <w:rPr>
          <w:rFonts w:ascii="Tahoma" w:hAnsi="Tahoma" w:cs="Tahoma"/>
          <w:i/>
        </w:rPr>
        <w:t>pdf</w:t>
      </w:r>
      <w:proofErr w:type="spellEnd"/>
      <w:r w:rsidR="006114D5">
        <w:rPr>
          <w:rFonts w:ascii="Tahoma" w:hAnsi="Tahoma" w:cs="Tahoma"/>
          <w:i/>
        </w:rPr>
        <w:t xml:space="preserve"> in </w:t>
      </w:r>
      <w:proofErr w:type="spellStart"/>
      <w:r w:rsidR="006114D5">
        <w:rPr>
          <w:rFonts w:ascii="Tahoma" w:hAnsi="Tahoma" w:cs="Tahoma"/>
          <w:i/>
        </w:rPr>
        <w:t>xlx</w:t>
      </w:r>
      <w:proofErr w:type="spellEnd"/>
      <w:r w:rsidR="006114D5">
        <w:rPr>
          <w:rFonts w:ascii="Tahoma" w:hAnsi="Tahoma" w:cs="Tahoma"/>
          <w:i/>
        </w:rPr>
        <w:t xml:space="preserve"> obliki</w:t>
      </w:r>
      <w:r w:rsidRPr="009A5E09">
        <w:rPr>
          <w:rFonts w:ascii="Tahoma" w:hAnsi="Tahoma" w:cs="Tahoma"/>
          <w:i/>
        </w:rPr>
        <w:t xml:space="preserve">, ki </w:t>
      </w:r>
      <w:r w:rsidR="001876BA">
        <w:rPr>
          <w:rFonts w:ascii="Tahoma" w:hAnsi="Tahoma" w:cs="Tahoma"/>
          <w:i/>
        </w:rPr>
        <w:t>se ga natisne</w:t>
      </w:r>
      <w:r w:rsidRPr="009A5E09">
        <w:rPr>
          <w:rFonts w:ascii="Tahoma" w:hAnsi="Tahoma" w:cs="Tahoma"/>
          <w:i/>
        </w:rPr>
        <w:t xml:space="preserve"> iz popisa v elektronski obliki</w:t>
      </w:r>
      <w:r w:rsidR="009844AA">
        <w:rPr>
          <w:rFonts w:ascii="Tahoma" w:hAnsi="Tahoma" w:cs="Tahoma"/>
          <w:i/>
        </w:rPr>
        <w:t xml:space="preserve"> za sklop za katerega kandidat oddaja prijavo</w:t>
      </w:r>
      <w:r w:rsidRPr="009A5E09">
        <w:rPr>
          <w:rFonts w:ascii="Tahoma" w:hAnsi="Tahoma" w:cs="Tahoma"/>
          <w:i/>
        </w:rPr>
        <w:t>,</w:t>
      </w:r>
    </w:p>
    <w:p w14:paraId="22E3EEE9" w14:textId="49E71A61" w:rsidR="009A5E09" w:rsidRPr="009A5E09" w:rsidRDefault="009A5E09" w:rsidP="00750557">
      <w:pPr>
        <w:keepNext/>
        <w:keepLines/>
        <w:numPr>
          <w:ilvl w:val="0"/>
          <w:numId w:val="26"/>
        </w:numPr>
        <w:jc w:val="both"/>
        <w:rPr>
          <w:rFonts w:ascii="Tahoma" w:hAnsi="Tahoma" w:cs="Tahoma"/>
          <w:i/>
        </w:rPr>
      </w:pPr>
      <w:r w:rsidRPr="009A5E09">
        <w:rPr>
          <w:rFonts w:ascii="Tahoma" w:hAnsi="Tahoma" w:cs="Tahoma"/>
          <w:i/>
        </w:rPr>
        <w:t>vsa dokazila</w:t>
      </w:r>
      <w:r>
        <w:rPr>
          <w:rFonts w:ascii="Tahoma" w:hAnsi="Tahoma" w:cs="Tahoma"/>
          <w:i/>
        </w:rPr>
        <w:t xml:space="preserve"> o kakovosti ponujenih nadomestnih delov</w:t>
      </w:r>
      <w:r w:rsidR="006114D5">
        <w:rPr>
          <w:rFonts w:ascii="Tahoma" w:hAnsi="Tahoma" w:cs="Tahoma"/>
          <w:i/>
        </w:rPr>
        <w:t xml:space="preserve"> v </w:t>
      </w:r>
      <w:proofErr w:type="spellStart"/>
      <w:r w:rsidR="006114D5">
        <w:rPr>
          <w:rFonts w:ascii="Tahoma" w:hAnsi="Tahoma" w:cs="Tahoma"/>
          <w:i/>
        </w:rPr>
        <w:t>pdf</w:t>
      </w:r>
      <w:proofErr w:type="spellEnd"/>
      <w:r w:rsidR="006114D5">
        <w:rPr>
          <w:rFonts w:ascii="Tahoma" w:hAnsi="Tahoma" w:cs="Tahoma"/>
          <w:i/>
        </w:rPr>
        <w:t xml:space="preserve"> obliki</w:t>
      </w:r>
      <w:r w:rsidRPr="009A5E09">
        <w:rPr>
          <w:rFonts w:ascii="Tahoma" w:hAnsi="Tahoma" w:cs="Tahoma"/>
          <w:i/>
        </w:rPr>
        <w:t xml:space="preserve">, </w:t>
      </w:r>
      <w:r>
        <w:rPr>
          <w:rFonts w:ascii="Tahoma" w:hAnsi="Tahoma" w:cs="Tahoma"/>
          <w:i/>
        </w:rPr>
        <w:t>v skladu z zahtevami naročnika</w:t>
      </w:r>
      <w:r w:rsidRPr="009A5E09">
        <w:rPr>
          <w:rFonts w:ascii="Tahoma" w:hAnsi="Tahoma" w:cs="Tahoma"/>
          <w:i/>
        </w:rPr>
        <w:t xml:space="preserve"> iz 2.3. točke razpisne dokumentacije</w:t>
      </w:r>
      <w:r>
        <w:rPr>
          <w:rFonts w:ascii="Tahoma" w:hAnsi="Tahoma" w:cs="Tahoma"/>
          <w:i/>
        </w:rPr>
        <w:t xml:space="preserve"> (</w:t>
      </w:r>
      <w:r w:rsidR="009844AA">
        <w:rPr>
          <w:rFonts w:ascii="Tahoma" w:hAnsi="Tahoma" w:cs="Tahoma"/>
          <w:i/>
        </w:rPr>
        <w:t xml:space="preserve">dokazila, </w:t>
      </w:r>
      <w:r>
        <w:rPr>
          <w:rFonts w:ascii="Tahoma" w:hAnsi="Tahoma" w:cs="Tahoma"/>
          <w:i/>
        </w:rPr>
        <w:t>certifikate proizvajalcev)</w:t>
      </w:r>
      <w:r w:rsidR="009844AA">
        <w:rPr>
          <w:rFonts w:ascii="Tahoma" w:hAnsi="Tahoma" w:cs="Tahoma"/>
          <w:i/>
        </w:rPr>
        <w:t xml:space="preserve"> za sklop za katerega kandidat oddaja prijavo.</w:t>
      </w:r>
    </w:p>
    <w:p w14:paraId="4A0BB2E3" w14:textId="77777777" w:rsidR="009A5E09" w:rsidRDefault="009A5E09" w:rsidP="00750557">
      <w:pPr>
        <w:keepNext/>
        <w:keepLines/>
        <w:jc w:val="both"/>
        <w:rPr>
          <w:rFonts w:ascii="Tahoma" w:hAnsi="Tahoma" w:cs="Tahoma"/>
        </w:rPr>
      </w:pPr>
    </w:p>
    <w:p w14:paraId="3CD0E48D" w14:textId="47C3FA8B" w:rsidR="007B6407" w:rsidRDefault="007B6407" w:rsidP="00750557">
      <w:pPr>
        <w:keepNext/>
        <w:keepLines/>
        <w:jc w:val="right"/>
        <w:rPr>
          <w:rFonts w:ascii="Tahoma" w:hAnsi="Tahoma" w:cs="Tahoma"/>
          <w:b/>
          <w:bCs/>
          <w:i/>
          <w:noProof/>
          <w:sz w:val="18"/>
          <w:szCs w:val="18"/>
        </w:rPr>
      </w:pPr>
    </w:p>
    <w:p w14:paraId="446F7DF0" w14:textId="3773FB6A" w:rsidR="009A5E09" w:rsidRDefault="009A5E09" w:rsidP="00750557">
      <w:pPr>
        <w:keepNext/>
        <w:keepLines/>
        <w:jc w:val="right"/>
        <w:rPr>
          <w:rFonts w:ascii="Tahoma" w:hAnsi="Tahoma" w:cs="Tahoma"/>
          <w:b/>
          <w:bCs/>
          <w:i/>
          <w:noProof/>
          <w:sz w:val="18"/>
          <w:szCs w:val="18"/>
        </w:rPr>
      </w:pPr>
    </w:p>
    <w:p w14:paraId="7780F310" w14:textId="30E7B21F" w:rsidR="009A5E09" w:rsidRDefault="009A5E09" w:rsidP="00750557">
      <w:pPr>
        <w:keepNext/>
        <w:keepLines/>
        <w:jc w:val="right"/>
        <w:rPr>
          <w:rFonts w:ascii="Tahoma" w:hAnsi="Tahoma" w:cs="Tahoma"/>
          <w:b/>
          <w:bCs/>
          <w:i/>
          <w:noProof/>
          <w:sz w:val="18"/>
          <w:szCs w:val="18"/>
        </w:rPr>
      </w:pPr>
    </w:p>
    <w:p w14:paraId="43A92C8C" w14:textId="644156BB" w:rsidR="009A5E09" w:rsidRDefault="009A5E09" w:rsidP="00750557">
      <w:pPr>
        <w:keepNext/>
        <w:keepLines/>
        <w:jc w:val="right"/>
        <w:rPr>
          <w:rFonts w:ascii="Tahoma" w:hAnsi="Tahoma" w:cs="Tahoma"/>
          <w:b/>
          <w:bCs/>
          <w:i/>
          <w:noProof/>
          <w:sz w:val="18"/>
          <w:szCs w:val="18"/>
        </w:rPr>
      </w:pPr>
    </w:p>
    <w:p w14:paraId="39A92989" w14:textId="5A15F8E6" w:rsidR="009A5E09" w:rsidRDefault="009A5E09" w:rsidP="00750557">
      <w:pPr>
        <w:keepNext/>
        <w:keepLines/>
        <w:rPr>
          <w:rFonts w:ascii="Tahoma" w:hAnsi="Tahoma" w:cs="Tahoma"/>
          <w:b/>
          <w:bCs/>
          <w:i/>
          <w:noProof/>
          <w:sz w:val="18"/>
          <w:szCs w:val="18"/>
        </w:rPr>
      </w:pPr>
      <w:r>
        <w:rPr>
          <w:rFonts w:ascii="Tahoma" w:hAnsi="Tahoma" w:cs="Tahoma"/>
          <w:b/>
          <w:bCs/>
          <w:i/>
          <w:noProof/>
          <w:sz w:val="18"/>
          <w:szCs w:val="18"/>
        </w:rPr>
        <w:br w:type="page"/>
      </w:r>
    </w:p>
    <w:p w14:paraId="17FA73E3" w14:textId="77777777" w:rsidR="009A5E09" w:rsidRDefault="009A5E09" w:rsidP="00750557">
      <w:pPr>
        <w:keepNext/>
        <w:keepLines/>
        <w:jc w:val="right"/>
        <w:rPr>
          <w:rFonts w:ascii="Tahoma" w:hAnsi="Tahoma" w:cs="Tahoma"/>
          <w:b/>
          <w:bCs/>
          <w:i/>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F2D46" w:rsidRPr="007A0D12" w14:paraId="553A39F5" w14:textId="77777777" w:rsidTr="006065CF">
        <w:tc>
          <w:tcPr>
            <w:tcW w:w="599" w:type="dxa"/>
            <w:tcBorders>
              <w:right w:val="nil"/>
            </w:tcBorders>
          </w:tcPr>
          <w:p w14:paraId="121CDF02" w14:textId="77777777" w:rsidR="009F2D46" w:rsidRPr="007A0D12" w:rsidRDefault="009F2D46" w:rsidP="00750557">
            <w:pPr>
              <w:keepNext/>
              <w:keepLines/>
              <w:jc w:val="both"/>
              <w:rPr>
                <w:rFonts w:ascii="Tahoma" w:hAnsi="Tahoma" w:cs="Tahoma"/>
              </w:rPr>
            </w:pPr>
            <w:r w:rsidRPr="007A0D12">
              <w:br w:type="page"/>
            </w:r>
            <w:r w:rsidRPr="007A0D12">
              <w:br w:type="page"/>
            </w:r>
          </w:p>
        </w:tc>
        <w:tc>
          <w:tcPr>
            <w:tcW w:w="7623" w:type="dxa"/>
            <w:tcBorders>
              <w:left w:val="nil"/>
            </w:tcBorders>
          </w:tcPr>
          <w:p w14:paraId="78A40898" w14:textId="1C495269" w:rsidR="009F2D46" w:rsidRPr="007A0D12" w:rsidRDefault="009F2D46" w:rsidP="00750557">
            <w:pPr>
              <w:keepNext/>
              <w:keepLines/>
              <w:jc w:val="both"/>
              <w:rPr>
                <w:rFonts w:ascii="Tahoma" w:hAnsi="Tahoma" w:cs="Tahoma"/>
              </w:rPr>
            </w:pPr>
            <w:r>
              <w:rPr>
                <w:rFonts w:ascii="Tahoma" w:hAnsi="Tahoma" w:cs="Tahoma"/>
              </w:rPr>
              <w:t>ESPD za vse gospodarske subjekte v ponudbi</w:t>
            </w:r>
          </w:p>
        </w:tc>
        <w:tc>
          <w:tcPr>
            <w:tcW w:w="850" w:type="dxa"/>
            <w:tcBorders>
              <w:right w:val="nil"/>
            </w:tcBorders>
          </w:tcPr>
          <w:p w14:paraId="47EAAA40" w14:textId="77777777" w:rsidR="009F2D46" w:rsidRPr="007A0D12" w:rsidRDefault="009F2D46" w:rsidP="00750557">
            <w:pPr>
              <w:keepNext/>
              <w:keepLines/>
              <w:jc w:val="both"/>
              <w:rPr>
                <w:rFonts w:ascii="Tahoma" w:hAnsi="Tahoma" w:cs="Tahoma"/>
                <w:b/>
              </w:rPr>
            </w:pPr>
            <w:r w:rsidRPr="007A0D12">
              <w:rPr>
                <w:rFonts w:ascii="Tahoma" w:hAnsi="Tahoma" w:cs="Tahoma"/>
                <w:b/>
                <w:i/>
              </w:rPr>
              <w:t xml:space="preserve">Priloga </w:t>
            </w:r>
          </w:p>
        </w:tc>
        <w:tc>
          <w:tcPr>
            <w:tcW w:w="426" w:type="dxa"/>
            <w:tcBorders>
              <w:left w:val="nil"/>
            </w:tcBorders>
          </w:tcPr>
          <w:p w14:paraId="10923CFC" w14:textId="11AEADFF" w:rsidR="009F2D46" w:rsidRPr="007A0D12" w:rsidRDefault="009F2D46" w:rsidP="00750557">
            <w:pPr>
              <w:keepNext/>
              <w:keepLines/>
              <w:jc w:val="both"/>
              <w:rPr>
                <w:rFonts w:ascii="Tahoma" w:hAnsi="Tahoma" w:cs="Tahoma"/>
                <w:b/>
                <w:i/>
              </w:rPr>
            </w:pPr>
            <w:r>
              <w:rPr>
                <w:rFonts w:ascii="Tahoma" w:hAnsi="Tahoma" w:cs="Tahoma"/>
                <w:b/>
                <w:i/>
              </w:rPr>
              <w:t>3</w:t>
            </w:r>
          </w:p>
        </w:tc>
      </w:tr>
    </w:tbl>
    <w:p w14:paraId="52AB0BD7" w14:textId="2982B5E3" w:rsidR="009F2D46" w:rsidRDefault="009F2D46" w:rsidP="00750557">
      <w:pPr>
        <w:keepNext/>
        <w:keepLines/>
        <w:jc w:val="both"/>
        <w:rPr>
          <w:rFonts w:ascii="Tahoma" w:hAnsi="Tahoma" w:cs="Tahoma"/>
        </w:rPr>
      </w:pPr>
    </w:p>
    <w:p w14:paraId="5F6E5E2B" w14:textId="086A8CC9" w:rsidR="00627AEA" w:rsidRPr="001876BA" w:rsidRDefault="00627AEA" w:rsidP="00750557">
      <w:pPr>
        <w:keepNext/>
        <w:keepLines/>
        <w:jc w:val="both"/>
        <w:rPr>
          <w:rFonts w:ascii="Tahoma" w:hAnsi="Tahoma" w:cs="Tahoma"/>
        </w:rPr>
      </w:pPr>
      <w:r w:rsidRPr="001876BA">
        <w:rPr>
          <w:rFonts w:ascii="Tahoma" w:hAnsi="Tahoma" w:cs="Tahoma"/>
        </w:rPr>
        <w:t>Gospodarski subjekt (kandidat) izpolnjen ESPD natisne, podpiše in priloži k prijavi. Enako velja tudi za partnerje v primeru skupne prijave in nominirane podizvajalce, ki sodelujejo pri oddaji prijave in druge subjekte, katerih zmogljivosti bo uporabljal kandidat.</w:t>
      </w:r>
    </w:p>
    <w:p w14:paraId="000772E2" w14:textId="66801B1E" w:rsidR="00627AEA" w:rsidRPr="001876BA" w:rsidRDefault="00627AEA" w:rsidP="00750557">
      <w:pPr>
        <w:keepNext/>
        <w:keepLines/>
        <w:jc w:val="both"/>
        <w:rPr>
          <w:rFonts w:ascii="Tahoma" w:hAnsi="Tahoma" w:cs="Tahoma"/>
        </w:rPr>
      </w:pPr>
    </w:p>
    <w:p w14:paraId="38CEFD74" w14:textId="77777777" w:rsidR="00627AEA" w:rsidRPr="001876BA" w:rsidRDefault="00627AEA" w:rsidP="00750557">
      <w:pPr>
        <w:keepNext/>
        <w:keepLines/>
        <w:jc w:val="both"/>
        <w:rPr>
          <w:rFonts w:ascii="Tahoma" w:hAnsi="Tahoma" w:cs="Tahoma"/>
        </w:rPr>
      </w:pPr>
      <w:r w:rsidRPr="001876BA">
        <w:rPr>
          <w:rFonts w:ascii="Tahoma" w:hAnsi="Tahoma" w:cs="Tahoma"/>
        </w:rPr>
        <w:t>Gospodarski subjekt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77DE0B34" w14:textId="77777777" w:rsidR="00627AEA" w:rsidRPr="001876BA" w:rsidRDefault="00627AEA" w:rsidP="00750557">
      <w:pPr>
        <w:keepNext/>
        <w:keepLines/>
        <w:jc w:val="both"/>
        <w:rPr>
          <w:rFonts w:ascii="Tahoma" w:hAnsi="Tahoma" w:cs="Tahoma"/>
        </w:rPr>
      </w:pPr>
    </w:p>
    <w:p w14:paraId="1C60BCFC" w14:textId="44701428" w:rsidR="00627AEA" w:rsidRPr="001876BA" w:rsidRDefault="00627AEA" w:rsidP="00750557">
      <w:pPr>
        <w:keepNext/>
        <w:keepLines/>
        <w:jc w:val="both"/>
        <w:rPr>
          <w:rFonts w:ascii="Tahoma" w:hAnsi="Tahoma" w:cs="Tahoma"/>
        </w:rPr>
      </w:pPr>
      <w:r w:rsidRPr="001876BA">
        <w:rPr>
          <w:rFonts w:ascii="Tahoma" w:hAnsi="Tahoma" w:cs="Tahoma"/>
        </w:rPr>
        <w:t>Gospodarski subjekt s sedežem izven Republike Slovenije mora potrdilo iz tč. 3.1 Razlogi za izključitev, podtočke A, podtoč</w:t>
      </w:r>
      <w:r w:rsidR="005E15D9">
        <w:rPr>
          <w:rFonts w:ascii="Tahoma" w:hAnsi="Tahoma" w:cs="Tahoma"/>
        </w:rPr>
        <w:t>ke B in druge alineje podtočke C</w:t>
      </w:r>
      <w:r w:rsidRPr="001876BA">
        <w:rPr>
          <w:rFonts w:ascii="Tahoma" w:hAnsi="Tahoma" w:cs="Tahoma"/>
        </w:rPr>
        <w:t xml:space="preserve"> priložiti sam v prijavi. V kolikor potrdila ne bodo priložena, bo naročnik gospodarski subjekt pozval k predložitvi manjkajočih potrdil. Tako predložena potrdila morajo odražati zadnje stanje.</w:t>
      </w:r>
    </w:p>
    <w:p w14:paraId="463EC306" w14:textId="77777777" w:rsidR="00627AEA" w:rsidRPr="001876BA" w:rsidRDefault="00627AEA" w:rsidP="00750557">
      <w:pPr>
        <w:keepNext/>
        <w:keepLines/>
        <w:jc w:val="both"/>
        <w:rPr>
          <w:rFonts w:ascii="Tahoma" w:hAnsi="Tahoma" w:cs="Tahoma"/>
        </w:rPr>
      </w:pPr>
    </w:p>
    <w:p w14:paraId="70CC8ED9" w14:textId="77777777" w:rsidR="00627AEA" w:rsidRPr="00627AEA" w:rsidRDefault="00627AEA" w:rsidP="00750557">
      <w:pPr>
        <w:keepNext/>
        <w:keepLines/>
        <w:jc w:val="both"/>
        <w:rPr>
          <w:rFonts w:ascii="Tahoma" w:hAnsi="Tahoma" w:cs="Tahoma"/>
        </w:rPr>
      </w:pPr>
      <w:r w:rsidRPr="001876BA">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0C706AA" w14:textId="77777777" w:rsidR="00627AEA" w:rsidRPr="00627AEA" w:rsidRDefault="00627AEA" w:rsidP="00750557">
      <w:pPr>
        <w:keepNext/>
        <w:keepLines/>
        <w:jc w:val="right"/>
        <w:rPr>
          <w:rFonts w:ascii="Tahoma" w:hAnsi="Tahoma" w:cs="Tahoma"/>
          <w:b/>
          <w:bCs/>
          <w:i/>
          <w:noProof/>
        </w:rPr>
      </w:pPr>
    </w:p>
    <w:p w14:paraId="0C57D6EB" w14:textId="77777777" w:rsidR="0099737B" w:rsidRDefault="0099737B" w:rsidP="00750557">
      <w:pPr>
        <w:keepNext/>
        <w:keepLines/>
        <w:rPr>
          <w:rFonts w:ascii="Tahoma" w:hAnsi="Tahoma" w:cs="Tahoma"/>
          <w:b/>
          <w:bCs/>
          <w:i/>
          <w:noProof/>
        </w:rPr>
      </w:pPr>
      <w:r>
        <w:rPr>
          <w:rFonts w:ascii="Tahoma" w:hAnsi="Tahoma" w:cs="Tahoma"/>
          <w:b/>
          <w:bCs/>
          <w:i/>
          <w:noProof/>
        </w:rPr>
        <w:br w:type="page"/>
      </w:r>
    </w:p>
    <w:p w14:paraId="3E57675F" w14:textId="142FE459" w:rsidR="00627AEA" w:rsidRPr="00627AEA" w:rsidRDefault="00627AEA" w:rsidP="00750557">
      <w:pPr>
        <w:keepNext/>
        <w:keepLines/>
        <w:jc w:val="right"/>
        <w:rPr>
          <w:rFonts w:ascii="Tahoma" w:hAnsi="Tahoma" w:cs="Tahoma"/>
          <w:b/>
          <w:bCs/>
          <w:i/>
          <w:noProof/>
        </w:rPr>
      </w:pPr>
      <w:r w:rsidRPr="00627AEA">
        <w:rPr>
          <w:rFonts w:ascii="Tahoma" w:hAnsi="Tahoma" w:cs="Tahoma"/>
          <w:b/>
          <w:bCs/>
          <w:i/>
          <w:noProof/>
        </w:rPr>
        <w:lastRenderedPageBreak/>
        <w:t>Obrazec 1 k Prilogi 3</w:t>
      </w:r>
    </w:p>
    <w:p w14:paraId="3A258985" w14:textId="77777777" w:rsidR="00627AEA" w:rsidRPr="00627AEA" w:rsidRDefault="00627AEA" w:rsidP="00750557">
      <w:pPr>
        <w:keepNext/>
        <w:keepLines/>
        <w:jc w:val="both"/>
        <w:rPr>
          <w:rFonts w:ascii="Tahoma" w:hAnsi="Tahoma" w:cs="Tahoma"/>
          <w:bCs/>
          <w:i/>
          <w:noProof/>
          <w:sz w:val="18"/>
          <w:szCs w:val="18"/>
        </w:rPr>
      </w:pPr>
    </w:p>
    <w:p w14:paraId="4D197D45" w14:textId="77777777" w:rsidR="00627AEA" w:rsidRPr="00627AEA" w:rsidRDefault="00627AEA" w:rsidP="00750557">
      <w:pPr>
        <w:keepNext/>
        <w:keepLines/>
        <w:jc w:val="center"/>
        <w:rPr>
          <w:rFonts w:ascii="Tahoma" w:hAnsi="Tahoma" w:cs="Tahoma"/>
          <w:b/>
          <w:sz w:val="22"/>
          <w:szCs w:val="22"/>
        </w:rPr>
      </w:pPr>
      <w:r w:rsidRPr="00627AEA">
        <w:rPr>
          <w:rFonts w:ascii="Tahoma" w:hAnsi="Tahoma" w:cs="Tahoma"/>
          <w:b/>
          <w:sz w:val="22"/>
          <w:szCs w:val="22"/>
        </w:rPr>
        <w:t>POOBLASTILO ZA PRIDOBITEV POTRDILA IZ KAZENSKE EVIDENCE – ZA PRAVNE OSEBE</w:t>
      </w:r>
    </w:p>
    <w:p w14:paraId="65E7A49E" w14:textId="77777777" w:rsidR="00627AEA" w:rsidRPr="00627AEA" w:rsidRDefault="00627AEA" w:rsidP="00750557">
      <w:pPr>
        <w:keepNext/>
        <w:keepLines/>
        <w:rPr>
          <w:rFonts w:ascii="Tahoma" w:hAnsi="Tahoma" w:cs="Tahoma"/>
          <w:sz w:val="22"/>
          <w:szCs w:val="22"/>
        </w:rPr>
      </w:pPr>
    </w:p>
    <w:p w14:paraId="02A33877" w14:textId="77777777" w:rsidR="00627AEA" w:rsidRPr="00627AEA" w:rsidRDefault="00627AEA" w:rsidP="00750557">
      <w:pPr>
        <w:keepNext/>
        <w:keepLines/>
        <w:rPr>
          <w:rFonts w:ascii="Tahoma" w:hAnsi="Tahoma" w:cs="Tahoma"/>
          <w:sz w:val="22"/>
          <w:szCs w:val="22"/>
        </w:rPr>
      </w:pPr>
    </w:p>
    <w:p w14:paraId="4AB9D265" w14:textId="77777777" w:rsidR="00627AEA" w:rsidRPr="00627AEA" w:rsidRDefault="00627AEA" w:rsidP="00750557">
      <w:pPr>
        <w:keepNext/>
        <w:keepLines/>
        <w:rPr>
          <w:rFonts w:ascii="Tahoma" w:hAnsi="Tahoma" w:cs="Tahoma"/>
          <w:sz w:val="22"/>
          <w:szCs w:val="22"/>
        </w:rPr>
      </w:pPr>
    </w:p>
    <w:p w14:paraId="55C94A21" w14:textId="1DD764AE" w:rsidR="00627AEA" w:rsidRPr="00627AEA" w:rsidRDefault="00627AEA" w:rsidP="00750557">
      <w:pPr>
        <w:keepNext/>
        <w:keepLines/>
        <w:jc w:val="both"/>
        <w:rPr>
          <w:rFonts w:ascii="Tahoma" w:hAnsi="Tahoma" w:cs="Tahoma"/>
          <w:b/>
        </w:rPr>
      </w:pPr>
      <w:r w:rsidRPr="00742156">
        <w:rPr>
          <w:rFonts w:ascii="Tahoma" w:hAnsi="Tahoma" w:cs="Tahoma"/>
        </w:rPr>
        <w:t>__________________________</w:t>
      </w:r>
      <w:r w:rsidR="00742156">
        <w:rPr>
          <w:rFonts w:ascii="Tahoma" w:hAnsi="Tahoma" w:cs="Tahoma"/>
        </w:rPr>
        <w:t xml:space="preserve"> </w:t>
      </w:r>
      <w:r w:rsidRPr="00627AEA">
        <w:rPr>
          <w:rFonts w:ascii="Tahoma" w:hAnsi="Tahoma" w:cs="Tahoma"/>
        </w:rPr>
        <w:t xml:space="preserve">(naziv pooblastitelja) pooblaščam JAVNI HOLDING Ljubljana, </w:t>
      </w:r>
      <w:proofErr w:type="spellStart"/>
      <w:r w:rsidRPr="00627AEA">
        <w:rPr>
          <w:rFonts w:ascii="Tahoma" w:hAnsi="Tahoma" w:cs="Tahoma"/>
        </w:rPr>
        <w:t>d.o.o</w:t>
      </w:r>
      <w:proofErr w:type="spellEnd"/>
      <w:r w:rsidRPr="00627AEA">
        <w:rPr>
          <w:rFonts w:ascii="Tahoma" w:hAnsi="Tahoma" w:cs="Tahoma"/>
        </w:rPr>
        <w:t xml:space="preserve">., Verovškova ulica 70, 1000 Ljubljana, da za potrebe preverjanja izpolnjevanja pogojev v postopku oddaje javnega naročila z oznako </w:t>
      </w:r>
      <w:r>
        <w:rPr>
          <w:rFonts w:ascii="Tahoma" w:hAnsi="Tahoma" w:cs="Tahoma"/>
          <w:b/>
        </w:rPr>
        <w:t>LPP-1/20</w:t>
      </w:r>
      <w:r w:rsidRPr="00627AEA">
        <w:rPr>
          <w:rFonts w:ascii="Tahoma" w:hAnsi="Tahoma" w:cs="Tahoma"/>
          <w:b/>
        </w:rPr>
        <w:t xml:space="preserve"> </w:t>
      </w:r>
      <w:r>
        <w:rPr>
          <w:rFonts w:ascii="Tahoma" w:hAnsi="Tahoma" w:cs="Tahoma"/>
          <w:b/>
        </w:rPr>
        <w:t>Nakup nadomestnih delov</w:t>
      </w:r>
      <w:r w:rsidRPr="00627AEA">
        <w:rPr>
          <w:rFonts w:ascii="Tahoma" w:hAnsi="Tahoma" w:cs="Tahoma"/>
        </w:rPr>
        <w:t>, od Ministrstva za pravosodje pridobi potrdilo iz kazenske evidence.</w:t>
      </w:r>
    </w:p>
    <w:p w14:paraId="262DB1E0" w14:textId="77777777" w:rsidR="00627AEA" w:rsidRPr="00627AEA" w:rsidRDefault="00627AEA" w:rsidP="00750557">
      <w:pPr>
        <w:keepNext/>
        <w:keepLines/>
        <w:rPr>
          <w:rFonts w:ascii="Tahoma" w:hAnsi="Tahoma" w:cs="Tahoma"/>
        </w:rPr>
      </w:pPr>
    </w:p>
    <w:p w14:paraId="420DA8B4" w14:textId="77777777" w:rsidR="00627AEA" w:rsidRPr="00627AEA" w:rsidRDefault="00627AEA" w:rsidP="00750557">
      <w:pPr>
        <w:keepNext/>
        <w:keepLines/>
        <w:rPr>
          <w:rFonts w:ascii="Tahoma" w:hAnsi="Tahoma" w:cs="Tahoma"/>
        </w:rPr>
      </w:pPr>
    </w:p>
    <w:p w14:paraId="210DE26D" w14:textId="77777777" w:rsidR="00627AEA" w:rsidRPr="00627AEA" w:rsidRDefault="00627AEA" w:rsidP="00750557">
      <w:pPr>
        <w:keepNext/>
        <w:keepLines/>
        <w:rPr>
          <w:rFonts w:ascii="Tahoma" w:hAnsi="Tahoma" w:cs="Tahoma"/>
        </w:rPr>
      </w:pPr>
    </w:p>
    <w:p w14:paraId="2CB42BB1" w14:textId="77777777" w:rsidR="00627AEA" w:rsidRPr="00627AEA" w:rsidRDefault="00627AEA" w:rsidP="00750557">
      <w:pPr>
        <w:keepNext/>
        <w:keepLines/>
        <w:rPr>
          <w:rFonts w:ascii="Tahoma" w:hAnsi="Tahoma" w:cs="Tahoma"/>
        </w:rPr>
      </w:pPr>
    </w:p>
    <w:p w14:paraId="16FCF2B4" w14:textId="77777777" w:rsidR="00627AEA" w:rsidRPr="00627AEA" w:rsidRDefault="00627AEA" w:rsidP="00750557">
      <w:pPr>
        <w:keepNext/>
        <w:keepLines/>
        <w:rPr>
          <w:rFonts w:ascii="Tahoma" w:hAnsi="Tahoma" w:cs="Tahoma"/>
        </w:rPr>
      </w:pPr>
      <w:r w:rsidRPr="00627AEA">
        <w:rPr>
          <w:rFonts w:ascii="Tahoma" w:hAnsi="Tahoma" w:cs="Tahoma"/>
        </w:rPr>
        <w:t>Podatki o pravni osebi:</w:t>
      </w:r>
    </w:p>
    <w:p w14:paraId="00F7AF39" w14:textId="77777777" w:rsidR="00627AEA" w:rsidRPr="00627AEA" w:rsidRDefault="00627AEA" w:rsidP="00750557">
      <w:pPr>
        <w:keepNext/>
        <w:keepLines/>
        <w:spacing w:before="240" w:after="240"/>
        <w:rPr>
          <w:rFonts w:ascii="Tahoma" w:hAnsi="Tahoma" w:cs="Tahoma"/>
        </w:rPr>
      </w:pPr>
      <w:r w:rsidRPr="00627AEA">
        <w:rPr>
          <w:rFonts w:ascii="Tahoma" w:hAnsi="Tahoma" w:cs="Tahoma"/>
          <w:bCs/>
        </w:rPr>
        <w:t>Polno ime podjetja</w:t>
      </w:r>
      <w:r w:rsidRPr="00627AEA">
        <w:rPr>
          <w:rFonts w:ascii="Tahoma" w:hAnsi="Tahoma" w:cs="Tahoma"/>
        </w:rPr>
        <w:t>: _____________________________________________________________</w:t>
      </w:r>
    </w:p>
    <w:p w14:paraId="3909CA4A" w14:textId="77777777" w:rsidR="00627AEA" w:rsidRPr="00627AEA" w:rsidRDefault="00627AEA" w:rsidP="00750557">
      <w:pPr>
        <w:keepNext/>
        <w:keepLines/>
        <w:spacing w:before="240" w:after="240"/>
        <w:rPr>
          <w:rFonts w:ascii="Tahoma" w:hAnsi="Tahoma" w:cs="Tahoma"/>
        </w:rPr>
      </w:pPr>
      <w:r w:rsidRPr="00627AEA">
        <w:rPr>
          <w:rFonts w:ascii="Tahoma" w:hAnsi="Tahoma" w:cs="Tahoma"/>
          <w:bCs/>
        </w:rPr>
        <w:t>Sedež podjetja</w:t>
      </w:r>
      <w:r w:rsidRPr="00627AEA">
        <w:rPr>
          <w:rFonts w:ascii="Tahoma" w:hAnsi="Tahoma" w:cs="Tahoma"/>
        </w:rPr>
        <w:t>: ________________________________________________________________</w:t>
      </w:r>
    </w:p>
    <w:p w14:paraId="47A255A5" w14:textId="77777777" w:rsidR="00627AEA" w:rsidRPr="00627AEA" w:rsidRDefault="00627AEA" w:rsidP="00750557">
      <w:pPr>
        <w:keepNext/>
        <w:keepLines/>
        <w:spacing w:before="240" w:after="240"/>
        <w:rPr>
          <w:rFonts w:ascii="Tahoma" w:hAnsi="Tahoma" w:cs="Tahoma"/>
        </w:rPr>
      </w:pPr>
      <w:r w:rsidRPr="00627AEA">
        <w:rPr>
          <w:rFonts w:ascii="Tahoma" w:hAnsi="Tahoma" w:cs="Tahoma"/>
          <w:bCs/>
        </w:rPr>
        <w:t>Občina sedeža podjetja</w:t>
      </w:r>
      <w:r w:rsidRPr="00627AEA">
        <w:rPr>
          <w:rFonts w:ascii="Tahoma" w:hAnsi="Tahoma" w:cs="Tahoma"/>
        </w:rPr>
        <w:t>: _________________________________________________________</w:t>
      </w:r>
    </w:p>
    <w:p w14:paraId="39BC7B4D" w14:textId="77777777" w:rsidR="00627AEA" w:rsidRPr="00627AEA" w:rsidRDefault="00627AEA" w:rsidP="00750557">
      <w:pPr>
        <w:keepNext/>
        <w:keepLines/>
        <w:spacing w:before="240" w:after="240"/>
        <w:rPr>
          <w:rFonts w:ascii="Tahoma" w:hAnsi="Tahoma" w:cs="Tahoma"/>
        </w:rPr>
      </w:pPr>
      <w:r w:rsidRPr="00627AEA">
        <w:rPr>
          <w:rFonts w:ascii="Tahoma" w:hAnsi="Tahoma" w:cs="Tahoma"/>
          <w:bCs/>
        </w:rPr>
        <w:t>Številka vpisa v sodni register (št. vložka)</w:t>
      </w:r>
      <w:r w:rsidRPr="00627AEA">
        <w:rPr>
          <w:rFonts w:ascii="Tahoma" w:hAnsi="Tahoma" w:cs="Tahoma"/>
        </w:rPr>
        <w:t>: ___________________________________________</w:t>
      </w:r>
    </w:p>
    <w:p w14:paraId="0ED30314" w14:textId="77777777" w:rsidR="00627AEA" w:rsidRPr="00627AEA" w:rsidRDefault="00627AEA" w:rsidP="00750557">
      <w:pPr>
        <w:keepNext/>
        <w:keepLines/>
        <w:spacing w:before="240" w:after="240"/>
        <w:rPr>
          <w:rFonts w:ascii="Tahoma" w:hAnsi="Tahoma" w:cs="Tahoma"/>
        </w:rPr>
      </w:pPr>
      <w:r w:rsidRPr="00627AEA">
        <w:rPr>
          <w:rFonts w:ascii="Tahoma" w:hAnsi="Tahoma" w:cs="Tahoma"/>
          <w:bCs/>
        </w:rPr>
        <w:t>Matična številka podjetja</w:t>
      </w:r>
      <w:r w:rsidRPr="00627AEA">
        <w:rPr>
          <w:rFonts w:ascii="Tahoma" w:hAnsi="Tahoma" w:cs="Tahoma"/>
        </w:rPr>
        <w:t>: _________________________________________________________</w:t>
      </w:r>
    </w:p>
    <w:p w14:paraId="5029E264" w14:textId="77777777" w:rsidR="00627AEA" w:rsidRPr="00627AEA" w:rsidRDefault="00627AEA" w:rsidP="00750557">
      <w:pPr>
        <w:keepNext/>
        <w:keepLines/>
        <w:rPr>
          <w:rFonts w:ascii="Tahoma" w:hAnsi="Tahoma" w:cs="Tahoma"/>
        </w:rPr>
      </w:pPr>
    </w:p>
    <w:p w14:paraId="71DF0525" w14:textId="77777777" w:rsidR="00627AEA" w:rsidRPr="00627AEA" w:rsidRDefault="00627AEA" w:rsidP="00750557">
      <w:pPr>
        <w:keepNext/>
        <w:keepLines/>
        <w:rPr>
          <w:rFonts w:ascii="Tahoma" w:hAnsi="Tahoma" w:cs="Tahoma"/>
        </w:rPr>
      </w:pPr>
    </w:p>
    <w:p w14:paraId="13D54F16" w14:textId="77777777" w:rsidR="00627AEA" w:rsidRPr="00627AEA" w:rsidRDefault="00627AEA" w:rsidP="00750557">
      <w:pPr>
        <w:keepNext/>
        <w:keepLines/>
        <w:rPr>
          <w:rFonts w:ascii="Tahoma" w:hAnsi="Tahoma" w:cs="Tahoma"/>
        </w:rPr>
      </w:pPr>
    </w:p>
    <w:p w14:paraId="7947AF2B" w14:textId="77777777" w:rsidR="00627AEA" w:rsidRPr="00627AEA" w:rsidRDefault="00627AEA" w:rsidP="00750557">
      <w:pPr>
        <w:keepNext/>
        <w:keepLines/>
        <w:rPr>
          <w:rFonts w:ascii="Tahoma" w:hAnsi="Tahoma" w:cs="Tahoma"/>
        </w:rPr>
      </w:pPr>
    </w:p>
    <w:p w14:paraId="4E17FCF5" w14:textId="77777777" w:rsidR="00627AEA" w:rsidRPr="00627AEA" w:rsidRDefault="00627AEA" w:rsidP="00750557">
      <w:pPr>
        <w:keepNext/>
        <w:keepLines/>
        <w:rPr>
          <w:rFonts w:ascii="Tahoma" w:hAnsi="Tahoma" w:cs="Tahoma"/>
        </w:rPr>
      </w:pPr>
    </w:p>
    <w:p w14:paraId="0950120F" w14:textId="77777777" w:rsidR="00627AEA" w:rsidRPr="00627AEA" w:rsidRDefault="00627AEA" w:rsidP="00750557">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27AEA" w:rsidRPr="00627AEA" w14:paraId="02DD9DE9" w14:textId="77777777" w:rsidTr="00627AEA">
        <w:trPr>
          <w:trHeight w:val="235"/>
        </w:trPr>
        <w:tc>
          <w:tcPr>
            <w:tcW w:w="3402" w:type="dxa"/>
            <w:tcBorders>
              <w:bottom w:val="single" w:sz="4" w:space="0" w:color="auto"/>
            </w:tcBorders>
          </w:tcPr>
          <w:p w14:paraId="5FD16EC3" w14:textId="77777777" w:rsidR="00627AEA" w:rsidRPr="00627AEA" w:rsidRDefault="00627AEA" w:rsidP="00750557">
            <w:pPr>
              <w:keepNext/>
              <w:keepLines/>
              <w:jc w:val="both"/>
              <w:rPr>
                <w:rFonts w:ascii="Tahoma" w:hAnsi="Tahoma" w:cs="Tahoma"/>
                <w:snapToGrid w:val="0"/>
                <w:color w:val="000000"/>
              </w:rPr>
            </w:pPr>
          </w:p>
        </w:tc>
        <w:tc>
          <w:tcPr>
            <w:tcW w:w="2977" w:type="dxa"/>
          </w:tcPr>
          <w:p w14:paraId="00931A37" w14:textId="77777777" w:rsidR="00627AEA" w:rsidRPr="00627AEA" w:rsidRDefault="00627AEA" w:rsidP="00750557">
            <w:pPr>
              <w:keepNext/>
              <w:keepLines/>
              <w:jc w:val="center"/>
              <w:rPr>
                <w:rFonts w:ascii="Tahoma" w:hAnsi="Tahoma" w:cs="Tahoma"/>
                <w:snapToGrid w:val="0"/>
                <w:color w:val="000000"/>
              </w:rPr>
            </w:pPr>
          </w:p>
        </w:tc>
        <w:tc>
          <w:tcPr>
            <w:tcW w:w="3119" w:type="dxa"/>
            <w:tcBorders>
              <w:bottom w:val="single" w:sz="4" w:space="0" w:color="auto"/>
            </w:tcBorders>
          </w:tcPr>
          <w:p w14:paraId="26616E9F" w14:textId="77777777" w:rsidR="00627AEA" w:rsidRPr="00627AEA" w:rsidRDefault="00627AEA" w:rsidP="00750557">
            <w:pPr>
              <w:keepNext/>
              <w:keepLines/>
              <w:tabs>
                <w:tab w:val="left" w:pos="567"/>
                <w:tab w:val="num" w:pos="851"/>
                <w:tab w:val="left" w:pos="993"/>
              </w:tabs>
              <w:jc w:val="both"/>
              <w:rPr>
                <w:rFonts w:ascii="Tahoma" w:hAnsi="Tahoma" w:cs="Tahoma"/>
                <w:snapToGrid w:val="0"/>
                <w:color w:val="000000"/>
                <w:sz w:val="28"/>
              </w:rPr>
            </w:pPr>
          </w:p>
        </w:tc>
      </w:tr>
      <w:tr w:rsidR="00627AEA" w:rsidRPr="00627AEA" w14:paraId="1A4E18D5" w14:textId="77777777" w:rsidTr="00627AEA">
        <w:trPr>
          <w:trHeight w:val="235"/>
        </w:trPr>
        <w:tc>
          <w:tcPr>
            <w:tcW w:w="3402" w:type="dxa"/>
            <w:tcBorders>
              <w:top w:val="single" w:sz="4" w:space="0" w:color="auto"/>
            </w:tcBorders>
          </w:tcPr>
          <w:p w14:paraId="0AFFB1F3" w14:textId="77777777" w:rsidR="00627AEA" w:rsidRPr="00627AEA" w:rsidRDefault="00627AEA" w:rsidP="00750557">
            <w:pPr>
              <w:keepNext/>
              <w:keepLines/>
              <w:jc w:val="center"/>
              <w:rPr>
                <w:rFonts w:ascii="Tahoma" w:hAnsi="Tahoma" w:cs="Tahoma"/>
                <w:snapToGrid w:val="0"/>
                <w:color w:val="000000"/>
              </w:rPr>
            </w:pPr>
            <w:r w:rsidRPr="00627AEA">
              <w:rPr>
                <w:rFonts w:ascii="Tahoma" w:hAnsi="Tahoma" w:cs="Tahoma"/>
                <w:snapToGrid w:val="0"/>
                <w:color w:val="000000"/>
              </w:rPr>
              <w:t>(kraj, datum)</w:t>
            </w:r>
          </w:p>
        </w:tc>
        <w:tc>
          <w:tcPr>
            <w:tcW w:w="2977" w:type="dxa"/>
          </w:tcPr>
          <w:p w14:paraId="0E5A7F40" w14:textId="77777777" w:rsidR="00627AEA" w:rsidRPr="00627AEA" w:rsidRDefault="00627AEA" w:rsidP="00750557">
            <w:pPr>
              <w:keepNext/>
              <w:keepLines/>
              <w:jc w:val="center"/>
              <w:rPr>
                <w:rFonts w:ascii="Tahoma" w:hAnsi="Tahoma" w:cs="Tahoma"/>
                <w:snapToGrid w:val="0"/>
                <w:color w:val="000000"/>
              </w:rPr>
            </w:pPr>
            <w:r w:rsidRPr="00627AEA">
              <w:rPr>
                <w:rFonts w:ascii="Tahoma" w:hAnsi="Tahoma" w:cs="Tahoma"/>
                <w:snapToGrid w:val="0"/>
                <w:color w:val="000000"/>
              </w:rPr>
              <w:t>žig</w:t>
            </w:r>
          </w:p>
        </w:tc>
        <w:tc>
          <w:tcPr>
            <w:tcW w:w="3119" w:type="dxa"/>
            <w:tcBorders>
              <w:top w:val="single" w:sz="4" w:space="0" w:color="auto"/>
            </w:tcBorders>
          </w:tcPr>
          <w:p w14:paraId="40D08369" w14:textId="77777777" w:rsidR="00627AEA" w:rsidRPr="00627AEA" w:rsidRDefault="00627AEA" w:rsidP="00750557">
            <w:pPr>
              <w:keepNext/>
              <w:keepLines/>
              <w:jc w:val="center"/>
              <w:rPr>
                <w:rFonts w:ascii="Tahoma" w:hAnsi="Tahoma" w:cs="Tahoma"/>
                <w:snapToGrid w:val="0"/>
                <w:color w:val="000000"/>
              </w:rPr>
            </w:pPr>
            <w:r w:rsidRPr="00627AEA">
              <w:rPr>
                <w:rFonts w:ascii="Tahoma" w:hAnsi="Tahoma" w:cs="Tahoma"/>
                <w:snapToGrid w:val="0"/>
                <w:color w:val="000000"/>
              </w:rPr>
              <w:t>(Naziv in podpis gospodarskega subjekta)</w:t>
            </w:r>
          </w:p>
        </w:tc>
      </w:tr>
    </w:tbl>
    <w:p w14:paraId="411B5402" w14:textId="77777777" w:rsidR="00627AEA" w:rsidRPr="00627AEA" w:rsidRDefault="00627AEA" w:rsidP="00750557">
      <w:pPr>
        <w:keepNext/>
        <w:keepLines/>
        <w:tabs>
          <w:tab w:val="left" w:pos="284"/>
        </w:tabs>
        <w:jc w:val="both"/>
        <w:rPr>
          <w:rFonts w:ascii="Tahoma" w:hAnsi="Tahoma" w:cs="Tahoma"/>
        </w:rPr>
      </w:pPr>
    </w:p>
    <w:p w14:paraId="5072A625" w14:textId="77777777" w:rsidR="00627AEA" w:rsidRPr="00627AEA" w:rsidRDefault="00627AEA" w:rsidP="00750557">
      <w:pPr>
        <w:keepNext/>
        <w:keepLines/>
        <w:tabs>
          <w:tab w:val="left" w:pos="284"/>
        </w:tabs>
        <w:jc w:val="both"/>
        <w:rPr>
          <w:rFonts w:ascii="Tahoma" w:hAnsi="Tahoma" w:cs="Tahoma"/>
        </w:rPr>
      </w:pPr>
    </w:p>
    <w:p w14:paraId="595CB5FA" w14:textId="77777777" w:rsidR="00627AEA" w:rsidRPr="00627AEA" w:rsidRDefault="00627AEA" w:rsidP="00750557">
      <w:pPr>
        <w:keepNext/>
        <w:keepLines/>
        <w:tabs>
          <w:tab w:val="left" w:pos="284"/>
        </w:tabs>
        <w:jc w:val="both"/>
        <w:rPr>
          <w:rFonts w:ascii="Tahoma" w:hAnsi="Tahoma" w:cs="Tahoma"/>
        </w:rPr>
      </w:pPr>
    </w:p>
    <w:p w14:paraId="1CC2EDC4" w14:textId="59488EDB" w:rsidR="00627AEA" w:rsidRPr="00627AEA" w:rsidRDefault="00627AEA" w:rsidP="00750557">
      <w:pPr>
        <w:keepNext/>
        <w:keepLines/>
        <w:jc w:val="both"/>
        <w:rPr>
          <w:rFonts w:ascii="Tahoma" w:hAnsi="Tahoma" w:cs="Tahoma"/>
          <w:bCs/>
          <w:i/>
          <w:noProof/>
          <w:sz w:val="18"/>
          <w:szCs w:val="18"/>
        </w:rPr>
      </w:pPr>
    </w:p>
    <w:p w14:paraId="7D28374A" w14:textId="5BC68CBF" w:rsidR="00627AEA" w:rsidRPr="00627AEA" w:rsidRDefault="001B1859" w:rsidP="00750557">
      <w:pPr>
        <w:keepNext/>
        <w:keepLines/>
        <w:tabs>
          <w:tab w:val="left" w:pos="284"/>
        </w:tabs>
        <w:jc w:val="both"/>
        <w:rPr>
          <w:rFonts w:ascii="Tahoma" w:hAnsi="Tahoma" w:cs="Tahoma"/>
          <w:sz w:val="18"/>
          <w:szCs w:val="18"/>
        </w:rPr>
      </w:pPr>
      <w:r>
        <w:rPr>
          <w:rFonts w:ascii="Tahoma" w:hAnsi="Tahoma" w:cs="Tahoma"/>
          <w:b/>
          <w:i/>
          <w:sz w:val="18"/>
          <w:szCs w:val="18"/>
        </w:rPr>
        <w:t>Navodilo</w:t>
      </w:r>
      <w:r w:rsidR="00627AEA" w:rsidRPr="00627AEA">
        <w:rPr>
          <w:rFonts w:ascii="Tahoma" w:hAnsi="Tahoma" w:cs="Tahoma"/>
          <w:b/>
          <w:i/>
          <w:sz w:val="18"/>
          <w:szCs w:val="18"/>
        </w:rPr>
        <w:t>:</w:t>
      </w:r>
      <w:r w:rsidR="00627AEA" w:rsidRPr="00627AEA">
        <w:rPr>
          <w:rFonts w:ascii="Tahoma" w:hAnsi="Tahoma" w:cs="Tahoma"/>
          <w:i/>
          <w:sz w:val="18"/>
          <w:szCs w:val="18"/>
        </w:rPr>
        <w:t xml:space="preserve"> </w:t>
      </w:r>
    </w:p>
    <w:p w14:paraId="0ADE0FD7" w14:textId="06EE6089" w:rsidR="00627AEA" w:rsidRDefault="00627AEA" w:rsidP="00750557">
      <w:pPr>
        <w:keepNext/>
        <w:keepLines/>
        <w:jc w:val="both"/>
        <w:rPr>
          <w:rFonts w:ascii="Tahoma" w:hAnsi="Tahoma" w:cs="Tahoma"/>
          <w:i/>
          <w:iCs/>
          <w:sz w:val="18"/>
          <w:szCs w:val="22"/>
        </w:rPr>
      </w:pPr>
      <w:r w:rsidRPr="00627AEA">
        <w:rPr>
          <w:rFonts w:ascii="Tahoma" w:hAnsi="Tahoma" w:cs="Tahoma"/>
          <w:i/>
          <w:iCs/>
          <w:sz w:val="18"/>
          <w:szCs w:val="22"/>
        </w:rPr>
        <w:t xml:space="preserve">Pooblastilo izpolni in podpiše </w:t>
      </w:r>
      <w:r w:rsidR="0099737B">
        <w:rPr>
          <w:rFonts w:ascii="Tahoma" w:hAnsi="Tahoma" w:cs="Tahoma"/>
          <w:i/>
          <w:iCs/>
          <w:sz w:val="18"/>
          <w:szCs w:val="22"/>
          <w:u w:val="single"/>
        </w:rPr>
        <w:t>kandidat</w:t>
      </w:r>
      <w:r w:rsidRPr="00627AEA">
        <w:rPr>
          <w:rFonts w:ascii="Tahoma" w:hAnsi="Tahoma" w:cs="Tahoma"/>
          <w:i/>
          <w:iCs/>
          <w:sz w:val="18"/>
          <w:szCs w:val="22"/>
        </w:rPr>
        <w:t xml:space="preserve">, kot tudi vsi </w:t>
      </w:r>
      <w:r w:rsidRPr="00627AEA">
        <w:rPr>
          <w:rFonts w:ascii="Tahoma" w:hAnsi="Tahoma" w:cs="Tahoma"/>
          <w:i/>
          <w:iCs/>
          <w:sz w:val="18"/>
          <w:szCs w:val="22"/>
          <w:u w:val="single"/>
        </w:rPr>
        <w:t>posamezni člani skupine ponudnikov</w:t>
      </w:r>
      <w:r w:rsidRPr="00627AEA">
        <w:rPr>
          <w:rFonts w:ascii="Tahoma" w:hAnsi="Tahoma" w:cs="Tahoma"/>
          <w:i/>
          <w:iCs/>
          <w:sz w:val="18"/>
          <w:szCs w:val="22"/>
        </w:rPr>
        <w:t xml:space="preserve"> (partnerji) v primeru skupne </w:t>
      </w:r>
      <w:r w:rsidR="0099737B">
        <w:rPr>
          <w:rFonts w:ascii="Tahoma" w:hAnsi="Tahoma" w:cs="Tahoma"/>
          <w:i/>
          <w:iCs/>
          <w:sz w:val="18"/>
          <w:szCs w:val="22"/>
        </w:rPr>
        <w:t>prijave</w:t>
      </w:r>
      <w:r w:rsidRPr="00627AEA">
        <w:rPr>
          <w:rFonts w:ascii="Tahoma" w:hAnsi="Tahoma" w:cs="Tahoma"/>
          <w:i/>
          <w:iCs/>
          <w:sz w:val="18"/>
          <w:szCs w:val="22"/>
        </w:rPr>
        <w:t xml:space="preserve">, </w:t>
      </w:r>
      <w:r w:rsidRPr="00627AEA">
        <w:rPr>
          <w:rFonts w:ascii="Tahoma" w:hAnsi="Tahoma" w:cs="Tahoma"/>
          <w:b/>
          <w:i/>
          <w:iCs/>
          <w:sz w:val="18"/>
          <w:szCs w:val="22"/>
        </w:rPr>
        <w:t>ter</w:t>
      </w:r>
      <w:r w:rsidRPr="00627AEA">
        <w:rPr>
          <w:rFonts w:ascii="Tahoma" w:hAnsi="Tahoma" w:cs="Tahoma"/>
          <w:i/>
          <w:iCs/>
          <w:sz w:val="18"/>
          <w:szCs w:val="22"/>
        </w:rPr>
        <w:t xml:space="preserve"> vsi </w:t>
      </w:r>
      <w:r w:rsidRPr="00627AEA">
        <w:rPr>
          <w:rFonts w:ascii="Tahoma" w:hAnsi="Tahoma" w:cs="Tahoma"/>
          <w:i/>
          <w:iCs/>
          <w:sz w:val="18"/>
          <w:szCs w:val="22"/>
          <w:u w:val="single"/>
        </w:rPr>
        <w:t>podizvajalci</w:t>
      </w:r>
      <w:r w:rsidRPr="00627AEA">
        <w:rPr>
          <w:rFonts w:ascii="Tahoma" w:hAnsi="Tahoma" w:cs="Tahoma"/>
          <w:i/>
          <w:iCs/>
          <w:sz w:val="18"/>
          <w:szCs w:val="22"/>
        </w:rPr>
        <w:t xml:space="preserve"> (če ponudnik izvaja javno naročilo s podizvajalci) in morebitni </w:t>
      </w:r>
      <w:r w:rsidRPr="00627AEA">
        <w:rPr>
          <w:rFonts w:ascii="Tahoma" w:hAnsi="Tahoma" w:cs="Tahoma"/>
          <w:i/>
          <w:iCs/>
          <w:sz w:val="18"/>
          <w:szCs w:val="22"/>
          <w:u w:val="single"/>
        </w:rPr>
        <w:t>subjekti</w:t>
      </w:r>
      <w:r w:rsidRPr="00627AEA">
        <w:rPr>
          <w:rFonts w:ascii="Tahoma" w:hAnsi="Tahoma" w:cs="Tahoma"/>
          <w:i/>
          <w:iCs/>
          <w:sz w:val="18"/>
          <w:szCs w:val="22"/>
        </w:rPr>
        <w:t xml:space="preserve">, katerih zmogljivost uporablja </w:t>
      </w:r>
      <w:r w:rsidR="0099737B">
        <w:rPr>
          <w:rFonts w:ascii="Tahoma" w:hAnsi="Tahoma" w:cs="Tahoma"/>
          <w:i/>
          <w:iCs/>
          <w:sz w:val="18"/>
          <w:szCs w:val="22"/>
        </w:rPr>
        <w:t xml:space="preserve">kandidat </w:t>
      </w:r>
      <w:r w:rsidRPr="00627AEA">
        <w:rPr>
          <w:rFonts w:ascii="Tahoma" w:hAnsi="Tahoma" w:cs="Tahoma"/>
          <w:i/>
          <w:iCs/>
          <w:sz w:val="18"/>
          <w:szCs w:val="22"/>
        </w:rPr>
        <w:t xml:space="preserve">(v kolikor bo </w:t>
      </w:r>
      <w:r w:rsidR="0099737B">
        <w:rPr>
          <w:rFonts w:ascii="Tahoma" w:hAnsi="Tahoma" w:cs="Tahoma"/>
          <w:i/>
          <w:iCs/>
          <w:sz w:val="18"/>
          <w:szCs w:val="22"/>
        </w:rPr>
        <w:t>kandidat</w:t>
      </w:r>
      <w:r w:rsidRPr="00627AEA">
        <w:rPr>
          <w:rFonts w:ascii="Tahoma" w:hAnsi="Tahoma" w:cs="Tahoma"/>
          <w:i/>
          <w:iCs/>
          <w:sz w:val="18"/>
          <w:szCs w:val="22"/>
        </w:rPr>
        <w:t xml:space="preserve"> uporabil zmogljivosti drugih subjektov za izvedbo javnega naročila).</w:t>
      </w:r>
    </w:p>
    <w:p w14:paraId="6B197F02" w14:textId="77777777" w:rsidR="0099737B" w:rsidRDefault="0099737B" w:rsidP="00750557">
      <w:pPr>
        <w:keepNext/>
        <w:keepLines/>
        <w:rPr>
          <w:rFonts w:ascii="Tahoma" w:hAnsi="Tahoma" w:cs="Tahoma"/>
          <w:b/>
          <w:kern w:val="16"/>
        </w:rPr>
      </w:pPr>
    </w:p>
    <w:p w14:paraId="4CE1EB64" w14:textId="5AA5121D" w:rsidR="0099737B" w:rsidRDefault="0099737B" w:rsidP="00750557">
      <w:pPr>
        <w:keepNext/>
        <w:keepLines/>
        <w:jc w:val="both"/>
        <w:rPr>
          <w:rFonts w:ascii="Tahoma" w:hAnsi="Tahoma" w:cs="Tahoma"/>
          <w:i/>
          <w:iCs/>
          <w:sz w:val="18"/>
          <w:szCs w:val="22"/>
        </w:rPr>
      </w:pPr>
      <w:r w:rsidRPr="0099737B">
        <w:rPr>
          <w:rFonts w:ascii="Tahoma" w:hAnsi="Tahoma" w:cs="Tahoma"/>
          <w:i/>
          <w:iCs/>
          <w:sz w:val="18"/>
          <w:szCs w:val="22"/>
        </w:rPr>
        <w:t>Gospodarski subjekt, ki nima sedeža v Republiki Sloveniji predloži dokazila sam!</w:t>
      </w:r>
    </w:p>
    <w:p w14:paraId="09B4D9F9" w14:textId="5061621C" w:rsidR="001B1859" w:rsidRDefault="001B1859" w:rsidP="00750557">
      <w:pPr>
        <w:keepNext/>
        <w:keepLines/>
        <w:jc w:val="both"/>
        <w:rPr>
          <w:rFonts w:ascii="Tahoma" w:hAnsi="Tahoma" w:cs="Tahoma"/>
          <w:i/>
          <w:iCs/>
          <w:sz w:val="18"/>
          <w:szCs w:val="22"/>
        </w:rPr>
      </w:pPr>
    </w:p>
    <w:p w14:paraId="42FDA650" w14:textId="77777777" w:rsidR="001B1859" w:rsidRPr="0099737B" w:rsidRDefault="001B1859" w:rsidP="00750557">
      <w:pPr>
        <w:keepNext/>
        <w:keepLines/>
        <w:jc w:val="both"/>
        <w:rPr>
          <w:rFonts w:ascii="Tahoma" w:hAnsi="Tahoma" w:cs="Tahoma"/>
          <w:i/>
          <w:iCs/>
          <w:sz w:val="18"/>
          <w:szCs w:val="22"/>
        </w:rPr>
      </w:pPr>
    </w:p>
    <w:p w14:paraId="01FA134F" w14:textId="77777777" w:rsidR="0099737B" w:rsidRPr="00627AEA" w:rsidRDefault="0099737B" w:rsidP="00750557">
      <w:pPr>
        <w:keepNext/>
        <w:keepLines/>
        <w:jc w:val="both"/>
        <w:rPr>
          <w:rFonts w:ascii="Tahoma" w:hAnsi="Tahoma" w:cs="Tahoma"/>
          <w:i/>
          <w:iCs/>
          <w:sz w:val="18"/>
          <w:szCs w:val="22"/>
        </w:rPr>
      </w:pPr>
    </w:p>
    <w:p w14:paraId="04126B9F" w14:textId="77777777" w:rsidR="00627AEA" w:rsidRPr="00627AEA" w:rsidRDefault="00627AEA" w:rsidP="00750557">
      <w:pPr>
        <w:keepNext/>
        <w:keepLines/>
        <w:jc w:val="right"/>
        <w:rPr>
          <w:rFonts w:ascii="Tahoma" w:hAnsi="Tahoma" w:cs="Tahoma"/>
          <w:b/>
          <w:bCs/>
          <w:i/>
          <w:noProof/>
        </w:rPr>
      </w:pPr>
      <w:r w:rsidRPr="00627AEA">
        <w:rPr>
          <w:rFonts w:ascii="Tahoma" w:hAnsi="Tahoma" w:cs="Tahoma"/>
          <w:bCs/>
          <w:i/>
          <w:noProof/>
          <w:sz w:val="18"/>
          <w:szCs w:val="18"/>
        </w:rPr>
        <w:br w:type="page"/>
      </w:r>
      <w:r w:rsidRPr="00627AEA">
        <w:rPr>
          <w:rFonts w:ascii="Tahoma" w:hAnsi="Tahoma" w:cs="Tahoma"/>
          <w:b/>
          <w:bCs/>
          <w:i/>
          <w:noProof/>
        </w:rPr>
        <w:lastRenderedPageBreak/>
        <w:t>Obrazec 2 k Prilogi 3</w:t>
      </w:r>
    </w:p>
    <w:p w14:paraId="48301F7E" w14:textId="0F2F02E4" w:rsidR="001B1859" w:rsidRPr="00627AEA" w:rsidRDefault="001B1859" w:rsidP="00750557">
      <w:pPr>
        <w:keepNext/>
        <w:keepLines/>
        <w:rPr>
          <w:rFonts w:ascii="Tahoma" w:hAnsi="Tahoma" w:cs="Tahoma"/>
          <w:b/>
          <w:sz w:val="22"/>
          <w:szCs w:val="22"/>
        </w:rPr>
      </w:pPr>
    </w:p>
    <w:p w14:paraId="061BC9D7" w14:textId="77777777" w:rsidR="00627AEA" w:rsidRPr="00627AEA" w:rsidRDefault="00627AEA" w:rsidP="00750557">
      <w:pPr>
        <w:keepNext/>
        <w:keepLines/>
        <w:jc w:val="center"/>
        <w:rPr>
          <w:rFonts w:ascii="Tahoma" w:hAnsi="Tahoma" w:cs="Tahoma"/>
          <w:b/>
          <w:sz w:val="22"/>
          <w:szCs w:val="22"/>
        </w:rPr>
      </w:pPr>
      <w:r w:rsidRPr="00627AEA">
        <w:rPr>
          <w:rFonts w:ascii="Tahoma" w:hAnsi="Tahoma" w:cs="Tahoma"/>
          <w:b/>
          <w:sz w:val="22"/>
          <w:szCs w:val="22"/>
        </w:rPr>
        <w:t>POOBLASTILO ZA PRIDOBITEV POTRDILA IZ KAZENSKE EVIDENCE – ZA FIZIČNE OSEBE</w:t>
      </w:r>
    </w:p>
    <w:p w14:paraId="731AFFCA" w14:textId="77777777" w:rsidR="00627AEA" w:rsidRPr="00627AEA" w:rsidRDefault="00627AEA" w:rsidP="00750557">
      <w:pPr>
        <w:keepNext/>
        <w:keepLines/>
        <w:jc w:val="right"/>
        <w:rPr>
          <w:rFonts w:ascii="Tahoma" w:hAnsi="Tahoma" w:cs="Tahoma"/>
          <w:b/>
          <w:bCs/>
          <w:i/>
          <w:noProof/>
          <w:sz w:val="18"/>
          <w:szCs w:val="18"/>
        </w:rPr>
      </w:pPr>
    </w:p>
    <w:p w14:paraId="6DD3DB8C" w14:textId="77777777" w:rsidR="00627AEA" w:rsidRPr="00627AEA" w:rsidRDefault="00627AEA" w:rsidP="00750557">
      <w:pPr>
        <w:keepNext/>
        <w:keepLines/>
        <w:jc w:val="both"/>
        <w:rPr>
          <w:rFonts w:ascii="Tahoma" w:hAnsi="Tahoma" w:cs="Tahoma"/>
        </w:rPr>
      </w:pPr>
    </w:p>
    <w:p w14:paraId="739A6ABD" w14:textId="77777777" w:rsidR="00627AEA" w:rsidRPr="00627AEA" w:rsidRDefault="00627AEA" w:rsidP="00750557">
      <w:pPr>
        <w:keepNext/>
        <w:keepLines/>
        <w:jc w:val="both"/>
        <w:rPr>
          <w:rFonts w:ascii="Tahoma" w:hAnsi="Tahoma" w:cs="Tahoma"/>
        </w:rPr>
      </w:pPr>
    </w:p>
    <w:p w14:paraId="05FDCF9F" w14:textId="5204C3A9" w:rsidR="00627AEA" w:rsidRPr="00627AEA" w:rsidRDefault="00627AEA" w:rsidP="00750557">
      <w:pPr>
        <w:keepNext/>
        <w:keepLines/>
        <w:jc w:val="both"/>
        <w:rPr>
          <w:rFonts w:ascii="Tahoma" w:hAnsi="Tahoma" w:cs="Tahoma"/>
          <w:b/>
        </w:rPr>
      </w:pPr>
      <w:r w:rsidRPr="00627AEA">
        <w:rPr>
          <w:rFonts w:ascii="Tahoma" w:hAnsi="Tahoma" w:cs="Tahoma"/>
        </w:rPr>
        <w:t xml:space="preserve">Spodaj podpisani </w:t>
      </w:r>
      <w:r w:rsidRPr="001B1859">
        <w:rPr>
          <w:rFonts w:ascii="Tahoma" w:hAnsi="Tahoma" w:cs="Tahoma"/>
        </w:rPr>
        <w:t>__________________________</w:t>
      </w:r>
      <w:r w:rsidRPr="00627AEA">
        <w:rPr>
          <w:rFonts w:ascii="Tahoma" w:hAnsi="Tahoma" w:cs="Tahoma"/>
        </w:rPr>
        <w:t xml:space="preserve"> (ime in priimek) pooblaščam JAVNI HOLDING Ljubljana, </w:t>
      </w:r>
      <w:proofErr w:type="spellStart"/>
      <w:r w:rsidRPr="00627AEA">
        <w:rPr>
          <w:rFonts w:ascii="Tahoma" w:hAnsi="Tahoma" w:cs="Tahoma"/>
        </w:rPr>
        <w:t>d.o.o</w:t>
      </w:r>
      <w:proofErr w:type="spellEnd"/>
      <w:r w:rsidRPr="00627AEA">
        <w:rPr>
          <w:rFonts w:ascii="Tahoma" w:hAnsi="Tahoma" w:cs="Tahoma"/>
        </w:rPr>
        <w:t xml:space="preserve">., Verovškova ulica 70, 1000 Ljubljana, da za potrebe preverjanja izpolnjevanja pogojev v postopku oddaje javnega naročila z oznako </w:t>
      </w:r>
      <w:r>
        <w:rPr>
          <w:rFonts w:ascii="Tahoma" w:hAnsi="Tahoma" w:cs="Tahoma"/>
          <w:b/>
        </w:rPr>
        <w:t>LPP-1/20</w:t>
      </w:r>
      <w:r w:rsidRPr="00627AEA">
        <w:rPr>
          <w:rFonts w:ascii="Tahoma" w:hAnsi="Tahoma" w:cs="Tahoma"/>
          <w:b/>
        </w:rPr>
        <w:t xml:space="preserve"> </w:t>
      </w:r>
      <w:r>
        <w:rPr>
          <w:rFonts w:ascii="Tahoma" w:hAnsi="Tahoma" w:cs="Tahoma"/>
          <w:b/>
        </w:rPr>
        <w:t>Nakup nadomestnih delov</w:t>
      </w:r>
      <w:r w:rsidRPr="00627AEA">
        <w:rPr>
          <w:rFonts w:ascii="Tahoma" w:hAnsi="Tahoma" w:cs="Tahoma"/>
        </w:rPr>
        <w:t xml:space="preserve">, od Ministrstva za pravosodje pridobi potrdilo iz kazenske evidence </w:t>
      </w:r>
      <w:r w:rsidRPr="00627AEA">
        <w:rPr>
          <w:rFonts w:ascii="Tahoma" w:hAnsi="Tahoma" w:cs="Tahoma"/>
          <w:bCs/>
        </w:rPr>
        <w:t>za fizične osebe</w:t>
      </w:r>
      <w:r w:rsidRPr="00627AEA">
        <w:rPr>
          <w:rFonts w:ascii="Tahoma" w:hAnsi="Tahoma" w:cs="Tahoma"/>
        </w:rPr>
        <w:t>.</w:t>
      </w:r>
    </w:p>
    <w:p w14:paraId="7512BD15" w14:textId="77777777" w:rsidR="00627AEA" w:rsidRPr="00627AEA" w:rsidRDefault="00627AEA" w:rsidP="00750557">
      <w:pPr>
        <w:keepNext/>
        <w:keepLines/>
        <w:rPr>
          <w:rFonts w:ascii="Tahoma" w:hAnsi="Tahoma" w:cs="Tahoma"/>
        </w:rPr>
      </w:pPr>
    </w:p>
    <w:p w14:paraId="6AECC2EA" w14:textId="77777777" w:rsidR="00627AEA" w:rsidRPr="00627AEA" w:rsidRDefault="00627AEA" w:rsidP="00750557">
      <w:pPr>
        <w:keepNext/>
        <w:keepLines/>
        <w:rPr>
          <w:rFonts w:ascii="Tahoma" w:hAnsi="Tahoma" w:cs="Tahoma"/>
        </w:rPr>
      </w:pPr>
      <w:r w:rsidRPr="00627AEA">
        <w:rPr>
          <w:rFonts w:ascii="Tahoma" w:hAnsi="Tahoma" w:cs="Tahoma"/>
        </w:rPr>
        <w:t>Moji osebni podatki so naslednji:</w:t>
      </w:r>
    </w:p>
    <w:p w14:paraId="17FE879E" w14:textId="77777777" w:rsidR="00627AEA" w:rsidRPr="00627AEA" w:rsidRDefault="00627AEA" w:rsidP="00750557">
      <w:pPr>
        <w:keepNext/>
        <w:keepLines/>
        <w:spacing w:before="240" w:after="240"/>
        <w:rPr>
          <w:rFonts w:ascii="Tahoma" w:hAnsi="Tahoma" w:cs="Tahoma"/>
        </w:rPr>
      </w:pPr>
      <w:r w:rsidRPr="00627AEA">
        <w:rPr>
          <w:rFonts w:ascii="Tahoma" w:hAnsi="Tahoma" w:cs="Tahoma"/>
        </w:rPr>
        <w:t>EMŠO (obvezen podatek): ________________________________________________________</w:t>
      </w:r>
    </w:p>
    <w:p w14:paraId="1AA56E93" w14:textId="77777777" w:rsidR="00627AEA" w:rsidRPr="00627AEA" w:rsidRDefault="00627AEA" w:rsidP="00750557">
      <w:pPr>
        <w:keepNext/>
        <w:keepLines/>
        <w:spacing w:before="240" w:after="240"/>
        <w:rPr>
          <w:rFonts w:ascii="Tahoma" w:hAnsi="Tahoma" w:cs="Tahoma"/>
        </w:rPr>
      </w:pPr>
      <w:r w:rsidRPr="00627AEA">
        <w:rPr>
          <w:rFonts w:ascii="Tahoma" w:hAnsi="Tahoma" w:cs="Tahoma"/>
        </w:rPr>
        <w:t>DATUM ROJSTVA: _________________________________________________________________</w:t>
      </w:r>
    </w:p>
    <w:p w14:paraId="578FBD64" w14:textId="77777777" w:rsidR="00627AEA" w:rsidRPr="00627AEA" w:rsidRDefault="00627AEA" w:rsidP="00750557">
      <w:pPr>
        <w:keepNext/>
        <w:keepLines/>
        <w:spacing w:before="240" w:after="240"/>
        <w:rPr>
          <w:rFonts w:ascii="Tahoma" w:hAnsi="Tahoma" w:cs="Tahoma"/>
        </w:rPr>
      </w:pPr>
      <w:r w:rsidRPr="00627AEA">
        <w:rPr>
          <w:rFonts w:ascii="Tahoma" w:hAnsi="Tahoma" w:cs="Tahoma"/>
        </w:rPr>
        <w:t>KRAJ ROJSTVA: ___________________________________________________________________</w:t>
      </w:r>
    </w:p>
    <w:p w14:paraId="406183D0" w14:textId="77777777" w:rsidR="00627AEA" w:rsidRPr="00627AEA" w:rsidRDefault="00627AEA" w:rsidP="00750557">
      <w:pPr>
        <w:keepNext/>
        <w:keepLines/>
        <w:spacing w:before="240" w:after="240"/>
        <w:rPr>
          <w:rFonts w:ascii="Tahoma" w:hAnsi="Tahoma" w:cs="Tahoma"/>
        </w:rPr>
      </w:pPr>
      <w:r w:rsidRPr="00627AEA">
        <w:rPr>
          <w:rFonts w:ascii="Tahoma" w:hAnsi="Tahoma" w:cs="Tahoma"/>
        </w:rPr>
        <w:t>OBČINA ROJSTVA: ________________________________________________________________</w:t>
      </w:r>
    </w:p>
    <w:p w14:paraId="780A9E46" w14:textId="77777777" w:rsidR="00627AEA" w:rsidRPr="00627AEA" w:rsidRDefault="00627AEA" w:rsidP="00750557">
      <w:pPr>
        <w:keepNext/>
        <w:keepLines/>
        <w:spacing w:before="240" w:after="240"/>
        <w:rPr>
          <w:rFonts w:ascii="Tahoma" w:hAnsi="Tahoma" w:cs="Tahoma"/>
        </w:rPr>
      </w:pPr>
      <w:r w:rsidRPr="00627AEA">
        <w:rPr>
          <w:rFonts w:ascii="Tahoma" w:hAnsi="Tahoma" w:cs="Tahoma"/>
        </w:rPr>
        <w:t>DRŽAVA ROJSTVA: _______________________________________________________________</w:t>
      </w:r>
    </w:p>
    <w:p w14:paraId="4A66C9DB" w14:textId="77777777" w:rsidR="00627AEA" w:rsidRPr="00627AEA" w:rsidRDefault="00627AEA" w:rsidP="00750557">
      <w:pPr>
        <w:keepNext/>
        <w:keepLines/>
        <w:spacing w:before="240" w:after="240"/>
        <w:rPr>
          <w:rFonts w:ascii="Tahoma" w:hAnsi="Tahoma" w:cs="Tahoma"/>
        </w:rPr>
      </w:pPr>
      <w:r w:rsidRPr="00627AEA">
        <w:rPr>
          <w:rFonts w:ascii="Tahoma" w:hAnsi="Tahoma" w:cs="Tahoma"/>
        </w:rPr>
        <w:t>NASLOV STALNEGA/ZAČASNEGA BIVALIŠČA:</w:t>
      </w:r>
    </w:p>
    <w:p w14:paraId="645ABC16" w14:textId="77777777" w:rsidR="00627AEA" w:rsidRPr="00627AEA" w:rsidRDefault="00627AEA" w:rsidP="00750557">
      <w:pPr>
        <w:keepNext/>
        <w:keepLines/>
        <w:numPr>
          <w:ilvl w:val="0"/>
          <w:numId w:val="25"/>
        </w:numPr>
        <w:spacing w:before="240" w:after="240"/>
        <w:rPr>
          <w:rFonts w:ascii="Tahoma" w:hAnsi="Tahoma" w:cs="Tahoma"/>
        </w:rPr>
      </w:pPr>
      <w:r w:rsidRPr="00627AEA">
        <w:rPr>
          <w:rFonts w:ascii="Tahoma" w:hAnsi="Tahoma" w:cs="Tahoma"/>
        </w:rPr>
        <w:t>(ulica in hišna številka) ________________________________</w:t>
      </w:r>
    </w:p>
    <w:p w14:paraId="07EE768E" w14:textId="77777777" w:rsidR="00627AEA" w:rsidRPr="00627AEA" w:rsidRDefault="00627AEA" w:rsidP="00750557">
      <w:pPr>
        <w:keepNext/>
        <w:keepLines/>
        <w:numPr>
          <w:ilvl w:val="0"/>
          <w:numId w:val="25"/>
        </w:numPr>
        <w:spacing w:before="240" w:after="240"/>
        <w:rPr>
          <w:rFonts w:ascii="Tahoma" w:hAnsi="Tahoma" w:cs="Tahoma"/>
        </w:rPr>
      </w:pPr>
      <w:r w:rsidRPr="00627AEA">
        <w:rPr>
          <w:rFonts w:ascii="Tahoma" w:hAnsi="Tahoma" w:cs="Tahoma"/>
        </w:rPr>
        <w:t>(poštna številka in pošta) ______________________________</w:t>
      </w:r>
    </w:p>
    <w:p w14:paraId="6246E1E7" w14:textId="77777777" w:rsidR="00627AEA" w:rsidRPr="00627AEA" w:rsidRDefault="00627AEA" w:rsidP="00750557">
      <w:pPr>
        <w:keepNext/>
        <w:keepLines/>
        <w:spacing w:before="240" w:after="240"/>
        <w:rPr>
          <w:rFonts w:ascii="Tahoma" w:hAnsi="Tahoma" w:cs="Tahoma"/>
        </w:rPr>
      </w:pPr>
      <w:r w:rsidRPr="00627AEA">
        <w:rPr>
          <w:rFonts w:ascii="Tahoma" w:hAnsi="Tahoma" w:cs="Tahoma"/>
        </w:rPr>
        <w:t>DRŽAVLJANSTVO: _________________________________________________________________</w:t>
      </w:r>
    </w:p>
    <w:p w14:paraId="54553D39" w14:textId="77777777" w:rsidR="00627AEA" w:rsidRPr="00627AEA" w:rsidRDefault="00627AEA" w:rsidP="00750557">
      <w:pPr>
        <w:keepNext/>
        <w:keepLines/>
        <w:spacing w:before="240" w:after="240"/>
        <w:rPr>
          <w:rFonts w:ascii="Tahoma" w:hAnsi="Tahoma" w:cs="Tahoma"/>
        </w:rPr>
      </w:pPr>
      <w:r w:rsidRPr="00627AEA">
        <w:rPr>
          <w:rFonts w:ascii="Tahoma" w:hAnsi="Tahoma" w:cs="Tahoma"/>
        </w:rPr>
        <w:t>MOJ PREJŠNJI PRIIMEK SE JE GLASIL: ________________________________________________</w:t>
      </w:r>
    </w:p>
    <w:p w14:paraId="651A9988" w14:textId="77777777" w:rsidR="00627AEA" w:rsidRPr="00627AEA" w:rsidRDefault="00627AEA" w:rsidP="00750557">
      <w:pPr>
        <w:keepNext/>
        <w:keepLines/>
        <w:rPr>
          <w:rFonts w:ascii="Tahoma" w:hAnsi="Tahoma" w:cs="Tahoma"/>
        </w:rPr>
      </w:pPr>
    </w:p>
    <w:p w14:paraId="4880F0D7" w14:textId="77777777" w:rsidR="00627AEA" w:rsidRPr="00627AEA" w:rsidRDefault="00627AEA" w:rsidP="00750557">
      <w:pPr>
        <w:keepNext/>
        <w:keepLines/>
        <w:rPr>
          <w:rFonts w:ascii="Tahoma" w:hAnsi="Tahoma" w:cs="Tahoma"/>
        </w:rPr>
      </w:pPr>
    </w:p>
    <w:p w14:paraId="15A43A4E" w14:textId="77777777" w:rsidR="00627AEA" w:rsidRPr="00627AEA" w:rsidRDefault="00627AEA" w:rsidP="00750557">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27AEA" w:rsidRPr="00627AEA" w14:paraId="2520B3A2" w14:textId="77777777" w:rsidTr="00627AEA">
        <w:trPr>
          <w:trHeight w:val="235"/>
        </w:trPr>
        <w:tc>
          <w:tcPr>
            <w:tcW w:w="3402" w:type="dxa"/>
            <w:tcBorders>
              <w:bottom w:val="single" w:sz="4" w:space="0" w:color="auto"/>
            </w:tcBorders>
          </w:tcPr>
          <w:p w14:paraId="585D7FC7" w14:textId="77777777" w:rsidR="00627AEA" w:rsidRPr="00627AEA" w:rsidRDefault="00627AEA" w:rsidP="00750557">
            <w:pPr>
              <w:keepNext/>
              <w:keepLines/>
              <w:jc w:val="both"/>
              <w:rPr>
                <w:rFonts w:ascii="Tahoma" w:hAnsi="Tahoma" w:cs="Tahoma"/>
                <w:snapToGrid w:val="0"/>
                <w:color w:val="000000"/>
              </w:rPr>
            </w:pPr>
          </w:p>
        </w:tc>
        <w:tc>
          <w:tcPr>
            <w:tcW w:w="2977" w:type="dxa"/>
          </w:tcPr>
          <w:p w14:paraId="15FBCD09" w14:textId="77777777" w:rsidR="00627AEA" w:rsidRPr="00627AEA" w:rsidRDefault="00627AEA" w:rsidP="00750557">
            <w:pPr>
              <w:keepNext/>
              <w:keepLines/>
              <w:jc w:val="center"/>
              <w:rPr>
                <w:rFonts w:ascii="Tahoma" w:hAnsi="Tahoma" w:cs="Tahoma"/>
                <w:snapToGrid w:val="0"/>
                <w:color w:val="000000"/>
              </w:rPr>
            </w:pPr>
          </w:p>
        </w:tc>
        <w:tc>
          <w:tcPr>
            <w:tcW w:w="3119" w:type="dxa"/>
            <w:tcBorders>
              <w:bottom w:val="single" w:sz="4" w:space="0" w:color="auto"/>
            </w:tcBorders>
          </w:tcPr>
          <w:p w14:paraId="77F5A0A4" w14:textId="77777777" w:rsidR="00627AEA" w:rsidRPr="00627AEA" w:rsidRDefault="00627AEA" w:rsidP="00750557">
            <w:pPr>
              <w:keepNext/>
              <w:keepLines/>
              <w:jc w:val="both"/>
              <w:rPr>
                <w:rFonts w:ascii="Tahoma" w:hAnsi="Tahoma" w:cs="Tahoma"/>
                <w:snapToGrid w:val="0"/>
                <w:color w:val="000000"/>
              </w:rPr>
            </w:pPr>
          </w:p>
        </w:tc>
      </w:tr>
      <w:tr w:rsidR="00627AEA" w:rsidRPr="00627AEA" w14:paraId="2B672E72" w14:textId="77777777" w:rsidTr="00627AEA">
        <w:trPr>
          <w:trHeight w:val="235"/>
        </w:trPr>
        <w:tc>
          <w:tcPr>
            <w:tcW w:w="3402" w:type="dxa"/>
            <w:tcBorders>
              <w:top w:val="single" w:sz="4" w:space="0" w:color="auto"/>
            </w:tcBorders>
          </w:tcPr>
          <w:p w14:paraId="729811A9" w14:textId="77777777" w:rsidR="00627AEA" w:rsidRPr="00627AEA" w:rsidRDefault="00627AEA" w:rsidP="00750557">
            <w:pPr>
              <w:keepNext/>
              <w:keepLines/>
              <w:jc w:val="center"/>
              <w:rPr>
                <w:rFonts w:ascii="Tahoma" w:hAnsi="Tahoma" w:cs="Tahoma"/>
                <w:snapToGrid w:val="0"/>
                <w:color w:val="000000"/>
              </w:rPr>
            </w:pPr>
            <w:r w:rsidRPr="00627AEA">
              <w:rPr>
                <w:rFonts w:ascii="Tahoma" w:hAnsi="Tahoma" w:cs="Tahoma"/>
                <w:snapToGrid w:val="0"/>
                <w:color w:val="000000"/>
              </w:rPr>
              <w:t>(kraj, datum)</w:t>
            </w:r>
          </w:p>
        </w:tc>
        <w:tc>
          <w:tcPr>
            <w:tcW w:w="2977" w:type="dxa"/>
          </w:tcPr>
          <w:p w14:paraId="4EEA68FE" w14:textId="77777777" w:rsidR="00627AEA" w:rsidRPr="00627AEA" w:rsidRDefault="00627AEA" w:rsidP="00750557">
            <w:pPr>
              <w:keepNext/>
              <w:keepLines/>
              <w:jc w:val="center"/>
              <w:rPr>
                <w:rFonts w:ascii="Tahoma" w:hAnsi="Tahoma" w:cs="Tahoma"/>
                <w:snapToGrid w:val="0"/>
                <w:color w:val="000000"/>
              </w:rPr>
            </w:pPr>
          </w:p>
        </w:tc>
        <w:tc>
          <w:tcPr>
            <w:tcW w:w="3119" w:type="dxa"/>
            <w:tcBorders>
              <w:top w:val="single" w:sz="4" w:space="0" w:color="auto"/>
            </w:tcBorders>
          </w:tcPr>
          <w:p w14:paraId="11CAC7FF" w14:textId="77777777" w:rsidR="00627AEA" w:rsidRPr="00627AEA" w:rsidRDefault="00627AEA" w:rsidP="00750557">
            <w:pPr>
              <w:keepNext/>
              <w:keepLines/>
              <w:jc w:val="center"/>
              <w:rPr>
                <w:rFonts w:ascii="Tahoma" w:hAnsi="Tahoma" w:cs="Tahoma"/>
                <w:snapToGrid w:val="0"/>
                <w:color w:val="000000"/>
              </w:rPr>
            </w:pPr>
            <w:r w:rsidRPr="00627AEA">
              <w:rPr>
                <w:rFonts w:ascii="Tahoma" w:hAnsi="Tahoma" w:cs="Tahoma"/>
                <w:snapToGrid w:val="0"/>
                <w:color w:val="000000"/>
              </w:rPr>
              <w:t>(podpis pooblastitelja)</w:t>
            </w:r>
          </w:p>
        </w:tc>
      </w:tr>
    </w:tbl>
    <w:p w14:paraId="306D96B8" w14:textId="77777777" w:rsidR="00627AEA" w:rsidRPr="00627AEA" w:rsidRDefault="00627AEA" w:rsidP="00750557">
      <w:pPr>
        <w:keepNext/>
        <w:keepLines/>
        <w:rPr>
          <w:rFonts w:ascii="Tahoma" w:hAnsi="Tahoma" w:cs="Tahoma"/>
        </w:rPr>
      </w:pPr>
      <w:r w:rsidRPr="00627AEA">
        <w:rPr>
          <w:rFonts w:ascii="Tahoma" w:hAnsi="Tahoma" w:cs="Tahoma"/>
        </w:rPr>
        <w:tab/>
      </w:r>
      <w:r w:rsidRPr="00627AEA">
        <w:rPr>
          <w:rFonts w:ascii="Tahoma" w:hAnsi="Tahoma" w:cs="Tahoma"/>
        </w:rPr>
        <w:tab/>
      </w:r>
      <w:r w:rsidRPr="00627AEA">
        <w:rPr>
          <w:rFonts w:ascii="Tahoma" w:hAnsi="Tahoma" w:cs="Tahoma"/>
        </w:rPr>
        <w:tab/>
      </w:r>
      <w:r w:rsidRPr="00627AEA">
        <w:rPr>
          <w:rFonts w:ascii="Tahoma" w:hAnsi="Tahoma" w:cs="Tahoma"/>
        </w:rPr>
        <w:tab/>
      </w:r>
      <w:r w:rsidRPr="00627AEA">
        <w:rPr>
          <w:rFonts w:ascii="Tahoma" w:hAnsi="Tahoma" w:cs="Tahoma"/>
        </w:rPr>
        <w:tab/>
      </w:r>
      <w:r w:rsidRPr="00627AEA">
        <w:rPr>
          <w:rFonts w:ascii="Tahoma" w:hAnsi="Tahoma" w:cs="Tahoma"/>
        </w:rPr>
        <w:tab/>
      </w:r>
      <w:r w:rsidRPr="00627AEA">
        <w:rPr>
          <w:rFonts w:ascii="Tahoma" w:hAnsi="Tahoma" w:cs="Tahoma"/>
        </w:rPr>
        <w:tab/>
      </w:r>
    </w:p>
    <w:p w14:paraId="773BD95F" w14:textId="77777777" w:rsidR="00627AEA" w:rsidRPr="00627AEA" w:rsidRDefault="00627AEA" w:rsidP="00750557">
      <w:pPr>
        <w:keepNext/>
        <w:keepLines/>
        <w:rPr>
          <w:rFonts w:ascii="Tahoma" w:hAnsi="Tahoma" w:cs="Tahoma"/>
        </w:rPr>
      </w:pPr>
    </w:p>
    <w:p w14:paraId="22150A0D" w14:textId="5B634865" w:rsidR="00627AEA" w:rsidRPr="00627AEA" w:rsidRDefault="00627AEA" w:rsidP="00750557">
      <w:pPr>
        <w:keepNext/>
        <w:keepLines/>
      </w:pPr>
    </w:p>
    <w:p w14:paraId="1C2F6439" w14:textId="71EC7409" w:rsidR="00627AEA" w:rsidRDefault="00627AEA" w:rsidP="00750557">
      <w:pPr>
        <w:keepNext/>
        <w:keepLines/>
        <w:tabs>
          <w:tab w:val="left" w:pos="284"/>
        </w:tabs>
        <w:jc w:val="both"/>
        <w:rPr>
          <w:rFonts w:ascii="Tahoma" w:hAnsi="Tahoma" w:cs="Tahoma"/>
          <w:i/>
          <w:sz w:val="18"/>
          <w:szCs w:val="18"/>
        </w:rPr>
      </w:pPr>
      <w:r w:rsidRPr="00627AEA">
        <w:rPr>
          <w:rFonts w:ascii="Tahoma" w:hAnsi="Tahoma" w:cs="Tahoma"/>
          <w:b/>
          <w:i/>
          <w:sz w:val="18"/>
          <w:szCs w:val="18"/>
        </w:rPr>
        <w:t>Navodilo:</w:t>
      </w:r>
      <w:r w:rsidRPr="00627AEA">
        <w:rPr>
          <w:rFonts w:ascii="Tahoma" w:hAnsi="Tahoma" w:cs="Tahoma"/>
          <w:i/>
          <w:sz w:val="18"/>
          <w:szCs w:val="18"/>
        </w:rPr>
        <w:t xml:space="preserve"> Obrazec pooblastila morajo izpolniti in podpisati vse osebe</w:t>
      </w:r>
      <w:r w:rsidR="00C76009">
        <w:rPr>
          <w:rFonts w:ascii="Tahoma" w:hAnsi="Tahoma" w:cs="Tahoma"/>
          <w:i/>
          <w:sz w:val="18"/>
          <w:szCs w:val="18"/>
        </w:rPr>
        <w:t xml:space="preserve"> gospodarskega subjekta (kandidat, partner v skupni prijavi, podizvajalec ali</w:t>
      </w:r>
      <w:r w:rsidR="00C76009" w:rsidRPr="001B1859">
        <w:rPr>
          <w:rFonts w:ascii="Tahoma" w:hAnsi="Tahoma" w:cs="Tahoma"/>
          <w:i/>
          <w:sz w:val="18"/>
          <w:szCs w:val="18"/>
        </w:rPr>
        <w:t xml:space="preserve"> subjekt, katerega zmogljivost uporablja </w:t>
      </w:r>
      <w:r w:rsidR="00C76009">
        <w:rPr>
          <w:rFonts w:ascii="Tahoma" w:hAnsi="Tahoma" w:cs="Tahoma"/>
          <w:i/>
          <w:sz w:val="18"/>
          <w:szCs w:val="18"/>
        </w:rPr>
        <w:t>kandidat</w:t>
      </w:r>
      <w:r w:rsidR="00C76009" w:rsidRPr="001B1859">
        <w:rPr>
          <w:rFonts w:ascii="Tahoma" w:hAnsi="Tahoma" w:cs="Tahoma"/>
          <w:i/>
          <w:sz w:val="18"/>
          <w:szCs w:val="18"/>
        </w:rPr>
        <w:t>)</w:t>
      </w:r>
      <w:r w:rsidRPr="00627AEA">
        <w:rPr>
          <w:rFonts w:ascii="Tahoma" w:hAnsi="Tahoma" w:cs="Tahoma"/>
          <w:i/>
          <w:sz w:val="18"/>
          <w:szCs w:val="18"/>
        </w:rPr>
        <w:t>, ki so člani upravnega, vodstvenega ali nadzornega organa tega gospodarskega subjekta s sedežem v Republiki Sloveniji ali ki ima pooblastila za zastopanje ali odločanje ali nadzor pri gospodarskem subjektu (ponudniku, partnerju, podizvajalcu in subjektu, katerih</w:t>
      </w:r>
      <w:r w:rsidRPr="00627AEA">
        <w:rPr>
          <w:rFonts w:ascii="Tahoma" w:hAnsi="Tahoma" w:cs="Tahoma"/>
          <w:i/>
          <w:iCs/>
          <w:sz w:val="18"/>
          <w:szCs w:val="22"/>
        </w:rPr>
        <w:t xml:space="preserve"> zmogljivost uporablja ponudnik</w:t>
      </w:r>
      <w:r w:rsidRPr="00627AEA">
        <w:rPr>
          <w:rFonts w:ascii="Tahoma" w:hAnsi="Tahoma" w:cs="Tahoma"/>
          <w:i/>
          <w:sz w:val="18"/>
          <w:szCs w:val="18"/>
        </w:rPr>
        <w:t xml:space="preserve">. </w:t>
      </w:r>
    </w:p>
    <w:p w14:paraId="520697DC" w14:textId="1D9BF58A" w:rsidR="00C76009" w:rsidRDefault="00C76009" w:rsidP="00750557">
      <w:pPr>
        <w:keepNext/>
        <w:keepLines/>
        <w:tabs>
          <w:tab w:val="left" w:pos="284"/>
        </w:tabs>
        <w:jc w:val="both"/>
        <w:rPr>
          <w:rFonts w:ascii="Tahoma" w:hAnsi="Tahoma" w:cs="Tahoma"/>
          <w:i/>
          <w:sz w:val="18"/>
          <w:szCs w:val="18"/>
        </w:rPr>
      </w:pPr>
    </w:p>
    <w:p w14:paraId="34956464" w14:textId="77777777" w:rsidR="00C76009" w:rsidRPr="00C76009" w:rsidRDefault="00C76009" w:rsidP="00750557">
      <w:pPr>
        <w:keepNext/>
        <w:keepLines/>
        <w:tabs>
          <w:tab w:val="left" w:pos="284"/>
        </w:tabs>
        <w:jc w:val="both"/>
        <w:rPr>
          <w:rFonts w:ascii="Tahoma" w:hAnsi="Tahoma" w:cs="Tahoma"/>
          <w:i/>
          <w:sz w:val="18"/>
          <w:szCs w:val="18"/>
        </w:rPr>
      </w:pPr>
      <w:r w:rsidRPr="00C76009">
        <w:rPr>
          <w:rFonts w:ascii="Tahoma" w:hAnsi="Tahoma" w:cs="Tahoma"/>
          <w:i/>
          <w:sz w:val="18"/>
          <w:szCs w:val="18"/>
        </w:rPr>
        <w:t>Gospodarski subjekt, ki nima sedeža v Republiki Sloveniji predloži dokazila sam!</w:t>
      </w:r>
    </w:p>
    <w:p w14:paraId="032778DE" w14:textId="77777777" w:rsidR="00C76009" w:rsidRPr="00627AEA" w:rsidRDefault="00C76009" w:rsidP="00750557">
      <w:pPr>
        <w:keepNext/>
        <w:keepLines/>
        <w:tabs>
          <w:tab w:val="left" w:pos="284"/>
        </w:tabs>
        <w:jc w:val="both"/>
      </w:pPr>
    </w:p>
    <w:p w14:paraId="584D6370" w14:textId="77777777" w:rsidR="00E169E8" w:rsidRDefault="00E169E8" w:rsidP="00750557">
      <w:pPr>
        <w:keepNext/>
        <w:keepLines/>
        <w:jc w:val="right"/>
        <w:rPr>
          <w:rFonts w:ascii="Tahoma" w:hAnsi="Tahoma" w:cs="Tahoma"/>
          <w:b/>
          <w:bCs/>
          <w:i/>
          <w:noProof/>
          <w:sz w:val="18"/>
          <w:szCs w:val="18"/>
        </w:rPr>
      </w:pPr>
    </w:p>
    <w:p w14:paraId="1C4F2B08" w14:textId="77777777" w:rsidR="00E169E8" w:rsidRDefault="00E169E8" w:rsidP="00750557">
      <w:pPr>
        <w:keepNext/>
        <w:keepLines/>
        <w:jc w:val="right"/>
        <w:rPr>
          <w:rFonts w:ascii="Tahoma" w:hAnsi="Tahoma" w:cs="Tahoma"/>
          <w:b/>
          <w:bCs/>
          <w:i/>
          <w:noProof/>
          <w:sz w:val="18"/>
          <w:szCs w:val="18"/>
        </w:rPr>
      </w:pPr>
    </w:p>
    <w:p w14:paraId="691963FF" w14:textId="77777777" w:rsidR="00E169E8" w:rsidRDefault="00E169E8" w:rsidP="00750557">
      <w:pPr>
        <w:keepNext/>
        <w:keepLines/>
        <w:jc w:val="right"/>
        <w:rPr>
          <w:rFonts w:ascii="Tahoma" w:hAnsi="Tahoma" w:cs="Tahoma"/>
          <w:b/>
          <w:bCs/>
          <w:i/>
          <w:noProof/>
          <w:sz w:val="18"/>
          <w:szCs w:val="18"/>
        </w:rPr>
      </w:pPr>
    </w:p>
    <w:p w14:paraId="1A4DC164" w14:textId="77777777" w:rsidR="00E169E8" w:rsidRDefault="00E169E8" w:rsidP="00750557">
      <w:pPr>
        <w:keepNext/>
        <w:keepLines/>
        <w:jc w:val="right"/>
        <w:rPr>
          <w:rFonts w:ascii="Tahoma" w:hAnsi="Tahoma" w:cs="Tahoma"/>
          <w:b/>
          <w:bCs/>
          <w:i/>
          <w:noProof/>
          <w:sz w:val="18"/>
          <w:szCs w:val="18"/>
        </w:rPr>
      </w:pPr>
    </w:p>
    <w:p w14:paraId="3EF7ECE9" w14:textId="5E11E46C" w:rsidR="00E169E8" w:rsidRDefault="00E169E8" w:rsidP="00750557">
      <w:pPr>
        <w:keepNext/>
        <w:keepLines/>
        <w:jc w:val="right"/>
        <w:rPr>
          <w:rFonts w:ascii="Tahoma" w:hAnsi="Tahoma" w:cs="Tahoma"/>
          <w:b/>
          <w:bCs/>
          <w:i/>
          <w:noProof/>
          <w:sz w:val="18"/>
          <w:szCs w:val="18"/>
        </w:rPr>
      </w:pPr>
    </w:p>
    <w:p w14:paraId="6F74F92B" w14:textId="77777777" w:rsidR="00DE0DB0" w:rsidRDefault="00DE0DB0" w:rsidP="00750557">
      <w:pPr>
        <w:keepNext/>
        <w:keepLines/>
        <w:jc w:val="right"/>
        <w:rPr>
          <w:rFonts w:ascii="Tahoma" w:hAnsi="Tahoma" w:cs="Tahoma"/>
          <w:b/>
          <w:bCs/>
          <w:i/>
          <w:noProof/>
          <w:sz w:val="18"/>
          <w:szCs w:val="18"/>
        </w:rPr>
      </w:pPr>
    </w:p>
    <w:p w14:paraId="57482677" w14:textId="77777777" w:rsidR="009A70A5" w:rsidRDefault="009A70A5" w:rsidP="00750557">
      <w:pPr>
        <w:keepNext/>
        <w:keepLines/>
        <w:jc w:val="right"/>
        <w:rPr>
          <w:rFonts w:ascii="Tahoma" w:hAnsi="Tahoma" w:cs="Tahoma"/>
          <w:b/>
          <w:bCs/>
          <w:i/>
          <w:noProof/>
          <w:sz w:val="18"/>
          <w:szCs w:val="18"/>
        </w:rPr>
      </w:pPr>
    </w:p>
    <w:p w14:paraId="3B9004FB" w14:textId="77777777" w:rsidR="009A70A5" w:rsidRDefault="009A70A5" w:rsidP="00750557">
      <w:pPr>
        <w:keepNext/>
        <w:keepLines/>
        <w:jc w:val="right"/>
        <w:rPr>
          <w:rFonts w:ascii="Tahoma" w:hAnsi="Tahoma" w:cs="Tahoma"/>
          <w:b/>
          <w:bCs/>
          <w:i/>
          <w:noProof/>
          <w:sz w:val="18"/>
          <w:szCs w:val="18"/>
        </w:rPr>
      </w:pPr>
    </w:p>
    <w:p w14:paraId="2D9619DB" w14:textId="166E1257" w:rsidR="00420701" w:rsidRDefault="0011568E" w:rsidP="00750557">
      <w:pPr>
        <w:keepNext/>
        <w:keepLines/>
        <w:jc w:val="right"/>
        <w:rPr>
          <w:rFonts w:ascii="Tahoma" w:hAnsi="Tahoma" w:cs="Tahoma"/>
          <w:b/>
          <w:bCs/>
          <w:i/>
          <w:noProof/>
          <w:sz w:val="18"/>
          <w:szCs w:val="18"/>
        </w:rPr>
      </w:pPr>
      <w:r>
        <w:rPr>
          <w:rFonts w:ascii="Tahoma" w:hAnsi="Tahoma" w:cs="Tahoma"/>
          <w:b/>
          <w:bCs/>
          <w:i/>
          <w:noProof/>
        </w:rPr>
        <w:lastRenderedPageBreak/>
        <w:t>Obrazec 3</w:t>
      </w:r>
      <w:r w:rsidRPr="00627AEA">
        <w:rPr>
          <w:rFonts w:ascii="Tahoma" w:hAnsi="Tahoma" w:cs="Tahoma"/>
          <w:b/>
          <w:bCs/>
          <w:i/>
          <w:noProof/>
        </w:rPr>
        <w:t xml:space="preserve"> k Prilogi 3</w:t>
      </w:r>
    </w:p>
    <w:p w14:paraId="17902B85" w14:textId="77777777" w:rsidR="001B1859" w:rsidRDefault="001B1859" w:rsidP="00750557">
      <w:pPr>
        <w:keepNext/>
        <w:keepLines/>
        <w:tabs>
          <w:tab w:val="left" w:pos="284"/>
        </w:tabs>
        <w:jc w:val="center"/>
        <w:rPr>
          <w:rFonts w:ascii="Tahoma" w:hAnsi="Tahoma" w:cs="Tahoma"/>
          <w:b/>
        </w:rPr>
      </w:pPr>
    </w:p>
    <w:p w14:paraId="6BD2BBD9" w14:textId="77777777" w:rsidR="001B1859" w:rsidRDefault="001B1859" w:rsidP="00750557">
      <w:pPr>
        <w:keepNext/>
        <w:keepLines/>
        <w:tabs>
          <w:tab w:val="left" w:pos="284"/>
        </w:tabs>
        <w:jc w:val="center"/>
        <w:rPr>
          <w:rFonts w:ascii="Tahoma" w:hAnsi="Tahoma" w:cs="Tahoma"/>
          <w:b/>
        </w:rPr>
      </w:pPr>
    </w:p>
    <w:p w14:paraId="030DCA1F" w14:textId="1D694D9A" w:rsidR="009903DA" w:rsidRPr="00C44047" w:rsidRDefault="009903DA" w:rsidP="00750557">
      <w:pPr>
        <w:keepNext/>
        <w:keepLines/>
        <w:tabs>
          <w:tab w:val="left" w:pos="284"/>
        </w:tabs>
        <w:jc w:val="center"/>
        <w:rPr>
          <w:rFonts w:ascii="Tahoma" w:hAnsi="Tahoma" w:cs="Tahoma"/>
          <w:b/>
        </w:rPr>
      </w:pPr>
      <w:r w:rsidRPr="00C44047">
        <w:rPr>
          <w:rFonts w:ascii="Tahoma" w:hAnsi="Tahoma" w:cs="Tahoma"/>
          <w:b/>
        </w:rPr>
        <w:t>I Z J A V A</w:t>
      </w:r>
    </w:p>
    <w:p w14:paraId="430FB20C" w14:textId="3FFD64F4" w:rsidR="009903DA" w:rsidRPr="00C44047" w:rsidRDefault="009903DA" w:rsidP="00750557">
      <w:pPr>
        <w:keepNext/>
        <w:keepLines/>
        <w:tabs>
          <w:tab w:val="left" w:pos="284"/>
        </w:tabs>
        <w:jc w:val="center"/>
        <w:rPr>
          <w:rFonts w:ascii="Tahoma" w:hAnsi="Tahoma" w:cs="Tahoma"/>
          <w:b/>
        </w:rPr>
      </w:pPr>
      <w:r w:rsidRPr="00C44047">
        <w:rPr>
          <w:rFonts w:ascii="Tahoma" w:hAnsi="Tahoma" w:cs="Tahoma"/>
          <w:b/>
        </w:rPr>
        <w:t xml:space="preserve">O UDELEŽBI FIZIČNIH IN PRAVNIH OSEB V LASTNIŠTVU </w:t>
      </w:r>
      <w:r w:rsidR="00C76009">
        <w:rPr>
          <w:rFonts w:ascii="Tahoma" w:hAnsi="Tahoma" w:cs="Tahoma"/>
          <w:b/>
        </w:rPr>
        <w:t>GOSPODARSKEGA SUBJEKTA</w:t>
      </w:r>
    </w:p>
    <w:p w14:paraId="4C2E4556" w14:textId="77777777" w:rsidR="004E3FA0" w:rsidRPr="005B4A18" w:rsidRDefault="004E3FA0" w:rsidP="00750557">
      <w:pPr>
        <w:keepNext/>
        <w:keepLines/>
        <w:tabs>
          <w:tab w:val="left" w:pos="284"/>
        </w:tabs>
        <w:rPr>
          <w:rFonts w:ascii="Tahoma" w:hAnsi="Tahoma" w:cs="Tahoma"/>
          <w:b/>
        </w:rPr>
      </w:pPr>
    </w:p>
    <w:p w14:paraId="2626CFF5" w14:textId="77777777" w:rsidR="004E3FA0" w:rsidRPr="005B4A18" w:rsidRDefault="004E3FA0" w:rsidP="00750557">
      <w:pPr>
        <w:keepNext/>
        <w:keepLines/>
        <w:spacing w:line="360" w:lineRule="auto"/>
        <w:jc w:val="both"/>
        <w:rPr>
          <w:rFonts w:ascii="Tahoma" w:hAnsi="Tahoma" w:cs="Tahoma"/>
          <w:i/>
        </w:rPr>
      </w:pPr>
      <w:r w:rsidRPr="005B4A18">
        <w:rPr>
          <w:rFonts w:ascii="Tahoma" w:hAnsi="Tahoma" w:cs="Tahoma"/>
          <w:i/>
        </w:rPr>
        <w:t>Podatki o pravni osebi (gospodarskem subjektu):</w:t>
      </w:r>
    </w:p>
    <w:p w14:paraId="3A04AA11"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5FFD33A1"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0FB27F15"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4DC20911"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27E2B31C"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3EFDFC28" w14:textId="77777777" w:rsidR="004E3FA0" w:rsidRPr="005B4A18" w:rsidRDefault="004E3FA0" w:rsidP="00750557">
      <w:pPr>
        <w:keepNext/>
        <w:keepLines/>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30BF7335" w14:textId="77777777" w:rsidR="004E3FA0" w:rsidRPr="005B4A18" w:rsidRDefault="004E3FA0" w:rsidP="00750557">
      <w:pPr>
        <w:keepNext/>
        <w:keepLines/>
        <w:ind w:right="1"/>
        <w:jc w:val="both"/>
        <w:rPr>
          <w:rFonts w:ascii="Tahoma" w:hAnsi="Tahoma" w:cs="Tahoma"/>
        </w:rPr>
      </w:pPr>
    </w:p>
    <w:p w14:paraId="3BB38894" w14:textId="199A4FC0" w:rsidR="004E3FA0" w:rsidRPr="005B4A18" w:rsidRDefault="004E3FA0" w:rsidP="00750557">
      <w:pPr>
        <w:keepNext/>
        <w:keepLines/>
        <w:ind w:right="1"/>
        <w:jc w:val="both"/>
        <w:rPr>
          <w:rFonts w:ascii="Tahoma" w:hAnsi="Tahoma" w:cs="Tahoma"/>
        </w:rPr>
      </w:pPr>
      <w:r w:rsidRPr="005B4A18">
        <w:rPr>
          <w:rFonts w:ascii="Tahoma" w:hAnsi="Tahoma" w:cs="Tahoma"/>
        </w:rPr>
        <w:t xml:space="preserve">V zvezi z javnim naročilom </w:t>
      </w:r>
      <w:r w:rsidR="00321677">
        <w:rPr>
          <w:rFonts w:ascii="Tahoma" w:hAnsi="Tahoma" w:cs="Tahoma"/>
          <w:b/>
          <w:noProof/>
        </w:rPr>
        <w:t>LPP-1/20</w:t>
      </w:r>
      <w:r w:rsidRPr="00BA3F91">
        <w:rPr>
          <w:rFonts w:ascii="Tahoma" w:hAnsi="Tahoma" w:cs="Tahoma"/>
          <w:b/>
          <w:noProof/>
        </w:rPr>
        <w:t xml:space="preserve"> </w:t>
      </w:r>
      <w:r w:rsidR="00321677">
        <w:rPr>
          <w:rFonts w:ascii="Tahoma" w:hAnsi="Tahoma" w:cs="Tahoma"/>
          <w:b/>
        </w:rPr>
        <w:t>Nakup nadomestnih delov</w:t>
      </w:r>
      <w:r w:rsidR="007A0D12">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w:t>
      </w:r>
      <w:r w:rsidR="003D02E5">
        <w:rPr>
          <w:rFonts w:ascii="Tahoma" w:hAnsi="Tahoma" w:cs="Tahoma"/>
        </w:rPr>
        <w:t>kandidat</w:t>
      </w:r>
      <w:r w:rsidRPr="005B4A18">
        <w:rPr>
          <w:rFonts w:ascii="Tahoma" w:hAnsi="Tahoma" w:cs="Tahoma"/>
        </w:rPr>
        <w:t>om.</w:t>
      </w:r>
    </w:p>
    <w:p w14:paraId="718B64D0" w14:textId="77777777" w:rsidR="004E3FA0" w:rsidRPr="005B4A18" w:rsidRDefault="004E3FA0" w:rsidP="00750557">
      <w:pPr>
        <w:keepNext/>
        <w:keepLines/>
        <w:jc w:val="both"/>
        <w:rPr>
          <w:rFonts w:ascii="Tahoma" w:hAnsi="Tahoma" w:cs="Tahoma"/>
        </w:rPr>
      </w:pPr>
    </w:p>
    <w:p w14:paraId="0BA7719B" w14:textId="77777777" w:rsidR="004E3FA0" w:rsidRPr="005B4A18" w:rsidRDefault="004E3FA0" w:rsidP="0075055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31BE0C78" w14:textId="77777777" w:rsidR="004E3FA0" w:rsidRPr="005B4A18" w:rsidRDefault="004E3FA0" w:rsidP="00750557">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5B4A18" w14:paraId="2A4C6B02" w14:textId="77777777" w:rsidTr="00F37E31">
        <w:tc>
          <w:tcPr>
            <w:tcW w:w="533" w:type="dxa"/>
            <w:shd w:val="clear" w:color="auto" w:fill="auto"/>
          </w:tcPr>
          <w:p w14:paraId="62F1242B" w14:textId="77777777" w:rsidR="004E3FA0" w:rsidRPr="005B4A18" w:rsidRDefault="004E3FA0" w:rsidP="00750557">
            <w:pPr>
              <w:keepNext/>
              <w:keepLines/>
              <w:jc w:val="both"/>
              <w:rPr>
                <w:rFonts w:ascii="Tahoma" w:hAnsi="Tahoma" w:cs="Tahoma"/>
                <w:b/>
              </w:rPr>
            </w:pPr>
            <w:r w:rsidRPr="005B4A18">
              <w:rPr>
                <w:rFonts w:ascii="Tahoma" w:hAnsi="Tahoma" w:cs="Tahoma"/>
                <w:b/>
              </w:rPr>
              <w:t>Št.</w:t>
            </w:r>
          </w:p>
        </w:tc>
        <w:tc>
          <w:tcPr>
            <w:tcW w:w="3403" w:type="dxa"/>
            <w:shd w:val="clear" w:color="auto" w:fill="auto"/>
          </w:tcPr>
          <w:p w14:paraId="580577E3" w14:textId="77777777" w:rsidR="004E3FA0" w:rsidRPr="005B4A18" w:rsidRDefault="004E3FA0" w:rsidP="00750557">
            <w:pPr>
              <w:keepNext/>
              <w:keepLines/>
              <w:jc w:val="both"/>
              <w:rPr>
                <w:rFonts w:ascii="Tahoma" w:hAnsi="Tahoma" w:cs="Tahoma"/>
                <w:b/>
              </w:rPr>
            </w:pPr>
            <w:r w:rsidRPr="005B4A18">
              <w:rPr>
                <w:rFonts w:ascii="Tahoma" w:hAnsi="Tahoma" w:cs="Tahoma"/>
                <w:b/>
              </w:rPr>
              <w:t>Naziv</w:t>
            </w:r>
          </w:p>
        </w:tc>
        <w:tc>
          <w:tcPr>
            <w:tcW w:w="3402" w:type="dxa"/>
          </w:tcPr>
          <w:p w14:paraId="64D51960" w14:textId="77777777" w:rsidR="004E3FA0" w:rsidRPr="005B4A18" w:rsidRDefault="004E3FA0" w:rsidP="00750557">
            <w:pPr>
              <w:keepNext/>
              <w:keepLines/>
              <w:jc w:val="both"/>
              <w:rPr>
                <w:rFonts w:ascii="Tahoma" w:hAnsi="Tahoma" w:cs="Tahoma"/>
                <w:b/>
              </w:rPr>
            </w:pPr>
            <w:r w:rsidRPr="005B4A18">
              <w:rPr>
                <w:rFonts w:ascii="Tahoma" w:hAnsi="Tahoma" w:cs="Tahoma"/>
                <w:b/>
              </w:rPr>
              <w:t>Sedež</w:t>
            </w:r>
          </w:p>
        </w:tc>
        <w:tc>
          <w:tcPr>
            <w:tcW w:w="1843" w:type="dxa"/>
            <w:shd w:val="clear" w:color="auto" w:fill="auto"/>
          </w:tcPr>
          <w:p w14:paraId="5E3B76E0" w14:textId="77777777" w:rsidR="004E3FA0" w:rsidRPr="005B4A18" w:rsidRDefault="004E3FA0" w:rsidP="00750557">
            <w:pPr>
              <w:keepNext/>
              <w:keepLines/>
              <w:jc w:val="both"/>
              <w:rPr>
                <w:rFonts w:ascii="Tahoma" w:hAnsi="Tahoma" w:cs="Tahoma"/>
                <w:b/>
              </w:rPr>
            </w:pPr>
            <w:r w:rsidRPr="005B4A18">
              <w:rPr>
                <w:rFonts w:ascii="Tahoma" w:hAnsi="Tahoma" w:cs="Tahoma"/>
                <w:b/>
              </w:rPr>
              <w:t>Delež lastništva v %</w:t>
            </w:r>
          </w:p>
        </w:tc>
      </w:tr>
      <w:tr w:rsidR="004E3FA0" w:rsidRPr="005B4A18" w14:paraId="5249FFE0" w14:textId="77777777" w:rsidTr="00F37E31">
        <w:tc>
          <w:tcPr>
            <w:tcW w:w="533" w:type="dxa"/>
            <w:shd w:val="clear" w:color="auto" w:fill="auto"/>
          </w:tcPr>
          <w:p w14:paraId="50B1FA53" w14:textId="77777777" w:rsidR="004E3FA0" w:rsidRPr="005B4A18" w:rsidRDefault="004E3FA0" w:rsidP="00750557">
            <w:pPr>
              <w:keepNext/>
              <w:keepLines/>
              <w:jc w:val="both"/>
              <w:rPr>
                <w:rFonts w:ascii="Tahoma" w:hAnsi="Tahoma" w:cs="Tahoma"/>
                <w:b/>
              </w:rPr>
            </w:pPr>
            <w:r w:rsidRPr="005B4A18">
              <w:rPr>
                <w:rFonts w:ascii="Tahoma" w:hAnsi="Tahoma" w:cs="Tahoma"/>
                <w:b/>
              </w:rPr>
              <w:t>1.</w:t>
            </w:r>
          </w:p>
        </w:tc>
        <w:tc>
          <w:tcPr>
            <w:tcW w:w="3403" w:type="dxa"/>
            <w:shd w:val="clear" w:color="auto" w:fill="auto"/>
          </w:tcPr>
          <w:p w14:paraId="56DD30BF" w14:textId="77777777" w:rsidR="004E3FA0" w:rsidRPr="005B4A18" w:rsidRDefault="004E3FA0" w:rsidP="00750557">
            <w:pPr>
              <w:keepNext/>
              <w:keepLines/>
              <w:jc w:val="both"/>
              <w:rPr>
                <w:rFonts w:ascii="Tahoma" w:hAnsi="Tahoma" w:cs="Tahoma"/>
                <w:b/>
              </w:rPr>
            </w:pPr>
          </w:p>
        </w:tc>
        <w:tc>
          <w:tcPr>
            <w:tcW w:w="3402" w:type="dxa"/>
          </w:tcPr>
          <w:p w14:paraId="7EA3ED1E" w14:textId="77777777" w:rsidR="004E3FA0" w:rsidRPr="005B4A18" w:rsidRDefault="004E3FA0" w:rsidP="00750557">
            <w:pPr>
              <w:keepNext/>
              <w:keepLines/>
              <w:jc w:val="both"/>
              <w:rPr>
                <w:rFonts w:ascii="Tahoma" w:hAnsi="Tahoma" w:cs="Tahoma"/>
                <w:b/>
              </w:rPr>
            </w:pPr>
          </w:p>
        </w:tc>
        <w:tc>
          <w:tcPr>
            <w:tcW w:w="1843" w:type="dxa"/>
            <w:shd w:val="clear" w:color="auto" w:fill="auto"/>
          </w:tcPr>
          <w:p w14:paraId="71CCA104" w14:textId="77777777" w:rsidR="004E3FA0" w:rsidRPr="005B4A18" w:rsidRDefault="004E3FA0" w:rsidP="00750557">
            <w:pPr>
              <w:keepNext/>
              <w:keepLines/>
              <w:jc w:val="both"/>
              <w:rPr>
                <w:rFonts w:ascii="Tahoma" w:hAnsi="Tahoma" w:cs="Tahoma"/>
                <w:b/>
              </w:rPr>
            </w:pPr>
          </w:p>
        </w:tc>
      </w:tr>
      <w:tr w:rsidR="004E3FA0" w:rsidRPr="005B4A18" w14:paraId="6C848620" w14:textId="77777777" w:rsidTr="00F37E31">
        <w:tc>
          <w:tcPr>
            <w:tcW w:w="533" w:type="dxa"/>
            <w:shd w:val="clear" w:color="auto" w:fill="auto"/>
          </w:tcPr>
          <w:p w14:paraId="7BEA2417" w14:textId="77777777" w:rsidR="004E3FA0" w:rsidRPr="005B4A18" w:rsidRDefault="004E3FA0" w:rsidP="00750557">
            <w:pPr>
              <w:keepNext/>
              <w:keepLines/>
              <w:jc w:val="both"/>
              <w:rPr>
                <w:rFonts w:ascii="Tahoma" w:hAnsi="Tahoma" w:cs="Tahoma"/>
                <w:b/>
              </w:rPr>
            </w:pPr>
            <w:r w:rsidRPr="005B4A18">
              <w:rPr>
                <w:rFonts w:ascii="Tahoma" w:hAnsi="Tahoma" w:cs="Tahoma"/>
                <w:b/>
              </w:rPr>
              <w:t>2.</w:t>
            </w:r>
          </w:p>
        </w:tc>
        <w:tc>
          <w:tcPr>
            <w:tcW w:w="3403" w:type="dxa"/>
            <w:shd w:val="clear" w:color="auto" w:fill="auto"/>
          </w:tcPr>
          <w:p w14:paraId="60777FE3" w14:textId="77777777" w:rsidR="004E3FA0" w:rsidRPr="005B4A18" w:rsidRDefault="004E3FA0" w:rsidP="00750557">
            <w:pPr>
              <w:keepNext/>
              <w:keepLines/>
              <w:jc w:val="both"/>
              <w:rPr>
                <w:rFonts w:ascii="Tahoma" w:hAnsi="Tahoma" w:cs="Tahoma"/>
                <w:b/>
              </w:rPr>
            </w:pPr>
          </w:p>
        </w:tc>
        <w:tc>
          <w:tcPr>
            <w:tcW w:w="3402" w:type="dxa"/>
          </w:tcPr>
          <w:p w14:paraId="63721947" w14:textId="77777777" w:rsidR="004E3FA0" w:rsidRPr="005B4A18" w:rsidRDefault="004E3FA0" w:rsidP="00750557">
            <w:pPr>
              <w:keepNext/>
              <w:keepLines/>
              <w:jc w:val="both"/>
              <w:rPr>
                <w:rFonts w:ascii="Tahoma" w:hAnsi="Tahoma" w:cs="Tahoma"/>
                <w:b/>
              </w:rPr>
            </w:pPr>
          </w:p>
        </w:tc>
        <w:tc>
          <w:tcPr>
            <w:tcW w:w="1843" w:type="dxa"/>
            <w:shd w:val="clear" w:color="auto" w:fill="auto"/>
          </w:tcPr>
          <w:p w14:paraId="2B40B5A0" w14:textId="77777777" w:rsidR="004E3FA0" w:rsidRPr="005B4A18" w:rsidRDefault="004E3FA0" w:rsidP="00750557">
            <w:pPr>
              <w:keepNext/>
              <w:keepLines/>
              <w:jc w:val="both"/>
              <w:rPr>
                <w:rFonts w:ascii="Tahoma" w:hAnsi="Tahoma" w:cs="Tahoma"/>
                <w:b/>
              </w:rPr>
            </w:pPr>
          </w:p>
        </w:tc>
      </w:tr>
      <w:tr w:rsidR="004E3FA0" w:rsidRPr="005B4A18" w14:paraId="29498233" w14:textId="77777777" w:rsidTr="00F37E31">
        <w:tc>
          <w:tcPr>
            <w:tcW w:w="533" w:type="dxa"/>
            <w:shd w:val="clear" w:color="auto" w:fill="auto"/>
          </w:tcPr>
          <w:p w14:paraId="331A7303" w14:textId="77777777" w:rsidR="004E3FA0" w:rsidRPr="005B4A18" w:rsidRDefault="004E3FA0" w:rsidP="00750557">
            <w:pPr>
              <w:keepNext/>
              <w:keepLines/>
              <w:jc w:val="both"/>
              <w:rPr>
                <w:rFonts w:ascii="Tahoma" w:hAnsi="Tahoma" w:cs="Tahoma"/>
                <w:b/>
              </w:rPr>
            </w:pPr>
            <w:r w:rsidRPr="005B4A18">
              <w:rPr>
                <w:rFonts w:ascii="Tahoma" w:hAnsi="Tahoma" w:cs="Tahoma"/>
                <w:b/>
              </w:rPr>
              <w:t>3.</w:t>
            </w:r>
          </w:p>
        </w:tc>
        <w:tc>
          <w:tcPr>
            <w:tcW w:w="3403" w:type="dxa"/>
            <w:shd w:val="clear" w:color="auto" w:fill="auto"/>
          </w:tcPr>
          <w:p w14:paraId="18BAF775" w14:textId="77777777" w:rsidR="004E3FA0" w:rsidRPr="005B4A18" w:rsidRDefault="004E3FA0" w:rsidP="00750557">
            <w:pPr>
              <w:keepNext/>
              <w:keepLines/>
              <w:jc w:val="both"/>
              <w:rPr>
                <w:rFonts w:ascii="Tahoma" w:hAnsi="Tahoma" w:cs="Tahoma"/>
                <w:b/>
              </w:rPr>
            </w:pPr>
          </w:p>
        </w:tc>
        <w:tc>
          <w:tcPr>
            <w:tcW w:w="3402" w:type="dxa"/>
          </w:tcPr>
          <w:p w14:paraId="57B41447" w14:textId="77777777" w:rsidR="004E3FA0" w:rsidRPr="005B4A18" w:rsidRDefault="004E3FA0" w:rsidP="00750557">
            <w:pPr>
              <w:keepNext/>
              <w:keepLines/>
              <w:jc w:val="both"/>
              <w:rPr>
                <w:rFonts w:ascii="Tahoma" w:hAnsi="Tahoma" w:cs="Tahoma"/>
                <w:b/>
              </w:rPr>
            </w:pPr>
          </w:p>
        </w:tc>
        <w:tc>
          <w:tcPr>
            <w:tcW w:w="1843" w:type="dxa"/>
            <w:shd w:val="clear" w:color="auto" w:fill="auto"/>
          </w:tcPr>
          <w:p w14:paraId="327ABA4A" w14:textId="77777777" w:rsidR="004E3FA0" w:rsidRPr="005B4A18" w:rsidRDefault="004E3FA0" w:rsidP="00750557">
            <w:pPr>
              <w:keepNext/>
              <w:keepLines/>
              <w:jc w:val="both"/>
              <w:rPr>
                <w:rFonts w:ascii="Tahoma" w:hAnsi="Tahoma" w:cs="Tahoma"/>
                <w:b/>
              </w:rPr>
            </w:pPr>
          </w:p>
        </w:tc>
      </w:tr>
      <w:tr w:rsidR="004E3FA0" w:rsidRPr="005B4A18" w14:paraId="6A5C01ED" w14:textId="77777777" w:rsidTr="00F37E31">
        <w:tc>
          <w:tcPr>
            <w:tcW w:w="533" w:type="dxa"/>
            <w:shd w:val="clear" w:color="auto" w:fill="auto"/>
          </w:tcPr>
          <w:p w14:paraId="0414A5CA" w14:textId="77777777" w:rsidR="004E3FA0" w:rsidRPr="005B4A18" w:rsidRDefault="004E3FA0" w:rsidP="00750557">
            <w:pPr>
              <w:keepNext/>
              <w:keepLines/>
              <w:jc w:val="both"/>
              <w:rPr>
                <w:rFonts w:ascii="Tahoma" w:hAnsi="Tahoma" w:cs="Tahoma"/>
                <w:b/>
              </w:rPr>
            </w:pPr>
            <w:r w:rsidRPr="005B4A18">
              <w:rPr>
                <w:rFonts w:ascii="Tahoma" w:hAnsi="Tahoma" w:cs="Tahoma"/>
                <w:b/>
              </w:rPr>
              <w:t>….</w:t>
            </w:r>
          </w:p>
        </w:tc>
        <w:tc>
          <w:tcPr>
            <w:tcW w:w="3403" w:type="dxa"/>
            <w:shd w:val="clear" w:color="auto" w:fill="auto"/>
          </w:tcPr>
          <w:p w14:paraId="2728DFE5" w14:textId="77777777" w:rsidR="004E3FA0" w:rsidRPr="005B4A18" w:rsidRDefault="004E3FA0" w:rsidP="00750557">
            <w:pPr>
              <w:keepNext/>
              <w:keepLines/>
              <w:jc w:val="both"/>
              <w:rPr>
                <w:rFonts w:ascii="Tahoma" w:hAnsi="Tahoma" w:cs="Tahoma"/>
                <w:b/>
              </w:rPr>
            </w:pPr>
          </w:p>
        </w:tc>
        <w:tc>
          <w:tcPr>
            <w:tcW w:w="3402" w:type="dxa"/>
          </w:tcPr>
          <w:p w14:paraId="66221FCB" w14:textId="77777777" w:rsidR="004E3FA0" w:rsidRPr="005B4A18" w:rsidRDefault="004E3FA0" w:rsidP="00750557">
            <w:pPr>
              <w:keepNext/>
              <w:keepLines/>
              <w:jc w:val="both"/>
              <w:rPr>
                <w:rFonts w:ascii="Tahoma" w:hAnsi="Tahoma" w:cs="Tahoma"/>
                <w:b/>
              </w:rPr>
            </w:pPr>
          </w:p>
        </w:tc>
        <w:tc>
          <w:tcPr>
            <w:tcW w:w="1843" w:type="dxa"/>
            <w:shd w:val="clear" w:color="auto" w:fill="auto"/>
          </w:tcPr>
          <w:p w14:paraId="462A9326" w14:textId="77777777" w:rsidR="004E3FA0" w:rsidRPr="005B4A18" w:rsidRDefault="004E3FA0" w:rsidP="00750557">
            <w:pPr>
              <w:keepNext/>
              <w:keepLines/>
              <w:jc w:val="both"/>
              <w:rPr>
                <w:rFonts w:ascii="Tahoma" w:hAnsi="Tahoma" w:cs="Tahoma"/>
                <w:b/>
              </w:rPr>
            </w:pPr>
          </w:p>
        </w:tc>
      </w:tr>
    </w:tbl>
    <w:p w14:paraId="66C2DB3B" w14:textId="77777777" w:rsidR="004E3FA0" w:rsidRPr="005B4A18" w:rsidRDefault="004E3FA0" w:rsidP="00750557">
      <w:pPr>
        <w:keepNext/>
        <w:keepLines/>
        <w:jc w:val="both"/>
        <w:rPr>
          <w:rFonts w:ascii="Tahoma" w:hAnsi="Tahoma" w:cs="Tahoma"/>
          <w:b/>
        </w:rPr>
      </w:pPr>
    </w:p>
    <w:p w14:paraId="5C61431E" w14:textId="77777777" w:rsidR="004E3FA0" w:rsidRPr="005B4A18" w:rsidRDefault="004E3FA0" w:rsidP="00750557">
      <w:pPr>
        <w:keepNext/>
        <w:keepLines/>
        <w:jc w:val="both"/>
        <w:rPr>
          <w:rFonts w:ascii="Tahoma" w:hAnsi="Tahoma" w:cs="Tahoma"/>
          <w:b/>
        </w:rPr>
      </w:pPr>
    </w:p>
    <w:p w14:paraId="1A58CA31" w14:textId="77777777" w:rsidR="004E3FA0" w:rsidRPr="005B4A18" w:rsidRDefault="004E3FA0" w:rsidP="0075055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5B5169AE" w14:textId="77777777" w:rsidR="004E3FA0" w:rsidRPr="005B4A18" w:rsidRDefault="004E3FA0" w:rsidP="0075055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E13B839" w14:textId="77777777" w:rsidTr="00F37E31">
        <w:tc>
          <w:tcPr>
            <w:tcW w:w="534" w:type="dxa"/>
            <w:shd w:val="clear" w:color="auto" w:fill="auto"/>
          </w:tcPr>
          <w:p w14:paraId="5D5014AC" w14:textId="77777777" w:rsidR="004E3FA0" w:rsidRPr="005B4A18" w:rsidRDefault="004E3FA0" w:rsidP="00750557">
            <w:pPr>
              <w:keepNext/>
              <w:keepLines/>
              <w:jc w:val="both"/>
              <w:rPr>
                <w:rFonts w:ascii="Tahoma" w:hAnsi="Tahoma" w:cs="Tahoma"/>
                <w:b/>
              </w:rPr>
            </w:pPr>
            <w:r w:rsidRPr="005B4A18">
              <w:rPr>
                <w:rFonts w:ascii="Tahoma" w:hAnsi="Tahoma" w:cs="Tahoma"/>
                <w:b/>
              </w:rPr>
              <w:t>Št.</w:t>
            </w:r>
          </w:p>
        </w:tc>
        <w:tc>
          <w:tcPr>
            <w:tcW w:w="3402" w:type="dxa"/>
            <w:shd w:val="clear" w:color="auto" w:fill="auto"/>
          </w:tcPr>
          <w:p w14:paraId="6435E9DE" w14:textId="77777777" w:rsidR="004E3FA0" w:rsidRPr="005B4A18" w:rsidRDefault="004E3FA0" w:rsidP="00750557">
            <w:pPr>
              <w:keepNext/>
              <w:keepLines/>
              <w:jc w:val="both"/>
              <w:rPr>
                <w:rFonts w:ascii="Tahoma" w:hAnsi="Tahoma" w:cs="Tahoma"/>
                <w:b/>
              </w:rPr>
            </w:pPr>
            <w:r w:rsidRPr="005B4A18">
              <w:rPr>
                <w:rFonts w:ascii="Tahoma" w:hAnsi="Tahoma" w:cs="Tahoma"/>
                <w:b/>
              </w:rPr>
              <w:t>Ime in priimek</w:t>
            </w:r>
          </w:p>
        </w:tc>
        <w:tc>
          <w:tcPr>
            <w:tcW w:w="3685" w:type="dxa"/>
            <w:shd w:val="clear" w:color="auto" w:fill="auto"/>
          </w:tcPr>
          <w:p w14:paraId="0359CC42" w14:textId="77777777" w:rsidR="004E3FA0" w:rsidRPr="005B4A18" w:rsidRDefault="004E3FA0" w:rsidP="00750557">
            <w:pPr>
              <w:keepNext/>
              <w:keepLines/>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26FDB4F4" w14:textId="77777777" w:rsidR="004E3FA0" w:rsidRPr="005B4A18" w:rsidRDefault="004E3FA0" w:rsidP="00750557">
            <w:pPr>
              <w:keepNext/>
              <w:keepLines/>
              <w:jc w:val="both"/>
              <w:rPr>
                <w:rFonts w:ascii="Tahoma" w:hAnsi="Tahoma" w:cs="Tahoma"/>
                <w:b/>
              </w:rPr>
            </w:pPr>
            <w:r w:rsidRPr="005B4A18">
              <w:rPr>
                <w:rFonts w:ascii="Tahoma" w:hAnsi="Tahoma" w:cs="Tahoma"/>
                <w:b/>
              </w:rPr>
              <w:t>Delež lastništva v %</w:t>
            </w:r>
          </w:p>
        </w:tc>
      </w:tr>
      <w:tr w:rsidR="004E3FA0" w:rsidRPr="005B4A18" w14:paraId="689721DD" w14:textId="77777777" w:rsidTr="00F37E31">
        <w:tc>
          <w:tcPr>
            <w:tcW w:w="534" w:type="dxa"/>
            <w:shd w:val="clear" w:color="auto" w:fill="auto"/>
          </w:tcPr>
          <w:p w14:paraId="058F5CC5" w14:textId="77777777" w:rsidR="004E3FA0" w:rsidRPr="005B4A18" w:rsidRDefault="004E3FA0" w:rsidP="00750557">
            <w:pPr>
              <w:keepNext/>
              <w:keepLines/>
              <w:jc w:val="both"/>
              <w:rPr>
                <w:rFonts w:ascii="Tahoma" w:hAnsi="Tahoma" w:cs="Tahoma"/>
                <w:b/>
              </w:rPr>
            </w:pPr>
            <w:r w:rsidRPr="005B4A18">
              <w:rPr>
                <w:rFonts w:ascii="Tahoma" w:hAnsi="Tahoma" w:cs="Tahoma"/>
                <w:b/>
              </w:rPr>
              <w:t>1.</w:t>
            </w:r>
          </w:p>
        </w:tc>
        <w:tc>
          <w:tcPr>
            <w:tcW w:w="3402" w:type="dxa"/>
            <w:shd w:val="clear" w:color="auto" w:fill="auto"/>
          </w:tcPr>
          <w:p w14:paraId="67E6A0FE" w14:textId="77777777" w:rsidR="004E3FA0" w:rsidRPr="005B4A18" w:rsidRDefault="004E3FA0" w:rsidP="00750557">
            <w:pPr>
              <w:keepNext/>
              <w:keepLines/>
              <w:jc w:val="both"/>
              <w:rPr>
                <w:rFonts w:ascii="Tahoma" w:hAnsi="Tahoma" w:cs="Tahoma"/>
                <w:b/>
              </w:rPr>
            </w:pPr>
          </w:p>
        </w:tc>
        <w:tc>
          <w:tcPr>
            <w:tcW w:w="3685" w:type="dxa"/>
            <w:shd w:val="clear" w:color="auto" w:fill="auto"/>
          </w:tcPr>
          <w:p w14:paraId="15BB2FA8" w14:textId="77777777" w:rsidR="004E3FA0" w:rsidRPr="005B4A18" w:rsidRDefault="004E3FA0" w:rsidP="00750557">
            <w:pPr>
              <w:keepNext/>
              <w:keepLines/>
              <w:jc w:val="both"/>
              <w:rPr>
                <w:rFonts w:ascii="Tahoma" w:hAnsi="Tahoma" w:cs="Tahoma"/>
                <w:b/>
              </w:rPr>
            </w:pPr>
          </w:p>
        </w:tc>
        <w:tc>
          <w:tcPr>
            <w:tcW w:w="1810" w:type="dxa"/>
            <w:shd w:val="clear" w:color="auto" w:fill="auto"/>
          </w:tcPr>
          <w:p w14:paraId="491FEB6A" w14:textId="77777777" w:rsidR="004E3FA0" w:rsidRPr="005B4A18" w:rsidRDefault="004E3FA0" w:rsidP="00750557">
            <w:pPr>
              <w:keepNext/>
              <w:keepLines/>
              <w:jc w:val="both"/>
              <w:rPr>
                <w:rFonts w:ascii="Tahoma" w:hAnsi="Tahoma" w:cs="Tahoma"/>
                <w:b/>
              </w:rPr>
            </w:pPr>
          </w:p>
        </w:tc>
      </w:tr>
      <w:tr w:rsidR="004E3FA0" w:rsidRPr="005B4A18" w14:paraId="73945F42" w14:textId="77777777" w:rsidTr="00F37E31">
        <w:tc>
          <w:tcPr>
            <w:tcW w:w="534" w:type="dxa"/>
            <w:shd w:val="clear" w:color="auto" w:fill="auto"/>
          </w:tcPr>
          <w:p w14:paraId="08FB0BC2" w14:textId="77777777" w:rsidR="004E3FA0" w:rsidRPr="005B4A18" w:rsidRDefault="004E3FA0" w:rsidP="00750557">
            <w:pPr>
              <w:keepNext/>
              <w:keepLines/>
              <w:jc w:val="both"/>
              <w:rPr>
                <w:rFonts w:ascii="Tahoma" w:hAnsi="Tahoma" w:cs="Tahoma"/>
                <w:b/>
              </w:rPr>
            </w:pPr>
            <w:r w:rsidRPr="005B4A18">
              <w:rPr>
                <w:rFonts w:ascii="Tahoma" w:hAnsi="Tahoma" w:cs="Tahoma"/>
                <w:b/>
              </w:rPr>
              <w:t>2.</w:t>
            </w:r>
          </w:p>
        </w:tc>
        <w:tc>
          <w:tcPr>
            <w:tcW w:w="3402" w:type="dxa"/>
            <w:shd w:val="clear" w:color="auto" w:fill="auto"/>
          </w:tcPr>
          <w:p w14:paraId="21FEB73E" w14:textId="77777777" w:rsidR="004E3FA0" w:rsidRPr="005B4A18" w:rsidRDefault="004E3FA0" w:rsidP="00750557">
            <w:pPr>
              <w:keepNext/>
              <w:keepLines/>
              <w:jc w:val="both"/>
              <w:rPr>
                <w:rFonts w:ascii="Tahoma" w:hAnsi="Tahoma" w:cs="Tahoma"/>
                <w:b/>
              </w:rPr>
            </w:pPr>
          </w:p>
        </w:tc>
        <w:tc>
          <w:tcPr>
            <w:tcW w:w="3685" w:type="dxa"/>
            <w:shd w:val="clear" w:color="auto" w:fill="auto"/>
          </w:tcPr>
          <w:p w14:paraId="43C88DFB" w14:textId="77777777" w:rsidR="004E3FA0" w:rsidRPr="005B4A18" w:rsidRDefault="004E3FA0" w:rsidP="00750557">
            <w:pPr>
              <w:keepNext/>
              <w:keepLines/>
              <w:jc w:val="both"/>
              <w:rPr>
                <w:rFonts w:ascii="Tahoma" w:hAnsi="Tahoma" w:cs="Tahoma"/>
                <w:b/>
              </w:rPr>
            </w:pPr>
          </w:p>
        </w:tc>
        <w:tc>
          <w:tcPr>
            <w:tcW w:w="1810" w:type="dxa"/>
            <w:shd w:val="clear" w:color="auto" w:fill="auto"/>
          </w:tcPr>
          <w:p w14:paraId="7FFBA275" w14:textId="77777777" w:rsidR="004E3FA0" w:rsidRPr="005B4A18" w:rsidRDefault="004E3FA0" w:rsidP="00750557">
            <w:pPr>
              <w:keepNext/>
              <w:keepLines/>
              <w:jc w:val="both"/>
              <w:rPr>
                <w:rFonts w:ascii="Tahoma" w:hAnsi="Tahoma" w:cs="Tahoma"/>
                <w:b/>
              </w:rPr>
            </w:pPr>
          </w:p>
        </w:tc>
      </w:tr>
      <w:tr w:rsidR="004E3FA0" w:rsidRPr="005B4A18" w14:paraId="69CB6472" w14:textId="77777777" w:rsidTr="00F37E31">
        <w:tc>
          <w:tcPr>
            <w:tcW w:w="534" w:type="dxa"/>
            <w:shd w:val="clear" w:color="auto" w:fill="auto"/>
          </w:tcPr>
          <w:p w14:paraId="1E175174" w14:textId="77777777" w:rsidR="004E3FA0" w:rsidRPr="005B4A18" w:rsidRDefault="004E3FA0" w:rsidP="00750557">
            <w:pPr>
              <w:keepNext/>
              <w:keepLines/>
              <w:jc w:val="both"/>
              <w:rPr>
                <w:rFonts w:ascii="Tahoma" w:hAnsi="Tahoma" w:cs="Tahoma"/>
                <w:b/>
              </w:rPr>
            </w:pPr>
            <w:r w:rsidRPr="005B4A18">
              <w:rPr>
                <w:rFonts w:ascii="Tahoma" w:hAnsi="Tahoma" w:cs="Tahoma"/>
                <w:b/>
              </w:rPr>
              <w:t>3.</w:t>
            </w:r>
          </w:p>
        </w:tc>
        <w:tc>
          <w:tcPr>
            <w:tcW w:w="3402" w:type="dxa"/>
            <w:shd w:val="clear" w:color="auto" w:fill="auto"/>
          </w:tcPr>
          <w:p w14:paraId="7F9C86F5" w14:textId="77777777" w:rsidR="004E3FA0" w:rsidRPr="005B4A18" w:rsidRDefault="004E3FA0" w:rsidP="00750557">
            <w:pPr>
              <w:keepNext/>
              <w:keepLines/>
              <w:jc w:val="both"/>
              <w:rPr>
                <w:rFonts w:ascii="Tahoma" w:hAnsi="Tahoma" w:cs="Tahoma"/>
                <w:b/>
              </w:rPr>
            </w:pPr>
          </w:p>
        </w:tc>
        <w:tc>
          <w:tcPr>
            <w:tcW w:w="3685" w:type="dxa"/>
            <w:shd w:val="clear" w:color="auto" w:fill="auto"/>
          </w:tcPr>
          <w:p w14:paraId="32F27192" w14:textId="77777777" w:rsidR="004E3FA0" w:rsidRPr="005B4A18" w:rsidRDefault="004E3FA0" w:rsidP="00750557">
            <w:pPr>
              <w:keepNext/>
              <w:keepLines/>
              <w:jc w:val="both"/>
              <w:rPr>
                <w:rFonts w:ascii="Tahoma" w:hAnsi="Tahoma" w:cs="Tahoma"/>
                <w:b/>
              </w:rPr>
            </w:pPr>
          </w:p>
        </w:tc>
        <w:tc>
          <w:tcPr>
            <w:tcW w:w="1810" w:type="dxa"/>
            <w:shd w:val="clear" w:color="auto" w:fill="auto"/>
          </w:tcPr>
          <w:p w14:paraId="19FBBE97" w14:textId="77777777" w:rsidR="004E3FA0" w:rsidRPr="005B4A18" w:rsidRDefault="004E3FA0" w:rsidP="00750557">
            <w:pPr>
              <w:keepNext/>
              <w:keepLines/>
              <w:jc w:val="both"/>
              <w:rPr>
                <w:rFonts w:ascii="Tahoma" w:hAnsi="Tahoma" w:cs="Tahoma"/>
                <w:b/>
              </w:rPr>
            </w:pPr>
          </w:p>
        </w:tc>
      </w:tr>
      <w:tr w:rsidR="004E3FA0" w:rsidRPr="005B4A18" w14:paraId="4DA84A37" w14:textId="77777777" w:rsidTr="00F37E31">
        <w:tc>
          <w:tcPr>
            <w:tcW w:w="534" w:type="dxa"/>
            <w:shd w:val="clear" w:color="auto" w:fill="auto"/>
          </w:tcPr>
          <w:p w14:paraId="3AD94F18" w14:textId="77777777" w:rsidR="004E3FA0" w:rsidRPr="005B4A18" w:rsidRDefault="004E3FA0" w:rsidP="00750557">
            <w:pPr>
              <w:keepNext/>
              <w:keepLines/>
              <w:jc w:val="both"/>
              <w:rPr>
                <w:rFonts w:ascii="Tahoma" w:hAnsi="Tahoma" w:cs="Tahoma"/>
                <w:b/>
              </w:rPr>
            </w:pPr>
            <w:r w:rsidRPr="005B4A18">
              <w:rPr>
                <w:rFonts w:ascii="Tahoma" w:hAnsi="Tahoma" w:cs="Tahoma"/>
                <w:b/>
              </w:rPr>
              <w:t>…</w:t>
            </w:r>
          </w:p>
        </w:tc>
        <w:tc>
          <w:tcPr>
            <w:tcW w:w="3402" w:type="dxa"/>
            <w:shd w:val="clear" w:color="auto" w:fill="auto"/>
          </w:tcPr>
          <w:p w14:paraId="3DBC11DA" w14:textId="77777777" w:rsidR="004E3FA0" w:rsidRPr="005B4A18" w:rsidRDefault="004E3FA0" w:rsidP="00750557">
            <w:pPr>
              <w:keepNext/>
              <w:keepLines/>
              <w:jc w:val="both"/>
              <w:rPr>
                <w:rFonts w:ascii="Tahoma" w:hAnsi="Tahoma" w:cs="Tahoma"/>
                <w:b/>
              </w:rPr>
            </w:pPr>
          </w:p>
        </w:tc>
        <w:tc>
          <w:tcPr>
            <w:tcW w:w="3685" w:type="dxa"/>
            <w:shd w:val="clear" w:color="auto" w:fill="auto"/>
          </w:tcPr>
          <w:p w14:paraId="7305B2A2" w14:textId="77777777" w:rsidR="004E3FA0" w:rsidRPr="005B4A18" w:rsidRDefault="004E3FA0" w:rsidP="00750557">
            <w:pPr>
              <w:keepNext/>
              <w:keepLines/>
              <w:jc w:val="both"/>
              <w:rPr>
                <w:rFonts w:ascii="Tahoma" w:hAnsi="Tahoma" w:cs="Tahoma"/>
                <w:b/>
              </w:rPr>
            </w:pPr>
          </w:p>
        </w:tc>
        <w:tc>
          <w:tcPr>
            <w:tcW w:w="1810" w:type="dxa"/>
            <w:shd w:val="clear" w:color="auto" w:fill="auto"/>
          </w:tcPr>
          <w:p w14:paraId="3CA2D3E8" w14:textId="77777777" w:rsidR="004E3FA0" w:rsidRPr="005B4A18" w:rsidRDefault="004E3FA0" w:rsidP="00750557">
            <w:pPr>
              <w:keepNext/>
              <w:keepLines/>
              <w:jc w:val="both"/>
              <w:rPr>
                <w:rFonts w:ascii="Tahoma" w:hAnsi="Tahoma" w:cs="Tahoma"/>
                <w:b/>
              </w:rPr>
            </w:pPr>
          </w:p>
        </w:tc>
      </w:tr>
    </w:tbl>
    <w:p w14:paraId="4C33FF24" w14:textId="77777777" w:rsidR="004E3FA0" w:rsidRPr="005B4A18" w:rsidRDefault="004E3FA0" w:rsidP="00750557">
      <w:pPr>
        <w:keepNext/>
        <w:keepLines/>
        <w:jc w:val="both"/>
        <w:rPr>
          <w:rFonts w:ascii="Tahoma" w:hAnsi="Tahoma" w:cs="Tahoma"/>
          <w:b/>
        </w:rPr>
      </w:pPr>
    </w:p>
    <w:p w14:paraId="01CFD5C8" w14:textId="77777777" w:rsidR="004E3FA0" w:rsidRPr="005B4A18" w:rsidRDefault="004E3FA0" w:rsidP="00750557">
      <w:pPr>
        <w:keepNext/>
        <w:keepLines/>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1D491AFF" w14:textId="77777777" w:rsidR="004E3FA0" w:rsidRPr="005B4A18" w:rsidRDefault="004E3FA0" w:rsidP="0075055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75289D6B" w14:textId="77777777" w:rsidTr="00F37E31">
        <w:tc>
          <w:tcPr>
            <w:tcW w:w="533" w:type="dxa"/>
            <w:shd w:val="clear" w:color="auto" w:fill="auto"/>
          </w:tcPr>
          <w:p w14:paraId="189D6B1A" w14:textId="77777777" w:rsidR="004E3FA0" w:rsidRPr="005B4A18" w:rsidRDefault="004E3FA0" w:rsidP="00750557">
            <w:pPr>
              <w:keepNext/>
              <w:keepLines/>
              <w:jc w:val="both"/>
              <w:rPr>
                <w:rFonts w:ascii="Tahoma" w:hAnsi="Tahoma" w:cs="Tahoma"/>
                <w:b/>
              </w:rPr>
            </w:pPr>
            <w:r w:rsidRPr="005B4A18">
              <w:rPr>
                <w:rFonts w:ascii="Tahoma" w:hAnsi="Tahoma" w:cs="Tahoma"/>
                <w:b/>
              </w:rPr>
              <w:t>Št.</w:t>
            </w:r>
          </w:p>
        </w:tc>
        <w:tc>
          <w:tcPr>
            <w:tcW w:w="3376" w:type="dxa"/>
            <w:shd w:val="clear" w:color="auto" w:fill="auto"/>
          </w:tcPr>
          <w:p w14:paraId="6A229358" w14:textId="77777777" w:rsidR="004E3FA0" w:rsidRPr="005B4A18" w:rsidRDefault="004E3FA0" w:rsidP="00750557">
            <w:pPr>
              <w:keepNext/>
              <w:keepLines/>
              <w:jc w:val="both"/>
              <w:rPr>
                <w:rFonts w:ascii="Tahoma" w:hAnsi="Tahoma" w:cs="Tahoma"/>
                <w:b/>
              </w:rPr>
            </w:pPr>
            <w:r w:rsidRPr="005B4A18">
              <w:rPr>
                <w:rFonts w:ascii="Tahoma" w:hAnsi="Tahoma" w:cs="Tahoma"/>
                <w:b/>
              </w:rPr>
              <w:t xml:space="preserve">Naziv </w:t>
            </w:r>
          </w:p>
        </w:tc>
        <w:tc>
          <w:tcPr>
            <w:tcW w:w="3657" w:type="dxa"/>
            <w:shd w:val="clear" w:color="auto" w:fill="auto"/>
          </w:tcPr>
          <w:p w14:paraId="4B7B7B13" w14:textId="77777777" w:rsidR="004E3FA0" w:rsidRPr="005B4A18" w:rsidRDefault="004E3FA0" w:rsidP="00750557">
            <w:pPr>
              <w:keepNext/>
              <w:keepLines/>
              <w:jc w:val="both"/>
              <w:rPr>
                <w:rFonts w:ascii="Tahoma" w:hAnsi="Tahoma" w:cs="Tahoma"/>
                <w:b/>
              </w:rPr>
            </w:pPr>
            <w:r w:rsidRPr="005B4A18">
              <w:rPr>
                <w:rFonts w:ascii="Tahoma" w:hAnsi="Tahoma" w:cs="Tahoma"/>
                <w:b/>
              </w:rPr>
              <w:t xml:space="preserve">Sedež </w:t>
            </w:r>
          </w:p>
        </w:tc>
        <w:tc>
          <w:tcPr>
            <w:tcW w:w="1865" w:type="dxa"/>
            <w:shd w:val="clear" w:color="auto" w:fill="auto"/>
          </w:tcPr>
          <w:p w14:paraId="5B2D5527" w14:textId="77777777" w:rsidR="004E3FA0" w:rsidRPr="005B4A18" w:rsidRDefault="004E3FA0" w:rsidP="00750557">
            <w:pPr>
              <w:keepNext/>
              <w:keepLines/>
              <w:jc w:val="both"/>
              <w:rPr>
                <w:rFonts w:ascii="Tahoma" w:hAnsi="Tahoma" w:cs="Tahoma"/>
                <w:b/>
              </w:rPr>
            </w:pPr>
            <w:r w:rsidRPr="005B4A18">
              <w:rPr>
                <w:rFonts w:ascii="Tahoma" w:hAnsi="Tahoma" w:cs="Tahoma"/>
                <w:b/>
              </w:rPr>
              <w:t>Matična številka</w:t>
            </w:r>
          </w:p>
        </w:tc>
      </w:tr>
      <w:tr w:rsidR="004E3FA0" w:rsidRPr="005B4A18" w14:paraId="60102A0D" w14:textId="77777777" w:rsidTr="00F37E31">
        <w:tc>
          <w:tcPr>
            <w:tcW w:w="533" w:type="dxa"/>
            <w:shd w:val="clear" w:color="auto" w:fill="auto"/>
          </w:tcPr>
          <w:p w14:paraId="322C136C" w14:textId="77777777" w:rsidR="004E3FA0" w:rsidRPr="005B4A18" w:rsidRDefault="004E3FA0" w:rsidP="00750557">
            <w:pPr>
              <w:keepNext/>
              <w:keepLines/>
              <w:jc w:val="both"/>
              <w:rPr>
                <w:rFonts w:ascii="Tahoma" w:hAnsi="Tahoma" w:cs="Tahoma"/>
                <w:b/>
              </w:rPr>
            </w:pPr>
            <w:r w:rsidRPr="005B4A18">
              <w:rPr>
                <w:rFonts w:ascii="Tahoma" w:hAnsi="Tahoma" w:cs="Tahoma"/>
                <w:b/>
              </w:rPr>
              <w:t>1.</w:t>
            </w:r>
          </w:p>
        </w:tc>
        <w:tc>
          <w:tcPr>
            <w:tcW w:w="3376" w:type="dxa"/>
            <w:shd w:val="clear" w:color="auto" w:fill="auto"/>
          </w:tcPr>
          <w:p w14:paraId="5FF1F252" w14:textId="77777777" w:rsidR="004E3FA0" w:rsidRPr="005B4A18" w:rsidRDefault="004E3FA0" w:rsidP="00750557">
            <w:pPr>
              <w:keepNext/>
              <w:keepLines/>
              <w:jc w:val="both"/>
              <w:rPr>
                <w:rFonts w:ascii="Tahoma" w:hAnsi="Tahoma" w:cs="Tahoma"/>
                <w:b/>
              </w:rPr>
            </w:pPr>
          </w:p>
        </w:tc>
        <w:tc>
          <w:tcPr>
            <w:tcW w:w="3657" w:type="dxa"/>
            <w:shd w:val="clear" w:color="auto" w:fill="auto"/>
          </w:tcPr>
          <w:p w14:paraId="5FEA16B1" w14:textId="77777777" w:rsidR="004E3FA0" w:rsidRPr="005B4A18" w:rsidRDefault="004E3FA0" w:rsidP="00750557">
            <w:pPr>
              <w:keepNext/>
              <w:keepLines/>
              <w:jc w:val="both"/>
              <w:rPr>
                <w:rFonts w:ascii="Tahoma" w:hAnsi="Tahoma" w:cs="Tahoma"/>
                <w:b/>
              </w:rPr>
            </w:pPr>
          </w:p>
        </w:tc>
        <w:tc>
          <w:tcPr>
            <w:tcW w:w="1865" w:type="dxa"/>
            <w:shd w:val="clear" w:color="auto" w:fill="auto"/>
          </w:tcPr>
          <w:p w14:paraId="32757B83" w14:textId="77777777" w:rsidR="004E3FA0" w:rsidRPr="005B4A18" w:rsidRDefault="004E3FA0" w:rsidP="00750557">
            <w:pPr>
              <w:keepNext/>
              <w:keepLines/>
              <w:jc w:val="both"/>
              <w:rPr>
                <w:rFonts w:ascii="Tahoma" w:hAnsi="Tahoma" w:cs="Tahoma"/>
                <w:b/>
              </w:rPr>
            </w:pPr>
          </w:p>
        </w:tc>
      </w:tr>
      <w:tr w:rsidR="004E3FA0" w:rsidRPr="005B4A18" w14:paraId="0640B650" w14:textId="77777777" w:rsidTr="00F37E31">
        <w:tc>
          <w:tcPr>
            <w:tcW w:w="533" w:type="dxa"/>
            <w:shd w:val="clear" w:color="auto" w:fill="auto"/>
          </w:tcPr>
          <w:p w14:paraId="672A3047" w14:textId="77777777" w:rsidR="004E3FA0" w:rsidRPr="005B4A18" w:rsidRDefault="004E3FA0" w:rsidP="00750557">
            <w:pPr>
              <w:keepNext/>
              <w:keepLines/>
              <w:jc w:val="both"/>
              <w:rPr>
                <w:rFonts w:ascii="Tahoma" w:hAnsi="Tahoma" w:cs="Tahoma"/>
                <w:b/>
              </w:rPr>
            </w:pPr>
            <w:r w:rsidRPr="005B4A18">
              <w:rPr>
                <w:rFonts w:ascii="Tahoma" w:hAnsi="Tahoma" w:cs="Tahoma"/>
                <w:b/>
              </w:rPr>
              <w:t>2.</w:t>
            </w:r>
          </w:p>
        </w:tc>
        <w:tc>
          <w:tcPr>
            <w:tcW w:w="3376" w:type="dxa"/>
            <w:shd w:val="clear" w:color="auto" w:fill="auto"/>
          </w:tcPr>
          <w:p w14:paraId="588B01C9" w14:textId="77777777" w:rsidR="004E3FA0" w:rsidRPr="005B4A18" w:rsidRDefault="004E3FA0" w:rsidP="00750557">
            <w:pPr>
              <w:keepNext/>
              <w:keepLines/>
              <w:jc w:val="both"/>
              <w:rPr>
                <w:rFonts w:ascii="Tahoma" w:hAnsi="Tahoma" w:cs="Tahoma"/>
                <w:b/>
              </w:rPr>
            </w:pPr>
          </w:p>
        </w:tc>
        <w:tc>
          <w:tcPr>
            <w:tcW w:w="3657" w:type="dxa"/>
            <w:shd w:val="clear" w:color="auto" w:fill="auto"/>
          </w:tcPr>
          <w:p w14:paraId="67D06EBC" w14:textId="77777777" w:rsidR="004E3FA0" w:rsidRPr="005B4A18" w:rsidRDefault="004E3FA0" w:rsidP="00750557">
            <w:pPr>
              <w:keepNext/>
              <w:keepLines/>
              <w:jc w:val="both"/>
              <w:rPr>
                <w:rFonts w:ascii="Tahoma" w:hAnsi="Tahoma" w:cs="Tahoma"/>
                <w:b/>
              </w:rPr>
            </w:pPr>
          </w:p>
        </w:tc>
        <w:tc>
          <w:tcPr>
            <w:tcW w:w="1865" w:type="dxa"/>
            <w:shd w:val="clear" w:color="auto" w:fill="auto"/>
          </w:tcPr>
          <w:p w14:paraId="4234FFA8" w14:textId="77777777" w:rsidR="004E3FA0" w:rsidRPr="005B4A18" w:rsidRDefault="004E3FA0" w:rsidP="00750557">
            <w:pPr>
              <w:keepNext/>
              <w:keepLines/>
              <w:jc w:val="both"/>
              <w:rPr>
                <w:rFonts w:ascii="Tahoma" w:hAnsi="Tahoma" w:cs="Tahoma"/>
                <w:b/>
              </w:rPr>
            </w:pPr>
          </w:p>
        </w:tc>
      </w:tr>
      <w:tr w:rsidR="004E3FA0" w:rsidRPr="005B4A18" w14:paraId="1920C8D1" w14:textId="77777777" w:rsidTr="00F37E31">
        <w:tc>
          <w:tcPr>
            <w:tcW w:w="533" w:type="dxa"/>
            <w:shd w:val="clear" w:color="auto" w:fill="auto"/>
          </w:tcPr>
          <w:p w14:paraId="7B9ECC36" w14:textId="77777777" w:rsidR="004E3FA0" w:rsidRPr="005B4A18" w:rsidRDefault="004E3FA0" w:rsidP="00750557">
            <w:pPr>
              <w:keepNext/>
              <w:keepLines/>
              <w:jc w:val="both"/>
              <w:rPr>
                <w:rFonts w:ascii="Tahoma" w:hAnsi="Tahoma" w:cs="Tahoma"/>
                <w:b/>
              </w:rPr>
            </w:pPr>
            <w:r w:rsidRPr="005B4A18">
              <w:rPr>
                <w:rFonts w:ascii="Tahoma" w:hAnsi="Tahoma" w:cs="Tahoma"/>
                <w:b/>
              </w:rPr>
              <w:t>3.</w:t>
            </w:r>
          </w:p>
        </w:tc>
        <w:tc>
          <w:tcPr>
            <w:tcW w:w="3376" w:type="dxa"/>
            <w:shd w:val="clear" w:color="auto" w:fill="auto"/>
          </w:tcPr>
          <w:p w14:paraId="160D39D1" w14:textId="77777777" w:rsidR="004E3FA0" w:rsidRPr="005B4A18" w:rsidRDefault="004E3FA0" w:rsidP="00750557">
            <w:pPr>
              <w:keepNext/>
              <w:keepLines/>
              <w:jc w:val="both"/>
              <w:rPr>
                <w:rFonts w:ascii="Tahoma" w:hAnsi="Tahoma" w:cs="Tahoma"/>
                <w:b/>
              </w:rPr>
            </w:pPr>
          </w:p>
        </w:tc>
        <w:tc>
          <w:tcPr>
            <w:tcW w:w="3657" w:type="dxa"/>
            <w:shd w:val="clear" w:color="auto" w:fill="auto"/>
          </w:tcPr>
          <w:p w14:paraId="146FC6B1" w14:textId="77777777" w:rsidR="004E3FA0" w:rsidRPr="005B4A18" w:rsidRDefault="004E3FA0" w:rsidP="00750557">
            <w:pPr>
              <w:keepNext/>
              <w:keepLines/>
              <w:jc w:val="both"/>
              <w:rPr>
                <w:rFonts w:ascii="Tahoma" w:hAnsi="Tahoma" w:cs="Tahoma"/>
                <w:b/>
              </w:rPr>
            </w:pPr>
          </w:p>
        </w:tc>
        <w:tc>
          <w:tcPr>
            <w:tcW w:w="1865" w:type="dxa"/>
            <w:shd w:val="clear" w:color="auto" w:fill="auto"/>
          </w:tcPr>
          <w:p w14:paraId="1F263DE2" w14:textId="77777777" w:rsidR="004E3FA0" w:rsidRPr="005B4A18" w:rsidRDefault="004E3FA0" w:rsidP="00750557">
            <w:pPr>
              <w:keepNext/>
              <w:keepLines/>
              <w:jc w:val="both"/>
              <w:rPr>
                <w:rFonts w:ascii="Tahoma" w:hAnsi="Tahoma" w:cs="Tahoma"/>
                <w:b/>
              </w:rPr>
            </w:pPr>
          </w:p>
        </w:tc>
      </w:tr>
      <w:tr w:rsidR="004E3FA0" w:rsidRPr="005B4A18" w14:paraId="4A2B083E" w14:textId="77777777" w:rsidTr="00F37E31">
        <w:tc>
          <w:tcPr>
            <w:tcW w:w="533" w:type="dxa"/>
            <w:shd w:val="clear" w:color="auto" w:fill="auto"/>
          </w:tcPr>
          <w:p w14:paraId="19C4B8DE" w14:textId="77777777" w:rsidR="004E3FA0" w:rsidRPr="005B4A18" w:rsidRDefault="004E3FA0" w:rsidP="00750557">
            <w:pPr>
              <w:keepNext/>
              <w:keepLines/>
              <w:jc w:val="both"/>
              <w:rPr>
                <w:rFonts w:ascii="Tahoma" w:hAnsi="Tahoma" w:cs="Tahoma"/>
                <w:b/>
              </w:rPr>
            </w:pPr>
            <w:r w:rsidRPr="005B4A18">
              <w:rPr>
                <w:rFonts w:ascii="Tahoma" w:hAnsi="Tahoma" w:cs="Tahoma"/>
                <w:b/>
              </w:rPr>
              <w:t>….</w:t>
            </w:r>
          </w:p>
        </w:tc>
        <w:tc>
          <w:tcPr>
            <w:tcW w:w="3376" w:type="dxa"/>
            <w:shd w:val="clear" w:color="auto" w:fill="auto"/>
          </w:tcPr>
          <w:p w14:paraId="2AF4E64E" w14:textId="77777777" w:rsidR="004E3FA0" w:rsidRPr="005B4A18" w:rsidRDefault="004E3FA0" w:rsidP="00750557">
            <w:pPr>
              <w:keepNext/>
              <w:keepLines/>
              <w:jc w:val="both"/>
              <w:rPr>
                <w:rFonts w:ascii="Tahoma" w:hAnsi="Tahoma" w:cs="Tahoma"/>
                <w:b/>
              </w:rPr>
            </w:pPr>
          </w:p>
        </w:tc>
        <w:tc>
          <w:tcPr>
            <w:tcW w:w="3657" w:type="dxa"/>
            <w:shd w:val="clear" w:color="auto" w:fill="auto"/>
          </w:tcPr>
          <w:p w14:paraId="10340705" w14:textId="77777777" w:rsidR="004E3FA0" w:rsidRPr="005B4A18" w:rsidRDefault="004E3FA0" w:rsidP="00750557">
            <w:pPr>
              <w:keepNext/>
              <w:keepLines/>
              <w:jc w:val="both"/>
              <w:rPr>
                <w:rFonts w:ascii="Tahoma" w:hAnsi="Tahoma" w:cs="Tahoma"/>
                <w:b/>
              </w:rPr>
            </w:pPr>
          </w:p>
        </w:tc>
        <w:tc>
          <w:tcPr>
            <w:tcW w:w="1865" w:type="dxa"/>
            <w:shd w:val="clear" w:color="auto" w:fill="auto"/>
          </w:tcPr>
          <w:p w14:paraId="36FE05A3" w14:textId="77777777" w:rsidR="004E3FA0" w:rsidRPr="005B4A18" w:rsidRDefault="004E3FA0" w:rsidP="00750557">
            <w:pPr>
              <w:keepNext/>
              <w:keepLines/>
              <w:jc w:val="both"/>
              <w:rPr>
                <w:rFonts w:ascii="Tahoma" w:hAnsi="Tahoma" w:cs="Tahoma"/>
                <w:b/>
              </w:rPr>
            </w:pPr>
          </w:p>
        </w:tc>
      </w:tr>
    </w:tbl>
    <w:p w14:paraId="6FE81E0B" w14:textId="77777777" w:rsidR="004E3FA0" w:rsidRPr="005B4A18" w:rsidRDefault="004E3FA0" w:rsidP="00750557">
      <w:pPr>
        <w:keepNext/>
        <w:keepLines/>
        <w:jc w:val="both"/>
        <w:rPr>
          <w:rFonts w:ascii="Tahoma" w:hAnsi="Tahoma" w:cs="Tahoma"/>
        </w:rPr>
      </w:pPr>
    </w:p>
    <w:p w14:paraId="36D57EF0" w14:textId="77777777" w:rsidR="004E3FA0" w:rsidRPr="005B4A18" w:rsidRDefault="004E3FA0" w:rsidP="00750557">
      <w:pPr>
        <w:keepNext/>
        <w:keepLines/>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773893E" w14:textId="77777777" w:rsidR="004E3FA0" w:rsidRPr="005B4A18" w:rsidRDefault="004E3FA0" w:rsidP="00750557">
      <w:pPr>
        <w:keepNext/>
        <w:keepLines/>
        <w:jc w:val="both"/>
        <w:rPr>
          <w:rFonts w:ascii="Tahoma" w:hAnsi="Tahoma" w:cs="Tahoma"/>
        </w:rPr>
      </w:pPr>
    </w:p>
    <w:p w14:paraId="6664D102" w14:textId="77777777" w:rsidR="004E3FA0" w:rsidRPr="005B4A18" w:rsidRDefault="004E3FA0" w:rsidP="00750557">
      <w:pPr>
        <w:keepNext/>
        <w:keepLines/>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4B3307D" w14:textId="77777777" w:rsidR="004E3FA0" w:rsidRPr="005B4A18" w:rsidRDefault="004E3FA0" w:rsidP="00750557">
      <w:pPr>
        <w:keepNext/>
        <w:keepLines/>
        <w:jc w:val="both"/>
        <w:rPr>
          <w:rFonts w:ascii="Tahoma" w:hAnsi="Tahoma" w:cs="Tahoma"/>
          <w:b/>
        </w:rPr>
      </w:pPr>
    </w:p>
    <w:p w14:paraId="2958016E" w14:textId="77777777" w:rsidR="004E3FA0" w:rsidRPr="005B4A18" w:rsidRDefault="004E3FA0" w:rsidP="00750557">
      <w:pPr>
        <w:keepNext/>
        <w:keepLines/>
        <w:jc w:val="both"/>
        <w:rPr>
          <w:rFonts w:ascii="Tahoma" w:hAnsi="Tahoma" w:cs="Tahoma"/>
          <w:i/>
          <w:u w:val="single"/>
        </w:rPr>
      </w:pPr>
    </w:p>
    <w:p w14:paraId="303BA085" w14:textId="77777777" w:rsidR="004E3FA0" w:rsidRPr="005B4A18" w:rsidRDefault="004E3FA0" w:rsidP="00750557">
      <w:pPr>
        <w:keepNext/>
        <w:keepLines/>
        <w:jc w:val="both"/>
        <w:rPr>
          <w:rFonts w:ascii="Tahoma" w:hAnsi="Tahoma" w:cs="Tahoma"/>
          <w:i/>
          <w:u w:val="single"/>
        </w:rPr>
      </w:pPr>
      <w:r w:rsidRPr="005B4A18">
        <w:rPr>
          <w:rFonts w:ascii="Tahoma" w:hAnsi="Tahoma" w:cs="Tahoma"/>
          <w:i/>
          <w:u w:val="single"/>
        </w:rPr>
        <w:t>Vse izjave podajamo pod kazensko in materialno odgovornostjo.</w:t>
      </w:r>
    </w:p>
    <w:p w14:paraId="7A89D3B2" w14:textId="77777777" w:rsidR="004E3FA0" w:rsidRPr="005B4A18" w:rsidRDefault="004E3FA0" w:rsidP="00750557">
      <w:pPr>
        <w:keepNext/>
        <w:keepLines/>
        <w:jc w:val="both"/>
        <w:rPr>
          <w:rFonts w:ascii="Tahoma" w:hAnsi="Tahoma" w:cs="Tahoma"/>
          <w:b/>
        </w:rPr>
      </w:pPr>
    </w:p>
    <w:p w14:paraId="148B5B83" w14:textId="77777777" w:rsidR="004E3FA0" w:rsidRPr="005B4A18" w:rsidRDefault="004E3FA0" w:rsidP="00750557">
      <w:pPr>
        <w:keepNext/>
        <w:keepLines/>
        <w:jc w:val="both"/>
        <w:rPr>
          <w:rFonts w:ascii="Tahoma" w:hAnsi="Tahoma" w:cs="Tahoma"/>
          <w:b/>
        </w:rPr>
      </w:pPr>
    </w:p>
    <w:p w14:paraId="41427034" w14:textId="77777777" w:rsidR="004E3FA0" w:rsidRPr="005B4A18" w:rsidRDefault="004E3FA0" w:rsidP="0075055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7233215A" w14:textId="77777777" w:rsidTr="00F37E31">
        <w:trPr>
          <w:trHeight w:val="235"/>
        </w:trPr>
        <w:tc>
          <w:tcPr>
            <w:tcW w:w="3119" w:type="dxa"/>
            <w:tcBorders>
              <w:bottom w:val="single" w:sz="4" w:space="0" w:color="auto"/>
            </w:tcBorders>
          </w:tcPr>
          <w:p w14:paraId="2CD75CE6" w14:textId="77777777" w:rsidR="004E3FA0" w:rsidRPr="005B4A18" w:rsidRDefault="004E3FA0" w:rsidP="00750557">
            <w:pPr>
              <w:keepNext/>
              <w:keepLines/>
              <w:jc w:val="both"/>
              <w:rPr>
                <w:rFonts w:ascii="Tahoma" w:hAnsi="Tahoma" w:cs="Tahoma"/>
                <w:snapToGrid w:val="0"/>
              </w:rPr>
            </w:pPr>
          </w:p>
        </w:tc>
        <w:tc>
          <w:tcPr>
            <w:tcW w:w="2693" w:type="dxa"/>
          </w:tcPr>
          <w:p w14:paraId="5D13AD82" w14:textId="77777777" w:rsidR="004E3FA0" w:rsidRPr="005B4A18" w:rsidRDefault="004E3FA0" w:rsidP="00750557">
            <w:pPr>
              <w:keepNext/>
              <w:keepLines/>
              <w:jc w:val="both"/>
              <w:rPr>
                <w:rFonts w:ascii="Tahoma" w:hAnsi="Tahoma" w:cs="Tahoma"/>
                <w:snapToGrid w:val="0"/>
              </w:rPr>
            </w:pPr>
          </w:p>
        </w:tc>
        <w:tc>
          <w:tcPr>
            <w:tcW w:w="3544" w:type="dxa"/>
            <w:tcBorders>
              <w:bottom w:val="single" w:sz="4" w:space="0" w:color="auto"/>
            </w:tcBorders>
          </w:tcPr>
          <w:p w14:paraId="56F438C7" w14:textId="77777777" w:rsidR="004E3FA0" w:rsidRPr="005B4A18" w:rsidRDefault="004E3FA0" w:rsidP="00750557">
            <w:pPr>
              <w:keepNext/>
              <w:keepLines/>
              <w:tabs>
                <w:tab w:val="left" w:pos="567"/>
                <w:tab w:val="num" w:pos="851"/>
                <w:tab w:val="left" w:pos="993"/>
              </w:tabs>
              <w:jc w:val="both"/>
              <w:rPr>
                <w:rFonts w:ascii="Tahoma" w:hAnsi="Tahoma" w:cs="Tahoma"/>
                <w:snapToGrid w:val="0"/>
              </w:rPr>
            </w:pPr>
          </w:p>
        </w:tc>
      </w:tr>
      <w:tr w:rsidR="004E3FA0" w:rsidRPr="005B4A18" w14:paraId="40EC765D" w14:textId="77777777" w:rsidTr="00F37E31">
        <w:trPr>
          <w:trHeight w:val="235"/>
        </w:trPr>
        <w:tc>
          <w:tcPr>
            <w:tcW w:w="3119" w:type="dxa"/>
            <w:tcBorders>
              <w:top w:val="single" w:sz="4" w:space="0" w:color="auto"/>
            </w:tcBorders>
          </w:tcPr>
          <w:p w14:paraId="2E936B96" w14:textId="77777777" w:rsidR="004E3FA0" w:rsidRPr="005B4A18" w:rsidRDefault="004E3FA0" w:rsidP="00750557">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689336ED" w14:textId="77777777" w:rsidR="004E3FA0" w:rsidRPr="005B4A18" w:rsidRDefault="004E3FA0" w:rsidP="00750557">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2AF0F57" w14:textId="77777777" w:rsidR="004E3FA0" w:rsidRPr="005B4A18" w:rsidRDefault="004E3FA0" w:rsidP="00750557">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4A85AE11" w14:textId="77777777" w:rsidR="004E3FA0" w:rsidRPr="005B4A18" w:rsidRDefault="004E3FA0" w:rsidP="00750557">
      <w:pPr>
        <w:keepNext/>
        <w:keepLines/>
        <w:tabs>
          <w:tab w:val="left" w:pos="284"/>
        </w:tabs>
        <w:jc w:val="both"/>
        <w:rPr>
          <w:rFonts w:ascii="Tahoma" w:hAnsi="Tahoma" w:cs="Tahoma"/>
        </w:rPr>
      </w:pPr>
    </w:p>
    <w:p w14:paraId="0573ABAE" w14:textId="77777777" w:rsidR="004E3FA0" w:rsidRPr="005B4A18" w:rsidRDefault="004E3FA0" w:rsidP="00750557">
      <w:pPr>
        <w:keepNext/>
        <w:keepLines/>
        <w:tabs>
          <w:tab w:val="left" w:pos="284"/>
        </w:tabs>
        <w:jc w:val="both"/>
        <w:rPr>
          <w:rFonts w:ascii="Tahoma" w:hAnsi="Tahoma" w:cs="Tahoma"/>
        </w:rPr>
      </w:pPr>
    </w:p>
    <w:p w14:paraId="418DDC19" w14:textId="77777777" w:rsidR="004E3FA0" w:rsidRPr="005B4A18" w:rsidRDefault="004E3FA0" w:rsidP="00750557">
      <w:pPr>
        <w:keepNext/>
        <w:keepLines/>
        <w:tabs>
          <w:tab w:val="left" w:pos="284"/>
        </w:tabs>
        <w:jc w:val="both"/>
        <w:rPr>
          <w:rFonts w:ascii="Tahoma" w:hAnsi="Tahoma" w:cs="Tahoma"/>
        </w:rPr>
      </w:pPr>
    </w:p>
    <w:p w14:paraId="7A417329" w14:textId="77777777" w:rsidR="004E3FA0" w:rsidRPr="005B4A18" w:rsidRDefault="004E3FA0" w:rsidP="00750557">
      <w:pPr>
        <w:keepNext/>
        <w:keepLines/>
        <w:tabs>
          <w:tab w:val="left" w:pos="284"/>
        </w:tabs>
        <w:jc w:val="both"/>
        <w:rPr>
          <w:rFonts w:ascii="Tahoma" w:hAnsi="Tahoma" w:cs="Tahoma"/>
        </w:rPr>
      </w:pPr>
    </w:p>
    <w:p w14:paraId="3BEBE20F" w14:textId="77777777" w:rsidR="004E3FA0" w:rsidRPr="005B4A18" w:rsidRDefault="004E3FA0" w:rsidP="00750557">
      <w:pPr>
        <w:keepNext/>
        <w:keepLines/>
        <w:tabs>
          <w:tab w:val="left" w:pos="284"/>
        </w:tabs>
        <w:jc w:val="both"/>
        <w:rPr>
          <w:rFonts w:ascii="Tahoma" w:hAnsi="Tahoma" w:cs="Tahoma"/>
        </w:rPr>
      </w:pPr>
    </w:p>
    <w:p w14:paraId="6AA9B2F0" w14:textId="77777777" w:rsidR="004E3FA0" w:rsidRPr="005B4A18" w:rsidRDefault="004E3FA0" w:rsidP="00750557">
      <w:pPr>
        <w:keepNext/>
        <w:keepLines/>
        <w:tabs>
          <w:tab w:val="left" w:pos="284"/>
        </w:tabs>
        <w:jc w:val="both"/>
        <w:rPr>
          <w:rFonts w:ascii="Tahoma" w:hAnsi="Tahoma" w:cs="Tahoma"/>
        </w:rPr>
      </w:pPr>
    </w:p>
    <w:p w14:paraId="0B4295EE" w14:textId="77777777" w:rsidR="004E3FA0" w:rsidRPr="005B4A18" w:rsidRDefault="004E3FA0" w:rsidP="00750557">
      <w:pPr>
        <w:keepNext/>
        <w:keepLines/>
        <w:tabs>
          <w:tab w:val="left" w:pos="284"/>
        </w:tabs>
        <w:jc w:val="both"/>
        <w:rPr>
          <w:rFonts w:ascii="Tahoma" w:hAnsi="Tahoma" w:cs="Tahoma"/>
        </w:rPr>
      </w:pPr>
    </w:p>
    <w:p w14:paraId="147E7ECA" w14:textId="77777777" w:rsidR="004E3FA0" w:rsidRPr="005B4A18" w:rsidRDefault="004E3FA0" w:rsidP="00750557">
      <w:pPr>
        <w:keepNext/>
        <w:keepLines/>
        <w:tabs>
          <w:tab w:val="left" w:pos="284"/>
        </w:tabs>
        <w:jc w:val="both"/>
        <w:rPr>
          <w:rFonts w:ascii="Tahoma" w:hAnsi="Tahoma" w:cs="Tahoma"/>
        </w:rPr>
      </w:pPr>
    </w:p>
    <w:p w14:paraId="53D2CF1E" w14:textId="77777777" w:rsidR="004E3FA0" w:rsidRPr="005B4A18" w:rsidRDefault="004E3FA0" w:rsidP="00750557">
      <w:pPr>
        <w:keepNext/>
        <w:keepLines/>
        <w:tabs>
          <w:tab w:val="left" w:pos="284"/>
        </w:tabs>
        <w:jc w:val="both"/>
        <w:rPr>
          <w:rFonts w:ascii="Tahoma" w:hAnsi="Tahoma" w:cs="Tahoma"/>
        </w:rPr>
      </w:pPr>
    </w:p>
    <w:p w14:paraId="59609387" w14:textId="77777777" w:rsidR="004E3FA0" w:rsidRPr="005B4A18" w:rsidRDefault="004E3FA0" w:rsidP="00750557">
      <w:pPr>
        <w:keepNext/>
        <w:keepLines/>
        <w:tabs>
          <w:tab w:val="left" w:pos="284"/>
        </w:tabs>
        <w:jc w:val="both"/>
        <w:rPr>
          <w:rFonts w:ascii="Tahoma" w:hAnsi="Tahoma" w:cs="Tahoma"/>
        </w:rPr>
      </w:pPr>
    </w:p>
    <w:p w14:paraId="690895E1" w14:textId="77777777" w:rsidR="009903DA" w:rsidRPr="009903DA" w:rsidRDefault="009903DA" w:rsidP="00750557">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096AD1E7" w14:textId="77777777" w:rsidR="009903DA" w:rsidRPr="009903DA" w:rsidRDefault="009903DA" w:rsidP="00750557">
      <w:pPr>
        <w:keepNext/>
        <w:keepLines/>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003D02E5">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sidR="003D02E5">
        <w:rPr>
          <w:rFonts w:ascii="Tahoma" w:hAnsi="Tahoma" w:cs="Tahoma"/>
          <w:i/>
          <w:iCs/>
          <w:sz w:val="18"/>
          <w:szCs w:val="22"/>
          <w:u w:val="single"/>
        </w:rPr>
        <w:t>kandidat</w:t>
      </w:r>
      <w:r w:rsidRPr="009903DA">
        <w:rPr>
          <w:rFonts w:ascii="Tahoma" w:hAnsi="Tahoma" w:cs="Tahoma"/>
          <w:i/>
          <w:iCs/>
          <w:sz w:val="18"/>
          <w:szCs w:val="22"/>
          <w:u w:val="single"/>
        </w:rPr>
        <w:t>ov</w:t>
      </w:r>
      <w:r w:rsidRPr="009903DA">
        <w:rPr>
          <w:rFonts w:ascii="Tahoma" w:hAnsi="Tahoma" w:cs="Tahoma"/>
          <w:i/>
          <w:iCs/>
          <w:sz w:val="18"/>
          <w:szCs w:val="22"/>
        </w:rPr>
        <w:t xml:space="preserve"> (partnerji) v primeru skupne </w:t>
      </w:r>
      <w:r w:rsidR="003D02E5">
        <w:rPr>
          <w:rFonts w:ascii="Tahoma" w:hAnsi="Tahoma" w:cs="Tahoma"/>
          <w:i/>
          <w:iCs/>
          <w:sz w:val="18"/>
          <w:szCs w:val="22"/>
        </w:rPr>
        <w:t>prijav</w:t>
      </w:r>
      <w:r w:rsidRPr="009903DA">
        <w:rPr>
          <w:rFonts w:ascii="Tahoma" w:hAnsi="Tahoma" w:cs="Tahoma"/>
          <w:i/>
          <w:iCs/>
          <w:sz w:val="18"/>
          <w:szCs w:val="22"/>
        </w:rPr>
        <w:t xml:space="preserve">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sidR="003D02E5">
        <w:rPr>
          <w:rFonts w:ascii="Tahoma" w:hAnsi="Tahoma" w:cs="Tahoma"/>
          <w:i/>
          <w:iCs/>
          <w:sz w:val="18"/>
          <w:szCs w:val="22"/>
        </w:rPr>
        <w:t>kandidat</w:t>
      </w:r>
      <w:r w:rsidRPr="009903DA">
        <w:rPr>
          <w:rFonts w:ascii="Tahoma" w:hAnsi="Tahoma" w:cs="Tahoma"/>
          <w:i/>
          <w:iCs/>
          <w:sz w:val="18"/>
          <w:szCs w:val="22"/>
        </w:rPr>
        <w:t xml:space="preserve"> izvaja javno naročilo s podizvajalci) ter vsi </w:t>
      </w:r>
      <w:r w:rsidRPr="009903DA">
        <w:rPr>
          <w:rFonts w:ascii="Tahoma" w:hAnsi="Tahoma" w:cs="Tahoma"/>
          <w:bCs/>
          <w:i/>
          <w:iCs/>
          <w:sz w:val="18"/>
          <w:szCs w:val="22"/>
          <w:u w:val="single"/>
        </w:rPr>
        <w:t xml:space="preserve">gospodarski subjekti katerih zmogljivosti uporablja </w:t>
      </w:r>
      <w:r w:rsidR="003D02E5">
        <w:rPr>
          <w:rFonts w:ascii="Tahoma" w:hAnsi="Tahoma" w:cs="Tahoma"/>
          <w:bCs/>
          <w:i/>
          <w:iCs/>
          <w:sz w:val="18"/>
          <w:szCs w:val="22"/>
          <w:u w:val="single"/>
        </w:rPr>
        <w:t>kandidat</w:t>
      </w:r>
      <w:r w:rsidRPr="009903DA">
        <w:rPr>
          <w:rFonts w:ascii="Tahoma" w:hAnsi="Tahoma" w:cs="Tahoma"/>
          <w:i/>
          <w:iCs/>
          <w:sz w:val="18"/>
          <w:szCs w:val="22"/>
        </w:rPr>
        <w:t>.</w:t>
      </w:r>
    </w:p>
    <w:p w14:paraId="62033361" w14:textId="77777777" w:rsidR="009903DA" w:rsidRPr="009903DA" w:rsidRDefault="009903DA" w:rsidP="00750557">
      <w:pPr>
        <w:keepNext/>
        <w:keepLines/>
        <w:tabs>
          <w:tab w:val="left" w:pos="284"/>
        </w:tabs>
        <w:jc w:val="both"/>
        <w:rPr>
          <w:rFonts w:ascii="Tahoma" w:hAnsi="Tahoma" w:cs="Tahoma"/>
          <w:i/>
          <w:sz w:val="18"/>
          <w:szCs w:val="22"/>
        </w:rPr>
      </w:pPr>
    </w:p>
    <w:p w14:paraId="2FD6ED60" w14:textId="77777777" w:rsidR="009903DA" w:rsidRPr="009903DA" w:rsidRDefault="009903DA" w:rsidP="00750557">
      <w:pPr>
        <w:keepNext/>
        <w:keepLines/>
        <w:tabs>
          <w:tab w:val="left" w:pos="284"/>
        </w:tabs>
        <w:jc w:val="both"/>
        <w:rPr>
          <w:rFonts w:ascii="Tahoma" w:hAnsi="Tahoma" w:cs="Tahoma"/>
          <w:i/>
          <w:sz w:val="18"/>
          <w:szCs w:val="22"/>
        </w:rPr>
      </w:pPr>
    </w:p>
    <w:p w14:paraId="635D4D3F" w14:textId="77777777" w:rsidR="009903DA" w:rsidRPr="009903DA" w:rsidRDefault="009903DA" w:rsidP="00750557">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0D694DC5" w14:textId="1F7C3E90" w:rsidR="009903DA" w:rsidRDefault="009903DA" w:rsidP="00750557">
      <w:pPr>
        <w:keepNext/>
        <w:keepLines/>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V skladu z odgovorom Komisije za preprečevanje korupcije na vprašanje št. 214 z</w:t>
      </w:r>
      <w:r w:rsidR="00C76009">
        <w:rPr>
          <w:rFonts w:ascii="Tahoma" w:hAnsi="Tahoma" w:cs="Tahoma"/>
          <w:i/>
          <w:iCs/>
          <w:sz w:val="18"/>
          <w:szCs w:val="22"/>
        </w:rPr>
        <w:t xml:space="preserve"> dne 23.2.2012 v zadevi pod št. </w:t>
      </w:r>
      <w:r w:rsidRPr="009903DA">
        <w:rPr>
          <w:rFonts w:ascii="Tahoma" w:hAnsi="Tahoma" w:cs="Tahoma"/>
          <w:i/>
          <w:iCs/>
          <w:sz w:val="18"/>
          <w:szCs w:val="22"/>
        </w:rPr>
        <w:t xml:space="preserve">0672-1/2012-39 (objavljeno na spletni strani </w:t>
      </w:r>
      <w:hyperlink r:id="rId28"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w:t>
      </w:r>
      <w:r w:rsidR="003D02E5">
        <w:rPr>
          <w:rFonts w:ascii="Tahoma" w:hAnsi="Tahoma" w:cs="Tahoma"/>
          <w:i/>
          <w:iCs/>
          <w:sz w:val="18"/>
          <w:szCs w:val="22"/>
        </w:rPr>
        <w:t>kandidat</w:t>
      </w:r>
      <w:r w:rsidRPr="009903DA">
        <w:rPr>
          <w:rFonts w:ascii="Tahoma" w:hAnsi="Tahoma" w:cs="Tahoma"/>
          <w:i/>
          <w:iCs/>
          <w:sz w:val="18"/>
          <w:szCs w:val="22"/>
        </w:rPr>
        <w:t xml:space="preserve"> v primeru, ko je </w:t>
      </w:r>
      <w:r w:rsidR="003D02E5">
        <w:rPr>
          <w:rFonts w:ascii="Tahoma" w:hAnsi="Tahoma" w:cs="Tahoma"/>
          <w:i/>
          <w:iCs/>
          <w:sz w:val="18"/>
          <w:szCs w:val="22"/>
        </w:rPr>
        <w:t>kandidat</w:t>
      </w:r>
      <w:r w:rsidRPr="009903DA">
        <w:rPr>
          <w:rFonts w:ascii="Tahoma" w:hAnsi="Tahoma" w:cs="Tahoma"/>
          <w:i/>
          <w:iCs/>
          <w:sz w:val="18"/>
          <w:szCs w:val="22"/>
        </w:rPr>
        <w:t xml:space="preserve"> ali katera od družb v njegovi lastniški strukturi delniška družba, navede le tiste delničarje </w:t>
      </w:r>
      <w:r w:rsidR="003D02E5">
        <w:rPr>
          <w:rFonts w:ascii="Tahoma" w:hAnsi="Tahoma" w:cs="Tahoma"/>
          <w:i/>
          <w:iCs/>
          <w:sz w:val="18"/>
          <w:szCs w:val="22"/>
        </w:rPr>
        <w:t>kandidat</w:t>
      </w:r>
      <w:r w:rsidRPr="009903DA">
        <w:rPr>
          <w:rFonts w:ascii="Tahoma" w:hAnsi="Tahoma" w:cs="Tahoma"/>
          <w:i/>
          <w:iCs/>
          <w:sz w:val="18"/>
          <w:szCs w:val="22"/>
        </w:rPr>
        <w:t>a, ki so posredno ali neposredno imetniki več kakor 5 % delnic oziroma so udeleženi z več kakor 5% deležem pri ustanoviteljskih pravicah, upravljanj</w:t>
      </w:r>
      <w:r w:rsidR="00C76009">
        <w:rPr>
          <w:rFonts w:ascii="Tahoma" w:hAnsi="Tahoma" w:cs="Tahoma"/>
          <w:i/>
          <w:iCs/>
          <w:sz w:val="18"/>
          <w:szCs w:val="22"/>
        </w:rPr>
        <w:t>u ali kapitalu delniške družbe,</w:t>
      </w:r>
    </w:p>
    <w:p w14:paraId="7C78E78F" w14:textId="247D7041" w:rsidR="00C76009" w:rsidRPr="009903DA" w:rsidRDefault="00C76009" w:rsidP="00750557">
      <w:pPr>
        <w:keepNext/>
        <w:keepLines/>
        <w:numPr>
          <w:ilvl w:val="0"/>
          <w:numId w:val="3"/>
        </w:numPr>
        <w:tabs>
          <w:tab w:val="left" w:pos="284"/>
          <w:tab w:val="num" w:pos="360"/>
          <w:tab w:val="num" w:pos="1070"/>
        </w:tabs>
        <w:jc w:val="both"/>
        <w:rPr>
          <w:rFonts w:ascii="Tahoma" w:hAnsi="Tahoma" w:cs="Tahoma"/>
          <w:i/>
          <w:iCs/>
          <w:sz w:val="18"/>
          <w:szCs w:val="22"/>
        </w:rPr>
      </w:pPr>
      <w:r>
        <w:rPr>
          <w:rFonts w:ascii="Tahoma" w:hAnsi="Tahoma" w:cs="Tahoma"/>
          <w:i/>
          <w:iCs/>
          <w:sz w:val="18"/>
          <w:szCs w:val="22"/>
        </w:rPr>
        <w:t>Izjava je lahko podana tudi na lastnem obrazcu.</w:t>
      </w:r>
    </w:p>
    <w:p w14:paraId="1BD936EA" w14:textId="77777777" w:rsidR="004E3FA0" w:rsidRPr="005B4A18" w:rsidRDefault="004E3FA0" w:rsidP="00750557">
      <w:pPr>
        <w:keepNext/>
        <w:keepLines/>
        <w:jc w:val="both"/>
        <w:rPr>
          <w:rFonts w:ascii="Tahoma" w:hAnsi="Tahoma" w:cs="Tahoma"/>
          <w:bCs/>
          <w:i/>
          <w:noProof/>
          <w:sz w:val="18"/>
          <w:szCs w:val="18"/>
        </w:rPr>
      </w:pPr>
    </w:p>
    <w:p w14:paraId="5B43B5EC" w14:textId="77777777" w:rsidR="009844AA" w:rsidRDefault="009844AA" w:rsidP="00750557">
      <w:pPr>
        <w:keepNext/>
        <w:keepLines/>
        <w:jc w:val="right"/>
        <w:rPr>
          <w:lang w:eastAsia="ar-SA"/>
        </w:rPr>
      </w:pPr>
    </w:p>
    <w:p w14:paraId="21652DDA" w14:textId="77777777" w:rsidR="009844AA" w:rsidRDefault="009844AA" w:rsidP="00750557">
      <w:pPr>
        <w:keepNext/>
        <w:keepLines/>
        <w:jc w:val="right"/>
        <w:rPr>
          <w:lang w:eastAsia="ar-SA"/>
        </w:rPr>
      </w:pPr>
    </w:p>
    <w:p w14:paraId="408E8194" w14:textId="77777777" w:rsidR="009844AA" w:rsidRDefault="009844AA" w:rsidP="00750557">
      <w:pPr>
        <w:keepNext/>
        <w:keepLines/>
        <w:jc w:val="right"/>
        <w:rPr>
          <w:lang w:eastAsia="ar-SA"/>
        </w:rPr>
      </w:pPr>
    </w:p>
    <w:p w14:paraId="5CDFDD8A" w14:textId="77777777" w:rsidR="009844AA" w:rsidRDefault="009844AA" w:rsidP="00750557">
      <w:pPr>
        <w:keepNext/>
        <w:keepLines/>
        <w:jc w:val="right"/>
        <w:rPr>
          <w:lang w:eastAsia="ar-SA"/>
        </w:rPr>
      </w:pPr>
    </w:p>
    <w:p w14:paraId="2A684B37" w14:textId="77777777" w:rsidR="009844AA" w:rsidRDefault="009844AA" w:rsidP="00750557">
      <w:pPr>
        <w:keepNext/>
        <w:keepLines/>
        <w:jc w:val="right"/>
        <w:rPr>
          <w:lang w:eastAsia="ar-SA"/>
        </w:rPr>
      </w:pPr>
    </w:p>
    <w:p w14:paraId="246A10C8" w14:textId="77777777" w:rsidR="009844AA" w:rsidRDefault="009844AA" w:rsidP="00750557">
      <w:pPr>
        <w:keepNext/>
        <w:keepLines/>
        <w:jc w:val="right"/>
        <w:rPr>
          <w:lang w:eastAsia="ar-SA"/>
        </w:rPr>
      </w:pPr>
    </w:p>
    <w:p w14:paraId="3BD39F8B" w14:textId="77777777" w:rsidR="009844AA" w:rsidRDefault="009844AA" w:rsidP="00750557">
      <w:pPr>
        <w:keepNext/>
        <w:keepLines/>
        <w:jc w:val="right"/>
        <w:rPr>
          <w:lang w:eastAsia="ar-SA"/>
        </w:rPr>
      </w:pPr>
    </w:p>
    <w:p w14:paraId="5E49F0F0" w14:textId="77777777" w:rsidR="009844AA" w:rsidRDefault="009844AA" w:rsidP="00750557">
      <w:pPr>
        <w:keepNext/>
        <w:keepLines/>
        <w:jc w:val="right"/>
        <w:rPr>
          <w:lang w:eastAsia="ar-SA"/>
        </w:rPr>
      </w:pPr>
    </w:p>
    <w:p w14:paraId="544E0577" w14:textId="77777777" w:rsidR="009844AA" w:rsidRDefault="009844AA" w:rsidP="00750557">
      <w:pPr>
        <w:keepNext/>
        <w:keepLines/>
        <w:jc w:val="right"/>
        <w:rPr>
          <w:lang w:eastAsia="ar-SA"/>
        </w:rPr>
      </w:pPr>
    </w:p>
    <w:p w14:paraId="3EC732D8" w14:textId="77777777" w:rsidR="009844AA" w:rsidRDefault="009844AA" w:rsidP="00750557">
      <w:pPr>
        <w:keepNext/>
        <w:keepLines/>
        <w:jc w:val="right"/>
        <w:rPr>
          <w:lang w:eastAsia="ar-S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844AA" w:rsidRPr="009844AA" w14:paraId="02EB330D" w14:textId="77777777" w:rsidTr="00980E28">
        <w:tc>
          <w:tcPr>
            <w:tcW w:w="608" w:type="dxa"/>
            <w:tcBorders>
              <w:right w:val="nil"/>
            </w:tcBorders>
          </w:tcPr>
          <w:p w14:paraId="04F878C9" w14:textId="77777777" w:rsidR="009844AA" w:rsidRPr="009844AA" w:rsidRDefault="009844AA" w:rsidP="00750557">
            <w:pPr>
              <w:keepNext/>
              <w:keepLines/>
              <w:jc w:val="both"/>
              <w:rPr>
                <w:rFonts w:ascii="Tahoma" w:hAnsi="Tahoma" w:cs="Tahoma"/>
              </w:rPr>
            </w:pPr>
            <w:r w:rsidRPr="009844AA">
              <w:br w:type="page"/>
            </w:r>
            <w:r w:rsidRPr="009844AA">
              <w:br w:type="page"/>
            </w:r>
            <w:r w:rsidRPr="009844AA">
              <w:br w:type="page"/>
            </w:r>
            <w:r w:rsidRPr="009844AA">
              <w:br w:type="page"/>
            </w:r>
            <w:r w:rsidRPr="009844AA">
              <w:rPr>
                <w:rFonts w:ascii="Tahoma" w:hAnsi="Tahoma" w:cs="Tahoma"/>
              </w:rPr>
              <w:br w:type="page"/>
            </w:r>
            <w:r w:rsidRPr="009844AA">
              <w:rPr>
                <w:rFonts w:ascii="Tahoma" w:hAnsi="Tahoma" w:cs="Tahoma"/>
                <w:b/>
              </w:rPr>
              <w:br w:type="page"/>
            </w:r>
            <w:r w:rsidRPr="009844AA">
              <w:rPr>
                <w:rFonts w:ascii="Tahoma" w:hAnsi="Tahoma" w:cs="Tahoma"/>
              </w:rPr>
              <w:br w:type="page"/>
            </w:r>
          </w:p>
        </w:tc>
        <w:tc>
          <w:tcPr>
            <w:tcW w:w="7654" w:type="dxa"/>
            <w:tcBorders>
              <w:left w:val="nil"/>
            </w:tcBorders>
            <w:vAlign w:val="bottom"/>
          </w:tcPr>
          <w:p w14:paraId="4B3E7476" w14:textId="77777777" w:rsidR="009844AA" w:rsidRPr="009844AA" w:rsidRDefault="009844AA" w:rsidP="00750557">
            <w:pPr>
              <w:keepNext/>
              <w:keepLines/>
              <w:rPr>
                <w:rFonts w:ascii="Tahoma" w:hAnsi="Tahoma" w:cs="Tahoma"/>
              </w:rPr>
            </w:pPr>
            <w:r w:rsidRPr="009844AA">
              <w:rPr>
                <w:rFonts w:ascii="Tahoma" w:hAnsi="Tahoma" w:cs="Tahoma"/>
              </w:rPr>
              <w:t>SEZNAM  PODIZVAJALCEV IN ZAHTEVA ZA NEPOSREDNO PLAČILO</w:t>
            </w:r>
          </w:p>
        </w:tc>
        <w:tc>
          <w:tcPr>
            <w:tcW w:w="850" w:type="dxa"/>
            <w:tcBorders>
              <w:right w:val="nil"/>
            </w:tcBorders>
          </w:tcPr>
          <w:p w14:paraId="3606AA9C" w14:textId="77777777" w:rsidR="009844AA" w:rsidRPr="009844AA" w:rsidRDefault="009844AA" w:rsidP="00750557">
            <w:pPr>
              <w:keepNext/>
              <w:keepLines/>
              <w:jc w:val="both"/>
              <w:rPr>
                <w:rFonts w:ascii="Tahoma" w:hAnsi="Tahoma" w:cs="Tahoma"/>
                <w:b/>
              </w:rPr>
            </w:pPr>
            <w:r w:rsidRPr="009844AA">
              <w:rPr>
                <w:rFonts w:ascii="Tahoma" w:hAnsi="Tahoma" w:cs="Tahoma"/>
                <w:b/>
                <w:i/>
              </w:rPr>
              <w:t xml:space="preserve">Priloga </w:t>
            </w:r>
          </w:p>
        </w:tc>
        <w:tc>
          <w:tcPr>
            <w:tcW w:w="576" w:type="dxa"/>
            <w:tcBorders>
              <w:left w:val="nil"/>
            </w:tcBorders>
          </w:tcPr>
          <w:p w14:paraId="38CBF10C" w14:textId="77777777" w:rsidR="009844AA" w:rsidRPr="009844AA" w:rsidRDefault="009844AA" w:rsidP="00750557">
            <w:pPr>
              <w:keepNext/>
              <w:keepLines/>
              <w:jc w:val="both"/>
              <w:rPr>
                <w:rFonts w:ascii="Tahoma" w:hAnsi="Tahoma" w:cs="Tahoma"/>
                <w:b/>
                <w:i/>
              </w:rPr>
            </w:pPr>
            <w:r w:rsidRPr="009844AA">
              <w:rPr>
                <w:rFonts w:ascii="Tahoma" w:hAnsi="Tahoma" w:cs="Tahoma"/>
                <w:b/>
                <w:i/>
              </w:rPr>
              <w:t>4/1</w:t>
            </w:r>
          </w:p>
        </w:tc>
      </w:tr>
    </w:tbl>
    <w:p w14:paraId="14123D76" w14:textId="77777777" w:rsidR="009844AA" w:rsidRPr="009844AA" w:rsidRDefault="009844AA" w:rsidP="00750557">
      <w:pPr>
        <w:keepNext/>
        <w:keepLines/>
        <w:jc w:val="both"/>
        <w:rPr>
          <w:rFonts w:ascii="Tahoma" w:hAnsi="Tahoma" w:cs="Tahoma"/>
        </w:rPr>
      </w:pPr>
    </w:p>
    <w:p w14:paraId="1ACC9324" w14:textId="77777777" w:rsidR="009844AA" w:rsidRPr="009844AA" w:rsidRDefault="009844AA" w:rsidP="00750557">
      <w:pPr>
        <w:keepNext/>
        <w:keepLines/>
        <w:jc w:val="both"/>
        <w:rPr>
          <w:rFonts w:ascii="Tahoma" w:hAnsi="Tahoma" w:cs="Tahoma"/>
        </w:rPr>
      </w:pPr>
      <w:r w:rsidRPr="009844AA">
        <w:rPr>
          <w:rFonts w:ascii="Tahoma" w:hAnsi="Tahoma" w:cs="Tahoma"/>
        </w:rPr>
        <w:t>Ponudnik mora v prilogi navesti podizvajalce, s katerimi nastopa v skupnem nastopu in izpolniti vse zahtevane podatke. Prilogo podpišeta tako ponudnik kot podizvajalec.</w:t>
      </w:r>
    </w:p>
    <w:p w14:paraId="35358A32" w14:textId="77777777" w:rsidR="009844AA" w:rsidRPr="009844AA" w:rsidRDefault="009844AA" w:rsidP="00750557">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844AA" w:rsidRPr="009844AA" w14:paraId="380245D7" w14:textId="77777777" w:rsidTr="00980E28">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20369E4" w14:textId="5E9DF680" w:rsidR="009844AA" w:rsidRPr="009844AA" w:rsidRDefault="009844AA" w:rsidP="00750557">
            <w:pPr>
              <w:keepNext/>
              <w:keepLines/>
              <w:spacing w:before="40" w:after="40"/>
              <w:jc w:val="center"/>
              <w:rPr>
                <w:rFonts w:ascii="Tahoma" w:hAnsi="Tahoma" w:cs="Tahoma"/>
                <w:b/>
              </w:rPr>
            </w:pPr>
            <w:r w:rsidRPr="009844AA">
              <w:rPr>
                <w:rFonts w:ascii="Tahoma" w:hAnsi="Tahoma" w:cs="Tahoma"/>
              </w:rPr>
              <w:t xml:space="preserve">Javno naročilo: </w:t>
            </w:r>
            <w:r w:rsidR="00980E28">
              <w:rPr>
                <w:rFonts w:ascii="Tahoma" w:hAnsi="Tahoma" w:cs="Tahoma"/>
                <w:b/>
              </w:rPr>
              <w:t>LPP-1/20</w:t>
            </w:r>
            <w:r w:rsidRPr="009844AA">
              <w:rPr>
                <w:rFonts w:ascii="Tahoma" w:hAnsi="Tahoma" w:cs="Tahoma"/>
                <w:b/>
              </w:rPr>
              <w:t xml:space="preserve"> </w:t>
            </w:r>
            <w:r w:rsidR="00980E28">
              <w:rPr>
                <w:rFonts w:ascii="Tahoma" w:hAnsi="Tahoma" w:cs="Tahoma"/>
                <w:b/>
              </w:rPr>
              <w:t>Nakup nadomestnih delov</w:t>
            </w:r>
          </w:p>
        </w:tc>
      </w:tr>
      <w:tr w:rsidR="009844AA" w:rsidRPr="009844AA" w14:paraId="07F8730D" w14:textId="77777777" w:rsidTr="00980E28">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A3E262B"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4B0A06" w14:textId="77777777" w:rsidR="009844AA" w:rsidRPr="009844AA" w:rsidRDefault="009844AA" w:rsidP="00750557">
            <w:pPr>
              <w:keepNext/>
              <w:keepLines/>
              <w:rPr>
                <w:rFonts w:ascii="Tahoma" w:hAnsi="Tahoma" w:cs="Tahoma"/>
                <w:sz w:val="18"/>
                <w:szCs w:val="18"/>
              </w:rPr>
            </w:pPr>
          </w:p>
          <w:p w14:paraId="52CC702E" w14:textId="77777777" w:rsidR="009844AA" w:rsidRPr="009844AA" w:rsidRDefault="009844AA" w:rsidP="00750557">
            <w:pPr>
              <w:keepNext/>
              <w:keepLines/>
              <w:rPr>
                <w:rFonts w:ascii="Tahoma" w:hAnsi="Tahoma" w:cs="Tahoma"/>
                <w:sz w:val="18"/>
                <w:szCs w:val="18"/>
              </w:rPr>
            </w:pPr>
          </w:p>
        </w:tc>
      </w:tr>
      <w:tr w:rsidR="009844AA" w:rsidRPr="009844AA" w14:paraId="7473C4F3" w14:textId="77777777" w:rsidTr="00980E28">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626122"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354406" w14:textId="77777777" w:rsidR="009844AA" w:rsidRPr="009844AA" w:rsidRDefault="009844AA" w:rsidP="00750557">
            <w:pPr>
              <w:keepNext/>
              <w:keepLines/>
              <w:rPr>
                <w:rFonts w:ascii="Tahoma" w:hAnsi="Tahoma" w:cs="Tahoma"/>
                <w:sz w:val="18"/>
                <w:szCs w:val="18"/>
              </w:rPr>
            </w:pPr>
          </w:p>
          <w:p w14:paraId="147F5886" w14:textId="77777777" w:rsidR="009844AA" w:rsidRPr="009844AA" w:rsidRDefault="009844AA" w:rsidP="00750557">
            <w:pPr>
              <w:keepNext/>
              <w:keepLines/>
              <w:rPr>
                <w:rFonts w:ascii="Tahoma" w:hAnsi="Tahoma" w:cs="Tahoma"/>
                <w:sz w:val="18"/>
                <w:szCs w:val="18"/>
              </w:rPr>
            </w:pPr>
          </w:p>
        </w:tc>
      </w:tr>
      <w:tr w:rsidR="009844AA" w:rsidRPr="009844AA" w14:paraId="71066D6E" w14:textId="77777777" w:rsidTr="00980E28">
        <w:trPr>
          <w:trHeight w:val="334"/>
          <w:jc w:val="center"/>
        </w:trPr>
        <w:tc>
          <w:tcPr>
            <w:tcW w:w="9426" w:type="dxa"/>
            <w:gridSpan w:val="3"/>
            <w:tcBorders>
              <w:top w:val="single" w:sz="4" w:space="0" w:color="auto"/>
              <w:left w:val="single" w:sz="4" w:space="0" w:color="auto"/>
              <w:right w:val="single" w:sz="4" w:space="0" w:color="auto"/>
            </w:tcBorders>
            <w:vAlign w:val="center"/>
          </w:tcPr>
          <w:p w14:paraId="185787EE" w14:textId="77777777" w:rsidR="009844AA" w:rsidRPr="009844AA" w:rsidRDefault="009844AA" w:rsidP="00750557">
            <w:pPr>
              <w:keepNext/>
              <w:keepLines/>
              <w:jc w:val="center"/>
              <w:rPr>
                <w:rFonts w:ascii="Tahoma" w:hAnsi="Tahoma" w:cs="Tahoma"/>
                <w:sz w:val="16"/>
                <w:szCs w:val="18"/>
              </w:rPr>
            </w:pPr>
            <w:r w:rsidRPr="009844AA">
              <w:rPr>
                <w:rFonts w:ascii="Tahoma" w:hAnsi="Tahoma" w:cs="Tahoma"/>
                <w:b/>
                <w:sz w:val="18"/>
                <w:szCs w:val="17"/>
              </w:rPr>
              <w:t xml:space="preserve">ZAHTEVA ZA NEPOSREDNO PLAČILO (s strani naročnika) PODIZVAJLČEVE TERJATVE DO PONUDNIKA </w:t>
            </w:r>
          </w:p>
        </w:tc>
      </w:tr>
      <w:tr w:rsidR="009844AA" w:rsidRPr="009844AA" w14:paraId="11015433" w14:textId="77777777" w:rsidTr="00980E28">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EA1091A" w14:textId="77777777" w:rsidR="009844AA" w:rsidRPr="009844AA" w:rsidRDefault="009844AA" w:rsidP="00750557">
            <w:pPr>
              <w:keepNext/>
              <w:keepLines/>
              <w:jc w:val="both"/>
              <w:rPr>
                <w:rFonts w:ascii="Tahoma" w:hAnsi="Tahoma" w:cs="Tahoma"/>
                <w:sz w:val="18"/>
                <w:szCs w:val="17"/>
              </w:rPr>
            </w:pPr>
            <w:r w:rsidRPr="009844AA">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E6F2E7" w14:textId="77777777" w:rsidR="009844AA" w:rsidRPr="009844AA" w:rsidRDefault="009844AA" w:rsidP="00750557">
            <w:pPr>
              <w:keepNext/>
              <w:keepLines/>
              <w:jc w:val="center"/>
              <w:rPr>
                <w:rFonts w:ascii="Tahoma" w:hAnsi="Tahoma" w:cs="Tahoma"/>
                <w:sz w:val="18"/>
                <w:szCs w:val="18"/>
              </w:rPr>
            </w:pPr>
            <w:r w:rsidRPr="009844AA">
              <w:rPr>
                <w:rFonts w:ascii="Tahoma" w:hAnsi="Tahoma" w:cs="Tahoma"/>
                <w:sz w:val="16"/>
                <w:szCs w:val="18"/>
              </w:rPr>
              <w:t xml:space="preserve">Obkrožite/označite </w:t>
            </w:r>
          </w:p>
        </w:tc>
      </w:tr>
      <w:tr w:rsidR="009844AA" w:rsidRPr="009844AA" w14:paraId="2A51E65E" w14:textId="77777777" w:rsidTr="00980E28">
        <w:trPr>
          <w:trHeight w:val="334"/>
          <w:jc w:val="center"/>
        </w:trPr>
        <w:tc>
          <w:tcPr>
            <w:tcW w:w="3367" w:type="dxa"/>
            <w:vMerge/>
            <w:tcBorders>
              <w:left w:val="single" w:sz="4" w:space="0" w:color="auto"/>
              <w:bottom w:val="single" w:sz="4" w:space="0" w:color="auto"/>
              <w:right w:val="single" w:sz="4" w:space="0" w:color="auto"/>
            </w:tcBorders>
            <w:vAlign w:val="center"/>
          </w:tcPr>
          <w:p w14:paraId="7B07D88E" w14:textId="77777777" w:rsidR="009844AA" w:rsidRPr="009844AA" w:rsidRDefault="009844AA" w:rsidP="00750557">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770BA9FB" w14:textId="77777777" w:rsidR="009844AA" w:rsidRPr="009844AA" w:rsidRDefault="009844AA" w:rsidP="00750557">
            <w:pPr>
              <w:keepNext/>
              <w:keepLines/>
              <w:jc w:val="center"/>
              <w:rPr>
                <w:rFonts w:ascii="Tahoma" w:hAnsi="Tahoma" w:cs="Tahoma"/>
                <w:sz w:val="18"/>
                <w:szCs w:val="18"/>
              </w:rPr>
            </w:pPr>
            <w:r w:rsidRPr="009844AA">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1584FFB1" w14:textId="77777777" w:rsidR="009844AA" w:rsidRPr="009844AA" w:rsidRDefault="009844AA" w:rsidP="00750557">
            <w:pPr>
              <w:keepNext/>
              <w:keepLines/>
              <w:jc w:val="center"/>
              <w:rPr>
                <w:rFonts w:ascii="Tahoma" w:hAnsi="Tahoma" w:cs="Tahoma"/>
                <w:sz w:val="18"/>
                <w:szCs w:val="18"/>
              </w:rPr>
            </w:pPr>
            <w:r w:rsidRPr="009844AA">
              <w:rPr>
                <w:rFonts w:ascii="Tahoma" w:hAnsi="Tahoma" w:cs="Tahoma"/>
                <w:sz w:val="18"/>
                <w:szCs w:val="18"/>
              </w:rPr>
              <w:t>NE</w:t>
            </w:r>
          </w:p>
        </w:tc>
      </w:tr>
      <w:tr w:rsidR="009844AA" w:rsidRPr="009844AA" w14:paraId="22F65B74" w14:textId="77777777" w:rsidTr="00980E28">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22FF7F6A" w14:textId="77777777" w:rsidR="009844AA" w:rsidRPr="009844AA" w:rsidRDefault="009844AA" w:rsidP="00750557">
            <w:pPr>
              <w:keepNext/>
              <w:keepLines/>
              <w:rPr>
                <w:rFonts w:ascii="Tahoma" w:hAnsi="Tahoma" w:cs="Tahoma"/>
                <w:sz w:val="18"/>
                <w:szCs w:val="18"/>
              </w:rPr>
            </w:pPr>
          </w:p>
          <w:p w14:paraId="3EC7C220" w14:textId="77777777" w:rsidR="009844AA" w:rsidRPr="009844AA" w:rsidRDefault="009844AA" w:rsidP="00750557">
            <w:pPr>
              <w:keepNext/>
              <w:keepLines/>
              <w:jc w:val="both"/>
              <w:rPr>
                <w:rFonts w:ascii="Tahoma" w:hAnsi="Tahoma" w:cs="Tahoma"/>
                <w:sz w:val="18"/>
                <w:szCs w:val="18"/>
              </w:rPr>
            </w:pPr>
            <w:r w:rsidRPr="009844AA">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6F1D72" w14:textId="77777777" w:rsidR="009844AA" w:rsidRPr="009844AA" w:rsidRDefault="009844AA" w:rsidP="00750557">
            <w:pPr>
              <w:keepNext/>
              <w:keepLines/>
              <w:rPr>
                <w:rFonts w:ascii="Tahoma" w:hAnsi="Tahoma" w:cs="Tahoma"/>
                <w:sz w:val="18"/>
                <w:szCs w:val="18"/>
              </w:rPr>
            </w:pPr>
          </w:p>
          <w:p w14:paraId="11C94D66" w14:textId="77777777" w:rsidR="009844AA" w:rsidRPr="009844AA" w:rsidRDefault="009844AA" w:rsidP="00750557">
            <w:pPr>
              <w:keepNext/>
              <w:keepLines/>
              <w:rPr>
                <w:rFonts w:ascii="Tahoma" w:hAnsi="Tahoma" w:cs="Tahoma"/>
                <w:sz w:val="18"/>
                <w:szCs w:val="18"/>
              </w:rPr>
            </w:pPr>
          </w:p>
          <w:p w14:paraId="72AAF142" w14:textId="77777777" w:rsidR="009844AA" w:rsidRPr="009844AA" w:rsidRDefault="009844AA" w:rsidP="00750557">
            <w:pPr>
              <w:keepNext/>
              <w:keepLines/>
              <w:rPr>
                <w:rFonts w:ascii="Tahoma" w:hAnsi="Tahoma" w:cs="Tahoma"/>
                <w:sz w:val="18"/>
                <w:szCs w:val="18"/>
              </w:rPr>
            </w:pPr>
          </w:p>
        </w:tc>
      </w:tr>
      <w:tr w:rsidR="009844AA" w:rsidRPr="009844AA" w14:paraId="3026F097" w14:textId="77777777" w:rsidTr="00980E28">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01F28F6" w14:textId="77777777" w:rsidR="009844AA" w:rsidRPr="009844AA" w:rsidRDefault="009844AA" w:rsidP="00750557">
            <w:pPr>
              <w:keepNext/>
              <w:keepLines/>
              <w:spacing w:line="276" w:lineRule="auto"/>
              <w:rPr>
                <w:rFonts w:ascii="Tahoma" w:hAnsi="Tahoma" w:cs="Tahoma"/>
                <w:sz w:val="18"/>
                <w:szCs w:val="18"/>
              </w:rPr>
            </w:pPr>
            <w:r w:rsidRPr="009844AA">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6734B92" w14:textId="77777777" w:rsidR="009844AA" w:rsidRPr="009844AA" w:rsidRDefault="009844AA" w:rsidP="00750557">
            <w:pPr>
              <w:keepNext/>
              <w:keepLines/>
              <w:spacing w:line="276" w:lineRule="auto"/>
              <w:rPr>
                <w:rFonts w:ascii="Tahoma" w:hAnsi="Tahoma" w:cs="Tahoma"/>
                <w:sz w:val="18"/>
                <w:szCs w:val="18"/>
              </w:rPr>
            </w:pPr>
          </w:p>
        </w:tc>
      </w:tr>
      <w:tr w:rsidR="009844AA" w:rsidRPr="009844AA" w14:paraId="21A40BDB" w14:textId="77777777" w:rsidTr="00980E28">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0E88E72" w14:textId="77777777" w:rsidR="009844AA" w:rsidRPr="009844AA" w:rsidRDefault="009844AA" w:rsidP="00750557">
            <w:pPr>
              <w:keepNext/>
              <w:keepLines/>
              <w:spacing w:line="276" w:lineRule="auto"/>
              <w:rPr>
                <w:rFonts w:ascii="Tahoma" w:hAnsi="Tahoma" w:cs="Tahoma"/>
                <w:sz w:val="18"/>
                <w:szCs w:val="18"/>
              </w:rPr>
            </w:pPr>
            <w:r w:rsidRPr="009844AA">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AD9117" w14:textId="77777777" w:rsidR="009844AA" w:rsidRPr="009844AA" w:rsidRDefault="009844AA" w:rsidP="00750557">
            <w:pPr>
              <w:keepNext/>
              <w:keepLines/>
              <w:spacing w:line="276" w:lineRule="auto"/>
              <w:rPr>
                <w:rFonts w:ascii="Tahoma" w:hAnsi="Tahoma" w:cs="Tahoma"/>
                <w:sz w:val="18"/>
                <w:szCs w:val="18"/>
              </w:rPr>
            </w:pPr>
          </w:p>
        </w:tc>
      </w:tr>
      <w:tr w:rsidR="009844AA" w:rsidRPr="009844AA" w14:paraId="0A802C12" w14:textId="77777777" w:rsidTr="00980E28">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D6784A3" w14:textId="77777777" w:rsidR="009844AA" w:rsidRPr="009844AA" w:rsidRDefault="009844AA" w:rsidP="00750557">
            <w:pPr>
              <w:keepNext/>
              <w:keepLines/>
              <w:spacing w:line="276" w:lineRule="auto"/>
              <w:rPr>
                <w:rFonts w:ascii="Tahoma" w:hAnsi="Tahoma" w:cs="Tahoma"/>
                <w:sz w:val="18"/>
                <w:szCs w:val="18"/>
              </w:rPr>
            </w:pPr>
            <w:r w:rsidRPr="009844AA">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581DE7" w14:textId="77777777" w:rsidR="009844AA" w:rsidRPr="009844AA" w:rsidRDefault="009844AA" w:rsidP="00750557">
            <w:pPr>
              <w:keepNext/>
              <w:keepLines/>
              <w:spacing w:line="276" w:lineRule="auto"/>
              <w:rPr>
                <w:rFonts w:ascii="Tahoma" w:hAnsi="Tahoma" w:cs="Tahoma"/>
                <w:sz w:val="18"/>
                <w:szCs w:val="18"/>
              </w:rPr>
            </w:pPr>
          </w:p>
        </w:tc>
      </w:tr>
      <w:tr w:rsidR="009844AA" w:rsidRPr="009844AA" w14:paraId="72D6826E" w14:textId="77777777" w:rsidTr="00980E28">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2275978" w14:textId="77777777" w:rsidR="009844AA" w:rsidRPr="009844AA" w:rsidRDefault="009844AA" w:rsidP="00750557">
            <w:pPr>
              <w:keepNext/>
              <w:keepLines/>
              <w:jc w:val="center"/>
              <w:rPr>
                <w:rFonts w:ascii="Tahoma" w:hAnsi="Tahoma" w:cs="Tahoma"/>
                <w:sz w:val="18"/>
                <w:szCs w:val="18"/>
              </w:rPr>
            </w:pPr>
          </w:p>
          <w:p w14:paraId="6AA053DE" w14:textId="77777777" w:rsidR="009844AA" w:rsidRPr="009844AA" w:rsidRDefault="009844AA" w:rsidP="00750557">
            <w:pPr>
              <w:keepNext/>
              <w:keepLines/>
              <w:jc w:val="center"/>
              <w:rPr>
                <w:rFonts w:ascii="Tahoma" w:hAnsi="Tahoma" w:cs="Tahoma"/>
                <w:sz w:val="18"/>
                <w:szCs w:val="18"/>
              </w:rPr>
            </w:pPr>
          </w:p>
          <w:p w14:paraId="23BE4E7B" w14:textId="77777777" w:rsidR="009844AA" w:rsidRPr="009844AA" w:rsidRDefault="009844AA" w:rsidP="00750557">
            <w:pPr>
              <w:keepNext/>
              <w:keepLines/>
              <w:jc w:val="center"/>
              <w:rPr>
                <w:rFonts w:ascii="Tahoma" w:hAnsi="Tahoma" w:cs="Tahoma"/>
                <w:sz w:val="18"/>
                <w:szCs w:val="18"/>
              </w:rPr>
            </w:pPr>
          </w:p>
          <w:p w14:paraId="56D58E90" w14:textId="77777777" w:rsidR="009844AA" w:rsidRPr="009844AA" w:rsidRDefault="009844AA" w:rsidP="00750557">
            <w:pPr>
              <w:keepNext/>
              <w:keepLines/>
              <w:jc w:val="center"/>
              <w:rPr>
                <w:rFonts w:ascii="Tahoma" w:hAnsi="Tahoma" w:cs="Tahoma"/>
                <w:sz w:val="18"/>
                <w:szCs w:val="18"/>
              </w:rPr>
            </w:pPr>
          </w:p>
          <w:p w14:paraId="59CB07E6"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Vsak del javnega naročila (storitev/gradnja/blago), ki se oddaja v podizvajanje (vrsta/opis del) in uporaba zmogljivosti podizvajalca</w:t>
            </w:r>
          </w:p>
          <w:p w14:paraId="5CFAD75F" w14:textId="77777777" w:rsidR="009844AA" w:rsidRPr="009844AA" w:rsidRDefault="009844AA" w:rsidP="00750557">
            <w:pPr>
              <w:keepNext/>
              <w:keepLines/>
              <w:jc w:val="center"/>
              <w:rPr>
                <w:rFonts w:ascii="Tahoma" w:hAnsi="Tahoma" w:cs="Tahoma"/>
                <w:sz w:val="18"/>
                <w:szCs w:val="18"/>
              </w:rPr>
            </w:pPr>
          </w:p>
          <w:p w14:paraId="1E254908" w14:textId="77777777" w:rsidR="009844AA" w:rsidRPr="009844AA" w:rsidRDefault="009844AA" w:rsidP="0075055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76F7281" w14:textId="77777777" w:rsidR="009844AA" w:rsidRPr="009844AA" w:rsidRDefault="009844AA" w:rsidP="00750557">
            <w:pPr>
              <w:keepNext/>
              <w:keepLines/>
              <w:rPr>
                <w:sz w:val="18"/>
                <w:szCs w:val="18"/>
              </w:rPr>
            </w:pPr>
          </w:p>
          <w:p w14:paraId="298873FD" w14:textId="77777777" w:rsidR="009844AA" w:rsidRPr="009844AA" w:rsidRDefault="009844AA" w:rsidP="00750557">
            <w:pPr>
              <w:keepNext/>
              <w:keepLines/>
              <w:rPr>
                <w:sz w:val="18"/>
                <w:szCs w:val="18"/>
              </w:rPr>
            </w:pPr>
          </w:p>
        </w:tc>
      </w:tr>
      <w:tr w:rsidR="009844AA" w:rsidRPr="009844AA" w14:paraId="79D7DD60" w14:textId="77777777" w:rsidTr="00980E2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A56A7C7" w14:textId="77777777" w:rsidR="009844AA" w:rsidRPr="009844AA" w:rsidRDefault="009844AA" w:rsidP="0075055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96F53D5" w14:textId="77777777" w:rsidR="009844AA" w:rsidRPr="009844AA" w:rsidRDefault="009844AA" w:rsidP="00750557">
            <w:pPr>
              <w:keepNext/>
              <w:keepLines/>
              <w:rPr>
                <w:sz w:val="18"/>
                <w:szCs w:val="18"/>
              </w:rPr>
            </w:pPr>
          </w:p>
          <w:p w14:paraId="1EF00AB7" w14:textId="77777777" w:rsidR="009844AA" w:rsidRPr="009844AA" w:rsidRDefault="009844AA" w:rsidP="00750557">
            <w:pPr>
              <w:keepNext/>
              <w:keepLines/>
              <w:rPr>
                <w:sz w:val="18"/>
                <w:szCs w:val="18"/>
              </w:rPr>
            </w:pPr>
          </w:p>
        </w:tc>
      </w:tr>
      <w:tr w:rsidR="009844AA" w:rsidRPr="009844AA" w14:paraId="139723EC" w14:textId="77777777" w:rsidTr="00980E2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954B657" w14:textId="77777777" w:rsidR="009844AA" w:rsidRPr="009844AA" w:rsidRDefault="009844AA" w:rsidP="0075055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E41B38" w14:textId="77777777" w:rsidR="009844AA" w:rsidRPr="009844AA" w:rsidRDefault="009844AA" w:rsidP="00750557">
            <w:pPr>
              <w:keepNext/>
              <w:keepLines/>
              <w:rPr>
                <w:sz w:val="18"/>
                <w:szCs w:val="18"/>
              </w:rPr>
            </w:pPr>
          </w:p>
          <w:p w14:paraId="56F51799" w14:textId="77777777" w:rsidR="009844AA" w:rsidRPr="009844AA" w:rsidRDefault="009844AA" w:rsidP="00750557">
            <w:pPr>
              <w:keepNext/>
              <w:keepLines/>
              <w:rPr>
                <w:sz w:val="18"/>
                <w:szCs w:val="18"/>
              </w:rPr>
            </w:pPr>
          </w:p>
        </w:tc>
      </w:tr>
      <w:tr w:rsidR="009844AA" w:rsidRPr="009844AA" w14:paraId="15A1B041" w14:textId="77777777" w:rsidTr="00980E28">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849D852" w14:textId="77777777" w:rsidR="009844AA" w:rsidRPr="009844AA" w:rsidRDefault="009844AA" w:rsidP="0075055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FC957C" w14:textId="77777777" w:rsidR="009844AA" w:rsidRPr="009844AA" w:rsidRDefault="009844AA" w:rsidP="00750557">
            <w:pPr>
              <w:keepNext/>
              <w:keepLines/>
              <w:rPr>
                <w:sz w:val="18"/>
                <w:szCs w:val="18"/>
              </w:rPr>
            </w:pPr>
          </w:p>
          <w:p w14:paraId="7BFF8BC3" w14:textId="77777777" w:rsidR="009844AA" w:rsidRPr="009844AA" w:rsidRDefault="009844AA" w:rsidP="00750557">
            <w:pPr>
              <w:keepNext/>
              <w:keepLines/>
              <w:rPr>
                <w:sz w:val="18"/>
                <w:szCs w:val="18"/>
              </w:rPr>
            </w:pPr>
          </w:p>
        </w:tc>
      </w:tr>
      <w:tr w:rsidR="009844AA" w:rsidRPr="009844AA" w14:paraId="667540C4" w14:textId="77777777" w:rsidTr="00980E28">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F35D31" w14:textId="77777777" w:rsidR="009844AA" w:rsidRPr="009844AA" w:rsidRDefault="009844AA" w:rsidP="0075055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4B07C0" w14:textId="77777777" w:rsidR="009844AA" w:rsidRPr="009844AA" w:rsidRDefault="009844AA" w:rsidP="00750557">
            <w:pPr>
              <w:keepNext/>
              <w:keepLines/>
              <w:rPr>
                <w:sz w:val="18"/>
                <w:szCs w:val="18"/>
              </w:rPr>
            </w:pPr>
          </w:p>
        </w:tc>
      </w:tr>
      <w:tr w:rsidR="009844AA" w:rsidRPr="009844AA" w14:paraId="4CB52E75" w14:textId="77777777" w:rsidTr="00980E28">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428E53"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5AC7F2" w14:textId="77777777" w:rsidR="009844AA" w:rsidRPr="009844AA" w:rsidRDefault="009844AA" w:rsidP="00750557">
            <w:pPr>
              <w:keepNext/>
              <w:keepLines/>
              <w:rPr>
                <w:sz w:val="18"/>
                <w:szCs w:val="18"/>
              </w:rPr>
            </w:pPr>
          </w:p>
        </w:tc>
      </w:tr>
      <w:tr w:rsidR="009844AA" w:rsidRPr="009844AA" w14:paraId="6CB6519D" w14:textId="77777777" w:rsidTr="00980E28">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C42A66"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9B7A79" w14:textId="77777777" w:rsidR="009844AA" w:rsidRPr="009844AA" w:rsidRDefault="009844AA" w:rsidP="00750557">
            <w:pPr>
              <w:keepNext/>
              <w:keepLines/>
              <w:rPr>
                <w:sz w:val="18"/>
                <w:szCs w:val="18"/>
              </w:rPr>
            </w:pPr>
          </w:p>
        </w:tc>
      </w:tr>
      <w:tr w:rsidR="009844AA" w:rsidRPr="009844AA" w14:paraId="39DEFACC" w14:textId="77777777" w:rsidTr="00980E28">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2965F630"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7A2568B" w14:textId="77777777" w:rsidR="009844AA" w:rsidRPr="009844AA" w:rsidRDefault="009844AA" w:rsidP="00750557">
            <w:pPr>
              <w:keepNext/>
              <w:keepLines/>
              <w:rPr>
                <w:sz w:val="18"/>
                <w:szCs w:val="18"/>
              </w:rPr>
            </w:pPr>
          </w:p>
        </w:tc>
      </w:tr>
      <w:tr w:rsidR="009844AA" w:rsidRPr="009844AA" w14:paraId="6F958069" w14:textId="77777777" w:rsidTr="00980E28">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4837F4" w14:textId="77777777" w:rsidR="009844AA" w:rsidRPr="009844AA" w:rsidRDefault="009844AA" w:rsidP="00750557">
            <w:pPr>
              <w:keepNext/>
              <w:keepLines/>
              <w:rPr>
                <w:rFonts w:ascii="Tahoma" w:hAnsi="Tahoma" w:cs="Tahoma"/>
                <w:sz w:val="18"/>
                <w:szCs w:val="18"/>
              </w:rPr>
            </w:pPr>
            <w:r w:rsidRPr="009844AA">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976F4B" w14:textId="77777777" w:rsidR="009844AA" w:rsidRPr="009844AA" w:rsidRDefault="009844AA" w:rsidP="00750557">
            <w:pPr>
              <w:keepNext/>
              <w:keepLines/>
              <w:rPr>
                <w:sz w:val="18"/>
                <w:szCs w:val="18"/>
              </w:rPr>
            </w:pPr>
          </w:p>
        </w:tc>
      </w:tr>
    </w:tbl>
    <w:p w14:paraId="556C3933" w14:textId="77777777" w:rsidR="009844AA" w:rsidRPr="009844AA" w:rsidRDefault="009844AA" w:rsidP="00750557">
      <w:pPr>
        <w:keepNext/>
        <w:keepLines/>
        <w:tabs>
          <w:tab w:val="left" w:pos="5400"/>
        </w:tabs>
        <w:rPr>
          <w:rFonts w:ascii="Tahoma" w:hAnsi="Tahoma" w:cs="Tahoma"/>
        </w:rPr>
      </w:pPr>
    </w:p>
    <w:p w14:paraId="33DB3983" w14:textId="77777777" w:rsidR="009844AA" w:rsidRPr="009844AA" w:rsidRDefault="009844AA" w:rsidP="00750557">
      <w:pPr>
        <w:keepNext/>
        <w:keepLines/>
        <w:tabs>
          <w:tab w:val="left" w:pos="5400"/>
        </w:tabs>
        <w:rPr>
          <w:rFonts w:ascii="Tahoma" w:hAnsi="Tahoma" w:cs="Tahoma"/>
        </w:rPr>
      </w:pPr>
      <w:r w:rsidRPr="009844AA">
        <w:rPr>
          <w:rFonts w:ascii="Tahoma" w:hAnsi="Tahoma" w:cs="Tahoma"/>
        </w:rPr>
        <w:t>Datum: ___________________</w:t>
      </w:r>
      <w:r w:rsidRPr="009844AA">
        <w:rPr>
          <w:rFonts w:ascii="Tahoma" w:hAnsi="Tahoma" w:cs="Tahoma"/>
        </w:rPr>
        <w:tab/>
      </w:r>
    </w:p>
    <w:p w14:paraId="7C3A2436" w14:textId="77777777" w:rsidR="009844AA" w:rsidRPr="009844AA" w:rsidRDefault="009844AA" w:rsidP="00750557">
      <w:pPr>
        <w:keepNext/>
        <w:keepLines/>
        <w:tabs>
          <w:tab w:val="left" w:pos="5400"/>
        </w:tabs>
        <w:rPr>
          <w:rFonts w:ascii="Tahoma" w:hAnsi="Tahoma" w:cs="Tahoma"/>
        </w:rPr>
      </w:pPr>
    </w:p>
    <w:p w14:paraId="5D8C32B6" w14:textId="77777777" w:rsidR="009844AA" w:rsidRPr="009844AA" w:rsidRDefault="009844AA" w:rsidP="00750557">
      <w:pPr>
        <w:keepNext/>
        <w:keepLines/>
        <w:tabs>
          <w:tab w:val="left" w:pos="5400"/>
        </w:tabs>
        <w:rPr>
          <w:rFonts w:ascii="Tahoma" w:hAnsi="Tahoma" w:cs="Tahoma"/>
        </w:rPr>
      </w:pPr>
    </w:p>
    <w:p w14:paraId="66825D23" w14:textId="77777777" w:rsidR="009844AA" w:rsidRPr="009844AA" w:rsidRDefault="009844AA" w:rsidP="00750557">
      <w:pPr>
        <w:keepNext/>
        <w:keepLines/>
        <w:tabs>
          <w:tab w:val="left" w:pos="5400"/>
        </w:tabs>
        <w:rPr>
          <w:rFonts w:ascii="Tahoma" w:hAnsi="Tahoma" w:cs="Tahoma"/>
        </w:rPr>
      </w:pPr>
      <w:r w:rsidRPr="009844AA">
        <w:rPr>
          <w:rFonts w:ascii="Tahoma" w:hAnsi="Tahoma" w:cs="Tahoma"/>
        </w:rPr>
        <w:t xml:space="preserve">Podpis odgovorne osebe gospodarskega subjekt: </w:t>
      </w:r>
      <w:r w:rsidRPr="009844AA">
        <w:rPr>
          <w:rFonts w:ascii="Tahoma" w:hAnsi="Tahoma" w:cs="Tahoma"/>
        </w:rPr>
        <w:tab/>
      </w:r>
      <w:r w:rsidRPr="009844AA">
        <w:rPr>
          <w:rFonts w:ascii="Tahoma" w:hAnsi="Tahoma" w:cs="Tahoma"/>
        </w:rPr>
        <w:tab/>
        <w:t>Podpis odgovorne osebe podizvajalca:</w:t>
      </w:r>
    </w:p>
    <w:p w14:paraId="323BEC92" w14:textId="77777777" w:rsidR="009844AA" w:rsidRPr="009844AA" w:rsidRDefault="009844AA" w:rsidP="00750557">
      <w:pPr>
        <w:keepNext/>
        <w:keepLines/>
        <w:tabs>
          <w:tab w:val="left" w:pos="5400"/>
        </w:tabs>
        <w:rPr>
          <w:rFonts w:ascii="Tahoma" w:hAnsi="Tahoma" w:cs="Tahoma"/>
        </w:rPr>
      </w:pPr>
    </w:p>
    <w:p w14:paraId="3FEF633F" w14:textId="77777777" w:rsidR="009844AA" w:rsidRPr="009844AA" w:rsidRDefault="009844AA" w:rsidP="00750557">
      <w:pPr>
        <w:keepNext/>
        <w:keepLines/>
        <w:rPr>
          <w:rFonts w:ascii="Tahoma" w:hAnsi="Tahoma" w:cs="Tahoma"/>
        </w:rPr>
      </w:pPr>
      <w:r w:rsidRPr="009844AA">
        <w:rPr>
          <w:rFonts w:ascii="Tahoma" w:hAnsi="Tahoma" w:cs="Tahoma"/>
        </w:rPr>
        <w:t>_______________________________</w:t>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t>_______________________________</w:t>
      </w:r>
    </w:p>
    <w:p w14:paraId="5DBF494B" w14:textId="77777777" w:rsidR="009844AA" w:rsidRPr="009844AA" w:rsidRDefault="009844AA" w:rsidP="00750557">
      <w:pPr>
        <w:keepNext/>
        <w:keepLines/>
        <w:tabs>
          <w:tab w:val="left" w:pos="284"/>
        </w:tabs>
        <w:jc w:val="both"/>
        <w:rPr>
          <w:rFonts w:ascii="Tahoma" w:hAnsi="Tahoma" w:cs="Tahoma"/>
          <w:b/>
          <w:sz w:val="12"/>
        </w:rPr>
      </w:pPr>
      <w:r w:rsidRPr="009844AA">
        <w:rPr>
          <w:rFonts w:ascii="Tahoma" w:hAnsi="Tahoma" w:cs="Tahoma"/>
          <w:b/>
        </w:rPr>
        <w:tab/>
      </w:r>
      <w:r w:rsidRPr="009844AA">
        <w:rPr>
          <w:rFonts w:ascii="Tahoma" w:hAnsi="Tahoma" w:cs="Tahoma"/>
          <w:b/>
        </w:rPr>
        <w:tab/>
        <w:t xml:space="preserve">   </w:t>
      </w:r>
    </w:p>
    <w:p w14:paraId="0E6BA12F" w14:textId="77777777" w:rsidR="009844AA" w:rsidRPr="009844AA" w:rsidRDefault="009844AA" w:rsidP="00750557">
      <w:pPr>
        <w:keepNext/>
        <w:keepLines/>
        <w:tabs>
          <w:tab w:val="left" w:pos="284"/>
        </w:tabs>
        <w:rPr>
          <w:rFonts w:ascii="Tahoma" w:hAnsi="Tahoma" w:cs="Tahoma"/>
          <w:b/>
        </w:rPr>
      </w:pPr>
      <w:r w:rsidRPr="009844AA">
        <w:rPr>
          <w:rFonts w:ascii="Tahoma" w:hAnsi="Tahoma" w:cs="Tahoma"/>
        </w:rPr>
        <w:tab/>
      </w:r>
      <w:r w:rsidRPr="009844AA">
        <w:rPr>
          <w:rFonts w:ascii="Tahoma" w:hAnsi="Tahoma" w:cs="Tahoma"/>
        </w:rPr>
        <w:tab/>
      </w:r>
      <w:r w:rsidRPr="009844AA">
        <w:rPr>
          <w:rFonts w:ascii="Tahoma" w:hAnsi="Tahoma" w:cs="Tahoma"/>
        </w:rPr>
        <w:tab/>
        <w:t xml:space="preserve">Žig: </w:t>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t xml:space="preserve"> Žig:</w:t>
      </w:r>
    </w:p>
    <w:p w14:paraId="521340DE" w14:textId="77777777" w:rsidR="009844AA" w:rsidRPr="009844AA" w:rsidRDefault="009844AA" w:rsidP="00750557">
      <w:pPr>
        <w:keepNext/>
        <w:keepLines/>
        <w:rPr>
          <w:rFonts w:ascii="Tahoma" w:hAnsi="Tahoma" w:cs="Tahoma"/>
          <w:sz w:val="22"/>
          <w:szCs w:val="18"/>
          <w:lang w:eastAsia="ar-SA"/>
        </w:rPr>
      </w:pPr>
    </w:p>
    <w:p w14:paraId="47AC78B6" w14:textId="39A978D4" w:rsidR="009844AA" w:rsidRPr="009844AA" w:rsidRDefault="009844AA" w:rsidP="00750557">
      <w:pPr>
        <w:keepNext/>
        <w:keepLines/>
        <w:ind w:left="851" w:hanging="851"/>
        <w:jc w:val="both"/>
        <w:rPr>
          <w:rFonts w:ascii="Tahoma" w:hAnsi="Tahoma" w:cs="Tahoma"/>
          <w:i/>
          <w:sz w:val="16"/>
          <w:szCs w:val="18"/>
          <w:lang w:eastAsia="ar-SA"/>
        </w:rPr>
      </w:pPr>
      <w:r w:rsidRPr="009844AA">
        <w:rPr>
          <w:rFonts w:ascii="Tahoma" w:hAnsi="Tahoma" w:cs="Tahoma"/>
          <w:b/>
          <w:i/>
          <w:sz w:val="16"/>
          <w:szCs w:val="18"/>
          <w:lang w:eastAsia="ar-SA"/>
        </w:rPr>
        <w:t xml:space="preserve">Opomba:  </w:t>
      </w:r>
      <w:r w:rsidRPr="009844AA">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980E28">
        <w:rPr>
          <w:rFonts w:ascii="Tahoma" w:hAnsi="Tahoma" w:cs="Tahoma"/>
          <w:i/>
          <w:sz w:val="16"/>
          <w:szCs w:val="18"/>
          <w:lang w:eastAsia="ar-SA"/>
        </w:rPr>
        <w:t>4/2</w:t>
      </w:r>
      <w:r w:rsidRPr="009844AA">
        <w:rPr>
          <w:rFonts w:ascii="Tahoma" w:hAnsi="Tahoma" w:cs="Tahoma"/>
          <w:i/>
          <w:sz w:val="16"/>
          <w:szCs w:val="18"/>
          <w:lang w:eastAsia="ar-SA"/>
        </w:rPr>
        <w:t xml:space="preserve"> ni potrebno izpolniti . V tem primeru se v obrazcu navedejo tudi vse zmogljivost podizvajalca, ki jih bo uporabil ponudnik.</w:t>
      </w:r>
    </w:p>
    <w:p w14:paraId="3E9FC5D1" w14:textId="77777777" w:rsidR="009844AA" w:rsidRPr="009844AA" w:rsidRDefault="009844AA" w:rsidP="00750557">
      <w:pPr>
        <w:keepNext/>
        <w:keepLines/>
        <w:rPr>
          <w:rFonts w:ascii="Tahoma" w:hAnsi="Tahoma" w:cs="Tahoma"/>
          <w:sz w:val="16"/>
          <w:szCs w:val="18"/>
          <w:lang w:eastAsia="ar-SA"/>
        </w:rPr>
      </w:pPr>
    </w:p>
    <w:p w14:paraId="1274CBC1" w14:textId="77777777" w:rsidR="009844AA" w:rsidRPr="009844AA" w:rsidRDefault="009844AA" w:rsidP="00750557">
      <w:pPr>
        <w:keepNext/>
        <w:keepLines/>
        <w:rPr>
          <w:sz w:val="18"/>
        </w:rPr>
      </w:pPr>
      <w:r w:rsidRPr="009844AA">
        <w:rPr>
          <w:rFonts w:ascii="Tahoma" w:hAnsi="Tahoma" w:cs="Tahoma"/>
          <w:b/>
          <w:i/>
          <w:sz w:val="16"/>
          <w:szCs w:val="18"/>
          <w:lang w:eastAsia="ar-SA"/>
        </w:rPr>
        <w:t>Navodilo</w:t>
      </w:r>
      <w:r w:rsidRPr="009844AA">
        <w:rPr>
          <w:rFonts w:ascii="Tahoma" w:hAnsi="Tahoma" w:cs="Tahoma"/>
          <w:i/>
          <w:sz w:val="16"/>
          <w:szCs w:val="18"/>
          <w:lang w:eastAsia="ar-SA"/>
        </w:rPr>
        <w:t>: Obrazec se po potrebi kopira!</w:t>
      </w:r>
      <w:r w:rsidRPr="009844AA">
        <w:rPr>
          <w:sz w:val="18"/>
        </w:rPr>
        <w:t xml:space="preserve"> </w:t>
      </w:r>
    </w:p>
    <w:p w14:paraId="25B96303" w14:textId="77777777" w:rsidR="009844AA" w:rsidRPr="009844AA" w:rsidRDefault="009844AA" w:rsidP="00750557">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9844AA" w:rsidRPr="009844AA" w14:paraId="4F2AEBBF" w14:textId="77777777" w:rsidTr="00980E28">
        <w:tc>
          <w:tcPr>
            <w:tcW w:w="608" w:type="dxa"/>
            <w:tcBorders>
              <w:right w:val="nil"/>
            </w:tcBorders>
          </w:tcPr>
          <w:p w14:paraId="541830E5" w14:textId="77777777" w:rsidR="009844AA" w:rsidRPr="009844AA" w:rsidRDefault="009844AA" w:rsidP="00750557">
            <w:pPr>
              <w:keepNext/>
              <w:keepLines/>
              <w:jc w:val="both"/>
              <w:rPr>
                <w:rFonts w:ascii="Tahoma" w:hAnsi="Tahoma" w:cs="Tahoma"/>
              </w:rPr>
            </w:pPr>
            <w:r w:rsidRPr="009844AA">
              <w:br w:type="page"/>
            </w:r>
            <w:r w:rsidRPr="009844AA">
              <w:br w:type="page"/>
            </w:r>
            <w:r w:rsidRPr="009844AA">
              <w:br w:type="page"/>
            </w:r>
            <w:r w:rsidRPr="009844AA">
              <w:br w:type="page"/>
            </w:r>
            <w:r w:rsidRPr="009844AA">
              <w:rPr>
                <w:rFonts w:ascii="Tahoma" w:hAnsi="Tahoma" w:cs="Tahoma"/>
              </w:rPr>
              <w:br w:type="page"/>
            </w:r>
            <w:r w:rsidRPr="009844AA">
              <w:rPr>
                <w:rFonts w:ascii="Tahoma" w:hAnsi="Tahoma" w:cs="Tahoma"/>
                <w:b/>
              </w:rPr>
              <w:br w:type="page"/>
            </w:r>
            <w:r w:rsidRPr="009844AA">
              <w:rPr>
                <w:rFonts w:ascii="Tahoma" w:hAnsi="Tahoma" w:cs="Tahoma"/>
              </w:rPr>
              <w:br w:type="page"/>
            </w:r>
          </w:p>
        </w:tc>
        <w:tc>
          <w:tcPr>
            <w:tcW w:w="6378" w:type="dxa"/>
            <w:tcBorders>
              <w:left w:val="nil"/>
            </w:tcBorders>
            <w:vAlign w:val="bottom"/>
          </w:tcPr>
          <w:p w14:paraId="3F18B3FB" w14:textId="5C518C6D" w:rsidR="009844AA" w:rsidRPr="009844AA" w:rsidRDefault="009844AA" w:rsidP="00750557">
            <w:pPr>
              <w:keepNext/>
              <w:keepLines/>
              <w:rPr>
                <w:rFonts w:ascii="Tahoma" w:hAnsi="Tahoma" w:cs="Tahoma"/>
              </w:rPr>
            </w:pPr>
            <w:r w:rsidRPr="009844AA">
              <w:rPr>
                <w:rFonts w:ascii="Tahoma" w:hAnsi="Tahoma" w:cs="Tahoma"/>
              </w:rPr>
              <w:t xml:space="preserve">POOBLASTILO </w:t>
            </w:r>
            <w:r w:rsidR="00980E28">
              <w:rPr>
                <w:rFonts w:ascii="Tahoma" w:hAnsi="Tahoma" w:cs="Tahoma"/>
              </w:rPr>
              <w:t>KANDIDATA/</w:t>
            </w:r>
            <w:r w:rsidRPr="009844AA">
              <w:rPr>
                <w:rFonts w:ascii="Tahoma" w:hAnsi="Tahoma" w:cs="Tahoma"/>
              </w:rPr>
              <w:t>PONUDNIKA</w:t>
            </w:r>
          </w:p>
        </w:tc>
        <w:tc>
          <w:tcPr>
            <w:tcW w:w="2552" w:type="dxa"/>
          </w:tcPr>
          <w:p w14:paraId="31BD8884" w14:textId="77777777" w:rsidR="009844AA" w:rsidRPr="009844AA" w:rsidRDefault="009844AA" w:rsidP="00750557">
            <w:pPr>
              <w:keepNext/>
              <w:keepLines/>
              <w:jc w:val="both"/>
              <w:rPr>
                <w:rFonts w:ascii="Tahoma" w:hAnsi="Tahoma" w:cs="Tahoma"/>
                <w:b/>
              </w:rPr>
            </w:pPr>
            <w:r w:rsidRPr="009844AA">
              <w:rPr>
                <w:rFonts w:ascii="Tahoma" w:hAnsi="Tahoma" w:cs="Tahoma"/>
                <w:b/>
                <w:i/>
              </w:rPr>
              <w:t>Obrazec 1 k Prilogi 4/1</w:t>
            </w:r>
          </w:p>
        </w:tc>
      </w:tr>
    </w:tbl>
    <w:p w14:paraId="3CA2D647" w14:textId="77777777" w:rsidR="009844AA" w:rsidRPr="009844AA" w:rsidRDefault="009844AA" w:rsidP="00750557">
      <w:pPr>
        <w:keepNext/>
        <w:keepLines/>
        <w:jc w:val="both"/>
        <w:rPr>
          <w:rFonts w:ascii="Tahoma" w:hAnsi="Tahoma" w:cs="Tahoma"/>
        </w:rPr>
      </w:pPr>
    </w:p>
    <w:p w14:paraId="4E033E1B" w14:textId="04A97501" w:rsidR="009844AA" w:rsidRPr="009844AA" w:rsidRDefault="00980E28" w:rsidP="00750557">
      <w:pPr>
        <w:keepNext/>
        <w:keepLines/>
        <w:rPr>
          <w:rFonts w:ascii="Tahoma" w:hAnsi="Tahoma" w:cs="Tahoma"/>
        </w:rPr>
      </w:pPr>
      <w:r>
        <w:rPr>
          <w:rFonts w:ascii="Tahoma" w:hAnsi="Tahoma" w:cs="Tahoma"/>
        </w:rPr>
        <w:t>Kandidat</w:t>
      </w:r>
      <w:r w:rsidR="009844AA" w:rsidRPr="009844AA">
        <w:rPr>
          <w:rFonts w:ascii="Tahoma" w:hAnsi="Tahoma" w:cs="Tahoma"/>
        </w:rPr>
        <w:t>: _____________________________________________________________________________</w:t>
      </w:r>
    </w:p>
    <w:p w14:paraId="6D726341" w14:textId="77777777" w:rsidR="009844AA" w:rsidRPr="009844AA" w:rsidRDefault="009844AA" w:rsidP="00750557">
      <w:pPr>
        <w:keepNext/>
        <w:keepLines/>
        <w:rPr>
          <w:rFonts w:ascii="Tahoma" w:hAnsi="Tahoma" w:cs="Tahoma"/>
        </w:rPr>
      </w:pPr>
    </w:p>
    <w:p w14:paraId="58569F76" w14:textId="0E1F310F" w:rsidR="009844AA" w:rsidRPr="009844AA" w:rsidRDefault="009844AA" w:rsidP="00750557">
      <w:pPr>
        <w:keepNext/>
        <w:keepLines/>
        <w:ind w:right="-143"/>
        <w:jc w:val="both"/>
        <w:rPr>
          <w:rFonts w:ascii="Tahoma" w:hAnsi="Tahoma" w:cs="Tahoma"/>
          <w:b/>
        </w:rPr>
      </w:pPr>
      <w:r w:rsidRPr="009844AA">
        <w:rPr>
          <w:rFonts w:ascii="Tahoma" w:hAnsi="Tahoma" w:cs="Tahoma"/>
        </w:rPr>
        <w:t>za izvedbo javnega naročila</w:t>
      </w:r>
      <w:r w:rsidRPr="009844AA">
        <w:rPr>
          <w:rFonts w:ascii="Tahoma" w:hAnsi="Tahoma" w:cs="Tahoma"/>
          <w:b/>
        </w:rPr>
        <w:t xml:space="preserve"> </w:t>
      </w:r>
      <w:r w:rsidRPr="009844AA">
        <w:rPr>
          <w:rFonts w:ascii="Tahoma" w:hAnsi="Tahoma" w:cs="Tahoma"/>
        </w:rPr>
        <w:t>št.</w:t>
      </w:r>
      <w:r w:rsidRPr="009844AA">
        <w:rPr>
          <w:rFonts w:ascii="Tahoma" w:hAnsi="Tahoma" w:cs="Tahoma"/>
          <w:b/>
          <w:sz w:val="24"/>
        </w:rPr>
        <w:t xml:space="preserve"> </w:t>
      </w:r>
      <w:r w:rsidR="00980E28">
        <w:rPr>
          <w:rFonts w:ascii="Tahoma" w:hAnsi="Tahoma" w:cs="Tahoma"/>
          <w:b/>
        </w:rPr>
        <w:t>LPP-1/20</w:t>
      </w:r>
      <w:r w:rsidRPr="009844AA">
        <w:rPr>
          <w:rFonts w:ascii="Tahoma" w:hAnsi="Tahoma" w:cs="Tahoma"/>
          <w:b/>
        </w:rPr>
        <w:t xml:space="preserve"> </w:t>
      </w:r>
      <w:r w:rsidR="00980E28">
        <w:rPr>
          <w:rFonts w:ascii="Tahoma" w:hAnsi="Tahoma" w:cs="Tahoma"/>
          <w:b/>
        </w:rPr>
        <w:t>Nakup nadomestnih delov</w:t>
      </w:r>
      <w:r w:rsidRPr="009844AA">
        <w:rPr>
          <w:rFonts w:ascii="Tahoma" w:hAnsi="Tahoma" w:cs="Tahoma"/>
        </w:rPr>
        <w:t xml:space="preserve"> ter v skladu s 94. členom ZJN-3</w:t>
      </w:r>
    </w:p>
    <w:p w14:paraId="0E304C9C" w14:textId="77777777" w:rsidR="009844AA" w:rsidRPr="009844AA" w:rsidRDefault="009844AA" w:rsidP="00750557">
      <w:pPr>
        <w:keepNext/>
        <w:keepLines/>
        <w:rPr>
          <w:rFonts w:ascii="Tahoma" w:hAnsi="Tahoma" w:cs="Tahoma"/>
        </w:rPr>
      </w:pPr>
    </w:p>
    <w:p w14:paraId="6DF7AEDF" w14:textId="77777777" w:rsidR="009844AA" w:rsidRPr="009844AA" w:rsidRDefault="009844AA" w:rsidP="00750557">
      <w:pPr>
        <w:keepNext/>
        <w:keepLines/>
        <w:jc w:val="center"/>
        <w:rPr>
          <w:rFonts w:ascii="Tahoma" w:hAnsi="Tahoma" w:cs="Tahoma"/>
          <w:b/>
          <w:sz w:val="22"/>
          <w:szCs w:val="22"/>
        </w:rPr>
      </w:pPr>
      <w:r w:rsidRPr="009844AA">
        <w:rPr>
          <w:rFonts w:ascii="Tahoma" w:hAnsi="Tahoma" w:cs="Tahoma"/>
          <w:b/>
          <w:sz w:val="22"/>
          <w:szCs w:val="22"/>
        </w:rPr>
        <w:t>POOBLAŠČAMO</w:t>
      </w:r>
    </w:p>
    <w:p w14:paraId="51FC95AD" w14:textId="77777777" w:rsidR="009844AA" w:rsidRPr="009844AA" w:rsidRDefault="009844AA" w:rsidP="00750557">
      <w:pPr>
        <w:keepNext/>
        <w:keepLines/>
        <w:spacing w:after="120" w:line="276" w:lineRule="auto"/>
        <w:jc w:val="both"/>
        <w:rPr>
          <w:rFonts w:ascii="Tahoma" w:hAnsi="Tahoma" w:cs="Tahoma"/>
        </w:rPr>
      </w:pPr>
    </w:p>
    <w:p w14:paraId="6206E0A4" w14:textId="77777777" w:rsidR="009844AA" w:rsidRPr="009844AA" w:rsidRDefault="009844AA" w:rsidP="00750557">
      <w:pPr>
        <w:keepNext/>
        <w:keepLines/>
        <w:spacing w:after="120" w:line="276" w:lineRule="auto"/>
        <w:jc w:val="both"/>
        <w:rPr>
          <w:rFonts w:ascii="Tahoma" w:hAnsi="Tahoma" w:cs="Tahoma"/>
        </w:rPr>
      </w:pPr>
      <w:r w:rsidRPr="009844AA">
        <w:rPr>
          <w:rFonts w:ascii="Tahoma" w:hAnsi="Tahoma" w:cs="Tahoma"/>
        </w:rPr>
        <w:t xml:space="preserve">naročnika predmetnega javnega naročila </w:t>
      </w:r>
      <w:r w:rsidRPr="009844AA">
        <w:rPr>
          <w:rFonts w:ascii="Tahoma" w:hAnsi="Tahoma" w:cs="Tahoma"/>
          <w:bCs/>
        </w:rPr>
        <w:t xml:space="preserve">JAVNO PODJETJE LJUBLJANSKI POTNIŠKI PROMET, </w:t>
      </w:r>
      <w:proofErr w:type="spellStart"/>
      <w:r w:rsidRPr="009844AA">
        <w:rPr>
          <w:rFonts w:ascii="Tahoma" w:hAnsi="Tahoma" w:cs="Tahoma"/>
          <w:bCs/>
        </w:rPr>
        <w:t>d.o.o</w:t>
      </w:r>
      <w:proofErr w:type="spellEnd"/>
      <w:r w:rsidRPr="009844AA">
        <w:rPr>
          <w:rFonts w:ascii="Tahoma" w:hAnsi="Tahoma" w:cs="Tahoma"/>
          <w:bCs/>
        </w:rPr>
        <w:t>.,</w:t>
      </w:r>
      <w:r w:rsidRPr="009844AA">
        <w:rPr>
          <w:rFonts w:ascii="Tahoma" w:hAnsi="Tahoma" w:cs="Tahoma"/>
          <w:b/>
          <w:bCs/>
        </w:rPr>
        <w:t xml:space="preserve"> </w:t>
      </w:r>
      <w:r w:rsidRPr="009844AA">
        <w:rPr>
          <w:rFonts w:ascii="Tahoma" w:hAnsi="Tahoma" w:cs="Tahoma"/>
          <w:bCs/>
        </w:rPr>
        <w:t>Celovška cesta 160, 1000 Ljubljana</w:t>
      </w:r>
      <w:r w:rsidRPr="009844AA">
        <w:rPr>
          <w:rFonts w:ascii="Tahoma" w:hAnsi="Tahoma" w:cs="Tahoma"/>
        </w:rPr>
        <w:t>, da na podlagi potrjenega računa oziroma situacije neposredno plačuje naše obveznosti do naslednjih podizvajalcev:</w:t>
      </w:r>
    </w:p>
    <w:p w14:paraId="3CE4E8C4" w14:textId="77777777" w:rsidR="009844AA" w:rsidRPr="009844AA" w:rsidRDefault="009844AA" w:rsidP="00750557">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844AA" w:rsidRPr="009844AA" w14:paraId="4E2030B3" w14:textId="77777777" w:rsidTr="00980E28">
        <w:tc>
          <w:tcPr>
            <w:tcW w:w="392" w:type="dxa"/>
            <w:shd w:val="clear" w:color="auto" w:fill="auto"/>
            <w:vAlign w:val="center"/>
          </w:tcPr>
          <w:p w14:paraId="34C28457" w14:textId="77777777" w:rsidR="009844AA" w:rsidRPr="009844AA" w:rsidRDefault="009844AA" w:rsidP="00750557">
            <w:pPr>
              <w:keepNext/>
              <w:keepLines/>
              <w:spacing w:line="276" w:lineRule="auto"/>
              <w:ind w:right="-108"/>
              <w:rPr>
                <w:rFonts w:ascii="Tahoma" w:hAnsi="Tahoma" w:cs="Tahoma"/>
                <w:szCs w:val="22"/>
                <w:lang w:eastAsia="en-US"/>
              </w:rPr>
            </w:pPr>
            <w:r w:rsidRPr="009844AA">
              <w:rPr>
                <w:rFonts w:ascii="Tahoma" w:hAnsi="Tahoma" w:cs="Tahoma"/>
                <w:sz w:val="18"/>
                <w:szCs w:val="22"/>
                <w:lang w:eastAsia="en-US"/>
              </w:rPr>
              <w:t>Št.</w:t>
            </w:r>
            <w:r w:rsidRPr="009844AA">
              <w:rPr>
                <w:rFonts w:ascii="Tahoma" w:hAnsi="Tahoma" w:cs="Tahoma"/>
                <w:szCs w:val="22"/>
                <w:lang w:eastAsia="en-US"/>
              </w:rPr>
              <w:t xml:space="preserve"> </w:t>
            </w:r>
          </w:p>
        </w:tc>
        <w:tc>
          <w:tcPr>
            <w:tcW w:w="9214" w:type="dxa"/>
            <w:shd w:val="clear" w:color="auto" w:fill="auto"/>
            <w:vAlign w:val="center"/>
          </w:tcPr>
          <w:p w14:paraId="255BCEFB" w14:textId="77777777" w:rsidR="009844AA" w:rsidRPr="009844AA" w:rsidRDefault="009844AA" w:rsidP="00750557">
            <w:pPr>
              <w:keepNext/>
              <w:keepLines/>
              <w:spacing w:line="276" w:lineRule="auto"/>
              <w:jc w:val="center"/>
              <w:rPr>
                <w:rFonts w:ascii="Tahoma" w:hAnsi="Tahoma" w:cs="Tahoma"/>
                <w:szCs w:val="22"/>
                <w:lang w:eastAsia="en-US"/>
              </w:rPr>
            </w:pPr>
            <w:r w:rsidRPr="009844AA">
              <w:rPr>
                <w:rFonts w:ascii="Tahoma" w:hAnsi="Tahoma" w:cs="Tahoma"/>
                <w:sz w:val="18"/>
                <w:szCs w:val="22"/>
                <w:lang w:eastAsia="en-US"/>
              </w:rPr>
              <w:t>NAZIV PODIZVAJALCA</w:t>
            </w:r>
          </w:p>
        </w:tc>
      </w:tr>
      <w:tr w:rsidR="009844AA" w:rsidRPr="009844AA" w14:paraId="4C7C6DDB" w14:textId="77777777" w:rsidTr="00980E28">
        <w:tc>
          <w:tcPr>
            <w:tcW w:w="392" w:type="dxa"/>
            <w:shd w:val="clear" w:color="auto" w:fill="auto"/>
            <w:vAlign w:val="center"/>
          </w:tcPr>
          <w:p w14:paraId="43F921BD" w14:textId="77777777" w:rsidR="009844AA" w:rsidRPr="009844AA" w:rsidRDefault="009844AA" w:rsidP="00750557">
            <w:pPr>
              <w:keepNext/>
              <w:keepLines/>
              <w:spacing w:line="276" w:lineRule="auto"/>
              <w:jc w:val="center"/>
              <w:rPr>
                <w:rFonts w:ascii="Tahoma" w:hAnsi="Tahoma" w:cs="Tahoma"/>
                <w:sz w:val="16"/>
                <w:szCs w:val="22"/>
                <w:lang w:eastAsia="en-US"/>
              </w:rPr>
            </w:pPr>
          </w:p>
          <w:p w14:paraId="479019EA" w14:textId="77777777" w:rsidR="009844AA" w:rsidRPr="009844AA" w:rsidRDefault="009844AA" w:rsidP="00750557">
            <w:pPr>
              <w:keepNext/>
              <w:keepLines/>
              <w:spacing w:line="276" w:lineRule="auto"/>
              <w:jc w:val="center"/>
              <w:rPr>
                <w:rFonts w:ascii="Tahoma" w:hAnsi="Tahoma" w:cs="Tahoma"/>
                <w:sz w:val="16"/>
                <w:szCs w:val="22"/>
                <w:lang w:eastAsia="en-US"/>
              </w:rPr>
            </w:pPr>
            <w:r w:rsidRPr="009844AA">
              <w:rPr>
                <w:rFonts w:ascii="Tahoma" w:hAnsi="Tahoma" w:cs="Tahoma"/>
                <w:sz w:val="16"/>
                <w:szCs w:val="22"/>
                <w:lang w:eastAsia="en-US"/>
              </w:rPr>
              <w:t>1.</w:t>
            </w:r>
          </w:p>
          <w:p w14:paraId="7E3F0011" w14:textId="77777777" w:rsidR="009844AA" w:rsidRPr="009844AA" w:rsidRDefault="009844AA" w:rsidP="00750557">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1F2991D" w14:textId="77777777" w:rsidR="009844AA" w:rsidRPr="009844AA" w:rsidRDefault="009844AA" w:rsidP="00750557">
            <w:pPr>
              <w:keepNext/>
              <w:keepLines/>
              <w:spacing w:line="276" w:lineRule="auto"/>
              <w:rPr>
                <w:rFonts w:ascii="Tahoma" w:hAnsi="Tahoma" w:cs="Tahoma"/>
                <w:sz w:val="22"/>
                <w:szCs w:val="22"/>
                <w:lang w:eastAsia="en-US"/>
              </w:rPr>
            </w:pPr>
          </w:p>
          <w:p w14:paraId="62E8E0FF" w14:textId="77777777" w:rsidR="009844AA" w:rsidRPr="009844AA" w:rsidRDefault="009844AA" w:rsidP="00750557">
            <w:pPr>
              <w:keepNext/>
              <w:keepLines/>
              <w:spacing w:line="276" w:lineRule="auto"/>
              <w:rPr>
                <w:rFonts w:ascii="Tahoma" w:hAnsi="Tahoma" w:cs="Tahoma"/>
                <w:sz w:val="22"/>
                <w:szCs w:val="22"/>
                <w:lang w:eastAsia="en-US"/>
              </w:rPr>
            </w:pPr>
          </w:p>
          <w:p w14:paraId="1B0C9352" w14:textId="77777777" w:rsidR="009844AA" w:rsidRPr="009844AA" w:rsidRDefault="009844AA" w:rsidP="00750557">
            <w:pPr>
              <w:keepNext/>
              <w:keepLines/>
              <w:spacing w:line="276" w:lineRule="auto"/>
              <w:rPr>
                <w:rFonts w:ascii="Tahoma" w:hAnsi="Tahoma" w:cs="Tahoma"/>
                <w:sz w:val="22"/>
                <w:szCs w:val="22"/>
                <w:lang w:eastAsia="en-US"/>
              </w:rPr>
            </w:pPr>
          </w:p>
        </w:tc>
      </w:tr>
      <w:tr w:rsidR="009844AA" w:rsidRPr="009844AA" w14:paraId="7F3522E6" w14:textId="77777777" w:rsidTr="00980E28">
        <w:tc>
          <w:tcPr>
            <w:tcW w:w="392" w:type="dxa"/>
            <w:shd w:val="clear" w:color="auto" w:fill="auto"/>
            <w:vAlign w:val="center"/>
          </w:tcPr>
          <w:p w14:paraId="5C8F45D2" w14:textId="77777777" w:rsidR="009844AA" w:rsidRPr="009844AA" w:rsidRDefault="009844AA" w:rsidP="00750557">
            <w:pPr>
              <w:keepNext/>
              <w:keepLines/>
              <w:spacing w:line="276" w:lineRule="auto"/>
              <w:jc w:val="center"/>
              <w:rPr>
                <w:rFonts w:ascii="Tahoma" w:hAnsi="Tahoma" w:cs="Tahoma"/>
                <w:sz w:val="16"/>
                <w:szCs w:val="22"/>
                <w:lang w:eastAsia="en-US"/>
              </w:rPr>
            </w:pPr>
          </w:p>
          <w:p w14:paraId="7F766C44" w14:textId="77777777" w:rsidR="009844AA" w:rsidRPr="009844AA" w:rsidRDefault="009844AA" w:rsidP="00750557">
            <w:pPr>
              <w:keepNext/>
              <w:keepLines/>
              <w:spacing w:line="276" w:lineRule="auto"/>
              <w:jc w:val="center"/>
              <w:rPr>
                <w:rFonts w:ascii="Tahoma" w:hAnsi="Tahoma" w:cs="Tahoma"/>
                <w:sz w:val="16"/>
                <w:szCs w:val="22"/>
                <w:lang w:eastAsia="en-US"/>
              </w:rPr>
            </w:pPr>
            <w:r w:rsidRPr="009844AA">
              <w:rPr>
                <w:rFonts w:ascii="Tahoma" w:hAnsi="Tahoma" w:cs="Tahoma"/>
                <w:sz w:val="16"/>
                <w:szCs w:val="22"/>
                <w:lang w:eastAsia="en-US"/>
              </w:rPr>
              <w:t>2.</w:t>
            </w:r>
          </w:p>
          <w:p w14:paraId="7D246AE1" w14:textId="77777777" w:rsidR="009844AA" w:rsidRPr="009844AA" w:rsidRDefault="009844AA" w:rsidP="00750557">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79253571" w14:textId="77777777" w:rsidR="009844AA" w:rsidRPr="009844AA" w:rsidRDefault="009844AA" w:rsidP="00750557">
            <w:pPr>
              <w:keepNext/>
              <w:keepLines/>
              <w:spacing w:line="276" w:lineRule="auto"/>
              <w:rPr>
                <w:rFonts w:ascii="Tahoma" w:hAnsi="Tahoma" w:cs="Tahoma"/>
                <w:sz w:val="22"/>
                <w:szCs w:val="22"/>
                <w:lang w:eastAsia="en-US"/>
              </w:rPr>
            </w:pPr>
          </w:p>
          <w:p w14:paraId="23802C0F" w14:textId="77777777" w:rsidR="009844AA" w:rsidRPr="009844AA" w:rsidRDefault="009844AA" w:rsidP="00750557">
            <w:pPr>
              <w:keepNext/>
              <w:keepLines/>
              <w:spacing w:line="276" w:lineRule="auto"/>
              <w:rPr>
                <w:rFonts w:ascii="Tahoma" w:hAnsi="Tahoma" w:cs="Tahoma"/>
                <w:sz w:val="22"/>
                <w:szCs w:val="22"/>
                <w:lang w:eastAsia="en-US"/>
              </w:rPr>
            </w:pPr>
          </w:p>
          <w:p w14:paraId="0727069B" w14:textId="77777777" w:rsidR="009844AA" w:rsidRPr="009844AA" w:rsidRDefault="009844AA" w:rsidP="00750557">
            <w:pPr>
              <w:keepNext/>
              <w:keepLines/>
              <w:spacing w:line="276" w:lineRule="auto"/>
              <w:rPr>
                <w:rFonts w:ascii="Tahoma" w:hAnsi="Tahoma" w:cs="Tahoma"/>
                <w:sz w:val="22"/>
                <w:szCs w:val="22"/>
                <w:lang w:eastAsia="en-US"/>
              </w:rPr>
            </w:pPr>
          </w:p>
        </w:tc>
      </w:tr>
      <w:tr w:rsidR="009844AA" w:rsidRPr="009844AA" w14:paraId="1A6B1552" w14:textId="77777777" w:rsidTr="00980E28">
        <w:tc>
          <w:tcPr>
            <w:tcW w:w="392" w:type="dxa"/>
            <w:shd w:val="clear" w:color="auto" w:fill="auto"/>
            <w:vAlign w:val="center"/>
          </w:tcPr>
          <w:p w14:paraId="3488D368" w14:textId="77777777" w:rsidR="009844AA" w:rsidRPr="009844AA" w:rsidRDefault="009844AA" w:rsidP="00750557">
            <w:pPr>
              <w:keepNext/>
              <w:keepLines/>
              <w:spacing w:line="276" w:lineRule="auto"/>
              <w:jc w:val="center"/>
              <w:rPr>
                <w:rFonts w:ascii="Tahoma" w:hAnsi="Tahoma" w:cs="Tahoma"/>
                <w:sz w:val="16"/>
                <w:szCs w:val="22"/>
                <w:lang w:eastAsia="en-US"/>
              </w:rPr>
            </w:pPr>
          </w:p>
          <w:p w14:paraId="00230E62" w14:textId="77777777" w:rsidR="009844AA" w:rsidRPr="009844AA" w:rsidRDefault="009844AA" w:rsidP="00750557">
            <w:pPr>
              <w:keepNext/>
              <w:keepLines/>
              <w:spacing w:line="276" w:lineRule="auto"/>
              <w:jc w:val="center"/>
              <w:rPr>
                <w:rFonts w:ascii="Tahoma" w:hAnsi="Tahoma" w:cs="Tahoma"/>
                <w:sz w:val="16"/>
                <w:szCs w:val="22"/>
                <w:lang w:eastAsia="en-US"/>
              </w:rPr>
            </w:pPr>
            <w:r w:rsidRPr="009844AA">
              <w:rPr>
                <w:rFonts w:ascii="Tahoma" w:hAnsi="Tahoma" w:cs="Tahoma"/>
                <w:sz w:val="16"/>
                <w:szCs w:val="22"/>
                <w:lang w:eastAsia="en-US"/>
              </w:rPr>
              <w:t>3.</w:t>
            </w:r>
          </w:p>
          <w:p w14:paraId="5BEB71A8" w14:textId="77777777" w:rsidR="009844AA" w:rsidRPr="009844AA" w:rsidRDefault="009844AA" w:rsidP="00750557">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727432BD" w14:textId="77777777" w:rsidR="009844AA" w:rsidRPr="009844AA" w:rsidRDefault="009844AA" w:rsidP="00750557">
            <w:pPr>
              <w:keepNext/>
              <w:keepLines/>
              <w:spacing w:line="276" w:lineRule="auto"/>
              <w:rPr>
                <w:rFonts w:ascii="Tahoma" w:hAnsi="Tahoma" w:cs="Tahoma"/>
                <w:sz w:val="22"/>
                <w:szCs w:val="22"/>
                <w:lang w:eastAsia="en-US"/>
              </w:rPr>
            </w:pPr>
          </w:p>
          <w:p w14:paraId="6ECB7CC9" w14:textId="77777777" w:rsidR="009844AA" w:rsidRPr="009844AA" w:rsidRDefault="009844AA" w:rsidP="00750557">
            <w:pPr>
              <w:keepNext/>
              <w:keepLines/>
              <w:spacing w:line="276" w:lineRule="auto"/>
              <w:rPr>
                <w:rFonts w:ascii="Tahoma" w:hAnsi="Tahoma" w:cs="Tahoma"/>
                <w:sz w:val="22"/>
                <w:szCs w:val="22"/>
                <w:lang w:eastAsia="en-US"/>
              </w:rPr>
            </w:pPr>
          </w:p>
          <w:p w14:paraId="0F7F1C3D" w14:textId="77777777" w:rsidR="009844AA" w:rsidRPr="009844AA" w:rsidRDefault="009844AA" w:rsidP="00750557">
            <w:pPr>
              <w:keepNext/>
              <w:keepLines/>
              <w:spacing w:line="276" w:lineRule="auto"/>
              <w:rPr>
                <w:rFonts w:ascii="Tahoma" w:hAnsi="Tahoma" w:cs="Tahoma"/>
                <w:sz w:val="22"/>
                <w:szCs w:val="22"/>
                <w:lang w:eastAsia="en-US"/>
              </w:rPr>
            </w:pPr>
          </w:p>
        </w:tc>
      </w:tr>
    </w:tbl>
    <w:p w14:paraId="191DB75E" w14:textId="77777777" w:rsidR="009844AA" w:rsidRPr="009844AA" w:rsidRDefault="009844AA" w:rsidP="00750557">
      <w:pPr>
        <w:keepNext/>
        <w:keepLines/>
        <w:jc w:val="both"/>
        <w:rPr>
          <w:rFonts w:ascii="Tahoma" w:hAnsi="Tahoma" w:cs="Tahoma"/>
          <w:bCs/>
          <w:i/>
          <w:noProof/>
          <w:sz w:val="18"/>
          <w:szCs w:val="18"/>
        </w:rPr>
      </w:pPr>
    </w:p>
    <w:p w14:paraId="24105D0E" w14:textId="77777777" w:rsidR="009844AA" w:rsidRPr="009844AA" w:rsidRDefault="009844AA" w:rsidP="00750557">
      <w:pPr>
        <w:keepNext/>
        <w:keepLines/>
        <w:jc w:val="both"/>
        <w:rPr>
          <w:rFonts w:ascii="Tahoma" w:hAnsi="Tahoma" w:cs="Tahoma"/>
          <w:bCs/>
          <w:i/>
          <w:noProof/>
          <w:sz w:val="18"/>
          <w:szCs w:val="18"/>
        </w:rPr>
      </w:pPr>
    </w:p>
    <w:p w14:paraId="22CE95A4" w14:textId="77777777" w:rsidR="009844AA" w:rsidRPr="009844AA" w:rsidRDefault="009844AA" w:rsidP="00750557">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844AA" w:rsidRPr="009844AA" w14:paraId="29CA30A2" w14:textId="77777777" w:rsidTr="00980E28">
        <w:tc>
          <w:tcPr>
            <w:tcW w:w="3189" w:type="dxa"/>
            <w:tcBorders>
              <w:top w:val="single" w:sz="4" w:space="0" w:color="auto"/>
            </w:tcBorders>
            <w:vAlign w:val="bottom"/>
          </w:tcPr>
          <w:p w14:paraId="6A4F66DA" w14:textId="77777777" w:rsidR="009844AA" w:rsidRPr="009844AA" w:rsidRDefault="009844AA" w:rsidP="00750557">
            <w:pPr>
              <w:keepNext/>
              <w:keepLines/>
              <w:tabs>
                <w:tab w:val="left" w:pos="567"/>
                <w:tab w:val="num" w:pos="851"/>
                <w:tab w:val="left" w:pos="993"/>
              </w:tabs>
              <w:jc w:val="center"/>
              <w:rPr>
                <w:rFonts w:ascii="Tahoma" w:hAnsi="Tahoma" w:cs="Tahoma"/>
              </w:rPr>
            </w:pPr>
            <w:r w:rsidRPr="009844AA">
              <w:rPr>
                <w:rFonts w:ascii="Tahoma" w:hAnsi="Tahoma" w:cs="Tahoma"/>
              </w:rPr>
              <w:t>Kraj, datum</w:t>
            </w:r>
          </w:p>
        </w:tc>
        <w:tc>
          <w:tcPr>
            <w:tcW w:w="2268" w:type="dxa"/>
          </w:tcPr>
          <w:p w14:paraId="0329B4D5" w14:textId="77777777" w:rsidR="009844AA" w:rsidRPr="009844AA" w:rsidRDefault="009844AA" w:rsidP="00750557">
            <w:pPr>
              <w:keepNext/>
              <w:keepLines/>
              <w:tabs>
                <w:tab w:val="left" w:pos="567"/>
                <w:tab w:val="num" w:pos="851"/>
                <w:tab w:val="left" w:pos="993"/>
              </w:tabs>
              <w:jc w:val="center"/>
              <w:rPr>
                <w:rFonts w:ascii="Tahoma" w:hAnsi="Tahoma" w:cs="Tahoma"/>
              </w:rPr>
            </w:pPr>
            <w:r w:rsidRPr="009844AA">
              <w:rPr>
                <w:rFonts w:ascii="Tahoma" w:hAnsi="Tahoma" w:cs="Tahoma"/>
              </w:rPr>
              <w:t>žig</w:t>
            </w:r>
          </w:p>
        </w:tc>
        <w:tc>
          <w:tcPr>
            <w:tcW w:w="4111" w:type="dxa"/>
            <w:tcBorders>
              <w:top w:val="single" w:sz="4" w:space="0" w:color="auto"/>
            </w:tcBorders>
          </w:tcPr>
          <w:p w14:paraId="720AF79D" w14:textId="77777777" w:rsidR="009844AA" w:rsidRPr="009844AA" w:rsidRDefault="009844AA" w:rsidP="00750557">
            <w:pPr>
              <w:keepNext/>
              <w:keepLines/>
              <w:tabs>
                <w:tab w:val="left" w:pos="567"/>
                <w:tab w:val="num" w:pos="851"/>
                <w:tab w:val="left" w:pos="993"/>
              </w:tabs>
              <w:jc w:val="center"/>
              <w:rPr>
                <w:rFonts w:ascii="Tahoma" w:hAnsi="Tahoma" w:cs="Tahoma"/>
              </w:rPr>
            </w:pPr>
            <w:r w:rsidRPr="009844AA">
              <w:rPr>
                <w:rFonts w:ascii="Tahoma" w:hAnsi="Tahoma" w:cs="Tahoma"/>
              </w:rPr>
              <w:t>(Naziv gospodarskega subjekta, podpis odgovorne osebe)</w:t>
            </w:r>
          </w:p>
        </w:tc>
      </w:tr>
    </w:tbl>
    <w:p w14:paraId="4CB8854D" w14:textId="77777777" w:rsidR="009844AA" w:rsidRPr="009844AA" w:rsidRDefault="009844AA" w:rsidP="00750557">
      <w:pPr>
        <w:keepNext/>
        <w:keepLines/>
        <w:tabs>
          <w:tab w:val="left" w:pos="2835"/>
        </w:tabs>
        <w:ind w:left="284" w:hanging="284"/>
        <w:jc w:val="both"/>
        <w:rPr>
          <w:rFonts w:ascii="Tahoma" w:hAnsi="Tahoma" w:cs="Tahoma"/>
        </w:rPr>
      </w:pPr>
    </w:p>
    <w:p w14:paraId="5DDEBBA1" w14:textId="77777777" w:rsidR="009844AA" w:rsidRPr="009844AA" w:rsidRDefault="009844AA" w:rsidP="00750557">
      <w:pPr>
        <w:keepNext/>
        <w:keepLines/>
        <w:tabs>
          <w:tab w:val="left" w:pos="2835"/>
        </w:tabs>
        <w:ind w:left="284" w:hanging="284"/>
        <w:jc w:val="both"/>
        <w:rPr>
          <w:rFonts w:ascii="Tahoma" w:hAnsi="Tahoma" w:cs="Tahoma"/>
        </w:rPr>
      </w:pPr>
    </w:p>
    <w:p w14:paraId="44D0F577" w14:textId="77777777" w:rsidR="009844AA" w:rsidRPr="009844AA" w:rsidRDefault="009844AA" w:rsidP="00750557">
      <w:pPr>
        <w:keepNext/>
        <w:keepLines/>
        <w:tabs>
          <w:tab w:val="left" w:pos="2835"/>
        </w:tabs>
        <w:ind w:left="284" w:hanging="284"/>
        <w:jc w:val="both"/>
        <w:rPr>
          <w:rFonts w:ascii="Tahoma" w:hAnsi="Tahoma" w:cs="Tahoma"/>
        </w:rPr>
      </w:pPr>
    </w:p>
    <w:p w14:paraId="1F65B83D" w14:textId="77777777" w:rsidR="009844AA" w:rsidRPr="009844AA" w:rsidRDefault="009844AA" w:rsidP="00750557">
      <w:pPr>
        <w:keepNext/>
        <w:keepLines/>
        <w:jc w:val="both"/>
        <w:rPr>
          <w:b/>
        </w:rPr>
      </w:pPr>
    </w:p>
    <w:p w14:paraId="1C59C61E" w14:textId="02E9CA47" w:rsidR="009844AA" w:rsidRPr="009844AA" w:rsidRDefault="009844AA" w:rsidP="00750557">
      <w:pPr>
        <w:keepNext/>
        <w:keepLines/>
        <w:spacing w:after="40"/>
        <w:jc w:val="both"/>
        <w:rPr>
          <w:rFonts w:ascii="Tahoma" w:hAnsi="Tahoma" w:cs="Tahoma"/>
          <w:b/>
          <w:i/>
          <w:sz w:val="18"/>
          <w:szCs w:val="18"/>
          <w:u w:val="single"/>
        </w:rPr>
      </w:pPr>
      <w:r w:rsidRPr="009844AA">
        <w:rPr>
          <w:rFonts w:ascii="Tahoma" w:hAnsi="Tahoma" w:cs="Tahoma"/>
          <w:b/>
          <w:i/>
          <w:sz w:val="18"/>
          <w:szCs w:val="18"/>
          <w:u w:val="single"/>
        </w:rPr>
        <w:t xml:space="preserve">Opomba:  </w:t>
      </w:r>
      <w:r w:rsidRPr="009844AA">
        <w:rPr>
          <w:rFonts w:ascii="Tahoma" w:hAnsi="Tahoma" w:cs="Tahoma"/>
          <w:i/>
          <w:iCs/>
          <w:sz w:val="18"/>
          <w:szCs w:val="22"/>
        </w:rPr>
        <w:t xml:space="preserve">Obrazec se izpolni in podpiše </w:t>
      </w:r>
      <w:r w:rsidRPr="009844AA">
        <w:rPr>
          <w:rFonts w:ascii="Tahoma" w:hAnsi="Tahoma" w:cs="Tahoma"/>
          <w:i/>
          <w:iCs/>
          <w:sz w:val="18"/>
          <w:szCs w:val="22"/>
          <w:u w:val="single"/>
        </w:rPr>
        <w:t xml:space="preserve">kadar namerava </w:t>
      </w:r>
      <w:r w:rsidR="00980E28">
        <w:rPr>
          <w:rFonts w:ascii="Tahoma" w:hAnsi="Tahoma" w:cs="Tahoma"/>
          <w:i/>
          <w:iCs/>
          <w:sz w:val="18"/>
          <w:szCs w:val="22"/>
          <w:u w:val="single"/>
        </w:rPr>
        <w:t>kandidat</w:t>
      </w:r>
      <w:r w:rsidRPr="009844AA">
        <w:rPr>
          <w:rFonts w:ascii="Tahoma" w:hAnsi="Tahoma" w:cs="Tahoma"/>
          <w:i/>
          <w:iCs/>
          <w:sz w:val="18"/>
          <w:szCs w:val="22"/>
          <w:u w:val="single"/>
        </w:rPr>
        <w:t xml:space="preserve"> izvesti javno naročilo s podizvajalcem, ki zahteva neposredno plačilo</w:t>
      </w:r>
      <w:r w:rsidRPr="009844AA">
        <w:rPr>
          <w:rFonts w:ascii="Tahoma" w:hAnsi="Tahoma" w:cs="Tahoma"/>
          <w:i/>
          <w:iCs/>
          <w:sz w:val="18"/>
          <w:szCs w:val="22"/>
        </w:rPr>
        <w:t xml:space="preserve"> v skladu s 94. členom ZJN-3. </w:t>
      </w:r>
    </w:p>
    <w:p w14:paraId="3B122B17" w14:textId="77777777" w:rsidR="009844AA" w:rsidRPr="009844AA" w:rsidRDefault="009844AA" w:rsidP="00750557">
      <w:pPr>
        <w:keepNext/>
        <w:keepLines/>
        <w:jc w:val="both"/>
        <w:rPr>
          <w:rFonts w:ascii="Tahoma" w:hAnsi="Tahoma" w:cs="Tahoma"/>
          <w:i/>
          <w:iCs/>
          <w:sz w:val="16"/>
          <w:szCs w:val="22"/>
        </w:rPr>
      </w:pPr>
    </w:p>
    <w:p w14:paraId="430BE20E" w14:textId="1922A982" w:rsidR="009844AA" w:rsidRPr="009844AA" w:rsidRDefault="009844AA" w:rsidP="00750557">
      <w:pPr>
        <w:keepNext/>
        <w:keepLines/>
        <w:jc w:val="both"/>
        <w:rPr>
          <w:rFonts w:ascii="Tahoma" w:hAnsi="Tahoma" w:cs="Tahoma"/>
          <w:i/>
          <w:iCs/>
          <w:sz w:val="18"/>
          <w:szCs w:val="22"/>
        </w:rPr>
      </w:pPr>
      <w:r w:rsidRPr="009844AA">
        <w:rPr>
          <w:rFonts w:ascii="Tahoma" w:hAnsi="Tahoma" w:cs="Tahoma"/>
          <w:i/>
          <w:iCs/>
          <w:sz w:val="18"/>
          <w:szCs w:val="22"/>
        </w:rPr>
        <w:t xml:space="preserve">V primeru, da </w:t>
      </w:r>
      <w:r w:rsidR="00980E28">
        <w:rPr>
          <w:rFonts w:ascii="Tahoma" w:hAnsi="Tahoma" w:cs="Tahoma"/>
          <w:i/>
          <w:iCs/>
          <w:sz w:val="18"/>
          <w:szCs w:val="22"/>
        </w:rPr>
        <w:t xml:space="preserve">kandidat </w:t>
      </w:r>
      <w:r w:rsidRPr="009844AA">
        <w:rPr>
          <w:rFonts w:ascii="Tahoma" w:hAnsi="Tahoma" w:cs="Tahoma"/>
          <w:i/>
          <w:iCs/>
          <w:sz w:val="18"/>
          <w:szCs w:val="22"/>
          <w:u w:val="single"/>
        </w:rPr>
        <w:t>ne namerava</w:t>
      </w:r>
      <w:r w:rsidRPr="009844AA">
        <w:rPr>
          <w:rFonts w:ascii="Tahoma" w:hAnsi="Tahoma" w:cs="Tahoma"/>
          <w:i/>
          <w:iCs/>
          <w:sz w:val="18"/>
          <w:szCs w:val="22"/>
        </w:rPr>
        <w:t xml:space="preserve"> izvesti javno naročilo s podizvajalcem, </w:t>
      </w:r>
      <w:r w:rsidRPr="009844AA">
        <w:rPr>
          <w:rFonts w:ascii="Tahoma" w:hAnsi="Tahoma" w:cs="Tahoma"/>
          <w:i/>
          <w:iCs/>
          <w:sz w:val="18"/>
          <w:szCs w:val="22"/>
          <w:u w:val="single"/>
        </w:rPr>
        <w:t>ki zahteva neposredno plačilo</w:t>
      </w:r>
      <w:r w:rsidRPr="009844AA">
        <w:rPr>
          <w:rFonts w:ascii="Tahoma" w:hAnsi="Tahoma" w:cs="Tahoma"/>
          <w:i/>
          <w:iCs/>
          <w:sz w:val="18"/>
          <w:szCs w:val="22"/>
        </w:rPr>
        <w:t xml:space="preserve">, obrazca ni potrebno izpolniti.  </w:t>
      </w:r>
    </w:p>
    <w:p w14:paraId="39EBFE9D" w14:textId="77777777" w:rsidR="009844AA" w:rsidRPr="009844AA" w:rsidRDefault="009844AA" w:rsidP="00750557">
      <w:pPr>
        <w:keepNext/>
        <w:keepLines/>
        <w:jc w:val="both"/>
        <w:rPr>
          <w:rFonts w:ascii="Tahoma" w:hAnsi="Tahoma" w:cs="Tahoma"/>
          <w:i/>
          <w:iCs/>
          <w:szCs w:val="22"/>
        </w:rPr>
      </w:pPr>
    </w:p>
    <w:p w14:paraId="2D93AA79" w14:textId="77777777" w:rsidR="009844AA" w:rsidRPr="009844AA" w:rsidRDefault="009844AA" w:rsidP="00750557">
      <w:pPr>
        <w:keepNext/>
        <w:keepLines/>
        <w:spacing w:after="40"/>
        <w:jc w:val="both"/>
        <w:rPr>
          <w:rFonts w:ascii="Tahoma" w:hAnsi="Tahoma" w:cs="Tahoma"/>
          <w:b/>
          <w:i/>
          <w:sz w:val="18"/>
          <w:szCs w:val="18"/>
          <w:u w:val="single"/>
        </w:rPr>
      </w:pPr>
      <w:r w:rsidRPr="009844AA">
        <w:rPr>
          <w:rFonts w:ascii="Tahoma" w:hAnsi="Tahoma" w:cs="Tahoma"/>
          <w:b/>
          <w:i/>
          <w:sz w:val="18"/>
          <w:szCs w:val="18"/>
          <w:u w:val="single"/>
        </w:rPr>
        <w:t xml:space="preserve">Navodilo: </w:t>
      </w:r>
      <w:r w:rsidRPr="009844AA">
        <w:rPr>
          <w:rFonts w:ascii="Tahoma" w:hAnsi="Tahoma" w:cs="Tahoma"/>
          <w:i/>
          <w:iCs/>
          <w:sz w:val="18"/>
          <w:szCs w:val="22"/>
        </w:rPr>
        <w:t>Glavni izvajalec mora svojemu računu ali situaciji priložiti račun ali situacijo podizvajalca, ki ga je predhodno potrdil.</w:t>
      </w:r>
    </w:p>
    <w:p w14:paraId="14FFAAD8" w14:textId="77777777" w:rsidR="009844AA" w:rsidRPr="009844AA" w:rsidRDefault="009844AA" w:rsidP="00750557">
      <w:pPr>
        <w:keepNext/>
        <w:keepLines/>
        <w:jc w:val="both"/>
        <w:rPr>
          <w:rFonts w:ascii="Tahoma" w:hAnsi="Tahoma" w:cs="Tahoma"/>
          <w:i/>
          <w:sz w:val="18"/>
        </w:rPr>
      </w:pPr>
    </w:p>
    <w:p w14:paraId="2F49CD81" w14:textId="77777777" w:rsidR="009844AA" w:rsidRPr="009844AA" w:rsidRDefault="009844AA" w:rsidP="00750557">
      <w:pPr>
        <w:keepNext/>
        <w:keepLines/>
        <w:jc w:val="both"/>
        <w:rPr>
          <w:rFonts w:ascii="Tahoma" w:hAnsi="Tahoma" w:cs="Tahoma"/>
          <w:i/>
          <w:sz w:val="18"/>
        </w:rPr>
      </w:pPr>
      <w:r w:rsidRPr="009844AA">
        <w:rPr>
          <w:rFonts w:ascii="Tahoma" w:hAnsi="Tahoma" w:cs="Tahoma"/>
          <w:i/>
          <w:sz w:val="18"/>
        </w:rPr>
        <w:t>Obrazec se po potrebi kopira!</w:t>
      </w:r>
    </w:p>
    <w:p w14:paraId="3D5D87B5" w14:textId="77777777" w:rsidR="009844AA" w:rsidRPr="009844AA" w:rsidRDefault="009844AA" w:rsidP="00750557">
      <w:pPr>
        <w:keepNext/>
        <w:keepLines/>
        <w:jc w:val="both"/>
        <w:rPr>
          <w:rFonts w:ascii="Tahoma" w:hAnsi="Tahoma" w:cs="Tahoma"/>
          <w:i/>
          <w:sz w:val="18"/>
        </w:rPr>
      </w:pPr>
    </w:p>
    <w:p w14:paraId="482C0D49" w14:textId="77777777" w:rsidR="009844AA" w:rsidRPr="009844AA" w:rsidRDefault="009844AA" w:rsidP="00750557">
      <w:pPr>
        <w:keepNext/>
        <w:keepLines/>
        <w:jc w:val="both"/>
        <w:rPr>
          <w:rFonts w:ascii="Tahoma" w:hAnsi="Tahoma" w:cs="Tahoma"/>
          <w:i/>
          <w:sz w:val="18"/>
        </w:rPr>
      </w:pPr>
    </w:p>
    <w:p w14:paraId="5D067DE3" w14:textId="77777777" w:rsidR="009844AA" w:rsidRPr="009844AA" w:rsidRDefault="009844AA" w:rsidP="00750557">
      <w:pPr>
        <w:keepNext/>
        <w:keepLines/>
        <w:tabs>
          <w:tab w:val="left" w:pos="284"/>
        </w:tabs>
        <w:jc w:val="center"/>
        <w:rPr>
          <w:rFonts w:ascii="Tahoma" w:hAnsi="Tahoma" w:cs="Tahoma"/>
          <w:b/>
        </w:rPr>
      </w:pPr>
    </w:p>
    <w:p w14:paraId="5D185B88" w14:textId="77777777" w:rsidR="009844AA" w:rsidRPr="009844AA" w:rsidRDefault="009844AA" w:rsidP="00750557">
      <w:pPr>
        <w:keepNext/>
        <w:keepLines/>
        <w:jc w:val="both"/>
        <w:rPr>
          <w:rFonts w:ascii="Tahoma" w:hAnsi="Tahoma" w:cs="Tahoma"/>
          <w:i/>
          <w:iCs/>
          <w:sz w:val="18"/>
          <w:szCs w:val="22"/>
        </w:rPr>
      </w:pPr>
    </w:p>
    <w:p w14:paraId="0A7C6A18" w14:textId="77777777" w:rsidR="009844AA" w:rsidRPr="009844AA" w:rsidRDefault="009844AA" w:rsidP="00750557">
      <w:pPr>
        <w:keepNext/>
        <w:keepLines/>
      </w:pPr>
      <w:r w:rsidRPr="009844AA">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9844AA" w:rsidRPr="009844AA" w14:paraId="0211D0F5" w14:textId="77777777" w:rsidTr="00980E28">
        <w:tc>
          <w:tcPr>
            <w:tcW w:w="608" w:type="dxa"/>
            <w:tcBorders>
              <w:right w:val="nil"/>
            </w:tcBorders>
          </w:tcPr>
          <w:p w14:paraId="61FECD98" w14:textId="77777777" w:rsidR="009844AA" w:rsidRPr="009844AA" w:rsidRDefault="009844AA" w:rsidP="00750557">
            <w:pPr>
              <w:keepNext/>
              <w:keepLines/>
              <w:jc w:val="both"/>
              <w:rPr>
                <w:rFonts w:ascii="Tahoma" w:hAnsi="Tahoma" w:cs="Tahoma"/>
              </w:rPr>
            </w:pPr>
            <w:r w:rsidRPr="009844AA">
              <w:lastRenderedPageBreak/>
              <w:br w:type="page"/>
            </w:r>
            <w:r w:rsidRPr="009844AA">
              <w:br w:type="page"/>
            </w:r>
            <w:r w:rsidRPr="009844AA">
              <w:br w:type="page"/>
            </w:r>
            <w:r w:rsidRPr="009844AA">
              <w:br w:type="page"/>
            </w:r>
            <w:r w:rsidRPr="009844AA">
              <w:rPr>
                <w:rFonts w:ascii="Tahoma" w:hAnsi="Tahoma" w:cs="Tahoma"/>
              </w:rPr>
              <w:br w:type="page"/>
            </w:r>
            <w:r w:rsidRPr="009844AA">
              <w:rPr>
                <w:rFonts w:ascii="Tahoma" w:hAnsi="Tahoma" w:cs="Tahoma"/>
                <w:b/>
              </w:rPr>
              <w:br w:type="page"/>
            </w:r>
            <w:r w:rsidRPr="009844AA">
              <w:rPr>
                <w:rFonts w:ascii="Tahoma" w:hAnsi="Tahoma" w:cs="Tahoma"/>
              </w:rPr>
              <w:br w:type="page"/>
            </w:r>
          </w:p>
        </w:tc>
        <w:tc>
          <w:tcPr>
            <w:tcW w:w="6378" w:type="dxa"/>
            <w:tcBorders>
              <w:left w:val="nil"/>
            </w:tcBorders>
            <w:vAlign w:val="bottom"/>
          </w:tcPr>
          <w:p w14:paraId="072226E0" w14:textId="77777777" w:rsidR="009844AA" w:rsidRPr="009844AA" w:rsidRDefault="009844AA" w:rsidP="00750557">
            <w:pPr>
              <w:keepNext/>
              <w:keepLines/>
              <w:rPr>
                <w:rFonts w:ascii="Tahoma" w:hAnsi="Tahoma" w:cs="Tahoma"/>
              </w:rPr>
            </w:pPr>
            <w:r w:rsidRPr="009844AA">
              <w:rPr>
                <w:rFonts w:ascii="Tahoma" w:hAnsi="Tahoma" w:cs="Tahoma"/>
              </w:rPr>
              <w:t>SOGLASJE PODIZVAJALCEV</w:t>
            </w:r>
          </w:p>
        </w:tc>
        <w:tc>
          <w:tcPr>
            <w:tcW w:w="2552" w:type="dxa"/>
          </w:tcPr>
          <w:p w14:paraId="443A0D02" w14:textId="77777777" w:rsidR="009844AA" w:rsidRPr="009844AA" w:rsidRDefault="009844AA" w:rsidP="00750557">
            <w:pPr>
              <w:keepNext/>
              <w:keepLines/>
              <w:jc w:val="both"/>
              <w:rPr>
                <w:rFonts w:ascii="Tahoma" w:hAnsi="Tahoma" w:cs="Tahoma"/>
                <w:b/>
              </w:rPr>
            </w:pPr>
            <w:r w:rsidRPr="009844AA">
              <w:rPr>
                <w:rFonts w:ascii="Tahoma" w:hAnsi="Tahoma" w:cs="Tahoma"/>
                <w:b/>
                <w:i/>
              </w:rPr>
              <w:t>Obrazec 2 k Prilogi 4/1</w:t>
            </w:r>
          </w:p>
        </w:tc>
      </w:tr>
    </w:tbl>
    <w:p w14:paraId="008A0892" w14:textId="77777777" w:rsidR="009844AA" w:rsidRPr="009844AA" w:rsidRDefault="009844AA" w:rsidP="00750557">
      <w:pPr>
        <w:keepNext/>
        <w:keepLines/>
        <w:rPr>
          <w:rFonts w:ascii="Tahoma" w:hAnsi="Tahoma" w:cs="Tahoma"/>
          <w:b/>
          <w:sz w:val="28"/>
        </w:rPr>
      </w:pPr>
    </w:p>
    <w:p w14:paraId="4A777A0B" w14:textId="3C4B8EE7" w:rsidR="009844AA" w:rsidRPr="009844AA" w:rsidRDefault="009844AA" w:rsidP="00750557">
      <w:pPr>
        <w:keepNext/>
        <w:keepLines/>
        <w:spacing w:after="120"/>
        <w:jc w:val="both"/>
        <w:rPr>
          <w:rFonts w:ascii="Tahoma" w:hAnsi="Tahoma" w:cs="Tahoma"/>
        </w:rPr>
      </w:pPr>
      <w:r w:rsidRPr="009844AA">
        <w:rPr>
          <w:rFonts w:ascii="Tahoma" w:hAnsi="Tahoma" w:cs="Tahoma"/>
        </w:rPr>
        <w:t xml:space="preserve">Gospodarski subjekt: ______________________________________________________________, ki kot podizvajalec nastopamo pri gospodarskemu subjektu, ki oddaja </w:t>
      </w:r>
      <w:r>
        <w:rPr>
          <w:rFonts w:ascii="Tahoma" w:hAnsi="Tahoma" w:cs="Tahoma"/>
        </w:rPr>
        <w:t>prijavo</w:t>
      </w:r>
      <w:r w:rsidRPr="009844AA">
        <w:rPr>
          <w:rFonts w:ascii="Tahoma" w:hAnsi="Tahoma" w:cs="Tahoma"/>
        </w:rPr>
        <w:t xml:space="preserve"> za javno naročilo št.</w:t>
      </w:r>
      <w:r w:rsidRPr="009844AA">
        <w:rPr>
          <w:rFonts w:ascii="Tahoma" w:hAnsi="Tahoma" w:cs="Tahoma"/>
          <w:b/>
        </w:rPr>
        <w:t xml:space="preserve"> </w:t>
      </w:r>
      <w:r>
        <w:rPr>
          <w:rFonts w:ascii="Tahoma" w:hAnsi="Tahoma" w:cs="Tahoma"/>
          <w:b/>
        </w:rPr>
        <w:t>LPP-1/20</w:t>
      </w:r>
      <w:r w:rsidRPr="009844AA">
        <w:rPr>
          <w:rFonts w:ascii="Tahoma" w:hAnsi="Tahoma" w:cs="Tahoma"/>
          <w:b/>
        </w:rPr>
        <w:t xml:space="preserve"> </w:t>
      </w:r>
      <w:r>
        <w:rPr>
          <w:rFonts w:ascii="Tahoma" w:hAnsi="Tahoma" w:cs="Tahoma"/>
          <w:b/>
        </w:rPr>
        <w:t>Nakup nadomestnih delov</w:t>
      </w:r>
      <w:r w:rsidRPr="009844AA">
        <w:rPr>
          <w:rFonts w:ascii="Tahoma" w:hAnsi="Tahoma" w:cs="Tahoma"/>
          <w:b/>
        </w:rPr>
        <w:t xml:space="preserve">, </w:t>
      </w:r>
    </w:p>
    <w:p w14:paraId="6491E0E3" w14:textId="77777777" w:rsidR="009844AA" w:rsidRPr="009844AA" w:rsidRDefault="009844AA" w:rsidP="00750557">
      <w:pPr>
        <w:keepNext/>
        <w:keepLines/>
        <w:rPr>
          <w:rFonts w:ascii="Tahoma" w:hAnsi="Tahoma" w:cs="Tahoma"/>
        </w:rPr>
      </w:pPr>
    </w:p>
    <w:p w14:paraId="4B6D5CF3" w14:textId="77777777" w:rsidR="009844AA" w:rsidRPr="009844AA" w:rsidRDefault="009844AA" w:rsidP="00750557">
      <w:pPr>
        <w:keepNext/>
        <w:keepLines/>
        <w:jc w:val="center"/>
        <w:rPr>
          <w:rFonts w:ascii="Tahoma" w:hAnsi="Tahoma" w:cs="Tahoma"/>
          <w:b/>
        </w:rPr>
      </w:pPr>
    </w:p>
    <w:p w14:paraId="3D93B31D" w14:textId="77777777" w:rsidR="009844AA" w:rsidRPr="009844AA" w:rsidRDefault="009844AA" w:rsidP="00750557">
      <w:pPr>
        <w:keepNext/>
        <w:keepLines/>
        <w:jc w:val="center"/>
        <w:rPr>
          <w:rFonts w:ascii="Tahoma" w:hAnsi="Tahoma" w:cs="Tahoma"/>
          <w:b/>
          <w:sz w:val="22"/>
          <w:szCs w:val="22"/>
        </w:rPr>
      </w:pPr>
      <w:r w:rsidRPr="009844AA">
        <w:rPr>
          <w:rFonts w:ascii="Tahoma" w:hAnsi="Tahoma" w:cs="Tahoma"/>
          <w:b/>
          <w:sz w:val="22"/>
          <w:szCs w:val="22"/>
        </w:rPr>
        <w:t>SOGLAŠAMO,</w:t>
      </w:r>
    </w:p>
    <w:p w14:paraId="664B3B65" w14:textId="77777777" w:rsidR="009844AA" w:rsidRPr="009844AA" w:rsidRDefault="009844AA" w:rsidP="00750557">
      <w:pPr>
        <w:keepNext/>
        <w:keepLines/>
        <w:rPr>
          <w:rFonts w:ascii="Tahoma" w:hAnsi="Tahoma" w:cs="Tahoma"/>
          <w:b/>
        </w:rPr>
      </w:pPr>
    </w:p>
    <w:p w14:paraId="6F32860D" w14:textId="0FB2E4F6" w:rsidR="009844AA" w:rsidRPr="009844AA" w:rsidRDefault="009844AA" w:rsidP="00750557">
      <w:pPr>
        <w:keepNext/>
        <w:keepLines/>
        <w:spacing w:after="120" w:line="276" w:lineRule="auto"/>
        <w:jc w:val="both"/>
        <w:rPr>
          <w:rFonts w:ascii="Tahoma" w:hAnsi="Tahoma" w:cs="Tahoma"/>
        </w:rPr>
      </w:pPr>
      <w:r w:rsidRPr="009844AA">
        <w:rPr>
          <w:rFonts w:ascii="Tahoma" w:hAnsi="Tahoma" w:cs="Tahoma"/>
        </w:rPr>
        <w:t xml:space="preserve">da nam naročnik predmetnega javnega naročila </w:t>
      </w:r>
      <w:r w:rsidRPr="009844AA">
        <w:rPr>
          <w:rFonts w:ascii="Tahoma" w:hAnsi="Tahoma" w:cs="Tahoma"/>
          <w:bCs/>
        </w:rPr>
        <w:t xml:space="preserve">JAVNO PODJETJE LJUBLJANSKI POTNIŠKI PROMET, </w:t>
      </w:r>
      <w:proofErr w:type="spellStart"/>
      <w:r w:rsidRPr="009844AA">
        <w:rPr>
          <w:rFonts w:ascii="Tahoma" w:hAnsi="Tahoma" w:cs="Tahoma"/>
          <w:bCs/>
        </w:rPr>
        <w:t>d.o.o</w:t>
      </w:r>
      <w:proofErr w:type="spellEnd"/>
      <w:r w:rsidRPr="009844AA">
        <w:rPr>
          <w:rFonts w:ascii="Tahoma" w:hAnsi="Tahoma" w:cs="Tahoma"/>
          <w:bCs/>
        </w:rPr>
        <w:t>.,</w:t>
      </w:r>
      <w:r w:rsidRPr="009844AA">
        <w:rPr>
          <w:rFonts w:ascii="Tahoma" w:hAnsi="Tahoma" w:cs="Tahoma"/>
          <w:b/>
          <w:bCs/>
        </w:rPr>
        <w:t xml:space="preserve"> </w:t>
      </w:r>
      <w:r w:rsidRPr="009844AA">
        <w:rPr>
          <w:rFonts w:ascii="Tahoma" w:hAnsi="Tahoma" w:cs="Tahoma"/>
          <w:bCs/>
        </w:rPr>
        <w:t>Celovška cesta 160, 1000 Ljubljana</w:t>
      </w:r>
      <w:r w:rsidRPr="009844AA">
        <w:rPr>
          <w:rFonts w:ascii="Tahoma" w:hAnsi="Tahoma" w:cs="Tahoma"/>
        </w:rPr>
        <w:t xml:space="preserve">, v skladu s 94. členom ZJN-3, namesto gospodarskega subjekta, ki oddaja </w:t>
      </w:r>
      <w:r>
        <w:rPr>
          <w:rFonts w:ascii="Tahoma" w:hAnsi="Tahoma" w:cs="Tahoma"/>
        </w:rPr>
        <w:t>prijavo</w:t>
      </w:r>
      <w:r w:rsidRPr="009844AA">
        <w:rPr>
          <w:rFonts w:ascii="Tahoma" w:hAnsi="Tahoma" w:cs="Tahoma"/>
        </w:rPr>
        <w:t xml:space="preserve"> za predmetno javno naročilo, poravna našo terjatev v zvezi z izvedbo predmeta javnega naročila, in sicer na podlagi izstavljenih računov/situacij, ki jih bo predhodno potrdil izbrani ponudnik in bodo priloga računov/situacij, ki jih bo naročniku izstavil izbrani ponudnik.  </w:t>
      </w:r>
    </w:p>
    <w:p w14:paraId="004DA44D" w14:textId="77777777" w:rsidR="009844AA" w:rsidRPr="009844AA" w:rsidRDefault="009844AA" w:rsidP="00750557">
      <w:pPr>
        <w:keepNext/>
        <w:keepLines/>
        <w:rPr>
          <w:b/>
        </w:rPr>
      </w:pPr>
      <w:r w:rsidRPr="009844AA">
        <w:rPr>
          <w:b/>
        </w:rPr>
        <w:t xml:space="preserve"> </w:t>
      </w:r>
    </w:p>
    <w:p w14:paraId="3DA4CFF3" w14:textId="77777777" w:rsidR="009844AA" w:rsidRPr="009844AA" w:rsidRDefault="009844AA" w:rsidP="00750557">
      <w:pPr>
        <w:keepNext/>
        <w:keepLines/>
        <w:rPr>
          <w:b/>
        </w:rPr>
      </w:pPr>
    </w:p>
    <w:p w14:paraId="76CA7D09" w14:textId="77777777" w:rsidR="009844AA" w:rsidRPr="009844AA" w:rsidRDefault="009844AA" w:rsidP="00750557">
      <w:pPr>
        <w:keepNext/>
        <w:keepLines/>
        <w:rPr>
          <w:rFonts w:ascii="Tahoma" w:hAnsi="Tahoma" w:cs="Tahoma"/>
          <w:b/>
        </w:rPr>
      </w:pPr>
    </w:p>
    <w:p w14:paraId="512BAFBD" w14:textId="77777777" w:rsidR="009844AA" w:rsidRPr="009844AA" w:rsidRDefault="009844AA" w:rsidP="00750557">
      <w:pPr>
        <w:keepNext/>
        <w:keepLines/>
        <w:rPr>
          <w:rFonts w:ascii="Tahoma" w:hAnsi="Tahoma" w:cs="Tahoma"/>
        </w:rPr>
      </w:pPr>
      <w:r w:rsidRPr="009844AA">
        <w:rPr>
          <w:rFonts w:ascii="Tahoma" w:hAnsi="Tahoma" w:cs="Tahoma"/>
        </w:rPr>
        <w:t>____________________________                     Žig                     _______________________________</w:t>
      </w:r>
    </w:p>
    <w:p w14:paraId="1401CE0A" w14:textId="77777777" w:rsidR="009844AA" w:rsidRPr="009844AA" w:rsidRDefault="009844AA" w:rsidP="00750557">
      <w:pPr>
        <w:keepNext/>
        <w:keepLines/>
        <w:rPr>
          <w:rFonts w:ascii="Tahoma" w:hAnsi="Tahoma" w:cs="Tahoma"/>
        </w:rPr>
      </w:pPr>
      <w:r w:rsidRPr="009844AA">
        <w:rPr>
          <w:rFonts w:ascii="Tahoma" w:hAnsi="Tahoma" w:cs="Tahoma"/>
        </w:rPr>
        <w:t>(Kraj in datum)                                                                          Podpis odgovorne osebe podizvajalca)</w:t>
      </w:r>
    </w:p>
    <w:p w14:paraId="244A0A16" w14:textId="77777777" w:rsidR="009844AA" w:rsidRPr="009844AA" w:rsidRDefault="009844AA" w:rsidP="00750557">
      <w:pPr>
        <w:keepNext/>
        <w:keepLines/>
      </w:pPr>
    </w:p>
    <w:p w14:paraId="4771A72A" w14:textId="77777777" w:rsidR="009844AA" w:rsidRPr="009844AA" w:rsidRDefault="009844AA" w:rsidP="00750557">
      <w:pPr>
        <w:keepNext/>
        <w:keepLines/>
      </w:pPr>
    </w:p>
    <w:p w14:paraId="6E26C06F" w14:textId="77777777" w:rsidR="009844AA" w:rsidRPr="009844AA" w:rsidRDefault="009844AA" w:rsidP="00750557">
      <w:pPr>
        <w:keepNext/>
        <w:keepLines/>
      </w:pPr>
    </w:p>
    <w:p w14:paraId="5FB15BC8" w14:textId="77777777" w:rsidR="009844AA" w:rsidRPr="009844AA" w:rsidRDefault="009844AA" w:rsidP="00750557">
      <w:pPr>
        <w:keepNext/>
        <w:keepLines/>
      </w:pPr>
    </w:p>
    <w:p w14:paraId="321AF26E" w14:textId="77777777" w:rsidR="009844AA" w:rsidRPr="009844AA" w:rsidRDefault="009844AA" w:rsidP="00750557">
      <w:pPr>
        <w:keepNext/>
        <w:keepLines/>
      </w:pPr>
    </w:p>
    <w:p w14:paraId="4ED33995" w14:textId="77777777" w:rsidR="009844AA" w:rsidRPr="009844AA" w:rsidRDefault="009844AA" w:rsidP="00750557">
      <w:pPr>
        <w:keepNext/>
        <w:keepLines/>
      </w:pPr>
    </w:p>
    <w:p w14:paraId="1854D7E2" w14:textId="77777777" w:rsidR="009844AA" w:rsidRPr="009844AA" w:rsidRDefault="009844AA" w:rsidP="00750557">
      <w:pPr>
        <w:keepNext/>
        <w:keepLines/>
      </w:pPr>
    </w:p>
    <w:p w14:paraId="09EAA8E9" w14:textId="77777777" w:rsidR="009844AA" w:rsidRPr="009844AA" w:rsidRDefault="009844AA" w:rsidP="00750557">
      <w:pPr>
        <w:keepNext/>
        <w:keepLines/>
      </w:pPr>
    </w:p>
    <w:p w14:paraId="0A5EA1C7" w14:textId="77777777" w:rsidR="009844AA" w:rsidRPr="009844AA" w:rsidRDefault="009844AA" w:rsidP="00750557">
      <w:pPr>
        <w:keepNext/>
        <w:keepLines/>
      </w:pPr>
    </w:p>
    <w:p w14:paraId="6B710C6F" w14:textId="77777777" w:rsidR="009844AA" w:rsidRPr="009844AA" w:rsidRDefault="009844AA" w:rsidP="00750557">
      <w:pPr>
        <w:keepNext/>
        <w:keepLines/>
      </w:pPr>
    </w:p>
    <w:p w14:paraId="6AF6E08E" w14:textId="77777777" w:rsidR="009844AA" w:rsidRPr="009844AA" w:rsidRDefault="009844AA" w:rsidP="00750557">
      <w:pPr>
        <w:keepNext/>
        <w:keepLines/>
      </w:pPr>
    </w:p>
    <w:p w14:paraId="1C118686" w14:textId="77777777" w:rsidR="009844AA" w:rsidRPr="009844AA" w:rsidRDefault="009844AA" w:rsidP="00750557">
      <w:pPr>
        <w:keepNext/>
        <w:keepLines/>
        <w:spacing w:after="40"/>
        <w:jc w:val="both"/>
        <w:rPr>
          <w:rFonts w:ascii="Tahoma" w:hAnsi="Tahoma" w:cs="Tahoma"/>
          <w:b/>
          <w:i/>
          <w:sz w:val="18"/>
          <w:szCs w:val="18"/>
          <w:u w:val="single"/>
        </w:rPr>
      </w:pPr>
      <w:r w:rsidRPr="009844AA">
        <w:rPr>
          <w:rFonts w:ascii="Tahoma" w:hAnsi="Tahoma" w:cs="Tahoma"/>
          <w:b/>
          <w:i/>
          <w:sz w:val="18"/>
          <w:szCs w:val="18"/>
          <w:u w:val="single"/>
        </w:rPr>
        <w:t xml:space="preserve">Opomba: </w:t>
      </w:r>
    </w:p>
    <w:p w14:paraId="67627B8C" w14:textId="0D79713D" w:rsidR="009844AA" w:rsidRPr="009844AA" w:rsidRDefault="009844AA" w:rsidP="00750557">
      <w:pPr>
        <w:keepNext/>
        <w:keepLines/>
        <w:jc w:val="both"/>
        <w:rPr>
          <w:b/>
        </w:rPr>
      </w:pPr>
      <w:r w:rsidRPr="009844AA">
        <w:rPr>
          <w:rFonts w:ascii="Tahoma" w:hAnsi="Tahoma" w:cs="Tahoma"/>
          <w:i/>
          <w:iCs/>
          <w:sz w:val="18"/>
          <w:szCs w:val="22"/>
        </w:rPr>
        <w:t xml:space="preserve">Obrazec se izpolni in podpiše kadar namerava </w:t>
      </w:r>
      <w:r w:rsidR="00980E28">
        <w:rPr>
          <w:rFonts w:ascii="Tahoma" w:hAnsi="Tahoma" w:cs="Tahoma"/>
          <w:i/>
          <w:iCs/>
          <w:sz w:val="18"/>
          <w:szCs w:val="22"/>
        </w:rPr>
        <w:t>kandidat</w:t>
      </w:r>
      <w:r w:rsidRPr="009844AA">
        <w:rPr>
          <w:rFonts w:ascii="Tahoma" w:hAnsi="Tahoma" w:cs="Tahoma"/>
          <w:i/>
          <w:iCs/>
          <w:sz w:val="18"/>
          <w:szCs w:val="22"/>
        </w:rPr>
        <w:t xml:space="preserve"> izvesti javno naročilo s podizvajalcem, ki zahteva neposredno plačilo v skladu s 94. členom ZJN-3, ter posledično služi kot priloga k okvirnemu sporazumu o izvedbi javnega naročila.</w:t>
      </w:r>
    </w:p>
    <w:p w14:paraId="482AA4E4" w14:textId="77777777" w:rsidR="009844AA" w:rsidRPr="009844AA" w:rsidRDefault="009844AA" w:rsidP="00750557">
      <w:pPr>
        <w:keepNext/>
        <w:keepLines/>
        <w:jc w:val="both"/>
        <w:rPr>
          <w:rFonts w:ascii="Tahoma" w:hAnsi="Tahoma" w:cs="Tahoma"/>
          <w:i/>
          <w:iCs/>
          <w:sz w:val="18"/>
          <w:szCs w:val="22"/>
        </w:rPr>
      </w:pPr>
    </w:p>
    <w:p w14:paraId="2704A269" w14:textId="4AE9B1B5" w:rsidR="009844AA" w:rsidRPr="009844AA" w:rsidRDefault="009844AA" w:rsidP="00750557">
      <w:pPr>
        <w:keepNext/>
        <w:keepLines/>
        <w:jc w:val="both"/>
        <w:rPr>
          <w:rFonts w:ascii="Tahoma" w:hAnsi="Tahoma" w:cs="Tahoma"/>
          <w:i/>
          <w:iCs/>
          <w:sz w:val="18"/>
          <w:szCs w:val="22"/>
        </w:rPr>
      </w:pPr>
      <w:r w:rsidRPr="009844AA">
        <w:rPr>
          <w:rFonts w:ascii="Tahoma" w:hAnsi="Tahoma" w:cs="Tahoma"/>
          <w:i/>
          <w:iCs/>
          <w:sz w:val="18"/>
          <w:szCs w:val="22"/>
        </w:rPr>
        <w:t xml:space="preserve">V primeru, da </w:t>
      </w:r>
      <w:r w:rsidR="00980E28">
        <w:rPr>
          <w:rFonts w:ascii="Tahoma" w:hAnsi="Tahoma" w:cs="Tahoma"/>
          <w:i/>
          <w:iCs/>
          <w:sz w:val="18"/>
          <w:szCs w:val="22"/>
        </w:rPr>
        <w:t>kandidat</w:t>
      </w:r>
      <w:r w:rsidRPr="009844AA">
        <w:rPr>
          <w:rFonts w:ascii="Tahoma" w:hAnsi="Tahoma" w:cs="Tahoma"/>
          <w:i/>
          <w:iCs/>
          <w:sz w:val="18"/>
          <w:szCs w:val="22"/>
        </w:rPr>
        <w:t xml:space="preserve"> ne namerava izvesti javno naročilo s podizvajalcem, ki zahteva neposredno plačilo, obrazca ni potrebno izpolniti. </w:t>
      </w:r>
    </w:p>
    <w:p w14:paraId="77D758FA" w14:textId="77777777" w:rsidR="009844AA" w:rsidRPr="009844AA" w:rsidRDefault="009844AA" w:rsidP="00750557">
      <w:pPr>
        <w:keepNext/>
        <w:keepLines/>
        <w:jc w:val="both"/>
        <w:rPr>
          <w:rFonts w:ascii="Tahoma" w:hAnsi="Tahoma" w:cs="Tahoma"/>
          <w:i/>
          <w:iCs/>
          <w:sz w:val="18"/>
          <w:szCs w:val="22"/>
        </w:rPr>
      </w:pPr>
    </w:p>
    <w:p w14:paraId="1B7D6FED" w14:textId="77777777" w:rsidR="009844AA" w:rsidRPr="009844AA" w:rsidRDefault="009844AA" w:rsidP="00750557">
      <w:pPr>
        <w:keepNext/>
        <w:keepLines/>
        <w:jc w:val="both"/>
        <w:rPr>
          <w:rFonts w:ascii="Tahoma" w:hAnsi="Tahoma" w:cs="Tahoma"/>
          <w:i/>
          <w:iCs/>
          <w:sz w:val="18"/>
          <w:szCs w:val="22"/>
        </w:rPr>
      </w:pPr>
    </w:p>
    <w:p w14:paraId="363B8960" w14:textId="77777777" w:rsidR="009844AA" w:rsidRPr="009844AA" w:rsidRDefault="009844AA" w:rsidP="00750557">
      <w:pPr>
        <w:keepNext/>
        <w:keepLines/>
        <w:jc w:val="both"/>
        <w:rPr>
          <w:rFonts w:ascii="Tahoma" w:hAnsi="Tahoma" w:cs="Tahoma"/>
          <w:i/>
          <w:iCs/>
          <w:sz w:val="18"/>
          <w:szCs w:val="22"/>
        </w:rPr>
      </w:pPr>
    </w:p>
    <w:p w14:paraId="2511FD25" w14:textId="77777777" w:rsidR="009844AA" w:rsidRPr="009844AA" w:rsidRDefault="009844AA" w:rsidP="00750557">
      <w:pPr>
        <w:keepNext/>
        <w:keepLines/>
        <w:jc w:val="both"/>
        <w:rPr>
          <w:rFonts w:ascii="Tahoma" w:hAnsi="Tahoma" w:cs="Tahoma"/>
          <w:i/>
          <w:iCs/>
          <w:sz w:val="18"/>
          <w:szCs w:val="22"/>
        </w:rPr>
      </w:pPr>
    </w:p>
    <w:p w14:paraId="3E29430B" w14:textId="77777777" w:rsidR="009844AA" w:rsidRPr="009844AA" w:rsidRDefault="009844AA" w:rsidP="00750557">
      <w:pPr>
        <w:keepNext/>
        <w:keepLines/>
        <w:jc w:val="both"/>
        <w:rPr>
          <w:rFonts w:ascii="Tahoma" w:hAnsi="Tahoma" w:cs="Tahoma"/>
          <w:i/>
          <w:iCs/>
          <w:sz w:val="18"/>
          <w:szCs w:val="22"/>
        </w:rPr>
      </w:pPr>
    </w:p>
    <w:p w14:paraId="4FFDC53A" w14:textId="77777777" w:rsidR="009844AA" w:rsidRPr="009844AA" w:rsidRDefault="009844AA" w:rsidP="00750557">
      <w:pPr>
        <w:keepNext/>
        <w:keepLines/>
        <w:jc w:val="both"/>
        <w:rPr>
          <w:rFonts w:ascii="Tahoma" w:hAnsi="Tahoma" w:cs="Tahoma"/>
          <w:i/>
          <w:iCs/>
          <w:sz w:val="18"/>
          <w:szCs w:val="22"/>
        </w:rPr>
      </w:pPr>
      <w:r w:rsidRPr="009844AA">
        <w:rPr>
          <w:rFonts w:ascii="Tahoma" w:hAnsi="Tahoma" w:cs="Tahoma"/>
          <w:i/>
          <w:iCs/>
          <w:sz w:val="18"/>
          <w:szCs w:val="22"/>
        </w:rPr>
        <w:t xml:space="preserve"> </w:t>
      </w:r>
    </w:p>
    <w:p w14:paraId="55841FCE" w14:textId="77777777" w:rsidR="009844AA" w:rsidRPr="009844AA" w:rsidRDefault="009844AA" w:rsidP="00750557">
      <w:pPr>
        <w:keepNext/>
        <w:keepLines/>
        <w:jc w:val="both"/>
        <w:rPr>
          <w:rFonts w:ascii="Tahoma" w:hAnsi="Tahoma" w:cs="Tahoma"/>
          <w:i/>
          <w:iCs/>
          <w:sz w:val="18"/>
          <w:szCs w:val="22"/>
        </w:rPr>
      </w:pPr>
    </w:p>
    <w:p w14:paraId="48C50497" w14:textId="77777777" w:rsidR="009844AA" w:rsidRPr="009844AA" w:rsidRDefault="009844AA" w:rsidP="00750557">
      <w:pPr>
        <w:keepNext/>
        <w:keepLines/>
      </w:pPr>
      <w:r w:rsidRPr="009844AA">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9844AA" w:rsidRPr="009844AA" w14:paraId="634C7ED8" w14:textId="77777777" w:rsidTr="00980E28">
        <w:tc>
          <w:tcPr>
            <w:tcW w:w="608" w:type="dxa"/>
            <w:tcBorders>
              <w:right w:val="nil"/>
            </w:tcBorders>
          </w:tcPr>
          <w:p w14:paraId="494DFE21" w14:textId="77777777" w:rsidR="009844AA" w:rsidRPr="009844AA" w:rsidRDefault="009844AA" w:rsidP="00750557">
            <w:pPr>
              <w:keepNext/>
              <w:keepLines/>
              <w:jc w:val="both"/>
              <w:rPr>
                <w:rFonts w:ascii="Tahoma" w:hAnsi="Tahoma" w:cs="Tahoma"/>
              </w:rPr>
            </w:pPr>
            <w:r w:rsidRPr="009844AA">
              <w:lastRenderedPageBreak/>
              <w:br w:type="page"/>
            </w:r>
            <w:r w:rsidRPr="009844AA">
              <w:br w:type="page"/>
            </w:r>
            <w:r w:rsidRPr="009844AA">
              <w:br w:type="page"/>
            </w:r>
            <w:r w:rsidRPr="009844AA">
              <w:br w:type="page"/>
            </w:r>
            <w:r w:rsidRPr="009844AA">
              <w:br w:type="page"/>
            </w:r>
            <w:r w:rsidRPr="009844AA">
              <w:rPr>
                <w:rFonts w:ascii="Tahoma" w:hAnsi="Tahoma" w:cs="Tahoma"/>
              </w:rPr>
              <w:br w:type="page"/>
            </w:r>
            <w:r w:rsidRPr="009844AA">
              <w:rPr>
                <w:rFonts w:ascii="Tahoma" w:hAnsi="Tahoma" w:cs="Tahoma"/>
                <w:b/>
              </w:rPr>
              <w:br w:type="page"/>
            </w:r>
            <w:r w:rsidRPr="009844AA">
              <w:rPr>
                <w:rFonts w:ascii="Tahoma" w:hAnsi="Tahoma" w:cs="Tahoma"/>
              </w:rPr>
              <w:br w:type="page"/>
            </w:r>
          </w:p>
        </w:tc>
        <w:tc>
          <w:tcPr>
            <w:tcW w:w="6378" w:type="dxa"/>
            <w:tcBorders>
              <w:left w:val="nil"/>
            </w:tcBorders>
            <w:vAlign w:val="bottom"/>
          </w:tcPr>
          <w:p w14:paraId="501B19B2" w14:textId="77777777" w:rsidR="009844AA" w:rsidRPr="009844AA" w:rsidRDefault="009844AA" w:rsidP="00750557">
            <w:pPr>
              <w:keepNext/>
              <w:keepLines/>
              <w:rPr>
                <w:rFonts w:ascii="Tahoma" w:hAnsi="Tahoma" w:cs="Tahoma"/>
              </w:rPr>
            </w:pPr>
            <w:r w:rsidRPr="009844AA">
              <w:rPr>
                <w:rFonts w:ascii="Tahoma" w:hAnsi="Tahoma" w:cs="Tahoma"/>
              </w:rPr>
              <w:t>SPORAZUM O MEDSEBOJNEM SODELOVANJU</w:t>
            </w:r>
          </w:p>
        </w:tc>
        <w:tc>
          <w:tcPr>
            <w:tcW w:w="2552" w:type="dxa"/>
          </w:tcPr>
          <w:p w14:paraId="3AB5961C" w14:textId="77777777" w:rsidR="009844AA" w:rsidRPr="009844AA" w:rsidRDefault="009844AA" w:rsidP="00750557">
            <w:pPr>
              <w:keepNext/>
              <w:keepLines/>
              <w:jc w:val="both"/>
              <w:rPr>
                <w:rFonts w:ascii="Tahoma" w:hAnsi="Tahoma" w:cs="Tahoma"/>
                <w:b/>
              </w:rPr>
            </w:pPr>
            <w:r w:rsidRPr="009844AA">
              <w:rPr>
                <w:rFonts w:ascii="Tahoma" w:hAnsi="Tahoma" w:cs="Tahoma"/>
                <w:b/>
                <w:i/>
              </w:rPr>
              <w:t>Obrazec 3 k Prilogi 4/1</w:t>
            </w:r>
          </w:p>
        </w:tc>
      </w:tr>
    </w:tbl>
    <w:p w14:paraId="08AB1A09" w14:textId="77777777" w:rsidR="009844AA" w:rsidRPr="009844AA" w:rsidRDefault="009844AA" w:rsidP="00750557">
      <w:pPr>
        <w:keepNext/>
        <w:keepLines/>
      </w:pPr>
    </w:p>
    <w:p w14:paraId="27127E86" w14:textId="77777777" w:rsidR="009844AA" w:rsidRPr="009844AA" w:rsidRDefault="009844AA" w:rsidP="00750557">
      <w:pPr>
        <w:keepNext/>
        <w:keepLines/>
      </w:pPr>
    </w:p>
    <w:p w14:paraId="0B8C9773" w14:textId="77777777" w:rsidR="009844AA" w:rsidRPr="009844AA" w:rsidRDefault="009844AA" w:rsidP="00750557">
      <w:pPr>
        <w:keepNext/>
        <w:keepLines/>
      </w:pPr>
    </w:p>
    <w:p w14:paraId="2B9AD62B" w14:textId="77777777" w:rsidR="009844AA" w:rsidRPr="009844AA" w:rsidRDefault="009844AA" w:rsidP="00750557">
      <w:pPr>
        <w:keepNext/>
        <w:keepLines/>
      </w:pPr>
    </w:p>
    <w:p w14:paraId="6E16FCB8" w14:textId="77777777" w:rsidR="009844AA" w:rsidRPr="009844AA" w:rsidRDefault="009844AA" w:rsidP="00750557">
      <w:pPr>
        <w:keepNext/>
        <w:keepLines/>
      </w:pPr>
    </w:p>
    <w:p w14:paraId="02EA1B87" w14:textId="77777777" w:rsidR="009844AA" w:rsidRPr="009844AA" w:rsidRDefault="009844AA" w:rsidP="00750557">
      <w:pPr>
        <w:keepNext/>
        <w:keepLines/>
        <w:jc w:val="center"/>
        <w:rPr>
          <w:rFonts w:ascii="Tahoma" w:hAnsi="Tahoma" w:cs="Tahoma"/>
          <w:b/>
          <w:i/>
        </w:rPr>
      </w:pPr>
      <w:r w:rsidRPr="009844AA">
        <w:rPr>
          <w:rFonts w:ascii="Tahoma" w:hAnsi="Tahoma" w:cs="Tahoma"/>
          <w:b/>
        </w:rPr>
        <w:t>SPORAZUM</w:t>
      </w:r>
    </w:p>
    <w:p w14:paraId="6A2EC71B" w14:textId="77777777" w:rsidR="009844AA" w:rsidRPr="009844AA" w:rsidRDefault="009844AA" w:rsidP="00750557">
      <w:pPr>
        <w:keepNext/>
        <w:keepLines/>
        <w:jc w:val="center"/>
        <w:rPr>
          <w:rFonts w:ascii="Tahoma" w:hAnsi="Tahoma" w:cs="Tahoma"/>
          <w:b/>
          <w:i/>
        </w:rPr>
      </w:pPr>
      <w:r w:rsidRPr="009844AA">
        <w:rPr>
          <w:rFonts w:ascii="Tahoma" w:hAnsi="Tahoma" w:cs="Tahoma"/>
          <w:b/>
        </w:rPr>
        <w:t>O MEDSEBOJNEM SODELOVANJU</w:t>
      </w:r>
    </w:p>
    <w:p w14:paraId="1F995870" w14:textId="77777777" w:rsidR="009844AA" w:rsidRPr="009844AA" w:rsidRDefault="009844AA" w:rsidP="00750557">
      <w:pPr>
        <w:keepNext/>
        <w:keepLines/>
        <w:jc w:val="center"/>
        <w:rPr>
          <w:rFonts w:ascii="Tahoma" w:hAnsi="Tahoma" w:cs="Tahoma"/>
          <w:i/>
        </w:rPr>
      </w:pPr>
    </w:p>
    <w:p w14:paraId="58E2944E" w14:textId="77777777" w:rsidR="009844AA" w:rsidRPr="009844AA" w:rsidRDefault="009844AA" w:rsidP="00750557">
      <w:pPr>
        <w:keepNext/>
        <w:keepLines/>
        <w:jc w:val="center"/>
        <w:rPr>
          <w:rFonts w:ascii="Tahoma" w:hAnsi="Tahoma" w:cs="Tahoma"/>
          <w:i/>
        </w:rPr>
      </w:pPr>
    </w:p>
    <w:p w14:paraId="07606974" w14:textId="7BA218DB" w:rsidR="009844AA" w:rsidRPr="009844AA" w:rsidRDefault="009844AA" w:rsidP="00750557">
      <w:pPr>
        <w:keepNext/>
        <w:keepLines/>
        <w:jc w:val="center"/>
        <w:rPr>
          <w:rFonts w:ascii="Tahoma" w:hAnsi="Tahoma" w:cs="Tahoma"/>
          <w:i/>
        </w:rPr>
      </w:pPr>
      <w:r w:rsidRPr="009844AA">
        <w:rPr>
          <w:rFonts w:ascii="Tahoma" w:hAnsi="Tahoma" w:cs="Tahoma"/>
        </w:rPr>
        <w:t xml:space="preserve">(med </w:t>
      </w:r>
      <w:r>
        <w:rPr>
          <w:rFonts w:ascii="Tahoma" w:hAnsi="Tahoma" w:cs="Tahoma"/>
        </w:rPr>
        <w:t>kandidatom/</w:t>
      </w:r>
      <w:r w:rsidRPr="009844AA">
        <w:rPr>
          <w:rFonts w:ascii="Tahoma" w:hAnsi="Tahoma" w:cs="Tahoma"/>
        </w:rPr>
        <w:t xml:space="preserve">ponudnikom in podizvajalci – priloži </w:t>
      </w:r>
      <w:r>
        <w:rPr>
          <w:rFonts w:ascii="Tahoma" w:hAnsi="Tahoma" w:cs="Tahoma"/>
        </w:rPr>
        <w:t>kandidat/ponudnik</w:t>
      </w:r>
      <w:r w:rsidRPr="009844AA">
        <w:rPr>
          <w:rFonts w:ascii="Tahoma" w:hAnsi="Tahoma" w:cs="Tahoma"/>
        </w:rPr>
        <w:t>)</w:t>
      </w:r>
    </w:p>
    <w:p w14:paraId="18BA36F3" w14:textId="77777777" w:rsidR="009844AA" w:rsidRPr="009844AA" w:rsidRDefault="009844AA" w:rsidP="00750557">
      <w:pPr>
        <w:keepNext/>
        <w:keepLines/>
        <w:jc w:val="both"/>
        <w:rPr>
          <w:rFonts w:ascii="Tahoma" w:hAnsi="Tahoma" w:cs="Tahoma"/>
          <w:bCs/>
          <w:i/>
          <w:noProof/>
          <w:sz w:val="18"/>
          <w:szCs w:val="18"/>
        </w:rPr>
      </w:pPr>
    </w:p>
    <w:p w14:paraId="3ADAB768" w14:textId="77777777" w:rsidR="009844AA" w:rsidRPr="009844AA" w:rsidRDefault="009844AA" w:rsidP="00750557">
      <w:pPr>
        <w:keepNext/>
        <w:keepLines/>
        <w:jc w:val="both"/>
        <w:rPr>
          <w:rFonts w:ascii="Tahoma" w:hAnsi="Tahoma" w:cs="Tahoma"/>
          <w:bCs/>
          <w:i/>
          <w:noProof/>
          <w:sz w:val="18"/>
          <w:szCs w:val="18"/>
        </w:rPr>
      </w:pPr>
      <w:r w:rsidRPr="009844AA">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844AA" w:rsidRPr="009844AA" w14:paraId="2106C426" w14:textId="77777777" w:rsidTr="00980E28">
        <w:tc>
          <w:tcPr>
            <w:tcW w:w="599" w:type="dxa"/>
            <w:tcBorders>
              <w:top w:val="single" w:sz="4" w:space="0" w:color="auto"/>
              <w:bottom w:val="single" w:sz="4" w:space="0" w:color="auto"/>
              <w:right w:val="nil"/>
            </w:tcBorders>
          </w:tcPr>
          <w:p w14:paraId="73BAF448" w14:textId="77777777" w:rsidR="009844AA" w:rsidRPr="009844AA" w:rsidRDefault="009844AA" w:rsidP="00750557">
            <w:pPr>
              <w:keepNext/>
              <w:keepLines/>
              <w:jc w:val="right"/>
              <w:rPr>
                <w:rFonts w:ascii="Tahoma" w:hAnsi="Tahoma" w:cs="Tahoma"/>
              </w:rPr>
            </w:pPr>
            <w:r w:rsidRPr="009844AA">
              <w:lastRenderedPageBreak/>
              <w:br w:type="page"/>
            </w:r>
            <w:r w:rsidRPr="009844AA">
              <w:br w:type="page"/>
            </w:r>
            <w:r w:rsidRPr="009844AA">
              <w:br w:type="page"/>
            </w:r>
            <w:r w:rsidRPr="009844AA">
              <w:rPr>
                <w:rFonts w:ascii="Tahoma" w:hAnsi="Tahoma" w:cs="Tahoma"/>
                <w:b/>
              </w:rPr>
              <w:br w:type="page"/>
            </w:r>
          </w:p>
        </w:tc>
        <w:tc>
          <w:tcPr>
            <w:tcW w:w="7653" w:type="dxa"/>
            <w:tcBorders>
              <w:top w:val="single" w:sz="4" w:space="0" w:color="auto"/>
              <w:left w:val="nil"/>
              <w:bottom w:val="single" w:sz="4" w:space="0" w:color="auto"/>
            </w:tcBorders>
          </w:tcPr>
          <w:p w14:paraId="663A76C0" w14:textId="22B1860F" w:rsidR="009844AA" w:rsidRPr="009844AA" w:rsidRDefault="009844AA" w:rsidP="00750557">
            <w:pPr>
              <w:keepNext/>
              <w:keepLines/>
              <w:jc w:val="both"/>
              <w:rPr>
                <w:rFonts w:ascii="Tahoma" w:hAnsi="Tahoma" w:cs="Tahoma"/>
              </w:rPr>
            </w:pPr>
            <w:r w:rsidRPr="009844AA">
              <w:rPr>
                <w:rFonts w:ascii="Tahoma" w:hAnsi="Tahoma" w:cs="Tahoma"/>
              </w:rPr>
              <w:t>SEZNAM DRUGIH SUBJEKTOV, KATERIH</w:t>
            </w:r>
            <w:r w:rsidR="00980E28">
              <w:rPr>
                <w:rFonts w:ascii="Tahoma" w:hAnsi="Tahoma" w:cs="Tahoma"/>
              </w:rPr>
              <w:t xml:space="preserve"> ZMOGLJIVOST UPORABLJA KANDIDAT</w:t>
            </w:r>
            <w:r w:rsidRPr="009844AA">
              <w:rPr>
                <w:rFonts w:ascii="Tahoma" w:hAnsi="Tahoma" w:cs="Tahoma"/>
              </w:rPr>
              <w:t xml:space="preserve"> </w:t>
            </w:r>
          </w:p>
        </w:tc>
        <w:tc>
          <w:tcPr>
            <w:tcW w:w="912" w:type="dxa"/>
            <w:tcBorders>
              <w:top w:val="single" w:sz="4" w:space="0" w:color="auto"/>
              <w:bottom w:val="single" w:sz="4" w:space="0" w:color="auto"/>
              <w:right w:val="nil"/>
            </w:tcBorders>
          </w:tcPr>
          <w:p w14:paraId="6BEA82AF" w14:textId="77777777" w:rsidR="009844AA" w:rsidRPr="009844AA" w:rsidRDefault="009844AA" w:rsidP="00750557">
            <w:pPr>
              <w:keepNext/>
              <w:keepLines/>
              <w:jc w:val="right"/>
              <w:rPr>
                <w:rFonts w:ascii="Tahoma" w:hAnsi="Tahoma" w:cs="Tahoma"/>
                <w:b/>
              </w:rPr>
            </w:pPr>
            <w:r w:rsidRPr="009844AA">
              <w:rPr>
                <w:rFonts w:ascii="Tahoma" w:hAnsi="Tahoma" w:cs="Tahoma"/>
                <w:b/>
                <w:i/>
              </w:rPr>
              <w:t xml:space="preserve">Priloga </w:t>
            </w:r>
          </w:p>
        </w:tc>
        <w:tc>
          <w:tcPr>
            <w:tcW w:w="551" w:type="dxa"/>
            <w:tcBorders>
              <w:top w:val="single" w:sz="4" w:space="0" w:color="auto"/>
              <w:left w:val="nil"/>
              <w:bottom w:val="single" w:sz="4" w:space="0" w:color="auto"/>
            </w:tcBorders>
          </w:tcPr>
          <w:p w14:paraId="1EA452BC" w14:textId="77777777" w:rsidR="009844AA" w:rsidRPr="009844AA" w:rsidRDefault="009844AA" w:rsidP="00750557">
            <w:pPr>
              <w:keepNext/>
              <w:keepLines/>
              <w:rPr>
                <w:rFonts w:ascii="Tahoma" w:hAnsi="Tahoma" w:cs="Tahoma"/>
                <w:b/>
                <w:i/>
              </w:rPr>
            </w:pPr>
            <w:r w:rsidRPr="009844AA">
              <w:rPr>
                <w:rFonts w:ascii="Tahoma" w:hAnsi="Tahoma" w:cs="Tahoma"/>
                <w:b/>
                <w:i/>
              </w:rPr>
              <w:t>4/2</w:t>
            </w:r>
          </w:p>
        </w:tc>
      </w:tr>
    </w:tbl>
    <w:p w14:paraId="1B9FB515" w14:textId="77777777" w:rsidR="009844AA" w:rsidRPr="009844AA" w:rsidRDefault="009844AA" w:rsidP="00750557">
      <w:pPr>
        <w:keepNext/>
        <w:keepLines/>
      </w:pPr>
    </w:p>
    <w:p w14:paraId="58F2A0D9" w14:textId="77777777" w:rsidR="009844AA" w:rsidRPr="009844AA" w:rsidRDefault="009844AA" w:rsidP="00750557">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9844AA" w:rsidRPr="009844AA" w14:paraId="0DFBB53C" w14:textId="77777777" w:rsidTr="00980E28">
        <w:trPr>
          <w:trHeight w:val="511"/>
          <w:jc w:val="center"/>
        </w:trPr>
        <w:tc>
          <w:tcPr>
            <w:tcW w:w="9637" w:type="dxa"/>
            <w:gridSpan w:val="2"/>
            <w:vAlign w:val="center"/>
          </w:tcPr>
          <w:p w14:paraId="6F1183D7" w14:textId="610EB405" w:rsidR="009844AA" w:rsidRPr="009844AA" w:rsidRDefault="009844AA" w:rsidP="00750557">
            <w:pPr>
              <w:keepNext/>
              <w:keepLines/>
              <w:jc w:val="center"/>
              <w:rPr>
                <w:rFonts w:ascii="Tahoma" w:hAnsi="Tahoma" w:cs="Tahoma"/>
              </w:rPr>
            </w:pPr>
            <w:r w:rsidRPr="009844AA">
              <w:rPr>
                <w:rFonts w:ascii="Tahoma" w:hAnsi="Tahoma" w:cs="Tahoma"/>
              </w:rPr>
              <w:t xml:space="preserve">Javno naročilo: </w:t>
            </w:r>
            <w:r w:rsidR="00980E28">
              <w:rPr>
                <w:rFonts w:ascii="Tahoma" w:hAnsi="Tahoma" w:cs="Tahoma"/>
                <w:b/>
              </w:rPr>
              <w:t>LPP-1/20</w:t>
            </w:r>
            <w:r w:rsidRPr="009844AA">
              <w:rPr>
                <w:rFonts w:ascii="Tahoma" w:hAnsi="Tahoma" w:cs="Tahoma"/>
                <w:b/>
              </w:rPr>
              <w:t xml:space="preserve"> </w:t>
            </w:r>
            <w:r w:rsidR="00980E28">
              <w:rPr>
                <w:rFonts w:ascii="Tahoma" w:hAnsi="Tahoma" w:cs="Tahoma"/>
                <w:b/>
              </w:rPr>
              <w:t>Nakup nadomestnih delov</w:t>
            </w:r>
          </w:p>
        </w:tc>
      </w:tr>
      <w:tr w:rsidR="009844AA" w:rsidRPr="009844AA" w14:paraId="5558E2FC" w14:textId="77777777" w:rsidTr="00980E28">
        <w:trPr>
          <w:trHeight w:val="385"/>
          <w:jc w:val="center"/>
        </w:trPr>
        <w:tc>
          <w:tcPr>
            <w:tcW w:w="2906" w:type="dxa"/>
            <w:vAlign w:val="center"/>
          </w:tcPr>
          <w:p w14:paraId="0C648874" w14:textId="77777777" w:rsidR="009844AA" w:rsidRPr="009844AA" w:rsidRDefault="009844AA" w:rsidP="00750557">
            <w:pPr>
              <w:keepNext/>
              <w:keepLines/>
              <w:rPr>
                <w:rFonts w:ascii="Tahoma" w:hAnsi="Tahoma" w:cs="Tahoma"/>
              </w:rPr>
            </w:pPr>
            <w:r w:rsidRPr="009844AA">
              <w:rPr>
                <w:rFonts w:ascii="Tahoma" w:hAnsi="Tahoma" w:cs="Tahoma"/>
              </w:rPr>
              <w:t>Naziv subjekta</w:t>
            </w:r>
          </w:p>
        </w:tc>
        <w:tc>
          <w:tcPr>
            <w:tcW w:w="6731" w:type="dxa"/>
            <w:vAlign w:val="center"/>
          </w:tcPr>
          <w:p w14:paraId="07D392D3" w14:textId="77777777" w:rsidR="009844AA" w:rsidRPr="009844AA" w:rsidRDefault="009844AA" w:rsidP="00750557">
            <w:pPr>
              <w:keepNext/>
              <w:keepLines/>
              <w:rPr>
                <w:rFonts w:ascii="Tahoma" w:hAnsi="Tahoma" w:cs="Tahoma"/>
              </w:rPr>
            </w:pPr>
          </w:p>
          <w:p w14:paraId="5AB46378" w14:textId="77777777" w:rsidR="009844AA" w:rsidRPr="009844AA" w:rsidRDefault="009844AA" w:rsidP="00750557">
            <w:pPr>
              <w:keepNext/>
              <w:keepLines/>
              <w:rPr>
                <w:rFonts w:ascii="Tahoma" w:hAnsi="Tahoma" w:cs="Tahoma"/>
              </w:rPr>
            </w:pPr>
          </w:p>
        </w:tc>
      </w:tr>
      <w:tr w:rsidR="009844AA" w:rsidRPr="009844AA" w14:paraId="00911864" w14:textId="77777777" w:rsidTr="00980E28">
        <w:trPr>
          <w:jc w:val="center"/>
        </w:trPr>
        <w:tc>
          <w:tcPr>
            <w:tcW w:w="2906" w:type="dxa"/>
            <w:vAlign w:val="center"/>
          </w:tcPr>
          <w:p w14:paraId="4E08C912" w14:textId="77777777" w:rsidR="009844AA" w:rsidRPr="009844AA" w:rsidRDefault="009844AA" w:rsidP="00750557">
            <w:pPr>
              <w:keepNext/>
              <w:keepLines/>
              <w:rPr>
                <w:rFonts w:ascii="Tahoma" w:hAnsi="Tahoma" w:cs="Tahoma"/>
              </w:rPr>
            </w:pPr>
            <w:r w:rsidRPr="009844AA">
              <w:rPr>
                <w:rFonts w:ascii="Tahoma" w:hAnsi="Tahoma" w:cs="Tahoma"/>
              </w:rPr>
              <w:t>Polni naslov</w:t>
            </w:r>
          </w:p>
        </w:tc>
        <w:tc>
          <w:tcPr>
            <w:tcW w:w="6731" w:type="dxa"/>
            <w:vAlign w:val="center"/>
          </w:tcPr>
          <w:p w14:paraId="4216841E" w14:textId="77777777" w:rsidR="009844AA" w:rsidRPr="009844AA" w:rsidRDefault="009844AA" w:rsidP="00750557">
            <w:pPr>
              <w:keepNext/>
              <w:keepLines/>
              <w:rPr>
                <w:rFonts w:ascii="Tahoma" w:hAnsi="Tahoma" w:cs="Tahoma"/>
              </w:rPr>
            </w:pPr>
          </w:p>
          <w:p w14:paraId="74D73ECC" w14:textId="77777777" w:rsidR="009844AA" w:rsidRPr="009844AA" w:rsidRDefault="009844AA" w:rsidP="00750557">
            <w:pPr>
              <w:keepNext/>
              <w:keepLines/>
              <w:rPr>
                <w:rFonts w:ascii="Tahoma" w:hAnsi="Tahoma" w:cs="Tahoma"/>
              </w:rPr>
            </w:pPr>
          </w:p>
        </w:tc>
      </w:tr>
      <w:tr w:rsidR="009844AA" w:rsidRPr="009844AA" w14:paraId="56563F51" w14:textId="77777777" w:rsidTr="00980E28">
        <w:trPr>
          <w:jc w:val="center"/>
        </w:trPr>
        <w:tc>
          <w:tcPr>
            <w:tcW w:w="2906" w:type="dxa"/>
            <w:vAlign w:val="center"/>
          </w:tcPr>
          <w:p w14:paraId="5961669B" w14:textId="77777777" w:rsidR="009844AA" w:rsidRPr="009844AA" w:rsidRDefault="009844AA" w:rsidP="00750557">
            <w:pPr>
              <w:keepNext/>
              <w:keepLines/>
              <w:rPr>
                <w:rFonts w:ascii="Tahoma" w:hAnsi="Tahoma" w:cs="Tahoma"/>
              </w:rPr>
            </w:pPr>
          </w:p>
          <w:p w14:paraId="08AA1D95" w14:textId="77777777" w:rsidR="009844AA" w:rsidRPr="009844AA" w:rsidRDefault="009844AA" w:rsidP="00750557">
            <w:pPr>
              <w:keepNext/>
              <w:keepLines/>
              <w:rPr>
                <w:rFonts w:ascii="Tahoma" w:hAnsi="Tahoma" w:cs="Tahoma"/>
              </w:rPr>
            </w:pPr>
            <w:r w:rsidRPr="009844AA">
              <w:rPr>
                <w:rFonts w:ascii="Tahoma" w:hAnsi="Tahoma" w:cs="Tahoma"/>
              </w:rPr>
              <w:t>Vsi zakoniti zastopniki subjekta</w:t>
            </w:r>
          </w:p>
          <w:p w14:paraId="013D90D5" w14:textId="77777777" w:rsidR="009844AA" w:rsidRPr="009844AA" w:rsidRDefault="009844AA" w:rsidP="00750557">
            <w:pPr>
              <w:keepNext/>
              <w:keepLines/>
              <w:rPr>
                <w:rFonts w:ascii="Tahoma" w:hAnsi="Tahoma" w:cs="Tahoma"/>
              </w:rPr>
            </w:pPr>
          </w:p>
        </w:tc>
        <w:tc>
          <w:tcPr>
            <w:tcW w:w="6731" w:type="dxa"/>
            <w:vAlign w:val="center"/>
          </w:tcPr>
          <w:p w14:paraId="31E9FB98" w14:textId="77777777" w:rsidR="009844AA" w:rsidRPr="009844AA" w:rsidRDefault="009844AA" w:rsidP="00750557">
            <w:pPr>
              <w:keepNext/>
              <w:keepLines/>
              <w:rPr>
                <w:rFonts w:ascii="Tahoma" w:hAnsi="Tahoma" w:cs="Tahoma"/>
              </w:rPr>
            </w:pPr>
          </w:p>
          <w:p w14:paraId="7865C33E" w14:textId="77777777" w:rsidR="009844AA" w:rsidRPr="009844AA" w:rsidRDefault="009844AA" w:rsidP="00750557">
            <w:pPr>
              <w:keepNext/>
              <w:keepLines/>
              <w:rPr>
                <w:rFonts w:ascii="Tahoma" w:hAnsi="Tahoma" w:cs="Tahoma"/>
              </w:rPr>
            </w:pPr>
          </w:p>
          <w:p w14:paraId="730022BC" w14:textId="77777777" w:rsidR="009844AA" w:rsidRPr="009844AA" w:rsidRDefault="009844AA" w:rsidP="00750557">
            <w:pPr>
              <w:keepNext/>
              <w:keepLines/>
              <w:rPr>
                <w:rFonts w:ascii="Tahoma" w:hAnsi="Tahoma" w:cs="Tahoma"/>
              </w:rPr>
            </w:pPr>
          </w:p>
          <w:p w14:paraId="67417C9B" w14:textId="77777777" w:rsidR="009844AA" w:rsidRPr="009844AA" w:rsidRDefault="009844AA" w:rsidP="00750557">
            <w:pPr>
              <w:keepNext/>
              <w:keepLines/>
              <w:rPr>
                <w:rFonts w:ascii="Tahoma" w:hAnsi="Tahoma" w:cs="Tahoma"/>
              </w:rPr>
            </w:pPr>
          </w:p>
        </w:tc>
      </w:tr>
      <w:tr w:rsidR="009844AA" w:rsidRPr="009844AA" w14:paraId="724DE0B1" w14:textId="77777777" w:rsidTr="00980E28">
        <w:trPr>
          <w:trHeight w:val="357"/>
          <w:jc w:val="center"/>
        </w:trPr>
        <w:tc>
          <w:tcPr>
            <w:tcW w:w="2906" w:type="dxa"/>
            <w:vAlign w:val="center"/>
          </w:tcPr>
          <w:p w14:paraId="45C7EDAD" w14:textId="77777777" w:rsidR="009844AA" w:rsidRPr="009844AA" w:rsidRDefault="009844AA" w:rsidP="00750557">
            <w:pPr>
              <w:keepNext/>
              <w:keepLines/>
              <w:spacing w:line="276" w:lineRule="auto"/>
              <w:rPr>
                <w:rFonts w:ascii="Tahoma" w:hAnsi="Tahoma" w:cs="Tahoma"/>
              </w:rPr>
            </w:pPr>
            <w:r w:rsidRPr="009844AA">
              <w:rPr>
                <w:rFonts w:ascii="Tahoma" w:hAnsi="Tahoma" w:cs="Tahoma"/>
              </w:rPr>
              <w:t>Matična številka subjekta</w:t>
            </w:r>
          </w:p>
        </w:tc>
        <w:tc>
          <w:tcPr>
            <w:tcW w:w="6731" w:type="dxa"/>
            <w:vAlign w:val="center"/>
          </w:tcPr>
          <w:p w14:paraId="21F5EB3A" w14:textId="77777777" w:rsidR="009844AA" w:rsidRPr="009844AA" w:rsidRDefault="009844AA" w:rsidP="00750557">
            <w:pPr>
              <w:keepNext/>
              <w:keepLines/>
              <w:spacing w:line="276" w:lineRule="auto"/>
              <w:rPr>
                <w:rFonts w:ascii="Tahoma" w:hAnsi="Tahoma" w:cs="Tahoma"/>
              </w:rPr>
            </w:pPr>
          </w:p>
        </w:tc>
      </w:tr>
      <w:tr w:rsidR="009844AA" w:rsidRPr="009844AA" w14:paraId="11D42C16" w14:textId="77777777" w:rsidTr="00980E28">
        <w:trPr>
          <w:trHeight w:val="405"/>
          <w:jc w:val="center"/>
        </w:trPr>
        <w:tc>
          <w:tcPr>
            <w:tcW w:w="2906" w:type="dxa"/>
            <w:vAlign w:val="center"/>
          </w:tcPr>
          <w:p w14:paraId="30B1D13A" w14:textId="77777777" w:rsidR="009844AA" w:rsidRPr="009844AA" w:rsidRDefault="009844AA" w:rsidP="00750557">
            <w:pPr>
              <w:keepNext/>
              <w:keepLines/>
              <w:spacing w:line="276" w:lineRule="auto"/>
              <w:rPr>
                <w:rFonts w:ascii="Tahoma" w:hAnsi="Tahoma" w:cs="Tahoma"/>
              </w:rPr>
            </w:pPr>
            <w:r w:rsidRPr="009844AA">
              <w:rPr>
                <w:rFonts w:ascii="Tahoma" w:hAnsi="Tahoma" w:cs="Tahoma"/>
              </w:rPr>
              <w:t>Davčna številka subjekta</w:t>
            </w:r>
          </w:p>
        </w:tc>
        <w:tc>
          <w:tcPr>
            <w:tcW w:w="6731" w:type="dxa"/>
            <w:vAlign w:val="center"/>
          </w:tcPr>
          <w:p w14:paraId="30B45957" w14:textId="77777777" w:rsidR="009844AA" w:rsidRPr="009844AA" w:rsidRDefault="009844AA" w:rsidP="00750557">
            <w:pPr>
              <w:keepNext/>
              <w:keepLines/>
              <w:spacing w:line="276" w:lineRule="auto"/>
              <w:rPr>
                <w:rFonts w:ascii="Tahoma" w:hAnsi="Tahoma" w:cs="Tahoma"/>
              </w:rPr>
            </w:pPr>
          </w:p>
        </w:tc>
      </w:tr>
      <w:tr w:rsidR="009844AA" w:rsidRPr="009844AA" w14:paraId="3931B45F" w14:textId="77777777" w:rsidTr="00980E28">
        <w:trPr>
          <w:trHeight w:val="410"/>
          <w:jc w:val="center"/>
        </w:trPr>
        <w:tc>
          <w:tcPr>
            <w:tcW w:w="2906" w:type="dxa"/>
            <w:vAlign w:val="center"/>
          </w:tcPr>
          <w:p w14:paraId="13ABF46D" w14:textId="77777777" w:rsidR="009844AA" w:rsidRPr="009844AA" w:rsidRDefault="009844AA" w:rsidP="00750557">
            <w:pPr>
              <w:keepNext/>
              <w:keepLines/>
              <w:spacing w:line="276" w:lineRule="auto"/>
              <w:rPr>
                <w:rFonts w:ascii="Tahoma" w:hAnsi="Tahoma" w:cs="Tahoma"/>
              </w:rPr>
            </w:pPr>
            <w:r w:rsidRPr="009844AA">
              <w:rPr>
                <w:rFonts w:ascii="Tahoma" w:hAnsi="Tahoma" w:cs="Tahoma"/>
              </w:rPr>
              <w:t>Transakcijski račun subjekta</w:t>
            </w:r>
          </w:p>
        </w:tc>
        <w:tc>
          <w:tcPr>
            <w:tcW w:w="6731" w:type="dxa"/>
            <w:vAlign w:val="center"/>
          </w:tcPr>
          <w:p w14:paraId="46CCC86C" w14:textId="77777777" w:rsidR="009844AA" w:rsidRPr="009844AA" w:rsidRDefault="009844AA" w:rsidP="00750557">
            <w:pPr>
              <w:keepNext/>
              <w:keepLines/>
              <w:spacing w:line="276" w:lineRule="auto"/>
              <w:rPr>
                <w:rFonts w:ascii="Tahoma" w:hAnsi="Tahoma" w:cs="Tahoma"/>
              </w:rPr>
            </w:pPr>
          </w:p>
        </w:tc>
      </w:tr>
      <w:tr w:rsidR="009844AA" w:rsidRPr="009844AA" w14:paraId="4CBC654F" w14:textId="77777777" w:rsidTr="00980E28">
        <w:trPr>
          <w:jc w:val="center"/>
        </w:trPr>
        <w:tc>
          <w:tcPr>
            <w:tcW w:w="2906" w:type="dxa"/>
            <w:vAlign w:val="center"/>
          </w:tcPr>
          <w:p w14:paraId="42E171E2" w14:textId="77777777" w:rsidR="009844AA" w:rsidRPr="009844AA" w:rsidRDefault="009844AA" w:rsidP="00750557">
            <w:pPr>
              <w:keepNext/>
              <w:keepLines/>
              <w:jc w:val="center"/>
              <w:rPr>
                <w:rFonts w:ascii="Tahoma" w:hAnsi="Tahoma" w:cs="Tahoma"/>
              </w:rPr>
            </w:pPr>
          </w:p>
          <w:p w14:paraId="5DDACEFB" w14:textId="77777777" w:rsidR="009844AA" w:rsidRPr="009844AA" w:rsidRDefault="009844AA" w:rsidP="00750557">
            <w:pPr>
              <w:keepNext/>
              <w:keepLines/>
              <w:jc w:val="center"/>
              <w:rPr>
                <w:rFonts w:ascii="Tahoma" w:hAnsi="Tahoma" w:cs="Tahoma"/>
              </w:rPr>
            </w:pPr>
          </w:p>
          <w:p w14:paraId="2E4351E5" w14:textId="77777777" w:rsidR="009844AA" w:rsidRPr="009844AA" w:rsidRDefault="009844AA" w:rsidP="00750557">
            <w:pPr>
              <w:keepNext/>
              <w:keepLines/>
              <w:jc w:val="center"/>
              <w:rPr>
                <w:rFonts w:ascii="Tahoma" w:hAnsi="Tahoma" w:cs="Tahoma"/>
              </w:rPr>
            </w:pPr>
          </w:p>
          <w:p w14:paraId="67A98871" w14:textId="77777777" w:rsidR="009844AA" w:rsidRPr="009844AA" w:rsidRDefault="009844AA" w:rsidP="00750557">
            <w:pPr>
              <w:keepNext/>
              <w:keepLines/>
              <w:jc w:val="center"/>
              <w:rPr>
                <w:rFonts w:ascii="Tahoma" w:hAnsi="Tahoma" w:cs="Tahoma"/>
              </w:rPr>
            </w:pPr>
          </w:p>
          <w:p w14:paraId="6DE4577A" w14:textId="26809FC2" w:rsidR="009844AA" w:rsidRPr="009844AA" w:rsidRDefault="009844AA" w:rsidP="00750557">
            <w:pPr>
              <w:keepNext/>
              <w:keepLines/>
              <w:rPr>
                <w:rFonts w:ascii="Tahoma" w:hAnsi="Tahoma" w:cs="Tahoma"/>
              </w:rPr>
            </w:pPr>
            <w:r w:rsidRPr="009844AA">
              <w:rPr>
                <w:rFonts w:ascii="Tahoma" w:hAnsi="Tahoma" w:cs="Tahoma"/>
              </w:rPr>
              <w:t xml:space="preserve">Vsak del javnega naročila, za katere namerava </w:t>
            </w:r>
            <w:r w:rsidR="00980E28">
              <w:rPr>
                <w:rFonts w:ascii="Tahoma" w:hAnsi="Tahoma" w:cs="Tahoma"/>
              </w:rPr>
              <w:t>kandidat</w:t>
            </w:r>
            <w:r w:rsidRPr="009844AA">
              <w:rPr>
                <w:rFonts w:ascii="Tahoma" w:hAnsi="Tahoma" w:cs="Tahoma"/>
              </w:rPr>
              <w:t xml:space="preserve"> uporabiti zmogljivost subjekta</w:t>
            </w:r>
          </w:p>
          <w:p w14:paraId="6BFCC9E5" w14:textId="77777777" w:rsidR="009844AA" w:rsidRPr="009844AA" w:rsidRDefault="009844AA" w:rsidP="00750557">
            <w:pPr>
              <w:keepNext/>
              <w:keepLines/>
              <w:jc w:val="center"/>
              <w:rPr>
                <w:rFonts w:ascii="Tahoma" w:hAnsi="Tahoma" w:cs="Tahoma"/>
              </w:rPr>
            </w:pPr>
          </w:p>
          <w:p w14:paraId="5BDA49A8" w14:textId="77777777" w:rsidR="009844AA" w:rsidRPr="009844AA" w:rsidRDefault="009844AA" w:rsidP="00750557">
            <w:pPr>
              <w:keepNext/>
              <w:keepLines/>
              <w:jc w:val="center"/>
              <w:rPr>
                <w:rFonts w:ascii="Tahoma" w:hAnsi="Tahoma" w:cs="Tahoma"/>
              </w:rPr>
            </w:pPr>
          </w:p>
          <w:p w14:paraId="6048886C" w14:textId="77777777" w:rsidR="009844AA" w:rsidRPr="009844AA" w:rsidRDefault="009844AA" w:rsidP="00750557">
            <w:pPr>
              <w:keepNext/>
              <w:keepLines/>
              <w:jc w:val="center"/>
              <w:rPr>
                <w:rFonts w:ascii="Tahoma" w:hAnsi="Tahoma" w:cs="Tahoma"/>
              </w:rPr>
            </w:pPr>
          </w:p>
          <w:p w14:paraId="59A681A2" w14:textId="77777777" w:rsidR="009844AA" w:rsidRPr="009844AA" w:rsidRDefault="009844AA" w:rsidP="00750557">
            <w:pPr>
              <w:keepNext/>
              <w:keepLines/>
              <w:jc w:val="center"/>
              <w:rPr>
                <w:rFonts w:ascii="Tahoma" w:hAnsi="Tahoma" w:cs="Tahoma"/>
              </w:rPr>
            </w:pPr>
          </w:p>
          <w:p w14:paraId="63C7FAFE" w14:textId="77777777" w:rsidR="009844AA" w:rsidRPr="009844AA" w:rsidRDefault="009844AA" w:rsidP="00750557">
            <w:pPr>
              <w:keepNext/>
              <w:keepLines/>
              <w:jc w:val="center"/>
              <w:rPr>
                <w:rFonts w:ascii="Tahoma" w:hAnsi="Tahoma" w:cs="Tahoma"/>
              </w:rPr>
            </w:pPr>
          </w:p>
          <w:p w14:paraId="09F4C5A2" w14:textId="77777777" w:rsidR="009844AA" w:rsidRPr="009844AA" w:rsidRDefault="009844AA" w:rsidP="00750557">
            <w:pPr>
              <w:keepNext/>
              <w:keepLines/>
              <w:jc w:val="center"/>
              <w:rPr>
                <w:rFonts w:ascii="Tahoma" w:hAnsi="Tahoma" w:cs="Tahoma"/>
              </w:rPr>
            </w:pPr>
          </w:p>
          <w:p w14:paraId="0E4E85C9" w14:textId="77777777" w:rsidR="009844AA" w:rsidRPr="009844AA" w:rsidRDefault="009844AA" w:rsidP="00750557">
            <w:pPr>
              <w:keepNext/>
              <w:keepLines/>
              <w:jc w:val="center"/>
              <w:rPr>
                <w:rFonts w:ascii="Tahoma" w:hAnsi="Tahoma" w:cs="Tahoma"/>
              </w:rPr>
            </w:pPr>
          </w:p>
        </w:tc>
        <w:tc>
          <w:tcPr>
            <w:tcW w:w="6731" w:type="dxa"/>
            <w:vAlign w:val="center"/>
          </w:tcPr>
          <w:p w14:paraId="756F30C1" w14:textId="77777777" w:rsidR="009844AA" w:rsidRPr="009844AA" w:rsidRDefault="009844AA" w:rsidP="00750557">
            <w:pPr>
              <w:keepNext/>
              <w:keepLines/>
            </w:pPr>
          </w:p>
          <w:p w14:paraId="45AE59EB" w14:textId="77777777" w:rsidR="009844AA" w:rsidRPr="009844AA" w:rsidRDefault="009844AA" w:rsidP="00750557">
            <w:pPr>
              <w:keepNext/>
              <w:keepLines/>
            </w:pPr>
          </w:p>
        </w:tc>
      </w:tr>
      <w:tr w:rsidR="009844AA" w:rsidRPr="009844AA" w14:paraId="357C423A" w14:textId="77777777" w:rsidTr="00980E28">
        <w:trPr>
          <w:trHeight w:val="525"/>
          <w:jc w:val="center"/>
        </w:trPr>
        <w:tc>
          <w:tcPr>
            <w:tcW w:w="2906" w:type="dxa"/>
            <w:vAlign w:val="center"/>
          </w:tcPr>
          <w:p w14:paraId="728778D7" w14:textId="77777777" w:rsidR="009844AA" w:rsidRPr="009844AA" w:rsidRDefault="009844AA" w:rsidP="00750557">
            <w:pPr>
              <w:keepNext/>
              <w:keepLines/>
              <w:rPr>
                <w:rFonts w:ascii="Tahoma" w:hAnsi="Tahoma" w:cs="Tahoma"/>
              </w:rPr>
            </w:pPr>
            <w:r w:rsidRPr="009844AA">
              <w:rPr>
                <w:rFonts w:ascii="Tahoma" w:hAnsi="Tahoma" w:cs="Tahoma"/>
              </w:rPr>
              <w:t>Količina/Delež (%) javnega naročila</w:t>
            </w:r>
          </w:p>
        </w:tc>
        <w:tc>
          <w:tcPr>
            <w:tcW w:w="6731" w:type="dxa"/>
            <w:vAlign w:val="center"/>
          </w:tcPr>
          <w:p w14:paraId="5233B495" w14:textId="77777777" w:rsidR="009844AA" w:rsidRPr="009844AA" w:rsidRDefault="009844AA" w:rsidP="00750557">
            <w:pPr>
              <w:keepNext/>
              <w:keepLines/>
            </w:pPr>
          </w:p>
          <w:p w14:paraId="24A3A84C" w14:textId="77777777" w:rsidR="009844AA" w:rsidRPr="009844AA" w:rsidRDefault="009844AA" w:rsidP="00750557">
            <w:pPr>
              <w:keepNext/>
              <w:keepLines/>
            </w:pPr>
          </w:p>
        </w:tc>
      </w:tr>
      <w:tr w:rsidR="009844AA" w:rsidRPr="009844AA" w14:paraId="5D9BD975" w14:textId="77777777" w:rsidTr="00980E28">
        <w:trPr>
          <w:jc w:val="center"/>
        </w:trPr>
        <w:tc>
          <w:tcPr>
            <w:tcW w:w="2906" w:type="dxa"/>
            <w:vAlign w:val="center"/>
          </w:tcPr>
          <w:p w14:paraId="7B058402" w14:textId="77777777" w:rsidR="009844AA" w:rsidRPr="009844AA" w:rsidRDefault="009844AA" w:rsidP="00750557">
            <w:pPr>
              <w:keepNext/>
              <w:keepLines/>
              <w:rPr>
                <w:rFonts w:ascii="Tahoma" w:hAnsi="Tahoma" w:cs="Tahoma"/>
              </w:rPr>
            </w:pPr>
            <w:r w:rsidRPr="009844AA">
              <w:rPr>
                <w:rFonts w:ascii="Tahoma" w:hAnsi="Tahoma" w:cs="Tahoma"/>
              </w:rPr>
              <w:t>Kraj izvedbe</w:t>
            </w:r>
          </w:p>
        </w:tc>
        <w:tc>
          <w:tcPr>
            <w:tcW w:w="6731" w:type="dxa"/>
            <w:vAlign w:val="center"/>
          </w:tcPr>
          <w:p w14:paraId="1DA631DF" w14:textId="77777777" w:rsidR="009844AA" w:rsidRPr="009844AA" w:rsidRDefault="009844AA" w:rsidP="00750557">
            <w:pPr>
              <w:keepNext/>
              <w:keepLines/>
            </w:pPr>
          </w:p>
          <w:p w14:paraId="0BD3F648" w14:textId="77777777" w:rsidR="009844AA" w:rsidRPr="009844AA" w:rsidRDefault="009844AA" w:rsidP="00750557">
            <w:pPr>
              <w:keepNext/>
              <w:keepLines/>
            </w:pPr>
          </w:p>
        </w:tc>
      </w:tr>
      <w:tr w:rsidR="009844AA" w:rsidRPr="009844AA" w14:paraId="76F86654" w14:textId="77777777" w:rsidTr="00980E28">
        <w:trPr>
          <w:jc w:val="center"/>
        </w:trPr>
        <w:tc>
          <w:tcPr>
            <w:tcW w:w="2906" w:type="dxa"/>
            <w:vAlign w:val="center"/>
          </w:tcPr>
          <w:p w14:paraId="3EF24B46" w14:textId="77777777" w:rsidR="009844AA" w:rsidRPr="009844AA" w:rsidRDefault="009844AA" w:rsidP="00750557">
            <w:pPr>
              <w:keepNext/>
              <w:keepLines/>
              <w:rPr>
                <w:rFonts w:ascii="Tahoma" w:hAnsi="Tahoma" w:cs="Tahoma"/>
              </w:rPr>
            </w:pPr>
            <w:r w:rsidRPr="009844AA">
              <w:rPr>
                <w:rFonts w:ascii="Tahoma" w:hAnsi="Tahoma" w:cs="Tahoma"/>
              </w:rPr>
              <w:t>Rok izvedbe</w:t>
            </w:r>
          </w:p>
        </w:tc>
        <w:tc>
          <w:tcPr>
            <w:tcW w:w="6731" w:type="dxa"/>
            <w:vAlign w:val="center"/>
          </w:tcPr>
          <w:p w14:paraId="703E9A3D" w14:textId="77777777" w:rsidR="009844AA" w:rsidRPr="009844AA" w:rsidRDefault="009844AA" w:rsidP="00750557">
            <w:pPr>
              <w:keepNext/>
              <w:keepLines/>
            </w:pPr>
          </w:p>
          <w:p w14:paraId="2CAFFFE3" w14:textId="77777777" w:rsidR="009844AA" w:rsidRPr="009844AA" w:rsidRDefault="009844AA" w:rsidP="00750557">
            <w:pPr>
              <w:keepNext/>
              <w:keepLines/>
            </w:pPr>
          </w:p>
        </w:tc>
      </w:tr>
    </w:tbl>
    <w:p w14:paraId="327A8D91" w14:textId="77777777" w:rsidR="009844AA" w:rsidRPr="009844AA" w:rsidRDefault="009844AA" w:rsidP="00750557">
      <w:pPr>
        <w:keepNext/>
        <w:keepLines/>
        <w:tabs>
          <w:tab w:val="left" w:pos="567"/>
          <w:tab w:val="left" w:pos="851"/>
          <w:tab w:val="left" w:pos="993"/>
        </w:tabs>
        <w:jc w:val="both"/>
        <w:rPr>
          <w:rFonts w:ascii="Tahoma" w:hAnsi="Tahoma" w:cs="Tahoma"/>
          <w:lang w:eastAsia="ar-SA"/>
        </w:rPr>
      </w:pPr>
    </w:p>
    <w:p w14:paraId="2295C0A1" w14:textId="77777777" w:rsidR="009844AA" w:rsidRPr="009844AA" w:rsidRDefault="009844AA" w:rsidP="00750557">
      <w:pPr>
        <w:keepNext/>
        <w:keepLines/>
        <w:tabs>
          <w:tab w:val="left" w:pos="5400"/>
        </w:tabs>
        <w:rPr>
          <w:rFonts w:ascii="Tahoma" w:hAnsi="Tahoma" w:cs="Tahoma"/>
        </w:rPr>
      </w:pPr>
      <w:r w:rsidRPr="009844AA">
        <w:rPr>
          <w:rFonts w:ascii="Tahoma" w:hAnsi="Tahoma" w:cs="Tahoma"/>
        </w:rPr>
        <w:t>Datum:.........................</w:t>
      </w:r>
      <w:r w:rsidRPr="009844AA">
        <w:rPr>
          <w:rFonts w:ascii="Tahoma" w:hAnsi="Tahoma" w:cs="Tahoma"/>
        </w:rPr>
        <w:tab/>
      </w:r>
    </w:p>
    <w:p w14:paraId="660BA8DE" w14:textId="77777777" w:rsidR="009844AA" w:rsidRPr="009844AA" w:rsidRDefault="009844AA" w:rsidP="00750557">
      <w:pPr>
        <w:keepNext/>
        <w:keepLines/>
        <w:tabs>
          <w:tab w:val="left" w:pos="5400"/>
        </w:tabs>
        <w:jc w:val="both"/>
        <w:rPr>
          <w:rFonts w:ascii="Tahoma" w:hAnsi="Tahoma" w:cs="Tahoma"/>
        </w:rPr>
      </w:pPr>
    </w:p>
    <w:p w14:paraId="685A3851" w14:textId="77777777" w:rsidR="009844AA" w:rsidRPr="009844AA" w:rsidRDefault="009844AA" w:rsidP="00750557">
      <w:pPr>
        <w:keepNext/>
        <w:keepLines/>
        <w:tabs>
          <w:tab w:val="left" w:pos="5400"/>
        </w:tabs>
        <w:jc w:val="both"/>
        <w:rPr>
          <w:rFonts w:ascii="Tahoma" w:hAnsi="Tahoma" w:cs="Tahoma"/>
        </w:rPr>
      </w:pPr>
    </w:p>
    <w:p w14:paraId="682F7C4D" w14:textId="77777777" w:rsidR="009844AA" w:rsidRPr="009844AA" w:rsidRDefault="009844AA" w:rsidP="00750557">
      <w:pPr>
        <w:keepNext/>
        <w:keepLines/>
        <w:tabs>
          <w:tab w:val="left" w:pos="5400"/>
        </w:tabs>
        <w:jc w:val="both"/>
        <w:rPr>
          <w:rFonts w:ascii="Tahoma" w:hAnsi="Tahoma" w:cs="Tahoma"/>
        </w:rPr>
      </w:pPr>
      <w:r w:rsidRPr="009844AA">
        <w:rPr>
          <w:rFonts w:ascii="Tahoma" w:hAnsi="Tahoma" w:cs="Tahoma"/>
        </w:rPr>
        <w:t xml:space="preserve">  Ime in priimek ter podpis</w:t>
      </w:r>
      <w:r w:rsidRPr="009844AA">
        <w:rPr>
          <w:rFonts w:ascii="Tahoma" w:hAnsi="Tahoma" w:cs="Tahoma"/>
        </w:rPr>
        <w:tab/>
        <w:t xml:space="preserve">         Ime in priimek ter podpis </w:t>
      </w:r>
    </w:p>
    <w:p w14:paraId="00C08000" w14:textId="77777777" w:rsidR="009844AA" w:rsidRPr="009844AA" w:rsidRDefault="009844AA" w:rsidP="00750557">
      <w:pPr>
        <w:keepNext/>
        <w:keepLines/>
        <w:tabs>
          <w:tab w:val="left" w:pos="5400"/>
        </w:tabs>
        <w:jc w:val="both"/>
        <w:rPr>
          <w:rFonts w:ascii="Tahoma" w:hAnsi="Tahoma" w:cs="Tahoma"/>
        </w:rPr>
      </w:pPr>
      <w:r w:rsidRPr="009844AA">
        <w:rPr>
          <w:rFonts w:ascii="Tahoma" w:hAnsi="Tahoma" w:cs="Tahoma"/>
        </w:rPr>
        <w:t xml:space="preserve">  gospodarskega subjekta:                                                          drugega subjekta:</w:t>
      </w:r>
    </w:p>
    <w:p w14:paraId="73FB344C" w14:textId="77777777" w:rsidR="009844AA" w:rsidRPr="009844AA" w:rsidRDefault="009844AA" w:rsidP="00750557">
      <w:pPr>
        <w:keepNext/>
        <w:keepLines/>
        <w:tabs>
          <w:tab w:val="left" w:pos="5400"/>
        </w:tabs>
        <w:rPr>
          <w:rFonts w:ascii="Tahoma" w:hAnsi="Tahoma" w:cs="Tahoma"/>
        </w:rPr>
      </w:pPr>
    </w:p>
    <w:p w14:paraId="07123F93" w14:textId="77777777" w:rsidR="009844AA" w:rsidRPr="009844AA" w:rsidRDefault="009844AA" w:rsidP="00750557">
      <w:pPr>
        <w:keepNext/>
        <w:keepLines/>
        <w:rPr>
          <w:rFonts w:ascii="Tahoma" w:hAnsi="Tahoma" w:cs="Tahoma"/>
        </w:rPr>
      </w:pPr>
      <w:r w:rsidRPr="009844AA">
        <w:rPr>
          <w:rFonts w:ascii="Tahoma" w:hAnsi="Tahoma" w:cs="Tahoma"/>
        </w:rPr>
        <w:t>..........................................</w:t>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t>………………………………………………</w:t>
      </w:r>
    </w:p>
    <w:p w14:paraId="621DA213" w14:textId="77777777" w:rsidR="009844AA" w:rsidRPr="009844AA" w:rsidRDefault="009844AA" w:rsidP="00750557">
      <w:pPr>
        <w:keepNext/>
        <w:keepLines/>
        <w:tabs>
          <w:tab w:val="left" w:pos="284"/>
        </w:tabs>
        <w:jc w:val="both"/>
        <w:rPr>
          <w:rFonts w:ascii="Tahoma" w:hAnsi="Tahoma" w:cs="Tahoma"/>
          <w:b/>
        </w:rPr>
      </w:pPr>
      <w:r w:rsidRPr="009844AA">
        <w:rPr>
          <w:rFonts w:ascii="Tahoma" w:hAnsi="Tahoma" w:cs="Tahoma"/>
          <w:b/>
        </w:rPr>
        <w:tab/>
      </w:r>
      <w:r w:rsidRPr="009844AA">
        <w:rPr>
          <w:rFonts w:ascii="Tahoma" w:hAnsi="Tahoma" w:cs="Tahoma"/>
          <w:b/>
        </w:rPr>
        <w:tab/>
        <w:t xml:space="preserve">   </w:t>
      </w:r>
      <w:r w:rsidRPr="009844AA">
        <w:rPr>
          <w:rFonts w:ascii="Tahoma" w:hAnsi="Tahoma" w:cs="Tahoma"/>
        </w:rPr>
        <w:t xml:space="preserve">Žig: </w:t>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r>
      <w:r w:rsidRPr="009844AA">
        <w:rPr>
          <w:rFonts w:ascii="Tahoma" w:hAnsi="Tahoma" w:cs="Tahoma"/>
        </w:rPr>
        <w:tab/>
        <w:t xml:space="preserve">        Žig:</w:t>
      </w:r>
    </w:p>
    <w:p w14:paraId="25DF8B2B" w14:textId="77777777" w:rsidR="009844AA" w:rsidRPr="009844AA" w:rsidRDefault="009844AA" w:rsidP="00750557">
      <w:pPr>
        <w:keepNext/>
        <w:keepLines/>
        <w:tabs>
          <w:tab w:val="left" w:pos="567"/>
          <w:tab w:val="left" w:pos="851"/>
          <w:tab w:val="left" w:pos="993"/>
        </w:tabs>
        <w:jc w:val="both"/>
        <w:rPr>
          <w:rFonts w:ascii="Tahoma" w:hAnsi="Tahoma" w:cs="Tahoma"/>
          <w:b/>
          <w:i/>
          <w:sz w:val="18"/>
          <w:szCs w:val="18"/>
          <w:lang w:eastAsia="ar-SA"/>
        </w:rPr>
      </w:pPr>
    </w:p>
    <w:p w14:paraId="0BEAC96A" w14:textId="77777777" w:rsidR="009844AA" w:rsidRPr="009844AA" w:rsidRDefault="009844AA" w:rsidP="00750557">
      <w:pPr>
        <w:keepNext/>
        <w:keepLines/>
        <w:tabs>
          <w:tab w:val="left" w:pos="567"/>
          <w:tab w:val="left" w:pos="851"/>
          <w:tab w:val="left" w:pos="993"/>
        </w:tabs>
        <w:jc w:val="both"/>
        <w:rPr>
          <w:rFonts w:ascii="Tahoma" w:hAnsi="Tahoma" w:cs="Tahoma"/>
          <w:b/>
          <w:i/>
          <w:sz w:val="18"/>
          <w:szCs w:val="18"/>
          <w:lang w:eastAsia="ar-SA"/>
        </w:rPr>
      </w:pPr>
    </w:p>
    <w:p w14:paraId="493DA459" w14:textId="77777777" w:rsidR="009844AA" w:rsidRPr="009844AA" w:rsidRDefault="009844AA" w:rsidP="00750557">
      <w:pPr>
        <w:keepNext/>
        <w:keepLines/>
        <w:tabs>
          <w:tab w:val="left" w:pos="567"/>
          <w:tab w:val="left" w:pos="851"/>
          <w:tab w:val="left" w:pos="993"/>
        </w:tabs>
        <w:jc w:val="both"/>
        <w:rPr>
          <w:rFonts w:ascii="Tahoma" w:hAnsi="Tahoma" w:cs="Tahoma"/>
          <w:b/>
          <w:i/>
          <w:sz w:val="18"/>
          <w:szCs w:val="18"/>
          <w:lang w:eastAsia="ar-SA"/>
        </w:rPr>
      </w:pPr>
    </w:p>
    <w:p w14:paraId="5CD6D70D" w14:textId="77777777" w:rsidR="009844AA" w:rsidRPr="009844AA" w:rsidRDefault="009844AA" w:rsidP="00750557">
      <w:pPr>
        <w:keepNext/>
        <w:keepLines/>
        <w:tabs>
          <w:tab w:val="left" w:pos="567"/>
          <w:tab w:val="left" w:pos="851"/>
          <w:tab w:val="left" w:pos="993"/>
        </w:tabs>
        <w:jc w:val="both"/>
        <w:rPr>
          <w:rFonts w:ascii="Tahoma" w:hAnsi="Tahoma" w:cs="Tahoma"/>
          <w:b/>
          <w:i/>
          <w:sz w:val="18"/>
          <w:szCs w:val="18"/>
          <w:lang w:eastAsia="ar-SA"/>
        </w:rPr>
      </w:pPr>
    </w:p>
    <w:p w14:paraId="3904FD11" w14:textId="7CB93B9F" w:rsidR="009844AA" w:rsidRPr="009844AA" w:rsidRDefault="009844AA" w:rsidP="00750557">
      <w:pPr>
        <w:keepNext/>
        <w:keepLines/>
        <w:spacing w:after="40"/>
        <w:jc w:val="both"/>
        <w:rPr>
          <w:rFonts w:ascii="Tahoma" w:hAnsi="Tahoma" w:cs="Tahoma"/>
          <w:b/>
          <w:i/>
          <w:sz w:val="18"/>
          <w:szCs w:val="18"/>
          <w:u w:val="single"/>
        </w:rPr>
      </w:pPr>
      <w:r w:rsidRPr="009844AA">
        <w:rPr>
          <w:rFonts w:ascii="Tahoma" w:hAnsi="Tahoma" w:cs="Tahoma"/>
          <w:b/>
          <w:i/>
          <w:sz w:val="18"/>
          <w:szCs w:val="18"/>
          <w:u w:val="single"/>
        </w:rPr>
        <w:t xml:space="preserve">Opomba: </w:t>
      </w:r>
      <w:r w:rsidRPr="009844AA">
        <w:rPr>
          <w:rFonts w:ascii="Tahoma" w:hAnsi="Tahoma" w:cs="Tahoma"/>
          <w:i/>
          <w:sz w:val="18"/>
        </w:rPr>
        <w:t xml:space="preserve">Prilogo je potrebno izpolniti, v kolikor  </w:t>
      </w:r>
      <w:r w:rsidR="00980E28">
        <w:rPr>
          <w:rFonts w:ascii="Tahoma" w:hAnsi="Tahoma" w:cs="Tahoma"/>
          <w:i/>
          <w:sz w:val="18"/>
        </w:rPr>
        <w:t>kandidat</w:t>
      </w:r>
      <w:r w:rsidRPr="009844AA">
        <w:rPr>
          <w:rFonts w:ascii="Tahoma" w:hAnsi="Tahoma" w:cs="Tahoma"/>
          <w:i/>
          <w:sz w:val="18"/>
        </w:rPr>
        <w:t xml:space="preserve"> uporabi zmogljivost drugih subjektov.</w:t>
      </w:r>
    </w:p>
    <w:p w14:paraId="0F6D4BDF" w14:textId="77777777" w:rsidR="009844AA" w:rsidRPr="009844AA" w:rsidRDefault="009844AA" w:rsidP="00750557">
      <w:pPr>
        <w:keepNext/>
        <w:keepLines/>
        <w:tabs>
          <w:tab w:val="left" w:pos="567"/>
          <w:tab w:val="left" w:pos="851"/>
          <w:tab w:val="left" w:pos="993"/>
        </w:tabs>
        <w:jc w:val="both"/>
        <w:rPr>
          <w:rFonts w:ascii="Tahoma" w:hAnsi="Tahoma" w:cs="Tahoma"/>
          <w:b/>
          <w:i/>
          <w:sz w:val="22"/>
          <w:szCs w:val="18"/>
          <w:lang w:eastAsia="ar-SA"/>
        </w:rPr>
      </w:pPr>
    </w:p>
    <w:p w14:paraId="6F04638E" w14:textId="77777777" w:rsidR="009844AA" w:rsidRPr="009844AA" w:rsidRDefault="009844AA" w:rsidP="00750557">
      <w:pPr>
        <w:keepNext/>
        <w:keepLines/>
        <w:spacing w:after="40"/>
        <w:jc w:val="both"/>
        <w:rPr>
          <w:rFonts w:ascii="Tahoma" w:hAnsi="Tahoma" w:cs="Tahoma"/>
          <w:i/>
          <w:sz w:val="18"/>
        </w:rPr>
      </w:pPr>
      <w:r w:rsidRPr="009844AA">
        <w:rPr>
          <w:rFonts w:ascii="Tahoma" w:hAnsi="Tahoma" w:cs="Tahoma"/>
          <w:b/>
          <w:i/>
          <w:sz w:val="18"/>
          <w:szCs w:val="18"/>
          <w:u w:val="single"/>
        </w:rPr>
        <w:t xml:space="preserve">Navodilo: </w:t>
      </w:r>
      <w:r w:rsidRPr="009844AA">
        <w:rPr>
          <w:rFonts w:ascii="Tahoma" w:hAnsi="Tahoma" w:cs="Tahoma"/>
          <w:i/>
          <w:sz w:val="18"/>
        </w:rPr>
        <w:t>Obrazec se po potrebi kopira!</w:t>
      </w:r>
    </w:p>
    <w:p w14:paraId="60A6C9BD" w14:textId="631BDBAC" w:rsidR="00210E5F" w:rsidRDefault="004E3FA0" w:rsidP="00750557">
      <w:pPr>
        <w:keepNext/>
        <w:keepLines/>
        <w:jc w:val="right"/>
        <w:rPr>
          <w:rFonts w:ascii="Tahoma" w:hAnsi="Tahoma" w:cs="Tahoma"/>
          <w:b/>
        </w:rPr>
      </w:pPr>
      <w:r w:rsidRPr="005B4A18">
        <w:rPr>
          <w:lang w:eastAsia="ar-SA"/>
        </w:rPr>
        <w:br w:type="page"/>
      </w:r>
    </w:p>
    <w:p w14:paraId="38AEAF93" w14:textId="77777777" w:rsidR="007A0D12" w:rsidRDefault="007A0D12" w:rsidP="00750557">
      <w:pPr>
        <w:keepNext/>
        <w:keepLines/>
        <w:tabs>
          <w:tab w:val="left" w:pos="4962"/>
        </w:tabs>
        <w:jc w:val="center"/>
        <w:rPr>
          <w:rFonts w:ascii="Tahoma" w:hAnsi="Tahoma" w:cs="Tahoma"/>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7A0D12" w:rsidRPr="007A0D12" w14:paraId="34106966" w14:textId="77777777" w:rsidTr="007A0D12">
        <w:tc>
          <w:tcPr>
            <w:tcW w:w="599" w:type="dxa"/>
            <w:tcBorders>
              <w:right w:val="nil"/>
            </w:tcBorders>
          </w:tcPr>
          <w:p w14:paraId="2BC3411C" w14:textId="77777777" w:rsidR="007A0D12" w:rsidRPr="007A0D12" w:rsidRDefault="007A0D12" w:rsidP="00750557">
            <w:pPr>
              <w:keepNext/>
              <w:keepLines/>
              <w:jc w:val="both"/>
              <w:rPr>
                <w:rFonts w:ascii="Tahoma" w:hAnsi="Tahoma" w:cs="Tahoma"/>
              </w:rPr>
            </w:pPr>
            <w:r w:rsidRPr="007A0D12">
              <w:br w:type="page"/>
            </w:r>
            <w:r w:rsidRPr="007A0D12">
              <w:br w:type="page"/>
            </w:r>
          </w:p>
        </w:tc>
        <w:tc>
          <w:tcPr>
            <w:tcW w:w="7623" w:type="dxa"/>
            <w:tcBorders>
              <w:left w:val="nil"/>
            </w:tcBorders>
          </w:tcPr>
          <w:p w14:paraId="7CA5AC4E" w14:textId="77777777" w:rsidR="007A0D12" w:rsidRPr="007A0D12" w:rsidRDefault="007A0D12" w:rsidP="00750557">
            <w:pPr>
              <w:keepNext/>
              <w:keepLines/>
              <w:jc w:val="both"/>
              <w:rPr>
                <w:rFonts w:ascii="Tahoma" w:hAnsi="Tahoma" w:cs="Tahoma"/>
              </w:rPr>
            </w:pPr>
            <w:r w:rsidRPr="007A0D12">
              <w:rPr>
                <w:rFonts w:ascii="Tahoma" w:hAnsi="Tahoma" w:cs="Tahoma"/>
              </w:rPr>
              <w:t>OSNUTEK OKVIRNEGA SPORAZUMA</w:t>
            </w:r>
          </w:p>
        </w:tc>
        <w:tc>
          <w:tcPr>
            <w:tcW w:w="850" w:type="dxa"/>
            <w:tcBorders>
              <w:right w:val="nil"/>
            </w:tcBorders>
          </w:tcPr>
          <w:p w14:paraId="7AD02411" w14:textId="77777777" w:rsidR="007A0D12" w:rsidRPr="007A0D12" w:rsidRDefault="007A0D12" w:rsidP="00750557">
            <w:pPr>
              <w:keepNext/>
              <w:keepLines/>
              <w:jc w:val="both"/>
              <w:rPr>
                <w:rFonts w:ascii="Tahoma" w:hAnsi="Tahoma" w:cs="Tahoma"/>
                <w:b/>
              </w:rPr>
            </w:pPr>
            <w:r w:rsidRPr="007A0D12">
              <w:rPr>
                <w:rFonts w:ascii="Tahoma" w:hAnsi="Tahoma" w:cs="Tahoma"/>
                <w:b/>
                <w:i/>
              </w:rPr>
              <w:t xml:space="preserve">Priloga </w:t>
            </w:r>
          </w:p>
        </w:tc>
        <w:tc>
          <w:tcPr>
            <w:tcW w:w="426" w:type="dxa"/>
            <w:tcBorders>
              <w:left w:val="nil"/>
            </w:tcBorders>
          </w:tcPr>
          <w:p w14:paraId="1E04AA92" w14:textId="77777777" w:rsidR="007A0D12" w:rsidRPr="007A0D12" w:rsidRDefault="007A0D12" w:rsidP="00750557">
            <w:pPr>
              <w:keepNext/>
              <w:keepLines/>
              <w:jc w:val="both"/>
              <w:rPr>
                <w:rFonts w:ascii="Tahoma" w:hAnsi="Tahoma" w:cs="Tahoma"/>
                <w:b/>
                <w:i/>
              </w:rPr>
            </w:pPr>
            <w:r w:rsidRPr="007A0D12">
              <w:rPr>
                <w:rFonts w:ascii="Tahoma" w:hAnsi="Tahoma" w:cs="Tahoma"/>
                <w:b/>
                <w:i/>
              </w:rPr>
              <w:t>5</w:t>
            </w:r>
          </w:p>
        </w:tc>
      </w:tr>
    </w:tbl>
    <w:p w14:paraId="23A54738" w14:textId="77777777" w:rsidR="007A0D12" w:rsidRDefault="007A0D12" w:rsidP="00750557">
      <w:pPr>
        <w:keepNext/>
        <w:keepLines/>
        <w:tabs>
          <w:tab w:val="left" w:pos="4962"/>
        </w:tabs>
        <w:jc w:val="center"/>
        <w:rPr>
          <w:rFonts w:ascii="Tahoma" w:hAnsi="Tahoma" w:cs="Tahoma"/>
          <w:b/>
        </w:rPr>
      </w:pPr>
    </w:p>
    <w:p w14:paraId="3EB407AC" w14:textId="0B1730CA" w:rsidR="0011568E" w:rsidRDefault="0011568E" w:rsidP="00750557">
      <w:pPr>
        <w:keepNext/>
        <w:keepLines/>
        <w:tabs>
          <w:tab w:val="left" w:pos="4962"/>
        </w:tabs>
        <w:jc w:val="center"/>
        <w:rPr>
          <w:rFonts w:ascii="Tahoma" w:hAnsi="Tahoma" w:cs="Tahoma"/>
          <w:b/>
        </w:rPr>
      </w:pPr>
    </w:p>
    <w:p w14:paraId="6B1426EC" w14:textId="735B13E9" w:rsidR="007A0D12" w:rsidRPr="00955CA9" w:rsidRDefault="007A0D12" w:rsidP="00750557">
      <w:pPr>
        <w:keepNext/>
        <w:keepLines/>
        <w:tabs>
          <w:tab w:val="left" w:pos="4962"/>
        </w:tabs>
        <w:jc w:val="center"/>
        <w:rPr>
          <w:rFonts w:ascii="Tahoma" w:hAnsi="Tahoma" w:cs="Tahoma"/>
          <w:b/>
        </w:rPr>
      </w:pPr>
      <w:r w:rsidRPr="00955CA9">
        <w:rPr>
          <w:rFonts w:ascii="Tahoma" w:hAnsi="Tahoma" w:cs="Tahoma"/>
          <w:b/>
        </w:rPr>
        <w:t>OKVIRNI SPORAZUM</w:t>
      </w:r>
    </w:p>
    <w:p w14:paraId="73C32D5D" w14:textId="77777777" w:rsidR="007A0D12" w:rsidRDefault="007A0D12" w:rsidP="00750557">
      <w:pPr>
        <w:keepNext/>
        <w:keepLines/>
        <w:tabs>
          <w:tab w:val="left" w:pos="4962"/>
        </w:tabs>
        <w:rPr>
          <w:rFonts w:ascii="Tahoma" w:hAnsi="Tahoma" w:cs="Tahoma"/>
        </w:rPr>
      </w:pPr>
    </w:p>
    <w:p w14:paraId="7F2616E1" w14:textId="120B50E7" w:rsidR="007A0D12" w:rsidRPr="00955CA9" w:rsidRDefault="007A0D12" w:rsidP="00750557">
      <w:pPr>
        <w:keepNext/>
        <w:keepLines/>
        <w:tabs>
          <w:tab w:val="left" w:pos="4962"/>
        </w:tabs>
        <w:rPr>
          <w:rFonts w:ascii="Tahoma" w:hAnsi="Tahoma" w:cs="Tahoma"/>
        </w:rPr>
      </w:pPr>
      <w:r w:rsidRPr="00955CA9">
        <w:rPr>
          <w:rFonts w:ascii="Tahoma" w:hAnsi="Tahoma" w:cs="Tahoma"/>
        </w:rPr>
        <w:t>Št. okvirn</w:t>
      </w:r>
      <w:r>
        <w:rPr>
          <w:rFonts w:ascii="Tahoma" w:hAnsi="Tahoma" w:cs="Tahoma"/>
        </w:rPr>
        <w:t>ega sporazuma kupca: LPP-1/20</w:t>
      </w:r>
    </w:p>
    <w:p w14:paraId="7348AC59" w14:textId="73D9381C" w:rsidR="007A0D12" w:rsidRPr="00955CA9" w:rsidRDefault="007A0D12" w:rsidP="00750557">
      <w:pPr>
        <w:keepNext/>
        <w:keepLines/>
        <w:tabs>
          <w:tab w:val="left" w:pos="4962"/>
        </w:tabs>
        <w:rPr>
          <w:rFonts w:ascii="Tahoma" w:hAnsi="Tahoma" w:cs="Tahoma"/>
        </w:rPr>
      </w:pPr>
      <w:r w:rsidRPr="00955CA9">
        <w:rPr>
          <w:rFonts w:ascii="Tahoma" w:hAnsi="Tahoma" w:cs="Tahoma"/>
        </w:rPr>
        <w:t>Š</w:t>
      </w:r>
      <w:r>
        <w:rPr>
          <w:rFonts w:ascii="Tahoma" w:hAnsi="Tahoma" w:cs="Tahoma"/>
        </w:rPr>
        <w:t>t. okvirnega sporazuma prodajalca</w:t>
      </w:r>
      <w:r w:rsidRPr="00955CA9">
        <w:rPr>
          <w:rFonts w:ascii="Tahoma" w:hAnsi="Tahoma" w:cs="Tahoma"/>
        </w:rPr>
        <w:t>: .......................................</w:t>
      </w:r>
    </w:p>
    <w:p w14:paraId="4608C0DA" w14:textId="77777777" w:rsidR="007A0D12" w:rsidRPr="00955CA9" w:rsidRDefault="007A0D12" w:rsidP="00750557">
      <w:pPr>
        <w:keepNext/>
        <w:keepLines/>
        <w:tabs>
          <w:tab w:val="left" w:pos="4962"/>
        </w:tabs>
        <w:jc w:val="both"/>
        <w:rPr>
          <w:rFonts w:ascii="Tahoma" w:hAnsi="Tahoma" w:cs="Tahoma"/>
          <w:b/>
        </w:rPr>
      </w:pPr>
    </w:p>
    <w:p w14:paraId="58DB4209" w14:textId="77777777" w:rsidR="007A0D12" w:rsidRPr="00955CA9" w:rsidRDefault="007A0D12" w:rsidP="00750557">
      <w:pPr>
        <w:keepNext/>
        <w:keepLines/>
        <w:tabs>
          <w:tab w:val="left" w:pos="4962"/>
        </w:tabs>
        <w:spacing w:after="120"/>
        <w:jc w:val="center"/>
        <w:rPr>
          <w:rFonts w:ascii="Tahoma" w:hAnsi="Tahoma" w:cs="Tahoma"/>
          <w:b/>
        </w:rPr>
      </w:pPr>
      <w:r w:rsidRPr="00955CA9">
        <w:rPr>
          <w:rFonts w:ascii="Tahoma" w:hAnsi="Tahoma" w:cs="Tahoma"/>
          <w:b/>
        </w:rPr>
        <w:t>ZA NAKUP NADOMESTNIH DELOV</w:t>
      </w:r>
    </w:p>
    <w:p w14:paraId="6E81411D" w14:textId="77777777" w:rsidR="007A0D12" w:rsidRPr="00955CA9" w:rsidRDefault="007A0D12" w:rsidP="00750557">
      <w:pPr>
        <w:keepNext/>
        <w:keepLines/>
        <w:tabs>
          <w:tab w:val="left" w:pos="4962"/>
        </w:tabs>
        <w:jc w:val="center"/>
        <w:rPr>
          <w:rFonts w:ascii="Tahoma" w:hAnsi="Tahoma" w:cs="Tahoma"/>
          <w:b/>
        </w:rPr>
      </w:pPr>
      <w:r>
        <w:rPr>
          <w:rFonts w:ascii="Tahoma" w:hAnsi="Tahoma" w:cs="Tahoma"/>
          <w:b/>
        </w:rPr>
        <w:t>iz</w:t>
      </w:r>
      <w:r w:rsidRPr="00955CA9">
        <w:rPr>
          <w:rFonts w:ascii="Tahoma" w:hAnsi="Tahoma" w:cs="Tahoma"/>
          <w:b/>
        </w:rPr>
        <w:t xml:space="preserve"> sklop</w:t>
      </w:r>
      <w:r>
        <w:rPr>
          <w:rFonts w:ascii="Tahoma" w:hAnsi="Tahoma" w:cs="Tahoma"/>
          <w:b/>
        </w:rPr>
        <w:t>a</w:t>
      </w:r>
      <w:r w:rsidRPr="00955CA9">
        <w:rPr>
          <w:rFonts w:ascii="Tahoma" w:hAnsi="Tahoma" w:cs="Tahoma"/>
          <w:b/>
        </w:rPr>
        <w:t xml:space="preserve"> št. __: _________________________</w:t>
      </w:r>
    </w:p>
    <w:p w14:paraId="6FABDA50" w14:textId="77777777" w:rsidR="007A0D12" w:rsidRPr="00955CA9" w:rsidRDefault="007A0D12" w:rsidP="00750557">
      <w:pPr>
        <w:keepNext/>
        <w:keepLines/>
        <w:jc w:val="center"/>
        <w:rPr>
          <w:rFonts w:ascii="Tahoma" w:hAnsi="Tahoma" w:cs="Tahoma"/>
          <w:b/>
        </w:rPr>
      </w:pPr>
    </w:p>
    <w:p w14:paraId="2EE314BE" w14:textId="77777777" w:rsidR="007A0D12" w:rsidRPr="00955CA9" w:rsidRDefault="007A0D12" w:rsidP="00750557">
      <w:pPr>
        <w:keepNext/>
        <w:keepLines/>
        <w:jc w:val="center"/>
        <w:rPr>
          <w:rFonts w:ascii="Tahoma" w:hAnsi="Tahoma" w:cs="Tahoma"/>
          <w:b/>
        </w:rPr>
      </w:pPr>
    </w:p>
    <w:p w14:paraId="589F833B" w14:textId="77777777" w:rsidR="007A0D12" w:rsidRPr="00955CA9" w:rsidRDefault="007A0D12" w:rsidP="00750557">
      <w:pPr>
        <w:keepNext/>
        <w:keepLines/>
        <w:rPr>
          <w:rFonts w:ascii="Tahoma" w:hAnsi="Tahoma" w:cs="Tahoma"/>
        </w:rPr>
      </w:pPr>
      <w:r w:rsidRPr="00955CA9">
        <w:rPr>
          <w:rFonts w:ascii="Tahoma" w:hAnsi="Tahoma" w:cs="Tahoma"/>
        </w:rPr>
        <w:t>ki ga skleneta</w:t>
      </w:r>
    </w:p>
    <w:p w14:paraId="7A7A4FD6" w14:textId="77777777" w:rsidR="007A0D12" w:rsidRPr="00955CA9" w:rsidRDefault="007A0D12" w:rsidP="00750557">
      <w:pPr>
        <w:keepNext/>
        <w:keepLines/>
        <w:rPr>
          <w:rFonts w:ascii="Tahoma" w:hAnsi="Tahoma" w:cs="Tahoma"/>
        </w:rPr>
      </w:pPr>
    </w:p>
    <w:p w14:paraId="4155CA0A" w14:textId="77777777" w:rsidR="007A0D12" w:rsidRPr="00955CA9" w:rsidRDefault="007A0D12" w:rsidP="00750557">
      <w:pPr>
        <w:keepNext/>
        <w:keepLines/>
        <w:tabs>
          <w:tab w:val="left" w:pos="1843"/>
        </w:tabs>
        <w:ind w:left="1701" w:hanging="1701"/>
        <w:jc w:val="both"/>
        <w:rPr>
          <w:rFonts w:ascii="Tahoma" w:hAnsi="Tahoma" w:cs="Tahoma"/>
          <w:b/>
        </w:rPr>
      </w:pPr>
    </w:p>
    <w:p w14:paraId="1334C0DF" w14:textId="77777777" w:rsidR="007A0D12" w:rsidRPr="00955CA9" w:rsidRDefault="007A0D12" w:rsidP="00750557">
      <w:pPr>
        <w:keepNext/>
        <w:keepLines/>
        <w:tabs>
          <w:tab w:val="left" w:pos="1843"/>
          <w:tab w:val="left" w:pos="5245"/>
        </w:tabs>
        <w:ind w:left="1701" w:hanging="1701"/>
        <w:jc w:val="both"/>
        <w:rPr>
          <w:rFonts w:ascii="Tahoma" w:hAnsi="Tahoma" w:cs="Tahoma"/>
        </w:rPr>
      </w:pPr>
      <w:r w:rsidRPr="00955CA9">
        <w:rPr>
          <w:rFonts w:ascii="Tahoma" w:hAnsi="Tahoma" w:cs="Tahoma"/>
          <w:b/>
        </w:rPr>
        <w:t>KUPEC:</w:t>
      </w:r>
      <w:r w:rsidRPr="00955CA9">
        <w:rPr>
          <w:rFonts w:ascii="Tahoma" w:hAnsi="Tahoma" w:cs="Tahoma"/>
        </w:rPr>
        <w:tab/>
      </w:r>
      <w:r w:rsidRPr="00955CA9">
        <w:rPr>
          <w:rFonts w:ascii="Tahoma" w:hAnsi="Tahoma" w:cs="Tahoma"/>
          <w:b/>
        </w:rPr>
        <w:t xml:space="preserve">JAVNO PODJETJE LJUBLJANSKI POTNIŠKI PROMET, </w:t>
      </w:r>
      <w:proofErr w:type="spellStart"/>
      <w:r w:rsidRPr="00955CA9">
        <w:rPr>
          <w:rFonts w:ascii="Tahoma" w:hAnsi="Tahoma" w:cs="Tahoma"/>
          <w:b/>
        </w:rPr>
        <w:t>d.o.o</w:t>
      </w:r>
      <w:proofErr w:type="spellEnd"/>
      <w:r w:rsidRPr="00955CA9">
        <w:rPr>
          <w:rFonts w:ascii="Tahoma" w:hAnsi="Tahoma" w:cs="Tahoma"/>
          <w:b/>
        </w:rPr>
        <w:t xml:space="preserve">., </w:t>
      </w:r>
      <w:r w:rsidRPr="00955CA9">
        <w:rPr>
          <w:rFonts w:ascii="Tahoma" w:hAnsi="Tahoma" w:cs="Tahoma"/>
        </w:rPr>
        <w:t xml:space="preserve">Celovška cesta 160, 1000 Ljubljana,  ki ga zastopa direktor: </w:t>
      </w:r>
      <w:r w:rsidRPr="00955CA9">
        <w:rPr>
          <w:rFonts w:ascii="Tahoma" w:hAnsi="Tahoma" w:cs="Tahoma"/>
          <w:b/>
        </w:rPr>
        <w:t>Peter Horvat,</w:t>
      </w:r>
    </w:p>
    <w:p w14:paraId="69D7D951" w14:textId="77777777" w:rsidR="007A0D12" w:rsidRPr="00955CA9" w:rsidRDefault="007A0D12" w:rsidP="00750557">
      <w:pPr>
        <w:keepNext/>
        <w:keepLines/>
        <w:tabs>
          <w:tab w:val="left" w:pos="1843"/>
          <w:tab w:val="left" w:pos="4962"/>
        </w:tabs>
        <w:ind w:left="1701" w:hanging="1701"/>
        <w:jc w:val="both"/>
        <w:rPr>
          <w:rFonts w:ascii="Tahoma" w:hAnsi="Tahoma" w:cs="Tahoma"/>
        </w:rPr>
      </w:pPr>
      <w:r w:rsidRPr="00955CA9">
        <w:rPr>
          <w:rFonts w:ascii="Tahoma" w:hAnsi="Tahoma" w:cs="Tahoma"/>
          <w:b/>
        </w:rPr>
        <w:tab/>
      </w:r>
      <w:r w:rsidRPr="00955CA9">
        <w:rPr>
          <w:rFonts w:ascii="Tahoma" w:hAnsi="Tahoma" w:cs="Tahoma"/>
        </w:rPr>
        <w:t>identifikacijska številka za DDV:</w:t>
      </w:r>
      <w:r w:rsidRPr="00955CA9">
        <w:rPr>
          <w:rFonts w:ascii="Tahoma" w:hAnsi="Tahoma" w:cs="Tahoma"/>
        </w:rPr>
        <w:tab/>
        <w:t>SI66742790,</w:t>
      </w:r>
    </w:p>
    <w:p w14:paraId="18B8DC02" w14:textId="77777777" w:rsidR="007A0D12" w:rsidRPr="00955CA9" w:rsidRDefault="007A0D12" w:rsidP="00750557">
      <w:pPr>
        <w:keepNext/>
        <w:keepLines/>
        <w:tabs>
          <w:tab w:val="left" w:pos="1843"/>
          <w:tab w:val="left" w:pos="4962"/>
        </w:tabs>
        <w:ind w:left="1701" w:hanging="1701"/>
        <w:jc w:val="both"/>
        <w:rPr>
          <w:rFonts w:ascii="Tahoma" w:hAnsi="Tahoma" w:cs="Tahoma"/>
        </w:rPr>
      </w:pPr>
      <w:r w:rsidRPr="00955CA9">
        <w:rPr>
          <w:rFonts w:ascii="Tahoma" w:hAnsi="Tahoma" w:cs="Tahoma"/>
        </w:rPr>
        <w:tab/>
        <w:t>matična številka:</w:t>
      </w:r>
      <w:r w:rsidRPr="00955CA9">
        <w:rPr>
          <w:rFonts w:ascii="Tahoma" w:hAnsi="Tahoma" w:cs="Tahoma"/>
          <w:color w:val="000000"/>
          <w:sz w:val="16"/>
          <w:szCs w:val="16"/>
        </w:rPr>
        <w:t xml:space="preserve"> </w:t>
      </w:r>
      <w:r w:rsidRPr="00955CA9">
        <w:rPr>
          <w:rFonts w:ascii="Tahoma" w:hAnsi="Tahoma" w:cs="Tahoma"/>
          <w:color w:val="000000"/>
          <w:sz w:val="16"/>
          <w:szCs w:val="16"/>
        </w:rPr>
        <w:tab/>
      </w:r>
      <w:r w:rsidRPr="00955CA9">
        <w:rPr>
          <w:rFonts w:ascii="Tahoma" w:hAnsi="Tahoma" w:cs="Tahoma"/>
        </w:rPr>
        <w:t>5222966000</w:t>
      </w:r>
    </w:p>
    <w:p w14:paraId="06DCFB91" w14:textId="77777777" w:rsidR="007A0D12" w:rsidRPr="00955CA9" w:rsidRDefault="007A0D12" w:rsidP="00750557">
      <w:pPr>
        <w:keepNext/>
        <w:keepLines/>
        <w:ind w:left="1620" w:firstLine="81"/>
        <w:jc w:val="both"/>
        <w:rPr>
          <w:rFonts w:ascii="Tahoma" w:hAnsi="Tahoma" w:cs="Tahoma"/>
        </w:rPr>
      </w:pPr>
      <w:r w:rsidRPr="00955CA9">
        <w:rPr>
          <w:rFonts w:ascii="Tahoma" w:hAnsi="Tahoma" w:cs="Tahoma"/>
        </w:rPr>
        <w:t>(v nadaljevanju: kupec)</w:t>
      </w:r>
    </w:p>
    <w:p w14:paraId="66AB9E0C" w14:textId="77777777" w:rsidR="007A0D12" w:rsidRPr="00955CA9" w:rsidRDefault="007A0D12" w:rsidP="00750557">
      <w:pPr>
        <w:keepNext/>
        <w:keepLines/>
        <w:ind w:left="1701" w:hanging="1701"/>
        <w:jc w:val="both"/>
        <w:rPr>
          <w:rFonts w:ascii="Tahoma" w:hAnsi="Tahoma" w:cs="Tahoma"/>
        </w:rPr>
      </w:pPr>
      <w:r w:rsidRPr="00955CA9">
        <w:rPr>
          <w:rFonts w:ascii="Tahoma" w:hAnsi="Tahoma" w:cs="Tahoma"/>
          <w:b/>
          <w:bCs/>
        </w:rPr>
        <w:tab/>
      </w:r>
      <w:r w:rsidRPr="00955CA9">
        <w:rPr>
          <w:rFonts w:ascii="Tahoma" w:hAnsi="Tahoma" w:cs="Tahoma"/>
          <w:b/>
          <w:bCs/>
          <w:sz w:val="21"/>
          <w:szCs w:val="21"/>
        </w:rPr>
        <w:tab/>
      </w:r>
    </w:p>
    <w:p w14:paraId="60DB3149" w14:textId="77777777" w:rsidR="007A0D12" w:rsidRPr="00955CA9" w:rsidRDefault="007A0D12" w:rsidP="00750557">
      <w:pPr>
        <w:keepNext/>
        <w:keepLines/>
        <w:tabs>
          <w:tab w:val="left" w:pos="1702"/>
        </w:tabs>
        <w:rPr>
          <w:rFonts w:ascii="Tahoma" w:hAnsi="Tahoma" w:cs="Tahoma"/>
        </w:rPr>
      </w:pPr>
      <w:r w:rsidRPr="00955CA9">
        <w:rPr>
          <w:rFonts w:ascii="Tahoma" w:hAnsi="Tahoma" w:cs="Tahoma"/>
        </w:rPr>
        <w:t xml:space="preserve">ter </w:t>
      </w:r>
    </w:p>
    <w:p w14:paraId="53FEB22F" w14:textId="77777777" w:rsidR="007A0D12" w:rsidRPr="00955CA9" w:rsidRDefault="007A0D12" w:rsidP="00750557">
      <w:pPr>
        <w:keepNext/>
        <w:keepLines/>
        <w:tabs>
          <w:tab w:val="left" w:pos="1702"/>
        </w:tabs>
        <w:rPr>
          <w:rFonts w:ascii="Tahoma" w:hAnsi="Tahoma" w:cs="Tahoma"/>
          <w:b/>
        </w:rPr>
      </w:pPr>
    </w:p>
    <w:p w14:paraId="6D0687CB" w14:textId="77777777" w:rsidR="007A0D12" w:rsidRPr="00955CA9" w:rsidRDefault="007A0D12" w:rsidP="00750557">
      <w:pPr>
        <w:keepNext/>
        <w:keepLines/>
        <w:ind w:left="1701" w:hanging="1701"/>
        <w:jc w:val="both"/>
        <w:rPr>
          <w:rFonts w:ascii="Tahoma" w:hAnsi="Tahoma" w:cs="Tahoma"/>
        </w:rPr>
      </w:pPr>
      <w:r w:rsidRPr="00955CA9">
        <w:rPr>
          <w:rFonts w:ascii="Tahoma" w:hAnsi="Tahoma" w:cs="Tahoma"/>
          <w:b/>
        </w:rPr>
        <w:t>PRODAJALEC:</w:t>
      </w:r>
      <w:r w:rsidRPr="00955CA9">
        <w:rPr>
          <w:rFonts w:ascii="Tahoma" w:hAnsi="Tahoma" w:cs="Tahoma"/>
          <w:b/>
        </w:rPr>
        <w:tab/>
      </w:r>
      <w:r w:rsidRPr="00955CA9">
        <w:rPr>
          <w:rFonts w:ascii="Tahoma" w:hAnsi="Tahoma" w:cs="Tahoma"/>
        </w:rPr>
        <w:t>_________________________________________________________,</w:t>
      </w:r>
    </w:p>
    <w:p w14:paraId="2E9464F8" w14:textId="77777777" w:rsidR="007A0D12" w:rsidRPr="00955CA9" w:rsidRDefault="007A0D12" w:rsidP="00750557">
      <w:pPr>
        <w:keepNext/>
        <w:keepLines/>
        <w:ind w:left="1701" w:hanging="1701"/>
        <w:jc w:val="both"/>
        <w:rPr>
          <w:rFonts w:ascii="Tahoma" w:hAnsi="Tahoma" w:cs="Tahoma"/>
        </w:rPr>
      </w:pPr>
      <w:r w:rsidRPr="00955CA9">
        <w:rPr>
          <w:rFonts w:ascii="Tahoma" w:hAnsi="Tahoma" w:cs="Tahoma"/>
        </w:rPr>
        <w:tab/>
        <w:t>ki ga zastopa _________: ___________________,</w:t>
      </w:r>
    </w:p>
    <w:p w14:paraId="0DF23911" w14:textId="77777777" w:rsidR="007A0D12" w:rsidRPr="00955CA9" w:rsidRDefault="007A0D12" w:rsidP="00750557">
      <w:pPr>
        <w:keepNext/>
        <w:keepLines/>
        <w:tabs>
          <w:tab w:val="left" w:pos="1702"/>
        </w:tabs>
        <w:ind w:left="1701" w:hanging="1701"/>
        <w:rPr>
          <w:rFonts w:ascii="Tahoma" w:hAnsi="Tahoma" w:cs="Tahoma"/>
        </w:rPr>
      </w:pPr>
      <w:r w:rsidRPr="00955CA9">
        <w:rPr>
          <w:rFonts w:ascii="Tahoma" w:hAnsi="Tahoma" w:cs="Tahoma"/>
        </w:rPr>
        <w:tab/>
        <w:t xml:space="preserve">številka transakcijskega računa: </w:t>
      </w:r>
      <w:r w:rsidRPr="00955CA9">
        <w:rPr>
          <w:rFonts w:ascii="Tahoma" w:hAnsi="Tahoma" w:cs="Tahoma"/>
        </w:rPr>
        <w:tab/>
        <w:t>____________________,</w:t>
      </w:r>
    </w:p>
    <w:p w14:paraId="2083F2C8" w14:textId="77777777" w:rsidR="007A0D12" w:rsidRPr="00955CA9" w:rsidRDefault="007A0D12" w:rsidP="00750557">
      <w:pPr>
        <w:keepNext/>
        <w:keepLines/>
        <w:tabs>
          <w:tab w:val="left" w:pos="1702"/>
        </w:tabs>
        <w:ind w:left="1701" w:hanging="1701"/>
        <w:rPr>
          <w:rFonts w:ascii="Tahoma" w:hAnsi="Tahoma" w:cs="Tahoma"/>
        </w:rPr>
      </w:pPr>
      <w:r w:rsidRPr="00955CA9">
        <w:rPr>
          <w:rFonts w:ascii="Tahoma" w:hAnsi="Tahoma" w:cs="Tahoma"/>
        </w:rPr>
        <w:tab/>
      </w:r>
      <w:r w:rsidRPr="00955CA9">
        <w:rPr>
          <w:rFonts w:ascii="Tahoma" w:hAnsi="Tahoma" w:cs="Tahoma"/>
        </w:rPr>
        <w:tab/>
        <w:t xml:space="preserve">identifikacijska številka za DDV: </w:t>
      </w:r>
      <w:r w:rsidRPr="00955CA9">
        <w:rPr>
          <w:rFonts w:ascii="Tahoma" w:hAnsi="Tahoma" w:cs="Tahoma"/>
        </w:rPr>
        <w:tab/>
        <w:t>___________,</w:t>
      </w:r>
    </w:p>
    <w:p w14:paraId="01059F94" w14:textId="77777777" w:rsidR="007A0D12" w:rsidRPr="00955CA9" w:rsidRDefault="007A0D12" w:rsidP="00750557">
      <w:pPr>
        <w:keepNext/>
        <w:keepLines/>
        <w:tabs>
          <w:tab w:val="left" w:pos="709"/>
          <w:tab w:val="left" w:pos="1702"/>
        </w:tabs>
        <w:ind w:left="1701" w:hanging="1701"/>
        <w:rPr>
          <w:rFonts w:ascii="Tahoma" w:hAnsi="Tahoma" w:cs="Tahoma"/>
        </w:rPr>
      </w:pPr>
      <w:r w:rsidRPr="00955CA9">
        <w:rPr>
          <w:rFonts w:ascii="Tahoma" w:hAnsi="Tahoma" w:cs="Tahoma"/>
        </w:rPr>
        <w:tab/>
      </w:r>
      <w:r w:rsidRPr="00955CA9">
        <w:rPr>
          <w:rFonts w:ascii="Tahoma" w:hAnsi="Tahoma" w:cs="Tahoma"/>
        </w:rPr>
        <w:tab/>
        <w:t xml:space="preserve">matična številka: </w:t>
      </w:r>
      <w:r w:rsidRPr="00955CA9">
        <w:rPr>
          <w:rFonts w:ascii="Tahoma" w:hAnsi="Tahoma" w:cs="Tahoma"/>
        </w:rPr>
        <w:tab/>
      </w:r>
      <w:r w:rsidRPr="00955CA9">
        <w:rPr>
          <w:rFonts w:ascii="Tahoma" w:hAnsi="Tahoma" w:cs="Tahoma"/>
        </w:rPr>
        <w:tab/>
      </w:r>
      <w:r w:rsidRPr="00955CA9">
        <w:rPr>
          <w:rFonts w:ascii="Tahoma" w:hAnsi="Tahoma" w:cs="Tahoma"/>
        </w:rPr>
        <w:tab/>
        <w:t>___________</w:t>
      </w:r>
    </w:p>
    <w:p w14:paraId="4FC797BA" w14:textId="77777777" w:rsidR="007A0D12" w:rsidRPr="00955CA9" w:rsidRDefault="007A0D12" w:rsidP="00750557">
      <w:pPr>
        <w:keepNext/>
        <w:keepLines/>
        <w:tabs>
          <w:tab w:val="left" w:pos="1702"/>
        </w:tabs>
        <w:ind w:left="1701"/>
        <w:rPr>
          <w:rFonts w:ascii="Tahoma" w:hAnsi="Tahoma" w:cs="Tahoma"/>
        </w:rPr>
      </w:pPr>
      <w:r w:rsidRPr="00955CA9">
        <w:rPr>
          <w:rFonts w:ascii="Tahoma" w:hAnsi="Tahoma" w:cs="Tahoma"/>
        </w:rPr>
        <w:t>(v nadaljevanju prodajalec)</w:t>
      </w:r>
    </w:p>
    <w:p w14:paraId="3714A5CB" w14:textId="77777777" w:rsidR="007A0D12" w:rsidRPr="00955CA9" w:rsidRDefault="007A0D12" w:rsidP="00750557">
      <w:pPr>
        <w:keepNext/>
        <w:keepLines/>
        <w:tabs>
          <w:tab w:val="left" w:pos="709"/>
          <w:tab w:val="left" w:pos="1702"/>
        </w:tabs>
        <w:jc w:val="both"/>
        <w:rPr>
          <w:rFonts w:ascii="Tahoma" w:hAnsi="Tahoma" w:cs="Tahoma"/>
        </w:rPr>
      </w:pPr>
    </w:p>
    <w:p w14:paraId="2E293F47" w14:textId="77777777" w:rsidR="007A0D12" w:rsidRPr="00955CA9" w:rsidRDefault="007A0D12" w:rsidP="00750557">
      <w:pPr>
        <w:keepNext/>
        <w:keepLines/>
        <w:tabs>
          <w:tab w:val="left" w:pos="709"/>
          <w:tab w:val="left" w:pos="1702"/>
        </w:tabs>
        <w:jc w:val="both"/>
        <w:rPr>
          <w:rFonts w:ascii="Tahoma" w:hAnsi="Tahoma" w:cs="Tahoma"/>
        </w:rPr>
      </w:pPr>
    </w:p>
    <w:p w14:paraId="7F6D5B29"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UVODNE DOLOČBE</w:t>
      </w:r>
    </w:p>
    <w:p w14:paraId="214F21F7" w14:textId="77777777" w:rsidR="007A0D12" w:rsidRPr="00955CA9" w:rsidRDefault="007A0D12" w:rsidP="00750557">
      <w:pPr>
        <w:keepNext/>
        <w:keepLines/>
        <w:jc w:val="center"/>
        <w:rPr>
          <w:rFonts w:ascii="Tahoma" w:hAnsi="Tahoma" w:cs="Tahoma"/>
          <w:b/>
        </w:rPr>
      </w:pPr>
    </w:p>
    <w:p w14:paraId="73D6D41F"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394AFD6" w14:textId="77777777" w:rsidR="007A0D12" w:rsidRPr="00955CA9" w:rsidRDefault="007A0D12" w:rsidP="00750557">
      <w:pPr>
        <w:keepNext/>
        <w:keepLines/>
        <w:jc w:val="both"/>
        <w:rPr>
          <w:rFonts w:ascii="Tahoma" w:hAnsi="Tahoma" w:cs="Tahoma"/>
        </w:rPr>
      </w:pPr>
    </w:p>
    <w:p w14:paraId="4A2A60E9" w14:textId="77777777" w:rsidR="007A0D12" w:rsidRPr="00955CA9" w:rsidRDefault="007A0D12" w:rsidP="00750557">
      <w:pPr>
        <w:keepNext/>
        <w:keepLines/>
        <w:spacing w:after="120"/>
        <w:jc w:val="both"/>
        <w:rPr>
          <w:rFonts w:ascii="Tahoma" w:hAnsi="Tahoma" w:cs="Tahoma"/>
        </w:rPr>
      </w:pPr>
      <w:r w:rsidRPr="00955CA9">
        <w:rPr>
          <w:rFonts w:ascii="Tahoma" w:hAnsi="Tahoma" w:cs="Tahoma"/>
        </w:rPr>
        <w:t>Stranki okvirnega sporazuma uvodoma sporazumno ugotavljata:</w:t>
      </w:r>
    </w:p>
    <w:p w14:paraId="56D49F03"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da je JAVNI HOLDING Ljubljana, </w:t>
      </w:r>
      <w:proofErr w:type="spellStart"/>
      <w:r w:rsidRPr="00955CA9">
        <w:rPr>
          <w:rFonts w:ascii="Tahoma" w:hAnsi="Tahoma" w:cs="Tahoma"/>
        </w:rPr>
        <w:t>d.o.o</w:t>
      </w:r>
      <w:proofErr w:type="spellEnd"/>
      <w:r w:rsidRPr="00955CA9">
        <w:rPr>
          <w:rFonts w:ascii="Tahoma" w:hAnsi="Tahoma" w:cs="Tahoma"/>
        </w:rPr>
        <w:t>., Verovškova ulica 70, Ljubljana, na podlagi pooblastila kupca, izvedel postopek oddaje javnega naročila št. LPP-1/20 po postopku s pogajanji z objavo, v skladu s 45. členom Zakona o javnem naročanju (Ur. l. RS, št. 91/15, 14/18 in 69/19 – skl. US; v nadaljevanju tudi: ZJN-3), ki je bilo objavljeno na Portalu javnih naročil dne ……………, pod št. objave JN______/2020-___ in dne ______ v Dopolnilu k Uradnemu listu Evropske unije pod št. objave         2020/S ___-_____,</w:t>
      </w:r>
    </w:p>
    <w:p w14:paraId="35E52429"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da je kupec prodajalca izbral na podlagi </w:t>
      </w:r>
      <w:r>
        <w:rPr>
          <w:rFonts w:ascii="Tahoma" w:hAnsi="Tahoma" w:cs="Tahoma"/>
        </w:rPr>
        <w:t>ekonomsko</w:t>
      </w:r>
      <w:r w:rsidRPr="00955CA9">
        <w:rPr>
          <w:rFonts w:ascii="Tahoma" w:hAnsi="Tahoma" w:cs="Tahoma"/>
        </w:rPr>
        <w:t xml:space="preserve"> najugodnejše ponudbe z namenom sklenitve okvirnega sporazuma za »Nakup nadomestnih delov« iz sklopa št. __: _________________ in na podlagi  pogojev in meril, opredeljenih v razpisni dokumentaciji št. LPP-1/20 Nakup nadomestnih delov (v nadaljevanju tudi: razpisna dokumentacija),</w:t>
      </w:r>
    </w:p>
    <w:p w14:paraId="32A90C37"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da se morajo dobave, ki so predmet tega okvirnega sporazuma, izvajati v skladu vso veljavno zakonodajo in predpisi s področja predmeta tega okvirnega sporazuma.</w:t>
      </w:r>
    </w:p>
    <w:p w14:paraId="1A467339" w14:textId="77777777" w:rsidR="007A0D12" w:rsidRPr="00955CA9" w:rsidRDefault="007A0D12" w:rsidP="00750557">
      <w:pPr>
        <w:keepNext/>
        <w:keepLines/>
        <w:jc w:val="both"/>
        <w:rPr>
          <w:rFonts w:cs="Tahoma"/>
        </w:rPr>
      </w:pPr>
    </w:p>
    <w:p w14:paraId="1BBF1200"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0C2237A3" w14:textId="77777777" w:rsidR="007A0D12" w:rsidRPr="00955CA9" w:rsidRDefault="007A0D12" w:rsidP="00750557">
      <w:pPr>
        <w:keepNext/>
        <w:keepLines/>
        <w:tabs>
          <w:tab w:val="left" w:pos="1702"/>
        </w:tabs>
        <w:jc w:val="both"/>
        <w:rPr>
          <w:rFonts w:cs="Tahoma"/>
          <w:lang w:val="x-none"/>
        </w:rPr>
      </w:pPr>
    </w:p>
    <w:p w14:paraId="17BD0D15" w14:textId="7D787631" w:rsidR="007A0D12" w:rsidRDefault="007A0D12" w:rsidP="00750557">
      <w:pPr>
        <w:keepNext/>
        <w:keepLines/>
        <w:tabs>
          <w:tab w:val="left" w:pos="1702"/>
        </w:tabs>
        <w:jc w:val="both"/>
        <w:rPr>
          <w:rFonts w:ascii="Tahoma" w:hAnsi="Tahoma" w:cs="Tahoma"/>
        </w:rPr>
      </w:pPr>
      <w:r w:rsidRPr="00955CA9">
        <w:rPr>
          <w:rFonts w:ascii="Tahoma" w:hAnsi="Tahoma" w:cs="Tahoma"/>
          <w:lang w:val="x-none"/>
        </w:rPr>
        <w:t>Okvirni sporazum je sklenjen in prične veljati z dnem, ko ga podpišeta obe stranki okvirnega sporazuma</w:t>
      </w:r>
      <w:r w:rsidRPr="00955CA9">
        <w:rPr>
          <w:rFonts w:ascii="Tahoma" w:hAnsi="Tahoma" w:cs="Tahoma"/>
        </w:rPr>
        <w:t>, pod pogojem iz 23. člena okvirnega sporazuma.</w:t>
      </w:r>
      <w:r w:rsidRPr="00955CA9">
        <w:rPr>
          <w:rFonts w:ascii="Tahoma" w:hAnsi="Tahoma" w:cs="Tahoma"/>
          <w:lang w:val="x-none"/>
        </w:rPr>
        <w:t xml:space="preserve"> </w:t>
      </w:r>
      <w:r w:rsidRPr="00955CA9">
        <w:rPr>
          <w:rFonts w:ascii="Tahoma" w:hAnsi="Tahoma" w:cs="Tahoma"/>
        </w:rPr>
        <w:t>Okvirni sporazum se uporablja do izčrpanja vrednosti, navedene v prvem odstavku 4. člena tega okvirnega sporazuma oziroma največ za obdobje štiriindvajsetih (24) mesecev od dneva sklenitve okvirnega sporazuma, kar nastopi prej.</w:t>
      </w:r>
    </w:p>
    <w:p w14:paraId="552D9D1C"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lastRenderedPageBreak/>
        <w:t>PREDMET OKVIRNEGA SPORAZUMA</w:t>
      </w:r>
    </w:p>
    <w:p w14:paraId="51F12E7C" w14:textId="77777777" w:rsidR="007A0D12" w:rsidRPr="00955CA9" w:rsidRDefault="007A0D12" w:rsidP="00750557">
      <w:pPr>
        <w:keepNext/>
        <w:keepLines/>
        <w:tabs>
          <w:tab w:val="left" w:pos="3005"/>
        </w:tabs>
        <w:ind w:left="1077"/>
        <w:jc w:val="center"/>
        <w:rPr>
          <w:rFonts w:ascii="Tahoma" w:hAnsi="Tahoma" w:cs="Tahoma"/>
          <w:b/>
          <w:color w:val="000000"/>
        </w:rPr>
      </w:pPr>
    </w:p>
    <w:p w14:paraId="2C9139CB"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5A62E60E" w14:textId="77777777" w:rsidR="007A0D12" w:rsidRPr="00955CA9" w:rsidRDefault="007A0D12" w:rsidP="00750557">
      <w:pPr>
        <w:keepNext/>
        <w:keepLines/>
        <w:ind w:left="360"/>
        <w:jc w:val="both"/>
        <w:rPr>
          <w:rFonts w:ascii="Tahoma" w:hAnsi="Tahoma" w:cs="Tahoma"/>
          <w:noProof/>
        </w:rPr>
      </w:pPr>
    </w:p>
    <w:p w14:paraId="1F20819A" w14:textId="77777777" w:rsidR="007A0D12" w:rsidRPr="00955CA9" w:rsidRDefault="007A0D12" w:rsidP="00750557">
      <w:pPr>
        <w:keepNext/>
        <w:keepLines/>
        <w:tabs>
          <w:tab w:val="left" w:pos="1702"/>
        </w:tabs>
        <w:jc w:val="both"/>
        <w:rPr>
          <w:rFonts w:ascii="Tahoma" w:hAnsi="Tahoma" w:cs="Tahoma"/>
          <w:bCs/>
        </w:rPr>
      </w:pPr>
      <w:r w:rsidRPr="00955CA9">
        <w:rPr>
          <w:rFonts w:ascii="Tahoma" w:hAnsi="Tahoma" w:cs="Tahoma"/>
        </w:rPr>
        <w:t>Predmet okvirnega sporazuma so stalne dobave  nadomestnih delov« iz sklopa št. __: _________________ (v nadaljevanju tudi: nadomestni deli in/ali blago), ki jih kupec po obsegu in časovno ne more vnaprej določiti,</w:t>
      </w:r>
      <w:r w:rsidRPr="00955CA9">
        <w:rPr>
          <w:rFonts w:ascii="Tahoma" w:hAnsi="Tahoma" w:cs="Tahoma"/>
          <w:bCs/>
        </w:rPr>
        <w:t xml:space="preserve"> v skladu s tehničnimi zahtevami, kot je to opredeljeno v razpisni dokumentaciji kupca in</w:t>
      </w:r>
      <w:r w:rsidRPr="00955CA9">
        <w:rPr>
          <w:rFonts w:ascii="Tahoma" w:hAnsi="Tahoma" w:cs="Tahoma"/>
          <w:color w:val="000000"/>
        </w:rPr>
        <w:t xml:space="preserve"> </w:t>
      </w:r>
      <w:r w:rsidRPr="00955CA9">
        <w:rPr>
          <w:rFonts w:ascii="Tahoma" w:hAnsi="Tahoma" w:cs="Tahoma"/>
          <w:bCs/>
        </w:rPr>
        <w:t xml:space="preserve">na podlagi končne ponudbe prodajalca, št. _____ z dne ________ (v nadaljevanju tudi: ponudba), ki je kot priloga št. 1 sestavni tega okvirnega sporazuma. </w:t>
      </w:r>
    </w:p>
    <w:p w14:paraId="3D18B49B" w14:textId="77777777" w:rsidR="007A0D12" w:rsidRPr="00955CA9" w:rsidRDefault="007A0D12" w:rsidP="00750557">
      <w:pPr>
        <w:keepNext/>
        <w:keepLines/>
        <w:tabs>
          <w:tab w:val="left" w:pos="1702"/>
        </w:tabs>
        <w:jc w:val="both"/>
        <w:rPr>
          <w:rFonts w:ascii="Tahoma" w:hAnsi="Tahoma" w:cs="Tahoma"/>
          <w:bCs/>
        </w:rPr>
      </w:pPr>
    </w:p>
    <w:p w14:paraId="77D578F8" w14:textId="77777777" w:rsidR="007A0D12" w:rsidRPr="00955CA9" w:rsidRDefault="007A0D12" w:rsidP="00750557">
      <w:pPr>
        <w:keepNext/>
        <w:keepLines/>
        <w:tabs>
          <w:tab w:val="left" w:pos="1702"/>
        </w:tabs>
        <w:jc w:val="both"/>
        <w:rPr>
          <w:rFonts w:ascii="Tahoma" w:hAnsi="Tahoma" w:cs="Tahoma"/>
          <w:noProof/>
        </w:rPr>
      </w:pPr>
      <w:r w:rsidRPr="00955CA9">
        <w:rPr>
          <w:rFonts w:ascii="Tahoma" w:hAnsi="Tahoma" w:cs="Tahoma"/>
          <w:noProof/>
        </w:rPr>
        <w:t xml:space="preserve">Opredelitev, opis in okvirne količine nadomestnih delov, </w:t>
      </w:r>
      <w:r w:rsidRPr="00955CA9">
        <w:rPr>
          <w:rFonts w:ascii="Tahoma" w:hAnsi="Tahoma" w:cs="Tahoma"/>
        </w:rPr>
        <w:t>ki jih</w:t>
      </w:r>
      <w:r w:rsidRPr="009C1CE8">
        <w:rPr>
          <w:rFonts w:ascii="Tahoma" w:hAnsi="Tahoma" w:cs="Tahoma"/>
        </w:rPr>
        <w:t xml:space="preserve"> bo kupec potreboval v obdobju veljavnosti okvirnega sporazuma</w:t>
      </w:r>
      <w:r w:rsidRPr="00955CA9">
        <w:rPr>
          <w:rFonts w:ascii="Tahoma" w:hAnsi="Tahoma" w:cs="Tahoma"/>
        </w:rPr>
        <w:t xml:space="preserve"> je razvidna </w:t>
      </w:r>
      <w:r w:rsidRPr="00955CA9">
        <w:rPr>
          <w:rFonts w:ascii="Tahoma" w:hAnsi="Tahoma" w:cs="Tahoma"/>
          <w:noProof/>
        </w:rPr>
        <w:t xml:space="preserve">iz ponudbenega predračuna prodajalca, št. ________ z dne __________ (v nadaljevanju: ponudbeni predračun), </w:t>
      </w:r>
      <w:r w:rsidRPr="00955CA9">
        <w:rPr>
          <w:rFonts w:ascii="Tahoma" w:hAnsi="Tahoma" w:cs="Tahoma"/>
          <w:bCs/>
        </w:rPr>
        <w:t>ki je kot priloga št. 2 sestavni tega okvirnega sporazuma.</w:t>
      </w:r>
    </w:p>
    <w:p w14:paraId="538EBA0E" w14:textId="77777777" w:rsidR="007A0D12" w:rsidRPr="00955CA9" w:rsidRDefault="007A0D12" w:rsidP="00750557">
      <w:pPr>
        <w:keepNext/>
        <w:keepLines/>
        <w:tabs>
          <w:tab w:val="left" w:pos="1702"/>
        </w:tabs>
        <w:jc w:val="both"/>
        <w:rPr>
          <w:rFonts w:ascii="Tahoma" w:hAnsi="Tahoma" w:cs="Tahoma"/>
        </w:rPr>
      </w:pPr>
    </w:p>
    <w:p w14:paraId="25847D95" w14:textId="77777777" w:rsidR="007A0D12" w:rsidRPr="009C1CE8" w:rsidRDefault="007A0D12" w:rsidP="00750557">
      <w:pPr>
        <w:keepNext/>
        <w:keepLines/>
        <w:tabs>
          <w:tab w:val="left" w:pos="1702"/>
        </w:tabs>
        <w:jc w:val="both"/>
        <w:rPr>
          <w:rFonts w:ascii="Tahoma" w:hAnsi="Tahoma" w:cs="Tahoma"/>
        </w:rPr>
      </w:pPr>
      <w:r w:rsidRPr="009C1CE8">
        <w:rPr>
          <w:rFonts w:ascii="Tahoma" w:hAnsi="Tahoma" w:cs="Tahoma"/>
        </w:rPr>
        <w:t xml:space="preserve">Količina </w:t>
      </w:r>
      <w:r w:rsidRPr="00955CA9">
        <w:rPr>
          <w:rFonts w:ascii="Tahoma" w:hAnsi="Tahoma" w:cs="Tahoma"/>
        </w:rPr>
        <w:t>nadomestnih delo, ki jih</w:t>
      </w:r>
      <w:r w:rsidRPr="009C1CE8">
        <w:rPr>
          <w:rFonts w:ascii="Tahoma" w:hAnsi="Tahoma" w:cs="Tahoma"/>
        </w:rPr>
        <w:t xml:space="preserve"> bo kupec potreboval v obdobju veljavnosti okvirnega sporazuma, je okvirna in za kupca ni obvezujoča. </w:t>
      </w:r>
      <w:r w:rsidRPr="009C1CE8">
        <w:rPr>
          <w:rFonts w:ascii="Tahoma" w:hAnsi="Tahoma" w:cs="Tahoma"/>
          <w:noProof/>
        </w:rPr>
        <w:t xml:space="preserve">Kupec </w:t>
      </w:r>
      <w:r w:rsidRPr="009C1CE8">
        <w:rPr>
          <w:rFonts w:ascii="Tahoma" w:hAnsi="Tahoma" w:cs="Tahoma"/>
        </w:rPr>
        <w:t xml:space="preserve">in prodajalec se izrecno dogovorita, da bo kupec v obdobju veljavnosti tega okvirnega sporazuma, naročal </w:t>
      </w:r>
      <w:r w:rsidRPr="00955CA9">
        <w:rPr>
          <w:rFonts w:ascii="Tahoma" w:hAnsi="Tahoma" w:cs="Tahoma"/>
        </w:rPr>
        <w:t>nadomestne dele</w:t>
      </w:r>
      <w:r w:rsidRPr="009C1CE8">
        <w:rPr>
          <w:rFonts w:ascii="Tahoma" w:hAnsi="Tahoma" w:cs="Tahoma"/>
        </w:rPr>
        <w:t xml:space="preserve">, ki jih bo dejansko potreboval in za katera bo imel zagotovljena finančna sredstva. </w:t>
      </w:r>
    </w:p>
    <w:p w14:paraId="66D29671" w14:textId="77777777" w:rsidR="007A0D12" w:rsidRPr="009C1CE8" w:rsidRDefault="007A0D12" w:rsidP="00750557">
      <w:pPr>
        <w:keepNext/>
        <w:keepLines/>
        <w:tabs>
          <w:tab w:val="left" w:pos="1702"/>
        </w:tabs>
        <w:jc w:val="both"/>
        <w:rPr>
          <w:rFonts w:ascii="Tahoma" w:hAnsi="Tahoma" w:cs="Tahoma"/>
        </w:rPr>
      </w:pPr>
    </w:p>
    <w:p w14:paraId="37E25AAC" w14:textId="77777777" w:rsidR="007A0D12" w:rsidRPr="009C1CE8" w:rsidRDefault="007A0D12" w:rsidP="00750557">
      <w:pPr>
        <w:keepNext/>
        <w:keepLines/>
        <w:tabs>
          <w:tab w:val="left" w:pos="1702"/>
        </w:tabs>
        <w:jc w:val="both"/>
        <w:rPr>
          <w:rFonts w:ascii="Tahoma" w:hAnsi="Tahoma" w:cs="Tahoma"/>
        </w:rPr>
      </w:pPr>
      <w:r w:rsidRPr="009C1CE8">
        <w:rPr>
          <w:rFonts w:ascii="Tahoma" w:hAnsi="Tahoma" w:cs="Tahoma"/>
        </w:rPr>
        <w:t xml:space="preserve">Kupec je prost zaveze oddaje naročila, če oceni, da v prihodnje ne potrebuje blaga, ki je predmet tega okvirnega sporazuma, brez kakršnekoli obveznosti do prodajalca. </w:t>
      </w:r>
    </w:p>
    <w:p w14:paraId="01BD485D" w14:textId="77777777" w:rsidR="007A0D12" w:rsidRPr="00955CA9" w:rsidRDefault="007A0D12" w:rsidP="00750557">
      <w:pPr>
        <w:keepNext/>
        <w:keepLines/>
        <w:jc w:val="both"/>
        <w:rPr>
          <w:rFonts w:ascii="Tahoma" w:hAnsi="Tahoma" w:cs="Tahoma"/>
        </w:rPr>
      </w:pPr>
    </w:p>
    <w:p w14:paraId="558DBD06"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VREDNOST OKVIRNEGA SPORAZUMA IN CENE</w:t>
      </w:r>
    </w:p>
    <w:p w14:paraId="39997396" w14:textId="77777777" w:rsidR="007A0D12" w:rsidRPr="00AC5461" w:rsidRDefault="007A0D12" w:rsidP="00750557">
      <w:pPr>
        <w:keepNext/>
        <w:keepLines/>
        <w:jc w:val="both"/>
        <w:rPr>
          <w:rFonts w:ascii="Tahoma" w:hAnsi="Tahoma" w:cs="Tahoma"/>
        </w:rPr>
      </w:pPr>
    </w:p>
    <w:p w14:paraId="4EF41B41"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05C67DAF" w14:textId="77777777" w:rsidR="007A0D12" w:rsidRPr="00955CA9" w:rsidRDefault="007A0D12" w:rsidP="00750557">
      <w:pPr>
        <w:keepNext/>
        <w:keepLines/>
        <w:jc w:val="both"/>
        <w:rPr>
          <w:rFonts w:ascii="Tahoma" w:hAnsi="Tahoma" w:cs="Tahoma"/>
          <w:lang w:val="x-none"/>
        </w:rPr>
      </w:pPr>
    </w:p>
    <w:p w14:paraId="2AD059B9" w14:textId="77777777" w:rsidR="007A0D12" w:rsidRPr="00AC5461" w:rsidRDefault="007A0D12" w:rsidP="00750557">
      <w:pPr>
        <w:keepNext/>
        <w:keepLines/>
        <w:tabs>
          <w:tab w:val="left" w:pos="284"/>
        </w:tabs>
        <w:jc w:val="both"/>
        <w:rPr>
          <w:rFonts w:ascii="Tahoma" w:hAnsi="Tahoma" w:cs="Tahoma"/>
        </w:rPr>
      </w:pPr>
      <w:r w:rsidRPr="00AC5461">
        <w:rPr>
          <w:rFonts w:ascii="Tahoma" w:hAnsi="Tahoma" w:cs="Tahoma"/>
        </w:rPr>
        <w:t xml:space="preserve">Ocenjena vrednost javnega naročila, katerega izvedba je predmet tega okvirnega sporazuma, je ob začetku postopka oddaje javnega naročila, znašala ___________ EUR brez DDV. </w:t>
      </w:r>
    </w:p>
    <w:p w14:paraId="160EDC0F" w14:textId="77777777" w:rsidR="007A0D12" w:rsidRPr="00955CA9" w:rsidRDefault="007A0D12" w:rsidP="00750557">
      <w:pPr>
        <w:keepNext/>
        <w:keepLines/>
        <w:jc w:val="both"/>
        <w:rPr>
          <w:rFonts w:ascii="Tahoma" w:hAnsi="Tahoma" w:cs="Tahoma"/>
        </w:rPr>
      </w:pPr>
    </w:p>
    <w:p w14:paraId="531CFAB9" w14:textId="77777777" w:rsidR="007A0D12" w:rsidRPr="00955CA9" w:rsidRDefault="007A0D12" w:rsidP="00750557">
      <w:pPr>
        <w:keepNext/>
        <w:keepLines/>
        <w:jc w:val="both"/>
        <w:rPr>
          <w:rFonts w:ascii="Tahoma" w:hAnsi="Tahoma" w:cs="Tahoma"/>
        </w:rPr>
      </w:pPr>
      <w:r w:rsidRPr="00955CA9">
        <w:rPr>
          <w:rFonts w:ascii="Tahoma" w:hAnsi="Tahoma" w:cs="Tahoma"/>
        </w:rPr>
        <w:t>Cene na enoto mere, navedene v posamezni postavki ponudbenega predračuna, so v obdobju veljavnosti okvirnega sporazuma fiksne in se ne spreminjajo pod nobenim pogojem</w:t>
      </w:r>
      <w:r>
        <w:rPr>
          <w:rFonts w:ascii="Tahoma" w:hAnsi="Tahoma" w:cs="Tahoma"/>
        </w:rPr>
        <w:t>, razen v primeru znižanja cen</w:t>
      </w:r>
      <w:r w:rsidRPr="00955CA9">
        <w:rPr>
          <w:rFonts w:ascii="Tahoma" w:hAnsi="Tahoma" w:cs="Tahoma"/>
        </w:rPr>
        <w:t xml:space="preserve">. </w:t>
      </w:r>
    </w:p>
    <w:p w14:paraId="19CB6BCB" w14:textId="77777777" w:rsidR="007A0D12" w:rsidRPr="00955CA9" w:rsidRDefault="007A0D12" w:rsidP="00750557">
      <w:pPr>
        <w:keepNext/>
        <w:keepLines/>
        <w:jc w:val="both"/>
        <w:rPr>
          <w:rFonts w:ascii="Tahoma" w:hAnsi="Tahoma" w:cs="Tahoma"/>
        </w:rPr>
      </w:pPr>
    </w:p>
    <w:p w14:paraId="2BF30365" w14:textId="77777777" w:rsidR="007A0D12" w:rsidRPr="00AC5461" w:rsidRDefault="007A0D12" w:rsidP="00750557">
      <w:pPr>
        <w:keepNext/>
        <w:keepLines/>
        <w:jc w:val="both"/>
        <w:rPr>
          <w:rFonts w:ascii="Tahoma" w:hAnsi="Tahoma" w:cs="Tahoma"/>
        </w:rPr>
      </w:pPr>
      <w:r w:rsidRPr="00AC5461">
        <w:rPr>
          <w:rFonts w:ascii="Tahoma" w:hAnsi="Tahoma" w:cs="Tahoma"/>
        </w:rPr>
        <w:t>Prodajalec se s podpisom tega okvir</w:t>
      </w:r>
      <w:r w:rsidRPr="00955CA9">
        <w:rPr>
          <w:rFonts w:ascii="Tahoma" w:hAnsi="Tahoma" w:cs="Tahoma"/>
        </w:rPr>
        <w:t xml:space="preserve">nega sporazuma zavezuje, da cene na enoto mere </w:t>
      </w:r>
      <w:r w:rsidRPr="00AC5461">
        <w:rPr>
          <w:rFonts w:ascii="Tahoma" w:hAnsi="Tahoma" w:cs="Tahoma"/>
        </w:rPr>
        <w:t>vključuje</w:t>
      </w:r>
      <w:r w:rsidRPr="00955CA9">
        <w:rPr>
          <w:rFonts w:ascii="Tahoma" w:hAnsi="Tahoma" w:cs="Tahoma"/>
        </w:rPr>
        <w:t>jo</w:t>
      </w:r>
      <w:r w:rsidRPr="00AC5461">
        <w:rPr>
          <w:rFonts w:ascii="Tahoma" w:hAnsi="Tahoma" w:cs="Tahoma"/>
        </w:rPr>
        <w:t xml:space="preserve"> vse materialne in nematerialne stroške, ki bodo potrebni za izvedbo predmeta okvirnega sporazuma, vključno s stroški </w:t>
      </w:r>
      <w:r w:rsidRPr="00955CA9">
        <w:rPr>
          <w:rFonts w:ascii="Tahoma" w:hAnsi="Tahoma" w:cs="Tahoma"/>
        </w:rPr>
        <w:t xml:space="preserve">prevoza in </w:t>
      </w:r>
      <w:r w:rsidRPr="00AC5461">
        <w:rPr>
          <w:rFonts w:ascii="Tahoma" w:hAnsi="Tahoma" w:cs="Tahoma"/>
        </w:rPr>
        <w:t xml:space="preserve">dobave </w:t>
      </w:r>
      <w:r w:rsidRPr="00955CA9">
        <w:rPr>
          <w:rFonts w:ascii="Tahoma" w:hAnsi="Tahoma" w:cs="Tahoma"/>
        </w:rPr>
        <w:t>nadomestnih delov</w:t>
      </w:r>
      <w:r w:rsidRPr="00AC5461">
        <w:rPr>
          <w:rFonts w:ascii="Tahoma" w:hAnsi="Tahoma" w:cs="Tahoma"/>
        </w:rPr>
        <w:t xml:space="preserve"> na lokacijo kupca</w:t>
      </w:r>
      <w:r w:rsidRPr="00955CA9">
        <w:rPr>
          <w:rFonts w:ascii="Tahoma" w:hAnsi="Tahoma" w:cs="Tahoma"/>
        </w:rPr>
        <w:t xml:space="preserve">, dajatvami ter carinskimi obveznostmi in vsemi ostalimi stroški, ki so povezani s pravočasno izvedbo predmeta okvirnega sporazuma. </w:t>
      </w:r>
      <w:r w:rsidRPr="00AC5461">
        <w:rPr>
          <w:rFonts w:ascii="Tahoma" w:hAnsi="Tahoma" w:cs="Tahoma"/>
        </w:rPr>
        <w:t xml:space="preserve">Kupec prodajalcu ne bo dovoljeval drugih ali dodatnih zaračunavanj. </w:t>
      </w:r>
    </w:p>
    <w:p w14:paraId="24D5F975" w14:textId="77777777" w:rsidR="007A0D12" w:rsidRPr="00955CA9" w:rsidRDefault="007A0D12" w:rsidP="00750557">
      <w:pPr>
        <w:keepNext/>
        <w:keepLines/>
        <w:jc w:val="both"/>
        <w:rPr>
          <w:rFonts w:ascii="Tahoma" w:hAnsi="Tahoma" w:cs="Tahoma"/>
        </w:rPr>
      </w:pPr>
    </w:p>
    <w:p w14:paraId="3FCFC715"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211558B5" w14:textId="77777777" w:rsidR="007A0D12" w:rsidRPr="00955CA9" w:rsidRDefault="007A0D12" w:rsidP="00750557">
      <w:pPr>
        <w:keepNext/>
        <w:keepLines/>
        <w:jc w:val="both"/>
        <w:rPr>
          <w:rFonts w:ascii="Tahoma" w:hAnsi="Tahoma" w:cs="Tahoma"/>
        </w:rPr>
      </w:pPr>
    </w:p>
    <w:p w14:paraId="4AF8D6B1" w14:textId="77777777" w:rsidR="007A0D12" w:rsidRPr="00955CA9" w:rsidRDefault="007A0D12" w:rsidP="00750557">
      <w:pPr>
        <w:keepNext/>
        <w:keepLines/>
        <w:jc w:val="both"/>
        <w:rPr>
          <w:rFonts w:ascii="Tahoma" w:hAnsi="Tahoma" w:cs="Tahoma"/>
        </w:rPr>
      </w:pPr>
      <w:r w:rsidRPr="00955CA9">
        <w:rPr>
          <w:rFonts w:ascii="Tahoma" w:hAnsi="Tahoma" w:cs="Tahoma"/>
        </w:rPr>
        <w:t>V primeru, da bo kupec v obdobju veljavnosti tega okvirnega sporazuma potreboval nadomestne dele, ki niso navedeni v ponudbenem predračunu prodajalca, prodajalec pa jih lahko dobavi, se bo kupec s prodajalcem dogovoril za dobavo takšnih nadomestnih delov. Stranki okvirnega sporazuma bosta v navedenem primeru, na podlagi prodajalčeve ponudbe oz. drugače, sporazumno dogovorili ceno za takšne nadomestne dele in jih dodali na seznam nadomestnih delov, s katerega kupec že kupuje po tem okvirnem sporazumu. Kupec bo te nadomestne dele kupoval pri prodajalcu do izteka veljavnosti okvirnega sporazuma, po dogovorjeni ceni in pogojih iz tega okvirnega sporazuma.</w:t>
      </w:r>
    </w:p>
    <w:p w14:paraId="47513452" w14:textId="77777777" w:rsidR="007A0D12" w:rsidRPr="00955CA9" w:rsidRDefault="007A0D12" w:rsidP="00750557">
      <w:pPr>
        <w:keepNext/>
        <w:keepLines/>
        <w:jc w:val="both"/>
        <w:rPr>
          <w:rFonts w:ascii="Tahoma" w:hAnsi="Tahoma" w:cs="Tahoma"/>
        </w:rPr>
      </w:pPr>
    </w:p>
    <w:p w14:paraId="1150F679" w14:textId="77777777" w:rsidR="007A0D12" w:rsidRPr="00955CA9" w:rsidRDefault="007A0D12" w:rsidP="00750557">
      <w:pPr>
        <w:keepNext/>
        <w:keepLines/>
        <w:jc w:val="both"/>
        <w:rPr>
          <w:rFonts w:ascii="Tahoma" w:hAnsi="Tahoma" w:cs="Tahoma"/>
        </w:rPr>
      </w:pPr>
      <w:r w:rsidRPr="00955CA9">
        <w:rPr>
          <w:rFonts w:ascii="Tahoma" w:hAnsi="Tahoma" w:cs="Tahoma"/>
        </w:rPr>
        <w:t>V primeru spremenjene kataloške številke nadomestnega dela, prodajalec ni upravičen do spremembe cen oziroma do dodatnih naročil s strani kupca. Dogovor o dodatnih naročilih bosta kupec in prodajalec sklenila v primeru, če je nadomestni del z novo kataloško številko dejansko spremenjen oziroma modificiran. V tem primeru mora prodajalec kupca obvestiti o spremembi kataloške številke, ter priložiti tehnično specifikacijo glede spremembe.</w:t>
      </w:r>
    </w:p>
    <w:p w14:paraId="6A0C3AC6" w14:textId="77777777" w:rsidR="007A0D12" w:rsidRDefault="007A0D12" w:rsidP="00750557">
      <w:pPr>
        <w:keepNext/>
        <w:keepLines/>
        <w:jc w:val="both"/>
        <w:rPr>
          <w:rFonts w:ascii="Tahoma" w:hAnsi="Tahoma" w:cs="Tahoma"/>
        </w:rPr>
      </w:pPr>
    </w:p>
    <w:p w14:paraId="7237AE52" w14:textId="77777777" w:rsidR="007A0D12" w:rsidRDefault="007A0D12" w:rsidP="00750557">
      <w:pPr>
        <w:keepNext/>
        <w:keepLines/>
        <w:jc w:val="both"/>
        <w:rPr>
          <w:rFonts w:ascii="Tahoma" w:hAnsi="Tahoma" w:cs="Tahoma"/>
        </w:rPr>
      </w:pPr>
    </w:p>
    <w:p w14:paraId="5D276B4F" w14:textId="77777777" w:rsidR="007A0D12" w:rsidRDefault="007A0D12" w:rsidP="00750557">
      <w:pPr>
        <w:keepNext/>
        <w:keepLines/>
        <w:jc w:val="both"/>
        <w:rPr>
          <w:rFonts w:ascii="Tahoma" w:hAnsi="Tahoma" w:cs="Tahoma"/>
        </w:rPr>
      </w:pPr>
    </w:p>
    <w:p w14:paraId="4C4CA8B7" w14:textId="77777777" w:rsidR="007A0D12" w:rsidRDefault="007A0D12" w:rsidP="00750557">
      <w:pPr>
        <w:keepNext/>
        <w:keepLines/>
        <w:jc w:val="both"/>
        <w:rPr>
          <w:rFonts w:ascii="Tahoma" w:hAnsi="Tahoma" w:cs="Tahoma"/>
        </w:rPr>
      </w:pPr>
    </w:p>
    <w:p w14:paraId="59AA0053"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lastRenderedPageBreak/>
        <w:t>PODIZVAJALCI</w:t>
      </w:r>
    </w:p>
    <w:p w14:paraId="69DB609E" w14:textId="77777777" w:rsidR="007A0D12" w:rsidRPr="00955CA9" w:rsidRDefault="007A0D12" w:rsidP="00750557">
      <w:pPr>
        <w:keepNext/>
        <w:keepLines/>
        <w:ind w:left="1077"/>
        <w:jc w:val="center"/>
        <w:rPr>
          <w:rFonts w:ascii="Tahoma" w:hAnsi="Tahoma" w:cs="Tahoma"/>
          <w:b/>
          <w:color w:val="000000"/>
        </w:rPr>
      </w:pPr>
    </w:p>
    <w:p w14:paraId="20167FE4"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A351649" w14:textId="77777777" w:rsidR="007A0D12" w:rsidRPr="009A22DC" w:rsidRDefault="007A0D12" w:rsidP="00750557">
      <w:pPr>
        <w:keepNext/>
        <w:keepLines/>
        <w:jc w:val="center"/>
        <w:rPr>
          <w:rFonts w:ascii="Tahoma" w:eastAsia="Calibri" w:hAnsi="Tahoma" w:cs="Tahoma"/>
          <w:b/>
        </w:rPr>
      </w:pPr>
      <w:r w:rsidRPr="009A22DC">
        <w:rPr>
          <w:rFonts w:ascii="Tahoma" w:eastAsia="Calibri" w:hAnsi="Tahoma" w:cs="Tahoma"/>
          <w:b/>
        </w:rPr>
        <w:t>/se upošteva v primeru, da prodajalec nastopa s podizvajalcem/</w:t>
      </w:r>
    </w:p>
    <w:p w14:paraId="01A4BACD" w14:textId="77777777" w:rsidR="007A0D12" w:rsidRPr="009A22DC" w:rsidRDefault="007A0D12" w:rsidP="00750557">
      <w:pPr>
        <w:keepNext/>
        <w:keepLines/>
        <w:jc w:val="both"/>
        <w:rPr>
          <w:rFonts w:ascii="Tahoma" w:hAnsi="Tahoma" w:cs="Tahoma"/>
        </w:rPr>
      </w:pPr>
    </w:p>
    <w:p w14:paraId="279EFA81" w14:textId="77777777" w:rsidR="007A0D12" w:rsidRPr="009A22DC" w:rsidRDefault="007A0D12" w:rsidP="00750557">
      <w:pPr>
        <w:keepNext/>
        <w:keepLines/>
        <w:jc w:val="both"/>
        <w:rPr>
          <w:rFonts w:ascii="Tahoma" w:hAnsi="Tahoma" w:cs="Tahoma"/>
        </w:rPr>
      </w:pPr>
      <w:r w:rsidRPr="009A22DC">
        <w:rPr>
          <w:rFonts w:ascii="Tahoma" w:hAnsi="Tahoma" w:cs="Tahoma"/>
        </w:rPr>
        <w:t>Prodajalec v okviru tega okvirnega sporazuma nastopa skupaj z naslednjim/i podizvajalcem/ci:</w:t>
      </w:r>
    </w:p>
    <w:p w14:paraId="18FCEAE7" w14:textId="77777777" w:rsidR="007A0D12" w:rsidRPr="009A22DC" w:rsidRDefault="007A0D12" w:rsidP="00750557">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7A0D12" w:rsidRPr="009A22DC" w14:paraId="5F80324A" w14:textId="77777777" w:rsidTr="007A0D12">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9CC5C33" w14:textId="77777777" w:rsidR="007A0D12" w:rsidRPr="009A22DC" w:rsidRDefault="007A0D12" w:rsidP="00750557">
            <w:pPr>
              <w:keepNext/>
              <w:keepLines/>
              <w:jc w:val="both"/>
              <w:rPr>
                <w:rFonts w:ascii="Tahoma" w:hAnsi="Tahoma" w:cs="Tahoma"/>
              </w:rPr>
            </w:pPr>
            <w:r w:rsidRPr="009A22DC">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FF9DC2A" w14:textId="77777777" w:rsidR="007A0D12" w:rsidRPr="009A22DC" w:rsidRDefault="007A0D12" w:rsidP="00750557">
            <w:pPr>
              <w:keepNext/>
              <w:keepLines/>
              <w:rPr>
                <w:rFonts w:ascii="Tahoma" w:hAnsi="Tahoma" w:cs="Tahoma"/>
              </w:rPr>
            </w:pPr>
          </w:p>
        </w:tc>
      </w:tr>
      <w:tr w:rsidR="007A0D12" w:rsidRPr="009A22DC" w14:paraId="163FB6B3" w14:textId="77777777" w:rsidTr="007A0D12">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416249D" w14:textId="77777777" w:rsidR="007A0D12" w:rsidRPr="009A22DC" w:rsidRDefault="007A0D12" w:rsidP="00750557">
            <w:pPr>
              <w:keepNext/>
              <w:keepLines/>
              <w:jc w:val="both"/>
              <w:rPr>
                <w:rFonts w:ascii="Tahoma" w:hAnsi="Tahoma" w:cs="Tahoma"/>
              </w:rPr>
            </w:pPr>
            <w:r w:rsidRPr="009A22DC">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70876BCE" w14:textId="77777777" w:rsidR="007A0D12" w:rsidRPr="009A22DC" w:rsidRDefault="007A0D12" w:rsidP="00750557">
            <w:pPr>
              <w:keepNext/>
              <w:keepLines/>
              <w:rPr>
                <w:rFonts w:ascii="Tahoma" w:hAnsi="Tahoma" w:cs="Tahoma"/>
              </w:rPr>
            </w:pPr>
          </w:p>
        </w:tc>
      </w:tr>
      <w:tr w:rsidR="007A0D12" w:rsidRPr="009A22DC" w14:paraId="573177D0" w14:textId="77777777" w:rsidTr="007A0D12">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2550A40E" w14:textId="77777777" w:rsidR="007A0D12" w:rsidRPr="009A22DC" w:rsidRDefault="007A0D12" w:rsidP="00750557">
            <w:pPr>
              <w:keepNext/>
              <w:keepLines/>
              <w:jc w:val="both"/>
              <w:rPr>
                <w:rFonts w:ascii="Tahoma" w:hAnsi="Tahoma" w:cs="Tahoma"/>
              </w:rPr>
            </w:pPr>
            <w:r w:rsidRPr="009A22DC">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1B27B50" w14:textId="77777777" w:rsidR="007A0D12" w:rsidRPr="009A22DC" w:rsidRDefault="007A0D12" w:rsidP="00750557">
            <w:pPr>
              <w:keepNext/>
              <w:keepLines/>
              <w:rPr>
                <w:rFonts w:ascii="Tahoma" w:hAnsi="Tahoma" w:cs="Tahoma"/>
              </w:rPr>
            </w:pPr>
          </w:p>
        </w:tc>
      </w:tr>
      <w:tr w:rsidR="007A0D12" w:rsidRPr="009A22DC" w14:paraId="001B6AFF" w14:textId="77777777" w:rsidTr="007A0D12">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1FCE58E8" w14:textId="77777777" w:rsidR="007A0D12" w:rsidRPr="009A22DC" w:rsidRDefault="007A0D12" w:rsidP="00750557">
            <w:pPr>
              <w:keepNext/>
              <w:keepLines/>
              <w:jc w:val="both"/>
              <w:rPr>
                <w:rFonts w:ascii="Tahoma" w:hAnsi="Tahoma" w:cs="Tahoma"/>
              </w:rPr>
            </w:pPr>
            <w:r w:rsidRPr="009A22DC">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A3576CD" w14:textId="77777777" w:rsidR="007A0D12" w:rsidRPr="009A22DC" w:rsidRDefault="007A0D12" w:rsidP="00750557">
            <w:pPr>
              <w:keepNext/>
              <w:keepLines/>
              <w:rPr>
                <w:rFonts w:ascii="Tahoma" w:hAnsi="Tahoma" w:cs="Tahoma"/>
              </w:rPr>
            </w:pPr>
          </w:p>
        </w:tc>
      </w:tr>
      <w:tr w:rsidR="007A0D12" w:rsidRPr="009A22DC" w14:paraId="2E3ABD27" w14:textId="77777777" w:rsidTr="007A0D12">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6E467EB" w14:textId="77777777" w:rsidR="007A0D12" w:rsidRPr="009A22DC" w:rsidRDefault="007A0D12" w:rsidP="00750557">
            <w:pPr>
              <w:keepNext/>
              <w:keepLines/>
              <w:jc w:val="both"/>
              <w:rPr>
                <w:rFonts w:ascii="Tahoma" w:hAnsi="Tahoma" w:cs="Tahoma"/>
              </w:rPr>
            </w:pPr>
            <w:r w:rsidRPr="009A22DC">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3736D73" w14:textId="77777777" w:rsidR="007A0D12" w:rsidRPr="009A22DC" w:rsidRDefault="007A0D12" w:rsidP="00750557">
            <w:pPr>
              <w:keepNext/>
              <w:keepLines/>
              <w:rPr>
                <w:rFonts w:ascii="Tahoma" w:hAnsi="Tahoma" w:cs="Tahoma"/>
              </w:rPr>
            </w:pPr>
          </w:p>
        </w:tc>
      </w:tr>
      <w:tr w:rsidR="007A0D12" w:rsidRPr="009A22DC" w14:paraId="581345EA" w14:textId="77777777" w:rsidTr="007A0D12">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E775C0F" w14:textId="77777777" w:rsidR="007A0D12" w:rsidRPr="009A22DC" w:rsidRDefault="007A0D12" w:rsidP="00750557">
            <w:pPr>
              <w:keepNext/>
              <w:keepLines/>
              <w:rPr>
                <w:rFonts w:ascii="Tahoma" w:hAnsi="Tahoma" w:cs="Tahoma"/>
              </w:rPr>
            </w:pPr>
            <w:r w:rsidRPr="009A22DC">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64136B96" w14:textId="77777777" w:rsidR="007A0D12" w:rsidRPr="009A22DC" w:rsidRDefault="007A0D12" w:rsidP="00750557">
            <w:pPr>
              <w:keepNext/>
              <w:keepLines/>
              <w:jc w:val="center"/>
              <w:rPr>
                <w:rFonts w:ascii="Tahoma" w:hAnsi="Tahoma" w:cs="Tahoma"/>
              </w:rPr>
            </w:pPr>
            <w:r w:rsidRPr="009A22DC">
              <w:rPr>
                <w:rFonts w:ascii="Tahoma" w:hAnsi="Tahoma" w:cs="Tahoma"/>
              </w:rPr>
              <w:t>DA / NE</w:t>
            </w:r>
          </w:p>
        </w:tc>
      </w:tr>
      <w:tr w:rsidR="007A0D12" w:rsidRPr="009A22DC" w14:paraId="0BA456A0" w14:textId="77777777" w:rsidTr="007A0D12">
        <w:trPr>
          <w:trHeight w:val="301"/>
          <w:jc w:val="center"/>
        </w:trPr>
        <w:tc>
          <w:tcPr>
            <w:tcW w:w="3544" w:type="dxa"/>
            <w:vMerge w:val="restart"/>
            <w:tcBorders>
              <w:top w:val="single" w:sz="4" w:space="0" w:color="auto"/>
              <w:left w:val="single" w:sz="4" w:space="0" w:color="auto"/>
              <w:right w:val="single" w:sz="4" w:space="0" w:color="auto"/>
            </w:tcBorders>
            <w:vAlign w:val="center"/>
          </w:tcPr>
          <w:p w14:paraId="766DF57A" w14:textId="77777777" w:rsidR="007A0D12" w:rsidRPr="009A22DC" w:rsidRDefault="007A0D12" w:rsidP="00750557">
            <w:pPr>
              <w:keepNext/>
              <w:keepLines/>
              <w:jc w:val="both"/>
              <w:rPr>
                <w:rFonts w:ascii="Tahoma" w:hAnsi="Tahoma" w:cs="Tahoma"/>
              </w:rPr>
            </w:pPr>
            <w:r w:rsidRPr="009A22DC">
              <w:rPr>
                <w:rFonts w:ascii="Tahoma" w:hAnsi="Tahoma" w:cs="Tahoma"/>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736F307E" w14:textId="77777777" w:rsidR="007A0D12" w:rsidRPr="009A22DC" w:rsidRDefault="007A0D12" w:rsidP="00750557">
            <w:pPr>
              <w:keepNext/>
              <w:keepLines/>
              <w:rPr>
                <w:rFonts w:ascii="Tahoma" w:hAnsi="Tahoma" w:cs="Tahoma"/>
              </w:rPr>
            </w:pPr>
          </w:p>
        </w:tc>
      </w:tr>
      <w:tr w:rsidR="007A0D12" w:rsidRPr="009A22DC" w14:paraId="743DFBF1" w14:textId="77777777" w:rsidTr="007A0D12">
        <w:trPr>
          <w:trHeight w:val="305"/>
          <w:jc w:val="center"/>
        </w:trPr>
        <w:tc>
          <w:tcPr>
            <w:tcW w:w="3544" w:type="dxa"/>
            <w:vMerge/>
            <w:tcBorders>
              <w:left w:val="single" w:sz="4" w:space="0" w:color="auto"/>
              <w:bottom w:val="single" w:sz="4" w:space="0" w:color="auto"/>
              <w:right w:val="single" w:sz="4" w:space="0" w:color="auto"/>
            </w:tcBorders>
            <w:vAlign w:val="center"/>
          </w:tcPr>
          <w:p w14:paraId="3A9BED8D" w14:textId="77777777" w:rsidR="007A0D12" w:rsidRPr="009A22DC" w:rsidRDefault="007A0D12" w:rsidP="00750557">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0AF50142" w14:textId="77777777" w:rsidR="007A0D12" w:rsidRPr="009A22DC" w:rsidRDefault="007A0D12" w:rsidP="00750557">
            <w:pPr>
              <w:keepNext/>
              <w:keepLines/>
              <w:rPr>
                <w:rFonts w:ascii="Tahoma" w:hAnsi="Tahoma" w:cs="Tahoma"/>
              </w:rPr>
            </w:pPr>
          </w:p>
        </w:tc>
      </w:tr>
      <w:tr w:rsidR="007A0D12" w:rsidRPr="009A22DC" w14:paraId="37CEB5E2" w14:textId="77777777" w:rsidTr="007A0D12">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08F74AE2" w14:textId="77777777" w:rsidR="007A0D12" w:rsidRPr="009A22DC" w:rsidRDefault="007A0D12" w:rsidP="00750557">
            <w:pPr>
              <w:keepNext/>
              <w:keepLines/>
              <w:jc w:val="both"/>
              <w:rPr>
                <w:rFonts w:ascii="Tahoma" w:hAnsi="Tahoma" w:cs="Tahoma"/>
              </w:rPr>
            </w:pPr>
            <w:r w:rsidRPr="009A22DC">
              <w:rPr>
                <w:rFonts w:ascii="Tahoma" w:hAnsi="Tahoma" w:cs="Tahoma"/>
              </w:rPr>
              <w:t xml:space="preserve">Količina/Delež (%) v </w:t>
            </w:r>
            <w:proofErr w:type="spellStart"/>
            <w:r w:rsidRPr="009A22DC">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12007D2C" w14:textId="77777777" w:rsidR="007A0D12" w:rsidRPr="009A22DC" w:rsidRDefault="007A0D12" w:rsidP="00750557">
            <w:pPr>
              <w:keepNext/>
              <w:keepLines/>
              <w:rPr>
                <w:rFonts w:ascii="Tahoma" w:hAnsi="Tahoma" w:cs="Tahoma"/>
              </w:rPr>
            </w:pPr>
          </w:p>
        </w:tc>
      </w:tr>
      <w:tr w:rsidR="007A0D12" w:rsidRPr="009A22DC" w14:paraId="6E1EE5C1" w14:textId="77777777" w:rsidTr="007A0D12">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10248216" w14:textId="77777777" w:rsidR="007A0D12" w:rsidRPr="009A22DC" w:rsidRDefault="007A0D12" w:rsidP="00750557">
            <w:pPr>
              <w:keepNext/>
              <w:keepLines/>
              <w:jc w:val="both"/>
              <w:rPr>
                <w:rFonts w:ascii="Tahoma" w:hAnsi="Tahoma" w:cs="Tahoma"/>
              </w:rPr>
            </w:pPr>
            <w:r w:rsidRPr="009A22DC">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639F3771" w14:textId="77777777" w:rsidR="007A0D12" w:rsidRPr="009A22DC" w:rsidRDefault="007A0D12" w:rsidP="00750557">
            <w:pPr>
              <w:keepNext/>
              <w:keepLines/>
              <w:rPr>
                <w:rFonts w:ascii="Tahoma" w:hAnsi="Tahoma" w:cs="Tahoma"/>
              </w:rPr>
            </w:pPr>
          </w:p>
        </w:tc>
      </w:tr>
      <w:tr w:rsidR="007A0D12" w:rsidRPr="009A22DC" w14:paraId="7D808A71" w14:textId="77777777" w:rsidTr="007A0D12">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3261190C" w14:textId="77777777" w:rsidR="007A0D12" w:rsidRPr="009A22DC" w:rsidRDefault="007A0D12" w:rsidP="00750557">
            <w:pPr>
              <w:keepNext/>
              <w:keepLines/>
              <w:jc w:val="both"/>
              <w:rPr>
                <w:rFonts w:ascii="Tahoma" w:hAnsi="Tahoma" w:cs="Tahoma"/>
              </w:rPr>
            </w:pPr>
            <w:r w:rsidRPr="009A22DC">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520AA59E" w14:textId="77777777" w:rsidR="007A0D12" w:rsidRPr="009A22DC" w:rsidRDefault="007A0D12" w:rsidP="00750557">
            <w:pPr>
              <w:keepNext/>
              <w:keepLines/>
              <w:rPr>
                <w:rFonts w:ascii="Tahoma" w:hAnsi="Tahoma" w:cs="Tahoma"/>
              </w:rPr>
            </w:pPr>
          </w:p>
        </w:tc>
      </w:tr>
      <w:tr w:rsidR="007A0D12" w:rsidRPr="009A22DC" w14:paraId="3F593DEF" w14:textId="77777777" w:rsidTr="007A0D12">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474C0E68" w14:textId="77777777" w:rsidR="007A0D12" w:rsidRPr="009A22DC" w:rsidRDefault="007A0D12" w:rsidP="00750557">
            <w:pPr>
              <w:keepNext/>
              <w:keepLines/>
              <w:jc w:val="both"/>
              <w:rPr>
                <w:rFonts w:ascii="Tahoma" w:hAnsi="Tahoma" w:cs="Tahoma"/>
              </w:rPr>
            </w:pPr>
            <w:r w:rsidRPr="009A22DC">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4BD18146" w14:textId="77777777" w:rsidR="007A0D12" w:rsidRPr="009A22DC" w:rsidRDefault="007A0D12" w:rsidP="00750557">
            <w:pPr>
              <w:keepNext/>
              <w:keepLines/>
              <w:rPr>
                <w:rFonts w:ascii="Tahoma" w:hAnsi="Tahoma" w:cs="Tahoma"/>
              </w:rPr>
            </w:pPr>
          </w:p>
        </w:tc>
      </w:tr>
    </w:tbl>
    <w:p w14:paraId="5DA9DC0E" w14:textId="77777777" w:rsidR="007A0D12" w:rsidRPr="009A22DC" w:rsidRDefault="007A0D12" w:rsidP="00750557">
      <w:pPr>
        <w:keepNext/>
        <w:keepLines/>
        <w:jc w:val="both"/>
        <w:rPr>
          <w:rFonts w:ascii="Tahoma" w:hAnsi="Tahoma" w:cs="Tahoma"/>
        </w:rPr>
      </w:pPr>
    </w:p>
    <w:p w14:paraId="586BE3F2" w14:textId="77777777" w:rsidR="007A0D12" w:rsidRPr="009A22DC" w:rsidRDefault="007A0D12" w:rsidP="00750557">
      <w:pPr>
        <w:keepNext/>
        <w:keepLines/>
        <w:jc w:val="both"/>
        <w:rPr>
          <w:rFonts w:ascii="Tahoma" w:hAnsi="Tahoma" w:cs="Tahoma"/>
        </w:rPr>
      </w:pPr>
      <w:r w:rsidRPr="009A22DC">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3E14931B" w14:textId="77777777" w:rsidR="007A0D12" w:rsidRPr="009A22DC" w:rsidRDefault="007A0D12" w:rsidP="00750557">
      <w:pPr>
        <w:keepNext/>
        <w:keepLines/>
        <w:tabs>
          <w:tab w:val="left" w:pos="5280"/>
        </w:tabs>
        <w:jc w:val="both"/>
        <w:rPr>
          <w:rFonts w:ascii="Tahoma" w:hAnsi="Tahoma" w:cs="Tahoma"/>
        </w:rPr>
      </w:pPr>
      <w:r w:rsidRPr="009A22DC">
        <w:rPr>
          <w:rFonts w:ascii="Tahoma" w:hAnsi="Tahoma" w:cs="Tahoma"/>
        </w:rPr>
        <w:tab/>
      </w:r>
    </w:p>
    <w:p w14:paraId="365C44A2" w14:textId="77777777" w:rsidR="007A0D12" w:rsidRPr="009A22DC" w:rsidRDefault="007A0D12" w:rsidP="00750557">
      <w:pPr>
        <w:keepNext/>
        <w:keepLines/>
        <w:jc w:val="both"/>
        <w:rPr>
          <w:rFonts w:ascii="Tahoma" w:hAnsi="Tahoma" w:cs="Tahoma"/>
        </w:rPr>
      </w:pPr>
      <w:r w:rsidRPr="009A22DC">
        <w:rPr>
          <w:rFonts w:ascii="Tahoma" w:hAnsi="Tahoma" w:cs="Tahoma"/>
        </w:rPr>
        <w:t>Podizvajalec mora izpolnjevati vse pogoje in zahteve kupca v zvezi s podizvajalci, ki so navedeni v razpisni dokumentaciji ter izpolniti vse priloge razpisne dokumentacije, ki se nanašajo na izpolnjevanje pogojev podizvajalcev.</w:t>
      </w:r>
    </w:p>
    <w:p w14:paraId="0CC1BBD1" w14:textId="77777777" w:rsidR="007A0D12" w:rsidRPr="009A22DC" w:rsidRDefault="007A0D12" w:rsidP="00750557">
      <w:pPr>
        <w:keepNext/>
        <w:keepLines/>
        <w:jc w:val="both"/>
        <w:rPr>
          <w:rFonts w:ascii="Tahoma" w:hAnsi="Tahoma" w:cs="Tahoma"/>
        </w:rPr>
      </w:pPr>
    </w:p>
    <w:p w14:paraId="7F4F06E8" w14:textId="77777777" w:rsidR="007A0D12" w:rsidRPr="009A22DC" w:rsidRDefault="007A0D12" w:rsidP="00750557">
      <w:pPr>
        <w:keepNext/>
        <w:keepLines/>
        <w:jc w:val="both"/>
        <w:rPr>
          <w:rFonts w:ascii="Tahoma" w:hAnsi="Tahoma" w:cs="Tahoma"/>
        </w:rPr>
      </w:pPr>
      <w:r w:rsidRPr="009A22DC">
        <w:rPr>
          <w:rFonts w:ascii="Tahoma" w:hAnsi="Tahoma" w:cs="Tahoma"/>
        </w:rPr>
        <w:t xml:space="preserve">Prodajalec v razmerju do kupca v celoti odgovarja za dobro izvedbo obveznosti iz tega okvirnega sporazuma, ne glede na število podizvajalcev. </w:t>
      </w:r>
    </w:p>
    <w:p w14:paraId="15C8E526" w14:textId="77777777" w:rsidR="007A0D12" w:rsidRPr="009A22DC" w:rsidRDefault="007A0D12" w:rsidP="00750557">
      <w:pPr>
        <w:keepNext/>
        <w:keepLines/>
        <w:jc w:val="both"/>
        <w:rPr>
          <w:rFonts w:ascii="Tahoma" w:hAnsi="Tahoma" w:cs="Tahoma"/>
        </w:rPr>
      </w:pPr>
    </w:p>
    <w:p w14:paraId="570BA7D0" w14:textId="77777777" w:rsidR="007A0D12" w:rsidRPr="009A22DC" w:rsidRDefault="007A0D12" w:rsidP="00750557">
      <w:pPr>
        <w:keepNext/>
        <w:keepLines/>
        <w:jc w:val="both"/>
        <w:rPr>
          <w:rFonts w:ascii="Tahoma" w:hAnsi="Tahoma" w:cs="Tahoma"/>
        </w:rPr>
      </w:pPr>
      <w:r w:rsidRPr="009A22DC">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predmeta tega okvirnega sporazuma, in sicer najkasneje v petih (5) dneh po spremembi. </w:t>
      </w:r>
    </w:p>
    <w:p w14:paraId="7531BB90" w14:textId="77777777" w:rsidR="007A0D12" w:rsidRPr="009A22DC" w:rsidRDefault="007A0D12" w:rsidP="00750557">
      <w:pPr>
        <w:keepNext/>
        <w:keepLines/>
        <w:jc w:val="both"/>
        <w:rPr>
          <w:rFonts w:ascii="Tahoma" w:hAnsi="Tahoma" w:cs="Tahoma"/>
        </w:rPr>
      </w:pPr>
    </w:p>
    <w:p w14:paraId="0FF57DD3" w14:textId="77777777" w:rsidR="007A0D12" w:rsidRPr="009A22DC" w:rsidRDefault="007A0D12" w:rsidP="00750557">
      <w:pPr>
        <w:keepNext/>
        <w:keepLines/>
        <w:jc w:val="both"/>
        <w:rPr>
          <w:rFonts w:ascii="Tahoma" w:hAnsi="Tahoma" w:cs="Tahoma"/>
        </w:rPr>
      </w:pPr>
      <w:r w:rsidRPr="009A22DC">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57E8BA87" w14:textId="77777777" w:rsidR="007A0D12" w:rsidRPr="009A22DC" w:rsidRDefault="007A0D12" w:rsidP="00750557">
      <w:pPr>
        <w:keepNext/>
        <w:keepLines/>
        <w:jc w:val="both"/>
        <w:rPr>
          <w:rFonts w:ascii="Tahoma" w:hAnsi="Tahoma" w:cs="Tahoma"/>
        </w:rPr>
      </w:pPr>
    </w:p>
    <w:p w14:paraId="1648B3B3" w14:textId="77777777" w:rsidR="007A0D12" w:rsidRPr="009A22DC" w:rsidRDefault="007A0D12" w:rsidP="00750557">
      <w:pPr>
        <w:keepNext/>
        <w:keepLines/>
        <w:tabs>
          <w:tab w:val="left" w:pos="567"/>
          <w:tab w:val="left" w:pos="1702"/>
        </w:tabs>
        <w:jc w:val="both"/>
        <w:rPr>
          <w:rFonts w:ascii="Tahoma" w:hAnsi="Tahoma" w:cs="Tahoma"/>
        </w:rPr>
      </w:pPr>
      <w:r w:rsidRPr="009A22DC">
        <w:rPr>
          <w:rFonts w:ascii="Tahoma" w:hAnsi="Tahoma" w:cs="Tahoma"/>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dobav oziroma storitev in če novi podizvajalec ne izpolnjuje pogojev, ki jih je postavil kupec v dokumentaciji v zvezi z oddajo javnega naročila. Kupec mora o morebitni zavrnitvi novega podizvajalca obvestiti prodajalca najpozneje v desetih (10) dneh od prejema predloga.</w:t>
      </w:r>
    </w:p>
    <w:p w14:paraId="7E2287A8" w14:textId="0118419C" w:rsidR="007A0D12" w:rsidRDefault="007A0D12" w:rsidP="00750557">
      <w:pPr>
        <w:keepNext/>
        <w:keepLines/>
        <w:jc w:val="both"/>
        <w:rPr>
          <w:rFonts w:ascii="Tahoma" w:hAnsi="Tahoma" w:cs="Tahoma"/>
          <w:b/>
          <w:i/>
        </w:rPr>
      </w:pPr>
    </w:p>
    <w:p w14:paraId="1A99B86B" w14:textId="7BC63D0A" w:rsidR="00D432FB" w:rsidRDefault="00D432FB" w:rsidP="00750557">
      <w:pPr>
        <w:keepNext/>
        <w:keepLines/>
        <w:jc w:val="both"/>
        <w:rPr>
          <w:rFonts w:ascii="Tahoma" w:hAnsi="Tahoma" w:cs="Tahoma"/>
          <w:b/>
          <w:i/>
        </w:rPr>
      </w:pPr>
    </w:p>
    <w:p w14:paraId="7F20A589" w14:textId="2EF975BF" w:rsidR="00D432FB" w:rsidRDefault="00D432FB" w:rsidP="00750557">
      <w:pPr>
        <w:keepNext/>
        <w:keepLines/>
        <w:jc w:val="both"/>
        <w:rPr>
          <w:rFonts w:ascii="Tahoma" w:hAnsi="Tahoma" w:cs="Tahoma"/>
          <w:b/>
          <w:i/>
        </w:rPr>
      </w:pPr>
    </w:p>
    <w:p w14:paraId="3326ED30" w14:textId="1073FD27" w:rsidR="00D432FB" w:rsidRDefault="00D432FB" w:rsidP="00750557">
      <w:pPr>
        <w:keepNext/>
        <w:keepLines/>
        <w:jc w:val="both"/>
        <w:rPr>
          <w:rFonts w:ascii="Tahoma" w:hAnsi="Tahoma" w:cs="Tahoma"/>
          <w:b/>
          <w:i/>
        </w:rPr>
      </w:pPr>
    </w:p>
    <w:p w14:paraId="4CC38235" w14:textId="77777777" w:rsidR="00D432FB" w:rsidRPr="009A22DC" w:rsidRDefault="00D432FB" w:rsidP="00750557">
      <w:pPr>
        <w:keepNext/>
        <w:keepLines/>
        <w:jc w:val="both"/>
        <w:rPr>
          <w:rFonts w:ascii="Tahoma" w:hAnsi="Tahoma" w:cs="Tahoma"/>
          <w:b/>
          <w:i/>
        </w:rPr>
      </w:pPr>
    </w:p>
    <w:p w14:paraId="0DBB29A0" w14:textId="77777777" w:rsidR="007A0D12" w:rsidRPr="009A22DC" w:rsidRDefault="007A0D12" w:rsidP="00750557">
      <w:pPr>
        <w:keepNext/>
        <w:keepLines/>
        <w:jc w:val="center"/>
        <w:rPr>
          <w:rFonts w:ascii="Tahoma" w:hAnsi="Tahoma" w:cs="Tahoma"/>
          <w:i/>
        </w:rPr>
      </w:pPr>
      <w:r w:rsidRPr="009A22DC">
        <w:rPr>
          <w:rFonts w:ascii="Tahoma" w:hAnsi="Tahoma" w:cs="Tahoma"/>
          <w:b/>
          <w:i/>
        </w:rPr>
        <w:lastRenderedPageBreak/>
        <w:t>/se upošteva v primeru, da prodajalec nastopa s podizvajalcem, ki zahteva neposredno plačilo/</w:t>
      </w:r>
    </w:p>
    <w:p w14:paraId="6038A0B0" w14:textId="77777777" w:rsidR="007A0D12" w:rsidRPr="009A22DC" w:rsidRDefault="007A0D12" w:rsidP="00750557">
      <w:pPr>
        <w:keepNext/>
        <w:keepLines/>
        <w:jc w:val="both"/>
        <w:rPr>
          <w:rFonts w:ascii="Tahoma" w:eastAsia="Calibri" w:hAnsi="Tahoma" w:cs="Tahoma"/>
        </w:rPr>
      </w:pPr>
    </w:p>
    <w:p w14:paraId="7779574D" w14:textId="77777777" w:rsidR="007A0D12" w:rsidRPr="009A22DC" w:rsidRDefault="007A0D12" w:rsidP="00750557">
      <w:pPr>
        <w:keepNext/>
        <w:keepLines/>
        <w:jc w:val="both"/>
        <w:rPr>
          <w:rFonts w:ascii="Tahoma" w:hAnsi="Tahoma" w:cs="Tahoma"/>
        </w:rPr>
      </w:pPr>
      <w:r w:rsidRPr="009A22DC">
        <w:rPr>
          <w:rFonts w:ascii="Tahoma" w:eastAsia="Calibri" w:hAnsi="Tahoma" w:cs="Tahoma"/>
        </w:rPr>
        <w:t xml:space="preserve">Prodajalec s podpisom </w:t>
      </w:r>
      <w:r w:rsidRPr="009A22DC">
        <w:rPr>
          <w:rFonts w:ascii="Tahoma" w:hAnsi="Tahoma" w:cs="Tahoma"/>
        </w:rPr>
        <w:t xml:space="preserve">tega okvirnega sporazuma </w:t>
      </w:r>
      <w:r w:rsidRPr="009A22DC">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in soglasje za neposredna plačila, </w:t>
      </w:r>
      <w:r w:rsidRPr="009A22DC">
        <w:rPr>
          <w:rFonts w:ascii="Tahoma" w:hAnsi="Tahoma" w:cs="Tahoma"/>
        </w:rPr>
        <w:t>na podlagi katere kupec namesto prodajalca poravna podizvajalčevo terjatev do prodajalca.</w:t>
      </w:r>
    </w:p>
    <w:p w14:paraId="05171D3D" w14:textId="77777777" w:rsidR="007A0D12" w:rsidRDefault="007A0D12" w:rsidP="00750557">
      <w:pPr>
        <w:keepNext/>
        <w:keepLines/>
        <w:spacing w:after="120"/>
        <w:jc w:val="both"/>
        <w:rPr>
          <w:rFonts w:ascii="Tahoma" w:hAnsi="Tahoma" w:cs="Tahoma"/>
        </w:rPr>
      </w:pPr>
    </w:p>
    <w:p w14:paraId="62C94ECD" w14:textId="77777777" w:rsidR="007A0D12" w:rsidRPr="009A22DC" w:rsidRDefault="007A0D12" w:rsidP="00750557">
      <w:pPr>
        <w:keepNext/>
        <w:keepLines/>
        <w:spacing w:after="120"/>
        <w:jc w:val="both"/>
        <w:rPr>
          <w:rFonts w:ascii="Tahoma" w:hAnsi="Tahoma" w:cs="Tahoma"/>
        </w:rPr>
      </w:pPr>
      <w:r w:rsidRPr="009A22DC">
        <w:rPr>
          <w:rFonts w:ascii="Tahoma" w:hAnsi="Tahoma" w:cs="Tahoma"/>
        </w:rPr>
        <w:t>Prodajalec mora za podizvajalca, ki zahteva neposredno plačilo, ob vsakem računu priložiti:</w:t>
      </w:r>
    </w:p>
    <w:p w14:paraId="5FE0FDAA" w14:textId="77777777" w:rsidR="007A0D12" w:rsidRPr="009A22DC" w:rsidRDefault="007A0D12" w:rsidP="00750557">
      <w:pPr>
        <w:keepNext/>
        <w:keepLines/>
        <w:numPr>
          <w:ilvl w:val="0"/>
          <w:numId w:val="16"/>
        </w:numPr>
        <w:jc w:val="both"/>
        <w:rPr>
          <w:rFonts w:ascii="Tahoma" w:hAnsi="Tahoma" w:cs="Tahoma"/>
        </w:rPr>
      </w:pPr>
      <w:r w:rsidRPr="009A22DC">
        <w:rPr>
          <w:rFonts w:ascii="Tahoma" w:hAnsi="Tahoma" w:cs="Tahoma"/>
        </w:rPr>
        <w:t xml:space="preserve">račun podizvajalca za opravljene obveznosti iz okvirnega sporazuma, potrjen s strani prodajalca, na podlagi katerega kupec izvede nakazilo za opravljene obveznosti iz okvirnega sporazuma neposredno na račun podizvajalca ali </w:t>
      </w:r>
    </w:p>
    <w:p w14:paraId="557051E0" w14:textId="77777777" w:rsidR="007A0D12" w:rsidRPr="009A22DC" w:rsidRDefault="007A0D12" w:rsidP="00750557">
      <w:pPr>
        <w:keepNext/>
        <w:keepLines/>
        <w:numPr>
          <w:ilvl w:val="0"/>
          <w:numId w:val="16"/>
        </w:numPr>
        <w:jc w:val="both"/>
        <w:rPr>
          <w:rFonts w:ascii="Tahoma" w:hAnsi="Tahoma" w:cs="Tahoma"/>
        </w:rPr>
      </w:pPr>
      <w:r w:rsidRPr="009A22DC">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5101E686" w14:textId="77777777" w:rsidR="007A0D12" w:rsidRPr="009A22DC" w:rsidRDefault="007A0D12" w:rsidP="00750557">
      <w:pPr>
        <w:keepNext/>
        <w:keepLines/>
        <w:jc w:val="both"/>
        <w:rPr>
          <w:rFonts w:ascii="Tahoma" w:hAnsi="Tahoma" w:cs="Tahoma"/>
        </w:rPr>
      </w:pPr>
    </w:p>
    <w:p w14:paraId="50F58EF3" w14:textId="77777777" w:rsidR="007A0D12" w:rsidRPr="009A22DC" w:rsidRDefault="007A0D12" w:rsidP="00750557">
      <w:pPr>
        <w:keepNext/>
        <w:keepLines/>
        <w:jc w:val="both"/>
        <w:rPr>
          <w:rFonts w:ascii="Tahoma" w:hAnsi="Tahoma" w:cs="Tahoma"/>
        </w:rPr>
      </w:pPr>
      <w:r w:rsidRPr="009A22DC">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7779EC2C" w14:textId="77777777" w:rsidR="007A0D12" w:rsidRPr="009A22DC" w:rsidRDefault="007A0D12" w:rsidP="00750557">
      <w:pPr>
        <w:keepNext/>
        <w:keepLines/>
        <w:jc w:val="both"/>
        <w:rPr>
          <w:rFonts w:ascii="Tahoma" w:hAnsi="Tahoma" w:cs="Tahoma"/>
        </w:rPr>
      </w:pPr>
    </w:p>
    <w:p w14:paraId="1B664368" w14:textId="77777777" w:rsidR="007A0D12" w:rsidRPr="009A22DC" w:rsidRDefault="007A0D12" w:rsidP="00750557">
      <w:pPr>
        <w:keepNext/>
        <w:keepLines/>
        <w:jc w:val="both"/>
        <w:rPr>
          <w:rFonts w:ascii="Tahoma" w:hAnsi="Tahoma" w:cs="Tahoma"/>
        </w:rPr>
      </w:pPr>
      <w:r w:rsidRPr="009A22DC">
        <w:rPr>
          <w:rFonts w:ascii="Tahoma" w:hAnsi="Tahoma" w:cs="Tahoma"/>
        </w:rPr>
        <w:t xml:space="preserve">Kupec bo potrjene račune podizvajalcev poravnal neposredno podizvajalcem na način in v roku, kot je dogovorjeno za plačilo prodajalcu. </w:t>
      </w:r>
    </w:p>
    <w:p w14:paraId="3D34A427" w14:textId="77777777" w:rsidR="007A0D12" w:rsidRPr="009A22DC" w:rsidRDefault="007A0D12" w:rsidP="00750557">
      <w:pPr>
        <w:keepNext/>
        <w:keepLines/>
        <w:jc w:val="both"/>
        <w:rPr>
          <w:rFonts w:ascii="Tahoma" w:hAnsi="Tahoma" w:cs="Tahoma"/>
        </w:rPr>
      </w:pPr>
    </w:p>
    <w:p w14:paraId="278A4EED" w14:textId="77777777" w:rsidR="007A0D12" w:rsidRPr="009A22DC" w:rsidRDefault="007A0D12" w:rsidP="00750557">
      <w:pPr>
        <w:keepNext/>
        <w:keepLines/>
        <w:jc w:val="center"/>
        <w:rPr>
          <w:rFonts w:ascii="Tahoma" w:hAnsi="Tahoma" w:cs="Tahoma"/>
          <w:b/>
          <w:i/>
        </w:rPr>
      </w:pPr>
      <w:r w:rsidRPr="009A22DC">
        <w:rPr>
          <w:rFonts w:ascii="Tahoma" w:hAnsi="Tahoma" w:cs="Tahoma"/>
          <w:b/>
          <w:i/>
        </w:rPr>
        <w:t>/se upošteva v primeru, da podizvajalec neposrednega plačila ne bo zahteval/</w:t>
      </w:r>
    </w:p>
    <w:p w14:paraId="00029D03" w14:textId="77777777" w:rsidR="007A0D12" w:rsidRPr="009A22DC" w:rsidRDefault="007A0D12" w:rsidP="00750557">
      <w:pPr>
        <w:keepNext/>
        <w:keepLines/>
        <w:jc w:val="both"/>
        <w:rPr>
          <w:rFonts w:ascii="Tahoma" w:hAnsi="Tahoma" w:cs="Tahoma"/>
        </w:rPr>
      </w:pPr>
    </w:p>
    <w:p w14:paraId="7F4E376E" w14:textId="77777777" w:rsidR="007A0D12" w:rsidRPr="009A22DC" w:rsidRDefault="007A0D12" w:rsidP="00750557">
      <w:pPr>
        <w:keepNext/>
        <w:keepLines/>
        <w:jc w:val="both"/>
        <w:rPr>
          <w:rFonts w:ascii="Tahoma" w:hAnsi="Tahoma" w:cs="Tahoma"/>
        </w:rPr>
      </w:pPr>
      <w:r w:rsidRPr="009A22DC">
        <w:rPr>
          <w:rFonts w:ascii="Tahoma" w:hAnsi="Tahoma" w:cs="Tahoma"/>
        </w:rPr>
        <w:t>Kadar prodajalec nastopa s podizvajalcem, ki ne zahteva neposrednega plačila, bo kupec od prodajalca zahteval, da mu najpozneje v 60 (šestdesetih) dneh od plačila končnega računa pošlje svojo pisno izjavo in pisno izjavo podizvajalca, da je podizvajalec prejel plačilo za izvedene storitve/dobave, ki so neposredno povezane s predmetom tega okvirnega sporazuma. Če prodajalec kupcu na njegov poziv ne posreduje teh izjav, kupec Državni revizijski komisiji poda predlog za uvedbo postopka o prekršku iz 2. točke prvega odstavka 112. člena ZJN-3.</w:t>
      </w:r>
    </w:p>
    <w:p w14:paraId="76B171C4" w14:textId="77777777" w:rsidR="007A0D12" w:rsidRPr="009A22DC" w:rsidRDefault="007A0D12" w:rsidP="00750557">
      <w:pPr>
        <w:keepNext/>
        <w:keepLines/>
        <w:jc w:val="both"/>
        <w:rPr>
          <w:rFonts w:ascii="Tahoma" w:hAnsi="Tahoma" w:cs="Tahoma"/>
        </w:rPr>
      </w:pPr>
    </w:p>
    <w:p w14:paraId="10666F1B" w14:textId="77777777" w:rsidR="007A0D12" w:rsidRPr="009A22DC" w:rsidRDefault="007A0D12" w:rsidP="00750557">
      <w:pPr>
        <w:keepNext/>
        <w:keepLines/>
        <w:jc w:val="center"/>
        <w:rPr>
          <w:rFonts w:ascii="Tahoma" w:hAnsi="Tahoma" w:cs="Tahoma"/>
          <w:b/>
        </w:rPr>
      </w:pPr>
      <w:r w:rsidRPr="009A22DC">
        <w:rPr>
          <w:rFonts w:ascii="Tahoma" w:hAnsi="Tahoma" w:cs="Tahoma"/>
          <w:b/>
        </w:rPr>
        <w:t>ALI</w:t>
      </w:r>
    </w:p>
    <w:p w14:paraId="44C11EDF" w14:textId="77777777" w:rsidR="007A0D12" w:rsidRPr="009A22DC" w:rsidRDefault="007A0D12" w:rsidP="00750557">
      <w:pPr>
        <w:keepNext/>
        <w:keepLines/>
        <w:jc w:val="center"/>
        <w:rPr>
          <w:rFonts w:ascii="Tahoma" w:hAnsi="Tahoma" w:cs="Tahoma"/>
          <w:b/>
          <w:i/>
        </w:rPr>
      </w:pPr>
      <w:r w:rsidRPr="009A22DC">
        <w:rPr>
          <w:rFonts w:ascii="Tahoma" w:hAnsi="Tahoma" w:cs="Tahoma"/>
          <w:b/>
          <w:i/>
        </w:rPr>
        <w:t>/se upošteva v primeru, da prodajalec ne nastopa s podizvajalcem/</w:t>
      </w:r>
    </w:p>
    <w:p w14:paraId="3FCA3677" w14:textId="77777777" w:rsidR="007A0D12" w:rsidRPr="009A22DC" w:rsidRDefault="007A0D12" w:rsidP="00750557">
      <w:pPr>
        <w:keepNext/>
        <w:keepLines/>
        <w:jc w:val="both"/>
        <w:rPr>
          <w:rFonts w:ascii="Tahoma" w:hAnsi="Tahoma" w:cs="Tahoma"/>
          <w:b/>
        </w:rPr>
      </w:pPr>
    </w:p>
    <w:p w14:paraId="4B984AD2" w14:textId="77777777" w:rsidR="007A0D12" w:rsidRPr="009A22DC" w:rsidRDefault="007A0D12" w:rsidP="00750557">
      <w:pPr>
        <w:keepNext/>
        <w:keepLines/>
        <w:jc w:val="both"/>
        <w:rPr>
          <w:rFonts w:ascii="Tahoma" w:hAnsi="Tahoma" w:cs="Tahoma"/>
        </w:rPr>
      </w:pPr>
      <w:r w:rsidRPr="009A22DC">
        <w:rPr>
          <w:rFonts w:ascii="Tahoma" w:hAnsi="Tahoma" w:cs="Tahoma"/>
        </w:rPr>
        <w:t xml:space="preserve">Prodajalec ob predložitvi ponudbe in ob sklenitvi tega okvirnega sporazuma nima prijavljenih podizvajalcev za izvedbo predmeta okvirnega sporazuma. </w:t>
      </w:r>
    </w:p>
    <w:p w14:paraId="2C7B4118" w14:textId="77777777" w:rsidR="007A0D12" w:rsidRPr="009A22DC" w:rsidRDefault="007A0D12" w:rsidP="00750557">
      <w:pPr>
        <w:keepNext/>
        <w:keepLines/>
        <w:jc w:val="both"/>
        <w:rPr>
          <w:rFonts w:ascii="Tahoma" w:hAnsi="Tahoma" w:cs="Tahoma"/>
          <w:b/>
        </w:rPr>
      </w:pPr>
    </w:p>
    <w:p w14:paraId="0F7CF14A" w14:textId="77777777" w:rsidR="007A0D12" w:rsidRPr="009A22DC" w:rsidRDefault="007A0D12" w:rsidP="00750557">
      <w:pPr>
        <w:keepNext/>
        <w:keepLines/>
        <w:jc w:val="both"/>
        <w:rPr>
          <w:rFonts w:ascii="Tahoma" w:hAnsi="Tahoma" w:cs="Tahoma"/>
        </w:rPr>
      </w:pPr>
      <w:r w:rsidRPr="009A22DC">
        <w:rPr>
          <w:rFonts w:ascii="Tahoma" w:hAnsi="Tahoma" w:cs="Tahoma"/>
        </w:rPr>
        <w:t>Naknadno nominirani podizvajalec mora izpolnjevati vse pogoje in zahteve kupca v zvezi s podizvajalci, ki so navedeni v razpisni dokumentaciji ter izpolniti vse priloge razpisne dokumentacije, ki se nanašajo na izpolnjevanje pogojev podizvajalcev.</w:t>
      </w:r>
    </w:p>
    <w:p w14:paraId="474166DE" w14:textId="77777777" w:rsidR="007A0D12" w:rsidRDefault="007A0D12" w:rsidP="00750557">
      <w:pPr>
        <w:keepNext/>
        <w:keepLines/>
        <w:jc w:val="both"/>
        <w:rPr>
          <w:rFonts w:ascii="Tahoma" w:hAnsi="Tahoma" w:cs="Tahoma"/>
        </w:rPr>
      </w:pPr>
    </w:p>
    <w:p w14:paraId="33143B53" w14:textId="77777777" w:rsidR="007A0D12" w:rsidRPr="009A22DC" w:rsidRDefault="007A0D12" w:rsidP="00750557">
      <w:pPr>
        <w:keepNext/>
        <w:keepLines/>
        <w:jc w:val="both"/>
        <w:rPr>
          <w:rFonts w:ascii="Tahoma" w:hAnsi="Tahoma" w:cs="Tahoma"/>
        </w:rPr>
      </w:pPr>
      <w:r w:rsidRPr="009A22DC">
        <w:rPr>
          <w:rFonts w:ascii="Tahoma" w:hAnsi="Tahoma" w:cs="Tahoma"/>
        </w:rPr>
        <w:t>Prodajalec v razmerju do kupca v celoti odgovarja za dobro izvedbo obveznosti iz okvirnega sporazuma, ne glede na število podizvajalcev.</w:t>
      </w:r>
    </w:p>
    <w:p w14:paraId="2A34AF7A" w14:textId="77777777" w:rsidR="007A0D12" w:rsidRPr="009A22DC" w:rsidRDefault="007A0D12" w:rsidP="00750557">
      <w:pPr>
        <w:keepNext/>
        <w:keepLines/>
        <w:jc w:val="both"/>
        <w:rPr>
          <w:rFonts w:ascii="Tahoma" w:hAnsi="Tahoma" w:cs="Tahoma"/>
        </w:rPr>
      </w:pPr>
    </w:p>
    <w:p w14:paraId="423CAA5F" w14:textId="77777777" w:rsidR="007A0D12" w:rsidRPr="009A22DC" w:rsidRDefault="007A0D12" w:rsidP="00750557">
      <w:pPr>
        <w:keepNext/>
        <w:keepLines/>
        <w:jc w:val="both"/>
        <w:rPr>
          <w:rFonts w:ascii="Tahoma" w:hAnsi="Tahoma" w:cs="Tahoma"/>
        </w:rPr>
      </w:pPr>
      <w:r w:rsidRPr="009A22DC">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2C60CA31" w14:textId="77777777" w:rsidR="007A0D12" w:rsidRPr="009A22DC" w:rsidRDefault="007A0D12" w:rsidP="00750557">
      <w:pPr>
        <w:keepNext/>
        <w:keepLines/>
        <w:jc w:val="both"/>
        <w:rPr>
          <w:rFonts w:ascii="Tahoma" w:hAnsi="Tahoma" w:cs="Tahoma"/>
        </w:rPr>
      </w:pPr>
    </w:p>
    <w:p w14:paraId="18397ED0" w14:textId="77777777" w:rsidR="007A0D12" w:rsidRPr="009A22DC" w:rsidRDefault="007A0D12" w:rsidP="00750557">
      <w:pPr>
        <w:keepNext/>
        <w:keepLines/>
        <w:tabs>
          <w:tab w:val="left" w:pos="567"/>
          <w:tab w:val="left" w:pos="1702"/>
        </w:tabs>
        <w:jc w:val="both"/>
        <w:rPr>
          <w:rFonts w:ascii="Tahoma" w:hAnsi="Tahoma" w:cs="Tahoma"/>
        </w:rPr>
      </w:pPr>
      <w:r w:rsidRPr="009A22DC">
        <w:rPr>
          <w:rFonts w:ascii="Tahoma" w:hAnsi="Tahoma" w:cs="Tahoma"/>
        </w:rPr>
        <w:lastRenderedPageBreak/>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storitev/dobav in če novi podizvajalec ne izpolnjuje pogojev, ki jih je postavil kupec v dokumentaciji v zvezi z oddajo javnega naročila. Kupec mora o morebitni zavrnitvi novega podizvajalca obvestiti prodajalca najpozneje v desetih (10) dneh od prejema predloga.</w:t>
      </w:r>
    </w:p>
    <w:p w14:paraId="70C2B033" w14:textId="77777777" w:rsidR="007A0D12" w:rsidRPr="00955CA9" w:rsidRDefault="007A0D12" w:rsidP="00750557">
      <w:pPr>
        <w:keepNext/>
        <w:keepLines/>
        <w:jc w:val="both"/>
        <w:rPr>
          <w:rFonts w:ascii="Tahoma" w:hAnsi="Tahoma" w:cs="Tahoma"/>
        </w:rPr>
      </w:pPr>
    </w:p>
    <w:p w14:paraId="77EE8F08" w14:textId="77777777" w:rsidR="007A0D12" w:rsidRDefault="007A0D12" w:rsidP="00750557">
      <w:pPr>
        <w:keepNext/>
        <w:keepLines/>
        <w:jc w:val="both"/>
        <w:rPr>
          <w:rFonts w:ascii="Tahoma" w:hAnsi="Tahoma" w:cs="Tahoma"/>
        </w:rPr>
      </w:pPr>
      <w:r w:rsidRPr="009A22DC">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storitev/dobav, in sicer najkasneje v petih (5) dneh po spremembi. </w:t>
      </w:r>
    </w:p>
    <w:p w14:paraId="15F22583" w14:textId="77777777" w:rsidR="007A0D12" w:rsidRPr="00955CA9" w:rsidRDefault="007A0D12" w:rsidP="00750557">
      <w:pPr>
        <w:keepNext/>
        <w:keepLines/>
        <w:jc w:val="both"/>
        <w:rPr>
          <w:rFonts w:ascii="Tahoma" w:hAnsi="Tahoma" w:cs="Tahoma"/>
        </w:rPr>
      </w:pPr>
    </w:p>
    <w:p w14:paraId="0595D2F5"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NAČIN OBRAČUNAVANJA IN PLAČILO</w:t>
      </w:r>
    </w:p>
    <w:p w14:paraId="5FCAB59A" w14:textId="77777777" w:rsidR="007A0D12" w:rsidRPr="00955CA9" w:rsidRDefault="007A0D12" w:rsidP="00750557">
      <w:pPr>
        <w:keepNext/>
        <w:keepLines/>
        <w:rPr>
          <w:rFonts w:ascii="Tahoma" w:hAnsi="Tahoma" w:cs="Tahoma"/>
        </w:rPr>
      </w:pPr>
    </w:p>
    <w:p w14:paraId="7EA5C269"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382044CF" w14:textId="77777777" w:rsidR="007A0D12" w:rsidRPr="00955CA9" w:rsidRDefault="007A0D12" w:rsidP="00750557">
      <w:pPr>
        <w:keepNext/>
        <w:keepLines/>
        <w:ind w:left="360"/>
        <w:jc w:val="both"/>
        <w:rPr>
          <w:rFonts w:ascii="Tahoma" w:hAnsi="Tahoma" w:cs="Tahoma"/>
        </w:rPr>
      </w:pPr>
    </w:p>
    <w:p w14:paraId="48FC8D0B" w14:textId="47B657EA" w:rsidR="007A0D12" w:rsidRPr="00955CA9" w:rsidRDefault="007A0D12" w:rsidP="00750557">
      <w:pPr>
        <w:keepNext/>
        <w:keepLines/>
        <w:jc w:val="both"/>
        <w:rPr>
          <w:rFonts w:ascii="Tahoma" w:hAnsi="Tahoma" w:cs="Tahoma"/>
        </w:rPr>
      </w:pPr>
      <w:r w:rsidRPr="00955CA9">
        <w:rPr>
          <w:rFonts w:ascii="Tahoma" w:hAnsi="Tahoma" w:cs="Tahoma"/>
        </w:rPr>
        <w:t>Prodajalec bo kupcu na osnovi posamezne podpisane dobavnice o prevzemu nadomestnih delov s strani obeh strank okvirnega sporazuma oziroma njunih predstavnikov izstavil natančno specificiran račun, na katerem mora biti navedena tudi številka posameznega pisnega nabavnega naročila kupca za pos</w:t>
      </w:r>
      <w:r w:rsidR="0076077C">
        <w:rPr>
          <w:rFonts w:ascii="Tahoma" w:hAnsi="Tahoma" w:cs="Tahoma"/>
        </w:rPr>
        <w:t>amezno dobavo nadomestnih delov in številka veljavnega okvirnega sporazuma.</w:t>
      </w:r>
    </w:p>
    <w:p w14:paraId="1BBBC2A7" w14:textId="77777777" w:rsidR="007A0D12" w:rsidRPr="00955CA9" w:rsidRDefault="007A0D12" w:rsidP="00750557">
      <w:pPr>
        <w:keepNext/>
        <w:keepLines/>
        <w:jc w:val="both"/>
        <w:rPr>
          <w:rFonts w:ascii="Tahoma" w:hAnsi="Tahoma" w:cs="Tahoma"/>
        </w:rPr>
      </w:pPr>
    </w:p>
    <w:p w14:paraId="0D274A7A" w14:textId="77777777" w:rsidR="007A0D12" w:rsidRPr="00955CA9" w:rsidRDefault="007A0D12" w:rsidP="00750557">
      <w:pPr>
        <w:keepNext/>
        <w:keepLines/>
        <w:jc w:val="both"/>
        <w:rPr>
          <w:rFonts w:ascii="Tahoma" w:hAnsi="Tahoma" w:cs="Tahoma"/>
        </w:rPr>
      </w:pPr>
      <w:r w:rsidRPr="00955CA9">
        <w:rPr>
          <w:rFonts w:ascii="Tahoma" w:hAnsi="Tahoma" w:cs="Tahoma"/>
        </w:rPr>
        <w:t>Podpis dobavnice o prevzemu nadomestnih delov s strani obeh strank okvirnega sporazuma oziroma njunih pooblaščenih predstavnikov, pomeni količinski in kvalitetni prevzem nadomestnih delov, ter je podlaga za izstavitev računa s strani prodajalca.</w:t>
      </w:r>
    </w:p>
    <w:p w14:paraId="3760DA93" w14:textId="77777777" w:rsidR="007A0D12" w:rsidRPr="00955CA9" w:rsidRDefault="007A0D12" w:rsidP="00750557">
      <w:pPr>
        <w:keepNext/>
        <w:keepLines/>
        <w:jc w:val="both"/>
        <w:rPr>
          <w:rFonts w:ascii="Tahoma" w:hAnsi="Tahoma" w:cs="Tahoma"/>
        </w:rPr>
      </w:pPr>
    </w:p>
    <w:p w14:paraId="19AE1258" w14:textId="77777777" w:rsidR="007A0D12" w:rsidRPr="009A22DC" w:rsidRDefault="007A0D12" w:rsidP="00750557">
      <w:pPr>
        <w:keepNext/>
        <w:keepLines/>
        <w:tabs>
          <w:tab w:val="left" w:pos="1418"/>
          <w:tab w:val="left" w:pos="1702"/>
        </w:tabs>
        <w:jc w:val="both"/>
        <w:rPr>
          <w:rFonts w:ascii="Tahoma" w:hAnsi="Tahoma" w:cs="Tahoma"/>
        </w:rPr>
      </w:pPr>
      <w:r w:rsidRPr="009A22DC">
        <w:rPr>
          <w:rFonts w:ascii="Tahoma" w:hAnsi="Tahoma" w:cs="Tahoma"/>
        </w:rPr>
        <w:t>Prodajalec bo kupcu račun za dobavljeno blago izstavil v roku 5 (petih) dni po uspešni dobavi blaga oziroma podpisu dobavnice. Prodajalec mora podpisano dobavnico priložiti k izstavljenemu računu. Račune mora potrditi predstavnik kupca.</w:t>
      </w:r>
    </w:p>
    <w:p w14:paraId="460284BF" w14:textId="77777777" w:rsidR="007A0D12" w:rsidRPr="00955CA9" w:rsidRDefault="007A0D12" w:rsidP="00750557">
      <w:pPr>
        <w:keepNext/>
        <w:keepLines/>
        <w:jc w:val="both"/>
        <w:rPr>
          <w:rFonts w:ascii="Tahoma" w:hAnsi="Tahoma" w:cs="Tahoma"/>
        </w:rPr>
      </w:pPr>
    </w:p>
    <w:p w14:paraId="69AB77DD" w14:textId="77777777" w:rsidR="007A0D12" w:rsidRPr="009A22DC" w:rsidRDefault="007A0D12" w:rsidP="00750557">
      <w:pPr>
        <w:keepNext/>
        <w:keepLines/>
        <w:tabs>
          <w:tab w:val="left" w:pos="1418"/>
          <w:tab w:val="left" w:pos="1702"/>
        </w:tabs>
        <w:jc w:val="both"/>
        <w:rPr>
          <w:rFonts w:ascii="Tahoma" w:hAnsi="Tahoma" w:cs="Tahoma"/>
        </w:rPr>
      </w:pPr>
      <w:r w:rsidRPr="009A22DC">
        <w:rPr>
          <w:rFonts w:ascii="Tahoma" w:hAnsi="Tahoma" w:cs="Tahoma"/>
        </w:rPr>
        <w:t xml:space="preserve">V primeru, da izstavljeni račun ni pravilen, ga kupec v roku osmih (8) delovnih dni od prejema zavrne z obrazložitvijo, prodajalec pa je dolžan izstaviti nov, popravljen račun v roku petih (5) delovnih dni od zavrnitve, v katerem bo izkazana pravilna vrednost dobavljenega blaga. </w:t>
      </w:r>
    </w:p>
    <w:p w14:paraId="72224960" w14:textId="77777777" w:rsidR="007A0D12" w:rsidRPr="00955CA9" w:rsidRDefault="007A0D12" w:rsidP="00750557">
      <w:pPr>
        <w:keepNext/>
        <w:keepLines/>
        <w:jc w:val="both"/>
        <w:rPr>
          <w:rFonts w:ascii="Tahoma" w:hAnsi="Tahoma" w:cs="Tahoma"/>
        </w:rPr>
      </w:pPr>
    </w:p>
    <w:p w14:paraId="2865DDE4"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66FE2A99" w14:textId="77777777" w:rsidR="007A0D12" w:rsidRPr="00955CA9" w:rsidRDefault="007A0D12" w:rsidP="00750557">
      <w:pPr>
        <w:keepNext/>
        <w:keepLines/>
        <w:jc w:val="both"/>
        <w:rPr>
          <w:rFonts w:ascii="Tahoma" w:hAnsi="Tahoma" w:cs="Tahoma"/>
        </w:rPr>
      </w:pPr>
    </w:p>
    <w:p w14:paraId="3FB52751" w14:textId="676EEFF4" w:rsidR="007A0D12" w:rsidRPr="00955CA9" w:rsidRDefault="007A0D12" w:rsidP="00750557">
      <w:pPr>
        <w:keepNext/>
        <w:keepLines/>
        <w:jc w:val="both"/>
        <w:rPr>
          <w:rFonts w:ascii="Tahoma" w:hAnsi="Tahoma" w:cs="Tahoma"/>
        </w:rPr>
      </w:pPr>
      <w:r w:rsidRPr="00955CA9">
        <w:rPr>
          <w:rFonts w:ascii="Tahoma" w:hAnsi="Tahoma" w:cs="Tahoma"/>
        </w:rPr>
        <w:t xml:space="preserve">Kupec se obvezuje, da bo </w:t>
      </w:r>
      <w:r>
        <w:rPr>
          <w:rFonts w:ascii="Tahoma" w:hAnsi="Tahoma" w:cs="Tahoma"/>
        </w:rPr>
        <w:t>izstavljeni</w:t>
      </w:r>
      <w:r w:rsidRPr="00955CA9">
        <w:rPr>
          <w:rFonts w:ascii="Tahoma" w:hAnsi="Tahoma" w:cs="Tahoma"/>
        </w:rPr>
        <w:t xml:space="preserve"> račun</w:t>
      </w:r>
      <w:r w:rsidR="0076077C">
        <w:rPr>
          <w:rFonts w:ascii="Tahoma" w:hAnsi="Tahoma" w:cs="Tahoma"/>
        </w:rPr>
        <w:t>, sestavljen v skladu s tem okvirni sporazumom,</w:t>
      </w:r>
      <w:r w:rsidRPr="00955CA9">
        <w:rPr>
          <w:rFonts w:ascii="Tahoma" w:hAnsi="Tahoma" w:cs="Tahoma"/>
        </w:rPr>
        <w:t xml:space="preserve"> plačal na transakcijski račun prodajalca, ki je uradno evidentiran pri AJPES in bo naveden na računu, v roku tridesetih (30) koledarskih d</w:t>
      </w:r>
      <w:r w:rsidR="0076077C">
        <w:rPr>
          <w:rFonts w:ascii="Tahoma" w:hAnsi="Tahoma" w:cs="Tahoma"/>
        </w:rPr>
        <w:t>neh od dneva izstavitve računa.</w:t>
      </w:r>
    </w:p>
    <w:p w14:paraId="23B2324F" w14:textId="77777777" w:rsidR="007A0D12" w:rsidRPr="00955CA9" w:rsidRDefault="007A0D12" w:rsidP="00750557">
      <w:pPr>
        <w:keepNext/>
        <w:keepLines/>
        <w:jc w:val="both"/>
        <w:rPr>
          <w:rFonts w:ascii="Tahoma" w:hAnsi="Tahoma" w:cs="Tahoma"/>
        </w:rPr>
      </w:pPr>
    </w:p>
    <w:p w14:paraId="0640B90D" w14:textId="77777777" w:rsidR="007A0D12" w:rsidRPr="009A22DC" w:rsidRDefault="007A0D12" w:rsidP="00750557">
      <w:pPr>
        <w:keepNext/>
        <w:keepLines/>
        <w:jc w:val="both"/>
        <w:rPr>
          <w:rFonts w:ascii="Tahoma" w:hAnsi="Tahoma" w:cs="Tahoma"/>
        </w:rPr>
      </w:pPr>
      <w:r w:rsidRPr="009A22DC">
        <w:rPr>
          <w:rFonts w:ascii="Tahoma" w:hAnsi="Tahoma" w:cs="Tahoma"/>
        </w:rPr>
        <w:t>V kolikor zadnji dan roka plačila sovpada z dnem, ko je po zakonu dela prost dan, se za zadnji dan roka plačila šteje prvi naslednji delovnik.</w:t>
      </w:r>
      <w:r w:rsidRPr="009A22DC">
        <w:rPr>
          <w:rFonts w:ascii="Calibri" w:hAnsi="Calibri" w:cs="Arial"/>
        </w:rPr>
        <w:t xml:space="preserve"> </w:t>
      </w:r>
    </w:p>
    <w:p w14:paraId="7C07CB9C" w14:textId="77777777" w:rsidR="007A0D12" w:rsidRPr="00955CA9" w:rsidRDefault="007A0D12" w:rsidP="00750557">
      <w:pPr>
        <w:keepNext/>
        <w:keepLines/>
        <w:jc w:val="both"/>
        <w:rPr>
          <w:rFonts w:ascii="Tahoma" w:hAnsi="Tahoma" w:cs="Tahoma"/>
        </w:rPr>
      </w:pPr>
    </w:p>
    <w:p w14:paraId="521B2019" w14:textId="77777777" w:rsidR="007A0D12" w:rsidRPr="00955CA9" w:rsidRDefault="007A0D12" w:rsidP="00750557">
      <w:pPr>
        <w:keepNext/>
        <w:keepLines/>
        <w:jc w:val="both"/>
        <w:rPr>
          <w:rFonts w:ascii="Tahoma" w:hAnsi="Tahoma" w:cs="Tahoma"/>
        </w:rPr>
      </w:pPr>
      <w:r w:rsidRPr="00955CA9">
        <w:rPr>
          <w:rFonts w:ascii="Tahoma" w:hAnsi="Tahoma" w:cs="Tahoma"/>
        </w:rPr>
        <w:t>V primeru zamude s plačilom je prodajalec upravičen zaračunati kupcu zakonite zamudne obresti.</w:t>
      </w:r>
    </w:p>
    <w:p w14:paraId="75AB45CE" w14:textId="77777777" w:rsidR="007A0D12" w:rsidRPr="00955CA9" w:rsidRDefault="007A0D12" w:rsidP="00750557">
      <w:pPr>
        <w:keepNext/>
        <w:keepLines/>
        <w:autoSpaceDE w:val="0"/>
        <w:rPr>
          <w:rFonts w:ascii="Tahoma" w:eastAsia="Arial" w:hAnsi="Tahoma" w:cs="Tahoma"/>
          <w:lang w:eastAsia="ar-SA"/>
        </w:rPr>
      </w:pPr>
    </w:p>
    <w:p w14:paraId="46A1F129" w14:textId="77777777" w:rsidR="007A0D12" w:rsidRPr="009A22DC" w:rsidRDefault="007A0D12" w:rsidP="00750557">
      <w:pPr>
        <w:keepNext/>
        <w:keepLines/>
        <w:jc w:val="both"/>
        <w:rPr>
          <w:rFonts w:ascii="Tahoma" w:hAnsi="Tahoma" w:cs="Tahoma"/>
        </w:rPr>
      </w:pPr>
      <w:r w:rsidRPr="009A22DC">
        <w:rPr>
          <w:rFonts w:ascii="Tahoma" w:hAnsi="Tahoma" w:cs="Tahoma"/>
        </w:rPr>
        <w:t xml:space="preserve">Davek na dodano vrednost se obračuna na dan opravljene </w:t>
      </w:r>
      <w:r>
        <w:rPr>
          <w:rFonts w:ascii="Tahoma" w:hAnsi="Tahoma" w:cs="Tahoma"/>
        </w:rPr>
        <w:t>dobave blaga</w:t>
      </w:r>
      <w:r w:rsidRPr="009A22DC">
        <w:rPr>
          <w:rFonts w:ascii="Tahoma" w:hAnsi="Tahoma" w:cs="Tahoma"/>
        </w:rPr>
        <w:t xml:space="preserve"> v skladu z vsakokratno veljavno zakonodajo v Republiki Sloveniji.</w:t>
      </w:r>
    </w:p>
    <w:p w14:paraId="4DAD9F84" w14:textId="77777777" w:rsidR="007A0D12" w:rsidRPr="00955CA9" w:rsidRDefault="007A0D12" w:rsidP="00750557">
      <w:pPr>
        <w:keepNext/>
        <w:keepLines/>
        <w:autoSpaceDE w:val="0"/>
        <w:rPr>
          <w:rFonts w:ascii="Tahoma" w:eastAsia="Arial" w:hAnsi="Tahoma" w:cs="Tahoma"/>
          <w:lang w:eastAsia="ar-SA"/>
        </w:rPr>
      </w:pPr>
    </w:p>
    <w:p w14:paraId="18CD5AD4" w14:textId="77777777" w:rsidR="007A0D12" w:rsidRPr="009A22DC" w:rsidRDefault="007A0D12" w:rsidP="00750557">
      <w:pPr>
        <w:keepNext/>
        <w:keepLines/>
        <w:numPr>
          <w:ilvl w:val="0"/>
          <w:numId w:val="14"/>
        </w:numPr>
        <w:ind w:left="426" w:hanging="426"/>
        <w:jc w:val="center"/>
        <w:rPr>
          <w:rFonts w:ascii="Tahoma" w:hAnsi="Tahoma" w:cs="Tahoma"/>
        </w:rPr>
      </w:pPr>
      <w:r w:rsidRPr="009A22DC">
        <w:rPr>
          <w:rFonts w:ascii="Tahoma" w:hAnsi="Tahoma" w:cs="Tahoma"/>
        </w:rPr>
        <w:t>člen</w:t>
      </w:r>
    </w:p>
    <w:p w14:paraId="1922429F" w14:textId="77777777" w:rsidR="007A0D12" w:rsidRPr="009A22DC" w:rsidRDefault="007A0D12" w:rsidP="00750557">
      <w:pPr>
        <w:keepNext/>
        <w:keepLines/>
        <w:jc w:val="both"/>
        <w:rPr>
          <w:rFonts w:ascii="Tahoma" w:hAnsi="Tahoma" w:cs="Tahoma"/>
        </w:rPr>
      </w:pPr>
    </w:p>
    <w:p w14:paraId="52628BCD" w14:textId="77777777" w:rsidR="007A0D12" w:rsidRPr="009A22DC" w:rsidRDefault="007A0D12" w:rsidP="00750557">
      <w:pPr>
        <w:keepNext/>
        <w:keepLines/>
        <w:jc w:val="both"/>
        <w:rPr>
          <w:rFonts w:ascii="Tahoma" w:hAnsi="Tahoma" w:cs="Tahoma"/>
        </w:rPr>
      </w:pPr>
      <w:r w:rsidRPr="009A22DC">
        <w:rPr>
          <w:rFonts w:ascii="Tahoma" w:hAnsi="Tahoma" w:cs="Tahoma"/>
        </w:rPr>
        <w:t>Kupec bo plačila vsem podizvajalcem izvajal skladno z določili ZJN-3.</w:t>
      </w:r>
    </w:p>
    <w:p w14:paraId="299A2099" w14:textId="77777777" w:rsidR="007A0D12" w:rsidRPr="009A22DC" w:rsidRDefault="007A0D12" w:rsidP="00750557">
      <w:pPr>
        <w:keepNext/>
        <w:keepLines/>
        <w:jc w:val="both"/>
        <w:rPr>
          <w:rFonts w:ascii="Tahoma" w:hAnsi="Tahoma" w:cs="Tahoma"/>
        </w:rPr>
      </w:pPr>
    </w:p>
    <w:p w14:paraId="18E1615B" w14:textId="77777777" w:rsidR="007A0D12" w:rsidRPr="009A22DC" w:rsidRDefault="007A0D12" w:rsidP="00750557">
      <w:pPr>
        <w:keepNext/>
        <w:keepLines/>
        <w:numPr>
          <w:ilvl w:val="0"/>
          <w:numId w:val="14"/>
        </w:numPr>
        <w:ind w:left="426" w:hanging="426"/>
        <w:jc w:val="center"/>
        <w:rPr>
          <w:rFonts w:ascii="Tahoma" w:hAnsi="Tahoma" w:cs="Tahoma"/>
        </w:rPr>
      </w:pPr>
      <w:r w:rsidRPr="009A22DC">
        <w:rPr>
          <w:rFonts w:ascii="Tahoma" w:hAnsi="Tahoma" w:cs="Tahoma"/>
        </w:rPr>
        <w:t>člen</w:t>
      </w:r>
    </w:p>
    <w:p w14:paraId="19609662" w14:textId="77777777" w:rsidR="007A0D12" w:rsidRPr="009A22DC" w:rsidRDefault="007A0D12" w:rsidP="00750557">
      <w:pPr>
        <w:keepNext/>
        <w:keepLines/>
        <w:jc w:val="both"/>
        <w:rPr>
          <w:rFonts w:ascii="Tahoma" w:hAnsi="Tahoma" w:cs="Tahoma"/>
        </w:rPr>
      </w:pPr>
    </w:p>
    <w:p w14:paraId="2975FB87" w14:textId="77777777" w:rsidR="007A0D12" w:rsidRPr="00955CA9" w:rsidRDefault="007A0D12" w:rsidP="00750557">
      <w:pPr>
        <w:keepNext/>
        <w:keepLines/>
        <w:jc w:val="both"/>
        <w:rPr>
          <w:rFonts w:ascii="Tahoma" w:hAnsi="Tahoma" w:cs="Tahoma"/>
        </w:rPr>
      </w:pPr>
      <w:r w:rsidRPr="009A22DC">
        <w:rPr>
          <w:rFonts w:ascii="Tahoma" w:hAnsi="Tahoma" w:cs="Tahoma"/>
        </w:rPr>
        <w:t>Stranki tega okvirnega sporazuma se obvezujeta,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E3F4049" w14:textId="77777777" w:rsidR="007A0D12" w:rsidRPr="00955CA9" w:rsidRDefault="007A0D12" w:rsidP="00750557">
      <w:pPr>
        <w:keepNext/>
        <w:keepLines/>
        <w:jc w:val="both"/>
        <w:rPr>
          <w:rFonts w:ascii="Tahoma" w:hAnsi="Tahoma" w:cs="Tahoma"/>
        </w:rPr>
      </w:pPr>
    </w:p>
    <w:p w14:paraId="4B920CFB"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bCs/>
        </w:rPr>
        <w:lastRenderedPageBreak/>
        <w:t>NAROČANJE, ROK, KRAJ DOBAVE TER PREVZEM</w:t>
      </w:r>
    </w:p>
    <w:p w14:paraId="3D08D891" w14:textId="77777777" w:rsidR="007A0D12" w:rsidRPr="00955CA9" w:rsidRDefault="007A0D12" w:rsidP="00750557">
      <w:pPr>
        <w:keepNext/>
        <w:keepLines/>
        <w:autoSpaceDE w:val="0"/>
        <w:jc w:val="center"/>
        <w:rPr>
          <w:rFonts w:ascii="Tahoma" w:eastAsia="Arial" w:hAnsi="Tahoma" w:cs="Tahoma"/>
          <w:b/>
          <w:lang w:eastAsia="ar-SA"/>
        </w:rPr>
      </w:pPr>
    </w:p>
    <w:p w14:paraId="17691549"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3562467F" w14:textId="77777777" w:rsidR="007A0D12" w:rsidRPr="00955CA9" w:rsidRDefault="007A0D12" w:rsidP="00750557">
      <w:pPr>
        <w:keepNext/>
        <w:keepLines/>
        <w:ind w:left="426"/>
        <w:rPr>
          <w:rFonts w:ascii="Tahoma" w:hAnsi="Tahoma" w:cs="Tahoma"/>
          <w:color w:val="000000"/>
        </w:rPr>
      </w:pPr>
    </w:p>
    <w:p w14:paraId="163739BA" w14:textId="77777777" w:rsidR="007A0D12" w:rsidRPr="00955CA9" w:rsidRDefault="007A0D12" w:rsidP="00750557">
      <w:pPr>
        <w:keepNext/>
        <w:keepLines/>
        <w:jc w:val="both"/>
        <w:rPr>
          <w:rFonts w:ascii="Tahoma" w:hAnsi="Tahoma" w:cs="Tahoma"/>
        </w:rPr>
      </w:pPr>
      <w:r w:rsidRPr="00955CA9">
        <w:rPr>
          <w:rFonts w:ascii="Tahoma" w:hAnsi="Tahoma" w:cs="Tahoma"/>
        </w:rPr>
        <w:t xml:space="preserve">Dobava nadomestnih delov se bo izvajala sukcesivno, na osnovi sprotnih, pisnih naročil kupca. </w:t>
      </w:r>
    </w:p>
    <w:p w14:paraId="5FAE41E6" w14:textId="77777777" w:rsidR="007A0D12" w:rsidRPr="00955CA9" w:rsidRDefault="007A0D12" w:rsidP="00750557">
      <w:pPr>
        <w:keepNext/>
        <w:keepLines/>
        <w:jc w:val="both"/>
        <w:rPr>
          <w:rFonts w:ascii="Tahoma" w:hAnsi="Tahoma" w:cs="Tahoma"/>
        </w:rPr>
      </w:pPr>
    </w:p>
    <w:p w14:paraId="3B2310A3" w14:textId="77777777" w:rsidR="007A0D12" w:rsidRPr="00955CA9" w:rsidRDefault="007A0D12" w:rsidP="00750557">
      <w:pPr>
        <w:keepNext/>
        <w:keepLines/>
        <w:jc w:val="both"/>
        <w:rPr>
          <w:rFonts w:ascii="Tahoma" w:hAnsi="Tahoma" w:cs="Tahoma"/>
        </w:rPr>
      </w:pPr>
      <w:r w:rsidRPr="00955CA9">
        <w:rPr>
          <w:rFonts w:ascii="Tahoma" w:hAnsi="Tahoma" w:cs="Tahoma"/>
        </w:rPr>
        <w:t>Prodajalec se obvezuje dobavljati nadomestne dele v roku, navedenem v ponudbenem predračunu prodajalca, ki je sestavni del tega okvirnega sporazuma.</w:t>
      </w:r>
    </w:p>
    <w:p w14:paraId="4B420F43" w14:textId="77777777" w:rsidR="007A0D12" w:rsidRPr="00955CA9" w:rsidRDefault="007A0D12" w:rsidP="00750557">
      <w:pPr>
        <w:keepNext/>
        <w:keepLines/>
        <w:jc w:val="both"/>
        <w:rPr>
          <w:rFonts w:ascii="Tahoma" w:hAnsi="Tahoma" w:cs="Tahoma"/>
        </w:rPr>
      </w:pPr>
    </w:p>
    <w:p w14:paraId="40505335" w14:textId="77777777" w:rsidR="007A0D12" w:rsidRPr="00955CA9" w:rsidRDefault="007A0D12" w:rsidP="00750557">
      <w:pPr>
        <w:keepNext/>
        <w:keepLines/>
        <w:jc w:val="both"/>
        <w:rPr>
          <w:rFonts w:ascii="Tahoma" w:hAnsi="Tahoma" w:cs="Tahoma"/>
        </w:rPr>
      </w:pPr>
      <w:r w:rsidRPr="00955CA9">
        <w:rPr>
          <w:rFonts w:ascii="Tahoma" w:hAnsi="Tahoma" w:cs="Tahoma"/>
        </w:rPr>
        <w:t>Kontaktna oseba za naročanje s strani kupca je:</w:t>
      </w:r>
    </w:p>
    <w:p w14:paraId="6494F83C" w14:textId="77777777" w:rsidR="007A0D12" w:rsidRPr="00955CA9" w:rsidRDefault="007A0D12" w:rsidP="00750557">
      <w:pPr>
        <w:keepNext/>
        <w:keepLines/>
        <w:jc w:val="both"/>
        <w:rPr>
          <w:rFonts w:ascii="Tahoma" w:hAnsi="Tahoma" w:cs="Tahoma"/>
        </w:rPr>
      </w:pPr>
    </w:p>
    <w:p w14:paraId="420409C9"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_____________, telefon: ____________, faks: ______________, e-mail: </w:t>
      </w:r>
      <w:hyperlink r:id="rId29" w:history="1">
        <w:r w:rsidRPr="00955CA9">
          <w:t>__________________</w:t>
        </w:r>
      </w:hyperlink>
      <w:r w:rsidRPr="00955CA9">
        <w:rPr>
          <w:rFonts w:ascii="Tahoma" w:hAnsi="Tahoma" w:cs="Tahoma"/>
        </w:rPr>
        <w:t xml:space="preserve"> . </w:t>
      </w:r>
    </w:p>
    <w:p w14:paraId="2FF844C1" w14:textId="77777777" w:rsidR="007A0D12" w:rsidRDefault="007A0D12" w:rsidP="00750557">
      <w:pPr>
        <w:keepNext/>
        <w:keepLines/>
        <w:jc w:val="both"/>
        <w:rPr>
          <w:rFonts w:ascii="Tahoma" w:hAnsi="Tahoma" w:cs="Tahoma"/>
        </w:rPr>
      </w:pPr>
    </w:p>
    <w:p w14:paraId="627266B2" w14:textId="77777777" w:rsidR="007A0D12" w:rsidRPr="00955CA9" w:rsidRDefault="007A0D12" w:rsidP="00750557">
      <w:pPr>
        <w:keepNext/>
        <w:keepLines/>
        <w:jc w:val="both"/>
        <w:rPr>
          <w:rFonts w:ascii="Tahoma" w:hAnsi="Tahoma" w:cs="Tahoma"/>
        </w:rPr>
      </w:pPr>
      <w:r w:rsidRPr="00955CA9">
        <w:rPr>
          <w:rFonts w:ascii="Tahoma" w:hAnsi="Tahoma" w:cs="Tahoma"/>
        </w:rPr>
        <w:t>Kontaktna oseba za naročanje s strani prodajalca je:</w:t>
      </w:r>
    </w:p>
    <w:p w14:paraId="59DA988C" w14:textId="77777777" w:rsidR="007A0D12" w:rsidRPr="00955CA9" w:rsidRDefault="007A0D12" w:rsidP="00750557">
      <w:pPr>
        <w:keepNext/>
        <w:keepLines/>
        <w:jc w:val="both"/>
        <w:rPr>
          <w:rFonts w:ascii="Tahoma" w:hAnsi="Tahoma" w:cs="Tahoma"/>
        </w:rPr>
      </w:pPr>
    </w:p>
    <w:p w14:paraId="321B238D"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_____________, telefon: ____________, faks: ______________, e-mail: </w:t>
      </w:r>
      <w:hyperlink r:id="rId30" w:history="1">
        <w:r w:rsidRPr="00955CA9">
          <w:t>__________________</w:t>
        </w:r>
      </w:hyperlink>
      <w:r w:rsidRPr="00955CA9">
        <w:t xml:space="preserve"> .</w:t>
      </w:r>
      <w:r w:rsidRPr="00955CA9">
        <w:rPr>
          <w:rFonts w:ascii="Tahoma" w:hAnsi="Tahoma" w:cs="Tahoma"/>
        </w:rPr>
        <w:t xml:space="preserve"> </w:t>
      </w:r>
    </w:p>
    <w:p w14:paraId="562FB941" w14:textId="77777777" w:rsidR="007A0D12" w:rsidRPr="00955CA9" w:rsidRDefault="007A0D12" w:rsidP="00750557">
      <w:pPr>
        <w:keepNext/>
        <w:keepLines/>
        <w:jc w:val="both"/>
        <w:rPr>
          <w:rFonts w:ascii="Tahoma" w:hAnsi="Tahoma" w:cs="Tahoma"/>
        </w:rPr>
      </w:pPr>
    </w:p>
    <w:p w14:paraId="7FE2D511" w14:textId="77777777" w:rsidR="007A0D12" w:rsidRDefault="007A0D12" w:rsidP="00750557">
      <w:pPr>
        <w:keepNext/>
        <w:keepLines/>
        <w:jc w:val="both"/>
        <w:rPr>
          <w:rFonts w:ascii="Tahoma" w:hAnsi="Tahoma" w:cs="Tahoma"/>
          <w:lang w:val="x-none"/>
        </w:rPr>
      </w:pPr>
      <w:r w:rsidRPr="00955CA9">
        <w:rPr>
          <w:rFonts w:ascii="Tahoma" w:hAnsi="Tahoma" w:cs="Tahoma"/>
        </w:rPr>
        <w:t>Prodajalec</w:t>
      </w:r>
      <w:r w:rsidRPr="00955CA9">
        <w:rPr>
          <w:rFonts w:ascii="Tahoma" w:hAnsi="Tahoma" w:cs="Tahoma"/>
          <w:lang w:val="x-none"/>
        </w:rPr>
        <w:t xml:space="preserve"> se obvezuje, da bo </w:t>
      </w:r>
      <w:r w:rsidRPr="00955CA9">
        <w:rPr>
          <w:rFonts w:ascii="Tahoma" w:hAnsi="Tahoma" w:cs="Tahoma"/>
        </w:rPr>
        <w:t>nadomestne dele</w:t>
      </w:r>
      <w:r w:rsidRPr="00955CA9">
        <w:rPr>
          <w:rFonts w:ascii="Tahoma" w:hAnsi="Tahoma" w:cs="Tahoma"/>
          <w:lang w:val="x-none"/>
        </w:rPr>
        <w:t xml:space="preserve"> dobavljal na lokacijo </w:t>
      </w:r>
      <w:r w:rsidRPr="00955CA9">
        <w:rPr>
          <w:rFonts w:ascii="Tahoma" w:hAnsi="Tahoma" w:cs="Tahoma"/>
        </w:rPr>
        <w:t>kupca</w:t>
      </w:r>
      <w:r w:rsidRPr="00955CA9">
        <w:rPr>
          <w:rFonts w:ascii="Tahoma" w:hAnsi="Tahoma" w:cs="Tahoma"/>
          <w:lang w:val="x-none"/>
        </w:rPr>
        <w:t xml:space="preserve"> (</w:t>
      </w:r>
      <w:proofErr w:type="spellStart"/>
      <w:r w:rsidRPr="00955CA9">
        <w:rPr>
          <w:rFonts w:ascii="Tahoma" w:hAnsi="Tahoma" w:cs="Tahoma"/>
          <w:lang w:val="x-none"/>
        </w:rPr>
        <w:t>fco</w:t>
      </w:r>
      <w:proofErr w:type="spellEnd"/>
      <w:r w:rsidRPr="00955CA9">
        <w:rPr>
          <w:rFonts w:ascii="Tahoma" w:hAnsi="Tahoma" w:cs="Tahoma"/>
          <w:lang w:val="x-none"/>
        </w:rPr>
        <w:t xml:space="preserve">. skladišče kupca Celovška cesta </w:t>
      </w:r>
      <w:r w:rsidRPr="00955CA9">
        <w:rPr>
          <w:rFonts w:ascii="Tahoma" w:hAnsi="Tahoma" w:cs="Tahoma"/>
        </w:rPr>
        <w:t>1</w:t>
      </w:r>
      <w:r w:rsidRPr="00955CA9">
        <w:rPr>
          <w:rFonts w:ascii="Tahoma" w:hAnsi="Tahoma" w:cs="Tahoma"/>
          <w:lang w:val="x-none"/>
        </w:rPr>
        <w:t xml:space="preserve">60, Ljubljana - razloženo). Pri </w:t>
      </w:r>
      <w:r w:rsidRPr="00955CA9">
        <w:rPr>
          <w:rFonts w:ascii="Tahoma" w:hAnsi="Tahoma" w:cs="Tahoma"/>
        </w:rPr>
        <w:t xml:space="preserve">izvajanju dobav </w:t>
      </w:r>
      <w:r w:rsidRPr="00955CA9">
        <w:rPr>
          <w:rFonts w:ascii="Tahoma" w:hAnsi="Tahoma" w:cs="Tahoma"/>
          <w:lang w:val="x-none"/>
        </w:rPr>
        <w:t xml:space="preserve">mora </w:t>
      </w:r>
      <w:r w:rsidRPr="00955CA9">
        <w:rPr>
          <w:rFonts w:ascii="Tahoma" w:hAnsi="Tahoma" w:cs="Tahoma"/>
        </w:rPr>
        <w:t>prodajalec</w:t>
      </w:r>
      <w:r w:rsidRPr="00955CA9">
        <w:rPr>
          <w:rFonts w:ascii="Tahoma" w:hAnsi="Tahoma" w:cs="Tahoma"/>
          <w:lang w:val="x-none"/>
        </w:rPr>
        <w:t xml:space="preserve"> upoštevati Pravila ravnanja na lokaciji LPP </w:t>
      </w:r>
      <w:proofErr w:type="spellStart"/>
      <w:r w:rsidRPr="00955CA9">
        <w:rPr>
          <w:rFonts w:ascii="Tahoma" w:hAnsi="Tahoma" w:cs="Tahoma"/>
          <w:lang w:val="x-none"/>
        </w:rPr>
        <w:t>d.o.o</w:t>
      </w:r>
      <w:proofErr w:type="spellEnd"/>
      <w:r w:rsidRPr="00955CA9">
        <w:rPr>
          <w:rFonts w:ascii="Tahoma" w:hAnsi="Tahoma" w:cs="Tahoma"/>
          <w:lang w:val="x-none"/>
        </w:rPr>
        <w:t>., ki so</w:t>
      </w:r>
      <w:r w:rsidRPr="00955CA9">
        <w:rPr>
          <w:rFonts w:ascii="Tahoma" w:hAnsi="Tahoma" w:cs="Tahoma"/>
        </w:rPr>
        <w:t xml:space="preserve"> kot priloga št. 3</w:t>
      </w:r>
      <w:r w:rsidRPr="00955CA9">
        <w:rPr>
          <w:rFonts w:ascii="Tahoma" w:hAnsi="Tahoma" w:cs="Tahoma"/>
          <w:lang w:val="x-none"/>
        </w:rPr>
        <w:t xml:space="preserve"> sestavni del okvirnega sporazuma.</w:t>
      </w:r>
    </w:p>
    <w:p w14:paraId="743CC10D" w14:textId="1C03CE11" w:rsidR="007A0D12" w:rsidRPr="00955CA9" w:rsidRDefault="007A0D12" w:rsidP="00750557">
      <w:pPr>
        <w:keepNext/>
        <w:keepLines/>
        <w:jc w:val="both"/>
        <w:rPr>
          <w:rFonts w:ascii="Tahoma" w:hAnsi="Tahoma" w:cs="Tahoma"/>
        </w:rPr>
      </w:pPr>
    </w:p>
    <w:p w14:paraId="59C70EBA"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448CCAEA" w14:textId="77777777" w:rsidR="007A0D12" w:rsidRPr="00955CA9" w:rsidRDefault="007A0D12" w:rsidP="00750557">
      <w:pPr>
        <w:keepNext/>
        <w:keepLines/>
        <w:jc w:val="both"/>
        <w:rPr>
          <w:rFonts w:ascii="Tahoma" w:hAnsi="Tahoma" w:cs="Tahoma"/>
        </w:rPr>
      </w:pPr>
    </w:p>
    <w:p w14:paraId="68514893" w14:textId="77777777" w:rsidR="007A0D12" w:rsidRPr="00955CA9" w:rsidRDefault="007A0D12" w:rsidP="00750557">
      <w:pPr>
        <w:keepNext/>
        <w:keepLines/>
        <w:jc w:val="both"/>
        <w:rPr>
          <w:rFonts w:ascii="Tahoma" w:hAnsi="Tahoma" w:cs="Tahoma"/>
        </w:rPr>
      </w:pPr>
      <w:r w:rsidRPr="00955CA9">
        <w:rPr>
          <w:rFonts w:ascii="Tahoma" w:hAnsi="Tahoma" w:cs="Tahoma"/>
        </w:rPr>
        <w:t xml:space="preserve">V kolikor prodajalec ne bo dobavil nadomestnih delov v dogovorjenem roku, mora pred iztekom tega roka kupca o tem obvestiti pisno in mu sporočiti nov dobavni rok. </w:t>
      </w:r>
    </w:p>
    <w:p w14:paraId="115A19E1" w14:textId="77777777" w:rsidR="007A0D12" w:rsidRPr="00955CA9" w:rsidRDefault="007A0D12" w:rsidP="00750557">
      <w:pPr>
        <w:keepNext/>
        <w:keepLines/>
        <w:jc w:val="both"/>
        <w:rPr>
          <w:rFonts w:ascii="Calibri" w:hAnsi="Calibri"/>
        </w:rPr>
      </w:pPr>
    </w:p>
    <w:p w14:paraId="489F847C" w14:textId="77777777" w:rsidR="007A0D12" w:rsidRPr="00955CA9" w:rsidRDefault="007A0D12" w:rsidP="00750557">
      <w:pPr>
        <w:keepNext/>
        <w:keepLines/>
        <w:spacing w:after="120"/>
        <w:jc w:val="both"/>
        <w:rPr>
          <w:rFonts w:ascii="Tahoma" w:hAnsi="Tahoma" w:cs="Tahoma"/>
        </w:rPr>
      </w:pPr>
      <w:r w:rsidRPr="00955CA9">
        <w:rPr>
          <w:rFonts w:ascii="Tahoma" w:hAnsi="Tahoma" w:cs="Tahoma"/>
        </w:rPr>
        <w:t>V kolikor je nov dobavni rok:</w:t>
      </w:r>
    </w:p>
    <w:p w14:paraId="2AAA6848"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za kupca sprejemljiv (z vidika poteka delovnega procesa kupca) bo v tem primeru dobavo kljub zamudi sprejel, prodajalcu pa zaračunal kazen po okvirnem sporazumu iz 2</w:t>
      </w:r>
      <w:r>
        <w:rPr>
          <w:rFonts w:ascii="Tahoma" w:hAnsi="Tahoma" w:cs="Tahoma"/>
        </w:rPr>
        <w:t>6</w:t>
      </w:r>
      <w:r w:rsidRPr="00955CA9">
        <w:rPr>
          <w:rFonts w:ascii="Tahoma" w:hAnsi="Tahoma" w:cs="Tahoma"/>
        </w:rPr>
        <w:t>. člena tega okvirnega sporazuma,</w:t>
      </w:r>
      <w:r w:rsidRPr="00A07A42">
        <w:t xml:space="preserve"> </w:t>
      </w:r>
      <w:r>
        <w:t xml:space="preserve">ter ga </w:t>
      </w:r>
      <w:r w:rsidRPr="00A07A42">
        <w:rPr>
          <w:rFonts w:ascii="Tahoma" w:hAnsi="Tahoma" w:cs="Tahoma"/>
        </w:rPr>
        <w:t>skladno s petim odstavkom 251. člena Obligacijskega zakonika (Ur.</w:t>
      </w:r>
      <w:r>
        <w:rPr>
          <w:rFonts w:ascii="Tahoma" w:hAnsi="Tahoma" w:cs="Tahoma"/>
        </w:rPr>
        <w:t xml:space="preserve"> </w:t>
      </w:r>
      <w:r w:rsidRPr="00A07A42">
        <w:rPr>
          <w:rFonts w:ascii="Tahoma" w:hAnsi="Tahoma" w:cs="Tahoma"/>
        </w:rPr>
        <w:t>l. RS, št.: 83/2001 s spremembami</w:t>
      </w:r>
      <w:r>
        <w:rPr>
          <w:rFonts w:ascii="Tahoma" w:hAnsi="Tahoma" w:cs="Tahoma"/>
        </w:rPr>
        <w:t>; v nadaljevanju tudi: OZ</w:t>
      </w:r>
      <w:r w:rsidRPr="00A07A42">
        <w:rPr>
          <w:rFonts w:ascii="Tahoma" w:hAnsi="Tahoma" w:cs="Tahoma"/>
        </w:rPr>
        <w:t>) o tem nemudoma obvestil</w:t>
      </w:r>
      <w:r>
        <w:rPr>
          <w:rFonts w:ascii="Tahoma" w:hAnsi="Tahoma" w:cs="Tahoma"/>
        </w:rPr>
        <w:t>,</w:t>
      </w:r>
    </w:p>
    <w:p w14:paraId="666F66D3"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za kupca nesprejemljiv (moten/oviran/ustavljen delovni proces kupca) bo nadomestne dele naročil drugje ter o tem prodajalca obvestil, le-ta pa je kupcu dolžan povrniti morebitno razliko v ceni nadomestnih delov, nabavljenih na prostem trgu. Kupec bo naročil nadomestne dele, ki so ponujenim v ponudbenem predračunu prodajalca ali originalne nadomestne dele, z ustreznimi kataloškimi številkami ter v originalni embalaži proizvajalca avtobusa, za katerega je nadomestni del namenjen, kar bo lahko na trgu prej kupil.</w:t>
      </w:r>
    </w:p>
    <w:p w14:paraId="5AC8903B" w14:textId="77777777" w:rsidR="007A0D12" w:rsidRPr="00955CA9" w:rsidRDefault="007A0D12" w:rsidP="00750557">
      <w:pPr>
        <w:keepNext/>
        <w:keepLines/>
        <w:jc w:val="both"/>
        <w:rPr>
          <w:rFonts w:ascii="Tahoma" w:hAnsi="Tahoma" w:cs="Tahoma"/>
        </w:rPr>
      </w:pPr>
    </w:p>
    <w:p w14:paraId="5B5210A2" w14:textId="77777777" w:rsidR="007A0D12" w:rsidRPr="00955CA9" w:rsidRDefault="007A0D12" w:rsidP="00750557">
      <w:pPr>
        <w:keepNext/>
        <w:keepLines/>
        <w:jc w:val="both"/>
        <w:rPr>
          <w:rFonts w:ascii="Tahoma" w:hAnsi="Tahoma" w:cs="Tahoma"/>
        </w:rPr>
      </w:pPr>
      <w:r w:rsidRPr="00955CA9">
        <w:rPr>
          <w:rFonts w:ascii="Tahoma" w:hAnsi="Tahoma" w:cs="Tahoma"/>
        </w:rPr>
        <w:t>Če prodajalec ne obvesti kupca o zamudi, dobavni rok pa je za naročene nadomestne dele že potekel, bo kupec ravnal, kot da bi ga prodajalec obvestil o zamudi, pa je za kupca nov dobavni rok nesprejemljiv.</w:t>
      </w:r>
    </w:p>
    <w:p w14:paraId="7654F196" w14:textId="77777777" w:rsidR="007A0D12" w:rsidRPr="00955CA9" w:rsidRDefault="007A0D12" w:rsidP="00750557">
      <w:pPr>
        <w:keepNext/>
        <w:keepLines/>
        <w:jc w:val="both"/>
        <w:rPr>
          <w:rFonts w:ascii="Tahoma" w:hAnsi="Tahoma" w:cs="Tahoma"/>
          <w:kern w:val="16"/>
        </w:rPr>
      </w:pPr>
    </w:p>
    <w:p w14:paraId="33C5066C"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28942BB0" w14:textId="77777777" w:rsidR="007A0D12" w:rsidRPr="00955CA9" w:rsidRDefault="007A0D12" w:rsidP="00750557">
      <w:pPr>
        <w:keepNext/>
        <w:keepLines/>
        <w:jc w:val="both"/>
        <w:rPr>
          <w:rFonts w:ascii="Tahoma" w:hAnsi="Tahoma" w:cs="Tahoma"/>
          <w:kern w:val="16"/>
        </w:rPr>
      </w:pPr>
    </w:p>
    <w:p w14:paraId="575CB93B" w14:textId="77777777" w:rsidR="007A0D12" w:rsidRPr="00955CA9" w:rsidRDefault="007A0D12" w:rsidP="00750557">
      <w:pPr>
        <w:keepNext/>
        <w:keepLines/>
        <w:jc w:val="both"/>
        <w:rPr>
          <w:rFonts w:ascii="Tahoma" w:hAnsi="Tahoma" w:cs="Tahoma"/>
        </w:rPr>
      </w:pPr>
      <w:r w:rsidRPr="00955CA9">
        <w:rPr>
          <w:rFonts w:ascii="Tahoma" w:hAnsi="Tahoma" w:cs="Tahoma"/>
          <w:lang w:val="x-none"/>
        </w:rPr>
        <w:t xml:space="preserve">Ob vsaki posamezni dobavi mora </w:t>
      </w:r>
      <w:r w:rsidRPr="00955CA9">
        <w:rPr>
          <w:rFonts w:ascii="Tahoma" w:hAnsi="Tahoma" w:cs="Tahoma"/>
        </w:rPr>
        <w:t>prodajalec</w:t>
      </w:r>
      <w:r w:rsidRPr="00955CA9">
        <w:rPr>
          <w:rFonts w:ascii="Tahoma" w:hAnsi="Tahoma" w:cs="Tahoma"/>
          <w:lang w:val="x-none"/>
        </w:rPr>
        <w:t xml:space="preserve"> izstaviti dobavnico, na kateri je razvidna cena posameznega </w:t>
      </w:r>
      <w:r w:rsidRPr="00955CA9">
        <w:rPr>
          <w:rFonts w:ascii="Tahoma" w:hAnsi="Tahoma" w:cs="Tahoma"/>
        </w:rPr>
        <w:t>nadomestnega dela (</w:t>
      </w:r>
      <w:r w:rsidRPr="00955CA9">
        <w:rPr>
          <w:rFonts w:ascii="Tahoma" w:hAnsi="Tahoma" w:cs="Tahoma"/>
          <w:lang w:val="x-none"/>
        </w:rPr>
        <w:t>ponujen popust, cena z upoštevanim popustom</w:t>
      </w:r>
      <w:r w:rsidRPr="00955CA9">
        <w:rPr>
          <w:rFonts w:ascii="Tahoma" w:hAnsi="Tahoma" w:cs="Tahoma"/>
        </w:rPr>
        <w:t>)</w:t>
      </w:r>
      <w:r w:rsidRPr="00955CA9">
        <w:rPr>
          <w:rFonts w:ascii="Tahoma" w:hAnsi="Tahoma" w:cs="Tahoma"/>
          <w:lang w:val="x-none"/>
        </w:rPr>
        <w:t xml:space="preserve"> </w:t>
      </w:r>
      <w:r w:rsidRPr="00955CA9">
        <w:rPr>
          <w:rFonts w:ascii="Tahoma" w:hAnsi="Tahoma" w:cs="Tahoma"/>
        </w:rPr>
        <w:t>ter</w:t>
      </w:r>
      <w:r w:rsidRPr="00955CA9">
        <w:rPr>
          <w:rFonts w:ascii="Tahoma" w:hAnsi="Tahoma" w:cs="Tahoma"/>
          <w:lang w:val="x-none"/>
        </w:rPr>
        <w:t xml:space="preserve"> št. naročila </w:t>
      </w:r>
      <w:r w:rsidRPr="00955CA9">
        <w:rPr>
          <w:rFonts w:ascii="Tahoma" w:hAnsi="Tahoma" w:cs="Tahoma"/>
        </w:rPr>
        <w:t>kupca</w:t>
      </w:r>
      <w:r w:rsidRPr="00955CA9">
        <w:rPr>
          <w:rFonts w:ascii="Tahoma" w:hAnsi="Tahoma" w:cs="Tahoma"/>
          <w:lang w:val="x-none"/>
        </w:rPr>
        <w:t xml:space="preserve">. Količinski prevzem </w:t>
      </w:r>
      <w:r w:rsidRPr="00955CA9">
        <w:rPr>
          <w:rFonts w:ascii="Tahoma" w:hAnsi="Tahoma" w:cs="Tahoma"/>
        </w:rPr>
        <w:t>nadomestnih delov</w:t>
      </w:r>
      <w:r w:rsidRPr="00955CA9">
        <w:rPr>
          <w:rFonts w:ascii="Tahoma" w:hAnsi="Tahoma" w:cs="Tahoma"/>
          <w:lang w:val="x-none"/>
        </w:rPr>
        <w:t xml:space="preserve"> se opravi takoj ob dobavi s podpisom dobavnice s strani obeh strank okvirnega sporazuma</w:t>
      </w:r>
      <w:r w:rsidRPr="00955CA9">
        <w:rPr>
          <w:rFonts w:ascii="Tahoma" w:hAnsi="Tahoma" w:cs="Tahoma"/>
        </w:rPr>
        <w:t xml:space="preserve"> oziroma njunih pooblaščenih predstavnikov</w:t>
      </w:r>
      <w:r w:rsidRPr="00955CA9">
        <w:rPr>
          <w:rFonts w:ascii="Tahoma" w:hAnsi="Tahoma" w:cs="Tahoma"/>
          <w:lang w:val="x-none"/>
        </w:rPr>
        <w:t xml:space="preserve">, kakovostni pa v </w:t>
      </w:r>
      <w:proofErr w:type="spellStart"/>
      <w:r w:rsidRPr="00955CA9">
        <w:rPr>
          <w:rFonts w:ascii="Tahoma" w:hAnsi="Tahoma" w:cs="Tahoma"/>
          <w:lang w:val="x-none"/>
        </w:rPr>
        <w:t>uzančnih</w:t>
      </w:r>
      <w:proofErr w:type="spellEnd"/>
      <w:r w:rsidRPr="00955CA9">
        <w:rPr>
          <w:rFonts w:ascii="Tahoma" w:hAnsi="Tahoma" w:cs="Tahoma"/>
          <w:lang w:val="x-none"/>
        </w:rPr>
        <w:t xml:space="preserve"> rokih.</w:t>
      </w:r>
    </w:p>
    <w:p w14:paraId="1B3AF26A" w14:textId="77777777" w:rsidR="007A0D12" w:rsidRPr="00955CA9" w:rsidRDefault="007A0D12" w:rsidP="00750557">
      <w:pPr>
        <w:keepNext/>
        <w:keepLines/>
        <w:tabs>
          <w:tab w:val="left" w:pos="1418"/>
          <w:tab w:val="left" w:pos="1702"/>
        </w:tabs>
        <w:jc w:val="both"/>
        <w:rPr>
          <w:rFonts w:ascii="Tahoma" w:hAnsi="Tahoma" w:cs="Tahoma"/>
        </w:rPr>
      </w:pPr>
    </w:p>
    <w:p w14:paraId="3F728827" w14:textId="7F71346D" w:rsidR="007A0D12" w:rsidRDefault="007A0D12" w:rsidP="00750557">
      <w:pPr>
        <w:keepNext/>
        <w:keepLines/>
        <w:tabs>
          <w:tab w:val="left" w:pos="1418"/>
          <w:tab w:val="left" w:pos="1702"/>
        </w:tabs>
        <w:jc w:val="both"/>
        <w:rPr>
          <w:rFonts w:ascii="Tahoma" w:hAnsi="Tahoma" w:cs="Tahoma"/>
        </w:rPr>
      </w:pPr>
      <w:r w:rsidRPr="00955CA9">
        <w:rPr>
          <w:rFonts w:ascii="Tahoma" w:hAnsi="Tahoma" w:cs="Tahoma"/>
        </w:rPr>
        <w:t>Prodajalec mora izstaviti dobavnico za vsako posamezno dobavo nadomestnih delov, ne glede na to, da še ni izpolnil vseh svojih obveznosti iz posameznega naročila kupca.</w:t>
      </w:r>
    </w:p>
    <w:p w14:paraId="34F52A4A" w14:textId="75F4DC74" w:rsidR="00D432FB" w:rsidRDefault="00D432FB" w:rsidP="00750557">
      <w:pPr>
        <w:keepNext/>
        <w:keepLines/>
        <w:tabs>
          <w:tab w:val="left" w:pos="1418"/>
          <w:tab w:val="left" w:pos="1702"/>
        </w:tabs>
        <w:jc w:val="both"/>
        <w:rPr>
          <w:rFonts w:ascii="Tahoma" w:hAnsi="Tahoma" w:cs="Tahoma"/>
        </w:rPr>
      </w:pPr>
    </w:p>
    <w:p w14:paraId="4DBA45E0" w14:textId="615815A8" w:rsidR="00D432FB" w:rsidRDefault="00D432FB" w:rsidP="00750557">
      <w:pPr>
        <w:keepNext/>
        <w:keepLines/>
        <w:tabs>
          <w:tab w:val="left" w:pos="1418"/>
          <w:tab w:val="left" w:pos="1702"/>
        </w:tabs>
        <w:jc w:val="both"/>
        <w:rPr>
          <w:rFonts w:ascii="Tahoma" w:hAnsi="Tahoma" w:cs="Tahoma"/>
        </w:rPr>
      </w:pPr>
    </w:p>
    <w:p w14:paraId="0B43B6B6" w14:textId="515E5345" w:rsidR="00D432FB" w:rsidRDefault="00D432FB" w:rsidP="00750557">
      <w:pPr>
        <w:keepNext/>
        <w:keepLines/>
        <w:tabs>
          <w:tab w:val="left" w:pos="1418"/>
          <w:tab w:val="left" w:pos="1702"/>
        </w:tabs>
        <w:jc w:val="both"/>
        <w:rPr>
          <w:rFonts w:ascii="Tahoma" w:hAnsi="Tahoma" w:cs="Tahoma"/>
        </w:rPr>
      </w:pPr>
    </w:p>
    <w:p w14:paraId="2AAD5BCE" w14:textId="7FE89DD3" w:rsidR="00D432FB" w:rsidRDefault="00D432FB" w:rsidP="00750557">
      <w:pPr>
        <w:keepNext/>
        <w:keepLines/>
        <w:tabs>
          <w:tab w:val="left" w:pos="1418"/>
          <w:tab w:val="left" w:pos="1702"/>
        </w:tabs>
        <w:jc w:val="both"/>
        <w:rPr>
          <w:rFonts w:ascii="Tahoma" w:hAnsi="Tahoma" w:cs="Tahoma"/>
        </w:rPr>
      </w:pPr>
    </w:p>
    <w:p w14:paraId="19FBB14C" w14:textId="77777777" w:rsidR="00D432FB" w:rsidRPr="00955CA9" w:rsidRDefault="00D432FB" w:rsidP="00750557">
      <w:pPr>
        <w:keepNext/>
        <w:keepLines/>
        <w:tabs>
          <w:tab w:val="left" w:pos="1418"/>
          <w:tab w:val="left" w:pos="1702"/>
        </w:tabs>
        <w:jc w:val="both"/>
        <w:rPr>
          <w:rFonts w:ascii="Tahoma" w:hAnsi="Tahoma" w:cs="Tahoma"/>
        </w:rPr>
      </w:pPr>
    </w:p>
    <w:p w14:paraId="27DE0A20" w14:textId="77777777" w:rsidR="007A0D12" w:rsidRPr="00955CA9" w:rsidRDefault="007A0D12" w:rsidP="00750557">
      <w:pPr>
        <w:keepNext/>
        <w:keepLines/>
        <w:tabs>
          <w:tab w:val="left" w:pos="1418"/>
          <w:tab w:val="left" w:pos="1702"/>
        </w:tabs>
        <w:jc w:val="both"/>
        <w:rPr>
          <w:rFonts w:ascii="Tahoma" w:hAnsi="Tahoma" w:cs="Tahoma"/>
        </w:rPr>
      </w:pPr>
    </w:p>
    <w:p w14:paraId="0C372BD2"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lastRenderedPageBreak/>
        <w:t>člen</w:t>
      </w:r>
    </w:p>
    <w:p w14:paraId="3B98C1A0" w14:textId="77777777" w:rsidR="007A0D12" w:rsidRPr="00955CA9" w:rsidRDefault="007A0D12" w:rsidP="00750557">
      <w:pPr>
        <w:keepNext/>
        <w:keepLines/>
        <w:tabs>
          <w:tab w:val="left" w:pos="1418"/>
          <w:tab w:val="left" w:pos="1702"/>
        </w:tabs>
        <w:jc w:val="both"/>
        <w:rPr>
          <w:rFonts w:ascii="Tahoma" w:hAnsi="Tahoma" w:cs="Tahoma"/>
        </w:rPr>
      </w:pPr>
    </w:p>
    <w:p w14:paraId="6E48E2A6" w14:textId="77777777" w:rsidR="007A0D12" w:rsidRPr="00955CA9" w:rsidRDefault="007A0D12" w:rsidP="00750557">
      <w:pPr>
        <w:keepNext/>
        <w:keepLines/>
        <w:jc w:val="both"/>
        <w:rPr>
          <w:rFonts w:ascii="Tahoma" w:hAnsi="Tahoma" w:cs="Tahoma"/>
        </w:rPr>
      </w:pPr>
      <w:r w:rsidRPr="004A5567">
        <w:rPr>
          <w:rFonts w:ascii="Tahoma" w:hAnsi="Tahoma" w:cs="Tahoma"/>
        </w:rPr>
        <w:t>Ne glede na določila tega okvirnega sporazuma, prodajalec ne bo podvržen prekinitvi okvirnega sporazuma zaradi neizpolnitve obveznosti, zakasnitev v izvajanju ali drugih napakah pri izvršitvi njegovih obveznosti po okvirnem sporazum</w:t>
      </w:r>
      <w:r w:rsidRPr="00955CA9">
        <w:rPr>
          <w:rFonts w:ascii="Tahoma" w:hAnsi="Tahoma" w:cs="Tahoma"/>
        </w:rPr>
        <w:t>u, če gre za dogodek višje sile ali zaradi prenehanja proizvodnje nadomestnega dela s strani proizvajalca. V tem primeru mora prodajalec kupcu poslati dokument, na katerem proizvajalec nadomestnega dela to potrjuje.</w:t>
      </w:r>
    </w:p>
    <w:p w14:paraId="7D2BFE1A" w14:textId="77777777" w:rsidR="007A0D12" w:rsidRPr="00955CA9" w:rsidRDefault="007A0D12" w:rsidP="00750557">
      <w:pPr>
        <w:keepNext/>
        <w:keepLines/>
        <w:tabs>
          <w:tab w:val="left" w:pos="1418"/>
          <w:tab w:val="left" w:pos="1702"/>
        </w:tabs>
        <w:jc w:val="both"/>
        <w:rPr>
          <w:rFonts w:ascii="Tahoma" w:hAnsi="Tahoma" w:cs="Tahoma"/>
        </w:rPr>
      </w:pPr>
    </w:p>
    <w:p w14:paraId="1BC018C5" w14:textId="77777777" w:rsidR="007A0D12" w:rsidRPr="004A5567" w:rsidRDefault="007A0D12" w:rsidP="00750557">
      <w:pPr>
        <w:keepNext/>
        <w:keepLines/>
        <w:tabs>
          <w:tab w:val="left" w:pos="1418"/>
          <w:tab w:val="left" w:pos="1702"/>
        </w:tabs>
        <w:jc w:val="both"/>
        <w:rPr>
          <w:rFonts w:ascii="Tahoma" w:hAnsi="Tahoma" w:cs="Tahoma"/>
        </w:rPr>
      </w:pPr>
      <w:r w:rsidRPr="004A5567">
        <w:rPr>
          <w:rFonts w:ascii="Tahoma" w:hAnsi="Tahoma" w:cs="Tahoma"/>
        </w:rPr>
        <w:t xml:space="preserve">Kot višja sila se razumejo vse nepredvidene in nepričakovane okoliščine izjemnega značaja, ki so se pojavile po sklenitvi okvirnega sporazuma, neodvisno od volje strank okvirnega sporazuma in jih sodna praksa priznava za višjo silo. Če je izvedba dobav blaga iz okvirnega sporazuma delno ali v celoti motena oziroma preprečena, je prodajalec o tem dolžan obvestiti kupca nemudoma oziroma takoj, ko je to mogoče, najkasneje pa v dveh (2) delovnih dneh po nastanku le-teh in pri tem tudi navesti vzroke zamude ter okvirni/pričakovani dejanski rok dobave. Le v tem primeru kupec ne bo izvajal sankcij proti prodajalcu po </w:t>
      </w:r>
      <w:r w:rsidRPr="00831246">
        <w:rPr>
          <w:rFonts w:ascii="Tahoma" w:hAnsi="Tahoma" w:cs="Tahoma"/>
        </w:rPr>
        <w:t>26</w:t>
      </w:r>
      <w:r w:rsidRPr="004A5567">
        <w:rPr>
          <w:rFonts w:ascii="Tahoma" w:hAnsi="Tahoma" w:cs="Tahoma"/>
        </w:rPr>
        <w:t xml:space="preserve">. členu </w:t>
      </w:r>
      <w:r w:rsidRPr="004A5567">
        <w:rPr>
          <w:rFonts w:ascii="Tahoma" w:eastAsia="Calibri" w:hAnsi="Tahoma" w:cs="Tahoma"/>
        </w:rPr>
        <w:t>tega okvirnega sporazuma</w:t>
      </w:r>
      <w:r w:rsidRPr="004A5567">
        <w:rPr>
          <w:rFonts w:ascii="Tahoma" w:hAnsi="Tahoma" w:cs="Tahoma"/>
        </w:rPr>
        <w:t>. Prav tako ga je dolžan sproti obveščati o prenehanju takih okoliščin.</w:t>
      </w:r>
    </w:p>
    <w:p w14:paraId="3382F1A5" w14:textId="77777777" w:rsidR="007A0D12" w:rsidRPr="004A5567" w:rsidRDefault="007A0D12" w:rsidP="00750557">
      <w:pPr>
        <w:keepNext/>
        <w:keepLines/>
        <w:tabs>
          <w:tab w:val="left" w:pos="1418"/>
          <w:tab w:val="left" w:pos="1702"/>
        </w:tabs>
        <w:jc w:val="both"/>
        <w:rPr>
          <w:rFonts w:ascii="Tahoma" w:hAnsi="Tahoma" w:cs="Tahoma"/>
        </w:rPr>
      </w:pPr>
    </w:p>
    <w:p w14:paraId="417D03A2" w14:textId="77777777" w:rsidR="007A0D12" w:rsidRPr="004A5567" w:rsidRDefault="007A0D12" w:rsidP="00750557">
      <w:pPr>
        <w:keepNext/>
        <w:keepLines/>
        <w:jc w:val="both"/>
        <w:rPr>
          <w:rFonts w:ascii="Tahoma" w:hAnsi="Tahoma" w:cs="Tahoma"/>
        </w:rPr>
      </w:pPr>
      <w:r w:rsidRPr="004A5567">
        <w:rPr>
          <w:rFonts w:ascii="Tahoma" w:hAnsi="Tahoma" w:cs="Tahoma"/>
        </w:rPr>
        <w:t>Če ni drugih navodil s strani kupca v pisni obliki, bo prodajalec nadaljeval z izvajanjem svojih obveznosti po tem okvirnem sporazumu, kot je normalno mogoče in bo iskal vse normalne alternative načine za izvajanje določil okvirnega sporazuma, ki ga ne ovira dogodek višje sile.</w:t>
      </w:r>
    </w:p>
    <w:p w14:paraId="74013CA2" w14:textId="77777777" w:rsidR="007A0D12" w:rsidRPr="004A5567" w:rsidRDefault="007A0D12" w:rsidP="00750557">
      <w:pPr>
        <w:keepNext/>
        <w:keepLines/>
        <w:jc w:val="both"/>
        <w:rPr>
          <w:rFonts w:ascii="Tahoma" w:hAnsi="Tahoma" w:cs="Tahoma"/>
        </w:rPr>
      </w:pPr>
    </w:p>
    <w:p w14:paraId="6E800A6F" w14:textId="77777777" w:rsidR="007A0D12" w:rsidRPr="004A5567" w:rsidRDefault="007A0D12" w:rsidP="00750557">
      <w:pPr>
        <w:keepNext/>
        <w:keepLines/>
        <w:jc w:val="both"/>
        <w:rPr>
          <w:rFonts w:ascii="Tahoma" w:hAnsi="Tahoma" w:cs="Tahoma"/>
        </w:rPr>
      </w:pPr>
      <w:r w:rsidRPr="004A5567">
        <w:rPr>
          <w:rFonts w:ascii="Tahoma" w:hAnsi="Tahoma" w:cs="Tahoma"/>
        </w:rPr>
        <w:t>Roki iz okvirnega sporazuma se podaljšajo za čas trajanja višje sile. Na zahtevo kupca je prodajalec dolžan dokazati obstoj višje sile. Pomanjkanje delovne sile ali materiala pri prodajalcu ali pri njegovih dobaviteljih se ne šteje za višjo silo, razen, če ni posledica le-te.</w:t>
      </w:r>
    </w:p>
    <w:p w14:paraId="411D40A1" w14:textId="77777777" w:rsidR="007A0D12" w:rsidRPr="00955CA9" w:rsidRDefault="007A0D12" w:rsidP="00750557">
      <w:pPr>
        <w:keepNext/>
        <w:keepLines/>
        <w:tabs>
          <w:tab w:val="left" w:pos="1418"/>
          <w:tab w:val="left" w:pos="1702"/>
        </w:tabs>
        <w:jc w:val="both"/>
        <w:rPr>
          <w:rFonts w:ascii="Tahoma" w:hAnsi="Tahoma" w:cs="Tahoma"/>
        </w:rPr>
      </w:pPr>
    </w:p>
    <w:p w14:paraId="1A454784"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6ED5636C" w14:textId="77777777" w:rsidR="007A0D12" w:rsidRPr="00955CA9" w:rsidRDefault="007A0D12" w:rsidP="00750557">
      <w:pPr>
        <w:keepNext/>
        <w:keepLines/>
        <w:ind w:left="426"/>
        <w:rPr>
          <w:rFonts w:ascii="Tahoma" w:hAnsi="Tahoma" w:cs="Tahoma"/>
          <w:color w:val="000000"/>
        </w:rPr>
      </w:pPr>
    </w:p>
    <w:p w14:paraId="0B542996" w14:textId="77777777" w:rsidR="007A0D12" w:rsidRPr="00955CA9" w:rsidRDefault="007A0D12" w:rsidP="00750557">
      <w:pPr>
        <w:keepNext/>
        <w:keepLines/>
        <w:spacing w:after="120"/>
        <w:rPr>
          <w:rFonts w:ascii="Tahoma" w:hAnsi="Tahoma" w:cs="Tahoma"/>
        </w:rPr>
      </w:pPr>
      <w:r w:rsidRPr="00955CA9">
        <w:rPr>
          <w:rFonts w:ascii="Tahoma" w:hAnsi="Tahoma" w:cs="Tahoma"/>
        </w:rPr>
        <w:t>Prodajalec se obvezuje kupcu nuditi vso tehnično in strokovno pomoč, če jo ta zahteva, in sicer:</w:t>
      </w:r>
    </w:p>
    <w:p w14:paraId="36CC2301"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v kolikor ima kupec težave pri definiranju posameznega nadomestnega dela pri naročanju,</w:t>
      </w:r>
    </w:p>
    <w:p w14:paraId="5067AA17"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v kolikor so za vgradnjo dobavljenega nadomestnega dela potrebni posebni pogoji ter uporaba specialnega orodja in posebnega znanja ob vgradnji.</w:t>
      </w:r>
    </w:p>
    <w:p w14:paraId="33F50E32" w14:textId="77777777" w:rsidR="007A0D12" w:rsidRPr="00955CA9" w:rsidRDefault="007A0D12" w:rsidP="00750557">
      <w:pPr>
        <w:keepNext/>
        <w:keepLines/>
        <w:jc w:val="both"/>
        <w:rPr>
          <w:rFonts w:ascii="Tahoma" w:hAnsi="Tahoma" w:cs="Tahoma"/>
        </w:rPr>
      </w:pPr>
    </w:p>
    <w:p w14:paraId="5B2E65D6" w14:textId="77777777" w:rsidR="007A0D12" w:rsidRPr="00955CA9" w:rsidRDefault="007A0D12" w:rsidP="00750557">
      <w:pPr>
        <w:keepNext/>
        <w:keepLines/>
        <w:jc w:val="both"/>
        <w:rPr>
          <w:rFonts w:ascii="Tahoma" w:hAnsi="Tahoma" w:cs="Tahoma"/>
        </w:rPr>
      </w:pPr>
      <w:r w:rsidRPr="00955CA9">
        <w:rPr>
          <w:rFonts w:ascii="Tahoma" w:hAnsi="Tahoma" w:cs="Tahoma"/>
        </w:rPr>
        <w:t>Prav tako mora prodajalec kupca sprotno obveščati o spremembah v zvezi z nadomestnimi deli in eventualnih novih kataloških številkah obstoječih, v ponudbenem predračunu prodajalca navedenih nadomestnih delov.</w:t>
      </w:r>
    </w:p>
    <w:p w14:paraId="1E059C22" w14:textId="77777777" w:rsidR="007A0D12" w:rsidRPr="00955CA9" w:rsidRDefault="007A0D12" w:rsidP="00750557">
      <w:pPr>
        <w:keepNext/>
        <w:keepLines/>
        <w:rPr>
          <w:rFonts w:ascii="Tahoma" w:eastAsia="Calibri" w:hAnsi="Tahoma" w:cs="Tahoma"/>
        </w:rPr>
      </w:pPr>
    </w:p>
    <w:p w14:paraId="58439293"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KAKOVOST</w:t>
      </w:r>
    </w:p>
    <w:p w14:paraId="335B0385" w14:textId="77777777" w:rsidR="007A0D12" w:rsidRPr="00955CA9" w:rsidRDefault="007A0D12" w:rsidP="00750557">
      <w:pPr>
        <w:keepNext/>
        <w:keepLines/>
        <w:tabs>
          <w:tab w:val="left" w:pos="1134"/>
          <w:tab w:val="left" w:pos="4253"/>
          <w:tab w:val="left" w:pos="5103"/>
          <w:tab w:val="left" w:pos="6946"/>
          <w:tab w:val="left" w:pos="7797"/>
        </w:tabs>
        <w:jc w:val="center"/>
        <w:rPr>
          <w:rFonts w:ascii="Tahoma" w:hAnsi="Tahoma" w:cs="Tahoma"/>
        </w:rPr>
      </w:pPr>
    </w:p>
    <w:p w14:paraId="45A2D14B"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2440B22" w14:textId="77777777" w:rsidR="007A0D12" w:rsidRPr="00955CA9" w:rsidRDefault="007A0D12" w:rsidP="00750557">
      <w:pPr>
        <w:keepNext/>
        <w:keepLines/>
        <w:tabs>
          <w:tab w:val="left" w:pos="1134"/>
          <w:tab w:val="left" w:pos="4253"/>
          <w:tab w:val="left" w:pos="5103"/>
          <w:tab w:val="left" w:pos="6946"/>
          <w:tab w:val="left" w:pos="7797"/>
        </w:tabs>
        <w:jc w:val="both"/>
        <w:rPr>
          <w:rFonts w:ascii="Tahoma" w:hAnsi="Tahoma" w:cs="Tahoma"/>
        </w:rPr>
      </w:pPr>
    </w:p>
    <w:p w14:paraId="21CF7748" w14:textId="56B49109" w:rsidR="0076077C" w:rsidRPr="00955CA9" w:rsidRDefault="0076077C" w:rsidP="00750557">
      <w:pPr>
        <w:keepNext/>
        <w:keepLines/>
        <w:jc w:val="both"/>
        <w:rPr>
          <w:rFonts w:ascii="Tahoma" w:hAnsi="Tahoma" w:cs="Tahoma"/>
          <w:kern w:val="16"/>
        </w:rPr>
      </w:pPr>
      <w:r w:rsidRPr="00955CA9">
        <w:rPr>
          <w:rFonts w:ascii="Tahoma" w:hAnsi="Tahoma" w:cs="Tahoma"/>
          <w:kern w:val="16"/>
        </w:rPr>
        <w:t xml:space="preserve">Prodajalec zagotavlja, da so nadomestni deli (velja za sklope številka od 1 do </w:t>
      </w:r>
      <w:r>
        <w:rPr>
          <w:rFonts w:ascii="Tahoma" w:hAnsi="Tahoma" w:cs="Tahoma"/>
          <w:kern w:val="16"/>
        </w:rPr>
        <w:t>4</w:t>
      </w:r>
      <w:r w:rsidRPr="00955CA9">
        <w:rPr>
          <w:rFonts w:ascii="Tahoma" w:hAnsi="Tahoma" w:cs="Tahoma"/>
          <w:kern w:val="16"/>
        </w:rPr>
        <w:t>,</w:t>
      </w:r>
      <w:r>
        <w:rPr>
          <w:rFonts w:ascii="Tahoma" w:hAnsi="Tahoma" w:cs="Tahoma"/>
          <w:kern w:val="16"/>
        </w:rPr>
        <w:t xml:space="preserve"> 7 do </w:t>
      </w:r>
      <w:r w:rsidRPr="00955CA9">
        <w:rPr>
          <w:rFonts w:ascii="Tahoma" w:hAnsi="Tahoma" w:cs="Tahoma"/>
          <w:kern w:val="16"/>
        </w:rPr>
        <w:t>18 ter 2</w:t>
      </w:r>
      <w:r w:rsidR="002249E2">
        <w:rPr>
          <w:rFonts w:ascii="Tahoma" w:hAnsi="Tahoma" w:cs="Tahoma"/>
          <w:kern w:val="16"/>
        </w:rPr>
        <w:t>3 in 24</w:t>
      </w:r>
      <w:r w:rsidRPr="00955CA9">
        <w:rPr>
          <w:rFonts w:ascii="Tahoma" w:hAnsi="Tahoma" w:cs="Tahoma"/>
          <w:kern w:val="16"/>
        </w:rPr>
        <w:t xml:space="preserve">)  izdelani pri proizvajalcu nadomestnih delov, katerega je proizvajalec vozil – avtobusov, pooblastil za izdelavo nadomestnih delov za prvo vgradnjo v avtobuse proizvajalca vozil. Prodajalec je dolžan na zahtevo kupca za dobavljene nadomestne dele predložiti dokazila o dogovorjeni kakovosti. </w:t>
      </w:r>
    </w:p>
    <w:p w14:paraId="2F1FD8C7" w14:textId="77777777" w:rsidR="0076077C" w:rsidRPr="00955CA9" w:rsidRDefault="0076077C" w:rsidP="00750557">
      <w:pPr>
        <w:keepNext/>
        <w:keepLines/>
        <w:jc w:val="both"/>
        <w:rPr>
          <w:rFonts w:ascii="Tahoma" w:hAnsi="Tahoma" w:cs="Tahoma"/>
          <w:kern w:val="16"/>
        </w:rPr>
      </w:pPr>
    </w:p>
    <w:p w14:paraId="73CC190A" w14:textId="77777777" w:rsidR="0076077C" w:rsidRPr="00955CA9" w:rsidRDefault="0076077C" w:rsidP="00750557">
      <w:pPr>
        <w:keepNext/>
        <w:keepLines/>
        <w:jc w:val="both"/>
        <w:rPr>
          <w:rFonts w:ascii="Tahoma" w:hAnsi="Tahoma" w:cs="Tahoma"/>
          <w:kern w:val="16"/>
        </w:rPr>
      </w:pPr>
      <w:r w:rsidRPr="00955CA9">
        <w:rPr>
          <w:rFonts w:ascii="Tahoma" w:hAnsi="Tahoma" w:cs="Tahoma"/>
          <w:kern w:val="16"/>
        </w:rPr>
        <w:t xml:space="preserve">Prodajalec zagotavlja, da so nadomestni deli (velja za sklope številka </w:t>
      </w:r>
      <w:r>
        <w:rPr>
          <w:rFonts w:ascii="Tahoma" w:hAnsi="Tahoma" w:cs="Tahoma"/>
          <w:kern w:val="16"/>
        </w:rPr>
        <w:t xml:space="preserve">5, 6, </w:t>
      </w:r>
      <w:r w:rsidRPr="00955CA9">
        <w:rPr>
          <w:rFonts w:ascii="Tahoma" w:hAnsi="Tahoma" w:cs="Tahoma"/>
          <w:kern w:val="16"/>
        </w:rPr>
        <w:t>19</w:t>
      </w:r>
      <w:r>
        <w:rPr>
          <w:rFonts w:ascii="Tahoma" w:hAnsi="Tahoma" w:cs="Tahoma"/>
          <w:kern w:val="16"/>
        </w:rPr>
        <w:t xml:space="preserve"> do 22</w:t>
      </w:r>
      <w:r w:rsidRPr="00955CA9">
        <w:rPr>
          <w:rFonts w:ascii="Tahoma" w:hAnsi="Tahoma" w:cs="Tahoma"/>
          <w:kern w:val="16"/>
        </w:rPr>
        <w:t xml:space="preserve">, </w:t>
      </w:r>
      <w:r>
        <w:rPr>
          <w:rFonts w:ascii="Tahoma" w:hAnsi="Tahoma" w:cs="Tahoma"/>
          <w:kern w:val="16"/>
        </w:rPr>
        <w:t>ter 26, 27</w:t>
      </w:r>
      <w:r w:rsidRPr="00955CA9">
        <w:rPr>
          <w:rFonts w:ascii="Tahoma" w:hAnsi="Tahoma" w:cs="Tahoma"/>
          <w:kern w:val="16"/>
        </w:rPr>
        <w:t>, 30, 3</w:t>
      </w:r>
      <w:r>
        <w:rPr>
          <w:rFonts w:ascii="Tahoma" w:hAnsi="Tahoma" w:cs="Tahoma"/>
          <w:kern w:val="16"/>
        </w:rPr>
        <w:t>2, 33</w:t>
      </w:r>
      <w:r w:rsidRPr="00955CA9">
        <w:rPr>
          <w:rFonts w:ascii="Tahoma" w:hAnsi="Tahoma" w:cs="Tahoma"/>
          <w:kern w:val="16"/>
        </w:rPr>
        <w:t xml:space="preserve"> in 3</w:t>
      </w:r>
      <w:r>
        <w:rPr>
          <w:rFonts w:ascii="Tahoma" w:hAnsi="Tahoma" w:cs="Tahoma"/>
          <w:kern w:val="16"/>
        </w:rPr>
        <w:t>4</w:t>
      </w:r>
      <w:r w:rsidRPr="00955CA9">
        <w:rPr>
          <w:rFonts w:ascii="Tahoma" w:hAnsi="Tahoma" w:cs="Tahoma"/>
          <w:kern w:val="16"/>
        </w:rPr>
        <w:t>) enake kakovosti kakor sestavni deli, ki jih proizvajalci avtobusov uporabljajo za sestavljanje avtobusov in  so ustrezni za uporabo pri tehnično brezhibnem vzdrževanju, kot je navedeno v Uredbi Evropske skupnosti št. 461/2010. Prodajalec je dolžan na zahtevo kupca za dobavljene nadomestne dele predložiti dokazila o dogovorjeni kakovosti.</w:t>
      </w:r>
    </w:p>
    <w:p w14:paraId="77E99129" w14:textId="77777777" w:rsidR="0076077C" w:rsidRPr="00955CA9" w:rsidRDefault="0076077C" w:rsidP="00750557">
      <w:pPr>
        <w:keepNext/>
        <w:keepLines/>
        <w:jc w:val="both"/>
        <w:rPr>
          <w:rFonts w:ascii="Tahoma" w:hAnsi="Tahoma" w:cs="Tahoma"/>
          <w:kern w:val="16"/>
        </w:rPr>
      </w:pPr>
    </w:p>
    <w:p w14:paraId="5672CDE6" w14:textId="77777777" w:rsidR="0076077C" w:rsidRPr="00955CA9" w:rsidRDefault="0076077C" w:rsidP="00750557">
      <w:pPr>
        <w:keepNext/>
        <w:keepLines/>
        <w:jc w:val="both"/>
        <w:rPr>
          <w:rFonts w:ascii="Tahoma" w:hAnsi="Tahoma" w:cs="Tahoma"/>
          <w:kern w:val="16"/>
        </w:rPr>
      </w:pPr>
      <w:r w:rsidRPr="00955CA9">
        <w:rPr>
          <w:rFonts w:ascii="Tahoma" w:hAnsi="Tahoma" w:cs="Tahoma"/>
          <w:kern w:val="16"/>
        </w:rPr>
        <w:t xml:space="preserve">Prodajalec zagotavlja, da so nadomestni deli (velja za sklope številka </w:t>
      </w:r>
      <w:r>
        <w:rPr>
          <w:rFonts w:ascii="Tahoma" w:hAnsi="Tahoma" w:cs="Tahoma"/>
          <w:kern w:val="16"/>
        </w:rPr>
        <w:t>25, 28, 29</w:t>
      </w:r>
      <w:r w:rsidRPr="00955CA9">
        <w:rPr>
          <w:rFonts w:ascii="Tahoma" w:hAnsi="Tahoma" w:cs="Tahoma"/>
          <w:kern w:val="16"/>
        </w:rPr>
        <w:t xml:space="preserve"> in </w:t>
      </w:r>
      <w:r>
        <w:rPr>
          <w:rFonts w:ascii="Tahoma" w:hAnsi="Tahoma" w:cs="Tahoma"/>
          <w:kern w:val="16"/>
        </w:rPr>
        <w:t>31</w:t>
      </w:r>
      <w:r w:rsidRPr="00955CA9">
        <w:rPr>
          <w:rFonts w:ascii="Tahoma" w:hAnsi="Tahoma" w:cs="Tahoma"/>
          <w:kern w:val="16"/>
        </w:rPr>
        <w:t>) skladni z vsemi predpisi, standardi in direktivami EU ter ustrezajo tehničnim predpisom in kot taki ustrezajo za prodajo na enotnem trgu Evropske unije ter je to ustrezno označeno, v kolikor je taka oznaka potrebna. Prodajalec je dolžan na zahtevo kupca za dobavljene nadomestne dele predložiti dokazila o dogovorjeni kakovosti.</w:t>
      </w:r>
    </w:p>
    <w:p w14:paraId="10D8BCDD" w14:textId="4BBAEED3" w:rsidR="007A0D12" w:rsidRDefault="007A0D12" w:rsidP="00750557">
      <w:pPr>
        <w:keepNext/>
        <w:keepLines/>
        <w:jc w:val="both"/>
        <w:rPr>
          <w:rFonts w:ascii="Tahoma" w:hAnsi="Tahoma" w:cs="Tahoma"/>
          <w:kern w:val="16"/>
        </w:rPr>
      </w:pPr>
    </w:p>
    <w:p w14:paraId="5D68F6BB" w14:textId="77777777" w:rsidR="00D432FB" w:rsidRPr="00955CA9" w:rsidRDefault="00D432FB" w:rsidP="00750557">
      <w:pPr>
        <w:keepNext/>
        <w:keepLines/>
        <w:jc w:val="both"/>
        <w:rPr>
          <w:rFonts w:ascii="Tahoma" w:hAnsi="Tahoma" w:cs="Tahoma"/>
          <w:kern w:val="16"/>
        </w:rPr>
      </w:pPr>
    </w:p>
    <w:p w14:paraId="65D215BE"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lastRenderedPageBreak/>
        <w:t>člen</w:t>
      </w:r>
    </w:p>
    <w:p w14:paraId="47990159" w14:textId="77777777" w:rsidR="007A0D12" w:rsidRPr="00955CA9" w:rsidRDefault="007A0D12" w:rsidP="00750557">
      <w:pPr>
        <w:keepNext/>
        <w:keepLines/>
        <w:tabs>
          <w:tab w:val="left" w:pos="1418"/>
          <w:tab w:val="left" w:pos="1702"/>
        </w:tabs>
        <w:jc w:val="both"/>
        <w:rPr>
          <w:rFonts w:ascii="Tahoma" w:hAnsi="Tahoma" w:cs="Tahoma"/>
        </w:rPr>
      </w:pPr>
    </w:p>
    <w:p w14:paraId="53D59FAD" w14:textId="77777777" w:rsidR="007A0D12" w:rsidRPr="00955CA9" w:rsidRDefault="007A0D12" w:rsidP="00750557">
      <w:pPr>
        <w:keepNext/>
        <w:keepLines/>
        <w:tabs>
          <w:tab w:val="left" w:pos="1418"/>
          <w:tab w:val="left" w:pos="1702"/>
        </w:tabs>
        <w:jc w:val="both"/>
        <w:rPr>
          <w:rFonts w:ascii="Tahoma" w:hAnsi="Tahoma" w:cs="Tahoma"/>
        </w:rPr>
      </w:pPr>
      <w:r w:rsidRPr="00955CA9">
        <w:rPr>
          <w:rFonts w:ascii="Tahoma" w:hAnsi="Tahoma" w:cs="Tahoma"/>
        </w:rPr>
        <w:t xml:space="preserve">Kupec ob prevzemu stalno preverja kakovost dobavljenih nadomestnih delov. Prodajalec dobavlja nadomestne dele proizvajalcev, katere je navedel v ponudbenem predračunu prodajalca. V kolikor se ugotovi, da dobavljeni nadomestni deli ne izpolnjujejo dogovorjene kakovosti, kupec tako dobavo zavrne takoj, ko to ugotovi. </w:t>
      </w:r>
    </w:p>
    <w:p w14:paraId="455BA2B6" w14:textId="77777777" w:rsidR="007A0D12" w:rsidRPr="00955CA9" w:rsidRDefault="007A0D12" w:rsidP="00750557">
      <w:pPr>
        <w:keepNext/>
        <w:keepLines/>
        <w:tabs>
          <w:tab w:val="left" w:pos="1418"/>
          <w:tab w:val="left" w:pos="1702"/>
        </w:tabs>
        <w:jc w:val="both"/>
        <w:rPr>
          <w:rFonts w:ascii="Tahoma" w:hAnsi="Tahoma" w:cs="Tahoma"/>
        </w:rPr>
      </w:pPr>
    </w:p>
    <w:p w14:paraId="677E0B6A" w14:textId="77777777" w:rsidR="007A0D12" w:rsidRPr="00955CA9" w:rsidRDefault="007A0D12" w:rsidP="00750557">
      <w:pPr>
        <w:keepNext/>
        <w:keepLines/>
        <w:tabs>
          <w:tab w:val="left" w:pos="1418"/>
          <w:tab w:val="left" w:pos="1702"/>
        </w:tabs>
        <w:jc w:val="both"/>
        <w:rPr>
          <w:rFonts w:ascii="Tahoma" w:hAnsi="Tahoma" w:cs="Tahoma"/>
        </w:rPr>
      </w:pPr>
      <w:r w:rsidRPr="00955CA9">
        <w:rPr>
          <w:rFonts w:ascii="Tahoma" w:hAnsi="Tahoma" w:cs="Tahoma"/>
        </w:rPr>
        <w:t xml:space="preserve">Če iz katerega koli razloga prodajalec dogovorjenega nadomestnega dela ne more dobaviti, lahko kot enakovredno nadomestilo in v soglasju kupca dobavi le originalne nadomestne dele z ustreznimi kataloškimi številkami ter v originalni embalaži proizvajalca avtobusa, za katerega so nadomestni deli namenjeni. Cena je enaka dogovorjeni ceni iz ponudbenega predračuna prodajalca. </w:t>
      </w:r>
    </w:p>
    <w:p w14:paraId="6988BF8A" w14:textId="77777777" w:rsidR="007A0D12" w:rsidRPr="00955CA9" w:rsidRDefault="007A0D12" w:rsidP="00750557">
      <w:pPr>
        <w:keepNext/>
        <w:keepLines/>
        <w:tabs>
          <w:tab w:val="left" w:pos="1418"/>
          <w:tab w:val="left" w:pos="1702"/>
        </w:tabs>
        <w:jc w:val="both"/>
        <w:rPr>
          <w:rFonts w:ascii="Tahoma" w:hAnsi="Tahoma" w:cs="Tahoma"/>
        </w:rPr>
      </w:pPr>
    </w:p>
    <w:p w14:paraId="3E290FC3" w14:textId="77777777" w:rsidR="007A0D12" w:rsidRPr="00955CA9" w:rsidRDefault="007A0D12" w:rsidP="00750557">
      <w:pPr>
        <w:keepNext/>
        <w:keepLines/>
        <w:tabs>
          <w:tab w:val="left" w:pos="1418"/>
          <w:tab w:val="left" w:pos="1702"/>
        </w:tabs>
        <w:jc w:val="both"/>
        <w:rPr>
          <w:rFonts w:ascii="Tahoma" w:hAnsi="Tahoma" w:cs="Tahoma"/>
        </w:rPr>
      </w:pPr>
      <w:r w:rsidRPr="00955CA9">
        <w:rPr>
          <w:rFonts w:ascii="Tahoma" w:hAnsi="Tahoma" w:cs="Tahoma"/>
        </w:rPr>
        <w:t>Kakršnihkoli drugih nadomestnih delov kupec ne bo sprejel. V primeru dobave neustreznih nadomestnih delov in posledično zavrnitve teh nadomestnih delov velja, kot da prodajalec naročenih nadomestnih delov ni dobavil oz. so nadomestni deli še vedno naročeni.</w:t>
      </w:r>
    </w:p>
    <w:p w14:paraId="484E84A1" w14:textId="77777777" w:rsidR="007A0D12" w:rsidRPr="00955CA9" w:rsidRDefault="007A0D12" w:rsidP="00750557">
      <w:pPr>
        <w:keepNext/>
        <w:keepLines/>
        <w:tabs>
          <w:tab w:val="left" w:pos="1418"/>
          <w:tab w:val="left" w:pos="1702"/>
        </w:tabs>
        <w:jc w:val="both"/>
        <w:rPr>
          <w:rFonts w:ascii="Tahoma" w:hAnsi="Tahoma" w:cs="Tahoma"/>
        </w:rPr>
      </w:pPr>
    </w:p>
    <w:p w14:paraId="0742F7B2"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 xml:space="preserve"> člen</w:t>
      </w:r>
    </w:p>
    <w:p w14:paraId="2F252E06" w14:textId="77777777" w:rsidR="007A0D12" w:rsidRPr="00955CA9" w:rsidRDefault="007A0D12" w:rsidP="00750557">
      <w:pPr>
        <w:keepNext/>
        <w:keepLines/>
        <w:tabs>
          <w:tab w:val="left" w:pos="1418"/>
          <w:tab w:val="left" w:pos="1702"/>
        </w:tabs>
        <w:jc w:val="both"/>
        <w:rPr>
          <w:rFonts w:ascii="Tahoma" w:hAnsi="Tahoma" w:cs="Tahoma"/>
        </w:rPr>
      </w:pPr>
    </w:p>
    <w:p w14:paraId="40636529" w14:textId="77777777" w:rsidR="007A0D12" w:rsidRPr="00955CA9" w:rsidRDefault="007A0D12" w:rsidP="00750557">
      <w:pPr>
        <w:keepNext/>
        <w:keepLines/>
        <w:tabs>
          <w:tab w:val="left" w:pos="1418"/>
          <w:tab w:val="left" w:pos="1702"/>
        </w:tabs>
        <w:jc w:val="both"/>
        <w:rPr>
          <w:rFonts w:ascii="Tahoma" w:hAnsi="Tahoma" w:cs="Tahoma"/>
        </w:rPr>
      </w:pPr>
      <w:r w:rsidRPr="00955CA9">
        <w:rPr>
          <w:rFonts w:ascii="Tahoma" w:hAnsi="Tahoma" w:cs="Tahoma"/>
        </w:rPr>
        <w:t>V primeru neprimernosti dobavljenih nadomestnih delov lahko kupec odstopi od sklenjenega okvirnega sporazuma in unovči menico za zavarovanje dobre izvedbe obveznosti iz okvirnega sporazuma, brez kakršnekoli obveznosti do prodajalca. Unovčenje menice za zavarovanje dobre izvedbe obveznosti  iz okvirnega sporazuma ne odvezuje prodajalca njegove obveznosti poravnati kupcu vso škodo, ki bi mu nastala zaradi neizpolnjevanja obveznosti iz tega okvirnega sporazuma.</w:t>
      </w:r>
    </w:p>
    <w:p w14:paraId="402CAC96" w14:textId="77777777" w:rsidR="007A0D12" w:rsidRDefault="007A0D12" w:rsidP="00750557">
      <w:pPr>
        <w:keepNext/>
        <w:keepLines/>
        <w:tabs>
          <w:tab w:val="left" w:pos="-1980"/>
          <w:tab w:val="left" w:pos="2880"/>
        </w:tabs>
        <w:rPr>
          <w:rFonts w:ascii="Tahoma" w:hAnsi="Tahoma" w:cs="Tahoma"/>
        </w:rPr>
      </w:pPr>
    </w:p>
    <w:p w14:paraId="2C9F54AC" w14:textId="77777777" w:rsidR="007A0D12" w:rsidRPr="00955CA9" w:rsidRDefault="007A0D12" w:rsidP="00750557">
      <w:pPr>
        <w:keepNext/>
        <w:keepLines/>
        <w:numPr>
          <w:ilvl w:val="0"/>
          <w:numId w:val="15"/>
        </w:numPr>
        <w:ind w:left="567" w:hanging="567"/>
        <w:rPr>
          <w:rFonts w:ascii="Tahoma" w:hAnsi="Tahoma" w:cs="Tahoma"/>
          <w:b/>
        </w:rPr>
      </w:pPr>
      <w:r>
        <w:rPr>
          <w:rFonts w:ascii="Tahoma" w:hAnsi="Tahoma" w:cs="Tahoma"/>
          <w:b/>
        </w:rPr>
        <w:t>VARSTVO OKOLJA IN ODVOZ ODPADKOV</w:t>
      </w:r>
    </w:p>
    <w:p w14:paraId="77800872" w14:textId="77777777" w:rsidR="007A0D12" w:rsidRDefault="007A0D12" w:rsidP="00750557">
      <w:pPr>
        <w:keepNext/>
        <w:keepLines/>
        <w:tabs>
          <w:tab w:val="left" w:pos="567"/>
          <w:tab w:val="left" w:pos="1134"/>
          <w:tab w:val="left" w:pos="8080"/>
        </w:tabs>
        <w:outlineLvl w:val="1"/>
        <w:rPr>
          <w:rFonts w:ascii="Tahoma" w:hAnsi="Tahoma" w:cs="Tahoma"/>
          <w:b/>
        </w:rPr>
      </w:pPr>
    </w:p>
    <w:p w14:paraId="05D105F0"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3EDD79DE" w14:textId="77777777" w:rsidR="007A0D12" w:rsidRPr="00955CA9" w:rsidRDefault="007A0D12" w:rsidP="00750557">
      <w:pPr>
        <w:keepNext/>
        <w:keepLines/>
        <w:jc w:val="both"/>
        <w:rPr>
          <w:rFonts w:ascii="Tahoma" w:hAnsi="Tahoma" w:cs="Tahoma"/>
        </w:rPr>
      </w:pPr>
    </w:p>
    <w:p w14:paraId="71927CF1" w14:textId="77777777" w:rsidR="003D160E" w:rsidRPr="003D160E" w:rsidRDefault="003D160E" w:rsidP="00750557">
      <w:pPr>
        <w:keepNext/>
        <w:keepLines/>
        <w:jc w:val="both"/>
        <w:rPr>
          <w:rFonts w:ascii="Tahoma" w:hAnsi="Tahoma" w:cs="Tahoma"/>
        </w:rPr>
      </w:pPr>
      <w:r w:rsidRPr="003D160E">
        <w:rPr>
          <w:rFonts w:ascii="Tahoma" w:hAnsi="Tahoma" w:cs="Tahoma"/>
        </w:rPr>
        <w:t xml:space="preserve">Prodajalec zagotavlja, da bo pri izvedbi predmeta tega okvirnega sporazuma upošteval vsa določila Uredbe o odpadkih (Uradni list RS, št. </w:t>
      </w:r>
      <w:hyperlink r:id="rId31" w:tgtFrame="_blank" w:tooltip="Uredba o odpadkih" w:history="1">
        <w:r w:rsidRPr="003D160E">
          <w:rPr>
            <w:rStyle w:val="Hiperpovezava"/>
            <w:rFonts w:ascii="Tahoma" w:hAnsi="Tahoma" w:cs="Tahoma"/>
          </w:rPr>
          <w:t>37/15</w:t>
        </w:r>
      </w:hyperlink>
      <w:r w:rsidRPr="003D160E">
        <w:rPr>
          <w:rFonts w:ascii="Tahoma" w:hAnsi="Tahoma" w:cs="Tahoma"/>
        </w:rPr>
        <w:t xml:space="preserve"> in </w:t>
      </w:r>
      <w:hyperlink r:id="rId32" w:tgtFrame="_blank" w:tooltip="Uredba o spremembah in dopolnitvah Uredbe o odpadkih" w:history="1">
        <w:r w:rsidRPr="003D160E">
          <w:rPr>
            <w:rStyle w:val="Hiperpovezava"/>
            <w:rFonts w:ascii="Tahoma" w:hAnsi="Tahoma" w:cs="Tahoma"/>
          </w:rPr>
          <w:t>69/15</w:t>
        </w:r>
      </w:hyperlink>
      <w:r w:rsidRPr="003D160E">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1BD02928" w14:textId="77777777" w:rsidR="003D160E" w:rsidRPr="003D160E" w:rsidRDefault="003D160E" w:rsidP="00750557">
      <w:pPr>
        <w:keepNext/>
        <w:keepLines/>
        <w:jc w:val="both"/>
        <w:rPr>
          <w:rFonts w:ascii="Tahoma" w:hAnsi="Tahoma" w:cs="Tahoma"/>
        </w:rPr>
      </w:pPr>
    </w:p>
    <w:p w14:paraId="1BC7A3E6" w14:textId="77777777" w:rsidR="003D160E" w:rsidRPr="003D160E" w:rsidRDefault="003D160E" w:rsidP="00750557">
      <w:pPr>
        <w:keepNext/>
        <w:keepLines/>
        <w:jc w:val="both"/>
        <w:rPr>
          <w:rFonts w:ascii="Tahoma" w:hAnsi="Tahoma" w:cs="Tahoma"/>
        </w:rPr>
      </w:pPr>
      <w:r w:rsidRPr="003D160E">
        <w:rPr>
          <w:rFonts w:ascii="Tahoma" w:hAnsi="Tahoma" w:cs="Tahoma"/>
        </w:rPr>
        <w:t xml:space="preserve">Kupec bo sam poskrbel za oddajo in prevoz odpadkov pooblaščenemu izvajalcu obdelave odpadkov, ki bodo nastali pri izvedbi predmeta tega okvirnega sporazuma, v skladu z določili Uredbe o odpadkih.  </w:t>
      </w:r>
    </w:p>
    <w:p w14:paraId="54E76327" w14:textId="77777777" w:rsidR="003D160E" w:rsidRPr="003D160E" w:rsidRDefault="003D160E" w:rsidP="00750557">
      <w:pPr>
        <w:keepNext/>
        <w:keepLines/>
        <w:jc w:val="both"/>
        <w:rPr>
          <w:rFonts w:ascii="Tahoma" w:hAnsi="Tahoma" w:cs="Tahoma"/>
        </w:rPr>
      </w:pPr>
    </w:p>
    <w:p w14:paraId="4BD3BCA3" w14:textId="77777777" w:rsidR="003D160E" w:rsidRPr="003D160E" w:rsidRDefault="003D160E" w:rsidP="00750557">
      <w:pPr>
        <w:keepNext/>
        <w:keepLines/>
        <w:jc w:val="both"/>
        <w:rPr>
          <w:rFonts w:ascii="Tahoma" w:hAnsi="Tahoma" w:cs="Tahoma"/>
        </w:rPr>
      </w:pPr>
      <w:r w:rsidRPr="003D160E">
        <w:rPr>
          <w:rFonts w:ascii="Tahoma" w:hAnsi="Tahoma" w:cs="Tahoma"/>
        </w:rPr>
        <w:t xml:space="preserve">Prodajalec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3D160E">
        <w:rPr>
          <w:rFonts w:ascii="Tahoma" w:hAnsi="Tahoma" w:cs="Tahoma"/>
          <w:lang w:eastAsia="en-US"/>
        </w:rPr>
        <w:t> prodajalcu izstavil račun</w:t>
      </w:r>
      <w:r w:rsidRPr="003D160E">
        <w:rPr>
          <w:rFonts w:ascii="Tahoma" w:hAnsi="Tahoma" w:cs="Tahoma"/>
          <w:lang w:eastAsia="ar-SA"/>
        </w:rPr>
        <w:t>, z zapadlostjo osem (8) koledarskih dni po izstavitvi računa.</w:t>
      </w:r>
      <w:r w:rsidRPr="003D160E">
        <w:rPr>
          <w:rFonts w:ascii="Tahoma" w:hAnsi="Tahoma" w:cs="Tahoma"/>
        </w:rPr>
        <w:t xml:space="preserve"> Kupec in prodajalec sta sporazumna, da se plačilo takega računa obračunava kot kompenzacija medsebojnih terjatev – plačil med kupcem in prodajalcem.</w:t>
      </w:r>
    </w:p>
    <w:p w14:paraId="14F8A185" w14:textId="77777777" w:rsidR="003D160E" w:rsidRPr="003D160E" w:rsidRDefault="003D160E" w:rsidP="00750557">
      <w:pPr>
        <w:keepNext/>
        <w:keepLines/>
        <w:jc w:val="both"/>
        <w:rPr>
          <w:rFonts w:ascii="Tahoma" w:hAnsi="Tahoma" w:cs="Tahoma"/>
        </w:rPr>
      </w:pPr>
    </w:p>
    <w:p w14:paraId="215918CD" w14:textId="77777777" w:rsidR="003D160E" w:rsidRPr="003D160E" w:rsidRDefault="003D160E" w:rsidP="00750557">
      <w:pPr>
        <w:keepNext/>
        <w:keepLines/>
        <w:jc w:val="both"/>
        <w:rPr>
          <w:rFonts w:ascii="Tahoma" w:hAnsi="Tahoma" w:cs="Tahoma"/>
        </w:rPr>
      </w:pPr>
      <w:r w:rsidRPr="003D160E">
        <w:rPr>
          <w:rFonts w:ascii="Tahoma" w:hAnsi="Tahoma" w:cs="Tahoma"/>
        </w:rPr>
        <w:t>Kupec in prodajalec se lahko dogovorita, da bo kupec odpadke, ki bodo nastali pri izvedbi predmeta tega okvirnega sporazuma, predal prodajalcu, ki bo sam poskrbel za prevoz in oddajo odpadkov pooblaščenemu izvajalcu obdelave odpadkov, na način in v skladu z določili Uredbe o odpadkih in ostale relevantne zakonodaje, na katero se varstvo okolja nanaša.</w:t>
      </w:r>
    </w:p>
    <w:p w14:paraId="714E3823" w14:textId="77777777" w:rsidR="007A0D12" w:rsidRPr="00955CA9" w:rsidRDefault="007A0D12" w:rsidP="00750557">
      <w:pPr>
        <w:keepNext/>
        <w:keepLines/>
        <w:jc w:val="both"/>
        <w:rPr>
          <w:rFonts w:ascii="Tahoma" w:hAnsi="Tahoma" w:cs="Tahoma"/>
        </w:rPr>
      </w:pPr>
    </w:p>
    <w:p w14:paraId="60CC9232"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GARANCIJA IN REKLAMACIJE</w:t>
      </w:r>
    </w:p>
    <w:p w14:paraId="23116F31" w14:textId="77777777" w:rsidR="007A0D12" w:rsidRPr="00955CA9" w:rsidRDefault="007A0D12" w:rsidP="00750557">
      <w:pPr>
        <w:keepNext/>
        <w:keepLines/>
        <w:tabs>
          <w:tab w:val="left" w:pos="567"/>
          <w:tab w:val="left" w:pos="1134"/>
          <w:tab w:val="left" w:pos="8080"/>
        </w:tabs>
        <w:jc w:val="center"/>
        <w:outlineLvl w:val="1"/>
        <w:rPr>
          <w:rFonts w:ascii="Tahoma" w:hAnsi="Tahoma" w:cs="Tahoma"/>
          <w:b/>
        </w:rPr>
      </w:pPr>
    </w:p>
    <w:p w14:paraId="6EE37B45"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27FD096B" w14:textId="77777777" w:rsidR="007A0D12" w:rsidRPr="00955CA9" w:rsidRDefault="007A0D12" w:rsidP="00750557">
      <w:pPr>
        <w:keepNext/>
        <w:keepLines/>
        <w:jc w:val="both"/>
        <w:rPr>
          <w:rFonts w:ascii="Tahoma" w:hAnsi="Tahoma" w:cs="Tahoma"/>
        </w:rPr>
      </w:pPr>
    </w:p>
    <w:p w14:paraId="315F1162" w14:textId="77777777" w:rsidR="007A0D12" w:rsidRPr="00955CA9" w:rsidRDefault="007A0D12" w:rsidP="00750557">
      <w:pPr>
        <w:keepNext/>
        <w:keepLines/>
        <w:jc w:val="both"/>
        <w:rPr>
          <w:rFonts w:ascii="Tahoma" w:hAnsi="Tahoma" w:cs="Tahoma"/>
        </w:rPr>
      </w:pPr>
      <w:r w:rsidRPr="00955CA9">
        <w:rPr>
          <w:rFonts w:ascii="Tahoma" w:hAnsi="Tahoma" w:cs="Tahoma"/>
        </w:rPr>
        <w:t>Prodajalec se obvezuje za dobavljene nadomestne dele zagotavljati ________ mesečno garancijo. Garancijski rok prične teči z dnem vgradnje posameznega nadomestnega dela na/v vozilo. Račun velja kot garancija.</w:t>
      </w:r>
      <w:bookmarkStart w:id="16" w:name="_GoBack"/>
      <w:bookmarkEnd w:id="16"/>
    </w:p>
    <w:p w14:paraId="272AA954" w14:textId="77777777" w:rsidR="007A0D12" w:rsidRPr="00955CA9" w:rsidRDefault="007A0D12" w:rsidP="00750557">
      <w:pPr>
        <w:keepNext/>
        <w:keepLines/>
        <w:tabs>
          <w:tab w:val="left" w:pos="567"/>
          <w:tab w:val="left" w:pos="1134"/>
          <w:tab w:val="left" w:pos="8080"/>
        </w:tabs>
        <w:outlineLvl w:val="1"/>
        <w:rPr>
          <w:rFonts w:ascii="Tahoma" w:hAnsi="Tahoma" w:cs="Tahoma"/>
          <w:b/>
        </w:rPr>
      </w:pPr>
    </w:p>
    <w:p w14:paraId="2AAED55B"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lastRenderedPageBreak/>
        <w:t>člen</w:t>
      </w:r>
    </w:p>
    <w:p w14:paraId="103BD5BC" w14:textId="77777777" w:rsidR="007A0D12" w:rsidRPr="00955CA9" w:rsidRDefault="007A0D12" w:rsidP="00750557">
      <w:pPr>
        <w:keepNext/>
        <w:keepLines/>
        <w:ind w:left="426"/>
        <w:rPr>
          <w:rFonts w:ascii="Tahoma" w:hAnsi="Tahoma" w:cs="Tahoma"/>
          <w:color w:val="000000"/>
        </w:rPr>
      </w:pPr>
    </w:p>
    <w:p w14:paraId="62834052" w14:textId="77777777" w:rsidR="007A0D12" w:rsidRPr="00955CA9" w:rsidRDefault="007A0D12" w:rsidP="00750557">
      <w:pPr>
        <w:keepNext/>
        <w:keepLines/>
        <w:jc w:val="both"/>
        <w:rPr>
          <w:rFonts w:ascii="Tahoma" w:hAnsi="Tahoma" w:cs="Tahoma"/>
        </w:rPr>
      </w:pPr>
      <w:r w:rsidRPr="00955CA9">
        <w:rPr>
          <w:rFonts w:ascii="Tahoma" w:hAnsi="Tahoma" w:cs="Tahoma"/>
        </w:rPr>
        <w:t xml:space="preserve">Za ugotovljene kakovostne napake in količinske primanjkljaje nadomestnih delov je potrebno sestaviti reklamacijski zapisnik, katerega podpišeta obe stranki okvirnega sporazuma. Rok za rešitev reklamacije zaradi količinskih primanjkljajev je največ pet (5) dni od prejema pisnega obvestila o reklamaciji. Prodajalec se obvezuje kakovostne napake odpraviti na svoje stroške v roku sedmih (7) dni od dneva, ko ga kupec obvesti (pisno) o nastali napaki oziroma neuporabnosti nadomestnega dela. </w:t>
      </w:r>
    </w:p>
    <w:p w14:paraId="60477E60" w14:textId="77777777" w:rsidR="007A0D12" w:rsidRPr="00955CA9" w:rsidRDefault="007A0D12" w:rsidP="00750557">
      <w:pPr>
        <w:keepNext/>
        <w:keepLines/>
        <w:jc w:val="both"/>
        <w:rPr>
          <w:rFonts w:ascii="Tahoma" w:hAnsi="Tahoma" w:cs="Tahoma"/>
        </w:rPr>
      </w:pPr>
    </w:p>
    <w:p w14:paraId="31C81AFE"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64C04E40" w14:textId="77777777" w:rsidR="007A0D12" w:rsidRPr="00955CA9" w:rsidRDefault="007A0D12" w:rsidP="00750557">
      <w:pPr>
        <w:keepNext/>
        <w:keepLines/>
        <w:jc w:val="both"/>
        <w:rPr>
          <w:rFonts w:ascii="Tahoma" w:hAnsi="Tahoma" w:cs="Tahoma"/>
        </w:rPr>
      </w:pPr>
    </w:p>
    <w:p w14:paraId="4086CE22" w14:textId="77777777" w:rsidR="007A0D12" w:rsidRPr="00955CA9" w:rsidRDefault="007A0D12" w:rsidP="00750557">
      <w:pPr>
        <w:keepNext/>
        <w:keepLines/>
        <w:jc w:val="both"/>
        <w:rPr>
          <w:rFonts w:ascii="Tahoma" w:hAnsi="Tahoma" w:cs="Tahoma"/>
        </w:rPr>
      </w:pPr>
      <w:r w:rsidRPr="00955CA9">
        <w:rPr>
          <w:rFonts w:ascii="Tahoma" w:hAnsi="Tahoma" w:cs="Tahoma"/>
        </w:rPr>
        <w:t>V kolikor prodajalec v dogovorjenem času ne odpravi kakovostne napake oziroma ne reši reklamacije zaradi količinskih primanjkljajev ali se s kupcem ne dogovori za nov rok, lahko kupec unovči menico za zavarovanje dobre izvedbe obveznosti iz okvirnega sporazuma ter odstopi od okvirnega sporazuma, brez kakršnekoli obveznosti do prodajalca.</w:t>
      </w:r>
    </w:p>
    <w:p w14:paraId="0E9EC2E0" w14:textId="77777777" w:rsidR="007A0D12" w:rsidRPr="00955CA9" w:rsidRDefault="007A0D12" w:rsidP="00750557">
      <w:pPr>
        <w:keepNext/>
        <w:keepLines/>
        <w:jc w:val="both"/>
        <w:rPr>
          <w:rFonts w:ascii="Tahoma" w:hAnsi="Tahoma" w:cs="Tahoma"/>
        </w:rPr>
      </w:pPr>
    </w:p>
    <w:p w14:paraId="7BA6BAA7"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FINANČNO ZAVAROVANJE</w:t>
      </w:r>
    </w:p>
    <w:p w14:paraId="46538A1C" w14:textId="77777777" w:rsidR="007A0D12" w:rsidRPr="00955CA9" w:rsidRDefault="007A0D12" w:rsidP="00750557">
      <w:pPr>
        <w:keepNext/>
        <w:keepLines/>
        <w:tabs>
          <w:tab w:val="left" w:pos="2721"/>
        </w:tabs>
        <w:ind w:left="1077"/>
        <w:jc w:val="center"/>
        <w:rPr>
          <w:rFonts w:ascii="Tahoma" w:hAnsi="Tahoma" w:cs="Tahoma"/>
          <w:b/>
        </w:rPr>
      </w:pPr>
    </w:p>
    <w:p w14:paraId="0DE62E50"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528B7A3E" w14:textId="77777777" w:rsidR="007A0D12" w:rsidRPr="00955CA9" w:rsidRDefault="007A0D12" w:rsidP="00750557">
      <w:pPr>
        <w:keepNext/>
        <w:keepLines/>
        <w:jc w:val="both"/>
        <w:rPr>
          <w:rFonts w:ascii="Tahoma" w:hAnsi="Tahoma" w:cs="Tahoma"/>
        </w:rPr>
      </w:pPr>
    </w:p>
    <w:p w14:paraId="4BDD8BCB" w14:textId="77777777" w:rsidR="007A0D12" w:rsidRPr="00955CA9" w:rsidRDefault="007A0D12" w:rsidP="00750557">
      <w:pPr>
        <w:keepNext/>
        <w:keepLines/>
        <w:jc w:val="both"/>
        <w:rPr>
          <w:rFonts w:ascii="Tahoma" w:hAnsi="Tahoma" w:cs="Tahoma"/>
        </w:rPr>
      </w:pPr>
      <w:r w:rsidRPr="00955CA9">
        <w:rPr>
          <w:rFonts w:ascii="Tahoma" w:hAnsi="Tahoma" w:cs="Tahoma"/>
        </w:rPr>
        <w:t>Prodajalec se obvezuje, da bo ob sklenitvi okvirnega sporazuma, kupcu predložil podpisano in žigosano bianko menico z izpolnjeno, podpisano in žigosano menično izjavo za zavarovanje dobre izvedbe obveznosti iz okvirnega sporazuma (v nadaljevanju tudi: finančno zavarovanje) v višini deset odstotkov (10%) ocenjene vrednosti okvirnega sporazuma z DDV, z dobo veljavnosti še najmanj 30 (trideset) dni po preteku veljavnosti okvirnega sporazuma.</w:t>
      </w:r>
    </w:p>
    <w:p w14:paraId="0D48BA79" w14:textId="77777777" w:rsidR="007A0D12" w:rsidRPr="00955CA9" w:rsidRDefault="007A0D12" w:rsidP="00750557">
      <w:pPr>
        <w:keepNext/>
        <w:keepLines/>
        <w:jc w:val="both"/>
        <w:rPr>
          <w:rFonts w:ascii="Tahoma" w:hAnsi="Tahoma" w:cs="Tahoma"/>
        </w:rPr>
      </w:pPr>
    </w:p>
    <w:p w14:paraId="3A2671A0" w14:textId="77777777" w:rsidR="007A0D12" w:rsidRPr="005F069D" w:rsidRDefault="007A0D12" w:rsidP="00750557">
      <w:pPr>
        <w:keepNext/>
        <w:keepLines/>
        <w:jc w:val="both"/>
        <w:rPr>
          <w:rFonts w:ascii="Tahoma" w:hAnsi="Tahoma" w:cs="Tahoma"/>
        </w:rPr>
      </w:pPr>
      <w:r w:rsidRPr="005F069D">
        <w:rPr>
          <w:rFonts w:ascii="Tahoma" w:hAnsi="Tahoma" w:cs="Tahoma"/>
        </w:rPr>
        <w:t>Predložitev finančnega zavarovanja je pogoj za veljavnost tega okvirnega sporazuma. V kolikor prodajalec ob sklenitvi okvirnega sporazuma ali na poziv kupca, najkasneje v roku 5 (petih) delovnih 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112. člena ZJN-3.</w:t>
      </w:r>
    </w:p>
    <w:p w14:paraId="6FE1CD68" w14:textId="77777777" w:rsidR="007A0D12" w:rsidRPr="00955CA9" w:rsidRDefault="007A0D12" w:rsidP="00750557">
      <w:pPr>
        <w:keepNext/>
        <w:keepLines/>
        <w:jc w:val="both"/>
        <w:rPr>
          <w:rFonts w:ascii="Tahoma" w:hAnsi="Tahoma" w:cs="Tahoma"/>
        </w:rPr>
      </w:pPr>
    </w:p>
    <w:p w14:paraId="4491F728"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2EC3946C" w14:textId="77777777" w:rsidR="007A0D12" w:rsidRPr="00955CA9" w:rsidRDefault="007A0D12" w:rsidP="00750557">
      <w:pPr>
        <w:keepNext/>
        <w:keepLines/>
        <w:jc w:val="both"/>
        <w:rPr>
          <w:rFonts w:ascii="Tahoma" w:hAnsi="Tahoma" w:cs="Tahoma"/>
        </w:rPr>
      </w:pPr>
    </w:p>
    <w:p w14:paraId="2021B360" w14:textId="77777777" w:rsidR="007A0D12" w:rsidRPr="005F069D" w:rsidRDefault="007A0D12" w:rsidP="00750557">
      <w:pPr>
        <w:keepNext/>
        <w:keepLines/>
        <w:jc w:val="both"/>
        <w:rPr>
          <w:rFonts w:ascii="Tahoma" w:hAnsi="Tahoma" w:cs="Tahoma"/>
        </w:rPr>
      </w:pPr>
      <w:r w:rsidRPr="005F069D">
        <w:rPr>
          <w:rFonts w:ascii="Tahoma" w:hAnsi="Tahoma" w:cs="Tahoma"/>
        </w:rPr>
        <w:t>V kolikor prodajalec ne izpolnjuje svojih obveznosti iz okvirnega sporazuma, lahko kupec unovči finančno zavarovanje in od okvirnega sporazuma odstopi brez kakršnekoli obveznosti do prodajalca. Kupec bo pred unovčenjem finančnega zavarovanja za dobro izvedbo obveznosti iz okvirnega sporazuma, prodajalca pisno pozval k izpolnjevanju obveznosti iz okvirnega sporazuma in mu določil rok za izpolnitev obveznosti, razen kadar ta okvirni sporazum ne določa drugače.</w:t>
      </w:r>
    </w:p>
    <w:p w14:paraId="47EB2FEF" w14:textId="77777777" w:rsidR="007A0D12" w:rsidRPr="005F069D" w:rsidRDefault="007A0D12" w:rsidP="00750557">
      <w:pPr>
        <w:keepNext/>
        <w:keepLines/>
        <w:jc w:val="both"/>
        <w:rPr>
          <w:rFonts w:ascii="Tahoma" w:hAnsi="Tahoma" w:cs="Tahoma"/>
        </w:rPr>
      </w:pPr>
    </w:p>
    <w:p w14:paraId="24271EB0" w14:textId="5FE8ABAF" w:rsidR="007A0D12" w:rsidRPr="00D432FB" w:rsidRDefault="007A0D12" w:rsidP="00750557">
      <w:pPr>
        <w:keepNext/>
        <w:keepLines/>
        <w:jc w:val="both"/>
        <w:rPr>
          <w:rFonts w:ascii="Tahoma" w:hAnsi="Tahoma" w:cs="Tahoma"/>
        </w:rPr>
      </w:pPr>
      <w:r w:rsidRPr="005F069D">
        <w:rPr>
          <w:rFonts w:ascii="Tahoma" w:hAnsi="Tahoma" w:cs="Tahoma"/>
        </w:rPr>
        <w:t xml:space="preserve">Prodajalec odgovarja po splošnih pravilih civilnega prava za vso nastalo škodo, ki jo kupcu zaradi malomarnosti ali nestrokovnosti povzroči prodajalčevo delovno osebje. </w:t>
      </w:r>
    </w:p>
    <w:p w14:paraId="0BD10A20" w14:textId="77777777" w:rsidR="007A0D12" w:rsidRPr="00955CA9" w:rsidRDefault="007A0D12" w:rsidP="00750557">
      <w:pPr>
        <w:keepNext/>
        <w:keepLines/>
        <w:tabs>
          <w:tab w:val="left" w:pos="567"/>
          <w:tab w:val="left" w:pos="1702"/>
        </w:tabs>
        <w:jc w:val="both"/>
        <w:rPr>
          <w:rFonts w:ascii="Tahoma" w:hAnsi="Tahoma" w:cs="Tahoma"/>
          <w:b/>
        </w:rPr>
      </w:pPr>
    </w:p>
    <w:p w14:paraId="6D7E2C56"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C77E0B9" w14:textId="77777777" w:rsidR="007A0D12" w:rsidRPr="00955CA9" w:rsidRDefault="007A0D12" w:rsidP="00750557">
      <w:pPr>
        <w:keepNext/>
        <w:keepLines/>
        <w:tabs>
          <w:tab w:val="left" w:pos="567"/>
          <w:tab w:val="left" w:pos="1702"/>
        </w:tabs>
        <w:jc w:val="both"/>
        <w:rPr>
          <w:rFonts w:ascii="Tahoma" w:hAnsi="Tahoma" w:cs="Tahoma"/>
          <w:b/>
        </w:rPr>
      </w:pPr>
    </w:p>
    <w:p w14:paraId="3DF4C7E3" w14:textId="77777777" w:rsidR="007A0D12" w:rsidRPr="00955CA9" w:rsidRDefault="007A0D12" w:rsidP="00750557">
      <w:pPr>
        <w:keepNext/>
        <w:keepLines/>
        <w:jc w:val="both"/>
        <w:rPr>
          <w:rFonts w:ascii="Tahoma" w:hAnsi="Tahoma" w:cs="Tahoma"/>
        </w:rPr>
      </w:pPr>
      <w:r w:rsidRPr="00955CA9">
        <w:rPr>
          <w:rFonts w:ascii="Tahoma" w:hAnsi="Tahoma" w:cs="Tahoma"/>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72A52F85" w14:textId="77777777" w:rsidR="007A0D12" w:rsidRPr="00955CA9" w:rsidRDefault="007A0D12" w:rsidP="00750557">
      <w:pPr>
        <w:keepNext/>
        <w:keepLines/>
        <w:rPr>
          <w:rFonts w:ascii="Tahoma" w:hAnsi="Tahoma" w:cs="Tahoma"/>
          <w:color w:val="000000"/>
        </w:rPr>
      </w:pPr>
    </w:p>
    <w:p w14:paraId="461CFC46"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KAZEN PO OKVIRNEM SPORAZUMU</w:t>
      </w:r>
    </w:p>
    <w:p w14:paraId="6106E61D" w14:textId="77777777" w:rsidR="007A0D12" w:rsidRPr="00955CA9" w:rsidRDefault="007A0D12" w:rsidP="00750557">
      <w:pPr>
        <w:keepNext/>
        <w:keepLines/>
        <w:tabs>
          <w:tab w:val="left" w:pos="567"/>
          <w:tab w:val="left" w:pos="1134"/>
          <w:tab w:val="left" w:pos="8080"/>
        </w:tabs>
        <w:jc w:val="center"/>
        <w:outlineLvl w:val="1"/>
        <w:rPr>
          <w:rFonts w:ascii="Tahoma" w:hAnsi="Tahoma" w:cs="Tahoma"/>
          <w:b/>
        </w:rPr>
      </w:pPr>
    </w:p>
    <w:p w14:paraId="60B6DAD2"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61F5A6E5" w14:textId="77777777" w:rsidR="007A0D12" w:rsidRPr="00955CA9" w:rsidRDefault="007A0D12" w:rsidP="00750557">
      <w:pPr>
        <w:keepNext/>
        <w:keepLines/>
        <w:jc w:val="both"/>
        <w:rPr>
          <w:rFonts w:ascii="Tahoma" w:hAnsi="Tahoma" w:cs="Tahoma"/>
        </w:rPr>
      </w:pPr>
    </w:p>
    <w:p w14:paraId="28107BA8" w14:textId="77777777" w:rsidR="007A0D12" w:rsidRPr="00955CA9" w:rsidRDefault="007A0D12" w:rsidP="00750557">
      <w:pPr>
        <w:keepNext/>
        <w:keepLines/>
        <w:jc w:val="both"/>
        <w:rPr>
          <w:rFonts w:ascii="Tahoma" w:hAnsi="Tahoma" w:cs="Tahoma"/>
          <w:lang w:eastAsia="ar-SA"/>
        </w:rPr>
      </w:pPr>
      <w:r w:rsidRPr="00955CA9">
        <w:rPr>
          <w:rFonts w:ascii="Tahoma" w:hAnsi="Tahoma" w:cs="Tahoma"/>
          <w:lang w:eastAsia="ar-SA"/>
        </w:rPr>
        <w:t>V primeru, da pride do zamude dobavnega roka in le-ta ni posledica</w:t>
      </w:r>
      <w:r>
        <w:rPr>
          <w:rFonts w:ascii="Tahoma" w:hAnsi="Tahoma" w:cs="Tahoma"/>
          <w:lang w:eastAsia="ar-SA"/>
        </w:rPr>
        <w:t xml:space="preserve"> višje sile, kot je zapisano v 14</w:t>
      </w:r>
      <w:r w:rsidRPr="00955CA9">
        <w:rPr>
          <w:rFonts w:ascii="Tahoma" w:hAnsi="Tahoma" w:cs="Tahoma"/>
          <w:lang w:eastAsia="ar-SA"/>
        </w:rPr>
        <w:t xml:space="preserve">. členu tega okvirnega sporazuma, je dogovorjena kazen v višini 2% (dveh odstotkov) vrednosti neizvršenih dobav brez DDV za vsak dan zamude, pri čemer sme kazen znašati največ 20 % (dvajset odstotkov) vrednosti neizvršenih dobav brez DDV. </w:t>
      </w:r>
    </w:p>
    <w:p w14:paraId="7CB6F653" w14:textId="77777777" w:rsidR="007A0D12" w:rsidRPr="00955CA9" w:rsidRDefault="007A0D12" w:rsidP="00750557">
      <w:pPr>
        <w:keepNext/>
        <w:keepLines/>
        <w:jc w:val="both"/>
        <w:rPr>
          <w:rFonts w:ascii="Tahoma" w:hAnsi="Tahoma" w:cs="Tahoma"/>
          <w:lang w:eastAsia="ar-SA"/>
        </w:rPr>
      </w:pPr>
      <w:r w:rsidRPr="00955CA9">
        <w:rPr>
          <w:rFonts w:ascii="Tahoma" w:hAnsi="Tahoma" w:cs="Tahoma"/>
          <w:lang w:eastAsia="ar-SA"/>
        </w:rPr>
        <w:lastRenderedPageBreak/>
        <w:t xml:space="preserve">V primeru, da prodajalec ne dobavi naročenih nadomestnih delov v dogovorjenem roku in kupec te nadomestne dele nabavi na prostem trgu, pri drugem prodajalcu nadomestnih delov, v skladu z drugo alinejo </w:t>
      </w:r>
      <w:r>
        <w:rPr>
          <w:rFonts w:ascii="Tahoma" w:hAnsi="Tahoma" w:cs="Tahoma"/>
          <w:lang w:eastAsia="ar-SA"/>
        </w:rPr>
        <w:t>drugega</w:t>
      </w:r>
      <w:r w:rsidRPr="00955CA9">
        <w:rPr>
          <w:rFonts w:ascii="Tahoma" w:hAnsi="Tahoma" w:cs="Tahoma"/>
          <w:lang w:eastAsia="ar-SA"/>
        </w:rPr>
        <w:t xml:space="preserve"> </w:t>
      </w:r>
      <w:r w:rsidRPr="00831246">
        <w:rPr>
          <w:rFonts w:ascii="Tahoma" w:hAnsi="Tahoma" w:cs="Tahoma"/>
          <w:lang w:eastAsia="ar-SA"/>
        </w:rPr>
        <w:t xml:space="preserve">odstavka 12. člena tega okvirnega </w:t>
      </w:r>
      <w:r w:rsidRPr="00955CA9">
        <w:rPr>
          <w:rFonts w:ascii="Tahoma" w:hAnsi="Tahoma" w:cs="Tahoma"/>
          <w:lang w:eastAsia="ar-SA"/>
        </w:rPr>
        <w:t>sporazuma, znaša kazen v višini razlike v ceni nadomestnih delov, nabavljenih na prostem trgu.</w:t>
      </w:r>
    </w:p>
    <w:p w14:paraId="1214CFDB" w14:textId="77777777" w:rsidR="007A0D12" w:rsidRPr="00955CA9" w:rsidRDefault="007A0D12" w:rsidP="00750557">
      <w:pPr>
        <w:keepNext/>
        <w:keepLines/>
        <w:jc w:val="both"/>
        <w:rPr>
          <w:rFonts w:ascii="Tahoma" w:hAnsi="Tahoma" w:cs="Tahoma"/>
          <w:lang w:eastAsia="ar-SA"/>
        </w:rPr>
      </w:pPr>
    </w:p>
    <w:p w14:paraId="4376C838" w14:textId="77777777" w:rsidR="007A0D12" w:rsidRPr="005F069D" w:rsidRDefault="007A0D12" w:rsidP="00750557">
      <w:pPr>
        <w:keepNext/>
        <w:keepLines/>
        <w:jc w:val="both"/>
        <w:rPr>
          <w:rFonts w:ascii="Tahoma" w:hAnsi="Tahoma" w:cs="Tahoma"/>
        </w:rPr>
      </w:pPr>
      <w:r w:rsidRPr="005F069D">
        <w:rPr>
          <w:rFonts w:ascii="Tahoma" w:hAnsi="Tahoma" w:cs="Tahoma"/>
        </w:rPr>
        <w:t xml:space="preserve">V kolikor kazen za posamezno naročilo preseže 20 % (dvajset odstotkov)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14:paraId="56D4C37C" w14:textId="49D19E19" w:rsidR="00630BFF" w:rsidRPr="00955CA9" w:rsidRDefault="00630BFF" w:rsidP="00750557">
      <w:pPr>
        <w:keepNext/>
        <w:keepLines/>
        <w:tabs>
          <w:tab w:val="left" w:pos="567"/>
          <w:tab w:val="left" w:pos="1418"/>
          <w:tab w:val="left" w:pos="1702"/>
        </w:tabs>
        <w:jc w:val="both"/>
        <w:rPr>
          <w:rFonts w:ascii="Tahoma" w:hAnsi="Tahoma" w:cs="Tahoma"/>
        </w:rPr>
      </w:pPr>
    </w:p>
    <w:p w14:paraId="7B0A0952"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4B148793" w14:textId="77777777" w:rsidR="007A0D12" w:rsidRPr="00955CA9" w:rsidRDefault="007A0D12" w:rsidP="00750557">
      <w:pPr>
        <w:keepNext/>
        <w:keepLines/>
        <w:jc w:val="both"/>
        <w:rPr>
          <w:rFonts w:ascii="Tahoma" w:hAnsi="Tahoma" w:cs="Tahoma"/>
        </w:rPr>
      </w:pPr>
    </w:p>
    <w:p w14:paraId="6DA1E4BF" w14:textId="77777777" w:rsidR="007A0D12" w:rsidRPr="009B7B1C" w:rsidRDefault="007A0D12" w:rsidP="00750557">
      <w:pPr>
        <w:keepNext/>
        <w:keepLines/>
        <w:jc w:val="both"/>
        <w:rPr>
          <w:rFonts w:ascii="Tahoma" w:hAnsi="Tahoma" w:cs="Tahoma"/>
        </w:rPr>
      </w:pPr>
      <w:r w:rsidRPr="009B7B1C">
        <w:rPr>
          <w:rFonts w:ascii="Tahoma" w:hAnsi="Tahoma" w:cs="Tahoma"/>
        </w:rPr>
        <w:t xml:space="preserve">Kupec bo v primeru iz prejšnjega člena tega okvirnega sporazuma prodajalca obvestil, da mu bo obračunal kazen po okvirnem sporazumu. Kupec bo prodajalcu obračunal kazen po okvirnem sporazumu in prodajalcu </w:t>
      </w:r>
      <w:r w:rsidRPr="009B7B1C">
        <w:rPr>
          <w:rFonts w:ascii="Tahoma" w:hAnsi="Tahoma" w:cs="Tahoma"/>
          <w:lang w:eastAsia="ar-SA"/>
        </w:rPr>
        <w:t>izstavil račun, z zapadlostjo osem (8) koledarskih dni po izstavitvi računa.</w:t>
      </w:r>
      <w:r w:rsidRPr="009B7B1C">
        <w:rPr>
          <w:rFonts w:ascii="Tahoma" w:eastAsia="Frutiger" w:hAnsi="Tahoma" w:cs="Tahoma"/>
        </w:rPr>
        <w:t xml:space="preserve"> Plačilo dogovorjene kazni prodajalca ne odvezuje od izpolnitve obveznosti iz okvirnega sporazuma.</w:t>
      </w:r>
    </w:p>
    <w:p w14:paraId="76D16520" w14:textId="77777777" w:rsidR="007A0D12" w:rsidRPr="009B7B1C" w:rsidRDefault="007A0D12" w:rsidP="00750557">
      <w:pPr>
        <w:keepNext/>
        <w:keepLines/>
        <w:jc w:val="both"/>
        <w:rPr>
          <w:rFonts w:ascii="Tahoma" w:hAnsi="Tahoma" w:cs="Tahoma"/>
        </w:rPr>
      </w:pPr>
    </w:p>
    <w:p w14:paraId="5A2172A3" w14:textId="77777777" w:rsidR="007A0D12" w:rsidRPr="009B7B1C" w:rsidRDefault="007A0D12" w:rsidP="00750557">
      <w:pPr>
        <w:keepNext/>
        <w:keepLines/>
        <w:jc w:val="both"/>
        <w:rPr>
          <w:rFonts w:ascii="Tahoma" w:eastAsia="Frutiger" w:hAnsi="Tahoma" w:cs="Tahoma"/>
        </w:rPr>
      </w:pPr>
      <w:r w:rsidRPr="009B7B1C">
        <w:rPr>
          <w:rFonts w:ascii="Tahoma" w:hAnsi="Tahoma" w:cs="Tahoma"/>
        </w:rPr>
        <w:t xml:space="preserve">Kupec ne more zahtevati kazni zaradi zamude, če je sprejel izpolnitev obveznosti, pa ni nemudoma sporočil prodajalcu, da si pridružuje pravico do uveljavljanja kazni. V primeru, </w:t>
      </w:r>
      <w:r w:rsidRPr="009B7B1C">
        <w:rPr>
          <w:rFonts w:ascii="Tahoma" w:eastAsia="Frutiger" w:hAnsi="Tahoma" w:cs="Tahoma"/>
        </w:rPr>
        <w:t xml:space="preserve">da bo kupec sprejel izpolnitev obveznosti in zahteval kazen, bo o tem </w:t>
      </w:r>
      <w:bookmarkStart w:id="17" w:name="_Hlk36534742"/>
      <w:r w:rsidRPr="009B7B1C">
        <w:rPr>
          <w:rFonts w:ascii="Tahoma" w:eastAsia="Frutiger" w:hAnsi="Tahoma" w:cs="Tahoma"/>
        </w:rPr>
        <w:t>skladno s petim odstavkom 251. člena O</w:t>
      </w:r>
      <w:r>
        <w:rPr>
          <w:rFonts w:ascii="Tahoma" w:eastAsia="Frutiger" w:hAnsi="Tahoma" w:cs="Tahoma"/>
        </w:rPr>
        <w:t>Z</w:t>
      </w:r>
      <w:r w:rsidRPr="009B7B1C">
        <w:rPr>
          <w:rFonts w:ascii="Tahoma" w:eastAsia="Frutiger" w:hAnsi="Tahoma" w:cs="Tahoma"/>
        </w:rPr>
        <w:t xml:space="preserve"> o tem nemudoma obvestil </w:t>
      </w:r>
      <w:bookmarkEnd w:id="17"/>
      <w:r w:rsidRPr="009B7B1C">
        <w:rPr>
          <w:rFonts w:ascii="Tahoma" w:eastAsia="Frutiger" w:hAnsi="Tahoma" w:cs="Tahoma"/>
        </w:rPr>
        <w:t>prodajalca.</w:t>
      </w:r>
    </w:p>
    <w:p w14:paraId="5037B45A" w14:textId="77777777" w:rsidR="007A0D12" w:rsidRPr="00955CA9" w:rsidRDefault="007A0D12" w:rsidP="00750557">
      <w:pPr>
        <w:keepNext/>
        <w:keepLines/>
        <w:jc w:val="both"/>
        <w:rPr>
          <w:rFonts w:ascii="Tahoma" w:hAnsi="Tahoma" w:cs="Tahoma"/>
        </w:rPr>
      </w:pPr>
    </w:p>
    <w:p w14:paraId="040EB212" w14:textId="77777777" w:rsidR="007A0D12" w:rsidRPr="00955CA9" w:rsidRDefault="007A0D12" w:rsidP="00750557">
      <w:pPr>
        <w:keepNext/>
        <w:keepLines/>
        <w:jc w:val="both"/>
        <w:rPr>
          <w:rFonts w:ascii="Tahoma" w:hAnsi="Tahoma" w:cs="Tahoma"/>
        </w:rPr>
      </w:pPr>
      <w:r w:rsidRPr="00955CA9">
        <w:rPr>
          <w:rFonts w:ascii="Tahoma" w:hAnsi="Tahoma" w:cs="Tahoma"/>
        </w:rPr>
        <w:t>Kupec in prodajalec sta sporazumna, da se kazen iz 20. člena in razlika v ceni iz 6. člena v času veljavnosti  tega okvirnega sporazuma obračunava kot kompenzacija medsebojnih terjatev – plačil med                             kupcem in prodajalcem.</w:t>
      </w:r>
    </w:p>
    <w:p w14:paraId="42D21A0E" w14:textId="77777777" w:rsidR="007A0D12" w:rsidRPr="00955CA9" w:rsidRDefault="007A0D12" w:rsidP="00750557">
      <w:pPr>
        <w:keepNext/>
        <w:keepLines/>
        <w:jc w:val="both"/>
        <w:rPr>
          <w:rFonts w:ascii="Tahoma" w:hAnsi="Tahoma" w:cs="Tahoma"/>
        </w:rPr>
      </w:pPr>
    </w:p>
    <w:p w14:paraId="113E69CC" w14:textId="77777777" w:rsidR="007A0D12" w:rsidRPr="00955CA9" w:rsidRDefault="007A0D12" w:rsidP="00750557">
      <w:pPr>
        <w:keepNext/>
        <w:keepLines/>
        <w:jc w:val="both"/>
        <w:rPr>
          <w:rFonts w:ascii="Tahoma" w:hAnsi="Tahoma" w:cs="Tahoma"/>
        </w:rPr>
      </w:pPr>
      <w:r w:rsidRPr="00955CA9">
        <w:rPr>
          <w:rFonts w:ascii="Tahoma" w:hAnsi="Tahoma" w:cs="Tahoma"/>
        </w:rPr>
        <w:t xml:space="preserve">Za dobavo nadomestnih delov, ki niso navedeni v ponudbenem predračunu prodajalca, kupec prodajalcu kazni ne obračunava. </w:t>
      </w:r>
    </w:p>
    <w:p w14:paraId="226D815E" w14:textId="77777777" w:rsidR="007A0D12" w:rsidRPr="00955CA9" w:rsidRDefault="007A0D12" w:rsidP="00750557">
      <w:pPr>
        <w:keepNext/>
        <w:keepLines/>
        <w:jc w:val="both"/>
        <w:rPr>
          <w:rFonts w:ascii="Tahoma" w:hAnsi="Tahoma" w:cs="Tahoma"/>
        </w:rPr>
      </w:pPr>
    </w:p>
    <w:p w14:paraId="5E08A6D9" w14:textId="77777777" w:rsidR="007A0D12" w:rsidRPr="00955CA9" w:rsidRDefault="007A0D12" w:rsidP="00750557">
      <w:pPr>
        <w:keepNext/>
        <w:keepLines/>
        <w:jc w:val="both"/>
        <w:rPr>
          <w:rFonts w:ascii="Tahoma" w:hAnsi="Tahoma" w:cs="Tahoma"/>
        </w:rPr>
      </w:pPr>
      <w:r w:rsidRPr="00955CA9">
        <w:rPr>
          <w:rFonts w:ascii="Tahoma" w:hAnsi="Tahoma" w:cs="Tahoma"/>
        </w:rPr>
        <w:t>Kupec in prodajalec soglašata, da pravica zaračunati kazen iz prejšnjega člena tega sporazuma ni pogojena z nastankom škode pri kupcu. Za povračilo tako nastale škode bo kupec unovčil menico za zavarovanje dobre izvedbe obveznosti iz okvirnega sporazuma, neodvisno od uveljavljanja kazni po okvirnem sporazumu. Ne glede na navedeno unovčitev menice je prodajalec dolžan kupcu poravnati celoten znesek nastale škode v primeru, da le-ta presega znesek, ki ga je kupec unovčil na podlagi menice.</w:t>
      </w:r>
    </w:p>
    <w:p w14:paraId="0CF5B96A" w14:textId="77777777" w:rsidR="007A0D12" w:rsidRPr="00955CA9" w:rsidRDefault="007A0D12" w:rsidP="00750557">
      <w:pPr>
        <w:keepNext/>
        <w:keepLines/>
        <w:jc w:val="both"/>
        <w:rPr>
          <w:rFonts w:ascii="Tahoma" w:hAnsi="Tahoma" w:cs="Tahoma"/>
          <w:color w:val="000000"/>
        </w:rPr>
      </w:pPr>
    </w:p>
    <w:p w14:paraId="49D6BE2C"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PREDSTAVNIKI STRANK OKVIRNEGA SPORAZUMA</w:t>
      </w:r>
    </w:p>
    <w:p w14:paraId="4E4A6D55" w14:textId="77777777" w:rsidR="007A0D12" w:rsidRPr="00955CA9" w:rsidRDefault="007A0D12" w:rsidP="00750557">
      <w:pPr>
        <w:keepNext/>
        <w:keepLines/>
        <w:jc w:val="center"/>
        <w:rPr>
          <w:rFonts w:ascii="Tahoma" w:hAnsi="Tahoma" w:cs="Tahoma"/>
          <w:b/>
          <w:color w:val="000000"/>
        </w:rPr>
      </w:pPr>
    </w:p>
    <w:p w14:paraId="18513D6F"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7FAE7FD8" w14:textId="77777777" w:rsidR="007A0D12" w:rsidRPr="00955CA9" w:rsidRDefault="007A0D12" w:rsidP="00750557">
      <w:pPr>
        <w:keepNext/>
        <w:keepLines/>
        <w:jc w:val="both"/>
        <w:rPr>
          <w:rFonts w:ascii="Tahoma" w:hAnsi="Tahoma" w:cs="Tahoma"/>
        </w:rPr>
      </w:pPr>
    </w:p>
    <w:p w14:paraId="646B8E55" w14:textId="77777777" w:rsidR="007A0D12" w:rsidRPr="005844FA" w:rsidRDefault="007A0D12" w:rsidP="00750557">
      <w:pPr>
        <w:keepNext/>
        <w:keepLines/>
        <w:jc w:val="both"/>
        <w:rPr>
          <w:rFonts w:ascii="Tahoma" w:hAnsi="Tahoma" w:cs="Tahoma"/>
        </w:rPr>
      </w:pPr>
      <w:r w:rsidRPr="005844FA">
        <w:rPr>
          <w:rFonts w:ascii="Tahoma" w:hAnsi="Tahoma" w:cs="Tahoma"/>
        </w:rPr>
        <w:t xml:space="preserve">Predstavnik kupca, ki ureja izvajanje tega okvirnega sporazuma je: ___________________, telefon: _______________, e-pošta: </w:t>
      </w:r>
      <w:r w:rsidRPr="005844FA">
        <w:t>________________.</w:t>
      </w:r>
    </w:p>
    <w:p w14:paraId="0D403F4E" w14:textId="77777777" w:rsidR="007A0D12" w:rsidRPr="005844FA" w:rsidRDefault="007A0D12" w:rsidP="00750557">
      <w:pPr>
        <w:keepNext/>
        <w:keepLines/>
        <w:jc w:val="both"/>
        <w:rPr>
          <w:rFonts w:ascii="Tahoma" w:hAnsi="Tahoma" w:cs="Tahoma"/>
        </w:rPr>
      </w:pPr>
      <w:r w:rsidRPr="005844FA">
        <w:rPr>
          <w:rFonts w:ascii="Tahoma" w:hAnsi="Tahoma" w:cs="Tahoma"/>
        </w:rPr>
        <w:t xml:space="preserve"> </w:t>
      </w:r>
    </w:p>
    <w:p w14:paraId="74C94071" w14:textId="77777777" w:rsidR="007A0D12" w:rsidRPr="005844FA" w:rsidRDefault="007A0D12" w:rsidP="00750557">
      <w:pPr>
        <w:keepNext/>
        <w:keepLines/>
        <w:jc w:val="both"/>
        <w:rPr>
          <w:rFonts w:ascii="Tahoma" w:hAnsi="Tahoma" w:cs="Arial"/>
          <w:u w:val="single"/>
        </w:rPr>
      </w:pPr>
      <w:r w:rsidRPr="005844FA">
        <w:rPr>
          <w:rFonts w:ascii="Tahoma" w:hAnsi="Tahoma" w:cs="Tahoma"/>
        </w:rPr>
        <w:t xml:space="preserve">Predstavnik prodajalca, ki ureja izvajanje tega okvirnega sporazuma je: </w:t>
      </w:r>
      <w:r w:rsidRPr="005844FA">
        <w:rPr>
          <w:rFonts w:ascii="Tahoma" w:hAnsi="Tahoma" w:cs="Tahoma"/>
          <w:color w:val="000000"/>
        </w:rPr>
        <w:t>__________________</w:t>
      </w:r>
      <w:r w:rsidRPr="005844FA">
        <w:rPr>
          <w:rFonts w:ascii="Tahoma" w:hAnsi="Tahoma" w:cs="Tahoma"/>
        </w:rPr>
        <w:t xml:space="preserve">, telefon: ______________, e-pošta: </w:t>
      </w:r>
      <w:hyperlink r:id="rId33" w:history="1">
        <w:r w:rsidRPr="005844FA">
          <w:rPr>
            <w:rFonts w:ascii="Tahoma" w:hAnsi="Tahoma" w:cs="Arial"/>
            <w:u w:val="single"/>
          </w:rPr>
          <w:t>____________________</w:t>
        </w:r>
      </w:hyperlink>
      <w:r w:rsidRPr="005844FA">
        <w:rPr>
          <w:rFonts w:ascii="Tahoma" w:hAnsi="Tahoma" w:cs="Arial"/>
          <w:u w:val="single"/>
        </w:rPr>
        <w:t xml:space="preserve"> .</w:t>
      </w:r>
    </w:p>
    <w:p w14:paraId="67BA163A" w14:textId="77777777" w:rsidR="007A0D12" w:rsidRPr="005844FA" w:rsidRDefault="007A0D12" w:rsidP="00750557">
      <w:pPr>
        <w:keepNext/>
        <w:keepLines/>
        <w:jc w:val="both"/>
        <w:rPr>
          <w:rFonts w:ascii="Tahoma" w:hAnsi="Tahoma" w:cs="Tahoma"/>
        </w:rPr>
      </w:pPr>
    </w:p>
    <w:p w14:paraId="68F38D8D" w14:textId="77777777" w:rsidR="007A0D12" w:rsidRPr="005844FA" w:rsidRDefault="007A0D12" w:rsidP="00750557">
      <w:pPr>
        <w:keepNext/>
        <w:keepLines/>
        <w:jc w:val="both"/>
        <w:rPr>
          <w:rFonts w:ascii="Tahoma" w:hAnsi="Tahoma" w:cs="Tahoma"/>
          <w:snapToGrid w:val="0"/>
        </w:rPr>
      </w:pPr>
      <w:r w:rsidRPr="005844FA">
        <w:rPr>
          <w:rFonts w:ascii="Tahoma" w:hAnsi="Tahoma" w:cs="Tahoma"/>
        </w:rPr>
        <w:t>Predstavnik (skrbnik okvirnega sporazuma) pravnomočno zastopa kupca oziroma prodajalca in v njegovem imenu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5844FA">
        <w:rPr>
          <w:rFonts w:ascii="Tahoma" w:hAnsi="Tahoma" w:cs="Tahoma"/>
          <w:snapToGrid w:val="0"/>
        </w:rPr>
        <w:t xml:space="preserve"> </w:t>
      </w:r>
    </w:p>
    <w:p w14:paraId="628A5C4C" w14:textId="77777777" w:rsidR="007A0D12" w:rsidRPr="005844FA" w:rsidRDefault="007A0D12" w:rsidP="00750557">
      <w:pPr>
        <w:keepNext/>
        <w:keepLines/>
        <w:jc w:val="both"/>
        <w:rPr>
          <w:rFonts w:ascii="Tahoma" w:hAnsi="Tahoma" w:cs="Tahoma"/>
        </w:rPr>
      </w:pPr>
    </w:p>
    <w:p w14:paraId="7103B609" w14:textId="77777777" w:rsidR="007A0D12" w:rsidRPr="00955CA9" w:rsidRDefault="007A0D12" w:rsidP="00750557">
      <w:pPr>
        <w:keepNext/>
        <w:keepLines/>
        <w:jc w:val="both"/>
        <w:rPr>
          <w:rFonts w:ascii="Tahoma" w:hAnsi="Tahoma" w:cs="Tahoma"/>
        </w:rPr>
      </w:pPr>
      <w:r w:rsidRPr="005844FA">
        <w:rPr>
          <w:rFonts w:ascii="Tahoma" w:hAnsi="Tahoma" w:cs="Tahoma"/>
        </w:rPr>
        <w:t xml:space="preserve">Ne glede na določilo tretjega </w:t>
      </w:r>
      <w:r w:rsidRPr="00DC0C67">
        <w:rPr>
          <w:rFonts w:ascii="Tahoma" w:hAnsi="Tahoma" w:cs="Tahoma"/>
        </w:rPr>
        <w:t xml:space="preserve">odstavka 38. </w:t>
      </w:r>
      <w:r w:rsidRPr="005844FA">
        <w:rPr>
          <w:rFonts w:ascii="Tahoma" w:hAnsi="Tahoma" w:cs="Tahoma"/>
        </w:rPr>
        <w:t>člena tega okvirnega sporazuma sprememba skrbnikov okvirnega sporazuma velja, če stranki okvirnega sporazuma o spremembi skrbnikov okvirnega sporazuma obvestita druga drugo po elektronski pošti.</w:t>
      </w:r>
    </w:p>
    <w:p w14:paraId="366B5CB9" w14:textId="081907C7" w:rsidR="007A0D12" w:rsidRDefault="007A0D12" w:rsidP="00750557">
      <w:pPr>
        <w:keepNext/>
        <w:keepLines/>
        <w:tabs>
          <w:tab w:val="left" w:pos="567"/>
          <w:tab w:val="left" w:pos="1418"/>
          <w:tab w:val="left" w:pos="1702"/>
        </w:tabs>
        <w:rPr>
          <w:rFonts w:ascii="Tahoma" w:hAnsi="Tahoma" w:cs="Tahoma"/>
        </w:rPr>
      </w:pPr>
    </w:p>
    <w:p w14:paraId="434C01EF" w14:textId="0916F7FA" w:rsidR="00D432FB" w:rsidRDefault="00D432FB" w:rsidP="00750557">
      <w:pPr>
        <w:keepNext/>
        <w:keepLines/>
        <w:tabs>
          <w:tab w:val="left" w:pos="567"/>
          <w:tab w:val="left" w:pos="1418"/>
          <w:tab w:val="left" w:pos="1702"/>
        </w:tabs>
        <w:rPr>
          <w:rFonts w:ascii="Tahoma" w:hAnsi="Tahoma" w:cs="Tahoma"/>
        </w:rPr>
      </w:pPr>
    </w:p>
    <w:p w14:paraId="5852F44D" w14:textId="1FC8BDA6" w:rsidR="00D432FB" w:rsidRPr="00955CA9" w:rsidRDefault="00D432FB" w:rsidP="00750557">
      <w:pPr>
        <w:keepNext/>
        <w:keepLines/>
        <w:tabs>
          <w:tab w:val="left" w:pos="567"/>
          <w:tab w:val="left" w:pos="1418"/>
          <w:tab w:val="left" w:pos="1702"/>
        </w:tabs>
        <w:rPr>
          <w:rFonts w:ascii="Tahoma" w:hAnsi="Tahoma" w:cs="Tahoma"/>
        </w:rPr>
      </w:pPr>
    </w:p>
    <w:p w14:paraId="4FD0FCF3"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bCs/>
        </w:rPr>
        <w:lastRenderedPageBreak/>
        <w:t>ODSTOP  OD OKVIRNEGA SPORAZUMA IN ODPOVED OKVIRNEGA SPORAZUMA</w:t>
      </w:r>
    </w:p>
    <w:p w14:paraId="1F84C4A8" w14:textId="77777777" w:rsidR="007A0D12" w:rsidRPr="00955CA9" w:rsidRDefault="007A0D12" w:rsidP="00750557">
      <w:pPr>
        <w:keepNext/>
        <w:keepLines/>
        <w:tabs>
          <w:tab w:val="left" w:pos="851"/>
          <w:tab w:val="left" w:pos="1702"/>
        </w:tabs>
        <w:jc w:val="center"/>
        <w:rPr>
          <w:rFonts w:ascii="Tahoma" w:hAnsi="Tahoma" w:cs="Tahoma"/>
        </w:rPr>
      </w:pPr>
    </w:p>
    <w:p w14:paraId="4379145B"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70ED129" w14:textId="77777777" w:rsidR="007A0D12" w:rsidRPr="00955CA9" w:rsidRDefault="007A0D12" w:rsidP="00750557">
      <w:pPr>
        <w:keepNext/>
        <w:keepLines/>
        <w:jc w:val="both"/>
        <w:rPr>
          <w:rFonts w:ascii="Tahoma" w:hAnsi="Tahoma" w:cs="Tahoma"/>
        </w:rPr>
      </w:pPr>
    </w:p>
    <w:p w14:paraId="2E7ACD2A" w14:textId="77777777" w:rsidR="007A0D12" w:rsidRPr="005F069D" w:rsidRDefault="007A0D12" w:rsidP="00750557">
      <w:pPr>
        <w:keepNext/>
        <w:keepLines/>
        <w:spacing w:after="120"/>
        <w:jc w:val="both"/>
        <w:rPr>
          <w:rFonts w:ascii="Tahoma" w:hAnsi="Tahoma" w:cs="Tahoma"/>
        </w:rPr>
      </w:pPr>
      <w:r w:rsidRPr="005F069D">
        <w:rPr>
          <w:rFonts w:ascii="Tahoma" w:hAnsi="Tahoma" w:cs="Tahoma"/>
        </w:rPr>
        <w:t xml:space="preserve">Kupec lahko odstopi od okvirnega sporazuma, brez obveznosti do prodajalca, če prodajalec: </w:t>
      </w:r>
    </w:p>
    <w:p w14:paraId="381D91BC" w14:textId="77777777" w:rsidR="007A0D12" w:rsidRPr="005F069D" w:rsidRDefault="007A0D12" w:rsidP="00750557">
      <w:pPr>
        <w:keepNext/>
        <w:keepLines/>
        <w:numPr>
          <w:ilvl w:val="0"/>
          <w:numId w:val="16"/>
        </w:numPr>
        <w:jc w:val="both"/>
        <w:rPr>
          <w:rFonts w:ascii="Tahoma" w:hAnsi="Tahoma" w:cs="Tahoma"/>
        </w:rPr>
      </w:pPr>
      <w:r w:rsidRPr="005F069D">
        <w:rPr>
          <w:rFonts w:ascii="Tahoma" w:hAnsi="Tahoma" w:cs="Tahoma"/>
        </w:rPr>
        <w:t>ne upošteva vseh zahtev kupca, ki jih je prodajalec dolžan izpolniti po tem okvirnem sporazumu in to kljub opozorilu ne izpolni,</w:t>
      </w:r>
    </w:p>
    <w:p w14:paraId="616CAC17" w14:textId="77777777" w:rsidR="007A0D12" w:rsidRPr="005F069D" w:rsidRDefault="007A0D12" w:rsidP="00750557">
      <w:pPr>
        <w:keepNext/>
        <w:keepLines/>
        <w:numPr>
          <w:ilvl w:val="0"/>
          <w:numId w:val="16"/>
        </w:numPr>
        <w:jc w:val="both"/>
        <w:rPr>
          <w:rFonts w:ascii="Tahoma" w:hAnsi="Tahoma" w:cs="Tahoma"/>
        </w:rPr>
      </w:pPr>
      <w:r w:rsidRPr="005F069D">
        <w:rPr>
          <w:rFonts w:ascii="Tahoma" w:hAnsi="Tahoma" w:cs="Tahoma"/>
        </w:rPr>
        <w:t>poviša cene v obdobju veljavnosti okvirnega sporazuma,</w:t>
      </w:r>
    </w:p>
    <w:p w14:paraId="2112E38C" w14:textId="77777777" w:rsidR="007A0D12" w:rsidRPr="005F069D" w:rsidRDefault="007A0D12" w:rsidP="00750557">
      <w:pPr>
        <w:keepNext/>
        <w:keepLines/>
        <w:numPr>
          <w:ilvl w:val="0"/>
          <w:numId w:val="16"/>
        </w:numPr>
        <w:jc w:val="both"/>
        <w:rPr>
          <w:rFonts w:ascii="Tahoma" w:hAnsi="Tahoma" w:cs="Tahoma"/>
        </w:rPr>
      </w:pPr>
      <w:r w:rsidRPr="005F069D">
        <w:rPr>
          <w:rFonts w:ascii="Tahoma" w:hAnsi="Tahoma" w:cs="Tahoma"/>
        </w:rPr>
        <w:t>ne dobavlja blaga v dogovorjeni kakovosti,</w:t>
      </w:r>
    </w:p>
    <w:p w14:paraId="6CB028A1" w14:textId="77777777" w:rsidR="007A0D12" w:rsidRPr="005F069D" w:rsidRDefault="007A0D12" w:rsidP="00750557">
      <w:pPr>
        <w:keepNext/>
        <w:keepLines/>
        <w:numPr>
          <w:ilvl w:val="0"/>
          <w:numId w:val="16"/>
        </w:numPr>
        <w:jc w:val="both"/>
        <w:rPr>
          <w:rFonts w:ascii="Tahoma" w:hAnsi="Tahoma" w:cs="Tahoma"/>
        </w:rPr>
      </w:pPr>
      <w:r w:rsidRPr="005F069D">
        <w:rPr>
          <w:rFonts w:ascii="Tahoma" w:hAnsi="Tahoma" w:cs="Tahoma"/>
        </w:rPr>
        <w:t>ne izpolnjuje svojih obveznosti v skladu z določili tega okvirnega sporazuma,</w:t>
      </w:r>
    </w:p>
    <w:p w14:paraId="3D13A039" w14:textId="77777777" w:rsidR="007A0D12" w:rsidRPr="005F069D" w:rsidRDefault="007A0D12" w:rsidP="00750557">
      <w:pPr>
        <w:keepNext/>
        <w:keepLines/>
        <w:numPr>
          <w:ilvl w:val="0"/>
          <w:numId w:val="16"/>
        </w:numPr>
        <w:jc w:val="both"/>
        <w:rPr>
          <w:rFonts w:ascii="Tahoma" w:hAnsi="Tahoma" w:cs="Tahoma"/>
        </w:rPr>
      </w:pPr>
      <w:r w:rsidRPr="005F069D">
        <w:rPr>
          <w:rFonts w:ascii="Tahoma" w:hAnsi="Tahoma" w:cs="Tahoma"/>
        </w:rPr>
        <w:t>ne izpolnjuje obveznosti iz tega okvirnega sporazuma v dogovorjenih rokih.</w:t>
      </w:r>
    </w:p>
    <w:p w14:paraId="34F68EBD" w14:textId="77777777" w:rsidR="007A0D12" w:rsidRPr="00955CA9" w:rsidRDefault="007A0D12" w:rsidP="00750557">
      <w:pPr>
        <w:keepNext/>
        <w:keepLines/>
        <w:jc w:val="both"/>
        <w:rPr>
          <w:rFonts w:ascii="Tahoma" w:hAnsi="Tahoma" w:cs="Tahoma"/>
        </w:rPr>
      </w:pPr>
    </w:p>
    <w:p w14:paraId="71CEAEF1" w14:textId="77777777" w:rsidR="007A0D12" w:rsidRPr="00955CA9" w:rsidRDefault="007A0D12" w:rsidP="00750557">
      <w:pPr>
        <w:keepNext/>
        <w:keepLines/>
        <w:jc w:val="both"/>
        <w:rPr>
          <w:rFonts w:ascii="Tahoma" w:hAnsi="Tahoma" w:cs="Tahoma"/>
        </w:rPr>
      </w:pPr>
      <w:r w:rsidRPr="005F069D">
        <w:rPr>
          <w:rFonts w:ascii="Tahoma" w:hAnsi="Tahoma" w:cs="Tahoma"/>
        </w:rPr>
        <w:t xml:space="preserve">V primerih iz prejšnjega odstavka, razen kadar okvirni sporazum izrecno določa drugače, bo kupec prodajalca pisno opozoril in ga pozval k izpolnitvi svojih obveznost ter mu določil primeren rok za izpolnitev. V kolikor prodajalec ne upošteva pisnega opozorila kupca, bo kupec od okvirnega sporazuma odstopil, brez obveznosti do prodajalca ter unovčil finančno zavarovanje za zavarovanje dobre izvedbe obveznosti iz okvirnega sporazuma. </w:t>
      </w:r>
    </w:p>
    <w:p w14:paraId="211A3BEE" w14:textId="77777777" w:rsidR="007A0D12" w:rsidRPr="00955CA9" w:rsidRDefault="007A0D12" w:rsidP="00750557">
      <w:pPr>
        <w:keepNext/>
        <w:keepLines/>
        <w:jc w:val="both"/>
        <w:rPr>
          <w:rFonts w:ascii="Tahoma" w:hAnsi="Tahoma" w:cs="Tahoma"/>
        </w:rPr>
      </w:pPr>
    </w:p>
    <w:p w14:paraId="0679CDFD"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09E0230D" w14:textId="77777777" w:rsidR="007A0D12" w:rsidRPr="00955CA9" w:rsidRDefault="007A0D12" w:rsidP="00750557">
      <w:pPr>
        <w:keepNext/>
        <w:keepLines/>
        <w:jc w:val="both"/>
        <w:rPr>
          <w:rFonts w:ascii="Tahoma" w:hAnsi="Tahoma" w:cs="Tahoma"/>
        </w:rPr>
      </w:pPr>
    </w:p>
    <w:p w14:paraId="76AD6FC7" w14:textId="77777777" w:rsidR="007A0D12" w:rsidRPr="005F069D" w:rsidRDefault="007A0D12" w:rsidP="00750557">
      <w:pPr>
        <w:keepNext/>
        <w:keepLines/>
        <w:jc w:val="both"/>
        <w:rPr>
          <w:rFonts w:ascii="Tahoma" w:hAnsi="Tahoma" w:cs="Tahoma"/>
        </w:rPr>
      </w:pPr>
      <w:r w:rsidRPr="005F069D">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tehničnimi predpisi, standardi in veljavno zakonodajo ali v primeru kadar je očitno, da prodajalec ne bo izpolnil svojih obveznosti iz tega okvirnega sporazuma. </w:t>
      </w:r>
    </w:p>
    <w:p w14:paraId="76A61F20" w14:textId="77777777" w:rsidR="007A0D12" w:rsidRPr="00955CA9" w:rsidRDefault="007A0D12" w:rsidP="00750557">
      <w:pPr>
        <w:keepNext/>
        <w:keepLines/>
        <w:jc w:val="both"/>
        <w:rPr>
          <w:rFonts w:ascii="Tahoma" w:hAnsi="Tahoma" w:cs="Tahoma"/>
        </w:rPr>
      </w:pPr>
    </w:p>
    <w:p w14:paraId="5E04F5F3" w14:textId="77777777" w:rsidR="007A0D12" w:rsidRPr="005F069D" w:rsidRDefault="007A0D12" w:rsidP="00750557">
      <w:pPr>
        <w:keepNext/>
        <w:keepLines/>
        <w:jc w:val="both"/>
        <w:rPr>
          <w:rFonts w:ascii="Tahoma" w:hAnsi="Tahoma" w:cs="Tahoma"/>
        </w:rPr>
      </w:pPr>
      <w:r w:rsidRPr="005F069D">
        <w:rPr>
          <w:rFonts w:ascii="Tahoma" w:hAnsi="Tahoma" w:cs="Tahoma"/>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7F5C57B2" w14:textId="77777777" w:rsidR="007A0D12" w:rsidRDefault="007A0D12" w:rsidP="00750557">
      <w:pPr>
        <w:keepNext/>
        <w:keepLines/>
        <w:jc w:val="both"/>
        <w:rPr>
          <w:rFonts w:ascii="Tahoma" w:hAnsi="Tahoma" w:cs="Tahoma"/>
        </w:rPr>
      </w:pPr>
    </w:p>
    <w:p w14:paraId="149D4180" w14:textId="77777777" w:rsidR="007A0D12" w:rsidRPr="005F069D" w:rsidRDefault="007A0D12" w:rsidP="00750557">
      <w:pPr>
        <w:keepNext/>
        <w:keepLines/>
        <w:jc w:val="both"/>
        <w:rPr>
          <w:rFonts w:ascii="Tahoma" w:hAnsi="Tahoma" w:cs="Tahoma"/>
        </w:rPr>
      </w:pPr>
      <w:r w:rsidRPr="005F069D">
        <w:rPr>
          <w:rFonts w:ascii="Tahoma" w:hAnsi="Tahoma" w:cs="Tahoma"/>
        </w:rPr>
        <w:t>V primeru odstopa od okvirnega sporazuma s strani kupca, je prodajalec kupcu dolžan povrniti vso nastalo škodo zaradi neizpolnjevanja obveznosti prodajalca iz tega okvirnega sporazuma, kupec pa lahko prodajalca izključi iz vseh nadaljnjih postopkov oddaje javnega naročila, v skladu s f) točko šestega odstavka 75. člena ZJN-3.</w:t>
      </w:r>
    </w:p>
    <w:p w14:paraId="6FE68C76" w14:textId="77777777" w:rsidR="007A0D12" w:rsidRPr="005F069D" w:rsidRDefault="007A0D12" w:rsidP="00750557">
      <w:pPr>
        <w:keepNext/>
        <w:keepLines/>
        <w:jc w:val="both"/>
        <w:rPr>
          <w:rFonts w:ascii="Tahoma" w:hAnsi="Tahoma" w:cs="Tahoma"/>
        </w:rPr>
      </w:pPr>
    </w:p>
    <w:p w14:paraId="7AA77736" w14:textId="77777777" w:rsidR="007A0D12" w:rsidRPr="005F069D" w:rsidRDefault="007A0D12" w:rsidP="00750557">
      <w:pPr>
        <w:keepNext/>
        <w:keepLines/>
        <w:jc w:val="both"/>
        <w:rPr>
          <w:rFonts w:ascii="Tahoma" w:hAnsi="Tahoma" w:cs="Tahoma"/>
          <w:noProof/>
          <w:lang w:eastAsia="ar-SA"/>
        </w:rPr>
      </w:pPr>
      <w:r w:rsidRPr="005F069D">
        <w:rPr>
          <w:rFonts w:ascii="Tahoma" w:hAnsi="Tahoma" w:cs="Tahoma"/>
          <w:noProof/>
          <w:lang w:eastAsia="ar-SA"/>
        </w:rPr>
        <w:t xml:space="preserve">Prodajalec ima pravico do odstopa od tega okvirnega sporazuma v primeru kršenja določil okvirnega sporazuma s strani </w:t>
      </w:r>
      <w:r w:rsidRPr="005F069D">
        <w:rPr>
          <w:rFonts w:ascii="Tahoma" w:hAnsi="Tahoma" w:cs="Tahoma"/>
        </w:rPr>
        <w:t>kupca</w:t>
      </w:r>
      <w:r w:rsidRPr="005F069D">
        <w:rPr>
          <w:rFonts w:ascii="Tahoma" w:hAnsi="Tahoma" w:cs="Tahoma"/>
          <w:noProof/>
          <w:lang w:eastAsia="ar-SA"/>
        </w:rPr>
        <w:t xml:space="preserve">. V tem primeru okvirni sporazum preneha veljati, ko </w:t>
      </w:r>
      <w:r w:rsidRPr="005F069D">
        <w:rPr>
          <w:rFonts w:ascii="Tahoma" w:hAnsi="Tahoma" w:cs="Tahoma"/>
        </w:rPr>
        <w:t xml:space="preserve">kupec </w:t>
      </w:r>
      <w:r w:rsidRPr="005F069D">
        <w:rPr>
          <w:rFonts w:ascii="Tahoma" w:hAnsi="Tahoma" w:cs="Tahoma"/>
          <w:noProof/>
          <w:lang w:eastAsia="ar-SA"/>
        </w:rPr>
        <w:t>prejme pisno obvestilo o odstopu od okvirnega sporazuma s priporočeno pošiljko po pošti z navedbo razloga za odstop od okvirnega sporazuma.</w:t>
      </w:r>
    </w:p>
    <w:p w14:paraId="059545A3" w14:textId="77777777" w:rsidR="007A0D12" w:rsidRPr="00955CA9" w:rsidRDefault="007A0D12" w:rsidP="00750557">
      <w:pPr>
        <w:keepNext/>
        <w:keepLines/>
        <w:jc w:val="both"/>
        <w:rPr>
          <w:rFonts w:ascii="Tahoma" w:hAnsi="Tahoma" w:cs="Tahoma"/>
        </w:rPr>
      </w:pPr>
    </w:p>
    <w:p w14:paraId="4A9D2ACC" w14:textId="77777777" w:rsidR="007A0D12" w:rsidRPr="00955CA9" w:rsidRDefault="007A0D12" w:rsidP="00750557">
      <w:pPr>
        <w:keepNext/>
        <w:keepLines/>
        <w:jc w:val="both"/>
        <w:rPr>
          <w:rFonts w:ascii="Tahoma" w:hAnsi="Tahoma" w:cs="Tahoma"/>
        </w:rPr>
      </w:pPr>
      <w:r w:rsidRPr="00955CA9">
        <w:rPr>
          <w:rFonts w:ascii="Tahoma" w:hAnsi="Tahoma" w:cs="Tahoma"/>
        </w:rPr>
        <w:t>Med veljavnostjo okvirnega sporazuma lahko kupec, ne glede na določbe zakona, ki ureja obligacijska razmerja, odstopi od okvirnega sporazuma tudi v primerih iz 96. člena ZJN-3.</w:t>
      </w:r>
    </w:p>
    <w:p w14:paraId="0A7FB0E0" w14:textId="77777777" w:rsidR="007A0D12" w:rsidRPr="00955CA9" w:rsidRDefault="007A0D12" w:rsidP="00750557">
      <w:pPr>
        <w:keepNext/>
        <w:keepLines/>
        <w:tabs>
          <w:tab w:val="left" w:pos="284"/>
          <w:tab w:val="left" w:pos="1702"/>
        </w:tabs>
        <w:rPr>
          <w:rFonts w:ascii="Tahoma" w:hAnsi="Tahoma" w:cs="Tahoma"/>
        </w:rPr>
      </w:pPr>
    </w:p>
    <w:p w14:paraId="5FB12FE7"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2B87A967" w14:textId="77777777" w:rsidR="007A0D12" w:rsidRPr="00955CA9" w:rsidRDefault="007A0D12" w:rsidP="00750557">
      <w:pPr>
        <w:keepNext/>
        <w:keepLines/>
        <w:jc w:val="both"/>
        <w:rPr>
          <w:rFonts w:ascii="Tahoma" w:hAnsi="Tahoma" w:cs="Tahoma"/>
        </w:rPr>
      </w:pPr>
    </w:p>
    <w:p w14:paraId="0E7AB142" w14:textId="77777777" w:rsidR="007A0D12" w:rsidRPr="005F069D" w:rsidRDefault="007A0D12" w:rsidP="00750557">
      <w:pPr>
        <w:keepNext/>
        <w:keepLines/>
        <w:jc w:val="both"/>
        <w:rPr>
          <w:rFonts w:ascii="Tahoma" w:hAnsi="Tahoma" w:cs="Tahoma"/>
        </w:rPr>
      </w:pPr>
      <w:r w:rsidRPr="005F069D">
        <w:rPr>
          <w:rFonts w:ascii="Tahoma" w:hAnsi="Tahoma" w:cs="Tahoma"/>
        </w:rPr>
        <w:t xml:space="preserve">Vsaka stranka okvirnega sporazuma lahko odpove ta okvirni sporazum s 60 (šestdeset) dnevnim odpovednim rokom v primerih, ko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13EEE67A" w14:textId="77777777" w:rsidR="007A0D12" w:rsidRPr="005F069D" w:rsidRDefault="007A0D12" w:rsidP="00750557">
      <w:pPr>
        <w:keepNext/>
        <w:keepLines/>
        <w:jc w:val="both"/>
        <w:rPr>
          <w:rFonts w:ascii="Tahoma" w:hAnsi="Tahoma" w:cs="Tahoma"/>
        </w:rPr>
      </w:pPr>
    </w:p>
    <w:p w14:paraId="4F0CA452" w14:textId="42A168C6" w:rsidR="007A0D12" w:rsidRDefault="007A0D12" w:rsidP="00750557">
      <w:pPr>
        <w:keepNext/>
        <w:keepLines/>
        <w:jc w:val="both"/>
        <w:rPr>
          <w:rFonts w:ascii="Tahoma" w:hAnsi="Tahoma" w:cs="Tahoma"/>
        </w:rPr>
      </w:pPr>
      <w:r w:rsidRPr="005F069D">
        <w:rPr>
          <w:rFonts w:ascii="Tahoma" w:hAnsi="Tahoma" w:cs="Tahoma"/>
        </w:rPr>
        <w:t>Stranki okvirnega sporazuma se lahko, s sklenitvijo aneksa k okvirnemu sporazumu, sporazumno dogovorita za daljši ali krajši odpovedni rok.</w:t>
      </w:r>
    </w:p>
    <w:p w14:paraId="453D3F88" w14:textId="6BB70CBB" w:rsidR="00D432FB" w:rsidRDefault="00D432FB" w:rsidP="00750557">
      <w:pPr>
        <w:keepNext/>
        <w:keepLines/>
        <w:jc w:val="both"/>
        <w:rPr>
          <w:rFonts w:ascii="Tahoma" w:hAnsi="Tahoma" w:cs="Tahoma"/>
        </w:rPr>
      </w:pPr>
    </w:p>
    <w:p w14:paraId="68705B2A" w14:textId="77777777" w:rsidR="00D432FB" w:rsidRPr="005F069D" w:rsidRDefault="00D432FB" w:rsidP="00750557">
      <w:pPr>
        <w:keepNext/>
        <w:keepLines/>
        <w:jc w:val="both"/>
        <w:rPr>
          <w:rFonts w:ascii="Tahoma" w:hAnsi="Tahoma" w:cs="Tahoma"/>
        </w:rPr>
      </w:pPr>
    </w:p>
    <w:p w14:paraId="3308BB00" w14:textId="77777777" w:rsidR="007A0D12" w:rsidRPr="00955CA9" w:rsidRDefault="007A0D12" w:rsidP="00750557">
      <w:pPr>
        <w:keepNext/>
        <w:keepLines/>
        <w:tabs>
          <w:tab w:val="left" w:pos="284"/>
          <w:tab w:val="left" w:pos="1702"/>
        </w:tabs>
        <w:rPr>
          <w:rFonts w:ascii="Tahoma" w:hAnsi="Tahoma" w:cs="Tahoma"/>
        </w:rPr>
      </w:pPr>
    </w:p>
    <w:p w14:paraId="70FAC756"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lastRenderedPageBreak/>
        <w:t>SESTAVNI DELI OKVIRNEGA SPORAZUMA</w:t>
      </w:r>
    </w:p>
    <w:p w14:paraId="5FBE345D" w14:textId="77777777" w:rsidR="007A0D12" w:rsidRPr="00955CA9" w:rsidRDefault="007A0D12" w:rsidP="00750557">
      <w:pPr>
        <w:keepNext/>
        <w:keepLines/>
        <w:jc w:val="center"/>
        <w:rPr>
          <w:rFonts w:ascii="Tahoma" w:hAnsi="Tahoma" w:cs="Tahoma"/>
        </w:rPr>
      </w:pPr>
    </w:p>
    <w:p w14:paraId="1EEBB305"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533F9B7C" w14:textId="77777777" w:rsidR="007A0D12" w:rsidRPr="00955CA9" w:rsidRDefault="007A0D12" w:rsidP="00750557">
      <w:pPr>
        <w:keepNext/>
        <w:keepLines/>
        <w:jc w:val="center"/>
        <w:rPr>
          <w:rFonts w:ascii="Tahoma" w:hAnsi="Tahoma" w:cs="Tahoma"/>
        </w:rPr>
      </w:pPr>
    </w:p>
    <w:p w14:paraId="4A3CC7A0" w14:textId="77777777" w:rsidR="007A0D12" w:rsidRPr="00955CA9" w:rsidRDefault="007A0D12" w:rsidP="00750557">
      <w:pPr>
        <w:keepNext/>
        <w:keepLines/>
        <w:spacing w:after="120"/>
        <w:jc w:val="both"/>
        <w:rPr>
          <w:rFonts w:ascii="Tahoma" w:hAnsi="Tahoma" w:cs="Tahoma"/>
        </w:rPr>
      </w:pPr>
      <w:r w:rsidRPr="00955CA9">
        <w:rPr>
          <w:rFonts w:ascii="Tahoma" w:hAnsi="Tahoma" w:cs="Tahoma"/>
        </w:rPr>
        <w:t>Pri tolmačenju tega okvirnega sporazuma in reševanju morebitnih sporov, se poleg okvirnega sporazuma ter Obligacijskega zakonika, upošteva še:</w:t>
      </w:r>
    </w:p>
    <w:p w14:paraId="18C32E54"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razpisna dokumentacija št. LPP-1/20, </w:t>
      </w:r>
    </w:p>
    <w:p w14:paraId="12D500E5" w14:textId="22FC9B0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prijava prodajalca št. __________ z dne _________,</w:t>
      </w:r>
    </w:p>
    <w:p w14:paraId="10900366"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končna ponudba prodajalca št. __________  z dne __________, ki je priloga št. 1 okvirnega sporazuma,</w:t>
      </w:r>
    </w:p>
    <w:p w14:paraId="7FDF07FD"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ponudbeni predračun prodajalca z dne _______________, ki je priloga št. 2 okvirnega sporazuma,</w:t>
      </w:r>
    </w:p>
    <w:p w14:paraId="2A426DFF"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 xml:space="preserve">Pravila ravnanja na lokaciji LPP </w:t>
      </w:r>
      <w:proofErr w:type="spellStart"/>
      <w:r w:rsidRPr="00955CA9">
        <w:rPr>
          <w:rFonts w:ascii="Tahoma" w:hAnsi="Tahoma" w:cs="Tahoma"/>
        </w:rPr>
        <w:t>d.o.o</w:t>
      </w:r>
      <w:proofErr w:type="spellEnd"/>
      <w:r w:rsidRPr="00955CA9">
        <w:rPr>
          <w:rFonts w:ascii="Tahoma" w:hAnsi="Tahoma" w:cs="Tahoma"/>
        </w:rPr>
        <w:t>., ki so priloga št. 3 okvirnega sporazuma,</w:t>
      </w:r>
    </w:p>
    <w:p w14:paraId="5182977E" w14:textId="77777777" w:rsidR="007A0D12" w:rsidRPr="00955CA9" w:rsidRDefault="007A0D12" w:rsidP="00750557">
      <w:pPr>
        <w:keepNext/>
        <w:keepLines/>
        <w:numPr>
          <w:ilvl w:val="0"/>
          <w:numId w:val="16"/>
        </w:numPr>
        <w:jc w:val="both"/>
        <w:rPr>
          <w:rFonts w:ascii="Tahoma" w:hAnsi="Tahoma" w:cs="Tahoma"/>
        </w:rPr>
      </w:pPr>
      <w:r w:rsidRPr="00955CA9">
        <w:rPr>
          <w:rFonts w:ascii="Tahoma" w:hAnsi="Tahoma" w:cs="Tahoma"/>
        </w:rPr>
        <w:t>ostala relevantna dokumentacija.</w:t>
      </w:r>
    </w:p>
    <w:p w14:paraId="19FA9E08" w14:textId="77777777" w:rsidR="007A0D12" w:rsidRPr="00955CA9" w:rsidRDefault="007A0D12" w:rsidP="00750557">
      <w:pPr>
        <w:keepNext/>
        <w:keepLines/>
        <w:tabs>
          <w:tab w:val="left" w:pos="993"/>
          <w:tab w:val="left" w:pos="1560"/>
        </w:tabs>
        <w:jc w:val="both"/>
        <w:rPr>
          <w:rFonts w:ascii="Tahoma" w:hAnsi="Tahoma" w:cs="Tahoma"/>
        </w:rPr>
      </w:pPr>
    </w:p>
    <w:p w14:paraId="3E8D69E7" w14:textId="77777777" w:rsidR="007A0D12" w:rsidRPr="00955CA9" w:rsidRDefault="007A0D12" w:rsidP="00750557">
      <w:pPr>
        <w:keepNext/>
        <w:keepLines/>
        <w:jc w:val="both"/>
        <w:rPr>
          <w:rFonts w:ascii="Tahoma" w:hAnsi="Tahoma" w:cs="Tahoma"/>
        </w:rPr>
      </w:pPr>
      <w:r w:rsidRPr="00955CA9">
        <w:rPr>
          <w:rFonts w:ascii="Tahoma" w:hAnsi="Tahoma" w:cs="Tahoma"/>
        </w:rPr>
        <w:t>Stranki okvirnega sporazuma sta sporazumni, da je dokumentacija iz prejšnjega odstavka tega člena sestavni del tega okvirnega sporazuma.</w:t>
      </w:r>
    </w:p>
    <w:p w14:paraId="5224AA51" w14:textId="77777777" w:rsidR="007A0D12" w:rsidRPr="00955CA9" w:rsidRDefault="007A0D12" w:rsidP="00750557">
      <w:pPr>
        <w:keepNext/>
        <w:keepLines/>
        <w:jc w:val="both"/>
        <w:rPr>
          <w:rFonts w:ascii="Tahoma" w:hAnsi="Tahoma" w:cs="Tahoma"/>
        </w:rPr>
      </w:pPr>
    </w:p>
    <w:p w14:paraId="63A6D8BD" w14:textId="77777777" w:rsidR="007A0D12" w:rsidRPr="00955CA9" w:rsidRDefault="007A0D12" w:rsidP="00750557">
      <w:pPr>
        <w:keepNext/>
        <w:keepLines/>
        <w:jc w:val="both"/>
        <w:rPr>
          <w:rFonts w:ascii="Tahoma" w:hAnsi="Tahoma" w:cs="Tahoma"/>
        </w:rPr>
      </w:pPr>
      <w:r w:rsidRPr="00955CA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12D5B968" w14:textId="77777777" w:rsidR="007A0D12" w:rsidRPr="00955CA9" w:rsidRDefault="007A0D12" w:rsidP="00750557">
      <w:pPr>
        <w:keepNext/>
        <w:keepLines/>
        <w:rPr>
          <w:rFonts w:ascii="Tahoma" w:hAnsi="Tahoma" w:cs="Tahoma"/>
          <w:color w:val="000000"/>
        </w:rPr>
      </w:pPr>
    </w:p>
    <w:p w14:paraId="2C369017"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PROTIKORUPCIJSKA KLAVZULA</w:t>
      </w:r>
    </w:p>
    <w:p w14:paraId="44429CDE" w14:textId="77777777" w:rsidR="007A0D12" w:rsidRPr="00955CA9" w:rsidRDefault="007A0D12" w:rsidP="00750557">
      <w:pPr>
        <w:keepNext/>
        <w:keepLines/>
        <w:jc w:val="center"/>
        <w:rPr>
          <w:rFonts w:ascii="Tahoma" w:hAnsi="Tahoma" w:cs="Tahoma"/>
        </w:rPr>
      </w:pPr>
    </w:p>
    <w:p w14:paraId="4A88DAAC"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7F39D325" w14:textId="77777777" w:rsidR="007A0D12" w:rsidRPr="00955CA9" w:rsidRDefault="007A0D12" w:rsidP="00750557">
      <w:pPr>
        <w:keepNext/>
        <w:keepLines/>
        <w:ind w:right="-2"/>
        <w:jc w:val="both"/>
        <w:rPr>
          <w:rFonts w:ascii="Tahoma" w:hAnsi="Tahoma" w:cs="Tahoma"/>
          <w:color w:val="000000"/>
        </w:rPr>
      </w:pPr>
    </w:p>
    <w:p w14:paraId="68662A66" w14:textId="77777777" w:rsidR="007A0D12" w:rsidRPr="008B618B" w:rsidRDefault="007A0D12" w:rsidP="00750557">
      <w:pPr>
        <w:keepNext/>
        <w:keepLines/>
        <w:ind w:right="-2"/>
        <w:jc w:val="both"/>
        <w:rPr>
          <w:rFonts w:ascii="Tahoma" w:hAnsi="Tahoma" w:cs="Tahoma"/>
          <w:color w:val="000000"/>
        </w:rPr>
      </w:pPr>
      <w:r w:rsidRPr="008B618B">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327583EA" w14:textId="77777777" w:rsidR="007A0D12" w:rsidRPr="008B618B" w:rsidRDefault="007A0D12" w:rsidP="00750557">
      <w:pPr>
        <w:keepNext/>
        <w:keepLines/>
        <w:ind w:right="-2"/>
        <w:jc w:val="both"/>
        <w:rPr>
          <w:rFonts w:ascii="Tahoma" w:hAnsi="Tahoma" w:cs="Tahoma"/>
          <w:color w:val="000000"/>
        </w:rPr>
      </w:pPr>
    </w:p>
    <w:p w14:paraId="61528152" w14:textId="77777777" w:rsidR="007A0D12" w:rsidRPr="008B618B" w:rsidRDefault="007A0D12" w:rsidP="00750557">
      <w:pPr>
        <w:keepNext/>
        <w:keepLines/>
        <w:ind w:right="-2"/>
        <w:jc w:val="both"/>
        <w:rPr>
          <w:rFonts w:ascii="Tahoma" w:hAnsi="Tahoma" w:cs="Tahoma"/>
          <w:color w:val="000000"/>
        </w:rPr>
      </w:pPr>
      <w:r w:rsidRPr="008B618B">
        <w:rPr>
          <w:rFonts w:ascii="Tahoma" w:hAnsi="Tahoma" w:cs="Tahoma"/>
          <w:color w:val="00000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5381469" w14:textId="77777777" w:rsidR="007A0D12" w:rsidRPr="008B618B" w:rsidRDefault="007A0D12" w:rsidP="00750557">
      <w:pPr>
        <w:keepNext/>
        <w:keepLines/>
        <w:jc w:val="both"/>
        <w:rPr>
          <w:rFonts w:ascii="Tahoma" w:hAnsi="Tahoma" w:cs="Tahoma"/>
        </w:rPr>
      </w:pPr>
    </w:p>
    <w:p w14:paraId="4373D005" w14:textId="77777777" w:rsidR="007A0D12" w:rsidRPr="008B618B" w:rsidRDefault="007A0D12" w:rsidP="00750557">
      <w:pPr>
        <w:keepNext/>
        <w:keepLines/>
        <w:numPr>
          <w:ilvl w:val="0"/>
          <w:numId w:val="14"/>
        </w:numPr>
        <w:ind w:left="426" w:hanging="426"/>
        <w:jc w:val="center"/>
        <w:rPr>
          <w:rFonts w:ascii="Tahoma" w:hAnsi="Tahoma" w:cs="Tahoma"/>
        </w:rPr>
      </w:pPr>
      <w:r w:rsidRPr="008B618B">
        <w:rPr>
          <w:rFonts w:ascii="Tahoma" w:hAnsi="Tahoma" w:cs="Tahoma"/>
        </w:rPr>
        <w:t>člen</w:t>
      </w:r>
    </w:p>
    <w:p w14:paraId="4D001B6B" w14:textId="77777777" w:rsidR="007A0D12" w:rsidRPr="008B618B" w:rsidRDefault="007A0D12" w:rsidP="00750557">
      <w:pPr>
        <w:keepNext/>
        <w:keepLines/>
        <w:jc w:val="both"/>
        <w:rPr>
          <w:rFonts w:ascii="Tahoma" w:hAnsi="Tahoma" w:cs="Tahoma"/>
        </w:rPr>
      </w:pPr>
    </w:p>
    <w:p w14:paraId="1828BC47" w14:textId="77777777" w:rsidR="007A0D12" w:rsidRPr="008B618B" w:rsidRDefault="007A0D12" w:rsidP="00750557">
      <w:pPr>
        <w:keepNext/>
        <w:keepLines/>
        <w:spacing w:after="120"/>
        <w:jc w:val="both"/>
        <w:rPr>
          <w:rFonts w:ascii="Tahoma" w:hAnsi="Tahoma" w:cs="Tahoma"/>
          <w:color w:val="000000"/>
        </w:rPr>
      </w:pPr>
      <w:r w:rsidRPr="008B618B">
        <w:rPr>
          <w:rFonts w:ascii="Tahoma" w:hAnsi="Tahoma" w:cs="Tahoma"/>
          <w:color w:val="000000"/>
        </w:rPr>
        <w:t>Prodajalec se obvezuje, da bo kadarkoli v obdobju veljavnosti tega okvirnega sporazuma, v skladu s šestim odstavkom 91. člena ZJN-3, v roku osmih (8) dni od prejema poziva (velja tudi za podizvajalce, s katerimi prodajalec izvaja okvirni sporazum), kupcu posredoval podatke o:</w:t>
      </w:r>
    </w:p>
    <w:p w14:paraId="6DCBB28D" w14:textId="77777777" w:rsidR="007A0D12" w:rsidRPr="008B618B" w:rsidRDefault="007A0D12" w:rsidP="00750557">
      <w:pPr>
        <w:keepNext/>
        <w:keepLines/>
        <w:numPr>
          <w:ilvl w:val="0"/>
          <w:numId w:val="16"/>
        </w:numPr>
        <w:jc w:val="both"/>
        <w:rPr>
          <w:rFonts w:ascii="Tahoma" w:hAnsi="Tahoma" w:cs="Tahoma"/>
          <w:color w:val="000000"/>
        </w:rPr>
      </w:pPr>
      <w:r w:rsidRPr="008B618B">
        <w:rPr>
          <w:rFonts w:ascii="Tahoma" w:hAnsi="Tahoma" w:cs="Tahoma"/>
          <w:color w:val="000000"/>
        </w:rPr>
        <w:t xml:space="preserve">svojih ustanoviteljih, družbenikih, delničarjih, </w:t>
      </w:r>
      <w:proofErr w:type="spellStart"/>
      <w:r w:rsidRPr="008B618B">
        <w:rPr>
          <w:rFonts w:ascii="Tahoma" w:hAnsi="Tahoma" w:cs="Tahoma"/>
          <w:color w:val="000000"/>
        </w:rPr>
        <w:t>komanditistih</w:t>
      </w:r>
      <w:proofErr w:type="spellEnd"/>
      <w:r w:rsidRPr="008B618B">
        <w:rPr>
          <w:rFonts w:ascii="Tahoma" w:hAnsi="Tahoma" w:cs="Tahoma"/>
          <w:color w:val="000000"/>
        </w:rPr>
        <w:t xml:space="preserve"> ali drugih lastnikih in podatke o lastniških deležih navedenih oseb;</w:t>
      </w:r>
    </w:p>
    <w:p w14:paraId="3A8DC55B" w14:textId="77777777" w:rsidR="007A0D12" w:rsidRPr="008B618B" w:rsidRDefault="007A0D12" w:rsidP="00750557">
      <w:pPr>
        <w:keepNext/>
        <w:keepLines/>
        <w:numPr>
          <w:ilvl w:val="0"/>
          <w:numId w:val="16"/>
        </w:numPr>
        <w:jc w:val="both"/>
        <w:rPr>
          <w:rFonts w:ascii="Tahoma" w:hAnsi="Tahoma" w:cs="Tahoma"/>
          <w:color w:val="000000"/>
        </w:rPr>
      </w:pPr>
      <w:r w:rsidRPr="008B618B">
        <w:rPr>
          <w:rFonts w:ascii="Tahoma" w:hAnsi="Tahoma" w:cs="Tahoma"/>
          <w:color w:val="000000"/>
        </w:rPr>
        <w:t>gospodarskih subjektih, za katere se glede na določbe zakona, ki ureja gospodarske družbe, šteje, da so z njim povezane družbe.</w:t>
      </w:r>
    </w:p>
    <w:p w14:paraId="6BD910E4" w14:textId="3DEBB90D" w:rsidR="007A0D12" w:rsidRDefault="007A0D12" w:rsidP="00750557">
      <w:pPr>
        <w:keepNext/>
        <w:keepLines/>
        <w:ind w:left="714"/>
        <w:jc w:val="both"/>
        <w:rPr>
          <w:rFonts w:ascii="Tahoma" w:hAnsi="Tahoma" w:cs="Tahoma"/>
        </w:rPr>
      </w:pPr>
    </w:p>
    <w:p w14:paraId="17270B15" w14:textId="38D0743B" w:rsidR="00D432FB" w:rsidRDefault="00D432FB" w:rsidP="00750557">
      <w:pPr>
        <w:keepNext/>
        <w:keepLines/>
        <w:ind w:left="714"/>
        <w:jc w:val="both"/>
        <w:rPr>
          <w:rFonts w:ascii="Tahoma" w:hAnsi="Tahoma" w:cs="Tahoma"/>
        </w:rPr>
      </w:pPr>
    </w:p>
    <w:p w14:paraId="3007C28B" w14:textId="0CA8B5C4" w:rsidR="00D432FB" w:rsidRDefault="00D432FB" w:rsidP="00750557">
      <w:pPr>
        <w:keepNext/>
        <w:keepLines/>
        <w:ind w:left="714"/>
        <w:jc w:val="both"/>
        <w:rPr>
          <w:rFonts w:ascii="Tahoma" w:hAnsi="Tahoma" w:cs="Tahoma"/>
        </w:rPr>
      </w:pPr>
    </w:p>
    <w:p w14:paraId="3F51C8D1" w14:textId="748036B2" w:rsidR="00D432FB" w:rsidRDefault="00D432FB" w:rsidP="00750557">
      <w:pPr>
        <w:keepNext/>
        <w:keepLines/>
        <w:ind w:left="714"/>
        <w:jc w:val="both"/>
        <w:rPr>
          <w:rFonts w:ascii="Tahoma" w:hAnsi="Tahoma" w:cs="Tahoma"/>
        </w:rPr>
      </w:pPr>
    </w:p>
    <w:p w14:paraId="75BF4ADD" w14:textId="1C99EDFF" w:rsidR="00D432FB" w:rsidRDefault="00D432FB" w:rsidP="00750557">
      <w:pPr>
        <w:keepNext/>
        <w:keepLines/>
        <w:ind w:left="714"/>
        <w:jc w:val="both"/>
        <w:rPr>
          <w:rFonts w:ascii="Tahoma" w:hAnsi="Tahoma" w:cs="Tahoma"/>
        </w:rPr>
      </w:pPr>
    </w:p>
    <w:p w14:paraId="584C202F" w14:textId="40BD110C" w:rsidR="00D432FB" w:rsidRDefault="00D432FB" w:rsidP="00750557">
      <w:pPr>
        <w:keepNext/>
        <w:keepLines/>
        <w:ind w:left="714"/>
        <w:jc w:val="both"/>
        <w:rPr>
          <w:rFonts w:ascii="Tahoma" w:hAnsi="Tahoma" w:cs="Tahoma"/>
        </w:rPr>
      </w:pPr>
    </w:p>
    <w:p w14:paraId="3043CE8E" w14:textId="77777777" w:rsidR="00D432FB" w:rsidRPr="008B618B" w:rsidRDefault="00D432FB" w:rsidP="00750557">
      <w:pPr>
        <w:keepNext/>
        <w:keepLines/>
        <w:ind w:left="714"/>
        <w:jc w:val="both"/>
        <w:rPr>
          <w:rFonts w:ascii="Tahoma" w:hAnsi="Tahoma" w:cs="Tahoma"/>
        </w:rPr>
      </w:pPr>
    </w:p>
    <w:p w14:paraId="0169FD0F" w14:textId="77777777" w:rsidR="007A0D12" w:rsidRPr="008B618B" w:rsidRDefault="007A0D12" w:rsidP="00750557">
      <w:pPr>
        <w:keepNext/>
        <w:keepLines/>
        <w:numPr>
          <w:ilvl w:val="0"/>
          <w:numId w:val="15"/>
        </w:numPr>
        <w:tabs>
          <w:tab w:val="num" w:pos="1440"/>
        </w:tabs>
        <w:ind w:left="567" w:hanging="567"/>
        <w:rPr>
          <w:rFonts w:ascii="Tahoma" w:hAnsi="Tahoma" w:cs="Tahoma"/>
          <w:b/>
        </w:rPr>
      </w:pPr>
      <w:r w:rsidRPr="008B618B">
        <w:rPr>
          <w:rFonts w:ascii="Tahoma" w:hAnsi="Tahoma" w:cs="Tahoma"/>
          <w:b/>
        </w:rPr>
        <w:lastRenderedPageBreak/>
        <w:t>RAZVEZNI POGOJ</w:t>
      </w:r>
    </w:p>
    <w:p w14:paraId="5A1DD03C" w14:textId="77777777" w:rsidR="007A0D12" w:rsidRPr="008B618B" w:rsidRDefault="007A0D12" w:rsidP="00750557">
      <w:pPr>
        <w:keepNext/>
        <w:keepLines/>
        <w:ind w:left="1080"/>
        <w:jc w:val="both"/>
        <w:rPr>
          <w:rFonts w:ascii="Tahoma" w:hAnsi="Tahoma" w:cs="Tahoma"/>
          <w:b/>
        </w:rPr>
      </w:pPr>
    </w:p>
    <w:p w14:paraId="44CA78F2" w14:textId="77777777" w:rsidR="007A0D12" w:rsidRPr="008B618B" w:rsidRDefault="007A0D12" w:rsidP="00750557">
      <w:pPr>
        <w:keepNext/>
        <w:keepLines/>
        <w:numPr>
          <w:ilvl w:val="0"/>
          <w:numId w:val="14"/>
        </w:numPr>
        <w:ind w:left="426" w:hanging="426"/>
        <w:jc w:val="center"/>
        <w:rPr>
          <w:rFonts w:ascii="Tahoma" w:hAnsi="Tahoma" w:cs="Tahoma"/>
          <w:color w:val="000000"/>
        </w:rPr>
      </w:pPr>
      <w:r w:rsidRPr="008B618B">
        <w:rPr>
          <w:rFonts w:ascii="Tahoma" w:hAnsi="Tahoma" w:cs="Tahoma"/>
          <w:color w:val="000000"/>
        </w:rPr>
        <w:t>člen</w:t>
      </w:r>
    </w:p>
    <w:p w14:paraId="268EB77A" w14:textId="77777777" w:rsidR="007A0D12" w:rsidRPr="008B618B" w:rsidRDefault="007A0D12" w:rsidP="00750557">
      <w:pPr>
        <w:keepNext/>
        <w:keepLines/>
        <w:jc w:val="both"/>
        <w:rPr>
          <w:rFonts w:ascii="Tahoma" w:hAnsi="Tahoma" w:cs="Tahoma"/>
        </w:rPr>
      </w:pPr>
    </w:p>
    <w:p w14:paraId="4C219BCF" w14:textId="77777777" w:rsidR="007A0D12" w:rsidRPr="008B618B" w:rsidRDefault="007A0D12" w:rsidP="00750557">
      <w:pPr>
        <w:keepNext/>
        <w:keepLines/>
        <w:overflowPunct w:val="0"/>
        <w:autoSpaceDE w:val="0"/>
        <w:autoSpaceDN w:val="0"/>
        <w:adjustRightInd w:val="0"/>
        <w:jc w:val="both"/>
        <w:textAlignment w:val="baseline"/>
        <w:rPr>
          <w:rFonts w:ascii="Tahoma" w:hAnsi="Tahoma" w:cs="Tahoma"/>
        </w:rPr>
      </w:pPr>
      <w:r w:rsidRPr="008B618B">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06341E5" w14:textId="77777777" w:rsidR="007A0D12" w:rsidRPr="008B618B" w:rsidRDefault="007A0D12" w:rsidP="00750557">
      <w:pPr>
        <w:keepNext/>
        <w:keepLines/>
        <w:adjustRightInd w:val="0"/>
        <w:jc w:val="both"/>
        <w:textAlignment w:val="baseline"/>
        <w:rPr>
          <w:rFonts w:ascii="Tahoma" w:hAnsi="Tahoma" w:cs="Tahoma"/>
          <w:color w:val="000000"/>
          <w:sz w:val="18"/>
          <w:szCs w:val="18"/>
        </w:rPr>
      </w:pPr>
    </w:p>
    <w:p w14:paraId="3AE3C509" w14:textId="77777777" w:rsidR="007A0D12" w:rsidRPr="008B618B" w:rsidRDefault="007A0D12" w:rsidP="00750557">
      <w:pPr>
        <w:keepNext/>
        <w:keepLines/>
        <w:overflowPunct w:val="0"/>
        <w:autoSpaceDE w:val="0"/>
        <w:autoSpaceDN w:val="0"/>
        <w:adjustRightInd w:val="0"/>
        <w:jc w:val="both"/>
        <w:textAlignment w:val="baseline"/>
        <w:rPr>
          <w:rFonts w:ascii="Tahoma" w:hAnsi="Tahoma" w:cs="Tahoma"/>
        </w:rPr>
      </w:pPr>
      <w:r w:rsidRPr="008B618B">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4F0AB1C0" w14:textId="77777777" w:rsidR="007A0D12" w:rsidRPr="008B618B" w:rsidRDefault="007A0D12" w:rsidP="00750557">
      <w:pPr>
        <w:keepNext/>
        <w:keepLines/>
        <w:overflowPunct w:val="0"/>
        <w:autoSpaceDE w:val="0"/>
        <w:autoSpaceDN w:val="0"/>
        <w:adjustRightInd w:val="0"/>
        <w:jc w:val="both"/>
        <w:textAlignment w:val="baseline"/>
        <w:rPr>
          <w:rFonts w:ascii="Tahoma" w:hAnsi="Tahoma" w:cs="Tahoma"/>
        </w:rPr>
      </w:pPr>
    </w:p>
    <w:p w14:paraId="6851F787" w14:textId="77777777" w:rsidR="007A0D12" w:rsidRPr="00955CA9" w:rsidRDefault="007A0D12" w:rsidP="00750557">
      <w:pPr>
        <w:keepNext/>
        <w:keepLines/>
        <w:overflowPunct w:val="0"/>
        <w:autoSpaceDE w:val="0"/>
        <w:autoSpaceDN w:val="0"/>
        <w:adjustRightInd w:val="0"/>
        <w:jc w:val="both"/>
        <w:textAlignment w:val="baseline"/>
        <w:rPr>
          <w:rFonts w:ascii="Tahoma" w:hAnsi="Tahoma" w:cs="Tahoma"/>
        </w:rPr>
      </w:pPr>
      <w:r w:rsidRPr="008B618B">
        <w:rPr>
          <w:rFonts w:ascii="Tahoma" w:hAnsi="Tahoma" w:cs="Tahoma"/>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14:paraId="2B91DBA6" w14:textId="77777777" w:rsidR="007A0D12" w:rsidRPr="00955CA9" w:rsidRDefault="007A0D12" w:rsidP="00750557">
      <w:pPr>
        <w:keepNext/>
        <w:keepLines/>
        <w:jc w:val="both"/>
        <w:rPr>
          <w:rFonts w:ascii="Tahoma" w:hAnsi="Tahoma" w:cs="Tahoma"/>
        </w:rPr>
      </w:pPr>
    </w:p>
    <w:p w14:paraId="15A42E79" w14:textId="77777777" w:rsidR="007A0D12" w:rsidRPr="00955CA9" w:rsidRDefault="007A0D12" w:rsidP="00750557">
      <w:pPr>
        <w:keepNext/>
        <w:keepLines/>
        <w:numPr>
          <w:ilvl w:val="0"/>
          <w:numId w:val="15"/>
        </w:numPr>
        <w:ind w:left="567" w:hanging="567"/>
        <w:rPr>
          <w:rFonts w:ascii="Tahoma" w:hAnsi="Tahoma" w:cs="Tahoma"/>
          <w:b/>
        </w:rPr>
      </w:pPr>
      <w:r w:rsidRPr="00955CA9">
        <w:rPr>
          <w:rFonts w:ascii="Tahoma" w:hAnsi="Tahoma" w:cs="Tahoma"/>
          <w:b/>
        </w:rPr>
        <w:t>OSTALE DOLOČBE</w:t>
      </w:r>
    </w:p>
    <w:p w14:paraId="56979027" w14:textId="77777777" w:rsidR="007A0D12" w:rsidRPr="00955CA9" w:rsidRDefault="007A0D12" w:rsidP="00750557">
      <w:pPr>
        <w:keepNext/>
        <w:keepLines/>
        <w:jc w:val="center"/>
        <w:rPr>
          <w:rFonts w:ascii="Tahoma" w:hAnsi="Tahoma" w:cs="Tahoma"/>
          <w:color w:val="000000"/>
        </w:rPr>
      </w:pPr>
    </w:p>
    <w:p w14:paraId="0F820ADA"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0AE70924" w14:textId="77777777" w:rsidR="007A0D12" w:rsidRPr="00955CA9" w:rsidRDefault="007A0D12" w:rsidP="00750557">
      <w:pPr>
        <w:keepNext/>
        <w:keepLines/>
        <w:jc w:val="both"/>
        <w:rPr>
          <w:rFonts w:ascii="Tahoma" w:hAnsi="Tahoma" w:cs="Tahoma"/>
        </w:rPr>
      </w:pPr>
    </w:p>
    <w:p w14:paraId="5C56698A" w14:textId="77777777" w:rsidR="007A0D12" w:rsidRPr="00115364" w:rsidRDefault="007A0D12" w:rsidP="00750557">
      <w:pPr>
        <w:keepNext/>
        <w:keepLines/>
        <w:tabs>
          <w:tab w:val="left" w:pos="4820"/>
        </w:tabs>
        <w:jc w:val="both"/>
        <w:rPr>
          <w:rFonts w:ascii="Tahoma" w:hAnsi="Tahoma" w:cs="Tahoma"/>
        </w:rPr>
      </w:pPr>
      <w:r w:rsidRPr="00115364">
        <w:rPr>
          <w:rFonts w:ascii="Tahoma" w:hAnsi="Tahoma" w:cs="Tahoma"/>
        </w:rPr>
        <w:t>Prodajalec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14:paraId="7A1BCD90" w14:textId="77777777" w:rsidR="007A0D12" w:rsidRPr="00115364" w:rsidRDefault="007A0D12" w:rsidP="00750557">
      <w:pPr>
        <w:keepNext/>
        <w:keepLines/>
        <w:tabs>
          <w:tab w:val="left" w:pos="567"/>
          <w:tab w:val="left" w:pos="1418"/>
          <w:tab w:val="left" w:pos="1702"/>
        </w:tabs>
        <w:jc w:val="both"/>
        <w:rPr>
          <w:rFonts w:ascii="Tahoma" w:hAnsi="Tahoma" w:cs="Tahoma"/>
        </w:rPr>
      </w:pPr>
    </w:p>
    <w:p w14:paraId="17AA05E0" w14:textId="77777777" w:rsidR="007A0D12" w:rsidRPr="00115364" w:rsidRDefault="007A0D12" w:rsidP="00750557">
      <w:pPr>
        <w:keepNext/>
        <w:keepLines/>
        <w:tabs>
          <w:tab w:val="left" w:pos="4820"/>
        </w:tabs>
        <w:jc w:val="both"/>
        <w:rPr>
          <w:rFonts w:ascii="Tahoma" w:hAnsi="Tahoma" w:cs="Tahoma"/>
        </w:rPr>
      </w:pPr>
      <w:r w:rsidRPr="00115364">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70B01FE3" w14:textId="77777777" w:rsidR="007A0D12" w:rsidRPr="00115364" w:rsidRDefault="007A0D12" w:rsidP="00750557">
      <w:pPr>
        <w:keepNext/>
        <w:keepLines/>
        <w:tabs>
          <w:tab w:val="left" w:pos="4820"/>
        </w:tabs>
        <w:jc w:val="both"/>
        <w:rPr>
          <w:rFonts w:ascii="Tahoma" w:hAnsi="Tahoma" w:cs="Tahoma"/>
        </w:rPr>
      </w:pPr>
    </w:p>
    <w:p w14:paraId="2FC44C8A" w14:textId="77777777" w:rsidR="007A0D12" w:rsidRPr="00955CA9" w:rsidRDefault="007A0D12" w:rsidP="00750557">
      <w:pPr>
        <w:keepNext/>
        <w:keepLines/>
        <w:numPr>
          <w:ilvl w:val="0"/>
          <w:numId w:val="14"/>
        </w:numPr>
        <w:ind w:left="426" w:hanging="426"/>
        <w:jc w:val="center"/>
        <w:rPr>
          <w:rFonts w:ascii="Tahoma" w:hAnsi="Tahoma" w:cs="Tahoma"/>
        </w:rPr>
      </w:pPr>
      <w:r w:rsidRPr="00955CA9">
        <w:rPr>
          <w:rFonts w:ascii="Tahoma" w:hAnsi="Tahoma" w:cs="Tahoma"/>
        </w:rPr>
        <w:t>člen</w:t>
      </w:r>
    </w:p>
    <w:p w14:paraId="18B91464" w14:textId="77777777" w:rsidR="007A0D12" w:rsidRPr="00955CA9" w:rsidRDefault="007A0D12" w:rsidP="00750557">
      <w:pPr>
        <w:keepNext/>
        <w:keepLines/>
        <w:jc w:val="both"/>
        <w:rPr>
          <w:rFonts w:ascii="Tahoma" w:hAnsi="Tahoma" w:cs="Tahoma"/>
        </w:rPr>
      </w:pPr>
    </w:p>
    <w:p w14:paraId="0F4FF408" w14:textId="77777777" w:rsidR="007A0D12" w:rsidRPr="00115364" w:rsidRDefault="007A0D12" w:rsidP="00750557">
      <w:pPr>
        <w:keepNext/>
        <w:keepLines/>
        <w:tabs>
          <w:tab w:val="left" w:pos="4820"/>
        </w:tabs>
        <w:jc w:val="both"/>
        <w:rPr>
          <w:rFonts w:ascii="Tahoma" w:hAnsi="Tahoma" w:cs="Tahoma"/>
        </w:rPr>
      </w:pPr>
      <w:r w:rsidRPr="00115364">
        <w:rPr>
          <w:rFonts w:ascii="Tahoma" w:hAnsi="Tahoma" w:cs="Tahoma"/>
        </w:rPr>
        <w:t xml:space="preserve">Stranki okvirnega sporazuma se obvezujeta, da bosta uredili vse, kar je potrebno za izvršitev tega okvirnega sporazuma in da bosta ravnali kot dobra gospodarstvenika. Za urejanje razmerij, ki niso urejena s tem okvirnim sporazumom, se uporabljajo določila </w:t>
      </w:r>
      <w:r>
        <w:rPr>
          <w:rFonts w:ascii="Tahoma" w:hAnsi="Tahoma" w:cs="Tahoma"/>
        </w:rPr>
        <w:t>OZ</w:t>
      </w:r>
      <w:r w:rsidRPr="00115364">
        <w:rPr>
          <w:rFonts w:ascii="Tahoma" w:hAnsi="Tahoma" w:cs="Tahoma"/>
        </w:rPr>
        <w:t>.</w:t>
      </w:r>
    </w:p>
    <w:p w14:paraId="09519720" w14:textId="77777777" w:rsidR="007A0D12" w:rsidRPr="00115364" w:rsidRDefault="007A0D12" w:rsidP="00750557">
      <w:pPr>
        <w:keepNext/>
        <w:keepLines/>
        <w:jc w:val="both"/>
        <w:rPr>
          <w:rFonts w:ascii="Tahoma" w:hAnsi="Tahoma" w:cs="Tahoma"/>
        </w:rPr>
      </w:pPr>
    </w:p>
    <w:p w14:paraId="1A1F4D4A" w14:textId="77777777" w:rsidR="007A0D12" w:rsidRPr="00115364" w:rsidRDefault="007A0D12" w:rsidP="00750557">
      <w:pPr>
        <w:keepNext/>
        <w:keepLines/>
        <w:jc w:val="both"/>
        <w:rPr>
          <w:rFonts w:ascii="Tahoma" w:eastAsia="Calibri" w:hAnsi="Tahoma" w:cs="Tahoma"/>
        </w:rPr>
      </w:pPr>
      <w:r w:rsidRPr="00115364">
        <w:rPr>
          <w:rFonts w:ascii="Tahoma" w:eastAsia="Calibri"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DE4DF3B" w14:textId="77777777" w:rsidR="007A0D12" w:rsidRPr="00955CA9" w:rsidRDefault="007A0D12" w:rsidP="00750557">
      <w:pPr>
        <w:keepNext/>
        <w:keepLines/>
        <w:tabs>
          <w:tab w:val="left" w:pos="4820"/>
        </w:tabs>
        <w:jc w:val="both"/>
        <w:rPr>
          <w:rFonts w:ascii="Tahoma" w:hAnsi="Tahoma" w:cs="Tahoma"/>
        </w:rPr>
      </w:pPr>
    </w:p>
    <w:p w14:paraId="1054C1FD"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1EA2BB70" w14:textId="77777777" w:rsidR="007A0D12" w:rsidRPr="00955CA9" w:rsidRDefault="007A0D12" w:rsidP="00750557">
      <w:pPr>
        <w:keepNext/>
        <w:keepLines/>
        <w:tabs>
          <w:tab w:val="left" w:pos="4820"/>
        </w:tabs>
        <w:jc w:val="both"/>
        <w:rPr>
          <w:rFonts w:ascii="Tahoma" w:hAnsi="Tahoma" w:cs="Tahoma"/>
        </w:rPr>
      </w:pPr>
    </w:p>
    <w:p w14:paraId="63FD77D3" w14:textId="77777777" w:rsidR="007A0D12" w:rsidRPr="008B618B" w:rsidRDefault="007A0D12" w:rsidP="00750557">
      <w:pPr>
        <w:keepNext/>
        <w:keepLines/>
        <w:tabs>
          <w:tab w:val="left" w:pos="4820"/>
        </w:tabs>
        <w:jc w:val="both"/>
        <w:rPr>
          <w:rFonts w:ascii="Tahoma" w:hAnsi="Tahoma" w:cs="Tahoma"/>
        </w:rPr>
      </w:pPr>
      <w:r w:rsidRPr="008B618B">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DEAC614" w14:textId="77777777" w:rsidR="007A0D12" w:rsidRPr="00955CA9" w:rsidRDefault="007A0D12" w:rsidP="00750557">
      <w:pPr>
        <w:keepNext/>
        <w:keepLines/>
        <w:tabs>
          <w:tab w:val="left" w:pos="4820"/>
        </w:tabs>
        <w:jc w:val="both"/>
        <w:rPr>
          <w:rFonts w:ascii="Tahoma" w:hAnsi="Tahoma" w:cs="Tahoma"/>
        </w:rPr>
      </w:pPr>
    </w:p>
    <w:p w14:paraId="02BD9A60" w14:textId="77777777" w:rsidR="007A0D12" w:rsidRPr="00955CA9" w:rsidRDefault="007A0D12" w:rsidP="00750557">
      <w:pPr>
        <w:keepNext/>
        <w:keepLines/>
        <w:tabs>
          <w:tab w:val="left" w:pos="4820"/>
        </w:tabs>
        <w:jc w:val="both"/>
        <w:rPr>
          <w:rFonts w:ascii="Tahoma" w:hAnsi="Tahoma" w:cs="Tahoma"/>
        </w:rPr>
      </w:pPr>
      <w:r w:rsidRPr="00955CA9">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ED815B0" w14:textId="77777777" w:rsidR="007A0D12" w:rsidRPr="00955CA9" w:rsidRDefault="007A0D12" w:rsidP="00750557">
      <w:pPr>
        <w:keepNext/>
        <w:keepLines/>
        <w:tabs>
          <w:tab w:val="left" w:pos="4820"/>
        </w:tabs>
        <w:jc w:val="both"/>
        <w:rPr>
          <w:rFonts w:ascii="Tahoma" w:hAnsi="Tahoma" w:cs="Tahoma"/>
        </w:rPr>
      </w:pPr>
    </w:p>
    <w:p w14:paraId="02C4DF5B" w14:textId="77777777" w:rsidR="007A0D12" w:rsidRPr="008B618B" w:rsidRDefault="007A0D12" w:rsidP="00750557">
      <w:pPr>
        <w:keepNext/>
        <w:keepLines/>
        <w:tabs>
          <w:tab w:val="left" w:pos="4820"/>
        </w:tabs>
        <w:jc w:val="both"/>
        <w:rPr>
          <w:rFonts w:ascii="Tahoma" w:hAnsi="Tahoma" w:cs="Tahoma"/>
        </w:rPr>
      </w:pPr>
      <w:r w:rsidRPr="008B618B">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55B94514" w14:textId="77777777" w:rsidR="007A0D12" w:rsidRPr="00955CA9" w:rsidRDefault="007A0D12" w:rsidP="00750557">
      <w:pPr>
        <w:keepNext/>
        <w:keepLines/>
        <w:tabs>
          <w:tab w:val="left" w:pos="4820"/>
        </w:tabs>
        <w:jc w:val="both"/>
        <w:rPr>
          <w:rFonts w:ascii="Tahoma" w:hAnsi="Tahoma" w:cs="Tahoma"/>
        </w:rPr>
      </w:pPr>
    </w:p>
    <w:p w14:paraId="3F9BF1C0"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5C96294A" w14:textId="77777777" w:rsidR="007A0D12" w:rsidRPr="00955CA9" w:rsidRDefault="007A0D12" w:rsidP="00750557">
      <w:pPr>
        <w:keepNext/>
        <w:keepLines/>
        <w:tabs>
          <w:tab w:val="left" w:pos="4820"/>
        </w:tabs>
        <w:jc w:val="both"/>
        <w:rPr>
          <w:rFonts w:ascii="Tahoma" w:hAnsi="Tahoma" w:cs="Tahoma"/>
        </w:rPr>
      </w:pPr>
    </w:p>
    <w:p w14:paraId="07BAF439" w14:textId="56E1B98D" w:rsidR="007A0D12" w:rsidRPr="00115364" w:rsidRDefault="007A0D12" w:rsidP="00750557">
      <w:pPr>
        <w:keepNext/>
        <w:keepLines/>
        <w:tabs>
          <w:tab w:val="num" w:pos="0"/>
        </w:tabs>
        <w:jc w:val="both"/>
        <w:rPr>
          <w:rFonts w:ascii="Tahoma" w:hAnsi="Tahoma" w:cs="Tahoma"/>
          <w:snapToGrid w:val="0"/>
        </w:rPr>
      </w:pPr>
      <w:r w:rsidRPr="00115364">
        <w:rPr>
          <w:rFonts w:ascii="Tahoma" w:hAnsi="Tahoma" w:cs="Tahoma"/>
          <w:snapToGrid w:val="0"/>
        </w:rPr>
        <w:t xml:space="preserve">Stranki okvirnega sporazuma se </w:t>
      </w:r>
      <w:r w:rsidR="00D432FB">
        <w:rPr>
          <w:rFonts w:ascii="Tahoma" w:hAnsi="Tahoma" w:cs="Tahoma"/>
          <w:snapToGrid w:val="0"/>
        </w:rPr>
        <w:t xml:space="preserve">obvezujeta, da </w:t>
      </w:r>
      <w:r w:rsidRPr="00115364">
        <w:rPr>
          <w:rFonts w:ascii="Tahoma" w:hAnsi="Tahoma" w:cs="Tahoma"/>
          <w:snapToGrid w:val="0"/>
        </w:rPr>
        <w:t xml:space="preserve">bosta vse medsebojne dogovore, </w:t>
      </w:r>
      <w:r>
        <w:rPr>
          <w:rFonts w:ascii="Tahoma" w:hAnsi="Tahoma" w:cs="Tahoma"/>
          <w:snapToGrid w:val="0"/>
        </w:rPr>
        <w:t>informacije</w:t>
      </w:r>
      <w:r w:rsidRPr="00115364">
        <w:rPr>
          <w:rFonts w:ascii="Tahoma" w:hAnsi="Tahoma" w:cs="Tahoma"/>
          <w:snapToGrid w:val="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tega okvirnega sporazuma, razen</w:t>
      </w:r>
      <w:r>
        <w:rPr>
          <w:rFonts w:ascii="Tahoma" w:hAnsi="Tahoma" w:cs="Tahoma"/>
          <w:snapToGrid w:val="0"/>
        </w:rPr>
        <w:t xml:space="preserve"> informacij</w:t>
      </w:r>
      <w:r w:rsidRPr="00115364">
        <w:rPr>
          <w:rFonts w:ascii="Tahoma" w:hAnsi="Tahoma" w:cs="Tahoma"/>
          <w:snapToGrid w:val="0"/>
        </w:rPr>
        <w:t>, ki po veljavnih predpisih štejejo za javne.</w:t>
      </w:r>
    </w:p>
    <w:p w14:paraId="2A37D73F" w14:textId="77777777" w:rsidR="007A0D12" w:rsidRPr="00955CA9" w:rsidRDefault="007A0D12" w:rsidP="00750557">
      <w:pPr>
        <w:keepNext/>
        <w:keepLines/>
        <w:tabs>
          <w:tab w:val="left" w:pos="4820"/>
        </w:tabs>
        <w:jc w:val="both"/>
        <w:rPr>
          <w:rFonts w:ascii="Tahoma" w:hAnsi="Tahoma" w:cs="Tahoma"/>
        </w:rPr>
      </w:pPr>
    </w:p>
    <w:p w14:paraId="3B4949A1" w14:textId="77777777" w:rsidR="007A0D12" w:rsidRPr="00955CA9" w:rsidRDefault="007A0D12" w:rsidP="00750557">
      <w:pPr>
        <w:keepNext/>
        <w:keepLines/>
        <w:numPr>
          <w:ilvl w:val="0"/>
          <w:numId w:val="14"/>
        </w:numPr>
        <w:ind w:left="426" w:hanging="426"/>
        <w:jc w:val="center"/>
        <w:rPr>
          <w:rFonts w:ascii="Tahoma" w:hAnsi="Tahoma" w:cs="Tahoma"/>
          <w:color w:val="000000"/>
        </w:rPr>
      </w:pPr>
      <w:r w:rsidRPr="00955CA9">
        <w:rPr>
          <w:rFonts w:ascii="Tahoma" w:hAnsi="Tahoma" w:cs="Tahoma"/>
          <w:color w:val="000000"/>
        </w:rPr>
        <w:t>člen</w:t>
      </w:r>
    </w:p>
    <w:p w14:paraId="059A72BE" w14:textId="77777777" w:rsidR="007A0D12" w:rsidRDefault="007A0D12" w:rsidP="00750557">
      <w:pPr>
        <w:keepNext/>
        <w:keepLines/>
        <w:jc w:val="both"/>
        <w:rPr>
          <w:rFonts w:ascii="Tahoma" w:hAnsi="Tahoma" w:cs="Tahoma"/>
        </w:rPr>
      </w:pPr>
    </w:p>
    <w:p w14:paraId="1130A0EB" w14:textId="77777777" w:rsidR="007A0D12" w:rsidRDefault="007A0D12" w:rsidP="00750557">
      <w:pPr>
        <w:keepNext/>
        <w:keepLines/>
        <w:jc w:val="both"/>
        <w:rPr>
          <w:rFonts w:ascii="Tahoma" w:hAnsi="Tahoma" w:cs="Tahoma"/>
        </w:rPr>
      </w:pPr>
      <w:r w:rsidRPr="00955CA9">
        <w:rPr>
          <w:rFonts w:ascii="Tahoma" w:hAnsi="Tahoma" w:cs="Tahoma"/>
        </w:rPr>
        <w:t>Priloge so neločljivi sestavni del tega okvirnega sporazuma.</w:t>
      </w:r>
    </w:p>
    <w:p w14:paraId="119A0C33" w14:textId="77777777" w:rsidR="007A0D12" w:rsidRDefault="007A0D12" w:rsidP="00750557">
      <w:pPr>
        <w:keepNext/>
        <w:keepLines/>
        <w:jc w:val="both"/>
        <w:rPr>
          <w:rFonts w:ascii="Tahoma" w:hAnsi="Tahoma" w:cs="Tahoma"/>
        </w:rPr>
      </w:pPr>
    </w:p>
    <w:p w14:paraId="5DD2B62D" w14:textId="77777777" w:rsidR="007A0D12" w:rsidRPr="00DC11FD" w:rsidRDefault="007A0D12" w:rsidP="00750557">
      <w:pPr>
        <w:pStyle w:val="Odstavekseznama"/>
        <w:keepNext/>
        <w:keepLines/>
        <w:numPr>
          <w:ilvl w:val="0"/>
          <w:numId w:val="14"/>
        </w:numPr>
        <w:tabs>
          <w:tab w:val="clear" w:pos="0"/>
          <w:tab w:val="num" w:pos="426"/>
        </w:tabs>
        <w:ind w:left="284" w:hanging="284"/>
        <w:contextualSpacing/>
        <w:jc w:val="center"/>
        <w:rPr>
          <w:rFonts w:ascii="Tahoma" w:hAnsi="Tahoma" w:cs="Tahoma"/>
        </w:rPr>
      </w:pPr>
      <w:r>
        <w:rPr>
          <w:rFonts w:ascii="Tahoma" w:hAnsi="Tahoma" w:cs="Tahoma"/>
        </w:rPr>
        <w:t xml:space="preserve"> člen</w:t>
      </w:r>
    </w:p>
    <w:p w14:paraId="77A3B848" w14:textId="77777777" w:rsidR="007A0D12" w:rsidRDefault="007A0D12" w:rsidP="00750557">
      <w:pPr>
        <w:keepNext/>
        <w:keepLines/>
        <w:jc w:val="both"/>
        <w:rPr>
          <w:rFonts w:ascii="Tahoma" w:hAnsi="Tahoma" w:cs="Tahoma"/>
        </w:rPr>
      </w:pPr>
    </w:p>
    <w:p w14:paraId="5EE19D7D" w14:textId="77777777" w:rsidR="007A0D12" w:rsidRPr="00DC11FD" w:rsidRDefault="007A0D12" w:rsidP="00750557">
      <w:pPr>
        <w:keepNext/>
        <w:keepLines/>
        <w:jc w:val="both"/>
        <w:rPr>
          <w:rFonts w:ascii="Tahoma" w:hAnsi="Tahoma" w:cs="Tahoma"/>
        </w:rPr>
      </w:pPr>
      <w:r w:rsidRPr="00DC11FD">
        <w:rPr>
          <w:rFonts w:ascii="Tahoma" w:hAnsi="Tahoma" w:cs="Tahoma"/>
        </w:rPr>
        <w:t xml:space="preserve">Ta okvirni sporazum je sklenjen in prične veljati z dnem, ko ga podpišeta obe stranki okvirnega sporazuma, pod </w:t>
      </w:r>
      <w:r w:rsidRPr="004F1EB6">
        <w:rPr>
          <w:rFonts w:ascii="Tahoma" w:hAnsi="Tahoma" w:cs="Tahoma"/>
        </w:rPr>
        <w:t xml:space="preserve">pogojem iz 23. člena </w:t>
      </w:r>
      <w:r w:rsidRPr="00DC11FD">
        <w:rPr>
          <w:rFonts w:ascii="Tahoma" w:hAnsi="Tahoma" w:cs="Tahoma"/>
        </w:rPr>
        <w:t>okvirnega sporazuma.</w:t>
      </w:r>
    </w:p>
    <w:p w14:paraId="10639DA7" w14:textId="77777777" w:rsidR="007A0D12" w:rsidRPr="00DC11FD" w:rsidRDefault="007A0D12" w:rsidP="00750557">
      <w:pPr>
        <w:keepNext/>
        <w:keepLines/>
        <w:jc w:val="both"/>
        <w:rPr>
          <w:rFonts w:ascii="Tahoma" w:hAnsi="Tahoma" w:cs="Tahoma"/>
        </w:rPr>
      </w:pPr>
    </w:p>
    <w:p w14:paraId="58A3CFF5" w14:textId="77777777" w:rsidR="007A0D12" w:rsidRPr="00955CA9" w:rsidRDefault="007A0D12" w:rsidP="00750557">
      <w:pPr>
        <w:keepNext/>
        <w:keepLines/>
        <w:tabs>
          <w:tab w:val="left" w:pos="4820"/>
        </w:tabs>
        <w:jc w:val="both"/>
        <w:rPr>
          <w:rFonts w:ascii="Tahoma" w:hAnsi="Tahoma" w:cs="Tahoma"/>
        </w:rPr>
      </w:pPr>
      <w:r w:rsidRPr="00955CA9">
        <w:rPr>
          <w:rFonts w:ascii="Tahoma" w:hAnsi="Tahoma" w:cs="Tahoma"/>
        </w:rPr>
        <w:t>Glede garancijskih določil velja ta okvirni sporazum do poteka vseh garancijskih rokov.</w:t>
      </w:r>
    </w:p>
    <w:p w14:paraId="1F6DBE00" w14:textId="77777777" w:rsidR="007A0D12" w:rsidRPr="00955CA9" w:rsidRDefault="007A0D12" w:rsidP="00750557">
      <w:pPr>
        <w:keepNext/>
        <w:keepLines/>
        <w:tabs>
          <w:tab w:val="left" w:pos="4820"/>
        </w:tabs>
        <w:jc w:val="both"/>
        <w:rPr>
          <w:rFonts w:ascii="Tahoma" w:hAnsi="Tahoma" w:cs="Tahoma"/>
        </w:rPr>
      </w:pPr>
    </w:p>
    <w:p w14:paraId="501ED13A" w14:textId="77777777" w:rsidR="007A0D12" w:rsidRPr="00955CA9" w:rsidRDefault="007A0D12" w:rsidP="00750557">
      <w:pPr>
        <w:keepNext/>
        <w:keepLines/>
        <w:tabs>
          <w:tab w:val="left" w:pos="4820"/>
        </w:tabs>
        <w:jc w:val="both"/>
        <w:rPr>
          <w:rFonts w:ascii="Tahoma" w:hAnsi="Tahoma" w:cs="Tahoma"/>
        </w:rPr>
      </w:pPr>
      <w:r w:rsidRPr="00955CA9">
        <w:rPr>
          <w:rFonts w:ascii="Tahoma" w:hAnsi="Tahoma" w:cs="Tahoma"/>
        </w:rPr>
        <w:t xml:space="preserve">Okvirni sporazum je sestavljen in podpisan v treh (3) enakih izvodih, od katerih prejme kupec dva (2) in prodajalec en (1) izvod. </w:t>
      </w:r>
    </w:p>
    <w:p w14:paraId="494D85FF" w14:textId="77777777" w:rsidR="007A0D12" w:rsidRPr="00955CA9" w:rsidRDefault="007A0D12" w:rsidP="00750557">
      <w:pPr>
        <w:keepNext/>
        <w:keepLines/>
        <w:tabs>
          <w:tab w:val="left" w:pos="1134"/>
          <w:tab w:val="left" w:pos="4820"/>
        </w:tabs>
        <w:jc w:val="both"/>
        <w:rPr>
          <w:rFonts w:ascii="Tahoma" w:hAnsi="Tahoma" w:cs="Tahoma"/>
        </w:rPr>
      </w:pPr>
    </w:p>
    <w:p w14:paraId="3E1A5F01" w14:textId="77777777" w:rsidR="007A0D12" w:rsidRPr="00955CA9" w:rsidRDefault="007A0D12" w:rsidP="00750557">
      <w:pPr>
        <w:keepNext/>
        <w:keepLines/>
        <w:tabs>
          <w:tab w:val="left" w:pos="4820"/>
        </w:tabs>
        <w:jc w:val="both"/>
        <w:rPr>
          <w:rFonts w:ascii="Tahoma" w:hAnsi="Tahoma" w:cs="Tahoma"/>
        </w:rPr>
      </w:pPr>
    </w:p>
    <w:p w14:paraId="14BB7B43" w14:textId="77777777" w:rsidR="007A0D12" w:rsidRPr="00115364" w:rsidRDefault="007A0D12" w:rsidP="00750557">
      <w:pPr>
        <w:keepNext/>
        <w:keepLines/>
        <w:tabs>
          <w:tab w:val="left" w:pos="1134"/>
          <w:tab w:val="left" w:pos="4820"/>
        </w:tabs>
        <w:rPr>
          <w:rFonts w:ascii="Tahoma" w:hAnsi="Tahoma" w:cs="Tahoma"/>
        </w:rPr>
      </w:pPr>
      <w:r w:rsidRPr="00115364">
        <w:rPr>
          <w:rFonts w:ascii="Tahoma" w:hAnsi="Tahoma" w:cs="Tahoma"/>
        </w:rPr>
        <w:t>Ljubljana, dne ___________</w:t>
      </w:r>
      <w:r w:rsidRPr="00115364">
        <w:rPr>
          <w:rFonts w:ascii="Tahoma" w:hAnsi="Tahoma" w:cs="Tahoma"/>
        </w:rPr>
        <w:tab/>
      </w:r>
      <w:r w:rsidRPr="00115364">
        <w:rPr>
          <w:rFonts w:ascii="Tahoma" w:hAnsi="Tahoma" w:cs="Tahoma"/>
        </w:rPr>
        <w:tab/>
      </w:r>
      <w:r w:rsidRPr="00955CA9">
        <w:rPr>
          <w:rFonts w:ascii="Tahoma" w:hAnsi="Tahoma" w:cs="Tahoma"/>
        </w:rPr>
        <w:t>_____________, dne __________</w:t>
      </w:r>
    </w:p>
    <w:p w14:paraId="77748145" w14:textId="77777777" w:rsidR="007A0D12" w:rsidRPr="00115364" w:rsidRDefault="007A0D12" w:rsidP="00750557">
      <w:pPr>
        <w:keepNext/>
        <w:keepLines/>
        <w:tabs>
          <w:tab w:val="left" w:pos="4820"/>
        </w:tabs>
        <w:rPr>
          <w:rFonts w:ascii="Tahoma" w:hAnsi="Tahoma" w:cs="Tahoma"/>
        </w:rPr>
      </w:pPr>
    </w:p>
    <w:p w14:paraId="4B901C4B" w14:textId="77777777" w:rsidR="007A0D12" w:rsidRPr="00115364" w:rsidRDefault="007A0D12" w:rsidP="00750557">
      <w:pPr>
        <w:keepNext/>
        <w:keepLines/>
        <w:tabs>
          <w:tab w:val="left" w:pos="4820"/>
        </w:tabs>
        <w:rPr>
          <w:rFonts w:ascii="Tahoma" w:hAnsi="Tahoma" w:cs="Tahoma"/>
        </w:rPr>
      </w:pPr>
    </w:p>
    <w:p w14:paraId="729A3632" w14:textId="77777777" w:rsidR="007A0D12" w:rsidRPr="00115364" w:rsidRDefault="007A0D12" w:rsidP="00750557">
      <w:pPr>
        <w:keepNext/>
        <w:keepLines/>
        <w:tabs>
          <w:tab w:val="left" w:pos="4820"/>
        </w:tabs>
        <w:rPr>
          <w:rFonts w:ascii="Tahoma" w:hAnsi="Tahoma" w:cs="Tahoma"/>
        </w:rPr>
      </w:pPr>
      <w:r w:rsidRPr="00955CA9">
        <w:rPr>
          <w:rFonts w:ascii="Tahoma" w:hAnsi="Tahoma" w:cs="Tahoma"/>
          <w:b/>
        </w:rPr>
        <w:t>KUPEC</w:t>
      </w:r>
      <w:r w:rsidRPr="00115364">
        <w:rPr>
          <w:rFonts w:ascii="Tahoma" w:hAnsi="Tahoma" w:cs="Tahoma"/>
          <w:b/>
        </w:rPr>
        <w:t>:</w:t>
      </w:r>
      <w:r w:rsidRPr="00115364">
        <w:rPr>
          <w:rFonts w:ascii="Tahoma" w:hAnsi="Tahoma" w:cs="Tahoma"/>
        </w:rPr>
        <w:tab/>
      </w:r>
      <w:r w:rsidRPr="00115364">
        <w:rPr>
          <w:rFonts w:ascii="Tahoma" w:hAnsi="Tahoma" w:cs="Tahoma"/>
        </w:rPr>
        <w:tab/>
      </w:r>
      <w:r w:rsidRPr="00955CA9">
        <w:rPr>
          <w:rFonts w:ascii="Tahoma" w:hAnsi="Tahoma" w:cs="Tahoma"/>
          <w:b/>
        </w:rPr>
        <w:t>PRODAJALEC</w:t>
      </w:r>
      <w:r w:rsidRPr="00115364">
        <w:rPr>
          <w:rFonts w:ascii="Tahoma" w:hAnsi="Tahoma" w:cs="Tahoma"/>
          <w:b/>
        </w:rPr>
        <w:t>:</w:t>
      </w:r>
    </w:p>
    <w:p w14:paraId="211E0AE9" w14:textId="77777777" w:rsidR="007A0D12" w:rsidRPr="00115364" w:rsidRDefault="007A0D12" w:rsidP="00750557">
      <w:pPr>
        <w:keepNext/>
        <w:keepLines/>
        <w:jc w:val="both"/>
        <w:rPr>
          <w:rFonts w:ascii="Tahoma" w:hAnsi="Tahoma" w:cs="Tahoma"/>
          <w:bCs/>
        </w:rPr>
      </w:pPr>
      <w:r w:rsidRPr="00115364">
        <w:rPr>
          <w:rFonts w:ascii="Tahoma" w:hAnsi="Tahoma" w:cs="Tahoma"/>
          <w:bCs/>
        </w:rPr>
        <w:t>Javno podjetje</w:t>
      </w:r>
      <w:r w:rsidRPr="00115364">
        <w:rPr>
          <w:rFonts w:ascii="Tahoma" w:hAnsi="Tahoma" w:cs="Tahoma"/>
          <w:bCs/>
        </w:rPr>
        <w:tab/>
      </w:r>
      <w:r w:rsidRPr="00115364">
        <w:rPr>
          <w:rFonts w:ascii="Tahoma" w:hAnsi="Tahoma" w:cs="Tahoma"/>
          <w:bCs/>
        </w:rPr>
        <w:tab/>
      </w:r>
      <w:r w:rsidRPr="00115364">
        <w:rPr>
          <w:rFonts w:ascii="Tahoma" w:hAnsi="Tahoma" w:cs="Tahoma"/>
          <w:bCs/>
        </w:rPr>
        <w:tab/>
      </w:r>
      <w:r w:rsidRPr="00115364">
        <w:rPr>
          <w:rFonts w:ascii="Tahoma" w:hAnsi="Tahoma" w:cs="Tahoma"/>
          <w:bCs/>
        </w:rPr>
        <w:tab/>
      </w:r>
      <w:r w:rsidRPr="00115364">
        <w:rPr>
          <w:rFonts w:ascii="Tahoma" w:hAnsi="Tahoma" w:cs="Tahoma"/>
          <w:bCs/>
        </w:rPr>
        <w:tab/>
      </w:r>
      <w:r w:rsidRPr="00115364">
        <w:rPr>
          <w:rFonts w:ascii="Tahoma" w:hAnsi="Tahoma" w:cs="Tahoma"/>
          <w:bCs/>
        </w:rPr>
        <w:tab/>
      </w:r>
    </w:p>
    <w:p w14:paraId="1895521B" w14:textId="77777777" w:rsidR="007A0D12" w:rsidRPr="00115364" w:rsidRDefault="007A0D12" w:rsidP="00750557">
      <w:pPr>
        <w:keepNext/>
        <w:keepLines/>
        <w:jc w:val="both"/>
        <w:rPr>
          <w:rFonts w:ascii="Tahoma" w:hAnsi="Tahoma" w:cs="Tahoma"/>
          <w:b/>
        </w:rPr>
      </w:pPr>
      <w:r w:rsidRPr="00115364">
        <w:rPr>
          <w:rFonts w:ascii="Tahoma" w:hAnsi="Tahoma" w:cs="Tahoma"/>
          <w:bCs/>
        </w:rPr>
        <w:t xml:space="preserve">Ljubljanski potniški promet, </w:t>
      </w:r>
      <w:proofErr w:type="spellStart"/>
      <w:r w:rsidRPr="00115364">
        <w:rPr>
          <w:rFonts w:ascii="Tahoma" w:hAnsi="Tahoma" w:cs="Tahoma"/>
        </w:rPr>
        <w:t>d.o.o</w:t>
      </w:r>
      <w:proofErr w:type="spellEnd"/>
      <w:r w:rsidRPr="00115364">
        <w:rPr>
          <w:rFonts w:ascii="Tahoma" w:hAnsi="Tahoma" w:cs="Tahoma"/>
        </w:rPr>
        <w:t>.</w:t>
      </w:r>
      <w:r w:rsidRPr="00115364">
        <w:rPr>
          <w:rFonts w:ascii="Tahoma" w:hAnsi="Tahoma" w:cs="Tahoma"/>
        </w:rPr>
        <w:tab/>
      </w:r>
      <w:r w:rsidRPr="00115364">
        <w:rPr>
          <w:rFonts w:ascii="Tahoma" w:hAnsi="Tahoma" w:cs="Tahoma"/>
        </w:rPr>
        <w:tab/>
      </w:r>
      <w:r w:rsidRPr="00115364">
        <w:rPr>
          <w:rFonts w:ascii="Tahoma" w:hAnsi="Tahoma" w:cs="Tahoma"/>
        </w:rPr>
        <w:tab/>
      </w:r>
      <w:r w:rsidRPr="00115364">
        <w:rPr>
          <w:rFonts w:ascii="Tahoma" w:hAnsi="Tahoma" w:cs="Tahoma"/>
          <w:b/>
        </w:rPr>
        <w:t xml:space="preserve"> </w:t>
      </w:r>
    </w:p>
    <w:p w14:paraId="337B97E5" w14:textId="77777777" w:rsidR="007A0D12" w:rsidRPr="00115364" w:rsidRDefault="007A0D12" w:rsidP="00750557">
      <w:pPr>
        <w:keepNext/>
        <w:keepLines/>
        <w:jc w:val="both"/>
        <w:rPr>
          <w:rFonts w:ascii="Tahoma" w:hAnsi="Tahoma" w:cs="Tahoma"/>
        </w:rPr>
      </w:pPr>
      <w:r w:rsidRPr="00115364">
        <w:rPr>
          <w:rFonts w:ascii="Tahoma" w:hAnsi="Tahoma" w:cs="Tahoma"/>
        </w:rPr>
        <w:t>Direktor:</w:t>
      </w:r>
      <w:r w:rsidRPr="00115364">
        <w:rPr>
          <w:rFonts w:ascii="Tahoma" w:hAnsi="Tahoma" w:cs="Tahoma"/>
        </w:rPr>
        <w:tab/>
      </w:r>
      <w:r w:rsidRPr="00115364">
        <w:rPr>
          <w:rFonts w:ascii="Tahoma" w:hAnsi="Tahoma" w:cs="Tahoma"/>
        </w:rPr>
        <w:tab/>
      </w:r>
      <w:r w:rsidRPr="00115364">
        <w:rPr>
          <w:rFonts w:ascii="Tahoma" w:hAnsi="Tahoma" w:cs="Tahoma"/>
        </w:rPr>
        <w:tab/>
      </w:r>
      <w:r w:rsidRPr="00115364">
        <w:rPr>
          <w:rFonts w:ascii="Tahoma" w:hAnsi="Tahoma" w:cs="Tahoma"/>
        </w:rPr>
        <w:tab/>
      </w:r>
      <w:r w:rsidRPr="00115364">
        <w:rPr>
          <w:rFonts w:ascii="Tahoma" w:hAnsi="Tahoma" w:cs="Tahoma"/>
        </w:rPr>
        <w:tab/>
      </w:r>
      <w:r w:rsidRPr="00115364">
        <w:rPr>
          <w:rFonts w:ascii="Tahoma" w:hAnsi="Tahoma" w:cs="Tahoma"/>
        </w:rPr>
        <w:tab/>
        <w:t>Direktor:</w:t>
      </w:r>
      <w:r w:rsidRPr="00115364">
        <w:rPr>
          <w:rFonts w:ascii="Tahoma" w:hAnsi="Tahoma" w:cs="Tahoma"/>
        </w:rPr>
        <w:tab/>
      </w:r>
      <w:r w:rsidRPr="00115364">
        <w:rPr>
          <w:rFonts w:ascii="Tahoma" w:hAnsi="Tahoma" w:cs="Tahoma"/>
          <w:snapToGrid w:val="0"/>
        </w:rPr>
        <w:tab/>
      </w:r>
      <w:r w:rsidRPr="00115364">
        <w:rPr>
          <w:rFonts w:ascii="Tahoma" w:hAnsi="Tahoma" w:cs="Tahoma"/>
          <w:snapToGrid w:val="0"/>
        </w:rPr>
        <w:tab/>
      </w:r>
    </w:p>
    <w:p w14:paraId="277F0DFA" w14:textId="77777777" w:rsidR="007A0D12" w:rsidRPr="00115364" w:rsidRDefault="007A0D12" w:rsidP="00750557">
      <w:pPr>
        <w:keepNext/>
        <w:keepLines/>
        <w:rPr>
          <w:rFonts w:ascii="Tahoma" w:hAnsi="Tahoma" w:cs="Tahoma"/>
          <w:snapToGrid w:val="0"/>
        </w:rPr>
      </w:pPr>
      <w:r w:rsidRPr="00115364">
        <w:rPr>
          <w:rFonts w:ascii="Tahoma" w:hAnsi="Tahoma" w:cs="Tahoma"/>
          <w:snapToGrid w:val="0"/>
        </w:rPr>
        <w:t>Peter Horvat</w:t>
      </w:r>
      <w:r w:rsidRPr="00115364">
        <w:rPr>
          <w:rFonts w:ascii="Tahoma" w:hAnsi="Tahoma" w:cs="Tahoma"/>
          <w:snapToGrid w:val="0"/>
        </w:rPr>
        <w:tab/>
      </w:r>
      <w:r w:rsidRPr="00115364">
        <w:rPr>
          <w:rFonts w:ascii="Tahoma" w:hAnsi="Tahoma" w:cs="Tahoma"/>
          <w:snapToGrid w:val="0"/>
        </w:rPr>
        <w:tab/>
      </w:r>
      <w:r w:rsidRPr="00115364">
        <w:rPr>
          <w:rFonts w:ascii="Tahoma" w:hAnsi="Tahoma" w:cs="Tahoma"/>
          <w:snapToGrid w:val="0"/>
        </w:rPr>
        <w:tab/>
      </w:r>
      <w:r w:rsidRPr="00115364">
        <w:rPr>
          <w:rFonts w:ascii="Tahoma" w:hAnsi="Tahoma" w:cs="Tahoma"/>
          <w:snapToGrid w:val="0"/>
        </w:rPr>
        <w:tab/>
      </w:r>
      <w:r w:rsidRPr="00115364">
        <w:rPr>
          <w:rFonts w:ascii="Tahoma" w:hAnsi="Tahoma" w:cs="Tahoma"/>
          <w:snapToGrid w:val="0"/>
        </w:rPr>
        <w:tab/>
      </w:r>
      <w:r w:rsidRPr="00115364">
        <w:rPr>
          <w:rFonts w:ascii="Tahoma" w:hAnsi="Tahoma" w:cs="Tahoma"/>
          <w:snapToGrid w:val="0"/>
        </w:rPr>
        <w:tab/>
      </w:r>
    </w:p>
    <w:p w14:paraId="5047E4DE" w14:textId="77777777" w:rsidR="007A0D12" w:rsidRDefault="007A0D12" w:rsidP="00750557">
      <w:pPr>
        <w:keepNext/>
        <w:keepLines/>
        <w:tabs>
          <w:tab w:val="left" w:pos="4820"/>
        </w:tabs>
        <w:jc w:val="both"/>
        <w:rPr>
          <w:rFonts w:ascii="Tahoma" w:hAnsi="Tahoma" w:cs="Tahoma"/>
        </w:rPr>
      </w:pPr>
    </w:p>
    <w:p w14:paraId="71240990" w14:textId="77777777" w:rsidR="007A0D12" w:rsidRDefault="007A0D12" w:rsidP="00750557">
      <w:pPr>
        <w:keepNext/>
        <w:keepLines/>
        <w:tabs>
          <w:tab w:val="left" w:pos="4820"/>
        </w:tabs>
        <w:jc w:val="both"/>
        <w:rPr>
          <w:rFonts w:ascii="Tahoma" w:hAnsi="Tahoma" w:cs="Tahoma"/>
        </w:rPr>
      </w:pPr>
    </w:p>
    <w:p w14:paraId="0E8FCF41" w14:textId="77777777" w:rsidR="007A0D12" w:rsidRDefault="007A0D12" w:rsidP="00750557">
      <w:pPr>
        <w:keepNext/>
        <w:keepLines/>
        <w:tabs>
          <w:tab w:val="left" w:pos="4820"/>
        </w:tabs>
        <w:jc w:val="both"/>
        <w:rPr>
          <w:rFonts w:ascii="Tahoma" w:hAnsi="Tahoma" w:cs="Tahoma"/>
        </w:rPr>
      </w:pPr>
    </w:p>
    <w:p w14:paraId="3E0EA07E" w14:textId="77777777" w:rsidR="007A0D12" w:rsidRDefault="007A0D12" w:rsidP="00750557">
      <w:pPr>
        <w:keepNext/>
        <w:keepLines/>
        <w:tabs>
          <w:tab w:val="left" w:pos="4820"/>
        </w:tabs>
        <w:jc w:val="both"/>
        <w:rPr>
          <w:rFonts w:ascii="Tahoma" w:hAnsi="Tahoma" w:cs="Tahoma"/>
        </w:rPr>
      </w:pPr>
    </w:p>
    <w:p w14:paraId="522FDE3C" w14:textId="77777777" w:rsidR="007A0D12" w:rsidRPr="00D91A3E" w:rsidRDefault="007A0D12" w:rsidP="00750557">
      <w:pPr>
        <w:keepNext/>
        <w:keepLines/>
        <w:tabs>
          <w:tab w:val="left" w:pos="5387"/>
        </w:tabs>
        <w:jc w:val="both"/>
        <w:rPr>
          <w:rFonts w:ascii="Tahoma" w:hAnsi="Tahoma" w:cs="Tahoma"/>
        </w:rPr>
      </w:pPr>
    </w:p>
    <w:p w14:paraId="314E5E51" w14:textId="7899BB68" w:rsidR="007A0D12" w:rsidRPr="00D91A3E" w:rsidRDefault="007A0D12" w:rsidP="00750557">
      <w:pPr>
        <w:keepNext/>
        <w:keepLines/>
        <w:tabs>
          <w:tab w:val="left" w:pos="5387"/>
        </w:tabs>
        <w:jc w:val="both"/>
        <w:rPr>
          <w:rFonts w:ascii="Tahoma" w:hAnsi="Tahoma" w:cs="Tahoma"/>
        </w:rPr>
      </w:pPr>
    </w:p>
    <w:p w14:paraId="268524C4" w14:textId="77777777" w:rsidR="007A0D12" w:rsidRPr="00D91A3E" w:rsidRDefault="007A0D12" w:rsidP="00750557">
      <w:pPr>
        <w:keepNext/>
        <w:keepLines/>
        <w:tabs>
          <w:tab w:val="left" w:pos="5387"/>
        </w:tabs>
        <w:jc w:val="both"/>
        <w:rPr>
          <w:rFonts w:ascii="Tahoma" w:hAnsi="Tahoma" w:cs="Tahoma"/>
        </w:rPr>
      </w:pPr>
    </w:p>
    <w:p w14:paraId="5CE036C9" w14:textId="77777777" w:rsidR="007A0D12" w:rsidRPr="00D91A3E" w:rsidRDefault="007A0D12" w:rsidP="00750557">
      <w:pPr>
        <w:keepNext/>
        <w:keepLines/>
        <w:jc w:val="both"/>
        <w:rPr>
          <w:rFonts w:ascii="Tahoma" w:hAnsi="Tahoma" w:cs="Tahoma"/>
        </w:rPr>
      </w:pPr>
    </w:p>
    <w:p w14:paraId="20A2B714" w14:textId="77777777" w:rsidR="007A0D12" w:rsidRPr="00D91A3E" w:rsidRDefault="007A0D12" w:rsidP="00750557">
      <w:pPr>
        <w:keepNext/>
        <w:keepLines/>
        <w:spacing w:after="120"/>
        <w:rPr>
          <w:rFonts w:ascii="Tahoma" w:hAnsi="Tahoma" w:cs="Tahoma"/>
        </w:rPr>
      </w:pPr>
      <w:r w:rsidRPr="00D91A3E">
        <w:rPr>
          <w:rFonts w:ascii="Tahoma" w:hAnsi="Tahoma" w:cs="Tahoma"/>
        </w:rPr>
        <w:t>Priloge:</w:t>
      </w:r>
    </w:p>
    <w:p w14:paraId="1D564FFC" w14:textId="4CD643AA" w:rsidR="007A0D12" w:rsidRPr="00D91A3E" w:rsidRDefault="007A0D12" w:rsidP="00750557">
      <w:pPr>
        <w:keepNext/>
        <w:keepLines/>
        <w:numPr>
          <w:ilvl w:val="0"/>
          <w:numId w:val="16"/>
        </w:numPr>
        <w:jc w:val="both"/>
        <w:rPr>
          <w:rFonts w:ascii="Tahoma" w:hAnsi="Tahoma" w:cs="Tahoma"/>
        </w:rPr>
      </w:pPr>
      <w:r w:rsidRPr="00D91A3E">
        <w:rPr>
          <w:rFonts w:ascii="Tahoma" w:hAnsi="Tahoma" w:cs="Tahoma"/>
        </w:rPr>
        <w:t xml:space="preserve">Priloga št. 1: </w:t>
      </w:r>
      <w:r>
        <w:rPr>
          <w:rFonts w:ascii="Tahoma" w:hAnsi="Tahoma" w:cs="Tahoma"/>
        </w:rPr>
        <w:t xml:space="preserve">končna </w:t>
      </w:r>
      <w:r w:rsidRPr="00D91A3E">
        <w:rPr>
          <w:rFonts w:ascii="Tahoma" w:hAnsi="Tahoma" w:cs="Tahoma"/>
        </w:rPr>
        <w:t>ponudba prodajalca, št. ___________</w:t>
      </w:r>
      <w:r w:rsidRPr="00D91A3E">
        <w:rPr>
          <w:rFonts w:ascii="Tahoma" w:hAnsi="Tahoma" w:cs="Tahoma"/>
          <w:snapToGrid w:val="0"/>
        </w:rPr>
        <w:t xml:space="preserve"> </w:t>
      </w:r>
      <w:r>
        <w:rPr>
          <w:rFonts w:ascii="Tahoma" w:hAnsi="Tahoma" w:cs="Tahoma"/>
        </w:rPr>
        <w:t>z</w:t>
      </w:r>
      <w:r w:rsidRPr="00D91A3E">
        <w:rPr>
          <w:rFonts w:ascii="Tahoma" w:hAnsi="Tahoma" w:cs="Tahoma"/>
        </w:rPr>
        <w:t xml:space="preserve"> dne</w:t>
      </w:r>
      <w:r w:rsidRPr="00D91A3E">
        <w:rPr>
          <w:rFonts w:ascii="Tahoma" w:hAnsi="Tahoma" w:cs="Tahoma"/>
          <w:snapToGrid w:val="0"/>
        </w:rPr>
        <w:t xml:space="preserve"> </w:t>
      </w:r>
      <w:r w:rsidRPr="00D91A3E">
        <w:rPr>
          <w:rFonts w:ascii="Tahoma" w:hAnsi="Tahoma" w:cs="Tahoma"/>
        </w:rPr>
        <w:t>___________,</w:t>
      </w:r>
    </w:p>
    <w:p w14:paraId="13474899" w14:textId="77777777" w:rsidR="007A0D12" w:rsidRPr="00D91A3E" w:rsidRDefault="007A0D12" w:rsidP="00750557">
      <w:pPr>
        <w:keepNext/>
        <w:keepLines/>
        <w:numPr>
          <w:ilvl w:val="0"/>
          <w:numId w:val="16"/>
        </w:numPr>
        <w:jc w:val="both"/>
        <w:rPr>
          <w:rFonts w:ascii="Tahoma" w:hAnsi="Tahoma" w:cs="Tahoma"/>
        </w:rPr>
      </w:pPr>
      <w:r w:rsidRPr="00D91A3E">
        <w:rPr>
          <w:rFonts w:ascii="Tahoma" w:hAnsi="Tahoma" w:cs="Tahoma"/>
        </w:rPr>
        <w:t>Priloga št. 2: ponudbeni predračun prodajalca, št. ___________</w:t>
      </w:r>
      <w:r w:rsidRPr="00D91A3E">
        <w:rPr>
          <w:rFonts w:ascii="Tahoma" w:hAnsi="Tahoma" w:cs="Tahoma"/>
          <w:snapToGrid w:val="0"/>
        </w:rPr>
        <w:t xml:space="preserve"> z dne </w:t>
      </w:r>
      <w:r w:rsidRPr="00D91A3E">
        <w:rPr>
          <w:rFonts w:ascii="Tahoma" w:hAnsi="Tahoma" w:cs="Tahoma"/>
        </w:rPr>
        <w:t>___________</w:t>
      </w:r>
      <w:r w:rsidRPr="00D91A3E">
        <w:rPr>
          <w:rFonts w:ascii="Tahoma" w:hAnsi="Tahoma" w:cs="Tahoma"/>
          <w:snapToGrid w:val="0"/>
        </w:rPr>
        <w:t>,</w:t>
      </w:r>
    </w:p>
    <w:p w14:paraId="30B8C516" w14:textId="77777777" w:rsidR="007A0D12" w:rsidRPr="00D91A3E" w:rsidRDefault="007A0D12" w:rsidP="00750557">
      <w:pPr>
        <w:keepNext/>
        <w:keepLines/>
        <w:numPr>
          <w:ilvl w:val="0"/>
          <w:numId w:val="16"/>
        </w:numPr>
        <w:jc w:val="both"/>
        <w:rPr>
          <w:rFonts w:ascii="Tahoma" w:hAnsi="Tahoma" w:cs="Tahoma"/>
        </w:rPr>
      </w:pPr>
      <w:r w:rsidRPr="00D91A3E">
        <w:rPr>
          <w:rFonts w:ascii="Tahoma" w:hAnsi="Tahoma" w:cs="Tahoma"/>
          <w:snapToGrid w:val="0"/>
        </w:rPr>
        <w:t>Priloga št. 3: Pravila ravna</w:t>
      </w:r>
      <w:r>
        <w:rPr>
          <w:rFonts w:ascii="Tahoma" w:hAnsi="Tahoma" w:cs="Tahoma"/>
          <w:snapToGrid w:val="0"/>
        </w:rPr>
        <w:t xml:space="preserve">nja na lokaciji LPP </w:t>
      </w:r>
      <w:proofErr w:type="spellStart"/>
      <w:r>
        <w:rPr>
          <w:rFonts w:ascii="Tahoma" w:hAnsi="Tahoma" w:cs="Tahoma"/>
          <w:snapToGrid w:val="0"/>
        </w:rPr>
        <w:t>d.o.o</w:t>
      </w:r>
      <w:proofErr w:type="spellEnd"/>
      <w:r>
        <w:rPr>
          <w:rFonts w:ascii="Tahoma" w:hAnsi="Tahoma" w:cs="Tahoma"/>
          <w:snapToGrid w:val="0"/>
        </w:rPr>
        <w:t>.</w:t>
      </w:r>
    </w:p>
    <w:p w14:paraId="0BC8AF21" w14:textId="1053F6EE" w:rsidR="007E44C9" w:rsidRDefault="007E44C9" w:rsidP="00750557">
      <w:pPr>
        <w:keepNext/>
        <w:keepLines/>
        <w:jc w:val="both"/>
        <w:rPr>
          <w:rFonts w:ascii="Tahoma" w:hAnsi="Tahoma" w:cs="Tahoma"/>
          <w:b/>
          <w:sz w:val="22"/>
          <w:szCs w:val="22"/>
          <w:lang w:val="x-none" w:eastAsia="x-none"/>
        </w:rPr>
      </w:pPr>
    </w:p>
    <w:p w14:paraId="0034CC80" w14:textId="3C1C1579" w:rsidR="007A0D12" w:rsidRDefault="007A0D12" w:rsidP="00750557">
      <w:pPr>
        <w:keepNext/>
        <w:keepLines/>
        <w:jc w:val="both"/>
        <w:rPr>
          <w:rFonts w:ascii="Tahoma" w:hAnsi="Tahoma" w:cs="Tahoma"/>
          <w:b/>
          <w:sz w:val="22"/>
          <w:szCs w:val="22"/>
          <w:lang w:val="x-none" w:eastAsia="x-none"/>
        </w:rPr>
      </w:pPr>
    </w:p>
    <w:p w14:paraId="1C708426" w14:textId="1CF17B82" w:rsidR="007A0D12" w:rsidRDefault="007A0D12" w:rsidP="00750557">
      <w:pPr>
        <w:keepNext/>
        <w:keepLines/>
        <w:jc w:val="both"/>
        <w:rPr>
          <w:rFonts w:ascii="Tahoma" w:hAnsi="Tahoma" w:cs="Tahoma"/>
          <w:b/>
          <w:sz w:val="22"/>
          <w:szCs w:val="22"/>
          <w:lang w:val="x-none" w:eastAsia="x-none"/>
        </w:rPr>
      </w:pPr>
    </w:p>
    <w:p w14:paraId="771BF886" w14:textId="3C51F527" w:rsidR="002249E2" w:rsidRDefault="002249E2" w:rsidP="00750557">
      <w:pPr>
        <w:keepNext/>
        <w:keepLines/>
        <w:jc w:val="both"/>
        <w:rPr>
          <w:rFonts w:ascii="Tahoma" w:hAnsi="Tahoma" w:cs="Tahoma"/>
          <w:b/>
          <w:sz w:val="22"/>
          <w:szCs w:val="22"/>
          <w:lang w:val="x-none" w:eastAsia="x-none"/>
        </w:rPr>
      </w:pPr>
    </w:p>
    <w:p w14:paraId="2F36A61F" w14:textId="471C31F3" w:rsidR="002249E2" w:rsidRDefault="002249E2" w:rsidP="00750557">
      <w:pPr>
        <w:keepNext/>
        <w:keepLines/>
        <w:jc w:val="both"/>
        <w:rPr>
          <w:rFonts w:ascii="Tahoma" w:hAnsi="Tahoma" w:cs="Tahoma"/>
          <w:b/>
          <w:sz w:val="22"/>
          <w:szCs w:val="22"/>
          <w:lang w:val="x-none" w:eastAsia="x-none"/>
        </w:rPr>
      </w:pPr>
    </w:p>
    <w:p w14:paraId="1FB508E0" w14:textId="43487FF6" w:rsidR="002249E2" w:rsidRDefault="002249E2" w:rsidP="00750557">
      <w:pPr>
        <w:keepNext/>
        <w:keepLines/>
        <w:jc w:val="both"/>
        <w:rPr>
          <w:rFonts w:ascii="Tahoma" w:hAnsi="Tahoma" w:cs="Tahoma"/>
          <w:b/>
          <w:sz w:val="22"/>
          <w:szCs w:val="22"/>
          <w:lang w:val="x-none" w:eastAsia="x-none"/>
        </w:rPr>
      </w:pPr>
    </w:p>
    <w:p w14:paraId="4F61EA61" w14:textId="353DA8A1" w:rsidR="002249E2" w:rsidRDefault="002249E2" w:rsidP="00750557">
      <w:pPr>
        <w:keepNext/>
        <w:keepLines/>
        <w:jc w:val="both"/>
        <w:rPr>
          <w:rFonts w:ascii="Tahoma" w:hAnsi="Tahoma" w:cs="Tahoma"/>
          <w:b/>
          <w:sz w:val="22"/>
          <w:szCs w:val="22"/>
          <w:lang w:val="x-none" w:eastAsia="x-none"/>
        </w:rPr>
      </w:pPr>
    </w:p>
    <w:p w14:paraId="197AE7F5" w14:textId="266ECDB4" w:rsidR="002249E2" w:rsidRDefault="002249E2" w:rsidP="00750557">
      <w:pPr>
        <w:keepNext/>
        <w:keepLines/>
        <w:jc w:val="both"/>
        <w:rPr>
          <w:rFonts w:ascii="Tahoma" w:hAnsi="Tahoma" w:cs="Tahoma"/>
          <w:b/>
          <w:sz w:val="22"/>
          <w:szCs w:val="22"/>
          <w:lang w:val="x-none" w:eastAsia="x-none"/>
        </w:rPr>
      </w:pPr>
    </w:p>
    <w:p w14:paraId="03D64C15" w14:textId="050955D1" w:rsidR="002249E2" w:rsidRDefault="002249E2" w:rsidP="00750557">
      <w:pPr>
        <w:keepNext/>
        <w:keepLines/>
        <w:jc w:val="both"/>
        <w:rPr>
          <w:rFonts w:ascii="Tahoma" w:hAnsi="Tahoma" w:cs="Tahoma"/>
          <w:b/>
          <w:sz w:val="22"/>
          <w:szCs w:val="22"/>
          <w:lang w:val="x-none" w:eastAsia="x-none"/>
        </w:rPr>
      </w:pPr>
    </w:p>
    <w:p w14:paraId="522DE9B3" w14:textId="59A3663E" w:rsidR="002249E2" w:rsidRDefault="002249E2" w:rsidP="00750557">
      <w:pPr>
        <w:keepNext/>
        <w:keepLines/>
        <w:jc w:val="both"/>
        <w:rPr>
          <w:rFonts w:ascii="Tahoma" w:hAnsi="Tahoma" w:cs="Tahoma"/>
          <w:b/>
          <w:sz w:val="22"/>
          <w:szCs w:val="22"/>
          <w:lang w:val="x-none" w:eastAsia="x-none"/>
        </w:rPr>
      </w:pPr>
    </w:p>
    <w:p w14:paraId="6C963F3F" w14:textId="34EE3528" w:rsidR="002249E2" w:rsidRDefault="002249E2" w:rsidP="00750557">
      <w:pPr>
        <w:keepNext/>
        <w:keepLines/>
        <w:jc w:val="both"/>
        <w:rPr>
          <w:rFonts w:ascii="Tahoma" w:hAnsi="Tahoma" w:cs="Tahoma"/>
          <w:b/>
          <w:sz w:val="22"/>
          <w:szCs w:val="22"/>
          <w:lang w:val="x-none" w:eastAsia="x-none"/>
        </w:rPr>
      </w:pPr>
    </w:p>
    <w:p w14:paraId="317A206A" w14:textId="74AFB3F7" w:rsidR="002249E2" w:rsidRDefault="002249E2" w:rsidP="00750557">
      <w:pPr>
        <w:keepNext/>
        <w:keepLines/>
        <w:jc w:val="both"/>
        <w:rPr>
          <w:rFonts w:ascii="Tahoma" w:hAnsi="Tahoma" w:cs="Tahoma"/>
          <w:b/>
          <w:sz w:val="22"/>
          <w:szCs w:val="22"/>
          <w:lang w:val="x-none" w:eastAsia="x-non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329"/>
      </w:tblGrid>
      <w:tr w:rsidR="002249E2" w:rsidRPr="00AE4F17" w14:paraId="6085E342" w14:textId="77777777" w:rsidTr="006114D5">
        <w:tc>
          <w:tcPr>
            <w:tcW w:w="599" w:type="dxa"/>
            <w:tcBorders>
              <w:top w:val="single" w:sz="4" w:space="0" w:color="auto"/>
              <w:bottom w:val="single" w:sz="4" w:space="0" w:color="auto"/>
              <w:right w:val="nil"/>
            </w:tcBorders>
          </w:tcPr>
          <w:p w14:paraId="41A02BD8" w14:textId="77777777" w:rsidR="002249E2" w:rsidRPr="00AE4F17" w:rsidRDefault="002249E2" w:rsidP="00750557">
            <w:pPr>
              <w:keepNext/>
              <w:keepLines/>
              <w:jc w:val="both"/>
              <w:rPr>
                <w:rFonts w:ascii="Tahoma" w:hAnsi="Tahoma" w:cs="Tahoma"/>
              </w:rPr>
            </w:pPr>
            <w:r w:rsidRPr="00AE4F17">
              <w:rPr>
                <w:rFonts w:ascii="Tahoma" w:hAnsi="Tahoma" w:cs="Tahoma"/>
                <w:b/>
              </w:rPr>
              <w:br w:type="page"/>
            </w:r>
            <w:r w:rsidRPr="00AE4F17">
              <w:rPr>
                <w:rFonts w:ascii="Tahoma" w:hAnsi="Tahoma" w:cs="Tahoma"/>
              </w:rPr>
              <w:br w:type="page"/>
            </w:r>
            <w:r w:rsidRPr="00AE4F17">
              <w:rPr>
                <w:rFonts w:ascii="Tahoma" w:hAnsi="Tahoma" w:cs="Tahoma"/>
              </w:rPr>
              <w:br w:type="page"/>
            </w:r>
            <w:r w:rsidRPr="00AE4F17">
              <w:rPr>
                <w:rFonts w:ascii="Tahoma" w:hAnsi="Tahoma" w:cs="Tahoma"/>
              </w:rPr>
              <w:br w:type="page"/>
              <w:t xml:space="preserve">      </w:t>
            </w:r>
          </w:p>
        </w:tc>
        <w:tc>
          <w:tcPr>
            <w:tcW w:w="7653" w:type="dxa"/>
            <w:tcBorders>
              <w:top w:val="single" w:sz="4" w:space="0" w:color="auto"/>
              <w:left w:val="nil"/>
              <w:bottom w:val="single" w:sz="4" w:space="0" w:color="auto"/>
            </w:tcBorders>
          </w:tcPr>
          <w:p w14:paraId="38BECF97" w14:textId="77777777" w:rsidR="002249E2" w:rsidRPr="00AE4F17" w:rsidRDefault="002249E2" w:rsidP="00750557">
            <w:pPr>
              <w:keepNext/>
              <w:keepLines/>
              <w:jc w:val="both"/>
              <w:rPr>
                <w:rFonts w:ascii="Tahoma" w:hAnsi="Tahoma" w:cs="Tahoma"/>
              </w:rPr>
            </w:pPr>
            <w:r w:rsidRPr="00AE4F17">
              <w:rPr>
                <w:rFonts w:ascii="Tahoma" w:hAnsi="Tahoma" w:cs="Tahoma"/>
              </w:rPr>
              <w:t>VZOREC MENIČNE IZJAVE ZA ZAVAROVANJE DOBRE IZVEDBE OBVEZNOSTI IZ OKVIRNEGA SPORAZUMA</w:t>
            </w:r>
          </w:p>
        </w:tc>
        <w:tc>
          <w:tcPr>
            <w:tcW w:w="912" w:type="dxa"/>
            <w:tcBorders>
              <w:top w:val="single" w:sz="4" w:space="0" w:color="auto"/>
              <w:bottom w:val="single" w:sz="4" w:space="0" w:color="auto"/>
              <w:right w:val="nil"/>
            </w:tcBorders>
          </w:tcPr>
          <w:p w14:paraId="0B2EB0B2" w14:textId="77777777" w:rsidR="002249E2" w:rsidRPr="00AE4F17" w:rsidRDefault="002249E2" w:rsidP="00750557">
            <w:pPr>
              <w:keepNext/>
              <w:keepLines/>
              <w:jc w:val="both"/>
              <w:rPr>
                <w:rFonts w:ascii="Tahoma" w:hAnsi="Tahoma" w:cs="Tahoma"/>
                <w:b/>
              </w:rPr>
            </w:pPr>
            <w:r w:rsidRPr="00AE4F17">
              <w:rPr>
                <w:rFonts w:ascii="Tahoma" w:hAnsi="Tahoma" w:cs="Tahoma"/>
                <w:b/>
                <w:i/>
              </w:rPr>
              <w:t xml:space="preserve">Priloga </w:t>
            </w:r>
          </w:p>
        </w:tc>
        <w:tc>
          <w:tcPr>
            <w:tcW w:w="329" w:type="dxa"/>
            <w:tcBorders>
              <w:top w:val="single" w:sz="4" w:space="0" w:color="auto"/>
              <w:left w:val="nil"/>
              <w:bottom w:val="single" w:sz="4" w:space="0" w:color="auto"/>
            </w:tcBorders>
          </w:tcPr>
          <w:p w14:paraId="193D522A" w14:textId="0F873443" w:rsidR="002249E2" w:rsidRPr="00AE4F17" w:rsidRDefault="006114D5" w:rsidP="00750557">
            <w:pPr>
              <w:keepNext/>
              <w:keepLines/>
              <w:jc w:val="both"/>
              <w:rPr>
                <w:rFonts w:ascii="Tahoma" w:hAnsi="Tahoma" w:cs="Tahoma"/>
                <w:b/>
                <w:i/>
              </w:rPr>
            </w:pPr>
            <w:r>
              <w:rPr>
                <w:rFonts w:ascii="Tahoma" w:hAnsi="Tahoma" w:cs="Tahoma"/>
                <w:b/>
                <w:i/>
              </w:rPr>
              <w:t>6</w:t>
            </w:r>
          </w:p>
        </w:tc>
      </w:tr>
    </w:tbl>
    <w:p w14:paraId="0B6C3831" w14:textId="77777777" w:rsidR="002249E2" w:rsidRPr="00AE4F17" w:rsidRDefault="002249E2" w:rsidP="00750557">
      <w:pPr>
        <w:keepNext/>
        <w:keepLines/>
        <w:jc w:val="both"/>
        <w:rPr>
          <w:rFonts w:ascii="Tahoma" w:hAnsi="Tahoma" w:cs="Tahoma"/>
        </w:rPr>
      </w:pPr>
    </w:p>
    <w:p w14:paraId="51B461C7" w14:textId="77777777" w:rsidR="002249E2" w:rsidRPr="00AE4F17" w:rsidRDefault="002249E2" w:rsidP="0075055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AE4F17">
        <w:rPr>
          <w:rFonts w:ascii="Tahoma" w:hAnsi="Tahoma" w:cs="Tahoma"/>
        </w:rPr>
        <w:t>VZOREC</w:t>
      </w:r>
    </w:p>
    <w:p w14:paraId="20925F6B" w14:textId="77777777" w:rsidR="002249E2" w:rsidRPr="00AE4F17" w:rsidRDefault="002249E2" w:rsidP="00750557">
      <w:pPr>
        <w:keepNext/>
        <w:keepLines/>
        <w:jc w:val="center"/>
        <w:outlineLvl w:val="0"/>
        <w:rPr>
          <w:rFonts w:ascii="Tahoma" w:hAnsi="Tahoma" w:cs="Tahoma"/>
          <w:b/>
        </w:rPr>
      </w:pPr>
      <w:r w:rsidRPr="00AE4F17">
        <w:rPr>
          <w:rFonts w:ascii="Tahoma" w:hAnsi="Tahoma" w:cs="Tahoma"/>
          <w:b/>
        </w:rPr>
        <w:t>MENIČNA IZJAVA</w:t>
      </w:r>
    </w:p>
    <w:p w14:paraId="2A634950" w14:textId="77777777" w:rsidR="002249E2" w:rsidRPr="00AE4F17" w:rsidRDefault="002249E2" w:rsidP="00750557">
      <w:pPr>
        <w:keepNext/>
        <w:keepLines/>
        <w:jc w:val="center"/>
        <w:outlineLvl w:val="0"/>
        <w:rPr>
          <w:rFonts w:ascii="Tahoma" w:hAnsi="Tahoma" w:cs="Tahoma"/>
          <w:b/>
          <w:i/>
        </w:rPr>
      </w:pPr>
      <w:r w:rsidRPr="00AE4F17">
        <w:rPr>
          <w:rFonts w:ascii="Tahoma" w:hAnsi="Tahoma" w:cs="Tahoma"/>
          <w:b/>
          <w:i/>
        </w:rPr>
        <w:t>za zavarovanje dobre izvedbe obveznosti iz okvirnega sporazuma</w:t>
      </w:r>
    </w:p>
    <w:p w14:paraId="3E0059CE" w14:textId="77777777" w:rsidR="002249E2" w:rsidRPr="0005155E" w:rsidRDefault="002249E2" w:rsidP="00750557">
      <w:pPr>
        <w:keepNext/>
        <w:keepLines/>
        <w:rPr>
          <w:rFonts w:ascii="Tahoma" w:hAnsi="Tahoma" w:cs="Tahoma"/>
          <w:b/>
          <w:noProof/>
        </w:rPr>
      </w:pPr>
    </w:p>
    <w:p w14:paraId="2E820236" w14:textId="5698674C" w:rsidR="002249E2" w:rsidRPr="0005155E" w:rsidRDefault="002249E2" w:rsidP="00750557">
      <w:pPr>
        <w:keepNext/>
        <w:keepLines/>
        <w:jc w:val="both"/>
        <w:rPr>
          <w:rFonts w:ascii="Tahoma" w:hAnsi="Tahoma" w:cs="Tahoma"/>
          <w:noProof/>
        </w:rPr>
      </w:pPr>
      <w:r w:rsidRPr="0005155E">
        <w:rPr>
          <w:rFonts w:ascii="Tahoma" w:hAnsi="Tahoma" w:cs="Tahoma"/>
          <w:noProof/>
        </w:rPr>
        <w:t xml:space="preserve">V skladu z okvirnim sporazumom za javno naročilo št. </w:t>
      </w:r>
      <w:r w:rsidR="0046110B">
        <w:rPr>
          <w:rFonts w:ascii="Tahoma" w:hAnsi="Tahoma" w:cs="Tahoma"/>
          <w:noProof/>
        </w:rPr>
        <w:t>LPP-1/20 Nakup nadomestnih de</w:t>
      </w:r>
      <w:r w:rsidR="006114D5">
        <w:rPr>
          <w:rFonts w:ascii="Tahoma" w:hAnsi="Tahoma" w:cs="Tahoma"/>
          <w:noProof/>
        </w:rPr>
        <w:t>l</w:t>
      </w:r>
      <w:r w:rsidR="0046110B">
        <w:rPr>
          <w:rFonts w:ascii="Tahoma" w:hAnsi="Tahoma" w:cs="Tahoma"/>
          <w:noProof/>
        </w:rPr>
        <w:t>ov, za sklop št. _: ___________________</w:t>
      </w:r>
      <w:r w:rsidRPr="0005155E">
        <w:rPr>
          <w:rFonts w:ascii="Tahoma" w:hAnsi="Tahoma" w:cs="Tahoma"/>
          <w:noProof/>
        </w:rPr>
        <w:t>, sklenjenim</w:t>
      </w:r>
      <w:r>
        <w:rPr>
          <w:rFonts w:ascii="Tahoma" w:hAnsi="Tahoma" w:cs="Tahoma"/>
          <w:noProof/>
        </w:rPr>
        <w:t xml:space="preserve"> dne ___________, med kupcem</w:t>
      </w:r>
      <w:r w:rsidRPr="0005155E">
        <w:rPr>
          <w:rFonts w:ascii="Tahoma" w:hAnsi="Tahoma" w:cs="Tahoma"/>
          <w:noProof/>
        </w:rPr>
        <w:t>: JAVNO PODJETJE LJUBLJANSKI POTNIŠKI PROMET, d.o.o., Celovška cesta 160, 1000 Ljubljana</w:t>
      </w:r>
      <w:r>
        <w:rPr>
          <w:rFonts w:ascii="Tahoma" w:hAnsi="Tahoma" w:cs="Tahoma"/>
          <w:noProof/>
        </w:rPr>
        <w:t xml:space="preserve"> in prodajalcem</w:t>
      </w:r>
      <w:r w:rsidRPr="0005155E">
        <w:rPr>
          <w:rFonts w:ascii="Tahoma" w:hAnsi="Tahoma" w:cs="Tahoma"/>
          <w:noProof/>
        </w:rPr>
        <w:t>: _______________</w:t>
      </w:r>
      <w:r>
        <w:rPr>
          <w:rFonts w:ascii="Tahoma" w:hAnsi="Tahoma" w:cs="Tahoma"/>
          <w:noProof/>
        </w:rPr>
        <w:t>____________ (naziv in naslov prodajalca) je prodajalec</w:t>
      </w:r>
      <w:r w:rsidRPr="0005155E">
        <w:rPr>
          <w:rFonts w:ascii="Tahoma" w:hAnsi="Tahoma" w:cs="Tahoma"/>
          <w:noProof/>
        </w:rPr>
        <w:t xml:space="preserve"> dolžan dobaviti </w:t>
      </w:r>
      <w:r>
        <w:rPr>
          <w:rFonts w:ascii="Tahoma" w:hAnsi="Tahoma" w:cs="Tahoma"/>
          <w:noProof/>
        </w:rPr>
        <w:t>nadomestne</w:t>
      </w:r>
      <w:r w:rsidRPr="0005155E">
        <w:rPr>
          <w:rFonts w:ascii="Tahoma" w:hAnsi="Tahoma" w:cs="Tahoma"/>
          <w:noProof/>
        </w:rPr>
        <w:t xml:space="preserve"> dele za _. sklop: __________________ </w:t>
      </w:r>
      <w:r w:rsidRPr="0005155E">
        <w:rPr>
          <w:rFonts w:ascii="Tahoma" w:hAnsi="Tahoma" w:cs="Tahoma"/>
          <w:bCs/>
          <w:noProof/>
        </w:rPr>
        <w:t xml:space="preserve">v </w:t>
      </w:r>
      <w:r w:rsidRPr="0005155E">
        <w:rPr>
          <w:rFonts w:ascii="Tahoma" w:hAnsi="Tahoma" w:cs="Tahoma"/>
          <w:noProof/>
        </w:rPr>
        <w:t>vrednosti ______________ EUR brez DDV. Kot garancijo za dobro izvedbo obveznosti okvi</w:t>
      </w:r>
      <w:r>
        <w:rPr>
          <w:rFonts w:ascii="Tahoma" w:hAnsi="Tahoma" w:cs="Tahoma"/>
          <w:noProof/>
        </w:rPr>
        <w:t>rnega sporazuma mi kot prodajalec</w:t>
      </w:r>
      <w:r w:rsidRPr="0005155E">
        <w:rPr>
          <w:rFonts w:ascii="Tahoma" w:hAnsi="Tahoma" w:cs="Tahoma"/>
          <w:noProof/>
        </w:rPr>
        <w:t xml:space="preserve"> izdajamo eno bianko menico s pooblastilom za njeno izpolnitev in unovčenje, na kateri so podpisane pooblaščene osebe za zastopanje:</w:t>
      </w:r>
    </w:p>
    <w:p w14:paraId="4C9BAB4E" w14:textId="77777777" w:rsidR="002249E2" w:rsidRPr="0005155E" w:rsidRDefault="002249E2" w:rsidP="00750557">
      <w:pPr>
        <w:keepNext/>
        <w:keepLines/>
        <w:rPr>
          <w:rFonts w:ascii="Tahoma" w:hAnsi="Tahoma" w:cs="Tahoma"/>
          <w:noProof/>
        </w:rPr>
      </w:pPr>
    </w:p>
    <w:p w14:paraId="0B07B970" w14:textId="77777777" w:rsidR="002249E2" w:rsidRPr="0005155E" w:rsidRDefault="002249E2" w:rsidP="00750557">
      <w:pPr>
        <w:keepNext/>
        <w:keepLines/>
        <w:rPr>
          <w:rFonts w:ascii="Tahoma" w:hAnsi="Tahoma" w:cs="Tahoma"/>
          <w:noProof/>
        </w:rPr>
      </w:pPr>
      <w:r w:rsidRPr="0005155E">
        <w:rPr>
          <w:rFonts w:ascii="Tahoma" w:hAnsi="Tahoma" w:cs="Tahoma"/>
          <w:noProof/>
        </w:rPr>
        <w:t>…………………………………………………………………………………………………………………………………………</w:t>
      </w:r>
    </w:p>
    <w:p w14:paraId="4261B8F5" w14:textId="77777777" w:rsidR="002249E2" w:rsidRPr="0005155E" w:rsidRDefault="002249E2" w:rsidP="00750557">
      <w:pPr>
        <w:keepNext/>
        <w:keepLines/>
        <w:jc w:val="both"/>
        <w:rPr>
          <w:rFonts w:ascii="Tahoma" w:hAnsi="Tahoma" w:cs="Tahoma"/>
        </w:rPr>
      </w:pPr>
      <w:r w:rsidRPr="0005155E">
        <w:rPr>
          <w:rFonts w:ascii="Tahoma" w:hAnsi="Tahoma" w:cs="Tahoma"/>
        </w:rPr>
        <w:t xml:space="preserve">(Ime in priimek)                        (Funkcija pooblaščene osebe)                  </w:t>
      </w:r>
      <w:r w:rsidRPr="0005155E">
        <w:rPr>
          <w:rFonts w:ascii="Tahoma" w:hAnsi="Tahoma" w:cs="Tahoma"/>
        </w:rPr>
        <w:tab/>
        <w:t>(Podpis)</w:t>
      </w:r>
    </w:p>
    <w:p w14:paraId="3A015C7B" w14:textId="77777777" w:rsidR="002249E2" w:rsidRPr="0005155E" w:rsidRDefault="002249E2" w:rsidP="00750557">
      <w:pPr>
        <w:keepNext/>
        <w:keepLines/>
        <w:rPr>
          <w:rFonts w:ascii="Tahoma" w:hAnsi="Tahoma" w:cs="Tahoma"/>
          <w:noProof/>
        </w:rPr>
      </w:pPr>
    </w:p>
    <w:p w14:paraId="6145AD7A" w14:textId="77777777" w:rsidR="002249E2" w:rsidRPr="0005155E" w:rsidRDefault="002249E2" w:rsidP="00750557">
      <w:pPr>
        <w:keepNext/>
        <w:keepLines/>
        <w:jc w:val="both"/>
        <w:rPr>
          <w:rFonts w:ascii="Tahoma" w:hAnsi="Tahoma" w:cs="Tahoma"/>
          <w:noProof/>
        </w:rPr>
      </w:pPr>
      <w:r w:rsidRPr="0005155E">
        <w:rPr>
          <w:rFonts w:ascii="Tahoma" w:hAnsi="Tahoma" w:cs="Tahoma"/>
          <w:noProof/>
        </w:rPr>
        <w:t>Pooblaščamo JAVNO PODJETJE LJUBLJANSKI POTNIŠKI PROMET, d.o.o., Celovška cesta 160, 1000 Ljubljana, d</w:t>
      </w:r>
      <w:r>
        <w:rPr>
          <w:rFonts w:ascii="Tahoma" w:hAnsi="Tahoma" w:cs="Tahoma"/>
          <w:noProof/>
        </w:rPr>
        <w:t>a v primeru, če mi kot prodajalec</w:t>
      </w:r>
      <w:r w:rsidRPr="0005155E">
        <w:rPr>
          <w:rFonts w:ascii="Tahoma" w:hAnsi="Tahoma" w:cs="Tahoma"/>
          <w:noProof/>
        </w:rPr>
        <w:t xml:space="preserve"> ne bomo izpolnili obveznosti iz okvirnega sporazuma v dogovorjeni kvaliteti, količini in rokih, opredeljenih v zgoraj citiranem okvirnem sporazumu, da:</w:t>
      </w:r>
    </w:p>
    <w:p w14:paraId="491D1682" w14:textId="77777777" w:rsidR="002249E2" w:rsidRPr="0005155E" w:rsidRDefault="002249E2" w:rsidP="00750557">
      <w:pPr>
        <w:keepNext/>
        <w:keepLines/>
        <w:numPr>
          <w:ilvl w:val="0"/>
          <w:numId w:val="23"/>
        </w:numPr>
        <w:ind w:left="431" w:hanging="357"/>
        <w:jc w:val="both"/>
        <w:rPr>
          <w:rFonts w:ascii="Tahoma" w:hAnsi="Tahoma" w:cs="Tahoma"/>
          <w:noProof/>
        </w:rPr>
      </w:pPr>
      <w:r w:rsidRPr="0005155E">
        <w:rPr>
          <w:rFonts w:ascii="Tahoma" w:hAnsi="Tahoma" w:cs="Tahoma"/>
          <w:noProof/>
        </w:rPr>
        <w:t>izpolni bianko menico v višini do ___________EUR,</w:t>
      </w:r>
    </w:p>
    <w:p w14:paraId="7BF5565C" w14:textId="77777777" w:rsidR="002249E2" w:rsidRPr="0005155E" w:rsidRDefault="002249E2" w:rsidP="00750557">
      <w:pPr>
        <w:keepNext/>
        <w:keepLines/>
        <w:numPr>
          <w:ilvl w:val="0"/>
          <w:numId w:val="23"/>
        </w:numPr>
        <w:ind w:left="431" w:hanging="357"/>
        <w:jc w:val="both"/>
        <w:rPr>
          <w:rFonts w:ascii="Tahoma" w:hAnsi="Tahoma" w:cs="Tahoma"/>
          <w:noProof/>
        </w:rPr>
      </w:pPr>
      <w:r w:rsidRPr="0005155E">
        <w:rPr>
          <w:rFonts w:ascii="Tahoma" w:hAnsi="Tahoma" w:cs="Tahoma"/>
          <w:noProof/>
        </w:rPr>
        <w:t>da izpolni vse druge sestavne dele menic, ki niso izpolnjeni,</w:t>
      </w:r>
    </w:p>
    <w:p w14:paraId="0DFEFF29" w14:textId="77777777" w:rsidR="002249E2" w:rsidRPr="0005155E" w:rsidRDefault="002249E2" w:rsidP="00750557">
      <w:pPr>
        <w:keepNext/>
        <w:keepLines/>
        <w:numPr>
          <w:ilvl w:val="0"/>
          <w:numId w:val="23"/>
        </w:numPr>
        <w:ind w:left="431" w:hanging="357"/>
        <w:jc w:val="both"/>
        <w:rPr>
          <w:rFonts w:ascii="Tahoma" w:hAnsi="Tahoma" w:cs="Tahoma"/>
          <w:noProof/>
        </w:rPr>
      </w:pPr>
      <w:r w:rsidRPr="0005155E">
        <w:rPr>
          <w:rFonts w:ascii="Tahoma" w:hAnsi="Tahoma" w:cs="Tahoma"/>
          <w:noProof/>
        </w:rPr>
        <w:t>da po potrebi zapiše na menici tudi katerokoli menično klavzulo, ki sicer ni bistvena menična sestavina.</w:t>
      </w:r>
    </w:p>
    <w:p w14:paraId="0A8F8590" w14:textId="77777777" w:rsidR="002249E2" w:rsidRPr="0005155E" w:rsidRDefault="002249E2" w:rsidP="00750557">
      <w:pPr>
        <w:keepNext/>
        <w:keepLines/>
        <w:jc w:val="both"/>
        <w:rPr>
          <w:rFonts w:ascii="Tahoma" w:hAnsi="Tahoma" w:cs="Tahoma"/>
          <w:noProof/>
        </w:rPr>
      </w:pPr>
    </w:p>
    <w:p w14:paraId="3F03AB98" w14:textId="77777777" w:rsidR="002249E2" w:rsidRPr="0005155E" w:rsidRDefault="002249E2" w:rsidP="00750557">
      <w:pPr>
        <w:keepNext/>
        <w:keepLines/>
        <w:jc w:val="both"/>
        <w:rPr>
          <w:rFonts w:ascii="Tahoma" w:hAnsi="Tahoma" w:cs="Tahoma"/>
          <w:noProof/>
        </w:rPr>
      </w:pPr>
      <w:r w:rsidRPr="0005155E">
        <w:rPr>
          <w:rFonts w:ascii="Tahoma" w:hAnsi="Tahoma" w:cs="Tahoma"/>
          <w:noProof/>
        </w:rPr>
        <w:t xml:space="preserve">V primeru spremembe upnika predmetnih terjatev, veljajo določbe tega pooblastila tudi v korist novih upnikov. Pooblaščamo JAVNO PODJETJE LJUBLJANSKI POTNIŠKI PROMET, d.o.o., Celovška cesta 160, 1000 Ljubljana, da menico po potrebi domicilira pri katerikoli banki, pri kateri imamo odprt račun. </w:t>
      </w:r>
    </w:p>
    <w:p w14:paraId="0ADACE99" w14:textId="77777777" w:rsidR="002249E2" w:rsidRPr="0005155E" w:rsidRDefault="002249E2" w:rsidP="00750557">
      <w:pPr>
        <w:keepNext/>
        <w:keepLines/>
        <w:jc w:val="both"/>
        <w:rPr>
          <w:rFonts w:ascii="Tahoma" w:hAnsi="Tahoma" w:cs="Tahoma"/>
          <w:noProof/>
        </w:rPr>
      </w:pPr>
    </w:p>
    <w:p w14:paraId="07347809" w14:textId="77777777" w:rsidR="002249E2" w:rsidRPr="0005155E" w:rsidRDefault="002249E2" w:rsidP="00750557">
      <w:pPr>
        <w:keepNext/>
        <w:keepLines/>
        <w:jc w:val="both"/>
        <w:rPr>
          <w:rFonts w:ascii="Tahoma" w:hAnsi="Tahoma" w:cs="Tahoma"/>
          <w:noProof/>
        </w:rPr>
      </w:pPr>
      <w:r w:rsidRPr="0005155E">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02EDAA72" w14:textId="77777777" w:rsidR="002249E2" w:rsidRPr="0005155E" w:rsidRDefault="002249E2" w:rsidP="00750557">
      <w:pPr>
        <w:keepNext/>
        <w:keepLines/>
        <w:jc w:val="both"/>
        <w:rPr>
          <w:rFonts w:ascii="Tahoma" w:hAnsi="Tahoma" w:cs="Tahoma"/>
          <w:noProof/>
        </w:rPr>
      </w:pPr>
    </w:p>
    <w:p w14:paraId="72B07B3A" w14:textId="77777777" w:rsidR="002249E2" w:rsidRPr="0005155E" w:rsidRDefault="002249E2" w:rsidP="00750557">
      <w:pPr>
        <w:keepNext/>
        <w:keepLines/>
        <w:jc w:val="both"/>
        <w:rPr>
          <w:rFonts w:ascii="Tahoma" w:hAnsi="Tahoma" w:cs="Tahoma"/>
          <w:noProof/>
        </w:rPr>
      </w:pPr>
      <w:r w:rsidRPr="0005155E">
        <w:rPr>
          <w:rFonts w:ascii="Tahoma" w:hAnsi="Tahoma" w:cs="Tahoma"/>
          <w:noProof/>
        </w:rPr>
        <w:t>S podpisom tega pooblastila soglašamo, da JAVNO PODJETJE LJUBLJANSKI POTNIŠKI PROMET, d.o.o., Celovška cesta 160, 1000 Ljubljana, opravi poizvedbe o številkah transakcijskih računov pri katerikoli banki, finančni organizaciji ali upravljavcu baz podatkov o računih.</w:t>
      </w:r>
    </w:p>
    <w:p w14:paraId="77745987" w14:textId="77777777" w:rsidR="002249E2" w:rsidRPr="0005155E" w:rsidRDefault="002249E2" w:rsidP="00750557">
      <w:pPr>
        <w:keepNext/>
        <w:keepLines/>
        <w:jc w:val="both"/>
        <w:rPr>
          <w:rFonts w:ascii="Tahoma" w:hAnsi="Tahoma" w:cs="Tahoma"/>
          <w:noProof/>
        </w:rPr>
      </w:pPr>
    </w:p>
    <w:p w14:paraId="459B91BE" w14:textId="77777777" w:rsidR="002249E2" w:rsidRPr="0005155E" w:rsidRDefault="002249E2" w:rsidP="00750557">
      <w:pPr>
        <w:keepNext/>
        <w:keepLines/>
        <w:jc w:val="both"/>
        <w:rPr>
          <w:rFonts w:ascii="Tahoma" w:hAnsi="Tahoma" w:cs="Tahoma"/>
          <w:noProof/>
        </w:rPr>
      </w:pPr>
      <w:r w:rsidRPr="0005155E">
        <w:rPr>
          <w:rFonts w:ascii="Tahoma" w:hAnsi="Tahoma" w:cs="Tahoma"/>
          <w:noProof/>
        </w:rPr>
        <w:t>Zavezujemo se, da tega pooblastila ne bomo preklicali.</w:t>
      </w:r>
    </w:p>
    <w:p w14:paraId="7C33100B" w14:textId="77777777" w:rsidR="002249E2" w:rsidRPr="0005155E" w:rsidRDefault="002249E2" w:rsidP="00750557">
      <w:pPr>
        <w:keepNext/>
        <w:keepLines/>
        <w:jc w:val="both"/>
        <w:rPr>
          <w:rFonts w:ascii="Tahoma" w:hAnsi="Tahoma" w:cs="Tahoma"/>
        </w:rPr>
      </w:pPr>
    </w:p>
    <w:p w14:paraId="4DFB7706" w14:textId="77777777" w:rsidR="002249E2" w:rsidRPr="0005155E" w:rsidRDefault="002249E2" w:rsidP="00750557">
      <w:pPr>
        <w:keepNext/>
        <w:keepLines/>
        <w:jc w:val="both"/>
        <w:rPr>
          <w:rFonts w:ascii="Tahoma" w:hAnsi="Tahoma" w:cs="Tahoma"/>
        </w:rPr>
      </w:pPr>
      <w:r w:rsidRPr="0005155E">
        <w:rPr>
          <w:rFonts w:ascii="Tahoma" w:hAnsi="Tahoma" w:cs="Tahoma"/>
        </w:rPr>
        <w:tab/>
      </w:r>
      <w:r w:rsidRPr="0005155E">
        <w:rPr>
          <w:rFonts w:ascii="Tahoma" w:hAnsi="Tahoma" w:cs="Tahoma"/>
        </w:rPr>
        <w:tab/>
      </w:r>
      <w:r w:rsidRPr="0005155E">
        <w:rPr>
          <w:rFonts w:ascii="Tahoma" w:hAnsi="Tahoma" w:cs="Tahoma"/>
        </w:rPr>
        <w:tab/>
      </w:r>
      <w:r w:rsidRPr="0005155E">
        <w:rPr>
          <w:rFonts w:ascii="Tahoma" w:hAnsi="Tahoma" w:cs="Tahoma"/>
        </w:rPr>
        <w:tab/>
      </w:r>
      <w:r w:rsidRPr="0005155E">
        <w:rPr>
          <w:rFonts w:ascii="Tahoma" w:hAnsi="Tahoma" w:cs="Tahoma"/>
        </w:rPr>
        <w:tab/>
      </w:r>
      <w:r w:rsidRPr="0005155E">
        <w:rPr>
          <w:rFonts w:ascii="Tahoma" w:hAnsi="Tahoma" w:cs="Tahoma"/>
        </w:rPr>
        <w:tab/>
      </w:r>
    </w:p>
    <w:p w14:paraId="4311F2ED" w14:textId="77777777" w:rsidR="002249E2" w:rsidRPr="0005155E" w:rsidRDefault="002249E2" w:rsidP="00750557">
      <w:pPr>
        <w:keepNext/>
        <w:keepLines/>
        <w:rPr>
          <w:rFonts w:ascii="Tahoma" w:hAnsi="Tahoma" w:cs="Tahoma"/>
          <w:noProof/>
        </w:rPr>
      </w:pPr>
    </w:p>
    <w:p w14:paraId="22A14E75" w14:textId="77777777" w:rsidR="002249E2" w:rsidRPr="0005155E" w:rsidRDefault="002249E2" w:rsidP="00750557">
      <w:pPr>
        <w:keepNext/>
        <w:keepLines/>
        <w:rPr>
          <w:rFonts w:ascii="Tahoma" w:hAnsi="Tahoma" w:cs="Tahoma"/>
          <w:noProof/>
          <w:u w:val="single"/>
        </w:rPr>
      </w:pPr>
      <w:r w:rsidRPr="0005155E">
        <w:rPr>
          <w:rFonts w:ascii="Tahoma" w:hAnsi="Tahoma" w:cs="Tahoma"/>
          <w:noProof/>
        </w:rPr>
        <w:t>Kraj, datum</w:t>
      </w:r>
      <w:r w:rsidRPr="0005155E">
        <w:rPr>
          <w:rFonts w:ascii="Tahoma" w:hAnsi="Tahoma" w:cs="Tahoma"/>
          <w:noProof/>
        </w:rPr>
        <w:tab/>
      </w:r>
      <w:r w:rsidRPr="0005155E">
        <w:rPr>
          <w:rFonts w:ascii="Tahoma" w:hAnsi="Tahoma" w:cs="Tahoma"/>
          <w:noProof/>
        </w:rPr>
        <w:tab/>
      </w:r>
      <w:r w:rsidRPr="0005155E">
        <w:rPr>
          <w:rFonts w:ascii="Tahoma" w:hAnsi="Tahoma" w:cs="Tahoma"/>
          <w:noProof/>
        </w:rPr>
        <w:tab/>
      </w:r>
      <w:r w:rsidRPr="0005155E">
        <w:rPr>
          <w:rFonts w:ascii="Tahoma" w:hAnsi="Tahoma" w:cs="Tahoma"/>
          <w:noProof/>
        </w:rPr>
        <w:tab/>
      </w:r>
      <w:r w:rsidRPr="0005155E">
        <w:rPr>
          <w:rFonts w:ascii="Tahoma" w:hAnsi="Tahoma" w:cs="Tahoma"/>
          <w:noProof/>
        </w:rPr>
        <w:tab/>
        <w:t>Žig</w:t>
      </w:r>
      <w:r w:rsidRPr="0005155E">
        <w:rPr>
          <w:rFonts w:ascii="Tahoma" w:hAnsi="Tahoma" w:cs="Tahoma"/>
          <w:noProof/>
        </w:rPr>
        <w:tab/>
      </w:r>
      <w:r w:rsidRPr="0005155E">
        <w:rPr>
          <w:rFonts w:ascii="Tahoma" w:hAnsi="Tahoma" w:cs="Tahoma"/>
          <w:noProof/>
        </w:rPr>
        <w:tab/>
      </w:r>
      <w:r w:rsidRPr="0005155E">
        <w:rPr>
          <w:rFonts w:ascii="Tahoma" w:hAnsi="Tahoma" w:cs="Tahoma"/>
          <w:noProof/>
        </w:rPr>
        <w:tab/>
      </w:r>
      <w:r w:rsidRPr="0005155E">
        <w:rPr>
          <w:rFonts w:ascii="Tahoma" w:hAnsi="Tahoma" w:cs="Tahoma"/>
          <w:noProof/>
          <w:u w:val="single"/>
        </w:rPr>
        <w:t xml:space="preserve">Izdajatelj menice: </w:t>
      </w:r>
    </w:p>
    <w:p w14:paraId="214BA89C" w14:textId="77777777" w:rsidR="002249E2" w:rsidRDefault="002249E2" w:rsidP="00750557">
      <w:pPr>
        <w:keepNext/>
        <w:keepLines/>
        <w:jc w:val="both"/>
        <w:rPr>
          <w:rFonts w:ascii="Tahoma" w:hAnsi="Tahoma" w:cs="Tahoma"/>
        </w:rPr>
      </w:pPr>
    </w:p>
    <w:p w14:paraId="6E9034CC" w14:textId="77777777" w:rsidR="002249E2" w:rsidRDefault="002249E2" w:rsidP="00750557">
      <w:pPr>
        <w:keepNext/>
        <w:keepLines/>
        <w:jc w:val="both"/>
        <w:rPr>
          <w:rFonts w:ascii="Tahoma" w:hAnsi="Tahoma" w:cs="Tahoma"/>
        </w:rPr>
      </w:pPr>
    </w:p>
    <w:p w14:paraId="2D4664EE" w14:textId="77777777" w:rsidR="002249E2" w:rsidRDefault="002249E2" w:rsidP="00750557">
      <w:pPr>
        <w:keepNext/>
        <w:keepLines/>
        <w:jc w:val="both"/>
        <w:rPr>
          <w:rFonts w:ascii="Tahoma" w:hAnsi="Tahoma" w:cs="Tahoma"/>
        </w:rPr>
      </w:pPr>
    </w:p>
    <w:p w14:paraId="009ACAD1" w14:textId="77777777" w:rsidR="002249E2" w:rsidRPr="00F8065A" w:rsidRDefault="002249E2" w:rsidP="00750557">
      <w:pPr>
        <w:keepNext/>
        <w:keepLines/>
        <w:jc w:val="both"/>
        <w:rPr>
          <w:rFonts w:ascii="Tahoma" w:hAnsi="Tahoma" w:cs="Tahoma"/>
        </w:rPr>
      </w:pPr>
      <w:r w:rsidRPr="0005155E">
        <w:rPr>
          <w:rFonts w:ascii="Tahoma" w:hAnsi="Tahoma" w:cs="Tahoma"/>
        </w:rPr>
        <w:t>Priloga: 1 bianko menica</w:t>
      </w:r>
    </w:p>
    <w:p w14:paraId="4DFA99C9" w14:textId="77777777" w:rsidR="002249E2" w:rsidRDefault="002249E2" w:rsidP="00750557">
      <w:pPr>
        <w:keepNext/>
        <w:keepLines/>
        <w:jc w:val="both"/>
        <w:rPr>
          <w:rFonts w:ascii="Tahoma" w:hAnsi="Tahoma" w:cs="Tahoma"/>
          <w:b/>
          <w:sz w:val="22"/>
          <w:szCs w:val="22"/>
          <w:lang w:val="x-none" w:eastAsia="x-none"/>
        </w:rPr>
      </w:pPr>
    </w:p>
    <w:sectPr w:rsidR="002249E2" w:rsidSect="00840FAB">
      <w:footerReference w:type="default" r:id="rId34"/>
      <w:pgSz w:w="11906" w:h="16838" w:code="9"/>
      <w:pgMar w:top="709" w:right="1276" w:bottom="1276" w:left="1276" w:header="42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F0C2" w14:textId="77777777" w:rsidR="001876BA" w:rsidRDefault="001876BA">
      <w:r>
        <w:separator/>
      </w:r>
    </w:p>
  </w:endnote>
  <w:endnote w:type="continuationSeparator" w:id="0">
    <w:p w14:paraId="51C40F82" w14:textId="77777777" w:rsidR="001876BA" w:rsidRDefault="001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w:altName w:val="Courier New"/>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B129" w14:textId="77777777" w:rsidR="001876BA" w:rsidRPr="00C52433" w:rsidRDefault="001876BA"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42715D62" wp14:editId="12184601">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5C73" w14:textId="77777777" w:rsidR="001876BA" w:rsidRDefault="001876B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985" w14:textId="77777777" w:rsidR="001876BA" w:rsidRDefault="001876BA" w:rsidP="00C27A1B">
    <w:pPr>
      <w:pStyle w:val="Noga"/>
      <w:tabs>
        <w:tab w:val="left" w:pos="4353"/>
      </w:tabs>
      <w:ind w:right="-1276"/>
    </w:pPr>
    <w:r>
      <w:tab/>
    </w:r>
    <w:r>
      <w:rPr>
        <w:noProof/>
        <w:lang w:val="sl-SI"/>
      </w:rPr>
      <w:drawing>
        <wp:inline distT="0" distB="0" distL="0" distR="0" wp14:anchorId="4CB61E26" wp14:editId="01AF6CB4">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0D95F34E" w14:textId="77777777" w:rsidR="001876BA" w:rsidRPr="00B1262D" w:rsidRDefault="001876BA" w:rsidP="002303FA">
    <w:pPr>
      <w:pStyle w:val="Noga"/>
      <w:tabs>
        <w:tab w:val="clear" w:pos="4536"/>
        <w:tab w:val="clear" w:pos="9072"/>
      </w:tabs>
      <w:ind w:right="-2"/>
      <w:jc w:val="right"/>
      <w:rPr>
        <w:sz w:val="16"/>
        <w:szCs w:val="16"/>
      </w:rPr>
    </w:pPr>
  </w:p>
  <w:p w14:paraId="4CA39E99" w14:textId="72578ABC" w:rsidR="001876BA" w:rsidRDefault="001876B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E15D9">
      <w:rPr>
        <w:noProof/>
        <w:sz w:val="16"/>
        <w:szCs w:val="16"/>
      </w:rPr>
      <w:t>45</w:t>
    </w:r>
    <w:r w:rsidRPr="00394716">
      <w:rPr>
        <w:sz w:val="16"/>
        <w:szCs w:val="16"/>
      </w:rPr>
      <w:fldChar w:fldCharType="end"/>
    </w:r>
  </w:p>
  <w:p w14:paraId="3C083451" w14:textId="77777777" w:rsidR="001876BA" w:rsidRPr="007653AE" w:rsidRDefault="001876B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5846" w14:textId="77777777" w:rsidR="001876BA" w:rsidRDefault="001876BA">
      <w:r>
        <w:separator/>
      </w:r>
    </w:p>
  </w:footnote>
  <w:footnote w:type="continuationSeparator" w:id="0">
    <w:p w14:paraId="06125B3A" w14:textId="77777777" w:rsidR="001876BA" w:rsidRDefault="001876BA">
      <w:r>
        <w:continuationSeparator/>
      </w:r>
    </w:p>
  </w:footnote>
  <w:footnote w:id="1">
    <w:p w14:paraId="41E9E126" w14:textId="77777777" w:rsidR="001876BA" w:rsidRPr="0049757C" w:rsidRDefault="001876BA"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ACC2" w14:textId="77777777" w:rsidR="001876BA" w:rsidRDefault="001876BA" w:rsidP="001713B9">
    <w:pPr>
      <w:pStyle w:val="Glava"/>
      <w:jc w:val="center"/>
    </w:pPr>
    <w:r>
      <w:rPr>
        <w:noProof/>
        <w:lang w:val="sl-SI"/>
      </w:rPr>
      <w:drawing>
        <wp:inline distT="0" distB="0" distL="0" distR="0" wp14:anchorId="1543515E" wp14:editId="52953DD1">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09C6E04" w14:textId="77777777" w:rsidR="001876BA" w:rsidRPr="009670F5" w:rsidRDefault="001876B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3C0E" w14:textId="77777777" w:rsidR="001876BA" w:rsidRDefault="001876BA" w:rsidP="001713B9">
    <w:pPr>
      <w:pStyle w:val="Glava"/>
      <w:tabs>
        <w:tab w:val="clear" w:pos="4536"/>
        <w:tab w:val="clear" w:pos="9072"/>
      </w:tabs>
      <w:ind w:right="-1276"/>
      <w:jc w:val="right"/>
    </w:pPr>
    <w:r>
      <w:rPr>
        <w:noProof/>
        <w:lang w:val="sl-SI"/>
      </w:rPr>
      <w:drawing>
        <wp:inline distT="0" distB="0" distL="0" distR="0" wp14:anchorId="48426031" wp14:editId="35710ABF">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6067CF08" w14:textId="77777777" w:rsidR="001876BA" w:rsidRDefault="001876BA"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483F64"/>
    <w:multiLevelType w:val="hybridMultilevel"/>
    <w:tmpl w:val="2B1E8C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0116F4F"/>
    <w:multiLevelType w:val="multilevel"/>
    <w:tmpl w:val="52609D9C"/>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F46766"/>
    <w:multiLevelType w:val="multilevel"/>
    <w:tmpl w:val="685AB3C8"/>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A53E43"/>
    <w:multiLevelType w:val="hybridMultilevel"/>
    <w:tmpl w:val="D6DC30A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26"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9" w15:restartNumberingAfterBreak="0">
    <w:nsid w:val="74EE0F5D"/>
    <w:multiLevelType w:val="hybridMultilevel"/>
    <w:tmpl w:val="D1C2BD56"/>
    <w:lvl w:ilvl="0" w:tplc="0FCEA4A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1132F8"/>
    <w:multiLevelType w:val="hybridMultilevel"/>
    <w:tmpl w:val="D1C2BD56"/>
    <w:lvl w:ilvl="0" w:tplc="0FCEA4A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21"/>
  </w:num>
  <w:num w:numId="5">
    <w:abstractNumId w:val="24"/>
  </w:num>
  <w:num w:numId="6">
    <w:abstractNumId w:val="20"/>
  </w:num>
  <w:num w:numId="7">
    <w:abstractNumId w:val="12"/>
  </w:num>
  <w:num w:numId="8">
    <w:abstractNumId w:val="17"/>
  </w:num>
  <w:num w:numId="9">
    <w:abstractNumId w:val="19"/>
  </w:num>
  <w:num w:numId="10">
    <w:abstractNumId w:val="6"/>
  </w:num>
  <w:num w:numId="11">
    <w:abstractNumId w:val="9"/>
  </w:num>
  <w:num w:numId="12">
    <w:abstractNumId w:val="31"/>
  </w:num>
  <w:num w:numId="13">
    <w:abstractNumId w:val="23"/>
  </w:num>
  <w:num w:numId="14">
    <w:abstractNumId w:val="5"/>
  </w:num>
  <w:num w:numId="15">
    <w:abstractNumId w:val="15"/>
  </w:num>
  <w:num w:numId="16">
    <w:abstractNumId w:val="8"/>
  </w:num>
  <w:num w:numId="17">
    <w:abstractNumId w:val="13"/>
  </w:num>
  <w:num w:numId="18">
    <w:abstractNumId w:val="22"/>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18"/>
  </w:num>
  <w:num w:numId="23">
    <w:abstractNumId w:val="28"/>
  </w:num>
  <w:num w:numId="24">
    <w:abstractNumId w:val="26"/>
  </w:num>
  <w:num w:numId="25">
    <w:abstractNumId w:val="11"/>
  </w:num>
  <w:num w:numId="26">
    <w:abstractNumId w:val="7"/>
  </w:num>
  <w:num w:numId="27">
    <w:abstractNumId w:val="30"/>
  </w:num>
  <w:num w:numId="28">
    <w:abstractNumId w:val="27"/>
  </w:num>
  <w:num w:numId="2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287"/>
    <w:rsid w:val="00001349"/>
    <w:rsid w:val="00001400"/>
    <w:rsid w:val="00001A3E"/>
    <w:rsid w:val="00001D78"/>
    <w:rsid w:val="0000206B"/>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D3D"/>
    <w:rsid w:val="00015DF9"/>
    <w:rsid w:val="00015EAA"/>
    <w:rsid w:val="0001627C"/>
    <w:rsid w:val="00016B2B"/>
    <w:rsid w:val="00016BF2"/>
    <w:rsid w:val="00016C1F"/>
    <w:rsid w:val="0002040F"/>
    <w:rsid w:val="0002060F"/>
    <w:rsid w:val="0002142C"/>
    <w:rsid w:val="000218D1"/>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50F8"/>
    <w:rsid w:val="0003562A"/>
    <w:rsid w:val="00037AB0"/>
    <w:rsid w:val="000404C9"/>
    <w:rsid w:val="000414D7"/>
    <w:rsid w:val="000416AF"/>
    <w:rsid w:val="00043074"/>
    <w:rsid w:val="000455B4"/>
    <w:rsid w:val="0004599E"/>
    <w:rsid w:val="00045CA7"/>
    <w:rsid w:val="00045E2C"/>
    <w:rsid w:val="00047126"/>
    <w:rsid w:val="0004780D"/>
    <w:rsid w:val="000478FE"/>
    <w:rsid w:val="00047A4C"/>
    <w:rsid w:val="000506A4"/>
    <w:rsid w:val="00050884"/>
    <w:rsid w:val="000514D8"/>
    <w:rsid w:val="00051A30"/>
    <w:rsid w:val="00051E9C"/>
    <w:rsid w:val="00051FA5"/>
    <w:rsid w:val="00052493"/>
    <w:rsid w:val="0005290E"/>
    <w:rsid w:val="000538C0"/>
    <w:rsid w:val="000569BD"/>
    <w:rsid w:val="00056D91"/>
    <w:rsid w:val="000611F7"/>
    <w:rsid w:val="00062574"/>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19D"/>
    <w:rsid w:val="00085CC2"/>
    <w:rsid w:val="00086C58"/>
    <w:rsid w:val="00087D1D"/>
    <w:rsid w:val="00091A65"/>
    <w:rsid w:val="00091C34"/>
    <w:rsid w:val="00092933"/>
    <w:rsid w:val="00094149"/>
    <w:rsid w:val="00094470"/>
    <w:rsid w:val="00094688"/>
    <w:rsid w:val="0009474A"/>
    <w:rsid w:val="00094959"/>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18B"/>
    <w:rsid w:val="000A34ED"/>
    <w:rsid w:val="000A383F"/>
    <w:rsid w:val="000A38E2"/>
    <w:rsid w:val="000A3F4C"/>
    <w:rsid w:val="000A46C0"/>
    <w:rsid w:val="000A57C3"/>
    <w:rsid w:val="000A5902"/>
    <w:rsid w:val="000A5A3E"/>
    <w:rsid w:val="000A5EAC"/>
    <w:rsid w:val="000A6E22"/>
    <w:rsid w:val="000A6F22"/>
    <w:rsid w:val="000A7744"/>
    <w:rsid w:val="000A777D"/>
    <w:rsid w:val="000A7C8A"/>
    <w:rsid w:val="000A7EC7"/>
    <w:rsid w:val="000B00D1"/>
    <w:rsid w:val="000B012B"/>
    <w:rsid w:val="000B066E"/>
    <w:rsid w:val="000B06A9"/>
    <w:rsid w:val="000B23F0"/>
    <w:rsid w:val="000B3CFD"/>
    <w:rsid w:val="000B520A"/>
    <w:rsid w:val="000B5D34"/>
    <w:rsid w:val="000B5DD8"/>
    <w:rsid w:val="000B6E0A"/>
    <w:rsid w:val="000C04C2"/>
    <w:rsid w:val="000C0B43"/>
    <w:rsid w:val="000C1E30"/>
    <w:rsid w:val="000C3344"/>
    <w:rsid w:val="000C34EF"/>
    <w:rsid w:val="000C36A2"/>
    <w:rsid w:val="000C36D4"/>
    <w:rsid w:val="000C424C"/>
    <w:rsid w:val="000C430C"/>
    <w:rsid w:val="000C4BF7"/>
    <w:rsid w:val="000C6AD7"/>
    <w:rsid w:val="000C7A72"/>
    <w:rsid w:val="000D1988"/>
    <w:rsid w:val="000D1A4F"/>
    <w:rsid w:val="000D30DA"/>
    <w:rsid w:val="000D3507"/>
    <w:rsid w:val="000D3E47"/>
    <w:rsid w:val="000D4AD4"/>
    <w:rsid w:val="000D55CA"/>
    <w:rsid w:val="000D5DDC"/>
    <w:rsid w:val="000D6692"/>
    <w:rsid w:val="000D6F85"/>
    <w:rsid w:val="000D748B"/>
    <w:rsid w:val="000D7841"/>
    <w:rsid w:val="000D79BC"/>
    <w:rsid w:val="000D7E09"/>
    <w:rsid w:val="000D7F61"/>
    <w:rsid w:val="000E01D5"/>
    <w:rsid w:val="000E0371"/>
    <w:rsid w:val="000E08F3"/>
    <w:rsid w:val="000E0ABD"/>
    <w:rsid w:val="000E1097"/>
    <w:rsid w:val="000E1C4B"/>
    <w:rsid w:val="000E2191"/>
    <w:rsid w:val="000E30B9"/>
    <w:rsid w:val="000E355F"/>
    <w:rsid w:val="000E3B0E"/>
    <w:rsid w:val="000E4393"/>
    <w:rsid w:val="000E4A63"/>
    <w:rsid w:val="000E6676"/>
    <w:rsid w:val="000E6F9C"/>
    <w:rsid w:val="000E7884"/>
    <w:rsid w:val="000F12A7"/>
    <w:rsid w:val="000F164A"/>
    <w:rsid w:val="000F2296"/>
    <w:rsid w:val="000F2523"/>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B53"/>
    <w:rsid w:val="00104E2A"/>
    <w:rsid w:val="00105220"/>
    <w:rsid w:val="00105222"/>
    <w:rsid w:val="0010568C"/>
    <w:rsid w:val="001056E7"/>
    <w:rsid w:val="001060E9"/>
    <w:rsid w:val="00106233"/>
    <w:rsid w:val="0010683B"/>
    <w:rsid w:val="00106A20"/>
    <w:rsid w:val="001073E4"/>
    <w:rsid w:val="001073E7"/>
    <w:rsid w:val="00107A53"/>
    <w:rsid w:val="0011003C"/>
    <w:rsid w:val="00110BE2"/>
    <w:rsid w:val="00111630"/>
    <w:rsid w:val="00112D62"/>
    <w:rsid w:val="0011568E"/>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60B"/>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C7"/>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C8C"/>
    <w:rsid w:val="00177058"/>
    <w:rsid w:val="00180C5C"/>
    <w:rsid w:val="00181CFB"/>
    <w:rsid w:val="00182036"/>
    <w:rsid w:val="00182A9D"/>
    <w:rsid w:val="00182F3C"/>
    <w:rsid w:val="0018369E"/>
    <w:rsid w:val="001846FA"/>
    <w:rsid w:val="00184726"/>
    <w:rsid w:val="00184D04"/>
    <w:rsid w:val="00185B2B"/>
    <w:rsid w:val="00185F8A"/>
    <w:rsid w:val="00186A1D"/>
    <w:rsid w:val="00186DBA"/>
    <w:rsid w:val="00186EA1"/>
    <w:rsid w:val="00187217"/>
    <w:rsid w:val="001872DC"/>
    <w:rsid w:val="001876BA"/>
    <w:rsid w:val="00187759"/>
    <w:rsid w:val="00187B33"/>
    <w:rsid w:val="001905EA"/>
    <w:rsid w:val="0019106C"/>
    <w:rsid w:val="00193548"/>
    <w:rsid w:val="00193E0E"/>
    <w:rsid w:val="001946DE"/>
    <w:rsid w:val="00194C32"/>
    <w:rsid w:val="00195B85"/>
    <w:rsid w:val="00195E67"/>
    <w:rsid w:val="001A06E9"/>
    <w:rsid w:val="001A0819"/>
    <w:rsid w:val="001A0989"/>
    <w:rsid w:val="001A1717"/>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1859"/>
    <w:rsid w:val="001B257C"/>
    <w:rsid w:val="001B32D3"/>
    <w:rsid w:val="001B486A"/>
    <w:rsid w:val="001B4909"/>
    <w:rsid w:val="001B4C04"/>
    <w:rsid w:val="001B4FF4"/>
    <w:rsid w:val="001B6931"/>
    <w:rsid w:val="001B6D91"/>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811"/>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1CA"/>
    <w:rsid w:val="001F195B"/>
    <w:rsid w:val="001F2290"/>
    <w:rsid w:val="001F2382"/>
    <w:rsid w:val="001F26D8"/>
    <w:rsid w:val="001F2B7B"/>
    <w:rsid w:val="001F2D4D"/>
    <w:rsid w:val="001F378E"/>
    <w:rsid w:val="001F39E8"/>
    <w:rsid w:val="001F47B5"/>
    <w:rsid w:val="001F4904"/>
    <w:rsid w:val="001F5B0F"/>
    <w:rsid w:val="001F5E2F"/>
    <w:rsid w:val="001F5FDB"/>
    <w:rsid w:val="001F677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0E5F"/>
    <w:rsid w:val="00211080"/>
    <w:rsid w:val="00211345"/>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9E2"/>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69E2"/>
    <w:rsid w:val="00256CA6"/>
    <w:rsid w:val="00256D56"/>
    <w:rsid w:val="002577E7"/>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636D"/>
    <w:rsid w:val="002768C9"/>
    <w:rsid w:val="0027731C"/>
    <w:rsid w:val="00277BDE"/>
    <w:rsid w:val="00277D7D"/>
    <w:rsid w:val="00277E1B"/>
    <w:rsid w:val="00280768"/>
    <w:rsid w:val="00281154"/>
    <w:rsid w:val="0028129D"/>
    <w:rsid w:val="00281DA6"/>
    <w:rsid w:val="00281E57"/>
    <w:rsid w:val="00281FC2"/>
    <w:rsid w:val="002842E2"/>
    <w:rsid w:val="00285594"/>
    <w:rsid w:val="00285D76"/>
    <w:rsid w:val="00286AA3"/>
    <w:rsid w:val="00286C9E"/>
    <w:rsid w:val="00287459"/>
    <w:rsid w:val="002903AE"/>
    <w:rsid w:val="00290554"/>
    <w:rsid w:val="0029058B"/>
    <w:rsid w:val="00291B3D"/>
    <w:rsid w:val="00291BCA"/>
    <w:rsid w:val="002926DD"/>
    <w:rsid w:val="00292D87"/>
    <w:rsid w:val="00293084"/>
    <w:rsid w:val="0029316F"/>
    <w:rsid w:val="002933E2"/>
    <w:rsid w:val="0029348C"/>
    <w:rsid w:val="00294185"/>
    <w:rsid w:val="00295316"/>
    <w:rsid w:val="00295A10"/>
    <w:rsid w:val="0029692E"/>
    <w:rsid w:val="002A0BF1"/>
    <w:rsid w:val="002A0C54"/>
    <w:rsid w:val="002A1134"/>
    <w:rsid w:val="002A23A6"/>
    <w:rsid w:val="002A3C11"/>
    <w:rsid w:val="002A4934"/>
    <w:rsid w:val="002A4DF3"/>
    <w:rsid w:val="002A550C"/>
    <w:rsid w:val="002A5721"/>
    <w:rsid w:val="002A5D90"/>
    <w:rsid w:val="002A720D"/>
    <w:rsid w:val="002B0526"/>
    <w:rsid w:val="002B1517"/>
    <w:rsid w:val="002B1AD4"/>
    <w:rsid w:val="002B2389"/>
    <w:rsid w:val="002B28FA"/>
    <w:rsid w:val="002B2D0F"/>
    <w:rsid w:val="002B3693"/>
    <w:rsid w:val="002B3AD9"/>
    <w:rsid w:val="002B3B18"/>
    <w:rsid w:val="002B41F5"/>
    <w:rsid w:val="002B4406"/>
    <w:rsid w:val="002B5329"/>
    <w:rsid w:val="002B54C0"/>
    <w:rsid w:val="002B561A"/>
    <w:rsid w:val="002B5E39"/>
    <w:rsid w:val="002B6DB7"/>
    <w:rsid w:val="002B70C2"/>
    <w:rsid w:val="002C07EF"/>
    <w:rsid w:val="002C1258"/>
    <w:rsid w:val="002C1474"/>
    <w:rsid w:val="002C21F5"/>
    <w:rsid w:val="002C2A8F"/>
    <w:rsid w:val="002C318E"/>
    <w:rsid w:val="002C3A4C"/>
    <w:rsid w:val="002C43CE"/>
    <w:rsid w:val="002C4967"/>
    <w:rsid w:val="002C4D59"/>
    <w:rsid w:val="002C63BB"/>
    <w:rsid w:val="002C6799"/>
    <w:rsid w:val="002C6872"/>
    <w:rsid w:val="002C6A50"/>
    <w:rsid w:val="002C70CC"/>
    <w:rsid w:val="002C7D53"/>
    <w:rsid w:val="002C7FAC"/>
    <w:rsid w:val="002D05E7"/>
    <w:rsid w:val="002D0B57"/>
    <w:rsid w:val="002D0DC6"/>
    <w:rsid w:val="002D1937"/>
    <w:rsid w:val="002D1B11"/>
    <w:rsid w:val="002D339A"/>
    <w:rsid w:val="002D39A7"/>
    <w:rsid w:val="002D3EC8"/>
    <w:rsid w:val="002D4194"/>
    <w:rsid w:val="002D5EE1"/>
    <w:rsid w:val="002D64E0"/>
    <w:rsid w:val="002D7813"/>
    <w:rsid w:val="002E07C4"/>
    <w:rsid w:val="002E09CC"/>
    <w:rsid w:val="002E0F61"/>
    <w:rsid w:val="002E2082"/>
    <w:rsid w:val="002E5096"/>
    <w:rsid w:val="002E50EF"/>
    <w:rsid w:val="002E5FD6"/>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4B8"/>
    <w:rsid w:val="00321677"/>
    <w:rsid w:val="00321E16"/>
    <w:rsid w:val="0032256F"/>
    <w:rsid w:val="003227B3"/>
    <w:rsid w:val="00322BBD"/>
    <w:rsid w:val="0032334A"/>
    <w:rsid w:val="0032379D"/>
    <w:rsid w:val="00324625"/>
    <w:rsid w:val="00324BDA"/>
    <w:rsid w:val="00325548"/>
    <w:rsid w:val="00325C29"/>
    <w:rsid w:val="00330CC1"/>
    <w:rsid w:val="003312E4"/>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1F58"/>
    <w:rsid w:val="00342A7D"/>
    <w:rsid w:val="00343206"/>
    <w:rsid w:val="0034451F"/>
    <w:rsid w:val="00344917"/>
    <w:rsid w:val="00344CE0"/>
    <w:rsid w:val="0034580B"/>
    <w:rsid w:val="00346164"/>
    <w:rsid w:val="0034637A"/>
    <w:rsid w:val="00346924"/>
    <w:rsid w:val="003470A3"/>
    <w:rsid w:val="0034712E"/>
    <w:rsid w:val="00347792"/>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6B65"/>
    <w:rsid w:val="003772AA"/>
    <w:rsid w:val="0037768D"/>
    <w:rsid w:val="003778B1"/>
    <w:rsid w:val="00377B65"/>
    <w:rsid w:val="00377F5E"/>
    <w:rsid w:val="00377F7C"/>
    <w:rsid w:val="003800B9"/>
    <w:rsid w:val="00380D7B"/>
    <w:rsid w:val="003811D2"/>
    <w:rsid w:val="00381201"/>
    <w:rsid w:val="00381695"/>
    <w:rsid w:val="00382A27"/>
    <w:rsid w:val="00382D76"/>
    <w:rsid w:val="00383246"/>
    <w:rsid w:val="003844B0"/>
    <w:rsid w:val="0038543C"/>
    <w:rsid w:val="00385451"/>
    <w:rsid w:val="00385E71"/>
    <w:rsid w:val="00386EE2"/>
    <w:rsid w:val="00387107"/>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490A"/>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A9E"/>
    <w:rsid w:val="003B6B37"/>
    <w:rsid w:val="003B6E3A"/>
    <w:rsid w:val="003B7267"/>
    <w:rsid w:val="003B734F"/>
    <w:rsid w:val="003B7D39"/>
    <w:rsid w:val="003C01C9"/>
    <w:rsid w:val="003C06CE"/>
    <w:rsid w:val="003C0E5D"/>
    <w:rsid w:val="003C1390"/>
    <w:rsid w:val="003C1643"/>
    <w:rsid w:val="003C1EE1"/>
    <w:rsid w:val="003C20C5"/>
    <w:rsid w:val="003C2483"/>
    <w:rsid w:val="003C29A4"/>
    <w:rsid w:val="003C2BC7"/>
    <w:rsid w:val="003C3655"/>
    <w:rsid w:val="003C55A4"/>
    <w:rsid w:val="003C6346"/>
    <w:rsid w:val="003D02E5"/>
    <w:rsid w:val="003D0887"/>
    <w:rsid w:val="003D160E"/>
    <w:rsid w:val="003D1610"/>
    <w:rsid w:val="003D1C56"/>
    <w:rsid w:val="003D21B1"/>
    <w:rsid w:val="003D23F1"/>
    <w:rsid w:val="003D27BD"/>
    <w:rsid w:val="003D2C3D"/>
    <w:rsid w:val="003D3565"/>
    <w:rsid w:val="003D38AF"/>
    <w:rsid w:val="003D3C32"/>
    <w:rsid w:val="003D3E5D"/>
    <w:rsid w:val="003D474F"/>
    <w:rsid w:val="003D49F3"/>
    <w:rsid w:val="003D511D"/>
    <w:rsid w:val="003D581F"/>
    <w:rsid w:val="003D67F9"/>
    <w:rsid w:val="003D78A7"/>
    <w:rsid w:val="003E0360"/>
    <w:rsid w:val="003E0759"/>
    <w:rsid w:val="003E0E55"/>
    <w:rsid w:val="003E0FC5"/>
    <w:rsid w:val="003E1D36"/>
    <w:rsid w:val="003E1D94"/>
    <w:rsid w:val="003E2910"/>
    <w:rsid w:val="003E2F08"/>
    <w:rsid w:val="003E32E5"/>
    <w:rsid w:val="003E3489"/>
    <w:rsid w:val="003E359E"/>
    <w:rsid w:val="003E36D3"/>
    <w:rsid w:val="003E44BF"/>
    <w:rsid w:val="003E4BAC"/>
    <w:rsid w:val="003E514D"/>
    <w:rsid w:val="003E51E8"/>
    <w:rsid w:val="003E5DEB"/>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7CD"/>
    <w:rsid w:val="00420DA5"/>
    <w:rsid w:val="00421025"/>
    <w:rsid w:val="00421130"/>
    <w:rsid w:val="00421DBA"/>
    <w:rsid w:val="00422341"/>
    <w:rsid w:val="00422687"/>
    <w:rsid w:val="00422C11"/>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A25"/>
    <w:rsid w:val="00447181"/>
    <w:rsid w:val="004502BD"/>
    <w:rsid w:val="00450B01"/>
    <w:rsid w:val="00450D52"/>
    <w:rsid w:val="00450EBA"/>
    <w:rsid w:val="004526D3"/>
    <w:rsid w:val="0045341C"/>
    <w:rsid w:val="00454346"/>
    <w:rsid w:val="00454BB4"/>
    <w:rsid w:val="00454DDB"/>
    <w:rsid w:val="00455E46"/>
    <w:rsid w:val="004573BA"/>
    <w:rsid w:val="00460372"/>
    <w:rsid w:val="00460544"/>
    <w:rsid w:val="0046074B"/>
    <w:rsid w:val="00460AEF"/>
    <w:rsid w:val="0046110B"/>
    <w:rsid w:val="00461414"/>
    <w:rsid w:val="00461504"/>
    <w:rsid w:val="00461C7C"/>
    <w:rsid w:val="00462481"/>
    <w:rsid w:val="00462DD3"/>
    <w:rsid w:val="00463959"/>
    <w:rsid w:val="00463E11"/>
    <w:rsid w:val="00463E54"/>
    <w:rsid w:val="0046565C"/>
    <w:rsid w:val="0046576E"/>
    <w:rsid w:val="00465F01"/>
    <w:rsid w:val="004679FF"/>
    <w:rsid w:val="00467A9D"/>
    <w:rsid w:val="00467E3A"/>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24D7"/>
    <w:rsid w:val="004833C9"/>
    <w:rsid w:val="00483421"/>
    <w:rsid w:val="00483976"/>
    <w:rsid w:val="00484A1F"/>
    <w:rsid w:val="0048500A"/>
    <w:rsid w:val="00485860"/>
    <w:rsid w:val="00490C99"/>
    <w:rsid w:val="00491E1C"/>
    <w:rsid w:val="00491E8D"/>
    <w:rsid w:val="00492295"/>
    <w:rsid w:val="00492BAE"/>
    <w:rsid w:val="0049306C"/>
    <w:rsid w:val="004930D6"/>
    <w:rsid w:val="00493879"/>
    <w:rsid w:val="00493A96"/>
    <w:rsid w:val="004941DF"/>
    <w:rsid w:val="004942AA"/>
    <w:rsid w:val="00495391"/>
    <w:rsid w:val="00495496"/>
    <w:rsid w:val="004958CB"/>
    <w:rsid w:val="00495EE0"/>
    <w:rsid w:val="00496A3D"/>
    <w:rsid w:val="004974D5"/>
    <w:rsid w:val="00497684"/>
    <w:rsid w:val="00497925"/>
    <w:rsid w:val="004A053B"/>
    <w:rsid w:val="004A1868"/>
    <w:rsid w:val="004A2430"/>
    <w:rsid w:val="004A2656"/>
    <w:rsid w:val="004A2B17"/>
    <w:rsid w:val="004A307B"/>
    <w:rsid w:val="004A4753"/>
    <w:rsid w:val="004A4A50"/>
    <w:rsid w:val="004A4F5F"/>
    <w:rsid w:val="004A595E"/>
    <w:rsid w:val="004A5993"/>
    <w:rsid w:val="004A5BEE"/>
    <w:rsid w:val="004A60F9"/>
    <w:rsid w:val="004A6156"/>
    <w:rsid w:val="004A68C5"/>
    <w:rsid w:val="004A6932"/>
    <w:rsid w:val="004B035F"/>
    <w:rsid w:val="004B1632"/>
    <w:rsid w:val="004B1BCD"/>
    <w:rsid w:val="004B2C73"/>
    <w:rsid w:val="004B4D9C"/>
    <w:rsid w:val="004B5F72"/>
    <w:rsid w:val="004B5FBD"/>
    <w:rsid w:val="004B62E8"/>
    <w:rsid w:val="004B6D95"/>
    <w:rsid w:val="004B6EA4"/>
    <w:rsid w:val="004B7452"/>
    <w:rsid w:val="004B7C74"/>
    <w:rsid w:val="004C0884"/>
    <w:rsid w:val="004C0A17"/>
    <w:rsid w:val="004C11B3"/>
    <w:rsid w:val="004C1A65"/>
    <w:rsid w:val="004C1C7F"/>
    <w:rsid w:val="004C1F78"/>
    <w:rsid w:val="004C22FF"/>
    <w:rsid w:val="004C3273"/>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46B6"/>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4F02"/>
    <w:rsid w:val="004F5032"/>
    <w:rsid w:val="004F586D"/>
    <w:rsid w:val="004F5D5A"/>
    <w:rsid w:val="004F5F2D"/>
    <w:rsid w:val="004F5FEB"/>
    <w:rsid w:val="004F6383"/>
    <w:rsid w:val="004F675D"/>
    <w:rsid w:val="004F741F"/>
    <w:rsid w:val="004F7BD3"/>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6860"/>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6869"/>
    <w:rsid w:val="005179F6"/>
    <w:rsid w:val="00517A93"/>
    <w:rsid w:val="00520623"/>
    <w:rsid w:val="00520F4F"/>
    <w:rsid w:val="0052109E"/>
    <w:rsid w:val="0052144E"/>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1397"/>
    <w:rsid w:val="0053192F"/>
    <w:rsid w:val="0053224C"/>
    <w:rsid w:val="005325A1"/>
    <w:rsid w:val="0053285A"/>
    <w:rsid w:val="00533015"/>
    <w:rsid w:val="005346DF"/>
    <w:rsid w:val="00534944"/>
    <w:rsid w:val="005357BA"/>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4BFA"/>
    <w:rsid w:val="005553C5"/>
    <w:rsid w:val="00555417"/>
    <w:rsid w:val="00555A29"/>
    <w:rsid w:val="00560579"/>
    <w:rsid w:val="00560811"/>
    <w:rsid w:val="00562207"/>
    <w:rsid w:val="005623EC"/>
    <w:rsid w:val="0056309F"/>
    <w:rsid w:val="005630CE"/>
    <w:rsid w:val="005638F0"/>
    <w:rsid w:val="00563B9D"/>
    <w:rsid w:val="00563D87"/>
    <w:rsid w:val="0056453C"/>
    <w:rsid w:val="00564949"/>
    <w:rsid w:val="005649BD"/>
    <w:rsid w:val="00564C1F"/>
    <w:rsid w:val="00565300"/>
    <w:rsid w:val="0056639B"/>
    <w:rsid w:val="005668F6"/>
    <w:rsid w:val="00567E47"/>
    <w:rsid w:val="00570748"/>
    <w:rsid w:val="005707B6"/>
    <w:rsid w:val="00570D30"/>
    <w:rsid w:val="0057296B"/>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3E4D"/>
    <w:rsid w:val="00584690"/>
    <w:rsid w:val="00585A6B"/>
    <w:rsid w:val="00585A92"/>
    <w:rsid w:val="00585C50"/>
    <w:rsid w:val="00585C62"/>
    <w:rsid w:val="00586216"/>
    <w:rsid w:val="00586A62"/>
    <w:rsid w:val="0058743F"/>
    <w:rsid w:val="00590468"/>
    <w:rsid w:val="00590AA1"/>
    <w:rsid w:val="00590B2B"/>
    <w:rsid w:val="00591473"/>
    <w:rsid w:val="00591A73"/>
    <w:rsid w:val="00591B2A"/>
    <w:rsid w:val="0059209E"/>
    <w:rsid w:val="0059245B"/>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3B02"/>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5D9"/>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1CC7"/>
    <w:rsid w:val="005F2792"/>
    <w:rsid w:val="005F28EB"/>
    <w:rsid w:val="005F2BC0"/>
    <w:rsid w:val="005F30AC"/>
    <w:rsid w:val="005F319E"/>
    <w:rsid w:val="005F34C1"/>
    <w:rsid w:val="005F3542"/>
    <w:rsid w:val="005F39F0"/>
    <w:rsid w:val="005F44C4"/>
    <w:rsid w:val="005F4941"/>
    <w:rsid w:val="005F4DEE"/>
    <w:rsid w:val="005F5E43"/>
    <w:rsid w:val="005F712C"/>
    <w:rsid w:val="005F71AC"/>
    <w:rsid w:val="005F740B"/>
    <w:rsid w:val="0060010A"/>
    <w:rsid w:val="00600663"/>
    <w:rsid w:val="006009C0"/>
    <w:rsid w:val="00600C15"/>
    <w:rsid w:val="00600F77"/>
    <w:rsid w:val="00601890"/>
    <w:rsid w:val="006023E7"/>
    <w:rsid w:val="006025A7"/>
    <w:rsid w:val="006036E7"/>
    <w:rsid w:val="00606492"/>
    <w:rsid w:val="006065CF"/>
    <w:rsid w:val="00606D23"/>
    <w:rsid w:val="006071DA"/>
    <w:rsid w:val="006109AD"/>
    <w:rsid w:val="00610C6B"/>
    <w:rsid w:val="006114D5"/>
    <w:rsid w:val="00612A96"/>
    <w:rsid w:val="00613299"/>
    <w:rsid w:val="006135D9"/>
    <w:rsid w:val="00613CF9"/>
    <w:rsid w:val="00613E0A"/>
    <w:rsid w:val="00614F5D"/>
    <w:rsid w:val="0061524F"/>
    <w:rsid w:val="006154BF"/>
    <w:rsid w:val="006156E2"/>
    <w:rsid w:val="00617406"/>
    <w:rsid w:val="006175F5"/>
    <w:rsid w:val="00617B62"/>
    <w:rsid w:val="006215F5"/>
    <w:rsid w:val="00621688"/>
    <w:rsid w:val="00622012"/>
    <w:rsid w:val="00622047"/>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AEA"/>
    <w:rsid w:val="00627F5E"/>
    <w:rsid w:val="00630109"/>
    <w:rsid w:val="00630259"/>
    <w:rsid w:val="00630B13"/>
    <w:rsid w:val="00630BFF"/>
    <w:rsid w:val="00631C3B"/>
    <w:rsid w:val="006324FB"/>
    <w:rsid w:val="0063267A"/>
    <w:rsid w:val="00632A9D"/>
    <w:rsid w:val="00632ABA"/>
    <w:rsid w:val="00632EC4"/>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812"/>
    <w:rsid w:val="006452C8"/>
    <w:rsid w:val="00645471"/>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139F"/>
    <w:rsid w:val="006716FD"/>
    <w:rsid w:val="006719A1"/>
    <w:rsid w:val="00671C9A"/>
    <w:rsid w:val="00671D54"/>
    <w:rsid w:val="0067207E"/>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A6E79"/>
    <w:rsid w:val="006B03ED"/>
    <w:rsid w:val="006B0BE7"/>
    <w:rsid w:val="006B1EBE"/>
    <w:rsid w:val="006B1EDB"/>
    <w:rsid w:val="006B30E9"/>
    <w:rsid w:val="006B3202"/>
    <w:rsid w:val="006B3CD9"/>
    <w:rsid w:val="006B4477"/>
    <w:rsid w:val="006B45BF"/>
    <w:rsid w:val="006B5AD4"/>
    <w:rsid w:val="006B5E17"/>
    <w:rsid w:val="006B67C5"/>
    <w:rsid w:val="006B6E4E"/>
    <w:rsid w:val="006B73DD"/>
    <w:rsid w:val="006B757D"/>
    <w:rsid w:val="006B787C"/>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E0216"/>
    <w:rsid w:val="006E0465"/>
    <w:rsid w:val="006E0A56"/>
    <w:rsid w:val="006E115B"/>
    <w:rsid w:val="006E1B8B"/>
    <w:rsid w:val="006E2975"/>
    <w:rsid w:val="006E3F6B"/>
    <w:rsid w:val="006E3FD9"/>
    <w:rsid w:val="006E4743"/>
    <w:rsid w:val="006E49FD"/>
    <w:rsid w:val="006E5AF6"/>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700175"/>
    <w:rsid w:val="0070054D"/>
    <w:rsid w:val="007007B8"/>
    <w:rsid w:val="007009BF"/>
    <w:rsid w:val="00701280"/>
    <w:rsid w:val="00702B79"/>
    <w:rsid w:val="00703B47"/>
    <w:rsid w:val="00703EF9"/>
    <w:rsid w:val="00704627"/>
    <w:rsid w:val="00704807"/>
    <w:rsid w:val="007049AC"/>
    <w:rsid w:val="00704DB7"/>
    <w:rsid w:val="00706C7F"/>
    <w:rsid w:val="00706C97"/>
    <w:rsid w:val="00706F0F"/>
    <w:rsid w:val="00706F2B"/>
    <w:rsid w:val="007079C1"/>
    <w:rsid w:val="007100BB"/>
    <w:rsid w:val="007115E9"/>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B9D"/>
    <w:rsid w:val="00723FBC"/>
    <w:rsid w:val="00724186"/>
    <w:rsid w:val="0072434B"/>
    <w:rsid w:val="00724726"/>
    <w:rsid w:val="00724BF4"/>
    <w:rsid w:val="00725277"/>
    <w:rsid w:val="007255A4"/>
    <w:rsid w:val="00726D06"/>
    <w:rsid w:val="00727416"/>
    <w:rsid w:val="0072787D"/>
    <w:rsid w:val="00727A0D"/>
    <w:rsid w:val="00727E4A"/>
    <w:rsid w:val="0073074E"/>
    <w:rsid w:val="00730E71"/>
    <w:rsid w:val="00730FB2"/>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156"/>
    <w:rsid w:val="007428C4"/>
    <w:rsid w:val="007428F1"/>
    <w:rsid w:val="007433E4"/>
    <w:rsid w:val="00744808"/>
    <w:rsid w:val="00745DAC"/>
    <w:rsid w:val="007464D7"/>
    <w:rsid w:val="00746757"/>
    <w:rsid w:val="00746DA9"/>
    <w:rsid w:val="00747A4D"/>
    <w:rsid w:val="00750063"/>
    <w:rsid w:val="007503F9"/>
    <w:rsid w:val="00750557"/>
    <w:rsid w:val="00750AE3"/>
    <w:rsid w:val="00750F4A"/>
    <w:rsid w:val="00752166"/>
    <w:rsid w:val="0075228B"/>
    <w:rsid w:val="0075292D"/>
    <w:rsid w:val="00752E51"/>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077C"/>
    <w:rsid w:val="00762277"/>
    <w:rsid w:val="00762692"/>
    <w:rsid w:val="00762B2D"/>
    <w:rsid w:val="00762F5A"/>
    <w:rsid w:val="0076319E"/>
    <w:rsid w:val="007632DE"/>
    <w:rsid w:val="0076476F"/>
    <w:rsid w:val="007647B4"/>
    <w:rsid w:val="00764AEC"/>
    <w:rsid w:val="00764D21"/>
    <w:rsid w:val="00764D60"/>
    <w:rsid w:val="007653AE"/>
    <w:rsid w:val="00766310"/>
    <w:rsid w:val="0076719B"/>
    <w:rsid w:val="00767842"/>
    <w:rsid w:val="007679CD"/>
    <w:rsid w:val="00770BA7"/>
    <w:rsid w:val="00770C43"/>
    <w:rsid w:val="00770FAF"/>
    <w:rsid w:val="007717F3"/>
    <w:rsid w:val="007721B3"/>
    <w:rsid w:val="00772553"/>
    <w:rsid w:val="00772773"/>
    <w:rsid w:val="007727F8"/>
    <w:rsid w:val="0077364D"/>
    <w:rsid w:val="0077454C"/>
    <w:rsid w:val="00775E67"/>
    <w:rsid w:val="007762AD"/>
    <w:rsid w:val="007764EF"/>
    <w:rsid w:val="00777852"/>
    <w:rsid w:val="00780695"/>
    <w:rsid w:val="0078076A"/>
    <w:rsid w:val="00780824"/>
    <w:rsid w:val="007824BD"/>
    <w:rsid w:val="007827C9"/>
    <w:rsid w:val="00783304"/>
    <w:rsid w:val="007847C0"/>
    <w:rsid w:val="00784D6F"/>
    <w:rsid w:val="007859B4"/>
    <w:rsid w:val="00785E74"/>
    <w:rsid w:val="00786DE1"/>
    <w:rsid w:val="0078716B"/>
    <w:rsid w:val="00787220"/>
    <w:rsid w:val="007879DA"/>
    <w:rsid w:val="00787A19"/>
    <w:rsid w:val="00787EE4"/>
    <w:rsid w:val="007900F3"/>
    <w:rsid w:val="007902CA"/>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D12"/>
    <w:rsid w:val="007A0F7D"/>
    <w:rsid w:val="007A1247"/>
    <w:rsid w:val="007A196E"/>
    <w:rsid w:val="007A2D6A"/>
    <w:rsid w:val="007A31A4"/>
    <w:rsid w:val="007A33A2"/>
    <w:rsid w:val="007A3477"/>
    <w:rsid w:val="007A3F06"/>
    <w:rsid w:val="007A3FB4"/>
    <w:rsid w:val="007A4125"/>
    <w:rsid w:val="007A52D0"/>
    <w:rsid w:val="007A5913"/>
    <w:rsid w:val="007A61EF"/>
    <w:rsid w:val="007A6500"/>
    <w:rsid w:val="007A7E23"/>
    <w:rsid w:val="007A7F20"/>
    <w:rsid w:val="007B0F40"/>
    <w:rsid w:val="007B1A00"/>
    <w:rsid w:val="007B1E85"/>
    <w:rsid w:val="007B2C66"/>
    <w:rsid w:val="007B2E9A"/>
    <w:rsid w:val="007B3CF9"/>
    <w:rsid w:val="007B436C"/>
    <w:rsid w:val="007B4782"/>
    <w:rsid w:val="007B47A3"/>
    <w:rsid w:val="007B607B"/>
    <w:rsid w:val="007B6407"/>
    <w:rsid w:val="007B652B"/>
    <w:rsid w:val="007B6BD0"/>
    <w:rsid w:val="007B6ED8"/>
    <w:rsid w:val="007B6F8E"/>
    <w:rsid w:val="007B792F"/>
    <w:rsid w:val="007C1A68"/>
    <w:rsid w:val="007C1F65"/>
    <w:rsid w:val="007C21A9"/>
    <w:rsid w:val="007C2439"/>
    <w:rsid w:val="007C2635"/>
    <w:rsid w:val="007C2A43"/>
    <w:rsid w:val="007C2C5D"/>
    <w:rsid w:val="007C2CF7"/>
    <w:rsid w:val="007C4447"/>
    <w:rsid w:val="007C59B0"/>
    <w:rsid w:val="007C5FEE"/>
    <w:rsid w:val="007C608B"/>
    <w:rsid w:val="007C6532"/>
    <w:rsid w:val="007C70A1"/>
    <w:rsid w:val="007C75FA"/>
    <w:rsid w:val="007C7DE5"/>
    <w:rsid w:val="007D088C"/>
    <w:rsid w:val="007D1052"/>
    <w:rsid w:val="007D1274"/>
    <w:rsid w:val="007D15FF"/>
    <w:rsid w:val="007D2F28"/>
    <w:rsid w:val="007D40C2"/>
    <w:rsid w:val="007D4F1A"/>
    <w:rsid w:val="007D57A1"/>
    <w:rsid w:val="007D5C7C"/>
    <w:rsid w:val="007D7412"/>
    <w:rsid w:val="007D7739"/>
    <w:rsid w:val="007E02BF"/>
    <w:rsid w:val="007E02C3"/>
    <w:rsid w:val="007E075E"/>
    <w:rsid w:val="007E089B"/>
    <w:rsid w:val="007E0D26"/>
    <w:rsid w:val="007E0FDD"/>
    <w:rsid w:val="007E0FF9"/>
    <w:rsid w:val="007E1365"/>
    <w:rsid w:val="007E1752"/>
    <w:rsid w:val="007E1FD7"/>
    <w:rsid w:val="007E44C9"/>
    <w:rsid w:val="007E5354"/>
    <w:rsid w:val="007E56A2"/>
    <w:rsid w:val="007E59D7"/>
    <w:rsid w:val="007E5FCB"/>
    <w:rsid w:val="007E68A4"/>
    <w:rsid w:val="007E70B9"/>
    <w:rsid w:val="007E7302"/>
    <w:rsid w:val="007E74DF"/>
    <w:rsid w:val="007E7738"/>
    <w:rsid w:val="007E789D"/>
    <w:rsid w:val="007E7B73"/>
    <w:rsid w:val="007E7D32"/>
    <w:rsid w:val="007F0673"/>
    <w:rsid w:val="007F0A21"/>
    <w:rsid w:val="007F1692"/>
    <w:rsid w:val="007F200A"/>
    <w:rsid w:val="007F2BB2"/>
    <w:rsid w:val="007F2DA2"/>
    <w:rsid w:val="007F3093"/>
    <w:rsid w:val="007F367B"/>
    <w:rsid w:val="007F3A0A"/>
    <w:rsid w:val="007F3FF2"/>
    <w:rsid w:val="007F439D"/>
    <w:rsid w:val="007F5689"/>
    <w:rsid w:val="007F5B44"/>
    <w:rsid w:val="007F60DA"/>
    <w:rsid w:val="007F7344"/>
    <w:rsid w:val="007F7560"/>
    <w:rsid w:val="007F7568"/>
    <w:rsid w:val="007F76FD"/>
    <w:rsid w:val="007F7D6E"/>
    <w:rsid w:val="007F7F61"/>
    <w:rsid w:val="00800D76"/>
    <w:rsid w:val="00802508"/>
    <w:rsid w:val="008025EB"/>
    <w:rsid w:val="00804576"/>
    <w:rsid w:val="008046B2"/>
    <w:rsid w:val="00804823"/>
    <w:rsid w:val="00804918"/>
    <w:rsid w:val="00804B15"/>
    <w:rsid w:val="0080547E"/>
    <w:rsid w:val="00805BE6"/>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BF5"/>
    <w:rsid w:val="00817024"/>
    <w:rsid w:val="00817F13"/>
    <w:rsid w:val="00820F09"/>
    <w:rsid w:val="00821CE8"/>
    <w:rsid w:val="0082215F"/>
    <w:rsid w:val="008229D9"/>
    <w:rsid w:val="00822A63"/>
    <w:rsid w:val="008248A0"/>
    <w:rsid w:val="00824D16"/>
    <w:rsid w:val="008250ED"/>
    <w:rsid w:val="00826302"/>
    <w:rsid w:val="00827958"/>
    <w:rsid w:val="00827A7C"/>
    <w:rsid w:val="008300BE"/>
    <w:rsid w:val="00830807"/>
    <w:rsid w:val="00830818"/>
    <w:rsid w:val="0083085B"/>
    <w:rsid w:val="00830BBC"/>
    <w:rsid w:val="00830E0B"/>
    <w:rsid w:val="008310C8"/>
    <w:rsid w:val="008312D7"/>
    <w:rsid w:val="0083134B"/>
    <w:rsid w:val="0083167E"/>
    <w:rsid w:val="008317D6"/>
    <w:rsid w:val="008317EC"/>
    <w:rsid w:val="0083196D"/>
    <w:rsid w:val="008338DB"/>
    <w:rsid w:val="0083390B"/>
    <w:rsid w:val="00835B1A"/>
    <w:rsid w:val="00835E31"/>
    <w:rsid w:val="00836EFD"/>
    <w:rsid w:val="0083700F"/>
    <w:rsid w:val="00837427"/>
    <w:rsid w:val="00837747"/>
    <w:rsid w:val="00837C77"/>
    <w:rsid w:val="00840FAB"/>
    <w:rsid w:val="00841121"/>
    <w:rsid w:val="008415C5"/>
    <w:rsid w:val="008415F9"/>
    <w:rsid w:val="00841F32"/>
    <w:rsid w:val="0084389E"/>
    <w:rsid w:val="00844E3D"/>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F0B"/>
    <w:rsid w:val="00856F7B"/>
    <w:rsid w:val="0085763E"/>
    <w:rsid w:val="00857969"/>
    <w:rsid w:val="00857B7F"/>
    <w:rsid w:val="00857EB1"/>
    <w:rsid w:val="00857ED4"/>
    <w:rsid w:val="008607F1"/>
    <w:rsid w:val="008619FC"/>
    <w:rsid w:val="008649E9"/>
    <w:rsid w:val="00865CC7"/>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3F01"/>
    <w:rsid w:val="00885319"/>
    <w:rsid w:val="00885644"/>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985"/>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A53"/>
    <w:rsid w:val="008C2FE1"/>
    <w:rsid w:val="008C3690"/>
    <w:rsid w:val="008C36A7"/>
    <w:rsid w:val="008C3B78"/>
    <w:rsid w:val="008C6000"/>
    <w:rsid w:val="008C613B"/>
    <w:rsid w:val="008C7494"/>
    <w:rsid w:val="008C7A21"/>
    <w:rsid w:val="008D02C5"/>
    <w:rsid w:val="008D1188"/>
    <w:rsid w:val="008D1A04"/>
    <w:rsid w:val="008D2A1A"/>
    <w:rsid w:val="008D2C80"/>
    <w:rsid w:val="008D2D87"/>
    <w:rsid w:val="008D31FA"/>
    <w:rsid w:val="008D329E"/>
    <w:rsid w:val="008D35FA"/>
    <w:rsid w:val="008D434A"/>
    <w:rsid w:val="008D4357"/>
    <w:rsid w:val="008D501F"/>
    <w:rsid w:val="008D5E31"/>
    <w:rsid w:val="008D6CC6"/>
    <w:rsid w:val="008E0458"/>
    <w:rsid w:val="008E0EFE"/>
    <w:rsid w:val="008E15B2"/>
    <w:rsid w:val="008E4095"/>
    <w:rsid w:val="008E414A"/>
    <w:rsid w:val="008E4BAC"/>
    <w:rsid w:val="008E5149"/>
    <w:rsid w:val="008E5296"/>
    <w:rsid w:val="008E5D30"/>
    <w:rsid w:val="008E69A4"/>
    <w:rsid w:val="008F13CA"/>
    <w:rsid w:val="008F2323"/>
    <w:rsid w:val="008F244B"/>
    <w:rsid w:val="008F2D9B"/>
    <w:rsid w:val="008F3233"/>
    <w:rsid w:val="008F342F"/>
    <w:rsid w:val="008F3FDE"/>
    <w:rsid w:val="008F4A49"/>
    <w:rsid w:val="008F6099"/>
    <w:rsid w:val="008F6689"/>
    <w:rsid w:val="008F674C"/>
    <w:rsid w:val="008F6EBC"/>
    <w:rsid w:val="008F763B"/>
    <w:rsid w:val="008F7F81"/>
    <w:rsid w:val="009000F9"/>
    <w:rsid w:val="00900248"/>
    <w:rsid w:val="009009F1"/>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460E"/>
    <w:rsid w:val="009147A2"/>
    <w:rsid w:val="009155CA"/>
    <w:rsid w:val="009163DE"/>
    <w:rsid w:val="00916951"/>
    <w:rsid w:val="00917DB7"/>
    <w:rsid w:val="00920A40"/>
    <w:rsid w:val="009224F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552"/>
    <w:rsid w:val="00937962"/>
    <w:rsid w:val="00940008"/>
    <w:rsid w:val="00940B03"/>
    <w:rsid w:val="00940FEB"/>
    <w:rsid w:val="0094187F"/>
    <w:rsid w:val="0094393B"/>
    <w:rsid w:val="00943DA6"/>
    <w:rsid w:val="00944612"/>
    <w:rsid w:val="009452FA"/>
    <w:rsid w:val="00945D8F"/>
    <w:rsid w:val="009460F3"/>
    <w:rsid w:val="00946949"/>
    <w:rsid w:val="009469BC"/>
    <w:rsid w:val="00946AE0"/>
    <w:rsid w:val="009472A8"/>
    <w:rsid w:val="0095151F"/>
    <w:rsid w:val="009518A5"/>
    <w:rsid w:val="0095330B"/>
    <w:rsid w:val="00955736"/>
    <w:rsid w:val="0095639A"/>
    <w:rsid w:val="009568E1"/>
    <w:rsid w:val="00956B22"/>
    <w:rsid w:val="009574A8"/>
    <w:rsid w:val="00957F65"/>
    <w:rsid w:val="00960CB7"/>
    <w:rsid w:val="00960FDA"/>
    <w:rsid w:val="00961335"/>
    <w:rsid w:val="009617B0"/>
    <w:rsid w:val="00963287"/>
    <w:rsid w:val="00963385"/>
    <w:rsid w:val="009635C4"/>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3BBE"/>
    <w:rsid w:val="0097425B"/>
    <w:rsid w:val="00974EA3"/>
    <w:rsid w:val="009751C7"/>
    <w:rsid w:val="00975D54"/>
    <w:rsid w:val="00976D4C"/>
    <w:rsid w:val="00976F1E"/>
    <w:rsid w:val="00977247"/>
    <w:rsid w:val="00977549"/>
    <w:rsid w:val="00977A92"/>
    <w:rsid w:val="0098010D"/>
    <w:rsid w:val="009806CD"/>
    <w:rsid w:val="00980E28"/>
    <w:rsid w:val="0098148C"/>
    <w:rsid w:val="0098162A"/>
    <w:rsid w:val="009828C4"/>
    <w:rsid w:val="00983806"/>
    <w:rsid w:val="009844AA"/>
    <w:rsid w:val="00984DB4"/>
    <w:rsid w:val="0098545E"/>
    <w:rsid w:val="00985C29"/>
    <w:rsid w:val="00986CE8"/>
    <w:rsid w:val="009876E3"/>
    <w:rsid w:val="009902DC"/>
    <w:rsid w:val="009903DA"/>
    <w:rsid w:val="0099070E"/>
    <w:rsid w:val="009908BF"/>
    <w:rsid w:val="00990A7C"/>
    <w:rsid w:val="00992318"/>
    <w:rsid w:val="00992545"/>
    <w:rsid w:val="0099281C"/>
    <w:rsid w:val="00992A8C"/>
    <w:rsid w:val="0099374D"/>
    <w:rsid w:val="009938CB"/>
    <w:rsid w:val="00994647"/>
    <w:rsid w:val="0099466C"/>
    <w:rsid w:val="00994FC1"/>
    <w:rsid w:val="0099508C"/>
    <w:rsid w:val="00995A41"/>
    <w:rsid w:val="00996106"/>
    <w:rsid w:val="0099628C"/>
    <w:rsid w:val="009963ED"/>
    <w:rsid w:val="009969B4"/>
    <w:rsid w:val="0099737B"/>
    <w:rsid w:val="00997500"/>
    <w:rsid w:val="009A016D"/>
    <w:rsid w:val="009A07F2"/>
    <w:rsid w:val="009A0D9B"/>
    <w:rsid w:val="009A1F22"/>
    <w:rsid w:val="009A1F55"/>
    <w:rsid w:val="009A3997"/>
    <w:rsid w:val="009A3DC9"/>
    <w:rsid w:val="009A449E"/>
    <w:rsid w:val="009A4516"/>
    <w:rsid w:val="009A4A39"/>
    <w:rsid w:val="009A4DD2"/>
    <w:rsid w:val="009A5332"/>
    <w:rsid w:val="009A5802"/>
    <w:rsid w:val="009A5BFB"/>
    <w:rsid w:val="009A5CF0"/>
    <w:rsid w:val="009A5E09"/>
    <w:rsid w:val="009A5F76"/>
    <w:rsid w:val="009A70A5"/>
    <w:rsid w:val="009A7338"/>
    <w:rsid w:val="009B03BC"/>
    <w:rsid w:val="009B04D7"/>
    <w:rsid w:val="009B2B6D"/>
    <w:rsid w:val="009B31D6"/>
    <w:rsid w:val="009B39D4"/>
    <w:rsid w:val="009B43CD"/>
    <w:rsid w:val="009B48F3"/>
    <w:rsid w:val="009B49D7"/>
    <w:rsid w:val="009B5D96"/>
    <w:rsid w:val="009B5DB9"/>
    <w:rsid w:val="009B6560"/>
    <w:rsid w:val="009B69D2"/>
    <w:rsid w:val="009B6C3F"/>
    <w:rsid w:val="009B7548"/>
    <w:rsid w:val="009C01E2"/>
    <w:rsid w:val="009C0417"/>
    <w:rsid w:val="009C0D7F"/>
    <w:rsid w:val="009C1FA9"/>
    <w:rsid w:val="009C220F"/>
    <w:rsid w:val="009C32C3"/>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D7F9B"/>
    <w:rsid w:val="009E0299"/>
    <w:rsid w:val="009E0428"/>
    <w:rsid w:val="009E05FD"/>
    <w:rsid w:val="009E0B66"/>
    <w:rsid w:val="009E0C8A"/>
    <w:rsid w:val="009E0D1C"/>
    <w:rsid w:val="009E0DC3"/>
    <w:rsid w:val="009E1058"/>
    <w:rsid w:val="009E11F3"/>
    <w:rsid w:val="009E12E4"/>
    <w:rsid w:val="009E1AED"/>
    <w:rsid w:val="009E1F80"/>
    <w:rsid w:val="009E40ED"/>
    <w:rsid w:val="009E573B"/>
    <w:rsid w:val="009E5CA9"/>
    <w:rsid w:val="009E5F54"/>
    <w:rsid w:val="009E6370"/>
    <w:rsid w:val="009E72F6"/>
    <w:rsid w:val="009E7F41"/>
    <w:rsid w:val="009F004D"/>
    <w:rsid w:val="009F0DF9"/>
    <w:rsid w:val="009F1DE6"/>
    <w:rsid w:val="009F23F9"/>
    <w:rsid w:val="009F2A5D"/>
    <w:rsid w:val="009F2D46"/>
    <w:rsid w:val="009F35FE"/>
    <w:rsid w:val="009F3E9F"/>
    <w:rsid w:val="009F3F22"/>
    <w:rsid w:val="009F3FEC"/>
    <w:rsid w:val="009F421F"/>
    <w:rsid w:val="009F4E76"/>
    <w:rsid w:val="009F52B0"/>
    <w:rsid w:val="009F5AC0"/>
    <w:rsid w:val="009F60FD"/>
    <w:rsid w:val="009F6C2B"/>
    <w:rsid w:val="009F76B0"/>
    <w:rsid w:val="009F77A3"/>
    <w:rsid w:val="009F7836"/>
    <w:rsid w:val="00A00541"/>
    <w:rsid w:val="00A0078B"/>
    <w:rsid w:val="00A01124"/>
    <w:rsid w:val="00A01538"/>
    <w:rsid w:val="00A01D4A"/>
    <w:rsid w:val="00A0219C"/>
    <w:rsid w:val="00A035D0"/>
    <w:rsid w:val="00A04160"/>
    <w:rsid w:val="00A04EF0"/>
    <w:rsid w:val="00A0500E"/>
    <w:rsid w:val="00A05F2A"/>
    <w:rsid w:val="00A07C63"/>
    <w:rsid w:val="00A07CF7"/>
    <w:rsid w:val="00A10A27"/>
    <w:rsid w:val="00A10B9A"/>
    <w:rsid w:val="00A10EAC"/>
    <w:rsid w:val="00A112E6"/>
    <w:rsid w:val="00A114D9"/>
    <w:rsid w:val="00A11C72"/>
    <w:rsid w:val="00A11CB5"/>
    <w:rsid w:val="00A1220B"/>
    <w:rsid w:val="00A13412"/>
    <w:rsid w:val="00A13690"/>
    <w:rsid w:val="00A138B4"/>
    <w:rsid w:val="00A13B3A"/>
    <w:rsid w:val="00A1493D"/>
    <w:rsid w:val="00A14AF0"/>
    <w:rsid w:val="00A153C7"/>
    <w:rsid w:val="00A16AD6"/>
    <w:rsid w:val="00A1784D"/>
    <w:rsid w:val="00A17A92"/>
    <w:rsid w:val="00A20F3F"/>
    <w:rsid w:val="00A210A0"/>
    <w:rsid w:val="00A21445"/>
    <w:rsid w:val="00A22873"/>
    <w:rsid w:val="00A230BD"/>
    <w:rsid w:val="00A2369F"/>
    <w:rsid w:val="00A238FA"/>
    <w:rsid w:val="00A24E9D"/>
    <w:rsid w:val="00A25059"/>
    <w:rsid w:val="00A251AF"/>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DFA"/>
    <w:rsid w:val="00A41E48"/>
    <w:rsid w:val="00A41E90"/>
    <w:rsid w:val="00A42535"/>
    <w:rsid w:val="00A4396D"/>
    <w:rsid w:val="00A43BA5"/>
    <w:rsid w:val="00A43FB3"/>
    <w:rsid w:val="00A45060"/>
    <w:rsid w:val="00A45302"/>
    <w:rsid w:val="00A46088"/>
    <w:rsid w:val="00A46D15"/>
    <w:rsid w:val="00A47809"/>
    <w:rsid w:val="00A47C0D"/>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2260"/>
    <w:rsid w:val="00A829C8"/>
    <w:rsid w:val="00A82B01"/>
    <w:rsid w:val="00A83B61"/>
    <w:rsid w:val="00A841BE"/>
    <w:rsid w:val="00A85532"/>
    <w:rsid w:val="00A85940"/>
    <w:rsid w:val="00A85E4E"/>
    <w:rsid w:val="00A866FD"/>
    <w:rsid w:val="00A8679C"/>
    <w:rsid w:val="00A86C20"/>
    <w:rsid w:val="00A86C41"/>
    <w:rsid w:val="00A87352"/>
    <w:rsid w:val="00A87A76"/>
    <w:rsid w:val="00A87BE2"/>
    <w:rsid w:val="00A90113"/>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A3D"/>
    <w:rsid w:val="00AB2F02"/>
    <w:rsid w:val="00AB33EE"/>
    <w:rsid w:val="00AB4A60"/>
    <w:rsid w:val="00AB574A"/>
    <w:rsid w:val="00AB5E1B"/>
    <w:rsid w:val="00AB5EB8"/>
    <w:rsid w:val="00AB6FCC"/>
    <w:rsid w:val="00AB6FD9"/>
    <w:rsid w:val="00AC0466"/>
    <w:rsid w:val="00AC110F"/>
    <w:rsid w:val="00AC1D05"/>
    <w:rsid w:val="00AC2635"/>
    <w:rsid w:val="00AC2E77"/>
    <w:rsid w:val="00AC30C9"/>
    <w:rsid w:val="00AC39B9"/>
    <w:rsid w:val="00AC4259"/>
    <w:rsid w:val="00AC48C7"/>
    <w:rsid w:val="00AC49AC"/>
    <w:rsid w:val="00AC4BBF"/>
    <w:rsid w:val="00AC4F9E"/>
    <w:rsid w:val="00AC6372"/>
    <w:rsid w:val="00AD053B"/>
    <w:rsid w:val="00AD0AAB"/>
    <w:rsid w:val="00AD0B5B"/>
    <w:rsid w:val="00AD1BBC"/>
    <w:rsid w:val="00AD2110"/>
    <w:rsid w:val="00AD3416"/>
    <w:rsid w:val="00AD4D42"/>
    <w:rsid w:val="00AD5881"/>
    <w:rsid w:val="00AD6544"/>
    <w:rsid w:val="00AE0704"/>
    <w:rsid w:val="00AE0D16"/>
    <w:rsid w:val="00AE1443"/>
    <w:rsid w:val="00AE1709"/>
    <w:rsid w:val="00AE2096"/>
    <w:rsid w:val="00AE23F6"/>
    <w:rsid w:val="00AE2F35"/>
    <w:rsid w:val="00AE30A5"/>
    <w:rsid w:val="00AE3610"/>
    <w:rsid w:val="00AE4250"/>
    <w:rsid w:val="00AE453C"/>
    <w:rsid w:val="00AE4BEB"/>
    <w:rsid w:val="00AE5C4E"/>
    <w:rsid w:val="00AE655B"/>
    <w:rsid w:val="00AE6594"/>
    <w:rsid w:val="00AE682F"/>
    <w:rsid w:val="00AE7ED9"/>
    <w:rsid w:val="00AF22EC"/>
    <w:rsid w:val="00AF231A"/>
    <w:rsid w:val="00AF3083"/>
    <w:rsid w:val="00AF3B72"/>
    <w:rsid w:val="00AF443F"/>
    <w:rsid w:val="00AF4DD1"/>
    <w:rsid w:val="00AF5119"/>
    <w:rsid w:val="00AF5B17"/>
    <w:rsid w:val="00B00630"/>
    <w:rsid w:val="00B00B4F"/>
    <w:rsid w:val="00B0100E"/>
    <w:rsid w:val="00B012B7"/>
    <w:rsid w:val="00B014D6"/>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2E52"/>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31329"/>
    <w:rsid w:val="00B314CD"/>
    <w:rsid w:val="00B31625"/>
    <w:rsid w:val="00B335B9"/>
    <w:rsid w:val="00B33676"/>
    <w:rsid w:val="00B33D00"/>
    <w:rsid w:val="00B3482B"/>
    <w:rsid w:val="00B348C4"/>
    <w:rsid w:val="00B34CB2"/>
    <w:rsid w:val="00B34D39"/>
    <w:rsid w:val="00B34EF5"/>
    <w:rsid w:val="00B35B32"/>
    <w:rsid w:val="00B35E1F"/>
    <w:rsid w:val="00B36918"/>
    <w:rsid w:val="00B36C79"/>
    <w:rsid w:val="00B37873"/>
    <w:rsid w:val="00B40BE7"/>
    <w:rsid w:val="00B40E69"/>
    <w:rsid w:val="00B41261"/>
    <w:rsid w:val="00B41545"/>
    <w:rsid w:val="00B42494"/>
    <w:rsid w:val="00B439B5"/>
    <w:rsid w:val="00B43D05"/>
    <w:rsid w:val="00B445A2"/>
    <w:rsid w:val="00B4482E"/>
    <w:rsid w:val="00B46BCD"/>
    <w:rsid w:val="00B46DE4"/>
    <w:rsid w:val="00B46F41"/>
    <w:rsid w:val="00B47A65"/>
    <w:rsid w:val="00B47F9F"/>
    <w:rsid w:val="00B50DDA"/>
    <w:rsid w:val="00B518E4"/>
    <w:rsid w:val="00B5221D"/>
    <w:rsid w:val="00B52309"/>
    <w:rsid w:val="00B5305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D90"/>
    <w:rsid w:val="00B67C91"/>
    <w:rsid w:val="00B70265"/>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90117"/>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B79"/>
    <w:rsid w:val="00BA7D40"/>
    <w:rsid w:val="00BB142D"/>
    <w:rsid w:val="00BB1FC8"/>
    <w:rsid w:val="00BB2334"/>
    <w:rsid w:val="00BB2F9F"/>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2797"/>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C05"/>
    <w:rsid w:val="00BF1EEB"/>
    <w:rsid w:val="00BF4496"/>
    <w:rsid w:val="00BF4CF9"/>
    <w:rsid w:val="00BF4D55"/>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985"/>
    <w:rsid w:val="00C13E45"/>
    <w:rsid w:val="00C14046"/>
    <w:rsid w:val="00C140BF"/>
    <w:rsid w:val="00C15DDF"/>
    <w:rsid w:val="00C15E2E"/>
    <w:rsid w:val="00C16868"/>
    <w:rsid w:val="00C175D0"/>
    <w:rsid w:val="00C2080A"/>
    <w:rsid w:val="00C21703"/>
    <w:rsid w:val="00C21C1E"/>
    <w:rsid w:val="00C21D17"/>
    <w:rsid w:val="00C22A58"/>
    <w:rsid w:val="00C2309E"/>
    <w:rsid w:val="00C23C33"/>
    <w:rsid w:val="00C245AB"/>
    <w:rsid w:val="00C24D6D"/>
    <w:rsid w:val="00C24F59"/>
    <w:rsid w:val="00C254CA"/>
    <w:rsid w:val="00C25753"/>
    <w:rsid w:val="00C264AD"/>
    <w:rsid w:val="00C2726E"/>
    <w:rsid w:val="00C272FC"/>
    <w:rsid w:val="00C27A1B"/>
    <w:rsid w:val="00C3177F"/>
    <w:rsid w:val="00C31CF6"/>
    <w:rsid w:val="00C31FDE"/>
    <w:rsid w:val="00C325D2"/>
    <w:rsid w:val="00C33056"/>
    <w:rsid w:val="00C34503"/>
    <w:rsid w:val="00C345A3"/>
    <w:rsid w:val="00C3484D"/>
    <w:rsid w:val="00C34C2C"/>
    <w:rsid w:val="00C365F7"/>
    <w:rsid w:val="00C3696D"/>
    <w:rsid w:val="00C36BD8"/>
    <w:rsid w:val="00C3730A"/>
    <w:rsid w:val="00C37CFA"/>
    <w:rsid w:val="00C40E04"/>
    <w:rsid w:val="00C412CD"/>
    <w:rsid w:val="00C418C5"/>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02E"/>
    <w:rsid w:val="00C5622F"/>
    <w:rsid w:val="00C563B3"/>
    <w:rsid w:val="00C56429"/>
    <w:rsid w:val="00C607DE"/>
    <w:rsid w:val="00C61153"/>
    <w:rsid w:val="00C61994"/>
    <w:rsid w:val="00C6232C"/>
    <w:rsid w:val="00C62934"/>
    <w:rsid w:val="00C62EEE"/>
    <w:rsid w:val="00C63EEC"/>
    <w:rsid w:val="00C6422D"/>
    <w:rsid w:val="00C64426"/>
    <w:rsid w:val="00C64AF9"/>
    <w:rsid w:val="00C6747B"/>
    <w:rsid w:val="00C73ED8"/>
    <w:rsid w:val="00C742A2"/>
    <w:rsid w:val="00C74881"/>
    <w:rsid w:val="00C7533B"/>
    <w:rsid w:val="00C7565F"/>
    <w:rsid w:val="00C76009"/>
    <w:rsid w:val="00C7649C"/>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B86"/>
    <w:rsid w:val="00CA2C4B"/>
    <w:rsid w:val="00CA334B"/>
    <w:rsid w:val="00CA36CC"/>
    <w:rsid w:val="00CA39CE"/>
    <w:rsid w:val="00CA4E27"/>
    <w:rsid w:val="00CA4E8B"/>
    <w:rsid w:val="00CA5CB5"/>
    <w:rsid w:val="00CA68A8"/>
    <w:rsid w:val="00CA78BB"/>
    <w:rsid w:val="00CA7A3B"/>
    <w:rsid w:val="00CB0547"/>
    <w:rsid w:val="00CB08D8"/>
    <w:rsid w:val="00CB0AA4"/>
    <w:rsid w:val="00CB112D"/>
    <w:rsid w:val="00CB1172"/>
    <w:rsid w:val="00CB17BC"/>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5A4"/>
    <w:rsid w:val="00CC70D9"/>
    <w:rsid w:val="00CC7A49"/>
    <w:rsid w:val="00CC7A58"/>
    <w:rsid w:val="00CD06D8"/>
    <w:rsid w:val="00CD1408"/>
    <w:rsid w:val="00CD2E32"/>
    <w:rsid w:val="00CD36C3"/>
    <w:rsid w:val="00CD3B04"/>
    <w:rsid w:val="00CD3F12"/>
    <w:rsid w:val="00CD5446"/>
    <w:rsid w:val="00CD58BF"/>
    <w:rsid w:val="00CD5A2B"/>
    <w:rsid w:val="00CD626D"/>
    <w:rsid w:val="00CD68D0"/>
    <w:rsid w:val="00CE0240"/>
    <w:rsid w:val="00CE040C"/>
    <w:rsid w:val="00CE1340"/>
    <w:rsid w:val="00CE17D2"/>
    <w:rsid w:val="00CE2257"/>
    <w:rsid w:val="00CE24A2"/>
    <w:rsid w:val="00CE3A1B"/>
    <w:rsid w:val="00CE4957"/>
    <w:rsid w:val="00CE5566"/>
    <w:rsid w:val="00CE6623"/>
    <w:rsid w:val="00CE7192"/>
    <w:rsid w:val="00CE761D"/>
    <w:rsid w:val="00CE7ACC"/>
    <w:rsid w:val="00CE7DCD"/>
    <w:rsid w:val="00CF0343"/>
    <w:rsid w:val="00CF0C40"/>
    <w:rsid w:val="00CF2513"/>
    <w:rsid w:val="00CF287B"/>
    <w:rsid w:val="00CF2BB2"/>
    <w:rsid w:val="00CF3F0E"/>
    <w:rsid w:val="00CF4459"/>
    <w:rsid w:val="00CF4EBF"/>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15D"/>
    <w:rsid w:val="00D0321F"/>
    <w:rsid w:val="00D039F8"/>
    <w:rsid w:val="00D03D8B"/>
    <w:rsid w:val="00D04F53"/>
    <w:rsid w:val="00D058EE"/>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39"/>
    <w:rsid w:val="00D42CE4"/>
    <w:rsid w:val="00D432FB"/>
    <w:rsid w:val="00D4472E"/>
    <w:rsid w:val="00D44C2C"/>
    <w:rsid w:val="00D44FC6"/>
    <w:rsid w:val="00D4530B"/>
    <w:rsid w:val="00D45BB4"/>
    <w:rsid w:val="00D45EC6"/>
    <w:rsid w:val="00D45FC0"/>
    <w:rsid w:val="00D46335"/>
    <w:rsid w:val="00D47207"/>
    <w:rsid w:val="00D47B93"/>
    <w:rsid w:val="00D47C7A"/>
    <w:rsid w:val="00D50242"/>
    <w:rsid w:val="00D5084A"/>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575DC"/>
    <w:rsid w:val="00D607C8"/>
    <w:rsid w:val="00D608E5"/>
    <w:rsid w:val="00D60F31"/>
    <w:rsid w:val="00D61610"/>
    <w:rsid w:val="00D6175E"/>
    <w:rsid w:val="00D6299A"/>
    <w:rsid w:val="00D634A3"/>
    <w:rsid w:val="00D64045"/>
    <w:rsid w:val="00D642BB"/>
    <w:rsid w:val="00D65F07"/>
    <w:rsid w:val="00D66761"/>
    <w:rsid w:val="00D66A81"/>
    <w:rsid w:val="00D67677"/>
    <w:rsid w:val="00D703B1"/>
    <w:rsid w:val="00D70635"/>
    <w:rsid w:val="00D708C8"/>
    <w:rsid w:val="00D70957"/>
    <w:rsid w:val="00D70D13"/>
    <w:rsid w:val="00D717C7"/>
    <w:rsid w:val="00D727C0"/>
    <w:rsid w:val="00D7292F"/>
    <w:rsid w:val="00D750EE"/>
    <w:rsid w:val="00D7517E"/>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2FE"/>
    <w:rsid w:val="00D90562"/>
    <w:rsid w:val="00D9079B"/>
    <w:rsid w:val="00D909D8"/>
    <w:rsid w:val="00D90A8F"/>
    <w:rsid w:val="00D90F1D"/>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39B0"/>
    <w:rsid w:val="00DA4150"/>
    <w:rsid w:val="00DA4231"/>
    <w:rsid w:val="00DA55E7"/>
    <w:rsid w:val="00DA5B47"/>
    <w:rsid w:val="00DA5F38"/>
    <w:rsid w:val="00DA64DA"/>
    <w:rsid w:val="00DA675D"/>
    <w:rsid w:val="00DA68C2"/>
    <w:rsid w:val="00DB005D"/>
    <w:rsid w:val="00DB01FF"/>
    <w:rsid w:val="00DB05B5"/>
    <w:rsid w:val="00DB0AA3"/>
    <w:rsid w:val="00DB0FE2"/>
    <w:rsid w:val="00DB141C"/>
    <w:rsid w:val="00DB1BB6"/>
    <w:rsid w:val="00DB2359"/>
    <w:rsid w:val="00DB36E7"/>
    <w:rsid w:val="00DB38DD"/>
    <w:rsid w:val="00DB3D5D"/>
    <w:rsid w:val="00DB48F8"/>
    <w:rsid w:val="00DB4963"/>
    <w:rsid w:val="00DB4DA6"/>
    <w:rsid w:val="00DB53A6"/>
    <w:rsid w:val="00DB745E"/>
    <w:rsid w:val="00DB7ED8"/>
    <w:rsid w:val="00DC2081"/>
    <w:rsid w:val="00DC2B3C"/>
    <w:rsid w:val="00DC3424"/>
    <w:rsid w:val="00DC3E0D"/>
    <w:rsid w:val="00DC638D"/>
    <w:rsid w:val="00DC693C"/>
    <w:rsid w:val="00DC6BFB"/>
    <w:rsid w:val="00DC7136"/>
    <w:rsid w:val="00DC7304"/>
    <w:rsid w:val="00DD0308"/>
    <w:rsid w:val="00DD0BD0"/>
    <w:rsid w:val="00DD2AF1"/>
    <w:rsid w:val="00DD32AE"/>
    <w:rsid w:val="00DD4043"/>
    <w:rsid w:val="00DD4676"/>
    <w:rsid w:val="00DD48E0"/>
    <w:rsid w:val="00DD5AD1"/>
    <w:rsid w:val="00DD5BF8"/>
    <w:rsid w:val="00DD64BB"/>
    <w:rsid w:val="00DD64D5"/>
    <w:rsid w:val="00DD6681"/>
    <w:rsid w:val="00DD679C"/>
    <w:rsid w:val="00DD6BDF"/>
    <w:rsid w:val="00DD6FBA"/>
    <w:rsid w:val="00DD73DB"/>
    <w:rsid w:val="00DD7431"/>
    <w:rsid w:val="00DD7DA8"/>
    <w:rsid w:val="00DD7E55"/>
    <w:rsid w:val="00DE02A1"/>
    <w:rsid w:val="00DE098B"/>
    <w:rsid w:val="00DE0DB0"/>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DF75DF"/>
    <w:rsid w:val="00E01147"/>
    <w:rsid w:val="00E016DC"/>
    <w:rsid w:val="00E01739"/>
    <w:rsid w:val="00E018DF"/>
    <w:rsid w:val="00E01E04"/>
    <w:rsid w:val="00E02E8A"/>
    <w:rsid w:val="00E037D3"/>
    <w:rsid w:val="00E03C64"/>
    <w:rsid w:val="00E03CA7"/>
    <w:rsid w:val="00E03EA3"/>
    <w:rsid w:val="00E03FCA"/>
    <w:rsid w:val="00E057A2"/>
    <w:rsid w:val="00E059DA"/>
    <w:rsid w:val="00E07FE5"/>
    <w:rsid w:val="00E11ADF"/>
    <w:rsid w:val="00E11E2C"/>
    <w:rsid w:val="00E12038"/>
    <w:rsid w:val="00E1252A"/>
    <w:rsid w:val="00E125C3"/>
    <w:rsid w:val="00E12755"/>
    <w:rsid w:val="00E13285"/>
    <w:rsid w:val="00E13416"/>
    <w:rsid w:val="00E1425D"/>
    <w:rsid w:val="00E14E11"/>
    <w:rsid w:val="00E15F3D"/>
    <w:rsid w:val="00E169E8"/>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31DA"/>
    <w:rsid w:val="00E5444F"/>
    <w:rsid w:val="00E55350"/>
    <w:rsid w:val="00E5588F"/>
    <w:rsid w:val="00E5746A"/>
    <w:rsid w:val="00E60C22"/>
    <w:rsid w:val="00E614AC"/>
    <w:rsid w:val="00E61C45"/>
    <w:rsid w:val="00E62510"/>
    <w:rsid w:val="00E62D02"/>
    <w:rsid w:val="00E63065"/>
    <w:rsid w:val="00E63549"/>
    <w:rsid w:val="00E640D1"/>
    <w:rsid w:val="00E650FF"/>
    <w:rsid w:val="00E65851"/>
    <w:rsid w:val="00E659FD"/>
    <w:rsid w:val="00E65B49"/>
    <w:rsid w:val="00E65C50"/>
    <w:rsid w:val="00E67177"/>
    <w:rsid w:val="00E673C5"/>
    <w:rsid w:val="00E701B8"/>
    <w:rsid w:val="00E7038D"/>
    <w:rsid w:val="00E70FE9"/>
    <w:rsid w:val="00E71068"/>
    <w:rsid w:val="00E71226"/>
    <w:rsid w:val="00E71C01"/>
    <w:rsid w:val="00E71DF6"/>
    <w:rsid w:val="00E72E1D"/>
    <w:rsid w:val="00E731D0"/>
    <w:rsid w:val="00E73E15"/>
    <w:rsid w:val="00E7439B"/>
    <w:rsid w:val="00E75C3E"/>
    <w:rsid w:val="00E75F66"/>
    <w:rsid w:val="00E77739"/>
    <w:rsid w:val="00E8009A"/>
    <w:rsid w:val="00E80906"/>
    <w:rsid w:val="00E81090"/>
    <w:rsid w:val="00E81E01"/>
    <w:rsid w:val="00E81E9A"/>
    <w:rsid w:val="00E82130"/>
    <w:rsid w:val="00E82854"/>
    <w:rsid w:val="00E8312E"/>
    <w:rsid w:val="00E84B8B"/>
    <w:rsid w:val="00E856BD"/>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E172A"/>
    <w:rsid w:val="00EE1B7E"/>
    <w:rsid w:val="00EE2BBE"/>
    <w:rsid w:val="00EE2F96"/>
    <w:rsid w:val="00EE3FB0"/>
    <w:rsid w:val="00EE4091"/>
    <w:rsid w:val="00EE441A"/>
    <w:rsid w:val="00EE4E05"/>
    <w:rsid w:val="00EE5829"/>
    <w:rsid w:val="00EE58FE"/>
    <w:rsid w:val="00EE5929"/>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BA4"/>
    <w:rsid w:val="00EF7DE1"/>
    <w:rsid w:val="00F002F3"/>
    <w:rsid w:val="00F00E5C"/>
    <w:rsid w:val="00F016D1"/>
    <w:rsid w:val="00F0234D"/>
    <w:rsid w:val="00F02E91"/>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D3B"/>
    <w:rsid w:val="00F30F04"/>
    <w:rsid w:val="00F312A3"/>
    <w:rsid w:val="00F31C81"/>
    <w:rsid w:val="00F31F9C"/>
    <w:rsid w:val="00F32487"/>
    <w:rsid w:val="00F32824"/>
    <w:rsid w:val="00F32B52"/>
    <w:rsid w:val="00F33614"/>
    <w:rsid w:val="00F35545"/>
    <w:rsid w:val="00F3562D"/>
    <w:rsid w:val="00F36A07"/>
    <w:rsid w:val="00F37E31"/>
    <w:rsid w:val="00F4053C"/>
    <w:rsid w:val="00F406FB"/>
    <w:rsid w:val="00F40A42"/>
    <w:rsid w:val="00F40C59"/>
    <w:rsid w:val="00F40F3C"/>
    <w:rsid w:val="00F40FDC"/>
    <w:rsid w:val="00F41CC8"/>
    <w:rsid w:val="00F42522"/>
    <w:rsid w:val="00F425C9"/>
    <w:rsid w:val="00F43211"/>
    <w:rsid w:val="00F4409F"/>
    <w:rsid w:val="00F447CD"/>
    <w:rsid w:val="00F44A81"/>
    <w:rsid w:val="00F4568C"/>
    <w:rsid w:val="00F4598D"/>
    <w:rsid w:val="00F46917"/>
    <w:rsid w:val="00F46918"/>
    <w:rsid w:val="00F46CA6"/>
    <w:rsid w:val="00F46DAC"/>
    <w:rsid w:val="00F478EC"/>
    <w:rsid w:val="00F47B04"/>
    <w:rsid w:val="00F505A0"/>
    <w:rsid w:val="00F50AAA"/>
    <w:rsid w:val="00F50BBD"/>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AED"/>
    <w:rsid w:val="00F7409E"/>
    <w:rsid w:val="00F740C5"/>
    <w:rsid w:val="00F745C9"/>
    <w:rsid w:val="00F74751"/>
    <w:rsid w:val="00F7482C"/>
    <w:rsid w:val="00F80021"/>
    <w:rsid w:val="00F820CA"/>
    <w:rsid w:val="00F82282"/>
    <w:rsid w:val="00F82476"/>
    <w:rsid w:val="00F83F69"/>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1D8E"/>
    <w:rsid w:val="00FA2495"/>
    <w:rsid w:val="00FA288E"/>
    <w:rsid w:val="00FA32F4"/>
    <w:rsid w:val="00FA3426"/>
    <w:rsid w:val="00FA3E14"/>
    <w:rsid w:val="00FA3E2F"/>
    <w:rsid w:val="00FA522C"/>
    <w:rsid w:val="00FA5BDC"/>
    <w:rsid w:val="00FA5CD2"/>
    <w:rsid w:val="00FA6ED8"/>
    <w:rsid w:val="00FA763B"/>
    <w:rsid w:val="00FB0027"/>
    <w:rsid w:val="00FB0438"/>
    <w:rsid w:val="00FB0FF6"/>
    <w:rsid w:val="00FB1141"/>
    <w:rsid w:val="00FB25AC"/>
    <w:rsid w:val="00FB268A"/>
    <w:rsid w:val="00FB27CC"/>
    <w:rsid w:val="00FB2DD4"/>
    <w:rsid w:val="00FB3781"/>
    <w:rsid w:val="00FB5592"/>
    <w:rsid w:val="00FB5EE4"/>
    <w:rsid w:val="00FB600A"/>
    <w:rsid w:val="00FB640C"/>
    <w:rsid w:val="00FB6A99"/>
    <w:rsid w:val="00FB7016"/>
    <w:rsid w:val="00FB73E6"/>
    <w:rsid w:val="00FC15A9"/>
    <w:rsid w:val="00FC2DA0"/>
    <w:rsid w:val="00FC2E27"/>
    <w:rsid w:val="00FC307B"/>
    <w:rsid w:val="00FC3623"/>
    <w:rsid w:val="00FC366F"/>
    <w:rsid w:val="00FC47F7"/>
    <w:rsid w:val="00FC4A95"/>
    <w:rsid w:val="00FC4D3F"/>
    <w:rsid w:val="00FC5715"/>
    <w:rsid w:val="00FC6F55"/>
    <w:rsid w:val="00FC70D9"/>
    <w:rsid w:val="00FC7B2F"/>
    <w:rsid w:val="00FC7CD1"/>
    <w:rsid w:val="00FC7F49"/>
    <w:rsid w:val="00FD0A49"/>
    <w:rsid w:val="00FD0A80"/>
    <w:rsid w:val="00FD0B89"/>
    <w:rsid w:val="00FD1EFF"/>
    <w:rsid w:val="00FD2FAF"/>
    <w:rsid w:val="00FD3715"/>
    <w:rsid w:val="00FD42F5"/>
    <w:rsid w:val="00FD4ABD"/>
    <w:rsid w:val="00FD4D2F"/>
    <w:rsid w:val="00FD4FA0"/>
    <w:rsid w:val="00FD60ED"/>
    <w:rsid w:val="00FD6FC9"/>
    <w:rsid w:val="00FD7584"/>
    <w:rsid w:val="00FD7979"/>
    <w:rsid w:val="00FE0298"/>
    <w:rsid w:val="00FE02A4"/>
    <w:rsid w:val="00FE0591"/>
    <w:rsid w:val="00FE09B7"/>
    <w:rsid w:val="00FE0BE8"/>
    <w:rsid w:val="00FE0E56"/>
    <w:rsid w:val="00FE12DF"/>
    <w:rsid w:val="00FE165F"/>
    <w:rsid w:val="00FE1A01"/>
    <w:rsid w:val="00FE1FA4"/>
    <w:rsid w:val="00FE2339"/>
    <w:rsid w:val="00FE2915"/>
    <w:rsid w:val="00FE41C3"/>
    <w:rsid w:val="00FE4546"/>
    <w:rsid w:val="00FF01FE"/>
    <w:rsid w:val="00FF068C"/>
    <w:rsid w:val="00FF09E1"/>
    <w:rsid w:val="00FF0BBB"/>
    <w:rsid w:val="00FF0BDE"/>
    <w:rsid w:val="00FF0D18"/>
    <w:rsid w:val="00FF12A4"/>
    <w:rsid w:val="00FF2033"/>
    <w:rsid w:val="00FF2FF5"/>
    <w:rsid w:val="00FF3539"/>
    <w:rsid w:val="00FF3A35"/>
    <w:rsid w:val="00FF4766"/>
    <w:rsid w:val="00FF4BFA"/>
    <w:rsid w:val="00FF4CE5"/>
    <w:rsid w:val="00FF4F56"/>
    <w:rsid w:val="00FF51BA"/>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4646B59"/>
  <w15:docId w15:val="{94E4171F-D07F-4295-BD8D-1D74B326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D46"/>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uiPriority w:val="99"/>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9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 w:type="numbering" w:customStyle="1" w:styleId="Brezseznama2">
    <w:name w:val="Brez seznama2"/>
    <w:next w:val="Brezseznama"/>
    <w:uiPriority w:val="99"/>
    <w:semiHidden/>
    <w:unhideWhenUsed/>
    <w:rsid w:val="007E44C9"/>
  </w:style>
  <w:style w:type="numbering" w:customStyle="1" w:styleId="Brezseznama11">
    <w:name w:val="Brez seznama11"/>
    <w:next w:val="Brezseznama"/>
    <w:uiPriority w:val="99"/>
    <w:semiHidden/>
    <w:unhideWhenUsed/>
    <w:rsid w:val="007E44C9"/>
  </w:style>
  <w:style w:type="numbering" w:customStyle="1" w:styleId="Brezseznama21">
    <w:name w:val="Brez seznama21"/>
    <w:next w:val="Brezseznama"/>
    <w:uiPriority w:val="99"/>
    <w:semiHidden/>
    <w:unhideWhenUsed/>
    <w:rsid w:val="007E44C9"/>
  </w:style>
  <w:style w:type="table" w:customStyle="1" w:styleId="Tabelamrea2">
    <w:name w:val="Tabela – mreža2"/>
    <w:basedOn w:val="Navadnatabela"/>
    <w:next w:val="Tabelamrea"/>
    <w:rsid w:val="007E44C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7E44C9"/>
    <w:pPr>
      <w:widowControl w:val="0"/>
      <w:suppressLineNumbers/>
      <w:spacing w:line="200" w:lineRule="exact"/>
      <w:jc w:val="both"/>
    </w:pPr>
    <w:rPr>
      <w:rFonts w:ascii="Arial" w:hAnsi="Arial" w:cs="Tahoma"/>
      <w:sz w:val="22"/>
      <w:szCs w:val="22"/>
      <w:lang w:val="en-GB"/>
    </w:rPr>
  </w:style>
  <w:style w:type="paragraph" w:customStyle="1" w:styleId="xl24">
    <w:name w:val="xl24"/>
    <w:basedOn w:val="Navaden"/>
    <w:rsid w:val="007E44C9"/>
    <w:pPr>
      <w:spacing w:before="100" w:beforeAutospacing="1" w:after="100" w:afterAutospacing="1"/>
    </w:pPr>
    <w:rPr>
      <w:rFonts w:ascii="Arial" w:eastAsia="Arial Unicode MS" w:hAnsi="Arial" w:cs="Arial"/>
      <w:b/>
      <w:bCs/>
      <w:sz w:val="24"/>
      <w:szCs w:val="24"/>
    </w:rPr>
  </w:style>
  <w:style w:type="paragraph" w:customStyle="1" w:styleId="odstavek">
    <w:name w:val="odstavek"/>
    <w:basedOn w:val="Navaden"/>
    <w:rsid w:val="00D575DC"/>
    <w:pPr>
      <w:spacing w:before="100" w:beforeAutospacing="1" w:after="100" w:afterAutospacing="1"/>
    </w:pPr>
    <w:rPr>
      <w:sz w:val="24"/>
      <w:szCs w:val="24"/>
    </w:rPr>
  </w:style>
  <w:style w:type="paragraph" w:customStyle="1" w:styleId="rkovnatokazaodstavkom1">
    <w:name w:val="rkovnatokazaodstavkom1"/>
    <w:basedOn w:val="Navaden"/>
    <w:rsid w:val="00632EC4"/>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8514612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25113479">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8493436">
      <w:bodyDiv w:val="1"/>
      <w:marLeft w:val="0"/>
      <w:marRight w:val="0"/>
      <w:marTop w:val="0"/>
      <w:marBottom w:val="0"/>
      <w:divBdr>
        <w:top w:val="none" w:sz="0" w:space="0" w:color="auto"/>
        <w:left w:val="none" w:sz="0" w:space="0" w:color="auto"/>
        <w:bottom w:val="none" w:sz="0" w:space="0" w:color="auto"/>
        <w:right w:val="none" w:sz="0" w:space="0" w:color="auto"/>
      </w:divBdr>
      <w:divsChild>
        <w:div w:id="2134132562">
          <w:marLeft w:val="0"/>
          <w:marRight w:val="0"/>
          <w:marTop w:val="0"/>
          <w:marBottom w:val="0"/>
          <w:divBdr>
            <w:top w:val="none" w:sz="0" w:space="0" w:color="auto"/>
            <w:left w:val="none" w:sz="0" w:space="0" w:color="auto"/>
            <w:bottom w:val="none" w:sz="0" w:space="0" w:color="auto"/>
            <w:right w:val="none" w:sz="0" w:space="0" w:color="auto"/>
          </w:divBdr>
          <w:divsChild>
            <w:div w:id="1246526099">
              <w:marLeft w:val="0"/>
              <w:marRight w:val="0"/>
              <w:marTop w:val="100"/>
              <w:marBottom w:val="100"/>
              <w:divBdr>
                <w:top w:val="none" w:sz="0" w:space="0" w:color="auto"/>
                <w:left w:val="none" w:sz="0" w:space="0" w:color="auto"/>
                <w:bottom w:val="none" w:sz="0" w:space="0" w:color="auto"/>
                <w:right w:val="none" w:sz="0" w:space="0" w:color="auto"/>
              </w:divBdr>
              <w:divsChild>
                <w:div w:id="25447581">
                  <w:marLeft w:val="0"/>
                  <w:marRight w:val="0"/>
                  <w:marTop w:val="0"/>
                  <w:marBottom w:val="0"/>
                  <w:divBdr>
                    <w:top w:val="none" w:sz="0" w:space="0" w:color="auto"/>
                    <w:left w:val="none" w:sz="0" w:space="0" w:color="auto"/>
                    <w:bottom w:val="none" w:sz="0" w:space="0" w:color="auto"/>
                    <w:right w:val="none" w:sz="0" w:space="0" w:color="auto"/>
                  </w:divBdr>
                  <w:divsChild>
                    <w:div w:id="1526597436">
                      <w:marLeft w:val="0"/>
                      <w:marRight w:val="0"/>
                      <w:marTop w:val="0"/>
                      <w:marBottom w:val="0"/>
                      <w:divBdr>
                        <w:top w:val="none" w:sz="0" w:space="0" w:color="auto"/>
                        <w:left w:val="none" w:sz="0" w:space="0" w:color="auto"/>
                        <w:bottom w:val="none" w:sz="0" w:space="0" w:color="auto"/>
                        <w:right w:val="none" w:sz="0" w:space="0" w:color="auto"/>
                      </w:divBdr>
                      <w:divsChild>
                        <w:div w:id="1163742873">
                          <w:marLeft w:val="0"/>
                          <w:marRight w:val="0"/>
                          <w:marTop w:val="0"/>
                          <w:marBottom w:val="0"/>
                          <w:divBdr>
                            <w:top w:val="none" w:sz="0" w:space="0" w:color="auto"/>
                            <w:left w:val="none" w:sz="0" w:space="0" w:color="auto"/>
                            <w:bottom w:val="none" w:sz="0" w:space="0" w:color="auto"/>
                            <w:right w:val="none" w:sz="0" w:space="0" w:color="auto"/>
                          </w:divBdr>
                          <w:divsChild>
                            <w:div w:id="2054689555">
                              <w:marLeft w:val="0"/>
                              <w:marRight w:val="0"/>
                              <w:marTop w:val="0"/>
                              <w:marBottom w:val="0"/>
                              <w:divBdr>
                                <w:top w:val="none" w:sz="0" w:space="0" w:color="auto"/>
                                <w:left w:val="none" w:sz="0" w:space="0" w:color="auto"/>
                                <w:bottom w:val="none" w:sz="0" w:space="0" w:color="auto"/>
                                <w:right w:val="none" w:sz="0" w:space="0" w:color="auto"/>
                              </w:divBdr>
                              <w:divsChild>
                                <w:div w:id="1146818087">
                                  <w:marLeft w:val="0"/>
                                  <w:marRight w:val="0"/>
                                  <w:marTop w:val="0"/>
                                  <w:marBottom w:val="0"/>
                                  <w:divBdr>
                                    <w:top w:val="none" w:sz="0" w:space="0" w:color="auto"/>
                                    <w:left w:val="none" w:sz="0" w:space="0" w:color="auto"/>
                                    <w:bottom w:val="none" w:sz="0" w:space="0" w:color="auto"/>
                                    <w:right w:val="none" w:sz="0" w:space="0" w:color="auto"/>
                                  </w:divBdr>
                                  <w:divsChild>
                                    <w:div w:id="851380219">
                                      <w:marLeft w:val="0"/>
                                      <w:marRight w:val="0"/>
                                      <w:marTop w:val="0"/>
                                      <w:marBottom w:val="0"/>
                                      <w:divBdr>
                                        <w:top w:val="none" w:sz="0" w:space="0" w:color="auto"/>
                                        <w:left w:val="none" w:sz="0" w:space="0" w:color="auto"/>
                                        <w:bottom w:val="none" w:sz="0" w:space="0" w:color="auto"/>
                                        <w:right w:val="none" w:sz="0" w:space="0" w:color="auto"/>
                                      </w:divBdr>
                                      <w:divsChild>
                                        <w:div w:id="253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28595">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42042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138948">
      <w:bodyDiv w:val="1"/>
      <w:marLeft w:val="0"/>
      <w:marRight w:val="0"/>
      <w:marTop w:val="0"/>
      <w:marBottom w:val="0"/>
      <w:divBdr>
        <w:top w:val="none" w:sz="0" w:space="0" w:color="auto"/>
        <w:left w:val="none" w:sz="0" w:space="0" w:color="auto"/>
        <w:bottom w:val="none" w:sz="0" w:space="0" w:color="auto"/>
        <w:right w:val="none" w:sz="0" w:space="0" w:color="auto"/>
      </w:divBdr>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19461748">
      <w:bodyDiv w:val="1"/>
      <w:marLeft w:val="0"/>
      <w:marRight w:val="0"/>
      <w:marTop w:val="0"/>
      <w:marBottom w:val="0"/>
      <w:divBdr>
        <w:top w:val="none" w:sz="0" w:space="0" w:color="auto"/>
        <w:left w:val="none" w:sz="0" w:space="0" w:color="auto"/>
        <w:bottom w:val="none" w:sz="0" w:space="0" w:color="auto"/>
        <w:right w:val="none" w:sz="0" w:space="0" w:color="auto"/>
      </w:divBdr>
      <w:divsChild>
        <w:div w:id="653878888">
          <w:marLeft w:val="0"/>
          <w:marRight w:val="0"/>
          <w:marTop w:val="0"/>
          <w:marBottom w:val="0"/>
          <w:divBdr>
            <w:top w:val="none" w:sz="0" w:space="0" w:color="auto"/>
            <w:left w:val="none" w:sz="0" w:space="0" w:color="auto"/>
            <w:bottom w:val="none" w:sz="0" w:space="0" w:color="auto"/>
            <w:right w:val="none" w:sz="0" w:space="0" w:color="auto"/>
          </w:divBdr>
          <w:divsChild>
            <w:div w:id="1491361943">
              <w:marLeft w:val="0"/>
              <w:marRight w:val="0"/>
              <w:marTop w:val="100"/>
              <w:marBottom w:val="100"/>
              <w:divBdr>
                <w:top w:val="none" w:sz="0" w:space="0" w:color="auto"/>
                <w:left w:val="none" w:sz="0" w:space="0" w:color="auto"/>
                <w:bottom w:val="none" w:sz="0" w:space="0" w:color="auto"/>
                <w:right w:val="none" w:sz="0" w:space="0" w:color="auto"/>
              </w:divBdr>
              <w:divsChild>
                <w:div w:id="1663311599">
                  <w:marLeft w:val="0"/>
                  <w:marRight w:val="0"/>
                  <w:marTop w:val="0"/>
                  <w:marBottom w:val="0"/>
                  <w:divBdr>
                    <w:top w:val="none" w:sz="0" w:space="0" w:color="auto"/>
                    <w:left w:val="none" w:sz="0" w:space="0" w:color="auto"/>
                    <w:bottom w:val="none" w:sz="0" w:space="0" w:color="auto"/>
                    <w:right w:val="none" w:sz="0" w:space="0" w:color="auto"/>
                  </w:divBdr>
                  <w:divsChild>
                    <w:div w:id="1727757463">
                      <w:marLeft w:val="0"/>
                      <w:marRight w:val="0"/>
                      <w:marTop w:val="0"/>
                      <w:marBottom w:val="0"/>
                      <w:divBdr>
                        <w:top w:val="none" w:sz="0" w:space="0" w:color="auto"/>
                        <w:left w:val="none" w:sz="0" w:space="0" w:color="auto"/>
                        <w:bottom w:val="none" w:sz="0" w:space="0" w:color="auto"/>
                        <w:right w:val="none" w:sz="0" w:space="0" w:color="auto"/>
                      </w:divBdr>
                      <w:divsChild>
                        <w:div w:id="835728450">
                          <w:marLeft w:val="0"/>
                          <w:marRight w:val="0"/>
                          <w:marTop w:val="0"/>
                          <w:marBottom w:val="0"/>
                          <w:divBdr>
                            <w:top w:val="none" w:sz="0" w:space="0" w:color="auto"/>
                            <w:left w:val="none" w:sz="0" w:space="0" w:color="auto"/>
                            <w:bottom w:val="none" w:sz="0" w:space="0" w:color="auto"/>
                            <w:right w:val="none" w:sz="0" w:space="0" w:color="auto"/>
                          </w:divBdr>
                          <w:divsChild>
                            <w:div w:id="2005816317">
                              <w:marLeft w:val="0"/>
                              <w:marRight w:val="0"/>
                              <w:marTop w:val="0"/>
                              <w:marBottom w:val="0"/>
                              <w:divBdr>
                                <w:top w:val="none" w:sz="0" w:space="0" w:color="auto"/>
                                <w:left w:val="none" w:sz="0" w:space="0" w:color="auto"/>
                                <w:bottom w:val="none" w:sz="0" w:space="0" w:color="auto"/>
                                <w:right w:val="none" w:sz="0" w:space="0" w:color="auto"/>
                              </w:divBdr>
                              <w:divsChild>
                                <w:div w:id="504632625">
                                  <w:marLeft w:val="0"/>
                                  <w:marRight w:val="0"/>
                                  <w:marTop w:val="0"/>
                                  <w:marBottom w:val="0"/>
                                  <w:divBdr>
                                    <w:top w:val="none" w:sz="0" w:space="0" w:color="auto"/>
                                    <w:left w:val="none" w:sz="0" w:space="0" w:color="auto"/>
                                    <w:bottom w:val="none" w:sz="0" w:space="0" w:color="auto"/>
                                    <w:right w:val="none" w:sz="0" w:space="0" w:color="auto"/>
                                  </w:divBdr>
                                  <w:divsChild>
                                    <w:div w:id="248851243">
                                      <w:marLeft w:val="0"/>
                                      <w:marRight w:val="0"/>
                                      <w:marTop w:val="0"/>
                                      <w:marBottom w:val="0"/>
                                      <w:divBdr>
                                        <w:top w:val="none" w:sz="0" w:space="0" w:color="auto"/>
                                        <w:left w:val="none" w:sz="0" w:space="0" w:color="auto"/>
                                        <w:bottom w:val="none" w:sz="0" w:space="0" w:color="auto"/>
                                        <w:right w:val="none" w:sz="0" w:space="0" w:color="auto"/>
                                      </w:divBdr>
                                      <w:divsChild>
                                        <w:div w:id="14835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5-01-2767" TargetMode="External"/><Relationship Id="rId18" Type="http://schemas.openxmlformats.org/officeDocument/2006/relationships/hyperlink" Target="http://www.iusinfo.si/Objava/Besedilo.aspx?Sopi=0152%20%20%20%20%20%20%20%20%20%20%20%20%20%202013072600|RS-63|7635|2513|O|" TargetMode="External"/><Relationship Id="rId26"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15121100|RS-96|11905|3772|O|"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5-01-1513" TargetMode="External"/><Relationship Id="rId17" Type="http://schemas.openxmlformats.org/officeDocument/2006/relationships/hyperlink" Target="http://www.iusinfo.si/Objava/Besedilo.aspx?Sopi=0152%20%20%20%20%20%20%20%20%20%20%20%20%20%202011072900|RS-60|8643|2820|O|" TargetMode="External"/><Relationship Id="rId25" Type="http://schemas.openxmlformats.org/officeDocument/2006/relationships/hyperlink" Target="https://ejn.gov.si/mojejn" TargetMode="External"/><Relationship Id="rId33" Type="http://schemas.openxmlformats.org/officeDocument/2006/relationships/hyperlink" Target="mailto:info@fitvarovanje.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iusinfo.si/Objava/Besedilo.aspx?Sopi=0152%20%20%20%20%20%20%20%20%20%20%20%20%20%202014122900|RS-95|10666|3952|O|" TargetMode="External"/><Relationship Id="rId29" Type="http://schemas.openxmlformats.org/officeDocument/2006/relationships/hyperlink" Target="mailto:dusan.hocevar@lp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arocanje.si/_ESPD/" TargetMode="External"/><Relationship Id="rId32" Type="http://schemas.openxmlformats.org/officeDocument/2006/relationships/hyperlink" Target="http://www.uradni-list.si/1/objava.jsp?sop=2015-01-2767"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uradni-list.si/1/objava.jsp?sop=2015-01-2767" TargetMode="External"/><Relationship Id="rId28" Type="http://schemas.openxmlformats.org/officeDocument/2006/relationships/hyperlink" Target="https://www.kpk-rs.si/sl/pogosta-vprasanja"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usinfo.si/Objava/Besedilo.aspx?Sopi=0152%20%20%20%20%20%20%20%20%20%20%20%20%20%202014121500|RS-90|10177|3646|O|" TargetMode="External"/><Relationship Id="rId31" Type="http://schemas.openxmlformats.org/officeDocument/2006/relationships/hyperlink" Target="http://www.uradni-list.si/1/objava.jsp?sop=2015-01-15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hl.si/javna-narocila-iz-podjetij" TargetMode="External"/><Relationship Id="rId22" Type="http://schemas.openxmlformats.org/officeDocument/2006/relationships/hyperlink" Target="http://www.uradni-list.si/1/objava.jsp?sop=2015-01-1513" TargetMode="External"/><Relationship Id="rId27" Type="http://schemas.openxmlformats.org/officeDocument/2006/relationships/hyperlink" Target="https://ejn.gov.si/mojejn" TargetMode="External"/><Relationship Id="rId30" Type="http://schemas.openxmlformats.org/officeDocument/2006/relationships/hyperlink" Target="mailto:dusan.hocevar@lpp.si"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A091-BC7B-426F-A986-27A18221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51</Pages>
  <Words>19292</Words>
  <Characters>109969</Characters>
  <Application>Microsoft Office Word</Application>
  <DocSecurity>0</DocSecurity>
  <Lines>916</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129003</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dc:description/>
  <cp:lastModifiedBy>Darko Pintarič</cp:lastModifiedBy>
  <cp:revision>9</cp:revision>
  <cp:lastPrinted>2018-06-11T11:16:00Z</cp:lastPrinted>
  <dcterms:created xsi:type="dcterms:W3CDTF">2020-04-08T06:31:00Z</dcterms:created>
  <dcterms:modified xsi:type="dcterms:W3CDTF">2020-04-09T20:41:00Z</dcterms:modified>
</cp:coreProperties>
</file>