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AA5A07">
      <w:pPr>
        <w:keepNext/>
        <w:rPr>
          <w:rFonts w:ascii="Tahoma" w:hAnsi="Tahoma" w:cs="Tahoma"/>
          <w:b/>
        </w:rPr>
      </w:pPr>
    </w:p>
    <w:p w:rsidR="00046004" w:rsidRDefault="00046004" w:rsidP="00AA5A07">
      <w:pPr>
        <w:keepNext/>
        <w:ind w:right="1274"/>
        <w:rPr>
          <w:rFonts w:ascii="Tahoma" w:hAnsi="Tahoma" w:cs="Tahoma"/>
          <w:b/>
        </w:rPr>
      </w:pPr>
    </w:p>
    <w:p w:rsidR="007C5771" w:rsidRDefault="007C5771" w:rsidP="00AA5A07">
      <w:pPr>
        <w:keepNext/>
        <w:ind w:right="1274"/>
        <w:rPr>
          <w:rFonts w:ascii="Tahoma" w:hAnsi="Tahoma" w:cs="Tahoma"/>
          <w:b/>
        </w:rPr>
      </w:pPr>
      <w:r w:rsidRPr="00B66303">
        <w:rPr>
          <w:rFonts w:ascii="Tahoma" w:hAnsi="Tahoma" w:cs="Tahoma"/>
          <w:b/>
        </w:rPr>
        <w:t>Naročniki:</w:t>
      </w:r>
    </w:p>
    <w:p w:rsidR="00775A37" w:rsidRPr="00B66303" w:rsidRDefault="00775A37" w:rsidP="00AA5A07">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c>
          <w:tcPr>
            <w:tcW w:w="4679" w:type="dxa"/>
          </w:tcPr>
          <w:p w:rsidR="00775A37" w:rsidRDefault="00737310" w:rsidP="00AA5A07">
            <w:pPr>
              <w:keepNext/>
              <w:rPr>
                <w:rFonts w:ascii="Tahoma" w:hAnsi="Tahoma" w:cs="Tahoma"/>
                <w:b/>
                <w:bCs/>
              </w:rPr>
            </w:pPr>
            <w:r>
              <w:rPr>
                <w:rFonts w:ascii="Tahoma" w:hAnsi="Tahoma" w:cs="Tahoma"/>
                <w:b/>
                <w:bCs/>
              </w:rPr>
              <w:t>Mestna občina Ljubljana</w:t>
            </w:r>
          </w:p>
          <w:p w:rsidR="00775A37" w:rsidRDefault="00737310" w:rsidP="00AA5A07">
            <w:pPr>
              <w:keepNext/>
              <w:rPr>
                <w:rFonts w:ascii="Tahoma" w:hAnsi="Tahoma" w:cs="Tahoma"/>
              </w:rPr>
            </w:pPr>
            <w:r>
              <w:rPr>
                <w:rFonts w:ascii="Tahoma" w:hAnsi="Tahoma" w:cs="Tahoma"/>
              </w:rPr>
              <w:t>Mestni trg 1</w:t>
            </w:r>
          </w:p>
          <w:p w:rsidR="00775A37" w:rsidRDefault="00775A37" w:rsidP="00AA5A07">
            <w:pPr>
              <w:keepNext/>
              <w:rPr>
                <w:rFonts w:ascii="Tahoma" w:hAnsi="Tahoma" w:cs="Tahoma"/>
              </w:rPr>
            </w:pPr>
            <w:r>
              <w:rPr>
                <w:rFonts w:ascii="Tahoma" w:hAnsi="Tahoma" w:cs="Tahoma"/>
              </w:rPr>
              <w:t>1000 Ljubljana</w:t>
            </w:r>
          </w:p>
        </w:tc>
        <w:tc>
          <w:tcPr>
            <w:tcW w:w="5386" w:type="dxa"/>
          </w:tcPr>
          <w:p w:rsidR="00737310" w:rsidRDefault="00737310" w:rsidP="00AA5A07">
            <w:pPr>
              <w:keepNext/>
              <w:rPr>
                <w:rFonts w:ascii="Tahoma" w:hAnsi="Tahoma" w:cs="Tahoma"/>
                <w:b/>
                <w:bCs/>
              </w:rPr>
            </w:pPr>
            <w:r>
              <w:rPr>
                <w:rFonts w:ascii="Tahoma" w:hAnsi="Tahoma" w:cs="Tahoma"/>
                <w:b/>
                <w:bCs/>
              </w:rPr>
              <w:t xml:space="preserve">JAVNO PODJETJE </w:t>
            </w:r>
            <w:r w:rsidR="00037C95">
              <w:rPr>
                <w:rFonts w:ascii="Tahoma" w:hAnsi="Tahoma" w:cs="Tahoma"/>
                <w:b/>
                <w:bCs/>
              </w:rPr>
              <w:t>VODOVOD KANALIZACIJA SNAGA</w:t>
            </w:r>
            <w:r w:rsidR="0022561C">
              <w:rPr>
                <w:rFonts w:ascii="Tahoma" w:hAnsi="Tahoma" w:cs="Tahoma"/>
                <w:b/>
                <w:bCs/>
              </w:rPr>
              <w:t xml:space="preserve"> </w:t>
            </w:r>
            <w:r>
              <w:rPr>
                <w:rFonts w:ascii="Tahoma" w:hAnsi="Tahoma" w:cs="Tahoma"/>
                <w:b/>
                <w:bCs/>
              </w:rPr>
              <w:t>d.o.o.</w:t>
            </w:r>
          </w:p>
          <w:p w:rsidR="00737310" w:rsidRDefault="00737310" w:rsidP="00AA5A07">
            <w:pPr>
              <w:keepNext/>
              <w:rPr>
                <w:rFonts w:ascii="Tahoma" w:hAnsi="Tahoma" w:cs="Tahoma"/>
              </w:rPr>
            </w:pPr>
            <w:r>
              <w:rPr>
                <w:rFonts w:ascii="Tahoma" w:hAnsi="Tahoma" w:cs="Tahoma"/>
              </w:rPr>
              <w:t>Vodovodna cesta 90</w:t>
            </w:r>
          </w:p>
          <w:p w:rsidR="00775A37" w:rsidRDefault="00737310" w:rsidP="00AA5A07">
            <w:pPr>
              <w:keepNext/>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AA5A07">
            <w:pPr>
              <w:keepNext/>
              <w:rPr>
                <w:rFonts w:ascii="Tahoma" w:hAnsi="Tahoma" w:cs="Tahoma"/>
                <w:b/>
                <w:szCs w:val="22"/>
              </w:rPr>
            </w:pPr>
            <w:r>
              <w:rPr>
                <w:rFonts w:ascii="Tahoma" w:hAnsi="Tahoma" w:cs="Tahoma"/>
                <w:b/>
                <w:szCs w:val="22"/>
              </w:rPr>
              <w:t>Javno podjetje Energetika Ljubljana d.o.o.</w:t>
            </w:r>
          </w:p>
          <w:p w:rsidR="00775A37" w:rsidRDefault="00775A37" w:rsidP="00AA5A07">
            <w:pPr>
              <w:keepNext/>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rsidR="00775A37" w:rsidRDefault="00775A37" w:rsidP="00AA5A07">
            <w:pPr>
              <w:keepNext/>
              <w:rPr>
                <w:rFonts w:ascii="Tahoma" w:hAnsi="Tahoma" w:cs="Tahoma"/>
                <w:b/>
                <w:bCs/>
              </w:rPr>
            </w:pPr>
            <w:r>
              <w:rPr>
                <w:rFonts w:ascii="Tahoma" w:hAnsi="Tahoma" w:cs="Tahoma"/>
                <w:szCs w:val="22"/>
              </w:rPr>
              <w:t>1000 Ljubljana</w:t>
            </w:r>
          </w:p>
        </w:tc>
        <w:tc>
          <w:tcPr>
            <w:tcW w:w="5386" w:type="dxa"/>
          </w:tcPr>
          <w:p w:rsidR="00775A37" w:rsidRDefault="00775A37" w:rsidP="00AA5A07">
            <w:pPr>
              <w:keepNext/>
              <w:rPr>
                <w:rFonts w:ascii="Tahoma" w:hAnsi="Tahoma" w:cs="Tahoma"/>
              </w:rPr>
            </w:pPr>
          </w:p>
        </w:tc>
      </w:tr>
    </w:tbl>
    <w:p w:rsidR="00775A37" w:rsidRPr="00CE1BAD" w:rsidRDefault="00775A37" w:rsidP="00AA5A07">
      <w:pPr>
        <w:keepNext/>
        <w:rPr>
          <w:rFonts w:ascii="Tahoma" w:hAnsi="Tahoma" w:cs="Tahoma"/>
          <w:b/>
        </w:rPr>
      </w:pPr>
    </w:p>
    <w:p w:rsidR="00046004" w:rsidRPr="00B66303" w:rsidRDefault="00046004" w:rsidP="00AA5A07">
      <w:pPr>
        <w:keepNext/>
        <w:ind w:right="1132"/>
        <w:rPr>
          <w:rFonts w:ascii="Tahoma" w:hAnsi="Tahoma" w:cs="Tahoma"/>
          <w:b/>
        </w:rPr>
      </w:pPr>
    </w:p>
    <w:p w:rsidR="007C70A1" w:rsidRPr="00B66303" w:rsidRDefault="007C70A1" w:rsidP="00AA5A07">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AA5A07">
      <w:pPr>
        <w:keepNext/>
        <w:ind w:right="1132"/>
        <w:rPr>
          <w:rFonts w:ascii="Tahoma" w:hAnsi="Tahoma" w:cs="Tahoma"/>
          <w:b/>
        </w:rPr>
      </w:pPr>
    </w:p>
    <w:p w:rsidR="00A04160" w:rsidRPr="00B66303" w:rsidRDefault="00A04160" w:rsidP="00AA5A07">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AA5A07">
      <w:pPr>
        <w:keepNext/>
        <w:ind w:right="1132"/>
        <w:rPr>
          <w:rFonts w:ascii="Tahoma" w:hAnsi="Tahoma" w:cs="Tahoma"/>
        </w:rPr>
      </w:pPr>
      <w:r w:rsidRPr="00B66303">
        <w:rPr>
          <w:rFonts w:ascii="Tahoma" w:hAnsi="Tahoma" w:cs="Tahoma"/>
        </w:rPr>
        <w:t>Verovškova ulica 70</w:t>
      </w:r>
    </w:p>
    <w:p w:rsidR="00A04160" w:rsidRPr="00B66303" w:rsidRDefault="00A04160" w:rsidP="00AA5A07">
      <w:pPr>
        <w:keepNext/>
        <w:ind w:right="1132"/>
        <w:rPr>
          <w:rFonts w:ascii="Tahoma" w:hAnsi="Tahoma" w:cs="Tahoma"/>
        </w:rPr>
      </w:pPr>
      <w:r w:rsidRPr="00B66303">
        <w:rPr>
          <w:rFonts w:ascii="Tahoma" w:hAnsi="Tahoma" w:cs="Tahoma"/>
        </w:rPr>
        <w:t>1000 Ljubljana</w:t>
      </w:r>
    </w:p>
    <w:p w:rsidR="007C70A1" w:rsidRPr="00B66303" w:rsidRDefault="007C70A1" w:rsidP="00AA5A07">
      <w:pPr>
        <w:keepNext/>
        <w:ind w:right="1132"/>
        <w:jc w:val="center"/>
        <w:rPr>
          <w:rFonts w:ascii="Tahoma" w:hAnsi="Tahoma" w:cs="Tahoma"/>
        </w:rPr>
      </w:pPr>
    </w:p>
    <w:p w:rsidR="007C70A1" w:rsidRPr="00B66303" w:rsidRDefault="007C70A1" w:rsidP="00AA5A07">
      <w:pPr>
        <w:keepNext/>
        <w:ind w:right="1132"/>
        <w:jc w:val="center"/>
        <w:rPr>
          <w:rFonts w:ascii="Tahoma" w:hAnsi="Tahoma" w:cs="Tahoma"/>
        </w:rPr>
      </w:pPr>
    </w:p>
    <w:p w:rsidR="008619FC" w:rsidRPr="00B66303" w:rsidRDefault="007C70A1" w:rsidP="00AA5A07">
      <w:pPr>
        <w:keepNext/>
        <w:ind w:right="1132"/>
        <w:rPr>
          <w:rFonts w:ascii="Tahoma" w:hAnsi="Tahoma" w:cs="Tahoma"/>
        </w:rPr>
      </w:pPr>
      <w:r w:rsidRPr="00B66303">
        <w:rPr>
          <w:rFonts w:ascii="Tahoma" w:hAnsi="Tahoma" w:cs="Tahoma"/>
        </w:rPr>
        <w:t xml:space="preserve">Številka:  </w:t>
      </w:r>
      <w:r w:rsidR="009C332E">
        <w:rPr>
          <w:rFonts w:ascii="Tahoma" w:hAnsi="Tahoma" w:cs="Tahoma"/>
          <w:b/>
        </w:rPr>
        <w:t>JHL-26/19</w:t>
      </w:r>
    </w:p>
    <w:p w:rsidR="00E80E90" w:rsidRPr="00B66303" w:rsidRDefault="00E80E90" w:rsidP="00AA5A07">
      <w:pPr>
        <w:keepNext/>
        <w:ind w:right="1132"/>
        <w:rPr>
          <w:rFonts w:ascii="Tahoma" w:hAnsi="Tahoma" w:cs="Tahoma"/>
        </w:rPr>
      </w:pPr>
    </w:p>
    <w:p w:rsidR="00840F4B" w:rsidRPr="00B66303" w:rsidRDefault="00840F4B" w:rsidP="00AA5A07">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AA5A07">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AA5A07">
      <w:pPr>
        <w:keepNext/>
        <w:rPr>
          <w:rFonts w:ascii="Tahoma" w:hAnsi="Tahoma" w:cs="Tahoma"/>
        </w:rPr>
      </w:pPr>
    </w:p>
    <w:p w:rsidR="007C70A1" w:rsidRPr="00B66303" w:rsidRDefault="007C70A1" w:rsidP="00AA5A07">
      <w:pPr>
        <w:keepNext/>
        <w:rPr>
          <w:rFonts w:ascii="Tahoma" w:hAnsi="Tahoma" w:cs="Tahoma"/>
        </w:rPr>
      </w:pPr>
    </w:p>
    <w:p w:rsidR="00A9387B" w:rsidRPr="00B66303" w:rsidRDefault="00A9387B" w:rsidP="00AA5A07">
      <w:pPr>
        <w:keepNext/>
        <w:tabs>
          <w:tab w:val="left" w:pos="9356"/>
        </w:tabs>
        <w:rPr>
          <w:rFonts w:ascii="Tahoma" w:hAnsi="Tahoma" w:cs="Tahoma"/>
        </w:rPr>
      </w:pPr>
    </w:p>
    <w:p w:rsidR="00A9387B" w:rsidRPr="00B66303" w:rsidRDefault="009C332E" w:rsidP="00AA5A07">
      <w:pPr>
        <w:keepNext/>
        <w:jc w:val="center"/>
        <w:rPr>
          <w:rFonts w:ascii="Tahoma" w:hAnsi="Tahoma" w:cs="Tahoma"/>
          <w:b/>
          <w:sz w:val="28"/>
          <w:szCs w:val="28"/>
        </w:rPr>
      </w:pPr>
      <w:r>
        <w:rPr>
          <w:rFonts w:ascii="Tahoma" w:hAnsi="Tahoma" w:cs="Tahoma"/>
          <w:b/>
          <w:sz w:val="28"/>
          <w:szCs w:val="28"/>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p>
    <w:p w:rsidR="007C70A1" w:rsidRPr="00B66303" w:rsidRDefault="007C70A1" w:rsidP="00AA5A07">
      <w:pPr>
        <w:keepNext/>
        <w:rPr>
          <w:rFonts w:ascii="Tahoma" w:hAnsi="Tahoma" w:cs="Tahoma"/>
        </w:rPr>
      </w:pPr>
    </w:p>
    <w:p w:rsidR="007C70A1" w:rsidRPr="00B66303" w:rsidRDefault="007C70A1" w:rsidP="00AA5A07">
      <w:pPr>
        <w:keepNext/>
        <w:jc w:val="center"/>
        <w:rPr>
          <w:rFonts w:ascii="Tahoma" w:hAnsi="Tahoma" w:cs="Tahoma"/>
          <w:b/>
        </w:rPr>
      </w:pPr>
    </w:p>
    <w:p w:rsidR="007C70A1" w:rsidRPr="00B66303" w:rsidRDefault="007C70A1" w:rsidP="00AA5A07">
      <w:pPr>
        <w:keepNext/>
        <w:jc w:val="center"/>
        <w:rPr>
          <w:rFonts w:ascii="Tahoma" w:hAnsi="Tahoma" w:cs="Tahoma"/>
        </w:rPr>
      </w:pPr>
    </w:p>
    <w:p w:rsidR="007C70A1" w:rsidRPr="00B66303" w:rsidRDefault="007C70A1" w:rsidP="00AA5A07">
      <w:pPr>
        <w:pStyle w:val="Naslov3"/>
        <w:rPr>
          <w:rFonts w:ascii="Tahoma" w:hAnsi="Tahoma" w:cs="Tahoma"/>
          <w:b w:val="0"/>
          <w:sz w:val="20"/>
        </w:rPr>
      </w:pPr>
      <w:r w:rsidRPr="00B66303">
        <w:rPr>
          <w:rFonts w:ascii="Tahoma" w:hAnsi="Tahoma" w:cs="Tahoma"/>
          <w:b w:val="0"/>
          <w:sz w:val="20"/>
        </w:rPr>
        <w:t xml:space="preserve">Ljubljana, </w:t>
      </w:r>
      <w:r w:rsidR="00BF2007">
        <w:rPr>
          <w:rFonts w:ascii="Tahoma" w:hAnsi="Tahoma" w:cs="Tahoma"/>
          <w:b w:val="0"/>
          <w:sz w:val="20"/>
        </w:rPr>
        <w:t>december</w:t>
      </w:r>
      <w:r w:rsidR="0088639E" w:rsidRPr="00B66303">
        <w:rPr>
          <w:rFonts w:ascii="Tahoma" w:hAnsi="Tahoma" w:cs="Tahoma"/>
          <w:b w:val="0"/>
          <w:sz w:val="20"/>
        </w:rPr>
        <w:t xml:space="preserve"> </w:t>
      </w:r>
      <w:r w:rsidR="00A1586A" w:rsidRPr="00B66303">
        <w:rPr>
          <w:rFonts w:ascii="Tahoma" w:hAnsi="Tahoma" w:cs="Tahoma"/>
          <w:b w:val="0"/>
          <w:sz w:val="20"/>
        </w:rPr>
        <w:t>201</w:t>
      </w:r>
      <w:r w:rsidR="00BF2007">
        <w:rPr>
          <w:rFonts w:ascii="Tahoma" w:hAnsi="Tahoma" w:cs="Tahoma"/>
          <w:b w:val="0"/>
          <w:sz w:val="20"/>
        </w:rPr>
        <w:t>9</w:t>
      </w:r>
    </w:p>
    <w:p w:rsidR="007C70A1" w:rsidRPr="00B66303" w:rsidRDefault="007C70A1" w:rsidP="00AA5A07">
      <w:pPr>
        <w:keepNext/>
        <w:jc w:val="center"/>
        <w:rPr>
          <w:rFonts w:ascii="Tahoma" w:hAnsi="Tahoma" w:cs="Tahoma"/>
          <w:noProof/>
        </w:rPr>
      </w:pPr>
    </w:p>
    <w:p w:rsidR="007C70A1" w:rsidRPr="00B66303" w:rsidRDefault="007C70A1" w:rsidP="00AA5A07">
      <w:pPr>
        <w:keepNext/>
        <w:jc w:val="center"/>
        <w:rPr>
          <w:rFonts w:ascii="Tahoma" w:hAnsi="Tahoma" w:cs="Tahoma"/>
          <w:noProof/>
        </w:rPr>
      </w:pPr>
    </w:p>
    <w:p w:rsidR="00413199" w:rsidRPr="00B66303" w:rsidRDefault="00413199" w:rsidP="00AA5A07">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AA5A07">
      <w:pPr>
        <w:pStyle w:val="Naslov1"/>
        <w:jc w:val="center"/>
        <w:rPr>
          <w:rFonts w:ascii="Tahoma" w:hAnsi="Tahoma" w:cs="Tahoma"/>
          <w:sz w:val="28"/>
          <w:szCs w:val="28"/>
        </w:rPr>
      </w:pPr>
      <w:bookmarkStart w:id="0" w:name="_Toc178483388"/>
    </w:p>
    <w:p w:rsidR="00832A7F" w:rsidRPr="00B66303" w:rsidRDefault="00832A7F" w:rsidP="00AA5A07">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AA5A07">
      <w:pPr>
        <w:keepNext/>
        <w:tabs>
          <w:tab w:val="left" w:pos="2895"/>
        </w:tabs>
        <w:rPr>
          <w:rFonts w:ascii="Tahoma" w:hAnsi="Tahoma" w:cs="Tahoma"/>
        </w:rPr>
      </w:pPr>
      <w:r w:rsidRPr="00B66303">
        <w:rPr>
          <w:rFonts w:ascii="Tahoma" w:hAnsi="Tahoma" w:cs="Tahoma"/>
        </w:rPr>
        <w:tab/>
      </w:r>
    </w:p>
    <w:p w:rsidR="00832A7F" w:rsidRPr="00B66303" w:rsidRDefault="00832A7F" w:rsidP="00AA5A07">
      <w:pPr>
        <w:keepNext/>
        <w:rPr>
          <w:rFonts w:ascii="Tahoma" w:hAnsi="Tahoma" w:cs="Tahoma"/>
        </w:rPr>
      </w:pPr>
    </w:p>
    <w:p w:rsidR="00832A7F" w:rsidRPr="00B66303" w:rsidRDefault="00832A7F" w:rsidP="00AA5A07">
      <w:pPr>
        <w:keepNext/>
        <w:rPr>
          <w:rFonts w:ascii="Tahoma" w:hAnsi="Tahoma" w:cs="Tahoma"/>
        </w:rPr>
      </w:pPr>
    </w:p>
    <w:p w:rsidR="00832A7F" w:rsidRPr="00B66303" w:rsidRDefault="00832A7F" w:rsidP="00AA5A07">
      <w:pPr>
        <w:keepNext/>
        <w:rPr>
          <w:rFonts w:ascii="Tahoma" w:hAnsi="Tahoma" w:cs="Tahoma"/>
        </w:rPr>
      </w:pPr>
    </w:p>
    <w:p w:rsidR="00832A7F" w:rsidRPr="00B66303" w:rsidRDefault="00832A7F" w:rsidP="00AA5A07">
      <w:pPr>
        <w:keepNext/>
        <w:rPr>
          <w:rFonts w:ascii="Tahoma" w:hAnsi="Tahoma" w:cs="Tahoma"/>
        </w:rPr>
      </w:pPr>
    </w:p>
    <w:p w:rsidR="00832A7F" w:rsidRPr="00B66303" w:rsidRDefault="00832A7F" w:rsidP="00AA5A07">
      <w:pPr>
        <w:keepNext/>
        <w:ind w:right="-2"/>
        <w:jc w:val="both"/>
        <w:rPr>
          <w:rFonts w:ascii="Tahoma" w:hAnsi="Tahoma" w:cs="Tahoma"/>
        </w:rPr>
      </w:pPr>
      <w:r w:rsidRPr="00B66303">
        <w:rPr>
          <w:rFonts w:ascii="Tahoma" w:hAnsi="Tahoma" w:cs="Tahoma"/>
        </w:rPr>
        <w:t xml:space="preserve">JAVNI HOLDING Ljubljana, </w:t>
      </w:r>
      <w:r w:rsidR="007A41BB" w:rsidRPr="00B66303">
        <w:rPr>
          <w:rFonts w:ascii="Tahoma" w:hAnsi="Tahoma" w:cs="Tahoma"/>
        </w:rPr>
        <w:t>d.o.o</w:t>
      </w:r>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AA5A07">
      <w:pPr>
        <w:keepNext/>
        <w:rPr>
          <w:rFonts w:ascii="Tahoma" w:hAnsi="Tahoma" w:cs="Tahoma"/>
        </w:rPr>
      </w:pPr>
    </w:p>
    <w:p w:rsidR="00832A7F" w:rsidRPr="00B66303" w:rsidRDefault="00832A7F" w:rsidP="00AA5A07">
      <w:pPr>
        <w:keepNext/>
        <w:jc w:val="center"/>
        <w:rPr>
          <w:rFonts w:ascii="Tahoma" w:hAnsi="Tahoma" w:cs="Tahoma"/>
        </w:rPr>
      </w:pPr>
    </w:p>
    <w:p w:rsidR="00832A7F" w:rsidRPr="00B66303" w:rsidRDefault="00832A7F" w:rsidP="00AA5A07">
      <w:pPr>
        <w:keepNext/>
        <w:rPr>
          <w:rFonts w:ascii="Tahoma" w:hAnsi="Tahoma" w:cs="Tahoma"/>
          <w:b/>
        </w:rPr>
      </w:pPr>
      <w:r w:rsidRPr="00B66303">
        <w:rPr>
          <w:rFonts w:ascii="Tahoma" w:hAnsi="Tahoma" w:cs="Tahoma"/>
          <w:b/>
        </w:rPr>
        <w:t xml:space="preserve"> vabi </w:t>
      </w:r>
    </w:p>
    <w:p w:rsidR="00832A7F" w:rsidRPr="00B66303" w:rsidRDefault="00832A7F" w:rsidP="00AA5A07">
      <w:pPr>
        <w:keepNext/>
        <w:jc w:val="center"/>
        <w:rPr>
          <w:rFonts w:ascii="Tahoma" w:hAnsi="Tahoma" w:cs="Tahoma"/>
        </w:rPr>
      </w:pPr>
    </w:p>
    <w:p w:rsidR="00832A7F" w:rsidRPr="00B66303" w:rsidRDefault="00832A7F" w:rsidP="00AA5A07">
      <w:pPr>
        <w:keepNext/>
        <w:jc w:val="center"/>
        <w:rPr>
          <w:rFonts w:ascii="Tahoma" w:hAnsi="Tahoma" w:cs="Tahoma"/>
        </w:rPr>
      </w:pPr>
    </w:p>
    <w:p w:rsidR="00832A7F" w:rsidRPr="00B66303" w:rsidRDefault="00832A7F" w:rsidP="00AA5A07">
      <w:pPr>
        <w:keepNext/>
        <w:jc w:val="center"/>
        <w:rPr>
          <w:rFonts w:ascii="Tahoma" w:hAnsi="Tahoma" w:cs="Tahoma"/>
        </w:rPr>
      </w:pPr>
    </w:p>
    <w:p w:rsidR="00832A7F" w:rsidRPr="00B66303" w:rsidRDefault="00832A7F" w:rsidP="00AA5A07">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AA5A07">
      <w:pPr>
        <w:keepNext/>
        <w:rPr>
          <w:rFonts w:ascii="Tahoma" w:hAnsi="Tahoma" w:cs="Tahoma"/>
        </w:rPr>
      </w:pPr>
    </w:p>
    <w:p w:rsidR="007A2BE5" w:rsidRPr="00B66303" w:rsidRDefault="007A2BE5" w:rsidP="00AA5A07">
      <w:pPr>
        <w:keepNext/>
        <w:rPr>
          <w:rFonts w:ascii="Tahoma" w:hAnsi="Tahoma" w:cs="Tahoma"/>
        </w:rPr>
      </w:pPr>
    </w:p>
    <w:p w:rsidR="00832A7F" w:rsidRPr="00B66303" w:rsidRDefault="009C332E" w:rsidP="00AA5A07">
      <w:pPr>
        <w:keepNext/>
        <w:jc w:val="center"/>
        <w:rPr>
          <w:rFonts w:ascii="Tahoma" w:hAnsi="Tahoma" w:cs="Tahoma"/>
          <w:sz w:val="28"/>
          <w:szCs w:val="28"/>
        </w:rPr>
      </w:pPr>
      <w:r>
        <w:rPr>
          <w:rFonts w:ascii="Tahoma" w:hAnsi="Tahoma" w:cs="Tahoma"/>
          <w:b/>
          <w:sz w:val="28"/>
          <w:szCs w:val="28"/>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00832A7F" w:rsidRPr="00B66303">
        <w:rPr>
          <w:rFonts w:ascii="Tahoma" w:hAnsi="Tahoma" w:cs="Tahoma"/>
          <w:sz w:val="28"/>
          <w:szCs w:val="28"/>
        </w:rPr>
        <w:t xml:space="preserve"> </w:t>
      </w:r>
    </w:p>
    <w:p w:rsidR="00832A7F" w:rsidRPr="00B66303" w:rsidRDefault="00832A7F" w:rsidP="00AA5A07">
      <w:pPr>
        <w:keepNext/>
        <w:jc w:val="center"/>
        <w:rPr>
          <w:rFonts w:ascii="Tahoma" w:hAnsi="Tahoma" w:cs="Tahoma"/>
        </w:rPr>
      </w:pPr>
    </w:p>
    <w:p w:rsidR="00832A7F" w:rsidRPr="00B66303" w:rsidRDefault="00832A7F" w:rsidP="00AA5A07">
      <w:pPr>
        <w:keepNext/>
        <w:jc w:val="center"/>
        <w:rPr>
          <w:rFonts w:ascii="Tahoma" w:hAnsi="Tahoma" w:cs="Tahoma"/>
        </w:rPr>
      </w:pPr>
    </w:p>
    <w:p w:rsidR="00832A7F" w:rsidRPr="00B66303" w:rsidRDefault="00832A7F" w:rsidP="00AA5A07">
      <w:pPr>
        <w:keepNext/>
        <w:jc w:val="both"/>
        <w:rPr>
          <w:rFonts w:ascii="Tahoma" w:hAnsi="Tahoma" w:cs="Tahoma"/>
        </w:rPr>
      </w:pPr>
    </w:p>
    <w:p w:rsidR="00A1586A" w:rsidRPr="00B66303" w:rsidRDefault="00A1586A" w:rsidP="00AA5A07">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rsidR="00A1586A" w:rsidRPr="00B66303" w:rsidRDefault="00A1586A" w:rsidP="00AA5A07">
      <w:pPr>
        <w:keepNext/>
        <w:spacing w:line="288" w:lineRule="auto"/>
        <w:rPr>
          <w:rFonts w:ascii="Tahoma" w:hAnsi="Tahoma" w:cs="Tahoma"/>
          <w:color w:val="FF0000"/>
        </w:rPr>
      </w:pPr>
    </w:p>
    <w:p w:rsidR="00A1586A" w:rsidRPr="00B66303" w:rsidRDefault="00A1586A" w:rsidP="00AA5A07">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AA5A07">
      <w:pPr>
        <w:keepNext/>
        <w:ind w:right="565"/>
        <w:rPr>
          <w:rFonts w:ascii="Tahoma" w:hAnsi="Tahoma" w:cs="Tahoma"/>
          <w:b/>
          <w:noProof/>
        </w:rPr>
      </w:pPr>
    </w:p>
    <w:p w:rsidR="00832A7F" w:rsidRPr="00B66303" w:rsidRDefault="00832A7F" w:rsidP="00AA5A07">
      <w:pPr>
        <w:keepNext/>
        <w:rPr>
          <w:rFonts w:ascii="Tahoma" w:hAnsi="Tahoma" w:cs="Tahoma"/>
        </w:rPr>
      </w:pPr>
    </w:p>
    <w:p w:rsidR="00832A7F" w:rsidRPr="00B66303" w:rsidRDefault="00832A7F" w:rsidP="00AA5A07">
      <w:pPr>
        <w:keepNext/>
        <w:rPr>
          <w:rFonts w:ascii="Tahoma" w:hAnsi="Tahoma" w:cs="Tahoma"/>
        </w:rPr>
      </w:pPr>
    </w:p>
    <w:p w:rsidR="00832A7F" w:rsidRPr="00B66303" w:rsidRDefault="00832A7F" w:rsidP="00AA5A07">
      <w:pPr>
        <w:keepNext/>
        <w:rPr>
          <w:rFonts w:ascii="Tahoma" w:hAnsi="Tahoma" w:cs="Tahoma"/>
        </w:rPr>
      </w:pPr>
      <w:r w:rsidRPr="00B66303">
        <w:rPr>
          <w:rFonts w:ascii="Tahoma" w:hAnsi="Tahoma" w:cs="Tahoma"/>
        </w:rPr>
        <w:t>S spoštovanjem!</w:t>
      </w:r>
    </w:p>
    <w:p w:rsidR="00832A7F" w:rsidRPr="00B66303" w:rsidRDefault="00832A7F" w:rsidP="00AA5A07">
      <w:pPr>
        <w:keepNext/>
        <w:autoSpaceDE w:val="0"/>
        <w:autoSpaceDN w:val="0"/>
        <w:adjustRightInd w:val="0"/>
        <w:rPr>
          <w:rFonts w:ascii="Tahoma" w:hAnsi="Tahoma" w:cs="Tahoma"/>
        </w:rPr>
      </w:pPr>
    </w:p>
    <w:p w:rsidR="00832A7F" w:rsidRPr="00B66303" w:rsidRDefault="00832A7F" w:rsidP="00AA5A07">
      <w:pPr>
        <w:keepNext/>
        <w:autoSpaceDE w:val="0"/>
        <w:autoSpaceDN w:val="0"/>
        <w:adjustRightInd w:val="0"/>
        <w:jc w:val="right"/>
        <w:rPr>
          <w:rFonts w:ascii="Tahoma,Bold" w:hAnsi="Tahoma,Bold" w:cs="Tahoma,Bold"/>
          <w:bCs/>
        </w:rPr>
      </w:pPr>
    </w:p>
    <w:p w:rsidR="00832A7F" w:rsidRPr="00B66303" w:rsidRDefault="00832A7F" w:rsidP="00AA5A07">
      <w:pPr>
        <w:keepNext/>
        <w:autoSpaceDE w:val="0"/>
        <w:autoSpaceDN w:val="0"/>
        <w:adjustRightInd w:val="0"/>
        <w:jc w:val="right"/>
        <w:rPr>
          <w:rFonts w:ascii="Tahoma,Bold" w:hAnsi="Tahoma,Bold" w:cs="Tahoma,Bold"/>
          <w:bCs/>
        </w:rPr>
      </w:pPr>
    </w:p>
    <w:p w:rsidR="00832A7F" w:rsidRPr="00B66303" w:rsidRDefault="00832A7F" w:rsidP="00AA5A07">
      <w:pPr>
        <w:keepNext/>
        <w:autoSpaceDE w:val="0"/>
        <w:autoSpaceDN w:val="0"/>
        <w:adjustRightInd w:val="0"/>
        <w:jc w:val="right"/>
        <w:rPr>
          <w:rFonts w:ascii="Tahoma,Bold" w:hAnsi="Tahoma,Bold" w:cs="Tahoma,Bold"/>
          <w:bCs/>
        </w:rPr>
      </w:pPr>
    </w:p>
    <w:p w:rsidR="00832A7F" w:rsidRPr="00B66303" w:rsidRDefault="00832A7F" w:rsidP="00AA5A07">
      <w:pPr>
        <w:keepNext/>
        <w:autoSpaceDE w:val="0"/>
        <w:autoSpaceDN w:val="0"/>
        <w:adjustRightInd w:val="0"/>
        <w:jc w:val="right"/>
        <w:rPr>
          <w:rFonts w:ascii="Tahoma,Bold" w:hAnsi="Tahoma,Bold" w:cs="Tahoma,Bold"/>
          <w:bCs/>
        </w:rPr>
      </w:pPr>
    </w:p>
    <w:p w:rsidR="00832A7F" w:rsidRPr="00B66303" w:rsidRDefault="00832A7F" w:rsidP="00AA5A07">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AA5A07">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AA5A07">
      <w:pPr>
        <w:pStyle w:val="Naslov1"/>
        <w:jc w:val="center"/>
        <w:rPr>
          <w:rFonts w:ascii="Tahoma" w:hAnsi="Tahoma" w:cs="Tahoma"/>
          <w:sz w:val="28"/>
          <w:szCs w:val="28"/>
        </w:rPr>
      </w:pPr>
    </w:p>
    <w:bookmarkEnd w:id="0"/>
    <w:p w:rsidR="006402A9" w:rsidRPr="00B66303" w:rsidRDefault="006402A9" w:rsidP="00AA5A07">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AA5A07">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AA5A07">
      <w:pPr>
        <w:keepNext/>
        <w:jc w:val="both"/>
        <w:rPr>
          <w:rFonts w:ascii="Tahoma" w:hAnsi="Tahoma" w:cs="Tahoma"/>
          <w:b/>
        </w:rPr>
      </w:pPr>
    </w:p>
    <w:p w:rsidR="00832A7F" w:rsidRPr="00B66303" w:rsidRDefault="00832A7F" w:rsidP="00AA5A07">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AA5A07">
      <w:pPr>
        <w:keepNext/>
        <w:jc w:val="both"/>
        <w:rPr>
          <w:rFonts w:ascii="Tahoma" w:hAnsi="Tahoma" w:cs="Tahoma"/>
          <w:b/>
        </w:rPr>
      </w:pPr>
    </w:p>
    <w:p w:rsidR="00F738D4" w:rsidRPr="00B66303" w:rsidRDefault="00F738D4" w:rsidP="00AA5A07">
      <w:pPr>
        <w:keepNext/>
        <w:spacing w:after="120"/>
        <w:jc w:val="both"/>
        <w:rPr>
          <w:rFonts w:ascii="Tahoma" w:hAnsi="Tahoma" w:cs="Tahoma"/>
          <w:lang w:eastAsia="en-US"/>
        </w:rPr>
      </w:pPr>
      <w:r w:rsidRPr="00B66303">
        <w:rPr>
          <w:rFonts w:ascii="Tahoma" w:hAnsi="Tahoma" w:cs="Tahoma"/>
          <w:color w:val="000000"/>
        </w:rPr>
        <w:t>Predmet javnega naročila je »</w:t>
      </w:r>
      <w:r w:rsidR="009C332E">
        <w:rPr>
          <w:rFonts w:ascii="Tahoma" w:hAnsi="Tahoma" w:cs="Tahoma"/>
          <w:lang w:eastAsia="en-US"/>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00440C40">
        <w:rPr>
          <w:rFonts w:ascii="Tahoma" w:hAnsi="Tahoma" w:cs="Tahoma"/>
          <w:lang w:eastAsia="en-US"/>
        </w:rPr>
        <w:t>«</w:t>
      </w:r>
      <w:r w:rsidRPr="0049093D">
        <w:rPr>
          <w:rFonts w:ascii="Tahoma" w:hAnsi="Tahoma" w:cs="Tahoma"/>
          <w:lang w:eastAsia="en-US"/>
        </w:rPr>
        <w:t>.</w:t>
      </w:r>
      <w:r w:rsidRPr="00B66303">
        <w:rPr>
          <w:rFonts w:ascii="Tahoma" w:hAnsi="Tahoma" w:cs="Tahoma"/>
          <w:lang w:eastAsia="en-US"/>
        </w:rPr>
        <w:t xml:space="preserve"> </w:t>
      </w:r>
    </w:p>
    <w:p w:rsidR="00445C19" w:rsidRPr="00445C19" w:rsidRDefault="00445C19" w:rsidP="00AA5A07">
      <w:pPr>
        <w:keepNext/>
        <w:spacing w:after="120"/>
        <w:jc w:val="both"/>
        <w:rPr>
          <w:rFonts w:ascii="Tahoma" w:hAnsi="Tahoma" w:cs="Tahoma"/>
          <w:color w:val="000000"/>
        </w:rPr>
      </w:pPr>
      <w:r w:rsidRPr="00445C19">
        <w:rPr>
          <w:rFonts w:ascii="Tahoma" w:hAnsi="Tahoma" w:cs="Tahoma"/>
          <w:color w:val="000000"/>
        </w:rPr>
        <w:t xml:space="preserve">Izvedba celote razpisanih del in sicer komunalne in prometne ureditve območij št. </w:t>
      </w:r>
      <w:r w:rsidR="00BF2007">
        <w:rPr>
          <w:rFonts w:ascii="Tahoma" w:hAnsi="Tahoma" w:cs="Tahoma"/>
          <w:lang w:eastAsia="en-US"/>
        </w:rPr>
        <w:t xml:space="preserve">3, 9, 13 1. DEL, 14 1. DEL, 18, 20, 21, 23, 24, 25, 26 1. DEL, 31, 37 in 38 </w:t>
      </w:r>
      <w:r w:rsidRPr="00445C19">
        <w:rPr>
          <w:rFonts w:ascii="Tahoma" w:hAnsi="Tahoma" w:cs="Tahoma"/>
          <w:color w:val="000000"/>
        </w:rPr>
        <w:t xml:space="preserve">bo morala potekati </w:t>
      </w:r>
      <w:r w:rsidR="00BF2007">
        <w:rPr>
          <w:rFonts w:ascii="Tahoma" w:hAnsi="Tahoma" w:cs="Tahoma"/>
          <w:color w:val="000000"/>
        </w:rPr>
        <w:t xml:space="preserve">po istih območjih </w:t>
      </w:r>
      <w:r w:rsidRPr="00445C19">
        <w:rPr>
          <w:rFonts w:ascii="Tahoma" w:hAnsi="Tahoma" w:cs="Tahoma"/>
          <w:color w:val="000000"/>
        </w:rPr>
        <w:t xml:space="preserve">v skladu s usklajenim terminskim planom gradnje kanalizacije po EU projektu »Odvajanje in čiščenje odpadne vode na območju vodonosnika ljubljanskega polja – del 3: </w:t>
      </w:r>
      <w:r w:rsidR="009C332E">
        <w:rPr>
          <w:rFonts w:ascii="Tahoma" w:hAnsi="Tahoma" w:cs="Tahoma"/>
          <w:color w:val="000000"/>
        </w:rPr>
        <w:t>Dograditev javne kanalizacije v aglomeracijah nad 2000 PE v MOL</w:t>
      </w:r>
      <w:r w:rsidRPr="00445C19">
        <w:rPr>
          <w:rFonts w:ascii="Tahoma" w:hAnsi="Tahoma" w:cs="Tahoma"/>
          <w:color w:val="000000"/>
        </w:rPr>
        <w:t xml:space="preserve">. </w:t>
      </w:r>
    </w:p>
    <w:p w:rsidR="00832A7F" w:rsidRPr="00B66303" w:rsidRDefault="00832A7F" w:rsidP="00AA5A07">
      <w:pPr>
        <w:keepNext/>
        <w:jc w:val="both"/>
        <w:rPr>
          <w:rFonts w:ascii="Tahoma" w:hAnsi="Tahoma" w:cs="Tahoma"/>
          <w:b/>
        </w:rPr>
      </w:pPr>
    </w:p>
    <w:p w:rsidR="00832A7F" w:rsidRPr="00B66303" w:rsidRDefault="00832A7F" w:rsidP="00AA5A07">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AA5A07">
      <w:pPr>
        <w:keepNext/>
        <w:jc w:val="both"/>
        <w:rPr>
          <w:rFonts w:ascii="Tahoma" w:hAnsi="Tahoma" w:cs="Tahoma"/>
        </w:rPr>
      </w:pPr>
    </w:p>
    <w:p w:rsidR="00F70608" w:rsidRDefault="00F70608" w:rsidP="00AA5A07">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737310" w:rsidRPr="00737310" w:rsidRDefault="00737310" w:rsidP="00AA5A07">
      <w:pPr>
        <w:keepNext/>
        <w:numPr>
          <w:ilvl w:val="0"/>
          <w:numId w:val="6"/>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rsidR="00F70608" w:rsidRPr="00934E72" w:rsidRDefault="00F70608" w:rsidP="00AA5A07">
      <w:pPr>
        <w:keepNext/>
        <w:numPr>
          <w:ilvl w:val="0"/>
          <w:numId w:val="6"/>
        </w:numPr>
        <w:ind w:left="644"/>
        <w:rPr>
          <w:rFonts w:ascii="Tahoma" w:hAnsi="Tahoma" w:cs="Tahoma"/>
          <w:b/>
          <w:bCs/>
        </w:rPr>
      </w:pPr>
      <w:r>
        <w:rPr>
          <w:rFonts w:ascii="Tahoma" w:hAnsi="Tahoma" w:cs="Tahoma"/>
          <w:szCs w:val="22"/>
        </w:rPr>
        <w:t xml:space="preserve">JAVNO PODJETJE </w:t>
      </w:r>
      <w:r w:rsidR="00037C95">
        <w:rPr>
          <w:rFonts w:ascii="Tahoma" w:hAnsi="Tahoma" w:cs="Tahoma"/>
          <w:bCs/>
        </w:rPr>
        <w:t>VODOVOD KANALIZACIJA SNAGA</w:t>
      </w:r>
      <w:r w:rsidR="003B4FFE">
        <w:rPr>
          <w:rFonts w:ascii="Tahoma" w:hAnsi="Tahoma" w:cs="Tahoma"/>
          <w:bCs/>
        </w:rPr>
        <w:t xml:space="preserve"> </w:t>
      </w:r>
      <w:r>
        <w:rPr>
          <w:rFonts w:ascii="Tahoma" w:hAnsi="Tahoma" w:cs="Tahoma"/>
          <w:bCs/>
        </w:rPr>
        <w:t>d.o.o</w:t>
      </w:r>
      <w:r w:rsidRPr="005E6A99">
        <w:rPr>
          <w:rFonts w:ascii="Tahoma" w:hAnsi="Tahoma" w:cs="Tahoma"/>
          <w:bCs/>
        </w:rPr>
        <w:t>.</w:t>
      </w:r>
      <w:r>
        <w:rPr>
          <w:rFonts w:ascii="Tahoma" w:hAnsi="Tahoma" w:cs="Tahoma"/>
          <w:bCs/>
        </w:rPr>
        <w:t>,</w:t>
      </w:r>
    </w:p>
    <w:p w:rsidR="00F70608" w:rsidRDefault="00F70608" w:rsidP="00AA5A07">
      <w:pPr>
        <w:keepNext/>
        <w:numPr>
          <w:ilvl w:val="0"/>
          <w:numId w:val="6"/>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w:t>
      </w:r>
    </w:p>
    <w:p w:rsidR="00F70608" w:rsidRPr="00BA31A6" w:rsidRDefault="00F70608" w:rsidP="00AA5A07">
      <w:pPr>
        <w:keepNext/>
        <w:rPr>
          <w:rFonts w:ascii="Tahoma" w:hAnsi="Tahoma" w:cs="Tahoma"/>
          <w:bCs/>
        </w:rPr>
      </w:pPr>
    </w:p>
    <w:p w:rsidR="00F70608" w:rsidRDefault="00F70608" w:rsidP="00AA5A07">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9C332E">
        <w:rPr>
          <w:rFonts w:ascii="Tahoma" w:hAnsi="Tahoma" w:cs="Tahoma"/>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00737310">
        <w:rPr>
          <w:rFonts w:ascii="Tahoma" w:hAnsi="Tahoma" w:cs="Tahoma"/>
        </w:rPr>
        <w:t xml:space="preserve">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w:t>
      </w:r>
    </w:p>
    <w:p w:rsidR="004A3B1F" w:rsidRDefault="004A3B1F" w:rsidP="00AA5A07">
      <w:pPr>
        <w:keepNext/>
        <w:jc w:val="both"/>
        <w:rPr>
          <w:rFonts w:ascii="Tahoma" w:hAnsi="Tahoma" w:cs="Tahoma"/>
        </w:rPr>
      </w:pPr>
    </w:p>
    <w:p w:rsidR="00832A7F" w:rsidRPr="00B66303" w:rsidRDefault="00832A7F" w:rsidP="00AA5A07">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AA5A07">
      <w:pPr>
        <w:keepNext/>
        <w:jc w:val="both"/>
      </w:pPr>
    </w:p>
    <w:p w:rsidR="00832A7F" w:rsidRPr="00B66303" w:rsidRDefault="00832A7F" w:rsidP="00AA5A07">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270D8F" w:rsidRPr="00F1423B" w:rsidRDefault="00270D8F" w:rsidP="00270D8F">
      <w:pPr>
        <w:keepNext/>
        <w:keepLines/>
        <w:numPr>
          <w:ilvl w:val="0"/>
          <w:numId w:val="6"/>
        </w:numPr>
        <w:jc w:val="both"/>
        <w:rPr>
          <w:rFonts w:ascii="Tahoma" w:hAnsi="Tahoma" w:cs="Tahoma"/>
        </w:rPr>
      </w:pPr>
      <w:r w:rsidRPr="00F1423B">
        <w:rPr>
          <w:rFonts w:ascii="Tahoma" w:hAnsi="Tahoma" w:cs="Tahoma"/>
        </w:rPr>
        <w:t xml:space="preserve">Zakona o javnem naročanju (Ur. l. RS, </w:t>
      </w:r>
      <w:r>
        <w:rPr>
          <w:rFonts w:ascii="Tahoma" w:hAnsi="Tahoma" w:cs="Tahoma"/>
        </w:rPr>
        <w:t>št. 91/15 in 14/18</w:t>
      </w:r>
      <w:r w:rsidRPr="00C509F8">
        <w:rPr>
          <w:rFonts w:ascii="Tahoma" w:hAnsi="Tahoma" w:cs="Tahoma"/>
        </w:rPr>
        <w:t>; v nadaljevanju: ZJN-</w:t>
      </w:r>
      <w:r>
        <w:rPr>
          <w:rFonts w:ascii="Tahoma" w:hAnsi="Tahoma" w:cs="Tahoma"/>
        </w:rPr>
        <w:t>3</w:t>
      </w:r>
      <w:r w:rsidRPr="00F1423B">
        <w:rPr>
          <w:rFonts w:ascii="Tahoma" w:hAnsi="Tahoma" w:cs="Tahoma"/>
        </w:rPr>
        <w:t>),</w:t>
      </w:r>
    </w:p>
    <w:p w:rsidR="00270D8F" w:rsidRDefault="00270D8F" w:rsidP="00270D8F">
      <w:pPr>
        <w:keepNext/>
        <w:keepLines/>
        <w:numPr>
          <w:ilvl w:val="0"/>
          <w:numId w:val="6"/>
        </w:numPr>
        <w:jc w:val="both"/>
        <w:rPr>
          <w:rFonts w:ascii="Tahoma" w:hAnsi="Tahoma" w:cs="Tahoma"/>
        </w:rPr>
      </w:pPr>
      <w:r w:rsidRPr="00F1423B">
        <w:rPr>
          <w:rFonts w:ascii="Tahoma" w:hAnsi="Tahoma" w:cs="Tahoma"/>
        </w:rPr>
        <w:t xml:space="preserve">Zakona o pravnem varstvu v postopkih javnega naročanja (Ur. l. RS, št. </w:t>
      </w:r>
      <w:r w:rsidRPr="00C7533B">
        <w:rPr>
          <w:rFonts w:ascii="Tahoma" w:hAnsi="Tahoma" w:cs="Tahoma"/>
        </w:rPr>
        <w:t>43/11, 60/11-ZTP-D</w:t>
      </w:r>
      <w:r>
        <w:rPr>
          <w:rFonts w:ascii="Tahoma" w:hAnsi="Tahoma" w:cs="Tahoma"/>
        </w:rPr>
        <w:t xml:space="preserve">, </w:t>
      </w:r>
      <w:r w:rsidRPr="00C7533B">
        <w:rPr>
          <w:rFonts w:ascii="Tahoma" w:hAnsi="Tahoma" w:cs="Tahoma"/>
        </w:rPr>
        <w:t>63/13</w:t>
      </w:r>
      <w:r>
        <w:rPr>
          <w:rFonts w:ascii="Tahoma" w:hAnsi="Tahoma" w:cs="Tahoma"/>
        </w:rPr>
        <w:t xml:space="preserve">, </w:t>
      </w:r>
      <w:r w:rsidRPr="002D06C2">
        <w:rPr>
          <w:rFonts w:ascii="Tahoma" w:hAnsi="Tahoma" w:cs="Tahoma"/>
        </w:rPr>
        <w:t>90/14 in 60/17</w:t>
      </w:r>
      <w:r w:rsidRPr="00540A26">
        <w:rPr>
          <w:rFonts w:ascii="Tahoma" w:hAnsi="Tahoma" w:cs="Tahoma"/>
        </w:rPr>
        <w:t>; v nadaljevanju: ZPVPJN</w:t>
      </w:r>
      <w:r w:rsidRPr="00F1423B">
        <w:rPr>
          <w:rFonts w:ascii="Tahoma" w:hAnsi="Tahoma" w:cs="Tahoma"/>
        </w:rPr>
        <w:t>),</w:t>
      </w:r>
    </w:p>
    <w:p w:rsidR="00296D77" w:rsidRPr="00B66303" w:rsidRDefault="00296D77" w:rsidP="00AA5A07">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AA5A07">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AA5A07">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AA5A07">
      <w:pPr>
        <w:keepNext/>
        <w:spacing w:line="20" w:lineRule="atLeast"/>
        <w:jc w:val="both"/>
        <w:rPr>
          <w:rFonts w:ascii="Tahoma" w:hAnsi="Tahoma" w:cs="Tahoma"/>
        </w:rPr>
      </w:pPr>
    </w:p>
    <w:p w:rsidR="00063115" w:rsidRPr="00B66303" w:rsidRDefault="00063115" w:rsidP="00AA5A07">
      <w:pPr>
        <w:keepNext/>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AA5A07">
      <w:pPr>
        <w:keepNext/>
        <w:spacing w:line="20" w:lineRule="atLeast"/>
        <w:jc w:val="both"/>
        <w:rPr>
          <w:rFonts w:ascii="Tahoma" w:hAnsi="Tahoma" w:cs="Tahoma"/>
        </w:rPr>
      </w:pPr>
    </w:p>
    <w:p w:rsidR="00F738D4" w:rsidRPr="00B66303" w:rsidRDefault="00063115" w:rsidP="00AA5A07">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xml:space="preserve">. Posamezni naročnik bo po pravnomočnosti odločitve o oddaji naročila, sklenil </w:t>
      </w:r>
      <w:r w:rsidR="00737310">
        <w:rPr>
          <w:rFonts w:ascii="Tahoma" w:hAnsi="Tahoma" w:cs="Tahoma"/>
        </w:rPr>
        <w:t>pogodbe</w:t>
      </w:r>
      <w:r w:rsidR="00EE23F2" w:rsidRPr="00B66303">
        <w:rPr>
          <w:rFonts w:ascii="Tahoma" w:hAnsi="Tahoma" w:cs="Tahoma"/>
        </w:rPr>
        <w:t xml:space="preserve"> z ekonomsko najugodnejšim ponudnikom.</w:t>
      </w:r>
    </w:p>
    <w:p w:rsidR="0003233E" w:rsidRPr="00B66303" w:rsidRDefault="0003233E" w:rsidP="00AA5A07">
      <w:pPr>
        <w:keepNext/>
        <w:jc w:val="both"/>
        <w:rPr>
          <w:rFonts w:ascii="Tahoma" w:hAnsi="Tahoma" w:cs="Tahoma"/>
        </w:rPr>
      </w:pPr>
    </w:p>
    <w:p w:rsidR="0003233E" w:rsidRDefault="0003233E" w:rsidP="00AA5A07">
      <w:pPr>
        <w:keepNext/>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w:t>
      </w:r>
      <w:r w:rsidR="00016B6F">
        <w:rPr>
          <w:rFonts w:ascii="Tahoma" w:hAnsi="Tahoma" w:cs="Tahoma"/>
        </w:rPr>
        <w:t>.</w:t>
      </w:r>
      <w:r w:rsidR="004A1D1F" w:rsidRPr="00B66303">
        <w:rPr>
          <w:rFonts w:ascii="Tahoma" w:hAnsi="Tahoma" w:cs="Tahoma"/>
        </w:rPr>
        <w:t xml:space="preserve"> člena ZJN-3</w:t>
      </w:r>
      <w:r w:rsidRPr="00B66303">
        <w:rPr>
          <w:rFonts w:ascii="Tahoma" w:hAnsi="Tahoma" w:cs="Tahoma"/>
        </w:rPr>
        <w:t>.</w:t>
      </w:r>
    </w:p>
    <w:p w:rsidR="004B2E3D" w:rsidRDefault="004B2E3D" w:rsidP="00AA5A07">
      <w:pPr>
        <w:keepNext/>
        <w:jc w:val="both"/>
        <w:rPr>
          <w:rFonts w:ascii="Tahoma" w:hAnsi="Tahoma" w:cs="Tahoma"/>
        </w:rPr>
      </w:pPr>
    </w:p>
    <w:p w:rsidR="00097A88" w:rsidRDefault="00097A88" w:rsidP="00AA5A07">
      <w:pPr>
        <w:keepNext/>
        <w:rPr>
          <w:rFonts w:ascii="Tahoma" w:hAnsi="Tahoma" w:cs="Tahoma"/>
          <w:szCs w:val="22"/>
        </w:rPr>
      </w:pPr>
      <w:r w:rsidRPr="00475CFE">
        <w:rPr>
          <w:rFonts w:ascii="Tahoma" w:hAnsi="Tahoma" w:cs="Tahoma"/>
          <w:szCs w:val="22"/>
        </w:rPr>
        <w:t>Naročnik</w:t>
      </w:r>
      <w:r w:rsidR="00475CFE" w:rsidRPr="00475CFE">
        <w:rPr>
          <w:rFonts w:ascii="Tahoma" w:hAnsi="Tahoma" w:cs="Tahoma"/>
          <w:szCs w:val="22"/>
        </w:rPr>
        <w:t>a</w:t>
      </w:r>
      <w:r w:rsidRPr="00475CFE">
        <w:rPr>
          <w:rFonts w:ascii="Tahoma" w:hAnsi="Tahoma" w:cs="Tahoma"/>
          <w:szCs w:val="22"/>
        </w:rPr>
        <w:t xml:space="preserve"> </w:t>
      </w:r>
      <w:r w:rsidR="00475CFE" w:rsidRPr="00475CFE">
        <w:rPr>
          <w:rFonts w:ascii="Tahoma" w:hAnsi="Tahoma" w:cs="Tahoma"/>
          <w:szCs w:val="22"/>
        </w:rPr>
        <w:t xml:space="preserve">JAVNO PODJETJE VODOVOD KANALIZACIJA SNAGA d.o.o. in </w:t>
      </w:r>
      <w:r w:rsidRPr="00110BEC">
        <w:rPr>
          <w:rFonts w:ascii="Tahoma" w:hAnsi="Tahoma" w:cs="Tahoma"/>
          <w:szCs w:val="22"/>
        </w:rPr>
        <w:t>Javno podjetje Energetika Ljubljana d.o.o. bo</w:t>
      </w:r>
      <w:r w:rsidR="00475CFE">
        <w:rPr>
          <w:rFonts w:ascii="Tahoma" w:hAnsi="Tahoma" w:cs="Tahoma"/>
          <w:szCs w:val="22"/>
        </w:rPr>
        <w:t>sta</w:t>
      </w:r>
      <w:r w:rsidRPr="00110BEC">
        <w:rPr>
          <w:rFonts w:ascii="Tahoma" w:hAnsi="Tahoma" w:cs="Tahoma"/>
          <w:szCs w:val="22"/>
        </w:rPr>
        <w:t xml:space="preserve"> z izbranim ponudnikom za vsako območje sklenil</w:t>
      </w:r>
      <w:r w:rsidR="00475CFE">
        <w:rPr>
          <w:rFonts w:ascii="Tahoma" w:hAnsi="Tahoma" w:cs="Tahoma"/>
          <w:szCs w:val="22"/>
        </w:rPr>
        <w:t>a</w:t>
      </w:r>
      <w:r w:rsidRPr="00110BEC">
        <w:rPr>
          <w:rFonts w:ascii="Tahoma" w:hAnsi="Tahoma" w:cs="Tahoma"/>
          <w:szCs w:val="22"/>
        </w:rPr>
        <w:t xml:space="preserve"> ločen</w:t>
      </w:r>
      <w:r w:rsidR="00475CFE">
        <w:rPr>
          <w:rFonts w:ascii="Tahoma" w:hAnsi="Tahoma" w:cs="Tahoma"/>
          <w:szCs w:val="22"/>
        </w:rPr>
        <w:t>e</w:t>
      </w:r>
      <w:r w:rsidRPr="00110BEC">
        <w:rPr>
          <w:rFonts w:ascii="Tahoma" w:hAnsi="Tahoma" w:cs="Tahoma"/>
          <w:szCs w:val="22"/>
        </w:rPr>
        <w:t xml:space="preserve"> pogodb</w:t>
      </w:r>
      <w:r w:rsidR="00475CFE">
        <w:rPr>
          <w:rFonts w:ascii="Tahoma" w:hAnsi="Tahoma" w:cs="Tahoma"/>
          <w:szCs w:val="22"/>
        </w:rPr>
        <w:t>e</w:t>
      </w:r>
      <w:r w:rsidRPr="00110BEC">
        <w:rPr>
          <w:rFonts w:ascii="Tahoma" w:hAnsi="Tahoma" w:cs="Tahoma"/>
          <w:szCs w:val="22"/>
        </w:rPr>
        <w:t xml:space="preserve">, naročnik Mestna občina Ljubljana </w:t>
      </w:r>
      <w:r w:rsidRPr="00475CFE">
        <w:rPr>
          <w:rFonts w:ascii="Tahoma" w:hAnsi="Tahoma" w:cs="Tahoma"/>
          <w:szCs w:val="22"/>
        </w:rPr>
        <w:t>pa eno pogodbo za svoj del predmeta naročila</w:t>
      </w:r>
      <w:r w:rsidRPr="00110BEC">
        <w:rPr>
          <w:rFonts w:ascii="Tahoma" w:hAnsi="Tahoma" w:cs="Tahoma"/>
          <w:szCs w:val="22"/>
        </w:rPr>
        <w:t>.</w:t>
      </w:r>
    </w:p>
    <w:p w:rsidR="00832A7F" w:rsidRPr="00B66303" w:rsidRDefault="00832A7F" w:rsidP="00AA5A07">
      <w:pPr>
        <w:keepNext/>
        <w:numPr>
          <w:ilvl w:val="1"/>
          <w:numId w:val="2"/>
        </w:numPr>
        <w:jc w:val="both"/>
        <w:rPr>
          <w:rFonts w:ascii="Tahoma" w:hAnsi="Tahoma" w:cs="Tahoma"/>
          <w:b/>
        </w:rPr>
      </w:pPr>
      <w:r w:rsidRPr="00B66303">
        <w:rPr>
          <w:rFonts w:ascii="Tahoma" w:hAnsi="Tahoma" w:cs="Tahoma"/>
          <w:b/>
        </w:rPr>
        <w:lastRenderedPageBreak/>
        <w:t>Jezik in denarna enota</w:t>
      </w:r>
    </w:p>
    <w:p w:rsidR="00832A7F" w:rsidRPr="00B66303" w:rsidRDefault="00832A7F" w:rsidP="00AA5A07">
      <w:pPr>
        <w:keepNext/>
        <w:jc w:val="both"/>
        <w:rPr>
          <w:rFonts w:ascii="Tahoma" w:hAnsi="Tahoma" w:cs="Tahoma"/>
          <w:b/>
        </w:rPr>
      </w:pPr>
    </w:p>
    <w:p w:rsidR="005331F8" w:rsidRDefault="0042264A" w:rsidP="00AA5A07">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F70608" w:rsidRDefault="00F70608" w:rsidP="00AA5A07">
      <w:pPr>
        <w:keepNext/>
        <w:jc w:val="both"/>
        <w:rPr>
          <w:rFonts w:ascii="Tahoma" w:hAnsi="Tahoma" w:cs="Tahoma"/>
        </w:rPr>
      </w:pPr>
    </w:p>
    <w:p w:rsidR="00832A7F" w:rsidRPr="00B66303" w:rsidRDefault="00832A7F" w:rsidP="00AA5A07">
      <w:pPr>
        <w:keepNext/>
        <w:numPr>
          <w:ilvl w:val="1"/>
          <w:numId w:val="2"/>
        </w:numPr>
        <w:jc w:val="both"/>
        <w:rPr>
          <w:rFonts w:ascii="Tahoma" w:hAnsi="Tahoma" w:cs="Tahoma"/>
          <w:b/>
        </w:rPr>
      </w:pPr>
      <w:r w:rsidRPr="00B66303">
        <w:rPr>
          <w:rFonts w:ascii="Tahoma" w:hAnsi="Tahoma" w:cs="Tahoma"/>
          <w:b/>
        </w:rPr>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AA5A07">
      <w:pPr>
        <w:keepNext/>
        <w:jc w:val="both"/>
        <w:rPr>
          <w:rFonts w:ascii="Tahoma" w:hAnsi="Tahoma" w:cs="Tahoma"/>
        </w:rPr>
      </w:pPr>
    </w:p>
    <w:p w:rsidR="00701161" w:rsidRPr="00B66303" w:rsidRDefault="00701161" w:rsidP="00AA5A07">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AA5A07">
      <w:pPr>
        <w:keepNext/>
        <w:jc w:val="both"/>
        <w:rPr>
          <w:rFonts w:ascii="Tahoma" w:hAnsi="Tahoma" w:cs="Tahoma"/>
        </w:rPr>
      </w:pPr>
    </w:p>
    <w:p w:rsidR="00832A7F" w:rsidRPr="00B66303" w:rsidRDefault="00832A7F" w:rsidP="00AA5A07">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AA5A07">
      <w:pPr>
        <w:keepNext/>
        <w:jc w:val="both"/>
        <w:rPr>
          <w:rFonts w:ascii="Tahoma" w:hAnsi="Tahoma" w:cs="Tahoma"/>
        </w:rPr>
      </w:pPr>
    </w:p>
    <w:p w:rsidR="00701161" w:rsidRPr="00B66303" w:rsidRDefault="00701161" w:rsidP="00AA5A07">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AA5A07">
      <w:pPr>
        <w:keepNext/>
        <w:keepLines/>
        <w:tabs>
          <w:tab w:val="left" w:pos="2155"/>
        </w:tabs>
        <w:jc w:val="both"/>
        <w:rPr>
          <w:rFonts w:ascii="Tahoma" w:hAnsi="Tahoma" w:cs="Tahoma"/>
          <w:kern w:val="16"/>
        </w:rPr>
      </w:pPr>
    </w:p>
    <w:p w:rsidR="00701161" w:rsidRPr="00B66303" w:rsidRDefault="00701161" w:rsidP="00AA5A07">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AA5A07">
      <w:pPr>
        <w:keepNext/>
        <w:autoSpaceDE w:val="0"/>
        <w:autoSpaceDN w:val="0"/>
        <w:adjustRightInd w:val="0"/>
        <w:ind w:left="720"/>
        <w:jc w:val="both"/>
        <w:rPr>
          <w:rFonts w:ascii="Tahoma" w:eastAsia="Calibri" w:hAnsi="Tahoma" w:cs="Tahoma"/>
        </w:rPr>
      </w:pPr>
    </w:p>
    <w:p w:rsidR="00701161" w:rsidRPr="00B66303" w:rsidRDefault="00701161" w:rsidP="00AA5A07">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AA5A07">
      <w:pPr>
        <w:keepNext/>
        <w:autoSpaceDE w:val="0"/>
        <w:autoSpaceDN w:val="0"/>
        <w:adjustRightInd w:val="0"/>
        <w:jc w:val="both"/>
        <w:rPr>
          <w:rFonts w:ascii="Tahoma" w:eastAsia="Calibri" w:hAnsi="Tahoma" w:cs="Tahoma"/>
        </w:rPr>
      </w:pPr>
    </w:p>
    <w:p w:rsidR="00701161" w:rsidRPr="00B66303" w:rsidRDefault="00701161" w:rsidP="00AA5A07">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AA5A07">
      <w:pPr>
        <w:keepNext/>
        <w:keepLines/>
        <w:jc w:val="both"/>
        <w:rPr>
          <w:rFonts w:ascii="Tahoma" w:hAnsi="Tahoma" w:cs="Tahoma"/>
        </w:rPr>
      </w:pPr>
    </w:p>
    <w:p w:rsidR="00701161" w:rsidRPr="00B66303" w:rsidRDefault="00701161" w:rsidP="00AA5A07">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AA5A07">
      <w:pPr>
        <w:keepNext/>
        <w:keepLines/>
        <w:jc w:val="both"/>
        <w:rPr>
          <w:rFonts w:ascii="Tahoma" w:hAnsi="Tahoma" w:cs="Tahoma"/>
        </w:rPr>
      </w:pPr>
    </w:p>
    <w:p w:rsidR="00701161" w:rsidRPr="00B66303" w:rsidRDefault="00701161" w:rsidP="00AA5A07">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AA5A07">
      <w:pPr>
        <w:keepNext/>
        <w:keepLines/>
        <w:tabs>
          <w:tab w:val="left" w:pos="2155"/>
        </w:tabs>
        <w:jc w:val="both"/>
        <w:rPr>
          <w:rFonts w:ascii="Tahoma" w:hAnsi="Tahoma" w:cs="Tahoma"/>
          <w:kern w:val="16"/>
        </w:rPr>
      </w:pPr>
    </w:p>
    <w:p w:rsidR="00701161" w:rsidRPr="00B66303" w:rsidRDefault="00701161" w:rsidP="00AA5A07">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AA5A07">
      <w:pPr>
        <w:keepNext/>
        <w:jc w:val="both"/>
        <w:rPr>
          <w:rFonts w:ascii="Tahoma" w:hAnsi="Tahoma" w:cs="Tahoma"/>
        </w:rPr>
      </w:pPr>
    </w:p>
    <w:p w:rsidR="00701161" w:rsidRPr="00B66303" w:rsidRDefault="00701161" w:rsidP="00AA5A07">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AA5A07">
      <w:pPr>
        <w:keepNext/>
        <w:numPr>
          <w:ilvl w:val="0"/>
          <w:numId w:val="6"/>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AA5A07">
      <w:pPr>
        <w:keepNext/>
        <w:numPr>
          <w:ilvl w:val="0"/>
          <w:numId w:val="6"/>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AA5A07">
      <w:pPr>
        <w:keepNext/>
        <w:numPr>
          <w:ilvl w:val="0"/>
          <w:numId w:val="6"/>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AA5A07">
      <w:pPr>
        <w:keepNext/>
        <w:numPr>
          <w:ilvl w:val="0"/>
          <w:numId w:val="6"/>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AA5A07">
      <w:pPr>
        <w:keepNext/>
        <w:numPr>
          <w:ilvl w:val="0"/>
          <w:numId w:val="6"/>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AA5A07">
      <w:pPr>
        <w:keepNext/>
        <w:numPr>
          <w:ilvl w:val="0"/>
          <w:numId w:val="6"/>
        </w:numPr>
        <w:tabs>
          <w:tab w:val="left" w:pos="180"/>
        </w:tabs>
        <w:suppressAutoHyphens/>
        <w:jc w:val="both"/>
        <w:rPr>
          <w:rFonts w:ascii="Tahoma" w:hAnsi="Tahoma" w:cs="Tahoma"/>
        </w:rPr>
      </w:pPr>
      <w:r w:rsidRPr="00B66303">
        <w:rPr>
          <w:rFonts w:ascii="Tahoma" w:hAnsi="Tahoma" w:cs="Tahoma"/>
        </w:rPr>
        <w:lastRenderedPageBreak/>
        <w:t>določila v primeru izstopa partnerja,</w:t>
      </w:r>
    </w:p>
    <w:p w:rsidR="00701161" w:rsidRPr="00B66303" w:rsidRDefault="00701161" w:rsidP="00AA5A07">
      <w:pPr>
        <w:keepNext/>
        <w:numPr>
          <w:ilvl w:val="0"/>
          <w:numId w:val="6"/>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AA5A07">
      <w:pPr>
        <w:keepNext/>
        <w:numPr>
          <w:ilvl w:val="0"/>
          <w:numId w:val="6"/>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AA5A07">
      <w:pPr>
        <w:keepNext/>
        <w:tabs>
          <w:tab w:val="left" w:pos="180"/>
        </w:tabs>
        <w:suppressAutoHyphens/>
        <w:ind w:left="720"/>
        <w:jc w:val="both"/>
        <w:rPr>
          <w:rFonts w:ascii="Tahoma" w:hAnsi="Tahoma" w:cs="Tahoma"/>
        </w:rPr>
      </w:pPr>
    </w:p>
    <w:p w:rsidR="00701161" w:rsidRPr="00B66303" w:rsidRDefault="00701161" w:rsidP="00AA5A07">
      <w:pPr>
        <w:keepNext/>
        <w:tabs>
          <w:tab w:val="left" w:pos="180"/>
        </w:tabs>
        <w:suppressAutoHyphens/>
        <w:jc w:val="both"/>
        <w:rPr>
          <w:rFonts w:ascii="Tahoma" w:hAnsi="Tahoma" w:cs="Tahoma"/>
        </w:rPr>
      </w:pPr>
      <w:r w:rsidRPr="00B66303">
        <w:rPr>
          <w:rFonts w:ascii="Tahoma" w:hAnsi="Tahoma" w:cs="Tahoma"/>
        </w:rPr>
        <w:t xml:space="preserve">V primeru skupne ponudbe, </w:t>
      </w:r>
      <w:r w:rsidR="004A3B1F">
        <w:rPr>
          <w:rFonts w:ascii="Tahoma" w:hAnsi="Tahoma" w:cs="Tahoma"/>
        </w:rPr>
        <w:t>pogodbe</w:t>
      </w:r>
      <w:r w:rsidRPr="00B66303">
        <w:rPr>
          <w:rFonts w:ascii="Tahoma" w:hAnsi="Tahoma" w:cs="Tahoma"/>
        </w:rPr>
        <w:t xml:space="preserve"> podpišejo vsi partnerji v skupni ponudbi</w:t>
      </w:r>
      <w:r w:rsidR="00DF4439">
        <w:rPr>
          <w:rFonts w:ascii="Tahoma" w:hAnsi="Tahoma" w:cs="Tahoma"/>
        </w:rPr>
        <w:t xml:space="preserve"> oziroma na podlagi pooblastila partnerjev vodilni partner</w:t>
      </w:r>
      <w:r w:rsidRPr="00B66303">
        <w:rPr>
          <w:rFonts w:ascii="Tahoma" w:hAnsi="Tahoma" w:cs="Tahoma"/>
        </w:rPr>
        <w:t>. Vsak član skupine ponudnikov v okviru skupne ponudbe odgovarja naročniku neomejeno solidarno.</w:t>
      </w:r>
    </w:p>
    <w:p w:rsidR="00055F77" w:rsidRDefault="00055F77" w:rsidP="00AA5A07">
      <w:pPr>
        <w:keepNext/>
        <w:tabs>
          <w:tab w:val="left" w:pos="180"/>
        </w:tabs>
        <w:suppressAutoHyphens/>
        <w:jc w:val="both"/>
        <w:rPr>
          <w:rFonts w:ascii="Tahoma" w:hAnsi="Tahoma" w:cs="Tahoma"/>
        </w:rPr>
      </w:pPr>
    </w:p>
    <w:p w:rsidR="00701161" w:rsidRPr="00B66303" w:rsidRDefault="00701161" w:rsidP="00AA5A07">
      <w:pPr>
        <w:keepNext/>
        <w:numPr>
          <w:ilvl w:val="1"/>
          <w:numId w:val="2"/>
        </w:numPr>
        <w:jc w:val="both"/>
        <w:rPr>
          <w:rFonts w:ascii="Tahoma" w:hAnsi="Tahoma" w:cs="Tahoma"/>
          <w:b/>
        </w:rPr>
      </w:pPr>
      <w:r w:rsidRPr="00B66303">
        <w:rPr>
          <w:rFonts w:ascii="Tahoma" w:hAnsi="Tahoma" w:cs="Tahoma"/>
          <w:b/>
        </w:rPr>
        <w:t>Ponudba s podizvajalci</w:t>
      </w:r>
    </w:p>
    <w:p w:rsidR="00701161" w:rsidRPr="00B66303" w:rsidRDefault="00701161" w:rsidP="00AA5A07">
      <w:pPr>
        <w:keepNext/>
        <w:ind w:left="720"/>
        <w:jc w:val="both"/>
        <w:rPr>
          <w:rFonts w:ascii="Tahoma" w:hAnsi="Tahoma" w:cs="Tahoma"/>
        </w:rPr>
      </w:pPr>
    </w:p>
    <w:p w:rsidR="00761222" w:rsidRPr="00B66303" w:rsidRDefault="00761222" w:rsidP="00AA5A07">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Če bo ponudnik izvajal javno naročilo s podizvajalci, mora v ponudbi navesti podatke o podizvajalcih, ki so zahtevani v Prilogi 4/1. Podizvajalec mora ob oddaji ponudbe navesti, ali zahteva neposredna plačila (</w:t>
      </w:r>
      <w:r>
        <w:rPr>
          <w:rFonts w:ascii="Tahoma" w:hAnsi="Tahoma" w:cs="Tahoma"/>
        </w:rPr>
        <w:t>Obrazec 2 k Prilogi 4/1</w:t>
      </w:r>
      <w:r w:rsidRPr="00B66303">
        <w:rPr>
          <w:rFonts w:ascii="Tahoma" w:hAnsi="Tahoma" w:cs="Tahoma"/>
        </w:rPr>
        <w:t xml:space="preserve">). </w:t>
      </w:r>
    </w:p>
    <w:p w:rsidR="00701161" w:rsidRPr="00B66303" w:rsidRDefault="00701161" w:rsidP="00AA5A07">
      <w:pPr>
        <w:keepNext/>
        <w:jc w:val="both"/>
        <w:rPr>
          <w:rFonts w:ascii="Tahoma" w:hAnsi="Tahoma" w:cs="Tahoma"/>
        </w:rPr>
      </w:pPr>
    </w:p>
    <w:p w:rsidR="00701161" w:rsidRPr="00B66303" w:rsidRDefault="00701161" w:rsidP="00AA5A07">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AA5A07">
      <w:pPr>
        <w:keepNext/>
        <w:jc w:val="both"/>
        <w:rPr>
          <w:rFonts w:ascii="Tahoma" w:hAnsi="Tahoma" w:cs="Tahoma"/>
        </w:rPr>
      </w:pPr>
    </w:p>
    <w:p w:rsidR="00701161" w:rsidRPr="00B66303" w:rsidRDefault="00701161" w:rsidP="00AA5A07">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AA5A07">
      <w:pPr>
        <w:keepNext/>
        <w:jc w:val="both"/>
        <w:rPr>
          <w:rFonts w:ascii="Tahoma" w:hAnsi="Tahoma" w:cs="Tahoma"/>
        </w:rPr>
      </w:pPr>
    </w:p>
    <w:p w:rsidR="00701161" w:rsidRPr="00B66303" w:rsidRDefault="00701161" w:rsidP="00AA5A07">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AA5A07">
      <w:pPr>
        <w:keepNext/>
        <w:jc w:val="both"/>
        <w:rPr>
          <w:rFonts w:ascii="Tahoma" w:hAnsi="Tahoma" w:cs="Tahoma"/>
        </w:rPr>
      </w:pPr>
    </w:p>
    <w:p w:rsidR="00701161" w:rsidRPr="00B66303" w:rsidRDefault="00701161" w:rsidP="00AA5A07">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AA5A07">
      <w:pPr>
        <w:keepNext/>
        <w:jc w:val="both"/>
        <w:rPr>
          <w:rFonts w:ascii="Tahoma" w:hAnsi="Tahoma" w:cs="Tahoma"/>
        </w:rPr>
      </w:pPr>
    </w:p>
    <w:p w:rsidR="00701161" w:rsidRPr="00B66303" w:rsidRDefault="00701161" w:rsidP="00AA5A07">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AA5A07">
      <w:pPr>
        <w:keepNext/>
        <w:jc w:val="both"/>
        <w:rPr>
          <w:rFonts w:ascii="Tahoma" w:hAnsi="Tahoma" w:cs="Tahoma"/>
        </w:rPr>
      </w:pPr>
    </w:p>
    <w:p w:rsidR="00AE7A5C" w:rsidRPr="00B66303" w:rsidRDefault="00AE7A5C" w:rsidP="00AA5A07">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AA5A07">
      <w:pPr>
        <w:keepNext/>
        <w:jc w:val="both"/>
        <w:rPr>
          <w:rFonts w:ascii="Tahoma" w:hAnsi="Tahoma" w:cs="Tahoma"/>
        </w:rPr>
      </w:pPr>
    </w:p>
    <w:p w:rsidR="00097A88" w:rsidRPr="00B66303" w:rsidRDefault="00097A88" w:rsidP="00AA5A07">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 xml:space="preserve">bodo slednji </w:t>
      </w:r>
      <w:r>
        <w:rPr>
          <w:rFonts w:ascii="Tahoma" w:hAnsi="Tahoma" w:cs="Tahoma"/>
        </w:rPr>
        <w:t xml:space="preserve">v primeru pridobitve posla tudi dejansko </w:t>
      </w:r>
      <w:r w:rsidRPr="00B66303">
        <w:rPr>
          <w:rFonts w:ascii="Tahoma" w:hAnsi="Tahoma" w:cs="Tahoma"/>
          <w:lang w:val="x-none"/>
        </w:rPr>
        <w:t>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00794CF2">
        <w:rPr>
          <w:rFonts w:ascii="Tahoma" w:hAnsi="Tahoma" w:cs="Tahoma"/>
        </w:rPr>
        <w:t>ponudbi</w:t>
      </w:r>
      <w:r w:rsidRPr="00B66303">
        <w:rPr>
          <w:rFonts w:ascii="Tahoma" w:hAnsi="Tahoma" w:cs="Tahoma"/>
          <w:lang w:val="x-none"/>
        </w:rPr>
        <w:t xml:space="preserve"> dokazati, da bo imel na voljo sredstva</w:t>
      </w:r>
      <w:r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AA5A07">
      <w:pPr>
        <w:keepNext/>
        <w:jc w:val="both"/>
        <w:rPr>
          <w:rFonts w:ascii="Tahoma" w:hAnsi="Tahoma" w:cs="Tahoma"/>
        </w:rPr>
      </w:pPr>
    </w:p>
    <w:p w:rsidR="00701161" w:rsidRPr="00B66303" w:rsidRDefault="00701161" w:rsidP="00AA5A07">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AA5A07">
      <w:pPr>
        <w:keepNext/>
        <w:jc w:val="both"/>
        <w:rPr>
          <w:rFonts w:ascii="Tahoma" w:hAnsi="Tahoma" w:cs="Tahoma"/>
        </w:rPr>
      </w:pPr>
    </w:p>
    <w:p w:rsidR="00F70608" w:rsidRDefault="00F70608" w:rsidP="00AA5A07">
      <w:pPr>
        <w:keepNext/>
        <w:jc w:val="both"/>
        <w:rPr>
          <w:rFonts w:ascii="Tahoma" w:hAnsi="Tahoma" w:cs="Tahoma"/>
        </w:rPr>
      </w:pPr>
      <w:r w:rsidRPr="004453B8">
        <w:rPr>
          <w:rFonts w:ascii="Tahoma" w:hAnsi="Tahoma" w:cs="Tahoma"/>
        </w:rPr>
        <w:t xml:space="preserve">Ponudba mora biti veljavna še najmanj </w:t>
      </w:r>
      <w:r w:rsidR="00002943">
        <w:rPr>
          <w:rFonts w:ascii="Tahoma" w:hAnsi="Tahoma" w:cs="Tahoma"/>
        </w:rPr>
        <w:t xml:space="preserve">4 mesece </w:t>
      </w:r>
      <w:r w:rsidRPr="004453B8">
        <w:rPr>
          <w:rFonts w:ascii="Tahoma" w:hAnsi="Tahoma" w:cs="Tahoma"/>
        </w:rPr>
        <w:t>po datumu odpiranja ponudb.</w:t>
      </w:r>
    </w:p>
    <w:p w:rsidR="00F70608" w:rsidRPr="000F6E20" w:rsidRDefault="00F70608" w:rsidP="00AA5A07">
      <w:pPr>
        <w:keepNext/>
        <w:jc w:val="both"/>
        <w:rPr>
          <w:rFonts w:ascii="Tahoma" w:hAnsi="Tahoma" w:cs="Tahoma"/>
        </w:rPr>
      </w:pPr>
    </w:p>
    <w:p w:rsidR="00FA7D61" w:rsidRPr="00B66303" w:rsidRDefault="00FA7D61" w:rsidP="00AA5A07">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AA5A07">
      <w:pPr>
        <w:keepNext/>
        <w:ind w:left="720"/>
        <w:jc w:val="both"/>
        <w:rPr>
          <w:rFonts w:ascii="Tahoma" w:hAnsi="Tahoma" w:cs="Tahoma"/>
          <w:b/>
        </w:rPr>
      </w:pPr>
    </w:p>
    <w:p w:rsidR="00FA7D61" w:rsidRPr="00B66303" w:rsidRDefault="00FA7D61" w:rsidP="00AA5A07">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AA5A07">
      <w:pPr>
        <w:keepNext/>
        <w:tabs>
          <w:tab w:val="left" w:pos="142"/>
        </w:tabs>
        <w:jc w:val="both"/>
        <w:rPr>
          <w:rFonts w:ascii="Tahoma" w:hAnsi="Tahoma" w:cs="Tahoma"/>
        </w:rPr>
      </w:pPr>
    </w:p>
    <w:p w:rsidR="00FA7D61" w:rsidRDefault="00FA7D61" w:rsidP="00AA5A07">
      <w:pPr>
        <w:keepNext/>
        <w:jc w:val="both"/>
        <w:rPr>
          <w:rFonts w:ascii="Tahoma" w:hAnsi="Tahoma" w:cs="Tahoma"/>
        </w:rPr>
      </w:pPr>
      <w:r w:rsidRPr="00B66303">
        <w:rPr>
          <w:rFonts w:ascii="Tahoma" w:hAnsi="Tahoma" w:cs="Tahoma"/>
        </w:rPr>
        <w:lastRenderedPageBreak/>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8464F9" w:rsidRDefault="008464F9" w:rsidP="00AA5A07">
      <w:pPr>
        <w:keepNext/>
        <w:jc w:val="both"/>
        <w:rPr>
          <w:rFonts w:ascii="Tahoma" w:hAnsi="Tahoma" w:cs="Tahoma"/>
        </w:rPr>
      </w:pPr>
    </w:p>
    <w:p w:rsidR="00E54A67" w:rsidRPr="00B66303" w:rsidRDefault="00E54A67" w:rsidP="00AA5A07">
      <w:pPr>
        <w:keepNext/>
        <w:numPr>
          <w:ilvl w:val="1"/>
          <w:numId w:val="2"/>
        </w:numPr>
        <w:jc w:val="both"/>
        <w:rPr>
          <w:rFonts w:ascii="Tahoma" w:hAnsi="Tahoma" w:cs="Tahoma"/>
          <w:b/>
        </w:rPr>
      </w:pPr>
      <w:r w:rsidRPr="00B66303">
        <w:rPr>
          <w:rFonts w:ascii="Tahoma" w:hAnsi="Tahoma" w:cs="Tahoma"/>
          <w:b/>
        </w:rPr>
        <w:t>Pregled in ocenjevanje ponudb</w:t>
      </w:r>
    </w:p>
    <w:p w:rsidR="00E54A67" w:rsidRPr="00B66303" w:rsidRDefault="00E54A67" w:rsidP="00AA5A07">
      <w:pPr>
        <w:keepNext/>
        <w:rPr>
          <w:rFonts w:ascii="Tahoma" w:hAnsi="Tahoma" w:cs="Tahoma"/>
        </w:rPr>
      </w:pPr>
    </w:p>
    <w:p w:rsidR="00E54A67" w:rsidRPr="00B66303" w:rsidRDefault="00E54A67" w:rsidP="00AA5A07">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E54A67" w:rsidRPr="00B66303" w:rsidRDefault="00E54A67" w:rsidP="00AA5A07">
      <w:pPr>
        <w:keepNext/>
        <w:ind w:right="56"/>
        <w:jc w:val="both"/>
        <w:rPr>
          <w:rFonts w:ascii="Tahoma" w:hAnsi="Tahoma" w:cs="Tahoma"/>
        </w:rPr>
      </w:pPr>
    </w:p>
    <w:p w:rsidR="00E54A67" w:rsidRPr="00B66303" w:rsidRDefault="00E54A67" w:rsidP="00AA5A07">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AA5A07">
      <w:pPr>
        <w:keepNext/>
        <w:ind w:left="720" w:right="56"/>
        <w:jc w:val="both"/>
        <w:rPr>
          <w:rFonts w:ascii="Tahoma" w:hAnsi="Tahoma" w:cs="Tahoma"/>
        </w:rPr>
      </w:pPr>
    </w:p>
    <w:p w:rsidR="00E54A67" w:rsidRPr="00B66303" w:rsidRDefault="00E54A67" w:rsidP="00AA5A07">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AA5A07">
      <w:pPr>
        <w:keepNext/>
        <w:ind w:right="56"/>
        <w:jc w:val="both"/>
        <w:rPr>
          <w:rFonts w:ascii="Tahoma" w:hAnsi="Tahoma" w:cs="Tahoma"/>
        </w:rPr>
      </w:pPr>
    </w:p>
    <w:p w:rsidR="00E54A67" w:rsidRPr="00B66303" w:rsidRDefault="00E54A67" w:rsidP="00AA5A07">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AA5A07">
      <w:pPr>
        <w:keepNext/>
        <w:numPr>
          <w:ilvl w:val="0"/>
          <w:numId w:val="6"/>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AA5A07">
      <w:pPr>
        <w:keepNext/>
        <w:numPr>
          <w:ilvl w:val="0"/>
          <w:numId w:val="6"/>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AA5A07">
      <w:pPr>
        <w:keepNext/>
        <w:numPr>
          <w:ilvl w:val="0"/>
          <w:numId w:val="6"/>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AA5A07">
      <w:pPr>
        <w:keepNext/>
        <w:jc w:val="both"/>
        <w:rPr>
          <w:rFonts w:ascii="Tahoma" w:hAnsi="Tahoma" w:cs="Tahoma"/>
        </w:rPr>
      </w:pPr>
    </w:p>
    <w:p w:rsidR="00E54A67" w:rsidRPr="00B66303" w:rsidRDefault="00E54A67" w:rsidP="00AA5A07">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AA5A07">
      <w:pPr>
        <w:keepNext/>
        <w:keepLines/>
        <w:jc w:val="both"/>
        <w:rPr>
          <w:rFonts w:ascii="Tahoma" w:hAnsi="Tahoma" w:cs="Tahoma"/>
        </w:rPr>
      </w:pPr>
    </w:p>
    <w:p w:rsidR="00E54A67" w:rsidRPr="00B66303" w:rsidRDefault="00E54A67" w:rsidP="00AA5A07">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AA5A07">
      <w:pPr>
        <w:keepNext/>
        <w:jc w:val="both"/>
        <w:rPr>
          <w:rFonts w:ascii="Tahoma" w:hAnsi="Tahoma" w:cs="Tahoma"/>
          <w:b/>
        </w:rPr>
      </w:pPr>
    </w:p>
    <w:p w:rsidR="00E54A67" w:rsidRPr="00B66303" w:rsidRDefault="00E54A67" w:rsidP="00AA5A07">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AA5A07">
      <w:pPr>
        <w:keepNext/>
        <w:autoSpaceDE w:val="0"/>
        <w:autoSpaceDN w:val="0"/>
        <w:adjustRightInd w:val="0"/>
        <w:jc w:val="both"/>
        <w:rPr>
          <w:rFonts w:ascii="Tahoma" w:hAnsi="Tahoma" w:cs="Tahoma"/>
        </w:rPr>
      </w:pPr>
    </w:p>
    <w:p w:rsidR="00E54A67" w:rsidRPr="00B66303" w:rsidRDefault="00E54A67" w:rsidP="00AA5A07">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AA5A07">
      <w:pPr>
        <w:keepNext/>
        <w:jc w:val="both"/>
        <w:rPr>
          <w:rFonts w:ascii="Tahoma" w:hAnsi="Tahoma" w:cs="Tahoma"/>
        </w:rPr>
      </w:pPr>
    </w:p>
    <w:p w:rsidR="00E54A67" w:rsidRPr="00B66303" w:rsidRDefault="00E54A67" w:rsidP="00AA5A07">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AA5A07">
      <w:pPr>
        <w:keepNext/>
        <w:jc w:val="both"/>
        <w:rPr>
          <w:rFonts w:ascii="Tahoma" w:hAnsi="Tahoma" w:cs="Tahoma"/>
        </w:rPr>
      </w:pPr>
    </w:p>
    <w:p w:rsidR="00E54A67" w:rsidRPr="00B66303" w:rsidRDefault="00E54A67" w:rsidP="00AA5A07">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AA5A07">
      <w:pPr>
        <w:keepNext/>
        <w:jc w:val="both"/>
        <w:rPr>
          <w:rFonts w:ascii="Tahoma" w:hAnsi="Tahoma" w:cs="Tahoma"/>
        </w:rPr>
      </w:pPr>
    </w:p>
    <w:p w:rsidR="00832A7F" w:rsidRPr="00B66303" w:rsidRDefault="00832A7F" w:rsidP="00AA5A07">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AA5A07">
      <w:pPr>
        <w:keepNext/>
        <w:jc w:val="both"/>
        <w:rPr>
          <w:rFonts w:ascii="Tahoma" w:hAnsi="Tahoma" w:cs="Tahoma"/>
        </w:rPr>
      </w:pPr>
    </w:p>
    <w:p w:rsidR="00832A7F" w:rsidRDefault="00832A7F" w:rsidP="00AA5A07">
      <w:pPr>
        <w:keepNext/>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5331F8" w:rsidRPr="00B66303" w:rsidRDefault="005331F8" w:rsidP="00AA5A07">
      <w:pPr>
        <w:keepNext/>
        <w:jc w:val="both"/>
        <w:rPr>
          <w:rFonts w:ascii="Tahoma" w:hAnsi="Tahoma" w:cs="Tahoma"/>
        </w:rPr>
      </w:pPr>
    </w:p>
    <w:p w:rsidR="00832A7F" w:rsidRPr="00F63E10" w:rsidRDefault="00832A7F" w:rsidP="00AA5A07">
      <w:pPr>
        <w:keepNext/>
        <w:numPr>
          <w:ilvl w:val="1"/>
          <w:numId w:val="2"/>
        </w:numPr>
        <w:jc w:val="both"/>
        <w:rPr>
          <w:rFonts w:ascii="Tahoma" w:hAnsi="Tahoma" w:cs="Tahoma"/>
          <w:b/>
        </w:rPr>
      </w:pPr>
      <w:r w:rsidRPr="00F63E10">
        <w:rPr>
          <w:rFonts w:ascii="Tahoma" w:hAnsi="Tahoma" w:cs="Tahoma"/>
          <w:b/>
        </w:rPr>
        <w:t>Celovitost ponudbe</w:t>
      </w:r>
    </w:p>
    <w:p w:rsidR="000D5B40" w:rsidRPr="00B66303" w:rsidRDefault="000D5B40" w:rsidP="00AA5A07">
      <w:pPr>
        <w:keepNext/>
        <w:jc w:val="both"/>
        <w:rPr>
          <w:rFonts w:ascii="Tahoma" w:hAnsi="Tahoma" w:cs="Tahoma"/>
        </w:rPr>
      </w:pPr>
    </w:p>
    <w:p w:rsidR="00331007" w:rsidRPr="002D5B28" w:rsidRDefault="00F70608" w:rsidP="00AA5A07">
      <w:pPr>
        <w:keepNext/>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r w:rsidR="00331007" w:rsidRPr="002D5B28">
        <w:rPr>
          <w:rFonts w:ascii="Tahoma" w:hAnsi="Tahoma" w:cs="Tahoma"/>
        </w:rPr>
        <w:t xml:space="preserve">V primeru, da </w:t>
      </w:r>
      <w:r w:rsidR="00331007">
        <w:rPr>
          <w:rFonts w:ascii="Tahoma" w:hAnsi="Tahoma" w:cs="Tahoma"/>
        </w:rPr>
        <w:t>ponudnik</w:t>
      </w:r>
      <w:r w:rsidR="00331007" w:rsidRPr="002D5B28">
        <w:rPr>
          <w:rFonts w:ascii="Tahoma" w:hAnsi="Tahoma" w:cs="Tahoma"/>
        </w:rPr>
        <w:t xml:space="preserve"> v obrazec predračuna ne vnese cene na enoto, bo naročnik štel, da je vrednost navedene postavke upoštevana v skupni ponudbeni vrednosti.</w:t>
      </w:r>
    </w:p>
    <w:p w:rsidR="00832A7F" w:rsidRPr="00F63E10" w:rsidRDefault="00097A88" w:rsidP="00AA5A07">
      <w:pPr>
        <w:keepNext/>
        <w:numPr>
          <w:ilvl w:val="1"/>
          <w:numId w:val="2"/>
        </w:numPr>
        <w:jc w:val="both"/>
        <w:rPr>
          <w:rFonts w:ascii="Tahoma" w:hAnsi="Tahoma" w:cs="Tahoma"/>
          <w:b/>
        </w:rPr>
      </w:pPr>
      <w:r>
        <w:rPr>
          <w:rFonts w:ascii="Tahoma" w:hAnsi="Tahoma" w:cs="Tahoma"/>
          <w:b/>
        </w:rPr>
        <w:lastRenderedPageBreak/>
        <w:t>Navodila za oblikovanje ponudbene cene</w:t>
      </w:r>
    </w:p>
    <w:p w:rsidR="00832A7F" w:rsidRPr="00B66303" w:rsidRDefault="00832A7F" w:rsidP="00AA5A07">
      <w:pPr>
        <w:keepNext/>
        <w:jc w:val="both"/>
        <w:rPr>
          <w:rFonts w:ascii="Tahoma" w:hAnsi="Tahoma" w:cs="Tahoma"/>
        </w:rPr>
      </w:pPr>
    </w:p>
    <w:p w:rsidR="00F63E10" w:rsidRPr="00B23BFD" w:rsidRDefault="00F63E10" w:rsidP="00AA5A07">
      <w:pPr>
        <w:keepNext/>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r w:rsidR="00763E97">
        <w:rPr>
          <w:rFonts w:ascii="Tahoma" w:hAnsi="Tahoma" w:cs="Tahoma"/>
        </w:rPr>
        <w:t xml:space="preserve"> v kolikor v drugih delih dokumentacije ni določeno drugače</w:t>
      </w:r>
      <w:r w:rsidRPr="00B23BFD">
        <w:rPr>
          <w:rFonts w:ascii="Tahoma" w:hAnsi="Tahoma" w:cs="Tahoma"/>
        </w:rPr>
        <w:t>.</w:t>
      </w:r>
    </w:p>
    <w:p w:rsidR="00331007" w:rsidRDefault="00331007" w:rsidP="00AA5A07">
      <w:pPr>
        <w:keepNext/>
        <w:jc w:val="both"/>
        <w:rPr>
          <w:rFonts w:ascii="Tahoma" w:hAnsi="Tahoma" w:cs="Tahoma"/>
        </w:rPr>
      </w:pPr>
    </w:p>
    <w:p w:rsidR="00F63E10" w:rsidRPr="00B23BFD" w:rsidRDefault="00F63E10" w:rsidP="00AA5A07">
      <w:pPr>
        <w:keepNext/>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F63E10" w:rsidRPr="00B23BFD" w:rsidRDefault="00F63E10" w:rsidP="00AA5A07">
      <w:pPr>
        <w:keepNext/>
        <w:jc w:val="both"/>
        <w:rPr>
          <w:rFonts w:ascii="Tahoma" w:hAnsi="Tahoma" w:cs="Tahoma"/>
        </w:rPr>
      </w:pPr>
    </w:p>
    <w:p w:rsidR="00F63E10" w:rsidRPr="00B23BFD" w:rsidRDefault="00F63E10" w:rsidP="00AA5A07">
      <w:pPr>
        <w:keepNext/>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F63E10" w:rsidRPr="00B23BFD" w:rsidRDefault="00F63E10" w:rsidP="00AA5A07">
      <w:pPr>
        <w:keepNext/>
        <w:jc w:val="both"/>
        <w:rPr>
          <w:rFonts w:ascii="Tahoma" w:hAnsi="Tahoma" w:cs="Tahoma"/>
        </w:rPr>
      </w:pPr>
    </w:p>
    <w:p w:rsidR="00F63E10" w:rsidRPr="00B23BFD" w:rsidRDefault="00F63E10" w:rsidP="00AA5A07">
      <w:pPr>
        <w:pStyle w:val="Slog"/>
        <w:keepNext/>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F63E10" w:rsidRPr="00B23BFD" w:rsidRDefault="00F63E10" w:rsidP="00AA5A07">
      <w:pPr>
        <w:pStyle w:val="Slog"/>
        <w:keepNext/>
        <w:jc w:val="both"/>
        <w:rPr>
          <w:rFonts w:ascii="Tahoma" w:hAnsi="Tahoma" w:cs="Tahoma"/>
          <w:sz w:val="20"/>
          <w:lang w:val="sl-SI"/>
        </w:rPr>
      </w:pPr>
    </w:p>
    <w:p w:rsidR="00F63E10" w:rsidRPr="00B23BFD" w:rsidRDefault="00F63E10" w:rsidP="00AA5A07">
      <w:pPr>
        <w:pStyle w:val="Slog"/>
        <w:keepNext/>
        <w:jc w:val="both"/>
        <w:rPr>
          <w:rFonts w:ascii="Tahoma" w:hAnsi="Tahoma" w:cs="Tahoma"/>
          <w:sz w:val="20"/>
          <w:lang w:val="sl-SI"/>
        </w:rPr>
      </w:pPr>
      <w:r w:rsidRPr="00B23BFD">
        <w:rPr>
          <w:rFonts w:ascii="Tahoma" w:hAnsi="Tahoma" w:cs="Tahoma"/>
          <w:sz w:val="20"/>
          <w:lang w:val="sl-SI"/>
        </w:rPr>
        <w:t xml:space="preserve">Predračunske postavke, ki so ocenjene </w:t>
      </w:r>
      <w:proofErr w:type="spellStart"/>
      <w:r w:rsidRPr="00B23BFD">
        <w:rPr>
          <w:rFonts w:ascii="Tahoma" w:hAnsi="Tahoma" w:cs="Tahoma"/>
          <w:sz w:val="20"/>
          <w:lang w:val="sl-SI"/>
        </w:rPr>
        <w:t>procentualno</w:t>
      </w:r>
      <w:proofErr w:type="spellEnd"/>
      <w:r w:rsidRPr="00B23BFD">
        <w:rPr>
          <w:rFonts w:ascii="Tahoma" w:hAnsi="Tahoma" w:cs="Tahoma"/>
          <w:sz w:val="20"/>
          <w:lang w:val="sl-SI"/>
        </w:rPr>
        <w:t>, zmnožek količin in cen na enoto, vsoto postavk in prenos podatkov v rekapitulacijo izvrši računalniški program avtomatsko po vnosu cen na enoto v obrazec predračuna.</w:t>
      </w:r>
    </w:p>
    <w:p w:rsidR="00F63E10" w:rsidRPr="00B23BFD" w:rsidRDefault="00F63E10" w:rsidP="00AA5A07">
      <w:pPr>
        <w:pStyle w:val="Slog"/>
        <w:keepNext/>
        <w:jc w:val="both"/>
        <w:rPr>
          <w:rFonts w:ascii="Tahoma" w:hAnsi="Tahoma" w:cs="Tahoma"/>
          <w:sz w:val="20"/>
          <w:lang w:val="sl-SI"/>
        </w:rPr>
      </w:pPr>
    </w:p>
    <w:p w:rsidR="00097A88" w:rsidRDefault="00097A88" w:rsidP="00AA5A07">
      <w:pPr>
        <w:pStyle w:val="Slog"/>
        <w:keepNext/>
        <w:jc w:val="both"/>
        <w:rPr>
          <w:rFonts w:ascii="Tahoma" w:hAnsi="Tahoma" w:cs="Tahoma"/>
          <w:b/>
          <w:sz w:val="20"/>
          <w:lang w:val="sl-SI"/>
        </w:rPr>
      </w:pPr>
      <w:r w:rsidRPr="00377A8E">
        <w:rPr>
          <w:rFonts w:ascii="Tahoma" w:hAnsi="Tahoma" w:cs="Tahoma"/>
          <w:b/>
          <w:sz w:val="20"/>
          <w:lang w:val="sl-SI"/>
        </w:rPr>
        <w:t xml:space="preserve">Ponudnik mora v </w:t>
      </w:r>
      <w:r w:rsidR="00377A8E" w:rsidRPr="00377A8E">
        <w:rPr>
          <w:rFonts w:ascii="Tahoma" w:hAnsi="Tahoma" w:cs="Tahoma"/>
          <w:b/>
          <w:sz w:val="20"/>
          <w:lang w:val="sl-SI"/>
        </w:rPr>
        <w:t>Prilogi 20</w:t>
      </w:r>
      <w:r w:rsidRPr="00377A8E">
        <w:rPr>
          <w:rFonts w:ascii="Tahoma" w:hAnsi="Tahoma" w:cs="Tahoma"/>
          <w:b/>
          <w:sz w:val="20"/>
          <w:lang w:val="sl-SI"/>
        </w:rPr>
        <w:t xml:space="preserve"> navesti TIP in proizvajalca materiala. V primeru, da ponudnik ne vnese TIP in proizvajalca ponujenega materiala, bo naročnik štel, da je ponudba nedopustna in jo bo izločil sodelovanja v postopku javnega naročanja.</w:t>
      </w:r>
    </w:p>
    <w:p w:rsidR="00F63E10" w:rsidRDefault="00F63E10" w:rsidP="00AA5A07">
      <w:pPr>
        <w:pStyle w:val="Slog"/>
        <w:keepNext/>
        <w:jc w:val="both"/>
        <w:rPr>
          <w:rFonts w:ascii="Tahoma" w:hAnsi="Tahoma" w:cs="Tahoma"/>
          <w:b/>
          <w:sz w:val="20"/>
          <w:lang w:val="sl-SI"/>
        </w:rPr>
      </w:pPr>
    </w:p>
    <w:p w:rsidR="00D37614" w:rsidRPr="00D37614" w:rsidRDefault="00D37614" w:rsidP="00AA5A07">
      <w:pPr>
        <w:keepNext/>
        <w:jc w:val="both"/>
        <w:rPr>
          <w:rFonts w:ascii="Tahoma" w:hAnsi="Tahoma" w:cs="Tahoma"/>
          <w:bCs/>
          <w:iCs/>
          <w:szCs w:val="22"/>
        </w:rPr>
      </w:pPr>
      <w:r w:rsidRPr="00D37614">
        <w:rPr>
          <w:rFonts w:ascii="Tahoma" w:hAnsi="Tahoma" w:cs="Tahoma"/>
          <w:b/>
          <w:bCs/>
          <w:iCs/>
          <w:szCs w:val="22"/>
        </w:rPr>
        <w:t>Ponudnik mora pri ceni za enoto priključnega plinovoda tip I</w:t>
      </w:r>
      <w:r w:rsidRPr="00D37614">
        <w:rPr>
          <w:rFonts w:ascii="Tahoma" w:hAnsi="Tahoma" w:cs="Tahoma"/>
          <w:bCs/>
          <w:iCs/>
          <w:szCs w:val="22"/>
        </w:rPr>
        <w:t xml:space="preserve"> upoštevati: </w:t>
      </w:r>
    </w:p>
    <w:p w:rsidR="00D37614" w:rsidRPr="00D37614" w:rsidRDefault="00D37614" w:rsidP="00AA5A07">
      <w:pPr>
        <w:keepNext/>
        <w:numPr>
          <w:ilvl w:val="0"/>
          <w:numId w:val="54"/>
        </w:numPr>
        <w:tabs>
          <w:tab w:val="clear" w:pos="1440"/>
          <w:tab w:val="num" w:pos="709"/>
        </w:tabs>
        <w:ind w:left="709" w:hanging="283"/>
        <w:jc w:val="both"/>
        <w:rPr>
          <w:rFonts w:ascii="Tahoma" w:hAnsi="Tahoma" w:cs="Tahoma"/>
          <w:bCs/>
          <w:iCs/>
          <w:szCs w:val="22"/>
        </w:rPr>
      </w:pPr>
      <w:r w:rsidRPr="00D37614">
        <w:rPr>
          <w:rFonts w:ascii="Tahoma" w:hAnsi="Tahoma" w:cs="Tahoma"/>
          <w:bCs/>
          <w:iCs/>
          <w:szCs w:val="22"/>
        </w:rPr>
        <w:t>na območju cestišča, kjer poteka glavni plinovod: vsa potrebna gradbena dela kot pri glavnih plinovodih z izjemo odstranitve površinske ureditve in vzpostavitve le-teh v prvotno stanje, kar se obračuna pri glavnem plinovodu,</w:t>
      </w:r>
    </w:p>
    <w:p w:rsidR="00D37614" w:rsidRPr="00D37614" w:rsidRDefault="00D37614" w:rsidP="00AA5A07">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na območju zemljišč bodočih uporabnikov: izdelava posteljice, obsipa cevi in dobava ter polaganje PVC opozorilnega traku. Ostala potrebna gradbena dela bo izvedel bodoči uporabnik v lastni režiji,</w:t>
      </w:r>
    </w:p>
    <w:p w:rsidR="00D37614" w:rsidRPr="00D37614" w:rsidRDefault="00D37614" w:rsidP="00AA5A07">
      <w:pPr>
        <w:keepNext/>
        <w:numPr>
          <w:ilvl w:val="0"/>
          <w:numId w:val="54"/>
        </w:numPr>
        <w:tabs>
          <w:tab w:val="left" w:pos="709"/>
        </w:tabs>
        <w:ind w:left="709" w:hanging="283"/>
        <w:jc w:val="both"/>
        <w:rPr>
          <w:rFonts w:ascii="Tahoma" w:hAnsi="Tahoma" w:cs="Tahoma"/>
          <w:bCs/>
          <w:iCs/>
          <w:szCs w:val="22"/>
        </w:rPr>
      </w:pPr>
      <w:r w:rsidRPr="00D37614">
        <w:rPr>
          <w:rFonts w:ascii="Tahoma" w:hAnsi="Tahoma" w:cs="Tahoma"/>
          <w:bCs/>
          <w:iCs/>
          <w:szCs w:val="22"/>
        </w:rPr>
        <w:t>možnost spreminjanja trase priključnih plinovodov glede na projektno rešitev,</w:t>
      </w:r>
    </w:p>
    <w:p w:rsidR="00181F43" w:rsidRDefault="00181F43" w:rsidP="00AA5A07">
      <w:pPr>
        <w:keepNext/>
        <w:ind w:left="426"/>
        <w:jc w:val="both"/>
        <w:rPr>
          <w:rFonts w:ascii="Tahoma" w:hAnsi="Tahoma" w:cs="Tahoma"/>
          <w:bCs/>
          <w:iCs/>
          <w:szCs w:val="22"/>
        </w:rPr>
      </w:pPr>
    </w:p>
    <w:p w:rsidR="00D37614" w:rsidRPr="00D37614" w:rsidRDefault="00D37614" w:rsidP="00AA5A07">
      <w:pPr>
        <w:keepNext/>
        <w:ind w:left="426"/>
        <w:jc w:val="both"/>
        <w:rPr>
          <w:rFonts w:ascii="Tahoma" w:hAnsi="Tahoma" w:cs="Tahoma"/>
          <w:bCs/>
          <w:iCs/>
          <w:szCs w:val="22"/>
        </w:rPr>
      </w:pPr>
      <w:r w:rsidRPr="00D37614">
        <w:rPr>
          <w:rFonts w:ascii="Tahoma" w:hAnsi="Tahoma" w:cs="Tahoma"/>
          <w:bCs/>
          <w:iCs/>
          <w:szCs w:val="22"/>
        </w:rPr>
        <w:t>Cena za enoto priključnega plinovoda tip I lahko znaša največ 120,00 EUR.</w:t>
      </w:r>
    </w:p>
    <w:p w:rsidR="00D37614" w:rsidRPr="00D37614" w:rsidRDefault="00D37614" w:rsidP="00AA5A07">
      <w:pPr>
        <w:keepNext/>
        <w:ind w:left="426"/>
        <w:jc w:val="both"/>
        <w:rPr>
          <w:rFonts w:ascii="Tahoma" w:hAnsi="Tahoma" w:cs="Tahoma"/>
          <w:bCs/>
          <w:iCs/>
          <w:szCs w:val="22"/>
        </w:rPr>
      </w:pPr>
    </w:p>
    <w:p w:rsidR="00D37614" w:rsidRPr="00D37614" w:rsidRDefault="00D37614" w:rsidP="00AA5A07">
      <w:pPr>
        <w:keepNext/>
        <w:ind w:left="426"/>
        <w:jc w:val="both"/>
        <w:rPr>
          <w:rFonts w:ascii="Tahoma" w:hAnsi="Tahoma" w:cs="Tahoma"/>
          <w:bCs/>
          <w:iCs/>
          <w:szCs w:val="22"/>
        </w:rPr>
      </w:pPr>
      <w:r w:rsidRPr="00D37614">
        <w:rPr>
          <w:rFonts w:ascii="Tahoma" w:hAnsi="Tahoma" w:cs="Tahoma"/>
          <w:bCs/>
          <w:iCs/>
          <w:szCs w:val="22"/>
        </w:rPr>
        <w:t xml:space="preserve">Število izvedenih priključnih plinovodov lahko odstopa od števila v popisu materiala in del in je odvisno od naročil s strani lastnikov stavb. </w:t>
      </w:r>
    </w:p>
    <w:p w:rsidR="00D37614" w:rsidRDefault="00D37614" w:rsidP="00AA5A07">
      <w:pPr>
        <w:pStyle w:val="Slog"/>
        <w:keepNext/>
        <w:jc w:val="both"/>
        <w:rPr>
          <w:rFonts w:ascii="Tahoma" w:hAnsi="Tahoma" w:cs="Tahoma"/>
          <w:b/>
          <w:sz w:val="20"/>
          <w:lang w:val="sl-SI"/>
        </w:rPr>
      </w:pPr>
    </w:p>
    <w:p w:rsidR="00F63E10" w:rsidRPr="00F63E10" w:rsidRDefault="00F63E10" w:rsidP="00AA5A07">
      <w:pPr>
        <w:keepNext/>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AA5A07">
      <w:pPr>
        <w:pStyle w:val="BESEDILO"/>
        <w:keepNext/>
        <w:keepLines w:val="0"/>
        <w:widowControl/>
        <w:tabs>
          <w:tab w:val="clear" w:pos="2155"/>
        </w:tabs>
        <w:rPr>
          <w:rFonts w:ascii="Tahoma" w:hAnsi="Tahoma" w:cs="Tahoma"/>
          <w:kern w:val="0"/>
        </w:rPr>
      </w:pPr>
    </w:p>
    <w:p w:rsidR="00F63E10" w:rsidRDefault="00F63E10" w:rsidP="00AA5A07">
      <w:pPr>
        <w:pStyle w:val="BESEDILO"/>
        <w:keepNext/>
        <w:keepLines w:val="0"/>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rsidR="00FE6E7A" w:rsidRDefault="00FE6E7A" w:rsidP="00AA5A07">
      <w:pPr>
        <w:pStyle w:val="BESEDILO"/>
        <w:keepNext/>
        <w:keepLines w:val="0"/>
        <w:widowControl/>
        <w:tabs>
          <w:tab w:val="clear" w:pos="2155"/>
        </w:tabs>
        <w:rPr>
          <w:rFonts w:ascii="Tahoma" w:hAnsi="Tahoma" w:cs="Tahoma"/>
          <w:kern w:val="0"/>
        </w:rPr>
      </w:pPr>
    </w:p>
    <w:p w:rsidR="00FE6E7A" w:rsidRPr="00AD5881" w:rsidRDefault="00FE6E7A" w:rsidP="00AA5A07">
      <w:pPr>
        <w:keepNext/>
        <w:numPr>
          <w:ilvl w:val="1"/>
          <w:numId w:val="2"/>
        </w:numPr>
        <w:jc w:val="both"/>
        <w:rPr>
          <w:rFonts w:ascii="Tahoma" w:hAnsi="Tahoma" w:cs="Tahoma"/>
          <w:b/>
        </w:rPr>
      </w:pPr>
      <w:r w:rsidRPr="00AD5881">
        <w:rPr>
          <w:rFonts w:ascii="Tahoma" w:hAnsi="Tahoma" w:cs="Tahoma"/>
          <w:b/>
        </w:rPr>
        <w:t>Zagotavljanje varnosti in zdravja pri delu</w:t>
      </w:r>
    </w:p>
    <w:p w:rsidR="00FE6E7A" w:rsidRPr="00896AC8" w:rsidRDefault="00FE6E7A" w:rsidP="00AA5A07">
      <w:pPr>
        <w:keepNext/>
        <w:jc w:val="both"/>
        <w:rPr>
          <w:rFonts w:ascii="Tahoma" w:hAnsi="Tahoma" w:cs="Tahoma"/>
        </w:rPr>
      </w:pPr>
    </w:p>
    <w:p w:rsidR="00FE6E7A" w:rsidRDefault="00FE6E7A" w:rsidP="00AA5A07">
      <w:pPr>
        <w:keepNext/>
        <w:jc w:val="both"/>
        <w:rPr>
          <w:rFonts w:ascii="Tahoma" w:hAnsi="Tahoma" w:cs="Tahoma"/>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(Ur.l.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rsidR="008464F9" w:rsidRDefault="008464F9" w:rsidP="00AA5A07">
      <w:pPr>
        <w:keepNext/>
        <w:jc w:val="both"/>
        <w:rPr>
          <w:rFonts w:ascii="Tahoma" w:hAnsi="Tahoma" w:cs="Tahoma"/>
        </w:rPr>
      </w:pPr>
    </w:p>
    <w:p w:rsidR="008464F9" w:rsidRPr="001D3025" w:rsidRDefault="008464F9" w:rsidP="00AA5A07">
      <w:pPr>
        <w:keepNext/>
        <w:jc w:val="both"/>
        <w:rPr>
          <w:rFonts w:ascii="Tahoma" w:hAnsi="Tahoma" w:cs="Tahoma"/>
          <w:highlight w:val="yellow"/>
        </w:rPr>
      </w:pPr>
    </w:p>
    <w:p w:rsidR="00FE6E7A" w:rsidRPr="00896AC8" w:rsidRDefault="00FE6E7A" w:rsidP="00AA5A07">
      <w:pPr>
        <w:keepNext/>
        <w:jc w:val="both"/>
        <w:rPr>
          <w:rFonts w:ascii="Tahoma" w:hAnsi="Tahoma" w:cs="Tahoma"/>
        </w:rPr>
      </w:pPr>
    </w:p>
    <w:p w:rsidR="00FE6E7A" w:rsidRPr="00B23BFD" w:rsidRDefault="00FE6E7A" w:rsidP="00AA5A07">
      <w:pPr>
        <w:keepNext/>
        <w:numPr>
          <w:ilvl w:val="1"/>
          <w:numId w:val="2"/>
        </w:numPr>
        <w:jc w:val="both"/>
        <w:rPr>
          <w:rFonts w:ascii="Tahoma" w:hAnsi="Tahoma" w:cs="Tahoma"/>
          <w:b/>
        </w:rPr>
      </w:pPr>
      <w:r w:rsidRPr="00B23BFD">
        <w:rPr>
          <w:rFonts w:ascii="Tahoma" w:hAnsi="Tahoma" w:cs="Tahoma"/>
          <w:b/>
        </w:rPr>
        <w:t>Rok za izvedbo del</w:t>
      </w:r>
    </w:p>
    <w:p w:rsidR="00FE6E7A" w:rsidRPr="00B23BFD" w:rsidRDefault="00FE6E7A" w:rsidP="00AA5A07">
      <w:pPr>
        <w:keepNext/>
        <w:jc w:val="both"/>
        <w:rPr>
          <w:rFonts w:ascii="Tahoma" w:hAnsi="Tahoma" w:cs="Tahoma"/>
        </w:rPr>
      </w:pPr>
    </w:p>
    <w:p w:rsidR="00E97A54" w:rsidRPr="00377A8E" w:rsidRDefault="00FE6E7A" w:rsidP="00AA5A07">
      <w:pPr>
        <w:keepNext/>
        <w:jc w:val="both"/>
        <w:rPr>
          <w:rFonts w:ascii="Tahoma" w:hAnsi="Tahoma" w:cs="Tahoma"/>
          <w:kern w:val="16"/>
        </w:rPr>
      </w:pPr>
      <w:r w:rsidRPr="00377A8E">
        <w:rPr>
          <w:rFonts w:ascii="Tahoma" w:hAnsi="Tahoma" w:cs="Tahoma"/>
          <w:kern w:val="16"/>
        </w:rPr>
        <w:t xml:space="preserve">Roki izvedbe del je </w:t>
      </w:r>
      <w:r w:rsidR="003B4FFE">
        <w:rPr>
          <w:rFonts w:ascii="Tahoma" w:hAnsi="Tahoma" w:cs="Tahoma"/>
          <w:kern w:val="16"/>
        </w:rPr>
        <w:t xml:space="preserve">750 </w:t>
      </w:r>
      <w:r w:rsidR="00377A8E" w:rsidRPr="00377A8E">
        <w:rPr>
          <w:rFonts w:ascii="Tahoma" w:hAnsi="Tahoma" w:cs="Tahoma"/>
          <w:kern w:val="16"/>
        </w:rPr>
        <w:t xml:space="preserve">koledarskih dni od </w:t>
      </w:r>
      <w:proofErr w:type="spellStart"/>
      <w:r w:rsidR="00377A8E" w:rsidRPr="00377A8E">
        <w:rPr>
          <w:rFonts w:ascii="Tahoma" w:hAnsi="Tahoma" w:cs="Tahoma"/>
          <w:kern w:val="16"/>
        </w:rPr>
        <w:t>po</w:t>
      </w:r>
      <w:r w:rsidR="00527DCA">
        <w:rPr>
          <w:rFonts w:ascii="Tahoma" w:hAnsi="Tahoma" w:cs="Tahoma"/>
          <w:kern w:val="16"/>
        </w:rPr>
        <w:t>d</w:t>
      </w:r>
      <w:r w:rsidR="00377A8E" w:rsidRPr="00377A8E">
        <w:rPr>
          <w:rFonts w:ascii="Tahoma" w:hAnsi="Tahoma" w:cs="Tahoma"/>
          <w:kern w:val="16"/>
        </w:rPr>
        <w:t>isa</w:t>
      </w:r>
      <w:proofErr w:type="spellEnd"/>
      <w:r w:rsidR="00377A8E" w:rsidRPr="00377A8E">
        <w:rPr>
          <w:rFonts w:ascii="Tahoma" w:hAnsi="Tahoma" w:cs="Tahoma"/>
          <w:kern w:val="16"/>
        </w:rPr>
        <w:t xml:space="preserve"> pogodbe oziroma do </w:t>
      </w:r>
      <w:r w:rsidR="00E97A54" w:rsidRPr="00377A8E">
        <w:rPr>
          <w:rFonts w:ascii="Tahoma" w:hAnsi="Tahoma" w:cs="Tahoma"/>
          <w:kern w:val="16"/>
        </w:rPr>
        <w:t xml:space="preserve">zaključka del za javno naročilo ODVAJANJE IN ČIŠČENJE ODPADNE VODE NA OBMOČJU VODONOSNIKA LJUBLJANSKEGA POLJA – DEL 3: </w:t>
      </w:r>
      <w:r w:rsidR="009C332E">
        <w:rPr>
          <w:rFonts w:ascii="Tahoma" w:hAnsi="Tahoma" w:cs="Tahoma"/>
          <w:kern w:val="16"/>
        </w:rPr>
        <w:t>DOGRADITEV JAVNE KANALIZACIJE V AGLOMERACIJAH NAD 2000 PE V MOL</w:t>
      </w:r>
      <w:r w:rsidR="00E97A54" w:rsidRPr="00377A8E">
        <w:rPr>
          <w:rFonts w:ascii="Tahoma" w:hAnsi="Tahoma" w:cs="Tahoma"/>
          <w:kern w:val="16"/>
        </w:rPr>
        <w:t xml:space="preserve">: OBMOČJA ŠT. </w:t>
      </w:r>
      <w:r w:rsidR="009C332E">
        <w:rPr>
          <w:rFonts w:ascii="Tahoma" w:hAnsi="Tahoma" w:cs="Tahoma"/>
          <w:lang w:eastAsia="en-US"/>
        </w:rPr>
        <w:t>3, 9, 13 1. DEL, 14 1. DEL, 18, 20, 21, 23, 24, 25, 26 1. DEL, 31, 37 IN 38</w:t>
      </w:r>
      <w:r w:rsidR="00E97A54" w:rsidRPr="00377A8E">
        <w:rPr>
          <w:rFonts w:ascii="Tahoma" w:hAnsi="Tahoma" w:cs="Tahoma"/>
          <w:kern w:val="16"/>
        </w:rPr>
        <w:t>, objavljeno objavljenega na Portalu javnih naročil, dne 1</w:t>
      </w:r>
      <w:r w:rsidR="009C332E">
        <w:rPr>
          <w:rFonts w:ascii="Tahoma" w:hAnsi="Tahoma" w:cs="Tahoma"/>
          <w:kern w:val="16"/>
        </w:rPr>
        <w:t>0</w:t>
      </w:r>
      <w:r w:rsidR="00E97A54" w:rsidRPr="00377A8E">
        <w:rPr>
          <w:rFonts w:ascii="Tahoma" w:hAnsi="Tahoma" w:cs="Tahoma"/>
          <w:kern w:val="16"/>
        </w:rPr>
        <w:t>.0</w:t>
      </w:r>
      <w:r w:rsidR="009C332E">
        <w:rPr>
          <w:rFonts w:ascii="Tahoma" w:hAnsi="Tahoma" w:cs="Tahoma"/>
          <w:kern w:val="16"/>
        </w:rPr>
        <w:t>7</w:t>
      </w:r>
      <w:r w:rsidR="00E97A54" w:rsidRPr="00377A8E">
        <w:rPr>
          <w:rFonts w:ascii="Tahoma" w:hAnsi="Tahoma" w:cs="Tahoma"/>
          <w:kern w:val="16"/>
        </w:rPr>
        <w:t>.</w:t>
      </w:r>
      <w:r w:rsidR="00E97A54" w:rsidRPr="009C332E">
        <w:rPr>
          <w:rFonts w:ascii="Tahoma" w:hAnsi="Tahoma" w:cs="Tahoma"/>
          <w:lang w:eastAsia="en-US"/>
        </w:rPr>
        <w:t>201</w:t>
      </w:r>
      <w:r w:rsidR="009C332E" w:rsidRPr="009C332E">
        <w:rPr>
          <w:rFonts w:ascii="Tahoma" w:hAnsi="Tahoma" w:cs="Tahoma"/>
          <w:lang w:eastAsia="en-US"/>
        </w:rPr>
        <w:t>9</w:t>
      </w:r>
      <w:r w:rsidR="00E97A54" w:rsidRPr="009C332E">
        <w:rPr>
          <w:rFonts w:ascii="Tahoma" w:hAnsi="Tahoma" w:cs="Tahoma"/>
          <w:lang w:eastAsia="en-US"/>
        </w:rPr>
        <w:t xml:space="preserve">, št. objave </w:t>
      </w:r>
      <w:r w:rsidR="009C332E" w:rsidRPr="009C332E">
        <w:rPr>
          <w:rFonts w:ascii="Tahoma" w:hAnsi="Tahoma" w:cs="Tahoma"/>
          <w:lang w:eastAsia="en-US"/>
        </w:rPr>
        <w:t xml:space="preserve">JN004871/2019-B01 </w:t>
      </w:r>
      <w:r w:rsidR="00E97A54" w:rsidRPr="009C332E">
        <w:rPr>
          <w:rFonts w:ascii="Tahoma" w:hAnsi="Tahoma" w:cs="Tahoma"/>
          <w:lang w:eastAsia="en-US"/>
        </w:rPr>
        <w:t xml:space="preserve">ter v Uradnem listu EU, </w:t>
      </w:r>
      <w:bookmarkStart w:id="6" w:name="_Hlk518024431"/>
      <w:r w:rsidR="00E97A54" w:rsidRPr="009C332E">
        <w:rPr>
          <w:rFonts w:ascii="Tahoma" w:hAnsi="Tahoma" w:cs="Tahoma"/>
          <w:lang w:eastAsia="en-US"/>
        </w:rPr>
        <w:t>dne 11.0</w:t>
      </w:r>
      <w:r w:rsidR="009C332E" w:rsidRPr="009C332E">
        <w:rPr>
          <w:rFonts w:ascii="Tahoma" w:hAnsi="Tahoma" w:cs="Tahoma"/>
          <w:lang w:eastAsia="en-US"/>
        </w:rPr>
        <w:t>7</w:t>
      </w:r>
      <w:r w:rsidR="00E97A54" w:rsidRPr="009C332E">
        <w:rPr>
          <w:rFonts w:ascii="Tahoma" w:hAnsi="Tahoma" w:cs="Tahoma"/>
          <w:lang w:eastAsia="en-US"/>
        </w:rPr>
        <w:t>.201</w:t>
      </w:r>
      <w:r w:rsidR="009C332E" w:rsidRPr="009C332E">
        <w:rPr>
          <w:rFonts w:ascii="Tahoma" w:hAnsi="Tahoma" w:cs="Tahoma"/>
          <w:lang w:eastAsia="en-US"/>
        </w:rPr>
        <w:t>9</w:t>
      </w:r>
      <w:r w:rsidR="00E97A54" w:rsidRPr="009C332E">
        <w:rPr>
          <w:rFonts w:ascii="Tahoma" w:hAnsi="Tahoma" w:cs="Tahoma"/>
          <w:lang w:eastAsia="en-US"/>
        </w:rPr>
        <w:t xml:space="preserve">, št. objave </w:t>
      </w:r>
      <w:bookmarkEnd w:id="6"/>
      <w:r w:rsidR="009C332E" w:rsidRPr="009C332E">
        <w:rPr>
          <w:rFonts w:ascii="Tahoma" w:hAnsi="Tahoma" w:cs="Tahoma"/>
          <w:lang w:eastAsia="en-US"/>
        </w:rPr>
        <w:t>2019/S 132-323055</w:t>
      </w:r>
      <w:r w:rsidR="00E97A54" w:rsidRPr="009C332E">
        <w:rPr>
          <w:rFonts w:ascii="Tahoma" w:hAnsi="Tahoma" w:cs="Tahoma"/>
          <w:lang w:eastAsia="en-US"/>
        </w:rPr>
        <w:t>.</w:t>
      </w:r>
      <w:r w:rsidR="00E97A54" w:rsidRPr="00377A8E">
        <w:rPr>
          <w:rFonts w:ascii="Tahoma" w:hAnsi="Tahoma" w:cs="Tahoma"/>
          <w:kern w:val="16"/>
        </w:rPr>
        <w:t xml:space="preserve"> </w:t>
      </w:r>
    </w:p>
    <w:p w:rsidR="00E97A54" w:rsidRPr="00377A8E" w:rsidRDefault="00E97A54" w:rsidP="00AA5A07">
      <w:pPr>
        <w:keepNext/>
        <w:tabs>
          <w:tab w:val="left" w:pos="5115"/>
        </w:tabs>
        <w:ind w:right="227"/>
        <w:jc w:val="center"/>
        <w:rPr>
          <w:rFonts w:ascii="Tahoma" w:hAnsi="Tahoma" w:cs="Tahoma"/>
          <w:kern w:val="16"/>
        </w:rPr>
      </w:pPr>
    </w:p>
    <w:p w:rsidR="00E97A54" w:rsidRDefault="00E97A54" w:rsidP="00AA5A07">
      <w:pPr>
        <w:keepNext/>
        <w:tabs>
          <w:tab w:val="left" w:pos="5115"/>
        </w:tabs>
        <w:ind w:right="227"/>
        <w:jc w:val="both"/>
        <w:rPr>
          <w:rFonts w:ascii="Tahoma" w:hAnsi="Tahoma" w:cs="Tahoma"/>
          <w:kern w:val="16"/>
        </w:rPr>
      </w:pPr>
      <w:r w:rsidRPr="00377A8E">
        <w:rPr>
          <w:rFonts w:ascii="Tahoma" w:hAnsi="Tahoma" w:cs="Tahoma"/>
          <w:kern w:val="16"/>
        </w:rPr>
        <w:t xml:space="preserve">V kolikor se bo spremenil rok izvedbe del za zgoraj navedeno javno naročilo, se bo za </w:t>
      </w:r>
      <w:r w:rsidR="00331007">
        <w:rPr>
          <w:rFonts w:ascii="Tahoma" w:hAnsi="Tahoma" w:cs="Tahoma"/>
          <w:kern w:val="16"/>
        </w:rPr>
        <w:t xml:space="preserve">ustrezno </w:t>
      </w:r>
      <w:r w:rsidRPr="00377A8E">
        <w:rPr>
          <w:rFonts w:ascii="Tahoma" w:hAnsi="Tahoma" w:cs="Tahoma"/>
          <w:kern w:val="16"/>
        </w:rPr>
        <w:t>obdobje podaljšal tudi rok za izvedbo predmetnega javnega naročila</w:t>
      </w:r>
      <w:r w:rsidR="002F4DB8" w:rsidRPr="00377A8E">
        <w:rPr>
          <w:rFonts w:ascii="Tahoma" w:hAnsi="Tahoma" w:cs="Tahoma"/>
          <w:kern w:val="16"/>
        </w:rPr>
        <w:t>.</w:t>
      </w:r>
      <w:r w:rsidRPr="00377A8E">
        <w:rPr>
          <w:rFonts w:ascii="Tahoma" w:hAnsi="Tahoma" w:cs="Tahoma"/>
          <w:kern w:val="16"/>
        </w:rPr>
        <w:t xml:space="preserve"> </w:t>
      </w:r>
    </w:p>
    <w:p w:rsidR="00331007" w:rsidRPr="00377A8E" w:rsidRDefault="00331007" w:rsidP="00AA5A07">
      <w:pPr>
        <w:keepNext/>
        <w:tabs>
          <w:tab w:val="left" w:pos="5115"/>
        </w:tabs>
        <w:ind w:right="227"/>
        <w:jc w:val="both"/>
        <w:rPr>
          <w:rFonts w:ascii="Tahoma" w:hAnsi="Tahoma" w:cs="Tahoma"/>
          <w:kern w:val="16"/>
        </w:rPr>
      </w:pPr>
    </w:p>
    <w:p w:rsidR="00FE6E7A" w:rsidRPr="00E97A54" w:rsidRDefault="00E97A54" w:rsidP="00AA5A07">
      <w:pPr>
        <w:keepNext/>
        <w:numPr>
          <w:ilvl w:val="1"/>
          <w:numId w:val="2"/>
        </w:numPr>
        <w:jc w:val="both"/>
        <w:rPr>
          <w:rFonts w:ascii="Tahoma" w:hAnsi="Tahoma" w:cs="Tahoma"/>
          <w:b/>
        </w:rPr>
      </w:pPr>
      <w:r w:rsidRPr="00E97A54">
        <w:rPr>
          <w:rFonts w:ascii="Tahoma" w:hAnsi="Tahoma" w:cs="Tahoma"/>
          <w:b/>
        </w:rPr>
        <w:t xml:space="preserve"> </w:t>
      </w:r>
      <w:r w:rsidR="00FE6E7A" w:rsidRPr="00E97A54">
        <w:rPr>
          <w:rFonts w:ascii="Tahoma" w:hAnsi="Tahoma" w:cs="Tahoma"/>
          <w:b/>
        </w:rPr>
        <w:t>Posebne zahteve naročnika</w:t>
      </w:r>
    </w:p>
    <w:p w:rsidR="00FE6E7A" w:rsidRPr="00FE6E7A" w:rsidRDefault="00FE6E7A" w:rsidP="00AA5A07">
      <w:pPr>
        <w:keepNext/>
        <w:jc w:val="both"/>
        <w:rPr>
          <w:rFonts w:ascii="Tahoma" w:hAnsi="Tahoma" w:cs="Tahoma"/>
          <w:highlight w:val="yellow"/>
        </w:rPr>
      </w:pPr>
    </w:p>
    <w:p w:rsidR="00FE6E7A" w:rsidRPr="00F05FDD" w:rsidRDefault="00FE6E7A" w:rsidP="00AA5A07">
      <w:pPr>
        <w:pStyle w:val="Odstavekseznama"/>
        <w:keepNext/>
        <w:numPr>
          <w:ilvl w:val="0"/>
          <w:numId w:val="71"/>
        </w:numPr>
        <w:jc w:val="both"/>
        <w:rPr>
          <w:rFonts w:ascii="Tahoma" w:hAnsi="Tahoma" w:cs="Tahoma"/>
        </w:rPr>
      </w:pPr>
      <w:r w:rsidRPr="00F05FDD">
        <w:rPr>
          <w:rFonts w:ascii="Tahoma" w:hAnsi="Tahoma" w:cs="Tahoma"/>
        </w:rPr>
        <w:t>Ponudnik bo dolžan pri izdelavi varnostnega načrta sodelovati z vsemi potrebnimi podatki o tehnološkem postopku, uporabljeni opremi, uporabljenih materialih in delavcih, ki bodo zaposleni na gradbišču ipd.</w:t>
      </w:r>
    </w:p>
    <w:p w:rsidR="001620BD" w:rsidRPr="00377A8E" w:rsidRDefault="001620BD" w:rsidP="00AA5A07">
      <w:pPr>
        <w:keepNext/>
        <w:jc w:val="both"/>
        <w:rPr>
          <w:rFonts w:ascii="Tahoma" w:hAnsi="Tahoma" w:cs="Tahoma"/>
        </w:rPr>
      </w:pPr>
    </w:p>
    <w:p w:rsidR="001620BD" w:rsidRPr="00F05FDD" w:rsidRDefault="00BA4C5E" w:rsidP="00AA5A07">
      <w:pPr>
        <w:keepNext/>
        <w:ind w:left="708"/>
        <w:jc w:val="both"/>
        <w:rPr>
          <w:rFonts w:ascii="Tahoma" w:hAnsi="Tahoma" w:cs="Tahoma"/>
        </w:rPr>
      </w:pPr>
      <w:r w:rsidRPr="00F05FDD">
        <w:rPr>
          <w:rFonts w:ascii="Tahoma" w:hAnsi="Tahoma" w:cs="Tahoma"/>
        </w:rPr>
        <w:t xml:space="preserve">Ponudnik, posamezni člani skupine ponudnikov v okviru skupne ponudbe, nominirani podizvajalci morajo  </w:t>
      </w:r>
      <w:r w:rsidR="001620BD" w:rsidRPr="00F05FDD">
        <w:rPr>
          <w:rFonts w:ascii="Tahoma" w:hAnsi="Tahoma" w:cs="Tahoma"/>
        </w:rPr>
        <w:t>izpolnjevati pogoje iz 14. člena Gradbenega zakona, in sicer:</w:t>
      </w:r>
    </w:p>
    <w:p w:rsidR="001620BD" w:rsidRDefault="001620BD" w:rsidP="00AA5A07">
      <w:pPr>
        <w:pStyle w:val="Odstavekseznama"/>
        <w:keepNext/>
        <w:numPr>
          <w:ilvl w:val="0"/>
          <w:numId w:val="72"/>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rsidR="001620BD" w:rsidRDefault="001620BD" w:rsidP="00AA5A07">
      <w:pPr>
        <w:pStyle w:val="Odstavekseznama"/>
        <w:keepNext/>
        <w:numPr>
          <w:ilvl w:val="0"/>
          <w:numId w:val="72"/>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rsidR="008464F9" w:rsidRDefault="008464F9" w:rsidP="00AA5A07">
      <w:pPr>
        <w:keepNext/>
        <w:jc w:val="both"/>
        <w:rPr>
          <w:rFonts w:ascii="Tahoma" w:hAnsi="Tahoma" w:cs="Tahoma"/>
        </w:rPr>
      </w:pPr>
    </w:p>
    <w:p w:rsidR="008464F9" w:rsidRPr="00F05FDD" w:rsidRDefault="008464F9" w:rsidP="00AA5A07">
      <w:pPr>
        <w:pStyle w:val="Odstavekseznama"/>
        <w:keepNext/>
        <w:numPr>
          <w:ilvl w:val="0"/>
          <w:numId w:val="71"/>
        </w:numPr>
        <w:jc w:val="both"/>
        <w:rPr>
          <w:rFonts w:ascii="Tahoma" w:hAnsi="Tahoma" w:cs="Tahoma"/>
        </w:rPr>
      </w:pPr>
      <w:r w:rsidRPr="00F05FDD">
        <w:rPr>
          <w:rFonts w:ascii="Tahoma" w:hAnsi="Tahoma" w:cs="Tahoma"/>
        </w:rPr>
        <w:t xml:space="preserve">Ponudnik ali posamezni član skupine ponudnikov mora imeti sklenjeno zavarovanje v skladu z določili vzorca pogodbe (velja za naročnika Mestna občina Ljubljana) in pred začetkom izvajanja pogodbenih storitev predložiti naročniku kopijo zavarovalne dokumentacije (police, idr.) in potrdilo o </w:t>
      </w:r>
      <w:proofErr w:type="spellStart"/>
      <w:r w:rsidRPr="00F05FDD">
        <w:rPr>
          <w:rFonts w:ascii="Tahoma" w:hAnsi="Tahoma" w:cs="Tahoma"/>
        </w:rPr>
        <w:t>vinkulaciji</w:t>
      </w:r>
      <w:proofErr w:type="spellEnd"/>
      <w:r w:rsidRPr="00F05FDD">
        <w:rPr>
          <w:rFonts w:ascii="Tahoma" w:hAnsi="Tahoma" w:cs="Tahoma"/>
        </w:rPr>
        <w:t>.</w:t>
      </w:r>
    </w:p>
    <w:p w:rsidR="001620BD" w:rsidRDefault="001620BD" w:rsidP="00AA5A07">
      <w:pPr>
        <w:keepNext/>
        <w:jc w:val="both"/>
        <w:rPr>
          <w:rFonts w:ascii="Tahoma" w:hAnsi="Tahoma" w:cs="Tahoma"/>
        </w:rPr>
      </w:pPr>
    </w:p>
    <w:p w:rsidR="00F05FDD" w:rsidRPr="00F05FDD" w:rsidRDefault="00F05FDD" w:rsidP="00AA5A07">
      <w:pPr>
        <w:keepNext/>
        <w:jc w:val="both"/>
        <w:rPr>
          <w:rFonts w:ascii="Tahoma" w:hAnsi="Tahoma" w:cs="Tahoma"/>
          <w:b/>
          <w:bCs/>
        </w:rPr>
      </w:pPr>
      <w:r w:rsidRPr="00F05FDD">
        <w:rPr>
          <w:rFonts w:ascii="Tahoma" w:hAnsi="Tahoma" w:cs="Tahoma"/>
          <w:b/>
          <w:bCs/>
        </w:rPr>
        <w:t>DOKAZILO:</w:t>
      </w:r>
    </w:p>
    <w:p w:rsidR="00FE6E7A" w:rsidRPr="00F05FDD" w:rsidRDefault="00FE6E7A" w:rsidP="00AA5A07">
      <w:pPr>
        <w:pStyle w:val="Odstavekseznama"/>
        <w:keepNext/>
        <w:numPr>
          <w:ilvl w:val="0"/>
          <w:numId w:val="73"/>
        </w:numPr>
        <w:jc w:val="both"/>
        <w:rPr>
          <w:rFonts w:ascii="Tahoma" w:hAnsi="Tahoma" w:cs="Tahoma"/>
        </w:rPr>
      </w:pPr>
      <w:r w:rsidRPr="00F05FDD">
        <w:rPr>
          <w:rFonts w:ascii="Tahoma" w:hAnsi="Tahoma" w:cs="Tahoma"/>
        </w:rPr>
        <w:t xml:space="preserve">Kot dokazilo za izpolnjevanje pogoja mora potencialni ponudnik predložiti kopijo veljavne zavarovalne pogodbe in /ali police (Priloga </w:t>
      </w:r>
      <w:r w:rsidR="00097A88" w:rsidRPr="00F05FDD">
        <w:rPr>
          <w:rFonts w:ascii="Tahoma" w:hAnsi="Tahoma" w:cs="Tahoma"/>
        </w:rPr>
        <w:t>1</w:t>
      </w:r>
      <w:r w:rsidR="00B47713" w:rsidRPr="00F05FDD">
        <w:rPr>
          <w:rFonts w:ascii="Tahoma" w:hAnsi="Tahoma" w:cs="Tahoma"/>
        </w:rPr>
        <w:t>1</w:t>
      </w:r>
      <w:r w:rsidRPr="00F05FDD">
        <w:rPr>
          <w:rFonts w:ascii="Tahoma" w:hAnsi="Tahoma" w:cs="Tahoma"/>
        </w:rPr>
        <w:t>)</w:t>
      </w:r>
      <w:r w:rsidR="00BA4C5E" w:rsidRPr="00F05FDD">
        <w:rPr>
          <w:rFonts w:ascii="Tahoma" w:hAnsi="Tahoma" w:cs="Tahoma"/>
        </w:rPr>
        <w:t xml:space="preserve"> ter seznam vodji del </w:t>
      </w:r>
      <w:r w:rsidR="00BA4C5E" w:rsidRPr="00F05FDD">
        <w:rPr>
          <w:rFonts w:ascii="Tahoma" w:hAnsi="Tahoma" w:cs="Tahoma"/>
          <w:bCs/>
        </w:rPr>
        <w:t>ponudnika, posameznega člana skupine ponudnikov v okviru skupne ponudbe</w:t>
      </w:r>
      <w:r w:rsidR="00443902" w:rsidRPr="00F05FDD">
        <w:rPr>
          <w:rFonts w:ascii="Tahoma" w:hAnsi="Tahoma" w:cs="Tahoma"/>
          <w:bCs/>
        </w:rPr>
        <w:t xml:space="preserve"> in </w:t>
      </w:r>
      <w:r w:rsidR="00BA4C5E" w:rsidRPr="00F05FDD">
        <w:rPr>
          <w:rFonts w:ascii="Tahoma" w:hAnsi="Tahoma" w:cs="Tahoma"/>
          <w:bCs/>
        </w:rPr>
        <w:t>nominiran</w:t>
      </w:r>
      <w:r w:rsidR="00443902" w:rsidRPr="00F05FDD">
        <w:rPr>
          <w:rFonts w:ascii="Tahoma" w:hAnsi="Tahoma" w:cs="Tahoma"/>
          <w:bCs/>
        </w:rPr>
        <w:t>ih</w:t>
      </w:r>
      <w:r w:rsidR="00BA4C5E" w:rsidRPr="00F05FDD">
        <w:rPr>
          <w:rFonts w:ascii="Tahoma" w:hAnsi="Tahoma" w:cs="Tahoma"/>
          <w:bCs/>
        </w:rPr>
        <w:t xml:space="preserve"> podizvajalc</w:t>
      </w:r>
      <w:r w:rsidR="00443902" w:rsidRPr="00F05FDD">
        <w:rPr>
          <w:rFonts w:ascii="Tahoma" w:hAnsi="Tahoma" w:cs="Tahoma"/>
          <w:bCs/>
        </w:rPr>
        <w:t>ev</w:t>
      </w:r>
      <w:r w:rsidR="00E97A54" w:rsidRPr="00F05FDD">
        <w:rPr>
          <w:rFonts w:ascii="Tahoma" w:hAnsi="Tahoma" w:cs="Tahoma"/>
          <w:bCs/>
        </w:rPr>
        <w:t xml:space="preserve"> (Priloga </w:t>
      </w:r>
      <w:r w:rsidR="00097A88" w:rsidRPr="00F05FDD">
        <w:rPr>
          <w:rFonts w:ascii="Tahoma" w:hAnsi="Tahoma" w:cs="Tahoma"/>
          <w:bCs/>
        </w:rPr>
        <w:t>1</w:t>
      </w:r>
      <w:r w:rsidR="00B47713" w:rsidRPr="00F05FDD">
        <w:rPr>
          <w:rFonts w:ascii="Tahoma" w:hAnsi="Tahoma" w:cs="Tahoma"/>
          <w:bCs/>
        </w:rPr>
        <w:t>6</w:t>
      </w:r>
      <w:r w:rsidR="00E97A54" w:rsidRPr="00F05FDD">
        <w:rPr>
          <w:rFonts w:ascii="Tahoma" w:hAnsi="Tahoma" w:cs="Tahoma"/>
          <w:bCs/>
        </w:rPr>
        <w:t>)</w:t>
      </w:r>
      <w:r w:rsidRPr="00F05FDD">
        <w:rPr>
          <w:rFonts w:ascii="Tahoma" w:hAnsi="Tahoma" w:cs="Tahoma"/>
        </w:rPr>
        <w:t>.</w:t>
      </w:r>
    </w:p>
    <w:p w:rsidR="00F05FDD" w:rsidRDefault="00F05FDD" w:rsidP="00AA5A07">
      <w:pPr>
        <w:keepNext/>
        <w:jc w:val="both"/>
        <w:rPr>
          <w:rFonts w:ascii="Tahoma" w:hAnsi="Tahoma" w:cs="Tahoma"/>
        </w:rPr>
      </w:pPr>
    </w:p>
    <w:p w:rsidR="00F05FDD" w:rsidRPr="00F05FDD" w:rsidRDefault="00F05FDD" w:rsidP="00AA5A07">
      <w:pPr>
        <w:pStyle w:val="Odstavekseznama"/>
        <w:keepNext/>
        <w:numPr>
          <w:ilvl w:val="0"/>
          <w:numId w:val="73"/>
        </w:numPr>
        <w:jc w:val="both"/>
        <w:rPr>
          <w:rFonts w:ascii="Tahoma" w:hAnsi="Tahoma" w:cs="Tahoma"/>
        </w:rPr>
      </w:pPr>
      <w:r w:rsidRPr="00F05FDD">
        <w:rPr>
          <w:rFonts w:ascii="Tahoma" w:hAnsi="Tahoma" w:cs="Tahoma"/>
        </w:rPr>
        <w:t>Ponudnik ali posamezni član skupine ponudnikov pogoj izkazuje s podpisom ESPD obrazca. Ponudnik, kateremu naročnik namerava oddati javno naročilo bo izpolnjevanje pogoja izkazal s predložitvijo izjave zavarovalnice (</w:t>
      </w:r>
      <w:r w:rsidR="00527DCA">
        <w:rPr>
          <w:rFonts w:ascii="Tahoma" w:hAnsi="Tahoma" w:cs="Tahoma"/>
        </w:rPr>
        <w:t>P</w:t>
      </w:r>
      <w:r w:rsidRPr="00F05FDD">
        <w:rPr>
          <w:rFonts w:ascii="Tahoma" w:hAnsi="Tahoma" w:cs="Tahoma"/>
        </w:rPr>
        <w:t>riloga 1 osnutka pogodbe za naročnika Mestna občina Ljubljana).</w:t>
      </w:r>
    </w:p>
    <w:p w:rsidR="00BA4C5E" w:rsidRDefault="00BA4C5E" w:rsidP="00AA5A07">
      <w:pPr>
        <w:keepNext/>
        <w:jc w:val="both"/>
        <w:rPr>
          <w:rFonts w:ascii="Tahoma" w:hAnsi="Tahoma" w:cs="Tahoma"/>
        </w:rPr>
      </w:pPr>
    </w:p>
    <w:p w:rsidR="00FE6E7A" w:rsidRPr="005537AF" w:rsidRDefault="00FE6E7A" w:rsidP="00AA5A07">
      <w:pPr>
        <w:keepNext/>
        <w:numPr>
          <w:ilvl w:val="1"/>
          <w:numId w:val="2"/>
        </w:numPr>
        <w:jc w:val="both"/>
        <w:rPr>
          <w:rFonts w:ascii="Tahoma" w:hAnsi="Tahoma" w:cs="Tahoma"/>
          <w:b/>
        </w:rPr>
      </w:pPr>
      <w:r w:rsidRPr="005537AF">
        <w:rPr>
          <w:rFonts w:ascii="Tahoma" w:hAnsi="Tahoma" w:cs="Tahoma"/>
          <w:b/>
        </w:rPr>
        <w:t>Zdravstvene zahteve</w:t>
      </w:r>
    </w:p>
    <w:p w:rsidR="00FE6E7A" w:rsidRPr="005537AF" w:rsidRDefault="00FE6E7A" w:rsidP="00AA5A07">
      <w:pPr>
        <w:keepNext/>
        <w:jc w:val="both"/>
        <w:rPr>
          <w:rFonts w:ascii="Tahoma" w:hAnsi="Tahoma" w:cs="Tahoma"/>
        </w:rPr>
      </w:pPr>
    </w:p>
    <w:p w:rsidR="00FE6E7A" w:rsidRPr="005537AF" w:rsidRDefault="00FE6E7A" w:rsidP="00AA5A07">
      <w:pPr>
        <w:keepNext/>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(Ur.l. RS št. 82/2003 in Ur.l. RS št. 25/2009)</w:t>
      </w:r>
      <w:r w:rsidRPr="005537AF">
        <w:rPr>
          <w:rFonts w:ascii="Tahoma" w:hAnsi="Tahoma" w:cs="Tahoma"/>
        </w:rPr>
        <w:t xml:space="preserve"> določa :</w:t>
      </w:r>
    </w:p>
    <w:p w:rsidR="00527DCA" w:rsidRPr="005537AF" w:rsidRDefault="00527DCA" w:rsidP="00527DCA">
      <w:pPr>
        <w:keepNext/>
        <w:numPr>
          <w:ilvl w:val="0"/>
          <w:numId w:val="13"/>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prihajajo stalno ali občasno v stik z živili (pitno vodo)</w:t>
      </w:r>
      <w:r>
        <w:rPr>
          <w:rFonts w:ascii="Tahoma" w:hAnsi="Tahoma" w:cs="Tahoma"/>
        </w:rPr>
        <w:t>,</w:t>
      </w:r>
      <w:r w:rsidRPr="005537AF">
        <w:rPr>
          <w:rFonts w:ascii="Tahoma" w:hAnsi="Tahoma" w:cs="Tahoma"/>
        </w:rPr>
        <w:t xml:space="preserve"> </w:t>
      </w:r>
    </w:p>
    <w:p w:rsidR="00527DCA" w:rsidRPr="005537AF" w:rsidRDefault="00527DCA" w:rsidP="00527DCA">
      <w:pPr>
        <w:keepNext/>
        <w:numPr>
          <w:ilvl w:val="0"/>
          <w:numId w:val="13"/>
        </w:numPr>
        <w:jc w:val="both"/>
        <w:rPr>
          <w:rFonts w:ascii="Tahoma" w:hAnsi="Tahoma" w:cs="Tahoma"/>
        </w:rPr>
      </w:pPr>
      <w:r w:rsidRPr="005537AF">
        <w:rPr>
          <w:rFonts w:ascii="Tahoma" w:hAnsi="Tahoma" w:cs="Tahoma"/>
        </w:rPr>
        <w:t>dolžnosti oseb</w:t>
      </w:r>
      <w:r>
        <w:rPr>
          <w:rFonts w:ascii="Tahoma" w:hAnsi="Tahoma" w:cs="Tahoma"/>
        </w:rPr>
        <w:t>,</w:t>
      </w:r>
    </w:p>
    <w:p w:rsidR="00527DCA" w:rsidRPr="005537AF" w:rsidRDefault="00527DCA" w:rsidP="00527DCA">
      <w:pPr>
        <w:keepNext/>
        <w:numPr>
          <w:ilvl w:val="0"/>
          <w:numId w:val="13"/>
        </w:numPr>
        <w:jc w:val="both"/>
        <w:rPr>
          <w:rFonts w:ascii="Tahoma" w:hAnsi="Tahoma" w:cs="Tahoma"/>
        </w:rPr>
      </w:pPr>
      <w:r w:rsidRPr="005537AF">
        <w:rPr>
          <w:rFonts w:ascii="Tahoma" w:hAnsi="Tahoma" w:cs="Tahoma"/>
        </w:rPr>
        <w:t>obseg, način in pogoje za opravljanje pregledov oseb</w:t>
      </w:r>
      <w:r>
        <w:rPr>
          <w:rFonts w:ascii="Tahoma" w:hAnsi="Tahoma" w:cs="Tahoma"/>
        </w:rPr>
        <w:t>,</w:t>
      </w:r>
    </w:p>
    <w:p w:rsidR="00527DCA" w:rsidRPr="005537AF" w:rsidRDefault="00527DCA" w:rsidP="00527DCA">
      <w:pPr>
        <w:keepNext/>
        <w:numPr>
          <w:ilvl w:val="0"/>
          <w:numId w:val="13"/>
        </w:numPr>
        <w:jc w:val="both"/>
        <w:rPr>
          <w:rFonts w:ascii="Tahoma" w:hAnsi="Tahoma" w:cs="Tahoma"/>
        </w:rPr>
      </w:pPr>
      <w:r w:rsidRPr="005537AF">
        <w:rPr>
          <w:rFonts w:ascii="Tahoma" w:hAnsi="Tahoma" w:cs="Tahoma"/>
        </w:rPr>
        <w:t>dolžnosti nosilcev živilske dejavnosti</w:t>
      </w:r>
      <w:r>
        <w:rPr>
          <w:rFonts w:ascii="Tahoma" w:hAnsi="Tahoma" w:cs="Tahoma"/>
        </w:rPr>
        <w:t>.</w:t>
      </w:r>
    </w:p>
    <w:p w:rsidR="00FE6E7A" w:rsidRPr="005537AF" w:rsidRDefault="00FE6E7A" w:rsidP="00AA5A07">
      <w:pPr>
        <w:keepNext/>
        <w:jc w:val="both"/>
        <w:rPr>
          <w:rFonts w:ascii="Tahoma" w:hAnsi="Tahoma" w:cs="Tahoma"/>
        </w:rPr>
      </w:pPr>
    </w:p>
    <w:p w:rsidR="00FE6E7A" w:rsidRPr="005537AF" w:rsidRDefault="00FE6E7A" w:rsidP="00AA5A07">
      <w:pPr>
        <w:keepNext/>
        <w:jc w:val="both"/>
        <w:rPr>
          <w:rFonts w:ascii="Tahoma" w:hAnsi="Tahoma" w:cs="Tahoma"/>
        </w:rPr>
      </w:pPr>
      <w:r w:rsidRPr="005537AF">
        <w:rPr>
          <w:rFonts w:ascii="Tahoma" w:hAnsi="Tahoma" w:cs="Tahoma"/>
        </w:rPr>
        <w:t>Stik z živili (pitno vodo) v smislu tega pravilnika pomeni stik z:</w:t>
      </w:r>
    </w:p>
    <w:p w:rsidR="00FE6E7A" w:rsidRPr="005537AF" w:rsidRDefault="00FE6E7A" w:rsidP="00AA5A07">
      <w:pPr>
        <w:keepNext/>
        <w:numPr>
          <w:ilvl w:val="0"/>
          <w:numId w:val="14"/>
        </w:numPr>
        <w:jc w:val="both"/>
        <w:rPr>
          <w:rFonts w:ascii="Tahoma" w:hAnsi="Tahoma" w:cs="Tahoma"/>
        </w:rPr>
      </w:pPr>
      <w:r w:rsidRPr="005537AF">
        <w:rPr>
          <w:rFonts w:ascii="Tahoma" w:hAnsi="Tahoma" w:cs="Tahoma"/>
        </w:rPr>
        <w:t>delovno opremo,</w:t>
      </w:r>
    </w:p>
    <w:p w:rsidR="00FE6E7A" w:rsidRPr="005537AF" w:rsidRDefault="00FE6E7A" w:rsidP="00AA5A07">
      <w:pPr>
        <w:keepNext/>
        <w:numPr>
          <w:ilvl w:val="0"/>
          <w:numId w:val="14"/>
        </w:numPr>
        <w:jc w:val="both"/>
        <w:rPr>
          <w:rFonts w:ascii="Tahoma" w:hAnsi="Tahoma" w:cs="Tahoma"/>
        </w:rPr>
      </w:pPr>
      <w:r w:rsidRPr="005537AF">
        <w:rPr>
          <w:rFonts w:ascii="Tahoma" w:hAnsi="Tahoma" w:cs="Tahoma"/>
        </w:rPr>
        <w:lastRenderedPageBreak/>
        <w:t>delovnimi površinami,</w:t>
      </w:r>
    </w:p>
    <w:p w:rsidR="00FE6E7A" w:rsidRPr="005537AF" w:rsidRDefault="00FE6E7A" w:rsidP="00AA5A07">
      <w:pPr>
        <w:keepNext/>
        <w:numPr>
          <w:ilvl w:val="0"/>
          <w:numId w:val="14"/>
        </w:numPr>
        <w:jc w:val="both"/>
        <w:rPr>
          <w:rFonts w:ascii="Tahoma" w:hAnsi="Tahoma" w:cs="Tahoma"/>
        </w:rPr>
      </w:pPr>
      <w:r w:rsidRPr="005537AF">
        <w:rPr>
          <w:rFonts w:ascii="Tahoma" w:hAnsi="Tahoma" w:cs="Tahoma"/>
        </w:rPr>
        <w:t>predmeti ali materiali, ki neposredno prihajajo v stik z živili.</w:t>
      </w:r>
    </w:p>
    <w:p w:rsidR="00FE6E7A" w:rsidRPr="005537AF" w:rsidRDefault="00FE6E7A" w:rsidP="00AA5A07">
      <w:pPr>
        <w:keepNext/>
        <w:jc w:val="both"/>
        <w:rPr>
          <w:rFonts w:ascii="Tahoma" w:hAnsi="Tahoma" w:cs="Tahoma"/>
        </w:rPr>
      </w:pPr>
    </w:p>
    <w:p w:rsidR="00FE6E7A" w:rsidRPr="005537AF" w:rsidRDefault="00FE6E7A" w:rsidP="00AA5A07">
      <w:pPr>
        <w:keepNext/>
        <w:jc w:val="both"/>
        <w:rPr>
          <w:rFonts w:ascii="Tahoma" w:hAnsi="Tahoma" w:cs="Tahoma"/>
          <w:b/>
        </w:rPr>
      </w:pPr>
      <w:r w:rsidRPr="005537AF">
        <w:rPr>
          <w:rFonts w:ascii="Tahoma" w:hAnsi="Tahoma" w:cs="Tahoma"/>
          <w:b/>
        </w:rPr>
        <w:t>Zahteve za zunanje izvajalce, ki izvajajo pogodbena ali druga dela za JP VO</w:t>
      </w:r>
      <w:r w:rsidR="00FF27FA">
        <w:rPr>
          <w:rFonts w:ascii="Tahoma" w:hAnsi="Tahoma" w:cs="Tahoma"/>
          <w:b/>
        </w:rPr>
        <w:t>KA</w:t>
      </w:r>
      <w:r w:rsidR="00FE4EC2">
        <w:rPr>
          <w:rFonts w:ascii="Tahoma" w:hAnsi="Tahoma" w:cs="Tahoma"/>
          <w:b/>
        </w:rPr>
        <w:t xml:space="preserve"> SNAGA d.o.o.</w:t>
      </w:r>
      <w:r w:rsidRPr="005537AF">
        <w:rPr>
          <w:rFonts w:ascii="Tahoma" w:hAnsi="Tahoma" w:cs="Tahoma"/>
          <w:b/>
        </w:rPr>
        <w:t>:</w:t>
      </w:r>
    </w:p>
    <w:p w:rsidR="00FE6E7A" w:rsidRPr="0044366A" w:rsidRDefault="00FE6E7A" w:rsidP="00AA5A07">
      <w:pPr>
        <w:keepNext/>
        <w:numPr>
          <w:ilvl w:val="0"/>
          <w:numId w:val="15"/>
        </w:numPr>
        <w:jc w:val="both"/>
        <w:rPr>
          <w:rFonts w:ascii="Tahoma" w:hAnsi="Tahoma" w:cs="Tahoma"/>
        </w:rPr>
      </w:pPr>
      <w:r w:rsidRPr="0044366A">
        <w:rPr>
          <w:rFonts w:ascii="Tahoma" w:hAnsi="Tahoma" w:cs="Tahoma"/>
        </w:rPr>
        <w:t xml:space="preserve">Pred pričetkom pogodbenega ali drugega dela mora izvajalec obvestiti </w:t>
      </w:r>
      <w:r w:rsidR="0022561C" w:rsidRPr="0022561C">
        <w:rPr>
          <w:rFonts w:ascii="Tahoma" w:hAnsi="Tahoma" w:cs="Tahoma"/>
        </w:rPr>
        <w:t>JP VO</w:t>
      </w:r>
      <w:r w:rsidR="00FF27FA">
        <w:rPr>
          <w:rFonts w:ascii="Tahoma" w:hAnsi="Tahoma" w:cs="Tahoma"/>
        </w:rPr>
        <w:t>KA SNA</w:t>
      </w:r>
      <w:r w:rsidR="0022561C" w:rsidRPr="0022561C">
        <w:rPr>
          <w:rFonts w:ascii="Tahoma" w:hAnsi="Tahoma" w:cs="Tahoma"/>
        </w:rPr>
        <w:t>GA d.o.o.</w:t>
      </w:r>
      <w:r w:rsidR="00120E17">
        <w:rPr>
          <w:rFonts w:ascii="Tahoma" w:hAnsi="Tahoma" w:cs="Tahoma"/>
        </w:rPr>
        <w:t xml:space="preserve"> o</w:t>
      </w:r>
      <w:r w:rsidR="0022561C">
        <w:rPr>
          <w:rFonts w:ascii="Tahoma" w:hAnsi="Tahoma" w:cs="Tahoma"/>
        </w:rPr>
        <w:t xml:space="preserve"> </w:t>
      </w:r>
      <w:r w:rsidRPr="0044366A">
        <w:rPr>
          <w:rFonts w:ascii="Tahoma" w:hAnsi="Tahoma" w:cs="Tahoma"/>
        </w:rPr>
        <w:t>zdravstvenem stanju zaposlenih, ki bodo opravljali delo in sicer s:</w:t>
      </w:r>
    </w:p>
    <w:p w:rsidR="00FE6E7A" w:rsidRPr="00097A88" w:rsidRDefault="00FE6E7A" w:rsidP="00AA5A07">
      <w:pPr>
        <w:keepNext/>
        <w:numPr>
          <w:ilvl w:val="2"/>
          <w:numId w:val="14"/>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15 (Soglasje osebe k obveznosti prijavljanja bolezni, ki se lahko prenašajo z delom) za vse zaposlene, ki bodo pri svojem delu prihajali stalno ali občasno v stik s pitno vodo,</w:t>
      </w:r>
    </w:p>
    <w:p w:rsidR="00FE6E7A" w:rsidRPr="0044366A" w:rsidRDefault="00FE6E7A" w:rsidP="00AA5A07">
      <w:pPr>
        <w:keepNext/>
        <w:numPr>
          <w:ilvl w:val="2"/>
          <w:numId w:val="14"/>
        </w:numPr>
        <w:jc w:val="both"/>
        <w:rPr>
          <w:rFonts w:ascii="Tahoma" w:hAnsi="Tahoma" w:cs="Tahoma"/>
        </w:rPr>
      </w:pPr>
      <w:r w:rsidRPr="00097A88">
        <w:rPr>
          <w:rFonts w:ascii="Tahoma" w:hAnsi="Tahoma" w:cs="Tahoma"/>
        </w:rPr>
        <w:t xml:space="preserve">predložitvijo podpisanih Prilog </w:t>
      </w:r>
      <w:proofErr w:type="spellStart"/>
      <w:r w:rsidRPr="00097A88">
        <w:rPr>
          <w:rFonts w:ascii="Tahoma" w:hAnsi="Tahoma" w:cs="Tahoma"/>
        </w:rPr>
        <w:t>15.a</w:t>
      </w:r>
      <w:proofErr w:type="spellEnd"/>
      <w:r w:rsidRPr="00097A88">
        <w:rPr>
          <w:rFonts w:ascii="Tahoma" w:hAnsi="Tahoma" w:cs="Tahoma"/>
        </w:rPr>
        <w:t xml:space="preserve">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rsidR="00FE6E7A" w:rsidRPr="0044366A" w:rsidRDefault="00FE6E7A" w:rsidP="00AA5A07">
      <w:pPr>
        <w:keepNext/>
        <w:jc w:val="both"/>
        <w:rPr>
          <w:rFonts w:ascii="Tahoma" w:hAnsi="Tahoma" w:cs="Tahoma"/>
        </w:rPr>
      </w:pPr>
    </w:p>
    <w:p w:rsidR="00FE6E7A" w:rsidRPr="0044366A" w:rsidRDefault="00FE6E7A" w:rsidP="00AA5A07">
      <w:pPr>
        <w:keepNext/>
        <w:numPr>
          <w:ilvl w:val="0"/>
          <w:numId w:val="16"/>
        </w:numPr>
        <w:jc w:val="both"/>
        <w:rPr>
          <w:rFonts w:ascii="Tahoma" w:hAnsi="Tahoma" w:cs="Tahoma"/>
        </w:rPr>
      </w:pPr>
      <w:r w:rsidRPr="0044366A">
        <w:rPr>
          <w:rFonts w:ascii="Tahoma" w:hAnsi="Tahoma" w:cs="Tahoma"/>
        </w:rPr>
        <w:t xml:space="preserve">V primeru pojava bolezenskih znakov iz Priloge </w:t>
      </w:r>
      <w:proofErr w:type="spellStart"/>
      <w:r w:rsidRPr="0044366A">
        <w:rPr>
          <w:rFonts w:ascii="Tahoma" w:hAnsi="Tahoma" w:cs="Tahoma"/>
        </w:rPr>
        <w:t>15.a</w:t>
      </w:r>
      <w:proofErr w:type="spellEnd"/>
      <w:r w:rsidRPr="0044366A">
        <w:rPr>
          <w:rFonts w:ascii="Tahoma" w:hAnsi="Tahoma" w:cs="Tahoma"/>
        </w:rPr>
        <w:t xml:space="preserve"> pri zaposlenem pred ali med izvajanjem pogodbenega ali drugega dela mora izvajalec del obvestiti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 xml:space="preserve">GA </w:t>
      </w:r>
      <w:r w:rsidR="0022561C" w:rsidRPr="0022561C">
        <w:rPr>
          <w:rFonts w:ascii="Tahoma" w:hAnsi="Tahoma" w:cs="Tahoma"/>
        </w:rPr>
        <w:t>d.o.o.</w:t>
      </w:r>
      <w:r w:rsidRPr="0044366A">
        <w:rPr>
          <w:rFonts w:ascii="Tahoma" w:hAnsi="Tahoma" w:cs="Tahoma"/>
        </w:rPr>
        <w:t>:</w:t>
      </w:r>
    </w:p>
    <w:p w:rsidR="00FE6E7A" w:rsidRPr="0044366A" w:rsidRDefault="00FE6E7A" w:rsidP="00AA5A07">
      <w:pPr>
        <w:keepNext/>
        <w:numPr>
          <w:ilvl w:val="3"/>
          <w:numId w:val="16"/>
        </w:numPr>
        <w:tabs>
          <w:tab w:val="clear" w:pos="2508"/>
          <w:tab w:val="num" w:pos="1843"/>
        </w:tabs>
        <w:jc w:val="both"/>
        <w:rPr>
          <w:rFonts w:ascii="Tahoma" w:hAnsi="Tahoma" w:cs="Tahoma"/>
        </w:rPr>
      </w:pPr>
      <w:r w:rsidRPr="0044366A">
        <w:rPr>
          <w:rFonts w:ascii="Tahoma" w:hAnsi="Tahoma" w:cs="Tahoma"/>
        </w:rPr>
        <w:t xml:space="preserve">o napotitvi in ugotovitvah ter morebitnem ukrepanju javnega zdravstvenega zavoda,ki je opravil pregled zaposlenega in </w:t>
      </w:r>
    </w:p>
    <w:p w:rsidR="00FE6E7A" w:rsidRPr="0044366A" w:rsidRDefault="00FE6E7A" w:rsidP="00AA5A07">
      <w:pPr>
        <w:keepNext/>
        <w:numPr>
          <w:ilvl w:val="3"/>
          <w:numId w:val="16"/>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 xml:space="preserve">predložiti Prilogo </w:t>
      </w:r>
      <w:proofErr w:type="spellStart"/>
      <w:r w:rsidRPr="00097A88">
        <w:rPr>
          <w:rFonts w:ascii="Tahoma" w:hAnsi="Tahoma" w:cs="Tahoma"/>
        </w:rPr>
        <w:t>15.b</w:t>
      </w:r>
      <w:proofErr w:type="spellEnd"/>
      <w:r w:rsidRPr="00097A88">
        <w:rPr>
          <w:rFonts w:ascii="Tahoma" w:hAnsi="Tahoma" w:cs="Tahoma"/>
        </w:rPr>
        <w:t xml:space="preserve"> (Potrdilo</w:t>
      </w:r>
      <w:r w:rsidRPr="0044366A">
        <w:rPr>
          <w:rFonts w:ascii="Tahoma" w:hAnsi="Tahoma" w:cs="Tahoma"/>
        </w:rPr>
        <w:t xml:space="preserve"> o pregledu osebe, ki pri delu prihaja v stik z živili).</w:t>
      </w:r>
    </w:p>
    <w:p w:rsidR="00F63E10" w:rsidRDefault="00F63E10" w:rsidP="00AA5A07">
      <w:pPr>
        <w:pStyle w:val="Slog"/>
        <w:keepNext/>
        <w:jc w:val="both"/>
        <w:rPr>
          <w:rFonts w:ascii="Tahoma" w:hAnsi="Tahoma" w:cs="Tahoma"/>
          <w:b/>
          <w:sz w:val="20"/>
          <w:lang w:val="sl-SI"/>
        </w:rPr>
      </w:pPr>
    </w:p>
    <w:p w:rsidR="00097A88" w:rsidRDefault="00097A88" w:rsidP="00AA5A07">
      <w:pPr>
        <w:keepNext/>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763E97" w:rsidRDefault="00763E97" w:rsidP="00AA5A07">
      <w:pPr>
        <w:keepNext/>
        <w:jc w:val="both"/>
        <w:rPr>
          <w:rFonts w:ascii="Tahoma" w:hAnsi="Tahoma" w:cs="Tahoma"/>
        </w:rPr>
      </w:pPr>
    </w:p>
    <w:p w:rsidR="00175395" w:rsidRPr="00F63E10" w:rsidRDefault="00D65F36" w:rsidP="00AA5A07">
      <w:pPr>
        <w:keepNext/>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rsidR="00175395" w:rsidRPr="00B66303" w:rsidRDefault="00175395" w:rsidP="00AA5A07">
      <w:pPr>
        <w:keepNext/>
        <w:jc w:val="both"/>
        <w:rPr>
          <w:rFonts w:ascii="Tahoma" w:hAnsi="Tahoma" w:cs="Tahoma"/>
          <w:lang w:val="x-none"/>
        </w:rPr>
      </w:pPr>
    </w:p>
    <w:p w:rsidR="00175395" w:rsidRPr="00B66303" w:rsidRDefault="00D65F36" w:rsidP="00AA5A07">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Ponudnik 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priložiti k ponudbeni dokumentaciji, s čimer potrjuje, da se z osnutk</w:t>
      </w:r>
      <w:r w:rsidR="00F63E10">
        <w:rPr>
          <w:rFonts w:ascii="Tahoma" w:hAnsi="Tahoma" w:cs="Tahoma"/>
        </w:rPr>
        <w:t>i</w:t>
      </w:r>
      <w:r w:rsidR="00175395" w:rsidRPr="00B66303">
        <w:rPr>
          <w:rFonts w:ascii="Tahoma" w:hAnsi="Tahoma" w:cs="Tahoma"/>
        </w:rPr>
        <w:t xml:space="preserve"> strinja. </w:t>
      </w:r>
    </w:p>
    <w:p w:rsidR="007031A5" w:rsidRPr="00B66303" w:rsidRDefault="007031A5" w:rsidP="00AA5A07">
      <w:pPr>
        <w:keepNext/>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rsidR="002446C4" w:rsidRDefault="002446C4" w:rsidP="00AA5A07">
      <w:pPr>
        <w:keepNext/>
        <w:jc w:val="both"/>
        <w:rPr>
          <w:rFonts w:ascii="Tahoma" w:hAnsi="Tahoma" w:cs="Tahoma"/>
        </w:rPr>
      </w:pPr>
    </w:p>
    <w:p w:rsidR="00055F77" w:rsidRPr="00BA4C5E" w:rsidRDefault="00F63E10" w:rsidP="00AA5A07">
      <w:pPr>
        <w:keepNext/>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Default="00BA4C5E" w:rsidP="00AA5A07">
      <w:pPr>
        <w:keepNext/>
        <w:jc w:val="both"/>
        <w:rPr>
          <w:rFonts w:ascii="Tahoma" w:hAnsi="Tahoma" w:cs="Tahoma"/>
          <w:b/>
          <w:sz w:val="28"/>
          <w:highlight w:val="yellow"/>
        </w:rPr>
      </w:pPr>
    </w:p>
    <w:p w:rsidR="00BA4C5E" w:rsidRPr="00B23BFD" w:rsidRDefault="00BA4C5E" w:rsidP="00AA5A07">
      <w:pPr>
        <w:keepNext/>
        <w:jc w:val="both"/>
        <w:rPr>
          <w:rFonts w:ascii="Tahoma" w:hAnsi="Tahoma" w:cs="Tahoma"/>
        </w:rPr>
      </w:pPr>
      <w:r w:rsidRPr="00B23BFD">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rsidR="00BA4C5E" w:rsidRPr="00B23BFD" w:rsidRDefault="00BA4C5E" w:rsidP="00AA5A07">
      <w:pPr>
        <w:pStyle w:val="Telobesedila3"/>
        <w:keepNext/>
        <w:tabs>
          <w:tab w:val="clear" w:pos="142"/>
          <w:tab w:val="left" w:pos="708"/>
        </w:tabs>
        <w:ind w:left="720" w:hanging="720"/>
        <w:rPr>
          <w:rFonts w:ascii="Tahoma" w:hAnsi="Tahoma" w:cs="Tahoma"/>
          <w:b/>
        </w:rPr>
      </w:pPr>
    </w:p>
    <w:p w:rsidR="00BA4C5E" w:rsidRPr="00120E17" w:rsidRDefault="00BA4C5E" w:rsidP="00AA5A07">
      <w:pPr>
        <w:keepNext/>
        <w:jc w:val="both"/>
        <w:rPr>
          <w:rFonts w:ascii="Tahoma" w:hAnsi="Tahoma" w:cs="Tahoma"/>
        </w:rPr>
      </w:pPr>
      <w:r w:rsidRPr="00120E17">
        <w:rPr>
          <w:rFonts w:ascii="Tahoma" w:hAnsi="Tahoma" w:cs="Tahoma"/>
        </w:rPr>
        <w:t xml:space="preserve">Podrobnejše tehnične značilnosti so določene v projektni dokumentaciji katere ogled je možen na podlagi </w:t>
      </w:r>
      <w:r w:rsidR="00E97A54" w:rsidRPr="00120E17">
        <w:rPr>
          <w:rFonts w:ascii="Tahoma" w:hAnsi="Tahoma" w:cs="Tahoma"/>
        </w:rPr>
        <w:t xml:space="preserve">predhodne najave </w:t>
      </w:r>
      <w:r w:rsidRPr="00120E17">
        <w:rPr>
          <w:rFonts w:ascii="Tahoma" w:hAnsi="Tahoma" w:cs="Tahoma"/>
        </w:rPr>
        <w:t>kontaktn</w:t>
      </w:r>
      <w:r w:rsidR="00E97A54" w:rsidRPr="00120E17">
        <w:rPr>
          <w:rFonts w:ascii="Tahoma" w:hAnsi="Tahoma" w:cs="Tahoma"/>
        </w:rPr>
        <w:t>i</w:t>
      </w:r>
      <w:r w:rsidRPr="00120E17">
        <w:rPr>
          <w:rFonts w:ascii="Tahoma" w:hAnsi="Tahoma" w:cs="Tahoma"/>
        </w:rPr>
        <w:t xml:space="preserve"> oseb</w:t>
      </w:r>
      <w:r w:rsidR="00E97A54" w:rsidRPr="00120E17">
        <w:rPr>
          <w:rFonts w:ascii="Tahoma" w:hAnsi="Tahoma" w:cs="Tahoma"/>
        </w:rPr>
        <w:t>i</w:t>
      </w:r>
      <w:r w:rsidRPr="00120E17">
        <w:rPr>
          <w:rFonts w:ascii="Tahoma" w:hAnsi="Tahoma" w:cs="Tahoma"/>
        </w:rPr>
        <w:t>, g. Domen D</w:t>
      </w:r>
      <w:r w:rsidR="00120E17" w:rsidRPr="00120E17">
        <w:rPr>
          <w:rFonts w:ascii="Tahoma" w:hAnsi="Tahoma" w:cs="Tahoma"/>
        </w:rPr>
        <w:t>ežman</w:t>
      </w:r>
      <w:r w:rsidRPr="00120E17">
        <w:rPr>
          <w:rFonts w:ascii="Tahoma" w:hAnsi="Tahoma" w:cs="Tahoma"/>
        </w:rPr>
        <w:t>, telefon 01/5808 331</w:t>
      </w:r>
      <w:r w:rsidR="00403F3F" w:rsidRPr="00120E17">
        <w:rPr>
          <w:rFonts w:ascii="Tahoma" w:hAnsi="Tahoma" w:cs="Tahoma"/>
        </w:rPr>
        <w:t>.</w:t>
      </w:r>
    </w:p>
    <w:p w:rsidR="001308DB" w:rsidRPr="00120E17" w:rsidRDefault="001308DB" w:rsidP="00AA5A07">
      <w:pPr>
        <w:keepNext/>
        <w:jc w:val="both"/>
        <w:rPr>
          <w:rFonts w:ascii="Tahoma" w:hAnsi="Tahoma" w:cs="Tahoma"/>
        </w:rPr>
      </w:pPr>
    </w:p>
    <w:p w:rsidR="00CC6F44" w:rsidRPr="00120E17" w:rsidRDefault="00E97A54" w:rsidP="00AA5A07">
      <w:pPr>
        <w:keepNext/>
        <w:jc w:val="both"/>
        <w:rPr>
          <w:rFonts w:ascii="Tahoma" w:hAnsi="Tahoma" w:cs="Tahoma"/>
        </w:rPr>
      </w:pPr>
      <w:r w:rsidRPr="00120E17">
        <w:rPr>
          <w:rFonts w:ascii="Tahoma" w:hAnsi="Tahoma" w:cs="Tahoma"/>
        </w:rPr>
        <w:t>Vsakemu ponudniku, ki bo najavil svoj ogled</w:t>
      </w:r>
      <w:r w:rsidR="00403F3F" w:rsidRPr="00120E17">
        <w:rPr>
          <w:rFonts w:ascii="Tahoma" w:hAnsi="Tahoma" w:cs="Tahoma"/>
        </w:rPr>
        <w:t>,</w:t>
      </w:r>
      <w:r w:rsidRPr="00120E17">
        <w:rPr>
          <w:rFonts w:ascii="Tahoma" w:hAnsi="Tahoma" w:cs="Tahoma"/>
        </w:rPr>
        <w:t xml:space="preserve"> bo določen termin ogleda, o čimer bo pisno obveščen. V obvestilu bo določena ura in datum ogleda. </w:t>
      </w:r>
    </w:p>
    <w:p w:rsidR="00BA4C5E" w:rsidRPr="00BA4C5E" w:rsidRDefault="00BA4C5E" w:rsidP="00AA5A07">
      <w:pPr>
        <w:keepNext/>
        <w:jc w:val="both"/>
        <w:rPr>
          <w:rFonts w:ascii="Tahoma" w:hAnsi="Tahoma" w:cs="Tahoma"/>
          <w:highlight w:val="yellow"/>
        </w:rPr>
      </w:pPr>
    </w:p>
    <w:p w:rsidR="00832A7F" w:rsidRPr="00B66303" w:rsidRDefault="003705CC" w:rsidP="00AA5A07">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AA5A07">
      <w:pPr>
        <w:keepNext/>
        <w:jc w:val="both"/>
        <w:rPr>
          <w:rFonts w:ascii="Tahoma" w:hAnsi="Tahoma" w:cs="Tahoma"/>
          <w:b/>
          <w:sz w:val="24"/>
        </w:rPr>
      </w:pPr>
    </w:p>
    <w:p w:rsidR="003705CC" w:rsidRPr="00B66303" w:rsidRDefault="003705CC" w:rsidP="00AA5A07">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AA5A07">
      <w:pPr>
        <w:keepNext/>
        <w:jc w:val="both"/>
        <w:rPr>
          <w:rFonts w:ascii="Tahoma" w:hAnsi="Tahoma" w:cs="Tahoma"/>
          <w:bCs/>
        </w:rPr>
      </w:pPr>
    </w:p>
    <w:p w:rsidR="003705CC" w:rsidRPr="00B66303" w:rsidRDefault="003705CC" w:rsidP="00AA5A07">
      <w:pPr>
        <w:keepNext/>
        <w:jc w:val="both"/>
        <w:rPr>
          <w:rFonts w:ascii="Tahoma" w:hAnsi="Tahoma" w:cs="Tahoma"/>
          <w:bCs/>
        </w:rPr>
      </w:pPr>
      <w:r w:rsidRPr="00B66303">
        <w:rPr>
          <w:rFonts w:ascii="Tahoma" w:hAnsi="Tahoma" w:cs="Tahoma"/>
          <w:bCs/>
        </w:rPr>
        <w:lastRenderedPageBreak/>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AA5A07">
      <w:pPr>
        <w:keepNext/>
        <w:jc w:val="both"/>
        <w:rPr>
          <w:rFonts w:ascii="Tahoma" w:hAnsi="Tahoma" w:cs="Tahoma"/>
          <w:bCs/>
        </w:rPr>
      </w:pPr>
    </w:p>
    <w:p w:rsidR="003705CC" w:rsidRPr="00B66303" w:rsidRDefault="003705CC" w:rsidP="00AA5A07">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AA5A07">
      <w:pPr>
        <w:keepNext/>
        <w:jc w:val="both"/>
        <w:rPr>
          <w:rFonts w:ascii="Tahoma" w:hAnsi="Tahoma" w:cs="Tahoma"/>
          <w:bCs/>
        </w:rPr>
      </w:pPr>
    </w:p>
    <w:p w:rsidR="003705CC" w:rsidRPr="00B66303" w:rsidRDefault="003705CC" w:rsidP="00AA5A07">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AA5A07">
      <w:pPr>
        <w:keepNext/>
        <w:jc w:val="both"/>
        <w:rPr>
          <w:rFonts w:ascii="Tahoma" w:hAnsi="Tahoma" w:cs="Tahoma"/>
          <w:bCs/>
          <w:lang w:val="x-none"/>
        </w:rPr>
      </w:pPr>
    </w:p>
    <w:p w:rsidR="003705CC" w:rsidRPr="00B66303" w:rsidRDefault="003705CC" w:rsidP="00AA5A07">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AA5A07">
      <w:pPr>
        <w:keepNext/>
        <w:jc w:val="both"/>
        <w:rPr>
          <w:rFonts w:ascii="Tahoma" w:hAnsi="Tahoma" w:cs="Tahoma"/>
          <w:bCs/>
        </w:rPr>
      </w:pPr>
    </w:p>
    <w:p w:rsidR="003705CC" w:rsidRDefault="003705CC" w:rsidP="00AA5A07">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069E3" w:rsidRPr="005069E3" w:rsidRDefault="005069E3" w:rsidP="00AA5A07">
      <w:pPr>
        <w:keepNext/>
        <w:jc w:val="both"/>
        <w:rPr>
          <w:rFonts w:ascii="Tahoma" w:hAnsi="Tahoma" w:cs="Tahoma"/>
          <w:bCs/>
        </w:rPr>
      </w:pPr>
    </w:p>
    <w:p w:rsidR="00247759" w:rsidRPr="00B66303" w:rsidRDefault="00DB7F2A" w:rsidP="00AA5A07">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AA5A07">
      <w:pPr>
        <w:keepNext/>
        <w:jc w:val="both"/>
        <w:rPr>
          <w:rFonts w:ascii="Tahoma" w:hAnsi="Tahoma" w:cs="Tahoma"/>
        </w:rPr>
      </w:pPr>
    </w:p>
    <w:p w:rsidR="003705CC" w:rsidRPr="00B66303" w:rsidRDefault="003705CC" w:rsidP="00AA5A07">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AA5A07">
      <w:pPr>
        <w:keepNext/>
        <w:jc w:val="both"/>
        <w:rPr>
          <w:rFonts w:ascii="Tahoma" w:hAnsi="Tahoma" w:cs="Tahoma"/>
        </w:rPr>
      </w:pPr>
    </w:p>
    <w:p w:rsidR="003705CC" w:rsidRPr="00B66303" w:rsidRDefault="003705CC" w:rsidP="00AA5A07">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ponudbe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ponudbe ali prijave.</w:t>
      </w:r>
    </w:p>
    <w:p w:rsidR="003705CC" w:rsidRPr="00B66303" w:rsidRDefault="003705CC" w:rsidP="00AA5A07">
      <w:pPr>
        <w:keepNext/>
        <w:jc w:val="both"/>
        <w:rPr>
          <w:rFonts w:ascii="Tahoma" w:hAnsi="Tahoma" w:cs="Tahoma"/>
        </w:rPr>
      </w:pPr>
    </w:p>
    <w:p w:rsidR="003705CC" w:rsidRPr="00B66303" w:rsidRDefault="003705CC" w:rsidP="00AA5A07">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AA5A07">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AA5A07">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AA5A07">
      <w:pPr>
        <w:keepNext/>
        <w:jc w:val="both"/>
        <w:rPr>
          <w:rFonts w:ascii="Tahoma" w:hAnsi="Tahoma" w:cs="Tahoma"/>
          <w:bCs/>
        </w:rPr>
      </w:pPr>
    </w:p>
    <w:p w:rsidR="003705CC" w:rsidRPr="00B66303" w:rsidRDefault="003705CC" w:rsidP="00AA5A07">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AA5A07">
      <w:pPr>
        <w:keepNext/>
        <w:jc w:val="both"/>
        <w:rPr>
          <w:rFonts w:ascii="Tahoma" w:hAnsi="Tahoma" w:cs="Tahoma"/>
          <w:b/>
        </w:rPr>
      </w:pPr>
    </w:p>
    <w:p w:rsidR="003705CC" w:rsidRPr="00B66303" w:rsidRDefault="003705CC" w:rsidP="00AA5A07">
      <w:pPr>
        <w:keepNext/>
        <w:jc w:val="both"/>
        <w:rPr>
          <w:rFonts w:ascii="Tahoma" w:hAnsi="Tahoma" w:cs="Tahoma"/>
          <w:bCs/>
        </w:rPr>
      </w:pPr>
      <w:r w:rsidRPr="00B66303">
        <w:rPr>
          <w:rFonts w:ascii="Tahoma" w:hAnsi="Tahoma" w:cs="Tahoma"/>
          <w:bCs/>
        </w:rPr>
        <w:lastRenderedPageBreak/>
        <w:t>Če gospodarski subjekt v skladu z 81. členom ZJN-3 uporablja zmogljivosti drugih subjektov, morajo zgoraj navedene pogoje izpolnjevati tudi subjekti, katerih zmogljivosti uporablja gospodarski subjekt.</w:t>
      </w:r>
    </w:p>
    <w:p w:rsidR="003705CC" w:rsidRPr="00B66303" w:rsidRDefault="003705CC" w:rsidP="00AA5A07">
      <w:pPr>
        <w:keepNext/>
        <w:jc w:val="both"/>
        <w:rPr>
          <w:rFonts w:ascii="Tahoma" w:hAnsi="Tahoma" w:cs="Tahoma"/>
          <w:b/>
        </w:rPr>
      </w:pPr>
    </w:p>
    <w:p w:rsidR="003705CC" w:rsidRPr="00B66303" w:rsidRDefault="003705CC" w:rsidP="00AA5A0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AA5A07">
      <w:pPr>
        <w:keepNext/>
        <w:jc w:val="both"/>
        <w:rPr>
          <w:rFonts w:ascii="Tahoma" w:hAnsi="Tahoma" w:cs="Tahoma"/>
        </w:rPr>
      </w:pPr>
    </w:p>
    <w:p w:rsidR="003705CC" w:rsidRPr="00B66303" w:rsidRDefault="003705CC" w:rsidP="00AA5A07">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AA5A07">
      <w:pPr>
        <w:keepNext/>
        <w:jc w:val="both"/>
        <w:rPr>
          <w:rFonts w:ascii="Tahoma" w:hAnsi="Tahoma" w:cs="Tahoma"/>
          <w:b/>
        </w:rPr>
      </w:pPr>
    </w:p>
    <w:p w:rsidR="003705CC" w:rsidRPr="00B66303" w:rsidRDefault="003705CC" w:rsidP="00AA5A07">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AA5A07">
      <w:pPr>
        <w:keepNext/>
        <w:jc w:val="both"/>
        <w:rPr>
          <w:rFonts w:ascii="Tahoma" w:hAnsi="Tahoma" w:cs="Tahoma"/>
        </w:rPr>
      </w:pPr>
    </w:p>
    <w:p w:rsidR="003705CC" w:rsidRPr="00B66303" w:rsidRDefault="003705CC" w:rsidP="00AA5A07">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AA5A07">
      <w:pPr>
        <w:keepNext/>
        <w:jc w:val="both"/>
        <w:rPr>
          <w:rFonts w:ascii="Tahoma" w:hAnsi="Tahoma" w:cs="Tahoma"/>
        </w:rPr>
      </w:pPr>
    </w:p>
    <w:p w:rsidR="00856C0B" w:rsidRDefault="003705CC" w:rsidP="00AA5A07">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37614" w:rsidRDefault="00D37614" w:rsidP="00AA5A07">
      <w:pPr>
        <w:keepNext/>
        <w:jc w:val="both"/>
        <w:rPr>
          <w:rFonts w:ascii="Tahoma" w:hAnsi="Tahoma" w:cs="Tahoma"/>
        </w:rPr>
      </w:pPr>
    </w:p>
    <w:p w:rsidR="00AA5A07" w:rsidRPr="00AA5A07" w:rsidRDefault="00AA5A07" w:rsidP="00AA5A07">
      <w:pPr>
        <w:keepNext/>
        <w:jc w:val="both"/>
        <w:rPr>
          <w:rFonts w:ascii="Tahoma" w:hAnsi="Tahoma" w:cs="Tahoma"/>
          <w:b/>
          <w:bCs/>
        </w:rPr>
      </w:pPr>
      <w:r w:rsidRPr="00AA5A07">
        <w:rPr>
          <w:rFonts w:ascii="Tahoma" w:hAnsi="Tahoma" w:cs="Tahoma"/>
          <w:b/>
          <w:bCs/>
        </w:rPr>
        <w:t>OPOMBA:</w:t>
      </w:r>
    </w:p>
    <w:p w:rsidR="00AA5A07" w:rsidRPr="00AA5A07" w:rsidRDefault="00AA5A07" w:rsidP="00AA5A07">
      <w:pPr>
        <w:keepNext/>
        <w:jc w:val="both"/>
        <w:rPr>
          <w:rFonts w:ascii="Tahoma" w:hAnsi="Tahoma" w:cs="Tahoma"/>
        </w:rPr>
      </w:pPr>
      <w:r w:rsidRPr="00AA5A07">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AA5A07" w:rsidRPr="00AA5A07" w:rsidRDefault="00AA5A07" w:rsidP="00AA5A07">
      <w:pPr>
        <w:keepNext/>
        <w:jc w:val="both"/>
        <w:rPr>
          <w:rFonts w:ascii="Tahoma" w:hAnsi="Tahoma" w:cs="Tahoma"/>
        </w:rPr>
      </w:pPr>
    </w:p>
    <w:p w:rsidR="00AA5A07" w:rsidRPr="00AA5A07" w:rsidRDefault="00AA5A07" w:rsidP="00AA5A07">
      <w:pPr>
        <w:keepNext/>
        <w:jc w:val="both"/>
        <w:rPr>
          <w:rFonts w:ascii="Tahoma" w:hAnsi="Tahoma" w:cs="Tahoma"/>
        </w:rPr>
      </w:pPr>
      <w:r w:rsidRPr="00AA5A07">
        <w:rPr>
          <w:rFonts w:ascii="Tahoma" w:hAnsi="Tahoma" w:cs="Tahoma"/>
        </w:rPr>
        <w:t xml:space="preserve">V kolikor je v tem primeru pri izpolnjevanju </w:t>
      </w:r>
      <w:r w:rsidRPr="00AA5A07">
        <w:rPr>
          <w:rFonts w:ascii="Tahoma" w:hAnsi="Tahoma" w:cs="Tahoma"/>
          <w:b/>
          <w:bCs/>
        </w:rPr>
        <w:t xml:space="preserve">obrazca ESPD </w:t>
      </w:r>
      <w:r w:rsidRPr="00AA5A07">
        <w:rPr>
          <w:rFonts w:ascii="Tahoma" w:hAnsi="Tahoma" w:cs="Tahoma"/>
        </w:rPr>
        <w:t>(v »Del III: Razlogi za izključitev, Oddelek D: Nacionalni razlogi za izključitev«)</w:t>
      </w:r>
      <w:r w:rsidRPr="00AA5A07">
        <w:rPr>
          <w:rFonts w:ascii="Tahoma" w:hAnsi="Tahoma" w:cs="Tahoma"/>
          <w:b/>
          <w:bCs/>
        </w:rPr>
        <w:t xml:space="preserve"> </w:t>
      </w:r>
      <w:r w:rsidRPr="00AA5A07">
        <w:rPr>
          <w:rFonts w:ascii="Tahoma" w:hAnsi="Tahoma" w:cs="Tahoma"/>
        </w:rPr>
        <w:t>za vse gospodarske subjekte v ponudbi,  vaš odgovor DA, in uveljavljate popravni mehanizem, v polje »Opišite jih« napišete kršitve in ukrepe, s katerimi lahko dokažete svojo zanesljivost kljub obstoju razlogov za izključitev.</w:t>
      </w:r>
    </w:p>
    <w:p w:rsidR="00AA5A07" w:rsidRDefault="00AA5A07" w:rsidP="00AA5A07">
      <w:pPr>
        <w:keepNext/>
        <w:jc w:val="both"/>
        <w:rPr>
          <w:rFonts w:ascii="Tahoma" w:hAnsi="Tahoma" w:cs="Tahoma"/>
        </w:rPr>
      </w:pPr>
    </w:p>
    <w:p w:rsidR="00FC7EA3" w:rsidRPr="00B66303" w:rsidRDefault="00A94552" w:rsidP="00AA5A07">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AA5A07">
      <w:pPr>
        <w:keepNext/>
        <w:jc w:val="both"/>
        <w:rPr>
          <w:rFonts w:ascii="Tahoma" w:hAnsi="Tahoma" w:cs="Tahoma"/>
          <w:b/>
        </w:rPr>
      </w:pPr>
    </w:p>
    <w:p w:rsidR="00196FBB" w:rsidRPr="00B66303" w:rsidRDefault="00196FBB" w:rsidP="00AA5A07">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AA5A07">
      <w:pPr>
        <w:keepNext/>
        <w:jc w:val="both"/>
        <w:rPr>
          <w:rFonts w:ascii="Tahoma" w:hAnsi="Tahoma" w:cs="Tahoma"/>
        </w:rPr>
      </w:pPr>
    </w:p>
    <w:p w:rsidR="00196FBB" w:rsidRPr="00B66303" w:rsidRDefault="00196FBB" w:rsidP="00AA5A07">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AA5A07">
      <w:pPr>
        <w:keepNext/>
        <w:jc w:val="both"/>
        <w:rPr>
          <w:rFonts w:ascii="Tahoma" w:hAnsi="Tahoma" w:cs="Tahoma"/>
        </w:rPr>
      </w:pPr>
    </w:p>
    <w:p w:rsidR="00196FBB" w:rsidRPr="00B66303" w:rsidRDefault="00196FBB" w:rsidP="00AA5A07">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AA5A07">
      <w:pPr>
        <w:keepNext/>
        <w:jc w:val="both"/>
        <w:rPr>
          <w:rFonts w:ascii="Tahoma" w:eastAsia="Calibri" w:hAnsi="Tahoma" w:cs="Tahoma"/>
          <w:bCs/>
        </w:rPr>
      </w:pPr>
    </w:p>
    <w:p w:rsidR="00196FBB" w:rsidRPr="00B66303" w:rsidRDefault="00196FBB" w:rsidP="00AA5A0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AA5A07">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AA5A07" w:rsidRPr="00B66303" w:rsidRDefault="00AA5A07" w:rsidP="00AA5A07">
      <w:pPr>
        <w:keepNext/>
        <w:jc w:val="both"/>
        <w:rPr>
          <w:rFonts w:ascii="Tahoma" w:hAnsi="Tahoma" w:cs="Tahoma"/>
          <w:b/>
        </w:rPr>
      </w:pPr>
    </w:p>
    <w:p w:rsidR="00196FBB" w:rsidRPr="00D46019" w:rsidRDefault="00196FBB" w:rsidP="00AA5A07">
      <w:pPr>
        <w:keepNext/>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AA5A07">
      <w:pPr>
        <w:keepNext/>
        <w:jc w:val="both"/>
        <w:rPr>
          <w:rFonts w:ascii="Tahoma" w:hAnsi="Tahoma" w:cs="Tahoma"/>
          <w:b/>
        </w:rPr>
      </w:pPr>
    </w:p>
    <w:p w:rsidR="00751542" w:rsidRPr="00D46019" w:rsidRDefault="00751542" w:rsidP="00AA5A07">
      <w:pPr>
        <w:keepNext/>
        <w:numPr>
          <w:ilvl w:val="3"/>
          <w:numId w:val="2"/>
        </w:numPr>
        <w:jc w:val="both"/>
        <w:rPr>
          <w:rFonts w:ascii="Tahoma" w:hAnsi="Tahoma" w:cs="Tahoma"/>
        </w:rPr>
      </w:pPr>
      <w:r w:rsidRPr="00D46019">
        <w:rPr>
          <w:rFonts w:ascii="Tahoma" w:hAnsi="Tahoma" w:cs="Tahoma"/>
        </w:rPr>
        <w:t xml:space="preserve">Povprečni letni promet ponudnika </w:t>
      </w:r>
    </w:p>
    <w:p w:rsidR="00751542" w:rsidRDefault="00751542" w:rsidP="00AA5A07">
      <w:pPr>
        <w:keepNext/>
        <w:jc w:val="both"/>
        <w:rPr>
          <w:rFonts w:ascii="Tahoma" w:hAnsi="Tahoma" w:cs="Tahoma"/>
          <w:highlight w:val="yellow"/>
        </w:rPr>
      </w:pPr>
    </w:p>
    <w:p w:rsidR="00751542" w:rsidRPr="00D46019" w:rsidRDefault="00751542" w:rsidP="00AA5A07">
      <w:pPr>
        <w:keepNext/>
        <w:jc w:val="both"/>
        <w:rPr>
          <w:rFonts w:ascii="Tahoma" w:hAnsi="Tahoma" w:cs="Tahoma"/>
        </w:rPr>
      </w:pPr>
      <w:r w:rsidRPr="00751542">
        <w:rPr>
          <w:rFonts w:ascii="Tahoma" w:hAnsi="Tahoma" w:cs="Tahoma"/>
        </w:rPr>
        <w:t xml:space="preserve">Povprečni letni promet ponudnika v </w:t>
      </w:r>
      <w:r w:rsidRPr="00D46019">
        <w:rPr>
          <w:rFonts w:ascii="Tahoma" w:hAnsi="Tahoma" w:cs="Tahoma"/>
        </w:rPr>
        <w:t>poslovnih letih 201</w:t>
      </w:r>
      <w:r w:rsidR="00FE4EC2">
        <w:rPr>
          <w:rFonts w:ascii="Tahoma" w:hAnsi="Tahoma" w:cs="Tahoma"/>
        </w:rPr>
        <w:t>6</w:t>
      </w:r>
      <w:r w:rsidRPr="00D46019">
        <w:rPr>
          <w:rFonts w:ascii="Tahoma" w:hAnsi="Tahoma" w:cs="Tahoma"/>
        </w:rPr>
        <w:t>, 201</w:t>
      </w:r>
      <w:r w:rsidR="00FE4EC2">
        <w:rPr>
          <w:rFonts w:ascii="Tahoma" w:hAnsi="Tahoma" w:cs="Tahoma"/>
        </w:rPr>
        <w:t>7</w:t>
      </w:r>
      <w:r w:rsidRPr="00D46019">
        <w:rPr>
          <w:rFonts w:ascii="Tahoma" w:hAnsi="Tahoma" w:cs="Tahoma"/>
        </w:rPr>
        <w:t xml:space="preserve"> in 201</w:t>
      </w:r>
      <w:r w:rsidR="00FE4EC2">
        <w:rPr>
          <w:rFonts w:ascii="Tahoma" w:hAnsi="Tahoma" w:cs="Tahoma"/>
        </w:rPr>
        <w:t>8</w:t>
      </w:r>
      <w:r w:rsidRPr="00D46019">
        <w:rPr>
          <w:rFonts w:ascii="Tahoma" w:hAnsi="Tahoma" w:cs="Tahoma"/>
        </w:rPr>
        <w:t xml:space="preserve"> oziroma če posluje manj kot tri (3) leta, v obdobju odkar posluje do konca leta 201</w:t>
      </w:r>
      <w:r w:rsidR="00FE4EC2">
        <w:rPr>
          <w:rFonts w:ascii="Tahoma" w:hAnsi="Tahoma" w:cs="Tahoma"/>
        </w:rPr>
        <w:t>8</w:t>
      </w:r>
      <w:r w:rsidRPr="00D46019">
        <w:rPr>
          <w:rFonts w:ascii="Tahoma" w:hAnsi="Tahoma" w:cs="Tahoma"/>
        </w:rPr>
        <w:t xml:space="preserve">, mora biti najmanj v višini </w:t>
      </w:r>
      <w:r w:rsidR="00BE4884">
        <w:rPr>
          <w:rFonts w:ascii="Tahoma" w:hAnsi="Tahoma" w:cs="Tahoma"/>
        </w:rPr>
        <w:t>2</w:t>
      </w:r>
      <w:r w:rsidRPr="00D46019">
        <w:rPr>
          <w:rFonts w:ascii="Tahoma" w:hAnsi="Tahoma" w:cs="Tahoma"/>
        </w:rPr>
        <w:t>5.000.000,00 EUR.</w:t>
      </w:r>
    </w:p>
    <w:p w:rsidR="00751542" w:rsidRDefault="00751542" w:rsidP="00AA5A07">
      <w:pPr>
        <w:keepNext/>
        <w:jc w:val="both"/>
        <w:rPr>
          <w:rFonts w:ascii="Tahoma" w:hAnsi="Tahoma" w:cs="Tahoma"/>
        </w:rPr>
      </w:pPr>
      <w:r w:rsidRPr="00D46019">
        <w:rPr>
          <w:rFonts w:ascii="Tahoma" w:hAnsi="Tahoma" w:cs="Tahoma"/>
        </w:rPr>
        <w:lastRenderedPageBreak/>
        <w:t>Gospodarski subjekti v ponudbi lahko skupno izpolnjujejo</w:t>
      </w:r>
      <w:r w:rsidRPr="00751542">
        <w:rPr>
          <w:rFonts w:ascii="Tahoma" w:hAnsi="Tahoma" w:cs="Tahoma"/>
        </w:rPr>
        <w:t xml:space="preserve"> predmetni pogoj.</w:t>
      </w:r>
    </w:p>
    <w:p w:rsidR="00751542" w:rsidRPr="00751542" w:rsidRDefault="00751542" w:rsidP="00AA5A07">
      <w:pPr>
        <w:keepNext/>
        <w:jc w:val="both"/>
        <w:rPr>
          <w:rFonts w:ascii="Tahoma" w:hAnsi="Tahoma" w:cs="Tahoma"/>
        </w:rPr>
      </w:pPr>
    </w:p>
    <w:p w:rsidR="00751542" w:rsidRPr="00B66303" w:rsidRDefault="00751542" w:rsidP="00AA5A0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AA5A07">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w:t>
      </w:r>
      <w:r w:rsidR="001308DB">
        <w:rPr>
          <w:rFonts w:ascii="Tahoma" w:hAnsi="Tahoma" w:cs="Tahoma"/>
        </w:rPr>
        <w:t xml:space="preserve"> </w:t>
      </w:r>
      <w:r w:rsidRPr="00751542">
        <w:rPr>
          <w:rFonts w:ascii="Tahoma" w:hAnsi="Tahoma" w:cs="Tahoma"/>
        </w:rPr>
        <w:t>Povprečni letni promet (</w:t>
      </w:r>
      <w:proofErr w:type="spellStart"/>
      <w:r w:rsidRPr="00751542">
        <w:rPr>
          <w:rFonts w:ascii="Tahoma" w:hAnsi="Tahoma" w:cs="Tahoma"/>
        </w:rPr>
        <w:t>lb</w:t>
      </w:r>
      <w:proofErr w:type="spellEnd"/>
      <w:r w:rsidRPr="00751542">
        <w:rPr>
          <w:rFonts w:ascii="Tahoma" w:hAnsi="Tahoma" w:cs="Tahoma"/>
        </w:rPr>
        <w:t>) in Obdobje poslovanja (3) (če je to primerno)«)</w:t>
      </w:r>
    </w:p>
    <w:p w:rsidR="00751542" w:rsidRPr="00751542" w:rsidRDefault="00751542" w:rsidP="00AA5A07">
      <w:pPr>
        <w:keepNext/>
        <w:shd w:val="clear" w:color="auto" w:fill="FFFFFF"/>
        <w:spacing w:before="248" w:line="242" w:lineRule="exact"/>
        <w:ind w:left="23" w:right="23"/>
        <w:jc w:val="both"/>
        <w:rPr>
          <w:rFonts w:ascii="Tahoma" w:hAnsi="Tahoma" w:cs="Tahoma"/>
        </w:rPr>
      </w:pPr>
      <w:r w:rsidRPr="00751542">
        <w:rPr>
          <w:rFonts w:ascii="Tahoma" w:hAnsi="Tahoma" w:cs="Tahoma"/>
        </w:rPr>
        <w:t xml:space="preserve">Gospodarski subjekti, katerih domača valuta ni </w:t>
      </w:r>
      <w:proofErr w:type="spellStart"/>
      <w:r w:rsidRPr="00751542">
        <w:rPr>
          <w:rFonts w:ascii="Tahoma" w:hAnsi="Tahoma" w:cs="Tahoma"/>
        </w:rPr>
        <w:t>euro</w:t>
      </w:r>
      <w:proofErr w:type="spellEnd"/>
      <w:r w:rsidRPr="00751542">
        <w:rPr>
          <w:rFonts w:ascii="Tahoma" w:hAnsi="Tahoma" w:cs="Tahoma"/>
        </w:rPr>
        <w:t xml:space="preserve"> (EUR), naj pri izpolnjevanju obrazca ESPD finančne podatke preračunajo na podlagi domačega povprečnega tečaja </w:t>
      </w:r>
      <w:proofErr w:type="spellStart"/>
      <w:r w:rsidRPr="00751542">
        <w:rPr>
          <w:rFonts w:ascii="Tahoma" w:hAnsi="Tahoma" w:cs="Tahoma"/>
        </w:rPr>
        <w:t>eura</w:t>
      </w:r>
      <w:proofErr w:type="spellEnd"/>
      <w:r w:rsidRPr="00751542">
        <w:rPr>
          <w:rFonts w:ascii="Tahoma" w:hAnsi="Tahoma" w:cs="Tahoma"/>
        </w:rPr>
        <w:t xml:space="preserve"> (EUR) za določeno leto in navedejo upoštevane tečaje.</w:t>
      </w:r>
    </w:p>
    <w:p w:rsidR="00751542" w:rsidRPr="00751542" w:rsidRDefault="00751542" w:rsidP="00AA5A07">
      <w:pPr>
        <w:keepNext/>
        <w:shd w:val="clear" w:color="auto" w:fill="FFFFFF"/>
        <w:spacing w:before="248" w:line="245" w:lineRule="exact"/>
        <w:ind w:left="14" w:right="69"/>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AA5A07">
      <w:pPr>
        <w:keepNext/>
        <w:shd w:val="clear" w:color="auto" w:fill="FFFFFF"/>
        <w:tabs>
          <w:tab w:val="left" w:pos="351"/>
        </w:tabs>
        <w:spacing w:before="12" w:line="245"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računovodski izkaz celotnega prometa podjetja, za zahtevano obdobje, z upoštevanjem datuma</w:t>
      </w:r>
      <w:r w:rsidRPr="00751542">
        <w:rPr>
          <w:rFonts w:ascii="Tahoma" w:hAnsi="Tahoma" w:cs="Tahoma"/>
        </w:rPr>
        <w:br/>
        <w:t>ustanovitve podjetja ali začetka poslovanja gospodarskega subjekta.</w:t>
      </w:r>
    </w:p>
    <w:p w:rsidR="00751542" w:rsidRDefault="00751542" w:rsidP="00AA5A07">
      <w:pPr>
        <w:keepNext/>
        <w:shd w:val="clear" w:color="auto" w:fill="FFFFFF"/>
        <w:spacing w:line="245" w:lineRule="exact"/>
        <w:ind w:left="6"/>
        <w:rPr>
          <w:rFonts w:ascii="Tahoma" w:hAnsi="Tahoma" w:cs="Tahoma"/>
        </w:rPr>
      </w:pPr>
    </w:p>
    <w:p w:rsidR="00751542" w:rsidRDefault="00751542" w:rsidP="00AA5A07">
      <w:pPr>
        <w:keepNext/>
        <w:shd w:val="clear" w:color="auto" w:fill="FFFFFF"/>
        <w:spacing w:line="245" w:lineRule="exact"/>
        <w:ind w:left="6"/>
        <w:rPr>
          <w:rFonts w:ascii="Tahoma" w:hAnsi="Tahoma" w:cs="Tahoma"/>
        </w:rPr>
      </w:pPr>
      <w:r w:rsidRPr="00751542">
        <w:rPr>
          <w:rFonts w:ascii="Tahoma" w:hAnsi="Tahoma" w:cs="Tahoma"/>
        </w:rPr>
        <w:t>Zaželeno je, da ponudnik to dokazilo predloži že skupaj s ponudbo</w:t>
      </w:r>
      <w:r w:rsidR="008403EE">
        <w:rPr>
          <w:rFonts w:ascii="Tahoma" w:hAnsi="Tahoma" w:cs="Tahoma"/>
        </w:rPr>
        <w:t xml:space="preserve"> (</w:t>
      </w:r>
      <w:r w:rsidR="00527DCA">
        <w:rPr>
          <w:rFonts w:ascii="Tahoma" w:hAnsi="Tahoma" w:cs="Tahoma"/>
        </w:rPr>
        <w:t>P</w:t>
      </w:r>
      <w:r w:rsidR="008403EE">
        <w:rPr>
          <w:rFonts w:ascii="Tahoma" w:hAnsi="Tahoma" w:cs="Tahoma"/>
        </w:rPr>
        <w:t>riloga 1</w:t>
      </w:r>
      <w:r w:rsidR="00B47713">
        <w:rPr>
          <w:rFonts w:ascii="Tahoma" w:hAnsi="Tahoma" w:cs="Tahoma"/>
        </w:rPr>
        <w:t>7</w:t>
      </w:r>
      <w:r w:rsidR="008403EE">
        <w:rPr>
          <w:rFonts w:ascii="Tahoma" w:hAnsi="Tahoma" w:cs="Tahoma"/>
        </w:rPr>
        <w:t>)</w:t>
      </w:r>
      <w:r w:rsidRPr="00751542">
        <w:rPr>
          <w:rFonts w:ascii="Tahoma" w:hAnsi="Tahoma" w:cs="Tahoma"/>
        </w:rPr>
        <w:t>.</w:t>
      </w:r>
    </w:p>
    <w:p w:rsidR="00751542" w:rsidRDefault="00751542" w:rsidP="00AA5A07">
      <w:pPr>
        <w:keepNext/>
        <w:shd w:val="clear" w:color="auto" w:fill="FFFFFF"/>
        <w:spacing w:line="245" w:lineRule="exact"/>
        <w:ind w:left="6"/>
        <w:rPr>
          <w:rFonts w:ascii="Tahoma" w:hAnsi="Tahoma" w:cs="Tahoma"/>
        </w:rPr>
      </w:pPr>
    </w:p>
    <w:p w:rsidR="00751542" w:rsidRPr="00751542" w:rsidRDefault="00751542" w:rsidP="00AA5A07">
      <w:pPr>
        <w:keepNext/>
        <w:numPr>
          <w:ilvl w:val="3"/>
          <w:numId w:val="2"/>
        </w:numPr>
        <w:jc w:val="both"/>
        <w:rPr>
          <w:rFonts w:ascii="Tahoma" w:hAnsi="Tahoma" w:cs="Tahoma"/>
        </w:rPr>
      </w:pPr>
      <w:r>
        <w:rPr>
          <w:rFonts w:ascii="Tahoma" w:hAnsi="Tahoma" w:cs="Tahoma"/>
        </w:rPr>
        <w:t>Bonitetna ocena - ponudnik</w:t>
      </w:r>
    </w:p>
    <w:p w:rsidR="00751542" w:rsidRPr="00751542" w:rsidRDefault="00751542" w:rsidP="00AA5A07">
      <w:pPr>
        <w:keepNext/>
        <w:shd w:val="clear" w:color="auto" w:fill="FFFFFF"/>
        <w:spacing w:before="248" w:line="242" w:lineRule="exact"/>
        <w:ind w:left="23" w:right="23"/>
        <w:jc w:val="both"/>
        <w:rPr>
          <w:rFonts w:ascii="Tahoma" w:hAnsi="Tahoma" w:cs="Tahoma"/>
        </w:rPr>
      </w:pPr>
      <w:r w:rsidRPr="00751542">
        <w:rPr>
          <w:rFonts w:ascii="Tahoma" w:hAnsi="Tahoma" w:cs="Tahoma"/>
        </w:rPr>
        <w:t>Ponudnik oziroma v primeru skupne ponudbe vsi partnerji v skupini morajo imeti</w:t>
      </w:r>
      <w:r w:rsidRPr="00751542">
        <w:rPr>
          <w:rFonts w:ascii="Tahoma" w:hAnsi="Tahoma" w:cs="Tahoma"/>
        </w:rPr>
        <w:br/>
        <w:t>tekočo bonitetno oceno izdano s strani:</w:t>
      </w:r>
    </w:p>
    <w:p w:rsidR="00751542" w:rsidRPr="00751542" w:rsidRDefault="00751542" w:rsidP="00AA5A07">
      <w:pPr>
        <w:pStyle w:val="Odstavekseznama"/>
        <w:keepNext/>
        <w:widowControl w:val="0"/>
        <w:numPr>
          <w:ilvl w:val="0"/>
          <w:numId w:val="18"/>
        </w:numPr>
        <w:shd w:val="clear" w:color="auto" w:fill="FFFFFF"/>
        <w:tabs>
          <w:tab w:val="left" w:pos="910"/>
        </w:tabs>
        <w:autoSpaceDE w:val="0"/>
        <w:autoSpaceDN w:val="0"/>
        <w:adjustRightInd w:val="0"/>
        <w:spacing w:before="3" w:line="251" w:lineRule="exact"/>
        <w:rPr>
          <w:rFonts w:ascii="Tahoma" w:hAnsi="Tahoma" w:cs="Tahoma"/>
        </w:rPr>
      </w:pPr>
      <w:r w:rsidRPr="00751542">
        <w:rPr>
          <w:rFonts w:ascii="Tahoma" w:hAnsi="Tahoma" w:cs="Tahoma"/>
        </w:rPr>
        <w:t xml:space="preserve">AJPES najmanj </w:t>
      </w:r>
      <w:r w:rsidR="00D46019">
        <w:rPr>
          <w:rFonts w:ascii="Tahoma" w:hAnsi="Tahoma" w:cs="Tahoma"/>
        </w:rPr>
        <w:t>S</w:t>
      </w:r>
      <w:r w:rsidRPr="00751542">
        <w:rPr>
          <w:rFonts w:ascii="Tahoma" w:hAnsi="Tahoma" w:cs="Tahoma"/>
        </w:rPr>
        <w:t>B</w:t>
      </w:r>
      <w:r w:rsidR="00BE4884">
        <w:rPr>
          <w:rFonts w:ascii="Tahoma" w:hAnsi="Tahoma" w:cs="Tahoma"/>
        </w:rPr>
        <w:t>6</w:t>
      </w:r>
      <w:r w:rsidRPr="00751542">
        <w:rPr>
          <w:rFonts w:ascii="Tahoma" w:hAnsi="Tahoma" w:cs="Tahoma"/>
        </w:rPr>
        <w:t xml:space="preserve"> oziroma</w:t>
      </w:r>
    </w:p>
    <w:p w:rsidR="00751542" w:rsidRPr="00751542" w:rsidRDefault="00751542" w:rsidP="00AA5A07">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AA5A07">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AA5A07">
      <w:pPr>
        <w:pStyle w:val="Odstavekseznama"/>
        <w:keepNext/>
        <w:widowControl w:val="0"/>
        <w:numPr>
          <w:ilvl w:val="0"/>
          <w:numId w:val="18"/>
        </w:numPr>
        <w:shd w:val="clear" w:color="auto" w:fill="FFFFFF"/>
        <w:tabs>
          <w:tab w:val="left" w:pos="910"/>
        </w:tabs>
        <w:autoSpaceDE w:val="0"/>
        <w:autoSpaceDN w:val="0"/>
        <w:adjustRightInd w:val="0"/>
        <w:spacing w:line="251" w:lineRule="exact"/>
        <w:rPr>
          <w:rFonts w:ascii="Tahoma" w:hAnsi="Tahoma" w:cs="Tahoma"/>
        </w:rPr>
      </w:pPr>
      <w:proofErr w:type="spellStart"/>
      <w:r w:rsidRPr="00751542">
        <w:rPr>
          <w:rFonts w:ascii="Tahoma" w:hAnsi="Tahoma" w:cs="Tahoma"/>
        </w:rPr>
        <w:t>Moody</w:t>
      </w:r>
      <w:proofErr w:type="spellEnd"/>
      <w:r w:rsidRPr="00751542">
        <w:rPr>
          <w:rFonts w:ascii="Tahoma" w:hAnsi="Tahoma" w:cs="Tahoma"/>
        </w:rPr>
        <w:t xml:space="preserve">*s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AA5A07">
      <w:pPr>
        <w:keepNext/>
        <w:jc w:val="both"/>
        <w:rPr>
          <w:rFonts w:ascii="Tahoma" w:hAnsi="Tahoma" w:cs="Tahoma"/>
          <w:b/>
        </w:rPr>
      </w:pPr>
    </w:p>
    <w:p w:rsidR="00751542" w:rsidRPr="00B66303" w:rsidRDefault="00751542" w:rsidP="00AA5A0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751542" w:rsidRPr="00751542" w:rsidRDefault="00751542" w:rsidP="00AA5A07">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w:t>
      </w:r>
      <w:r>
        <w:rPr>
          <w:rFonts w:ascii="Tahoma" w:hAnsi="Tahoma" w:cs="Tahoma"/>
        </w:rPr>
        <w:t xml:space="preserve"> P</w:t>
      </w:r>
      <w:r w:rsidRPr="00751542">
        <w:rPr>
          <w:rFonts w:ascii="Tahoma" w:hAnsi="Tahoma" w:cs="Tahoma"/>
        </w:rPr>
        <w:t>ogoji za sodelovanje, Oddelek B: Ekonomski in finančni položaj,</w:t>
      </w:r>
      <w:r w:rsidR="001308DB">
        <w:rPr>
          <w:rFonts w:ascii="Tahoma" w:hAnsi="Tahoma" w:cs="Tahoma"/>
        </w:rPr>
        <w:t xml:space="preserve"> </w:t>
      </w:r>
      <w:r w:rsidRPr="00751542">
        <w:rPr>
          <w:rFonts w:ascii="Tahoma" w:hAnsi="Tahoma" w:cs="Tahoma"/>
        </w:rPr>
        <w:t>Druge ekonomske ali finančne zahteve (6)«)</w:t>
      </w:r>
    </w:p>
    <w:p w:rsidR="00751542" w:rsidRPr="00751542" w:rsidRDefault="00751542" w:rsidP="00AA5A07">
      <w:pPr>
        <w:keepNext/>
        <w:shd w:val="clear" w:color="auto" w:fill="FFFFFF"/>
        <w:spacing w:before="239" w:line="248" w:lineRule="exact"/>
        <w:ind w:left="6" w:right="78"/>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Default="00751542" w:rsidP="00AA5A07">
      <w:pPr>
        <w:keepNext/>
        <w:shd w:val="clear" w:color="auto" w:fill="FFFFFF"/>
        <w:tabs>
          <w:tab w:val="left" w:pos="351"/>
        </w:tabs>
        <w:spacing w:before="3" w:line="242" w:lineRule="exact"/>
        <w:ind w:left="351" w:right="69" w:hanging="346"/>
        <w:jc w:val="both"/>
        <w:rPr>
          <w:rFonts w:ascii="Tahoma" w:hAnsi="Tahoma" w:cs="Tahoma"/>
        </w:rPr>
      </w:pPr>
      <w:r w:rsidRPr="00751542">
        <w:rPr>
          <w:rFonts w:ascii="Tahoma" w:hAnsi="Tahoma" w:cs="Tahoma"/>
        </w:rPr>
        <w:t>•</w:t>
      </w:r>
      <w:r w:rsidRPr="00751542">
        <w:rPr>
          <w:rFonts w:ascii="Tahoma" w:hAnsi="Tahoma" w:cs="Tahoma"/>
        </w:rPr>
        <w:tab/>
        <w:t>bonitetna ocena s strani AJPES ali druge zgoraj navedene bonitetne hiše (ki odraža zadnje stanje in ni</w:t>
      </w:r>
      <w:r w:rsidRPr="00751542">
        <w:rPr>
          <w:rFonts w:ascii="Tahoma" w:hAnsi="Tahoma" w:cs="Tahoma"/>
        </w:rPr>
        <w:br/>
        <w:t>starejša več kot 30 dni, šteto od dneva objave obvestila o tem naročilu na Portalu javnih naročil). V</w:t>
      </w:r>
      <w:r w:rsidRPr="00751542">
        <w:rPr>
          <w:rFonts w:ascii="Tahoma" w:hAnsi="Tahoma" w:cs="Tahoma"/>
        </w:rPr>
        <w:br/>
        <w:t>kolikor bo ponudnik predložil bonitetno oceno nenavedene bonitetne hiše, bo naročnik upošteval, da</w:t>
      </w:r>
      <w:r w:rsidRPr="00751542">
        <w:rPr>
          <w:rFonts w:ascii="Tahoma" w:hAnsi="Tahoma" w:cs="Tahoma"/>
        </w:rPr>
        <w:br/>
        <w:t>ponudnik izpolnjuje zahtevani pogoj, v kolikor bo iz predloženega dokazila izhajalo, da je ponudnik</w:t>
      </w:r>
      <w:r w:rsidRPr="00751542">
        <w:rPr>
          <w:rFonts w:ascii="Tahoma" w:hAnsi="Tahoma" w:cs="Tahoma"/>
        </w:rPr>
        <w:br/>
        <w:t>uvrščen v zgornjih 60 % bonitetnih razredov. Gospodarski subjekt mora poslovati dovolj časa, da mu</w:t>
      </w:r>
      <w:r w:rsidRPr="00751542">
        <w:rPr>
          <w:rFonts w:ascii="Tahoma" w:hAnsi="Tahoma" w:cs="Tahoma"/>
        </w:rPr>
        <w:br/>
        <w:t>lahko bonitetna hiša izdela bonitetno oceno.</w:t>
      </w:r>
    </w:p>
    <w:p w:rsidR="00751542" w:rsidRPr="00751542" w:rsidRDefault="00751542" w:rsidP="00AA5A07">
      <w:pPr>
        <w:keepNext/>
        <w:shd w:val="clear" w:color="auto" w:fill="FFFFFF"/>
        <w:tabs>
          <w:tab w:val="left" w:pos="351"/>
        </w:tabs>
        <w:spacing w:before="3" w:line="242" w:lineRule="exact"/>
        <w:ind w:left="351" w:right="69" w:hanging="346"/>
        <w:jc w:val="both"/>
        <w:rPr>
          <w:rFonts w:ascii="Tahoma" w:hAnsi="Tahoma" w:cs="Tahoma"/>
        </w:rPr>
      </w:pPr>
    </w:p>
    <w:p w:rsidR="00751542" w:rsidRDefault="00751542" w:rsidP="00AA5A07">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w:t>
      </w:r>
      <w:r w:rsidR="00527DCA">
        <w:rPr>
          <w:rFonts w:ascii="Tahoma" w:hAnsi="Tahoma" w:cs="Tahoma"/>
        </w:rPr>
        <w:t>P</w:t>
      </w:r>
      <w:r w:rsidR="008403EE">
        <w:rPr>
          <w:rFonts w:ascii="Tahoma" w:hAnsi="Tahoma" w:cs="Tahoma"/>
        </w:rPr>
        <w:t>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751542" w:rsidRDefault="00751542" w:rsidP="00AA5A07">
      <w:pPr>
        <w:keepNext/>
        <w:shd w:val="clear" w:color="auto" w:fill="FFFFFF"/>
        <w:spacing w:line="242" w:lineRule="exact"/>
        <w:rPr>
          <w:rFonts w:ascii="Tahoma" w:hAnsi="Tahoma" w:cs="Tahoma"/>
        </w:rPr>
      </w:pPr>
    </w:p>
    <w:p w:rsidR="00751542" w:rsidRPr="00751542" w:rsidRDefault="00751542" w:rsidP="00AA5A07">
      <w:pPr>
        <w:keepNext/>
        <w:numPr>
          <w:ilvl w:val="3"/>
          <w:numId w:val="2"/>
        </w:numPr>
        <w:jc w:val="both"/>
        <w:rPr>
          <w:rFonts w:ascii="Tahoma" w:hAnsi="Tahoma" w:cs="Tahoma"/>
        </w:rPr>
      </w:pPr>
      <w:r>
        <w:rPr>
          <w:rFonts w:ascii="Tahoma" w:hAnsi="Tahoma" w:cs="Tahoma"/>
        </w:rPr>
        <w:t>Bonitetna ocena - podizvajalec</w:t>
      </w:r>
    </w:p>
    <w:p w:rsidR="00751542" w:rsidRPr="00751542" w:rsidRDefault="00751542" w:rsidP="00AA5A07">
      <w:pPr>
        <w:keepNext/>
        <w:shd w:val="clear" w:color="auto" w:fill="FFFFFF"/>
        <w:tabs>
          <w:tab w:val="left" w:pos="1541"/>
        </w:tabs>
        <w:spacing w:before="230" w:line="253" w:lineRule="exact"/>
        <w:jc w:val="both"/>
        <w:rPr>
          <w:rFonts w:ascii="Tahoma" w:hAnsi="Tahoma" w:cs="Tahoma"/>
        </w:rPr>
      </w:pPr>
      <w:r w:rsidRPr="00751542">
        <w:rPr>
          <w:rFonts w:ascii="Tahoma" w:hAnsi="Tahoma" w:cs="Tahoma"/>
        </w:rPr>
        <w:t>Podizvajalci morajo imeti tekočo bonitetno oceno izdano s strani:</w:t>
      </w:r>
    </w:p>
    <w:p w:rsidR="00751542" w:rsidRPr="00751542" w:rsidRDefault="00751542" w:rsidP="00AA5A07">
      <w:pPr>
        <w:pStyle w:val="Odstavekseznama"/>
        <w:keepNext/>
        <w:widowControl w:val="0"/>
        <w:numPr>
          <w:ilvl w:val="0"/>
          <w:numId w:val="19"/>
        </w:numPr>
        <w:shd w:val="clear" w:color="auto" w:fill="FFFFFF"/>
        <w:tabs>
          <w:tab w:val="left" w:pos="1259"/>
        </w:tabs>
        <w:autoSpaceDE w:val="0"/>
        <w:autoSpaceDN w:val="0"/>
        <w:adjustRightInd w:val="0"/>
        <w:spacing w:before="3" w:line="253" w:lineRule="exact"/>
        <w:jc w:val="both"/>
        <w:rPr>
          <w:rFonts w:ascii="Tahoma" w:hAnsi="Tahoma" w:cs="Tahoma"/>
        </w:rPr>
      </w:pPr>
      <w:r w:rsidRPr="00751542">
        <w:rPr>
          <w:rFonts w:ascii="Tahoma" w:hAnsi="Tahoma" w:cs="Tahoma"/>
        </w:rPr>
        <w:t>AJPES najmanj SB</w:t>
      </w:r>
      <w:r w:rsidR="00BE4884">
        <w:rPr>
          <w:rFonts w:ascii="Tahoma" w:hAnsi="Tahoma" w:cs="Tahoma"/>
        </w:rPr>
        <w:t>6</w:t>
      </w:r>
      <w:r w:rsidRPr="00751542">
        <w:rPr>
          <w:rFonts w:ascii="Tahoma" w:hAnsi="Tahoma" w:cs="Tahoma"/>
        </w:rPr>
        <w:t xml:space="preserve"> oziroma</w:t>
      </w:r>
    </w:p>
    <w:p w:rsidR="00751542" w:rsidRPr="00751542" w:rsidRDefault="00751542" w:rsidP="00AA5A07">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r w:rsidRPr="00751542">
        <w:rPr>
          <w:rFonts w:ascii="Tahoma" w:hAnsi="Tahoma" w:cs="Tahoma"/>
        </w:rPr>
        <w:t>Standard&amp;</w:t>
      </w:r>
      <w:proofErr w:type="spellStart"/>
      <w:r w:rsidRPr="00751542">
        <w:rPr>
          <w:rFonts w:ascii="Tahoma" w:hAnsi="Tahoma" w:cs="Tahoma"/>
        </w:rPr>
        <w:t>Poor</w:t>
      </w:r>
      <w:proofErr w:type="spellEnd"/>
      <w:r w:rsidRPr="00751542">
        <w:rPr>
          <w:rFonts w:ascii="Tahoma" w:hAnsi="Tahoma" w:cs="Tahoma"/>
        </w:rPr>
        <w:t>'s najmanj BBB- oziroma</w:t>
      </w:r>
    </w:p>
    <w:p w:rsidR="00751542" w:rsidRPr="00751542" w:rsidRDefault="00751542" w:rsidP="00AA5A07">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Fitch</w:t>
      </w:r>
      <w:proofErr w:type="spellEnd"/>
      <w:r w:rsidRPr="00751542">
        <w:rPr>
          <w:rFonts w:ascii="Tahoma" w:hAnsi="Tahoma" w:cs="Tahoma"/>
        </w:rPr>
        <w:t xml:space="preserve"> </w:t>
      </w:r>
      <w:proofErr w:type="spellStart"/>
      <w:r w:rsidRPr="00751542">
        <w:rPr>
          <w:rFonts w:ascii="Tahoma" w:hAnsi="Tahoma" w:cs="Tahoma"/>
        </w:rPr>
        <w:t>Ratings</w:t>
      </w:r>
      <w:proofErr w:type="spellEnd"/>
      <w:r w:rsidRPr="00751542">
        <w:rPr>
          <w:rFonts w:ascii="Tahoma" w:hAnsi="Tahoma" w:cs="Tahoma"/>
        </w:rPr>
        <w:t xml:space="preserve"> najmanj BBB- oziroma</w:t>
      </w:r>
    </w:p>
    <w:p w:rsidR="00751542" w:rsidRPr="00751542" w:rsidRDefault="00751542" w:rsidP="00AA5A07">
      <w:pPr>
        <w:pStyle w:val="Odstavekseznama"/>
        <w:keepNext/>
        <w:widowControl w:val="0"/>
        <w:numPr>
          <w:ilvl w:val="0"/>
          <w:numId w:val="19"/>
        </w:numPr>
        <w:shd w:val="clear" w:color="auto" w:fill="FFFFFF"/>
        <w:tabs>
          <w:tab w:val="left" w:pos="1259"/>
        </w:tabs>
        <w:autoSpaceDE w:val="0"/>
        <w:autoSpaceDN w:val="0"/>
        <w:adjustRightInd w:val="0"/>
        <w:spacing w:line="253" w:lineRule="exact"/>
        <w:jc w:val="both"/>
        <w:rPr>
          <w:rFonts w:ascii="Tahoma" w:hAnsi="Tahoma" w:cs="Tahoma"/>
        </w:rPr>
      </w:pPr>
      <w:proofErr w:type="spellStart"/>
      <w:r w:rsidRPr="00751542">
        <w:rPr>
          <w:rFonts w:ascii="Tahoma" w:hAnsi="Tahoma" w:cs="Tahoma"/>
        </w:rPr>
        <w:t>Moodys</w:t>
      </w:r>
      <w:proofErr w:type="spellEnd"/>
      <w:r w:rsidRPr="00751542">
        <w:rPr>
          <w:rFonts w:ascii="Tahoma" w:hAnsi="Tahoma" w:cs="Tahoma"/>
        </w:rPr>
        <w:t xml:space="preserve"> </w:t>
      </w:r>
      <w:proofErr w:type="spellStart"/>
      <w:r w:rsidRPr="00751542">
        <w:rPr>
          <w:rFonts w:ascii="Tahoma" w:hAnsi="Tahoma" w:cs="Tahoma"/>
        </w:rPr>
        <w:t>Investors</w:t>
      </w:r>
      <w:proofErr w:type="spellEnd"/>
      <w:r w:rsidRPr="00751542">
        <w:rPr>
          <w:rFonts w:ascii="Tahoma" w:hAnsi="Tahoma" w:cs="Tahoma"/>
        </w:rPr>
        <w:t xml:space="preserve"> </w:t>
      </w:r>
      <w:proofErr w:type="spellStart"/>
      <w:r w:rsidRPr="00751542">
        <w:rPr>
          <w:rFonts w:ascii="Tahoma" w:hAnsi="Tahoma" w:cs="Tahoma"/>
        </w:rPr>
        <w:t>Service</w:t>
      </w:r>
      <w:proofErr w:type="spellEnd"/>
      <w:r w:rsidRPr="00751542">
        <w:rPr>
          <w:rFonts w:ascii="Tahoma" w:hAnsi="Tahoma" w:cs="Tahoma"/>
        </w:rPr>
        <w:t xml:space="preserve"> najmanj Baa3.</w:t>
      </w:r>
    </w:p>
    <w:p w:rsidR="00751542" w:rsidRDefault="00751542" w:rsidP="00AA5A07">
      <w:pPr>
        <w:keepNext/>
        <w:jc w:val="both"/>
        <w:rPr>
          <w:rFonts w:ascii="Tahoma" w:hAnsi="Tahoma" w:cs="Tahoma"/>
          <w:b/>
        </w:rPr>
      </w:pPr>
    </w:p>
    <w:p w:rsidR="00120E17" w:rsidRDefault="00120E17" w:rsidP="00AA5A07">
      <w:pPr>
        <w:keepNext/>
        <w:jc w:val="both"/>
        <w:rPr>
          <w:rFonts w:ascii="Tahoma" w:hAnsi="Tahoma" w:cs="Tahoma"/>
          <w:b/>
        </w:rPr>
      </w:pPr>
    </w:p>
    <w:p w:rsidR="00120E17" w:rsidRDefault="00120E17" w:rsidP="00AA5A07">
      <w:pPr>
        <w:keepNext/>
        <w:jc w:val="both"/>
        <w:rPr>
          <w:rFonts w:ascii="Tahoma" w:hAnsi="Tahoma" w:cs="Tahoma"/>
          <w:b/>
        </w:rPr>
      </w:pPr>
    </w:p>
    <w:p w:rsidR="00120E17" w:rsidRDefault="00120E17" w:rsidP="00AA5A07">
      <w:pPr>
        <w:keepNext/>
        <w:jc w:val="both"/>
        <w:rPr>
          <w:rFonts w:ascii="Tahoma" w:hAnsi="Tahoma" w:cs="Tahoma"/>
          <w:b/>
        </w:rPr>
      </w:pPr>
    </w:p>
    <w:p w:rsidR="00751542" w:rsidRPr="00B66303" w:rsidRDefault="00751542" w:rsidP="00AA5A07">
      <w:pPr>
        <w:keepNext/>
        <w:jc w:val="both"/>
        <w:rPr>
          <w:rFonts w:ascii="Tahoma" w:hAnsi="Tahoma" w:cs="Tahoma"/>
          <w:b/>
        </w:rPr>
      </w:pPr>
      <w:r w:rsidRPr="00B66303">
        <w:rPr>
          <w:rFonts w:ascii="Tahoma" w:hAnsi="Tahoma" w:cs="Tahoma"/>
          <w:b/>
        </w:rPr>
        <w:lastRenderedPageBreak/>
        <w:t>DOKAZIL</w:t>
      </w:r>
      <w:r w:rsidR="00316E62">
        <w:rPr>
          <w:rFonts w:ascii="Tahoma" w:hAnsi="Tahoma" w:cs="Tahoma"/>
          <w:b/>
        </w:rPr>
        <w:t>O</w:t>
      </w:r>
      <w:r w:rsidRPr="00B66303">
        <w:rPr>
          <w:rFonts w:ascii="Tahoma" w:hAnsi="Tahoma" w:cs="Tahoma"/>
          <w:b/>
        </w:rPr>
        <w:t>:</w:t>
      </w:r>
    </w:p>
    <w:p w:rsidR="00751542" w:rsidRPr="00751542" w:rsidRDefault="00751542" w:rsidP="00AA5A07">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Pr="00751542">
        <w:rPr>
          <w:rFonts w:ascii="Tahoma" w:hAnsi="Tahoma" w:cs="Tahoma"/>
        </w:rPr>
        <w:t>(izpolnjen v »Del IV; Pogoji za sodelovanje, Oddelek B: Ekonomski in finančni položaj, Druge ekonomske ali finančne zahteve (6)«).</w:t>
      </w:r>
    </w:p>
    <w:p w:rsidR="009B4F17" w:rsidRDefault="00751542" w:rsidP="00AA5A07">
      <w:pPr>
        <w:keepNext/>
        <w:shd w:val="clear" w:color="auto" w:fill="FFFFFF"/>
        <w:spacing w:before="230" w:line="251" w:lineRule="exact"/>
        <w:ind w:left="9" w:right="84"/>
        <w:jc w:val="both"/>
        <w:rPr>
          <w:rFonts w:ascii="Tahoma" w:hAnsi="Tahoma" w:cs="Tahoma"/>
        </w:rPr>
      </w:pPr>
      <w:r w:rsidRPr="00751542">
        <w:rPr>
          <w:rFonts w:ascii="Tahoma" w:hAnsi="Tahoma" w:cs="Tahoma"/>
        </w:rPr>
        <w:t>Na poziv naročnika bo moral ponudnik naročniku, v roku, ki ga bo določil naročnik, predložiti naslednja dokazila:</w:t>
      </w:r>
    </w:p>
    <w:p w:rsidR="00751542" w:rsidRPr="00751542" w:rsidRDefault="00751542" w:rsidP="00AA5A07">
      <w:pPr>
        <w:pStyle w:val="Odstavekseznama"/>
        <w:keepNext/>
        <w:numPr>
          <w:ilvl w:val="0"/>
          <w:numId w:val="20"/>
        </w:numPr>
        <w:shd w:val="clear" w:color="auto" w:fill="FFFFFF"/>
        <w:spacing w:line="242" w:lineRule="exact"/>
        <w:ind w:right="386"/>
        <w:jc w:val="both"/>
        <w:rPr>
          <w:rFonts w:ascii="Tahoma" w:hAnsi="Tahoma" w:cs="Tahoma"/>
        </w:rPr>
      </w:pPr>
      <w:r w:rsidRPr="00751542">
        <w:rPr>
          <w:rFonts w:ascii="Tahoma" w:hAnsi="Tahoma" w:cs="Tahoma"/>
        </w:rPr>
        <w:t>bonitetna ocena s strani AJPES ali druge zgoraj navedene bonitetne hiše (ki odraža zadnje stanje in ni starejša več kot 30 dni, šteto od dneva objave obvestila o tem naročilu na Portalu javnih naročil). V kolikor bo podizvajalec predložil bonitetno oceno nenavedene bonitetne hiše, bo naročnik upošteval, da podizvajalec izpolnjuje zahtevani pogoj, v kolikor bo iz predloženega dokazila izhajalo, da je podizvajalec uvrščen v zgornjih 60 % bonitetnih razredov. Gospodarski subjekt mora poslovati dovolj časa, da mu lahko bonitetna hiša izdela bonitetno oceno.</w:t>
      </w:r>
    </w:p>
    <w:p w:rsidR="00751542" w:rsidRDefault="00751542" w:rsidP="00AA5A07">
      <w:pPr>
        <w:keepNext/>
        <w:shd w:val="clear" w:color="auto" w:fill="FFFFFF"/>
        <w:spacing w:line="242" w:lineRule="exact"/>
        <w:rPr>
          <w:rFonts w:ascii="Tahoma" w:hAnsi="Tahoma" w:cs="Tahoma"/>
        </w:rPr>
      </w:pPr>
      <w:r w:rsidRPr="00751542">
        <w:rPr>
          <w:rFonts w:ascii="Tahoma" w:hAnsi="Tahoma" w:cs="Tahoma"/>
        </w:rPr>
        <w:t xml:space="preserve">Zaželeno je, da ponudnik to dokazilo predloži že skupaj s </w:t>
      </w:r>
      <w:r w:rsidR="008403EE" w:rsidRPr="00751542">
        <w:rPr>
          <w:rFonts w:ascii="Tahoma" w:hAnsi="Tahoma" w:cs="Tahoma"/>
        </w:rPr>
        <w:t>ponudbo</w:t>
      </w:r>
      <w:r w:rsidR="008403EE">
        <w:rPr>
          <w:rFonts w:ascii="Tahoma" w:hAnsi="Tahoma" w:cs="Tahoma"/>
        </w:rPr>
        <w:t xml:space="preserve"> (</w:t>
      </w:r>
      <w:r w:rsidR="00527DCA">
        <w:rPr>
          <w:rFonts w:ascii="Tahoma" w:hAnsi="Tahoma" w:cs="Tahoma"/>
        </w:rPr>
        <w:t>P</w:t>
      </w:r>
      <w:r w:rsidR="008403EE">
        <w:rPr>
          <w:rFonts w:ascii="Tahoma" w:hAnsi="Tahoma" w:cs="Tahoma"/>
        </w:rPr>
        <w:t>riloga 1</w:t>
      </w:r>
      <w:r w:rsidR="00B47713">
        <w:rPr>
          <w:rFonts w:ascii="Tahoma" w:hAnsi="Tahoma" w:cs="Tahoma"/>
        </w:rPr>
        <w:t>7</w:t>
      </w:r>
      <w:r w:rsidR="008403EE">
        <w:rPr>
          <w:rFonts w:ascii="Tahoma" w:hAnsi="Tahoma" w:cs="Tahoma"/>
        </w:rPr>
        <w:t>)</w:t>
      </w:r>
      <w:r w:rsidR="008403EE" w:rsidRPr="00751542">
        <w:rPr>
          <w:rFonts w:ascii="Tahoma" w:hAnsi="Tahoma" w:cs="Tahoma"/>
        </w:rPr>
        <w:t>.</w:t>
      </w:r>
    </w:p>
    <w:p w:rsidR="001308DB" w:rsidRPr="00751542" w:rsidRDefault="001308DB" w:rsidP="00AA5A07">
      <w:pPr>
        <w:keepNext/>
        <w:shd w:val="clear" w:color="auto" w:fill="FFFFFF"/>
        <w:spacing w:line="242" w:lineRule="exact"/>
        <w:rPr>
          <w:rFonts w:ascii="Tahoma" w:hAnsi="Tahoma" w:cs="Tahoma"/>
        </w:rPr>
      </w:pPr>
    </w:p>
    <w:p w:rsidR="00196FBB" w:rsidRPr="0076721B" w:rsidRDefault="002D69BC" w:rsidP="00AA5A07">
      <w:pPr>
        <w:keepNext/>
        <w:numPr>
          <w:ilvl w:val="2"/>
          <w:numId w:val="2"/>
        </w:numPr>
        <w:jc w:val="both"/>
        <w:rPr>
          <w:rFonts w:ascii="Tahoma" w:hAnsi="Tahoma" w:cs="Tahoma"/>
          <w:b/>
        </w:rPr>
      </w:pPr>
      <w:r w:rsidRPr="0076721B">
        <w:rPr>
          <w:rFonts w:ascii="Tahoma" w:hAnsi="Tahoma" w:cs="Tahoma"/>
          <w:b/>
        </w:rPr>
        <w:t>Tehnična in strokovna sposobnost</w:t>
      </w:r>
    </w:p>
    <w:p w:rsidR="005D4E29" w:rsidRPr="0076721B" w:rsidRDefault="005D4E29" w:rsidP="00AA5A07">
      <w:pPr>
        <w:keepNext/>
        <w:jc w:val="both"/>
        <w:rPr>
          <w:rFonts w:ascii="Tahoma" w:hAnsi="Tahoma" w:cs="Tahoma"/>
          <w:b/>
        </w:rPr>
      </w:pPr>
    </w:p>
    <w:p w:rsidR="005D4E29" w:rsidRPr="0076721B" w:rsidRDefault="005D4E29" w:rsidP="00AA5A07">
      <w:pPr>
        <w:keepNext/>
        <w:numPr>
          <w:ilvl w:val="3"/>
          <w:numId w:val="2"/>
        </w:numPr>
        <w:jc w:val="both"/>
        <w:rPr>
          <w:rFonts w:ascii="Tahoma" w:hAnsi="Tahoma" w:cs="Tahoma"/>
        </w:rPr>
      </w:pPr>
      <w:r w:rsidRPr="0076721B">
        <w:rPr>
          <w:rFonts w:ascii="Tahoma" w:hAnsi="Tahoma" w:cs="Tahoma"/>
        </w:rPr>
        <w:t>Tehnična in strokovna sposobnost - ponudnik</w:t>
      </w:r>
    </w:p>
    <w:p w:rsidR="005D4E29" w:rsidRDefault="005D4E29" w:rsidP="00AA5A07">
      <w:pPr>
        <w:keepNext/>
        <w:jc w:val="both"/>
        <w:rPr>
          <w:rFonts w:ascii="Tahoma" w:hAnsi="Tahoma" w:cs="Tahoma"/>
          <w:b/>
          <w:highlight w:val="yellow"/>
        </w:rPr>
      </w:pPr>
    </w:p>
    <w:p w:rsidR="000637FC" w:rsidRPr="00EF7E72" w:rsidRDefault="000637FC" w:rsidP="00AA5A07">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Ponudnik mora izkazati, da je v obdobju od 1. 1. 201</w:t>
      </w:r>
      <w:r w:rsidR="00677378">
        <w:rPr>
          <w:rFonts w:ascii="Tahoma" w:hAnsi="Tahoma" w:cs="Tahoma"/>
        </w:rPr>
        <w:t>4</w:t>
      </w:r>
      <w:r w:rsidRPr="00EF7E72">
        <w:rPr>
          <w:rFonts w:ascii="Tahoma" w:hAnsi="Tahoma" w:cs="Tahoma"/>
        </w:rPr>
        <w:t xml:space="preserve"> kvalitetno, strokovno in v skladu s pogodbenimi določili</w:t>
      </w:r>
      <w:r w:rsidR="00EF7E72">
        <w:rPr>
          <w:rFonts w:ascii="Tahoma" w:hAnsi="Tahoma" w:cs="Tahoma"/>
        </w:rPr>
        <w:t xml:space="preserve"> </w:t>
      </w:r>
      <w:r w:rsidRPr="00EF7E72">
        <w:rPr>
          <w:rFonts w:ascii="Tahoma" w:hAnsi="Tahoma" w:cs="Tahoma"/>
        </w:rPr>
        <w:t>uspešno izvedel in zaključil vsaj dva (2) objekta vsakega v vrednosti vsaj 2.000.000 EUR brez DDV, pri katerem je</w:t>
      </w:r>
      <w:r w:rsidR="00EF7E72">
        <w:rPr>
          <w:rFonts w:ascii="Tahoma" w:hAnsi="Tahoma" w:cs="Tahoma"/>
        </w:rPr>
        <w:t xml:space="preserve"> </w:t>
      </w:r>
      <w:r w:rsidRPr="00EF7E72">
        <w:rPr>
          <w:rFonts w:ascii="Tahoma" w:hAnsi="Tahoma" w:cs="Tahoma"/>
        </w:rPr>
        <w:t>na vsakem posameznem objektu izvedel vsaj:</w:t>
      </w:r>
    </w:p>
    <w:p w:rsidR="000637FC" w:rsidRPr="00EF7E72" w:rsidRDefault="000637FC" w:rsidP="00AA5A07">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 xml:space="preserve">gradnja/obnova </w:t>
      </w:r>
      <w:r w:rsidR="00677378">
        <w:rPr>
          <w:rFonts w:ascii="Tahoma" w:hAnsi="Tahoma" w:cs="Tahoma"/>
        </w:rPr>
        <w:t xml:space="preserve">javne </w:t>
      </w:r>
      <w:r w:rsidRPr="00EF7E72">
        <w:rPr>
          <w:rFonts w:ascii="Tahoma" w:hAnsi="Tahoma" w:cs="Tahoma"/>
        </w:rPr>
        <w:t xml:space="preserve">meteorne ali </w:t>
      </w:r>
      <w:r w:rsidR="00097A88">
        <w:rPr>
          <w:rFonts w:ascii="Tahoma" w:hAnsi="Tahoma" w:cs="Tahoma"/>
        </w:rPr>
        <w:t>f</w:t>
      </w:r>
      <w:r w:rsidRPr="00EF7E72">
        <w:rPr>
          <w:rFonts w:ascii="Tahoma" w:hAnsi="Tahoma" w:cs="Tahoma"/>
        </w:rPr>
        <w:t>ekalne kanalizacije,</w:t>
      </w:r>
    </w:p>
    <w:p w:rsidR="000637FC" w:rsidRPr="00EF7E72" w:rsidRDefault="000637FC" w:rsidP="00AA5A07">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 xml:space="preserve">gradnja/obnova </w:t>
      </w:r>
      <w:r w:rsidR="00677378">
        <w:rPr>
          <w:rFonts w:ascii="Tahoma" w:hAnsi="Tahoma" w:cs="Tahoma"/>
        </w:rPr>
        <w:t xml:space="preserve">javnega </w:t>
      </w:r>
      <w:r w:rsidRPr="00EF7E72">
        <w:rPr>
          <w:rFonts w:ascii="Tahoma" w:hAnsi="Tahoma" w:cs="Tahoma"/>
        </w:rPr>
        <w:t>vodovoda</w:t>
      </w:r>
      <w:r w:rsidR="00761222">
        <w:rPr>
          <w:rFonts w:ascii="Tahoma" w:hAnsi="Tahoma" w:cs="Tahoma"/>
        </w:rPr>
        <w:t>,</w:t>
      </w:r>
    </w:p>
    <w:p w:rsidR="000637FC" w:rsidRPr="00EF7E72" w:rsidRDefault="000637FC" w:rsidP="00AA5A07">
      <w:pPr>
        <w:keepNext/>
        <w:widowControl w:val="0"/>
        <w:numPr>
          <w:ilvl w:val="0"/>
          <w:numId w:val="21"/>
        </w:numPr>
        <w:shd w:val="clear" w:color="auto" w:fill="FFFFFF"/>
        <w:tabs>
          <w:tab w:val="left" w:pos="219"/>
        </w:tabs>
        <w:autoSpaceDE w:val="0"/>
        <w:autoSpaceDN w:val="0"/>
        <w:adjustRightInd w:val="0"/>
        <w:spacing w:before="3" w:line="242" w:lineRule="exact"/>
        <w:ind w:left="720" w:hanging="360"/>
        <w:rPr>
          <w:rFonts w:ascii="Tahoma" w:hAnsi="Tahoma" w:cs="Tahoma"/>
        </w:rPr>
      </w:pPr>
      <w:r w:rsidRPr="00EF7E72">
        <w:rPr>
          <w:rFonts w:ascii="Tahoma" w:hAnsi="Tahoma" w:cs="Tahoma"/>
        </w:rPr>
        <w:t xml:space="preserve">gradnja/obnova </w:t>
      </w:r>
      <w:r w:rsidR="00677378">
        <w:rPr>
          <w:rFonts w:ascii="Tahoma" w:hAnsi="Tahoma" w:cs="Tahoma"/>
        </w:rPr>
        <w:t xml:space="preserve">javnega </w:t>
      </w:r>
      <w:r w:rsidRPr="00EF7E72">
        <w:rPr>
          <w:rFonts w:ascii="Tahoma" w:hAnsi="Tahoma" w:cs="Tahoma"/>
        </w:rPr>
        <w:t>plinovoda (gradbena dela),</w:t>
      </w:r>
    </w:p>
    <w:p w:rsidR="000637FC" w:rsidRPr="00EF7E72" w:rsidRDefault="000637FC" w:rsidP="00AA5A07">
      <w:pPr>
        <w:keepNext/>
        <w:widowControl w:val="0"/>
        <w:numPr>
          <w:ilvl w:val="0"/>
          <w:numId w:val="21"/>
        </w:numPr>
        <w:shd w:val="clear" w:color="auto" w:fill="FFFFFF"/>
        <w:tabs>
          <w:tab w:val="left" w:pos="219"/>
        </w:tabs>
        <w:autoSpaceDE w:val="0"/>
        <w:autoSpaceDN w:val="0"/>
        <w:adjustRightInd w:val="0"/>
        <w:spacing w:line="242" w:lineRule="exact"/>
        <w:ind w:left="720" w:hanging="360"/>
        <w:rPr>
          <w:rFonts w:ascii="Tahoma" w:hAnsi="Tahoma" w:cs="Tahoma"/>
        </w:rPr>
      </w:pPr>
      <w:r w:rsidRPr="00EF7E72">
        <w:rPr>
          <w:rFonts w:ascii="Tahoma" w:hAnsi="Tahoma" w:cs="Tahoma"/>
        </w:rPr>
        <w:t xml:space="preserve">obnova ali novogradnja </w:t>
      </w:r>
      <w:r w:rsidR="00677378">
        <w:rPr>
          <w:rFonts w:ascii="Tahoma" w:hAnsi="Tahoma" w:cs="Tahoma"/>
        </w:rPr>
        <w:t xml:space="preserve">javne </w:t>
      </w:r>
      <w:r w:rsidRPr="00EF7E72">
        <w:rPr>
          <w:rFonts w:ascii="Tahoma" w:hAnsi="Tahoma" w:cs="Tahoma"/>
        </w:rPr>
        <w:t>ceste.</w:t>
      </w:r>
    </w:p>
    <w:p w:rsidR="00B46B92" w:rsidRDefault="00B46B92" w:rsidP="00AA5A07">
      <w:pPr>
        <w:keepNext/>
        <w:shd w:val="clear" w:color="auto" w:fill="FFFFFF"/>
        <w:tabs>
          <w:tab w:val="left" w:pos="222"/>
        </w:tabs>
        <w:ind w:left="11" w:right="6"/>
        <w:jc w:val="both"/>
        <w:rPr>
          <w:rFonts w:ascii="Tahoma" w:hAnsi="Tahoma" w:cs="Tahoma"/>
        </w:rPr>
      </w:pPr>
    </w:p>
    <w:p w:rsidR="00B46B92" w:rsidRPr="007F1C1F" w:rsidRDefault="00B46B92" w:rsidP="00AA5A07">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Ponudnik mora izkazati, da je v obdobju od 1. 1. 201</w:t>
      </w:r>
      <w:r w:rsidR="00677378">
        <w:rPr>
          <w:rFonts w:ascii="Tahoma" w:hAnsi="Tahoma" w:cs="Tahoma"/>
        </w:rPr>
        <w:t>4</w:t>
      </w:r>
      <w:r w:rsidRPr="007F1C1F">
        <w:rPr>
          <w:rFonts w:ascii="Tahoma" w:hAnsi="Tahoma" w:cs="Tahoma"/>
        </w:rPr>
        <w:t xml:space="preserve"> kvalitetno, strokovno in v skladu s pogodbenimi določili uspešno izvedel in zaključil: </w:t>
      </w:r>
    </w:p>
    <w:p w:rsidR="00B46B92" w:rsidRPr="007F1C1F" w:rsidRDefault="00B46B92" w:rsidP="00AA5A07">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 xml:space="preserve">več kot </w:t>
      </w:r>
      <w:r w:rsidR="00677378">
        <w:rPr>
          <w:rFonts w:ascii="Tahoma" w:hAnsi="Tahoma" w:cs="Tahoma"/>
        </w:rPr>
        <w:t>2</w:t>
      </w:r>
      <w:r w:rsidRPr="007F1C1F">
        <w:rPr>
          <w:rFonts w:ascii="Tahoma" w:hAnsi="Tahoma" w:cs="Tahoma"/>
        </w:rPr>
        <w:t>0.000</w:t>
      </w:r>
      <w:r w:rsidR="007F1C1F" w:rsidRPr="007F1C1F">
        <w:rPr>
          <w:rFonts w:ascii="Tahoma" w:hAnsi="Tahoma" w:cs="Tahoma"/>
        </w:rPr>
        <w:t xml:space="preserve"> </w:t>
      </w:r>
      <w:r w:rsidRPr="007F1C1F">
        <w:rPr>
          <w:rFonts w:ascii="Tahoma" w:hAnsi="Tahoma" w:cs="Tahoma"/>
        </w:rPr>
        <w:t xml:space="preserve">m gradnje/obnove </w:t>
      </w:r>
      <w:r w:rsidR="00677378">
        <w:rPr>
          <w:rFonts w:ascii="Tahoma" w:hAnsi="Tahoma" w:cs="Tahoma"/>
        </w:rPr>
        <w:t xml:space="preserve">javne </w:t>
      </w:r>
      <w:r w:rsidRPr="007F1C1F">
        <w:rPr>
          <w:rFonts w:ascii="Tahoma" w:hAnsi="Tahoma" w:cs="Tahoma"/>
        </w:rPr>
        <w:t xml:space="preserve">meteorne/fekalne kanalizacije premera 250 mm ali večji, </w:t>
      </w:r>
    </w:p>
    <w:p w:rsidR="00B46B92" w:rsidRPr="007F1C1F" w:rsidRDefault="00B46B92" w:rsidP="00AA5A07">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 xml:space="preserve">od tega vsaj en (1) objekt gradnje </w:t>
      </w:r>
      <w:r w:rsidR="00677378">
        <w:rPr>
          <w:rFonts w:ascii="Tahoma" w:hAnsi="Tahoma" w:cs="Tahoma"/>
        </w:rPr>
        <w:t xml:space="preserve">javne </w:t>
      </w:r>
      <w:r w:rsidRPr="007F1C1F">
        <w:rPr>
          <w:rFonts w:ascii="Tahoma" w:hAnsi="Tahoma" w:cs="Tahoma"/>
        </w:rPr>
        <w:t xml:space="preserve">kanalizacije v dolžini vsaj </w:t>
      </w:r>
      <w:r w:rsidR="00D54AD2">
        <w:rPr>
          <w:rFonts w:ascii="Tahoma" w:hAnsi="Tahoma" w:cs="Tahoma"/>
        </w:rPr>
        <w:t>10</w:t>
      </w:r>
      <w:r w:rsidRPr="007F1C1F">
        <w:rPr>
          <w:rFonts w:ascii="Tahoma" w:hAnsi="Tahoma" w:cs="Tahoma"/>
        </w:rPr>
        <w:t xml:space="preserve">.000 m ali več, </w:t>
      </w:r>
    </w:p>
    <w:p w:rsidR="00B46B92" w:rsidRDefault="00B46B92" w:rsidP="00AA5A07">
      <w:pPr>
        <w:pStyle w:val="Odstavekseznama"/>
        <w:keepNext/>
        <w:numPr>
          <w:ilvl w:val="1"/>
          <w:numId w:val="52"/>
        </w:numPr>
        <w:shd w:val="clear" w:color="auto" w:fill="FFFFFF"/>
        <w:tabs>
          <w:tab w:val="left" w:pos="0"/>
        </w:tabs>
        <w:ind w:right="6" w:hanging="294"/>
        <w:jc w:val="both"/>
        <w:rPr>
          <w:rFonts w:ascii="Tahoma" w:hAnsi="Tahoma" w:cs="Tahoma"/>
        </w:rPr>
      </w:pPr>
      <w:r w:rsidRPr="007F1C1F">
        <w:rPr>
          <w:rFonts w:ascii="Tahoma" w:hAnsi="Tahoma" w:cs="Tahoma"/>
        </w:rPr>
        <w:t>od tega pri vsaj enem objektu najmanj 2.000 m dimenzije DN 400 ali večji.</w:t>
      </w:r>
    </w:p>
    <w:p w:rsidR="00763E97" w:rsidRPr="00763E97" w:rsidRDefault="00763E97" w:rsidP="00AA5A07">
      <w:pPr>
        <w:keepNext/>
        <w:shd w:val="clear" w:color="auto" w:fill="FFFFFF"/>
        <w:tabs>
          <w:tab w:val="left" w:pos="0"/>
        </w:tabs>
        <w:ind w:right="6"/>
        <w:jc w:val="both"/>
        <w:rPr>
          <w:rFonts w:ascii="Tahoma" w:hAnsi="Tahoma" w:cs="Tahoma"/>
        </w:rPr>
      </w:pPr>
    </w:p>
    <w:p w:rsidR="00860F34" w:rsidRPr="007F1C1F" w:rsidRDefault="000637FC" w:rsidP="00AA5A07">
      <w:pPr>
        <w:pStyle w:val="Odstavekseznama"/>
        <w:keepNext/>
        <w:numPr>
          <w:ilvl w:val="0"/>
          <w:numId w:val="24"/>
        </w:numPr>
        <w:shd w:val="clear" w:color="auto" w:fill="FFFFFF"/>
        <w:tabs>
          <w:tab w:val="left" w:pos="0"/>
        </w:tabs>
        <w:ind w:right="6"/>
        <w:jc w:val="both"/>
        <w:rPr>
          <w:rFonts w:ascii="Tahoma" w:hAnsi="Tahoma" w:cs="Tahoma"/>
        </w:rPr>
      </w:pPr>
      <w:r w:rsidRPr="007F1C1F">
        <w:rPr>
          <w:rFonts w:ascii="Tahoma" w:hAnsi="Tahoma" w:cs="Tahoma"/>
        </w:rPr>
        <w:t>Ponudnik mora izkazati, da je v obdobju od 1. 1. 201</w:t>
      </w:r>
      <w:r w:rsidR="00622A32">
        <w:rPr>
          <w:rFonts w:ascii="Tahoma" w:hAnsi="Tahoma" w:cs="Tahoma"/>
        </w:rPr>
        <w:t>4</w:t>
      </w:r>
      <w:r w:rsidRPr="007F1C1F">
        <w:rPr>
          <w:rFonts w:ascii="Tahoma" w:hAnsi="Tahoma" w:cs="Tahoma"/>
        </w:rPr>
        <w:t xml:space="preserve"> kvalitetno, strokovno in v skladu s pogodbenimi določili</w:t>
      </w:r>
      <w:r w:rsidR="00EF7E72" w:rsidRPr="007F1C1F">
        <w:rPr>
          <w:rFonts w:ascii="Tahoma" w:hAnsi="Tahoma" w:cs="Tahoma"/>
        </w:rPr>
        <w:t xml:space="preserve"> </w:t>
      </w:r>
      <w:r w:rsidRPr="007F1C1F">
        <w:rPr>
          <w:rFonts w:ascii="Tahoma" w:hAnsi="Tahoma" w:cs="Tahoma"/>
        </w:rPr>
        <w:t>uspešno izvedel in zak</w:t>
      </w:r>
      <w:r w:rsidR="00860F34" w:rsidRPr="007F1C1F">
        <w:rPr>
          <w:rFonts w:ascii="Tahoma" w:hAnsi="Tahoma" w:cs="Tahoma"/>
        </w:rPr>
        <w:t>ljučil:</w:t>
      </w:r>
    </w:p>
    <w:p w:rsidR="00860F34" w:rsidRPr="007F1C1F" w:rsidRDefault="00860F34" w:rsidP="00AA5A07">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več kot 1</w:t>
      </w:r>
      <w:r w:rsidR="00622A32">
        <w:rPr>
          <w:rFonts w:ascii="Tahoma" w:hAnsi="Tahoma" w:cs="Tahoma"/>
        </w:rPr>
        <w:t>5</w:t>
      </w:r>
      <w:r w:rsidRPr="007F1C1F">
        <w:rPr>
          <w:rFonts w:ascii="Tahoma" w:hAnsi="Tahoma" w:cs="Tahoma"/>
        </w:rPr>
        <w:t>.000</w:t>
      </w:r>
      <w:r w:rsidR="007F1C1F">
        <w:rPr>
          <w:rFonts w:ascii="Tahoma" w:hAnsi="Tahoma" w:cs="Tahoma"/>
        </w:rPr>
        <w:t xml:space="preserve"> </w:t>
      </w:r>
      <w:r w:rsidRPr="007F1C1F">
        <w:rPr>
          <w:rFonts w:ascii="Tahoma" w:hAnsi="Tahoma" w:cs="Tahoma"/>
        </w:rPr>
        <w:t xml:space="preserve">m </w:t>
      </w:r>
      <w:r w:rsidR="000637FC" w:rsidRPr="007F1C1F">
        <w:rPr>
          <w:rFonts w:ascii="Tahoma" w:hAnsi="Tahoma" w:cs="Tahoma"/>
        </w:rPr>
        <w:t xml:space="preserve">gradnje/obnove </w:t>
      </w:r>
      <w:r w:rsidRPr="007F1C1F">
        <w:rPr>
          <w:rFonts w:ascii="Tahoma" w:hAnsi="Tahoma" w:cs="Tahoma"/>
        </w:rPr>
        <w:t xml:space="preserve">javnega </w:t>
      </w:r>
      <w:r w:rsidR="000637FC" w:rsidRPr="007F1C1F">
        <w:rPr>
          <w:rFonts w:ascii="Tahoma" w:hAnsi="Tahoma" w:cs="Tahoma"/>
        </w:rPr>
        <w:t xml:space="preserve">vodovoda iz </w:t>
      </w:r>
      <w:proofErr w:type="spellStart"/>
      <w:r w:rsidR="000637FC" w:rsidRPr="007F1C1F">
        <w:rPr>
          <w:rFonts w:ascii="Tahoma" w:hAnsi="Tahoma" w:cs="Tahoma"/>
        </w:rPr>
        <w:t>nodularne</w:t>
      </w:r>
      <w:proofErr w:type="spellEnd"/>
      <w:r w:rsidR="000637FC" w:rsidRPr="007F1C1F">
        <w:rPr>
          <w:rFonts w:ascii="Tahoma" w:hAnsi="Tahoma" w:cs="Tahoma"/>
        </w:rPr>
        <w:t xml:space="preserve"> litine</w:t>
      </w:r>
      <w:r w:rsidRPr="007F1C1F">
        <w:rPr>
          <w:rFonts w:ascii="Tahoma" w:hAnsi="Tahoma" w:cs="Tahoma"/>
        </w:rPr>
        <w:t xml:space="preserve"> (DN100 ali večji), </w:t>
      </w:r>
    </w:p>
    <w:p w:rsidR="00860F34" w:rsidRPr="007F1C1F" w:rsidRDefault="00860F34" w:rsidP="00AA5A07">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od tega vsaj en (1) objekt</w:t>
      </w:r>
      <w:r w:rsidR="000637FC" w:rsidRPr="007F1C1F">
        <w:rPr>
          <w:rFonts w:ascii="Tahoma" w:hAnsi="Tahoma" w:cs="Tahoma"/>
        </w:rPr>
        <w:t xml:space="preserve"> </w:t>
      </w:r>
      <w:r w:rsidR="00622A32">
        <w:rPr>
          <w:rFonts w:ascii="Tahoma" w:hAnsi="Tahoma" w:cs="Tahoma"/>
        </w:rPr>
        <w:t xml:space="preserve">javnega vodovoda </w:t>
      </w:r>
      <w:r w:rsidR="000637FC" w:rsidRPr="007F1C1F">
        <w:rPr>
          <w:rFonts w:ascii="Tahoma" w:hAnsi="Tahoma" w:cs="Tahoma"/>
        </w:rPr>
        <w:t xml:space="preserve">v dolžini vsaj </w:t>
      </w:r>
      <w:r w:rsidR="00622A32">
        <w:rPr>
          <w:rFonts w:ascii="Tahoma" w:hAnsi="Tahoma" w:cs="Tahoma"/>
        </w:rPr>
        <w:t>10</w:t>
      </w:r>
      <w:r w:rsidR="000637FC" w:rsidRPr="007F1C1F">
        <w:rPr>
          <w:rFonts w:ascii="Tahoma" w:hAnsi="Tahoma" w:cs="Tahoma"/>
        </w:rPr>
        <w:t xml:space="preserve">.000 m ali več, </w:t>
      </w:r>
    </w:p>
    <w:p w:rsidR="000637FC" w:rsidRPr="007F1C1F" w:rsidRDefault="000637FC" w:rsidP="00AA5A07">
      <w:pPr>
        <w:pStyle w:val="Odstavekseznama"/>
        <w:keepNext/>
        <w:numPr>
          <w:ilvl w:val="1"/>
          <w:numId w:val="51"/>
        </w:numPr>
        <w:shd w:val="clear" w:color="auto" w:fill="FFFFFF"/>
        <w:tabs>
          <w:tab w:val="left" w:pos="0"/>
        </w:tabs>
        <w:ind w:right="6" w:hanging="294"/>
        <w:jc w:val="both"/>
        <w:rPr>
          <w:rFonts w:ascii="Tahoma" w:hAnsi="Tahoma" w:cs="Tahoma"/>
        </w:rPr>
      </w:pPr>
      <w:r w:rsidRPr="007F1C1F">
        <w:rPr>
          <w:rFonts w:ascii="Tahoma" w:hAnsi="Tahoma" w:cs="Tahoma"/>
        </w:rPr>
        <w:t xml:space="preserve">od tega pri vsaj enem objektu </w:t>
      </w:r>
      <w:r w:rsidR="00622A32">
        <w:rPr>
          <w:rFonts w:ascii="Tahoma" w:hAnsi="Tahoma" w:cs="Tahoma"/>
        </w:rPr>
        <w:t>2.000</w:t>
      </w:r>
      <w:r w:rsidRPr="007F1C1F">
        <w:rPr>
          <w:rFonts w:ascii="Tahoma" w:hAnsi="Tahoma" w:cs="Tahoma"/>
        </w:rPr>
        <w:t xml:space="preserve"> m dimenzije DN </w:t>
      </w:r>
      <w:r w:rsidR="00622A32">
        <w:rPr>
          <w:rFonts w:ascii="Tahoma" w:hAnsi="Tahoma" w:cs="Tahoma"/>
        </w:rPr>
        <w:t>2</w:t>
      </w:r>
      <w:r w:rsidRPr="007F1C1F">
        <w:rPr>
          <w:rFonts w:ascii="Tahoma" w:hAnsi="Tahoma" w:cs="Tahoma"/>
        </w:rPr>
        <w:t>00 ali več.</w:t>
      </w:r>
    </w:p>
    <w:p w:rsidR="00EF7E72" w:rsidRPr="00D46019" w:rsidRDefault="00EF7E72" w:rsidP="00AA5A07">
      <w:pPr>
        <w:keepNext/>
        <w:shd w:val="clear" w:color="auto" w:fill="FFFFFF"/>
        <w:tabs>
          <w:tab w:val="left" w:pos="222"/>
        </w:tabs>
        <w:ind w:left="11" w:right="6"/>
        <w:jc w:val="both"/>
        <w:rPr>
          <w:rFonts w:ascii="Tahoma" w:hAnsi="Tahoma" w:cs="Tahoma"/>
          <w:highlight w:val="yellow"/>
        </w:rPr>
      </w:pPr>
    </w:p>
    <w:p w:rsidR="00B46B92" w:rsidRDefault="00B46B92" w:rsidP="00AA5A07">
      <w:pPr>
        <w:pStyle w:val="Odstavekseznama"/>
        <w:keepNext/>
        <w:numPr>
          <w:ilvl w:val="0"/>
          <w:numId w:val="24"/>
        </w:numPr>
        <w:shd w:val="clear" w:color="auto" w:fill="FFFFFF"/>
        <w:tabs>
          <w:tab w:val="left" w:pos="0"/>
        </w:tabs>
        <w:ind w:right="6"/>
        <w:jc w:val="both"/>
        <w:rPr>
          <w:rFonts w:ascii="Tahoma" w:hAnsi="Tahoma" w:cs="Tahoma"/>
        </w:rPr>
      </w:pPr>
      <w:r w:rsidRPr="00EF7E72">
        <w:rPr>
          <w:rFonts w:ascii="Tahoma" w:hAnsi="Tahoma" w:cs="Tahoma"/>
        </w:rPr>
        <w:t>Ponudnik mora izkazati, da je v obdobju od 1. 1. 201</w:t>
      </w:r>
      <w:r w:rsidR="00622A32">
        <w:rPr>
          <w:rFonts w:ascii="Tahoma" w:hAnsi="Tahoma" w:cs="Tahoma"/>
        </w:rPr>
        <w:t>4</w:t>
      </w:r>
      <w:r w:rsidRPr="00EF7E72">
        <w:rPr>
          <w:rFonts w:ascii="Tahoma" w:hAnsi="Tahoma" w:cs="Tahoma"/>
        </w:rPr>
        <w:t xml:space="preserve"> kvalitetno, strokovno in v skladu s pogodbenimi določili uspešno izvedel in </w:t>
      </w:r>
      <w:r w:rsidRPr="007F1C1F">
        <w:rPr>
          <w:rFonts w:ascii="Tahoma" w:hAnsi="Tahoma" w:cs="Tahoma"/>
        </w:rPr>
        <w:t xml:space="preserve">zaključil vsaj dva (2) objekta gradnje/obnove </w:t>
      </w:r>
      <w:r w:rsidR="00622A32">
        <w:rPr>
          <w:rFonts w:ascii="Tahoma" w:hAnsi="Tahoma" w:cs="Tahoma"/>
        </w:rPr>
        <w:t xml:space="preserve">javnega </w:t>
      </w:r>
      <w:r w:rsidRPr="007F1C1F">
        <w:rPr>
          <w:rFonts w:ascii="Tahoma" w:hAnsi="Tahoma" w:cs="Tahoma"/>
        </w:rPr>
        <w:t xml:space="preserve">vodovoda pri katerem je na vsakem objektu posamezno izvedel vsaj </w:t>
      </w:r>
      <w:r w:rsidR="00622A32">
        <w:rPr>
          <w:rFonts w:ascii="Tahoma" w:hAnsi="Tahoma" w:cs="Tahoma"/>
        </w:rPr>
        <w:t>1</w:t>
      </w:r>
      <w:r w:rsidRPr="007F1C1F">
        <w:rPr>
          <w:rFonts w:ascii="Tahoma" w:hAnsi="Tahoma" w:cs="Tahoma"/>
        </w:rPr>
        <w:t>50 vodovodnih hišnih priključkov.</w:t>
      </w:r>
    </w:p>
    <w:p w:rsidR="00B46B92" w:rsidRDefault="00B46B92" w:rsidP="00AA5A07">
      <w:pPr>
        <w:pStyle w:val="Odstavekseznama"/>
        <w:keepNext/>
        <w:shd w:val="clear" w:color="auto" w:fill="FFFFFF"/>
        <w:tabs>
          <w:tab w:val="left" w:pos="0"/>
        </w:tabs>
        <w:ind w:left="360" w:right="6"/>
        <w:jc w:val="both"/>
        <w:rPr>
          <w:rFonts w:ascii="Tahoma" w:hAnsi="Tahoma" w:cs="Tahoma"/>
        </w:rPr>
      </w:pPr>
    </w:p>
    <w:p w:rsidR="00420802" w:rsidRPr="00BF2007" w:rsidRDefault="000637FC" w:rsidP="00AA5A07">
      <w:pPr>
        <w:pStyle w:val="Odstavekseznama"/>
        <w:keepNext/>
        <w:numPr>
          <w:ilvl w:val="0"/>
          <w:numId w:val="24"/>
        </w:numPr>
        <w:shd w:val="clear" w:color="auto" w:fill="FFFFFF"/>
        <w:tabs>
          <w:tab w:val="left" w:pos="0"/>
        </w:tabs>
        <w:ind w:right="6"/>
        <w:jc w:val="both"/>
        <w:rPr>
          <w:rFonts w:ascii="Tahoma" w:hAnsi="Tahoma" w:cs="Tahoma"/>
        </w:rPr>
      </w:pPr>
      <w:r w:rsidRPr="00BF2007">
        <w:rPr>
          <w:rFonts w:ascii="Tahoma" w:hAnsi="Tahoma" w:cs="Tahoma"/>
        </w:rPr>
        <w:t>Ponudnik mora izkazati, da je v obdobju od 1. 1. 201</w:t>
      </w:r>
      <w:r w:rsidR="00622A32" w:rsidRPr="00BF2007">
        <w:rPr>
          <w:rFonts w:ascii="Tahoma" w:hAnsi="Tahoma" w:cs="Tahoma"/>
        </w:rPr>
        <w:t>4</w:t>
      </w:r>
      <w:r w:rsidRPr="00BF2007">
        <w:rPr>
          <w:rFonts w:ascii="Tahoma" w:hAnsi="Tahoma" w:cs="Tahoma"/>
        </w:rPr>
        <w:t xml:space="preserve"> kvalitetno, strokovno in v skladu s pogodbenimi določili uspešno izvedel in zaključil</w:t>
      </w:r>
      <w:r w:rsidR="00420802" w:rsidRPr="00BF2007">
        <w:rPr>
          <w:rFonts w:ascii="Tahoma" w:hAnsi="Tahoma" w:cs="Tahoma"/>
        </w:rPr>
        <w:t>:</w:t>
      </w:r>
    </w:p>
    <w:p w:rsidR="00420802" w:rsidRPr="00EF001F" w:rsidRDefault="00420802" w:rsidP="00AA5A07">
      <w:pPr>
        <w:keepNext/>
        <w:shd w:val="clear" w:color="auto" w:fill="FFFFFF"/>
        <w:tabs>
          <w:tab w:val="left" w:pos="426"/>
        </w:tabs>
        <w:ind w:left="426" w:right="6"/>
        <w:jc w:val="both"/>
        <w:rPr>
          <w:rFonts w:ascii="Tahoma" w:hAnsi="Tahoma" w:cs="Tahoma"/>
        </w:rPr>
      </w:pPr>
      <w:r w:rsidRPr="00BF2007">
        <w:rPr>
          <w:rFonts w:ascii="Tahoma" w:hAnsi="Tahoma" w:cs="Tahoma"/>
        </w:rPr>
        <w:t>a)</w:t>
      </w:r>
      <w:r w:rsidR="000637FC" w:rsidRPr="00BF2007">
        <w:rPr>
          <w:rFonts w:ascii="Tahoma" w:hAnsi="Tahoma" w:cs="Tahoma"/>
        </w:rPr>
        <w:t xml:space="preserve"> vsaj dve izgradnji distribucijskega plinovodnega omrežja (glavni in priključni plinovodi) za zemeljski plin v skupni dolžini glavnih </w:t>
      </w:r>
      <w:r w:rsidR="000637FC" w:rsidRPr="00EF001F">
        <w:rPr>
          <w:rFonts w:ascii="Tahoma" w:hAnsi="Tahoma" w:cs="Tahoma"/>
        </w:rPr>
        <w:t xml:space="preserve">plinovodov najmanj </w:t>
      </w:r>
      <w:r w:rsidR="00EF001F" w:rsidRPr="00EF001F">
        <w:rPr>
          <w:rFonts w:ascii="Tahoma" w:hAnsi="Tahoma" w:cs="Tahoma"/>
        </w:rPr>
        <w:t>15</w:t>
      </w:r>
      <w:r w:rsidR="00DB3B8E" w:rsidRPr="00EF001F">
        <w:rPr>
          <w:rFonts w:ascii="Tahoma" w:hAnsi="Tahoma" w:cs="Tahoma"/>
        </w:rPr>
        <w:t>.000 metrov</w:t>
      </w:r>
      <w:r w:rsidR="00527DCA" w:rsidRPr="00EF001F">
        <w:rPr>
          <w:rFonts w:ascii="Tahoma" w:hAnsi="Tahoma" w:cs="Tahoma"/>
        </w:rPr>
        <w:t>,</w:t>
      </w:r>
    </w:p>
    <w:p w:rsidR="00420802" w:rsidRPr="00BF2007" w:rsidRDefault="00420802" w:rsidP="00AA5A07">
      <w:pPr>
        <w:keepNext/>
        <w:shd w:val="clear" w:color="auto" w:fill="FFFFFF"/>
        <w:tabs>
          <w:tab w:val="left" w:pos="426"/>
        </w:tabs>
        <w:ind w:left="426" w:right="6"/>
        <w:jc w:val="both"/>
        <w:rPr>
          <w:rFonts w:ascii="Tahoma" w:hAnsi="Tahoma" w:cs="Tahoma"/>
        </w:rPr>
      </w:pPr>
      <w:r w:rsidRPr="00EF001F">
        <w:rPr>
          <w:rFonts w:ascii="Tahoma" w:hAnsi="Tahoma" w:cs="Tahoma"/>
        </w:rPr>
        <w:t>b) od tega vsaj en (1) objekt v dolžini vsaj</w:t>
      </w:r>
      <w:r w:rsidR="0089737F" w:rsidRPr="00EF001F">
        <w:rPr>
          <w:rFonts w:ascii="Tahoma" w:hAnsi="Tahoma" w:cs="Tahoma"/>
        </w:rPr>
        <w:t xml:space="preserve"> </w:t>
      </w:r>
      <w:r w:rsidR="00DB3B8E" w:rsidRPr="00EF001F">
        <w:rPr>
          <w:rFonts w:ascii="Tahoma" w:hAnsi="Tahoma" w:cs="Tahoma"/>
        </w:rPr>
        <w:t>5</w:t>
      </w:r>
      <w:r w:rsidR="00EF001F" w:rsidRPr="00EF001F">
        <w:rPr>
          <w:rFonts w:ascii="Tahoma" w:hAnsi="Tahoma" w:cs="Tahoma"/>
        </w:rPr>
        <w:t>.0</w:t>
      </w:r>
      <w:r w:rsidR="00DB3B8E" w:rsidRPr="00EF001F">
        <w:rPr>
          <w:rFonts w:ascii="Tahoma" w:hAnsi="Tahoma" w:cs="Tahoma"/>
        </w:rPr>
        <w:t>00 metrov ali več</w:t>
      </w:r>
      <w:r w:rsidR="000637FC" w:rsidRPr="00EF001F">
        <w:rPr>
          <w:rFonts w:ascii="Tahoma" w:hAnsi="Tahoma" w:cs="Tahoma"/>
        </w:rPr>
        <w:t>.</w:t>
      </w:r>
    </w:p>
    <w:p w:rsidR="00420802" w:rsidRPr="00316E62" w:rsidRDefault="00420802" w:rsidP="00AA5A07">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420802" w:rsidRPr="00316E62" w:rsidRDefault="00420802"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 xml:space="preserve">Gospodarski subjekti lahko izpolnjujejo pogoje z enim (1) do največ </w:t>
      </w:r>
      <w:r>
        <w:rPr>
          <w:rFonts w:ascii="Tahoma" w:hAnsi="Tahoma" w:cs="Tahoma"/>
          <w:i/>
          <w:iCs/>
        </w:rPr>
        <w:t>tremi</w:t>
      </w:r>
      <w:r w:rsidRPr="00316E62">
        <w:rPr>
          <w:rFonts w:ascii="Tahoma" w:hAnsi="Tahoma" w:cs="Tahoma"/>
          <w:i/>
          <w:iCs/>
        </w:rPr>
        <w:t xml:space="preserve"> (</w:t>
      </w:r>
      <w:r>
        <w:rPr>
          <w:rFonts w:ascii="Tahoma" w:hAnsi="Tahoma" w:cs="Tahoma"/>
          <w:i/>
          <w:iCs/>
        </w:rPr>
        <w:t>3</w:t>
      </w:r>
      <w:r w:rsidRPr="00316E62">
        <w:rPr>
          <w:rFonts w:ascii="Tahoma" w:hAnsi="Tahoma" w:cs="Tahoma"/>
          <w:i/>
          <w:iCs/>
        </w:rPr>
        <w:t>) referenčnimi</w:t>
      </w:r>
    </w:p>
    <w:p w:rsidR="00420802" w:rsidRDefault="00420802"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420802" w:rsidRDefault="00420802" w:rsidP="00AA5A07">
      <w:pPr>
        <w:keepNext/>
        <w:shd w:val="clear" w:color="auto" w:fill="FFFFFF"/>
        <w:ind w:left="6" w:right="6"/>
        <w:jc w:val="both"/>
        <w:rPr>
          <w:rFonts w:ascii="Tahoma" w:hAnsi="Tahoma" w:cs="Tahoma"/>
          <w:b/>
          <w:bCs/>
          <w:iCs/>
          <w:spacing w:val="-6"/>
        </w:rPr>
      </w:pPr>
    </w:p>
    <w:p w:rsidR="000637FC" w:rsidRPr="00843234" w:rsidRDefault="001D4F68" w:rsidP="00AA5A07">
      <w:pPr>
        <w:keepNext/>
        <w:shd w:val="clear" w:color="auto" w:fill="FFFFFF"/>
        <w:ind w:left="6" w:right="6"/>
        <w:jc w:val="both"/>
        <w:rPr>
          <w:rFonts w:ascii="Tahoma" w:hAnsi="Tahoma" w:cs="Tahoma"/>
          <w:b/>
          <w:bCs/>
          <w:iCs/>
        </w:rPr>
      </w:pPr>
      <w:r>
        <w:rPr>
          <w:rFonts w:ascii="Tahoma" w:hAnsi="Tahoma" w:cs="Tahoma"/>
          <w:b/>
          <w:bCs/>
          <w:iCs/>
          <w:spacing w:val="-6"/>
        </w:rPr>
        <w:lastRenderedPageBreak/>
        <w:t>Ponudniki</w:t>
      </w:r>
      <w:r w:rsidR="000637FC" w:rsidRPr="00843234">
        <w:rPr>
          <w:rFonts w:ascii="Tahoma" w:hAnsi="Tahoma" w:cs="Tahoma"/>
          <w:b/>
          <w:bCs/>
          <w:iCs/>
          <w:spacing w:val="-6"/>
        </w:rPr>
        <w:t xml:space="preserve"> </w:t>
      </w:r>
      <w:r w:rsidR="00843234" w:rsidRPr="00843234">
        <w:rPr>
          <w:rFonts w:ascii="Tahoma" w:hAnsi="Tahoma" w:cs="Tahoma"/>
          <w:b/>
          <w:bCs/>
          <w:iCs/>
          <w:spacing w:val="-6"/>
        </w:rPr>
        <w:t>izpolnjujejo predmetni pogoj samostojno, kot skupina ponudnikov (partnerji) ali s podizvajalci.</w:t>
      </w:r>
      <w:r w:rsidR="000637FC" w:rsidRPr="00843234">
        <w:rPr>
          <w:rFonts w:ascii="Tahoma" w:hAnsi="Tahoma" w:cs="Tahoma"/>
          <w:b/>
          <w:bCs/>
          <w:iCs/>
          <w:spacing w:val="-6"/>
        </w:rPr>
        <w:t xml:space="preserve"> </w:t>
      </w:r>
    </w:p>
    <w:p w:rsidR="001308DB" w:rsidRPr="001308DB" w:rsidRDefault="001308DB" w:rsidP="00AA5A07">
      <w:pPr>
        <w:keepNext/>
        <w:shd w:val="clear" w:color="auto" w:fill="FFFFFF"/>
        <w:ind w:left="6" w:right="6"/>
        <w:jc w:val="both"/>
        <w:rPr>
          <w:rFonts w:ascii="Tahoma" w:hAnsi="Tahoma" w:cs="Tahoma"/>
          <w:highlight w:val="yellow"/>
        </w:rPr>
      </w:pPr>
    </w:p>
    <w:p w:rsidR="000637FC" w:rsidRPr="001D4F68" w:rsidRDefault="000637FC" w:rsidP="00AA5A07">
      <w:pPr>
        <w:keepNext/>
        <w:shd w:val="clear" w:color="auto" w:fill="FFFFFF"/>
        <w:ind w:right="20"/>
        <w:jc w:val="both"/>
        <w:rPr>
          <w:rFonts w:ascii="Tahoma" w:hAnsi="Tahoma" w:cs="Tahoma"/>
          <w:b/>
          <w:bCs/>
          <w:iCs/>
          <w:spacing w:val="-3"/>
        </w:rPr>
      </w:pPr>
      <w:r w:rsidRPr="001D4F68">
        <w:rPr>
          <w:rFonts w:ascii="Tahoma" w:hAnsi="Tahoma" w:cs="Tahoma"/>
          <w:b/>
          <w:bCs/>
          <w:iCs/>
          <w:spacing w:val="-3"/>
        </w:rPr>
        <w:t>Naročnik bo kot ustrezno referenco ponudnika za predmetni pogoj upošteval tudi gradnjo objekta brez pridobljenega dovoljenja za začetek uporabe objekta, če je objekt dokončan</w:t>
      </w:r>
      <w:r w:rsidR="001D4F68" w:rsidRPr="001D4F68">
        <w:rPr>
          <w:rFonts w:ascii="Tahoma" w:hAnsi="Tahoma" w:cs="Tahoma"/>
          <w:b/>
          <w:bCs/>
          <w:iCs/>
          <w:spacing w:val="-3"/>
        </w:rPr>
        <w:t xml:space="preserve"> (</w:t>
      </w:r>
      <w:r w:rsidR="00527DCA">
        <w:rPr>
          <w:rFonts w:ascii="Tahoma" w:hAnsi="Tahoma" w:cs="Tahoma"/>
          <w:b/>
          <w:bCs/>
          <w:iCs/>
          <w:spacing w:val="-3"/>
        </w:rPr>
        <w:t>v</w:t>
      </w:r>
      <w:r w:rsidR="001D4F68" w:rsidRPr="001D4F68">
        <w:rPr>
          <w:rFonts w:ascii="Tahoma" w:hAnsi="Tahoma" w:cs="Tahoma"/>
          <w:b/>
          <w:bCs/>
          <w:iCs/>
          <w:spacing w:val="-3"/>
        </w:rPr>
        <w:t xml:space="preserve">saj prevzemni zapisnik) </w:t>
      </w:r>
      <w:r w:rsidRPr="001D4F68">
        <w:rPr>
          <w:rFonts w:ascii="Tahoma" w:hAnsi="Tahoma" w:cs="Tahoma"/>
          <w:b/>
          <w:bCs/>
          <w:iCs/>
          <w:spacing w:val="-3"/>
        </w:rPr>
        <w:t>in dovoljenje za začetek uporabe objekta ni bilo pridobljeno iz vzrokov, ki niso na strani ponudnika.</w:t>
      </w:r>
    </w:p>
    <w:p w:rsidR="00403F3F" w:rsidRPr="00EF7E72" w:rsidRDefault="00403F3F" w:rsidP="00AA5A07">
      <w:pPr>
        <w:keepNext/>
        <w:shd w:val="clear" w:color="auto" w:fill="FFFFFF"/>
        <w:ind w:right="20"/>
        <w:jc w:val="both"/>
        <w:rPr>
          <w:rFonts w:ascii="Tahoma" w:hAnsi="Tahoma" w:cs="Tahoma"/>
        </w:rPr>
      </w:pPr>
    </w:p>
    <w:p w:rsidR="005D4E29" w:rsidRPr="001D4F68" w:rsidRDefault="005D4E29" w:rsidP="00AA5A07">
      <w:pPr>
        <w:keepNext/>
        <w:numPr>
          <w:ilvl w:val="3"/>
          <w:numId w:val="2"/>
        </w:numPr>
        <w:jc w:val="both"/>
        <w:rPr>
          <w:rFonts w:ascii="Tahoma" w:hAnsi="Tahoma" w:cs="Tahoma"/>
        </w:rPr>
      </w:pPr>
      <w:r w:rsidRPr="001D4F68">
        <w:rPr>
          <w:rFonts w:ascii="Tahoma" w:hAnsi="Tahoma" w:cs="Tahoma"/>
        </w:rPr>
        <w:t>Tehnična in strokovna sposobnost - podizvajalec</w:t>
      </w:r>
    </w:p>
    <w:p w:rsidR="001308DB" w:rsidRDefault="001308DB" w:rsidP="00AA5A07">
      <w:pPr>
        <w:keepNext/>
        <w:shd w:val="clear" w:color="auto" w:fill="FFFFFF"/>
        <w:ind w:right="395"/>
        <w:jc w:val="both"/>
        <w:rPr>
          <w:rFonts w:ascii="Tahoma" w:hAnsi="Tahoma" w:cs="Tahoma"/>
        </w:rPr>
      </w:pPr>
    </w:p>
    <w:p w:rsidR="005D4E29" w:rsidRPr="005D4E29" w:rsidRDefault="005D4E29" w:rsidP="00AA5A07">
      <w:pPr>
        <w:keepNext/>
        <w:shd w:val="clear" w:color="auto" w:fill="FFFFFF"/>
        <w:ind w:right="395"/>
        <w:jc w:val="both"/>
        <w:rPr>
          <w:rFonts w:ascii="Tahoma" w:hAnsi="Tahoma" w:cs="Tahoma"/>
        </w:rPr>
      </w:pPr>
      <w:r w:rsidRPr="005D4E29">
        <w:rPr>
          <w:rFonts w:ascii="Tahoma" w:hAnsi="Tahoma" w:cs="Tahoma"/>
        </w:rPr>
        <w:t>V primeru ponudbe s podizvajalci mora ponudnik poleg zgornjih referenc izkazati reference podizvajalc</w:t>
      </w:r>
      <w:r w:rsidR="0020530C">
        <w:rPr>
          <w:rFonts w:ascii="Tahoma" w:hAnsi="Tahoma" w:cs="Tahoma"/>
        </w:rPr>
        <w:t>a</w:t>
      </w:r>
      <w:r w:rsidRPr="005D4E29">
        <w:rPr>
          <w:rFonts w:ascii="Tahoma" w:hAnsi="Tahoma" w:cs="Tahoma"/>
        </w:rPr>
        <w:t xml:space="preserve"> glede na posel, ki ga prevzema v ponudbi, in sicer daje podizvajalec </w:t>
      </w:r>
      <w:r w:rsidR="00135C0B" w:rsidRPr="00EF7E72">
        <w:rPr>
          <w:rFonts w:ascii="Tahoma" w:hAnsi="Tahoma" w:cs="Tahoma"/>
        </w:rPr>
        <w:t>v obdobju od 1. 1. 201</w:t>
      </w:r>
      <w:r w:rsidR="00420802">
        <w:rPr>
          <w:rFonts w:ascii="Tahoma" w:hAnsi="Tahoma" w:cs="Tahoma"/>
        </w:rPr>
        <w:t>4</w:t>
      </w:r>
      <w:r w:rsidRPr="005D4E29">
        <w:rPr>
          <w:rFonts w:ascii="Tahoma" w:hAnsi="Tahoma" w:cs="Tahoma"/>
        </w:rPr>
        <w:t>, izvedel vsaj:</w:t>
      </w:r>
    </w:p>
    <w:p w:rsidR="000637FC" w:rsidRDefault="000637FC" w:rsidP="00AA5A07">
      <w:pPr>
        <w:keepNext/>
        <w:shd w:val="clear" w:color="auto" w:fill="FFFFFF"/>
        <w:ind w:left="9" w:right="20"/>
        <w:jc w:val="both"/>
        <w:rPr>
          <w:sz w:val="18"/>
          <w:szCs w:val="18"/>
        </w:rPr>
      </w:pPr>
    </w:p>
    <w:p w:rsidR="000637FC" w:rsidRPr="005D4E29" w:rsidRDefault="000637FC" w:rsidP="00AA5A07">
      <w:pPr>
        <w:pStyle w:val="Odstavekseznama"/>
        <w:keepNext/>
        <w:numPr>
          <w:ilvl w:val="0"/>
          <w:numId w:val="20"/>
        </w:numPr>
        <w:shd w:val="clear" w:color="auto" w:fill="FFFFFF"/>
        <w:tabs>
          <w:tab w:val="left" w:pos="1267"/>
        </w:tabs>
        <w:ind w:right="14"/>
        <w:jc w:val="both"/>
        <w:rPr>
          <w:rFonts w:ascii="Tahoma" w:hAnsi="Tahoma" w:cs="Tahoma"/>
        </w:rPr>
      </w:pPr>
      <w:r w:rsidRPr="005D4E29">
        <w:rPr>
          <w:rFonts w:ascii="Tahoma" w:hAnsi="Tahoma" w:cs="Tahoma"/>
          <w:bCs/>
          <w:iCs/>
          <w:spacing w:val="-4"/>
        </w:rPr>
        <w:t>en (1) 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p w:rsidR="000637FC" w:rsidRPr="005D4E29" w:rsidRDefault="000637FC" w:rsidP="00AA5A07">
      <w:pPr>
        <w:keepNext/>
        <w:shd w:val="clear" w:color="auto" w:fill="FFFFFF"/>
        <w:spacing w:before="245" w:line="242" w:lineRule="exact"/>
        <w:ind w:left="760"/>
        <w:rPr>
          <w:rFonts w:ascii="Tahoma" w:hAnsi="Tahoma" w:cs="Tahoma"/>
        </w:rPr>
      </w:pPr>
      <w:r w:rsidRPr="005D4E29">
        <w:rPr>
          <w:rFonts w:ascii="Tahoma" w:hAnsi="Tahoma" w:cs="Tahoma"/>
          <w:b/>
          <w:bCs/>
          <w:i/>
          <w:iCs/>
          <w:spacing w:val="-5"/>
        </w:rPr>
        <w:t>Opomba:</w:t>
      </w:r>
    </w:p>
    <w:p w:rsidR="000637FC" w:rsidRPr="005D4E29" w:rsidRDefault="000637FC" w:rsidP="00AA5A07">
      <w:pPr>
        <w:keepNext/>
        <w:shd w:val="clear" w:color="auto" w:fill="FFFFFF"/>
        <w:spacing w:line="242" w:lineRule="exact"/>
        <w:ind w:left="748"/>
        <w:jc w:val="both"/>
        <w:rPr>
          <w:rFonts w:ascii="Tahoma" w:hAnsi="Tahoma" w:cs="Tahoma"/>
        </w:rPr>
      </w:pPr>
      <w:r w:rsidRPr="005D4E29">
        <w:rPr>
          <w:rFonts w:ascii="Tahoma" w:hAnsi="Tahoma" w:cs="Tahoma"/>
          <w:i/>
          <w:iCs/>
        </w:rPr>
        <w:t>Istovrsten posel pomeni tista dela iz specifikacije naročila, kijih gospodarski subjekt prevzema v ponudbi. Iz opisa referenčnega dela mora biti razvidno, da gre za istovrstna dela, v primerljivih količinah, kot jih gospodarski subjekt prevzema v ponudbi.</w:t>
      </w:r>
    </w:p>
    <w:p w:rsidR="005D4E29" w:rsidRDefault="005D4E29" w:rsidP="00AA5A07">
      <w:pPr>
        <w:keepNext/>
        <w:shd w:val="clear" w:color="auto" w:fill="FFFFFF"/>
        <w:tabs>
          <w:tab w:val="left" w:pos="366"/>
        </w:tabs>
        <w:spacing w:before="14" w:line="242" w:lineRule="exact"/>
        <w:ind w:left="366" w:right="58" w:hanging="357"/>
        <w:jc w:val="both"/>
        <w:rPr>
          <w:b/>
          <w:bCs/>
          <w:spacing w:val="-7"/>
          <w:sz w:val="18"/>
          <w:szCs w:val="18"/>
        </w:rPr>
      </w:pPr>
    </w:p>
    <w:p w:rsidR="005D4E29" w:rsidRPr="00B66303" w:rsidRDefault="005D4E29" w:rsidP="00AA5A07">
      <w:pPr>
        <w:keepNext/>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0637FC" w:rsidRPr="005D4E29" w:rsidRDefault="005D4E29" w:rsidP="00AA5A07">
      <w:pPr>
        <w:keepNext/>
        <w:jc w:val="both"/>
        <w:rPr>
          <w:rFonts w:ascii="Tahoma" w:hAnsi="Tahoma" w:cs="Tahoma"/>
        </w:rPr>
      </w:pPr>
      <w:r w:rsidRPr="00B66303">
        <w:rPr>
          <w:rFonts w:ascii="Tahoma" w:hAnsi="Tahoma" w:cs="Tahoma"/>
        </w:rPr>
        <w:t xml:space="preserve">Gospodarski subjekt izkaže izpolnjevanje teh pogojev s predložitvijo ESPD obrazca </w:t>
      </w:r>
      <w:r w:rsidR="000637FC" w:rsidRPr="005D4E29">
        <w:rPr>
          <w:rFonts w:ascii="Tahoma" w:hAnsi="Tahoma" w:cs="Tahoma"/>
        </w:rPr>
        <w:t>(izpolnjen v »Del IV: Pogoji za sodelovanje, Oddelek C: Tehnična in strokovna sposobnost,</w:t>
      </w:r>
      <w:r w:rsidR="001308DB">
        <w:rPr>
          <w:rFonts w:ascii="Tahoma" w:hAnsi="Tahoma" w:cs="Tahoma"/>
        </w:rPr>
        <w:t xml:space="preserve"> </w:t>
      </w:r>
      <w:r w:rsidR="000637FC" w:rsidRPr="005D4E29">
        <w:rPr>
          <w:rFonts w:ascii="Tahoma" w:hAnsi="Tahoma" w:cs="Tahoma"/>
        </w:rPr>
        <w:t xml:space="preserve">Za naročila gradenj (la) in </w:t>
      </w:r>
      <w:proofErr w:type="spellStart"/>
      <w:r w:rsidR="000637FC" w:rsidRPr="005D4E29">
        <w:rPr>
          <w:rFonts w:ascii="Tahoma" w:hAnsi="Tahoma" w:cs="Tahoma"/>
        </w:rPr>
        <w:t>Podizvajanje</w:t>
      </w:r>
      <w:proofErr w:type="spellEnd"/>
      <w:r w:rsidR="000637FC" w:rsidRPr="005D4E29">
        <w:rPr>
          <w:rFonts w:ascii="Tahoma" w:hAnsi="Tahoma" w:cs="Tahoma"/>
        </w:rPr>
        <w:t xml:space="preserve"> (10)«).</w:t>
      </w:r>
    </w:p>
    <w:p w:rsidR="000637FC" w:rsidRPr="005D4E29" w:rsidRDefault="000637FC" w:rsidP="00AA5A07">
      <w:pPr>
        <w:keepNext/>
        <w:shd w:val="clear" w:color="auto" w:fill="FFFFFF"/>
        <w:spacing w:before="251" w:line="239" w:lineRule="exact"/>
        <w:ind w:left="20" w:right="58"/>
        <w:jc w:val="both"/>
        <w:rPr>
          <w:rFonts w:ascii="Tahoma" w:hAnsi="Tahoma" w:cs="Tahoma"/>
        </w:rPr>
      </w:pPr>
      <w:r w:rsidRPr="005D4E29">
        <w:rPr>
          <w:rFonts w:ascii="Tahoma" w:hAnsi="Tahoma" w:cs="Tahoma"/>
          <w:u w:val="single"/>
        </w:rPr>
        <w:t>Na poziv naročnika</w:t>
      </w:r>
      <w:r w:rsidRPr="005D4E29">
        <w:rPr>
          <w:rFonts w:ascii="Tahoma" w:hAnsi="Tahoma" w:cs="Tahoma"/>
        </w:rPr>
        <w:t xml:space="preserve"> bo moral ponudnik naročniku, v roku, ki ga bo določil naročnik, predložiti naslednja dokazila:</w:t>
      </w:r>
    </w:p>
    <w:p w:rsidR="000637FC" w:rsidRPr="005D4E29" w:rsidRDefault="000637FC" w:rsidP="00AA5A07">
      <w:pPr>
        <w:keepNext/>
        <w:widowControl w:val="0"/>
        <w:numPr>
          <w:ilvl w:val="0"/>
          <w:numId w:val="22"/>
        </w:numPr>
        <w:shd w:val="clear" w:color="auto" w:fill="FFFFFF"/>
        <w:tabs>
          <w:tab w:val="left" w:pos="366"/>
        </w:tabs>
        <w:autoSpaceDE w:val="0"/>
        <w:autoSpaceDN w:val="0"/>
        <w:adjustRightInd w:val="0"/>
        <w:spacing w:before="17" w:line="245" w:lineRule="exact"/>
        <w:ind w:left="720" w:right="49" w:hanging="360"/>
        <w:jc w:val="both"/>
        <w:rPr>
          <w:rFonts w:ascii="Tahoma" w:hAnsi="Tahoma" w:cs="Tahoma"/>
        </w:rPr>
      </w:pPr>
      <w:r w:rsidRPr="005D4E29">
        <w:rPr>
          <w:rFonts w:ascii="Tahoma" w:hAnsi="Tahoma" w:cs="Tahoma"/>
        </w:rPr>
        <w:t xml:space="preserve">Referenčna potrdila ponudnika, in sicer za vsak posamezni referenčni posel, ki ga ponudnik navaja v </w:t>
      </w:r>
      <w:r w:rsidRPr="005D4E29">
        <w:rPr>
          <w:rFonts w:ascii="Tahoma" w:hAnsi="Tahoma" w:cs="Tahoma"/>
          <w:spacing w:val="-3"/>
        </w:rPr>
        <w:t xml:space="preserve">ESPD obrazcu, izdana s strani naročnikov v smislu vsebine, </w:t>
      </w:r>
      <w:r w:rsidRPr="00B47713">
        <w:rPr>
          <w:rFonts w:ascii="Tahoma" w:hAnsi="Tahoma" w:cs="Tahoma"/>
          <w:spacing w:val="-3"/>
        </w:rPr>
        <w:t xml:space="preserve">razvidne iz </w:t>
      </w:r>
      <w:r w:rsidR="00B47713" w:rsidRPr="00B47713">
        <w:rPr>
          <w:rFonts w:ascii="Tahoma" w:hAnsi="Tahoma" w:cs="Tahoma"/>
          <w:bCs/>
          <w:spacing w:val="-3"/>
        </w:rPr>
        <w:t>Priloge</w:t>
      </w:r>
      <w:r w:rsidRPr="00B47713">
        <w:rPr>
          <w:rFonts w:ascii="Tahoma" w:hAnsi="Tahoma" w:cs="Tahoma"/>
          <w:bCs/>
          <w:spacing w:val="-3"/>
        </w:rPr>
        <w:t xml:space="preserve"> </w:t>
      </w:r>
      <w:r w:rsidR="00B47713" w:rsidRPr="00B47713">
        <w:rPr>
          <w:rFonts w:ascii="Tahoma" w:hAnsi="Tahoma" w:cs="Tahoma"/>
          <w:bCs/>
          <w:spacing w:val="-3"/>
        </w:rPr>
        <w:t>9</w:t>
      </w:r>
      <w:r w:rsidRPr="00B47713">
        <w:rPr>
          <w:rFonts w:ascii="Tahoma" w:hAnsi="Tahoma" w:cs="Tahoma"/>
          <w:bCs/>
        </w:rPr>
        <w:t>,</w:t>
      </w:r>
      <w:r w:rsidRPr="00B47713">
        <w:rPr>
          <w:rFonts w:ascii="Tahoma" w:hAnsi="Tahoma" w:cs="Tahoma"/>
          <w:b/>
          <w:bCs/>
        </w:rPr>
        <w:t xml:space="preserve"> </w:t>
      </w:r>
      <w:r w:rsidRPr="00B47713">
        <w:rPr>
          <w:rFonts w:ascii="Tahoma" w:hAnsi="Tahoma" w:cs="Tahoma"/>
        </w:rPr>
        <w:t>sicer</w:t>
      </w:r>
      <w:r w:rsidRPr="005D4E29">
        <w:rPr>
          <w:rFonts w:ascii="Tahoma" w:hAnsi="Tahoma" w:cs="Tahoma"/>
        </w:rPr>
        <w:t xml:space="preserve"> reference ne bodo priznane.</w:t>
      </w:r>
    </w:p>
    <w:p w:rsidR="000637FC" w:rsidRPr="005D4E29" w:rsidRDefault="000637FC" w:rsidP="00AA5A07">
      <w:pPr>
        <w:keepNext/>
        <w:widowControl w:val="0"/>
        <w:numPr>
          <w:ilvl w:val="0"/>
          <w:numId w:val="22"/>
        </w:numPr>
        <w:shd w:val="clear" w:color="auto" w:fill="FFFFFF"/>
        <w:tabs>
          <w:tab w:val="left" w:pos="366"/>
        </w:tabs>
        <w:autoSpaceDE w:val="0"/>
        <w:autoSpaceDN w:val="0"/>
        <w:adjustRightInd w:val="0"/>
        <w:spacing w:before="12" w:line="245" w:lineRule="exact"/>
        <w:ind w:left="720" w:right="66" w:hanging="360"/>
        <w:jc w:val="both"/>
        <w:rPr>
          <w:rFonts w:ascii="Tahoma" w:hAnsi="Tahoma" w:cs="Tahoma"/>
        </w:rPr>
      </w:pPr>
      <w:r w:rsidRPr="005D4E29">
        <w:rPr>
          <w:rFonts w:ascii="Tahoma" w:hAnsi="Tahoma" w:cs="Tahoma"/>
          <w:b/>
          <w:bCs/>
          <w:spacing w:val="-1"/>
        </w:rPr>
        <w:t xml:space="preserve">Uporabna dovoljenja </w:t>
      </w:r>
      <w:r w:rsidRPr="005D4E29">
        <w:rPr>
          <w:rFonts w:ascii="Tahoma" w:hAnsi="Tahoma" w:cs="Tahoma"/>
          <w:spacing w:val="-1"/>
        </w:rPr>
        <w:t xml:space="preserve">oziroma primerljivi dokumenti v državi v kateri objekti obratujejo </w:t>
      </w:r>
      <w:r w:rsidRPr="005D4E29">
        <w:rPr>
          <w:rFonts w:ascii="Tahoma" w:hAnsi="Tahoma" w:cs="Tahoma"/>
        </w:rPr>
        <w:t>(iz</w:t>
      </w:r>
      <w:r w:rsidRPr="005D4E29">
        <w:rPr>
          <w:rFonts w:ascii="Tahoma" w:hAnsi="Tahoma" w:cs="Tahoma"/>
          <w:spacing w:val="-1"/>
        </w:rPr>
        <w:t xml:space="preserve"> katerih izhaja </w:t>
      </w:r>
      <w:r w:rsidRPr="005D4E29">
        <w:rPr>
          <w:rFonts w:ascii="Tahoma" w:hAnsi="Tahoma" w:cs="Tahoma"/>
        </w:rPr>
        <w:t xml:space="preserve">dovoljenje za začetek uporabe objekta) </w:t>
      </w:r>
      <w:r w:rsidRPr="005D4E29">
        <w:rPr>
          <w:rFonts w:ascii="Tahoma" w:hAnsi="Tahoma" w:cs="Tahoma"/>
          <w:b/>
          <w:bCs/>
        </w:rPr>
        <w:t xml:space="preserve">ali Izjava naročnika, </w:t>
      </w:r>
      <w:r w:rsidRPr="005D4E29">
        <w:rPr>
          <w:rFonts w:ascii="Tahoma" w:hAnsi="Tahoma" w:cs="Tahoma"/>
        </w:rPr>
        <w:t>da dovoljenje za začetek uporabe objekta ni bilo pridobljeno iz vzrokov, ki niso na strani ponudnika.</w:t>
      </w:r>
    </w:p>
    <w:p w:rsidR="005D4E29" w:rsidRDefault="005D4E29" w:rsidP="00AA5A07">
      <w:pPr>
        <w:keepNext/>
        <w:shd w:val="clear" w:color="auto" w:fill="FFFFFF"/>
        <w:spacing w:line="245" w:lineRule="exact"/>
        <w:ind w:left="3"/>
        <w:rPr>
          <w:rFonts w:ascii="Tahoma" w:hAnsi="Tahoma" w:cs="Tahoma"/>
          <w:b/>
          <w:bCs/>
          <w:spacing w:val="-4"/>
        </w:rPr>
      </w:pPr>
    </w:p>
    <w:p w:rsidR="000637FC" w:rsidRPr="005D4E29" w:rsidRDefault="000637FC" w:rsidP="00AA5A07">
      <w:pPr>
        <w:keepNext/>
        <w:shd w:val="clear" w:color="auto" w:fill="FFFFFF"/>
        <w:spacing w:line="245" w:lineRule="exact"/>
        <w:ind w:left="3"/>
        <w:rPr>
          <w:rFonts w:ascii="Tahoma" w:hAnsi="Tahoma" w:cs="Tahoma"/>
        </w:rPr>
      </w:pPr>
      <w:r w:rsidRPr="005D4E29">
        <w:rPr>
          <w:rFonts w:ascii="Tahoma" w:hAnsi="Tahoma" w:cs="Tahoma"/>
          <w:bCs/>
          <w:spacing w:val="-4"/>
        </w:rPr>
        <w:t>Zaželeno je, da ponudnik to dokazilo predloži že skupaj s ponudbo</w:t>
      </w:r>
      <w:r w:rsidR="00B47713">
        <w:rPr>
          <w:rFonts w:ascii="Tahoma" w:hAnsi="Tahoma" w:cs="Tahoma"/>
          <w:bCs/>
          <w:spacing w:val="-4"/>
        </w:rPr>
        <w:t xml:space="preserve"> (</w:t>
      </w:r>
      <w:r w:rsidR="00527DCA">
        <w:rPr>
          <w:rFonts w:ascii="Tahoma" w:hAnsi="Tahoma" w:cs="Tahoma"/>
          <w:bCs/>
          <w:spacing w:val="-4"/>
        </w:rPr>
        <w:t>P</w:t>
      </w:r>
      <w:r w:rsidR="00B47713">
        <w:rPr>
          <w:rFonts w:ascii="Tahoma" w:hAnsi="Tahoma" w:cs="Tahoma"/>
          <w:bCs/>
          <w:spacing w:val="-4"/>
        </w:rPr>
        <w:t>riloga 9)</w:t>
      </w:r>
      <w:r w:rsidRPr="005D4E29">
        <w:rPr>
          <w:rFonts w:ascii="Tahoma" w:hAnsi="Tahoma" w:cs="Tahoma"/>
          <w:bCs/>
          <w:spacing w:val="-4"/>
        </w:rPr>
        <w:t>.</w:t>
      </w:r>
    </w:p>
    <w:p w:rsidR="00316E62" w:rsidRDefault="00316E62" w:rsidP="00AA5A07">
      <w:pPr>
        <w:keepNext/>
        <w:shd w:val="clear" w:color="auto" w:fill="FFFFFF"/>
        <w:ind w:right="62"/>
        <w:jc w:val="both"/>
        <w:rPr>
          <w:rFonts w:ascii="Tahoma" w:hAnsi="Tahoma" w:cs="Tahoma"/>
        </w:rPr>
      </w:pPr>
    </w:p>
    <w:p w:rsidR="000637FC" w:rsidRDefault="000637FC" w:rsidP="00AA5A07">
      <w:pPr>
        <w:keepNext/>
        <w:shd w:val="clear" w:color="auto" w:fill="FFFFFF"/>
        <w:ind w:right="62"/>
        <w:jc w:val="both"/>
        <w:rPr>
          <w:rFonts w:ascii="Tahoma" w:hAnsi="Tahoma" w:cs="Tahoma"/>
        </w:rPr>
      </w:pPr>
      <w:r w:rsidRPr="005D4E29">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4867AB" w:rsidRDefault="004867AB" w:rsidP="00AA5A07">
      <w:pPr>
        <w:keepNext/>
        <w:shd w:val="clear" w:color="auto" w:fill="FFFFFF"/>
        <w:ind w:right="62"/>
        <w:jc w:val="both"/>
        <w:rPr>
          <w:rFonts w:ascii="Tahoma" w:hAnsi="Tahoma" w:cs="Tahoma"/>
        </w:rPr>
      </w:pPr>
    </w:p>
    <w:p w:rsidR="001308DB" w:rsidRPr="00DF2C79" w:rsidRDefault="00B829BF" w:rsidP="00AA5A07">
      <w:pPr>
        <w:keepNext/>
        <w:numPr>
          <w:ilvl w:val="3"/>
          <w:numId w:val="2"/>
        </w:numPr>
        <w:jc w:val="both"/>
        <w:rPr>
          <w:rFonts w:ascii="Tahoma" w:hAnsi="Tahoma" w:cs="Tahoma"/>
        </w:rPr>
      </w:pPr>
      <w:r w:rsidRPr="00DF2C79">
        <w:rPr>
          <w:rFonts w:ascii="Tahoma" w:hAnsi="Tahoma" w:cs="Tahoma"/>
        </w:rPr>
        <w:t>Vodja gradnje</w:t>
      </w:r>
    </w:p>
    <w:p w:rsidR="00316E62" w:rsidRDefault="00316E62" w:rsidP="00AA5A07">
      <w:pPr>
        <w:keepNext/>
        <w:shd w:val="clear" w:color="auto" w:fill="FFFFFF"/>
        <w:ind w:right="62"/>
        <w:jc w:val="both"/>
        <w:rPr>
          <w:rFonts w:ascii="Tahoma" w:hAnsi="Tahoma" w:cs="Tahoma"/>
        </w:rPr>
      </w:pPr>
    </w:p>
    <w:p w:rsidR="000637FC" w:rsidRDefault="000637FC" w:rsidP="00AA5A07">
      <w:pPr>
        <w:keepNext/>
        <w:shd w:val="clear" w:color="auto" w:fill="FFFFFF"/>
        <w:ind w:right="62"/>
        <w:jc w:val="both"/>
        <w:rPr>
          <w:rFonts w:ascii="Tahoma" w:hAnsi="Tahoma" w:cs="Tahoma"/>
        </w:rPr>
      </w:pPr>
      <w:r w:rsidRPr="00862CE7">
        <w:rPr>
          <w:rFonts w:ascii="Tahoma" w:hAnsi="Tahoma" w:cs="Tahoma"/>
        </w:rPr>
        <w:t xml:space="preserve">Ponudnik oziroma ponudnik v skupni ponudbi </w:t>
      </w:r>
      <w:r w:rsidR="00862CE7" w:rsidRPr="00862CE7">
        <w:rPr>
          <w:rFonts w:ascii="Tahoma" w:hAnsi="Tahoma" w:cs="Tahoma"/>
        </w:rPr>
        <w:t xml:space="preserve">(vodilni partner ali partner) </w:t>
      </w:r>
      <w:r w:rsidRPr="00862CE7">
        <w:rPr>
          <w:rFonts w:ascii="Tahoma" w:hAnsi="Tahoma" w:cs="Tahoma"/>
        </w:rPr>
        <w:t xml:space="preserve">ima zaposlenega vodjo </w:t>
      </w:r>
      <w:r w:rsidR="00B829BF" w:rsidRPr="00862CE7">
        <w:rPr>
          <w:rFonts w:ascii="Tahoma" w:hAnsi="Tahoma" w:cs="Tahoma"/>
        </w:rPr>
        <w:t>gradnje</w:t>
      </w:r>
      <w:r w:rsidRPr="00862CE7">
        <w:rPr>
          <w:rFonts w:ascii="Tahoma" w:hAnsi="Tahoma" w:cs="Tahoma"/>
        </w:rPr>
        <w:t>, ki glede na vrsto del prevladujejo, in</w:t>
      </w:r>
      <w:r w:rsidRPr="00316E62">
        <w:rPr>
          <w:rFonts w:ascii="Tahoma" w:hAnsi="Tahoma" w:cs="Tahoma"/>
        </w:rPr>
        <w:t xml:space="preserve"> ki izpolnjuje pogoje v skladu z Gradbenim zakonom za vodjo </w:t>
      </w:r>
      <w:r w:rsidR="00B829BF">
        <w:rPr>
          <w:rFonts w:ascii="Tahoma" w:hAnsi="Tahoma" w:cs="Tahoma"/>
        </w:rPr>
        <w:t>gradnje</w:t>
      </w:r>
      <w:r w:rsidRPr="00316E62">
        <w:rPr>
          <w:rFonts w:ascii="Tahoma" w:hAnsi="Tahoma" w:cs="Tahoma"/>
        </w:rPr>
        <w:t>, in bo opravljala funkcijo vodja gradnje. Vodja gradnje vodilnemu izvajalcu pri gradnji odgovarja za uskladitev del na gradbišču, za skladnost izvajanja del s projektno dokumentacijo, za varnost in zdravje pri delu na gradbišču in vodi gradbišče.</w:t>
      </w:r>
    </w:p>
    <w:p w:rsidR="00316E62" w:rsidRPr="00316E62" w:rsidRDefault="00316E62" w:rsidP="00AA5A07">
      <w:pPr>
        <w:keepNext/>
        <w:shd w:val="clear" w:color="auto" w:fill="FFFFFF"/>
        <w:ind w:right="62"/>
        <w:jc w:val="both"/>
        <w:rPr>
          <w:rFonts w:ascii="Tahoma" w:hAnsi="Tahoma" w:cs="Tahoma"/>
        </w:rPr>
      </w:pPr>
    </w:p>
    <w:p w:rsidR="000637FC" w:rsidRPr="00316E62" w:rsidRDefault="000637FC" w:rsidP="00AA5A07">
      <w:pPr>
        <w:keepNext/>
        <w:shd w:val="clear" w:color="auto" w:fill="FFFFFF"/>
        <w:ind w:left="3"/>
        <w:rPr>
          <w:rFonts w:ascii="Tahoma" w:hAnsi="Tahoma" w:cs="Tahoma"/>
        </w:rPr>
      </w:pPr>
      <w:r w:rsidRPr="00316E62">
        <w:rPr>
          <w:rFonts w:ascii="Tahoma" w:hAnsi="Tahoma" w:cs="Tahoma"/>
        </w:rPr>
        <w:t>Ponudnikov vodja gradnje je v obdobju od 1. 1. 201</w:t>
      </w:r>
      <w:r w:rsidR="00420802">
        <w:rPr>
          <w:rFonts w:ascii="Tahoma" w:hAnsi="Tahoma" w:cs="Tahoma"/>
        </w:rPr>
        <w:t>4</w:t>
      </w:r>
      <w:r w:rsidRPr="00316E62">
        <w:rPr>
          <w:rFonts w:ascii="Tahoma" w:hAnsi="Tahoma" w:cs="Tahoma"/>
        </w:rPr>
        <w:t xml:space="preserve"> dalje imel izkušnje </w:t>
      </w:r>
      <w:r w:rsidR="00097A88">
        <w:rPr>
          <w:rFonts w:ascii="Tahoma" w:hAnsi="Tahoma" w:cs="Tahoma"/>
        </w:rPr>
        <w:t>in je bil imenovan kot OVD</w:t>
      </w:r>
      <w:r w:rsidR="00097A88" w:rsidRPr="00316E62">
        <w:rPr>
          <w:rFonts w:ascii="Tahoma" w:hAnsi="Tahoma" w:cs="Tahoma"/>
        </w:rPr>
        <w:t xml:space="preserve"> </w:t>
      </w:r>
      <w:r w:rsidRPr="00316E62">
        <w:rPr>
          <w:rFonts w:ascii="Tahoma" w:hAnsi="Tahoma" w:cs="Tahoma"/>
        </w:rPr>
        <w:t>pri izvedbi vsaj:</w:t>
      </w:r>
    </w:p>
    <w:p w:rsidR="000637FC" w:rsidRDefault="000637FC" w:rsidP="00AA5A07">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316E62">
        <w:rPr>
          <w:rFonts w:ascii="Tahoma" w:hAnsi="Tahoma" w:cs="Tahoma"/>
        </w:rPr>
        <w:lastRenderedPageBreak/>
        <w:t xml:space="preserve">enega (1) objekta gradnje komunalne infrastrukture v vrednosti </w:t>
      </w:r>
      <w:r w:rsidR="00420802">
        <w:rPr>
          <w:rFonts w:ascii="Tahoma" w:hAnsi="Tahoma" w:cs="Tahoma"/>
        </w:rPr>
        <w:t>2</w:t>
      </w:r>
      <w:r w:rsidRPr="00316E62">
        <w:rPr>
          <w:rFonts w:ascii="Tahoma" w:hAnsi="Tahoma" w:cs="Tahoma"/>
        </w:rPr>
        <w:t xml:space="preserve">.000.000 € brez DDV, znotraj katere je bilo izvedena vsaj gradnja/obnova </w:t>
      </w:r>
      <w:r w:rsidR="00420802">
        <w:rPr>
          <w:rFonts w:ascii="Tahoma" w:hAnsi="Tahoma" w:cs="Tahoma"/>
        </w:rPr>
        <w:t xml:space="preserve">javnega </w:t>
      </w:r>
      <w:r w:rsidRPr="00316E62">
        <w:rPr>
          <w:rFonts w:ascii="Tahoma" w:hAnsi="Tahoma" w:cs="Tahoma"/>
        </w:rPr>
        <w:t xml:space="preserve">vodovoda, </w:t>
      </w:r>
      <w:r w:rsidR="00420802">
        <w:rPr>
          <w:rFonts w:ascii="Tahoma" w:hAnsi="Tahoma" w:cs="Tahoma"/>
        </w:rPr>
        <w:t xml:space="preserve">javne </w:t>
      </w:r>
      <w:r w:rsidRPr="00316E62">
        <w:rPr>
          <w:rFonts w:ascii="Tahoma" w:hAnsi="Tahoma" w:cs="Tahoma"/>
        </w:rPr>
        <w:t>meteorne</w:t>
      </w:r>
      <w:r w:rsidR="004867AB">
        <w:rPr>
          <w:rFonts w:ascii="Tahoma" w:hAnsi="Tahoma" w:cs="Tahoma"/>
        </w:rPr>
        <w:t>/</w:t>
      </w:r>
      <w:r w:rsidRPr="00316E62">
        <w:rPr>
          <w:rFonts w:ascii="Tahoma" w:hAnsi="Tahoma" w:cs="Tahoma"/>
        </w:rPr>
        <w:t xml:space="preserve">fekalne kanalizacije, </w:t>
      </w:r>
      <w:r w:rsidR="00420802">
        <w:rPr>
          <w:rFonts w:ascii="Tahoma" w:hAnsi="Tahoma" w:cs="Tahoma"/>
        </w:rPr>
        <w:t xml:space="preserve">javnega </w:t>
      </w:r>
      <w:r w:rsidRPr="00316E62">
        <w:rPr>
          <w:rFonts w:ascii="Tahoma" w:hAnsi="Tahoma" w:cs="Tahoma"/>
        </w:rPr>
        <w:t>plinovoda (gradbena dela) ter obnova</w:t>
      </w:r>
      <w:r w:rsidR="004867AB">
        <w:rPr>
          <w:rFonts w:ascii="Tahoma" w:hAnsi="Tahoma" w:cs="Tahoma"/>
        </w:rPr>
        <w:t>/</w:t>
      </w:r>
      <w:r w:rsidRPr="00316E62">
        <w:rPr>
          <w:rFonts w:ascii="Tahoma" w:hAnsi="Tahoma" w:cs="Tahoma"/>
        </w:rPr>
        <w:t xml:space="preserve">novogradnja </w:t>
      </w:r>
      <w:r w:rsidR="00420802">
        <w:rPr>
          <w:rFonts w:ascii="Tahoma" w:hAnsi="Tahoma" w:cs="Tahoma"/>
        </w:rPr>
        <w:t xml:space="preserve">javne </w:t>
      </w:r>
      <w:r w:rsidRPr="00316E62">
        <w:rPr>
          <w:rFonts w:ascii="Tahoma" w:hAnsi="Tahoma" w:cs="Tahoma"/>
        </w:rPr>
        <w:t>ceste.</w:t>
      </w:r>
    </w:p>
    <w:p w:rsidR="00316E62" w:rsidRPr="00316E62" w:rsidRDefault="00316E62" w:rsidP="00AA5A07">
      <w:pPr>
        <w:keepNext/>
        <w:widowControl w:val="0"/>
        <w:shd w:val="clear" w:color="auto" w:fill="FFFFFF"/>
        <w:tabs>
          <w:tab w:val="left" w:pos="1267"/>
        </w:tabs>
        <w:autoSpaceDE w:val="0"/>
        <w:autoSpaceDN w:val="0"/>
        <w:adjustRightInd w:val="0"/>
        <w:ind w:right="72"/>
        <w:jc w:val="both"/>
        <w:rPr>
          <w:rFonts w:ascii="Tahoma" w:hAnsi="Tahoma" w:cs="Tahoma"/>
        </w:rPr>
      </w:pPr>
    </w:p>
    <w:p w:rsidR="00B829BF" w:rsidRPr="00DF2C79" w:rsidRDefault="00B46B92" w:rsidP="00AA5A07">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w:t>
      </w:r>
      <w:r w:rsidR="00420802">
        <w:rPr>
          <w:rFonts w:ascii="Tahoma" w:hAnsi="Tahoma" w:cs="Tahoma"/>
        </w:rPr>
        <w:t>2</w:t>
      </w:r>
      <w:r w:rsidR="000637FC" w:rsidRPr="00DF2C79">
        <w:rPr>
          <w:rFonts w:ascii="Tahoma" w:hAnsi="Tahoma" w:cs="Tahoma"/>
        </w:rPr>
        <w:t xml:space="preserve"> km gradnje/obnove javnega vodovoda iz </w:t>
      </w:r>
      <w:proofErr w:type="spellStart"/>
      <w:r w:rsidR="000637FC" w:rsidRPr="00DF2C79">
        <w:rPr>
          <w:rFonts w:ascii="Tahoma" w:hAnsi="Tahoma" w:cs="Tahoma"/>
        </w:rPr>
        <w:t>nodularne</w:t>
      </w:r>
      <w:proofErr w:type="spellEnd"/>
      <w:r w:rsidR="000637FC" w:rsidRPr="00DF2C79">
        <w:rPr>
          <w:rFonts w:ascii="Tahoma" w:hAnsi="Tahoma" w:cs="Tahoma"/>
        </w:rPr>
        <w:t xml:space="preserve"> litine</w:t>
      </w:r>
      <w:r w:rsidR="00B829BF" w:rsidRPr="00DF2C79">
        <w:rPr>
          <w:rFonts w:ascii="Tahoma" w:hAnsi="Tahoma" w:cs="Tahoma"/>
        </w:rPr>
        <w:t xml:space="preserve"> od tega mora biti vsaj:</w:t>
      </w:r>
    </w:p>
    <w:p w:rsidR="00B829BF" w:rsidRPr="00DF2C79" w:rsidRDefault="00B829BF" w:rsidP="00AA5A07">
      <w:pPr>
        <w:pStyle w:val="Odstavekseznama"/>
        <w:keepNext/>
        <w:rPr>
          <w:rFonts w:ascii="Tahoma" w:hAnsi="Tahoma" w:cs="Tahoma"/>
        </w:rPr>
      </w:pPr>
    </w:p>
    <w:p w:rsidR="00B829BF" w:rsidRPr="00DF2C79" w:rsidRDefault="000637FC" w:rsidP="00AA5A07">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 xml:space="preserve">en (1) projekt daljši od </w:t>
      </w:r>
      <w:r w:rsidR="00B829BF" w:rsidRPr="00DF2C79">
        <w:rPr>
          <w:rFonts w:ascii="Tahoma" w:hAnsi="Tahoma" w:cs="Tahoma"/>
        </w:rPr>
        <w:t>pet</w:t>
      </w:r>
      <w:r w:rsidR="00611852" w:rsidRPr="00DF2C79">
        <w:rPr>
          <w:rFonts w:ascii="Tahoma" w:hAnsi="Tahoma" w:cs="Tahoma"/>
        </w:rPr>
        <w:t xml:space="preserve"> (</w:t>
      </w:r>
      <w:r w:rsidR="00B829BF" w:rsidRPr="00DF2C79">
        <w:rPr>
          <w:rFonts w:ascii="Tahoma" w:hAnsi="Tahoma" w:cs="Tahoma"/>
        </w:rPr>
        <w:t>5</w:t>
      </w:r>
      <w:r w:rsidR="00611852" w:rsidRPr="00DF2C79">
        <w:rPr>
          <w:rFonts w:ascii="Tahoma" w:hAnsi="Tahoma" w:cs="Tahoma"/>
        </w:rPr>
        <w:t>) km</w:t>
      </w:r>
      <w:r w:rsidR="00B829BF" w:rsidRPr="00DF2C79">
        <w:rPr>
          <w:rFonts w:ascii="Tahoma" w:hAnsi="Tahoma" w:cs="Tahoma"/>
        </w:rPr>
        <w:t xml:space="preserve">,  </w:t>
      </w:r>
    </w:p>
    <w:p w:rsidR="00316E62" w:rsidRPr="00DF2C79" w:rsidRDefault="00B829BF" w:rsidP="00AA5A07">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en (1) projekt, kjer je izvajal dela na vodovodu DN</w:t>
      </w:r>
      <w:r w:rsidR="00420802">
        <w:rPr>
          <w:rFonts w:ascii="Tahoma" w:hAnsi="Tahoma" w:cs="Tahoma"/>
        </w:rPr>
        <w:t>2</w:t>
      </w:r>
      <w:r w:rsidRPr="00DF2C79">
        <w:rPr>
          <w:rFonts w:ascii="Tahoma" w:hAnsi="Tahoma" w:cs="Tahoma"/>
        </w:rPr>
        <w:t>00 ali več</w:t>
      </w:r>
      <w:r w:rsidR="00611852" w:rsidRPr="00DF2C79">
        <w:rPr>
          <w:rFonts w:ascii="Tahoma" w:hAnsi="Tahoma" w:cs="Tahoma"/>
        </w:rPr>
        <w:t>.</w:t>
      </w:r>
    </w:p>
    <w:p w:rsidR="000637FC" w:rsidRPr="00316E62" w:rsidRDefault="000637FC" w:rsidP="00AA5A07">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Default="000637FC"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 xml:space="preserve">Gospodarski subjekti lahko izpolnjujejo pogoje z enim (1) do največ </w:t>
      </w:r>
      <w:r w:rsidR="00420802">
        <w:rPr>
          <w:rFonts w:ascii="Tahoma" w:hAnsi="Tahoma" w:cs="Tahoma"/>
          <w:i/>
          <w:iCs/>
        </w:rPr>
        <w:t xml:space="preserve">tremi </w:t>
      </w:r>
      <w:r w:rsidRPr="00316E62">
        <w:rPr>
          <w:rFonts w:ascii="Tahoma" w:hAnsi="Tahoma" w:cs="Tahoma"/>
          <w:i/>
          <w:iCs/>
        </w:rPr>
        <w:t xml:space="preserve"> (</w:t>
      </w:r>
      <w:r w:rsidR="00420802">
        <w:rPr>
          <w:rFonts w:ascii="Tahoma" w:hAnsi="Tahoma" w:cs="Tahoma"/>
          <w:i/>
          <w:iCs/>
        </w:rPr>
        <w:t>3</w:t>
      </w:r>
      <w:r w:rsidRPr="00316E62">
        <w:rPr>
          <w:rFonts w:ascii="Tahoma" w:hAnsi="Tahoma" w:cs="Tahoma"/>
          <w:i/>
          <w:iCs/>
        </w:rPr>
        <w:t>) referenčnimi</w:t>
      </w:r>
      <w:r w:rsidR="00420802">
        <w:rPr>
          <w:rFonts w:ascii="Tahoma" w:hAnsi="Tahoma" w:cs="Tahoma"/>
          <w:i/>
          <w:iCs/>
        </w:rPr>
        <w:t xml:space="preserve"> </w:t>
      </w:r>
      <w:r w:rsidRPr="00316E62">
        <w:rPr>
          <w:rFonts w:ascii="Tahoma" w:hAnsi="Tahoma" w:cs="Tahoma"/>
          <w:i/>
          <w:iCs/>
        </w:rPr>
        <w:t>posli.</w:t>
      </w:r>
    </w:p>
    <w:p w:rsidR="00316E62" w:rsidRPr="00316E62" w:rsidRDefault="00316E62" w:rsidP="00AA5A07">
      <w:pPr>
        <w:keepNext/>
        <w:shd w:val="clear" w:color="auto" w:fill="FFFFFF"/>
        <w:spacing w:line="242" w:lineRule="exact"/>
        <w:ind w:left="748"/>
        <w:jc w:val="both"/>
        <w:rPr>
          <w:rFonts w:ascii="Tahoma" w:hAnsi="Tahoma" w:cs="Tahoma"/>
          <w:i/>
          <w:iCs/>
        </w:rPr>
      </w:pPr>
    </w:p>
    <w:p w:rsidR="0030734D" w:rsidRDefault="000637FC" w:rsidP="00AA5A07">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1</w:t>
      </w:r>
      <w:r w:rsidR="00420802">
        <w:rPr>
          <w:rFonts w:ascii="Tahoma" w:hAnsi="Tahoma" w:cs="Tahoma"/>
        </w:rPr>
        <w:t>2</w:t>
      </w:r>
      <w:r w:rsidRPr="00DF2C79">
        <w:rPr>
          <w:rFonts w:ascii="Tahoma" w:hAnsi="Tahoma" w:cs="Tahoma"/>
        </w:rPr>
        <w:t xml:space="preserve"> km gradnje/obnove javne kanalizacije, od tega mora biti vsaj</w:t>
      </w:r>
      <w:r w:rsidR="0030734D">
        <w:rPr>
          <w:rFonts w:ascii="Tahoma" w:hAnsi="Tahoma" w:cs="Tahoma"/>
        </w:rPr>
        <w:t>:</w:t>
      </w:r>
    </w:p>
    <w:p w:rsidR="0030734D" w:rsidRPr="00313674" w:rsidRDefault="0030734D" w:rsidP="00AA5A07">
      <w:pPr>
        <w:keepNext/>
        <w:widowControl w:val="0"/>
        <w:shd w:val="clear" w:color="auto" w:fill="FFFFFF"/>
        <w:tabs>
          <w:tab w:val="left" w:pos="851"/>
        </w:tabs>
        <w:autoSpaceDE w:val="0"/>
        <w:autoSpaceDN w:val="0"/>
        <w:adjustRightInd w:val="0"/>
        <w:ind w:left="426" w:right="72"/>
        <w:jc w:val="both"/>
        <w:rPr>
          <w:rFonts w:ascii="Tahoma" w:hAnsi="Tahoma" w:cs="Tahoma"/>
        </w:rPr>
      </w:pPr>
    </w:p>
    <w:p w:rsidR="0030734D" w:rsidRPr="00DF2C79" w:rsidRDefault="0030734D" w:rsidP="00AA5A07">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 xml:space="preserve">en (1) projekt daljši od pet (5) km,  </w:t>
      </w:r>
    </w:p>
    <w:p w:rsidR="0030734D" w:rsidRPr="00DF2C79" w:rsidRDefault="0030734D" w:rsidP="00AA5A07">
      <w:pPr>
        <w:pStyle w:val="Odstavekseznama"/>
        <w:keepNext/>
        <w:widowControl w:val="0"/>
        <w:numPr>
          <w:ilvl w:val="1"/>
          <w:numId w:val="20"/>
        </w:numPr>
        <w:shd w:val="clear" w:color="auto" w:fill="FFFFFF"/>
        <w:tabs>
          <w:tab w:val="left" w:pos="851"/>
        </w:tabs>
        <w:autoSpaceDE w:val="0"/>
        <w:autoSpaceDN w:val="0"/>
        <w:adjustRightInd w:val="0"/>
        <w:ind w:right="72"/>
        <w:jc w:val="both"/>
        <w:rPr>
          <w:rFonts w:ascii="Tahoma" w:hAnsi="Tahoma" w:cs="Tahoma"/>
        </w:rPr>
      </w:pPr>
      <w:r w:rsidRPr="00DF2C79">
        <w:rPr>
          <w:rFonts w:ascii="Tahoma" w:hAnsi="Tahoma" w:cs="Tahoma"/>
        </w:rPr>
        <w:t>en (1) projekt, kjer je izvajal dela gradnje/obnove javne kanalizacije DN</w:t>
      </w:r>
      <w:r>
        <w:rPr>
          <w:rFonts w:ascii="Tahoma" w:hAnsi="Tahoma" w:cs="Tahoma"/>
        </w:rPr>
        <w:t>4</w:t>
      </w:r>
      <w:r w:rsidRPr="00DF2C79">
        <w:rPr>
          <w:rFonts w:ascii="Tahoma" w:hAnsi="Tahoma" w:cs="Tahoma"/>
        </w:rPr>
        <w:t>00 ali več</w:t>
      </w:r>
      <w:r>
        <w:rPr>
          <w:rFonts w:ascii="Tahoma" w:hAnsi="Tahoma" w:cs="Tahoma"/>
        </w:rPr>
        <w:t>ji</w:t>
      </w:r>
      <w:r w:rsidRPr="00DF2C79">
        <w:rPr>
          <w:rFonts w:ascii="Tahoma" w:hAnsi="Tahoma" w:cs="Tahoma"/>
        </w:rPr>
        <w:t>.</w:t>
      </w:r>
    </w:p>
    <w:p w:rsidR="000637FC" w:rsidRPr="00316E62" w:rsidRDefault="000637FC" w:rsidP="00AA5A07">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Opomba:</w:t>
      </w:r>
    </w:p>
    <w:p w:rsidR="000637FC" w:rsidRPr="00316E62" w:rsidRDefault="000637FC"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AA5A07">
      <w:pPr>
        <w:keepNext/>
        <w:shd w:val="clear" w:color="auto" w:fill="FFFFFF"/>
        <w:spacing w:line="242" w:lineRule="exact"/>
        <w:ind w:left="748"/>
        <w:jc w:val="both"/>
        <w:rPr>
          <w:rFonts w:ascii="Tahoma" w:hAnsi="Tahoma" w:cs="Tahoma"/>
          <w:i/>
          <w:iCs/>
        </w:rPr>
      </w:pPr>
    </w:p>
    <w:p w:rsidR="000637FC" w:rsidRPr="00120E17" w:rsidRDefault="0030734D" w:rsidP="00AA5A07">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120E17">
        <w:rPr>
          <w:rFonts w:ascii="Tahoma" w:hAnsi="Tahoma" w:cs="Tahoma"/>
        </w:rPr>
        <w:t>2</w:t>
      </w:r>
      <w:r w:rsidR="000637FC" w:rsidRPr="00120E17">
        <w:rPr>
          <w:rFonts w:ascii="Tahoma" w:hAnsi="Tahoma" w:cs="Tahoma"/>
        </w:rPr>
        <w:t xml:space="preserve"> km gradbenih del pri izgradnji distribucijskega plinovodnega omrežja (glavni in priključni</w:t>
      </w:r>
      <w:r w:rsidR="000637FC" w:rsidRPr="00120E17">
        <w:rPr>
          <w:rFonts w:ascii="Tahoma" w:hAnsi="Tahoma" w:cs="Tahoma"/>
        </w:rPr>
        <w:br/>
        <w:t xml:space="preserve">plinovodi) za zemeljski plin, od tega mora biti vsaj en (1) projekt daljši od </w:t>
      </w:r>
      <w:r w:rsidR="00DC6880">
        <w:rPr>
          <w:rFonts w:ascii="Tahoma" w:hAnsi="Tahoma" w:cs="Tahoma"/>
        </w:rPr>
        <w:t>7</w:t>
      </w:r>
      <w:r w:rsidR="00DB3B8E" w:rsidRPr="00120E17">
        <w:rPr>
          <w:rFonts w:ascii="Tahoma" w:hAnsi="Tahoma" w:cs="Tahoma"/>
        </w:rPr>
        <w:t>00 metrov</w:t>
      </w:r>
      <w:r w:rsidR="000637FC" w:rsidRPr="00120E17">
        <w:rPr>
          <w:rFonts w:ascii="Tahoma" w:hAnsi="Tahoma" w:cs="Tahoma"/>
        </w:rPr>
        <w:t>.</w:t>
      </w:r>
    </w:p>
    <w:p w:rsidR="000637FC" w:rsidRPr="00316E62" w:rsidRDefault="000637FC" w:rsidP="00AA5A07">
      <w:pPr>
        <w:keepNext/>
        <w:shd w:val="clear" w:color="auto" w:fill="FFFFFF"/>
        <w:spacing w:before="245" w:line="242" w:lineRule="exact"/>
        <w:ind w:left="851"/>
        <w:rPr>
          <w:rFonts w:ascii="Tahoma" w:hAnsi="Tahoma" w:cs="Tahoma"/>
          <w:b/>
          <w:bCs/>
          <w:i/>
          <w:iCs/>
          <w:spacing w:val="-5"/>
        </w:rPr>
      </w:pPr>
      <w:r w:rsidRPr="00316E62">
        <w:rPr>
          <w:rFonts w:ascii="Tahoma" w:hAnsi="Tahoma" w:cs="Tahoma"/>
          <w:b/>
          <w:bCs/>
          <w:i/>
          <w:iCs/>
          <w:spacing w:val="-5"/>
        </w:rPr>
        <w:t>Opomb</w:t>
      </w:r>
      <w:r w:rsidR="00316E62">
        <w:rPr>
          <w:rFonts w:ascii="Tahoma" w:hAnsi="Tahoma" w:cs="Tahoma"/>
          <w:b/>
          <w:bCs/>
          <w:i/>
          <w:iCs/>
          <w:spacing w:val="-5"/>
        </w:rPr>
        <w:t>a</w:t>
      </w:r>
      <w:r w:rsidRPr="00316E62">
        <w:rPr>
          <w:rFonts w:ascii="Tahoma" w:hAnsi="Tahoma" w:cs="Tahoma"/>
          <w:b/>
          <w:bCs/>
          <w:i/>
          <w:iCs/>
          <w:spacing w:val="-5"/>
        </w:rPr>
        <w:t>:</w:t>
      </w:r>
    </w:p>
    <w:p w:rsidR="000637FC" w:rsidRPr="00316E62" w:rsidRDefault="000637FC"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Gospodarski subjekti lahko izpolnjujejo pogoje z enim (1) do največ tremi (3) referenčnimi</w:t>
      </w:r>
    </w:p>
    <w:p w:rsidR="000637FC" w:rsidRDefault="000637FC" w:rsidP="00AA5A07">
      <w:pPr>
        <w:keepNext/>
        <w:shd w:val="clear" w:color="auto" w:fill="FFFFFF"/>
        <w:spacing w:line="242" w:lineRule="exact"/>
        <w:ind w:left="839"/>
        <w:jc w:val="both"/>
        <w:rPr>
          <w:rFonts w:ascii="Tahoma" w:hAnsi="Tahoma" w:cs="Tahoma"/>
          <w:i/>
          <w:iCs/>
        </w:rPr>
      </w:pPr>
      <w:r w:rsidRPr="00316E62">
        <w:rPr>
          <w:rFonts w:ascii="Tahoma" w:hAnsi="Tahoma" w:cs="Tahoma"/>
          <w:i/>
          <w:iCs/>
        </w:rPr>
        <w:t>posli.</w:t>
      </w:r>
    </w:p>
    <w:p w:rsidR="00316E62" w:rsidRPr="00316E62" w:rsidRDefault="00316E62" w:rsidP="00AA5A07">
      <w:pPr>
        <w:keepNext/>
        <w:shd w:val="clear" w:color="auto" w:fill="FFFFFF"/>
        <w:spacing w:line="242" w:lineRule="exact"/>
        <w:ind w:left="748"/>
        <w:jc w:val="both"/>
        <w:rPr>
          <w:rFonts w:ascii="Tahoma" w:hAnsi="Tahoma" w:cs="Tahoma"/>
          <w:i/>
          <w:iCs/>
        </w:rPr>
      </w:pPr>
    </w:p>
    <w:p w:rsidR="00B829BF" w:rsidRPr="00DF2C79" w:rsidRDefault="00B829BF" w:rsidP="00AA5A07">
      <w:pPr>
        <w:keepNext/>
        <w:widowControl w:val="0"/>
        <w:numPr>
          <w:ilvl w:val="0"/>
          <w:numId w:val="32"/>
        </w:numPr>
        <w:shd w:val="clear" w:color="auto" w:fill="FFFFFF"/>
        <w:tabs>
          <w:tab w:val="left" w:pos="851"/>
        </w:tabs>
        <w:autoSpaceDE w:val="0"/>
        <w:autoSpaceDN w:val="0"/>
        <w:adjustRightInd w:val="0"/>
        <w:ind w:left="851" w:right="72" w:hanging="425"/>
        <w:jc w:val="both"/>
        <w:rPr>
          <w:rFonts w:ascii="Tahoma" w:hAnsi="Tahoma" w:cs="Tahoma"/>
        </w:rPr>
      </w:pPr>
      <w:r w:rsidRPr="00DF2C79">
        <w:rPr>
          <w:rFonts w:ascii="Tahoma" w:hAnsi="Tahoma" w:cs="Tahoma"/>
        </w:rPr>
        <w:t xml:space="preserve">Na enem objektu vsaj </w:t>
      </w:r>
      <w:r w:rsidR="0030734D">
        <w:rPr>
          <w:rFonts w:ascii="Tahoma" w:hAnsi="Tahoma" w:cs="Tahoma"/>
        </w:rPr>
        <w:t>10</w:t>
      </w:r>
      <w:r w:rsidR="008361DC" w:rsidRPr="00DF2C79">
        <w:rPr>
          <w:rFonts w:ascii="Tahoma" w:hAnsi="Tahoma" w:cs="Tahoma"/>
        </w:rPr>
        <w:t>0</w:t>
      </w:r>
      <w:r w:rsidR="000637FC" w:rsidRPr="00DF2C79">
        <w:rPr>
          <w:rFonts w:ascii="Tahoma" w:hAnsi="Tahoma" w:cs="Tahoma"/>
        </w:rPr>
        <w:t xml:space="preserve"> vodovodnih hišnih priključkov</w:t>
      </w:r>
    </w:p>
    <w:p w:rsidR="000637FC" w:rsidRPr="00B829BF" w:rsidRDefault="000637FC" w:rsidP="00AA5A07">
      <w:pPr>
        <w:keepNext/>
        <w:shd w:val="clear" w:color="auto" w:fill="FFFFFF"/>
        <w:spacing w:before="245" w:line="242" w:lineRule="exact"/>
        <w:ind w:left="851"/>
        <w:rPr>
          <w:rFonts w:ascii="Tahoma" w:hAnsi="Tahoma" w:cs="Tahoma"/>
          <w:b/>
          <w:bCs/>
          <w:i/>
          <w:iCs/>
          <w:spacing w:val="-5"/>
        </w:rPr>
      </w:pPr>
      <w:r w:rsidRPr="00B829BF">
        <w:rPr>
          <w:rFonts w:ascii="Tahoma" w:hAnsi="Tahoma" w:cs="Tahoma"/>
          <w:b/>
          <w:bCs/>
          <w:i/>
          <w:iCs/>
          <w:spacing w:val="-5"/>
        </w:rPr>
        <w:t>Opomba:</w:t>
      </w:r>
    </w:p>
    <w:p w:rsidR="000637FC" w:rsidRPr="00316E62" w:rsidRDefault="000637FC" w:rsidP="00AA5A07">
      <w:pPr>
        <w:keepNext/>
        <w:shd w:val="clear" w:color="auto" w:fill="FFFFFF"/>
        <w:spacing w:line="242" w:lineRule="exact"/>
        <w:ind w:left="839"/>
        <w:jc w:val="both"/>
        <w:rPr>
          <w:rFonts w:ascii="Tahoma" w:hAnsi="Tahoma" w:cs="Tahoma"/>
          <w:i/>
          <w:iCs/>
        </w:rPr>
      </w:pPr>
      <w:r w:rsidRPr="00DF2C79">
        <w:rPr>
          <w:rFonts w:ascii="Tahoma" w:hAnsi="Tahoma" w:cs="Tahoma"/>
          <w:i/>
          <w:iCs/>
        </w:rPr>
        <w:t>Gospodarski subjekti lahko izpolnjujejo pogoje z enim (1) referenčnim posl</w:t>
      </w:r>
      <w:r w:rsidR="00B829BF" w:rsidRPr="00DF2C79">
        <w:rPr>
          <w:rFonts w:ascii="Tahoma" w:hAnsi="Tahoma" w:cs="Tahoma"/>
          <w:i/>
          <w:iCs/>
        </w:rPr>
        <w:t>om</w:t>
      </w:r>
      <w:r w:rsidRPr="00DF2C79">
        <w:rPr>
          <w:rFonts w:ascii="Tahoma" w:hAnsi="Tahoma" w:cs="Tahoma"/>
          <w:i/>
          <w:iCs/>
        </w:rPr>
        <w:t>.</w:t>
      </w:r>
    </w:p>
    <w:p w:rsidR="00DF2C79" w:rsidRDefault="00DF2C79" w:rsidP="00AA5A07">
      <w:pPr>
        <w:keepNext/>
        <w:shd w:val="clear" w:color="auto" w:fill="FFFFFF"/>
        <w:ind w:left="17"/>
        <w:jc w:val="both"/>
        <w:rPr>
          <w:rFonts w:ascii="Tahoma" w:hAnsi="Tahoma" w:cs="Tahoma"/>
          <w:b/>
          <w:bCs/>
        </w:rPr>
      </w:pPr>
    </w:p>
    <w:p w:rsidR="000637FC" w:rsidRPr="00316E62" w:rsidRDefault="000637FC" w:rsidP="00AA5A07">
      <w:pPr>
        <w:keepNext/>
        <w:shd w:val="clear" w:color="auto" w:fill="FFFFFF"/>
        <w:ind w:left="17"/>
        <w:jc w:val="both"/>
        <w:rPr>
          <w:rFonts w:ascii="Tahoma" w:hAnsi="Tahoma" w:cs="Tahoma"/>
          <w:b/>
          <w:bCs/>
        </w:rPr>
      </w:pPr>
      <w:r w:rsidRPr="00316E62">
        <w:rPr>
          <w:rFonts w:ascii="Tahoma" w:hAnsi="Tahoma" w:cs="Tahoma"/>
          <w:b/>
          <w:bCs/>
        </w:rPr>
        <w:t>Vodja gradnje bo moral biti v času ko nastopa kot vodja gradnje, vpisan v ustrezen imenik pri pristojni poklicni zbornici.</w:t>
      </w:r>
    </w:p>
    <w:p w:rsidR="00403F3F" w:rsidRDefault="00403F3F" w:rsidP="00AA5A07">
      <w:pPr>
        <w:keepNext/>
        <w:shd w:val="clear" w:color="auto" w:fill="FFFFFF"/>
        <w:ind w:left="32"/>
        <w:rPr>
          <w:sz w:val="16"/>
          <w:szCs w:val="16"/>
        </w:rPr>
      </w:pPr>
    </w:p>
    <w:p w:rsidR="001E21E0" w:rsidRPr="00B66303" w:rsidRDefault="001E21E0" w:rsidP="00AA5A07">
      <w:pPr>
        <w:keepNext/>
        <w:jc w:val="both"/>
        <w:rPr>
          <w:rFonts w:ascii="Tahoma" w:hAnsi="Tahoma" w:cs="Tahoma"/>
          <w:b/>
        </w:rPr>
      </w:pPr>
      <w:r w:rsidRPr="00B66303">
        <w:rPr>
          <w:rFonts w:ascii="Tahoma" w:hAnsi="Tahoma" w:cs="Tahoma"/>
          <w:b/>
        </w:rPr>
        <w:t>DOKAZIL</w:t>
      </w:r>
      <w:r>
        <w:rPr>
          <w:rFonts w:ascii="Tahoma" w:hAnsi="Tahoma" w:cs="Tahoma"/>
          <w:b/>
        </w:rPr>
        <w:t>O</w:t>
      </w:r>
      <w:r w:rsidRPr="00B66303">
        <w:rPr>
          <w:rFonts w:ascii="Tahoma" w:hAnsi="Tahoma" w:cs="Tahoma"/>
          <w:b/>
        </w:rPr>
        <w:t>:</w:t>
      </w:r>
    </w:p>
    <w:p w:rsidR="000637FC" w:rsidRPr="00316E62" w:rsidRDefault="000637FC" w:rsidP="00AA5A07">
      <w:pPr>
        <w:keepNext/>
        <w:shd w:val="clear" w:color="auto" w:fill="FFFFFF"/>
        <w:tabs>
          <w:tab w:val="left" w:pos="369"/>
        </w:tabs>
        <w:spacing w:before="29" w:line="245" w:lineRule="exact"/>
        <w:ind w:left="369" w:right="386" w:hanging="357"/>
        <w:jc w:val="both"/>
        <w:rPr>
          <w:rFonts w:ascii="Tahoma" w:hAnsi="Tahoma" w:cs="Tahoma"/>
        </w:rPr>
      </w:pPr>
      <w:r w:rsidRPr="00316E62">
        <w:rPr>
          <w:rFonts w:ascii="Tahoma" w:hAnsi="Tahoma" w:cs="Tahoma"/>
        </w:rPr>
        <w:t>•</w:t>
      </w:r>
      <w:r w:rsidRPr="00316E62">
        <w:rPr>
          <w:rFonts w:ascii="Tahoma" w:hAnsi="Tahoma" w:cs="Tahoma"/>
        </w:rPr>
        <w:tab/>
        <w:t xml:space="preserve">ESPD obrazec (izpolnjen v »Del </w:t>
      </w:r>
      <w:r w:rsidRPr="00316E62">
        <w:rPr>
          <w:rFonts w:ascii="Tahoma" w:hAnsi="Tahoma" w:cs="Tahoma"/>
          <w:lang w:val="en-US"/>
        </w:rPr>
        <w:t xml:space="preserve">IV: </w:t>
      </w:r>
      <w:r w:rsidRPr="00316E62">
        <w:rPr>
          <w:rFonts w:ascii="Tahoma" w:hAnsi="Tahoma" w:cs="Tahoma"/>
        </w:rPr>
        <w:t>Pogoji za sodelovanje, Oddelek C: Tehnična in strokovna sposobnost,</w:t>
      </w:r>
      <w:r w:rsidR="00B47713">
        <w:rPr>
          <w:rFonts w:ascii="Tahoma" w:hAnsi="Tahoma" w:cs="Tahoma"/>
        </w:rPr>
        <w:t xml:space="preserve"> </w:t>
      </w:r>
      <w:r w:rsidRPr="00316E62">
        <w:rPr>
          <w:rFonts w:ascii="Tahoma" w:hAnsi="Tahoma" w:cs="Tahoma"/>
        </w:rPr>
        <w:t>Tehnično osebje ali tehnični organi (2) in Izobrazba in strokovna usposobljenost (6a)«).</w:t>
      </w:r>
    </w:p>
    <w:p w:rsidR="000637FC" w:rsidRPr="00316E62" w:rsidRDefault="000637FC" w:rsidP="00AA5A07">
      <w:pPr>
        <w:keepNext/>
        <w:shd w:val="clear" w:color="auto" w:fill="FFFFFF"/>
        <w:spacing w:line="245" w:lineRule="exact"/>
        <w:ind w:left="374" w:right="369"/>
        <w:rPr>
          <w:rFonts w:ascii="Tahoma" w:hAnsi="Tahoma" w:cs="Tahoma"/>
        </w:rPr>
      </w:pPr>
      <w:r w:rsidRPr="00316E62">
        <w:rPr>
          <w:rFonts w:ascii="Tahoma" w:hAnsi="Tahoma" w:cs="Tahoma"/>
        </w:rPr>
        <w:t>V ESPD obrazcu naj gospodarski subjekt, vezano na izobrazbo in strokovno usposobljenost vodje gradnje (6a), navede:</w:t>
      </w:r>
    </w:p>
    <w:p w:rsidR="000637FC" w:rsidRPr="00316E62" w:rsidRDefault="000637FC" w:rsidP="00AA5A07">
      <w:pPr>
        <w:keepNext/>
        <w:widowControl w:val="0"/>
        <w:numPr>
          <w:ilvl w:val="0"/>
          <w:numId w:val="23"/>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316E62">
        <w:rPr>
          <w:rFonts w:ascii="Tahoma" w:hAnsi="Tahoma" w:cs="Tahoma"/>
        </w:rPr>
        <w:t>ime in priimek vodje gradnje,</w:t>
      </w:r>
    </w:p>
    <w:p w:rsidR="000637FC" w:rsidRPr="00316E62" w:rsidRDefault="000637FC" w:rsidP="00AA5A07">
      <w:pPr>
        <w:keepNext/>
        <w:widowControl w:val="0"/>
        <w:numPr>
          <w:ilvl w:val="0"/>
          <w:numId w:val="23"/>
        </w:numPr>
        <w:shd w:val="clear" w:color="auto" w:fill="FFFFFF"/>
        <w:tabs>
          <w:tab w:val="left" w:pos="1097"/>
        </w:tabs>
        <w:autoSpaceDE w:val="0"/>
        <w:autoSpaceDN w:val="0"/>
        <w:adjustRightInd w:val="0"/>
        <w:spacing w:before="63"/>
        <w:ind w:left="720" w:hanging="360"/>
        <w:rPr>
          <w:rFonts w:ascii="Tahoma" w:hAnsi="Tahoma" w:cs="Tahoma"/>
        </w:rPr>
      </w:pPr>
      <w:r w:rsidRPr="00316E62">
        <w:rPr>
          <w:rFonts w:ascii="Tahoma" w:hAnsi="Tahoma" w:cs="Tahoma"/>
        </w:rPr>
        <w:t>da vodja gradnje izpolnjuje pogoje v skladu z Gradbenim zakonom za vodjo gradnje.</w:t>
      </w:r>
    </w:p>
    <w:p w:rsidR="000637FC" w:rsidRPr="00316E62" w:rsidRDefault="000637FC" w:rsidP="00AA5A07">
      <w:pPr>
        <w:keepNext/>
        <w:shd w:val="clear" w:color="auto" w:fill="FFFFFF"/>
        <w:spacing w:before="236" w:line="248" w:lineRule="exact"/>
        <w:ind w:left="17" w:right="392"/>
        <w:jc w:val="both"/>
        <w:rPr>
          <w:rFonts w:ascii="Tahoma" w:hAnsi="Tahoma" w:cs="Tahoma"/>
        </w:rPr>
      </w:pPr>
      <w:r w:rsidRPr="00316E62">
        <w:rPr>
          <w:rFonts w:ascii="Tahoma" w:hAnsi="Tahoma" w:cs="Tahoma"/>
          <w:u w:val="single"/>
        </w:rPr>
        <w:t>Na poziv naročnika</w:t>
      </w:r>
      <w:r w:rsidRPr="00316E62">
        <w:rPr>
          <w:rFonts w:ascii="Tahoma" w:hAnsi="Tahoma" w:cs="Tahoma"/>
        </w:rPr>
        <w:t xml:space="preserve"> bo moral ponudnik naročniku, v roku, ki ga bo določil naročnik, predložiti naslednja dokazila:</w:t>
      </w:r>
    </w:p>
    <w:p w:rsidR="000637FC" w:rsidRPr="00316E62" w:rsidRDefault="000637FC" w:rsidP="00AA5A07">
      <w:pPr>
        <w:keepNext/>
        <w:widowControl w:val="0"/>
        <w:numPr>
          <w:ilvl w:val="0"/>
          <w:numId w:val="22"/>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316E62">
        <w:rPr>
          <w:rFonts w:ascii="Tahoma" w:hAnsi="Tahoma" w:cs="Tahoma"/>
        </w:rPr>
        <w:t xml:space="preserve">Ustrezno </w:t>
      </w:r>
      <w:r w:rsidRPr="00316E62">
        <w:rPr>
          <w:rFonts w:ascii="Tahoma" w:hAnsi="Tahoma" w:cs="Tahoma"/>
          <w:b/>
          <w:bCs/>
        </w:rPr>
        <w:t>dokazilo o zaposlitvi.</w:t>
      </w:r>
    </w:p>
    <w:p w:rsidR="000637FC" w:rsidRPr="00316E62" w:rsidRDefault="000637FC" w:rsidP="00AA5A07">
      <w:pPr>
        <w:keepNext/>
        <w:widowControl w:val="0"/>
        <w:numPr>
          <w:ilvl w:val="0"/>
          <w:numId w:val="22"/>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316E62">
        <w:rPr>
          <w:rFonts w:ascii="Tahoma" w:hAnsi="Tahoma" w:cs="Tahoma"/>
        </w:rPr>
        <w:t xml:space="preserve">Ustrezna dokazila iz katerih bo razvidno, da posameznik lahko izpolnjuje </w:t>
      </w:r>
      <w:r w:rsidRPr="00316E62">
        <w:rPr>
          <w:rFonts w:ascii="Tahoma" w:hAnsi="Tahoma" w:cs="Tahoma"/>
          <w:b/>
          <w:bCs/>
        </w:rPr>
        <w:t>pogoje za vodjo gradnje skladno z Gradbenim zakonom.</w:t>
      </w:r>
    </w:p>
    <w:p w:rsidR="000637FC" w:rsidRPr="00316E62" w:rsidRDefault="000637FC" w:rsidP="00AA5A07">
      <w:pPr>
        <w:keepNext/>
        <w:widowControl w:val="0"/>
        <w:numPr>
          <w:ilvl w:val="0"/>
          <w:numId w:val="22"/>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316E62">
        <w:rPr>
          <w:rFonts w:ascii="Tahoma" w:hAnsi="Tahoma" w:cs="Tahoma"/>
        </w:rPr>
        <w:t xml:space="preserve">Referenčna potrdila vodje gradnje, in sicer za vsak posamezni referenčni posel, ki ga ponudnik navaja v ESPD obrazcu, izdana s strani naročnikov v smislu vsebine, </w:t>
      </w:r>
      <w:r w:rsidRPr="001E21E0">
        <w:rPr>
          <w:rFonts w:ascii="Tahoma" w:hAnsi="Tahoma" w:cs="Tahoma"/>
        </w:rPr>
        <w:t xml:space="preserve">razvidne iz </w:t>
      </w:r>
      <w:r w:rsidR="00B47713" w:rsidRPr="001E21E0">
        <w:rPr>
          <w:rFonts w:ascii="Tahoma" w:hAnsi="Tahoma" w:cs="Tahoma"/>
          <w:bCs/>
        </w:rPr>
        <w:t>priloge 10</w:t>
      </w:r>
      <w:r w:rsidRPr="001E21E0">
        <w:rPr>
          <w:rFonts w:ascii="Tahoma" w:hAnsi="Tahoma" w:cs="Tahoma"/>
          <w:bCs/>
        </w:rPr>
        <w:t>,</w:t>
      </w:r>
      <w:r w:rsidRPr="00316E62">
        <w:rPr>
          <w:rFonts w:ascii="Tahoma" w:hAnsi="Tahoma" w:cs="Tahoma"/>
          <w:b/>
          <w:bCs/>
        </w:rPr>
        <w:t xml:space="preserve"> </w:t>
      </w:r>
      <w:r w:rsidRPr="00316E62">
        <w:rPr>
          <w:rFonts w:ascii="Tahoma" w:hAnsi="Tahoma" w:cs="Tahoma"/>
        </w:rPr>
        <w:t>sicer reference ne bodo priznane.</w:t>
      </w:r>
    </w:p>
    <w:p w:rsidR="000637FC" w:rsidRDefault="000637FC" w:rsidP="00AA5A07">
      <w:pPr>
        <w:keepNext/>
        <w:widowControl w:val="0"/>
        <w:numPr>
          <w:ilvl w:val="0"/>
          <w:numId w:val="22"/>
        </w:numPr>
        <w:shd w:val="clear" w:color="auto" w:fill="FFFFFF"/>
        <w:tabs>
          <w:tab w:val="left" w:pos="369"/>
        </w:tabs>
        <w:autoSpaceDE w:val="0"/>
        <w:autoSpaceDN w:val="0"/>
        <w:adjustRightInd w:val="0"/>
        <w:spacing w:before="6" w:line="248" w:lineRule="exact"/>
        <w:ind w:left="720" w:right="403" w:hanging="360"/>
        <w:jc w:val="both"/>
        <w:rPr>
          <w:rFonts w:ascii="Tahoma" w:hAnsi="Tahoma" w:cs="Tahoma"/>
        </w:rPr>
      </w:pPr>
      <w:r w:rsidRPr="00316E62">
        <w:rPr>
          <w:rFonts w:ascii="Tahoma" w:hAnsi="Tahoma" w:cs="Tahoma"/>
          <w:b/>
          <w:bCs/>
        </w:rPr>
        <w:t xml:space="preserve">Prve strani Dokazil o zanesljivosti objekta </w:t>
      </w:r>
      <w:r w:rsidRPr="00316E62">
        <w:rPr>
          <w:rFonts w:ascii="Tahoma" w:hAnsi="Tahoma" w:cs="Tahoma"/>
        </w:rPr>
        <w:t xml:space="preserve">oziroma primerljivi dokumenti v državi v kateri </w:t>
      </w:r>
      <w:r w:rsidRPr="00316E62">
        <w:rPr>
          <w:rFonts w:ascii="Tahoma" w:hAnsi="Tahoma" w:cs="Tahoma"/>
        </w:rPr>
        <w:lastRenderedPageBreak/>
        <w:t>so bili objekti izvedeni (iz katerih izhaja ime odgovornega vodje del).</w:t>
      </w:r>
    </w:p>
    <w:p w:rsidR="00316E62" w:rsidRPr="00316E62" w:rsidRDefault="00316E62" w:rsidP="00AA5A07">
      <w:pPr>
        <w:keepNext/>
        <w:widowControl w:val="0"/>
        <w:shd w:val="clear" w:color="auto" w:fill="FFFFFF"/>
        <w:tabs>
          <w:tab w:val="left" w:pos="369"/>
        </w:tabs>
        <w:autoSpaceDE w:val="0"/>
        <w:autoSpaceDN w:val="0"/>
        <w:adjustRightInd w:val="0"/>
        <w:spacing w:before="6" w:line="248" w:lineRule="exact"/>
        <w:ind w:right="403"/>
        <w:jc w:val="both"/>
        <w:rPr>
          <w:rFonts w:ascii="Tahoma" w:hAnsi="Tahoma" w:cs="Tahoma"/>
        </w:rPr>
      </w:pPr>
    </w:p>
    <w:p w:rsidR="000637FC" w:rsidRPr="00B47713" w:rsidRDefault="000637FC" w:rsidP="00AA5A07">
      <w:pPr>
        <w:keepNext/>
        <w:shd w:val="clear" w:color="auto" w:fill="FFFFFF"/>
        <w:spacing w:line="248" w:lineRule="exact"/>
        <w:ind w:left="12"/>
        <w:rPr>
          <w:rFonts w:ascii="Tahoma" w:hAnsi="Tahoma" w:cs="Tahoma"/>
          <w:bCs/>
        </w:rPr>
      </w:pPr>
      <w:r w:rsidRPr="00B47713">
        <w:rPr>
          <w:rFonts w:ascii="Tahoma" w:hAnsi="Tahoma" w:cs="Tahoma"/>
          <w:bCs/>
        </w:rPr>
        <w:t>Zaželeno je, da ponudnik to dokazilo predloži že skupaj s ponudbo</w:t>
      </w:r>
      <w:r w:rsidR="00B47713" w:rsidRPr="00B47713">
        <w:rPr>
          <w:rFonts w:ascii="Tahoma" w:hAnsi="Tahoma" w:cs="Tahoma"/>
          <w:bCs/>
        </w:rPr>
        <w:t xml:space="preserve"> (</w:t>
      </w:r>
      <w:r w:rsidR="00527DCA">
        <w:rPr>
          <w:rFonts w:ascii="Tahoma" w:hAnsi="Tahoma" w:cs="Tahoma"/>
          <w:bCs/>
        </w:rPr>
        <w:t>P</w:t>
      </w:r>
      <w:r w:rsidR="00B47713" w:rsidRPr="00B47713">
        <w:rPr>
          <w:rFonts w:ascii="Tahoma" w:hAnsi="Tahoma" w:cs="Tahoma"/>
          <w:bCs/>
        </w:rPr>
        <w:t>riloga 10)</w:t>
      </w:r>
      <w:r w:rsidRPr="00B47713">
        <w:rPr>
          <w:rFonts w:ascii="Tahoma" w:hAnsi="Tahoma" w:cs="Tahoma"/>
          <w:bCs/>
        </w:rPr>
        <w:t>.</w:t>
      </w:r>
    </w:p>
    <w:p w:rsidR="00316E62" w:rsidRPr="00316E62" w:rsidRDefault="00316E62" w:rsidP="00AA5A07">
      <w:pPr>
        <w:keepNext/>
        <w:shd w:val="clear" w:color="auto" w:fill="FFFFFF"/>
        <w:spacing w:line="248" w:lineRule="exact"/>
        <w:ind w:left="12"/>
        <w:rPr>
          <w:rFonts w:ascii="Tahoma" w:hAnsi="Tahoma" w:cs="Tahoma"/>
        </w:rPr>
      </w:pPr>
    </w:p>
    <w:p w:rsidR="000637FC" w:rsidRDefault="000637FC" w:rsidP="00AA5A07">
      <w:pPr>
        <w:keepNext/>
        <w:shd w:val="clear" w:color="auto" w:fill="FFFFFF"/>
        <w:ind w:left="6" w:right="397"/>
        <w:jc w:val="both"/>
        <w:rPr>
          <w:rFonts w:ascii="Tahoma" w:hAnsi="Tahoma" w:cs="Tahoma"/>
        </w:rPr>
      </w:pPr>
      <w:r w:rsidRPr="00316E62">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316E62" w:rsidRDefault="00316E62" w:rsidP="00AA5A07">
      <w:pPr>
        <w:keepNext/>
        <w:shd w:val="clear" w:color="auto" w:fill="FFFFFF"/>
        <w:ind w:left="6" w:right="397"/>
        <w:jc w:val="both"/>
        <w:rPr>
          <w:rFonts w:ascii="Tahoma" w:hAnsi="Tahoma" w:cs="Tahoma"/>
        </w:rPr>
      </w:pPr>
    </w:p>
    <w:p w:rsidR="00316E62" w:rsidRPr="001E21E0" w:rsidRDefault="00316E62" w:rsidP="00AA5A07">
      <w:pPr>
        <w:keepNext/>
        <w:numPr>
          <w:ilvl w:val="3"/>
          <w:numId w:val="2"/>
        </w:numPr>
        <w:jc w:val="both"/>
        <w:rPr>
          <w:rFonts w:ascii="Tahoma" w:hAnsi="Tahoma" w:cs="Tahoma"/>
        </w:rPr>
      </w:pPr>
      <w:r w:rsidRPr="001E21E0">
        <w:rPr>
          <w:rFonts w:ascii="Tahoma" w:hAnsi="Tahoma" w:cs="Tahoma"/>
        </w:rPr>
        <w:t>Delovna sila</w:t>
      </w:r>
    </w:p>
    <w:p w:rsidR="00316E62" w:rsidRPr="001E21E0" w:rsidRDefault="00316E62" w:rsidP="00AA5A07">
      <w:pPr>
        <w:keepNext/>
        <w:shd w:val="clear" w:color="auto" w:fill="FFFFFF"/>
        <w:ind w:right="369"/>
        <w:rPr>
          <w:rFonts w:ascii="Tahoma" w:hAnsi="Tahoma" w:cs="Tahoma"/>
        </w:rPr>
      </w:pPr>
    </w:p>
    <w:p w:rsidR="000637FC" w:rsidRPr="001E21E0" w:rsidRDefault="002A280F" w:rsidP="00AA5A07">
      <w:pPr>
        <w:keepNext/>
        <w:shd w:val="clear" w:color="auto" w:fill="FFFFFF"/>
        <w:ind w:right="369"/>
        <w:rPr>
          <w:rFonts w:ascii="Tahoma" w:hAnsi="Tahoma" w:cs="Tahoma"/>
        </w:rPr>
      </w:pPr>
      <w:r w:rsidRPr="001E21E0">
        <w:rPr>
          <w:rFonts w:ascii="Tahoma" w:hAnsi="Tahoma" w:cs="Tahoma"/>
        </w:rPr>
        <w:t xml:space="preserve">Izjava, da bo imel ves čas izvajanja pogodbe na voljo vsaj </w:t>
      </w:r>
      <w:r w:rsidR="0030734D">
        <w:rPr>
          <w:rFonts w:ascii="Tahoma" w:hAnsi="Tahoma" w:cs="Tahoma"/>
        </w:rPr>
        <w:t>100</w:t>
      </w:r>
      <w:r w:rsidR="000637FC" w:rsidRPr="001E21E0">
        <w:rPr>
          <w:rFonts w:ascii="Tahoma" w:hAnsi="Tahoma" w:cs="Tahoma"/>
        </w:rPr>
        <w:t xml:space="preserve"> </w:t>
      </w:r>
      <w:r w:rsidRPr="001E21E0">
        <w:rPr>
          <w:rFonts w:ascii="Tahoma" w:hAnsi="Tahoma" w:cs="Tahoma"/>
        </w:rPr>
        <w:t>(</w:t>
      </w:r>
      <w:r w:rsidR="0030734D">
        <w:rPr>
          <w:rFonts w:ascii="Tahoma" w:hAnsi="Tahoma" w:cs="Tahoma"/>
        </w:rPr>
        <w:t>sto</w:t>
      </w:r>
      <w:r w:rsidRPr="001E21E0">
        <w:rPr>
          <w:rFonts w:ascii="Tahoma" w:hAnsi="Tahoma" w:cs="Tahoma"/>
        </w:rPr>
        <w:t xml:space="preserve">) </w:t>
      </w:r>
      <w:r w:rsidR="000637FC" w:rsidRPr="001E21E0">
        <w:rPr>
          <w:rFonts w:ascii="Tahoma" w:hAnsi="Tahoma" w:cs="Tahoma"/>
        </w:rPr>
        <w:t xml:space="preserve">redno zaposlenih delavcev, od tega </w:t>
      </w:r>
      <w:r w:rsidRPr="001E21E0">
        <w:rPr>
          <w:rFonts w:ascii="Tahoma" w:hAnsi="Tahoma" w:cs="Tahoma"/>
        </w:rPr>
        <w:t xml:space="preserve">vsaj </w:t>
      </w:r>
      <w:r w:rsidR="0030734D">
        <w:rPr>
          <w:rFonts w:ascii="Tahoma" w:hAnsi="Tahoma" w:cs="Tahoma"/>
        </w:rPr>
        <w:t xml:space="preserve">10 </w:t>
      </w:r>
      <w:r w:rsidR="000637FC" w:rsidRPr="001E21E0">
        <w:rPr>
          <w:rFonts w:ascii="Tahoma" w:hAnsi="Tahoma" w:cs="Tahoma"/>
        </w:rPr>
        <w:t xml:space="preserve">gradbenih delovodij, </w:t>
      </w:r>
      <w:r w:rsidRPr="001E21E0">
        <w:rPr>
          <w:rFonts w:ascii="Tahoma" w:hAnsi="Tahoma" w:cs="Tahoma"/>
        </w:rPr>
        <w:t xml:space="preserve">vsaj </w:t>
      </w:r>
      <w:r w:rsidR="000637FC" w:rsidRPr="001E21E0">
        <w:rPr>
          <w:rFonts w:ascii="Tahoma" w:hAnsi="Tahoma" w:cs="Tahoma"/>
        </w:rPr>
        <w:t xml:space="preserve">10 KV delavcev (tesar, zidar, </w:t>
      </w:r>
      <w:r w:rsidR="007A41BB" w:rsidRPr="001E21E0">
        <w:rPr>
          <w:rFonts w:ascii="Tahoma" w:hAnsi="Tahoma" w:cs="Tahoma"/>
        </w:rPr>
        <w:t>inštalater</w:t>
      </w:r>
      <w:r w:rsidR="000637FC" w:rsidRPr="001E21E0">
        <w:rPr>
          <w:rFonts w:ascii="Tahoma" w:hAnsi="Tahoma" w:cs="Tahoma"/>
        </w:rPr>
        <w:t xml:space="preserve">, železokrivec,..} in </w:t>
      </w:r>
      <w:r w:rsidRPr="001E21E0">
        <w:rPr>
          <w:rFonts w:ascii="Tahoma" w:hAnsi="Tahoma" w:cs="Tahoma"/>
        </w:rPr>
        <w:t xml:space="preserve">vsaj </w:t>
      </w:r>
      <w:r w:rsidR="0030734D">
        <w:rPr>
          <w:rFonts w:ascii="Tahoma" w:hAnsi="Tahoma" w:cs="Tahoma"/>
        </w:rPr>
        <w:t>10</w:t>
      </w:r>
      <w:r w:rsidR="000637FC" w:rsidRPr="001E21E0">
        <w:rPr>
          <w:rFonts w:ascii="Tahoma" w:hAnsi="Tahoma" w:cs="Tahoma"/>
        </w:rPr>
        <w:t xml:space="preserve"> strojnikov TGM.</w:t>
      </w:r>
    </w:p>
    <w:p w:rsidR="00316E62" w:rsidRPr="001E21E0" w:rsidRDefault="00316E62" w:rsidP="00AA5A07">
      <w:pPr>
        <w:keepNext/>
        <w:shd w:val="clear" w:color="auto" w:fill="FFFFFF"/>
        <w:ind w:right="369"/>
        <w:rPr>
          <w:rFonts w:ascii="Tahoma" w:hAnsi="Tahoma" w:cs="Tahoma"/>
        </w:rPr>
      </w:pPr>
    </w:p>
    <w:p w:rsidR="000637FC" w:rsidRPr="001E21E0" w:rsidRDefault="000637FC" w:rsidP="00AA5A07">
      <w:pPr>
        <w:keepNext/>
        <w:shd w:val="clear" w:color="auto" w:fill="FFFFFF"/>
        <w:ind w:right="369"/>
        <w:jc w:val="both"/>
        <w:rPr>
          <w:rFonts w:ascii="Tahoma" w:hAnsi="Tahoma" w:cs="Tahoma"/>
        </w:rPr>
      </w:pPr>
      <w:r w:rsidRPr="001E21E0">
        <w:rPr>
          <w:rFonts w:ascii="Tahoma" w:hAnsi="Tahoma" w:cs="Tahoma"/>
        </w:rPr>
        <w:t xml:space="preserve">V primeru, če se ponudnik za izpolnjevanje pogoja sklicuje na partnerje, podizvajalce ali druge gospodarske subjekte, mora ponudnik (vodilni partner v primeru skupne ponudbe) sam imeti zaposlenih vsaj </w:t>
      </w:r>
      <w:r w:rsidR="0030734D">
        <w:rPr>
          <w:rFonts w:ascii="Tahoma" w:hAnsi="Tahoma" w:cs="Tahoma"/>
        </w:rPr>
        <w:t>5</w:t>
      </w:r>
      <w:r w:rsidRPr="001E21E0">
        <w:rPr>
          <w:rFonts w:ascii="Tahoma" w:hAnsi="Tahoma" w:cs="Tahoma"/>
        </w:rPr>
        <w:t>0 (</w:t>
      </w:r>
      <w:r w:rsidR="0030734D">
        <w:rPr>
          <w:rFonts w:ascii="Tahoma" w:hAnsi="Tahoma" w:cs="Tahoma"/>
        </w:rPr>
        <w:t>petdeset</w:t>
      </w:r>
      <w:r w:rsidRPr="001E21E0">
        <w:rPr>
          <w:rFonts w:ascii="Tahoma" w:hAnsi="Tahoma" w:cs="Tahoma"/>
        </w:rPr>
        <w:t xml:space="preserve">) delavcev, od tega </w:t>
      </w:r>
      <w:r w:rsidR="0030734D">
        <w:rPr>
          <w:rFonts w:ascii="Tahoma" w:hAnsi="Tahoma" w:cs="Tahoma"/>
        </w:rPr>
        <w:t>5</w:t>
      </w:r>
      <w:r w:rsidRPr="001E21E0">
        <w:rPr>
          <w:rFonts w:ascii="Tahoma" w:hAnsi="Tahoma" w:cs="Tahoma"/>
        </w:rPr>
        <w:t xml:space="preserve"> gradbena delovodja, 5 KV delavcev ter </w:t>
      </w:r>
      <w:r w:rsidR="0030734D">
        <w:rPr>
          <w:rFonts w:ascii="Tahoma" w:hAnsi="Tahoma" w:cs="Tahoma"/>
        </w:rPr>
        <w:t>5</w:t>
      </w:r>
      <w:r w:rsidRPr="001E21E0">
        <w:rPr>
          <w:rFonts w:ascii="Tahoma" w:hAnsi="Tahoma" w:cs="Tahoma"/>
        </w:rPr>
        <w:t xml:space="preserve"> strojnike TGM.</w:t>
      </w:r>
    </w:p>
    <w:p w:rsidR="00316E62" w:rsidRPr="001E21E0" w:rsidRDefault="00316E62" w:rsidP="00AA5A07">
      <w:pPr>
        <w:keepNext/>
        <w:shd w:val="clear" w:color="auto" w:fill="FFFFFF"/>
        <w:ind w:right="369"/>
        <w:jc w:val="both"/>
        <w:rPr>
          <w:rFonts w:ascii="Tahoma" w:hAnsi="Tahoma" w:cs="Tahoma"/>
        </w:rPr>
      </w:pPr>
    </w:p>
    <w:p w:rsidR="00316E62" w:rsidRPr="001E21E0" w:rsidRDefault="00316E62" w:rsidP="00AA5A07">
      <w:pPr>
        <w:keepNext/>
        <w:jc w:val="both"/>
        <w:rPr>
          <w:rFonts w:ascii="Tahoma" w:hAnsi="Tahoma" w:cs="Tahoma"/>
          <w:b/>
        </w:rPr>
      </w:pPr>
      <w:r w:rsidRPr="001E21E0">
        <w:rPr>
          <w:rFonts w:ascii="Tahoma" w:hAnsi="Tahoma" w:cs="Tahoma"/>
          <w:b/>
        </w:rPr>
        <w:t>DOKAZILO:</w:t>
      </w:r>
    </w:p>
    <w:p w:rsidR="000637FC" w:rsidRDefault="001E21E0" w:rsidP="00AA5A07">
      <w:pPr>
        <w:keepNext/>
        <w:shd w:val="clear" w:color="auto" w:fill="FFFFFF"/>
        <w:ind w:left="6" w:right="403"/>
        <w:jc w:val="both"/>
        <w:rPr>
          <w:rFonts w:ascii="Tahoma" w:hAnsi="Tahoma" w:cs="Tahoma"/>
        </w:rPr>
      </w:pPr>
      <w:r w:rsidRPr="001E21E0">
        <w:rPr>
          <w:rFonts w:ascii="Tahoma" w:hAnsi="Tahoma" w:cs="Tahoma"/>
        </w:rPr>
        <w:t>Lastna izjava ponudnika o izpolnjevanju pogoja (Priloga 18)</w:t>
      </w:r>
      <w:r>
        <w:rPr>
          <w:rFonts w:ascii="Tahoma" w:hAnsi="Tahoma" w:cs="Tahoma"/>
        </w:rPr>
        <w:t xml:space="preserve"> </w:t>
      </w:r>
    </w:p>
    <w:p w:rsidR="00316E62" w:rsidRPr="00316E62" w:rsidRDefault="00316E62" w:rsidP="00AA5A07">
      <w:pPr>
        <w:keepNext/>
        <w:shd w:val="clear" w:color="auto" w:fill="FFFFFF"/>
        <w:ind w:left="6" w:right="403"/>
        <w:jc w:val="both"/>
        <w:rPr>
          <w:rFonts w:ascii="Tahoma" w:hAnsi="Tahoma" w:cs="Tahoma"/>
        </w:rPr>
      </w:pPr>
    </w:p>
    <w:p w:rsidR="000637FC" w:rsidRPr="001E21E0" w:rsidRDefault="000637FC" w:rsidP="00AA5A07">
      <w:pPr>
        <w:keepNext/>
        <w:numPr>
          <w:ilvl w:val="3"/>
          <w:numId w:val="2"/>
        </w:numPr>
        <w:jc w:val="both"/>
        <w:rPr>
          <w:rFonts w:ascii="Tahoma" w:hAnsi="Tahoma" w:cs="Tahoma"/>
        </w:rPr>
      </w:pPr>
      <w:r w:rsidRPr="001E21E0">
        <w:rPr>
          <w:rFonts w:ascii="Tahoma" w:hAnsi="Tahoma" w:cs="Tahoma"/>
        </w:rPr>
        <w:t>V</w:t>
      </w:r>
      <w:r w:rsidR="00316E62" w:rsidRPr="001E21E0">
        <w:rPr>
          <w:rFonts w:ascii="Tahoma" w:hAnsi="Tahoma" w:cs="Tahoma"/>
        </w:rPr>
        <w:t>odovodni material</w:t>
      </w:r>
    </w:p>
    <w:p w:rsidR="00316E62" w:rsidRPr="001E21E0" w:rsidRDefault="00316E62" w:rsidP="00AA5A07">
      <w:pPr>
        <w:keepNext/>
        <w:shd w:val="clear" w:color="auto" w:fill="FFFFFF"/>
        <w:ind w:right="369"/>
        <w:jc w:val="both"/>
        <w:rPr>
          <w:rFonts w:ascii="Tahoma" w:hAnsi="Tahoma" w:cs="Tahoma"/>
        </w:rPr>
      </w:pPr>
    </w:p>
    <w:p w:rsidR="000637FC" w:rsidRPr="001E21E0" w:rsidRDefault="000637FC" w:rsidP="00AA5A07">
      <w:pPr>
        <w:keepNext/>
        <w:shd w:val="clear" w:color="auto" w:fill="FFFFFF"/>
        <w:ind w:right="369"/>
        <w:jc w:val="both"/>
        <w:rPr>
          <w:rFonts w:ascii="Tahoma" w:hAnsi="Tahoma" w:cs="Tahoma"/>
        </w:rPr>
      </w:pPr>
      <w:r w:rsidRPr="001E21E0">
        <w:rPr>
          <w:rFonts w:ascii="Tahoma" w:hAnsi="Tahoma" w:cs="Tahoma"/>
        </w:rPr>
        <w:t>Ponudnik priloži izjavo proizvajalca, da ponudnik lahko ponudi proizvajalčevo blago ter, da bo naročniku to tudi dobavlja</w:t>
      </w:r>
      <w:r w:rsidR="002D5B28" w:rsidRPr="001E21E0">
        <w:rPr>
          <w:rFonts w:ascii="Tahoma" w:hAnsi="Tahoma" w:cs="Tahoma"/>
        </w:rPr>
        <w:t>l</w:t>
      </w:r>
      <w:r w:rsidRPr="001E21E0">
        <w:rPr>
          <w:rFonts w:ascii="Tahoma" w:hAnsi="Tahoma" w:cs="Tahoma"/>
        </w:rPr>
        <w:t xml:space="preserve"> in sicer za dobavo </w:t>
      </w:r>
      <w:proofErr w:type="spellStart"/>
      <w:r w:rsidRPr="001E21E0">
        <w:rPr>
          <w:rFonts w:ascii="Tahoma" w:hAnsi="Tahoma" w:cs="Tahoma"/>
        </w:rPr>
        <w:t>duktilnih</w:t>
      </w:r>
      <w:proofErr w:type="spellEnd"/>
      <w:r w:rsidRPr="001E21E0">
        <w:rPr>
          <w:rFonts w:ascii="Tahoma" w:hAnsi="Tahoma" w:cs="Tahoma"/>
        </w:rPr>
        <w:t xml:space="preserve"> cevi in pripadajoče </w:t>
      </w:r>
      <w:proofErr w:type="spellStart"/>
      <w:r w:rsidRPr="001E21E0">
        <w:rPr>
          <w:rFonts w:ascii="Tahoma" w:hAnsi="Tahoma" w:cs="Tahoma"/>
        </w:rPr>
        <w:t>obojčne</w:t>
      </w:r>
      <w:proofErr w:type="spellEnd"/>
      <w:r w:rsidRPr="001E21E0">
        <w:rPr>
          <w:rFonts w:ascii="Tahoma" w:hAnsi="Tahoma" w:cs="Tahoma"/>
        </w:rPr>
        <w:t xml:space="preserve"> </w:t>
      </w:r>
      <w:proofErr w:type="spellStart"/>
      <w:r w:rsidRPr="001E21E0">
        <w:rPr>
          <w:rFonts w:ascii="Tahoma" w:hAnsi="Tahoma" w:cs="Tahoma"/>
        </w:rPr>
        <w:t>fazonske</w:t>
      </w:r>
      <w:proofErr w:type="spellEnd"/>
      <w:r w:rsidRPr="001E21E0">
        <w:rPr>
          <w:rFonts w:ascii="Tahoma" w:hAnsi="Tahoma" w:cs="Tahoma"/>
        </w:rPr>
        <w:t xml:space="preserve"> kose.</w:t>
      </w:r>
    </w:p>
    <w:p w:rsidR="00316E62" w:rsidRPr="001E21E0" w:rsidRDefault="00316E62" w:rsidP="00AA5A07">
      <w:pPr>
        <w:pStyle w:val="Odstavekseznama"/>
        <w:keepNext/>
        <w:numPr>
          <w:ilvl w:val="0"/>
          <w:numId w:val="53"/>
        </w:numPr>
        <w:shd w:val="clear" w:color="auto" w:fill="FFFFFF"/>
        <w:spacing w:before="291"/>
        <w:jc w:val="both"/>
        <w:rPr>
          <w:rFonts w:ascii="Tahoma" w:hAnsi="Tahoma" w:cs="Tahoma"/>
        </w:rPr>
      </w:pPr>
      <w:r w:rsidRPr="001E21E0">
        <w:rPr>
          <w:rFonts w:ascii="Tahoma" w:hAnsi="Tahoma" w:cs="Tahoma"/>
        </w:rPr>
        <w:t>Izjava proizvajalca MAF</w:t>
      </w:r>
      <w:r w:rsidR="00B46B92" w:rsidRPr="001E21E0">
        <w:rPr>
          <w:rFonts w:ascii="Tahoma" w:hAnsi="Tahoma" w:cs="Tahoma"/>
        </w:rPr>
        <w:t xml:space="preserve"> (</w:t>
      </w:r>
      <w:proofErr w:type="spellStart"/>
      <w:r w:rsidR="00B46B92" w:rsidRPr="001E21E0">
        <w:rPr>
          <w:rFonts w:ascii="Tahoma" w:hAnsi="Tahoma" w:cs="Tahoma"/>
        </w:rPr>
        <w:t>Manufacturer</w:t>
      </w:r>
      <w:proofErr w:type="spellEnd"/>
      <w:r w:rsidR="00B46B92" w:rsidRPr="001E21E0">
        <w:rPr>
          <w:rFonts w:ascii="Tahoma" w:hAnsi="Tahoma" w:cs="Tahoma"/>
        </w:rPr>
        <w:t xml:space="preserve"> </w:t>
      </w:r>
      <w:proofErr w:type="spellStart"/>
      <w:r w:rsidR="00B46B92" w:rsidRPr="001E21E0">
        <w:rPr>
          <w:rFonts w:ascii="Tahoma" w:hAnsi="Tahoma" w:cs="Tahoma"/>
        </w:rPr>
        <w:t>autorization</w:t>
      </w:r>
      <w:proofErr w:type="spellEnd"/>
      <w:r w:rsidR="00B46B92" w:rsidRPr="001E21E0">
        <w:rPr>
          <w:rFonts w:ascii="Tahoma" w:hAnsi="Tahoma" w:cs="Tahoma"/>
        </w:rPr>
        <w:t xml:space="preserve"> Form - </w:t>
      </w:r>
      <w:proofErr w:type="spellStart"/>
      <w:r w:rsidRPr="001E21E0">
        <w:rPr>
          <w:rFonts w:ascii="Tahoma" w:hAnsi="Tahoma" w:cs="Tahoma"/>
        </w:rPr>
        <w:t>avtorizacijska</w:t>
      </w:r>
      <w:proofErr w:type="spellEnd"/>
      <w:r w:rsidRPr="001E21E0">
        <w:rPr>
          <w:rFonts w:ascii="Tahoma" w:hAnsi="Tahoma" w:cs="Tahoma"/>
        </w:rPr>
        <w:t xml:space="preserve"> izjava proizvajalca)</w:t>
      </w:r>
      <w:r w:rsidR="00B46B92" w:rsidRPr="001E21E0">
        <w:rPr>
          <w:rFonts w:ascii="Tahoma" w:hAnsi="Tahoma" w:cs="Tahoma"/>
        </w:rPr>
        <w:br/>
        <w:t xml:space="preserve">Izjava mora, poleg vsebine predpisane s to razpisno dokumentacijo, obvezno vsebovati tudi elemente sledljivosti (zaporedna št., datum, …), ki bodo naročniku omogočali ustrezno preverljivost.  </w:t>
      </w:r>
      <w:r w:rsidR="002A280F" w:rsidRPr="001E21E0">
        <w:rPr>
          <w:rFonts w:ascii="Tahoma" w:hAnsi="Tahoma" w:cs="Tahoma"/>
        </w:rPr>
        <w:t xml:space="preserve">  </w:t>
      </w:r>
    </w:p>
    <w:p w:rsidR="00316E62" w:rsidRDefault="00316E62" w:rsidP="00AA5A07">
      <w:pPr>
        <w:keepNext/>
        <w:jc w:val="both"/>
        <w:rPr>
          <w:rFonts w:ascii="Tahoma" w:hAnsi="Tahoma" w:cs="Tahoma"/>
          <w:b/>
        </w:rPr>
      </w:pPr>
    </w:p>
    <w:p w:rsidR="000637FC" w:rsidRPr="00316E62" w:rsidRDefault="000637FC" w:rsidP="00AA5A07">
      <w:pPr>
        <w:keepNext/>
        <w:jc w:val="both"/>
        <w:rPr>
          <w:rFonts w:ascii="Tahoma" w:hAnsi="Tahoma" w:cs="Tahoma"/>
          <w:b/>
        </w:rPr>
      </w:pPr>
      <w:r w:rsidRPr="00316E62">
        <w:rPr>
          <w:rFonts w:ascii="Tahoma" w:hAnsi="Tahoma" w:cs="Tahoma"/>
          <w:b/>
        </w:rPr>
        <w:t>DOKAZIL</w:t>
      </w:r>
      <w:r w:rsidR="00316E62">
        <w:rPr>
          <w:rFonts w:ascii="Tahoma" w:hAnsi="Tahoma" w:cs="Tahoma"/>
          <w:b/>
        </w:rPr>
        <w:t>O</w:t>
      </w:r>
      <w:r w:rsidRPr="00316E62">
        <w:rPr>
          <w:rFonts w:ascii="Tahoma" w:hAnsi="Tahoma" w:cs="Tahoma"/>
          <w:b/>
        </w:rPr>
        <w:t>:</w:t>
      </w:r>
    </w:p>
    <w:p w:rsidR="000637FC" w:rsidRDefault="001E21E0" w:rsidP="00AA5A07">
      <w:pPr>
        <w:keepNext/>
        <w:shd w:val="clear" w:color="auto" w:fill="FFFFFF"/>
        <w:spacing w:before="52"/>
        <w:ind w:left="12"/>
        <w:rPr>
          <w:rFonts w:ascii="Tahoma" w:hAnsi="Tahoma" w:cs="Tahoma"/>
        </w:rPr>
      </w:pPr>
      <w:r w:rsidRPr="001E21E0">
        <w:rPr>
          <w:rFonts w:ascii="Tahoma" w:hAnsi="Tahoma" w:cs="Tahoma"/>
        </w:rPr>
        <w:t>Izjava proizvajalca MAF (</w:t>
      </w:r>
      <w:r w:rsidR="00316E62" w:rsidRPr="001E21E0">
        <w:rPr>
          <w:rFonts w:ascii="Tahoma" w:hAnsi="Tahoma" w:cs="Tahoma"/>
        </w:rPr>
        <w:t>P</w:t>
      </w:r>
      <w:r w:rsidR="000637FC" w:rsidRPr="001E21E0">
        <w:rPr>
          <w:rFonts w:ascii="Tahoma" w:hAnsi="Tahoma" w:cs="Tahoma"/>
        </w:rPr>
        <w:t>rilog</w:t>
      </w:r>
      <w:r w:rsidRPr="001E21E0">
        <w:rPr>
          <w:rFonts w:ascii="Tahoma" w:hAnsi="Tahoma" w:cs="Tahoma"/>
        </w:rPr>
        <w:t>a</w:t>
      </w:r>
      <w:r w:rsidR="000637FC" w:rsidRPr="001E21E0">
        <w:rPr>
          <w:rFonts w:ascii="Tahoma" w:hAnsi="Tahoma" w:cs="Tahoma"/>
        </w:rPr>
        <w:t xml:space="preserve"> </w:t>
      </w:r>
      <w:r w:rsidR="002D5B28" w:rsidRPr="001E21E0">
        <w:rPr>
          <w:rFonts w:ascii="Tahoma" w:hAnsi="Tahoma" w:cs="Tahoma"/>
        </w:rPr>
        <w:t>19</w:t>
      </w:r>
      <w:r w:rsidRPr="001E21E0">
        <w:rPr>
          <w:rFonts w:ascii="Tahoma" w:hAnsi="Tahoma" w:cs="Tahoma"/>
        </w:rPr>
        <w:t>)</w:t>
      </w:r>
      <w:r w:rsidR="000637FC" w:rsidRPr="001E21E0">
        <w:rPr>
          <w:rFonts w:ascii="Tahoma" w:hAnsi="Tahoma" w:cs="Tahoma"/>
        </w:rPr>
        <w:t>.</w:t>
      </w:r>
    </w:p>
    <w:p w:rsidR="001E21E0" w:rsidRDefault="001E21E0" w:rsidP="00AA5A07">
      <w:pPr>
        <w:keepNext/>
        <w:shd w:val="clear" w:color="auto" w:fill="FFFFFF"/>
        <w:spacing w:before="52"/>
        <w:ind w:left="12"/>
      </w:pPr>
    </w:p>
    <w:p w:rsidR="006E1D0C" w:rsidRPr="00B66303" w:rsidRDefault="006E1D0C" w:rsidP="00AA5A07">
      <w:pPr>
        <w:keepNext/>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AA5A07">
      <w:pPr>
        <w:keepNext/>
        <w:jc w:val="both"/>
        <w:rPr>
          <w:rFonts w:ascii="Tahoma" w:hAnsi="Tahoma" w:cs="Tahoma"/>
        </w:rPr>
      </w:pPr>
    </w:p>
    <w:p w:rsidR="006E1D0C" w:rsidRPr="00B66303" w:rsidRDefault="006E1D0C" w:rsidP="00AA5A07">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AA5A07">
      <w:pPr>
        <w:keepNext/>
        <w:jc w:val="both"/>
        <w:rPr>
          <w:rFonts w:ascii="Tahoma" w:hAnsi="Tahoma" w:cs="Tahoma"/>
        </w:rPr>
      </w:pPr>
    </w:p>
    <w:p w:rsidR="006E1D0C" w:rsidRPr="00B66303" w:rsidRDefault="006E1D0C" w:rsidP="00AA5A07">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AA5A07">
      <w:pPr>
        <w:keepNext/>
        <w:tabs>
          <w:tab w:val="left" w:pos="284"/>
        </w:tabs>
        <w:jc w:val="both"/>
        <w:rPr>
          <w:rFonts w:ascii="Tahoma" w:hAnsi="Tahoma" w:cs="Tahoma"/>
        </w:rPr>
      </w:pPr>
    </w:p>
    <w:p w:rsidR="006E1D0C" w:rsidRPr="00B66303" w:rsidRDefault="006E1D0C" w:rsidP="00AA5A07">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AA5A07">
      <w:pPr>
        <w:keepNext/>
        <w:jc w:val="both"/>
        <w:rPr>
          <w:rFonts w:ascii="Tahoma" w:hAnsi="Tahoma" w:cs="Tahoma"/>
          <w:bCs/>
        </w:rPr>
      </w:pPr>
    </w:p>
    <w:p w:rsidR="006E1D0C" w:rsidRPr="00B66303" w:rsidRDefault="006E1D0C" w:rsidP="00AA5A07">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AA5A07">
      <w:pPr>
        <w:keepNext/>
        <w:jc w:val="both"/>
        <w:rPr>
          <w:rFonts w:ascii="Tahoma" w:hAnsi="Tahoma" w:cs="Tahoma"/>
          <w:b/>
        </w:rPr>
      </w:pPr>
      <w:r w:rsidRPr="00B66303">
        <w:rPr>
          <w:rFonts w:ascii="Tahoma" w:hAnsi="Tahoma" w:cs="Tahoma"/>
          <w:b/>
        </w:rPr>
        <w:lastRenderedPageBreak/>
        <w:t>DOKAZILO:</w:t>
      </w:r>
    </w:p>
    <w:p w:rsidR="005D39DC" w:rsidRDefault="006E1D0C" w:rsidP="00AA5A07">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475CFE" w:rsidRDefault="00475CFE" w:rsidP="00AA5A07">
      <w:pPr>
        <w:keepNext/>
        <w:jc w:val="both"/>
        <w:rPr>
          <w:rFonts w:ascii="Tahoma" w:hAnsi="Tahoma" w:cs="Tahoma"/>
        </w:rPr>
      </w:pPr>
    </w:p>
    <w:p w:rsidR="00475CFE" w:rsidRPr="00B66303" w:rsidRDefault="00475CFE" w:rsidP="00AA5A07">
      <w:pPr>
        <w:keepNext/>
        <w:jc w:val="both"/>
        <w:rPr>
          <w:rFonts w:ascii="Tahoma" w:hAnsi="Tahoma" w:cs="Tahoma"/>
        </w:rPr>
      </w:pPr>
    </w:p>
    <w:p w:rsidR="00832A7F" w:rsidRDefault="00832A7F" w:rsidP="00AA5A07">
      <w:pPr>
        <w:keepNext/>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AA5A07">
      <w:pPr>
        <w:keepNext/>
        <w:jc w:val="both"/>
        <w:rPr>
          <w:rFonts w:ascii="Tahoma" w:hAnsi="Tahoma" w:cs="Tahoma"/>
          <w:b/>
          <w:sz w:val="24"/>
        </w:rPr>
      </w:pPr>
    </w:p>
    <w:p w:rsidR="00EC7EA3" w:rsidRPr="00B66303" w:rsidRDefault="00EC7EA3" w:rsidP="00AA5A07">
      <w:pPr>
        <w:keepNext/>
        <w:numPr>
          <w:ilvl w:val="1"/>
          <w:numId w:val="24"/>
        </w:numPr>
        <w:jc w:val="both"/>
        <w:rPr>
          <w:rFonts w:ascii="Tahoma" w:hAnsi="Tahoma" w:cs="Tahoma"/>
          <w:b/>
        </w:rPr>
      </w:pPr>
      <w:r w:rsidRPr="00B66303">
        <w:rPr>
          <w:rFonts w:ascii="Tahoma" w:hAnsi="Tahoma" w:cs="Tahoma"/>
          <w:b/>
        </w:rPr>
        <w:t xml:space="preserve">Zavarovanje </w:t>
      </w:r>
      <w:r>
        <w:rPr>
          <w:rFonts w:ascii="Tahoma" w:hAnsi="Tahoma" w:cs="Tahoma"/>
          <w:b/>
        </w:rPr>
        <w:t>za resnost ponudbe</w:t>
      </w:r>
      <w:r w:rsidRPr="00B66303">
        <w:rPr>
          <w:rFonts w:ascii="Tahoma" w:hAnsi="Tahoma" w:cs="Tahoma"/>
          <w:b/>
        </w:rPr>
        <w:t xml:space="preserve"> </w:t>
      </w:r>
    </w:p>
    <w:p w:rsidR="00EC7EA3" w:rsidRDefault="00EC7EA3" w:rsidP="00AA5A07">
      <w:pPr>
        <w:keepNext/>
      </w:pPr>
    </w:p>
    <w:p w:rsidR="00F87E8F" w:rsidRPr="00F87E8F" w:rsidRDefault="00F87E8F" w:rsidP="00AA5A07">
      <w:pPr>
        <w:pStyle w:val="Glava"/>
        <w:keepNext/>
        <w:tabs>
          <w:tab w:val="left" w:pos="708"/>
        </w:tabs>
        <w:jc w:val="both"/>
        <w:rPr>
          <w:rFonts w:ascii="Tahoma" w:hAnsi="Tahoma" w:cs="Tahoma"/>
          <w:sz w:val="20"/>
        </w:rPr>
      </w:pPr>
      <w:r w:rsidRPr="00F87E8F">
        <w:rPr>
          <w:rFonts w:ascii="Tahoma" w:hAnsi="Tahoma" w:cs="Tahoma"/>
          <w:sz w:val="20"/>
        </w:rPr>
        <w:t xml:space="preserve">Ponudniki morajo skupaj s ponudbo dostaviti </w:t>
      </w:r>
      <w:r w:rsidRPr="00F87E8F">
        <w:rPr>
          <w:rFonts w:ascii="Tahoma" w:hAnsi="Tahoma" w:cs="Tahoma"/>
          <w:b/>
          <w:sz w:val="20"/>
        </w:rPr>
        <w:t>originalno brezpogojno in na prvi pisni poziv plačljivo zavarovanje za resnost ponudbe</w:t>
      </w:r>
      <w:r w:rsidRPr="00F87E8F">
        <w:rPr>
          <w:rFonts w:ascii="Tahoma" w:hAnsi="Tahoma" w:cs="Tahoma"/>
          <w:sz w:val="20"/>
        </w:rPr>
        <w:t xml:space="preserve"> (v obliki bančne garancije ali kavcijskega zavarovanja pri zavarovalnici) v </w:t>
      </w:r>
      <w:r w:rsidRPr="00AA5A07">
        <w:rPr>
          <w:rFonts w:ascii="Tahoma" w:hAnsi="Tahoma" w:cs="Tahoma"/>
          <w:sz w:val="20"/>
        </w:rPr>
        <w:t xml:space="preserve">višini </w:t>
      </w:r>
      <w:r w:rsidR="00862CE7">
        <w:rPr>
          <w:rFonts w:ascii="Tahoma" w:hAnsi="Tahoma" w:cs="Tahoma"/>
          <w:sz w:val="20"/>
        </w:rPr>
        <w:t>30</w:t>
      </w:r>
      <w:r w:rsidRPr="00AA5A07">
        <w:rPr>
          <w:rFonts w:ascii="Tahoma" w:hAnsi="Tahoma" w:cs="Tahoma"/>
          <w:sz w:val="20"/>
        </w:rPr>
        <w:t>0.000,00 EUR</w:t>
      </w:r>
      <w:r w:rsidRPr="00F87E8F">
        <w:rPr>
          <w:rFonts w:ascii="Tahoma" w:hAnsi="Tahoma" w:cs="Tahoma"/>
          <w:sz w:val="20"/>
        </w:rPr>
        <w:t xml:space="preserve"> in veljavno </w:t>
      </w:r>
      <w:r>
        <w:rPr>
          <w:rFonts w:ascii="Tahoma" w:hAnsi="Tahoma" w:cs="Tahoma"/>
          <w:sz w:val="20"/>
        </w:rPr>
        <w:t>štiri</w:t>
      </w:r>
      <w:r w:rsidRPr="00F87E8F">
        <w:rPr>
          <w:rFonts w:ascii="Tahoma" w:hAnsi="Tahoma" w:cs="Tahoma"/>
          <w:sz w:val="20"/>
        </w:rPr>
        <w:t xml:space="preserve"> (</w:t>
      </w:r>
      <w:r>
        <w:rPr>
          <w:rFonts w:ascii="Tahoma" w:hAnsi="Tahoma" w:cs="Tahoma"/>
          <w:sz w:val="20"/>
        </w:rPr>
        <w:t>4</w:t>
      </w:r>
      <w:r w:rsidRPr="00F87E8F">
        <w:rPr>
          <w:rFonts w:ascii="Tahoma" w:hAnsi="Tahoma" w:cs="Tahoma"/>
          <w:sz w:val="20"/>
        </w:rPr>
        <w:t>) mesece od datuma za prejem ponudb. Vzorec zavarovanja za resnost ponudbe je sestavni del te razpisne dokumentacije (</w:t>
      </w:r>
      <w:r>
        <w:rPr>
          <w:rFonts w:ascii="Tahoma" w:hAnsi="Tahoma" w:cs="Tahoma"/>
          <w:sz w:val="20"/>
        </w:rPr>
        <w:t>Priloga 6).</w:t>
      </w:r>
      <w:r w:rsidRPr="00F87E8F">
        <w:rPr>
          <w:rFonts w:ascii="Tahoma" w:hAnsi="Tahoma" w:cs="Tahoma"/>
          <w:sz w:val="20"/>
        </w:rPr>
        <w:t xml:space="preserve"> Predloženo zavarovanje ne sme vsebinsko odstopati od vzorca iz razpisne dokumentacije.</w:t>
      </w:r>
    </w:p>
    <w:p w:rsidR="00F87E8F" w:rsidRDefault="00F87E8F" w:rsidP="00AA5A07">
      <w:pPr>
        <w:keepNext/>
        <w:jc w:val="both"/>
        <w:rPr>
          <w:rFonts w:ascii="Tahoma" w:hAnsi="Tahoma" w:cs="Tahoma"/>
        </w:rPr>
      </w:pPr>
    </w:p>
    <w:p w:rsidR="00EC7EA3" w:rsidRDefault="00EC7EA3" w:rsidP="00AA5A07">
      <w:pPr>
        <w:pStyle w:val="Glava"/>
        <w:keepNext/>
        <w:tabs>
          <w:tab w:val="left" w:pos="708"/>
        </w:tabs>
        <w:jc w:val="both"/>
        <w:rPr>
          <w:rFonts w:ascii="Tahoma" w:hAnsi="Tahoma" w:cs="Tahoma"/>
          <w:sz w:val="20"/>
        </w:rPr>
      </w:pPr>
      <w:r w:rsidRPr="00575C61">
        <w:rPr>
          <w:rFonts w:ascii="Tahoma" w:hAnsi="Tahoma" w:cs="Tahoma"/>
          <w:sz w:val="20"/>
        </w:rPr>
        <w:t>Če ponudnik v ponudbi navede daljši rok veljavnosti ponudbe od zahtevanega, mora biti le-ta pokrit s finančnim zavarovanjem. Finančno zavarovanje za resnost ponudbe začne teči na dan javnega odpiranja ponudb.</w:t>
      </w:r>
    </w:p>
    <w:p w:rsidR="00EC7EA3" w:rsidRDefault="00EC7EA3" w:rsidP="00AA5A07">
      <w:pPr>
        <w:pStyle w:val="Glava"/>
        <w:keepNext/>
        <w:tabs>
          <w:tab w:val="left" w:pos="708"/>
        </w:tabs>
        <w:jc w:val="both"/>
        <w:rPr>
          <w:rFonts w:ascii="Tahoma" w:hAnsi="Tahoma" w:cs="Tahoma"/>
          <w:sz w:val="20"/>
        </w:rPr>
      </w:pPr>
    </w:p>
    <w:p w:rsidR="00EC7EA3" w:rsidRPr="00F87E8F" w:rsidRDefault="00EC7EA3" w:rsidP="00AA5A07">
      <w:pPr>
        <w:pStyle w:val="Glava"/>
        <w:keepNext/>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ponudbe </w:t>
      </w:r>
      <w:r w:rsidRPr="00F87E8F">
        <w:rPr>
          <w:rFonts w:ascii="Tahoma" w:hAnsi="Tahoma" w:cs="Tahoma"/>
          <w:sz w:val="20"/>
        </w:rPr>
        <w:t>je JAVNI HOLDING Ljubljana, d.o.o., Verovškova ulica 70, 1000 Ljubljana.</w:t>
      </w:r>
    </w:p>
    <w:p w:rsidR="00EC7EA3" w:rsidRPr="00575C61" w:rsidRDefault="00EC7EA3" w:rsidP="00AA5A07">
      <w:pPr>
        <w:keepNext/>
        <w:jc w:val="both"/>
        <w:rPr>
          <w:rFonts w:ascii="Tahoma" w:hAnsi="Tahoma" w:cs="Tahoma"/>
        </w:rPr>
      </w:pPr>
    </w:p>
    <w:p w:rsidR="00EC7EA3" w:rsidRPr="00575C61" w:rsidRDefault="00EC7EA3" w:rsidP="00AA5A07">
      <w:pPr>
        <w:keepNext/>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EC7EA3" w:rsidRPr="00B66303" w:rsidRDefault="00EC7EA3" w:rsidP="00AA5A07">
      <w:pPr>
        <w:keepNext/>
      </w:pPr>
    </w:p>
    <w:p w:rsidR="00832A7F" w:rsidRPr="00B66303" w:rsidRDefault="00832A7F" w:rsidP="00AA5A07">
      <w:pPr>
        <w:keepNext/>
        <w:numPr>
          <w:ilvl w:val="1"/>
          <w:numId w:val="24"/>
        </w:numPr>
        <w:jc w:val="both"/>
        <w:rPr>
          <w:rFonts w:ascii="Tahoma" w:hAnsi="Tahoma" w:cs="Tahoma"/>
          <w:b/>
        </w:rPr>
      </w:pPr>
      <w:r w:rsidRPr="00B66303">
        <w:rPr>
          <w:rFonts w:ascii="Tahoma" w:hAnsi="Tahoma" w:cs="Tahoma"/>
          <w:b/>
        </w:rPr>
        <w:t xml:space="preserve">Zavarovanje dobre izvedbe </w:t>
      </w:r>
      <w:r w:rsidR="004A3B1F">
        <w:rPr>
          <w:rFonts w:ascii="Tahoma" w:hAnsi="Tahoma" w:cs="Tahoma"/>
          <w:b/>
        </w:rPr>
        <w:t xml:space="preserve">pogodbenih </w:t>
      </w:r>
      <w:r w:rsidRPr="00B66303">
        <w:rPr>
          <w:rFonts w:ascii="Tahoma" w:hAnsi="Tahoma" w:cs="Tahoma"/>
          <w:b/>
        </w:rPr>
        <w:t xml:space="preserve">obveznosti </w:t>
      </w:r>
    </w:p>
    <w:p w:rsidR="00832A7F" w:rsidRDefault="00173706" w:rsidP="00AA5A07">
      <w:pPr>
        <w:keepNext/>
        <w:tabs>
          <w:tab w:val="left" w:pos="6396"/>
        </w:tabs>
        <w:suppressAutoHyphens/>
        <w:jc w:val="both"/>
      </w:pPr>
      <w:r>
        <w:tab/>
      </w:r>
    </w:p>
    <w:p w:rsidR="00173706" w:rsidRPr="00404EEE" w:rsidRDefault="00173706" w:rsidP="00AA5A07">
      <w:pPr>
        <w:keepNext/>
        <w:numPr>
          <w:ilvl w:val="1"/>
          <w:numId w:val="2"/>
        </w:numPr>
        <w:jc w:val="both"/>
        <w:rPr>
          <w:rFonts w:ascii="Tahoma" w:hAnsi="Tahoma" w:cs="Tahoma"/>
          <w:b/>
        </w:rPr>
      </w:pPr>
      <w:r w:rsidRPr="00404EEE">
        <w:rPr>
          <w:rFonts w:ascii="Tahoma" w:hAnsi="Tahoma" w:cs="Tahoma"/>
          <w:b/>
        </w:rPr>
        <w:t>Zavarovanje dobre izvedbe pogodbenih obveznosti - MOL</w:t>
      </w:r>
    </w:p>
    <w:p w:rsidR="00173706" w:rsidRPr="00B66303" w:rsidRDefault="00173706" w:rsidP="00AA5A07">
      <w:pPr>
        <w:keepNext/>
        <w:tabs>
          <w:tab w:val="left" w:pos="6396"/>
        </w:tabs>
        <w:suppressAutoHyphens/>
        <w:jc w:val="both"/>
      </w:pPr>
    </w:p>
    <w:p w:rsidR="00527DCA" w:rsidRPr="00B66303" w:rsidRDefault="00527DCA" w:rsidP="00527DCA">
      <w:pPr>
        <w:keepNext/>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pogodbene </w:t>
      </w:r>
      <w:r>
        <w:rPr>
          <w:rFonts w:ascii="Tahoma" w:hAnsi="Tahoma" w:cs="Tahoma"/>
        </w:rPr>
        <w:t xml:space="preserve">vrednosti </w:t>
      </w:r>
      <w:r w:rsidRPr="00EF7E72">
        <w:rPr>
          <w:rFonts w:ascii="Tahoma" w:hAnsi="Tahoma" w:cs="Tahoma"/>
        </w:rPr>
        <w:t xml:space="preserve">z DDV, </w:t>
      </w:r>
      <w:r w:rsidRPr="001E21E0">
        <w:rPr>
          <w:rFonts w:ascii="Tahoma" w:hAnsi="Tahoma" w:cs="Tahoma"/>
        </w:rPr>
        <w:t xml:space="preserve">z dobo veljavnosti še vsaj </w:t>
      </w:r>
      <w:r>
        <w:rPr>
          <w:rFonts w:ascii="Tahoma" w:hAnsi="Tahoma" w:cs="Tahoma"/>
        </w:rPr>
        <w:t>devetdeset</w:t>
      </w:r>
      <w:r w:rsidRPr="00EF7E72">
        <w:rPr>
          <w:rFonts w:ascii="Tahoma" w:hAnsi="Tahoma" w:cs="Tahoma"/>
        </w:rPr>
        <w:t xml:space="preserve"> (90) </w:t>
      </w:r>
      <w:r w:rsidRPr="001E21E0">
        <w:rPr>
          <w:rFonts w:ascii="Tahoma" w:hAnsi="Tahoma" w:cs="Tahoma"/>
        </w:rPr>
        <w:t xml:space="preserve">dni po preteku </w:t>
      </w:r>
      <w:r>
        <w:rPr>
          <w:rFonts w:ascii="Tahoma" w:hAnsi="Tahoma" w:cs="Tahoma"/>
        </w:rPr>
        <w:t>roka za dokončanje pogodbenih del</w:t>
      </w:r>
      <w:r w:rsidRPr="001E21E0">
        <w:rPr>
          <w:rFonts w:ascii="Tahoma" w:hAnsi="Tahoma" w:cs="Tahoma"/>
        </w:rPr>
        <w:t>.</w:t>
      </w:r>
      <w:r w:rsidRPr="00AC388B">
        <w:rPr>
          <w:rFonts w:ascii="Tahoma" w:hAnsi="Tahoma" w:cs="Tahoma"/>
        </w:rPr>
        <w:t xml:space="preserve"> </w:t>
      </w:r>
    </w:p>
    <w:p w:rsidR="00527DCA" w:rsidRPr="00B66303" w:rsidRDefault="00527DCA" w:rsidP="00527DCA">
      <w:pPr>
        <w:keepNext/>
        <w:jc w:val="both"/>
        <w:rPr>
          <w:rFonts w:ascii="Tahoma" w:hAnsi="Tahoma" w:cs="Tahoma"/>
        </w:rPr>
      </w:pPr>
    </w:p>
    <w:p w:rsidR="00527DCA" w:rsidRPr="00B66303" w:rsidRDefault="00527DCA" w:rsidP="00527DCA">
      <w:pPr>
        <w:keepNext/>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JAVNI HOLDING Ljubljana, d.o.o.</w:t>
      </w:r>
      <w:r>
        <w:rPr>
          <w:rFonts w:ascii="Tahoma" w:hAnsi="Tahoma" w:cs="Tahoma"/>
        </w:rPr>
        <w:t xml:space="preserve">, </w:t>
      </w:r>
      <w:r w:rsidRPr="00B66303">
        <w:rPr>
          <w:rFonts w:ascii="Tahoma" w:hAnsi="Tahoma" w:cs="Tahoma"/>
        </w:rPr>
        <w:t>unovčil finančno zavarovanje za zavarovanje resnosti ponudbe, brez kakršnekoli obveznosti do ponudnika in Državni revizijski komisiji predlagal, da uvede postopek o prekršku iz 4. točke prvega odstavka 112. člena ZJN-3.</w:t>
      </w:r>
    </w:p>
    <w:p w:rsidR="00527DCA" w:rsidRPr="00B66303" w:rsidRDefault="00527DCA" w:rsidP="00527DCA">
      <w:pPr>
        <w:keepNext/>
        <w:jc w:val="both"/>
        <w:rPr>
          <w:rFonts w:ascii="Tahoma" w:hAnsi="Tahoma" w:cs="Tahoma"/>
        </w:rPr>
      </w:pPr>
    </w:p>
    <w:p w:rsidR="00527DCA" w:rsidRPr="001E21E0" w:rsidRDefault="00527DCA" w:rsidP="00527DCA">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/1</w:t>
      </w:r>
      <w:r w:rsidRPr="001E21E0">
        <w:rPr>
          <w:rFonts w:ascii="Tahoma" w:hAnsi="Tahoma" w:cs="Tahoma"/>
        </w:rPr>
        <w:t xml:space="preserve"> razpisne dokumentacije.</w:t>
      </w:r>
    </w:p>
    <w:p w:rsidR="00527DCA" w:rsidRPr="001E21E0" w:rsidRDefault="00527DCA" w:rsidP="00527DCA">
      <w:pPr>
        <w:keepNext/>
        <w:keepLines/>
        <w:jc w:val="both"/>
        <w:rPr>
          <w:rFonts w:ascii="Tahoma" w:hAnsi="Tahoma" w:cs="Tahoma"/>
        </w:rPr>
      </w:pPr>
    </w:p>
    <w:p w:rsidR="00527DCA" w:rsidRPr="00404EEE" w:rsidRDefault="00527DCA" w:rsidP="00527DCA">
      <w:pPr>
        <w:keepNext/>
        <w:numPr>
          <w:ilvl w:val="1"/>
          <w:numId w:val="2"/>
        </w:numPr>
        <w:jc w:val="both"/>
        <w:rPr>
          <w:rFonts w:ascii="Tahoma" w:hAnsi="Tahoma" w:cs="Tahoma"/>
          <w:b/>
        </w:rPr>
      </w:pPr>
      <w:r w:rsidRPr="00404EEE">
        <w:rPr>
          <w:rFonts w:ascii="Tahoma" w:hAnsi="Tahoma" w:cs="Tahoma"/>
          <w:b/>
        </w:rPr>
        <w:t xml:space="preserve">Zavarovanje dobre izvedbe pogodbenih obveznosti </w:t>
      </w:r>
      <w:r>
        <w:rPr>
          <w:rFonts w:ascii="Tahoma" w:hAnsi="Tahoma" w:cs="Tahoma"/>
          <w:b/>
        </w:rPr>
        <w:t>–</w:t>
      </w:r>
      <w:r w:rsidRPr="00404EEE">
        <w:rPr>
          <w:rFonts w:ascii="Tahoma" w:hAnsi="Tahoma" w:cs="Tahoma"/>
          <w:b/>
        </w:rPr>
        <w:t xml:space="preserve"> </w:t>
      </w:r>
      <w:r>
        <w:rPr>
          <w:rFonts w:ascii="Tahoma" w:hAnsi="Tahoma" w:cs="Tahoma"/>
          <w:b/>
        </w:rPr>
        <w:t xml:space="preserve">JP </w:t>
      </w:r>
      <w:r w:rsidRPr="00404EEE">
        <w:rPr>
          <w:rFonts w:ascii="Tahoma" w:hAnsi="Tahoma" w:cs="Tahoma"/>
          <w:b/>
        </w:rPr>
        <w:t>VOKA</w:t>
      </w:r>
      <w:r>
        <w:rPr>
          <w:rFonts w:ascii="Tahoma" w:hAnsi="Tahoma" w:cs="Tahoma"/>
          <w:b/>
        </w:rPr>
        <w:t xml:space="preserve"> SNAGA</w:t>
      </w:r>
    </w:p>
    <w:p w:rsidR="00527DCA" w:rsidRPr="00B66303" w:rsidRDefault="00527DCA" w:rsidP="00527DCA">
      <w:pPr>
        <w:keepNext/>
        <w:tabs>
          <w:tab w:val="left" w:pos="6396"/>
        </w:tabs>
        <w:suppressAutoHyphens/>
        <w:jc w:val="both"/>
      </w:pPr>
    </w:p>
    <w:p w:rsidR="00527DCA" w:rsidRPr="00B66303" w:rsidRDefault="00527DCA" w:rsidP="00527DCA">
      <w:pPr>
        <w:keepNext/>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rsidR="00527DCA" w:rsidRPr="00B66303" w:rsidRDefault="00527DCA" w:rsidP="00527DCA">
      <w:pPr>
        <w:keepNext/>
        <w:jc w:val="both"/>
        <w:rPr>
          <w:rFonts w:ascii="Tahoma" w:hAnsi="Tahoma" w:cs="Tahoma"/>
        </w:rPr>
      </w:pPr>
    </w:p>
    <w:p w:rsidR="00527DCA" w:rsidRPr="00B66303" w:rsidRDefault="00527DCA" w:rsidP="00527DCA">
      <w:pPr>
        <w:keepNext/>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JAVNI HOLDING Ljubljana, d.o.o.</w:t>
      </w:r>
      <w:r>
        <w:rPr>
          <w:rFonts w:ascii="Tahoma" w:hAnsi="Tahoma" w:cs="Tahoma"/>
        </w:rPr>
        <w:t>,</w:t>
      </w:r>
      <w:r w:rsidRPr="00B66303">
        <w:rPr>
          <w:rFonts w:ascii="Tahoma" w:hAnsi="Tahoma" w:cs="Tahoma"/>
        </w:rPr>
        <w:t xml:space="preserve"> unovčil finančno zavarovanje za zavarovanje resnosti </w:t>
      </w:r>
      <w:r w:rsidRPr="00B66303">
        <w:rPr>
          <w:rFonts w:ascii="Tahoma" w:hAnsi="Tahoma" w:cs="Tahoma"/>
        </w:rPr>
        <w:lastRenderedPageBreak/>
        <w:t>ponudbe, brez kakršnekoli obveznosti do ponudnika in Državni revizijski komisiji predlagal, da uvede postopek o prekršku iz 4. točke prvega odstavka 112. člena ZJN-3.</w:t>
      </w:r>
    </w:p>
    <w:p w:rsidR="00527DCA" w:rsidRPr="00B66303" w:rsidRDefault="00527DCA" w:rsidP="00527DCA">
      <w:pPr>
        <w:keepNext/>
        <w:jc w:val="both"/>
        <w:rPr>
          <w:rFonts w:ascii="Tahoma" w:hAnsi="Tahoma" w:cs="Tahoma"/>
        </w:rPr>
      </w:pPr>
    </w:p>
    <w:p w:rsidR="00527DCA" w:rsidRPr="001E21E0" w:rsidRDefault="00527DCA" w:rsidP="00527DCA">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/2</w:t>
      </w:r>
      <w:r w:rsidRPr="001E21E0">
        <w:rPr>
          <w:rFonts w:ascii="Tahoma" w:hAnsi="Tahoma" w:cs="Tahoma"/>
        </w:rPr>
        <w:t xml:space="preserve"> razpisne dokumentacije.</w:t>
      </w:r>
    </w:p>
    <w:p w:rsidR="00527DCA" w:rsidRPr="001E21E0" w:rsidRDefault="00527DCA" w:rsidP="00527DCA">
      <w:pPr>
        <w:keepNext/>
        <w:keepLines/>
        <w:jc w:val="both"/>
        <w:rPr>
          <w:rFonts w:ascii="Tahoma" w:hAnsi="Tahoma" w:cs="Tahoma"/>
        </w:rPr>
      </w:pPr>
    </w:p>
    <w:p w:rsidR="00527DCA" w:rsidRPr="00404EEE" w:rsidRDefault="00527DCA" w:rsidP="00527DCA">
      <w:pPr>
        <w:keepNext/>
        <w:numPr>
          <w:ilvl w:val="1"/>
          <w:numId w:val="2"/>
        </w:numPr>
        <w:jc w:val="both"/>
        <w:rPr>
          <w:rFonts w:ascii="Tahoma" w:hAnsi="Tahoma" w:cs="Tahoma"/>
          <w:b/>
        </w:rPr>
      </w:pPr>
      <w:r w:rsidRPr="00404EEE">
        <w:rPr>
          <w:rFonts w:ascii="Tahoma" w:hAnsi="Tahoma" w:cs="Tahoma"/>
          <w:b/>
        </w:rPr>
        <w:t>Zavarovanje dobre izvedbe pogodbenih obveznosti – JPE</w:t>
      </w:r>
    </w:p>
    <w:p w:rsidR="00527DCA" w:rsidRDefault="00527DCA" w:rsidP="00527DCA">
      <w:pPr>
        <w:keepNext/>
        <w:jc w:val="both"/>
        <w:rPr>
          <w:rFonts w:ascii="Tahoma" w:hAnsi="Tahoma" w:cs="Tahoma"/>
        </w:rPr>
      </w:pPr>
    </w:p>
    <w:p w:rsidR="00527DCA" w:rsidRPr="00B66303" w:rsidRDefault="00527DCA" w:rsidP="00527DCA">
      <w:pPr>
        <w:keepNext/>
        <w:jc w:val="both"/>
        <w:rPr>
          <w:rFonts w:ascii="Tahoma" w:hAnsi="Tahoma" w:cs="Tahoma"/>
        </w:rPr>
      </w:pPr>
      <w:r w:rsidRPr="00EF7E72">
        <w:rPr>
          <w:rFonts w:ascii="Tahoma" w:hAnsi="Tahoma" w:cs="Tahoma"/>
        </w:rPr>
        <w:t xml:space="preserve">Izbrani ponudnik bo moral naročniku v roku </w:t>
      </w:r>
      <w:r>
        <w:rPr>
          <w:rFonts w:ascii="Tahoma" w:hAnsi="Tahoma" w:cs="Tahoma"/>
        </w:rPr>
        <w:t>deset (</w:t>
      </w:r>
      <w:r w:rsidRPr="00EF7E72">
        <w:rPr>
          <w:rFonts w:ascii="Tahoma" w:hAnsi="Tahoma" w:cs="Tahoma"/>
        </w:rPr>
        <w:t>1</w:t>
      </w:r>
      <w:r>
        <w:rPr>
          <w:rFonts w:ascii="Tahoma" w:hAnsi="Tahoma" w:cs="Tahoma"/>
        </w:rPr>
        <w:t>0)</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vrednosti pogodbene z DDV, z dobo veljavnosti še </w:t>
      </w:r>
      <w:r>
        <w:rPr>
          <w:rFonts w:ascii="Tahoma" w:hAnsi="Tahoma" w:cs="Tahoma"/>
        </w:rPr>
        <w:t>vsaj devetdeset</w:t>
      </w:r>
      <w:r w:rsidRPr="00EF7E72">
        <w:rPr>
          <w:rFonts w:ascii="Tahoma" w:hAnsi="Tahoma" w:cs="Tahoma"/>
        </w:rPr>
        <w:t xml:space="preserve"> (90) dni </w:t>
      </w:r>
      <w:r w:rsidRPr="00EF5041">
        <w:rPr>
          <w:rFonts w:ascii="Tahoma" w:hAnsi="Tahoma" w:cs="Tahoma"/>
        </w:rPr>
        <w:t>po preteku roka za izvedbo del.</w:t>
      </w:r>
    </w:p>
    <w:p w:rsidR="00527DCA" w:rsidRPr="00B66303" w:rsidRDefault="00527DCA" w:rsidP="00527DCA">
      <w:pPr>
        <w:keepNext/>
        <w:jc w:val="both"/>
        <w:rPr>
          <w:rFonts w:ascii="Tahoma" w:hAnsi="Tahoma" w:cs="Tahoma"/>
        </w:rPr>
      </w:pPr>
    </w:p>
    <w:p w:rsidR="00527DCA" w:rsidRPr="00B66303" w:rsidRDefault="00527DCA" w:rsidP="00527DCA">
      <w:pPr>
        <w:keepNext/>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JAVNI HOLDING Ljubljana, d.o.o.</w:t>
      </w:r>
      <w:r>
        <w:rPr>
          <w:rFonts w:ascii="Tahoma" w:hAnsi="Tahoma" w:cs="Tahoma"/>
        </w:rPr>
        <w:t>,</w:t>
      </w:r>
      <w:r w:rsidRPr="00B66303">
        <w:rPr>
          <w:rFonts w:ascii="Tahoma" w:hAnsi="Tahoma" w:cs="Tahoma"/>
        </w:rPr>
        <w:t xml:space="preserve"> unovčil finančno zavarovanje za zavarovanje resnosti ponudbe, brez kakršnekoli obveznosti do ponudnika in Državni revizijski komisiji predlagal, da uvede postopek o prekršku iz 4. točke prvega odstavka 112. člena ZJN-3.</w:t>
      </w:r>
    </w:p>
    <w:p w:rsidR="00527DCA" w:rsidRPr="00B66303" w:rsidRDefault="00527DCA" w:rsidP="00527DCA">
      <w:pPr>
        <w:keepNext/>
        <w:jc w:val="both"/>
        <w:rPr>
          <w:rFonts w:ascii="Tahoma" w:hAnsi="Tahoma" w:cs="Tahoma"/>
        </w:rPr>
      </w:pPr>
    </w:p>
    <w:p w:rsidR="00527DCA" w:rsidRPr="001E21E0" w:rsidRDefault="00527DCA" w:rsidP="00527DCA">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/3</w:t>
      </w:r>
      <w:r w:rsidRPr="001E21E0">
        <w:rPr>
          <w:rFonts w:ascii="Tahoma" w:hAnsi="Tahoma" w:cs="Tahoma"/>
        </w:rPr>
        <w:t xml:space="preserve"> razpisne dokumentacije.</w:t>
      </w:r>
    </w:p>
    <w:p w:rsidR="00527DCA" w:rsidRPr="001E21E0" w:rsidRDefault="00527DCA" w:rsidP="00527DCA">
      <w:pPr>
        <w:keepNext/>
        <w:keepLines/>
        <w:jc w:val="both"/>
        <w:rPr>
          <w:rFonts w:ascii="Tahoma" w:hAnsi="Tahoma" w:cs="Tahoma"/>
        </w:rPr>
      </w:pPr>
    </w:p>
    <w:p w:rsidR="00527DCA" w:rsidRPr="001E21E0" w:rsidRDefault="00527DCA" w:rsidP="00527DCA">
      <w:pPr>
        <w:keepNext/>
        <w:keepLines/>
        <w:numPr>
          <w:ilvl w:val="1"/>
          <w:numId w:val="24"/>
        </w:numPr>
        <w:jc w:val="both"/>
        <w:rPr>
          <w:rFonts w:ascii="Tahoma" w:hAnsi="Tahoma" w:cs="Tahoma"/>
        </w:rPr>
      </w:pPr>
      <w:r w:rsidRPr="001E21E0">
        <w:rPr>
          <w:rFonts w:ascii="Tahoma" w:hAnsi="Tahoma" w:cs="Tahoma"/>
          <w:b/>
        </w:rPr>
        <w:t xml:space="preserve">Zavarovanje odprave okvar in napak v </w:t>
      </w:r>
      <w:r>
        <w:rPr>
          <w:rFonts w:ascii="Tahoma" w:hAnsi="Tahoma" w:cs="Tahoma"/>
          <w:b/>
        </w:rPr>
        <w:t>garancijskem roku</w:t>
      </w:r>
      <w:r w:rsidRPr="001E21E0">
        <w:rPr>
          <w:rFonts w:ascii="Tahoma" w:hAnsi="Tahoma" w:cs="Tahoma"/>
          <w:b/>
        </w:rPr>
        <w:t xml:space="preserve"> </w:t>
      </w:r>
    </w:p>
    <w:p w:rsidR="00527DCA" w:rsidRDefault="00527DCA" w:rsidP="00527DCA">
      <w:pPr>
        <w:keepNext/>
        <w:keepLines/>
        <w:jc w:val="both"/>
        <w:rPr>
          <w:rFonts w:ascii="Tahoma" w:hAnsi="Tahoma" w:cs="Tahoma"/>
          <w:b/>
          <w:highlight w:val="yellow"/>
        </w:rPr>
      </w:pPr>
    </w:p>
    <w:p w:rsidR="00527DCA" w:rsidRPr="00404EEE" w:rsidRDefault="00527DCA" w:rsidP="00527DCA">
      <w:pPr>
        <w:keepNext/>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MOL</w:t>
      </w:r>
    </w:p>
    <w:p w:rsidR="00527DCA" w:rsidRPr="00EF7E72" w:rsidRDefault="00527DCA" w:rsidP="00527DCA">
      <w:pPr>
        <w:keepNext/>
        <w:keepLines/>
        <w:jc w:val="both"/>
        <w:rPr>
          <w:rFonts w:ascii="Tahoma" w:hAnsi="Tahoma" w:cs="Tahoma"/>
          <w:highlight w:val="yellow"/>
        </w:rPr>
      </w:pPr>
    </w:p>
    <w:p w:rsidR="00527DCA" w:rsidRPr="00EF7E72" w:rsidRDefault="00527DCA" w:rsidP="00527DCA">
      <w:pPr>
        <w:keepNext/>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Pr>
          <w:rFonts w:ascii="Tahoma" w:hAnsi="Tahoma" w:cs="Tahoma"/>
        </w:rPr>
        <w:t xml:space="preserve">od končne pogodbene vrednosti izvedenih del </w:t>
      </w:r>
      <w:r w:rsidRPr="00EF7E72">
        <w:rPr>
          <w:rFonts w:ascii="Tahoma" w:hAnsi="Tahoma" w:cs="Tahoma"/>
        </w:rPr>
        <w:t xml:space="preserve">z DDV – z rokom veljavnosti, ki je </w:t>
      </w:r>
      <w:r>
        <w:rPr>
          <w:rFonts w:ascii="Tahoma" w:hAnsi="Tahoma" w:cs="Tahoma"/>
        </w:rPr>
        <w:t>vsaj trideset</w:t>
      </w:r>
      <w:r w:rsidRPr="00EF7E72">
        <w:rPr>
          <w:rFonts w:ascii="Tahoma" w:hAnsi="Tahoma" w:cs="Tahoma"/>
        </w:rPr>
        <w:t xml:space="preserve"> (</w:t>
      </w:r>
      <w:r>
        <w:rPr>
          <w:rFonts w:ascii="Tahoma" w:hAnsi="Tahoma" w:cs="Tahoma"/>
        </w:rPr>
        <w:t>3</w:t>
      </w:r>
      <w:r w:rsidRPr="00EF7E72">
        <w:rPr>
          <w:rFonts w:ascii="Tahoma" w:hAnsi="Tahoma" w:cs="Tahoma"/>
        </w:rPr>
        <w:t xml:space="preserve">0) dni daljši kot je </w:t>
      </w:r>
      <w:r w:rsidRPr="00763E97">
        <w:rPr>
          <w:rFonts w:ascii="Tahoma" w:hAnsi="Tahoma" w:cs="Tahoma"/>
        </w:rPr>
        <w:t xml:space="preserve">splošni  </w:t>
      </w:r>
      <w:r w:rsidRPr="00EF7E72">
        <w:rPr>
          <w:rFonts w:ascii="Tahoma" w:hAnsi="Tahoma" w:cs="Tahoma"/>
        </w:rPr>
        <w:t>garancijski rok za izvedena dela.</w:t>
      </w:r>
    </w:p>
    <w:p w:rsidR="00527DCA" w:rsidRPr="00EF7E72" w:rsidRDefault="00527DCA" w:rsidP="00527DCA">
      <w:pPr>
        <w:keepNext/>
        <w:jc w:val="both"/>
        <w:rPr>
          <w:rFonts w:ascii="Tahoma" w:hAnsi="Tahoma" w:cs="Tahoma"/>
        </w:rPr>
      </w:pPr>
    </w:p>
    <w:p w:rsidR="00527DCA" w:rsidRPr="00EF7E72" w:rsidRDefault="00527DCA" w:rsidP="00527DCA">
      <w:pPr>
        <w:keepNext/>
        <w:jc w:val="both"/>
        <w:rPr>
          <w:rFonts w:ascii="Tahoma" w:hAnsi="Tahoma" w:cs="Tahoma"/>
        </w:rPr>
      </w:pPr>
      <w:r w:rsidRPr="00EF7E72">
        <w:rPr>
          <w:rFonts w:ascii="Tahoma" w:hAnsi="Tahoma" w:cs="Tahoma"/>
        </w:rPr>
        <w:t xml:space="preserve">V kolikor izvajalec ne bo predložil zavarovanj za odpravo napak v </w:t>
      </w:r>
      <w:r>
        <w:rPr>
          <w:rFonts w:ascii="Tahoma" w:hAnsi="Tahoma" w:cs="Tahoma"/>
        </w:rPr>
        <w:t>garancijskem roku</w:t>
      </w:r>
      <w:r w:rsidRPr="00EF7E72">
        <w:rPr>
          <w:rFonts w:ascii="Tahoma" w:hAnsi="Tahoma" w:cs="Tahoma"/>
        </w:rPr>
        <w:t xml:space="preserve"> lahko naročnik unovči finančno zavarovanje za dobro izvedb</w:t>
      </w:r>
      <w:r>
        <w:rPr>
          <w:rFonts w:ascii="Tahoma" w:hAnsi="Tahoma" w:cs="Tahoma"/>
        </w:rPr>
        <w:t>o</w:t>
      </w:r>
      <w:r w:rsidRPr="00EF7E72">
        <w:rPr>
          <w:rFonts w:ascii="Tahoma" w:hAnsi="Tahoma" w:cs="Tahoma"/>
        </w:rPr>
        <w:t xml:space="preserve"> pogodbenih obveznosti, brez kakršnekoli obveznosti do ponudnika. </w:t>
      </w:r>
    </w:p>
    <w:p w:rsidR="00527DCA" w:rsidRPr="00EF7E72" w:rsidRDefault="00527DCA" w:rsidP="00527DCA">
      <w:pPr>
        <w:keepNext/>
        <w:jc w:val="both"/>
        <w:rPr>
          <w:rFonts w:ascii="Tahoma" w:hAnsi="Tahoma" w:cs="Tahoma"/>
        </w:rPr>
      </w:pPr>
    </w:p>
    <w:p w:rsidR="00527DCA" w:rsidRPr="001E21E0" w:rsidRDefault="00527DCA" w:rsidP="00527DCA">
      <w:pPr>
        <w:keepNext/>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 xml:space="preserve">rilogi </w:t>
      </w:r>
      <w:r>
        <w:rPr>
          <w:rFonts w:ascii="Tahoma" w:hAnsi="Tahoma" w:cs="Tahoma"/>
        </w:rPr>
        <w:t>7/1</w:t>
      </w:r>
      <w:r w:rsidRPr="001E21E0">
        <w:rPr>
          <w:rFonts w:ascii="Tahoma" w:hAnsi="Tahoma" w:cs="Tahoma"/>
        </w:rPr>
        <w:t xml:space="preserve"> razpisne dokumentacije.</w:t>
      </w:r>
    </w:p>
    <w:p w:rsidR="00527DCA" w:rsidRPr="001E21E0" w:rsidRDefault="00527DCA" w:rsidP="00527DCA">
      <w:pPr>
        <w:keepNext/>
        <w:keepLines/>
        <w:jc w:val="both"/>
        <w:rPr>
          <w:rFonts w:ascii="Tahoma" w:hAnsi="Tahoma" w:cs="Tahoma"/>
        </w:rPr>
      </w:pPr>
    </w:p>
    <w:p w:rsidR="00527DCA" w:rsidRPr="00404EEE" w:rsidRDefault="00527DCA" w:rsidP="00527DCA">
      <w:pPr>
        <w:keepNext/>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w:t>
      </w:r>
      <w:r>
        <w:rPr>
          <w:rFonts w:ascii="Tahoma" w:hAnsi="Tahoma" w:cs="Tahoma"/>
          <w:b/>
        </w:rPr>
        <w:t xml:space="preserve">JP </w:t>
      </w:r>
      <w:r w:rsidRPr="00404EEE">
        <w:rPr>
          <w:rFonts w:ascii="Tahoma" w:hAnsi="Tahoma" w:cs="Tahoma"/>
          <w:b/>
        </w:rPr>
        <w:t>VOKA</w:t>
      </w:r>
      <w:r>
        <w:rPr>
          <w:rFonts w:ascii="Tahoma" w:hAnsi="Tahoma" w:cs="Tahoma"/>
          <w:b/>
        </w:rPr>
        <w:t xml:space="preserve"> SNAGA</w:t>
      </w:r>
      <w:r w:rsidRPr="00404EEE">
        <w:rPr>
          <w:rFonts w:ascii="Tahoma" w:hAnsi="Tahoma" w:cs="Tahoma"/>
          <w:b/>
        </w:rPr>
        <w:t xml:space="preserve"> </w:t>
      </w:r>
    </w:p>
    <w:p w:rsidR="00527DCA" w:rsidRDefault="00527DCA" w:rsidP="00527DCA">
      <w:pPr>
        <w:keepNext/>
        <w:keepLines/>
        <w:jc w:val="both"/>
        <w:rPr>
          <w:rFonts w:ascii="Tahoma" w:hAnsi="Tahoma" w:cs="Tahoma"/>
        </w:rPr>
      </w:pPr>
    </w:p>
    <w:p w:rsidR="00527DCA" w:rsidRPr="001B6E2C" w:rsidRDefault="00527DCA" w:rsidP="00527DCA">
      <w:pPr>
        <w:keepNext/>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Pr>
          <w:rFonts w:ascii="Tahoma" w:hAnsi="Tahoma" w:cs="Tahoma"/>
        </w:rPr>
        <w:t xml:space="preserve"> vsaj</w:t>
      </w:r>
      <w:r w:rsidRPr="001B6E2C">
        <w:rPr>
          <w:rFonts w:ascii="Tahoma" w:hAnsi="Tahoma" w:cs="Tahoma"/>
        </w:rPr>
        <w:t xml:space="preserve"> trideset (30) dni daljši kot je garancijski rok za izvedena dela.</w:t>
      </w:r>
    </w:p>
    <w:p w:rsidR="00527DCA" w:rsidRPr="001B6E2C" w:rsidRDefault="00527DCA" w:rsidP="00527DCA">
      <w:pPr>
        <w:keepNext/>
        <w:jc w:val="both"/>
        <w:rPr>
          <w:rFonts w:ascii="Tahoma" w:hAnsi="Tahoma" w:cs="Tahoma"/>
        </w:rPr>
      </w:pPr>
    </w:p>
    <w:p w:rsidR="00527DCA" w:rsidRPr="001B6E2C" w:rsidRDefault="00527DCA" w:rsidP="00527DCA">
      <w:pPr>
        <w:keepNext/>
        <w:jc w:val="both"/>
        <w:rPr>
          <w:rFonts w:ascii="Tahoma" w:hAnsi="Tahoma" w:cs="Tahoma"/>
        </w:rPr>
      </w:pPr>
      <w:r w:rsidRPr="001B6E2C">
        <w:rPr>
          <w:rFonts w:ascii="Tahoma" w:hAnsi="Tahoma" w:cs="Tahoma"/>
        </w:rPr>
        <w:t xml:space="preserve">V kolikor izvajalec ne bo predložil zavarovanj za odpravo napak v </w:t>
      </w:r>
      <w:r>
        <w:rPr>
          <w:rFonts w:ascii="Tahoma" w:hAnsi="Tahoma" w:cs="Tahoma"/>
        </w:rPr>
        <w:t>garancijskem roku</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ponudnika. </w:t>
      </w:r>
    </w:p>
    <w:p w:rsidR="00527DCA" w:rsidRDefault="00527DCA" w:rsidP="00527DCA">
      <w:pPr>
        <w:keepNext/>
        <w:jc w:val="both"/>
        <w:rPr>
          <w:rFonts w:ascii="Tahoma" w:hAnsi="Tahoma" w:cs="Tahoma"/>
        </w:rPr>
      </w:pPr>
    </w:p>
    <w:p w:rsidR="00527DCA" w:rsidRPr="0098233E" w:rsidRDefault="00527DCA" w:rsidP="00527DCA">
      <w:pPr>
        <w:keepNext/>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7/2 razpisne</w:t>
      </w:r>
      <w:r w:rsidRPr="001B6E2C">
        <w:rPr>
          <w:rFonts w:ascii="Tahoma" w:hAnsi="Tahoma" w:cs="Tahoma"/>
        </w:rPr>
        <w:t xml:space="preserve"> dokumentacije.</w:t>
      </w:r>
    </w:p>
    <w:p w:rsidR="00527DCA" w:rsidRDefault="00527DCA" w:rsidP="00527DCA">
      <w:pPr>
        <w:keepNext/>
        <w:keepLines/>
        <w:jc w:val="both"/>
        <w:rPr>
          <w:rFonts w:ascii="Tahoma" w:hAnsi="Tahoma" w:cs="Tahoma"/>
        </w:rPr>
      </w:pPr>
    </w:p>
    <w:p w:rsidR="00527DCA" w:rsidRPr="00404EEE" w:rsidRDefault="00527DCA" w:rsidP="00527DCA">
      <w:pPr>
        <w:keepNext/>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JPE </w:t>
      </w:r>
    </w:p>
    <w:p w:rsidR="00527DCA" w:rsidRPr="001E21E0" w:rsidRDefault="00527DCA" w:rsidP="00527DCA">
      <w:pPr>
        <w:keepNext/>
        <w:keepLines/>
        <w:jc w:val="both"/>
        <w:rPr>
          <w:rFonts w:ascii="Tahoma" w:hAnsi="Tahoma" w:cs="Tahoma"/>
        </w:rPr>
      </w:pPr>
    </w:p>
    <w:p w:rsidR="00527DCA" w:rsidRPr="001B6E2C" w:rsidRDefault="00527DCA" w:rsidP="00527DCA">
      <w:pPr>
        <w:keepNext/>
        <w:jc w:val="both"/>
        <w:rPr>
          <w:rFonts w:ascii="Tahoma" w:hAnsi="Tahoma" w:cs="Tahoma"/>
        </w:rPr>
      </w:pPr>
      <w:r w:rsidRPr="001E21E0">
        <w:rPr>
          <w:rFonts w:ascii="Tahoma" w:hAnsi="Tahoma" w:cs="Tahoma"/>
        </w:rPr>
        <w:t>Izbrani izvajalec s katerim bo sklenjena pogodba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w:t>
      </w:r>
      <w:r w:rsidRPr="001B6E2C">
        <w:rPr>
          <w:rFonts w:ascii="Tahoma" w:hAnsi="Tahoma" w:cs="Tahoma"/>
        </w:rPr>
        <w:lastRenderedPageBreak/>
        <w:t>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527DCA" w:rsidRPr="001B6E2C" w:rsidRDefault="00527DCA" w:rsidP="00527DCA">
      <w:pPr>
        <w:keepNext/>
        <w:jc w:val="both"/>
        <w:rPr>
          <w:rFonts w:ascii="Tahoma" w:hAnsi="Tahoma" w:cs="Tahoma"/>
        </w:rPr>
      </w:pPr>
    </w:p>
    <w:p w:rsidR="00527DCA" w:rsidRPr="001B6E2C" w:rsidRDefault="00527DCA" w:rsidP="00527DCA">
      <w:pPr>
        <w:keepNext/>
        <w:jc w:val="both"/>
        <w:rPr>
          <w:rFonts w:ascii="Tahoma" w:hAnsi="Tahoma" w:cs="Tahoma"/>
        </w:rPr>
      </w:pPr>
      <w:r w:rsidRPr="001B6E2C">
        <w:rPr>
          <w:rFonts w:ascii="Tahoma" w:hAnsi="Tahoma" w:cs="Tahoma"/>
        </w:rPr>
        <w:t>V kolikor izvajalec ne bo predložil zavarovanj za odpravo napak v času garancijske dobe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ponudnika. </w:t>
      </w:r>
    </w:p>
    <w:p w:rsidR="00527DCA" w:rsidRDefault="00527DCA" w:rsidP="00527DCA">
      <w:pPr>
        <w:keepNext/>
        <w:jc w:val="both"/>
        <w:rPr>
          <w:rFonts w:ascii="Tahoma" w:hAnsi="Tahoma" w:cs="Tahoma"/>
        </w:rPr>
      </w:pPr>
    </w:p>
    <w:p w:rsidR="00527DCA" w:rsidRPr="0098233E" w:rsidRDefault="00527DCA" w:rsidP="00527DCA">
      <w:pPr>
        <w:keepNext/>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7/3 razpisne</w:t>
      </w:r>
      <w:r w:rsidRPr="001B6E2C">
        <w:rPr>
          <w:rFonts w:ascii="Tahoma" w:hAnsi="Tahoma" w:cs="Tahoma"/>
        </w:rPr>
        <w:t xml:space="preserve"> dokumentacije.</w:t>
      </w:r>
    </w:p>
    <w:p w:rsidR="004B2E3D" w:rsidRDefault="004B2E3D" w:rsidP="00AA5A07">
      <w:pPr>
        <w:keepNext/>
        <w:keepLines/>
        <w:jc w:val="both"/>
        <w:rPr>
          <w:rFonts w:ascii="Tahoma" w:hAnsi="Tahoma" w:cs="Tahoma"/>
        </w:rPr>
      </w:pPr>
    </w:p>
    <w:p w:rsidR="00CB3733" w:rsidRPr="00B66303" w:rsidRDefault="00CB3733" w:rsidP="00AA5A07">
      <w:pPr>
        <w:keepNext/>
        <w:jc w:val="both"/>
        <w:rPr>
          <w:rFonts w:ascii="Tahoma" w:hAnsi="Tahoma" w:cs="Tahoma"/>
        </w:rPr>
      </w:pPr>
    </w:p>
    <w:p w:rsidR="00832A7F" w:rsidRPr="00B66303" w:rsidRDefault="004F17A5" w:rsidP="00AA5A07">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AA5A07">
      <w:pPr>
        <w:keepNext/>
        <w:jc w:val="both"/>
        <w:rPr>
          <w:rFonts w:ascii="Tahoma" w:hAnsi="Tahoma" w:cs="Tahoma"/>
        </w:rPr>
      </w:pPr>
    </w:p>
    <w:p w:rsidR="00CB3733" w:rsidRDefault="00CB3733" w:rsidP="00AA5A07">
      <w:pPr>
        <w:keepNext/>
        <w:jc w:val="both"/>
        <w:rPr>
          <w:rFonts w:ascii="Tahoma" w:hAnsi="Tahoma" w:cs="Tahoma"/>
        </w:rPr>
      </w:pPr>
      <w:r>
        <w:rPr>
          <w:rFonts w:ascii="Tahoma" w:hAnsi="Tahoma" w:cs="Tahoma"/>
        </w:rPr>
        <w:t xml:space="preserve">Merilo za izbiro </w:t>
      </w:r>
      <w:r w:rsidRPr="00442055">
        <w:rPr>
          <w:rFonts w:ascii="Tahoma" w:hAnsi="Tahoma" w:cs="Tahoma"/>
          <w:u w:val="single"/>
        </w:rPr>
        <w:t>cenovno najugodnejšega ponudnika je skupna ponudbena vrednost brez DDV, ob</w:t>
      </w:r>
      <w:r>
        <w:rPr>
          <w:rFonts w:ascii="Tahoma" w:hAnsi="Tahoma" w:cs="Tahoma"/>
        </w:rPr>
        <w:t xml:space="preserve"> izpolnjevanju vseh pogojev in zahtev naročnika.</w:t>
      </w:r>
    </w:p>
    <w:p w:rsidR="00CB3733" w:rsidRDefault="00CB3733" w:rsidP="00AA5A07">
      <w:pPr>
        <w:keepNext/>
        <w:jc w:val="both"/>
        <w:rPr>
          <w:rFonts w:ascii="Tahoma" w:hAnsi="Tahoma" w:cs="Tahoma"/>
        </w:rPr>
      </w:pPr>
    </w:p>
    <w:p w:rsidR="00B73E92" w:rsidRPr="00BB6682" w:rsidRDefault="00B73E92" w:rsidP="00AA5A07">
      <w:pPr>
        <w:keepNext/>
        <w:tabs>
          <w:tab w:val="left" w:pos="1134"/>
          <w:tab w:val="right" w:pos="9072"/>
        </w:tabs>
        <w:rPr>
          <w:rFonts w:ascii="Tahoma" w:hAnsi="Tahoma" w:cs="Tahoma"/>
        </w:rPr>
      </w:pPr>
    </w:p>
    <w:p w:rsidR="00FA7D61" w:rsidRPr="00404EEE" w:rsidRDefault="00FA7D61" w:rsidP="00AA5A07">
      <w:pPr>
        <w:keepNext/>
        <w:numPr>
          <w:ilvl w:val="0"/>
          <w:numId w:val="2"/>
        </w:numPr>
        <w:jc w:val="both"/>
        <w:rPr>
          <w:rFonts w:ascii="Tahoma" w:hAnsi="Tahoma" w:cs="Tahoma"/>
          <w:b/>
          <w:sz w:val="24"/>
        </w:rPr>
      </w:pPr>
      <w:r w:rsidRPr="00404EEE">
        <w:rPr>
          <w:rFonts w:ascii="Tahoma" w:hAnsi="Tahoma" w:cs="Tahoma"/>
          <w:b/>
          <w:sz w:val="24"/>
        </w:rPr>
        <w:t xml:space="preserve">NAVODILA ZA IZDELAVO IN NAČIN PREDLOŽITVE PONUDBE </w:t>
      </w:r>
    </w:p>
    <w:p w:rsidR="00FA7D61" w:rsidRPr="00B66303" w:rsidRDefault="00FA7D61" w:rsidP="00AA5A07">
      <w:pPr>
        <w:keepNext/>
        <w:jc w:val="both"/>
        <w:rPr>
          <w:rFonts w:ascii="Tahoma" w:hAnsi="Tahoma" w:cs="Tahoma"/>
        </w:rPr>
      </w:pPr>
    </w:p>
    <w:p w:rsidR="00FA7D61" w:rsidRPr="00B66303" w:rsidRDefault="00FA7D61" w:rsidP="00AA5A07">
      <w:pPr>
        <w:keepNext/>
        <w:keepLines/>
        <w:numPr>
          <w:ilvl w:val="1"/>
          <w:numId w:val="68"/>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AA5A07">
      <w:pPr>
        <w:keepNext/>
        <w:keepLines/>
        <w:jc w:val="both"/>
        <w:rPr>
          <w:rFonts w:ascii="Tahoma" w:hAnsi="Tahoma" w:cs="Tahoma"/>
        </w:rPr>
      </w:pPr>
    </w:p>
    <w:p w:rsidR="00FA7D61" w:rsidRPr="00B66303" w:rsidRDefault="00FA7D61" w:rsidP="00AA5A07">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7"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AA5A07">
      <w:pPr>
        <w:keepNext/>
        <w:tabs>
          <w:tab w:val="left" w:pos="142"/>
        </w:tabs>
        <w:jc w:val="both"/>
        <w:rPr>
          <w:rFonts w:ascii="Tahoma" w:hAnsi="Tahoma" w:cs="Tahoma"/>
        </w:rPr>
      </w:pPr>
    </w:p>
    <w:p w:rsidR="00FA7D61" w:rsidRPr="00B66303" w:rsidRDefault="00FA7D61" w:rsidP="00AA5A07">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19"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AA5A07">
      <w:pPr>
        <w:keepNext/>
        <w:tabs>
          <w:tab w:val="left" w:pos="142"/>
        </w:tabs>
        <w:jc w:val="both"/>
        <w:rPr>
          <w:rFonts w:ascii="Tahoma" w:hAnsi="Tahoma" w:cs="Tahoma"/>
        </w:rPr>
      </w:pPr>
    </w:p>
    <w:p w:rsidR="00FA7D61" w:rsidRDefault="00FA7D61" w:rsidP="00AA5A07">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0"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1" w:history="1">
        <w:r w:rsidRPr="00B66303">
          <w:rPr>
            <w:rFonts w:ascii="Tahoma" w:hAnsi="Tahoma" w:cs="Tahoma"/>
            <w:color w:val="0000FF"/>
            <w:u w:val="single"/>
          </w:rPr>
          <w:t>www.halcom.si</w:t>
        </w:r>
      </w:hyperlink>
      <w:r w:rsidRPr="00B66303">
        <w:rPr>
          <w:rFonts w:ascii="Tahoma" w:hAnsi="Tahoma" w:cs="Tahoma"/>
        </w:rPr>
        <w:t>), AC NLB (</w:t>
      </w:r>
      <w:hyperlink r:id="rId22" w:history="1">
        <w:r w:rsidRPr="00B66303">
          <w:rPr>
            <w:rFonts w:ascii="Tahoma" w:hAnsi="Tahoma" w:cs="Tahoma"/>
            <w:color w:val="0000FF"/>
            <w:u w:val="single"/>
          </w:rPr>
          <w:t>www.nlb.si</w:t>
        </w:r>
      </w:hyperlink>
      <w:r w:rsidRPr="00B66303">
        <w:rPr>
          <w:rFonts w:ascii="Tahoma" w:hAnsi="Tahoma" w:cs="Tahoma"/>
        </w:rPr>
        <w:t>).</w:t>
      </w:r>
    </w:p>
    <w:p w:rsidR="00856A2E" w:rsidRPr="00856A2E" w:rsidRDefault="00856A2E" w:rsidP="00AA5A07">
      <w:pPr>
        <w:keepNext/>
        <w:tabs>
          <w:tab w:val="left" w:pos="142"/>
        </w:tabs>
        <w:jc w:val="both"/>
        <w:rPr>
          <w:rFonts w:ascii="Tahoma" w:hAnsi="Tahoma" w:cs="Tahoma"/>
          <w:b/>
        </w:rPr>
      </w:pPr>
      <w:r w:rsidRPr="00856A2E">
        <w:rPr>
          <w:rFonts w:ascii="Tahoma" w:hAnsi="Tahoma" w:cs="Tahoma"/>
          <w:b/>
        </w:rPr>
        <w:t xml:space="preserve">Ponudnik mora originalno zavarovanje za resnost ponudbe (skladno z določili točke </w:t>
      </w:r>
      <w:r>
        <w:rPr>
          <w:rFonts w:ascii="Tahoma" w:hAnsi="Tahoma" w:cs="Tahoma"/>
          <w:b/>
        </w:rPr>
        <w:t>6</w:t>
      </w:r>
      <w:r w:rsidRPr="00856A2E">
        <w:rPr>
          <w:rFonts w:ascii="Tahoma" w:hAnsi="Tahoma" w:cs="Tahoma"/>
          <w:b/>
        </w:rPr>
        <w:t xml:space="preserve"> teh navodil za oddajo ponudbe) pred rokom za oddajo ponudb predložiti v zapečateni ali zaprti ovojnici oziroma ovoju</w:t>
      </w:r>
      <w:r w:rsidR="00EB01D5">
        <w:rPr>
          <w:rFonts w:ascii="Tahoma" w:hAnsi="Tahoma" w:cs="Tahoma"/>
          <w:b/>
        </w:rPr>
        <w:t xml:space="preserve"> (</w:t>
      </w:r>
      <w:r w:rsidR="00EB01D5" w:rsidRPr="00EB01D5">
        <w:rPr>
          <w:rFonts w:ascii="Tahoma" w:hAnsi="Tahoma" w:cs="Tahoma"/>
          <w:b/>
        </w:rPr>
        <w:t>na naslov JAVNI HOLDING Ljubljana, d.o.o., Verovškova ulica 70, 1000 Ljubljana</w:t>
      </w:r>
      <w:r w:rsidR="00EB01D5">
        <w:rPr>
          <w:rFonts w:ascii="Tahoma" w:hAnsi="Tahoma" w:cs="Tahoma"/>
          <w:b/>
        </w:rPr>
        <w:t>)</w:t>
      </w:r>
      <w:r w:rsidRPr="00856A2E">
        <w:rPr>
          <w:rFonts w:ascii="Tahoma" w:hAnsi="Tahoma" w:cs="Tahoma"/>
          <w:b/>
        </w:rPr>
        <w:t xml:space="preserve">, tako da je na odpiranju možno preveriti, da je zaprta tako kot je bila predana. </w:t>
      </w:r>
    </w:p>
    <w:p w:rsidR="00856A2E" w:rsidRPr="00856A2E" w:rsidRDefault="00856A2E" w:rsidP="00AA5A07">
      <w:pPr>
        <w:keepNext/>
        <w:tabs>
          <w:tab w:val="left" w:pos="142"/>
        </w:tabs>
        <w:jc w:val="both"/>
        <w:rPr>
          <w:rFonts w:ascii="Tahoma" w:hAnsi="Tahoma" w:cs="Tahoma"/>
          <w:b/>
        </w:rPr>
      </w:pPr>
    </w:p>
    <w:p w:rsidR="00856A2E" w:rsidRPr="00856A2E" w:rsidRDefault="00856A2E" w:rsidP="00AA5A07">
      <w:pPr>
        <w:keepNext/>
        <w:tabs>
          <w:tab w:val="left" w:pos="142"/>
        </w:tabs>
        <w:jc w:val="both"/>
        <w:rPr>
          <w:rFonts w:ascii="Tahoma" w:hAnsi="Tahoma" w:cs="Tahoma"/>
          <w:b/>
        </w:rPr>
      </w:pPr>
      <w:r w:rsidRPr="00856A2E">
        <w:rPr>
          <w:rFonts w:ascii="Tahoma" w:hAnsi="Tahoma" w:cs="Tahoma"/>
          <w:b/>
        </w:rPr>
        <w:t xml:space="preserve">Naročnik poleg zavarovanja za resnost ponudbe ne bo sprejel nobene druge dokumentacije v tiskani obliki. </w:t>
      </w:r>
    </w:p>
    <w:p w:rsidR="00DB229F" w:rsidRPr="00B66303" w:rsidRDefault="00DB229F" w:rsidP="00AA5A07">
      <w:pPr>
        <w:keepNext/>
        <w:tabs>
          <w:tab w:val="left" w:pos="142"/>
        </w:tabs>
        <w:jc w:val="both"/>
        <w:rPr>
          <w:rFonts w:ascii="Tahoma" w:hAnsi="Tahoma" w:cs="Tahoma"/>
        </w:rPr>
      </w:pPr>
    </w:p>
    <w:p w:rsidR="00FA7D61" w:rsidRPr="00B66303" w:rsidRDefault="00FA7D61" w:rsidP="00AA5A07">
      <w:pPr>
        <w:keepNext/>
        <w:keepLines/>
        <w:numPr>
          <w:ilvl w:val="1"/>
          <w:numId w:val="68"/>
        </w:numPr>
        <w:jc w:val="both"/>
        <w:rPr>
          <w:rFonts w:ascii="Tahoma" w:hAnsi="Tahoma" w:cs="Tahoma"/>
          <w:b/>
          <w:sz w:val="21"/>
          <w:szCs w:val="21"/>
        </w:rPr>
      </w:pPr>
      <w:r w:rsidRPr="00B66303">
        <w:rPr>
          <w:rFonts w:ascii="Tahoma" w:hAnsi="Tahoma" w:cs="Tahoma"/>
          <w:b/>
          <w:sz w:val="21"/>
          <w:szCs w:val="21"/>
        </w:rPr>
        <w:t>Izdelava ponudbe</w:t>
      </w:r>
    </w:p>
    <w:p w:rsidR="00FA7D61" w:rsidRPr="00B66303" w:rsidRDefault="00FA7D61" w:rsidP="00AA5A07">
      <w:pPr>
        <w:keepNext/>
        <w:tabs>
          <w:tab w:val="left" w:pos="142"/>
        </w:tabs>
        <w:jc w:val="both"/>
        <w:rPr>
          <w:rFonts w:ascii="Tahoma" w:hAnsi="Tahoma" w:cs="Tahoma"/>
        </w:rPr>
      </w:pPr>
    </w:p>
    <w:p w:rsidR="00FA7D61" w:rsidRPr="00B66303" w:rsidRDefault="00FA7D61" w:rsidP="00AA5A07">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AA5A07">
      <w:pPr>
        <w:keepNext/>
        <w:jc w:val="both"/>
        <w:rPr>
          <w:rFonts w:ascii="Tahoma" w:hAnsi="Tahoma" w:cs="Tahoma"/>
        </w:rPr>
      </w:pPr>
    </w:p>
    <w:p w:rsidR="00FA7D61" w:rsidRPr="00B66303" w:rsidRDefault="00FA7D61" w:rsidP="00AA5A07">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w:t>
      </w:r>
      <w:r w:rsidRPr="00B66303">
        <w:rPr>
          <w:rFonts w:ascii="Tahoma" w:hAnsi="Tahoma" w:cs="Tahoma"/>
        </w:rPr>
        <w:lastRenderedPageBreak/>
        <w:t xml:space="preserve">dodatke, bo naročnik štel, da se ponudnik ne strinja z zahtevami in pogoji te razpisne dokumentacije, ter bo posledično takšno ponudbo kot nedopustno zavrnil iz nadaljnjega ocenjevanja. </w:t>
      </w:r>
    </w:p>
    <w:p w:rsidR="00FA7D61" w:rsidRPr="00B66303" w:rsidRDefault="00FA7D61" w:rsidP="00AA5A07">
      <w:pPr>
        <w:keepNext/>
        <w:jc w:val="both"/>
        <w:rPr>
          <w:rFonts w:ascii="Tahoma" w:hAnsi="Tahoma" w:cs="Tahoma"/>
        </w:rPr>
      </w:pPr>
    </w:p>
    <w:p w:rsidR="00FA7D61" w:rsidRPr="00B66303" w:rsidRDefault="00FA7D61" w:rsidP="00AA5A07">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AA5A07">
      <w:pPr>
        <w:keepNext/>
        <w:tabs>
          <w:tab w:val="left" w:pos="142"/>
        </w:tabs>
        <w:jc w:val="both"/>
        <w:rPr>
          <w:rFonts w:ascii="Tahoma" w:hAnsi="Tahoma" w:cs="Tahoma"/>
        </w:rPr>
      </w:pPr>
    </w:p>
    <w:p w:rsidR="00FA7D61" w:rsidRPr="00B66303" w:rsidRDefault="00FA7D61" w:rsidP="00AA5A07">
      <w:pPr>
        <w:keepNext/>
        <w:keepLines/>
        <w:numPr>
          <w:ilvl w:val="1"/>
          <w:numId w:val="68"/>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AA5A07">
      <w:pPr>
        <w:keepNext/>
        <w:tabs>
          <w:tab w:val="left" w:pos="142"/>
        </w:tabs>
        <w:jc w:val="both"/>
        <w:rPr>
          <w:rFonts w:ascii="Tahoma" w:hAnsi="Tahoma" w:cs="Tahoma"/>
        </w:rPr>
      </w:pPr>
    </w:p>
    <w:p w:rsidR="00FA7D61" w:rsidRPr="00B66303" w:rsidRDefault="00FA7D61" w:rsidP="00AA5A07">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4"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 xml:space="preserve">najkasneje </w:t>
      </w:r>
      <w:r w:rsidRPr="00AA5A07">
        <w:rPr>
          <w:rFonts w:ascii="Tahoma" w:hAnsi="Tahoma" w:cs="Tahoma"/>
          <w:b/>
        </w:rPr>
        <w:t>do</w:t>
      </w:r>
      <w:r w:rsidRPr="00AA5A07">
        <w:rPr>
          <w:rFonts w:ascii="Tahoma" w:hAnsi="Tahoma" w:cs="Tahoma"/>
        </w:rPr>
        <w:t xml:space="preserve"> </w:t>
      </w:r>
      <w:r w:rsidR="00AA5A07" w:rsidRPr="00AA5A07">
        <w:rPr>
          <w:rFonts w:ascii="Tahoma" w:hAnsi="Tahoma" w:cs="Tahoma"/>
          <w:b/>
        </w:rPr>
        <w:t>15.1</w:t>
      </w:r>
      <w:r w:rsidRPr="00AA5A07">
        <w:rPr>
          <w:rFonts w:ascii="Tahoma" w:hAnsi="Tahoma" w:cs="Tahoma"/>
          <w:b/>
        </w:rPr>
        <w:t>. 201</w:t>
      </w:r>
      <w:r w:rsidR="009C332E" w:rsidRPr="00AA5A07">
        <w:rPr>
          <w:rFonts w:ascii="Tahoma" w:hAnsi="Tahoma" w:cs="Tahoma"/>
          <w:b/>
        </w:rPr>
        <w:t>9</w:t>
      </w:r>
      <w:r w:rsidRPr="00F20344">
        <w:rPr>
          <w:rFonts w:ascii="Tahoma" w:hAnsi="Tahoma" w:cs="Tahoma"/>
          <w:b/>
          <w:i/>
        </w:rPr>
        <w:t xml:space="preserve"> </w:t>
      </w:r>
      <w:r w:rsidR="0095404E" w:rsidRPr="00F20344">
        <w:rPr>
          <w:rFonts w:ascii="Tahoma" w:hAnsi="Tahoma" w:cs="Tahoma"/>
          <w:b/>
        </w:rPr>
        <w:t>do</w:t>
      </w:r>
      <w:r w:rsidR="0095404E">
        <w:rPr>
          <w:rFonts w:ascii="Tahoma" w:hAnsi="Tahoma" w:cs="Tahoma"/>
          <w:b/>
        </w:rPr>
        <w:t xml:space="preserve"> 1</w:t>
      </w:r>
      <w:r w:rsidR="00CB3733">
        <w:rPr>
          <w:rFonts w:ascii="Tahoma" w:hAnsi="Tahoma" w:cs="Tahoma"/>
          <w:b/>
        </w:rPr>
        <w:t>0</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AA5A07">
      <w:pPr>
        <w:keepNext/>
        <w:tabs>
          <w:tab w:val="left" w:pos="142"/>
        </w:tabs>
        <w:jc w:val="both"/>
        <w:rPr>
          <w:rFonts w:ascii="Tahoma" w:hAnsi="Tahoma" w:cs="Tahoma"/>
        </w:rPr>
      </w:pPr>
    </w:p>
    <w:p w:rsidR="00FA7D61" w:rsidRPr="00B66303" w:rsidRDefault="00FA7D61" w:rsidP="00AA5A07">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AA5A07">
      <w:pPr>
        <w:keepNext/>
        <w:keepLines/>
        <w:jc w:val="both"/>
        <w:rPr>
          <w:rFonts w:ascii="Tahoma" w:hAnsi="Tahoma" w:cs="Tahoma"/>
        </w:rPr>
      </w:pPr>
    </w:p>
    <w:p w:rsidR="00FA7D61" w:rsidRPr="00B66303" w:rsidRDefault="00FA7D61" w:rsidP="00AA5A07">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B6361A" w:rsidP="00AA5A07">
      <w:pPr>
        <w:keepNext/>
        <w:jc w:val="both"/>
        <w:rPr>
          <w:rFonts w:ascii="Tahoma" w:hAnsi="Tahoma" w:cs="Tahoma"/>
        </w:rPr>
      </w:pPr>
      <w:hyperlink r:id="rId25" w:history="1">
        <w:r w:rsidR="0095404E" w:rsidRPr="00097D7C">
          <w:rPr>
            <w:rStyle w:val="Hiperpovezava"/>
            <w:rFonts w:ascii="Tahoma" w:hAnsi="Tahoma" w:cs="Tahoma"/>
          </w:rPr>
          <w:t>https://ejn.gov.si/ponudba/pages/aktualno/aktualno_javno_narocilo_podrobno.xhtml?zadevaId=1878</w:t>
        </w:r>
      </w:hyperlink>
    </w:p>
    <w:p w:rsidR="00FA7D61" w:rsidRDefault="00FA7D61" w:rsidP="00AA5A07">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AA5A07">
      <w:pPr>
        <w:keepNext/>
        <w:jc w:val="both"/>
        <w:rPr>
          <w:rFonts w:ascii="Tahoma" w:eastAsiaTheme="minorHAnsi" w:hAnsi="Tahoma" w:cs="Tahoma"/>
        </w:rPr>
      </w:pPr>
    </w:p>
    <w:p w:rsidR="00FA7D61" w:rsidRPr="00EB01D5" w:rsidRDefault="00FA7D61" w:rsidP="00AA5A07">
      <w:pPr>
        <w:keepNext/>
        <w:keepLines/>
        <w:numPr>
          <w:ilvl w:val="1"/>
          <w:numId w:val="68"/>
        </w:numPr>
        <w:jc w:val="both"/>
        <w:rPr>
          <w:rFonts w:ascii="Tahoma" w:hAnsi="Tahoma" w:cs="Tahoma"/>
          <w:b/>
          <w:sz w:val="21"/>
          <w:szCs w:val="21"/>
        </w:rPr>
      </w:pPr>
      <w:r w:rsidRPr="00EB01D5">
        <w:rPr>
          <w:rFonts w:ascii="Tahoma" w:hAnsi="Tahoma" w:cs="Tahoma"/>
          <w:b/>
          <w:sz w:val="21"/>
          <w:szCs w:val="21"/>
        </w:rPr>
        <w:t>Vsebina ponudbene dokumentacije</w:t>
      </w:r>
    </w:p>
    <w:p w:rsidR="00FA7D61" w:rsidRPr="00B66303" w:rsidRDefault="00FA7D61" w:rsidP="00AA5A07">
      <w:pPr>
        <w:keepNext/>
        <w:jc w:val="both"/>
        <w:rPr>
          <w:rFonts w:ascii="Tahoma" w:hAnsi="Tahoma" w:cs="Tahoma"/>
          <w:sz w:val="16"/>
          <w:szCs w:val="16"/>
        </w:rPr>
      </w:pPr>
    </w:p>
    <w:p w:rsidR="00FA7D61" w:rsidRPr="00436A05" w:rsidRDefault="00FA7D61" w:rsidP="00AA5A07">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AA5A07">
      <w:pPr>
        <w:keepNext/>
        <w:jc w:val="both"/>
        <w:rPr>
          <w:rFonts w:ascii="Tahoma" w:hAnsi="Tahoma" w:cs="Tahoma"/>
          <w:sz w:val="16"/>
          <w:szCs w:val="16"/>
        </w:rPr>
      </w:pPr>
    </w:p>
    <w:p w:rsidR="00FA7D61" w:rsidRDefault="00FA7D61" w:rsidP="00AA5A07">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632809" w:rsidRDefault="00632809" w:rsidP="00AA5A07">
      <w:pPr>
        <w:keepNext/>
        <w:jc w:val="both"/>
        <w:rPr>
          <w:rFonts w:ascii="Tahoma" w:hAnsi="Tahoma" w:cs="Tahoma"/>
        </w:rPr>
      </w:pPr>
    </w:p>
    <w:p w:rsidR="00632809" w:rsidRPr="00436A05" w:rsidRDefault="00632809" w:rsidP="00AA5A07">
      <w:pPr>
        <w:keepNext/>
        <w:numPr>
          <w:ilvl w:val="0"/>
          <w:numId w:val="10"/>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AA5A07">
      <w:pPr>
        <w:keepNext/>
        <w:jc w:val="both"/>
        <w:rPr>
          <w:rFonts w:ascii="Tahoma" w:hAnsi="Tahoma" w:cs="Tahoma"/>
          <w:sz w:val="16"/>
          <w:szCs w:val="16"/>
        </w:rPr>
      </w:pPr>
    </w:p>
    <w:p w:rsidR="00632809" w:rsidRPr="00436A05" w:rsidRDefault="00632809" w:rsidP="00AA5A07">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632809" w:rsidRPr="00436A05" w:rsidRDefault="00632809" w:rsidP="00AA5A07">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AA5A07">
            <w:pPr>
              <w:keepNext/>
              <w:jc w:val="both"/>
              <w:rPr>
                <w:rFonts w:ascii="Tahoma" w:hAnsi="Tahoma" w:cs="Tahoma"/>
                <w:b/>
              </w:rPr>
            </w:pPr>
          </w:p>
        </w:tc>
        <w:tc>
          <w:tcPr>
            <w:tcW w:w="8969" w:type="dxa"/>
            <w:tcBorders>
              <w:left w:val="nil"/>
            </w:tcBorders>
          </w:tcPr>
          <w:p w:rsidR="00632809" w:rsidRPr="00436A05" w:rsidRDefault="00632809" w:rsidP="00AA5A07">
            <w:pPr>
              <w:keepNext/>
              <w:jc w:val="both"/>
              <w:rPr>
                <w:rFonts w:ascii="Tahoma" w:hAnsi="Tahoma" w:cs="Tahoma"/>
                <w:i/>
              </w:rPr>
            </w:pPr>
            <w:r w:rsidRPr="00436A05">
              <w:rPr>
                <w:rFonts w:ascii="Tahoma" w:hAnsi="Tahoma" w:cs="Tahoma"/>
              </w:rPr>
              <w:t>PREDRAČUN</w:t>
            </w:r>
          </w:p>
        </w:tc>
      </w:tr>
    </w:tbl>
    <w:p w:rsidR="00632809" w:rsidRPr="00436A05" w:rsidRDefault="00632809" w:rsidP="00AA5A07">
      <w:pPr>
        <w:keepNext/>
        <w:jc w:val="both"/>
        <w:rPr>
          <w:rFonts w:ascii="Tahoma" w:hAnsi="Tahoma" w:cs="Tahoma"/>
          <w:b/>
        </w:rPr>
      </w:pPr>
    </w:p>
    <w:p w:rsidR="00632809" w:rsidRPr="00436A05" w:rsidRDefault="00632809" w:rsidP="00AA5A07">
      <w:pPr>
        <w:keepNext/>
        <w:jc w:val="both"/>
        <w:rPr>
          <w:rFonts w:ascii="Tahoma" w:hAnsi="Tahoma" w:cs="Tahoma"/>
          <w:sz w:val="16"/>
          <w:szCs w:val="16"/>
        </w:rPr>
      </w:pPr>
      <w:r w:rsidRPr="00436A05">
        <w:rPr>
          <w:rFonts w:ascii="Tahoma" w:hAnsi="Tahoma" w:cs="Tahoma"/>
        </w:rPr>
        <w:t>Ponudnik mora prilogo »PREDRAČUN« izpolniti in jo elektronsko podpisati. Ponudnik v prilogo »PREDRAČUN« vpiše ponudbeno vrednost</w:t>
      </w:r>
      <w:r>
        <w:rPr>
          <w:rFonts w:ascii="Tahoma" w:hAnsi="Tahoma" w:cs="Tahoma"/>
        </w:rPr>
        <w:t xml:space="preserve"> brez DDV.</w:t>
      </w:r>
    </w:p>
    <w:p w:rsidR="00632809" w:rsidRPr="00436A05" w:rsidRDefault="00632809" w:rsidP="00AA5A07">
      <w:pPr>
        <w:keepNext/>
        <w:jc w:val="both"/>
        <w:rPr>
          <w:rFonts w:ascii="Tahoma" w:hAnsi="Tahoma" w:cs="Tahoma"/>
        </w:rPr>
      </w:pPr>
      <w:r w:rsidRPr="00436A05">
        <w:rPr>
          <w:rFonts w:ascii="Tahoma" w:hAnsi="Tahoma" w:cs="Tahoma"/>
        </w:rPr>
        <w:t>Ponudbena vrednost brez DDV je navedena tudi v ponudbi ponudnika (Priloga 2) in v ponudbenem predračunu.</w:t>
      </w:r>
    </w:p>
    <w:p w:rsidR="00632809" w:rsidRDefault="00632809" w:rsidP="00AA5A07">
      <w:pPr>
        <w:keepNext/>
        <w:jc w:val="both"/>
        <w:rPr>
          <w:rFonts w:ascii="Tahoma" w:hAnsi="Tahoma" w:cs="Tahoma"/>
          <w:sz w:val="16"/>
          <w:szCs w:val="16"/>
        </w:rPr>
      </w:pPr>
    </w:p>
    <w:p w:rsidR="00AA5A07" w:rsidRDefault="00AA5A07" w:rsidP="00AA5A07">
      <w:pPr>
        <w:keepNext/>
        <w:jc w:val="both"/>
        <w:rPr>
          <w:rFonts w:ascii="Tahoma" w:hAnsi="Tahoma" w:cs="Tahoma"/>
          <w:sz w:val="16"/>
          <w:szCs w:val="16"/>
        </w:rPr>
      </w:pPr>
    </w:p>
    <w:p w:rsidR="00AA5A07" w:rsidRPr="00436A05" w:rsidRDefault="00AA5A07" w:rsidP="00AA5A07">
      <w:pPr>
        <w:keepNext/>
        <w:jc w:val="both"/>
        <w:rPr>
          <w:rFonts w:ascii="Tahoma" w:hAnsi="Tahoma" w:cs="Tahoma"/>
          <w:sz w:val="16"/>
          <w:szCs w:val="16"/>
        </w:rPr>
      </w:pPr>
    </w:p>
    <w:p w:rsidR="00632809" w:rsidRPr="00436A05" w:rsidRDefault="00632809" w:rsidP="00AA5A07">
      <w:pPr>
        <w:keepNext/>
        <w:numPr>
          <w:ilvl w:val="0"/>
          <w:numId w:val="10"/>
        </w:numPr>
        <w:ind w:left="426" w:hanging="426"/>
        <w:jc w:val="both"/>
        <w:rPr>
          <w:rFonts w:ascii="Tahoma" w:hAnsi="Tahoma" w:cs="Tahoma"/>
          <w:b/>
        </w:rPr>
      </w:pPr>
      <w:r w:rsidRPr="00436A05">
        <w:rPr>
          <w:rFonts w:ascii="Tahoma" w:hAnsi="Tahoma" w:cs="Tahoma"/>
          <w:b/>
        </w:rPr>
        <w:t>Razdelek »OBRAZEC ESPD – PONUDNIK«</w:t>
      </w:r>
    </w:p>
    <w:p w:rsidR="00632809" w:rsidRPr="00436A05" w:rsidRDefault="00632809" w:rsidP="00AA5A07">
      <w:pPr>
        <w:keepNext/>
        <w:jc w:val="both"/>
        <w:rPr>
          <w:rFonts w:ascii="Tahoma" w:hAnsi="Tahoma" w:cs="Tahoma"/>
          <w:sz w:val="16"/>
          <w:szCs w:val="16"/>
        </w:rPr>
      </w:pPr>
    </w:p>
    <w:p w:rsidR="00632809" w:rsidRPr="00436A05" w:rsidRDefault="00632809" w:rsidP="00AA5A07">
      <w:pPr>
        <w:keepNext/>
        <w:jc w:val="both"/>
        <w:rPr>
          <w:rFonts w:ascii="Tahoma" w:hAnsi="Tahoma" w:cs="Tahoma"/>
          <w:b/>
        </w:rPr>
      </w:pPr>
      <w:r w:rsidRPr="00436A05">
        <w:rPr>
          <w:rFonts w:ascii="Tahoma" w:hAnsi="Tahoma" w:cs="Tahoma"/>
        </w:rPr>
        <w:t xml:space="preserve">Ponudnik (vodilni partner) mora prilogo »IZJAVA O IZPOLNJEVANJU SPOSOBNOSTI PONUDNIKA/PARTNERJA « izpolniti ter ga v </w:t>
      </w:r>
      <w:proofErr w:type="spellStart"/>
      <w:r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632809" w:rsidRPr="00436A05" w:rsidRDefault="00632809" w:rsidP="00AA5A07">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AA5A07">
            <w:pPr>
              <w:keepNext/>
              <w:jc w:val="both"/>
              <w:rPr>
                <w:rFonts w:ascii="Tahoma" w:hAnsi="Tahoma" w:cs="Tahoma"/>
              </w:rPr>
            </w:pPr>
            <w:r w:rsidRPr="00436A05">
              <w:lastRenderedPageBreak/>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AA5A07">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AA5A07">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AA5A07">
            <w:pPr>
              <w:keepNext/>
              <w:rPr>
                <w:rFonts w:ascii="Tahoma" w:hAnsi="Tahoma" w:cs="Tahoma"/>
                <w:b/>
                <w:i/>
              </w:rPr>
            </w:pPr>
            <w:r w:rsidRPr="00436A05">
              <w:rPr>
                <w:rFonts w:ascii="Tahoma" w:hAnsi="Tahoma" w:cs="Tahoma"/>
                <w:b/>
                <w:i/>
              </w:rPr>
              <w:t>3/1</w:t>
            </w:r>
          </w:p>
        </w:tc>
      </w:tr>
    </w:tbl>
    <w:p w:rsidR="00632809" w:rsidRPr="00436A05" w:rsidRDefault="00632809" w:rsidP="00AA5A07">
      <w:pPr>
        <w:keepNext/>
        <w:ind w:firstLine="708"/>
        <w:jc w:val="both"/>
        <w:rPr>
          <w:rFonts w:ascii="Tahoma" w:hAnsi="Tahoma" w:cs="Tahoma"/>
          <w:sz w:val="16"/>
        </w:rPr>
      </w:pPr>
    </w:p>
    <w:p w:rsidR="00632809" w:rsidRPr="00436A05" w:rsidRDefault="00632809" w:rsidP="00AA5A07">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632809" w:rsidRPr="00436A05" w:rsidRDefault="00632809" w:rsidP="00AA5A07">
      <w:pPr>
        <w:keepNext/>
        <w:jc w:val="both"/>
        <w:rPr>
          <w:rFonts w:ascii="Tahoma" w:hAnsi="Tahoma" w:cs="Tahoma"/>
          <w:sz w:val="16"/>
          <w:szCs w:val="16"/>
        </w:rPr>
      </w:pPr>
    </w:p>
    <w:p w:rsidR="00632809" w:rsidRPr="00436A05" w:rsidRDefault="00632809" w:rsidP="00AA5A07">
      <w:pPr>
        <w:keepNext/>
        <w:numPr>
          <w:ilvl w:val="0"/>
          <w:numId w:val="11"/>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AA5A07">
      <w:pPr>
        <w:keepNext/>
        <w:jc w:val="both"/>
        <w:rPr>
          <w:rFonts w:ascii="Tahoma" w:hAnsi="Tahoma" w:cs="Tahoma"/>
          <w:sz w:val="16"/>
          <w:szCs w:val="16"/>
        </w:rPr>
      </w:pPr>
    </w:p>
    <w:p w:rsidR="00632809" w:rsidRPr="00436A05" w:rsidRDefault="00632809" w:rsidP="00AA5A07">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632809" w:rsidRPr="00436A05" w:rsidRDefault="00632809" w:rsidP="00AA5A07">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AA5A07">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AA5A07">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AA5A07">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AA5A07">
            <w:pPr>
              <w:keepNext/>
              <w:rPr>
                <w:rFonts w:ascii="Tahoma" w:hAnsi="Tahoma" w:cs="Tahoma"/>
                <w:b/>
                <w:i/>
              </w:rPr>
            </w:pPr>
            <w:r w:rsidRPr="00436A05">
              <w:rPr>
                <w:rFonts w:ascii="Tahoma" w:hAnsi="Tahoma" w:cs="Tahoma"/>
                <w:b/>
                <w:i/>
              </w:rPr>
              <w:t>3/1</w:t>
            </w:r>
          </w:p>
        </w:tc>
      </w:tr>
    </w:tbl>
    <w:p w:rsidR="00632809" w:rsidRPr="00436A05" w:rsidRDefault="00632809" w:rsidP="00AA5A07">
      <w:pPr>
        <w:keepNext/>
        <w:jc w:val="both"/>
        <w:rPr>
          <w:rFonts w:ascii="Tahoma" w:hAnsi="Tahoma" w:cs="Tahoma"/>
        </w:rPr>
      </w:pPr>
    </w:p>
    <w:p w:rsidR="00632809" w:rsidRPr="00436A05" w:rsidRDefault="00632809" w:rsidP="00AA5A07">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632809" w:rsidRPr="00436A05" w:rsidRDefault="00632809" w:rsidP="00AA5A07">
      <w:pPr>
        <w:keepNext/>
        <w:jc w:val="both"/>
        <w:rPr>
          <w:rFonts w:ascii="Tahoma" w:hAnsi="Tahoma" w:cs="Tahoma"/>
        </w:rPr>
      </w:pPr>
    </w:p>
    <w:p w:rsidR="00632809" w:rsidRDefault="00632809" w:rsidP="00AA5A07">
      <w:pPr>
        <w:keepNext/>
        <w:jc w:val="both"/>
        <w:rPr>
          <w:rFonts w:ascii="Tahoma" w:hAnsi="Tahoma" w:cs="Tahoma"/>
        </w:rPr>
      </w:pPr>
      <w:r w:rsidRPr="00436A05">
        <w:rPr>
          <w:rFonts w:ascii="Tahoma" w:hAnsi="Tahoma" w:cs="Tahoma"/>
        </w:rPr>
        <w:t xml:space="preserve">Priloge ni potrebno priložiti v kolikor </w:t>
      </w:r>
      <w:r w:rsidR="00611852">
        <w:rPr>
          <w:rFonts w:ascii="Tahoma" w:hAnsi="Tahoma" w:cs="Tahoma"/>
        </w:rPr>
        <w:t>ponudnik</w:t>
      </w:r>
      <w:r w:rsidRPr="00436A05">
        <w:rPr>
          <w:rFonts w:ascii="Tahoma" w:hAnsi="Tahoma" w:cs="Tahoma"/>
        </w:rPr>
        <w:t xml:space="preserve"> v </w:t>
      </w:r>
      <w:r w:rsidR="00794CF2">
        <w:rPr>
          <w:rFonts w:ascii="Tahoma" w:hAnsi="Tahoma" w:cs="Tahoma"/>
        </w:rPr>
        <w:t>ponudbi</w:t>
      </w:r>
      <w:r w:rsidRPr="00436A05">
        <w:rPr>
          <w:rFonts w:ascii="Tahoma" w:hAnsi="Tahoma" w:cs="Tahoma"/>
        </w:rPr>
        <w:t xml:space="preserve"> nastopa samostojno v </w:t>
      </w:r>
      <w:r w:rsidR="00794CF2">
        <w:rPr>
          <w:rFonts w:ascii="Tahoma" w:hAnsi="Tahoma" w:cs="Tahoma"/>
        </w:rPr>
        <w:t>ponudbi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Pr="00436A05" w:rsidRDefault="00632809" w:rsidP="00AA5A07">
      <w:pPr>
        <w:keepNext/>
        <w:jc w:val="both"/>
        <w:rPr>
          <w:rFonts w:ascii="Tahoma" w:hAnsi="Tahoma" w:cs="Tahoma"/>
          <w:sz w:val="16"/>
          <w:szCs w:val="16"/>
        </w:rPr>
      </w:pPr>
    </w:p>
    <w:p w:rsidR="00632809" w:rsidRPr="00436A05" w:rsidRDefault="00632809" w:rsidP="00AA5A07">
      <w:pPr>
        <w:keepNext/>
        <w:numPr>
          <w:ilvl w:val="0"/>
          <w:numId w:val="10"/>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AA5A07">
      <w:pPr>
        <w:keepNext/>
        <w:jc w:val="both"/>
        <w:rPr>
          <w:rFonts w:ascii="Tahoma" w:hAnsi="Tahoma" w:cs="Tahoma"/>
        </w:rPr>
      </w:pPr>
    </w:p>
    <w:p w:rsidR="00632809" w:rsidRPr="00436A05" w:rsidRDefault="00632809" w:rsidP="00AA5A07">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w:t>
      </w:r>
    </w:p>
    <w:p w:rsidR="00632809" w:rsidRPr="00436A05" w:rsidRDefault="00632809" w:rsidP="00AA5A07">
      <w:pPr>
        <w:keepNext/>
        <w:jc w:val="both"/>
        <w:rPr>
          <w:rFonts w:ascii="Tahoma" w:hAnsi="Tahoma" w:cs="Tahoma"/>
        </w:rPr>
      </w:pPr>
    </w:p>
    <w:p w:rsidR="00632809" w:rsidRPr="00436A05" w:rsidRDefault="00632809" w:rsidP="00AA5A07">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632809" w:rsidRPr="00436A05" w:rsidRDefault="00632809" w:rsidP="00AA5A07">
      <w:pPr>
        <w:keepNext/>
        <w:jc w:val="both"/>
        <w:rPr>
          <w:rFonts w:ascii="Tahoma" w:hAnsi="Tahoma" w:cs="Tahoma"/>
        </w:rPr>
      </w:pPr>
    </w:p>
    <w:p w:rsidR="00632809" w:rsidRPr="00436A05" w:rsidRDefault="00632809" w:rsidP="00AA5A07">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632809" w:rsidRPr="00436A05" w:rsidRDefault="00632809" w:rsidP="00AA5A07">
      <w:pPr>
        <w:keepNext/>
        <w:jc w:val="both"/>
        <w:rPr>
          <w:rFonts w:ascii="Tahoma" w:hAnsi="Tahoma" w:cs="Tahoma"/>
          <w:b/>
        </w:rPr>
      </w:pPr>
    </w:p>
    <w:p w:rsidR="00632809" w:rsidRPr="00436A05" w:rsidRDefault="00632809" w:rsidP="00AA5A07">
      <w:pPr>
        <w:keepNext/>
        <w:jc w:val="both"/>
        <w:rPr>
          <w:rFonts w:ascii="Tahoma" w:hAnsi="Tahoma" w:cs="Tahoma"/>
        </w:rPr>
      </w:pPr>
      <w:r w:rsidRPr="00436A05">
        <w:rPr>
          <w:rFonts w:ascii="Tahoma" w:hAnsi="Tahoma" w:cs="Tahoma"/>
          <w:b/>
        </w:rPr>
        <w:t>Ostala ponudbena dokumentacija, ki jo naročnik zahteva z javnim razpisom je navedena v nadaljevanju in jo ponudnik priloži v razdelek »DRUGE PRILOGE«:</w:t>
      </w:r>
    </w:p>
    <w:p w:rsidR="00632809" w:rsidRPr="00436A05" w:rsidRDefault="00632809" w:rsidP="00AA5A0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AA5A07">
            <w:pPr>
              <w:keepNext/>
              <w:jc w:val="both"/>
              <w:rPr>
                <w:rFonts w:ascii="Tahoma" w:hAnsi="Tahoma" w:cs="Tahoma"/>
              </w:rPr>
            </w:pPr>
          </w:p>
        </w:tc>
        <w:tc>
          <w:tcPr>
            <w:tcW w:w="7653" w:type="dxa"/>
            <w:tcBorders>
              <w:left w:val="nil"/>
            </w:tcBorders>
          </w:tcPr>
          <w:p w:rsidR="00632809" w:rsidRPr="00436A05" w:rsidRDefault="00632809" w:rsidP="00AA5A07">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632809" w:rsidRPr="00436A05" w:rsidRDefault="00632809" w:rsidP="00AA5A0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AA5A07">
            <w:pPr>
              <w:keepNext/>
              <w:jc w:val="both"/>
              <w:rPr>
                <w:rFonts w:ascii="Tahoma" w:hAnsi="Tahoma" w:cs="Tahoma"/>
                <w:b/>
                <w:i/>
              </w:rPr>
            </w:pPr>
            <w:r w:rsidRPr="00436A05">
              <w:rPr>
                <w:rFonts w:ascii="Tahoma" w:hAnsi="Tahoma" w:cs="Tahoma"/>
                <w:b/>
                <w:i/>
              </w:rPr>
              <w:t>1</w:t>
            </w:r>
          </w:p>
        </w:tc>
      </w:tr>
    </w:tbl>
    <w:p w:rsidR="00632809" w:rsidRPr="00436A05" w:rsidRDefault="00632809" w:rsidP="00AA5A07">
      <w:pPr>
        <w:keepNext/>
        <w:tabs>
          <w:tab w:val="left" w:pos="567"/>
          <w:tab w:val="num" w:pos="851"/>
          <w:tab w:val="left" w:pos="993"/>
        </w:tabs>
        <w:jc w:val="both"/>
        <w:rPr>
          <w:rFonts w:ascii="Tahoma" w:hAnsi="Tahoma" w:cs="Tahoma"/>
          <w:sz w:val="16"/>
        </w:rPr>
      </w:pPr>
    </w:p>
    <w:p w:rsidR="00632809" w:rsidRDefault="00632809" w:rsidP="00AA5A07">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k Prilogi 1 se priloži tudi potrjen pravni akt o skupni izvedbi naročila. </w:t>
      </w:r>
    </w:p>
    <w:p w:rsidR="00632809" w:rsidRPr="00436A05" w:rsidRDefault="00632809" w:rsidP="00AA5A07">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AA5A07">
            <w:pPr>
              <w:keepNext/>
              <w:jc w:val="both"/>
              <w:rPr>
                <w:rFonts w:ascii="Tahoma" w:hAnsi="Tahoma" w:cs="Tahoma"/>
              </w:rPr>
            </w:pPr>
          </w:p>
        </w:tc>
        <w:tc>
          <w:tcPr>
            <w:tcW w:w="7653" w:type="dxa"/>
            <w:tcBorders>
              <w:left w:val="nil"/>
            </w:tcBorders>
          </w:tcPr>
          <w:p w:rsidR="00632809" w:rsidRPr="00436A05" w:rsidRDefault="00632809" w:rsidP="00AA5A07">
            <w:pPr>
              <w:keepNext/>
              <w:jc w:val="both"/>
              <w:rPr>
                <w:rFonts w:ascii="Tahoma" w:hAnsi="Tahoma" w:cs="Tahoma"/>
              </w:rPr>
            </w:pPr>
            <w:r w:rsidRPr="00436A05">
              <w:rPr>
                <w:rFonts w:ascii="Tahoma" w:hAnsi="Tahoma" w:cs="Tahoma"/>
              </w:rPr>
              <w:t>PONUDBA</w:t>
            </w:r>
          </w:p>
        </w:tc>
        <w:tc>
          <w:tcPr>
            <w:tcW w:w="912" w:type="dxa"/>
            <w:tcBorders>
              <w:right w:val="nil"/>
            </w:tcBorders>
          </w:tcPr>
          <w:p w:rsidR="00632809" w:rsidRPr="00436A05" w:rsidRDefault="00632809" w:rsidP="00AA5A0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AA5A07">
            <w:pPr>
              <w:keepNext/>
              <w:jc w:val="both"/>
              <w:rPr>
                <w:rFonts w:ascii="Tahoma" w:hAnsi="Tahoma" w:cs="Tahoma"/>
                <w:b/>
                <w:i/>
              </w:rPr>
            </w:pPr>
            <w:r w:rsidRPr="00436A05">
              <w:rPr>
                <w:rFonts w:ascii="Tahoma" w:hAnsi="Tahoma" w:cs="Tahoma"/>
                <w:b/>
                <w:i/>
              </w:rPr>
              <w:t>2</w:t>
            </w:r>
          </w:p>
        </w:tc>
      </w:tr>
    </w:tbl>
    <w:p w:rsidR="00632809" w:rsidRPr="00436A05" w:rsidRDefault="00632809" w:rsidP="00AA5A07">
      <w:pPr>
        <w:keepNext/>
        <w:jc w:val="both"/>
        <w:rPr>
          <w:rFonts w:ascii="Tahoma" w:hAnsi="Tahoma" w:cs="Tahoma"/>
          <w:sz w:val="16"/>
        </w:rPr>
      </w:pPr>
    </w:p>
    <w:p w:rsidR="00632809" w:rsidRPr="00436A05" w:rsidRDefault="00632809" w:rsidP="00AA5A07">
      <w:pPr>
        <w:keepNext/>
        <w:jc w:val="both"/>
        <w:rPr>
          <w:rFonts w:ascii="Tahoma" w:hAnsi="Tahoma" w:cs="Tahoma"/>
        </w:rPr>
      </w:pPr>
      <w:r w:rsidRPr="00436A05">
        <w:rPr>
          <w:rFonts w:ascii="Tahoma" w:hAnsi="Tahoma" w:cs="Tahoma"/>
        </w:rPr>
        <w:t>Ponudnik mora obrazec ponudbe izpolniti, podpisati in žigosati.</w:t>
      </w:r>
    </w:p>
    <w:p w:rsidR="00632809" w:rsidRPr="00436A05" w:rsidRDefault="00632809" w:rsidP="00AA5A0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AA5A07">
            <w:pPr>
              <w:keepNext/>
              <w:jc w:val="both"/>
              <w:rPr>
                <w:rFonts w:ascii="Tahoma" w:hAnsi="Tahoma" w:cs="Tahoma"/>
              </w:rPr>
            </w:pPr>
          </w:p>
        </w:tc>
        <w:tc>
          <w:tcPr>
            <w:tcW w:w="7653" w:type="dxa"/>
            <w:tcBorders>
              <w:left w:val="nil"/>
            </w:tcBorders>
          </w:tcPr>
          <w:p w:rsidR="00632809" w:rsidRPr="00436A05" w:rsidRDefault="00632809" w:rsidP="00AA5A07">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632809" w:rsidRPr="00436A05" w:rsidRDefault="00632809" w:rsidP="00AA5A0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AA5A07">
            <w:pPr>
              <w:keepNext/>
              <w:jc w:val="both"/>
              <w:rPr>
                <w:rFonts w:ascii="Tahoma" w:hAnsi="Tahoma" w:cs="Tahoma"/>
                <w:b/>
                <w:i/>
              </w:rPr>
            </w:pPr>
            <w:r w:rsidRPr="00436A05">
              <w:rPr>
                <w:rFonts w:ascii="Tahoma" w:hAnsi="Tahoma" w:cs="Tahoma"/>
                <w:b/>
                <w:i/>
              </w:rPr>
              <w:t>3/1</w:t>
            </w:r>
          </w:p>
        </w:tc>
      </w:tr>
    </w:tbl>
    <w:p w:rsidR="00632809" w:rsidRPr="00436A05" w:rsidRDefault="00632809" w:rsidP="00AA5A07">
      <w:pPr>
        <w:keepNext/>
        <w:spacing w:before="120"/>
        <w:jc w:val="both"/>
        <w:rPr>
          <w:rFonts w:ascii="Tahoma" w:hAnsi="Tahoma" w:cs="Tahoma"/>
        </w:rPr>
      </w:pPr>
      <w:r w:rsidRPr="00436A05">
        <w:rPr>
          <w:rFonts w:ascii="Tahoma" w:hAnsi="Tahoma" w:cs="Tahoma"/>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r w:rsidR="00761222">
        <w:rPr>
          <w:rFonts w:ascii="Tahoma" w:hAnsi="Tahoma" w:cs="Tahoma"/>
        </w:rPr>
        <w:t>/1</w:t>
      </w:r>
      <w:r w:rsidRPr="00436A05">
        <w:rPr>
          <w:rFonts w:ascii="Tahoma" w:hAnsi="Tahoma" w:cs="Tahoma"/>
        </w:rPr>
        <w:t>.</w:t>
      </w:r>
    </w:p>
    <w:p w:rsidR="00632809" w:rsidRPr="00436A05" w:rsidRDefault="00632809" w:rsidP="00AA5A07">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AA5A07">
            <w:pPr>
              <w:keepNext/>
              <w:jc w:val="both"/>
              <w:rPr>
                <w:rFonts w:ascii="Tahoma" w:hAnsi="Tahoma" w:cs="Tahoma"/>
              </w:rPr>
            </w:pPr>
            <w:r w:rsidRPr="00436A05">
              <w:lastRenderedPageBreak/>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AA5A07">
            <w:pPr>
              <w:keepNext/>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AA5A07">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AA5A07">
            <w:pPr>
              <w:keepNext/>
              <w:jc w:val="both"/>
              <w:rPr>
                <w:rFonts w:ascii="Tahoma" w:hAnsi="Tahoma" w:cs="Tahoma"/>
                <w:b/>
                <w:i/>
              </w:rPr>
            </w:pPr>
            <w:r w:rsidRPr="00436A05">
              <w:rPr>
                <w:rFonts w:ascii="Tahoma" w:hAnsi="Tahoma" w:cs="Tahoma"/>
                <w:b/>
                <w:i/>
              </w:rPr>
              <w:t>3/2</w:t>
            </w:r>
          </w:p>
        </w:tc>
      </w:tr>
    </w:tbl>
    <w:p w:rsidR="00632809" w:rsidRPr="00436A05" w:rsidRDefault="00632809" w:rsidP="00AA5A07">
      <w:pPr>
        <w:keepNext/>
        <w:jc w:val="both"/>
        <w:rPr>
          <w:rFonts w:ascii="Tahoma" w:hAnsi="Tahoma" w:cs="Tahoma"/>
          <w:sz w:val="16"/>
          <w:szCs w:val="16"/>
        </w:rPr>
      </w:pPr>
    </w:p>
    <w:p w:rsidR="00632809" w:rsidRPr="00436A05" w:rsidRDefault="00632809" w:rsidP="00AA5A07">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632809" w:rsidRPr="00436A05" w:rsidRDefault="00632809" w:rsidP="00AA5A07">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AA5A0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AA5A07">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AA5A07">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AA5A07">
            <w:pPr>
              <w:keepNext/>
              <w:rPr>
                <w:rFonts w:ascii="Tahoma" w:hAnsi="Tahoma" w:cs="Tahoma"/>
                <w:b/>
                <w:i/>
              </w:rPr>
            </w:pPr>
            <w:r w:rsidRPr="00436A05">
              <w:rPr>
                <w:rFonts w:ascii="Tahoma" w:hAnsi="Tahoma" w:cs="Tahoma"/>
                <w:b/>
                <w:i/>
              </w:rPr>
              <w:t>4/1</w:t>
            </w:r>
          </w:p>
        </w:tc>
      </w:tr>
    </w:tbl>
    <w:p w:rsidR="00632809" w:rsidRPr="00436A05" w:rsidRDefault="00632809" w:rsidP="00AA5A07">
      <w:pPr>
        <w:keepNext/>
        <w:jc w:val="both"/>
        <w:rPr>
          <w:rFonts w:ascii="Tahoma" w:hAnsi="Tahoma" w:cs="Tahoma"/>
          <w:sz w:val="16"/>
        </w:rPr>
      </w:pPr>
    </w:p>
    <w:p w:rsidR="00632809" w:rsidRPr="00436A05" w:rsidRDefault="00632809" w:rsidP="00AA5A07">
      <w:pPr>
        <w:keepNext/>
        <w:jc w:val="both"/>
        <w:rPr>
          <w:rFonts w:ascii="Tahoma" w:eastAsia="Calibri" w:hAnsi="Tahoma" w:cs="Tahoma"/>
        </w:rPr>
      </w:pPr>
      <w:r w:rsidRPr="00436A05">
        <w:rPr>
          <w:rFonts w:ascii="Tahoma" w:hAnsi="Tahoma" w:cs="Tahoma"/>
        </w:rPr>
        <w:t xml:space="preserve">V kolikor ponudnik 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ponudnik 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ponudbi priložiti vse Obrazce k Prilogi 4</w:t>
      </w:r>
      <w:r w:rsidR="00761222">
        <w:rPr>
          <w:rFonts w:ascii="Tahoma" w:hAnsi="Tahoma" w:cs="Tahoma"/>
        </w:rPr>
        <w:t>/1</w:t>
      </w:r>
      <w:r w:rsidRPr="00436A05">
        <w:rPr>
          <w:rFonts w:ascii="Tahoma" w:hAnsi="Tahoma" w:cs="Tahoma"/>
        </w:rPr>
        <w:t>.</w:t>
      </w:r>
    </w:p>
    <w:p w:rsidR="00632809" w:rsidRPr="00436A05" w:rsidRDefault="00632809" w:rsidP="00AA5A07">
      <w:pPr>
        <w:keepNext/>
        <w:jc w:val="both"/>
        <w:rPr>
          <w:rFonts w:ascii="Tahoma" w:hAnsi="Tahoma" w:cs="Tahoma"/>
          <w:sz w:val="12"/>
          <w:szCs w:val="12"/>
        </w:rPr>
      </w:pPr>
    </w:p>
    <w:p w:rsidR="00632809" w:rsidRPr="00436A05" w:rsidRDefault="00632809" w:rsidP="00AA5A07">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632809" w:rsidRPr="00436A05" w:rsidRDefault="00632809" w:rsidP="00AA5A07">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AA5A07">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AA5A07">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436A05" w:rsidRDefault="00632809" w:rsidP="00AA5A07">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AA5A07">
            <w:pPr>
              <w:keepNext/>
              <w:rPr>
                <w:rFonts w:ascii="Tahoma" w:hAnsi="Tahoma" w:cs="Tahoma"/>
                <w:b/>
                <w:i/>
              </w:rPr>
            </w:pPr>
            <w:r w:rsidRPr="00436A05">
              <w:rPr>
                <w:rFonts w:ascii="Tahoma" w:hAnsi="Tahoma" w:cs="Tahoma"/>
                <w:b/>
                <w:i/>
              </w:rPr>
              <w:t>4/2</w:t>
            </w:r>
          </w:p>
        </w:tc>
      </w:tr>
    </w:tbl>
    <w:p w:rsidR="00632809" w:rsidRPr="00436A05" w:rsidRDefault="00632809" w:rsidP="00AA5A07">
      <w:pPr>
        <w:keepNext/>
        <w:jc w:val="both"/>
        <w:rPr>
          <w:rFonts w:ascii="Tahoma" w:hAnsi="Tahoma" w:cs="Tahoma"/>
          <w:sz w:val="16"/>
          <w:szCs w:val="16"/>
        </w:rPr>
      </w:pPr>
    </w:p>
    <w:p w:rsidR="00632809" w:rsidRPr="00436A05" w:rsidRDefault="00632809" w:rsidP="00AA5A07">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632809" w:rsidRPr="00436A05" w:rsidRDefault="00632809" w:rsidP="00AA5A07">
      <w:pPr>
        <w:keepNext/>
        <w:jc w:val="both"/>
        <w:rPr>
          <w:rFonts w:ascii="Tahoma" w:hAnsi="Tahoma" w:cs="Tahoma"/>
          <w:sz w:val="12"/>
          <w:szCs w:val="12"/>
        </w:rPr>
      </w:pPr>
    </w:p>
    <w:p w:rsidR="00632809" w:rsidRPr="00436A05" w:rsidRDefault="00632809" w:rsidP="00AA5A07">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632809" w:rsidRPr="00436A05" w:rsidRDefault="00632809" w:rsidP="00AA5A07">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AA5A07">
            <w:pPr>
              <w:keepNext/>
              <w:jc w:val="both"/>
              <w:rPr>
                <w:rFonts w:ascii="Tahoma" w:hAnsi="Tahoma" w:cs="Tahoma"/>
              </w:rPr>
            </w:pPr>
          </w:p>
        </w:tc>
        <w:tc>
          <w:tcPr>
            <w:tcW w:w="7653" w:type="dxa"/>
            <w:tcBorders>
              <w:left w:val="nil"/>
            </w:tcBorders>
          </w:tcPr>
          <w:p w:rsidR="00632809" w:rsidRPr="00436A05" w:rsidRDefault="00632809" w:rsidP="00AA5A07">
            <w:pPr>
              <w:keepNext/>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rsidR="00632809" w:rsidRPr="00436A05" w:rsidRDefault="00632809" w:rsidP="00AA5A07">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AA5A07">
            <w:pPr>
              <w:keepNext/>
              <w:jc w:val="both"/>
              <w:rPr>
                <w:rFonts w:ascii="Tahoma" w:hAnsi="Tahoma" w:cs="Tahoma"/>
                <w:b/>
                <w:i/>
              </w:rPr>
            </w:pPr>
            <w:r w:rsidRPr="00436A05">
              <w:rPr>
                <w:rFonts w:ascii="Tahoma" w:hAnsi="Tahoma" w:cs="Tahoma"/>
                <w:b/>
                <w:i/>
              </w:rPr>
              <w:t>5</w:t>
            </w:r>
            <w:r w:rsidR="00527DCA">
              <w:rPr>
                <w:rFonts w:ascii="Tahoma" w:hAnsi="Tahoma" w:cs="Tahoma"/>
                <w:b/>
                <w:i/>
              </w:rPr>
              <w:t>/..</w:t>
            </w:r>
          </w:p>
        </w:tc>
      </w:tr>
    </w:tbl>
    <w:p w:rsidR="00632809" w:rsidRPr="00436A05" w:rsidRDefault="00632809" w:rsidP="00AA5A07">
      <w:pPr>
        <w:keepNext/>
        <w:rPr>
          <w:rFonts w:ascii="Tahoma" w:hAnsi="Tahoma" w:cs="Tahoma"/>
          <w:sz w:val="16"/>
          <w:szCs w:val="16"/>
        </w:rPr>
      </w:pPr>
    </w:p>
    <w:p w:rsidR="00632809" w:rsidRPr="00436A05" w:rsidRDefault="00632809" w:rsidP="00AA5A07">
      <w:pPr>
        <w:keepNext/>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s čimer ponudnik potrjuje, da se z osnutk</w:t>
      </w:r>
      <w:r>
        <w:rPr>
          <w:rFonts w:ascii="Tahoma" w:hAnsi="Tahoma" w:cs="Tahoma"/>
        </w:rPr>
        <w:t>i</w:t>
      </w:r>
      <w:r w:rsidRPr="00436A05">
        <w:rPr>
          <w:rFonts w:ascii="Tahoma" w:hAnsi="Tahoma" w:cs="Tahoma"/>
        </w:rPr>
        <w:t xml:space="preserve"> v celoti strinja. </w:t>
      </w:r>
    </w:p>
    <w:p w:rsidR="00632809" w:rsidRDefault="00632809" w:rsidP="00AA5A07">
      <w:pPr>
        <w:keepNext/>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AA5A07">
            <w:pPr>
              <w:keepNext/>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AA5A07">
            <w:pPr>
              <w:keepNext/>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F87E8F" w:rsidRPr="0098233E" w:rsidRDefault="00F87E8F" w:rsidP="00AA5A07">
            <w:pPr>
              <w:keepNext/>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AA5A07">
            <w:pPr>
              <w:keepNext/>
              <w:jc w:val="both"/>
              <w:rPr>
                <w:rFonts w:ascii="Tahoma" w:hAnsi="Tahoma" w:cs="Tahoma"/>
                <w:b/>
                <w:i/>
              </w:rPr>
            </w:pPr>
            <w:r>
              <w:rPr>
                <w:rFonts w:ascii="Tahoma" w:hAnsi="Tahoma" w:cs="Tahoma"/>
                <w:b/>
                <w:i/>
              </w:rPr>
              <w:t>6</w:t>
            </w:r>
          </w:p>
        </w:tc>
      </w:tr>
    </w:tbl>
    <w:p w:rsidR="00527DCA" w:rsidRDefault="00527DCA" w:rsidP="00527DCA">
      <w:pPr>
        <w:keepNext/>
        <w:jc w:val="both"/>
        <w:rPr>
          <w:rFonts w:ascii="Tahoma" w:hAnsi="Tahoma" w:cs="Tahoma"/>
        </w:rPr>
      </w:pPr>
      <w:r w:rsidRPr="0098233E">
        <w:rPr>
          <w:rFonts w:ascii="Tahoma" w:hAnsi="Tahoma" w:cs="Tahoma"/>
        </w:rPr>
        <w:t xml:space="preserve">Ponudnik mora k </w:t>
      </w:r>
      <w:r>
        <w:rPr>
          <w:rFonts w:ascii="Tahoma" w:hAnsi="Tahoma" w:cs="Tahoma"/>
        </w:rPr>
        <w:t xml:space="preserve">naročniku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Garancijo mora izdati banka/zavarovalnica v skladu z vzorcem iz priloge </w:t>
      </w:r>
      <w:r>
        <w:rPr>
          <w:rFonts w:ascii="Tahoma" w:hAnsi="Tahoma" w:cs="Tahoma"/>
        </w:rPr>
        <w:t>6.</w:t>
      </w:r>
    </w:p>
    <w:p w:rsidR="00527DCA" w:rsidRPr="00436A05" w:rsidRDefault="00527DCA" w:rsidP="00527DCA">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27DCA" w:rsidRPr="00436A05" w:rsidTr="00991E7E">
        <w:trPr>
          <w:trHeight w:val="85"/>
        </w:trPr>
        <w:tc>
          <w:tcPr>
            <w:tcW w:w="567" w:type="dxa"/>
            <w:tcBorders>
              <w:right w:val="nil"/>
            </w:tcBorders>
          </w:tcPr>
          <w:p w:rsidR="00527DCA" w:rsidRPr="00436A05" w:rsidRDefault="00527DCA" w:rsidP="00991E7E">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527DCA" w:rsidRPr="00436A05" w:rsidRDefault="00527DCA" w:rsidP="00991E7E">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p>
        </w:tc>
        <w:tc>
          <w:tcPr>
            <w:tcW w:w="850" w:type="dxa"/>
            <w:tcBorders>
              <w:right w:val="nil"/>
            </w:tcBorders>
          </w:tcPr>
          <w:p w:rsidR="00527DCA" w:rsidRPr="00436A05" w:rsidRDefault="00527DCA" w:rsidP="00991E7E">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527DCA" w:rsidRPr="00436A05" w:rsidRDefault="00527DCA" w:rsidP="00991E7E">
            <w:pPr>
              <w:keepNext/>
              <w:jc w:val="both"/>
              <w:rPr>
                <w:rFonts w:ascii="Tahoma" w:hAnsi="Tahoma" w:cs="Tahoma"/>
                <w:b/>
                <w:i/>
              </w:rPr>
            </w:pPr>
            <w:r w:rsidRPr="00436A05">
              <w:rPr>
                <w:rFonts w:ascii="Tahoma" w:hAnsi="Tahoma" w:cs="Tahoma"/>
                <w:b/>
                <w:i/>
              </w:rPr>
              <w:t>6</w:t>
            </w:r>
            <w:r>
              <w:rPr>
                <w:rFonts w:ascii="Tahoma" w:hAnsi="Tahoma" w:cs="Tahoma"/>
                <w:b/>
                <w:i/>
              </w:rPr>
              <w:t>/..</w:t>
            </w:r>
          </w:p>
        </w:tc>
      </w:tr>
    </w:tbl>
    <w:p w:rsidR="00761222" w:rsidRPr="009135C3" w:rsidRDefault="00761222" w:rsidP="00AA5A07">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AA5A07">
      <w:pPr>
        <w:keepNext/>
        <w:jc w:val="both"/>
      </w:pPr>
    </w:p>
    <w:p w:rsidR="00761222" w:rsidRPr="00CD1BF3" w:rsidRDefault="00761222" w:rsidP="00AA5A07">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Pr="00DC2B3C" w:rsidRDefault="00632809" w:rsidP="00AA5A07">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AA5A07">
            <w:pPr>
              <w:keepNext/>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AA5A07">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rsidR="00632809" w:rsidRPr="00DC2B3C" w:rsidRDefault="00632809" w:rsidP="00AA5A07">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632809" w:rsidP="00AA5A07">
            <w:pPr>
              <w:keepNext/>
              <w:ind w:right="-64"/>
              <w:rPr>
                <w:rFonts w:ascii="Tahoma" w:hAnsi="Tahoma" w:cs="Tahoma"/>
                <w:b/>
                <w:i/>
              </w:rPr>
            </w:pPr>
            <w:r>
              <w:rPr>
                <w:rFonts w:ascii="Tahoma" w:hAnsi="Tahoma" w:cs="Tahoma"/>
                <w:b/>
                <w:i/>
              </w:rPr>
              <w:t>7</w:t>
            </w:r>
            <w:r w:rsidR="00761222">
              <w:rPr>
                <w:rFonts w:ascii="Tahoma" w:hAnsi="Tahoma" w:cs="Tahoma"/>
                <w:b/>
                <w:i/>
              </w:rPr>
              <w:t>/..</w:t>
            </w:r>
          </w:p>
        </w:tc>
      </w:tr>
    </w:tbl>
    <w:p w:rsidR="00761222" w:rsidRPr="009135C3" w:rsidRDefault="00761222" w:rsidP="00AA5A07">
      <w:pPr>
        <w:keepNext/>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ponudnik (v skladu z zahtevami razpisne dokumentacije) predložiti naročniku.</w:t>
      </w:r>
      <w:r w:rsidRPr="009135C3">
        <w:t xml:space="preserve"> </w:t>
      </w:r>
    </w:p>
    <w:p w:rsidR="00761222" w:rsidRPr="009135C3" w:rsidRDefault="00761222" w:rsidP="00AA5A07">
      <w:pPr>
        <w:keepNext/>
        <w:jc w:val="both"/>
      </w:pPr>
    </w:p>
    <w:p w:rsidR="00761222" w:rsidRPr="00CD1BF3" w:rsidRDefault="00761222" w:rsidP="00AA5A07">
      <w:pPr>
        <w:keepNext/>
        <w:jc w:val="both"/>
        <w:rPr>
          <w:rFonts w:ascii="Tahoma" w:hAnsi="Tahoma" w:cs="Tahoma"/>
        </w:rPr>
      </w:pPr>
      <w:r w:rsidRPr="009135C3">
        <w:rPr>
          <w:rFonts w:ascii="Tahoma" w:hAnsi="Tahoma" w:cs="Tahoma"/>
        </w:rPr>
        <w:t>Ponudnik se s podpisano prilogo 3/1 obveže, da se strinja z vzorc</w:t>
      </w:r>
      <w:r>
        <w:rPr>
          <w:rFonts w:ascii="Tahoma" w:hAnsi="Tahoma" w:cs="Tahoma"/>
        </w:rPr>
        <w:t>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zato </w:t>
      </w:r>
      <w:r>
        <w:rPr>
          <w:rFonts w:ascii="Tahoma" w:hAnsi="Tahoma" w:cs="Tahoma"/>
        </w:rPr>
        <w:t>jih</w:t>
      </w:r>
      <w:r w:rsidRPr="009135C3">
        <w:rPr>
          <w:rFonts w:ascii="Tahoma" w:hAnsi="Tahoma" w:cs="Tahoma"/>
        </w:rPr>
        <w:t xml:space="preserve"> k ponudbeni dokumentaciji ponudniku ni potrebno priložiti.</w:t>
      </w:r>
      <w:r w:rsidRPr="00CD1BF3">
        <w:rPr>
          <w:rFonts w:ascii="Tahoma" w:hAnsi="Tahoma" w:cs="Tahoma"/>
        </w:rPr>
        <w:t xml:space="preserve"> </w:t>
      </w:r>
    </w:p>
    <w:p w:rsidR="00632809" w:rsidRDefault="00632809" w:rsidP="00AA5A0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AA5A07">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AA5A07">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ponudnik</w:t>
            </w:r>
          </w:p>
        </w:tc>
        <w:tc>
          <w:tcPr>
            <w:tcW w:w="912" w:type="dxa"/>
            <w:tcBorders>
              <w:top w:val="single" w:sz="4" w:space="0" w:color="auto"/>
              <w:bottom w:val="single" w:sz="4" w:space="0" w:color="auto"/>
              <w:right w:val="nil"/>
            </w:tcBorders>
          </w:tcPr>
          <w:p w:rsidR="00632809" w:rsidRPr="00CE1BAD" w:rsidRDefault="00632809" w:rsidP="00AA5A0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AA5A07">
            <w:pPr>
              <w:keepNext/>
              <w:rPr>
                <w:rFonts w:ascii="Tahoma" w:hAnsi="Tahoma" w:cs="Tahoma"/>
                <w:b/>
                <w:i/>
              </w:rPr>
            </w:pPr>
            <w:r>
              <w:rPr>
                <w:rFonts w:ascii="Tahoma" w:hAnsi="Tahoma" w:cs="Tahoma"/>
                <w:b/>
                <w:i/>
              </w:rPr>
              <w:t>8</w:t>
            </w:r>
          </w:p>
        </w:tc>
      </w:tr>
    </w:tbl>
    <w:p w:rsidR="00632809" w:rsidRDefault="00632809" w:rsidP="00AA5A07">
      <w:pPr>
        <w:keepNext/>
        <w:autoSpaceDE w:val="0"/>
        <w:autoSpaceDN w:val="0"/>
        <w:adjustRightInd w:val="0"/>
        <w:jc w:val="both"/>
        <w:rPr>
          <w:rFonts w:ascii="Tahoma" w:eastAsia="Calibri" w:hAnsi="Tahoma" w:cs="Tahoma"/>
        </w:rPr>
      </w:pPr>
      <w:r>
        <w:rPr>
          <w:rFonts w:ascii="Tahoma" w:eastAsia="Calibri" w:hAnsi="Tahoma" w:cs="Tahoma"/>
        </w:rPr>
        <w:t xml:space="preserve">Ponudnik mora k </w:t>
      </w:r>
      <w:r w:rsidR="00A239F1">
        <w:rPr>
          <w:rFonts w:ascii="Tahoma" w:eastAsia="Calibri" w:hAnsi="Tahoma" w:cs="Tahoma"/>
        </w:rPr>
        <w:t>ponudbi</w:t>
      </w:r>
      <w:r>
        <w:rPr>
          <w:rFonts w:ascii="Tahoma" w:eastAsia="Calibri" w:hAnsi="Tahoma" w:cs="Tahoma"/>
        </w:rPr>
        <w:t xml:space="preserve"> priložiti izpolnjen</w:t>
      </w:r>
      <w:r w:rsidR="00A239F1">
        <w:rPr>
          <w:rFonts w:ascii="Tahoma" w:eastAsia="Calibri" w:hAnsi="Tahoma" w:cs="Tahoma"/>
        </w:rPr>
        <w:t>e</w:t>
      </w:r>
      <w:r>
        <w:rPr>
          <w:rFonts w:ascii="Tahoma" w:eastAsia="Calibri" w:hAnsi="Tahoma" w:cs="Tahoma"/>
        </w:rPr>
        <w:t xml:space="preserve"> in potrjen</w:t>
      </w:r>
      <w:r w:rsidR="00A239F1">
        <w:rPr>
          <w:rFonts w:ascii="Tahoma" w:eastAsia="Calibri" w:hAnsi="Tahoma" w:cs="Tahoma"/>
        </w:rPr>
        <w:t>e</w:t>
      </w:r>
      <w:r>
        <w:rPr>
          <w:rFonts w:ascii="Tahoma" w:eastAsia="Calibri" w:hAnsi="Tahoma" w:cs="Tahoma"/>
        </w:rPr>
        <w:t xml:space="preserve"> Prilog</w:t>
      </w:r>
      <w:r w:rsidR="00A239F1">
        <w:rPr>
          <w:rFonts w:ascii="Tahoma" w:eastAsia="Calibri" w:hAnsi="Tahoma" w:cs="Tahoma"/>
        </w:rPr>
        <w:t>e</w:t>
      </w:r>
      <w:r>
        <w:rPr>
          <w:rFonts w:ascii="Tahoma" w:eastAsia="Calibri" w:hAnsi="Tahoma" w:cs="Tahoma"/>
        </w:rPr>
        <w:t xml:space="preserve"> </w:t>
      </w:r>
      <w:r w:rsidR="00A239F1">
        <w:rPr>
          <w:rFonts w:ascii="Tahoma" w:eastAsia="Calibri" w:hAnsi="Tahoma" w:cs="Tahoma"/>
        </w:rPr>
        <w:t>od 8</w:t>
      </w:r>
      <w:r>
        <w:rPr>
          <w:rFonts w:ascii="Tahoma" w:eastAsia="Calibri" w:hAnsi="Tahoma" w:cs="Tahoma"/>
        </w:rPr>
        <w:t>/1</w:t>
      </w:r>
      <w:r w:rsidR="00A239F1">
        <w:rPr>
          <w:rFonts w:ascii="Tahoma" w:eastAsia="Calibri" w:hAnsi="Tahoma" w:cs="Tahoma"/>
        </w:rPr>
        <w:t xml:space="preserve"> </w:t>
      </w:r>
      <w:r w:rsidR="00A239F1" w:rsidRPr="00611852">
        <w:rPr>
          <w:rFonts w:ascii="Tahoma" w:eastAsia="Calibri" w:hAnsi="Tahoma" w:cs="Tahoma"/>
        </w:rPr>
        <w:t>do 8/</w:t>
      </w:r>
      <w:r w:rsidR="008403EE" w:rsidRPr="00611852">
        <w:rPr>
          <w:rFonts w:ascii="Tahoma" w:eastAsia="Calibri" w:hAnsi="Tahoma" w:cs="Tahoma"/>
        </w:rPr>
        <w:t>5</w:t>
      </w:r>
      <w:r w:rsidRPr="00611852">
        <w:rPr>
          <w:rFonts w:ascii="Tahoma" w:eastAsia="Calibri" w:hAnsi="Tahoma" w:cs="Tahoma"/>
        </w:rPr>
        <w:t>.</w:t>
      </w:r>
      <w:r w:rsidR="0055092A">
        <w:rPr>
          <w:rFonts w:ascii="Tahoma" w:eastAsia="Calibri" w:hAnsi="Tahoma" w:cs="Tahoma"/>
        </w:rPr>
        <w:t xml:space="preserve"> </w:t>
      </w:r>
    </w:p>
    <w:p w:rsidR="008403EE" w:rsidRDefault="008403EE" w:rsidP="00AA5A07">
      <w:pPr>
        <w:keepNext/>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AA5A07">
            <w:pPr>
              <w:keepNext/>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AA5A07">
            <w:pPr>
              <w:keepNext/>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AA5A0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AA5A07">
            <w:pPr>
              <w:keepNext/>
              <w:rPr>
                <w:rFonts w:ascii="Tahoma" w:hAnsi="Tahoma" w:cs="Tahoma"/>
                <w:b/>
                <w:i/>
              </w:rPr>
            </w:pPr>
            <w:r>
              <w:rPr>
                <w:rFonts w:ascii="Tahoma" w:hAnsi="Tahoma" w:cs="Tahoma"/>
                <w:b/>
                <w:i/>
              </w:rPr>
              <w:t>9</w:t>
            </w:r>
          </w:p>
        </w:tc>
      </w:tr>
    </w:tbl>
    <w:p w:rsidR="008403EE" w:rsidRDefault="008403EE" w:rsidP="00AA5A07">
      <w:pPr>
        <w:keepNext/>
        <w:autoSpaceDE w:val="0"/>
        <w:autoSpaceDN w:val="0"/>
        <w:adjustRightInd w:val="0"/>
        <w:jc w:val="both"/>
        <w:rPr>
          <w:rFonts w:ascii="Tahoma" w:eastAsia="Calibri" w:hAnsi="Tahoma" w:cs="Tahoma"/>
        </w:rPr>
      </w:pPr>
      <w:r>
        <w:rPr>
          <w:rFonts w:ascii="Tahoma" w:eastAsia="Calibri" w:hAnsi="Tahoma" w:cs="Tahoma"/>
        </w:rPr>
        <w:t>Ponudnik mora k ponudbi priložiti izpolnjen</w:t>
      </w:r>
      <w:r w:rsidR="00B47713">
        <w:rPr>
          <w:rFonts w:ascii="Tahoma" w:eastAsia="Calibri" w:hAnsi="Tahoma" w:cs="Tahoma"/>
        </w:rPr>
        <w:t>o</w:t>
      </w:r>
      <w:r>
        <w:rPr>
          <w:rFonts w:ascii="Tahoma" w:eastAsia="Calibri" w:hAnsi="Tahoma" w:cs="Tahoma"/>
        </w:rPr>
        <w:t xml:space="preserve"> in potrjen</w:t>
      </w:r>
      <w:r w:rsidR="00B47713">
        <w:rPr>
          <w:rFonts w:ascii="Tahoma" w:eastAsia="Calibri" w:hAnsi="Tahoma" w:cs="Tahoma"/>
        </w:rPr>
        <w:t>o</w:t>
      </w:r>
      <w:r>
        <w:rPr>
          <w:rFonts w:ascii="Tahoma" w:eastAsia="Calibri" w:hAnsi="Tahoma" w:cs="Tahoma"/>
        </w:rPr>
        <w:t xml:space="preserve"> Prilog</w:t>
      </w:r>
      <w:r w:rsidR="00B47713">
        <w:rPr>
          <w:rFonts w:ascii="Tahoma" w:eastAsia="Calibri" w:hAnsi="Tahoma" w:cs="Tahoma"/>
        </w:rPr>
        <w:t>o</w:t>
      </w:r>
      <w:r>
        <w:rPr>
          <w:rFonts w:ascii="Tahoma" w:eastAsia="Calibri" w:hAnsi="Tahoma" w:cs="Tahoma"/>
        </w:rPr>
        <w:t xml:space="preserve"> </w:t>
      </w:r>
      <w:r w:rsidR="00B47713" w:rsidRPr="00B47713">
        <w:rPr>
          <w:rFonts w:ascii="Tahoma" w:eastAsia="Calibri" w:hAnsi="Tahoma" w:cs="Tahoma"/>
        </w:rPr>
        <w:t>9</w:t>
      </w:r>
      <w:r w:rsidRPr="00B47713">
        <w:rPr>
          <w:rFonts w:ascii="Tahoma" w:eastAsia="Calibri" w:hAnsi="Tahoma" w:cs="Tahoma"/>
        </w:rPr>
        <w:t>.</w:t>
      </w:r>
      <w:r w:rsidR="00B47713">
        <w:rPr>
          <w:rFonts w:ascii="Tahoma" w:eastAsia="Calibri" w:hAnsi="Tahoma" w:cs="Tahoma"/>
        </w:rPr>
        <w:t xml:space="preserve"> Ponudnik prilogi priloži tudi dokazila </w:t>
      </w:r>
      <w:r w:rsidR="00B47713" w:rsidRPr="008403EE">
        <w:rPr>
          <w:rFonts w:ascii="Tahoma" w:hAnsi="Tahoma" w:cs="Tahoma"/>
        </w:rPr>
        <w:t>v skladu s 3.2.</w:t>
      </w:r>
      <w:r w:rsidR="00B47713">
        <w:rPr>
          <w:rFonts w:ascii="Tahoma" w:hAnsi="Tahoma" w:cs="Tahoma"/>
        </w:rPr>
        <w:t>3</w:t>
      </w:r>
      <w:r w:rsidR="00B47713" w:rsidRPr="008403EE">
        <w:rPr>
          <w:rFonts w:ascii="Tahoma" w:hAnsi="Tahoma" w:cs="Tahoma"/>
        </w:rPr>
        <w:t>.</w:t>
      </w:r>
      <w:r w:rsidR="00B47713">
        <w:rPr>
          <w:rFonts w:ascii="Tahoma" w:hAnsi="Tahoma" w:cs="Tahoma"/>
        </w:rPr>
        <w:t>2</w:t>
      </w:r>
      <w:r w:rsidR="00B47713" w:rsidRPr="008403EE">
        <w:rPr>
          <w:rFonts w:ascii="Tahoma" w:hAnsi="Tahoma" w:cs="Tahoma"/>
        </w:rPr>
        <w:t>. točko razpisne dokumentacije</w:t>
      </w:r>
      <w:r w:rsidR="00B47713">
        <w:rPr>
          <w:rFonts w:ascii="Tahoma" w:hAnsi="Tahoma" w:cs="Tahoma"/>
        </w:rPr>
        <w:t xml:space="preserve"> </w:t>
      </w:r>
      <w:r w:rsidR="00B47713" w:rsidRPr="00B47713">
        <w:rPr>
          <w:rFonts w:ascii="Tahoma" w:hAnsi="Tahoma" w:cs="Tahoma"/>
        </w:rPr>
        <w:t>(</w:t>
      </w:r>
      <w:r w:rsidR="00B47713" w:rsidRPr="00B47713">
        <w:rPr>
          <w:rFonts w:ascii="Tahoma" w:hAnsi="Tahoma" w:cs="Tahoma"/>
          <w:bCs/>
          <w:spacing w:val="-1"/>
        </w:rPr>
        <w:t xml:space="preserve">Uporabna dovoljenja, </w:t>
      </w:r>
      <w:r w:rsidR="00B47713" w:rsidRPr="00B47713">
        <w:rPr>
          <w:rFonts w:ascii="Tahoma" w:hAnsi="Tahoma" w:cs="Tahoma"/>
          <w:bCs/>
        </w:rPr>
        <w:t>Izjava naročnika)</w:t>
      </w:r>
    </w:p>
    <w:p w:rsidR="00632809" w:rsidRDefault="00632809" w:rsidP="00AA5A07">
      <w:pPr>
        <w:keepNext/>
        <w:jc w:val="both"/>
        <w:rPr>
          <w:rFonts w:ascii="Tahoma" w:hAnsi="Tahoma" w:cs="Tahoma"/>
        </w:rPr>
      </w:pPr>
    </w:p>
    <w:p w:rsidR="00862CE7" w:rsidRDefault="00862CE7" w:rsidP="00AA5A0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AA5A07">
            <w:pPr>
              <w:keepNext/>
              <w:jc w:val="right"/>
              <w:rPr>
                <w:rFonts w:ascii="Tahoma" w:hAnsi="Tahoma" w:cs="Tahoma"/>
              </w:rPr>
            </w:pPr>
            <w:r>
              <w:lastRenderedPageBreak/>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862CE7">
            <w:pPr>
              <w:keepNext/>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V</w:t>
            </w:r>
            <w:r w:rsidR="00862CE7">
              <w:rPr>
                <w:rFonts w:ascii="Tahoma" w:hAnsi="Tahoma" w:cs="Tahoma"/>
              </w:rPr>
              <w:t>odja gradnje</w:t>
            </w:r>
          </w:p>
        </w:tc>
        <w:tc>
          <w:tcPr>
            <w:tcW w:w="912" w:type="dxa"/>
            <w:tcBorders>
              <w:top w:val="single" w:sz="4" w:space="0" w:color="auto"/>
              <w:bottom w:val="single" w:sz="4" w:space="0" w:color="auto"/>
              <w:right w:val="nil"/>
            </w:tcBorders>
          </w:tcPr>
          <w:p w:rsidR="00A239F1" w:rsidRPr="00CE1BAD" w:rsidRDefault="00A239F1" w:rsidP="00AA5A07">
            <w:pPr>
              <w:keepNext/>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AA5A07">
            <w:pPr>
              <w:keepNext/>
              <w:rPr>
                <w:rFonts w:ascii="Tahoma" w:hAnsi="Tahoma" w:cs="Tahoma"/>
                <w:b/>
                <w:i/>
              </w:rPr>
            </w:pPr>
            <w:r>
              <w:rPr>
                <w:rFonts w:ascii="Tahoma" w:hAnsi="Tahoma" w:cs="Tahoma"/>
                <w:b/>
                <w:i/>
              </w:rPr>
              <w:t>10</w:t>
            </w:r>
          </w:p>
        </w:tc>
      </w:tr>
    </w:tbl>
    <w:p w:rsidR="00A239F1" w:rsidRDefault="00A239F1" w:rsidP="00AA5A07">
      <w:pPr>
        <w:keepNext/>
        <w:autoSpaceDE w:val="0"/>
        <w:autoSpaceDN w:val="0"/>
        <w:adjustRightInd w:val="0"/>
        <w:jc w:val="both"/>
        <w:rPr>
          <w:rFonts w:ascii="Tahoma" w:eastAsia="Calibri" w:hAnsi="Tahoma" w:cs="Tahoma"/>
        </w:rPr>
      </w:pPr>
      <w:r>
        <w:rPr>
          <w:rFonts w:ascii="Tahoma" w:eastAsia="Calibri" w:hAnsi="Tahoma" w:cs="Tahoma"/>
        </w:rPr>
        <w:t xml:space="preserve">Ponudnik mora k ponudbi priložiti izpolnjene in potrjene Priloge od </w:t>
      </w:r>
      <w:r w:rsidR="00B47713">
        <w:rPr>
          <w:rFonts w:ascii="Tahoma" w:eastAsia="Calibri" w:hAnsi="Tahoma" w:cs="Tahoma"/>
        </w:rPr>
        <w:t>10</w:t>
      </w:r>
      <w:r>
        <w:rPr>
          <w:rFonts w:ascii="Tahoma" w:eastAsia="Calibri" w:hAnsi="Tahoma" w:cs="Tahoma"/>
        </w:rPr>
        <w:t xml:space="preserve">/1 </w:t>
      </w:r>
      <w:r w:rsidRPr="002D5B28">
        <w:rPr>
          <w:rFonts w:ascii="Tahoma" w:eastAsia="Calibri" w:hAnsi="Tahoma" w:cs="Tahoma"/>
        </w:rPr>
        <w:t xml:space="preserve">do </w:t>
      </w:r>
      <w:r w:rsidR="00B47713" w:rsidRPr="002D5B28">
        <w:rPr>
          <w:rFonts w:ascii="Tahoma" w:eastAsia="Calibri" w:hAnsi="Tahoma" w:cs="Tahoma"/>
        </w:rPr>
        <w:t>10</w:t>
      </w:r>
      <w:r w:rsidRPr="002D5B28">
        <w:rPr>
          <w:rFonts w:ascii="Tahoma" w:eastAsia="Calibri" w:hAnsi="Tahoma" w:cs="Tahoma"/>
        </w:rPr>
        <w:t>/</w:t>
      </w:r>
      <w:r w:rsidR="00B47713" w:rsidRPr="002D5B28">
        <w:rPr>
          <w:rFonts w:ascii="Tahoma" w:eastAsia="Calibri" w:hAnsi="Tahoma" w:cs="Tahoma"/>
        </w:rPr>
        <w:t>5</w:t>
      </w:r>
      <w:r w:rsidRPr="002D5B28">
        <w:rPr>
          <w:rFonts w:ascii="Tahoma" w:eastAsia="Calibri" w:hAnsi="Tahoma" w:cs="Tahoma"/>
        </w:rPr>
        <w:t>.</w:t>
      </w:r>
      <w:r w:rsidR="00B47713" w:rsidRPr="002D5B28">
        <w:rPr>
          <w:rFonts w:ascii="Tahoma" w:eastAsia="Calibri" w:hAnsi="Tahoma" w:cs="Tahoma"/>
        </w:rPr>
        <w:t xml:space="preserve"> Ponudnik</w:t>
      </w:r>
      <w:r w:rsidR="00B47713">
        <w:rPr>
          <w:rFonts w:ascii="Tahoma" w:eastAsia="Calibri" w:hAnsi="Tahoma" w:cs="Tahoma"/>
        </w:rPr>
        <w:t xml:space="preserve"> prilogi priloži tudi </w:t>
      </w:r>
      <w:r w:rsidR="00B47713" w:rsidRPr="002D5B28">
        <w:rPr>
          <w:rFonts w:ascii="Tahoma" w:eastAsia="Calibri" w:hAnsi="Tahoma" w:cs="Tahoma"/>
        </w:rPr>
        <w:t xml:space="preserve">dokazila </w:t>
      </w:r>
      <w:r w:rsidR="00B47713" w:rsidRPr="002D5B28">
        <w:rPr>
          <w:rFonts w:ascii="Tahoma" w:hAnsi="Tahoma" w:cs="Tahoma"/>
        </w:rPr>
        <w:t>v skladu s 3.2.3.3. točko razpisne dokumentacije (</w:t>
      </w:r>
      <w:r w:rsidR="00B47713" w:rsidRPr="002D5B28">
        <w:rPr>
          <w:rFonts w:ascii="Tahoma" w:hAnsi="Tahoma" w:cs="Tahoma"/>
          <w:bCs/>
        </w:rPr>
        <w:t>dokazilo o zaposlitvi</w:t>
      </w:r>
      <w:r w:rsidR="00B47713" w:rsidRPr="002D5B28">
        <w:rPr>
          <w:rFonts w:ascii="Tahoma" w:hAnsi="Tahoma" w:cs="Tahoma"/>
          <w:bCs/>
          <w:spacing w:val="-1"/>
        </w:rPr>
        <w:t xml:space="preserve">, izpolnjevanje </w:t>
      </w:r>
      <w:r w:rsidR="00B47713" w:rsidRPr="002D5B28">
        <w:rPr>
          <w:rFonts w:ascii="Tahoma" w:hAnsi="Tahoma" w:cs="Tahoma"/>
          <w:bCs/>
        </w:rPr>
        <w:t xml:space="preserve">pogojev za vodjo gradnje skladno z Gradbenim zakonom, </w:t>
      </w:r>
      <w:r w:rsidR="002D5B28" w:rsidRPr="002D5B28">
        <w:rPr>
          <w:rFonts w:ascii="Tahoma" w:hAnsi="Tahoma" w:cs="Tahoma"/>
          <w:bCs/>
        </w:rPr>
        <w:t>Prve strani Dokazil o zanesljivosti objekta</w:t>
      </w:r>
      <w:r w:rsidR="00B47713" w:rsidRPr="002D5B28">
        <w:rPr>
          <w:rFonts w:ascii="Tahoma" w:hAnsi="Tahoma" w:cs="Tahoma"/>
          <w:bCs/>
        </w:rPr>
        <w:t>)</w:t>
      </w:r>
    </w:p>
    <w:p w:rsidR="00A239F1" w:rsidRDefault="00A239F1" w:rsidP="00AA5A0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AA5A07">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A239F1" w:rsidRPr="00AD3416" w:rsidRDefault="00A239F1" w:rsidP="00AA5A07">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527DCA" w:rsidP="00527DCA">
            <w:pPr>
              <w:keepNext/>
              <w:jc w:val="right"/>
              <w:rPr>
                <w:rFonts w:ascii="Tahoma" w:hAnsi="Tahoma" w:cs="Tahoma"/>
                <w:b/>
              </w:rPr>
            </w:pPr>
            <w:r>
              <w:rPr>
                <w:rFonts w:ascii="Tahoma" w:hAnsi="Tahoma" w:cs="Tahoma"/>
                <w:b/>
                <w:i/>
              </w:rPr>
              <w:t>P</w:t>
            </w:r>
            <w:r w:rsidR="00A239F1" w:rsidRPr="00AD3416">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AD3416" w:rsidRDefault="00A239F1" w:rsidP="00AA5A07">
            <w:pPr>
              <w:keepNext/>
              <w:rPr>
                <w:rFonts w:ascii="Tahoma" w:hAnsi="Tahoma" w:cs="Tahoma"/>
                <w:b/>
                <w:i/>
              </w:rPr>
            </w:pPr>
            <w:r>
              <w:rPr>
                <w:rFonts w:ascii="Tahoma" w:hAnsi="Tahoma" w:cs="Tahoma"/>
                <w:b/>
                <w:i/>
              </w:rPr>
              <w:t>1</w:t>
            </w:r>
            <w:r w:rsidR="00B47713">
              <w:rPr>
                <w:rFonts w:ascii="Tahoma" w:hAnsi="Tahoma" w:cs="Tahoma"/>
                <w:b/>
                <w:i/>
              </w:rPr>
              <w:t>1</w:t>
            </w:r>
          </w:p>
        </w:tc>
      </w:tr>
    </w:tbl>
    <w:p w:rsidR="00527DCA" w:rsidRDefault="00527DCA" w:rsidP="00527DCA">
      <w:pPr>
        <w:keepNext/>
        <w:jc w:val="both"/>
        <w:rPr>
          <w:rFonts w:ascii="Tahoma" w:hAnsi="Tahoma" w:cs="Tahoma"/>
        </w:rPr>
      </w:pPr>
      <w:r w:rsidRPr="002D5B28">
        <w:rPr>
          <w:rFonts w:ascii="Tahoma" w:hAnsi="Tahoma" w:cs="Tahoma"/>
        </w:rPr>
        <w:t xml:space="preserve">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w:t>
      </w:r>
      <w:r>
        <w:rPr>
          <w:rFonts w:ascii="Tahoma" w:hAnsi="Tahoma" w:cs="Tahoma"/>
        </w:rPr>
        <w:t>s</w:t>
      </w:r>
      <w:r w:rsidRPr="002D5B28">
        <w:rPr>
          <w:rFonts w:ascii="Tahoma" w:hAnsi="Tahoma" w:cs="Tahoma"/>
        </w:rPr>
        <w:t xml:space="preserve"> podizvajalci, mora predložiti kopijo veljavne zavarovalne pogodbe in /ali police za vsakega podizvajalca.</w:t>
      </w:r>
    </w:p>
    <w:p w:rsidR="00A239F1" w:rsidRDefault="00A239F1" w:rsidP="00AA5A07">
      <w:pPr>
        <w:keepNext/>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hideMark/>
          </w:tcPr>
          <w:p w:rsidR="00A239F1" w:rsidRPr="0098233E" w:rsidRDefault="00A239F1" w:rsidP="00AA5A07">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AA5A07">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AA5A07">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AA5A07">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A239F1" w:rsidRPr="002D5B28" w:rsidRDefault="00A239F1" w:rsidP="00AA5A07">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w:t>
      </w:r>
      <w:r w:rsidRPr="002D5B28">
        <w:rPr>
          <w:rFonts w:ascii="Tahoma" w:hAnsi="Tahoma" w:cs="Tahoma"/>
          <w:sz w:val="20"/>
          <w:lang w:val="sl-SI"/>
        </w:rPr>
        <w:t xml:space="preserve">om v elektronski obliki. </w:t>
      </w:r>
      <w:r w:rsidR="005556EA">
        <w:rPr>
          <w:rFonts w:ascii="Tahoma" w:hAnsi="Tahoma" w:cs="Tahoma"/>
          <w:sz w:val="20"/>
          <w:lang w:val="sl-SI"/>
        </w:rPr>
        <w:t>Ponudnik</w:t>
      </w:r>
      <w:r w:rsidRPr="002D5B28">
        <w:rPr>
          <w:rFonts w:ascii="Tahoma" w:hAnsi="Tahoma" w:cs="Tahoma"/>
          <w:sz w:val="20"/>
          <w:lang w:val="sl-SI"/>
        </w:rPr>
        <w:t xml:space="preserve"> 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v obrazec predračuna ne vnese cene na enoto, bo naročnik štel, da je vrednost navedene postavke upoštevana v skupni ponudbeni vrednosti.</w:t>
      </w:r>
    </w:p>
    <w:p w:rsidR="00A239F1" w:rsidRPr="002D5B28" w:rsidRDefault="00A239F1" w:rsidP="00AA5A07">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A239F1" w:rsidRPr="0098233E" w:rsidRDefault="00A239F1" w:rsidP="00AA5A07">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A239F1" w:rsidRPr="0098233E" w:rsidTr="005556EA">
        <w:tc>
          <w:tcPr>
            <w:tcW w:w="599" w:type="dxa"/>
            <w:tcBorders>
              <w:top w:val="single" w:sz="4" w:space="0" w:color="auto"/>
              <w:left w:val="single" w:sz="4" w:space="0" w:color="auto"/>
              <w:bottom w:val="single" w:sz="4" w:space="0" w:color="auto"/>
              <w:right w:val="nil"/>
            </w:tcBorders>
            <w:hideMark/>
          </w:tcPr>
          <w:p w:rsidR="00A239F1" w:rsidRPr="0098233E" w:rsidRDefault="00A239F1" w:rsidP="00AA5A07">
            <w:pPr>
              <w:keepNext/>
              <w:jc w:val="right"/>
              <w:rPr>
                <w:rFonts w:ascii="Tahoma" w:hAnsi="Tahoma" w:cs="Tahoma"/>
              </w:rPr>
            </w:pPr>
            <w:r w:rsidRPr="0098233E">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A239F1" w:rsidRPr="0098233E" w:rsidRDefault="00A239F1" w:rsidP="00AA5A07">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AA5A07">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AA5A07">
            <w:pPr>
              <w:keepNext/>
              <w:rPr>
                <w:rFonts w:ascii="Tahoma" w:hAnsi="Tahoma" w:cs="Tahoma"/>
                <w:b/>
                <w:i/>
              </w:rPr>
            </w:pPr>
            <w:r w:rsidRPr="0098233E">
              <w:rPr>
                <w:rFonts w:ascii="Tahoma" w:hAnsi="Tahoma" w:cs="Tahoma"/>
                <w:b/>
                <w:i/>
              </w:rPr>
              <w:t>1</w:t>
            </w:r>
            <w:r>
              <w:rPr>
                <w:rFonts w:ascii="Tahoma" w:hAnsi="Tahoma" w:cs="Tahoma"/>
                <w:b/>
                <w:i/>
              </w:rPr>
              <w:t>3</w:t>
            </w:r>
          </w:p>
        </w:tc>
      </w:tr>
    </w:tbl>
    <w:p w:rsidR="006C1095" w:rsidRPr="00E938DF" w:rsidRDefault="006C1095" w:rsidP="00AA5A07">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AA5A07">
      <w:pPr>
        <w:keepNext/>
      </w:pPr>
    </w:p>
    <w:p w:rsidR="006C1095" w:rsidRPr="00E938DF" w:rsidRDefault="006C1095" w:rsidP="00AA5A07">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AA5A07">
      <w:pPr>
        <w:keepNext/>
        <w:numPr>
          <w:ilvl w:val="0"/>
          <w:numId w:val="33"/>
        </w:numPr>
        <w:jc w:val="both"/>
        <w:rPr>
          <w:rFonts w:ascii="Tahoma" w:hAnsi="Tahoma" w:cs="Tahoma"/>
        </w:rPr>
      </w:pPr>
      <w:r w:rsidRPr="00E938DF">
        <w:rPr>
          <w:rFonts w:ascii="Tahoma" w:hAnsi="Tahoma" w:cs="Tahoma"/>
        </w:rPr>
        <w:t>Cenik prodajnih ur po kvalifikacijski strukturi (NK delavec, PK delavec, …, cenik strojev);</w:t>
      </w:r>
    </w:p>
    <w:p w:rsidR="006C1095" w:rsidRPr="00E938DF" w:rsidRDefault="006C1095" w:rsidP="00AA5A07">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AA5A07">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A239F1" w:rsidRPr="0098233E" w:rsidRDefault="00A239F1"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AA5A07">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AA5A07">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AA5A07">
            <w:pPr>
              <w:keepNext/>
              <w:rPr>
                <w:rFonts w:ascii="Tahoma" w:hAnsi="Tahoma"/>
                <w:b/>
                <w:i/>
              </w:rPr>
            </w:pPr>
            <w:r w:rsidRPr="0098233E">
              <w:rPr>
                <w:rFonts w:ascii="Tahoma" w:hAnsi="Tahoma"/>
                <w:b/>
                <w:i/>
              </w:rPr>
              <w:t>1</w:t>
            </w:r>
            <w:r>
              <w:rPr>
                <w:rFonts w:ascii="Tahoma" w:hAnsi="Tahoma"/>
                <w:b/>
                <w:i/>
              </w:rPr>
              <w:t>4</w:t>
            </w:r>
          </w:p>
        </w:tc>
      </w:tr>
    </w:tbl>
    <w:p w:rsidR="00A239F1" w:rsidRPr="0098233E" w:rsidRDefault="005556EA" w:rsidP="00AA5A07">
      <w:pPr>
        <w:keepNext/>
        <w:jc w:val="both"/>
        <w:rPr>
          <w:rFonts w:ascii="Tahoma" w:hAnsi="Tahoma" w:cs="Tahoma"/>
        </w:rPr>
      </w:pPr>
      <w:r>
        <w:rPr>
          <w:rFonts w:ascii="Tahoma" w:hAnsi="Tahoma" w:cs="Tahoma"/>
        </w:rPr>
        <w:t>Ponudnik</w:t>
      </w:r>
      <w:r w:rsidRPr="002D5B28">
        <w:rPr>
          <w:rFonts w:ascii="Tahoma" w:hAnsi="Tahoma" w:cs="Tahoma"/>
        </w:rPr>
        <w:t xml:space="preserve"> </w:t>
      </w:r>
      <w:r w:rsidR="00A239F1" w:rsidRPr="0098233E">
        <w:rPr>
          <w:rFonts w:ascii="Tahoma" w:hAnsi="Tahoma" w:cs="Tahoma"/>
        </w:rPr>
        <w:t>mora obrazec izpolniti, podpisati in žigosati.</w:t>
      </w:r>
    </w:p>
    <w:p w:rsidR="00A239F1" w:rsidRPr="0098233E" w:rsidRDefault="00A239F1"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AA5A07">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AA5A07">
            <w:pPr>
              <w:keepNext/>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AA5A07">
            <w:pPr>
              <w:keepNext/>
              <w:rPr>
                <w:rFonts w:ascii="Tahoma" w:hAnsi="Tahoma"/>
                <w:b/>
                <w:i/>
              </w:rPr>
            </w:pPr>
            <w:r w:rsidRPr="0098233E">
              <w:rPr>
                <w:rFonts w:ascii="Tahoma" w:hAnsi="Tahoma"/>
                <w:b/>
                <w:i/>
              </w:rPr>
              <w:t>1</w:t>
            </w:r>
            <w:r>
              <w:rPr>
                <w:rFonts w:ascii="Tahoma" w:hAnsi="Tahoma"/>
                <w:b/>
                <w:i/>
              </w:rPr>
              <w:t>5</w:t>
            </w:r>
          </w:p>
        </w:tc>
      </w:tr>
    </w:tbl>
    <w:p w:rsidR="00A239F1" w:rsidRPr="0098233E" w:rsidRDefault="00A239F1" w:rsidP="00AA5A07">
      <w:pPr>
        <w:pStyle w:val="Odstavekseznama"/>
        <w:keepNext/>
        <w:numPr>
          <w:ilvl w:val="0"/>
          <w:numId w:val="25"/>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 xml:space="preserve">Priloga </w:t>
      </w:r>
      <w:proofErr w:type="spellStart"/>
      <w:r w:rsidRPr="0098233E">
        <w:rPr>
          <w:rFonts w:ascii="Tahoma" w:hAnsi="Tahoma"/>
          <w:b/>
          <w:i/>
        </w:rPr>
        <w:t>1</w:t>
      </w:r>
      <w:r>
        <w:rPr>
          <w:rFonts w:ascii="Tahoma" w:hAnsi="Tahoma"/>
          <w:b/>
          <w:i/>
        </w:rPr>
        <w:t>5</w:t>
      </w:r>
      <w:r w:rsidRPr="0098233E">
        <w:rPr>
          <w:rFonts w:ascii="Tahoma" w:hAnsi="Tahoma"/>
          <w:b/>
          <w:i/>
        </w:rPr>
        <w:t>.a</w:t>
      </w:r>
      <w:proofErr w:type="spellEnd"/>
      <w:r w:rsidRPr="0098233E">
        <w:rPr>
          <w:rFonts w:ascii="Tahoma" w:hAnsi="Tahoma"/>
          <w:i/>
        </w:rPr>
        <w:tab/>
      </w:r>
      <w:r w:rsidRPr="0098233E">
        <w:rPr>
          <w:rFonts w:ascii="Tahoma" w:hAnsi="Tahoma"/>
        </w:rPr>
        <w:tab/>
      </w:r>
    </w:p>
    <w:p w:rsidR="00A239F1" w:rsidRPr="0098233E" w:rsidRDefault="00A239F1" w:rsidP="00AA5A07">
      <w:pPr>
        <w:pStyle w:val="Odstavekseznama"/>
        <w:keepNext/>
        <w:numPr>
          <w:ilvl w:val="0"/>
          <w:numId w:val="25"/>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 xml:space="preserve">Priloga </w:t>
      </w:r>
      <w:proofErr w:type="spellStart"/>
      <w:r w:rsidRPr="0098233E">
        <w:rPr>
          <w:rFonts w:ascii="Tahoma" w:hAnsi="Tahoma" w:cs="Tahoma"/>
          <w:b/>
          <w:i/>
        </w:rPr>
        <w:t>1</w:t>
      </w:r>
      <w:r>
        <w:rPr>
          <w:rFonts w:ascii="Tahoma" w:hAnsi="Tahoma" w:cs="Tahoma"/>
          <w:b/>
          <w:i/>
        </w:rPr>
        <w:t>5</w:t>
      </w:r>
      <w:r w:rsidRPr="0098233E">
        <w:rPr>
          <w:rFonts w:ascii="Tahoma" w:hAnsi="Tahoma" w:cs="Tahoma"/>
          <w:b/>
          <w:i/>
        </w:rPr>
        <w:t>.b</w:t>
      </w:r>
      <w:proofErr w:type="spellEnd"/>
    </w:p>
    <w:p w:rsidR="00A239F1" w:rsidRPr="0098233E" w:rsidRDefault="00A239F1" w:rsidP="00AA5A07">
      <w:pPr>
        <w:keepNext/>
        <w:jc w:val="both"/>
        <w:rPr>
          <w:rFonts w:ascii="Tahoma" w:hAnsi="Tahoma"/>
        </w:rPr>
      </w:pPr>
    </w:p>
    <w:p w:rsidR="00A239F1" w:rsidRDefault="005556EA" w:rsidP="00AA5A07">
      <w:pPr>
        <w:keepNext/>
        <w:jc w:val="both"/>
        <w:rPr>
          <w:rFonts w:ascii="Tahoma" w:hAnsi="Tahoma"/>
        </w:rPr>
      </w:pPr>
      <w:r>
        <w:rPr>
          <w:rFonts w:ascii="Tahoma" w:hAnsi="Tahoma" w:cs="Tahoma"/>
        </w:rPr>
        <w:t>Ponudnik</w:t>
      </w:r>
      <w:r w:rsidRPr="002D5B28">
        <w:rPr>
          <w:rFonts w:ascii="Tahoma" w:hAnsi="Tahoma" w:cs="Tahoma"/>
        </w:rPr>
        <w:t xml:space="preserve"> </w:t>
      </w:r>
      <w:r w:rsidR="00A239F1" w:rsidRPr="0098233E">
        <w:rPr>
          <w:rFonts w:ascii="Tahoma" w:hAnsi="Tahoma"/>
        </w:rPr>
        <w:t>mora obrazec podpisati in žigosati, s čimer potrjuje seznanjenost z obrazcem.</w:t>
      </w:r>
    </w:p>
    <w:p w:rsidR="00B47713" w:rsidRDefault="00B47713" w:rsidP="00AA5A07">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rsidTr="008B169D">
        <w:tc>
          <w:tcPr>
            <w:tcW w:w="599" w:type="dxa"/>
            <w:tcBorders>
              <w:top w:val="single" w:sz="4" w:space="0" w:color="auto"/>
              <w:bottom w:val="single" w:sz="4" w:space="0" w:color="auto"/>
              <w:right w:val="nil"/>
            </w:tcBorders>
          </w:tcPr>
          <w:p w:rsidR="00B47713" w:rsidRPr="00896AC8" w:rsidRDefault="00B47713" w:rsidP="00AA5A07">
            <w:pPr>
              <w:keepNext/>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B47713" w:rsidRPr="00AD3416" w:rsidRDefault="00B47713" w:rsidP="00AA5A07">
            <w:pPr>
              <w:keepNext/>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rsidR="00B47713" w:rsidRPr="00AD3416" w:rsidRDefault="00527DCA" w:rsidP="00527DCA">
            <w:pPr>
              <w:keepNext/>
              <w:jc w:val="right"/>
              <w:rPr>
                <w:rFonts w:ascii="Tahoma" w:hAnsi="Tahoma" w:cs="Tahoma"/>
                <w:b/>
              </w:rPr>
            </w:pPr>
            <w:r>
              <w:rPr>
                <w:rFonts w:ascii="Tahoma" w:hAnsi="Tahoma" w:cs="Tahoma"/>
                <w:b/>
                <w:i/>
              </w:rPr>
              <w:t>P</w:t>
            </w:r>
            <w:r w:rsidR="00B47713" w:rsidRPr="00AD3416">
              <w:rPr>
                <w:rFonts w:ascii="Tahoma" w:hAnsi="Tahoma" w:cs="Tahoma"/>
                <w:b/>
                <w:i/>
              </w:rPr>
              <w:t xml:space="preserve">riloga </w:t>
            </w:r>
          </w:p>
        </w:tc>
        <w:tc>
          <w:tcPr>
            <w:tcW w:w="551" w:type="dxa"/>
            <w:tcBorders>
              <w:top w:val="single" w:sz="4" w:space="0" w:color="auto"/>
              <w:left w:val="nil"/>
              <w:bottom w:val="single" w:sz="4" w:space="0" w:color="auto"/>
            </w:tcBorders>
          </w:tcPr>
          <w:p w:rsidR="00B47713" w:rsidRPr="00AD3416" w:rsidRDefault="00B47713" w:rsidP="00AA5A07">
            <w:pPr>
              <w:keepNext/>
              <w:rPr>
                <w:rFonts w:ascii="Tahoma" w:hAnsi="Tahoma" w:cs="Tahoma"/>
                <w:b/>
                <w:i/>
              </w:rPr>
            </w:pPr>
            <w:r>
              <w:rPr>
                <w:rFonts w:ascii="Tahoma" w:hAnsi="Tahoma" w:cs="Tahoma"/>
                <w:b/>
                <w:i/>
              </w:rPr>
              <w:t>16</w:t>
            </w:r>
          </w:p>
        </w:tc>
      </w:tr>
    </w:tbl>
    <w:p w:rsidR="00B47713" w:rsidRDefault="00B47713" w:rsidP="00AA5A07">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sidR="00761222">
        <w:rPr>
          <w:rFonts w:ascii="Tahoma" w:eastAsia="Calibri" w:hAnsi="Tahoma" w:cs="Tahoma"/>
        </w:rPr>
        <w:t>6</w:t>
      </w:r>
      <w:r w:rsidRPr="00097A88">
        <w:rPr>
          <w:rFonts w:ascii="Tahoma" w:eastAsia="Calibri" w:hAnsi="Tahoma" w:cs="Tahoma"/>
        </w:rPr>
        <w:t>.</w:t>
      </w:r>
    </w:p>
    <w:p w:rsidR="00B47713" w:rsidRDefault="00B47713"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98233E" w:rsidTr="00862CE7">
        <w:tc>
          <w:tcPr>
            <w:tcW w:w="8161" w:type="dxa"/>
            <w:tcBorders>
              <w:top w:val="single" w:sz="4" w:space="0" w:color="auto"/>
              <w:left w:val="single" w:sz="4" w:space="0" w:color="auto"/>
              <w:bottom w:val="single" w:sz="4" w:space="0" w:color="auto"/>
              <w:right w:val="single" w:sz="4" w:space="0" w:color="auto"/>
            </w:tcBorders>
            <w:hideMark/>
          </w:tcPr>
          <w:p w:rsidR="008403EE" w:rsidRPr="0098233E" w:rsidRDefault="008403EE" w:rsidP="00AA5A07">
            <w:pPr>
              <w:keepNext/>
              <w:rPr>
                <w:rFonts w:ascii="Tahoma" w:hAnsi="Tahoma"/>
              </w:rPr>
            </w:pPr>
            <w:r>
              <w:rPr>
                <w:rFonts w:ascii="Tahoma" w:hAnsi="Tahoma"/>
              </w:rPr>
              <w:t>DOKAZILA O EKONOMSKEM IN FINANČNEM POLOŽAJU</w:t>
            </w:r>
          </w:p>
        </w:tc>
        <w:tc>
          <w:tcPr>
            <w:tcW w:w="972" w:type="dxa"/>
            <w:tcBorders>
              <w:top w:val="single" w:sz="4" w:space="0" w:color="auto"/>
              <w:left w:val="single" w:sz="4" w:space="0" w:color="auto"/>
              <w:bottom w:val="single" w:sz="4" w:space="0" w:color="auto"/>
              <w:right w:val="nil"/>
            </w:tcBorders>
            <w:hideMark/>
          </w:tcPr>
          <w:p w:rsidR="008403EE" w:rsidRPr="0098233E" w:rsidRDefault="008403EE"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8403EE" w:rsidRPr="0098233E" w:rsidRDefault="008403EE" w:rsidP="00AA5A07">
            <w:pPr>
              <w:keepNext/>
              <w:rPr>
                <w:rFonts w:ascii="Tahoma" w:hAnsi="Tahoma"/>
                <w:b/>
                <w:i/>
              </w:rPr>
            </w:pPr>
            <w:r w:rsidRPr="0098233E">
              <w:rPr>
                <w:rFonts w:ascii="Tahoma" w:hAnsi="Tahoma"/>
                <w:b/>
                <w:i/>
              </w:rPr>
              <w:t>1</w:t>
            </w:r>
            <w:r w:rsidR="00B47713">
              <w:rPr>
                <w:rFonts w:ascii="Tahoma" w:hAnsi="Tahoma"/>
                <w:b/>
                <w:i/>
              </w:rPr>
              <w:t>7</w:t>
            </w:r>
          </w:p>
        </w:tc>
      </w:tr>
    </w:tbl>
    <w:p w:rsidR="008403EE" w:rsidRPr="008403EE" w:rsidRDefault="008403EE" w:rsidP="00AA5A07">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32809" w:rsidRDefault="00632809"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AA5A07">
            <w:pPr>
              <w:keepNext/>
              <w:rPr>
                <w:rFonts w:ascii="Tahoma" w:hAnsi="Tahoma"/>
              </w:rPr>
            </w:pPr>
            <w:r>
              <w:rPr>
                <w:rFonts w:ascii="Tahoma" w:hAnsi="Tahoma"/>
              </w:rPr>
              <w:lastRenderedPageBreak/>
              <w:t>DOKAZILA O DELOVNI SILI</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AA5A07">
            <w:pPr>
              <w:keepNext/>
              <w:rPr>
                <w:rFonts w:ascii="Tahoma" w:hAnsi="Tahoma"/>
                <w:b/>
                <w:i/>
              </w:rPr>
            </w:pPr>
            <w:r w:rsidRPr="0098233E">
              <w:rPr>
                <w:rFonts w:ascii="Tahoma" w:hAnsi="Tahoma"/>
                <w:b/>
                <w:i/>
              </w:rPr>
              <w:t>1</w:t>
            </w:r>
            <w:r>
              <w:rPr>
                <w:rFonts w:ascii="Tahoma" w:hAnsi="Tahoma"/>
                <w:b/>
                <w:i/>
              </w:rPr>
              <w:t>8</w:t>
            </w:r>
          </w:p>
        </w:tc>
      </w:tr>
    </w:tbl>
    <w:p w:rsidR="002D5B28" w:rsidRPr="008403EE" w:rsidRDefault="002D5B28" w:rsidP="00AA5A07">
      <w:pPr>
        <w:keepNext/>
        <w:autoSpaceDE w:val="0"/>
        <w:autoSpaceDN w:val="0"/>
        <w:adjustRightInd w:val="0"/>
        <w:jc w:val="both"/>
        <w:rPr>
          <w:rFonts w:ascii="Tahoma" w:hAnsi="Tahoma" w:cs="Tahoma"/>
        </w:rPr>
      </w:pPr>
      <w:r>
        <w:rPr>
          <w:rFonts w:ascii="Tahoma" w:eastAsia="Calibri" w:hAnsi="Tahoma" w:cs="Tahoma"/>
        </w:rPr>
        <w:t xml:space="preserve">Ponudnik mora k ponudbi priložiti izpolnjeno in potrjeno </w:t>
      </w:r>
      <w:r w:rsidRPr="00097A88">
        <w:rPr>
          <w:rFonts w:ascii="Tahoma" w:eastAsia="Calibri" w:hAnsi="Tahoma" w:cs="Tahoma"/>
        </w:rPr>
        <w:t>Prilog 1</w:t>
      </w:r>
      <w:r>
        <w:rPr>
          <w:rFonts w:ascii="Tahoma" w:eastAsia="Calibri" w:hAnsi="Tahoma" w:cs="Tahoma"/>
        </w:rPr>
        <w:t>8</w:t>
      </w:r>
      <w:r w:rsidRPr="00097A88">
        <w:rPr>
          <w:rFonts w:ascii="Tahoma" w:eastAsia="Calibri" w:hAnsi="Tahoma" w:cs="Tahoma"/>
        </w:rPr>
        <w:t>.</w:t>
      </w:r>
      <w:r>
        <w:rPr>
          <w:rFonts w:ascii="Tahoma" w:eastAsia="Calibri" w:hAnsi="Tahoma" w:cs="Tahoma"/>
        </w:rPr>
        <w:t xml:space="preserve"> </w:t>
      </w:r>
      <w:r w:rsidRPr="008403EE">
        <w:rPr>
          <w:rFonts w:ascii="Tahoma" w:hAnsi="Tahoma" w:cs="Tahoma"/>
        </w:rPr>
        <w:t xml:space="preserve">Ponudnik v prilogi priloži </w:t>
      </w:r>
      <w:r>
        <w:rPr>
          <w:rFonts w:ascii="Tahoma" w:hAnsi="Tahoma" w:cs="Tahoma"/>
        </w:rPr>
        <w:t>tudi fotokopije obrazca M-1</w:t>
      </w:r>
      <w:r w:rsidRPr="00316E62">
        <w:rPr>
          <w:rFonts w:ascii="Tahoma" w:hAnsi="Tahoma" w:cs="Tahoma"/>
        </w:rPr>
        <w:t xml:space="preserve"> za redno zaposlene delavce ter fotokopijo izpita iz varstva pri delu</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4</w:t>
      </w:r>
      <w:r w:rsidRPr="008403EE">
        <w:rPr>
          <w:rFonts w:ascii="Tahoma" w:hAnsi="Tahoma" w:cs="Tahoma"/>
        </w:rPr>
        <w:t>. točko razpisne dokumentacije)</w:t>
      </w:r>
    </w:p>
    <w:p w:rsidR="008403EE" w:rsidRDefault="008403EE"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2D5B28" w:rsidRPr="0098233E" w:rsidTr="008B169D">
        <w:tc>
          <w:tcPr>
            <w:tcW w:w="7657" w:type="dxa"/>
            <w:tcBorders>
              <w:top w:val="single" w:sz="4" w:space="0" w:color="auto"/>
              <w:left w:val="single" w:sz="4" w:space="0" w:color="auto"/>
              <w:bottom w:val="single" w:sz="4" w:space="0" w:color="auto"/>
              <w:right w:val="single" w:sz="4" w:space="0" w:color="auto"/>
            </w:tcBorders>
            <w:hideMark/>
          </w:tcPr>
          <w:p w:rsidR="002D5B28" w:rsidRPr="0098233E" w:rsidRDefault="002D5B28" w:rsidP="00AA5A07">
            <w:pPr>
              <w:keepNext/>
              <w:rPr>
                <w:rFonts w:ascii="Tahoma" w:hAnsi="Tahoma"/>
              </w:rPr>
            </w:pPr>
            <w:r>
              <w:rPr>
                <w:rFonts w:ascii="Tahoma" w:hAnsi="Tahoma"/>
              </w:rPr>
              <w:t>DOKAZILA O VODOVODNEM MATERIALU</w:t>
            </w:r>
          </w:p>
        </w:tc>
        <w:tc>
          <w:tcPr>
            <w:tcW w:w="912" w:type="dxa"/>
            <w:tcBorders>
              <w:top w:val="single" w:sz="4" w:space="0" w:color="auto"/>
              <w:left w:val="single" w:sz="4" w:space="0" w:color="auto"/>
              <w:bottom w:val="single" w:sz="4" w:space="0" w:color="auto"/>
              <w:right w:val="nil"/>
            </w:tcBorders>
            <w:hideMark/>
          </w:tcPr>
          <w:p w:rsidR="002D5B28" w:rsidRPr="0098233E" w:rsidRDefault="002D5B28"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D5B28" w:rsidRPr="0098233E" w:rsidRDefault="002D5B28" w:rsidP="00AA5A07">
            <w:pPr>
              <w:keepNext/>
              <w:rPr>
                <w:rFonts w:ascii="Tahoma" w:hAnsi="Tahoma"/>
                <w:b/>
                <w:i/>
              </w:rPr>
            </w:pPr>
            <w:r w:rsidRPr="0098233E">
              <w:rPr>
                <w:rFonts w:ascii="Tahoma" w:hAnsi="Tahoma"/>
                <w:b/>
                <w:i/>
              </w:rPr>
              <w:t>1</w:t>
            </w:r>
            <w:r>
              <w:rPr>
                <w:rFonts w:ascii="Tahoma" w:hAnsi="Tahoma"/>
                <w:b/>
                <w:i/>
              </w:rPr>
              <w:t>9</w:t>
            </w:r>
          </w:p>
        </w:tc>
      </w:tr>
    </w:tbl>
    <w:p w:rsidR="002D5B28" w:rsidRPr="008403EE" w:rsidRDefault="002D5B28" w:rsidP="00AA5A07">
      <w:pPr>
        <w:keepNext/>
        <w:autoSpaceDE w:val="0"/>
        <w:autoSpaceDN w:val="0"/>
        <w:adjustRightInd w:val="0"/>
        <w:jc w:val="both"/>
        <w:rPr>
          <w:rFonts w:ascii="Tahoma" w:hAnsi="Tahoma" w:cs="Tahoma"/>
        </w:rPr>
      </w:pPr>
      <w:r>
        <w:rPr>
          <w:rFonts w:ascii="Tahoma" w:eastAsia="Calibri" w:hAnsi="Tahoma" w:cs="Tahoma"/>
        </w:rPr>
        <w:t>Ponudnik mora k ponudbi priložiti izjavo proizvajalca vodovodnega materiala</w:t>
      </w:r>
      <w:r w:rsidRPr="008403EE">
        <w:rPr>
          <w:rFonts w:ascii="Tahoma" w:hAnsi="Tahoma" w:cs="Tahoma"/>
        </w:rPr>
        <w:t xml:space="preserve"> (v skladu s 3.2.</w:t>
      </w:r>
      <w:r>
        <w:rPr>
          <w:rFonts w:ascii="Tahoma" w:hAnsi="Tahoma" w:cs="Tahoma"/>
        </w:rPr>
        <w:t>3</w:t>
      </w:r>
      <w:r w:rsidRPr="008403EE">
        <w:rPr>
          <w:rFonts w:ascii="Tahoma" w:hAnsi="Tahoma" w:cs="Tahoma"/>
        </w:rPr>
        <w:t>.</w:t>
      </w:r>
      <w:r>
        <w:rPr>
          <w:rFonts w:ascii="Tahoma" w:hAnsi="Tahoma" w:cs="Tahoma"/>
        </w:rPr>
        <w:t>5</w:t>
      </w:r>
      <w:r w:rsidRPr="008403EE">
        <w:rPr>
          <w:rFonts w:ascii="Tahoma" w:hAnsi="Tahoma" w:cs="Tahoma"/>
        </w:rPr>
        <w:t>. točko razpisne dokumentacije)</w:t>
      </w:r>
    </w:p>
    <w:p w:rsidR="00E86BFB" w:rsidRDefault="00E86BFB"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856A2E">
        <w:tc>
          <w:tcPr>
            <w:tcW w:w="7657" w:type="dxa"/>
            <w:tcBorders>
              <w:top w:val="single" w:sz="4" w:space="0" w:color="auto"/>
              <w:left w:val="single" w:sz="4" w:space="0" w:color="auto"/>
              <w:bottom w:val="single" w:sz="4" w:space="0" w:color="auto"/>
              <w:right w:val="single" w:sz="4" w:space="0" w:color="auto"/>
            </w:tcBorders>
            <w:hideMark/>
          </w:tcPr>
          <w:p w:rsidR="00E86BFB" w:rsidRPr="0098233E" w:rsidRDefault="00E86BFB" w:rsidP="00AA5A07">
            <w:pPr>
              <w:keepNext/>
              <w:rPr>
                <w:rFonts w:ascii="Tahoma" w:hAnsi="Tahoma"/>
              </w:rPr>
            </w:pPr>
            <w:r>
              <w:rPr>
                <w:rFonts w:ascii="Tahoma" w:hAnsi="Tahoma"/>
              </w:rPr>
              <w:t>INFORMACIJE O PONUJENEM MATERIALU</w:t>
            </w:r>
          </w:p>
        </w:tc>
        <w:tc>
          <w:tcPr>
            <w:tcW w:w="912" w:type="dxa"/>
            <w:tcBorders>
              <w:top w:val="single" w:sz="4" w:space="0" w:color="auto"/>
              <w:left w:val="single" w:sz="4" w:space="0" w:color="auto"/>
              <w:bottom w:val="single" w:sz="4" w:space="0" w:color="auto"/>
              <w:right w:val="nil"/>
            </w:tcBorders>
            <w:hideMark/>
          </w:tcPr>
          <w:p w:rsidR="00E86BFB" w:rsidRPr="0098233E" w:rsidRDefault="00E86BFB"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E86BFB" w:rsidRPr="0098233E" w:rsidRDefault="00E86BFB" w:rsidP="00AA5A07">
            <w:pPr>
              <w:keepNext/>
              <w:rPr>
                <w:rFonts w:ascii="Tahoma" w:hAnsi="Tahoma"/>
                <w:b/>
                <w:i/>
              </w:rPr>
            </w:pPr>
            <w:r>
              <w:rPr>
                <w:rFonts w:ascii="Tahoma" w:hAnsi="Tahoma"/>
                <w:b/>
                <w:i/>
              </w:rPr>
              <w:t>20</w:t>
            </w:r>
          </w:p>
        </w:tc>
      </w:tr>
    </w:tbl>
    <w:p w:rsidR="00E86BFB" w:rsidRDefault="00E86BFB" w:rsidP="00AA5A07">
      <w:pPr>
        <w:pStyle w:val="Slog"/>
        <w:keepNext/>
        <w:jc w:val="both"/>
        <w:rPr>
          <w:rFonts w:ascii="Tahoma" w:hAnsi="Tahoma" w:cs="Tahoma"/>
          <w:b/>
          <w:sz w:val="20"/>
          <w:lang w:val="sl-SI"/>
        </w:rPr>
      </w:pPr>
      <w:r w:rsidRPr="00377A8E">
        <w:rPr>
          <w:rFonts w:ascii="Tahoma" w:hAnsi="Tahoma" w:cs="Tahoma"/>
          <w:b/>
          <w:sz w:val="20"/>
          <w:lang w:val="sl-SI"/>
        </w:rPr>
        <w:t>Ponudnik mora v Prilogi 20 navesti TIP in proizvajalca materiala. V primeru, da ponudnik ne vnese TIP in proizvajalca ponujenega materiala, bo naročnik štel, da je ponudba nedopustna in jo bo izločil sodelovanja v postopku javnega naročanja.</w:t>
      </w:r>
    </w:p>
    <w:p w:rsidR="00E86BFB" w:rsidRDefault="00E86BFB" w:rsidP="00AA5A07">
      <w:pPr>
        <w:keepNext/>
        <w:jc w:val="both"/>
        <w:rPr>
          <w:rFonts w:ascii="Tahoma" w:hAnsi="Tahoma" w:cs="Tahoma"/>
        </w:rPr>
      </w:pPr>
    </w:p>
    <w:p w:rsidR="00632809" w:rsidRDefault="00632809" w:rsidP="00AA5A07">
      <w:pPr>
        <w:keepNext/>
        <w:jc w:val="both"/>
        <w:rPr>
          <w:rFonts w:ascii="Tahoma" w:hAnsi="Tahoma" w:cs="Tahoma"/>
        </w:rPr>
      </w:pPr>
    </w:p>
    <w:p w:rsidR="00632809" w:rsidRDefault="00632809" w:rsidP="00AA5A07">
      <w:pPr>
        <w:keepNext/>
        <w:jc w:val="both"/>
        <w:rPr>
          <w:rFonts w:ascii="Tahoma" w:hAnsi="Tahoma" w:cs="Tahoma"/>
        </w:rPr>
      </w:pPr>
    </w:p>
    <w:p w:rsidR="00632809" w:rsidRDefault="00632809"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AA5A07" w:rsidRDefault="00AA5A07"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p w:rsidR="00862CE7" w:rsidRDefault="00862CE7" w:rsidP="00AA5A07">
      <w:pPr>
        <w:keepNext/>
        <w:jc w:val="both"/>
        <w:rPr>
          <w:rFonts w:ascii="Tahoma" w:hAnsi="Tahoma" w:cs="Tahoma"/>
        </w:rPr>
      </w:pPr>
    </w:p>
    <w:p w:rsidR="001410CF" w:rsidRDefault="001410CF" w:rsidP="00AA5A07">
      <w:pPr>
        <w:keepNext/>
        <w:jc w:val="both"/>
        <w:rPr>
          <w:rFonts w:ascii="Tahoma" w:hAnsi="Tahoma" w:cs="Tahoma"/>
        </w:rPr>
      </w:pPr>
    </w:p>
    <w:p w:rsidR="00AA5A07" w:rsidRDefault="00AA5A07" w:rsidP="00AA5A07">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FD6245">
        <w:tc>
          <w:tcPr>
            <w:tcW w:w="741" w:type="dxa"/>
            <w:tcBorders>
              <w:right w:val="nil"/>
            </w:tcBorders>
          </w:tcPr>
          <w:p w:rsidR="00632809" w:rsidRPr="00B66303" w:rsidRDefault="00632809" w:rsidP="00AA5A07">
            <w:pPr>
              <w:keepNext/>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632809" w:rsidRPr="00B66303" w:rsidRDefault="00632809" w:rsidP="00AA5A07">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632809" w:rsidRPr="00B66303" w:rsidRDefault="00632809" w:rsidP="00AA5A07">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AA5A07">
            <w:pPr>
              <w:keepNext/>
              <w:jc w:val="both"/>
              <w:rPr>
                <w:rFonts w:ascii="Tahoma" w:hAnsi="Tahoma" w:cs="Tahoma"/>
                <w:b/>
                <w:i/>
              </w:rPr>
            </w:pPr>
          </w:p>
        </w:tc>
      </w:tr>
    </w:tbl>
    <w:p w:rsidR="00632809"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632809" w:rsidRPr="00B66303" w:rsidRDefault="00632809" w:rsidP="00AA5A07">
      <w:pPr>
        <w:keepNext/>
        <w:jc w:val="both"/>
        <w:rPr>
          <w:rFonts w:ascii="Tahoma" w:hAnsi="Tahoma" w:cs="Tahoma"/>
        </w:rPr>
      </w:pPr>
      <w:r w:rsidRPr="00B66303">
        <w:rPr>
          <w:rFonts w:ascii="Tahoma" w:hAnsi="Tahoma" w:cs="Tahoma"/>
        </w:rPr>
        <w:t>ki oddajamo ponudbo za Javno naročilo:</w:t>
      </w:r>
      <w:r w:rsidRPr="00B66303">
        <w:t xml:space="preserve">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rPr>
        <w:t>,</w:t>
      </w:r>
    </w:p>
    <w:p w:rsidR="00632809" w:rsidRPr="00B66303" w:rsidRDefault="00632809" w:rsidP="00AA5A07">
      <w:pPr>
        <w:keepNext/>
        <w:spacing w:line="312" w:lineRule="auto"/>
        <w:jc w:val="both"/>
        <w:rPr>
          <w:rFonts w:ascii="Tahoma" w:hAnsi="Tahoma" w:cs="Tahoma"/>
        </w:rPr>
      </w:pPr>
      <w:r w:rsidRPr="00B66303">
        <w:rPr>
          <w:rFonts w:ascii="Tahoma" w:hAnsi="Tahoma" w:cs="Tahoma"/>
        </w:rPr>
        <w:t>prilagamo predračun z naslednjimi ponudbenimi vrednosti:</w:t>
      </w:r>
    </w:p>
    <w:p w:rsidR="00632809" w:rsidRDefault="00632809" w:rsidP="00AA5A07">
      <w:pPr>
        <w:keepNext/>
        <w:jc w:val="both"/>
        <w:rPr>
          <w:rFonts w:ascii="Tahoma" w:hAnsi="Tahoma" w:cs="Tahoma"/>
          <w:sz w:val="28"/>
          <w:szCs w:val="28"/>
        </w:rPr>
      </w:pPr>
    </w:p>
    <w:p w:rsidR="00632809" w:rsidRPr="00B66303" w:rsidRDefault="00632809" w:rsidP="00AA5A07">
      <w:pPr>
        <w:keepNext/>
        <w:jc w:val="both"/>
        <w:rPr>
          <w:rFonts w:ascii="Tahoma" w:hAnsi="Tahoma" w:cs="Tahoma"/>
          <w:sz w:val="28"/>
          <w:szCs w:val="28"/>
        </w:rPr>
      </w:pPr>
    </w:p>
    <w:p w:rsidR="00632809" w:rsidRPr="00B66303" w:rsidRDefault="00632809" w:rsidP="00AA5A07">
      <w:pPr>
        <w:keepNext/>
        <w:numPr>
          <w:ilvl w:val="0"/>
          <w:numId w:val="5"/>
        </w:numPr>
        <w:tabs>
          <w:tab w:val="clear" w:pos="720"/>
          <w:tab w:val="num" w:pos="426"/>
          <w:tab w:val="num" w:pos="3552"/>
        </w:tabs>
        <w:ind w:left="0" w:firstLine="0"/>
        <w:rPr>
          <w:rFonts w:ascii="Tahoma" w:hAnsi="Tahoma" w:cs="Tahoma"/>
          <w:b/>
        </w:rPr>
      </w:pPr>
      <w:r w:rsidRPr="00B66303">
        <w:rPr>
          <w:rFonts w:ascii="Tahoma" w:hAnsi="Tahoma" w:cs="Tahoma"/>
          <w:b/>
        </w:rPr>
        <w:t xml:space="preserve">Ponudbena vrednost </w:t>
      </w:r>
    </w:p>
    <w:p w:rsidR="00632809" w:rsidRPr="00B66303" w:rsidRDefault="00632809" w:rsidP="00AA5A07">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632809" w:rsidRPr="00B66303" w:rsidTr="00FD6245">
        <w:trPr>
          <w:trHeight w:val="721"/>
        </w:trPr>
        <w:tc>
          <w:tcPr>
            <w:tcW w:w="6487" w:type="dxa"/>
            <w:vAlign w:val="bottom"/>
          </w:tcPr>
          <w:p w:rsidR="00632809" w:rsidRPr="00B66303" w:rsidRDefault="00632809" w:rsidP="00AA5A07">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brez DDV </w:t>
            </w:r>
          </w:p>
        </w:tc>
        <w:tc>
          <w:tcPr>
            <w:tcW w:w="2725" w:type="dxa"/>
            <w:vAlign w:val="bottom"/>
          </w:tcPr>
          <w:p w:rsidR="00632809" w:rsidRPr="00B66303" w:rsidRDefault="00632809" w:rsidP="00AA5A07">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632809" w:rsidRPr="00B66303" w:rsidTr="00FD6245">
        <w:trPr>
          <w:trHeight w:val="409"/>
        </w:trPr>
        <w:tc>
          <w:tcPr>
            <w:tcW w:w="9212" w:type="dxa"/>
            <w:gridSpan w:val="2"/>
            <w:vAlign w:val="bottom"/>
          </w:tcPr>
          <w:p w:rsidR="00632809" w:rsidRPr="00B66303" w:rsidRDefault="00632809" w:rsidP="00AA5A07">
            <w:pPr>
              <w:keepNext/>
              <w:spacing w:before="120"/>
              <w:ind w:left="1080" w:hanging="1080"/>
              <w:jc w:val="both"/>
              <w:rPr>
                <w:rFonts w:ascii="Tahoma" w:eastAsia="Calibri" w:hAnsi="Tahoma" w:cs="Tahoma"/>
                <w:b/>
              </w:rPr>
            </w:pPr>
            <w:r w:rsidRPr="00B66303">
              <w:rPr>
                <w:rFonts w:ascii="Tahoma" w:eastAsia="Calibri" w:hAnsi="Tahoma" w:cs="Tahoma"/>
              </w:rPr>
              <w:t>Ponudbo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632809" w:rsidRPr="00B66303" w:rsidTr="00FD6245">
              <w:trPr>
                <w:trHeight w:val="764"/>
              </w:trPr>
              <w:tc>
                <w:tcPr>
                  <w:tcW w:w="1688" w:type="dxa"/>
                </w:tcPr>
                <w:p w:rsidR="00632809" w:rsidRPr="00B66303" w:rsidRDefault="00632809" w:rsidP="00AA5A07">
                  <w:pPr>
                    <w:keepNext/>
                    <w:numPr>
                      <w:ilvl w:val="0"/>
                      <w:numId w:val="7"/>
                    </w:numPr>
                    <w:ind w:left="459" w:hanging="425"/>
                    <w:jc w:val="both"/>
                    <w:rPr>
                      <w:rFonts w:ascii="Tahoma" w:hAnsi="Tahoma" w:cs="Tahoma"/>
                      <w:b/>
                    </w:rPr>
                  </w:pPr>
                  <w:r w:rsidRPr="00B66303">
                    <w:rPr>
                      <w:rFonts w:ascii="Tahoma" w:hAnsi="Tahoma" w:cs="Tahoma"/>
                    </w:rPr>
                    <w:t>samostojno</w:t>
                  </w:r>
                </w:p>
              </w:tc>
              <w:tc>
                <w:tcPr>
                  <w:tcW w:w="2507" w:type="dxa"/>
                </w:tcPr>
                <w:p w:rsidR="00632809" w:rsidRPr="00B66303" w:rsidRDefault="00632809" w:rsidP="00AA5A07">
                  <w:pPr>
                    <w:keepNext/>
                    <w:numPr>
                      <w:ilvl w:val="0"/>
                      <w:numId w:val="7"/>
                    </w:numPr>
                    <w:ind w:left="580" w:hanging="425"/>
                    <w:jc w:val="both"/>
                    <w:rPr>
                      <w:rFonts w:ascii="Tahoma" w:hAnsi="Tahoma" w:cs="Tahoma"/>
                      <w:b/>
                    </w:rPr>
                  </w:pPr>
                  <w:r w:rsidRPr="00B66303">
                    <w:rPr>
                      <w:rFonts w:ascii="Tahoma" w:hAnsi="Tahoma" w:cs="Tahoma"/>
                    </w:rPr>
                    <w:t>skupna ponudba</w:t>
                  </w:r>
                </w:p>
              </w:tc>
              <w:tc>
                <w:tcPr>
                  <w:tcW w:w="2184" w:type="dxa"/>
                </w:tcPr>
                <w:p w:rsidR="00632809" w:rsidRPr="00B66303" w:rsidRDefault="00632809" w:rsidP="00AA5A07">
                  <w:pPr>
                    <w:keepNext/>
                    <w:numPr>
                      <w:ilvl w:val="0"/>
                      <w:numId w:val="7"/>
                    </w:numPr>
                    <w:ind w:left="483" w:hanging="483"/>
                    <w:jc w:val="both"/>
                    <w:rPr>
                      <w:rFonts w:ascii="Tahoma" w:hAnsi="Tahoma" w:cs="Tahoma"/>
                      <w:b/>
                    </w:rPr>
                  </w:pPr>
                  <w:r w:rsidRPr="00B66303">
                    <w:rPr>
                      <w:rFonts w:ascii="Tahoma" w:hAnsi="Tahoma" w:cs="Tahoma"/>
                    </w:rPr>
                    <w:t>s podizvajalci</w:t>
                  </w:r>
                </w:p>
              </w:tc>
              <w:tc>
                <w:tcPr>
                  <w:tcW w:w="2605" w:type="dxa"/>
                </w:tcPr>
                <w:p w:rsidR="00632809" w:rsidRPr="00B66303" w:rsidRDefault="00632809" w:rsidP="00AA5A07">
                  <w:pPr>
                    <w:keepNext/>
                    <w:numPr>
                      <w:ilvl w:val="0"/>
                      <w:numId w:val="7"/>
                    </w:numPr>
                    <w:ind w:left="425" w:hanging="437"/>
                    <w:jc w:val="both"/>
                    <w:rPr>
                      <w:rFonts w:ascii="Tahoma" w:hAnsi="Tahoma" w:cs="Tahoma"/>
                    </w:rPr>
                  </w:pPr>
                  <w:r w:rsidRPr="00B66303">
                    <w:rPr>
                      <w:rFonts w:ascii="Tahoma" w:hAnsi="Tahoma" w:cs="Tahoma"/>
                    </w:rPr>
                    <w:t>Uporaba zmogljivosti drugih subjektov</w:t>
                  </w:r>
                </w:p>
              </w:tc>
            </w:tr>
          </w:tbl>
          <w:p w:rsidR="00632809" w:rsidRPr="00B66303" w:rsidRDefault="00632809" w:rsidP="00AA5A07">
            <w:pPr>
              <w:keepNext/>
              <w:spacing w:before="180" w:line="276" w:lineRule="auto"/>
              <w:rPr>
                <w:rFonts w:ascii="Tahoma" w:eastAsia="Calibri" w:hAnsi="Tahoma" w:cs="Tahoma"/>
                <w:lang w:eastAsia="en-US"/>
              </w:rPr>
            </w:pPr>
          </w:p>
        </w:tc>
      </w:tr>
    </w:tbl>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sz w:val="16"/>
          <w:szCs w:val="16"/>
        </w:rPr>
      </w:pPr>
    </w:p>
    <w:p w:rsidR="00632809" w:rsidRPr="00B66303" w:rsidRDefault="00632809" w:rsidP="00AA5A07">
      <w:pPr>
        <w:keepNext/>
        <w:rPr>
          <w:rFonts w:ascii="Tahoma" w:hAnsi="Tahoma" w:cs="Tahoma"/>
          <w:sz w:val="16"/>
          <w:szCs w:val="16"/>
        </w:rPr>
      </w:pPr>
    </w:p>
    <w:p w:rsidR="00632809" w:rsidRPr="00B66303" w:rsidRDefault="00632809" w:rsidP="00AA5A07">
      <w:pPr>
        <w:keepNext/>
        <w:rPr>
          <w:rFonts w:ascii="Tahoma" w:hAnsi="Tahoma" w:cs="Tahoma"/>
          <w:sz w:val="16"/>
          <w:szCs w:val="16"/>
        </w:rPr>
      </w:pP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rPr>
          <w:trHeight w:val="85"/>
        </w:trPr>
        <w:tc>
          <w:tcPr>
            <w:tcW w:w="3189" w:type="dxa"/>
            <w:tcBorders>
              <w:top w:val="single" w:sz="4" w:space="0" w:color="auto"/>
            </w:tcBorders>
            <w:vAlign w:val="bottom"/>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AA5A07">
      <w:pPr>
        <w:keepNext/>
      </w:pPr>
    </w:p>
    <w:p w:rsidR="00632809" w:rsidRPr="00B66303" w:rsidRDefault="00632809" w:rsidP="00AA5A07">
      <w:pPr>
        <w:keepNext/>
      </w:pPr>
    </w:p>
    <w:p w:rsidR="00632809" w:rsidRPr="00B66303" w:rsidRDefault="00632809" w:rsidP="00AA5A07">
      <w:pPr>
        <w:keepNext/>
        <w:spacing w:before="120"/>
        <w:jc w:val="both"/>
        <w:rPr>
          <w:rFonts w:ascii="Tahoma" w:hAnsi="Tahoma" w:cs="Tahoma"/>
        </w:rPr>
      </w:pPr>
    </w:p>
    <w:p w:rsidR="00870B57" w:rsidRDefault="00870B57" w:rsidP="00AA5A07">
      <w:pPr>
        <w:keepNext/>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AA5A07">
            <w:pPr>
              <w:keepNext/>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AA5A07">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632809" w:rsidRPr="00B66303" w:rsidRDefault="00632809" w:rsidP="00AA5A07">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AA5A07">
            <w:pPr>
              <w:keepNext/>
              <w:jc w:val="both"/>
              <w:rPr>
                <w:rFonts w:ascii="Tahoma" w:hAnsi="Tahoma" w:cs="Tahoma"/>
                <w:b/>
                <w:i/>
              </w:rPr>
            </w:pPr>
            <w:r w:rsidRPr="00B66303">
              <w:rPr>
                <w:rFonts w:ascii="Tahoma" w:hAnsi="Tahoma" w:cs="Tahoma"/>
                <w:b/>
                <w:i/>
              </w:rPr>
              <w:t>1</w:t>
            </w:r>
          </w:p>
        </w:tc>
      </w:tr>
    </w:tbl>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9C332E" w:rsidP="00AA5A07">
      <w:pPr>
        <w:keepNext/>
        <w:jc w:val="both"/>
        <w:rPr>
          <w:rFonts w:ascii="Tahoma" w:hAnsi="Tahoma" w:cs="Tahoma"/>
        </w:rPr>
      </w:pPr>
      <w:r>
        <w:rPr>
          <w:rFonts w:ascii="Tahoma" w:hAnsi="Tahoma" w:cs="Tahoma"/>
          <w:b/>
        </w:rPr>
        <w:t>JHL-26/19</w:t>
      </w:r>
      <w:r w:rsidR="00632809" w:rsidRPr="00B66303">
        <w:rPr>
          <w:rFonts w:ascii="Tahoma" w:hAnsi="Tahoma" w:cs="Tahoma"/>
          <w:b/>
        </w:rPr>
        <w:t xml:space="preserve"> </w:t>
      </w:r>
      <w:r>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AA5A07">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gridSpan w:val="3"/>
            <w:tcBorders>
              <w:top w:val="nil"/>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gridSpan w:val="3"/>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632809" w:rsidP="00AA5A07">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632809" w:rsidRPr="00B66303" w:rsidRDefault="00632809" w:rsidP="00AA5A07">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AA5A07">
            <w:pPr>
              <w:keepNext/>
              <w:numPr>
                <w:ilvl w:val="0"/>
                <w:numId w:val="8"/>
              </w:numPr>
              <w:jc w:val="both"/>
              <w:rPr>
                <w:rFonts w:ascii="Tahoma" w:hAnsi="Tahoma" w:cs="Tahoma"/>
              </w:rPr>
            </w:pPr>
            <w:r w:rsidRPr="00B66303">
              <w:rPr>
                <w:rFonts w:ascii="Tahoma" w:hAnsi="Tahoma" w:cs="Tahoma"/>
              </w:rPr>
              <w:t xml:space="preserve">Ne                  </w:t>
            </w:r>
          </w:p>
        </w:tc>
      </w:tr>
    </w:tbl>
    <w:p w:rsidR="00632809" w:rsidRPr="00B66303" w:rsidRDefault="00632809" w:rsidP="00AA5A07">
      <w:pPr>
        <w:keepNext/>
        <w:tabs>
          <w:tab w:val="left" w:pos="2835"/>
        </w:tabs>
        <w:ind w:left="284"/>
        <w:jc w:val="both"/>
        <w:rPr>
          <w:rFonts w:ascii="Tahoma" w:hAnsi="Tahoma" w:cs="Tahoma"/>
        </w:rPr>
      </w:pPr>
    </w:p>
    <w:p w:rsidR="00632809" w:rsidRPr="00B66303" w:rsidRDefault="00632809" w:rsidP="00AA5A07">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AA5A07">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bl>
    <w:p w:rsidR="00632809" w:rsidRPr="00B66303" w:rsidRDefault="00632809" w:rsidP="00AA5A07">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AA5A07">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AA5A07">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bl>
    <w:p w:rsidR="00632809" w:rsidRPr="00B66303" w:rsidRDefault="00632809" w:rsidP="00AA5A07">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AA5A07">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AA5A07">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AA5A07">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AA5A07">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AA5A07">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AA5A07">
            <w:pPr>
              <w:keepNext/>
              <w:tabs>
                <w:tab w:val="left" w:pos="567"/>
                <w:tab w:val="num" w:pos="851"/>
                <w:tab w:val="left" w:pos="993"/>
              </w:tabs>
              <w:jc w:val="both"/>
              <w:rPr>
                <w:rFonts w:ascii="Tahoma" w:hAnsi="Tahoma" w:cs="Tahoma"/>
                <w:sz w:val="28"/>
              </w:rPr>
            </w:pPr>
          </w:p>
        </w:tc>
      </w:tr>
    </w:tbl>
    <w:p w:rsidR="00632809" w:rsidRPr="00B66303" w:rsidRDefault="00632809" w:rsidP="00AA5A0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AA5A07">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AA5A07">
            <w:pPr>
              <w:keepNext/>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AA5A07">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AA5A07">
      <w:pPr>
        <w:keepNext/>
        <w:tabs>
          <w:tab w:val="left" w:pos="2835"/>
        </w:tabs>
        <w:ind w:left="284" w:hanging="284"/>
        <w:jc w:val="both"/>
        <w:rPr>
          <w:rFonts w:ascii="Tahoma" w:hAnsi="Tahoma" w:cs="Tahoma"/>
        </w:rPr>
      </w:pPr>
    </w:p>
    <w:p w:rsidR="00632809" w:rsidRPr="00B66303" w:rsidRDefault="00632809" w:rsidP="00AA5A07">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AA5A07">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AA5A07">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632809" w:rsidRPr="00B66303" w:rsidRDefault="00632809" w:rsidP="00AA5A07">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AA5A07">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AA5A07">
      <w:pPr>
        <w:keepNext/>
        <w:tabs>
          <w:tab w:val="left" w:pos="2835"/>
        </w:tabs>
        <w:ind w:left="284" w:hanging="284"/>
        <w:jc w:val="both"/>
        <w:rPr>
          <w:rFonts w:ascii="Tahoma" w:hAnsi="Tahoma" w:cs="Tahoma"/>
        </w:rPr>
      </w:pPr>
    </w:p>
    <w:p w:rsidR="00632809" w:rsidRPr="00B66303" w:rsidRDefault="00632809" w:rsidP="00AA5A0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AA5A07">
      <w:pPr>
        <w:keepNext/>
        <w:ind w:left="284" w:hanging="284"/>
        <w:jc w:val="both"/>
        <w:rPr>
          <w:rFonts w:ascii="Tahoma" w:hAnsi="Tahoma" w:cs="Tahoma"/>
        </w:rPr>
      </w:pPr>
    </w:p>
    <w:p w:rsidR="00870B57" w:rsidRDefault="00632809" w:rsidP="00AA5A07">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lastRenderedPageBreak/>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32809" w:rsidRPr="00B66303" w:rsidRDefault="00632809" w:rsidP="00AA5A07">
      <w:pPr>
        <w:keepNext/>
        <w:tabs>
          <w:tab w:val="left" w:pos="567"/>
          <w:tab w:val="num" w:pos="851"/>
          <w:tab w:val="left" w:pos="993"/>
        </w:tabs>
        <w:jc w:val="right"/>
        <w:rPr>
          <w:rFonts w:ascii="Tahoma" w:hAnsi="Tahoma" w:cs="Tahoma"/>
          <w:b/>
          <w:i/>
        </w:rPr>
      </w:pPr>
      <w:r w:rsidRPr="00B66303">
        <w:rPr>
          <w:rFonts w:ascii="Tahoma" w:hAnsi="Tahoma" w:cs="Tahoma"/>
          <w:b/>
          <w:i/>
        </w:rPr>
        <w:t xml:space="preserve">Obrazec k Prilogi 1 </w:t>
      </w: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p>
    <w:p w:rsidR="00632809" w:rsidRPr="00B66303" w:rsidRDefault="00632809" w:rsidP="00AA5A07">
      <w:pPr>
        <w:keepNext/>
        <w:jc w:val="center"/>
        <w:rPr>
          <w:rFonts w:ascii="Tahoma" w:hAnsi="Tahoma" w:cs="Tahoma"/>
          <w:b/>
          <w:sz w:val="22"/>
          <w:szCs w:val="22"/>
        </w:rPr>
      </w:pPr>
      <w:r w:rsidRPr="00B66303">
        <w:rPr>
          <w:rFonts w:ascii="Tahoma" w:hAnsi="Tahoma" w:cs="Tahoma"/>
          <w:b/>
          <w:sz w:val="22"/>
          <w:szCs w:val="22"/>
        </w:rPr>
        <w:t>PRAVNI AKT O SKUPNI IZVEDBI NAROČILA</w:t>
      </w: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632809" w:rsidRPr="00B66303" w:rsidRDefault="00632809" w:rsidP="00AA5A07">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AA5A07">
            <w:pPr>
              <w:keepNext/>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632809" w:rsidP="00AA5A07">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32809" w:rsidRPr="00B66303" w:rsidRDefault="00632809" w:rsidP="00AA5A07">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AA5A07">
            <w:pPr>
              <w:keepNext/>
              <w:jc w:val="both"/>
              <w:rPr>
                <w:rFonts w:ascii="Tahoma" w:hAnsi="Tahoma" w:cs="Tahoma"/>
                <w:b/>
                <w:i/>
              </w:rPr>
            </w:pPr>
            <w:r w:rsidRPr="00B66303">
              <w:rPr>
                <w:rFonts w:ascii="Tahoma" w:hAnsi="Tahoma" w:cs="Tahoma"/>
                <w:b/>
                <w:i/>
              </w:rPr>
              <w:t>2</w:t>
            </w:r>
          </w:p>
        </w:tc>
      </w:tr>
    </w:tbl>
    <w:p w:rsidR="00632809" w:rsidRPr="00627729" w:rsidRDefault="00632809" w:rsidP="00AA5A07">
      <w:pPr>
        <w:keepNext/>
        <w:jc w:val="both"/>
        <w:rPr>
          <w:rFonts w:ascii="Tahoma" w:hAnsi="Tahoma" w:cs="Tahoma"/>
          <w:b/>
          <w:sz w:val="16"/>
          <w:szCs w:val="16"/>
        </w:rPr>
      </w:pPr>
    </w:p>
    <w:p w:rsidR="00632809" w:rsidRPr="00B66303" w:rsidRDefault="00632809" w:rsidP="00AA5A07">
      <w:pPr>
        <w:keepNext/>
        <w:spacing w:after="60"/>
        <w:jc w:val="both"/>
        <w:rPr>
          <w:rFonts w:ascii="Tahoma" w:hAnsi="Tahoma" w:cs="Tahoma"/>
          <w:b/>
        </w:rPr>
      </w:pPr>
      <w:r w:rsidRPr="00B66303">
        <w:rPr>
          <w:rFonts w:ascii="Tahoma" w:hAnsi="Tahoma" w:cs="Tahoma"/>
        </w:rPr>
        <w:t xml:space="preserve">PONUDBA št.:  _________ za javno naročilo št.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b/>
        </w:rPr>
        <w:t xml:space="preserve"> </w:t>
      </w:r>
    </w:p>
    <w:p w:rsidR="00632809" w:rsidRPr="00627729" w:rsidRDefault="00632809" w:rsidP="00AA5A07">
      <w:pPr>
        <w:keepNext/>
        <w:ind w:left="1080" w:hanging="1080"/>
        <w:jc w:val="both"/>
        <w:rPr>
          <w:rFonts w:ascii="Tahoma" w:hAnsi="Tahoma" w:cs="Tahoma"/>
          <w:sz w:val="16"/>
          <w:szCs w:val="16"/>
        </w:rPr>
      </w:pPr>
    </w:p>
    <w:p w:rsidR="00632809" w:rsidRPr="00B66303" w:rsidRDefault="00632809" w:rsidP="00AA5A07">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32809" w:rsidRPr="00B66303" w:rsidTr="00FD6245">
        <w:tc>
          <w:tcPr>
            <w:tcW w:w="1688" w:type="dxa"/>
          </w:tcPr>
          <w:p w:rsidR="00632809" w:rsidRPr="00B66303" w:rsidRDefault="00632809" w:rsidP="00AA5A07">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632809" w:rsidRPr="00B66303" w:rsidRDefault="00632809" w:rsidP="00AA5A07">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632809" w:rsidRPr="00B66303" w:rsidRDefault="00632809" w:rsidP="00AA5A07">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632809" w:rsidRPr="00B66303" w:rsidRDefault="00632809" w:rsidP="00AA5A07">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632809" w:rsidRPr="00627729" w:rsidRDefault="00632809" w:rsidP="00AA5A07">
      <w:pPr>
        <w:keepNext/>
        <w:jc w:val="both"/>
        <w:rPr>
          <w:rFonts w:ascii="Tahoma" w:hAnsi="Tahoma" w:cs="Tahoma"/>
          <w:b/>
          <w:sz w:val="16"/>
          <w:szCs w:val="16"/>
        </w:rPr>
      </w:pPr>
    </w:p>
    <w:p w:rsidR="00632809" w:rsidRPr="00B66303" w:rsidRDefault="00632809" w:rsidP="00AA5A07">
      <w:pPr>
        <w:keepNext/>
        <w:numPr>
          <w:ilvl w:val="0"/>
          <w:numId w:val="12"/>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632809" w:rsidRPr="001C072F" w:rsidTr="00C46885">
        <w:tc>
          <w:tcPr>
            <w:tcW w:w="7088" w:type="dxa"/>
            <w:tcBorders>
              <w:top w:val="nil"/>
              <w:left w:val="nil"/>
              <w:bottom w:val="nil"/>
              <w:right w:val="nil"/>
            </w:tcBorders>
            <w:vAlign w:val="bottom"/>
          </w:tcPr>
          <w:p w:rsidR="00632809" w:rsidRPr="001C072F" w:rsidRDefault="00632809" w:rsidP="00AA5A07">
            <w:pPr>
              <w:keepNext/>
              <w:rPr>
                <w:rFonts w:ascii="Tahoma" w:hAnsi="Tahoma" w:cs="Tahoma"/>
              </w:rPr>
            </w:pPr>
          </w:p>
          <w:p w:rsidR="00632809" w:rsidRPr="001C072F" w:rsidRDefault="00C46885" w:rsidP="00AA5A07">
            <w:pPr>
              <w:keepNext/>
              <w:rPr>
                <w:rFonts w:ascii="Tahoma" w:hAnsi="Tahoma" w:cs="Tahoma"/>
              </w:rPr>
            </w:pPr>
            <w:r w:rsidRPr="001C072F">
              <w:rPr>
                <w:rFonts w:ascii="Tahoma" w:hAnsi="Tahoma" w:cs="Tahoma"/>
              </w:rPr>
              <w:t>VODOVOD</w:t>
            </w:r>
          </w:p>
        </w:tc>
        <w:tc>
          <w:tcPr>
            <w:tcW w:w="2551" w:type="dxa"/>
            <w:tcBorders>
              <w:top w:val="nil"/>
              <w:left w:val="nil"/>
              <w:bottom w:val="single" w:sz="4" w:space="0" w:color="auto"/>
              <w:right w:val="nil"/>
            </w:tcBorders>
            <w:vAlign w:val="bottom"/>
          </w:tcPr>
          <w:p w:rsidR="00632809" w:rsidRPr="001C072F" w:rsidRDefault="00632809" w:rsidP="00AA5A07">
            <w:pPr>
              <w:keepNext/>
              <w:jc w:val="right"/>
              <w:rPr>
                <w:rFonts w:ascii="Tahoma" w:hAnsi="Tahoma" w:cs="Tahoma"/>
              </w:rPr>
            </w:pPr>
            <w:r w:rsidRPr="001C072F">
              <w:rPr>
                <w:rFonts w:ascii="Tahoma" w:hAnsi="Tahoma" w:cs="Tahoma"/>
              </w:rPr>
              <w:t>EUR</w:t>
            </w:r>
          </w:p>
        </w:tc>
      </w:tr>
      <w:tr w:rsidR="00C46885" w:rsidRPr="001C072F" w:rsidTr="00794CF2">
        <w:tc>
          <w:tcPr>
            <w:tcW w:w="7088" w:type="dxa"/>
            <w:tcBorders>
              <w:top w:val="nil"/>
              <w:left w:val="nil"/>
              <w:bottom w:val="nil"/>
              <w:right w:val="nil"/>
            </w:tcBorders>
            <w:vAlign w:val="bottom"/>
          </w:tcPr>
          <w:p w:rsidR="00C46885" w:rsidRPr="001C072F" w:rsidRDefault="00C46885" w:rsidP="00AA5A07">
            <w:pPr>
              <w:keepNext/>
              <w:rPr>
                <w:rFonts w:ascii="Tahoma" w:hAnsi="Tahoma" w:cs="Tahoma"/>
              </w:rPr>
            </w:pPr>
          </w:p>
          <w:p w:rsidR="00C46885" w:rsidRPr="001C072F" w:rsidRDefault="00C46885" w:rsidP="00AA5A07">
            <w:pPr>
              <w:keepNext/>
              <w:rPr>
                <w:rFonts w:ascii="Tahoma" w:hAnsi="Tahoma" w:cs="Tahoma"/>
              </w:rPr>
            </w:pPr>
            <w:r w:rsidRPr="001C072F">
              <w:rPr>
                <w:rFonts w:ascii="Tahoma" w:hAnsi="Tahoma" w:cs="Tahoma"/>
              </w:rPr>
              <w:t>PADAVINSKA KANALIZACIJA</w:t>
            </w:r>
          </w:p>
        </w:tc>
        <w:tc>
          <w:tcPr>
            <w:tcW w:w="2551" w:type="dxa"/>
            <w:tcBorders>
              <w:top w:val="nil"/>
              <w:left w:val="nil"/>
              <w:bottom w:val="single" w:sz="4" w:space="0" w:color="auto"/>
              <w:right w:val="nil"/>
            </w:tcBorders>
          </w:tcPr>
          <w:p w:rsidR="00C46885" w:rsidRPr="001C072F" w:rsidRDefault="00C46885" w:rsidP="00AA5A07">
            <w:pPr>
              <w:keepNext/>
              <w:jc w:val="right"/>
              <w:rPr>
                <w:rFonts w:ascii="Tahoma" w:hAnsi="Tahoma" w:cs="Tahoma"/>
              </w:rPr>
            </w:pPr>
          </w:p>
          <w:p w:rsidR="00C46885" w:rsidRPr="001C072F" w:rsidRDefault="00C46885" w:rsidP="00AA5A07">
            <w:pPr>
              <w:keepNext/>
              <w:jc w:val="right"/>
            </w:pPr>
            <w:r w:rsidRPr="001C072F">
              <w:rPr>
                <w:rFonts w:ascii="Tahoma" w:hAnsi="Tahoma" w:cs="Tahoma"/>
              </w:rPr>
              <w:t>EUR</w:t>
            </w:r>
          </w:p>
        </w:tc>
      </w:tr>
      <w:tr w:rsidR="00C46885" w:rsidRPr="001C072F" w:rsidTr="00794CF2">
        <w:tc>
          <w:tcPr>
            <w:tcW w:w="7088" w:type="dxa"/>
            <w:tcBorders>
              <w:top w:val="nil"/>
              <w:left w:val="nil"/>
              <w:bottom w:val="nil"/>
              <w:right w:val="nil"/>
            </w:tcBorders>
            <w:vAlign w:val="bottom"/>
          </w:tcPr>
          <w:p w:rsidR="00C46885" w:rsidRPr="001C072F" w:rsidRDefault="00C46885" w:rsidP="00AA5A07">
            <w:pPr>
              <w:keepNext/>
              <w:rPr>
                <w:rFonts w:ascii="Tahoma" w:hAnsi="Tahoma" w:cs="Tahoma"/>
              </w:rPr>
            </w:pPr>
          </w:p>
          <w:p w:rsidR="00C46885" w:rsidRPr="001C072F" w:rsidRDefault="00C46885" w:rsidP="00AA5A07">
            <w:pPr>
              <w:keepNext/>
              <w:rPr>
                <w:rFonts w:ascii="Tahoma" w:hAnsi="Tahoma" w:cs="Tahoma"/>
              </w:rPr>
            </w:pPr>
            <w:r w:rsidRPr="001C072F">
              <w:rPr>
                <w:rFonts w:ascii="Tahoma" w:hAnsi="Tahoma" w:cs="Tahoma"/>
              </w:rPr>
              <w:t>PLINOVODI</w:t>
            </w:r>
          </w:p>
        </w:tc>
        <w:tc>
          <w:tcPr>
            <w:tcW w:w="2551" w:type="dxa"/>
            <w:tcBorders>
              <w:top w:val="nil"/>
              <w:left w:val="nil"/>
              <w:bottom w:val="single" w:sz="4" w:space="0" w:color="auto"/>
              <w:right w:val="nil"/>
            </w:tcBorders>
          </w:tcPr>
          <w:p w:rsidR="00C46885" w:rsidRPr="001C072F" w:rsidRDefault="00C46885" w:rsidP="00AA5A07">
            <w:pPr>
              <w:keepNext/>
              <w:jc w:val="right"/>
              <w:rPr>
                <w:rFonts w:ascii="Tahoma" w:hAnsi="Tahoma" w:cs="Tahoma"/>
              </w:rPr>
            </w:pPr>
          </w:p>
          <w:p w:rsidR="00C46885" w:rsidRPr="001C072F" w:rsidRDefault="00C46885" w:rsidP="00AA5A07">
            <w:pPr>
              <w:keepNext/>
              <w:jc w:val="right"/>
            </w:pPr>
            <w:r w:rsidRPr="001C072F">
              <w:rPr>
                <w:rFonts w:ascii="Tahoma" w:hAnsi="Tahoma" w:cs="Tahoma"/>
              </w:rPr>
              <w:t>EUR</w:t>
            </w:r>
          </w:p>
        </w:tc>
      </w:tr>
      <w:tr w:rsidR="00C46885" w:rsidRPr="001C072F" w:rsidTr="00794CF2">
        <w:tc>
          <w:tcPr>
            <w:tcW w:w="7088" w:type="dxa"/>
            <w:tcBorders>
              <w:top w:val="nil"/>
              <w:left w:val="nil"/>
              <w:bottom w:val="nil"/>
              <w:right w:val="nil"/>
            </w:tcBorders>
            <w:vAlign w:val="bottom"/>
          </w:tcPr>
          <w:p w:rsidR="00C46885" w:rsidRPr="001C072F" w:rsidRDefault="00C46885" w:rsidP="00AA5A07">
            <w:pPr>
              <w:keepNext/>
              <w:rPr>
                <w:rFonts w:ascii="Tahoma" w:hAnsi="Tahoma" w:cs="Tahoma"/>
              </w:rPr>
            </w:pPr>
            <w:r w:rsidRPr="001C072F">
              <w:rPr>
                <w:rFonts w:ascii="Tahoma" w:hAnsi="Tahoma" w:cs="Tahoma"/>
              </w:rPr>
              <w:t>CESTE</w:t>
            </w:r>
          </w:p>
        </w:tc>
        <w:tc>
          <w:tcPr>
            <w:tcW w:w="2551" w:type="dxa"/>
            <w:tcBorders>
              <w:top w:val="nil"/>
              <w:left w:val="nil"/>
              <w:bottom w:val="single" w:sz="4" w:space="0" w:color="auto"/>
              <w:right w:val="nil"/>
            </w:tcBorders>
          </w:tcPr>
          <w:p w:rsidR="00C46885" w:rsidRPr="001C072F" w:rsidRDefault="00C46885" w:rsidP="00AA5A07">
            <w:pPr>
              <w:keepNext/>
              <w:jc w:val="right"/>
              <w:rPr>
                <w:rFonts w:ascii="Tahoma" w:hAnsi="Tahoma" w:cs="Tahoma"/>
              </w:rPr>
            </w:pPr>
          </w:p>
          <w:p w:rsidR="00C46885" w:rsidRPr="001C072F" w:rsidRDefault="00C46885" w:rsidP="00AA5A07">
            <w:pPr>
              <w:keepNext/>
              <w:jc w:val="right"/>
            </w:pPr>
            <w:r w:rsidRPr="001C072F">
              <w:rPr>
                <w:rFonts w:ascii="Tahoma" w:hAnsi="Tahoma" w:cs="Tahoma"/>
              </w:rPr>
              <w:t>EUR</w:t>
            </w:r>
          </w:p>
        </w:tc>
      </w:tr>
      <w:tr w:rsidR="00763E97" w:rsidRPr="001C072F" w:rsidTr="00C46885">
        <w:tc>
          <w:tcPr>
            <w:tcW w:w="7088" w:type="dxa"/>
            <w:tcBorders>
              <w:top w:val="nil"/>
              <w:left w:val="nil"/>
              <w:bottom w:val="nil"/>
              <w:right w:val="nil"/>
            </w:tcBorders>
            <w:vAlign w:val="bottom"/>
          </w:tcPr>
          <w:p w:rsidR="00763E97" w:rsidRPr="001C072F" w:rsidRDefault="00C46885" w:rsidP="00862CE7">
            <w:pPr>
              <w:keepNext/>
              <w:rPr>
                <w:rFonts w:ascii="Tahoma" w:hAnsi="Tahoma" w:cs="Tahoma"/>
              </w:rPr>
            </w:pPr>
            <w:r w:rsidRPr="001C072F">
              <w:rPr>
                <w:rFonts w:ascii="Tahoma" w:hAnsi="Tahoma" w:cs="Tahoma"/>
                <w:b/>
              </w:rPr>
              <w:t>SKUPNA PONUDBENA VREDNOST (brez DDV)</w:t>
            </w:r>
          </w:p>
        </w:tc>
        <w:tc>
          <w:tcPr>
            <w:tcW w:w="2551" w:type="dxa"/>
            <w:tcBorders>
              <w:top w:val="nil"/>
              <w:left w:val="nil"/>
              <w:bottom w:val="single" w:sz="4" w:space="0" w:color="auto"/>
              <w:right w:val="nil"/>
            </w:tcBorders>
            <w:vAlign w:val="bottom"/>
          </w:tcPr>
          <w:p w:rsidR="00763E97" w:rsidRPr="001C072F" w:rsidRDefault="00763E97" w:rsidP="00AA5A07">
            <w:pPr>
              <w:keepNext/>
              <w:jc w:val="right"/>
              <w:rPr>
                <w:rFonts w:ascii="Tahoma" w:hAnsi="Tahoma" w:cs="Tahoma"/>
                <w:b/>
              </w:rPr>
            </w:pPr>
          </w:p>
          <w:p w:rsidR="00C46885" w:rsidRPr="001C072F" w:rsidRDefault="00C46885" w:rsidP="00AA5A07">
            <w:pPr>
              <w:keepNext/>
              <w:jc w:val="right"/>
              <w:rPr>
                <w:rFonts w:ascii="Tahoma" w:hAnsi="Tahoma" w:cs="Tahoma"/>
                <w:b/>
              </w:rPr>
            </w:pPr>
            <w:r w:rsidRPr="001C072F">
              <w:rPr>
                <w:rFonts w:ascii="Tahoma" w:hAnsi="Tahoma" w:cs="Tahoma"/>
                <w:b/>
              </w:rPr>
              <w:t>EUR</w:t>
            </w:r>
          </w:p>
        </w:tc>
      </w:tr>
      <w:tr w:rsidR="00632809" w:rsidRPr="001C072F" w:rsidTr="00C46885">
        <w:tc>
          <w:tcPr>
            <w:tcW w:w="7088" w:type="dxa"/>
            <w:tcBorders>
              <w:top w:val="nil"/>
              <w:left w:val="nil"/>
              <w:bottom w:val="nil"/>
              <w:right w:val="nil"/>
            </w:tcBorders>
            <w:vAlign w:val="bottom"/>
          </w:tcPr>
          <w:p w:rsidR="00632809" w:rsidRPr="001C072F" w:rsidRDefault="00632809" w:rsidP="00AA5A07">
            <w:pPr>
              <w:keepNext/>
              <w:rPr>
                <w:rFonts w:ascii="Tahoma" w:hAnsi="Tahoma" w:cs="Tahoma"/>
                <w:sz w:val="12"/>
                <w:szCs w:val="12"/>
              </w:rPr>
            </w:pPr>
          </w:p>
          <w:p w:rsidR="00632809" w:rsidRPr="001C072F" w:rsidRDefault="00632809" w:rsidP="00AA5A07">
            <w:pPr>
              <w:keepNext/>
              <w:rPr>
                <w:rFonts w:ascii="Tahoma" w:hAnsi="Tahoma" w:cs="Tahoma"/>
              </w:rPr>
            </w:pPr>
            <w:r w:rsidRPr="001C072F">
              <w:rPr>
                <w:rFonts w:ascii="Tahoma" w:hAnsi="Tahoma" w:cs="Tahoma"/>
              </w:rPr>
              <w:t>DDV</w:t>
            </w:r>
          </w:p>
        </w:tc>
        <w:tc>
          <w:tcPr>
            <w:tcW w:w="2551" w:type="dxa"/>
            <w:tcBorders>
              <w:top w:val="nil"/>
              <w:left w:val="nil"/>
              <w:bottom w:val="single" w:sz="4" w:space="0" w:color="auto"/>
              <w:right w:val="nil"/>
            </w:tcBorders>
            <w:vAlign w:val="bottom"/>
          </w:tcPr>
          <w:p w:rsidR="00632809" w:rsidRPr="001C072F" w:rsidRDefault="00632809" w:rsidP="00AA5A07">
            <w:pPr>
              <w:keepNext/>
              <w:jc w:val="right"/>
              <w:rPr>
                <w:rFonts w:ascii="Tahoma" w:hAnsi="Tahoma" w:cs="Tahoma"/>
              </w:rPr>
            </w:pPr>
            <w:r w:rsidRPr="001C072F">
              <w:rPr>
                <w:rFonts w:ascii="Tahoma" w:hAnsi="Tahoma" w:cs="Tahoma"/>
              </w:rPr>
              <w:t>EUR</w:t>
            </w:r>
          </w:p>
        </w:tc>
      </w:tr>
      <w:tr w:rsidR="00632809" w:rsidRPr="001C072F" w:rsidTr="00C46885">
        <w:tc>
          <w:tcPr>
            <w:tcW w:w="7088" w:type="dxa"/>
            <w:tcBorders>
              <w:top w:val="nil"/>
              <w:left w:val="nil"/>
              <w:bottom w:val="single" w:sz="4" w:space="0" w:color="auto"/>
              <w:right w:val="nil"/>
            </w:tcBorders>
            <w:vAlign w:val="bottom"/>
          </w:tcPr>
          <w:p w:rsidR="00632809" w:rsidRPr="001C072F" w:rsidRDefault="00632809" w:rsidP="00AA5A07">
            <w:pPr>
              <w:keepNext/>
              <w:rPr>
                <w:rFonts w:ascii="Tahoma" w:hAnsi="Tahoma" w:cs="Tahoma"/>
                <w:b/>
                <w:sz w:val="12"/>
                <w:szCs w:val="12"/>
              </w:rPr>
            </w:pPr>
          </w:p>
          <w:p w:rsidR="00632809" w:rsidRPr="001C072F" w:rsidRDefault="00632809" w:rsidP="00AA5A07">
            <w:pPr>
              <w:keepNext/>
              <w:rPr>
                <w:rFonts w:ascii="Tahoma" w:hAnsi="Tahoma" w:cs="Tahoma"/>
              </w:rPr>
            </w:pPr>
            <w:r w:rsidRPr="001C072F">
              <w:rPr>
                <w:rFonts w:ascii="Tahoma" w:hAnsi="Tahoma" w:cs="Tahoma"/>
              </w:rPr>
              <w:t>SKUPNA PONUDBENA CENA (z DDV)</w:t>
            </w:r>
          </w:p>
        </w:tc>
        <w:tc>
          <w:tcPr>
            <w:tcW w:w="2551" w:type="dxa"/>
            <w:tcBorders>
              <w:top w:val="single" w:sz="4" w:space="0" w:color="auto"/>
              <w:left w:val="nil"/>
              <w:bottom w:val="single" w:sz="4" w:space="0" w:color="auto"/>
              <w:right w:val="nil"/>
            </w:tcBorders>
            <w:vAlign w:val="bottom"/>
          </w:tcPr>
          <w:p w:rsidR="00632809" w:rsidRPr="001C072F" w:rsidRDefault="00632809" w:rsidP="00AA5A07">
            <w:pPr>
              <w:keepNext/>
              <w:jc w:val="right"/>
              <w:rPr>
                <w:rFonts w:ascii="Tahoma" w:hAnsi="Tahoma" w:cs="Tahoma"/>
              </w:rPr>
            </w:pPr>
            <w:r w:rsidRPr="001C072F">
              <w:rPr>
                <w:rFonts w:ascii="Tahoma" w:hAnsi="Tahoma" w:cs="Tahoma"/>
              </w:rPr>
              <w:t>EUR</w:t>
            </w:r>
          </w:p>
        </w:tc>
      </w:tr>
    </w:tbl>
    <w:p w:rsidR="00632809" w:rsidRPr="00B66303" w:rsidRDefault="00632809" w:rsidP="00AA5A07">
      <w:pPr>
        <w:keepNext/>
        <w:ind w:left="284"/>
        <w:jc w:val="both"/>
        <w:rPr>
          <w:rFonts w:ascii="Tahoma" w:hAnsi="Tahoma" w:cs="Tahoma"/>
          <w:sz w:val="16"/>
          <w:szCs w:val="16"/>
        </w:rPr>
      </w:pPr>
    </w:p>
    <w:p w:rsidR="00632809" w:rsidRPr="00B66303" w:rsidRDefault="00632809" w:rsidP="00AA5A07">
      <w:pPr>
        <w:keepNext/>
        <w:ind w:left="284"/>
        <w:jc w:val="both"/>
        <w:rPr>
          <w:rFonts w:ascii="Tahoma" w:hAnsi="Tahoma" w:cs="Tahoma"/>
          <w:sz w:val="12"/>
          <w:szCs w:val="12"/>
        </w:rPr>
      </w:pPr>
    </w:p>
    <w:p w:rsidR="00632809" w:rsidRDefault="00632809" w:rsidP="00AA5A07">
      <w:pPr>
        <w:keepNext/>
        <w:rPr>
          <w:rFonts w:ascii="Tahoma" w:hAnsi="Tahoma" w:cs="Tahoma"/>
          <w:b/>
        </w:rPr>
      </w:pPr>
    </w:p>
    <w:p w:rsidR="00632809" w:rsidRDefault="00632809" w:rsidP="00AA5A07">
      <w:pPr>
        <w:keepNext/>
        <w:numPr>
          <w:ilvl w:val="0"/>
          <w:numId w:val="12"/>
        </w:numPr>
        <w:tabs>
          <w:tab w:val="clear" w:pos="720"/>
          <w:tab w:val="num" w:pos="567"/>
        </w:tabs>
        <w:ind w:hanging="720"/>
        <w:rPr>
          <w:rFonts w:ascii="Tahoma" w:hAnsi="Tahoma" w:cs="Tahoma"/>
          <w:b/>
        </w:rPr>
      </w:pPr>
      <w:r w:rsidRPr="00CE1BAD">
        <w:rPr>
          <w:rFonts w:ascii="Tahoma" w:hAnsi="Tahoma" w:cs="Tahoma"/>
          <w:b/>
        </w:rPr>
        <w:t>VELJAVNOST PONUDBE</w:t>
      </w:r>
    </w:p>
    <w:p w:rsidR="00632809" w:rsidRPr="00CE1BAD" w:rsidRDefault="00632809" w:rsidP="00AA5A07">
      <w:pPr>
        <w:keepNext/>
        <w:rPr>
          <w:rFonts w:ascii="Tahoma" w:hAnsi="Tahoma" w:cs="Tahoma"/>
          <w:b/>
        </w:rPr>
      </w:pPr>
    </w:p>
    <w:p w:rsidR="00632809" w:rsidRDefault="00632809" w:rsidP="00AA5A07">
      <w:pPr>
        <w:keepNext/>
        <w:jc w:val="both"/>
        <w:rPr>
          <w:rFonts w:ascii="Tahoma" w:hAnsi="Tahoma" w:cs="Tahoma"/>
          <w:highlight w:val="yellow"/>
        </w:rPr>
      </w:pPr>
    </w:p>
    <w:p w:rsidR="00632809" w:rsidRDefault="00632809" w:rsidP="00AA5A07">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Pr>
          <w:rFonts w:ascii="Tahoma" w:hAnsi="Tahoma" w:cs="Tahoma"/>
        </w:rPr>
        <w:t>4 mesece</w:t>
      </w:r>
      <w:r w:rsidRPr="00750F4A">
        <w:rPr>
          <w:rFonts w:ascii="Tahoma" w:hAnsi="Tahoma" w:cs="Tahoma"/>
        </w:rPr>
        <w:t xml:space="preserve"> od datuma odpiranja ponudb)</w:t>
      </w:r>
      <w:r>
        <w:rPr>
          <w:rFonts w:ascii="Tahoma" w:hAnsi="Tahoma" w:cs="Tahoma"/>
          <w:b/>
        </w:rPr>
        <w:t xml:space="preserve"> </w:t>
      </w:r>
    </w:p>
    <w:p w:rsidR="00632809" w:rsidRDefault="00632809" w:rsidP="00AA5A07">
      <w:pPr>
        <w:keepNext/>
        <w:jc w:val="both"/>
        <w:rPr>
          <w:rFonts w:ascii="Tahoma" w:hAnsi="Tahoma" w:cs="Tahoma"/>
          <w:b/>
          <w:sz w:val="16"/>
          <w:szCs w:val="16"/>
        </w:rPr>
      </w:pPr>
    </w:p>
    <w:p w:rsidR="00632809" w:rsidRDefault="00632809" w:rsidP="00AA5A07">
      <w:pPr>
        <w:keepNext/>
        <w:jc w:val="both"/>
        <w:rPr>
          <w:rFonts w:ascii="Tahoma" w:hAnsi="Tahoma" w:cs="Tahoma"/>
          <w:b/>
          <w:sz w:val="16"/>
          <w:szCs w:val="16"/>
        </w:rPr>
      </w:pPr>
    </w:p>
    <w:p w:rsidR="00632809" w:rsidRDefault="00632809" w:rsidP="00AA5A07">
      <w:pPr>
        <w:keepNext/>
        <w:jc w:val="both"/>
        <w:rPr>
          <w:rFonts w:ascii="Tahoma" w:hAnsi="Tahoma" w:cs="Tahoma"/>
          <w:b/>
          <w:sz w:val="16"/>
          <w:szCs w:val="16"/>
        </w:rPr>
      </w:pPr>
    </w:p>
    <w:p w:rsidR="00632809" w:rsidRDefault="00632809" w:rsidP="00AA5A07">
      <w:pPr>
        <w:keepNext/>
        <w:jc w:val="both"/>
        <w:rPr>
          <w:rFonts w:ascii="Tahoma" w:hAnsi="Tahoma" w:cs="Tahoma"/>
          <w:b/>
          <w:sz w:val="16"/>
          <w:szCs w:val="16"/>
        </w:rPr>
      </w:pPr>
    </w:p>
    <w:p w:rsidR="00632809" w:rsidRPr="00AF0B35" w:rsidRDefault="00632809" w:rsidP="00AA5A07">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632809" w:rsidRDefault="00632809" w:rsidP="00AA5A07">
      <w:pPr>
        <w:keepNext/>
        <w:jc w:val="both"/>
        <w:rPr>
          <w:rFonts w:ascii="Tahoma" w:hAnsi="Tahoma" w:cs="Tahoma"/>
          <w:sz w:val="16"/>
          <w:szCs w:val="16"/>
        </w:rPr>
      </w:pPr>
    </w:p>
    <w:p w:rsidR="00870B57" w:rsidRDefault="00632809" w:rsidP="00AA5A07">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jc w:val="both"/>
        <w:rPr>
          <w:rFonts w:ascii="Tahoma" w:hAnsi="Tahoma" w:cs="Tahoma"/>
          <w:sz w:val="16"/>
          <w:szCs w:val="16"/>
        </w:rPr>
      </w:pPr>
    </w:p>
    <w:p w:rsidR="00870B57" w:rsidRDefault="00870B57" w:rsidP="00AA5A07">
      <w:pPr>
        <w:keepNext/>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AA5A07">
            <w:pPr>
              <w:keepNext/>
              <w:jc w:val="both"/>
              <w:rPr>
                <w:rFonts w:ascii="Tahoma" w:hAnsi="Tahoma" w:cs="Tahoma"/>
              </w:rPr>
            </w:pPr>
          </w:p>
        </w:tc>
        <w:tc>
          <w:tcPr>
            <w:tcW w:w="7653" w:type="dxa"/>
            <w:tcBorders>
              <w:left w:val="nil"/>
            </w:tcBorders>
          </w:tcPr>
          <w:p w:rsidR="00632809" w:rsidRPr="00B66303" w:rsidRDefault="00632809" w:rsidP="00AA5A07">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632809" w:rsidRPr="00B66303" w:rsidRDefault="00632809" w:rsidP="00AA5A07">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AA5A07">
            <w:pPr>
              <w:keepNext/>
              <w:jc w:val="both"/>
              <w:rPr>
                <w:rFonts w:ascii="Tahoma" w:hAnsi="Tahoma" w:cs="Tahoma"/>
                <w:b/>
                <w:i/>
              </w:rPr>
            </w:pPr>
            <w:r w:rsidRPr="00B66303">
              <w:rPr>
                <w:rFonts w:ascii="Tahoma" w:hAnsi="Tahoma" w:cs="Tahoma"/>
                <w:b/>
                <w:i/>
              </w:rPr>
              <w:t>3/1</w:t>
            </w:r>
          </w:p>
        </w:tc>
      </w:tr>
    </w:tbl>
    <w:p w:rsidR="00632809"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rPr>
          <w:rFonts w:ascii="Tahoma" w:hAnsi="Tahoma" w:cs="Tahoma"/>
          <w:b/>
        </w:rPr>
      </w:pPr>
    </w:p>
    <w:p w:rsidR="00632809" w:rsidRPr="00B66303" w:rsidRDefault="00632809" w:rsidP="00AA5A07">
      <w:pPr>
        <w:keepNext/>
        <w:jc w:val="both"/>
        <w:rPr>
          <w:rFonts w:ascii="Tahoma" w:hAnsi="Tahoma" w:cs="Tahoma"/>
          <w:b/>
          <w:sz w:val="16"/>
          <w:szCs w:val="16"/>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870B57" w:rsidRDefault="00870B57" w:rsidP="00AA5A07">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AA5A0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AA5A07">
            <w:pPr>
              <w:keepNext/>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AA5A07">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AA5A07">
            <w:pPr>
              <w:keepNext/>
              <w:jc w:val="both"/>
              <w:rPr>
                <w:rFonts w:ascii="Tahoma" w:hAnsi="Tahoma" w:cs="Tahoma"/>
                <w:b/>
                <w:i/>
              </w:rPr>
            </w:pPr>
            <w:r w:rsidRPr="00B66303">
              <w:rPr>
                <w:rFonts w:ascii="Tahoma" w:hAnsi="Tahoma" w:cs="Tahoma"/>
                <w:b/>
                <w:i/>
              </w:rPr>
              <w:t>3/2</w:t>
            </w:r>
          </w:p>
        </w:tc>
      </w:tr>
    </w:tbl>
    <w:p w:rsidR="00632809" w:rsidRPr="00B66303" w:rsidRDefault="00632809" w:rsidP="00AA5A07">
      <w:pPr>
        <w:keepNext/>
        <w:rPr>
          <w:rFonts w:ascii="Tahoma" w:hAnsi="Tahoma" w:cs="Tahoma"/>
          <w:b/>
        </w:rPr>
      </w:pPr>
    </w:p>
    <w:p w:rsidR="00632809" w:rsidRPr="00B66303" w:rsidRDefault="009C332E" w:rsidP="00AA5A07">
      <w:pPr>
        <w:keepNext/>
        <w:jc w:val="both"/>
        <w:rPr>
          <w:rFonts w:ascii="Tahoma" w:hAnsi="Tahoma" w:cs="Tahoma"/>
          <w:b/>
        </w:rPr>
      </w:pPr>
      <w:r>
        <w:rPr>
          <w:rFonts w:ascii="Tahoma" w:hAnsi="Tahoma" w:cs="Tahoma"/>
          <w:b/>
        </w:rPr>
        <w:t>JHL-26/19</w:t>
      </w:r>
      <w:r w:rsidR="00632809" w:rsidRPr="00B66303">
        <w:rPr>
          <w:rFonts w:ascii="Tahoma" w:hAnsi="Tahoma" w:cs="Tahoma"/>
          <w:b/>
        </w:rPr>
        <w:t xml:space="preserve"> </w:t>
      </w:r>
      <w:r>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p>
    <w:p w:rsidR="00632809" w:rsidRPr="00B66303" w:rsidRDefault="00632809" w:rsidP="00AA5A07">
      <w:pPr>
        <w:keepNext/>
        <w:jc w:val="both"/>
        <w:rPr>
          <w:rFonts w:ascii="Tahoma" w:hAnsi="Tahoma" w:cs="Tahoma"/>
          <w:b/>
        </w:rPr>
      </w:pP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632809" w:rsidRPr="00B66303" w:rsidRDefault="00632809" w:rsidP="00AA5A0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AA5A0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AA5A0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AA5A0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AA5A0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AA5A07">
      <w:pPr>
        <w:keepNext/>
        <w:numPr>
          <w:ilvl w:val="0"/>
          <w:numId w:val="9"/>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AA5A07">
      <w:pPr>
        <w:keepNext/>
        <w:tabs>
          <w:tab w:val="left" w:pos="567"/>
          <w:tab w:val="num" w:pos="851"/>
          <w:tab w:val="left" w:pos="993"/>
        </w:tabs>
        <w:jc w:val="center"/>
        <w:rPr>
          <w:rFonts w:ascii="Tahoma" w:hAnsi="Tahoma" w:cs="Tahoma"/>
          <w:b/>
        </w:rPr>
      </w:pPr>
    </w:p>
    <w:p w:rsidR="00632809" w:rsidRPr="00B66303" w:rsidRDefault="00632809" w:rsidP="00AA5A07">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AA5A07">
      <w:pPr>
        <w:keepNext/>
        <w:tabs>
          <w:tab w:val="left" w:pos="567"/>
          <w:tab w:val="num" w:pos="851"/>
          <w:tab w:val="left" w:pos="993"/>
        </w:tabs>
        <w:jc w:val="both"/>
        <w:rPr>
          <w:rFonts w:ascii="Tahoma" w:hAnsi="Tahoma" w:cs="Tahoma"/>
        </w:rPr>
      </w:pPr>
    </w:p>
    <w:p w:rsidR="00632809" w:rsidRPr="00B66303" w:rsidRDefault="00632809" w:rsidP="00AA5A07">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AA5A07">
      <w:pPr>
        <w:keepNext/>
        <w:tabs>
          <w:tab w:val="left" w:pos="567"/>
          <w:tab w:val="num" w:pos="851"/>
          <w:tab w:val="left" w:pos="993"/>
        </w:tabs>
        <w:jc w:val="both"/>
        <w:rPr>
          <w:rFonts w:ascii="Arial" w:hAnsi="Arial" w:cs="Arial"/>
          <w:sz w:val="18"/>
          <w:szCs w:val="18"/>
        </w:rPr>
      </w:pPr>
    </w:p>
    <w:p w:rsidR="00632809" w:rsidRPr="00B66303" w:rsidRDefault="00632809" w:rsidP="00AA5A07">
      <w:pPr>
        <w:keepNext/>
        <w:tabs>
          <w:tab w:val="left" w:pos="567"/>
          <w:tab w:val="num" w:pos="851"/>
          <w:tab w:val="left" w:pos="993"/>
        </w:tabs>
        <w:jc w:val="both"/>
        <w:rPr>
          <w:rFonts w:ascii="Arial" w:hAnsi="Arial" w:cs="Arial"/>
          <w:sz w:val="18"/>
          <w:szCs w:val="18"/>
        </w:rPr>
      </w:pPr>
    </w:p>
    <w:p w:rsidR="00632809" w:rsidRPr="00B66303" w:rsidRDefault="00632809" w:rsidP="00AA5A07">
      <w:pPr>
        <w:keepNext/>
        <w:tabs>
          <w:tab w:val="left" w:pos="567"/>
          <w:tab w:val="num" w:pos="851"/>
          <w:tab w:val="left" w:pos="993"/>
        </w:tabs>
        <w:jc w:val="both"/>
        <w:rPr>
          <w:rFonts w:ascii="Arial" w:hAnsi="Arial" w:cs="Arial"/>
          <w:sz w:val="18"/>
          <w:szCs w:val="18"/>
        </w:rPr>
      </w:pPr>
    </w:p>
    <w:p w:rsidR="00632809" w:rsidRPr="00B66303" w:rsidRDefault="00632809" w:rsidP="00AA5A07">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AA5A07">
            <w:pPr>
              <w:keepNext/>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AA5A07">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632809" w:rsidRPr="00B66303" w:rsidRDefault="00632809" w:rsidP="00AA5A07">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AA5A07">
      <w:pPr>
        <w:keepNext/>
        <w:tabs>
          <w:tab w:val="left" w:pos="284"/>
        </w:tabs>
        <w:jc w:val="both"/>
        <w:rPr>
          <w:rFonts w:ascii="Tahoma" w:hAnsi="Tahoma" w:cs="Tahoma"/>
          <w:i/>
          <w:sz w:val="18"/>
          <w:szCs w:val="18"/>
        </w:rPr>
      </w:pPr>
    </w:p>
    <w:p w:rsidR="00632809" w:rsidRPr="00B66303" w:rsidRDefault="00632809" w:rsidP="00AA5A07">
      <w:pPr>
        <w:keepNext/>
        <w:tabs>
          <w:tab w:val="left" w:pos="284"/>
        </w:tabs>
        <w:jc w:val="both"/>
        <w:rPr>
          <w:rFonts w:ascii="Tahoma" w:hAnsi="Tahoma" w:cs="Tahoma"/>
          <w:i/>
          <w:sz w:val="18"/>
          <w:szCs w:val="18"/>
        </w:rPr>
      </w:pPr>
    </w:p>
    <w:p w:rsidR="00632809" w:rsidRPr="00B66303" w:rsidRDefault="00632809" w:rsidP="00AA5A07">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632809" w:rsidP="00AA5A07">
      <w:pPr>
        <w:keepNext/>
        <w:tabs>
          <w:tab w:val="left" w:pos="284"/>
        </w:tabs>
        <w:jc w:val="center"/>
        <w:rPr>
          <w:rFonts w:ascii="Tahoma" w:hAnsi="Tahoma" w:cs="Tahoma"/>
          <w:b/>
        </w:rPr>
      </w:pPr>
    </w:p>
    <w:p w:rsidR="00632809" w:rsidRPr="00B66303" w:rsidRDefault="00870B57" w:rsidP="00AA5A07">
      <w:pPr>
        <w:keepNext/>
        <w:rPr>
          <w:rFonts w:ascii="Tahoma" w:hAnsi="Tahoma" w:cs="Tahoma"/>
          <w:b/>
          <w:bCs/>
          <w:i/>
          <w:noProof/>
        </w:rPr>
      </w:pPr>
      <w:r>
        <w:rPr>
          <w:rFonts w:ascii="Tahoma" w:hAnsi="Tahoma" w:cs="Tahoma"/>
          <w:b/>
        </w:rPr>
        <w:br w:type="page"/>
      </w:r>
      <w:r w:rsidR="00632809"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AA5A07">
      <w:pPr>
        <w:keepNext/>
        <w:rPr>
          <w:rFonts w:ascii="Tahoma" w:hAnsi="Tahoma" w:cs="Tahoma"/>
          <w:sz w:val="22"/>
          <w:szCs w:val="22"/>
        </w:rPr>
      </w:pPr>
    </w:p>
    <w:p w:rsidR="00632809" w:rsidRPr="00B66303" w:rsidRDefault="00632809" w:rsidP="00AA5A07">
      <w:pPr>
        <w:keepNext/>
        <w:rPr>
          <w:rFonts w:ascii="Tahoma" w:hAnsi="Tahoma" w:cs="Tahoma"/>
          <w:sz w:val="22"/>
          <w:szCs w:val="22"/>
        </w:rPr>
      </w:pPr>
    </w:p>
    <w:p w:rsidR="00632809" w:rsidRPr="00B66303" w:rsidRDefault="00632809" w:rsidP="00AA5A07">
      <w:pPr>
        <w:keepNext/>
        <w:rPr>
          <w:rFonts w:ascii="Tahoma" w:hAnsi="Tahoma" w:cs="Tahoma"/>
          <w:sz w:val="22"/>
          <w:szCs w:val="22"/>
        </w:rPr>
      </w:pPr>
    </w:p>
    <w:p w:rsidR="00632809" w:rsidRPr="00B66303" w:rsidRDefault="00632809" w:rsidP="00AA5A07">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rPr>
        <w:t>, od Ministrstva za pravosodje pridobi potrdilo iz kazenske evidence.</w:t>
      </w: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Podatki o pravni osebi:</w:t>
      </w:r>
    </w:p>
    <w:p w:rsidR="00632809" w:rsidRPr="00B66303" w:rsidRDefault="00632809" w:rsidP="00AA5A07">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AA5A07">
            <w:pPr>
              <w:keepNext/>
              <w:jc w:val="both"/>
              <w:rPr>
                <w:rFonts w:ascii="Tahoma" w:hAnsi="Tahoma" w:cs="Tahoma"/>
                <w:snapToGrid w:val="0"/>
                <w:color w:val="000000"/>
              </w:rPr>
            </w:pPr>
          </w:p>
        </w:tc>
        <w:tc>
          <w:tcPr>
            <w:tcW w:w="2977" w:type="dxa"/>
          </w:tcPr>
          <w:p w:rsidR="00632809" w:rsidRPr="00B66303" w:rsidRDefault="00632809" w:rsidP="00AA5A0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AA5A07">
            <w:pPr>
              <w:keepNext/>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jc w:val="both"/>
        <w:rPr>
          <w:rFonts w:ascii="Tahoma" w:hAnsi="Tahoma" w:cs="Tahoma"/>
          <w:bCs/>
          <w:i/>
          <w:noProof/>
          <w:sz w:val="18"/>
          <w:szCs w:val="18"/>
        </w:rPr>
      </w:pPr>
    </w:p>
    <w:p w:rsidR="00870B57" w:rsidRDefault="00870B57" w:rsidP="00AA5A07">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AA5A07">
      <w:pPr>
        <w:keepNext/>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AA5A07">
      <w:pPr>
        <w:keepNext/>
        <w:jc w:val="center"/>
        <w:rPr>
          <w:rFonts w:ascii="Tahoma" w:hAnsi="Tahoma" w:cs="Tahoma"/>
          <w:b/>
          <w:sz w:val="22"/>
          <w:szCs w:val="22"/>
        </w:rPr>
      </w:pPr>
    </w:p>
    <w:p w:rsidR="00632809" w:rsidRPr="00B66303" w:rsidRDefault="00632809" w:rsidP="00AA5A07">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AA5A07">
      <w:pPr>
        <w:keepNext/>
        <w:jc w:val="right"/>
        <w:rPr>
          <w:rFonts w:ascii="Tahoma" w:hAnsi="Tahoma" w:cs="Tahoma"/>
          <w:b/>
          <w:bCs/>
          <w:i/>
          <w:noProof/>
          <w:sz w:val="18"/>
          <w:szCs w:val="18"/>
        </w:rPr>
      </w:pP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Moji osebni podatki so naslednji:</w:t>
      </w:r>
    </w:p>
    <w:p w:rsidR="00632809" w:rsidRPr="00B66303" w:rsidRDefault="00632809" w:rsidP="00AA5A07">
      <w:pPr>
        <w:keepNext/>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NASLOV STALNEGA/ZAČASNEGA BIVALIŠČA:</w:t>
      </w:r>
    </w:p>
    <w:p w:rsidR="00632809" w:rsidRPr="00B66303" w:rsidRDefault="00632809" w:rsidP="00AA5A07">
      <w:pPr>
        <w:keepNext/>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AA5A07">
      <w:pPr>
        <w:keepNext/>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AA5A07">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AA5A07">
            <w:pPr>
              <w:keepNext/>
              <w:jc w:val="both"/>
              <w:rPr>
                <w:rFonts w:ascii="Tahoma" w:hAnsi="Tahoma" w:cs="Tahoma"/>
                <w:snapToGrid w:val="0"/>
                <w:color w:val="000000"/>
              </w:rPr>
            </w:pPr>
          </w:p>
        </w:tc>
        <w:tc>
          <w:tcPr>
            <w:tcW w:w="2977" w:type="dxa"/>
          </w:tcPr>
          <w:p w:rsidR="00632809" w:rsidRPr="00B66303" w:rsidRDefault="00632809" w:rsidP="00AA5A0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AA5A07">
            <w:pPr>
              <w:keepNext/>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AA5A07">
            <w:pPr>
              <w:keepNext/>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AA5A07">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AA5A07">
      <w:pPr>
        <w:keepNext/>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jc w:val="both"/>
        <w:rPr>
          <w:rFonts w:ascii="Tahoma" w:hAnsi="Tahoma" w:cs="Tahoma"/>
          <w:bCs/>
          <w:i/>
          <w:noProof/>
          <w:sz w:val="18"/>
          <w:szCs w:val="18"/>
        </w:rPr>
      </w:pPr>
    </w:p>
    <w:p w:rsidR="00870B57" w:rsidRDefault="00870B57" w:rsidP="00AA5A07">
      <w:pPr>
        <w:keepNext/>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AA5A07">
      <w:pPr>
        <w:keepNext/>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AA5A07">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AA5A07">
      <w:pPr>
        <w:keepNext/>
        <w:tabs>
          <w:tab w:val="left" w:pos="284"/>
        </w:tabs>
        <w:rPr>
          <w:rFonts w:ascii="Tahoma" w:hAnsi="Tahoma" w:cs="Tahoma"/>
          <w:b/>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AA5A07">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AA5A07">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AA5A07">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AA5A07">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AA5A07">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AA5A07">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AA5A07">
      <w:pPr>
        <w:keepNext/>
        <w:ind w:right="1"/>
        <w:jc w:val="both"/>
        <w:rPr>
          <w:rFonts w:ascii="Tahoma" w:hAnsi="Tahoma" w:cs="Tahoma"/>
        </w:rPr>
      </w:pPr>
    </w:p>
    <w:p w:rsidR="00632809" w:rsidRPr="00B66303" w:rsidRDefault="00632809" w:rsidP="00AA5A07">
      <w:pPr>
        <w:keepNext/>
        <w:jc w:val="both"/>
        <w:rPr>
          <w:rFonts w:ascii="Tahoma" w:hAnsi="Tahoma" w:cs="Tahoma"/>
          <w:b/>
        </w:rPr>
      </w:pPr>
      <w:r w:rsidRPr="00B66303">
        <w:rPr>
          <w:rFonts w:ascii="Tahoma" w:hAnsi="Tahoma" w:cs="Tahoma"/>
        </w:rPr>
        <w:t xml:space="preserve">V zvezi z javnim naročilom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632809" w:rsidRPr="00B66303" w:rsidRDefault="00632809" w:rsidP="00AA5A07">
      <w:pPr>
        <w:keepNext/>
        <w:jc w:val="both"/>
      </w:pPr>
    </w:p>
    <w:p w:rsidR="00632809" w:rsidRPr="00B66303" w:rsidRDefault="00632809" w:rsidP="00AA5A0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AA5A07">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Naziv</w:t>
            </w:r>
          </w:p>
        </w:tc>
        <w:tc>
          <w:tcPr>
            <w:tcW w:w="3402" w:type="dxa"/>
          </w:tcPr>
          <w:p w:rsidR="00632809" w:rsidRPr="00B66303" w:rsidRDefault="00632809" w:rsidP="00AA5A07">
            <w:pPr>
              <w:keepNext/>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AA5A07">
            <w:pPr>
              <w:keepNext/>
              <w:jc w:val="both"/>
              <w:rPr>
                <w:rFonts w:ascii="Tahoma" w:hAnsi="Tahoma" w:cs="Tahoma"/>
                <w:b/>
              </w:rPr>
            </w:pPr>
          </w:p>
        </w:tc>
        <w:tc>
          <w:tcPr>
            <w:tcW w:w="3402" w:type="dxa"/>
          </w:tcPr>
          <w:p w:rsidR="00632809" w:rsidRPr="00B66303" w:rsidRDefault="00632809" w:rsidP="00AA5A07">
            <w:pPr>
              <w:keepNext/>
              <w:jc w:val="both"/>
              <w:rPr>
                <w:rFonts w:ascii="Tahoma" w:hAnsi="Tahoma" w:cs="Tahoma"/>
                <w:b/>
              </w:rPr>
            </w:pPr>
          </w:p>
        </w:tc>
        <w:tc>
          <w:tcPr>
            <w:tcW w:w="1843"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AA5A07">
            <w:pPr>
              <w:keepNext/>
              <w:jc w:val="both"/>
              <w:rPr>
                <w:rFonts w:ascii="Tahoma" w:hAnsi="Tahoma" w:cs="Tahoma"/>
                <w:b/>
              </w:rPr>
            </w:pPr>
          </w:p>
        </w:tc>
        <w:tc>
          <w:tcPr>
            <w:tcW w:w="3402" w:type="dxa"/>
          </w:tcPr>
          <w:p w:rsidR="00632809" w:rsidRPr="00B66303" w:rsidRDefault="00632809" w:rsidP="00AA5A07">
            <w:pPr>
              <w:keepNext/>
              <w:jc w:val="both"/>
              <w:rPr>
                <w:rFonts w:ascii="Tahoma" w:hAnsi="Tahoma" w:cs="Tahoma"/>
                <w:b/>
              </w:rPr>
            </w:pPr>
          </w:p>
        </w:tc>
        <w:tc>
          <w:tcPr>
            <w:tcW w:w="1843"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AA5A07">
            <w:pPr>
              <w:keepNext/>
              <w:jc w:val="both"/>
              <w:rPr>
                <w:rFonts w:ascii="Tahoma" w:hAnsi="Tahoma" w:cs="Tahoma"/>
                <w:b/>
              </w:rPr>
            </w:pPr>
          </w:p>
        </w:tc>
        <w:tc>
          <w:tcPr>
            <w:tcW w:w="3402" w:type="dxa"/>
          </w:tcPr>
          <w:p w:rsidR="00632809" w:rsidRPr="00B66303" w:rsidRDefault="00632809" w:rsidP="00AA5A07">
            <w:pPr>
              <w:keepNext/>
              <w:jc w:val="both"/>
              <w:rPr>
                <w:rFonts w:ascii="Tahoma" w:hAnsi="Tahoma" w:cs="Tahoma"/>
                <w:b/>
              </w:rPr>
            </w:pPr>
          </w:p>
        </w:tc>
        <w:tc>
          <w:tcPr>
            <w:tcW w:w="1843"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AA5A07">
            <w:pPr>
              <w:keepNext/>
              <w:jc w:val="both"/>
              <w:rPr>
                <w:rFonts w:ascii="Tahoma" w:hAnsi="Tahoma" w:cs="Tahoma"/>
                <w:b/>
              </w:rPr>
            </w:pPr>
          </w:p>
        </w:tc>
        <w:tc>
          <w:tcPr>
            <w:tcW w:w="3402" w:type="dxa"/>
          </w:tcPr>
          <w:p w:rsidR="00632809" w:rsidRPr="00B66303" w:rsidRDefault="00632809" w:rsidP="00AA5A07">
            <w:pPr>
              <w:keepNext/>
              <w:jc w:val="both"/>
              <w:rPr>
                <w:rFonts w:ascii="Tahoma" w:hAnsi="Tahoma" w:cs="Tahoma"/>
                <w:b/>
              </w:rPr>
            </w:pPr>
          </w:p>
        </w:tc>
        <w:tc>
          <w:tcPr>
            <w:tcW w:w="1843" w:type="dxa"/>
            <w:shd w:val="clear" w:color="auto" w:fill="auto"/>
          </w:tcPr>
          <w:p w:rsidR="00632809" w:rsidRPr="00B66303" w:rsidRDefault="00632809" w:rsidP="00AA5A07">
            <w:pPr>
              <w:keepNext/>
              <w:jc w:val="both"/>
              <w:rPr>
                <w:rFonts w:ascii="Tahoma" w:hAnsi="Tahoma" w:cs="Tahoma"/>
                <w:b/>
              </w:rPr>
            </w:pPr>
          </w:p>
        </w:tc>
      </w:tr>
    </w:tbl>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AA5A07">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AA5A07">
            <w:pPr>
              <w:keepNext/>
              <w:jc w:val="both"/>
              <w:rPr>
                <w:rFonts w:ascii="Tahoma" w:hAnsi="Tahoma" w:cs="Tahoma"/>
                <w:b/>
              </w:rPr>
            </w:pPr>
          </w:p>
        </w:tc>
        <w:tc>
          <w:tcPr>
            <w:tcW w:w="3685" w:type="dxa"/>
            <w:shd w:val="clear" w:color="auto" w:fill="auto"/>
          </w:tcPr>
          <w:p w:rsidR="00632809" w:rsidRPr="00B66303" w:rsidRDefault="00632809" w:rsidP="00AA5A07">
            <w:pPr>
              <w:keepNext/>
              <w:jc w:val="both"/>
              <w:rPr>
                <w:rFonts w:ascii="Tahoma" w:hAnsi="Tahoma" w:cs="Tahoma"/>
                <w:b/>
              </w:rPr>
            </w:pPr>
          </w:p>
        </w:tc>
        <w:tc>
          <w:tcPr>
            <w:tcW w:w="1810"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AA5A07">
            <w:pPr>
              <w:keepNext/>
              <w:jc w:val="both"/>
              <w:rPr>
                <w:rFonts w:ascii="Tahoma" w:hAnsi="Tahoma" w:cs="Tahoma"/>
                <w:b/>
              </w:rPr>
            </w:pPr>
          </w:p>
        </w:tc>
        <w:tc>
          <w:tcPr>
            <w:tcW w:w="3685" w:type="dxa"/>
            <w:shd w:val="clear" w:color="auto" w:fill="auto"/>
          </w:tcPr>
          <w:p w:rsidR="00632809" w:rsidRPr="00B66303" w:rsidRDefault="00632809" w:rsidP="00AA5A07">
            <w:pPr>
              <w:keepNext/>
              <w:jc w:val="both"/>
              <w:rPr>
                <w:rFonts w:ascii="Tahoma" w:hAnsi="Tahoma" w:cs="Tahoma"/>
                <w:b/>
              </w:rPr>
            </w:pPr>
          </w:p>
        </w:tc>
        <w:tc>
          <w:tcPr>
            <w:tcW w:w="1810"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AA5A07">
            <w:pPr>
              <w:keepNext/>
              <w:jc w:val="both"/>
              <w:rPr>
                <w:rFonts w:ascii="Tahoma" w:hAnsi="Tahoma" w:cs="Tahoma"/>
                <w:b/>
              </w:rPr>
            </w:pPr>
          </w:p>
        </w:tc>
        <w:tc>
          <w:tcPr>
            <w:tcW w:w="3685" w:type="dxa"/>
            <w:shd w:val="clear" w:color="auto" w:fill="auto"/>
          </w:tcPr>
          <w:p w:rsidR="00632809" w:rsidRPr="00B66303" w:rsidRDefault="00632809" w:rsidP="00AA5A07">
            <w:pPr>
              <w:keepNext/>
              <w:jc w:val="both"/>
              <w:rPr>
                <w:rFonts w:ascii="Tahoma" w:hAnsi="Tahoma" w:cs="Tahoma"/>
                <w:b/>
              </w:rPr>
            </w:pPr>
          </w:p>
        </w:tc>
        <w:tc>
          <w:tcPr>
            <w:tcW w:w="1810"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4"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AA5A07">
            <w:pPr>
              <w:keepNext/>
              <w:jc w:val="both"/>
              <w:rPr>
                <w:rFonts w:ascii="Tahoma" w:hAnsi="Tahoma" w:cs="Tahoma"/>
                <w:b/>
              </w:rPr>
            </w:pPr>
          </w:p>
        </w:tc>
        <w:tc>
          <w:tcPr>
            <w:tcW w:w="3685" w:type="dxa"/>
            <w:shd w:val="clear" w:color="auto" w:fill="auto"/>
          </w:tcPr>
          <w:p w:rsidR="00632809" w:rsidRPr="00B66303" w:rsidRDefault="00632809" w:rsidP="00AA5A07">
            <w:pPr>
              <w:keepNext/>
              <w:jc w:val="both"/>
              <w:rPr>
                <w:rFonts w:ascii="Tahoma" w:hAnsi="Tahoma" w:cs="Tahoma"/>
                <w:b/>
              </w:rPr>
            </w:pPr>
          </w:p>
        </w:tc>
        <w:tc>
          <w:tcPr>
            <w:tcW w:w="1810" w:type="dxa"/>
            <w:shd w:val="clear" w:color="auto" w:fill="auto"/>
          </w:tcPr>
          <w:p w:rsidR="00632809" w:rsidRPr="00B66303" w:rsidRDefault="00632809" w:rsidP="00AA5A07">
            <w:pPr>
              <w:keepNext/>
              <w:jc w:val="both"/>
              <w:rPr>
                <w:rFonts w:ascii="Tahoma" w:hAnsi="Tahoma" w:cs="Tahoma"/>
                <w:b/>
              </w:rPr>
            </w:pPr>
          </w:p>
        </w:tc>
      </w:tr>
    </w:tbl>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AA5A07">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AA5A07">
            <w:pPr>
              <w:keepNext/>
              <w:jc w:val="both"/>
              <w:rPr>
                <w:rFonts w:ascii="Tahoma" w:hAnsi="Tahoma" w:cs="Tahoma"/>
                <w:b/>
              </w:rPr>
            </w:pPr>
          </w:p>
        </w:tc>
        <w:tc>
          <w:tcPr>
            <w:tcW w:w="3657" w:type="dxa"/>
            <w:shd w:val="clear" w:color="auto" w:fill="auto"/>
          </w:tcPr>
          <w:p w:rsidR="00632809" w:rsidRPr="00B66303" w:rsidRDefault="00632809" w:rsidP="00AA5A07">
            <w:pPr>
              <w:keepNext/>
              <w:jc w:val="both"/>
              <w:rPr>
                <w:rFonts w:ascii="Tahoma" w:hAnsi="Tahoma" w:cs="Tahoma"/>
                <w:b/>
              </w:rPr>
            </w:pPr>
          </w:p>
        </w:tc>
        <w:tc>
          <w:tcPr>
            <w:tcW w:w="1865"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AA5A07">
            <w:pPr>
              <w:keepNext/>
              <w:jc w:val="both"/>
              <w:rPr>
                <w:rFonts w:ascii="Tahoma" w:hAnsi="Tahoma" w:cs="Tahoma"/>
                <w:b/>
              </w:rPr>
            </w:pPr>
          </w:p>
        </w:tc>
        <w:tc>
          <w:tcPr>
            <w:tcW w:w="3657" w:type="dxa"/>
            <w:shd w:val="clear" w:color="auto" w:fill="auto"/>
          </w:tcPr>
          <w:p w:rsidR="00632809" w:rsidRPr="00B66303" w:rsidRDefault="00632809" w:rsidP="00AA5A07">
            <w:pPr>
              <w:keepNext/>
              <w:jc w:val="both"/>
              <w:rPr>
                <w:rFonts w:ascii="Tahoma" w:hAnsi="Tahoma" w:cs="Tahoma"/>
                <w:b/>
              </w:rPr>
            </w:pPr>
          </w:p>
        </w:tc>
        <w:tc>
          <w:tcPr>
            <w:tcW w:w="1865"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AA5A07">
            <w:pPr>
              <w:keepNext/>
              <w:jc w:val="both"/>
              <w:rPr>
                <w:rFonts w:ascii="Tahoma" w:hAnsi="Tahoma" w:cs="Tahoma"/>
                <w:b/>
              </w:rPr>
            </w:pPr>
          </w:p>
        </w:tc>
        <w:tc>
          <w:tcPr>
            <w:tcW w:w="3657" w:type="dxa"/>
            <w:shd w:val="clear" w:color="auto" w:fill="auto"/>
          </w:tcPr>
          <w:p w:rsidR="00632809" w:rsidRPr="00B66303" w:rsidRDefault="00632809" w:rsidP="00AA5A07">
            <w:pPr>
              <w:keepNext/>
              <w:jc w:val="both"/>
              <w:rPr>
                <w:rFonts w:ascii="Tahoma" w:hAnsi="Tahoma" w:cs="Tahoma"/>
                <w:b/>
              </w:rPr>
            </w:pPr>
          </w:p>
        </w:tc>
        <w:tc>
          <w:tcPr>
            <w:tcW w:w="1865" w:type="dxa"/>
            <w:shd w:val="clear" w:color="auto" w:fill="auto"/>
          </w:tcPr>
          <w:p w:rsidR="00632809" w:rsidRPr="00B66303" w:rsidRDefault="00632809" w:rsidP="00AA5A07">
            <w:pPr>
              <w:keepNext/>
              <w:jc w:val="both"/>
              <w:rPr>
                <w:rFonts w:ascii="Tahoma" w:hAnsi="Tahoma" w:cs="Tahoma"/>
                <w:b/>
              </w:rPr>
            </w:pPr>
          </w:p>
        </w:tc>
      </w:tr>
      <w:tr w:rsidR="00632809" w:rsidRPr="00B66303" w:rsidTr="00FD6245">
        <w:tc>
          <w:tcPr>
            <w:tcW w:w="533" w:type="dxa"/>
            <w:shd w:val="clear" w:color="auto" w:fill="auto"/>
          </w:tcPr>
          <w:p w:rsidR="00632809" w:rsidRPr="00B66303" w:rsidRDefault="00632809" w:rsidP="00AA5A07">
            <w:pPr>
              <w:keepNext/>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AA5A07">
            <w:pPr>
              <w:keepNext/>
              <w:jc w:val="both"/>
              <w:rPr>
                <w:rFonts w:ascii="Tahoma" w:hAnsi="Tahoma" w:cs="Tahoma"/>
                <w:b/>
              </w:rPr>
            </w:pPr>
          </w:p>
        </w:tc>
        <w:tc>
          <w:tcPr>
            <w:tcW w:w="3657" w:type="dxa"/>
            <w:shd w:val="clear" w:color="auto" w:fill="auto"/>
          </w:tcPr>
          <w:p w:rsidR="00632809" w:rsidRPr="00B66303" w:rsidRDefault="00632809" w:rsidP="00AA5A07">
            <w:pPr>
              <w:keepNext/>
              <w:jc w:val="both"/>
              <w:rPr>
                <w:rFonts w:ascii="Tahoma" w:hAnsi="Tahoma" w:cs="Tahoma"/>
                <w:b/>
              </w:rPr>
            </w:pPr>
          </w:p>
        </w:tc>
        <w:tc>
          <w:tcPr>
            <w:tcW w:w="1865" w:type="dxa"/>
            <w:shd w:val="clear" w:color="auto" w:fill="auto"/>
          </w:tcPr>
          <w:p w:rsidR="00632809" w:rsidRPr="00B66303" w:rsidRDefault="00632809" w:rsidP="00AA5A07">
            <w:pPr>
              <w:keepNext/>
              <w:jc w:val="both"/>
              <w:rPr>
                <w:rFonts w:ascii="Tahoma" w:hAnsi="Tahoma" w:cs="Tahoma"/>
                <w:b/>
              </w:rPr>
            </w:pPr>
          </w:p>
        </w:tc>
      </w:tr>
    </w:tbl>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i/>
          <w:u w:val="single"/>
        </w:rPr>
      </w:pPr>
    </w:p>
    <w:p w:rsidR="00632809" w:rsidRPr="00B66303" w:rsidRDefault="00632809" w:rsidP="00AA5A07">
      <w:pPr>
        <w:keepNext/>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p w:rsidR="00632809" w:rsidRPr="00B66303" w:rsidRDefault="00632809" w:rsidP="00AA5A07">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AA5A07">
            <w:pPr>
              <w:keepNext/>
              <w:jc w:val="both"/>
              <w:rPr>
                <w:rFonts w:ascii="Tahoma" w:hAnsi="Tahoma" w:cs="Tahoma"/>
                <w:snapToGrid w:val="0"/>
                <w:color w:val="000000"/>
              </w:rPr>
            </w:pPr>
          </w:p>
        </w:tc>
        <w:tc>
          <w:tcPr>
            <w:tcW w:w="2552" w:type="dxa"/>
          </w:tcPr>
          <w:p w:rsidR="00632809" w:rsidRPr="00B66303" w:rsidRDefault="00632809" w:rsidP="00AA5A07">
            <w:pPr>
              <w:keepNext/>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AA5A07">
            <w:pPr>
              <w:keepNext/>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AA5A07">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AA5A07">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rPr>
          <w:rFonts w:ascii="Tahoma" w:hAnsi="Tahoma" w:cs="Tahoma"/>
          <w:b/>
        </w:rPr>
      </w:pPr>
    </w:p>
    <w:p w:rsidR="00632809" w:rsidRPr="00B66303" w:rsidRDefault="00632809" w:rsidP="00AA5A0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632809" w:rsidRPr="00B66303" w:rsidRDefault="00632809" w:rsidP="00AA5A07">
      <w:pPr>
        <w:keepNext/>
        <w:tabs>
          <w:tab w:val="left" w:pos="284"/>
        </w:tabs>
        <w:jc w:val="both"/>
        <w:rPr>
          <w:rFonts w:ascii="Tahoma" w:hAnsi="Tahoma" w:cs="Tahoma"/>
        </w:rPr>
      </w:pPr>
    </w:p>
    <w:p w:rsidR="00632809" w:rsidRPr="00B66303" w:rsidRDefault="00632809" w:rsidP="00AA5A07">
      <w:pPr>
        <w:keepNext/>
        <w:tabs>
          <w:tab w:val="left" w:pos="284"/>
        </w:tabs>
        <w:jc w:val="both"/>
        <w:rPr>
          <w:rFonts w:ascii="Tahoma" w:hAnsi="Tahoma" w:cs="Tahoma"/>
        </w:rPr>
      </w:pPr>
    </w:p>
    <w:p w:rsidR="00527DCA" w:rsidRPr="00B66303" w:rsidRDefault="00527DCA" w:rsidP="00527DCA">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6" w:history="1">
        <w:r w:rsidRPr="00B66303">
          <w:rPr>
            <w:rFonts w:ascii="Tahoma" w:hAnsi="Tahoma" w:cs="Tahoma"/>
            <w:i/>
            <w:iCs/>
            <w:sz w:val="18"/>
            <w:szCs w:val="22"/>
          </w:rPr>
          <w:t>https://www.kpk-rs.si/sl/pogosta-vprasanja</w:t>
        </w:r>
      </w:hyperlink>
      <w:r w:rsidRPr="00B66303">
        <w:rPr>
          <w:rFonts w:ascii="Tahoma" w:hAnsi="Tahoma" w:cs="Tahoma"/>
          <w:i/>
          <w:iCs/>
          <w:sz w:val="18"/>
          <w:szCs w:val="22"/>
        </w:rPr>
        <w:t>), lahko ponudnik v primeru, ko je ponudnik ali katera od družb v njegovi lastniški strukturi delniška družba, navede le tiste delničarje ponudnika, ki so posredno ali neposredno imetniki več kakor 5 % delnic oziroma so udeleženi z več kakor 5</w:t>
      </w:r>
      <w:r>
        <w:rPr>
          <w:rFonts w:ascii="Tahoma" w:hAnsi="Tahoma" w:cs="Tahoma"/>
          <w:i/>
          <w:iCs/>
          <w:sz w:val="18"/>
          <w:szCs w:val="22"/>
        </w:rPr>
        <w:t> </w:t>
      </w:r>
      <w:r w:rsidRPr="00B66303">
        <w:rPr>
          <w:rFonts w:ascii="Tahoma" w:hAnsi="Tahoma" w:cs="Tahoma"/>
          <w:i/>
          <w:iCs/>
          <w:sz w:val="18"/>
          <w:szCs w:val="22"/>
        </w:rPr>
        <w:t xml:space="preserve">% deležem pri ustanoviteljskih pravicah, upravljanju ali kapitalu delniške družbe. </w:t>
      </w:r>
    </w:p>
    <w:p w:rsidR="00632809" w:rsidRPr="00B66303" w:rsidRDefault="00632809" w:rsidP="00AA5A07">
      <w:pPr>
        <w:keepNext/>
        <w:rPr>
          <w:rFonts w:ascii="Tahoma" w:hAnsi="Tahoma" w:cs="Tahoma"/>
          <w:bCs/>
          <w:i/>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632809" w:rsidRPr="00B66303" w:rsidRDefault="00632809" w:rsidP="00AA5A07">
      <w:pPr>
        <w:keepNext/>
        <w:rPr>
          <w:rFonts w:ascii="Tahoma" w:hAnsi="Tahoma" w:cs="Tahoma"/>
          <w:bCs/>
          <w:noProof/>
          <w:sz w:val="18"/>
          <w:szCs w:val="18"/>
        </w:rPr>
      </w:pPr>
    </w:p>
    <w:p w:rsidR="00870B57" w:rsidRDefault="00870B57" w:rsidP="00AA5A07">
      <w:pPr>
        <w:keepNext/>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AA5A0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AA5A07">
            <w:pPr>
              <w:keepNext/>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AA5A07">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AA5A07">
            <w:pPr>
              <w:keepNext/>
              <w:jc w:val="both"/>
              <w:rPr>
                <w:rFonts w:ascii="Tahoma" w:hAnsi="Tahoma" w:cs="Tahoma"/>
                <w:b/>
                <w:i/>
              </w:rPr>
            </w:pPr>
            <w:r w:rsidRPr="00B66303">
              <w:rPr>
                <w:rFonts w:ascii="Tahoma" w:hAnsi="Tahoma" w:cs="Tahoma"/>
                <w:b/>
                <w:i/>
              </w:rPr>
              <w:t>4/1</w:t>
            </w:r>
          </w:p>
        </w:tc>
      </w:tr>
    </w:tbl>
    <w:p w:rsidR="00632809" w:rsidRPr="00B66303" w:rsidRDefault="00632809" w:rsidP="00AA5A07">
      <w:pPr>
        <w:keepNext/>
        <w:jc w:val="both"/>
        <w:rPr>
          <w:rFonts w:ascii="Tahoma" w:hAnsi="Tahoma" w:cs="Tahoma"/>
        </w:rPr>
      </w:pPr>
    </w:p>
    <w:p w:rsidR="00632809" w:rsidRPr="00B66303" w:rsidRDefault="00632809" w:rsidP="00AA5A07">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632809" w:rsidRPr="00B66303" w:rsidRDefault="00632809" w:rsidP="00AA5A07">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before="40" w:after="40"/>
              <w:jc w:val="center"/>
              <w:rPr>
                <w:rFonts w:ascii="Tahoma" w:hAnsi="Tahoma" w:cs="Tahoma"/>
                <w:b/>
              </w:rPr>
            </w:pPr>
            <w:r w:rsidRPr="00B66303">
              <w:rPr>
                <w:rFonts w:ascii="Tahoma" w:hAnsi="Tahoma" w:cs="Tahoma"/>
              </w:rPr>
              <w:t xml:space="preserve">Javno naročilo: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p>
          <w:p w:rsidR="00632809" w:rsidRPr="00B66303" w:rsidRDefault="00632809" w:rsidP="00AA5A07">
            <w:pPr>
              <w:keepNext/>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p>
          <w:p w:rsidR="00632809" w:rsidRPr="00B66303" w:rsidRDefault="00632809" w:rsidP="00AA5A07">
            <w:pPr>
              <w:keepNext/>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AA5A07">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p>
          <w:p w:rsidR="00632809" w:rsidRPr="00B66303" w:rsidRDefault="00632809" w:rsidP="00AA5A07">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p>
          <w:p w:rsidR="00632809" w:rsidRPr="00B66303" w:rsidRDefault="00632809" w:rsidP="00AA5A07">
            <w:pPr>
              <w:keepNext/>
              <w:rPr>
                <w:rFonts w:ascii="Tahoma" w:hAnsi="Tahoma" w:cs="Tahoma"/>
                <w:sz w:val="18"/>
                <w:szCs w:val="18"/>
              </w:rPr>
            </w:pPr>
          </w:p>
          <w:p w:rsidR="00632809" w:rsidRPr="00B66303" w:rsidRDefault="00632809" w:rsidP="00AA5A07">
            <w:pPr>
              <w:keepNext/>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AA5A07">
            <w:pPr>
              <w:keepNext/>
              <w:jc w:val="center"/>
              <w:rPr>
                <w:rFonts w:ascii="Tahoma" w:hAnsi="Tahoma" w:cs="Tahoma"/>
                <w:sz w:val="18"/>
                <w:szCs w:val="18"/>
              </w:rPr>
            </w:pPr>
          </w:p>
          <w:p w:rsidR="00FD6245" w:rsidRPr="00B66303" w:rsidRDefault="00FD6245" w:rsidP="00AA5A07">
            <w:pPr>
              <w:keepNext/>
              <w:jc w:val="center"/>
              <w:rPr>
                <w:rFonts w:ascii="Tahoma" w:hAnsi="Tahoma" w:cs="Tahoma"/>
                <w:sz w:val="18"/>
                <w:szCs w:val="18"/>
              </w:rPr>
            </w:pPr>
          </w:p>
          <w:p w:rsidR="00FD6245" w:rsidRPr="00B66303" w:rsidRDefault="00FD6245" w:rsidP="00AA5A07">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AA5A07">
            <w:pPr>
              <w:keepNext/>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AA5A07">
            <w:pPr>
              <w:keepNext/>
              <w:rPr>
                <w:sz w:val="18"/>
                <w:szCs w:val="18"/>
              </w:rPr>
            </w:pPr>
          </w:p>
          <w:p w:rsidR="00FD6245" w:rsidRPr="00B66303" w:rsidRDefault="00FD6245" w:rsidP="00AA5A07">
            <w:pPr>
              <w:keepNext/>
              <w:rPr>
                <w:sz w:val="18"/>
                <w:szCs w:val="18"/>
              </w:rPr>
            </w:pPr>
          </w:p>
          <w:p w:rsidR="00FD6245" w:rsidRPr="00B66303" w:rsidRDefault="00FD6245" w:rsidP="00AA5A07">
            <w:pPr>
              <w:keepNext/>
              <w:rPr>
                <w:sz w:val="18"/>
                <w:szCs w:val="18"/>
              </w:rPr>
            </w:pPr>
          </w:p>
          <w:p w:rsidR="00FD6245" w:rsidRPr="00B66303" w:rsidRDefault="00FD6245" w:rsidP="00AA5A07">
            <w:pPr>
              <w:keepNext/>
              <w:rPr>
                <w:sz w:val="18"/>
                <w:szCs w:val="18"/>
              </w:rPr>
            </w:pPr>
          </w:p>
          <w:p w:rsidR="00FD6245" w:rsidRPr="00B66303" w:rsidRDefault="00FD6245" w:rsidP="00AA5A07">
            <w:pPr>
              <w:keepNext/>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AA5A07">
            <w:pPr>
              <w:keepNext/>
              <w:rPr>
                <w:sz w:val="18"/>
                <w:szCs w:val="18"/>
              </w:rPr>
            </w:pPr>
          </w:p>
        </w:tc>
      </w:tr>
    </w:tbl>
    <w:p w:rsidR="00632809" w:rsidRPr="00B66303" w:rsidRDefault="00632809" w:rsidP="00AA5A07">
      <w:pPr>
        <w:keepNext/>
        <w:tabs>
          <w:tab w:val="left" w:pos="5400"/>
        </w:tabs>
        <w:rPr>
          <w:rFonts w:ascii="Tahoma" w:hAnsi="Tahoma" w:cs="Tahoma"/>
        </w:rPr>
      </w:pPr>
    </w:p>
    <w:p w:rsidR="00632809" w:rsidRPr="00B66303" w:rsidRDefault="00632809" w:rsidP="00AA5A07">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AA5A07">
      <w:pPr>
        <w:keepNext/>
        <w:tabs>
          <w:tab w:val="left" w:pos="5400"/>
        </w:tabs>
        <w:rPr>
          <w:rFonts w:ascii="Tahoma" w:hAnsi="Tahoma" w:cs="Tahoma"/>
        </w:rPr>
      </w:pPr>
    </w:p>
    <w:p w:rsidR="00632809" w:rsidRPr="00B66303" w:rsidRDefault="00632809" w:rsidP="00AA5A07">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632809" w:rsidRPr="00B66303" w:rsidRDefault="00632809" w:rsidP="00AA5A07">
      <w:pPr>
        <w:keepNext/>
        <w:tabs>
          <w:tab w:val="left" w:pos="5400"/>
        </w:tabs>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AA5A07">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AA5A07">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AA5A07">
      <w:pPr>
        <w:keepNext/>
        <w:rPr>
          <w:rFonts w:ascii="Tahoma" w:hAnsi="Tahoma" w:cs="Tahoma"/>
          <w:b/>
          <w:i/>
          <w:szCs w:val="18"/>
          <w:lang w:eastAsia="ar-SA"/>
        </w:rPr>
      </w:pPr>
    </w:p>
    <w:p w:rsidR="00632809" w:rsidRPr="00B66303" w:rsidRDefault="00632809" w:rsidP="00AA5A07">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V tem primeru se v obrazcu navedejo tudi vse zmogljivost podizvajalca, ki jih bo uporabil ponudnik.</w:t>
      </w:r>
    </w:p>
    <w:p w:rsidR="00632809" w:rsidRPr="00B66303" w:rsidRDefault="00632809" w:rsidP="00AA5A07">
      <w:pPr>
        <w:keepNext/>
        <w:ind w:left="851" w:hanging="851"/>
        <w:rPr>
          <w:rFonts w:ascii="Tahoma" w:hAnsi="Tahoma" w:cs="Tahoma"/>
          <w:i/>
          <w:sz w:val="16"/>
          <w:szCs w:val="18"/>
          <w:lang w:eastAsia="ar-SA"/>
        </w:rPr>
      </w:pPr>
    </w:p>
    <w:p w:rsidR="00632809" w:rsidRDefault="00632809" w:rsidP="00AA5A07">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rsidP="00AA5A07">
      <w:pPr>
        <w:keepNext/>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AA5A0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AA5A07">
            <w:pPr>
              <w:keepNext/>
              <w:rPr>
                <w:rFonts w:ascii="Tahoma" w:hAnsi="Tahoma" w:cs="Tahoma"/>
              </w:rPr>
            </w:pPr>
            <w:r w:rsidRPr="00B66303">
              <w:rPr>
                <w:rFonts w:ascii="Tahoma" w:hAnsi="Tahoma" w:cs="Tahoma"/>
              </w:rPr>
              <w:t>POOBLASTILO PONUDNIKA</w:t>
            </w:r>
          </w:p>
        </w:tc>
        <w:tc>
          <w:tcPr>
            <w:tcW w:w="2552" w:type="dxa"/>
          </w:tcPr>
          <w:p w:rsidR="00632809" w:rsidRPr="00B66303" w:rsidRDefault="00632809" w:rsidP="00AA5A07">
            <w:pPr>
              <w:keepNext/>
              <w:jc w:val="both"/>
              <w:rPr>
                <w:rFonts w:ascii="Tahoma" w:hAnsi="Tahoma" w:cs="Tahoma"/>
                <w:b/>
              </w:rPr>
            </w:pPr>
            <w:r w:rsidRPr="00B66303">
              <w:rPr>
                <w:rFonts w:ascii="Tahoma" w:hAnsi="Tahoma" w:cs="Tahoma"/>
                <w:b/>
                <w:i/>
              </w:rPr>
              <w:t>Obrazec 1 k Prilogi 4/1</w:t>
            </w:r>
          </w:p>
        </w:tc>
      </w:tr>
    </w:tbl>
    <w:p w:rsidR="00632809" w:rsidRPr="00B66303" w:rsidRDefault="00632809" w:rsidP="00AA5A07">
      <w:pPr>
        <w:keepNext/>
        <w:jc w:val="both"/>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Ponudnik: _____________________________________________________________________________</w:t>
      </w:r>
    </w:p>
    <w:p w:rsidR="00632809" w:rsidRPr="00B66303" w:rsidRDefault="00632809" w:rsidP="00AA5A07">
      <w:pPr>
        <w:keepNext/>
        <w:rPr>
          <w:rFonts w:ascii="Tahoma" w:hAnsi="Tahoma" w:cs="Tahoma"/>
        </w:rPr>
      </w:pPr>
    </w:p>
    <w:p w:rsidR="00632809" w:rsidRPr="00B66303" w:rsidRDefault="00632809" w:rsidP="00AA5A07">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rPr>
        <w:t xml:space="preserve"> ter v skladu s 94. členom ZJN-3</w:t>
      </w:r>
    </w:p>
    <w:p w:rsidR="00632809" w:rsidRPr="00B66303" w:rsidRDefault="00632809" w:rsidP="00AA5A07">
      <w:pPr>
        <w:keepNext/>
        <w:rPr>
          <w:rFonts w:ascii="Tahoma" w:hAnsi="Tahoma" w:cs="Tahoma"/>
        </w:rPr>
      </w:pPr>
    </w:p>
    <w:p w:rsidR="00632809" w:rsidRPr="00B66303" w:rsidRDefault="00632809" w:rsidP="00AA5A07">
      <w:pPr>
        <w:keepNext/>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AA5A07">
      <w:pPr>
        <w:keepNext/>
        <w:spacing w:after="120" w:line="276" w:lineRule="auto"/>
        <w:jc w:val="both"/>
        <w:rPr>
          <w:rFonts w:ascii="Tahoma" w:hAnsi="Tahoma" w:cs="Tahoma"/>
        </w:rPr>
      </w:pPr>
    </w:p>
    <w:p w:rsidR="00632809" w:rsidRPr="00B66303" w:rsidRDefault="00632809" w:rsidP="00AA5A07">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AA5A07">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AA5A07">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AA5A07">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AA5A07">
            <w:pPr>
              <w:keepNext/>
              <w:spacing w:line="276" w:lineRule="auto"/>
              <w:jc w:val="center"/>
              <w:rPr>
                <w:rFonts w:ascii="Tahoma" w:hAnsi="Tahoma" w:cs="Tahoma"/>
                <w:sz w:val="16"/>
                <w:szCs w:val="22"/>
                <w:lang w:eastAsia="en-US"/>
              </w:rPr>
            </w:pPr>
          </w:p>
          <w:p w:rsidR="00632809" w:rsidRPr="00B66303" w:rsidRDefault="00632809" w:rsidP="00AA5A0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AA5A0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AA5A07">
            <w:pPr>
              <w:keepNext/>
              <w:spacing w:line="276" w:lineRule="auto"/>
              <w:rPr>
                <w:rFonts w:ascii="Tahoma" w:hAnsi="Tahoma" w:cs="Tahoma"/>
                <w:sz w:val="22"/>
                <w:szCs w:val="22"/>
                <w:lang w:eastAsia="en-US"/>
              </w:rPr>
            </w:pPr>
          </w:p>
          <w:p w:rsidR="00632809" w:rsidRPr="00B66303" w:rsidRDefault="00632809" w:rsidP="00AA5A07">
            <w:pPr>
              <w:keepNext/>
              <w:spacing w:line="276" w:lineRule="auto"/>
              <w:rPr>
                <w:rFonts w:ascii="Tahoma" w:hAnsi="Tahoma" w:cs="Tahoma"/>
                <w:sz w:val="22"/>
                <w:szCs w:val="22"/>
                <w:lang w:eastAsia="en-US"/>
              </w:rPr>
            </w:pPr>
          </w:p>
          <w:p w:rsidR="00632809" w:rsidRPr="00B66303" w:rsidRDefault="00632809" w:rsidP="00AA5A07">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AA5A07">
            <w:pPr>
              <w:keepNext/>
              <w:spacing w:line="276" w:lineRule="auto"/>
              <w:jc w:val="center"/>
              <w:rPr>
                <w:rFonts w:ascii="Tahoma" w:hAnsi="Tahoma" w:cs="Tahoma"/>
                <w:sz w:val="16"/>
                <w:szCs w:val="22"/>
                <w:lang w:eastAsia="en-US"/>
              </w:rPr>
            </w:pPr>
          </w:p>
          <w:p w:rsidR="00632809" w:rsidRPr="00B66303" w:rsidRDefault="00632809" w:rsidP="00AA5A0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AA5A0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AA5A07">
            <w:pPr>
              <w:keepNext/>
              <w:spacing w:line="276" w:lineRule="auto"/>
              <w:rPr>
                <w:rFonts w:ascii="Tahoma" w:hAnsi="Tahoma" w:cs="Tahoma"/>
                <w:sz w:val="22"/>
                <w:szCs w:val="22"/>
                <w:lang w:eastAsia="en-US"/>
              </w:rPr>
            </w:pPr>
          </w:p>
          <w:p w:rsidR="00632809" w:rsidRPr="00B66303" w:rsidRDefault="00632809" w:rsidP="00AA5A07">
            <w:pPr>
              <w:keepNext/>
              <w:spacing w:line="276" w:lineRule="auto"/>
              <w:rPr>
                <w:rFonts w:ascii="Tahoma" w:hAnsi="Tahoma" w:cs="Tahoma"/>
                <w:sz w:val="22"/>
                <w:szCs w:val="22"/>
                <w:lang w:eastAsia="en-US"/>
              </w:rPr>
            </w:pPr>
          </w:p>
          <w:p w:rsidR="00632809" w:rsidRPr="00B66303" w:rsidRDefault="00632809" w:rsidP="00AA5A07">
            <w:pPr>
              <w:keepNext/>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AA5A07">
            <w:pPr>
              <w:keepNext/>
              <w:spacing w:line="276" w:lineRule="auto"/>
              <w:jc w:val="center"/>
              <w:rPr>
                <w:rFonts w:ascii="Tahoma" w:hAnsi="Tahoma" w:cs="Tahoma"/>
                <w:sz w:val="16"/>
                <w:szCs w:val="22"/>
                <w:lang w:eastAsia="en-US"/>
              </w:rPr>
            </w:pPr>
          </w:p>
          <w:p w:rsidR="00632809" w:rsidRPr="00B66303" w:rsidRDefault="00632809" w:rsidP="00AA5A07">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AA5A07">
            <w:pPr>
              <w:keepNext/>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AA5A07">
            <w:pPr>
              <w:keepNext/>
              <w:spacing w:line="276" w:lineRule="auto"/>
              <w:rPr>
                <w:rFonts w:ascii="Tahoma" w:hAnsi="Tahoma" w:cs="Tahoma"/>
                <w:sz w:val="22"/>
                <w:szCs w:val="22"/>
                <w:lang w:eastAsia="en-US"/>
              </w:rPr>
            </w:pPr>
          </w:p>
          <w:p w:rsidR="00632809" w:rsidRPr="00B66303" w:rsidRDefault="00632809" w:rsidP="00AA5A07">
            <w:pPr>
              <w:keepNext/>
              <w:spacing w:line="276" w:lineRule="auto"/>
              <w:rPr>
                <w:rFonts w:ascii="Tahoma" w:hAnsi="Tahoma" w:cs="Tahoma"/>
                <w:sz w:val="22"/>
                <w:szCs w:val="22"/>
                <w:lang w:eastAsia="en-US"/>
              </w:rPr>
            </w:pPr>
          </w:p>
          <w:p w:rsidR="00632809" w:rsidRPr="00B66303" w:rsidRDefault="00632809" w:rsidP="00AA5A07">
            <w:pPr>
              <w:keepNext/>
              <w:spacing w:line="276" w:lineRule="auto"/>
              <w:rPr>
                <w:rFonts w:ascii="Tahoma" w:hAnsi="Tahoma" w:cs="Tahoma"/>
                <w:sz w:val="22"/>
                <w:szCs w:val="22"/>
                <w:lang w:eastAsia="en-US"/>
              </w:rPr>
            </w:pPr>
          </w:p>
        </w:tc>
      </w:tr>
    </w:tbl>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AA5A07">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AA5A07">
      <w:pPr>
        <w:keepNext/>
        <w:tabs>
          <w:tab w:val="left" w:pos="2835"/>
        </w:tabs>
        <w:ind w:left="284" w:hanging="284"/>
        <w:jc w:val="both"/>
        <w:rPr>
          <w:rFonts w:ascii="Tahoma" w:hAnsi="Tahoma" w:cs="Tahoma"/>
        </w:rPr>
      </w:pPr>
    </w:p>
    <w:p w:rsidR="00632809" w:rsidRPr="00B66303" w:rsidRDefault="00632809" w:rsidP="00AA5A07">
      <w:pPr>
        <w:keepNext/>
        <w:tabs>
          <w:tab w:val="left" w:pos="2835"/>
        </w:tabs>
        <w:ind w:left="284" w:hanging="284"/>
        <w:jc w:val="both"/>
        <w:rPr>
          <w:rFonts w:ascii="Tahoma" w:hAnsi="Tahoma" w:cs="Tahoma"/>
        </w:rPr>
      </w:pPr>
    </w:p>
    <w:p w:rsidR="00632809" w:rsidRPr="00B66303" w:rsidRDefault="00632809" w:rsidP="00AA5A07">
      <w:pPr>
        <w:keepNext/>
        <w:tabs>
          <w:tab w:val="left" w:pos="2835"/>
        </w:tabs>
        <w:ind w:left="284" w:hanging="284"/>
        <w:jc w:val="both"/>
        <w:rPr>
          <w:rFonts w:ascii="Tahoma" w:hAnsi="Tahoma" w:cs="Tahoma"/>
        </w:rPr>
      </w:pPr>
    </w:p>
    <w:p w:rsidR="00632809" w:rsidRPr="00B66303" w:rsidRDefault="00632809" w:rsidP="00AA5A07">
      <w:pPr>
        <w:keepNext/>
        <w:jc w:val="both"/>
        <w:rPr>
          <w:b/>
        </w:rPr>
      </w:pPr>
    </w:p>
    <w:p w:rsidR="00632809" w:rsidRPr="00B66303" w:rsidRDefault="00632809" w:rsidP="00AA5A0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AA5A07">
      <w:pPr>
        <w:keepNext/>
        <w:jc w:val="both"/>
        <w:rPr>
          <w:rFonts w:ascii="Tahoma" w:hAnsi="Tahoma" w:cs="Tahoma"/>
          <w:i/>
          <w:iCs/>
          <w:sz w:val="16"/>
          <w:szCs w:val="22"/>
        </w:rPr>
      </w:pPr>
    </w:p>
    <w:p w:rsidR="00632809" w:rsidRPr="00B66303" w:rsidRDefault="00632809" w:rsidP="00AA5A07">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AA5A07">
      <w:pPr>
        <w:keepNext/>
        <w:jc w:val="both"/>
        <w:rPr>
          <w:rFonts w:ascii="Tahoma" w:hAnsi="Tahoma" w:cs="Tahoma"/>
          <w:i/>
          <w:iCs/>
          <w:szCs w:val="22"/>
        </w:rPr>
      </w:pPr>
    </w:p>
    <w:p w:rsidR="00632809" w:rsidRPr="00B66303" w:rsidRDefault="00632809" w:rsidP="00AA5A0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r w:rsidRPr="00B66303">
        <w:rPr>
          <w:rFonts w:ascii="Tahoma" w:hAnsi="Tahoma" w:cs="Tahoma"/>
          <w:i/>
          <w:sz w:val="18"/>
        </w:rPr>
        <w:t>Obrazec se po potrebi kopira!</w:t>
      </w: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p>
    <w:p w:rsidR="00632809" w:rsidRPr="00B66303" w:rsidRDefault="00632809" w:rsidP="00AA5A07">
      <w:pPr>
        <w:keepNext/>
        <w:jc w:val="both"/>
        <w:rPr>
          <w:rFonts w:ascii="Tahoma" w:hAnsi="Tahoma" w:cs="Tahoma"/>
          <w:i/>
          <w:sz w:val="18"/>
        </w:rPr>
      </w:pPr>
    </w:p>
    <w:p w:rsidR="00870B57" w:rsidRDefault="00870B57" w:rsidP="00AA5A07">
      <w:pPr>
        <w:keepNext/>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AA5A0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AA5A07">
            <w:pPr>
              <w:keepNext/>
              <w:rPr>
                <w:rFonts w:ascii="Tahoma" w:hAnsi="Tahoma" w:cs="Tahoma"/>
              </w:rPr>
            </w:pPr>
            <w:r w:rsidRPr="00B66303">
              <w:rPr>
                <w:rFonts w:ascii="Tahoma" w:hAnsi="Tahoma" w:cs="Tahoma"/>
              </w:rPr>
              <w:t>SOGLASJE PODIZVAJALCEV</w:t>
            </w:r>
          </w:p>
        </w:tc>
        <w:tc>
          <w:tcPr>
            <w:tcW w:w="2552" w:type="dxa"/>
          </w:tcPr>
          <w:p w:rsidR="00632809" w:rsidRPr="00B66303" w:rsidRDefault="00632809" w:rsidP="00AA5A07">
            <w:pPr>
              <w:keepNext/>
              <w:jc w:val="both"/>
              <w:rPr>
                <w:rFonts w:ascii="Tahoma" w:hAnsi="Tahoma" w:cs="Tahoma"/>
                <w:b/>
              </w:rPr>
            </w:pPr>
            <w:r w:rsidRPr="00B66303">
              <w:rPr>
                <w:rFonts w:ascii="Tahoma" w:hAnsi="Tahoma" w:cs="Tahoma"/>
                <w:b/>
                <w:i/>
              </w:rPr>
              <w:t>Obrazec 2 k Prilogi 4/1</w:t>
            </w:r>
          </w:p>
        </w:tc>
      </w:tr>
    </w:tbl>
    <w:p w:rsidR="00632809" w:rsidRPr="00B66303" w:rsidRDefault="00632809" w:rsidP="00AA5A07">
      <w:pPr>
        <w:keepNext/>
        <w:rPr>
          <w:rFonts w:ascii="Tahoma" w:hAnsi="Tahoma" w:cs="Tahoma"/>
          <w:b/>
          <w:sz w:val="28"/>
        </w:rPr>
      </w:pPr>
    </w:p>
    <w:p w:rsidR="00632809" w:rsidRPr="00B66303" w:rsidRDefault="00632809" w:rsidP="00AA5A07">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r w:rsidRPr="00B66303">
        <w:rPr>
          <w:rFonts w:ascii="Tahoma" w:hAnsi="Tahoma" w:cs="Tahoma"/>
          <w:b/>
        </w:rPr>
        <w:t xml:space="preserve">, </w:t>
      </w:r>
    </w:p>
    <w:p w:rsidR="00632809" w:rsidRPr="00B66303" w:rsidRDefault="00632809" w:rsidP="00AA5A07">
      <w:pPr>
        <w:keepNext/>
        <w:rPr>
          <w:rFonts w:ascii="Tahoma" w:hAnsi="Tahoma" w:cs="Tahoma"/>
        </w:rPr>
      </w:pPr>
    </w:p>
    <w:p w:rsidR="00632809" w:rsidRPr="00B66303" w:rsidRDefault="00632809" w:rsidP="00AA5A07">
      <w:pPr>
        <w:keepNext/>
        <w:jc w:val="center"/>
        <w:rPr>
          <w:rFonts w:ascii="Tahoma" w:hAnsi="Tahoma" w:cs="Tahoma"/>
          <w:b/>
        </w:rPr>
      </w:pPr>
    </w:p>
    <w:p w:rsidR="00632809" w:rsidRPr="00B66303" w:rsidRDefault="00632809" w:rsidP="00AA5A07">
      <w:pPr>
        <w:keepNext/>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AA5A07">
      <w:pPr>
        <w:keepNext/>
        <w:rPr>
          <w:rFonts w:ascii="Tahoma" w:hAnsi="Tahoma" w:cs="Tahoma"/>
          <w:b/>
        </w:rPr>
      </w:pPr>
    </w:p>
    <w:p w:rsidR="00632809" w:rsidRPr="00B66303" w:rsidRDefault="00632809" w:rsidP="00AA5A07">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632809" w:rsidRPr="00B66303" w:rsidRDefault="00632809" w:rsidP="00AA5A07">
      <w:pPr>
        <w:keepNext/>
        <w:rPr>
          <w:b/>
        </w:rPr>
      </w:pPr>
      <w:r w:rsidRPr="00B66303">
        <w:rPr>
          <w:b/>
        </w:rPr>
        <w:t xml:space="preserve"> </w:t>
      </w:r>
    </w:p>
    <w:p w:rsidR="00632809" w:rsidRPr="00B66303" w:rsidRDefault="00632809" w:rsidP="00AA5A07">
      <w:pPr>
        <w:keepNext/>
        <w:rPr>
          <w:b/>
        </w:rPr>
      </w:pPr>
    </w:p>
    <w:p w:rsidR="00632809" w:rsidRPr="00B66303" w:rsidRDefault="00632809" w:rsidP="00AA5A07">
      <w:pPr>
        <w:keepNext/>
        <w:rPr>
          <w:rFonts w:ascii="Tahoma" w:hAnsi="Tahoma" w:cs="Tahoma"/>
          <w:b/>
        </w:rPr>
      </w:pPr>
    </w:p>
    <w:p w:rsidR="00632809" w:rsidRPr="00B66303" w:rsidRDefault="00632809" w:rsidP="00AA5A07">
      <w:pPr>
        <w:keepNext/>
        <w:rPr>
          <w:rFonts w:ascii="Tahoma" w:hAnsi="Tahoma" w:cs="Tahoma"/>
        </w:rPr>
      </w:pPr>
      <w:r w:rsidRPr="00B66303">
        <w:rPr>
          <w:rFonts w:ascii="Tahoma" w:hAnsi="Tahoma" w:cs="Tahoma"/>
        </w:rPr>
        <w:t>____________________________                     Žig                     _______________________________</w:t>
      </w:r>
    </w:p>
    <w:p w:rsidR="00632809" w:rsidRPr="00B66303" w:rsidRDefault="00632809" w:rsidP="00AA5A07">
      <w:pPr>
        <w:keepNext/>
        <w:rPr>
          <w:rFonts w:ascii="Tahoma" w:hAnsi="Tahoma" w:cs="Tahoma"/>
        </w:rPr>
      </w:pPr>
      <w:r w:rsidRPr="00B66303">
        <w:rPr>
          <w:rFonts w:ascii="Tahoma" w:hAnsi="Tahoma" w:cs="Tahoma"/>
        </w:rPr>
        <w:t>(Kraj in datum)                                                                          Podpis odgovorne osebe podizvajalca)</w:t>
      </w: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AA5A07">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632809" w:rsidRPr="00B66303" w:rsidRDefault="00632809" w:rsidP="00AA5A07">
      <w:pPr>
        <w:keepNext/>
        <w:jc w:val="both"/>
        <w:rPr>
          <w:rFonts w:ascii="Tahoma" w:hAnsi="Tahoma" w:cs="Tahoma"/>
          <w:i/>
          <w:iCs/>
          <w:sz w:val="18"/>
          <w:szCs w:val="22"/>
        </w:rPr>
      </w:pPr>
    </w:p>
    <w:p w:rsidR="00632809" w:rsidRPr="00B66303" w:rsidRDefault="00632809" w:rsidP="00AA5A07">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870B57" w:rsidRDefault="00870B57" w:rsidP="00AA5A07">
      <w:pPr>
        <w:keepNext/>
      </w:pPr>
      <w: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AA5A07">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AA5A07">
            <w:pPr>
              <w:keepNext/>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AA5A07">
            <w:pPr>
              <w:keepNext/>
              <w:jc w:val="both"/>
              <w:rPr>
                <w:rFonts w:ascii="Tahoma" w:hAnsi="Tahoma" w:cs="Tahoma"/>
                <w:b/>
              </w:rPr>
            </w:pPr>
            <w:r w:rsidRPr="00B66303">
              <w:rPr>
                <w:rFonts w:ascii="Tahoma" w:hAnsi="Tahoma" w:cs="Tahoma"/>
                <w:b/>
                <w:i/>
              </w:rPr>
              <w:t>Obrazec 3 k Prilogi 4/1</w:t>
            </w:r>
          </w:p>
        </w:tc>
      </w:tr>
    </w:tbl>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pPr>
    </w:p>
    <w:p w:rsidR="00632809" w:rsidRPr="00B66303" w:rsidRDefault="00632809" w:rsidP="00AA5A07">
      <w:pPr>
        <w:keepNext/>
        <w:jc w:val="center"/>
        <w:rPr>
          <w:rFonts w:ascii="Tahoma" w:hAnsi="Tahoma" w:cs="Tahoma"/>
          <w:b/>
          <w:i/>
        </w:rPr>
      </w:pPr>
      <w:r w:rsidRPr="00B66303">
        <w:rPr>
          <w:rFonts w:ascii="Tahoma" w:hAnsi="Tahoma" w:cs="Tahoma"/>
          <w:b/>
        </w:rPr>
        <w:t>SPORAZUM</w:t>
      </w:r>
    </w:p>
    <w:p w:rsidR="00632809" w:rsidRPr="00B66303" w:rsidRDefault="00632809" w:rsidP="00AA5A07">
      <w:pPr>
        <w:keepNext/>
        <w:jc w:val="center"/>
        <w:rPr>
          <w:rFonts w:ascii="Tahoma" w:hAnsi="Tahoma" w:cs="Tahoma"/>
          <w:b/>
          <w:i/>
        </w:rPr>
      </w:pPr>
      <w:r w:rsidRPr="00B66303">
        <w:rPr>
          <w:rFonts w:ascii="Tahoma" w:hAnsi="Tahoma" w:cs="Tahoma"/>
          <w:b/>
        </w:rPr>
        <w:t>O MEDSEBOJNEM SODELOVANJU</w:t>
      </w:r>
    </w:p>
    <w:p w:rsidR="00632809" w:rsidRPr="00B66303" w:rsidRDefault="00632809" w:rsidP="00AA5A07">
      <w:pPr>
        <w:keepNext/>
        <w:jc w:val="center"/>
        <w:rPr>
          <w:rFonts w:ascii="Tahoma" w:hAnsi="Tahoma" w:cs="Tahoma"/>
          <w:i/>
        </w:rPr>
      </w:pPr>
    </w:p>
    <w:p w:rsidR="00632809" w:rsidRPr="00B66303" w:rsidRDefault="00632809" w:rsidP="00AA5A07">
      <w:pPr>
        <w:keepNext/>
        <w:jc w:val="center"/>
        <w:rPr>
          <w:rFonts w:ascii="Tahoma" w:hAnsi="Tahoma" w:cs="Tahoma"/>
          <w:i/>
        </w:rPr>
      </w:pPr>
    </w:p>
    <w:p w:rsidR="00632809" w:rsidRPr="00B66303" w:rsidRDefault="00632809" w:rsidP="00AA5A07">
      <w:pPr>
        <w:keepNext/>
        <w:jc w:val="center"/>
        <w:rPr>
          <w:rFonts w:ascii="Tahoma" w:hAnsi="Tahoma" w:cs="Tahoma"/>
          <w:i/>
        </w:rPr>
      </w:pPr>
      <w:r w:rsidRPr="00B66303">
        <w:rPr>
          <w:rFonts w:ascii="Tahoma" w:hAnsi="Tahoma" w:cs="Tahoma"/>
        </w:rPr>
        <w:t>(med ponudnikom in podizvajalci – priloži ponudnik)</w:t>
      </w:r>
    </w:p>
    <w:p w:rsidR="00632809" w:rsidRPr="00B66303" w:rsidRDefault="00632809" w:rsidP="00AA5A07">
      <w:pPr>
        <w:keepNext/>
        <w:jc w:val="both"/>
        <w:rPr>
          <w:rFonts w:ascii="Tahoma" w:hAnsi="Tahoma" w:cs="Tahoma"/>
          <w:bCs/>
          <w:i/>
          <w:noProof/>
          <w:sz w:val="18"/>
          <w:szCs w:val="18"/>
        </w:rPr>
      </w:pPr>
    </w:p>
    <w:p w:rsidR="00632809" w:rsidRPr="00B66303" w:rsidRDefault="00632809" w:rsidP="00AA5A07">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AA5A07">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AA5A07">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632809" w:rsidRPr="00B66303" w:rsidRDefault="00632809" w:rsidP="00AA5A07">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AA5A07">
            <w:pPr>
              <w:keepNext/>
              <w:rPr>
                <w:rFonts w:ascii="Tahoma" w:hAnsi="Tahoma" w:cs="Tahoma"/>
                <w:b/>
                <w:i/>
              </w:rPr>
            </w:pPr>
            <w:r w:rsidRPr="00B66303">
              <w:rPr>
                <w:rFonts w:ascii="Tahoma" w:hAnsi="Tahoma" w:cs="Tahoma"/>
                <w:b/>
                <w:i/>
              </w:rPr>
              <w:t>4/2</w:t>
            </w:r>
          </w:p>
        </w:tc>
      </w:tr>
    </w:tbl>
    <w:p w:rsidR="00632809" w:rsidRPr="00B66303" w:rsidRDefault="00632809" w:rsidP="00AA5A07">
      <w:pPr>
        <w:keepNext/>
      </w:pPr>
    </w:p>
    <w:p w:rsidR="00632809" w:rsidRPr="00B66303" w:rsidRDefault="00632809" w:rsidP="00AA5A07">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AA5A07">
            <w:pPr>
              <w:keepNext/>
              <w:jc w:val="center"/>
              <w:rPr>
                <w:rFonts w:ascii="Tahoma" w:hAnsi="Tahoma" w:cs="Tahoma"/>
              </w:rPr>
            </w:pPr>
            <w:r w:rsidRPr="00B66303">
              <w:rPr>
                <w:rFonts w:ascii="Tahoma" w:hAnsi="Tahoma" w:cs="Tahoma"/>
              </w:rPr>
              <w:t xml:space="preserve">Javno naročilo: </w:t>
            </w:r>
            <w:r w:rsidR="009C332E">
              <w:rPr>
                <w:rFonts w:ascii="Tahoma" w:hAnsi="Tahoma" w:cs="Tahoma"/>
                <w:b/>
              </w:rPr>
              <w:t>JHL-26/19</w:t>
            </w:r>
            <w:r w:rsidRPr="00B66303">
              <w:rPr>
                <w:rFonts w:ascii="Tahoma" w:hAnsi="Tahoma" w:cs="Tahoma"/>
                <w:b/>
              </w:rPr>
              <w:t xml:space="preserve"> </w:t>
            </w:r>
            <w:r w:rsidR="009C332E">
              <w:rPr>
                <w:rFonts w:ascii="Tahoma" w:hAnsi="Tahoma" w:cs="Tahoma"/>
                <w:b/>
              </w:rPr>
              <w:t>KOMUNALNA IN PROMETNA UREDITEV OBMOČIJ ŠT. 3, 9, 13 1. DEL, 14 1. DEL, 18, 20, 21, 23, 24, 25, 26 1. DEL, 31, 37 IN 38, SOČASNO Z GRADNJO KANALIZACIJE PO PROJEKTU ODVAJANJE IN ČIŠČENJE ODPADNE VODE NA OBMOČJU VODONOSNIKA LJUBLJANSKEGA POLJA - DEL 3: DOGRADITEV JAVNE KANALIZACIJE V AGLOMERACIJAH NAD 2000 PE V MOL</w:t>
            </w:r>
          </w:p>
        </w:tc>
      </w:tr>
      <w:tr w:rsidR="00632809" w:rsidRPr="00B66303" w:rsidTr="00FD6245">
        <w:trPr>
          <w:trHeight w:val="385"/>
          <w:jc w:val="center"/>
        </w:trPr>
        <w:tc>
          <w:tcPr>
            <w:tcW w:w="2906" w:type="dxa"/>
            <w:vAlign w:val="center"/>
          </w:tcPr>
          <w:p w:rsidR="00632809" w:rsidRPr="00B66303" w:rsidRDefault="00632809" w:rsidP="00AA5A07">
            <w:pPr>
              <w:keepNext/>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AA5A07">
            <w:pPr>
              <w:keepNext/>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tc>
      </w:tr>
      <w:tr w:rsidR="00632809" w:rsidRPr="00B66303" w:rsidTr="00FD6245">
        <w:trPr>
          <w:jc w:val="center"/>
        </w:trPr>
        <w:tc>
          <w:tcPr>
            <w:tcW w:w="2906" w:type="dxa"/>
            <w:vAlign w:val="center"/>
          </w:tcPr>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Vsi zakoniti zastopniki subjekta</w:t>
            </w:r>
          </w:p>
          <w:p w:rsidR="00632809" w:rsidRPr="00B66303" w:rsidRDefault="00632809" w:rsidP="00AA5A07">
            <w:pPr>
              <w:keepNext/>
              <w:rPr>
                <w:rFonts w:ascii="Tahoma" w:hAnsi="Tahoma" w:cs="Tahoma"/>
              </w:rPr>
            </w:pPr>
          </w:p>
        </w:tc>
        <w:tc>
          <w:tcPr>
            <w:tcW w:w="6731" w:type="dxa"/>
            <w:vAlign w:val="center"/>
          </w:tcPr>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p w:rsidR="00632809" w:rsidRPr="00B66303" w:rsidRDefault="00632809" w:rsidP="00AA5A07">
            <w:pPr>
              <w:keepNext/>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AA5A07">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AA5A07">
            <w:pPr>
              <w:keepNext/>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AA5A07">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AA5A07">
            <w:pPr>
              <w:keepNext/>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AA5A07">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AA5A07">
            <w:pPr>
              <w:keepNext/>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Vsak del javnega naročila, za katere namerava ponudnik uporabiti zmogljivost subjekta</w:t>
            </w: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p w:rsidR="00632809" w:rsidRPr="00B66303" w:rsidRDefault="00632809" w:rsidP="00AA5A07">
            <w:pPr>
              <w:keepNext/>
              <w:jc w:val="center"/>
              <w:rPr>
                <w:rFonts w:ascii="Tahoma" w:hAnsi="Tahoma" w:cs="Tahoma"/>
              </w:rPr>
            </w:pPr>
          </w:p>
        </w:tc>
        <w:tc>
          <w:tcPr>
            <w:tcW w:w="6731" w:type="dxa"/>
            <w:vAlign w:val="center"/>
          </w:tcPr>
          <w:p w:rsidR="00632809" w:rsidRPr="00B66303" w:rsidRDefault="00632809" w:rsidP="00AA5A07">
            <w:pPr>
              <w:keepNext/>
            </w:pPr>
          </w:p>
          <w:p w:rsidR="00632809" w:rsidRPr="00B66303" w:rsidRDefault="00632809" w:rsidP="00AA5A07">
            <w:pPr>
              <w:keepNext/>
            </w:pPr>
          </w:p>
        </w:tc>
      </w:tr>
      <w:tr w:rsidR="00632809" w:rsidRPr="00B66303" w:rsidTr="00FD6245">
        <w:trPr>
          <w:trHeight w:val="525"/>
          <w:jc w:val="center"/>
        </w:trPr>
        <w:tc>
          <w:tcPr>
            <w:tcW w:w="2906" w:type="dxa"/>
            <w:vAlign w:val="center"/>
          </w:tcPr>
          <w:p w:rsidR="00632809" w:rsidRPr="00B66303" w:rsidRDefault="00632809" w:rsidP="00AA5A07">
            <w:pPr>
              <w:keepNext/>
              <w:rPr>
                <w:rFonts w:ascii="Tahoma" w:hAnsi="Tahoma" w:cs="Tahoma"/>
              </w:rPr>
            </w:pPr>
            <w:r w:rsidRPr="00B66303">
              <w:rPr>
                <w:rFonts w:ascii="Tahoma" w:hAnsi="Tahoma" w:cs="Tahoma"/>
              </w:rPr>
              <w:t>Količina/Delež (%) javnega naročila</w:t>
            </w:r>
          </w:p>
        </w:tc>
        <w:tc>
          <w:tcPr>
            <w:tcW w:w="6731" w:type="dxa"/>
            <w:vAlign w:val="center"/>
          </w:tcPr>
          <w:p w:rsidR="00632809" w:rsidRPr="00B66303" w:rsidRDefault="00632809" w:rsidP="00AA5A07">
            <w:pPr>
              <w:keepNext/>
            </w:pPr>
          </w:p>
          <w:p w:rsidR="00632809" w:rsidRPr="00B66303" w:rsidRDefault="00632809" w:rsidP="00AA5A07">
            <w:pPr>
              <w:keepNext/>
            </w:pPr>
          </w:p>
        </w:tc>
      </w:tr>
      <w:tr w:rsidR="00632809" w:rsidRPr="00B66303" w:rsidTr="00FD6245">
        <w:trPr>
          <w:jc w:val="center"/>
        </w:trPr>
        <w:tc>
          <w:tcPr>
            <w:tcW w:w="2906" w:type="dxa"/>
            <w:vAlign w:val="center"/>
          </w:tcPr>
          <w:p w:rsidR="00632809" w:rsidRPr="00B66303" w:rsidRDefault="00632809" w:rsidP="00AA5A07">
            <w:pPr>
              <w:keepNext/>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AA5A07">
            <w:pPr>
              <w:keepNext/>
            </w:pPr>
          </w:p>
          <w:p w:rsidR="00632809" w:rsidRPr="00B66303" w:rsidRDefault="00632809" w:rsidP="00AA5A07">
            <w:pPr>
              <w:keepNext/>
            </w:pPr>
          </w:p>
        </w:tc>
      </w:tr>
      <w:tr w:rsidR="00632809" w:rsidRPr="00B66303" w:rsidTr="00FD6245">
        <w:trPr>
          <w:jc w:val="center"/>
        </w:trPr>
        <w:tc>
          <w:tcPr>
            <w:tcW w:w="2906" w:type="dxa"/>
            <w:vAlign w:val="center"/>
          </w:tcPr>
          <w:p w:rsidR="00632809" w:rsidRPr="00B66303" w:rsidRDefault="00632809" w:rsidP="00AA5A07">
            <w:pPr>
              <w:keepNext/>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AA5A07">
            <w:pPr>
              <w:keepNext/>
            </w:pPr>
          </w:p>
          <w:p w:rsidR="00632809" w:rsidRPr="00B66303" w:rsidRDefault="00632809" w:rsidP="00AA5A07">
            <w:pPr>
              <w:keepNext/>
            </w:pPr>
          </w:p>
        </w:tc>
      </w:tr>
    </w:tbl>
    <w:p w:rsidR="00632809" w:rsidRPr="00B66303" w:rsidRDefault="00632809" w:rsidP="00AA5A07">
      <w:pPr>
        <w:keepNext/>
        <w:tabs>
          <w:tab w:val="left" w:pos="567"/>
          <w:tab w:val="left" w:pos="851"/>
          <w:tab w:val="left" w:pos="993"/>
        </w:tabs>
        <w:suppressAutoHyphens/>
        <w:jc w:val="both"/>
        <w:rPr>
          <w:rFonts w:ascii="Tahoma" w:hAnsi="Tahoma" w:cs="Tahoma"/>
          <w:lang w:eastAsia="ar-SA"/>
        </w:rPr>
      </w:pPr>
    </w:p>
    <w:p w:rsidR="00632809" w:rsidRPr="00B66303" w:rsidRDefault="00632809" w:rsidP="00AA5A07">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AA5A07">
      <w:pPr>
        <w:keepNext/>
        <w:tabs>
          <w:tab w:val="left" w:pos="5400"/>
        </w:tabs>
        <w:jc w:val="both"/>
        <w:rPr>
          <w:rFonts w:ascii="Tahoma" w:hAnsi="Tahoma" w:cs="Tahoma"/>
        </w:rPr>
      </w:pPr>
    </w:p>
    <w:p w:rsidR="00632809" w:rsidRPr="00B66303" w:rsidRDefault="00632809" w:rsidP="00AA5A07">
      <w:pPr>
        <w:keepNext/>
        <w:tabs>
          <w:tab w:val="left" w:pos="5400"/>
        </w:tabs>
        <w:jc w:val="both"/>
        <w:rPr>
          <w:rFonts w:ascii="Tahoma" w:hAnsi="Tahoma" w:cs="Tahoma"/>
        </w:rPr>
      </w:pPr>
    </w:p>
    <w:p w:rsidR="00632809" w:rsidRPr="00B66303" w:rsidRDefault="00632809" w:rsidP="00AA5A07">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AA5A07">
      <w:pPr>
        <w:keepNext/>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AA5A07">
      <w:pPr>
        <w:keepNext/>
        <w:tabs>
          <w:tab w:val="left" w:pos="5400"/>
        </w:tabs>
        <w:rPr>
          <w:rFonts w:ascii="Tahoma" w:hAnsi="Tahoma" w:cs="Tahoma"/>
        </w:rPr>
      </w:pPr>
    </w:p>
    <w:p w:rsidR="00632809" w:rsidRPr="00B66303" w:rsidRDefault="00632809" w:rsidP="00AA5A07">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AA5A07">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AA5A0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AA5A0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AA5A07">
      <w:pPr>
        <w:keepNext/>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AA5A07">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870B57" w:rsidRDefault="00632809" w:rsidP="00AA5A07">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AA5A07">
            <w:pPr>
              <w:keepNext/>
              <w:rPr>
                <w:rFonts w:ascii="Tahoma" w:hAnsi="Tahoma" w:cs="Tahoma"/>
              </w:rPr>
            </w:pPr>
            <w:r>
              <w:rPr>
                <w:rFonts w:ascii="Tahoma" w:hAnsi="Tahoma" w:cs="Tahoma"/>
              </w:rPr>
              <w:lastRenderedPageBreak/>
              <w:t xml:space="preserve">          OSNUTEK POGODBE - MOL</w:t>
            </w:r>
          </w:p>
        </w:tc>
        <w:tc>
          <w:tcPr>
            <w:tcW w:w="906" w:type="dxa"/>
            <w:tcBorders>
              <w:top w:val="single" w:sz="4" w:space="0" w:color="auto"/>
              <w:left w:val="single" w:sz="4" w:space="0" w:color="auto"/>
              <w:bottom w:val="single" w:sz="4" w:space="0" w:color="auto"/>
              <w:right w:val="nil"/>
            </w:tcBorders>
          </w:tcPr>
          <w:p w:rsidR="00AB34CD" w:rsidRPr="00B66303" w:rsidRDefault="00AB34CD" w:rsidP="00AA5A07">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AA5A07">
            <w:pPr>
              <w:keepNext/>
              <w:rPr>
                <w:rFonts w:ascii="Tahoma" w:hAnsi="Tahoma" w:cs="Tahoma"/>
                <w:b/>
                <w:i/>
              </w:rPr>
            </w:pPr>
            <w:r w:rsidRPr="00B66303">
              <w:rPr>
                <w:rFonts w:ascii="Tahoma" w:hAnsi="Tahoma" w:cs="Tahoma"/>
                <w:b/>
                <w:i/>
              </w:rPr>
              <w:t>5</w:t>
            </w:r>
            <w:r>
              <w:rPr>
                <w:rFonts w:ascii="Tahoma" w:hAnsi="Tahoma" w:cs="Tahoma"/>
                <w:b/>
                <w:i/>
              </w:rPr>
              <w:t>/1</w:t>
            </w:r>
          </w:p>
        </w:tc>
      </w:tr>
    </w:tbl>
    <w:p w:rsidR="00AB34CD" w:rsidRDefault="00AB34CD" w:rsidP="00AA5A07">
      <w:pPr>
        <w:keepNext/>
        <w:spacing w:after="40"/>
        <w:jc w:val="both"/>
        <w:rPr>
          <w:rFonts w:ascii="Tahoma" w:hAnsi="Tahoma" w:cs="Tahoma"/>
          <w:i/>
          <w:sz w:val="18"/>
        </w:rPr>
      </w:pPr>
    </w:p>
    <w:p w:rsidR="00037C95" w:rsidRPr="002624C0" w:rsidRDefault="00037C95" w:rsidP="00AA5A07">
      <w:pPr>
        <w:keepNext/>
        <w:jc w:val="both"/>
      </w:pPr>
      <w:r w:rsidRPr="002624C0">
        <w:rPr>
          <w:b/>
        </w:rPr>
        <w:t>MESTNA OBČINA LJUBLJANA</w:t>
      </w:r>
      <w:r w:rsidRPr="002624C0">
        <w:t xml:space="preserve">, Mestni trg 1, 1000 Ljubljana, ki jo zastopa župan Zoran Janković, </w:t>
      </w:r>
    </w:p>
    <w:p w:rsidR="00037C95" w:rsidRPr="002624C0" w:rsidRDefault="00037C95" w:rsidP="00AA5A07">
      <w:pPr>
        <w:keepNext/>
        <w:jc w:val="both"/>
      </w:pPr>
      <w:r w:rsidRPr="002624C0">
        <w:t>matična številka: 5874025000,</w:t>
      </w:r>
    </w:p>
    <w:p w:rsidR="00037C95" w:rsidRPr="002624C0" w:rsidRDefault="00037C95" w:rsidP="00AA5A07">
      <w:pPr>
        <w:keepNext/>
        <w:jc w:val="both"/>
      </w:pPr>
      <w:r w:rsidRPr="002624C0">
        <w:t>identifikacijska številka za DDV: SI67593321</w:t>
      </w:r>
    </w:p>
    <w:p w:rsidR="00037C95" w:rsidRPr="002624C0" w:rsidRDefault="00037C95" w:rsidP="00AA5A07">
      <w:pPr>
        <w:keepNext/>
        <w:jc w:val="both"/>
      </w:pPr>
      <w:r w:rsidRPr="002624C0">
        <w:t>(v nadaljevanju: naročnik)</w:t>
      </w:r>
    </w:p>
    <w:p w:rsidR="00037C95" w:rsidRPr="002624C0" w:rsidRDefault="00037C95" w:rsidP="00AA5A07">
      <w:pPr>
        <w:keepNext/>
        <w:jc w:val="both"/>
      </w:pPr>
    </w:p>
    <w:p w:rsidR="00037C95" w:rsidRPr="002624C0" w:rsidRDefault="00037C95" w:rsidP="00AA5A07">
      <w:pPr>
        <w:keepNext/>
        <w:jc w:val="both"/>
      </w:pPr>
    </w:p>
    <w:p w:rsidR="00037C95" w:rsidRPr="002624C0" w:rsidRDefault="00037C95" w:rsidP="00AA5A07">
      <w:pPr>
        <w:keepNext/>
        <w:jc w:val="both"/>
      </w:pPr>
      <w:r w:rsidRPr="002624C0">
        <w:t xml:space="preserve">in </w:t>
      </w:r>
    </w:p>
    <w:p w:rsidR="00037C95" w:rsidRPr="002624C0" w:rsidRDefault="00037C95" w:rsidP="00AA5A07">
      <w:pPr>
        <w:keepNext/>
        <w:ind w:right="-286"/>
        <w:jc w:val="both"/>
      </w:pPr>
    </w:p>
    <w:p w:rsidR="00037C95" w:rsidRPr="002624C0" w:rsidRDefault="00037C95" w:rsidP="00AA5A07">
      <w:pPr>
        <w:keepNext/>
        <w:ind w:right="-286"/>
        <w:jc w:val="both"/>
      </w:pPr>
    </w:p>
    <w:p w:rsidR="00037C95" w:rsidRDefault="00037C95" w:rsidP="00AA5A07">
      <w:pPr>
        <w:keepNext/>
        <w:ind w:right="-286"/>
        <w:jc w:val="both"/>
      </w:pPr>
      <w:r>
        <w:rPr>
          <w:b/>
        </w:rPr>
        <w:t>………………………………</w:t>
      </w:r>
      <w:r w:rsidRPr="004D69E9">
        <w:rPr>
          <w:b/>
        </w:rPr>
        <w:t>,</w:t>
      </w:r>
      <w:r>
        <w:rPr>
          <w:rFonts w:asciiTheme="minorHAnsi" w:hAnsiTheme="minorHAnsi" w:cs="Arial"/>
          <w:b/>
          <w:caps/>
          <w:noProof/>
          <w:color w:val="000000"/>
        </w:rPr>
        <w:t xml:space="preserve"> </w:t>
      </w:r>
      <w:r w:rsidRPr="002624C0">
        <w:t xml:space="preserve"> ki ga zastopa </w:t>
      </w:r>
      <w:r>
        <w:t>direktor ………………………</w:t>
      </w:r>
      <w:r w:rsidRPr="004D69E9">
        <w:t xml:space="preserve">, </w:t>
      </w:r>
      <w:r w:rsidRPr="002624C0">
        <w:t xml:space="preserve">matična številka: </w:t>
      </w:r>
      <w:r>
        <w:t>………………….</w:t>
      </w:r>
      <w:r w:rsidRPr="002624C0">
        <w:t>,</w:t>
      </w:r>
      <w:r>
        <w:t xml:space="preserve"> </w:t>
      </w:r>
      <w:r w:rsidRPr="002624C0">
        <w:t xml:space="preserve">identifikacijska številka za DDV </w:t>
      </w:r>
      <w:r>
        <w:t>……………….</w:t>
      </w:r>
    </w:p>
    <w:p w:rsidR="00037C95" w:rsidRPr="002624C0" w:rsidRDefault="00037C95" w:rsidP="00AA5A07">
      <w:pPr>
        <w:keepNext/>
        <w:tabs>
          <w:tab w:val="num" w:pos="426"/>
        </w:tabs>
        <w:ind w:right="-286"/>
        <w:jc w:val="both"/>
      </w:pPr>
      <w:r w:rsidRPr="002624C0">
        <w:t>(v nadaljevanju: izvajalec),</w:t>
      </w:r>
    </w:p>
    <w:p w:rsidR="00037C95" w:rsidRPr="002624C0" w:rsidRDefault="00037C95" w:rsidP="00AA5A07">
      <w:pPr>
        <w:keepNext/>
        <w:jc w:val="both"/>
      </w:pPr>
    </w:p>
    <w:p w:rsidR="00037C95" w:rsidRPr="002624C0" w:rsidRDefault="00037C95" w:rsidP="00AA5A07">
      <w:pPr>
        <w:keepNext/>
        <w:jc w:val="both"/>
      </w:pPr>
    </w:p>
    <w:p w:rsidR="00037C95" w:rsidRPr="002624C0" w:rsidRDefault="00037C95" w:rsidP="00AA5A07">
      <w:pPr>
        <w:keepNext/>
        <w:jc w:val="both"/>
      </w:pPr>
      <w:r w:rsidRPr="002624C0">
        <w:t>sklene</w:t>
      </w:r>
      <w:r>
        <w:t>jo</w:t>
      </w:r>
      <w:r w:rsidRPr="002624C0">
        <w:t xml:space="preserve"> naslednjo</w:t>
      </w:r>
    </w:p>
    <w:p w:rsidR="00037C95" w:rsidRPr="002624C0" w:rsidRDefault="00037C95" w:rsidP="00AA5A07">
      <w:pPr>
        <w:keepNext/>
        <w:ind w:right="-286"/>
        <w:jc w:val="both"/>
      </w:pPr>
    </w:p>
    <w:p w:rsidR="00037C95" w:rsidRPr="002624C0" w:rsidRDefault="00037C95" w:rsidP="00AA5A07">
      <w:pPr>
        <w:keepNext/>
        <w:jc w:val="center"/>
        <w:outlineLvl w:val="0"/>
        <w:rPr>
          <w:b/>
          <w:bCs/>
        </w:rPr>
      </w:pPr>
      <w:r w:rsidRPr="002624C0">
        <w:rPr>
          <w:b/>
          <w:bCs/>
        </w:rPr>
        <w:t xml:space="preserve">GRADBENO POGODBO </w:t>
      </w:r>
    </w:p>
    <w:p w:rsidR="00037C95" w:rsidRDefault="00037C95" w:rsidP="00AA5A07">
      <w:pPr>
        <w:keepNext/>
        <w:rPr>
          <w:b/>
        </w:rPr>
      </w:pPr>
    </w:p>
    <w:p w:rsidR="00037C95" w:rsidRPr="005826BA" w:rsidRDefault="00037C95" w:rsidP="00AA5A07">
      <w:pPr>
        <w:keepNext/>
        <w:ind w:right="413"/>
        <w:jc w:val="center"/>
        <w:rPr>
          <w:rFonts w:asciiTheme="minorHAnsi" w:hAnsiTheme="minorHAnsi" w:cs="Arial"/>
          <w:b/>
          <w:bCs/>
          <w:color w:val="000080"/>
          <w:sz w:val="24"/>
        </w:rPr>
      </w:pPr>
      <w:r w:rsidRPr="005826BA">
        <w:rPr>
          <w:rFonts w:asciiTheme="minorHAnsi" w:hAnsiTheme="minorHAnsi" w:cs="Arial"/>
          <w:b/>
          <w:color w:val="000000"/>
          <w:sz w:val="24"/>
        </w:rPr>
        <w:t>KOMUNALNA IN PROMETNA UREDITEV OBMOČIJ ŠT</w:t>
      </w:r>
      <w:r w:rsidRPr="00F54404">
        <w:rPr>
          <w:rFonts w:asciiTheme="minorHAnsi" w:hAnsiTheme="minorHAnsi" w:cs="Arial"/>
          <w:b/>
          <w:sz w:val="24"/>
        </w:rPr>
        <w:t xml:space="preserve">. </w:t>
      </w:r>
      <w:r w:rsidRPr="00F54404">
        <w:rPr>
          <w:rFonts w:ascii="Calibri" w:hAnsi="Calibri" w:cs="Arial"/>
          <w:b/>
          <w:bCs/>
          <w:sz w:val="24"/>
          <w:szCs w:val="32"/>
        </w:rPr>
        <w:t>3, 9, 13 1. DEL, 14 1. DEL, 18, 20, 21, 23, 24, 25, 26 1. DEL, 31, 37</w:t>
      </w:r>
      <w:r>
        <w:rPr>
          <w:rFonts w:ascii="Calibri" w:hAnsi="Calibri" w:cs="Arial"/>
          <w:b/>
          <w:bCs/>
          <w:sz w:val="24"/>
          <w:szCs w:val="32"/>
        </w:rPr>
        <w:t xml:space="preserve"> in</w:t>
      </w:r>
      <w:r w:rsidRPr="00F54404">
        <w:rPr>
          <w:rFonts w:ascii="Calibri" w:hAnsi="Calibri" w:cs="Arial"/>
          <w:b/>
          <w:bCs/>
          <w:sz w:val="24"/>
          <w:szCs w:val="32"/>
        </w:rPr>
        <w:t xml:space="preserve"> 38</w:t>
      </w:r>
      <w:r>
        <w:rPr>
          <w:rFonts w:asciiTheme="minorHAnsi" w:hAnsiTheme="minorHAnsi" w:cs="Arial"/>
          <w:b/>
          <w:color w:val="000000"/>
          <w:sz w:val="24"/>
        </w:rPr>
        <w:t>,</w:t>
      </w:r>
      <w:r w:rsidRPr="005826BA">
        <w:rPr>
          <w:rFonts w:asciiTheme="minorHAnsi" w:hAnsiTheme="minorHAnsi" w:cs="Arial"/>
          <w:b/>
          <w:color w:val="000000"/>
          <w:sz w:val="24"/>
        </w:rPr>
        <w:t xml:space="preserve"> SOČASNO Z GRADNJO KANALIZACIJE PO PROJEKTU ODVAJANJE IN ČIŠČENJE ODPADNE VODE NA OBMOČJU VODONOSNIKA LJUBLJANSKEGA POLJA – DEL 3: DOGRADITEV JAVNE KANALIZACIJE V AGLOMERACIJAH NAD 2000 PE V MOL«</w:t>
      </w:r>
    </w:p>
    <w:p w:rsidR="00037C95" w:rsidRDefault="00037C95" w:rsidP="00AA5A07">
      <w:pPr>
        <w:keepNext/>
        <w:rPr>
          <w:b/>
        </w:rPr>
      </w:pPr>
    </w:p>
    <w:p w:rsidR="00037C95" w:rsidRPr="002624C0" w:rsidRDefault="00037C95" w:rsidP="00AA5A07">
      <w:pPr>
        <w:keepNext/>
        <w:rPr>
          <w:b/>
        </w:rPr>
      </w:pPr>
    </w:p>
    <w:p w:rsidR="00037C95" w:rsidRPr="002624C0" w:rsidRDefault="00037C95" w:rsidP="00AA5A07">
      <w:pPr>
        <w:keepNext/>
        <w:ind w:right="-286"/>
        <w:jc w:val="both"/>
        <w:outlineLvl w:val="0"/>
        <w:rPr>
          <w:b/>
        </w:rPr>
      </w:pPr>
      <w:r w:rsidRPr="002624C0">
        <w:rPr>
          <w:b/>
        </w:rPr>
        <w:t>Uvodne določbe</w:t>
      </w:r>
    </w:p>
    <w:p w:rsidR="00037C95" w:rsidRPr="002624C0" w:rsidRDefault="00037C95" w:rsidP="00AA5A07">
      <w:pPr>
        <w:keepNext/>
        <w:ind w:right="-286"/>
        <w:jc w:val="both"/>
        <w:outlineLvl w:val="0"/>
        <w:rPr>
          <w:b/>
        </w:rPr>
      </w:pPr>
    </w:p>
    <w:p w:rsidR="00037C95" w:rsidRPr="002624C0" w:rsidRDefault="00037C95" w:rsidP="00AA5A07">
      <w:pPr>
        <w:keepNext/>
        <w:numPr>
          <w:ilvl w:val="0"/>
          <w:numId w:val="61"/>
        </w:numPr>
        <w:tabs>
          <w:tab w:val="left" w:pos="0"/>
        </w:tabs>
        <w:contextualSpacing/>
      </w:pPr>
      <w:r w:rsidRPr="002624C0">
        <w:t>člen</w:t>
      </w:r>
    </w:p>
    <w:p w:rsidR="00037C95" w:rsidRPr="002624C0" w:rsidRDefault="00037C95" w:rsidP="00AA5A07">
      <w:pPr>
        <w:keepNext/>
        <w:jc w:val="both"/>
      </w:pPr>
    </w:p>
    <w:p w:rsidR="00037C95" w:rsidRPr="002624C0" w:rsidRDefault="00037C95" w:rsidP="00AA5A07">
      <w:pPr>
        <w:keepNext/>
        <w:jc w:val="both"/>
      </w:pPr>
      <w:r w:rsidRPr="002624C0">
        <w:t>Pogodbeni stranki ugotavljata, da:</w:t>
      </w:r>
    </w:p>
    <w:p w:rsidR="00037C95" w:rsidRPr="002624C0" w:rsidRDefault="00037C95" w:rsidP="00AA5A07">
      <w:pPr>
        <w:keepNext/>
        <w:numPr>
          <w:ilvl w:val="0"/>
          <w:numId w:val="59"/>
        </w:numPr>
        <w:contextualSpacing/>
        <w:jc w:val="both"/>
      </w:pPr>
      <w:r w:rsidRPr="002624C0">
        <w:t xml:space="preserve">je komunalna in prometna ureditev območij št. </w:t>
      </w:r>
      <w:r w:rsidRPr="00E60042">
        <w:rPr>
          <w:bCs/>
        </w:rPr>
        <w:t>3, 9, 13 1. DEL, 14 1. DEL, 18, 20, 21, 23, 24, 25, 26 1. DEL, 31, 37 in 38</w:t>
      </w:r>
      <w:r w:rsidRPr="002624C0">
        <w:t>, sočasno z gradnjo kanalizacije po projektu »Odvajanje in čiščenje odpadne vode na območju vodonosnika Ljubljanskega polja  - del 3: Dograditev javne kanalizacije v aglomeracijah nad 2000 PE, predvidena v načrtu razvojnih programov Mestne občine Ljubljana (NRP 7560-16-0586 SOČASNA UREDITEV OBMOČIJ Z GRADNJO KANALIZACIJE PO EU VELIKEM PROJEKTU ZA DEL 3 -  AGLOMERACIJE);</w:t>
      </w:r>
    </w:p>
    <w:p w:rsidR="00037C95" w:rsidRPr="002624C0" w:rsidRDefault="00037C95" w:rsidP="00AA5A07">
      <w:pPr>
        <w:keepNext/>
        <w:numPr>
          <w:ilvl w:val="0"/>
          <w:numId w:val="59"/>
        </w:numPr>
        <w:contextualSpacing/>
        <w:jc w:val="both"/>
      </w:pPr>
      <w:r w:rsidRPr="002624C0">
        <w:t>se bo predmet javnega naročila izvajal sočasno z izvedbo EU projekta »ODVAJANJE IN ČIŠČENJE ODPADNE VODE NA OBMOČJU VODONOSNIKA LJUBLJANSKEGA POLJA – DEL 3: DOGRADITEV JAVNE KANALIZACIJE V AGLOMERACIJAH NAD 2000 PE V MOL«</w:t>
      </w:r>
      <w:r>
        <w:t>;</w:t>
      </w:r>
    </w:p>
    <w:p w:rsidR="00037C95" w:rsidRPr="002624C0" w:rsidRDefault="00037C95" w:rsidP="00AA5A07">
      <w:pPr>
        <w:keepNext/>
        <w:numPr>
          <w:ilvl w:val="0"/>
          <w:numId w:val="59"/>
        </w:numPr>
        <w:contextualSpacing/>
        <w:jc w:val="both"/>
      </w:pPr>
      <w:r w:rsidRPr="002624C0">
        <w:t xml:space="preserve"> je izvajalec gradnje kanalizacije po EU projektu »Odvajanje in čiščenje odpadne vode na območju vodonosnika Ljubljanskega polja  - del 3: Dograditev javne kanalizacije v aglomeracijah nad 2000 PE, že izbran</w:t>
      </w:r>
      <w:r>
        <w:t>/v fazi izbire</w:t>
      </w:r>
      <w:r w:rsidRPr="002624C0">
        <w:t>;</w:t>
      </w:r>
    </w:p>
    <w:p w:rsidR="00037C95" w:rsidRPr="002624C0" w:rsidRDefault="00037C95" w:rsidP="00AA5A07">
      <w:pPr>
        <w:keepNext/>
        <w:numPr>
          <w:ilvl w:val="0"/>
          <w:numId w:val="59"/>
        </w:numPr>
        <w:contextualSpacing/>
        <w:jc w:val="both"/>
      </w:pPr>
      <w:r w:rsidRPr="002624C0">
        <w:t xml:space="preserve">je Javnih holding Ljubljana d.o.o. izvedel postopek oddaje javnega naročila za pridobitev izvajalca del, na podlagi pooblastila Mestne občine Ljubljana, </w:t>
      </w:r>
      <w:r w:rsidR="00FF27FA" w:rsidRPr="00FF27FA">
        <w:t>JP VOKA SNAGA</w:t>
      </w:r>
      <w:r w:rsidR="00FF27FA" w:rsidRPr="002624C0">
        <w:t xml:space="preserve"> </w:t>
      </w:r>
      <w:r w:rsidRPr="002624C0">
        <w:t>d.o.o. in JP Energetika Ljubljana d.o.o.;</w:t>
      </w:r>
    </w:p>
    <w:p w:rsidR="00037C95" w:rsidRPr="002624C0" w:rsidRDefault="00037C95" w:rsidP="00AA5A07">
      <w:pPr>
        <w:keepNext/>
        <w:numPr>
          <w:ilvl w:val="0"/>
          <w:numId w:val="59"/>
        </w:numPr>
        <w:contextualSpacing/>
        <w:jc w:val="both"/>
      </w:pPr>
      <w:r w:rsidRPr="002624C0">
        <w:t xml:space="preserve">je izvajalec izbran na podlagi izvedenega postopka javnega naročila za izvedbo gradbenih del, objavljenega na Portalu javnih naročil dne </w:t>
      </w:r>
      <w:r>
        <w:t>……………</w:t>
      </w:r>
      <w:r w:rsidRPr="002624C0">
        <w:t xml:space="preserve">, št. objave </w:t>
      </w:r>
      <w:r>
        <w:t>………………..</w:t>
      </w:r>
      <w:r>
        <w:rPr>
          <w:rFonts w:ascii="Roboto" w:hAnsi="Roboto" w:cs="Arial"/>
          <w:color w:val="333333"/>
          <w:sz w:val="18"/>
          <w:szCs w:val="18"/>
        </w:rPr>
        <w:t xml:space="preserve"> </w:t>
      </w:r>
      <w:r w:rsidRPr="002624C0">
        <w:t xml:space="preserve">in Uradnem listu Evropske unije dne </w:t>
      </w:r>
      <w:r>
        <w:t>………..</w:t>
      </w:r>
      <w:r w:rsidRPr="002624C0">
        <w:t xml:space="preserve">, št. </w:t>
      </w:r>
      <w:r>
        <w:t xml:space="preserve">………………………. </w:t>
      </w:r>
      <w:r w:rsidRPr="002624C0">
        <w:t xml:space="preserve">in sicer za izvedbo celotno razpisanih del; </w:t>
      </w:r>
    </w:p>
    <w:p w:rsidR="00037C95" w:rsidRPr="002624C0" w:rsidRDefault="00037C95" w:rsidP="00AA5A07">
      <w:pPr>
        <w:keepNext/>
        <w:numPr>
          <w:ilvl w:val="0"/>
          <w:numId w:val="59"/>
        </w:numPr>
        <w:contextualSpacing/>
        <w:jc w:val="both"/>
      </w:pPr>
      <w:r w:rsidRPr="002624C0">
        <w:t>je skladno z Uredbo o zelenem javnem naročanju (Uradni list RS, št. 51/17) naročnik pri oddaji javnega naročila v razpisni dokumentaciji upošteval okoljske vidike in cilje zelenega javnega naročanja;</w:t>
      </w:r>
    </w:p>
    <w:p w:rsidR="00037C95" w:rsidRPr="002624C0" w:rsidRDefault="00037C95" w:rsidP="00AA5A07">
      <w:pPr>
        <w:keepNext/>
        <w:numPr>
          <w:ilvl w:val="0"/>
          <w:numId w:val="59"/>
        </w:numPr>
        <w:contextualSpacing/>
        <w:jc w:val="both"/>
      </w:pPr>
      <w:r w:rsidRPr="002624C0">
        <w:t xml:space="preserve">je bil izvajalec izbran kot najugodnejši ponudnik z Odločitvijo o oddaji javnega naročila št.  </w:t>
      </w:r>
      <w:r>
        <w:t>…………………………….</w:t>
      </w:r>
      <w:r w:rsidRPr="002624C0">
        <w:t xml:space="preserve"> z dne </w:t>
      </w:r>
      <w:r>
        <w:t>…………………</w:t>
      </w:r>
      <w:r w:rsidRPr="002624C0">
        <w:t>;</w:t>
      </w:r>
    </w:p>
    <w:p w:rsidR="00037C95" w:rsidRDefault="00037C95" w:rsidP="00AA5A07">
      <w:pPr>
        <w:keepNext/>
        <w:numPr>
          <w:ilvl w:val="0"/>
          <w:numId w:val="59"/>
        </w:numPr>
        <w:contextualSpacing/>
        <w:jc w:val="both"/>
      </w:pPr>
      <w:r w:rsidRPr="002624C0">
        <w:t>da bo</w:t>
      </w:r>
      <w:r>
        <w:t>sta naročnika</w:t>
      </w:r>
      <w:r w:rsidRPr="002624C0">
        <w:t xml:space="preserve"> JP </w:t>
      </w:r>
      <w:r>
        <w:t>VOKA Snaga</w:t>
      </w:r>
      <w:r w:rsidRPr="002624C0">
        <w:t xml:space="preserve"> d.o.o. in JP Energetika Ljubljana d.o.o. z izvajalcem sklenila ločene pogodbe;</w:t>
      </w:r>
    </w:p>
    <w:p w:rsidR="00037C95" w:rsidRPr="002624C0" w:rsidRDefault="00037C95" w:rsidP="00AA5A07">
      <w:pPr>
        <w:keepNext/>
        <w:numPr>
          <w:ilvl w:val="0"/>
          <w:numId w:val="59"/>
        </w:numPr>
        <w:contextualSpacing/>
        <w:jc w:val="both"/>
      </w:pPr>
      <w:r w:rsidRPr="002624C0">
        <w:t xml:space="preserve">da bo med naročniki oz. </w:t>
      </w:r>
      <w:r>
        <w:t>so</w:t>
      </w:r>
      <w:r w:rsidRPr="002624C0">
        <w:t xml:space="preserve">investitorji sklenjen sporazum o sofinanciranju izgradnje infrastrukture v okviru skupnega javnega naročila; </w:t>
      </w:r>
    </w:p>
    <w:p w:rsidR="00037C95" w:rsidRPr="002624C0" w:rsidRDefault="00037C95" w:rsidP="00AA5A07">
      <w:pPr>
        <w:keepNext/>
        <w:numPr>
          <w:ilvl w:val="0"/>
          <w:numId w:val="67"/>
        </w:numPr>
        <w:jc w:val="both"/>
      </w:pPr>
      <w:r w:rsidRPr="002624C0">
        <w:rPr>
          <w:color w:val="000000"/>
        </w:rPr>
        <w:lastRenderedPageBreak/>
        <w:t xml:space="preserve">ima naročnik Mestna občina Ljubljana predvidena </w:t>
      </w:r>
      <w:r w:rsidRPr="002624C0">
        <w:t xml:space="preserve">sredstva za </w:t>
      </w:r>
      <w:r w:rsidRPr="002624C0">
        <w:rPr>
          <w:color w:val="000000"/>
        </w:rPr>
        <w:t>plačilo opravljenih del po tej pogodbi</w:t>
      </w:r>
      <w:r w:rsidRPr="002624C0">
        <w:t xml:space="preserve"> v  proračun</w:t>
      </w:r>
      <w:r>
        <w:t>u</w:t>
      </w:r>
      <w:r w:rsidRPr="002624C0">
        <w:t xml:space="preserve"> Mestne občine Ljubljana za leto 201</w:t>
      </w:r>
      <w:r>
        <w:t>9</w:t>
      </w:r>
      <w:r w:rsidRPr="002624C0">
        <w:t xml:space="preserve"> v okviru NRP 7560-16-0586, </w:t>
      </w:r>
      <w:r w:rsidRPr="002624C0">
        <w:rPr>
          <w:color w:val="000000"/>
        </w:rPr>
        <w:t>na proračunski postavki 045199</w:t>
      </w:r>
      <w:r w:rsidRPr="002624C0">
        <w:t>, konto 4204</w:t>
      </w:r>
      <w:r>
        <w:t>.</w:t>
      </w:r>
    </w:p>
    <w:p w:rsidR="00037C95" w:rsidRPr="002624C0" w:rsidRDefault="00037C95" w:rsidP="00AA5A07">
      <w:pPr>
        <w:keepNext/>
        <w:ind w:right="-286"/>
        <w:jc w:val="both"/>
        <w:outlineLvl w:val="0"/>
        <w:rPr>
          <w:b/>
        </w:rPr>
      </w:pPr>
    </w:p>
    <w:p w:rsidR="00037C95" w:rsidRPr="002624C0" w:rsidRDefault="00037C95" w:rsidP="00AA5A07">
      <w:pPr>
        <w:keepNext/>
        <w:ind w:right="-286"/>
        <w:jc w:val="both"/>
        <w:outlineLvl w:val="0"/>
        <w:rPr>
          <w:b/>
        </w:rPr>
      </w:pPr>
    </w:p>
    <w:p w:rsidR="00037C95" w:rsidRPr="002624C0" w:rsidRDefault="00037C95" w:rsidP="00AA5A07">
      <w:pPr>
        <w:keepNext/>
        <w:ind w:right="-286"/>
        <w:jc w:val="both"/>
        <w:outlineLvl w:val="0"/>
        <w:rPr>
          <w:b/>
        </w:rPr>
      </w:pPr>
      <w:r w:rsidRPr="002624C0">
        <w:rPr>
          <w:b/>
        </w:rPr>
        <w:t>Predmet pogodbe</w:t>
      </w:r>
    </w:p>
    <w:p w:rsidR="00037C95" w:rsidRPr="002624C0" w:rsidRDefault="00037C95" w:rsidP="00AA5A07">
      <w:pPr>
        <w:keepNext/>
        <w:ind w:right="-286"/>
        <w:jc w:val="both"/>
        <w:outlineLvl w:val="0"/>
        <w:rPr>
          <w:b/>
        </w:rPr>
      </w:pPr>
    </w:p>
    <w:p w:rsidR="00037C95" w:rsidRPr="002624C0" w:rsidRDefault="00037C95" w:rsidP="00AA5A07">
      <w:pPr>
        <w:keepNext/>
        <w:numPr>
          <w:ilvl w:val="0"/>
          <w:numId w:val="61"/>
        </w:numPr>
        <w:ind w:right="-286"/>
        <w:contextualSpacing/>
      </w:pPr>
      <w:r w:rsidRPr="002624C0">
        <w:t>člen</w:t>
      </w:r>
    </w:p>
    <w:p w:rsidR="00037C95" w:rsidRPr="002624C0" w:rsidRDefault="00037C95" w:rsidP="00AA5A07">
      <w:pPr>
        <w:keepNext/>
        <w:ind w:right="-286"/>
        <w:jc w:val="both"/>
      </w:pPr>
    </w:p>
    <w:p w:rsidR="00037C95" w:rsidRPr="002624C0" w:rsidRDefault="00037C95" w:rsidP="00AA5A07">
      <w:pPr>
        <w:keepNext/>
        <w:jc w:val="both"/>
      </w:pPr>
      <w:r w:rsidRPr="002624C0">
        <w:t>Naročnik s to pogodbo naroča, izvajalec pa prevzame v izvedbo komunalno in prometno ureditev območij št</w:t>
      </w:r>
      <w:r w:rsidRPr="00F54404">
        <w:rPr>
          <w:rFonts w:asciiTheme="minorHAnsi" w:hAnsiTheme="minorHAnsi" w:cs="Arial"/>
          <w:b/>
          <w:sz w:val="24"/>
        </w:rPr>
        <w:t xml:space="preserve">. </w:t>
      </w:r>
      <w:r w:rsidRPr="00E60042">
        <w:rPr>
          <w:bCs/>
        </w:rPr>
        <w:t>3, 9, 13 1. DEL, 14 1. DEL, 18, 20, 21, 23, 24, 25, 26 1. DEL, 31, 37 in 38</w:t>
      </w:r>
      <w:r w:rsidRPr="002624C0">
        <w:t>, sočasno z gradnjo kanalizacije po projektu »Odvajanje in čiščenje odpadne vode na območju vodonosnika Ljubljanskega polja  - del 3: Dograditev javne kanalizacije v aglomeracijah nad 2000 PE (v nadaljevanju: pogodbena dela).</w:t>
      </w:r>
    </w:p>
    <w:p w:rsidR="00037C95" w:rsidRPr="002624C0" w:rsidRDefault="00037C95" w:rsidP="00AA5A07">
      <w:pPr>
        <w:keepNext/>
        <w:jc w:val="both"/>
      </w:pPr>
    </w:p>
    <w:p w:rsidR="00037C95" w:rsidRPr="002624C0" w:rsidRDefault="00037C95" w:rsidP="00AA5A07">
      <w:pPr>
        <w:keepNext/>
        <w:numPr>
          <w:ilvl w:val="0"/>
          <w:numId w:val="61"/>
        </w:numPr>
        <w:contextualSpacing/>
        <w:jc w:val="both"/>
      </w:pPr>
      <w:r w:rsidRPr="002624C0">
        <w:t xml:space="preserve"> člen</w:t>
      </w:r>
    </w:p>
    <w:p w:rsidR="00037C95" w:rsidRPr="002624C0" w:rsidRDefault="00037C95" w:rsidP="00AA5A07">
      <w:pPr>
        <w:keepNext/>
        <w:ind w:left="4755"/>
        <w:jc w:val="both"/>
      </w:pPr>
    </w:p>
    <w:p w:rsidR="00037C95" w:rsidRPr="002624C0" w:rsidRDefault="00037C95" w:rsidP="00AA5A07">
      <w:pPr>
        <w:keepNext/>
        <w:jc w:val="both"/>
      </w:pPr>
      <w:r w:rsidRPr="002624C0">
        <w:t xml:space="preserve">Izvajalec se obvezuje, da bo izvršil pogodbena dela v skladu in v obsegu z naslednjimi dokumenti: </w:t>
      </w:r>
    </w:p>
    <w:p w:rsidR="00037C95" w:rsidRPr="002624C0" w:rsidRDefault="00037C95" w:rsidP="00AA5A07">
      <w:pPr>
        <w:keepNext/>
        <w:numPr>
          <w:ilvl w:val="0"/>
          <w:numId w:val="60"/>
        </w:numPr>
        <w:contextualSpacing/>
        <w:jc w:val="both"/>
      </w:pPr>
      <w:r w:rsidRPr="002624C0">
        <w:t xml:space="preserve">ponudbo izvajalca št. </w:t>
      </w:r>
      <w:r>
        <w:t>…………….</w:t>
      </w:r>
      <w:r w:rsidRPr="002624C0">
        <w:t xml:space="preserve"> z dne </w:t>
      </w:r>
      <w:r>
        <w:t>…………….</w:t>
      </w:r>
      <w:r w:rsidRPr="002624C0">
        <w:t>;</w:t>
      </w:r>
    </w:p>
    <w:p w:rsidR="00037C95" w:rsidRPr="002624C0" w:rsidRDefault="00037C95" w:rsidP="00AA5A07">
      <w:pPr>
        <w:keepNext/>
        <w:numPr>
          <w:ilvl w:val="0"/>
          <w:numId w:val="60"/>
        </w:numPr>
        <w:contextualSpacing/>
        <w:jc w:val="both"/>
      </w:pPr>
      <w:r w:rsidRPr="002624C0">
        <w:t xml:space="preserve">ponudbeni predračun št </w:t>
      </w:r>
      <w:r>
        <w:t>…………….</w:t>
      </w:r>
      <w:r w:rsidRPr="002624C0">
        <w:t xml:space="preserve"> z dne </w:t>
      </w:r>
      <w:r>
        <w:t>……………..</w:t>
      </w:r>
      <w:r w:rsidRPr="002624C0">
        <w:t>;</w:t>
      </w:r>
    </w:p>
    <w:p w:rsidR="00037C95" w:rsidRPr="002624C0" w:rsidRDefault="00037C95" w:rsidP="00AA5A07">
      <w:pPr>
        <w:keepNext/>
        <w:numPr>
          <w:ilvl w:val="0"/>
          <w:numId w:val="60"/>
        </w:numPr>
        <w:contextualSpacing/>
        <w:jc w:val="both"/>
      </w:pPr>
      <w:r w:rsidRPr="002624C0">
        <w:t xml:space="preserve">razpisno dokumentacijo  št. </w:t>
      </w:r>
      <w:r w:rsidRPr="004D69E9">
        <w:rPr>
          <w:rFonts w:cs="Tahoma"/>
          <w:iCs/>
          <w:sz w:val="22"/>
        </w:rPr>
        <w:t>JHL-</w:t>
      </w:r>
      <w:r>
        <w:rPr>
          <w:rFonts w:cs="Tahoma"/>
          <w:iCs/>
          <w:sz w:val="22"/>
        </w:rPr>
        <w:t>………….;</w:t>
      </w:r>
    </w:p>
    <w:p w:rsidR="00037C95" w:rsidRPr="002624C0" w:rsidRDefault="00037C95" w:rsidP="00AA5A07">
      <w:pPr>
        <w:keepNext/>
        <w:numPr>
          <w:ilvl w:val="0"/>
          <w:numId w:val="60"/>
        </w:numPr>
        <w:overflowPunct w:val="0"/>
        <w:autoSpaceDE w:val="0"/>
        <w:autoSpaceDN w:val="0"/>
        <w:adjustRightInd w:val="0"/>
        <w:jc w:val="both"/>
        <w:textAlignment w:val="baseline"/>
      </w:pPr>
      <w:r w:rsidRPr="002624C0">
        <w:t>projektno dokumentacijo za izvedbo komunalne in prometne ureditve;</w:t>
      </w:r>
    </w:p>
    <w:p w:rsidR="00037C95" w:rsidRPr="002624C0" w:rsidRDefault="00037C95" w:rsidP="00AA5A07">
      <w:pPr>
        <w:keepNext/>
        <w:numPr>
          <w:ilvl w:val="0"/>
          <w:numId w:val="60"/>
        </w:numPr>
        <w:overflowPunct w:val="0"/>
        <w:autoSpaceDE w:val="0"/>
        <w:autoSpaceDN w:val="0"/>
        <w:adjustRightInd w:val="0"/>
        <w:jc w:val="both"/>
        <w:textAlignment w:val="baseline"/>
      </w:pPr>
      <w:r w:rsidRPr="002624C0">
        <w:t>terminskim načrtom izvedbe pogodbenih del.</w:t>
      </w:r>
    </w:p>
    <w:p w:rsidR="00037C95" w:rsidRPr="002624C0" w:rsidRDefault="00037C95" w:rsidP="00AA5A07">
      <w:pPr>
        <w:keepNext/>
        <w:tabs>
          <w:tab w:val="center" w:pos="4536"/>
          <w:tab w:val="right" w:pos="9072"/>
        </w:tabs>
        <w:jc w:val="both"/>
        <w:rPr>
          <w:b/>
        </w:rPr>
      </w:pPr>
    </w:p>
    <w:p w:rsidR="00037C95" w:rsidRPr="002624C0" w:rsidRDefault="00037C95" w:rsidP="00AA5A07">
      <w:pPr>
        <w:keepNext/>
        <w:tabs>
          <w:tab w:val="center" w:pos="4536"/>
          <w:tab w:val="right" w:pos="9072"/>
        </w:tabs>
        <w:jc w:val="both"/>
        <w:rPr>
          <w:b/>
        </w:rPr>
      </w:pPr>
    </w:p>
    <w:p w:rsidR="00037C95" w:rsidRPr="002624C0" w:rsidRDefault="00037C95" w:rsidP="00AA5A07">
      <w:pPr>
        <w:keepNext/>
        <w:tabs>
          <w:tab w:val="center" w:pos="4536"/>
          <w:tab w:val="right" w:pos="9072"/>
        </w:tabs>
        <w:jc w:val="both"/>
        <w:outlineLvl w:val="0"/>
        <w:rPr>
          <w:b/>
        </w:rPr>
      </w:pPr>
      <w:r w:rsidRPr="002624C0">
        <w:rPr>
          <w:b/>
        </w:rPr>
        <w:t>Cena pogodbenih del</w:t>
      </w:r>
    </w:p>
    <w:p w:rsidR="00037C95" w:rsidRPr="002624C0" w:rsidRDefault="00037C95" w:rsidP="00AA5A07">
      <w:pPr>
        <w:keepNext/>
        <w:tabs>
          <w:tab w:val="center" w:pos="4536"/>
          <w:tab w:val="right" w:pos="9072"/>
        </w:tabs>
        <w:jc w:val="both"/>
        <w:rPr>
          <w:b/>
          <w:color w:val="FF0000"/>
        </w:rPr>
      </w:pPr>
    </w:p>
    <w:p w:rsidR="00037C95" w:rsidRPr="002624C0" w:rsidRDefault="00037C95" w:rsidP="00AA5A07">
      <w:pPr>
        <w:keepNext/>
        <w:numPr>
          <w:ilvl w:val="0"/>
          <w:numId w:val="61"/>
        </w:numPr>
        <w:ind w:right="-286"/>
        <w:contextualSpacing/>
      </w:pPr>
      <w:r w:rsidRPr="002624C0">
        <w:t>člen</w:t>
      </w:r>
    </w:p>
    <w:p w:rsidR="00037C95" w:rsidRPr="002624C0" w:rsidRDefault="00037C95" w:rsidP="00AA5A07">
      <w:pPr>
        <w:keepNext/>
        <w:ind w:right="-286"/>
        <w:jc w:val="both"/>
      </w:pPr>
    </w:p>
    <w:p w:rsidR="00037C95" w:rsidRDefault="00037C95" w:rsidP="00AA5A07">
      <w:pPr>
        <w:keepNext/>
        <w:jc w:val="both"/>
      </w:pPr>
      <w:r w:rsidRPr="002624C0">
        <w:t>Cena</w:t>
      </w:r>
      <w:r w:rsidRPr="002624C0">
        <w:rPr>
          <w:b/>
        </w:rPr>
        <w:t xml:space="preserve"> </w:t>
      </w:r>
      <w:r w:rsidRPr="002624C0">
        <w:t xml:space="preserve">pogodbenih del (v nadaljevanju: pogodbena cena) oz. pogodbena vrednost je določena po sistemu »cena na enoto« na osnovi izvajalčevega predračuna in ponudbe št. </w:t>
      </w:r>
      <w:r>
        <w:t>…………….</w:t>
      </w:r>
      <w:r w:rsidRPr="002624C0">
        <w:t xml:space="preserve"> z dne </w:t>
      </w:r>
      <w:r>
        <w:t>……..</w:t>
      </w:r>
      <w:r w:rsidRPr="002624C0" w:rsidDel="00133F6C">
        <w:t xml:space="preserve"> </w:t>
      </w:r>
      <w:r>
        <w:t xml:space="preserve"> </w:t>
      </w:r>
      <w:r w:rsidRPr="002624C0">
        <w:t>(v nadaljevanju: ponudba) in znaša</w:t>
      </w:r>
      <w:r>
        <w:t xml:space="preserve"> za vse tri naročnike v okviru skupnega javnega naročila (MOL, </w:t>
      </w:r>
      <w:r w:rsidR="0022561C" w:rsidRPr="0022561C">
        <w:t>JP VODOVOD KANALIZACIJA SNAGA d.o.o.</w:t>
      </w:r>
      <w:r>
        <w:t xml:space="preserve"> in JP Energetika d.o.o.) ……………….. EUR brez DDV oz. …………………. EUR z DDV, </w:t>
      </w:r>
    </w:p>
    <w:p w:rsidR="00037C95" w:rsidRDefault="00037C95" w:rsidP="00AA5A07">
      <w:pPr>
        <w:keepNext/>
        <w:jc w:val="both"/>
      </w:pPr>
    </w:p>
    <w:p w:rsidR="00037C95" w:rsidRPr="002D2E9B" w:rsidRDefault="00037C95" w:rsidP="00AA5A07">
      <w:pPr>
        <w:keepNext/>
        <w:jc w:val="both"/>
        <w:rPr>
          <w:b/>
        </w:rPr>
      </w:pPr>
      <w:r w:rsidRPr="002D2E9B">
        <w:rPr>
          <w:b/>
        </w:rPr>
        <w:t>od tega za MOL:</w:t>
      </w:r>
    </w:p>
    <w:p w:rsidR="00037C95" w:rsidRPr="002624C0" w:rsidRDefault="00037C95" w:rsidP="00AA5A07">
      <w:pPr>
        <w:keepNext/>
        <w:jc w:val="both"/>
      </w:pPr>
    </w:p>
    <w:tbl>
      <w:tblPr>
        <w:tblStyle w:val="Tabelamrea"/>
        <w:tblW w:w="0" w:type="auto"/>
        <w:tblLook w:val="04A0" w:firstRow="1" w:lastRow="0" w:firstColumn="1" w:lastColumn="0" w:noHBand="0" w:noVBand="1"/>
      </w:tblPr>
      <w:tblGrid>
        <w:gridCol w:w="3539"/>
        <w:gridCol w:w="2410"/>
      </w:tblGrid>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jc w:val="both"/>
            </w:pPr>
            <w:r w:rsidRPr="002624C0">
              <w:t xml:space="preserve">Območje </w:t>
            </w:r>
            <w:r>
              <w:t xml:space="preserve">3 – Polje (vzhodni del z </w:t>
            </w:r>
            <w:proofErr w:type="spellStart"/>
            <w:r>
              <w:t>Zadobrovško</w:t>
            </w:r>
            <w:proofErr w:type="spellEnd"/>
            <w:r>
              <w:t xml:space="preserve"> cesto in zahodni del) </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jc w:val="both"/>
            </w:pPr>
            <w:r w:rsidRPr="002624C0">
              <w:t xml:space="preserve">Območje </w:t>
            </w:r>
            <w:r>
              <w:t>9 – Kašelj</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jc w:val="both"/>
            </w:pPr>
            <w:r w:rsidRPr="002624C0">
              <w:t xml:space="preserve">Območje </w:t>
            </w:r>
            <w:r>
              <w:t>13.1 – Rakova Jelša, 1. del</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jc w:val="both"/>
            </w:pPr>
            <w:r w:rsidRPr="002624C0">
              <w:t xml:space="preserve">Območje </w:t>
            </w:r>
            <w:r>
              <w:t>14.1- Sibirija, 1. del</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18 – Zadobrova</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20 – Tacen (sever, jug)</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21 – Šmartno pod Šmarno goro</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23 – Sostro (sever, jug)</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24 – Žabja vas</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25 – Dobrunje</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Območje 2</w:t>
            </w:r>
            <w:r>
              <w:t xml:space="preserve">6 – Ižanska cesta jug, 1. del </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31 – Novo Polje</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 xml:space="preserve">Območje </w:t>
            </w:r>
            <w:r>
              <w:t xml:space="preserve">37 – Pod </w:t>
            </w:r>
            <w:proofErr w:type="spellStart"/>
            <w:r>
              <w:t>Debnim</w:t>
            </w:r>
            <w:proofErr w:type="spellEnd"/>
            <w:r>
              <w:t xml:space="preserve"> vrhom</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r w:rsidR="00037C95" w:rsidRPr="002624C0" w:rsidTr="00016B6F">
        <w:tc>
          <w:tcPr>
            <w:tcW w:w="3539"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pPr>
            <w:r w:rsidRPr="002624C0">
              <w:t>Območje 3</w:t>
            </w:r>
            <w:r>
              <w:t>8 – Brdo zahod</w:t>
            </w:r>
          </w:p>
        </w:tc>
        <w:tc>
          <w:tcPr>
            <w:tcW w:w="2410" w:type="dxa"/>
            <w:tcBorders>
              <w:top w:val="single" w:sz="4" w:space="0" w:color="auto"/>
              <w:left w:val="single" w:sz="4" w:space="0" w:color="auto"/>
              <w:bottom w:val="single" w:sz="4" w:space="0" w:color="auto"/>
              <w:right w:val="single" w:sz="4" w:space="0" w:color="auto"/>
            </w:tcBorders>
            <w:vAlign w:val="bottom"/>
          </w:tcPr>
          <w:p w:rsidR="00037C95" w:rsidRDefault="00037C95" w:rsidP="00AA5A07">
            <w:pPr>
              <w:keepNext/>
              <w:jc w:val="right"/>
              <w:rPr>
                <w:rFonts w:ascii="Calibri" w:hAnsi="Calibri"/>
                <w:color w:val="000000"/>
                <w:sz w:val="22"/>
                <w:szCs w:val="22"/>
              </w:rPr>
            </w:pPr>
          </w:p>
        </w:tc>
      </w:tr>
    </w:tbl>
    <w:tbl>
      <w:tblPr>
        <w:tblStyle w:val="Tabelamrea1"/>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410"/>
      </w:tblGrid>
      <w:tr w:rsidR="00037C95" w:rsidRPr="002624C0" w:rsidTr="00016B6F">
        <w:tc>
          <w:tcPr>
            <w:tcW w:w="3544" w:type="dxa"/>
            <w:hideMark/>
          </w:tcPr>
          <w:p w:rsidR="00037C95" w:rsidRPr="002624C0" w:rsidRDefault="00037C95" w:rsidP="00AA5A07">
            <w:pPr>
              <w:keepNext/>
              <w:tabs>
                <w:tab w:val="right" w:pos="8789"/>
              </w:tabs>
              <w:ind w:right="-286"/>
              <w:jc w:val="both"/>
              <w:rPr>
                <w:iCs/>
              </w:rPr>
            </w:pPr>
            <w:r w:rsidRPr="002624C0">
              <w:rPr>
                <w:iCs/>
              </w:rPr>
              <w:t xml:space="preserve">Skupaj cena brez DDV                                                                               </w:t>
            </w:r>
          </w:p>
        </w:tc>
        <w:tc>
          <w:tcPr>
            <w:tcW w:w="2410" w:type="dxa"/>
            <w:hideMark/>
          </w:tcPr>
          <w:p w:rsidR="00037C95" w:rsidRPr="002624C0" w:rsidRDefault="00037C95" w:rsidP="00AA5A07">
            <w:pPr>
              <w:keepNext/>
              <w:jc w:val="right"/>
              <w:rPr>
                <w:iCs/>
              </w:rPr>
            </w:pPr>
            <w:r w:rsidRPr="002624C0">
              <w:rPr>
                <w:iCs/>
              </w:rPr>
              <w:t>EUR</w:t>
            </w:r>
          </w:p>
        </w:tc>
      </w:tr>
      <w:tr w:rsidR="00037C95" w:rsidRPr="002624C0" w:rsidTr="00016B6F">
        <w:tc>
          <w:tcPr>
            <w:tcW w:w="3544" w:type="dxa"/>
            <w:tcBorders>
              <w:top w:val="nil"/>
              <w:left w:val="nil"/>
              <w:bottom w:val="single" w:sz="4" w:space="0" w:color="auto"/>
              <w:right w:val="nil"/>
            </w:tcBorders>
            <w:hideMark/>
          </w:tcPr>
          <w:p w:rsidR="00037C95" w:rsidRPr="002624C0" w:rsidRDefault="00037C95" w:rsidP="00AA5A07">
            <w:pPr>
              <w:keepNext/>
              <w:tabs>
                <w:tab w:val="right" w:pos="8789"/>
              </w:tabs>
              <w:ind w:right="-286"/>
              <w:jc w:val="both"/>
              <w:rPr>
                <w:iCs/>
              </w:rPr>
            </w:pPr>
            <w:r w:rsidRPr="002624C0">
              <w:t>22 %</w:t>
            </w:r>
            <w:r w:rsidRPr="002624C0">
              <w:tab/>
            </w:r>
            <w:r w:rsidRPr="002624C0">
              <w:rPr>
                <w:i/>
                <w:u w:val="single"/>
              </w:rPr>
              <w:t xml:space="preserve"> V             </w:t>
            </w:r>
          </w:p>
        </w:tc>
        <w:tc>
          <w:tcPr>
            <w:tcW w:w="2410" w:type="dxa"/>
            <w:tcBorders>
              <w:top w:val="nil"/>
              <w:left w:val="nil"/>
              <w:bottom w:val="single" w:sz="4" w:space="0" w:color="auto"/>
              <w:right w:val="nil"/>
            </w:tcBorders>
            <w:hideMark/>
          </w:tcPr>
          <w:p w:rsidR="00037C95" w:rsidRPr="00A94E9E" w:rsidRDefault="00037C95" w:rsidP="00AA5A07">
            <w:pPr>
              <w:keepNext/>
              <w:tabs>
                <w:tab w:val="right" w:pos="8789"/>
              </w:tabs>
              <w:jc w:val="right"/>
              <w:rPr>
                <w:iCs/>
              </w:rPr>
            </w:pPr>
            <w:r w:rsidRPr="00A94E9E">
              <w:t>EUR</w:t>
            </w:r>
          </w:p>
        </w:tc>
      </w:tr>
      <w:tr w:rsidR="00037C95" w:rsidRPr="002624C0" w:rsidTr="00016B6F">
        <w:tc>
          <w:tcPr>
            <w:tcW w:w="3544" w:type="dxa"/>
            <w:tcBorders>
              <w:top w:val="single" w:sz="4" w:space="0" w:color="auto"/>
              <w:left w:val="nil"/>
              <w:bottom w:val="nil"/>
              <w:right w:val="nil"/>
            </w:tcBorders>
            <w:hideMark/>
          </w:tcPr>
          <w:p w:rsidR="00037C95" w:rsidRPr="002624C0" w:rsidRDefault="00037C95" w:rsidP="00AA5A07">
            <w:pPr>
              <w:keepNext/>
              <w:tabs>
                <w:tab w:val="right" w:pos="8789"/>
              </w:tabs>
              <w:ind w:right="-286"/>
              <w:jc w:val="both"/>
              <w:rPr>
                <w:b/>
                <w:iCs/>
              </w:rPr>
            </w:pPr>
            <w:r w:rsidRPr="002624C0">
              <w:rPr>
                <w:b/>
              </w:rPr>
              <w:t>SKUPAJ Z DDV</w:t>
            </w:r>
          </w:p>
        </w:tc>
        <w:tc>
          <w:tcPr>
            <w:tcW w:w="2410" w:type="dxa"/>
            <w:tcBorders>
              <w:top w:val="single" w:sz="4" w:space="0" w:color="auto"/>
              <w:left w:val="nil"/>
              <w:bottom w:val="nil"/>
              <w:right w:val="nil"/>
            </w:tcBorders>
            <w:hideMark/>
          </w:tcPr>
          <w:p w:rsidR="00037C95" w:rsidRPr="00A94E9E" w:rsidRDefault="00037C95" w:rsidP="00AA5A07">
            <w:pPr>
              <w:keepNext/>
              <w:jc w:val="right"/>
              <w:rPr>
                <w:iCs/>
              </w:rPr>
            </w:pPr>
            <w:r w:rsidRPr="00A94E9E">
              <w:rPr>
                <w:b/>
              </w:rPr>
              <w:t>EUR</w:t>
            </w:r>
          </w:p>
        </w:tc>
      </w:tr>
    </w:tbl>
    <w:p w:rsidR="00037C95" w:rsidRPr="002624C0" w:rsidRDefault="00037C95" w:rsidP="00AA5A07">
      <w:pPr>
        <w:keepNext/>
        <w:overflowPunct w:val="0"/>
        <w:autoSpaceDE w:val="0"/>
        <w:autoSpaceDN w:val="0"/>
        <w:adjustRightInd w:val="0"/>
        <w:jc w:val="both"/>
        <w:textAlignment w:val="baseline"/>
        <w:rPr>
          <w:b/>
        </w:rPr>
      </w:pPr>
      <w:r w:rsidRPr="002624C0">
        <w:rPr>
          <w:b/>
        </w:rPr>
        <w:t xml:space="preserve">                   </w:t>
      </w:r>
    </w:p>
    <w:p w:rsidR="00037C95" w:rsidRPr="002624C0" w:rsidRDefault="00037C95" w:rsidP="00AA5A07">
      <w:pPr>
        <w:keepNext/>
        <w:overflowPunct w:val="0"/>
        <w:autoSpaceDE w:val="0"/>
        <w:autoSpaceDN w:val="0"/>
        <w:adjustRightInd w:val="0"/>
        <w:ind w:right="-286"/>
        <w:jc w:val="both"/>
        <w:textAlignment w:val="baseline"/>
        <w:rPr>
          <w:iCs/>
        </w:rPr>
      </w:pPr>
      <w:r w:rsidRPr="002624C0">
        <w:rPr>
          <w:iCs/>
        </w:rPr>
        <w:t>(z besedo:</w:t>
      </w:r>
      <w:r>
        <w:rPr>
          <w:iCs/>
        </w:rPr>
        <w:t xml:space="preserve"> …………………………………………………………………….</w:t>
      </w:r>
      <w:r w:rsidRPr="00A94E9E">
        <w:rPr>
          <w:iCs/>
        </w:rPr>
        <w:t>/</w:t>
      </w:r>
      <w:r w:rsidRPr="002624C0">
        <w:rPr>
          <w:iCs/>
        </w:rPr>
        <w:t>100).</w:t>
      </w:r>
    </w:p>
    <w:p w:rsidR="00037C95" w:rsidRPr="002624C0" w:rsidRDefault="00037C95" w:rsidP="00AA5A07">
      <w:pPr>
        <w:keepNext/>
        <w:overflowPunct w:val="0"/>
        <w:autoSpaceDE w:val="0"/>
        <w:autoSpaceDN w:val="0"/>
        <w:adjustRightInd w:val="0"/>
        <w:jc w:val="both"/>
        <w:textAlignment w:val="baseline"/>
        <w:rPr>
          <w:b/>
        </w:rPr>
      </w:pPr>
      <w:r w:rsidRPr="002624C0">
        <w:rPr>
          <w:b/>
        </w:rPr>
        <w:lastRenderedPageBreak/>
        <w:t xml:space="preserve">        </w:t>
      </w:r>
    </w:p>
    <w:p w:rsidR="00037C95" w:rsidRPr="002624C0" w:rsidRDefault="00037C95" w:rsidP="00AA5A07">
      <w:pPr>
        <w:keepNext/>
        <w:overflowPunct w:val="0"/>
        <w:autoSpaceDE w:val="0"/>
        <w:autoSpaceDN w:val="0"/>
        <w:adjustRightInd w:val="0"/>
        <w:jc w:val="both"/>
        <w:textAlignment w:val="baseline"/>
      </w:pPr>
      <w:r w:rsidRPr="002624C0">
        <w:t>Cene na enoto dogovorjen</w:t>
      </w:r>
      <w:r>
        <w:t>e</w:t>
      </w:r>
      <w:r w:rsidRPr="002624C0">
        <w:t xml:space="preserve"> s to pogodbo, so fiksn</w:t>
      </w:r>
      <w:r>
        <w:t>e</w:t>
      </w:r>
      <w:r w:rsidRPr="002624C0">
        <w:t xml:space="preserve"> ves čas izvedbe do uspešnega prevzema pogodbenih del.</w:t>
      </w:r>
    </w:p>
    <w:p w:rsidR="00037C95" w:rsidRPr="002624C0" w:rsidRDefault="00037C95" w:rsidP="00AA5A07">
      <w:pPr>
        <w:keepNext/>
        <w:overflowPunct w:val="0"/>
        <w:autoSpaceDE w:val="0"/>
        <w:autoSpaceDN w:val="0"/>
        <w:adjustRightInd w:val="0"/>
        <w:jc w:val="both"/>
        <w:textAlignment w:val="baseline"/>
      </w:pPr>
    </w:p>
    <w:p w:rsidR="00037C95" w:rsidRPr="002624C0" w:rsidRDefault="00037C95" w:rsidP="00AA5A07">
      <w:pPr>
        <w:keepNext/>
        <w:overflowPunct w:val="0"/>
        <w:autoSpaceDE w:val="0"/>
        <w:autoSpaceDN w:val="0"/>
        <w:adjustRightInd w:val="0"/>
        <w:jc w:val="both"/>
        <w:textAlignment w:val="baseline"/>
      </w:pPr>
      <w:r w:rsidRPr="002624C0">
        <w:t xml:space="preserve">Za morebitna nepredvidena dela, ki niso zajeta v ponudbenem predračunu oziroma tej pogodbi, bosta pogodbeni stranki sklenili aneks k tej pogodbi, cene pa se bodo oblikovale na osnovi </w:t>
      </w:r>
      <w:proofErr w:type="spellStart"/>
      <w:r w:rsidRPr="002624C0">
        <w:t>kalkulativnih</w:t>
      </w:r>
      <w:proofErr w:type="spellEnd"/>
      <w:r w:rsidRPr="002624C0">
        <w:t xml:space="preserve"> osnov iz ponudbe izvajalca. Če teh ni, bosta stranki ceno za ta dela določila na osnovi naknadno dogovorjenih osnov. Naročnik ima pravico izvesti pogajanja o ceni za izvedbo nepredvidenih del.</w:t>
      </w:r>
    </w:p>
    <w:p w:rsidR="00037C95" w:rsidRPr="002624C0" w:rsidRDefault="00037C95" w:rsidP="00AA5A07">
      <w:pPr>
        <w:keepNext/>
        <w:overflowPunct w:val="0"/>
        <w:autoSpaceDE w:val="0"/>
        <w:autoSpaceDN w:val="0"/>
        <w:adjustRightInd w:val="0"/>
        <w:jc w:val="both"/>
        <w:textAlignment w:val="baseline"/>
      </w:pPr>
    </w:p>
    <w:p w:rsidR="00037C95" w:rsidRPr="002624C0" w:rsidRDefault="00037C95" w:rsidP="00AA5A07">
      <w:pPr>
        <w:keepNext/>
        <w:overflowPunct w:val="0"/>
        <w:autoSpaceDE w:val="0"/>
        <w:autoSpaceDN w:val="0"/>
        <w:adjustRightInd w:val="0"/>
        <w:jc w:val="both"/>
        <w:textAlignment w:val="baseline"/>
      </w:pPr>
      <w:r w:rsidRPr="002624C0">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037C95" w:rsidRPr="002624C0" w:rsidRDefault="00037C95" w:rsidP="00AA5A07">
      <w:pPr>
        <w:keepNext/>
        <w:numPr>
          <w:ilvl w:val="12"/>
          <w:numId w:val="0"/>
        </w:numPr>
        <w:jc w:val="both"/>
      </w:pPr>
    </w:p>
    <w:p w:rsidR="00037C95" w:rsidRPr="002624C0" w:rsidRDefault="00037C95" w:rsidP="00AA5A07">
      <w:pPr>
        <w:keepNext/>
        <w:jc w:val="both"/>
      </w:pPr>
    </w:p>
    <w:p w:rsidR="00037C95" w:rsidRPr="003F28D0" w:rsidRDefault="00037C95" w:rsidP="00AA5A07">
      <w:pPr>
        <w:keepNext/>
        <w:tabs>
          <w:tab w:val="center" w:pos="4536"/>
          <w:tab w:val="right" w:pos="9072"/>
        </w:tabs>
        <w:jc w:val="both"/>
        <w:outlineLvl w:val="0"/>
        <w:rPr>
          <w:b/>
        </w:rPr>
      </w:pPr>
      <w:r w:rsidRPr="002624C0">
        <w:rPr>
          <w:b/>
        </w:rPr>
        <w:t>Podizvajalci</w:t>
      </w:r>
    </w:p>
    <w:p w:rsidR="00037C95" w:rsidRPr="003F28D0" w:rsidRDefault="00037C95" w:rsidP="00AA5A07">
      <w:pPr>
        <w:pStyle w:val="Odstavekseznama"/>
        <w:keepNext/>
        <w:numPr>
          <w:ilvl w:val="0"/>
          <w:numId w:val="61"/>
        </w:numPr>
        <w:tabs>
          <w:tab w:val="left" w:pos="4253"/>
        </w:tabs>
        <w:ind w:right="-286"/>
        <w:contextualSpacing/>
      </w:pPr>
      <w:r w:rsidRPr="003F28D0">
        <w:t>člen</w:t>
      </w:r>
    </w:p>
    <w:p w:rsidR="00037C95" w:rsidRPr="002624C0" w:rsidRDefault="00037C95" w:rsidP="00AA5A07">
      <w:pPr>
        <w:keepNext/>
        <w:ind w:right="-286"/>
        <w:jc w:val="both"/>
      </w:pPr>
    </w:p>
    <w:p w:rsidR="00037C95" w:rsidRDefault="00037C95" w:rsidP="00AA5A07">
      <w:pPr>
        <w:keepNext/>
        <w:ind w:right="-286"/>
        <w:jc w:val="both"/>
      </w:pPr>
    </w:p>
    <w:p w:rsidR="00037C95" w:rsidRDefault="00037C95" w:rsidP="00AA5A07">
      <w:pPr>
        <w:keepNext/>
        <w:tabs>
          <w:tab w:val="num" w:pos="1495"/>
        </w:tabs>
        <w:ind w:right="142"/>
        <w:jc w:val="both"/>
        <w:rPr>
          <w:b/>
          <w:i/>
        </w:rPr>
      </w:pPr>
      <w:r>
        <w:rPr>
          <w:b/>
          <w:i/>
        </w:rPr>
        <w:t xml:space="preserve">/Opomba: Določbe prvega do četrtega odstavka tega člena se upošteva v primeru, če izvajalec ne nastopa s </w:t>
      </w:r>
      <w:proofErr w:type="spellStart"/>
      <w:r>
        <w:rPr>
          <w:b/>
          <w:i/>
        </w:rPr>
        <w:t>podizvajalc</w:t>
      </w:r>
      <w:proofErr w:type="spellEnd"/>
      <w:r>
        <w:rPr>
          <w:b/>
          <w:i/>
        </w:rPr>
        <w:t>-</w:t>
      </w:r>
      <w:proofErr w:type="spellStart"/>
      <w:r>
        <w:rPr>
          <w:b/>
          <w:i/>
        </w:rPr>
        <w:t>em</w:t>
      </w:r>
      <w:proofErr w:type="spellEnd"/>
      <w:r>
        <w:rPr>
          <w:b/>
          <w:i/>
        </w:rPr>
        <w:t xml:space="preserve">/-i / </w:t>
      </w:r>
    </w:p>
    <w:p w:rsidR="00037C95" w:rsidRDefault="00037C95" w:rsidP="00AA5A07">
      <w:pPr>
        <w:keepNext/>
        <w:tabs>
          <w:tab w:val="num" w:pos="1495"/>
        </w:tabs>
        <w:ind w:right="142"/>
        <w:jc w:val="both"/>
        <w:rPr>
          <w:i/>
        </w:rPr>
      </w:pPr>
    </w:p>
    <w:p w:rsidR="00037C95" w:rsidRDefault="00037C95" w:rsidP="00AA5A07">
      <w:pPr>
        <w:keepNext/>
        <w:tabs>
          <w:tab w:val="num" w:pos="1495"/>
        </w:tabs>
        <w:ind w:right="142"/>
        <w:jc w:val="both"/>
      </w:pPr>
      <w:r>
        <w:t>Izvajalec ob predložitvi ponudbe in ob sklenitvi te pogodbe nima prijavljenih podizvajalcev za izvedbo pogodbenih del.</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 xml:space="preserve">Izvajalec se zavezuje, da bo v primeru naknadne nominacije podizvajalcev obvestil naročnika najkasneje v 5 dneh po spremembi. </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Naročnik skladno s četrtim odstavkom 94. člena ZJN-3 nominacijo podizvajalca bodisi odobri ali zavrne. Izvajalec lahko nominira podizvajalca šele po naročnikovi odobritvi, pri čemer mora predložiti vse zahtevane dokumente v skladu s 94. členom ZJN-3.</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 xml:space="preserve">Vključitev </w:t>
      </w:r>
      <w:proofErr w:type="spellStart"/>
      <w:r>
        <w:t>podizvajalc</w:t>
      </w:r>
      <w:proofErr w:type="spellEnd"/>
      <w:r>
        <w:t>/-a/-</w:t>
      </w:r>
      <w:proofErr w:type="spellStart"/>
      <w:r>
        <w:t>ev</w:t>
      </w:r>
      <w:proofErr w:type="spellEnd"/>
      <w:r>
        <w:t xml:space="preserve"> med izvajanjem te pogodbe pogodbeni stranki uredita z dodatkom k tej pogodbi.</w:t>
      </w:r>
    </w:p>
    <w:p w:rsidR="00037C95" w:rsidRDefault="00037C95" w:rsidP="00AA5A07">
      <w:pPr>
        <w:keepNext/>
        <w:tabs>
          <w:tab w:val="num" w:pos="1495"/>
        </w:tabs>
        <w:ind w:right="142"/>
        <w:jc w:val="both"/>
        <w:rPr>
          <w:i/>
        </w:rPr>
      </w:pPr>
    </w:p>
    <w:p w:rsidR="00037C95" w:rsidRDefault="00037C95" w:rsidP="00AA5A07">
      <w:pPr>
        <w:keepNext/>
        <w:tabs>
          <w:tab w:val="num" w:pos="1495"/>
        </w:tabs>
        <w:ind w:right="142"/>
        <w:jc w:val="both"/>
        <w:rPr>
          <w:b/>
          <w:i/>
        </w:rPr>
      </w:pPr>
      <w:r>
        <w:rPr>
          <w:b/>
          <w:i/>
        </w:rPr>
        <w:t xml:space="preserve">/ se upošteva v primeru, da izvajalec nastopa s </w:t>
      </w:r>
      <w:proofErr w:type="spellStart"/>
      <w:r>
        <w:rPr>
          <w:b/>
          <w:i/>
        </w:rPr>
        <w:t>podizvajalc</w:t>
      </w:r>
      <w:proofErr w:type="spellEnd"/>
      <w:r>
        <w:rPr>
          <w:b/>
          <w:i/>
        </w:rPr>
        <w:t>-</w:t>
      </w:r>
      <w:proofErr w:type="spellStart"/>
      <w:r>
        <w:rPr>
          <w:b/>
          <w:i/>
        </w:rPr>
        <w:t>em</w:t>
      </w:r>
      <w:proofErr w:type="spellEnd"/>
      <w:r>
        <w:rPr>
          <w:b/>
          <w:i/>
        </w:rPr>
        <w:t>/-i /</w:t>
      </w:r>
    </w:p>
    <w:p w:rsidR="00037C95" w:rsidRDefault="00037C95" w:rsidP="00AA5A07">
      <w:pPr>
        <w:keepNext/>
        <w:tabs>
          <w:tab w:val="num" w:pos="1495"/>
        </w:tabs>
        <w:ind w:right="142"/>
        <w:jc w:val="both"/>
        <w:rPr>
          <w:i/>
        </w:rPr>
      </w:pPr>
    </w:p>
    <w:p w:rsidR="00037C95" w:rsidRDefault="00037C95" w:rsidP="00AA5A07">
      <w:pPr>
        <w:keepNext/>
        <w:tabs>
          <w:tab w:val="num" w:pos="1495"/>
        </w:tabs>
        <w:ind w:right="142"/>
        <w:jc w:val="both"/>
      </w:pPr>
      <w:r>
        <w:t xml:space="preserve">Izvajalec bo pogodbena dela izvedel skupaj z naslednjim/i </w:t>
      </w:r>
      <w:proofErr w:type="spellStart"/>
      <w:r>
        <w:t>podizvajalc</w:t>
      </w:r>
      <w:proofErr w:type="spellEnd"/>
      <w:r>
        <w:t>-</w:t>
      </w:r>
      <w:proofErr w:type="spellStart"/>
      <w:r>
        <w:t>em</w:t>
      </w:r>
      <w:proofErr w:type="spellEnd"/>
      <w:r>
        <w:t>/-i:</w:t>
      </w:r>
    </w:p>
    <w:p w:rsidR="00037C95" w:rsidRDefault="00037C95" w:rsidP="00AA5A07">
      <w:pPr>
        <w:keepNext/>
        <w:tabs>
          <w:tab w:val="num" w:pos="1495"/>
        </w:tabs>
        <w:ind w:right="142"/>
        <w:jc w:val="both"/>
      </w:pPr>
      <w: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037C95" w:rsidRDefault="00037C95" w:rsidP="00AA5A07">
      <w:pPr>
        <w:keepNext/>
        <w:tabs>
          <w:tab w:val="num" w:pos="1495"/>
        </w:tabs>
        <w:ind w:right="142"/>
        <w:jc w:val="both"/>
        <w:rPr>
          <w:i/>
        </w:rPr>
      </w:pPr>
      <w:r>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Za podizvajalce, ki v skladu in na način, določen v drugem in tretjem odstavku 94. člena ZJN-3 zahtevajo neposredna plačila, izvajalec s to pogodbo pooblašča naročnika, da na podlagi potrjenega računa oziroma situacije neposredno plačuje podizvajalcem.</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 xml:space="preserve">Za vsakega podizvajalca, ki zahteva neposredno plačilo, mora izvajalec predložiti soglasje podizvajalca, na podlagi katerega naročnik namesto glavnega izvajalca poravna podizvajalčevo terjatev do glavnega izvajalca. </w:t>
      </w:r>
    </w:p>
    <w:p w:rsidR="00037C95" w:rsidRDefault="00037C95" w:rsidP="00AA5A07">
      <w:pPr>
        <w:keepNext/>
        <w:tabs>
          <w:tab w:val="num" w:pos="1495"/>
        </w:tabs>
        <w:ind w:right="142"/>
        <w:jc w:val="both"/>
        <w:rPr>
          <w:i/>
        </w:rPr>
      </w:pPr>
    </w:p>
    <w:p w:rsidR="00037C95" w:rsidRDefault="00037C95" w:rsidP="00AA5A07">
      <w:pPr>
        <w:keepNext/>
        <w:tabs>
          <w:tab w:val="num" w:pos="1495"/>
        </w:tabs>
        <w:ind w:right="142"/>
        <w:jc w:val="both"/>
      </w:pPr>
      <w:r>
        <w:t xml:space="preserve">Izvajalec je naročniku predložil zahteve za neposredno plačilo za </w:t>
      </w:r>
      <w:proofErr w:type="spellStart"/>
      <w:r>
        <w:t>naslednj</w:t>
      </w:r>
      <w:proofErr w:type="spellEnd"/>
      <w:r>
        <w:t xml:space="preserve">-ega/-e </w:t>
      </w:r>
      <w:proofErr w:type="spellStart"/>
      <w:r>
        <w:t>podizvajalc</w:t>
      </w:r>
      <w:proofErr w:type="spellEnd"/>
      <w:r>
        <w:t>-a/-e:</w:t>
      </w:r>
    </w:p>
    <w:p w:rsidR="00037C95" w:rsidRDefault="00037C95" w:rsidP="00AA5A07">
      <w:pPr>
        <w:keepNext/>
        <w:tabs>
          <w:tab w:val="num" w:pos="1495"/>
        </w:tabs>
        <w:ind w:right="142"/>
        <w:jc w:val="both"/>
      </w:pPr>
      <w:r>
        <w:t>-……………………………,</w:t>
      </w:r>
    </w:p>
    <w:p w:rsidR="00037C95" w:rsidRDefault="00037C95" w:rsidP="00AA5A07">
      <w:pPr>
        <w:keepNext/>
        <w:tabs>
          <w:tab w:val="num" w:pos="1495"/>
        </w:tabs>
        <w:ind w:right="142"/>
        <w:jc w:val="both"/>
      </w:pPr>
      <w:r>
        <w:t xml:space="preserve">- …………………………… </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 xml:space="preserve">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w:t>
      </w:r>
      <w:r>
        <w:lastRenderedPageBreak/>
        <w:t>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Zamenjavo podizvajalcev ali vključitev novega podizvajalca pogodbeni stranki uredita z dodatkom k tej pogodbi.</w:t>
      </w:r>
    </w:p>
    <w:p w:rsidR="00037C95" w:rsidRDefault="00037C95" w:rsidP="00AA5A07">
      <w:pPr>
        <w:keepNext/>
        <w:tabs>
          <w:tab w:val="num" w:pos="1495"/>
        </w:tabs>
        <w:ind w:right="142"/>
        <w:jc w:val="both"/>
      </w:pPr>
    </w:p>
    <w:p w:rsidR="00037C95" w:rsidRDefault="00037C95" w:rsidP="00AA5A07">
      <w:pPr>
        <w:keepNext/>
        <w:tabs>
          <w:tab w:val="num" w:pos="1495"/>
        </w:tabs>
        <w:ind w:right="142"/>
        <w:jc w:val="both"/>
      </w:pPr>
      <w:r>
        <w:t xml:space="preserve">V razmerju do naročnika izvajalec v celoti odgovarja za izvedbo del, ki so predmet te pogodbe. </w:t>
      </w:r>
    </w:p>
    <w:p w:rsidR="00037C95" w:rsidRDefault="00037C95" w:rsidP="00AA5A07">
      <w:pPr>
        <w:keepNext/>
        <w:tabs>
          <w:tab w:val="num" w:pos="1495"/>
        </w:tabs>
        <w:ind w:right="142"/>
        <w:jc w:val="both"/>
      </w:pPr>
    </w:p>
    <w:p w:rsidR="00037C95" w:rsidRDefault="00037C95" w:rsidP="00AA5A07">
      <w:pPr>
        <w:keepNext/>
        <w:tabs>
          <w:tab w:val="center" w:pos="4536"/>
          <w:tab w:val="right" w:pos="9072"/>
        </w:tabs>
        <w:ind w:right="142"/>
        <w:jc w:val="both"/>
      </w:pPr>
      <w: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037C95" w:rsidRDefault="00037C95" w:rsidP="00AA5A07">
      <w:pPr>
        <w:keepNext/>
        <w:tabs>
          <w:tab w:val="num" w:pos="1495"/>
        </w:tabs>
        <w:ind w:right="142"/>
        <w:jc w:val="both"/>
      </w:pPr>
    </w:p>
    <w:p w:rsidR="00037C95" w:rsidRPr="002624C0" w:rsidRDefault="00037C95" w:rsidP="00AA5A07">
      <w:pPr>
        <w:keepNext/>
        <w:ind w:left="567"/>
      </w:pPr>
    </w:p>
    <w:p w:rsidR="00037C95" w:rsidRPr="002624C0" w:rsidRDefault="00037C95" w:rsidP="00AA5A07">
      <w:pPr>
        <w:keepNext/>
        <w:ind w:right="-286"/>
        <w:jc w:val="both"/>
        <w:outlineLvl w:val="0"/>
        <w:rPr>
          <w:b/>
        </w:rPr>
      </w:pPr>
      <w:r w:rsidRPr="002624C0">
        <w:rPr>
          <w:b/>
        </w:rPr>
        <w:t>Način obračuna in plačila pogodbenih del</w:t>
      </w:r>
    </w:p>
    <w:p w:rsidR="00037C95" w:rsidRPr="002624C0" w:rsidRDefault="00037C95" w:rsidP="00AA5A07">
      <w:pPr>
        <w:keepNext/>
        <w:ind w:right="-286"/>
        <w:jc w:val="both"/>
        <w:rPr>
          <w:b/>
        </w:rPr>
      </w:pPr>
    </w:p>
    <w:p w:rsidR="00037C95" w:rsidRPr="002624C0" w:rsidRDefault="00037C95" w:rsidP="00AA5A07">
      <w:pPr>
        <w:keepNext/>
        <w:ind w:left="360" w:right="-286"/>
        <w:jc w:val="center"/>
      </w:pPr>
      <w:r w:rsidRPr="002624C0">
        <w:t>6.</w:t>
      </w:r>
      <w:r w:rsidRPr="002624C0">
        <w:tab/>
        <w:t>člen</w:t>
      </w:r>
    </w:p>
    <w:p w:rsidR="00037C95" w:rsidRPr="002624C0" w:rsidRDefault="00037C95" w:rsidP="00AA5A07">
      <w:pPr>
        <w:keepNext/>
        <w:jc w:val="both"/>
      </w:pPr>
    </w:p>
    <w:p w:rsidR="00037C95" w:rsidRPr="002624C0" w:rsidRDefault="00037C95" w:rsidP="00AA5A07">
      <w:pPr>
        <w:keepNext/>
        <w:jc w:val="both"/>
      </w:pPr>
      <w:r w:rsidRPr="002624C0">
        <w:t>Opravljena dela po tej pogodbi bo izvajalec obračunal po cenah na enoto iz ponudbenega predračuna ter po dejansko izvršenih količinah, potrjenih v knjigi obračunskih izmer.</w:t>
      </w:r>
    </w:p>
    <w:p w:rsidR="00037C95" w:rsidRPr="002624C0" w:rsidRDefault="00037C95" w:rsidP="00AA5A07">
      <w:pPr>
        <w:keepNext/>
        <w:jc w:val="both"/>
      </w:pPr>
    </w:p>
    <w:p w:rsidR="00037C95" w:rsidRPr="002624C0" w:rsidRDefault="00037C95" w:rsidP="00AA5A07">
      <w:pPr>
        <w:keepNext/>
        <w:jc w:val="both"/>
      </w:pPr>
      <w:r w:rsidRPr="002624C0">
        <w:t>Opravljena dela izvajalec obračuna z izstavitvijo začasnih in končne situacije.</w:t>
      </w:r>
    </w:p>
    <w:p w:rsidR="00037C95" w:rsidRPr="002624C0" w:rsidRDefault="00037C95" w:rsidP="00AA5A07">
      <w:pPr>
        <w:keepNext/>
        <w:jc w:val="both"/>
      </w:pPr>
    </w:p>
    <w:p w:rsidR="00037C95" w:rsidRPr="002624C0" w:rsidRDefault="00037C95" w:rsidP="00AA5A07">
      <w:pPr>
        <w:keepNext/>
        <w:jc w:val="both"/>
      </w:pPr>
      <w:r w:rsidRPr="002624C0">
        <w:t>Začasne situacije izstavlja izvajalec za dobo enega meseca, pri čemer je obračunsko obdobje od prvega do zadnjega dne v mesecu.</w:t>
      </w:r>
    </w:p>
    <w:p w:rsidR="00037C95" w:rsidRPr="002624C0" w:rsidRDefault="00037C95" w:rsidP="00AA5A07">
      <w:pPr>
        <w:keepNext/>
        <w:jc w:val="both"/>
      </w:pPr>
    </w:p>
    <w:p w:rsidR="00037C95" w:rsidRPr="002624C0" w:rsidRDefault="00037C95" w:rsidP="00AA5A07">
      <w:pPr>
        <w:keepNext/>
        <w:jc w:val="both"/>
      </w:pPr>
      <w:r w:rsidRPr="002624C0">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037C95" w:rsidRPr="002624C0" w:rsidRDefault="00037C95" w:rsidP="00AA5A07">
      <w:pPr>
        <w:keepNext/>
        <w:jc w:val="both"/>
      </w:pPr>
    </w:p>
    <w:p w:rsidR="00037C95" w:rsidRPr="002624C0" w:rsidRDefault="00037C95" w:rsidP="00AA5A07">
      <w:pPr>
        <w:keepNext/>
        <w:jc w:val="both"/>
      </w:pPr>
      <w:r w:rsidRPr="002624C0">
        <w:t xml:space="preserve">Izvajalec za dela, opravljena v preteklem mesecu, izstavi začasno situacijo najkasneje do 5. (petega) dne v mesecu oziroma najkasneje do 20. (dvajsetega) dne v mesecu, če nastopa s podizvajalci, ki zahtevajo neposredno plačilo. </w:t>
      </w:r>
    </w:p>
    <w:p w:rsidR="00037C95" w:rsidRPr="002624C0" w:rsidRDefault="00037C95" w:rsidP="00AA5A07">
      <w:pPr>
        <w:keepNext/>
        <w:jc w:val="both"/>
      </w:pPr>
    </w:p>
    <w:p w:rsidR="00037C95" w:rsidRPr="002624C0" w:rsidRDefault="00037C95" w:rsidP="00AA5A07">
      <w:pPr>
        <w:keepNext/>
        <w:jc w:val="both"/>
      </w:pPr>
      <w:r w:rsidRPr="002624C0">
        <w:t>Končno obračunsko situacijo izvajalec izstavi po končnem prevzemu del.</w:t>
      </w:r>
    </w:p>
    <w:p w:rsidR="00037C95" w:rsidRPr="002624C0" w:rsidRDefault="00037C95" w:rsidP="00AA5A07">
      <w:pPr>
        <w:keepNext/>
        <w:jc w:val="both"/>
      </w:pPr>
    </w:p>
    <w:p w:rsidR="00037C95" w:rsidRPr="002624C0" w:rsidRDefault="00037C95" w:rsidP="00AA5A07">
      <w:pPr>
        <w:keepNext/>
        <w:jc w:val="both"/>
      </w:pPr>
      <w:r w:rsidRPr="002624C0">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037C95" w:rsidRPr="002624C0" w:rsidRDefault="00037C95" w:rsidP="00AA5A07">
      <w:pPr>
        <w:keepNext/>
        <w:jc w:val="both"/>
      </w:pPr>
    </w:p>
    <w:p w:rsidR="00037C95" w:rsidRPr="002624C0" w:rsidRDefault="00037C95" w:rsidP="00AA5A07">
      <w:pPr>
        <w:keepNext/>
        <w:jc w:val="both"/>
      </w:pPr>
      <w:r w:rsidRPr="002624C0">
        <w:t>Izvajalec je dolžan situacije posredovati naročniku izključno v elektronski obliki (e-račun).</w:t>
      </w:r>
    </w:p>
    <w:p w:rsidR="00037C95" w:rsidRPr="002624C0" w:rsidRDefault="00037C95" w:rsidP="00AA5A07">
      <w:pPr>
        <w:keepNext/>
        <w:jc w:val="both"/>
      </w:pPr>
    </w:p>
    <w:p w:rsidR="00037C95" w:rsidRPr="002624C0" w:rsidRDefault="00037C95" w:rsidP="00AA5A07">
      <w:pPr>
        <w:keepNext/>
        <w:jc w:val="both"/>
      </w:pPr>
      <w:r w:rsidRPr="002624C0">
        <w:t>Izvajalec</w:t>
      </w:r>
      <w:r>
        <w:t xml:space="preserve"> (vodilni partner) </w:t>
      </w:r>
      <w:r w:rsidRPr="002624C0">
        <w:t>izstavi situacije</w:t>
      </w:r>
      <w:r>
        <w:t xml:space="preserve"> (e-račun)</w:t>
      </w:r>
      <w:r w:rsidRPr="002624C0">
        <w:t xml:space="preserve"> naročniku na naslov: Mestna občina Ljubljana, Mestni trg 1, 1000 Ljubljana, za Oddelek za gospodarske dejavnosti in promet. Na situaciji</w:t>
      </w:r>
      <w:r>
        <w:t xml:space="preserve"> (e-računu)</w:t>
      </w:r>
      <w:r w:rsidRPr="002624C0">
        <w:t xml:space="preserve"> mora biti obvezno navedena številka pogodbe C7560-1</w:t>
      </w:r>
      <w:r>
        <w:t>9</w:t>
      </w:r>
      <w:r w:rsidRPr="002624C0">
        <w:t>-</w:t>
      </w:r>
      <w:r>
        <w:t>…….</w:t>
      </w:r>
      <w:r w:rsidRPr="002624C0">
        <w:t>, sicer bo naročnik situacijo zavrnil kot nepopolno. Številka C7560-1</w:t>
      </w:r>
      <w:r>
        <w:t>9</w:t>
      </w:r>
      <w:r w:rsidRPr="002624C0">
        <w:t>-</w:t>
      </w:r>
      <w:r>
        <w:t>………….</w:t>
      </w:r>
      <w:r w:rsidRPr="002624C0">
        <w:t xml:space="preserve"> je hkrati številka referenčnega dokumenta na e-računu. Izvajalec mora e-računu priložiti specifikacijo del po podizvajalcih, ki zahtevajo neposredno plačilo, iz katere mora biti razviden naziv podizvajalca, davčna številka, znesek za plačilo in TRR na katerega se izvrši neposredno plačilo.</w:t>
      </w:r>
    </w:p>
    <w:p w:rsidR="00037C95" w:rsidRPr="002624C0" w:rsidRDefault="00037C95" w:rsidP="00AA5A07">
      <w:pPr>
        <w:keepNext/>
        <w:jc w:val="both"/>
      </w:pPr>
      <w:r w:rsidRPr="002624C0">
        <w:t>Izvajalec mora za podizvajalca, ki zahteva neposredno plačilo, ob vsaki svoji situaciji/računu  priložiti situacijo/</w:t>
      </w:r>
      <w:r>
        <w:t>e-</w:t>
      </w:r>
      <w:r w:rsidRPr="002624C0">
        <w:t>račun podizvajalca za opravljene pogodbene obveznosti, ki jo/ga je izvajalec predhodno potrdil, na podlagi katere/katerega naročnik izvede plačilo za opravljene pogodbene obveznosti neposredno na račun podizvajalca.</w:t>
      </w:r>
    </w:p>
    <w:p w:rsidR="00037C95" w:rsidRPr="002624C0" w:rsidRDefault="00037C95" w:rsidP="00AA5A07">
      <w:pPr>
        <w:keepNext/>
        <w:jc w:val="both"/>
      </w:pPr>
    </w:p>
    <w:p w:rsidR="00037C95" w:rsidRPr="002624C0" w:rsidRDefault="00037C95" w:rsidP="00AA5A07">
      <w:pPr>
        <w:keepNext/>
        <w:jc w:val="both"/>
      </w:pPr>
      <w:r w:rsidRPr="002624C0">
        <w:t>Če izvajalec ne predloži potrjene situacije/računa za podizvajalca, ki je zahteval neposredno plačilo s strani naročnika, naročnik do predložitve vseh dokumentov zadrži plačilo celotnega zneska situacije/</w:t>
      </w:r>
      <w:r>
        <w:t>e-</w:t>
      </w:r>
      <w:r w:rsidRPr="002624C0">
        <w:t xml:space="preserve">računa in zaradi tega ne pride v zamudo pri plačilu. </w:t>
      </w:r>
    </w:p>
    <w:p w:rsidR="00037C95" w:rsidRPr="002624C0" w:rsidRDefault="00037C95" w:rsidP="00AA5A07">
      <w:pPr>
        <w:keepNext/>
        <w:jc w:val="both"/>
      </w:pPr>
    </w:p>
    <w:p w:rsidR="00037C95" w:rsidRPr="002624C0" w:rsidRDefault="00037C95" w:rsidP="00AA5A07">
      <w:pPr>
        <w:keepNext/>
        <w:jc w:val="both"/>
      </w:pPr>
      <w:r w:rsidRPr="002624C0">
        <w:lastRenderedPageBreak/>
        <w:t>Nadzornik in naročnik pregledata in potrdita situacijo izvajalca in podizvajalcev v 15 (petnajstih) dneh od prejema ali pa jo v tem roku zavrneta. Če nadzornik in naročnik v 15 (petnajstih) dneh od prejema situacije niti ne potrdita niti ne zavrneta, se šteje, da je situacija potrjena.</w:t>
      </w:r>
    </w:p>
    <w:p w:rsidR="00037C95" w:rsidRPr="002624C0" w:rsidRDefault="00037C95" w:rsidP="00AA5A07">
      <w:pPr>
        <w:keepNext/>
        <w:jc w:val="both"/>
      </w:pPr>
    </w:p>
    <w:p w:rsidR="00037C95" w:rsidRPr="002624C0" w:rsidRDefault="00037C95" w:rsidP="00AA5A07">
      <w:pPr>
        <w:keepNext/>
        <w:jc w:val="both"/>
      </w:pPr>
      <w:r w:rsidRPr="002624C0">
        <w:t>Rok plačila situacije (e-računa) je 30. (trideseti) dan po prejemu pravilno izstavljene situacije (e-računa). Če zadnji dan plačilnega roka sovpada z dnem, ko je po zakonu dela prost dan, se za zadnji dan roka šteje naslednji delavnik.</w:t>
      </w:r>
    </w:p>
    <w:p w:rsidR="00037C95" w:rsidRPr="002624C0" w:rsidRDefault="00037C95" w:rsidP="00AA5A07">
      <w:pPr>
        <w:keepNext/>
        <w:jc w:val="both"/>
      </w:pPr>
    </w:p>
    <w:p w:rsidR="00037C95" w:rsidRPr="002D2E9B" w:rsidRDefault="00037C95" w:rsidP="00AA5A07">
      <w:pPr>
        <w:keepNext/>
        <w:jc w:val="both"/>
        <w:rPr>
          <w:b/>
        </w:rPr>
      </w:pPr>
      <w:r w:rsidRPr="002D2E9B">
        <w:rPr>
          <w:b/>
        </w:rPr>
        <w:t xml:space="preserve">Naročnik bo potrjene situacije (e-račune) izvajalca (vodilnega partnerja) plačeval na njegov transakcijski račun številka: </w:t>
      </w:r>
      <w:r>
        <w:rPr>
          <w:b/>
        </w:rPr>
        <w:t>………………………………………..</w:t>
      </w:r>
      <w:r w:rsidRPr="002D2E9B">
        <w:rPr>
          <w:b/>
        </w:rPr>
        <w:t xml:space="preserve"> odprt pri </w:t>
      </w:r>
      <w:r>
        <w:rPr>
          <w:b/>
        </w:rPr>
        <w:t>………….</w:t>
      </w:r>
      <w:r w:rsidRPr="002D2E9B">
        <w:rPr>
          <w:b/>
        </w:rPr>
        <w:t>..</w:t>
      </w:r>
    </w:p>
    <w:p w:rsidR="00037C95" w:rsidRPr="002624C0" w:rsidRDefault="00037C95" w:rsidP="00AA5A07">
      <w:pPr>
        <w:keepNext/>
        <w:jc w:val="both"/>
      </w:pPr>
    </w:p>
    <w:p w:rsidR="00037C95" w:rsidRPr="002624C0" w:rsidRDefault="00037C95" w:rsidP="00AA5A07">
      <w:pPr>
        <w:keepNext/>
        <w:numPr>
          <w:ilvl w:val="12"/>
          <w:numId w:val="0"/>
        </w:numPr>
        <w:jc w:val="both"/>
      </w:pPr>
      <w:r w:rsidRPr="002624C0">
        <w:t>Izvajalec mora za vse podizvajalce, ki niso zahtevali neposrednega plačila in za katere neposredno plačilo ni obvezno, naročniku najpozneje v 60 dneh od plačila končne situacije/</w:t>
      </w:r>
      <w:r>
        <w:t>e-</w:t>
      </w:r>
      <w:r w:rsidRPr="002624C0">
        <w:t>računa naročniku poslati svojo pisno izjavo in pisno izjavo podizvajalca, da je podizvajalec prejel plačilo za izvedena dela po tej pogodbi.</w:t>
      </w:r>
    </w:p>
    <w:p w:rsidR="00037C95" w:rsidRPr="002624C0" w:rsidRDefault="00037C95" w:rsidP="00AA5A07">
      <w:pPr>
        <w:keepNext/>
        <w:numPr>
          <w:ilvl w:val="12"/>
          <w:numId w:val="0"/>
        </w:numPr>
        <w:jc w:val="both"/>
      </w:pPr>
    </w:p>
    <w:p w:rsidR="00037C95" w:rsidRPr="002624C0" w:rsidRDefault="00037C95" w:rsidP="00AA5A07">
      <w:pPr>
        <w:keepNext/>
        <w:ind w:right="-286"/>
        <w:jc w:val="both"/>
        <w:outlineLvl w:val="0"/>
        <w:rPr>
          <w:b/>
        </w:rPr>
      </w:pPr>
    </w:p>
    <w:p w:rsidR="00037C95" w:rsidRPr="002624C0" w:rsidRDefault="00037C95" w:rsidP="00AA5A07">
      <w:pPr>
        <w:keepNext/>
        <w:ind w:right="-286"/>
        <w:jc w:val="both"/>
        <w:outlineLvl w:val="0"/>
        <w:rPr>
          <w:b/>
        </w:rPr>
      </w:pPr>
      <w:r w:rsidRPr="002624C0">
        <w:rPr>
          <w:b/>
        </w:rPr>
        <w:t>Rok za izvedbo pogodbenih del</w:t>
      </w:r>
    </w:p>
    <w:p w:rsidR="00037C95" w:rsidRPr="002624C0" w:rsidRDefault="00037C95" w:rsidP="00AA5A07">
      <w:pPr>
        <w:keepNext/>
        <w:ind w:right="-286"/>
        <w:jc w:val="both"/>
        <w:rPr>
          <w:b/>
        </w:rPr>
      </w:pPr>
    </w:p>
    <w:p w:rsidR="00037C95" w:rsidRPr="002624C0" w:rsidRDefault="00037C95" w:rsidP="00AA5A07">
      <w:pPr>
        <w:keepNext/>
        <w:ind w:left="360" w:right="-286"/>
        <w:jc w:val="center"/>
      </w:pPr>
      <w:r w:rsidRPr="002624C0">
        <w:t>7.</w:t>
      </w:r>
      <w:r w:rsidRPr="002624C0">
        <w:tab/>
        <w:t>člen</w:t>
      </w:r>
    </w:p>
    <w:p w:rsidR="00037C95" w:rsidRPr="002624C0" w:rsidRDefault="00037C95" w:rsidP="00AA5A07">
      <w:pPr>
        <w:keepNext/>
        <w:ind w:right="-286"/>
        <w:jc w:val="both"/>
      </w:pPr>
    </w:p>
    <w:p w:rsidR="00037C95" w:rsidRPr="002624C0" w:rsidRDefault="00037C95" w:rsidP="00AA5A07">
      <w:pPr>
        <w:keepNext/>
        <w:jc w:val="both"/>
      </w:pPr>
      <w:r w:rsidRPr="002624C0">
        <w:t>Izvajalec se obvezuje, da bo pričel z izvajanjem pogodbenih del najkasneje v roku 10 (deset) koledarskih dni</w:t>
      </w:r>
      <w:r w:rsidRPr="002624C0">
        <w:rPr>
          <w:color w:val="FF0000"/>
        </w:rPr>
        <w:t xml:space="preserve"> </w:t>
      </w:r>
      <w:r w:rsidRPr="002624C0">
        <w:t>po uvedbi v posel.</w:t>
      </w:r>
    </w:p>
    <w:p w:rsidR="00037C95" w:rsidRPr="002624C0" w:rsidRDefault="00037C95" w:rsidP="00AA5A07">
      <w:pPr>
        <w:keepNext/>
        <w:jc w:val="both"/>
      </w:pPr>
    </w:p>
    <w:p w:rsidR="00037C95" w:rsidRPr="002624C0" w:rsidRDefault="00037C95" w:rsidP="00AA5A07">
      <w:pPr>
        <w:keepNext/>
        <w:jc w:val="both"/>
      </w:pPr>
      <w:r w:rsidRPr="002624C0">
        <w:t xml:space="preserve">Izvedba celote razpisanih del in sicer komunalne in prometne ureditve območij št. </w:t>
      </w:r>
      <w:r w:rsidRPr="00E60042">
        <w:rPr>
          <w:bCs/>
        </w:rPr>
        <w:t>3, 9, 13 1. DEL, 14 1. DEL, 18, 20, 21, 23, 24, 25, 26 1. DEL, 31, 37 in 38</w:t>
      </w:r>
      <w:r>
        <w:rPr>
          <w:bCs/>
        </w:rPr>
        <w:t xml:space="preserve"> </w:t>
      </w:r>
      <w:r w:rsidRPr="002624C0">
        <w:t xml:space="preserve">bo morala potekati v skladu </w:t>
      </w:r>
      <w:r>
        <w:t>z</w:t>
      </w:r>
      <w:r w:rsidRPr="002624C0">
        <w:t xml:space="preserve"> usklajenim terminskim planom gradnje kanalizacije </w:t>
      </w:r>
      <w:r w:rsidR="00527DCA">
        <w:t xml:space="preserve">istih območjih </w:t>
      </w:r>
      <w:r w:rsidRPr="002624C0">
        <w:t xml:space="preserve">po EU projektu »Odvajanje in čiščenje odpadne vode na območju vodonosnika ljubljanskega polja – del 3: Dograditev javne kanalizacije v aglomeracijah nad 2000 PE v MOL. </w:t>
      </w:r>
    </w:p>
    <w:p w:rsidR="00037C95" w:rsidRPr="002624C0" w:rsidRDefault="00037C95" w:rsidP="00AA5A07">
      <w:pPr>
        <w:keepNext/>
        <w:jc w:val="both"/>
      </w:pPr>
    </w:p>
    <w:p w:rsidR="00037C95" w:rsidRPr="002624C0" w:rsidRDefault="00037C95" w:rsidP="00AA5A07">
      <w:pPr>
        <w:keepNext/>
        <w:jc w:val="both"/>
      </w:pPr>
      <w:r w:rsidRPr="002624C0">
        <w:t xml:space="preserve">Gradbena pogodbena dela se izvajalec obvezuje izvajati v skladu s terminskim načrtom izvedbe pogodbenih del in jih dokončati </w:t>
      </w:r>
      <w:r w:rsidRPr="002624C0">
        <w:rPr>
          <w:b/>
        </w:rPr>
        <w:t xml:space="preserve">v roku </w:t>
      </w:r>
      <w:r>
        <w:rPr>
          <w:b/>
        </w:rPr>
        <w:t>750</w:t>
      </w:r>
      <w:r w:rsidRPr="002624C0">
        <w:rPr>
          <w:b/>
        </w:rPr>
        <w:t xml:space="preserve"> dni</w:t>
      </w:r>
      <w:r w:rsidRPr="002624C0">
        <w:t xml:space="preserve"> </w:t>
      </w:r>
      <w:r w:rsidRPr="002624C0">
        <w:rPr>
          <w:b/>
        </w:rPr>
        <w:t>po sklenitvi pogodbe.</w:t>
      </w:r>
      <w:r w:rsidRPr="002624C0">
        <w:t xml:space="preserve"> </w:t>
      </w:r>
    </w:p>
    <w:p w:rsidR="00037C95" w:rsidRPr="002624C0" w:rsidRDefault="00037C95" w:rsidP="00AA5A07">
      <w:pPr>
        <w:keepNext/>
        <w:jc w:val="both"/>
      </w:pPr>
    </w:p>
    <w:p w:rsidR="00037C95" w:rsidRPr="002624C0" w:rsidRDefault="00037C95" w:rsidP="00AA5A07">
      <w:pPr>
        <w:keepNext/>
        <w:jc w:val="both"/>
      </w:pPr>
      <w:r w:rsidRPr="002624C0">
        <w:t>Komisijski oz. tehnični pregled objekta bo opravljen v roku 15 (petnajst) dni od končanja pogodbenih del</w:t>
      </w:r>
      <w:r>
        <w:t xml:space="preserve"> posameznega območja kot celote</w:t>
      </w:r>
      <w:r w:rsidRPr="002624C0">
        <w:t>. O komisijskem pregledu se sestavi zapisnik, ki ga s podpisom potrdita naročnik in izvajalec.</w:t>
      </w:r>
    </w:p>
    <w:p w:rsidR="00037C95" w:rsidRPr="002624C0" w:rsidRDefault="00037C95" w:rsidP="00AA5A07">
      <w:pPr>
        <w:keepNext/>
        <w:jc w:val="both"/>
      </w:pPr>
    </w:p>
    <w:p w:rsidR="00037C95" w:rsidRPr="002624C0" w:rsidRDefault="00037C95" w:rsidP="00AA5A07">
      <w:pPr>
        <w:keepNext/>
        <w:jc w:val="both"/>
      </w:pPr>
      <w:r w:rsidRPr="002624C0">
        <w:t>Izvajalec se obvezuje, da bo na komisijskem oz. tehničnem pregledu ugotovljene napake odpravil v rokih, določenih v zapisniku komisijskega oz. tehničnega pregleda.</w:t>
      </w:r>
    </w:p>
    <w:p w:rsidR="00037C95" w:rsidRPr="002624C0" w:rsidRDefault="00037C95" w:rsidP="00AA5A07">
      <w:pPr>
        <w:keepNext/>
        <w:jc w:val="both"/>
      </w:pPr>
    </w:p>
    <w:p w:rsidR="00037C95" w:rsidRPr="002624C0" w:rsidRDefault="00037C95" w:rsidP="00AA5A07">
      <w:pPr>
        <w:keepNext/>
        <w:jc w:val="both"/>
      </w:pPr>
      <w:r w:rsidRPr="002624C0">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dodatka k tej pogodbi.</w:t>
      </w:r>
    </w:p>
    <w:p w:rsidR="00037C95" w:rsidRPr="002624C0" w:rsidRDefault="00037C95" w:rsidP="00AA5A07">
      <w:pPr>
        <w:keepNext/>
        <w:jc w:val="both"/>
      </w:pPr>
    </w:p>
    <w:p w:rsidR="00037C95" w:rsidRPr="002624C0" w:rsidRDefault="00037C95" w:rsidP="00AA5A07">
      <w:pPr>
        <w:keepNext/>
        <w:jc w:val="both"/>
      </w:pPr>
      <w:r w:rsidRPr="002624C0">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037C95" w:rsidRPr="002624C0" w:rsidRDefault="00037C95" w:rsidP="00AA5A07">
      <w:pPr>
        <w:keepNext/>
        <w:jc w:val="both"/>
      </w:pPr>
    </w:p>
    <w:p w:rsidR="00037C95" w:rsidRPr="002624C0" w:rsidRDefault="00037C95" w:rsidP="00AA5A07">
      <w:pPr>
        <w:keepNext/>
        <w:jc w:val="both"/>
      </w:pPr>
      <w:r w:rsidRPr="002624C0">
        <w:t>Vzroke za podaljšanje roka, potrebni čas ter posledice ugotavljata naročnik in izvajalec sproti ter jih evidentirata v gradbenem dnevniku, uredita pa z dodatkom k tej pogodbi.</w:t>
      </w:r>
    </w:p>
    <w:p w:rsidR="00037C95" w:rsidRDefault="00037C95" w:rsidP="00AA5A07">
      <w:pPr>
        <w:keepNext/>
        <w:ind w:right="-286"/>
        <w:jc w:val="both"/>
        <w:outlineLvl w:val="0"/>
        <w:rPr>
          <w:b/>
        </w:rPr>
      </w:pPr>
    </w:p>
    <w:p w:rsidR="00037C95" w:rsidRDefault="00037C95" w:rsidP="00AA5A07">
      <w:pPr>
        <w:keepNext/>
        <w:ind w:right="-286"/>
        <w:jc w:val="both"/>
        <w:outlineLvl w:val="0"/>
        <w:rPr>
          <w:b/>
        </w:rPr>
      </w:pPr>
    </w:p>
    <w:p w:rsidR="00037C95" w:rsidRPr="002624C0" w:rsidRDefault="00037C95" w:rsidP="00AA5A07">
      <w:pPr>
        <w:keepNext/>
        <w:ind w:right="-286"/>
        <w:jc w:val="both"/>
        <w:outlineLvl w:val="0"/>
        <w:rPr>
          <w:b/>
        </w:rPr>
      </w:pPr>
      <w:r w:rsidRPr="002624C0">
        <w:rPr>
          <w:b/>
        </w:rPr>
        <w:t>Obveznosti naročnika</w:t>
      </w:r>
    </w:p>
    <w:p w:rsidR="00037C95" w:rsidRPr="002624C0" w:rsidRDefault="00037C95" w:rsidP="00AA5A07">
      <w:pPr>
        <w:keepNext/>
        <w:ind w:right="-286"/>
        <w:jc w:val="both"/>
        <w:rPr>
          <w:b/>
        </w:rPr>
      </w:pPr>
    </w:p>
    <w:p w:rsidR="00037C95" w:rsidRPr="002624C0" w:rsidRDefault="00037C95" w:rsidP="00AA5A07">
      <w:pPr>
        <w:keepNext/>
        <w:ind w:left="360" w:right="-286"/>
        <w:jc w:val="center"/>
      </w:pPr>
      <w:r w:rsidRPr="002624C0">
        <w:t>8.</w:t>
      </w:r>
      <w:r w:rsidRPr="002624C0">
        <w:tab/>
        <w:t>člen</w:t>
      </w:r>
    </w:p>
    <w:p w:rsidR="00037C95" w:rsidRPr="002624C0" w:rsidRDefault="00037C95" w:rsidP="00AA5A07">
      <w:pPr>
        <w:keepNext/>
        <w:ind w:right="-286"/>
        <w:jc w:val="both"/>
      </w:pPr>
    </w:p>
    <w:p w:rsidR="00037C95" w:rsidRPr="002624C0" w:rsidRDefault="00037C95" w:rsidP="00AA5A07">
      <w:pPr>
        <w:keepNext/>
        <w:jc w:val="both"/>
      </w:pPr>
      <w:r w:rsidRPr="002624C0">
        <w:t>Naročnik je dolžan pred pričetkom izvajanja del v roku 3 (treh) koledarskih dni od dneva veljavnosti te pogodbe izvajalca uvesti v posel. Izvajalec je uveden v posel, ko mu naročnik izroči oziroma zagotovi:</w:t>
      </w:r>
    </w:p>
    <w:p w:rsidR="00037C95" w:rsidRPr="002624C0" w:rsidRDefault="00037C95" w:rsidP="00AA5A07">
      <w:pPr>
        <w:keepNext/>
        <w:numPr>
          <w:ilvl w:val="0"/>
          <w:numId w:val="62"/>
        </w:numPr>
        <w:contextualSpacing/>
        <w:jc w:val="both"/>
      </w:pPr>
      <w:r w:rsidRPr="002624C0">
        <w:t xml:space="preserve">1 (en) izvod potrjene </w:t>
      </w:r>
      <w:r w:rsidR="009B260B">
        <w:t xml:space="preserve">DGD in PZI </w:t>
      </w:r>
      <w:r w:rsidRPr="002624C0">
        <w:t>projektne dokumentacije;</w:t>
      </w:r>
    </w:p>
    <w:p w:rsidR="00037C95" w:rsidRPr="002624C0" w:rsidRDefault="00037C95" w:rsidP="00AA5A07">
      <w:pPr>
        <w:keepNext/>
        <w:numPr>
          <w:ilvl w:val="0"/>
          <w:numId w:val="62"/>
        </w:numPr>
        <w:contextualSpacing/>
        <w:jc w:val="both"/>
      </w:pPr>
      <w:r w:rsidRPr="002624C0">
        <w:lastRenderedPageBreak/>
        <w:t>prosta zemljišča, na katerih se bodo izvajala pogodbena dela;</w:t>
      </w:r>
    </w:p>
    <w:p w:rsidR="00037C95" w:rsidRPr="002624C0" w:rsidRDefault="00037C95" w:rsidP="00AA5A07">
      <w:pPr>
        <w:keepNext/>
        <w:numPr>
          <w:ilvl w:val="0"/>
          <w:numId w:val="62"/>
        </w:numPr>
        <w:jc w:val="both"/>
      </w:pPr>
      <w:r w:rsidRPr="002624C0">
        <w:t>izvajanje nadzora v skladu z določili te pogodbe;</w:t>
      </w:r>
    </w:p>
    <w:p w:rsidR="00037C95" w:rsidRPr="002624C0" w:rsidRDefault="00037C95" w:rsidP="00AA5A07">
      <w:pPr>
        <w:keepNext/>
        <w:numPr>
          <w:ilvl w:val="0"/>
          <w:numId w:val="62"/>
        </w:numPr>
        <w:jc w:val="both"/>
      </w:pPr>
      <w:r w:rsidRPr="002624C0">
        <w:t>prijavo začetka gradnje pri pristojnem upravnem organu za gradbene zadeve;</w:t>
      </w:r>
    </w:p>
    <w:p w:rsidR="00037C95" w:rsidRPr="002624C0" w:rsidRDefault="00037C95" w:rsidP="00AA5A07">
      <w:pPr>
        <w:keepNext/>
        <w:numPr>
          <w:ilvl w:val="0"/>
          <w:numId w:val="62"/>
        </w:numPr>
        <w:jc w:val="both"/>
      </w:pPr>
      <w:r w:rsidRPr="002624C0">
        <w:t xml:space="preserve">pooblastilo, s katerim zadolži izvajalca za oddajo gradbenih in drugih odpadkov ter izpolnitev evidenčnih listov v imenu naročnika. </w:t>
      </w:r>
    </w:p>
    <w:p w:rsidR="00037C95" w:rsidRPr="002624C0" w:rsidRDefault="00037C95" w:rsidP="00AA5A07">
      <w:pPr>
        <w:keepNext/>
        <w:jc w:val="both"/>
      </w:pPr>
    </w:p>
    <w:p w:rsidR="00037C95" w:rsidRPr="002624C0" w:rsidRDefault="00037C95" w:rsidP="00AA5A07">
      <w:pPr>
        <w:keepNext/>
        <w:jc w:val="both"/>
        <w:outlineLvl w:val="0"/>
      </w:pPr>
      <w:r w:rsidRPr="002624C0">
        <w:t xml:space="preserve">O uvedbi izvajalca v posel se sestavi poseben zapisnik in to ugotovi v gradbenem dnevniku. </w:t>
      </w:r>
    </w:p>
    <w:p w:rsidR="00037C95" w:rsidRPr="002624C0" w:rsidRDefault="00037C95" w:rsidP="00AA5A07">
      <w:pPr>
        <w:keepNext/>
        <w:jc w:val="both"/>
      </w:pPr>
    </w:p>
    <w:p w:rsidR="00037C95" w:rsidRPr="002624C0" w:rsidRDefault="00037C95" w:rsidP="00AA5A07">
      <w:pPr>
        <w:keepNext/>
        <w:ind w:left="360" w:right="-286"/>
        <w:jc w:val="center"/>
      </w:pPr>
      <w:r w:rsidRPr="002624C0">
        <w:t>9.</w:t>
      </w:r>
      <w:r w:rsidRPr="002624C0">
        <w:tab/>
        <w:t xml:space="preserve"> člen</w:t>
      </w:r>
    </w:p>
    <w:p w:rsidR="00037C95" w:rsidRPr="002624C0" w:rsidRDefault="00037C95" w:rsidP="00AA5A07">
      <w:pPr>
        <w:keepNext/>
        <w:ind w:right="28"/>
        <w:jc w:val="both"/>
      </w:pPr>
    </w:p>
    <w:p w:rsidR="00037C95" w:rsidRPr="002624C0" w:rsidRDefault="00037C95" w:rsidP="00AA5A07">
      <w:pPr>
        <w:keepNext/>
        <w:jc w:val="both"/>
      </w:pPr>
      <w:r w:rsidRPr="002624C0">
        <w:t>V zvezi z izvajanjem pogodbenih del se naročnik obvezuje, da bo:</w:t>
      </w:r>
    </w:p>
    <w:p w:rsidR="00037C95" w:rsidRPr="002624C0" w:rsidRDefault="00037C95" w:rsidP="00AA5A07">
      <w:pPr>
        <w:keepNext/>
        <w:numPr>
          <w:ilvl w:val="0"/>
          <w:numId w:val="63"/>
        </w:numPr>
        <w:jc w:val="both"/>
      </w:pPr>
      <w:r w:rsidRPr="002624C0">
        <w:t xml:space="preserve">izvajalcu dal vse informacije, s katerimi razpolaga, in so za prevzeti obseg del potrebne; </w:t>
      </w:r>
    </w:p>
    <w:p w:rsidR="00037C95" w:rsidRPr="002624C0" w:rsidRDefault="00037C95" w:rsidP="00AA5A07">
      <w:pPr>
        <w:keepNext/>
        <w:numPr>
          <w:ilvl w:val="0"/>
          <w:numId w:val="63"/>
        </w:numPr>
        <w:jc w:val="both"/>
      </w:pPr>
      <w:r w:rsidRPr="002624C0">
        <w:t>po prijavi začetka gradnje javil izvajalcu vsako spremembo v zvezi z nadzornikom;</w:t>
      </w:r>
    </w:p>
    <w:p w:rsidR="00037C95" w:rsidRPr="002624C0" w:rsidRDefault="00037C95" w:rsidP="00AA5A07">
      <w:pPr>
        <w:keepNext/>
        <w:numPr>
          <w:ilvl w:val="0"/>
          <w:numId w:val="63"/>
        </w:numPr>
        <w:contextualSpacing/>
        <w:jc w:val="both"/>
      </w:pPr>
      <w:r w:rsidRPr="002624C0">
        <w:t>sodeloval z izvajalcem s ciljem, da prevzete obveznosti izvrši pravočasno in v skladu z določili te pogodbe;</w:t>
      </w:r>
    </w:p>
    <w:p w:rsidR="00037C95" w:rsidRPr="002624C0" w:rsidRDefault="00037C95" w:rsidP="00AA5A07">
      <w:pPr>
        <w:keepNext/>
        <w:numPr>
          <w:ilvl w:val="0"/>
          <w:numId w:val="63"/>
        </w:numPr>
        <w:contextualSpacing/>
        <w:jc w:val="both"/>
      </w:pPr>
      <w:r w:rsidRPr="002624C0">
        <w:t>tekoče spremljal izvajanje pogodbenih del, potrjeval predložene dokumente in plačeval naročena dela v dogovorjenih rokih.</w:t>
      </w:r>
    </w:p>
    <w:p w:rsidR="00037C95" w:rsidRDefault="00037C95" w:rsidP="00AA5A07">
      <w:pPr>
        <w:keepNext/>
        <w:ind w:left="340"/>
        <w:contextualSpacing/>
        <w:jc w:val="both"/>
      </w:pPr>
    </w:p>
    <w:p w:rsidR="00037C95" w:rsidRPr="002624C0" w:rsidRDefault="00037C95" w:rsidP="00AA5A07">
      <w:pPr>
        <w:keepNext/>
        <w:ind w:left="340"/>
        <w:contextualSpacing/>
        <w:jc w:val="both"/>
      </w:pPr>
    </w:p>
    <w:p w:rsidR="00037C95" w:rsidRPr="002624C0" w:rsidRDefault="00037C95" w:rsidP="00AA5A07">
      <w:pPr>
        <w:keepNext/>
        <w:outlineLvl w:val="0"/>
        <w:rPr>
          <w:b/>
        </w:rPr>
      </w:pPr>
      <w:r w:rsidRPr="002624C0">
        <w:rPr>
          <w:b/>
        </w:rPr>
        <w:t>Obveznosti izvajalca</w:t>
      </w:r>
    </w:p>
    <w:p w:rsidR="00037C95" w:rsidRPr="002624C0" w:rsidRDefault="00037C95" w:rsidP="00AA5A07">
      <w:pPr>
        <w:keepNext/>
        <w:ind w:left="360" w:right="-286"/>
        <w:jc w:val="center"/>
      </w:pPr>
      <w:r w:rsidRPr="002624C0">
        <w:t>10.</w:t>
      </w:r>
      <w:r w:rsidRPr="002624C0">
        <w:tab/>
        <w:t xml:space="preserve"> člen</w:t>
      </w:r>
    </w:p>
    <w:p w:rsidR="00037C95" w:rsidRPr="002624C0" w:rsidRDefault="00037C95" w:rsidP="00AA5A07">
      <w:pPr>
        <w:keepNext/>
        <w:tabs>
          <w:tab w:val="left" w:pos="0"/>
        </w:tabs>
        <w:ind w:right="28"/>
        <w:jc w:val="both"/>
        <w:rPr>
          <w:i/>
        </w:rPr>
      </w:pPr>
    </w:p>
    <w:p w:rsidR="00037C95" w:rsidRPr="002624C0" w:rsidRDefault="00037C95" w:rsidP="00AA5A07">
      <w:pPr>
        <w:keepNext/>
        <w:tabs>
          <w:tab w:val="left" w:pos="0"/>
        </w:tabs>
        <w:ind w:right="28"/>
        <w:jc w:val="both"/>
      </w:pPr>
      <w:r w:rsidRPr="002624C0">
        <w:t xml:space="preserve">Izvajalec se zavezuje, da se bo pri izvedbi pogodbenih del terminsko, lokacijsko in organizacijsko vezal na izvajalca gradnje kanalizacije </w:t>
      </w:r>
      <w:r w:rsidR="00BD72D2">
        <w:t xml:space="preserve">po istih območjih </w:t>
      </w:r>
      <w:r w:rsidRPr="002624C0">
        <w:t>po EU projektu »Odvajanje in čiščenje odpadne vode na območju vodonosnika ljubljanskega polja – del 3: Dograditev javne kanalizacije v aglomeracijah nad 2000 PE v MOL, predvsem glede termina in zaporedja izvedbe svojih pogodbenih obveznosti.</w:t>
      </w:r>
    </w:p>
    <w:p w:rsidR="00037C95" w:rsidRPr="002624C0" w:rsidRDefault="00037C95" w:rsidP="00AA5A07">
      <w:pPr>
        <w:keepNext/>
        <w:tabs>
          <w:tab w:val="left" w:pos="0"/>
        </w:tabs>
        <w:ind w:right="28"/>
        <w:jc w:val="both"/>
      </w:pPr>
    </w:p>
    <w:p w:rsidR="00037C95" w:rsidRPr="002624C0" w:rsidRDefault="00037C95" w:rsidP="00AA5A07">
      <w:pPr>
        <w:keepNext/>
        <w:tabs>
          <w:tab w:val="left" w:pos="0"/>
        </w:tabs>
        <w:ind w:right="28"/>
        <w:jc w:val="both"/>
      </w:pPr>
      <w:r w:rsidRPr="002624C0">
        <w:t>V zvezi z izvajanjem pogodbenih del se izvajalec obvezuje:</w:t>
      </w:r>
    </w:p>
    <w:p w:rsidR="00037C95" w:rsidRPr="002624C0" w:rsidRDefault="00037C95" w:rsidP="00AA5A07">
      <w:pPr>
        <w:keepNext/>
        <w:numPr>
          <w:ilvl w:val="0"/>
          <w:numId w:val="64"/>
        </w:numPr>
        <w:tabs>
          <w:tab w:val="left" w:pos="0"/>
        </w:tabs>
        <w:ind w:right="28"/>
        <w:jc w:val="both"/>
      </w:pPr>
      <w:r w:rsidRPr="002624C0">
        <w:t>pred pričetkom izvajanja del pripraviti prijavo gradbišča v elektronski obliki in jo preko investitorja posredovati nadzoru, ki formalno vloži prijavo pristojnemu organu;</w:t>
      </w:r>
    </w:p>
    <w:p w:rsidR="00037C95" w:rsidRPr="002624C0" w:rsidRDefault="00037C95" w:rsidP="00AA5A07">
      <w:pPr>
        <w:keepNext/>
        <w:numPr>
          <w:ilvl w:val="0"/>
          <w:numId w:val="64"/>
        </w:numPr>
        <w:tabs>
          <w:tab w:val="left" w:pos="0"/>
        </w:tabs>
        <w:ind w:right="28"/>
        <w:jc w:val="both"/>
      </w:pPr>
      <w:r w:rsidRPr="002624C0">
        <w:t>izvršiti dela kvalitetno, v skladu z Gradbenim zakonom in na njegovi podlagi sprejetimi predpisi, ob upoštevanju ostalih veljavnih predpisov in v skladu z razpisnimi</w:t>
      </w:r>
      <w:r w:rsidRPr="002624C0">
        <w:rPr>
          <w:i/>
        </w:rPr>
        <w:t xml:space="preserve"> </w:t>
      </w:r>
      <w:r w:rsidRPr="002624C0">
        <w:t>zahtevami ter projektno dokumentacijo;</w:t>
      </w:r>
    </w:p>
    <w:p w:rsidR="00037C95" w:rsidRPr="002624C0" w:rsidRDefault="00037C95" w:rsidP="00AA5A07">
      <w:pPr>
        <w:keepNext/>
        <w:numPr>
          <w:ilvl w:val="0"/>
          <w:numId w:val="64"/>
        </w:numPr>
        <w:tabs>
          <w:tab w:val="left" w:pos="0"/>
        </w:tabs>
        <w:ind w:right="28"/>
        <w:jc w:val="both"/>
      </w:pPr>
      <w:r w:rsidRPr="002624C0">
        <w:t>opozoriti naročnika na napake v projektni dokumentaciji v roku 30 (trideset) dni od sklenitve te pogodbe oz. nemudoma po odkritju napake, če napake kljub skrbnemu pregledu projektne dokumentacije ni mogel pravočasno odkriti. Če izvajalec ne izpolni dolžnosti notifikacije, izgubi pravico zahtevati podaljšanje roka iz tega naslova;</w:t>
      </w:r>
    </w:p>
    <w:p w:rsidR="00037C95" w:rsidRPr="002624C0" w:rsidRDefault="00037C95" w:rsidP="00AA5A07">
      <w:pPr>
        <w:keepNext/>
        <w:numPr>
          <w:ilvl w:val="0"/>
          <w:numId w:val="64"/>
        </w:numPr>
        <w:tabs>
          <w:tab w:val="left" w:pos="0"/>
        </w:tabs>
        <w:ind w:right="28"/>
        <w:jc w:val="both"/>
      </w:pPr>
      <w:r w:rsidRPr="002624C0">
        <w:t>pisno obvestiti naročnika o pričetku in dokončanju del;</w:t>
      </w:r>
    </w:p>
    <w:p w:rsidR="00037C95" w:rsidRPr="002624C0" w:rsidRDefault="00037C95" w:rsidP="00AA5A07">
      <w:pPr>
        <w:keepNext/>
        <w:numPr>
          <w:ilvl w:val="0"/>
          <w:numId w:val="64"/>
        </w:numPr>
        <w:jc w:val="both"/>
      </w:pPr>
      <w:r w:rsidRPr="002624C0">
        <w:t>zagotoviti ustrezen načrt organizacije gradbišča;</w:t>
      </w:r>
    </w:p>
    <w:p w:rsidR="00037C95" w:rsidRPr="002624C0" w:rsidRDefault="00037C95" w:rsidP="00AA5A07">
      <w:pPr>
        <w:keepNext/>
        <w:numPr>
          <w:ilvl w:val="0"/>
          <w:numId w:val="64"/>
        </w:numPr>
        <w:jc w:val="both"/>
      </w:pPr>
      <w:r w:rsidRPr="002624C0">
        <w:t>zagotoviti ograditev in označitev gradbišča z gradbiščno tablo, ki mora biti v času od začetka gradnje do konca gradnje na vidnem mestu nameščena na gradbišču;</w:t>
      </w:r>
    </w:p>
    <w:p w:rsidR="00037C95" w:rsidRPr="002624C0" w:rsidRDefault="00037C95" w:rsidP="00AA5A07">
      <w:pPr>
        <w:keepNext/>
        <w:numPr>
          <w:ilvl w:val="0"/>
          <w:numId w:val="64"/>
        </w:numPr>
        <w:jc w:val="both"/>
      </w:pPr>
      <w:r w:rsidRPr="002624C0">
        <w:t xml:space="preserve">v sodelovanju z nadzornikom zagotoviti zakoličenje objekta in prevzeti </w:t>
      </w:r>
      <w:proofErr w:type="spellStart"/>
      <w:r w:rsidRPr="002624C0">
        <w:t>zakoličbo</w:t>
      </w:r>
      <w:proofErr w:type="spellEnd"/>
      <w:r w:rsidRPr="002624C0">
        <w:t xml:space="preserve"> na terenu;</w:t>
      </w:r>
    </w:p>
    <w:p w:rsidR="00037C95" w:rsidRPr="00BD72D2" w:rsidRDefault="00037C95" w:rsidP="00AA5A07">
      <w:pPr>
        <w:pStyle w:val="alineazaodstavkom"/>
        <w:keepNext/>
        <w:numPr>
          <w:ilvl w:val="0"/>
          <w:numId w:val="64"/>
        </w:numPr>
        <w:shd w:val="clear" w:color="auto" w:fill="FFFFFF"/>
        <w:spacing w:before="0" w:beforeAutospacing="0" w:after="0" w:afterAutospacing="0"/>
        <w:jc w:val="both"/>
        <w:rPr>
          <w:sz w:val="20"/>
          <w:szCs w:val="20"/>
        </w:rPr>
      </w:pPr>
      <w:r w:rsidRPr="00BD72D2">
        <w:rPr>
          <w:sz w:val="20"/>
          <w:szCs w:val="20"/>
        </w:rPr>
        <w:t>v skladu z Gradbenim zakonom in pravili stroke zagotavljati kakovost izvedbe najmanj take ravni, kot je predpisana z Gradbenim zakonom;</w:t>
      </w:r>
    </w:p>
    <w:p w:rsidR="00037C95" w:rsidRPr="00BD72D2" w:rsidRDefault="00037C95" w:rsidP="00AA5A07">
      <w:pPr>
        <w:pStyle w:val="alineazaodstavkom"/>
        <w:keepNext/>
        <w:numPr>
          <w:ilvl w:val="0"/>
          <w:numId w:val="64"/>
        </w:numPr>
        <w:shd w:val="clear" w:color="auto" w:fill="FFFFFF"/>
        <w:spacing w:before="0" w:beforeAutospacing="0" w:after="0" w:afterAutospacing="0"/>
        <w:jc w:val="both"/>
        <w:rPr>
          <w:sz w:val="20"/>
          <w:szCs w:val="20"/>
        </w:rPr>
      </w:pPr>
      <w:r w:rsidRPr="00BD72D2">
        <w:rPr>
          <w:sz w:val="20"/>
          <w:szCs w:val="20"/>
        </w:rPr>
        <w:t>izvajati gradnjo v skladu z dokumentacijo za izvedbo gradnje, pogodbo, predpisi ter pravili stroke;</w:t>
      </w:r>
    </w:p>
    <w:p w:rsidR="00037C95" w:rsidRPr="00BD72D2" w:rsidRDefault="00037C95" w:rsidP="00AA5A07">
      <w:pPr>
        <w:pStyle w:val="alineazaodstavkom"/>
        <w:keepNext/>
        <w:numPr>
          <w:ilvl w:val="0"/>
          <w:numId w:val="64"/>
        </w:numPr>
        <w:shd w:val="clear" w:color="auto" w:fill="FFFFFF"/>
        <w:spacing w:before="0" w:beforeAutospacing="0" w:after="0" w:afterAutospacing="0"/>
        <w:jc w:val="both"/>
        <w:rPr>
          <w:sz w:val="20"/>
          <w:szCs w:val="20"/>
        </w:rPr>
      </w:pPr>
      <w:r w:rsidRPr="00BD72D2">
        <w:rPr>
          <w:sz w:val="20"/>
          <w:szCs w:val="20"/>
        </w:rPr>
        <w:t>pravočasno obveščati nadzornika pred vsako pomembno fazo izvajanja gradnje;</w:t>
      </w:r>
    </w:p>
    <w:p w:rsidR="00037C95" w:rsidRPr="00BD72D2" w:rsidRDefault="00037C95" w:rsidP="00AA5A07">
      <w:pPr>
        <w:pStyle w:val="alineazaodstavkom"/>
        <w:keepNext/>
        <w:numPr>
          <w:ilvl w:val="0"/>
          <w:numId w:val="64"/>
        </w:numPr>
        <w:shd w:val="clear" w:color="auto" w:fill="FFFFFF"/>
        <w:spacing w:before="0" w:beforeAutospacing="0" w:after="0" w:afterAutospacing="0"/>
        <w:jc w:val="both"/>
        <w:rPr>
          <w:sz w:val="20"/>
          <w:szCs w:val="20"/>
        </w:rPr>
      </w:pPr>
      <w:r w:rsidRPr="00BD72D2">
        <w:rPr>
          <w:sz w:val="20"/>
          <w:szCs w:val="20"/>
        </w:rPr>
        <w:t>izbirati tehnološke in delovne procese, ki povzročajo najmanjše možno tveganje za nastanek nezgod pri delu, poklicnih bolezni ali bolezni v zvezi z delom ter najmanjše negativne vplive na okolje in objekte;</w:t>
      </w:r>
    </w:p>
    <w:p w:rsidR="00037C95" w:rsidRPr="00BD72D2" w:rsidRDefault="00037C95" w:rsidP="00AA5A07">
      <w:pPr>
        <w:pStyle w:val="alineazaodstavkom"/>
        <w:keepNext/>
        <w:numPr>
          <w:ilvl w:val="0"/>
          <w:numId w:val="64"/>
        </w:numPr>
        <w:shd w:val="clear" w:color="auto" w:fill="FFFFFF"/>
        <w:spacing w:before="0" w:beforeAutospacing="0" w:after="0" w:afterAutospacing="0"/>
        <w:jc w:val="both"/>
        <w:rPr>
          <w:sz w:val="20"/>
          <w:szCs w:val="20"/>
        </w:rPr>
      </w:pPr>
      <w:r w:rsidRPr="00BD72D2">
        <w:rPr>
          <w:sz w:val="20"/>
          <w:szCs w:val="20"/>
        </w:rPr>
        <w:t>po končani gradnji odstraniti gradbene ovire in omejitve dostopa, na območju gradnje odstraniti in očistiti odpadke ter gradbišče ustrezno urediti;</w:t>
      </w:r>
    </w:p>
    <w:p w:rsidR="00037C95" w:rsidRPr="00BD72D2" w:rsidRDefault="00037C95" w:rsidP="00AA5A07">
      <w:pPr>
        <w:pStyle w:val="alineazaodstavkom"/>
        <w:keepNext/>
        <w:numPr>
          <w:ilvl w:val="0"/>
          <w:numId w:val="64"/>
        </w:numPr>
        <w:shd w:val="clear" w:color="auto" w:fill="FFFFFF"/>
        <w:tabs>
          <w:tab w:val="left" w:pos="0"/>
        </w:tabs>
        <w:spacing w:before="0" w:beforeAutospacing="0" w:after="0" w:afterAutospacing="0"/>
        <w:ind w:right="28"/>
        <w:jc w:val="both"/>
        <w:rPr>
          <w:sz w:val="20"/>
          <w:szCs w:val="20"/>
        </w:rPr>
      </w:pPr>
      <w:r w:rsidRPr="00BD72D2">
        <w:rPr>
          <w:sz w:val="20"/>
          <w:szCs w:val="20"/>
        </w:rPr>
        <w:t>podpisati izjave o dokončanju gradnje in dokazilo o zanesljivosti;</w:t>
      </w:r>
    </w:p>
    <w:p w:rsidR="00037C95" w:rsidRPr="002624C0" w:rsidRDefault="00037C95" w:rsidP="00AA5A07">
      <w:pPr>
        <w:keepNext/>
        <w:numPr>
          <w:ilvl w:val="0"/>
          <w:numId w:val="64"/>
        </w:numPr>
        <w:tabs>
          <w:tab w:val="left" w:pos="0"/>
        </w:tabs>
        <w:ind w:right="28"/>
        <w:jc w:val="both"/>
      </w:pPr>
      <w:r w:rsidRPr="002624C0">
        <w:t>pričeti z deli v pogodbeno dogovorjenem roku, dela izvajati skladno z določili te pogodbe in jih dokončati v roku, določenem s pogodbo;</w:t>
      </w:r>
    </w:p>
    <w:p w:rsidR="00037C95" w:rsidRPr="002624C0" w:rsidRDefault="00037C95" w:rsidP="00AA5A07">
      <w:pPr>
        <w:keepNext/>
        <w:numPr>
          <w:ilvl w:val="0"/>
          <w:numId w:val="64"/>
        </w:numPr>
        <w:tabs>
          <w:tab w:val="left" w:pos="0"/>
        </w:tabs>
        <w:ind w:right="28"/>
        <w:jc w:val="both"/>
      </w:pPr>
      <w:r w:rsidRPr="002624C0">
        <w:t>ves čas gradnje na gradbišču ažurno voditi gradbeni dnevnik ter vanj vnašati pomembne podatke o izvajanju gradnje, in knjigo obračunskih izmer;</w:t>
      </w:r>
    </w:p>
    <w:p w:rsidR="00037C95" w:rsidRPr="002624C0" w:rsidRDefault="00037C95" w:rsidP="00AA5A07">
      <w:pPr>
        <w:keepNext/>
        <w:numPr>
          <w:ilvl w:val="0"/>
          <w:numId w:val="64"/>
        </w:numPr>
        <w:tabs>
          <w:tab w:val="left" w:pos="0"/>
        </w:tabs>
        <w:ind w:right="28"/>
        <w:jc w:val="both"/>
      </w:pPr>
      <w:r w:rsidRPr="002624C0">
        <w:t>med gradnjo izročati nadzorniku potrdila o skladnosti in ustreznosti gradbenih in drugih proizvodov, materialov ter naprav in s kakovostnimi zahtevami naročnika;</w:t>
      </w:r>
    </w:p>
    <w:p w:rsidR="00037C95" w:rsidRPr="002624C0" w:rsidRDefault="00037C95" w:rsidP="00AA5A07">
      <w:pPr>
        <w:keepNext/>
        <w:numPr>
          <w:ilvl w:val="0"/>
          <w:numId w:val="64"/>
        </w:numPr>
        <w:tabs>
          <w:tab w:val="left" w:pos="0"/>
        </w:tabs>
        <w:ind w:right="28"/>
        <w:jc w:val="both"/>
      </w:pPr>
      <w:r w:rsidRPr="002624C0">
        <w:lastRenderedPageBreak/>
        <w:t>naročniku ob uvedbi v posel predložiti terminski plan izvedbe pogodbenih del, organizacijsko shemo gradbišča, tehnološko-ekonomski elaborat, gradbeni dnevnik z izpolnjenimi uvodnimi stranmi;</w:t>
      </w:r>
    </w:p>
    <w:p w:rsidR="00037C95" w:rsidRPr="002624C0" w:rsidRDefault="00037C95" w:rsidP="00AA5A07">
      <w:pPr>
        <w:keepNext/>
        <w:numPr>
          <w:ilvl w:val="0"/>
          <w:numId w:val="64"/>
        </w:numPr>
        <w:tabs>
          <w:tab w:val="left" w:pos="0"/>
        </w:tabs>
        <w:ind w:right="28"/>
        <w:jc w:val="both"/>
      </w:pPr>
      <w:r w:rsidRPr="002624C0">
        <w:t>pred pričetkom del izvršiti posnetek dejanskega stanja</w:t>
      </w:r>
      <w:r w:rsidR="00EE4FD7">
        <w:t xml:space="preserve"> ter izvesti ničelni pregled potencialno ogroženih objektov v vplivnem območju gradnje in evidentirati obstoječe poškodbe na in v objektih</w:t>
      </w:r>
      <w:r w:rsidRPr="002624C0">
        <w:t>;</w:t>
      </w:r>
    </w:p>
    <w:p w:rsidR="00037C95" w:rsidRPr="002624C0" w:rsidRDefault="00037C95" w:rsidP="00AA5A07">
      <w:pPr>
        <w:keepNext/>
        <w:numPr>
          <w:ilvl w:val="0"/>
          <w:numId w:val="64"/>
        </w:numPr>
        <w:tabs>
          <w:tab w:val="left" w:pos="0"/>
        </w:tabs>
        <w:ind w:right="28"/>
        <w:jc w:val="both"/>
      </w:pPr>
      <w:r w:rsidRPr="002624C0">
        <w:t>pred pričetkom del predložiti potrjen plan tekoče notranje kontrole kakovosti;</w:t>
      </w:r>
    </w:p>
    <w:p w:rsidR="00037C95" w:rsidRPr="002624C0" w:rsidRDefault="00037C95" w:rsidP="00AA5A07">
      <w:pPr>
        <w:keepNext/>
        <w:numPr>
          <w:ilvl w:val="0"/>
          <w:numId w:val="64"/>
        </w:numPr>
        <w:tabs>
          <w:tab w:val="left" w:pos="0"/>
        </w:tabs>
        <w:ind w:right="28"/>
        <w:jc w:val="both"/>
      </w:pPr>
      <w:r w:rsidRPr="002624C0">
        <w:t xml:space="preserve">pred pričetkom del izvesti po podatkih upravljavcev komunalnih naprav </w:t>
      </w:r>
      <w:proofErr w:type="spellStart"/>
      <w:r w:rsidRPr="002624C0">
        <w:t>zakoličbo</w:t>
      </w:r>
      <w:proofErr w:type="spellEnd"/>
      <w:r w:rsidRPr="002624C0">
        <w:t xml:space="preserve"> obstoječih komunalnih  naprav;</w:t>
      </w:r>
    </w:p>
    <w:p w:rsidR="00037C95" w:rsidRPr="002624C0" w:rsidRDefault="00037C95" w:rsidP="00AA5A07">
      <w:pPr>
        <w:keepNext/>
        <w:numPr>
          <w:ilvl w:val="0"/>
          <w:numId w:val="64"/>
        </w:numPr>
        <w:tabs>
          <w:tab w:val="left" w:pos="0"/>
        </w:tabs>
        <w:ind w:right="28"/>
        <w:jc w:val="both"/>
      </w:pPr>
      <w:r w:rsidRPr="002624C0">
        <w:t>ob pričetku del predložiti naročniku seznam zemljišč, ki jih bo uporabljal za trajno ali začasno deponijo odvečnega materiala pri gradnji;</w:t>
      </w:r>
    </w:p>
    <w:p w:rsidR="00037C95" w:rsidRPr="002624C0" w:rsidRDefault="00037C95" w:rsidP="00AA5A07">
      <w:pPr>
        <w:keepNext/>
        <w:numPr>
          <w:ilvl w:val="0"/>
          <w:numId w:val="64"/>
        </w:numPr>
        <w:tabs>
          <w:tab w:val="left" w:pos="0"/>
        </w:tabs>
        <w:ind w:right="28"/>
        <w:jc w:val="both"/>
      </w:pPr>
      <w:r w:rsidRPr="002624C0">
        <w:t>na svoje stroške organizirati gradbišče, urediti dostopne poti in deponije</w:t>
      </w:r>
    </w:p>
    <w:p w:rsidR="00037C95" w:rsidRPr="002624C0" w:rsidRDefault="00037C95" w:rsidP="00AA5A07">
      <w:pPr>
        <w:keepNext/>
        <w:numPr>
          <w:ilvl w:val="0"/>
          <w:numId w:val="64"/>
        </w:numPr>
        <w:jc w:val="both"/>
      </w:pPr>
      <w:r w:rsidRPr="002624C0">
        <w:rPr>
          <w:color w:val="000000"/>
          <w:shd w:val="clear" w:color="auto" w:fill="FFFFFF"/>
        </w:rPr>
        <w:t>v dokumentacijo za izvedbo gradnje vpisati vse spremembe nastale med gradnjo;</w:t>
      </w:r>
    </w:p>
    <w:p w:rsidR="00037C95" w:rsidRPr="002624C0" w:rsidRDefault="00037C95" w:rsidP="00AA5A07">
      <w:pPr>
        <w:keepNext/>
        <w:numPr>
          <w:ilvl w:val="0"/>
          <w:numId w:val="64"/>
        </w:numPr>
        <w:tabs>
          <w:tab w:val="left" w:pos="0"/>
        </w:tabs>
        <w:ind w:right="28"/>
        <w:jc w:val="both"/>
      </w:pPr>
      <w:r w:rsidRPr="002624C0">
        <w:t>opozoriti naročnika na morebitne  pomanjkljivosti ali nepravilnosti, ki jih je kot strokovno usposobljen izvajalec pri izvajanju del odkril (opozorilo podati z vpisom v gradbeni dnevnik);</w:t>
      </w:r>
    </w:p>
    <w:p w:rsidR="00037C95" w:rsidRPr="002624C0" w:rsidRDefault="00037C95" w:rsidP="00AA5A07">
      <w:pPr>
        <w:keepNext/>
        <w:numPr>
          <w:ilvl w:val="0"/>
          <w:numId w:val="64"/>
        </w:numPr>
        <w:tabs>
          <w:tab w:val="left" w:pos="0"/>
        </w:tabs>
        <w:ind w:right="28"/>
        <w:jc w:val="both"/>
      </w:pPr>
      <w:r w:rsidRPr="002624C0">
        <w:t>pravočasno pisno obvestiti naročnika o vseh spremembah, ki bi imele za posledico način izvedbe ali pogodbeno dogovorjenih rokov;</w:t>
      </w:r>
    </w:p>
    <w:p w:rsidR="00037C95" w:rsidRPr="002624C0" w:rsidRDefault="00037C95" w:rsidP="00AA5A07">
      <w:pPr>
        <w:keepNext/>
        <w:numPr>
          <w:ilvl w:val="0"/>
          <w:numId w:val="64"/>
        </w:numPr>
        <w:tabs>
          <w:tab w:val="left" w:pos="0"/>
        </w:tabs>
        <w:ind w:right="28"/>
        <w:jc w:val="both"/>
      </w:pPr>
      <w:r w:rsidRPr="002624C0">
        <w:t>izvajati vsa dela s strokovno usposobljenimi delavci in odgovarjati ter garantirati za svoje delo, kakor tudi za delo svojih podizvajalcev oz. kooperantov;</w:t>
      </w:r>
    </w:p>
    <w:p w:rsidR="00037C95" w:rsidRPr="002624C0" w:rsidRDefault="00037C95" w:rsidP="00AA5A07">
      <w:pPr>
        <w:keepNext/>
        <w:numPr>
          <w:ilvl w:val="0"/>
          <w:numId w:val="64"/>
        </w:numPr>
        <w:tabs>
          <w:tab w:val="left" w:pos="0"/>
        </w:tabs>
        <w:ind w:right="28"/>
        <w:jc w:val="both"/>
      </w:pPr>
      <w:r w:rsidRPr="002624C0">
        <w:t>pred prevzemom izročiti naročniku originale potrebne dokumentacije o kvaliteti izvedenih del (ateste, poročila pregledov, certifikate, garancijske liste ipd.);</w:t>
      </w:r>
    </w:p>
    <w:p w:rsidR="00037C95" w:rsidRPr="002624C0" w:rsidRDefault="00037C95" w:rsidP="00AA5A07">
      <w:pPr>
        <w:keepNext/>
        <w:numPr>
          <w:ilvl w:val="0"/>
          <w:numId w:val="64"/>
        </w:numPr>
        <w:tabs>
          <w:tab w:val="left" w:pos="0"/>
        </w:tabs>
        <w:ind w:right="28"/>
        <w:jc w:val="both"/>
      </w:pPr>
      <w:r w:rsidRPr="002624C0">
        <w:t>sodelovati pri pripravi dokumentacije za komisijski pregled za vsa dela po tej pogodbi;</w:t>
      </w:r>
    </w:p>
    <w:p w:rsidR="00037C95" w:rsidRPr="002624C0" w:rsidRDefault="00037C95" w:rsidP="00AA5A07">
      <w:pPr>
        <w:keepNext/>
        <w:numPr>
          <w:ilvl w:val="0"/>
          <w:numId w:val="64"/>
        </w:numPr>
        <w:tabs>
          <w:tab w:val="left" w:pos="0"/>
        </w:tabs>
        <w:ind w:right="28"/>
        <w:jc w:val="both"/>
      </w:pPr>
      <w:r w:rsidRPr="002624C0">
        <w:t>sodelovati pri komisijskem pregledu in primopredaji;</w:t>
      </w:r>
    </w:p>
    <w:p w:rsidR="00037C95" w:rsidRPr="002624C0" w:rsidRDefault="00037C95" w:rsidP="00AA5A07">
      <w:pPr>
        <w:keepNext/>
        <w:numPr>
          <w:ilvl w:val="0"/>
          <w:numId w:val="64"/>
        </w:numPr>
        <w:tabs>
          <w:tab w:val="left" w:pos="0"/>
        </w:tabs>
        <w:ind w:right="28"/>
        <w:contextualSpacing/>
        <w:jc w:val="both"/>
      </w:pPr>
      <w:r w:rsidRPr="002624C0">
        <w:t>ob primopredaji predati izpolnjene obrazce za GJI - gospodarsko javno infrastrukturo, ki so zahtevani skladno z navodilom za prevzem komunalne opreme naročnika;</w:t>
      </w:r>
    </w:p>
    <w:p w:rsidR="00037C95" w:rsidRPr="002624C0" w:rsidRDefault="00037C95" w:rsidP="00AA5A07">
      <w:pPr>
        <w:keepNext/>
        <w:numPr>
          <w:ilvl w:val="0"/>
          <w:numId w:val="64"/>
        </w:numPr>
        <w:tabs>
          <w:tab w:val="left" w:pos="0"/>
        </w:tabs>
        <w:ind w:right="28"/>
        <w:jc w:val="both"/>
      </w:pPr>
      <w:r w:rsidRPr="002624C0">
        <w:t>odpraviti vse napake in pomanjkljivosti, ugotovljene na komisijskem pregledu;</w:t>
      </w:r>
    </w:p>
    <w:p w:rsidR="00037C95" w:rsidRPr="002624C0" w:rsidRDefault="00037C95" w:rsidP="00AA5A07">
      <w:pPr>
        <w:keepNext/>
        <w:numPr>
          <w:ilvl w:val="0"/>
          <w:numId w:val="65"/>
        </w:numPr>
        <w:ind w:right="28"/>
        <w:contextualSpacing/>
        <w:jc w:val="both"/>
        <w:rPr>
          <w:color w:val="000000"/>
        </w:rPr>
      </w:pPr>
      <w:r w:rsidRPr="002624C0">
        <w:rPr>
          <w:color w:val="000000"/>
        </w:rPr>
        <w:t>ob dokončanju del zagotoviti izdelavo projektne dokumentacije izvedenih del (PID) in izdelati navodila za obratovanje in vzdrževanje ter jih izročiti naročniku v 4 (štirih) izvodih in elektronski obliki (.</w:t>
      </w:r>
      <w:proofErr w:type="spellStart"/>
      <w:r w:rsidRPr="002624C0">
        <w:rPr>
          <w:color w:val="000000"/>
        </w:rPr>
        <w:t>pdf</w:t>
      </w:r>
      <w:proofErr w:type="spellEnd"/>
      <w:r w:rsidRPr="002624C0">
        <w:rPr>
          <w:color w:val="000000"/>
        </w:rPr>
        <w:t>. in .</w:t>
      </w:r>
      <w:proofErr w:type="spellStart"/>
      <w:r w:rsidRPr="002624C0">
        <w:rPr>
          <w:color w:val="000000"/>
        </w:rPr>
        <w:t>dwg</w:t>
      </w:r>
      <w:proofErr w:type="spellEnd"/>
      <w:r w:rsidRPr="002624C0">
        <w:rPr>
          <w:color w:val="000000"/>
        </w:rPr>
        <w:t xml:space="preserve"> formatu);</w:t>
      </w:r>
    </w:p>
    <w:p w:rsidR="00037C95" w:rsidRPr="002624C0" w:rsidRDefault="00037C95" w:rsidP="00AA5A07">
      <w:pPr>
        <w:keepNext/>
        <w:numPr>
          <w:ilvl w:val="0"/>
          <w:numId w:val="64"/>
        </w:numPr>
        <w:tabs>
          <w:tab w:val="left" w:pos="0"/>
        </w:tabs>
        <w:ind w:right="28"/>
        <w:jc w:val="both"/>
      </w:pPr>
      <w:r w:rsidRPr="002624C0">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037C95" w:rsidRPr="002624C0" w:rsidRDefault="00037C95" w:rsidP="00AA5A07">
      <w:pPr>
        <w:keepNext/>
        <w:numPr>
          <w:ilvl w:val="0"/>
          <w:numId w:val="64"/>
        </w:numPr>
        <w:tabs>
          <w:tab w:val="left" w:pos="0"/>
        </w:tabs>
        <w:ind w:right="28"/>
        <w:jc w:val="both"/>
      </w:pPr>
      <w:r w:rsidRPr="002624C0">
        <w:t xml:space="preserve">skrbeti za varnostne ukrepe na gradbišču za svoje in tuje delavce, naprave, materiale in mimoidoče po veljavnem Zakonu in predpisih o varstvu pri delu, preprečevati čezmerne obremenitve okolja ter skrbeti za varnost sosednjih objektov in okolice </w:t>
      </w:r>
    </w:p>
    <w:p w:rsidR="00037C95" w:rsidRPr="002624C0" w:rsidRDefault="00037C95" w:rsidP="00AA5A07">
      <w:pPr>
        <w:keepNext/>
        <w:numPr>
          <w:ilvl w:val="0"/>
          <w:numId w:val="64"/>
        </w:numPr>
        <w:jc w:val="both"/>
      </w:pPr>
      <w:r w:rsidRPr="002624C0">
        <w:t>ustaviti dela v primeru zamenjave vodje nadzora, dokler je ne prevzame nov vodja nadzora. Izvajajo se lahko le dela za zaščito objekta ter okolice zaradi zavarovanja zdravja in življenja ljudi;</w:t>
      </w:r>
    </w:p>
    <w:p w:rsidR="00037C95" w:rsidRPr="002624C0" w:rsidRDefault="00037C95" w:rsidP="00AA5A07">
      <w:pPr>
        <w:keepNext/>
        <w:numPr>
          <w:ilvl w:val="0"/>
          <w:numId w:val="64"/>
        </w:numPr>
        <w:tabs>
          <w:tab w:val="left" w:pos="0"/>
        </w:tabs>
        <w:ind w:right="28"/>
        <w:jc w:val="both"/>
      </w:pPr>
      <w:r w:rsidRPr="002624C0">
        <w:t>ustaviti dela v primeru, če kljub opozorilu vodje nadzora nepravilnosti ni odpravil;</w:t>
      </w:r>
    </w:p>
    <w:p w:rsidR="00037C95" w:rsidRPr="002624C0" w:rsidRDefault="00037C95" w:rsidP="00AA5A07">
      <w:pPr>
        <w:keepNext/>
        <w:numPr>
          <w:ilvl w:val="0"/>
          <w:numId w:val="64"/>
        </w:numPr>
        <w:tabs>
          <w:tab w:val="left" w:pos="0"/>
        </w:tabs>
        <w:ind w:right="28"/>
        <w:jc w:val="both"/>
      </w:pPr>
      <w:r w:rsidRPr="002624C0">
        <w:t xml:space="preserve">v primeru zahteve naročnika zamenjati vodstvo gradbišča ali posameznika iz </w:t>
      </w:r>
      <w:proofErr w:type="spellStart"/>
      <w:r w:rsidRPr="002624C0">
        <w:t>operative</w:t>
      </w:r>
      <w:proofErr w:type="spellEnd"/>
      <w:r w:rsidRPr="002624C0">
        <w:t>, v kolikor le ti ne upoštevajo zahtev predstavnikov naročnika oz. nadzornika ali malomarno in nekvalitetno izvajajo dela;</w:t>
      </w:r>
    </w:p>
    <w:p w:rsidR="00037C95" w:rsidRPr="002624C0" w:rsidRDefault="00037C95" w:rsidP="00AA5A07">
      <w:pPr>
        <w:keepNext/>
        <w:numPr>
          <w:ilvl w:val="0"/>
          <w:numId w:val="64"/>
        </w:numPr>
        <w:tabs>
          <w:tab w:val="left" w:pos="0"/>
        </w:tabs>
        <w:ind w:right="28"/>
        <w:jc w:val="both"/>
      </w:pPr>
      <w:r w:rsidRPr="002624C0">
        <w:t>upoštevati strokovne ocene in pripombe nadzornika glede kvalitete izvedenih del in že med izvajanjem del sproti odpraviti napake in pomanjkljivosti, na katere ga ta opozori;</w:t>
      </w:r>
    </w:p>
    <w:p w:rsidR="00037C95" w:rsidRPr="002624C0" w:rsidRDefault="00037C95" w:rsidP="00AA5A07">
      <w:pPr>
        <w:keepNext/>
        <w:numPr>
          <w:ilvl w:val="0"/>
          <w:numId w:val="64"/>
        </w:numPr>
        <w:tabs>
          <w:tab w:val="left" w:pos="0"/>
        </w:tabs>
        <w:ind w:right="28"/>
        <w:jc w:val="both"/>
      </w:pPr>
      <w:r w:rsidRPr="002624C0">
        <w:t>naročnika obveščati o vsem, kar bi lahko vplivalo na izvršitev pogodbenih del;</w:t>
      </w:r>
    </w:p>
    <w:p w:rsidR="00037C95" w:rsidRPr="002624C0" w:rsidRDefault="00037C95" w:rsidP="00AA5A07">
      <w:pPr>
        <w:keepNext/>
        <w:numPr>
          <w:ilvl w:val="0"/>
          <w:numId w:val="64"/>
        </w:numPr>
        <w:tabs>
          <w:tab w:val="left" w:pos="0"/>
        </w:tabs>
        <w:ind w:right="28"/>
        <w:jc w:val="both"/>
      </w:pPr>
      <w:r w:rsidRPr="002624C0">
        <w:t>vsak predlog sprememb pri izvajanju del dokumentirati in zanje pridobiti predhodno soglasje nadzornika in naročnika;</w:t>
      </w:r>
    </w:p>
    <w:p w:rsidR="00037C95" w:rsidRPr="002624C0" w:rsidRDefault="00037C95" w:rsidP="00AA5A07">
      <w:pPr>
        <w:keepNext/>
        <w:numPr>
          <w:ilvl w:val="0"/>
          <w:numId w:val="64"/>
        </w:numPr>
        <w:tabs>
          <w:tab w:val="left" w:pos="0"/>
        </w:tabs>
        <w:ind w:right="28"/>
        <w:jc w:val="both"/>
      </w:pPr>
      <w:r w:rsidRPr="002624C0">
        <w:t>voditi evidenco o količini in vrsti gradbenih odpadkov in v imenu naročnika sproti oddajati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rsidR="00037C95" w:rsidRPr="002624C0" w:rsidRDefault="00037C95" w:rsidP="00AA5A07">
      <w:pPr>
        <w:keepNext/>
        <w:numPr>
          <w:ilvl w:val="0"/>
          <w:numId w:val="64"/>
        </w:numPr>
        <w:tabs>
          <w:tab w:val="left" w:pos="0"/>
        </w:tabs>
        <w:ind w:right="28"/>
        <w:jc w:val="both"/>
      </w:pPr>
      <w:r w:rsidRPr="002624C0">
        <w:t>po končanih delih naročniku predati evidenčne liste;</w:t>
      </w:r>
    </w:p>
    <w:p w:rsidR="00037C95" w:rsidRPr="002624C0" w:rsidRDefault="00037C95" w:rsidP="00AA5A07">
      <w:pPr>
        <w:keepNext/>
        <w:numPr>
          <w:ilvl w:val="0"/>
          <w:numId w:val="64"/>
        </w:numPr>
        <w:tabs>
          <w:tab w:val="left" w:pos="0"/>
        </w:tabs>
        <w:ind w:right="28"/>
        <w:jc w:val="both"/>
      </w:pPr>
      <w:r w:rsidRPr="002624C0">
        <w:t>izvesti vsa dela s skrbnostjo dobrega strokovnjaka;</w:t>
      </w:r>
    </w:p>
    <w:p w:rsidR="00037C95" w:rsidRPr="002624C0" w:rsidRDefault="00037C95" w:rsidP="00AA5A07">
      <w:pPr>
        <w:keepNext/>
        <w:numPr>
          <w:ilvl w:val="0"/>
          <w:numId w:val="64"/>
        </w:numPr>
        <w:tabs>
          <w:tab w:val="left" w:pos="0"/>
        </w:tabs>
        <w:ind w:right="28"/>
        <w:jc w:val="both"/>
      </w:pPr>
      <w:r w:rsidRPr="002624C0">
        <w:t xml:space="preserve">pri gradnji uporabljati stroje in tehnologijo na način, da bodo zagotovljeni ukrepi za celostno ohranjanje narave, varstvo okolja, naravnih dobrin ter kulturne dediščine;  </w:t>
      </w:r>
    </w:p>
    <w:p w:rsidR="00037C95" w:rsidRPr="002624C0" w:rsidRDefault="00037C95" w:rsidP="00AA5A07">
      <w:pPr>
        <w:keepNext/>
        <w:numPr>
          <w:ilvl w:val="0"/>
          <w:numId w:val="64"/>
        </w:numPr>
        <w:tabs>
          <w:tab w:val="left" w:pos="0"/>
        </w:tabs>
        <w:ind w:right="28"/>
        <w:jc w:val="both"/>
      </w:pPr>
      <w:r w:rsidRPr="002624C0">
        <w:t>dela izvajati tako, da bodo ves čas gradnje omogočeni dostopi do bližnjih stanovanjskih in poslovnih objektov v območju gradnje;</w:t>
      </w:r>
    </w:p>
    <w:p w:rsidR="00037C95" w:rsidRPr="002624C0" w:rsidRDefault="00037C95" w:rsidP="00AA5A07">
      <w:pPr>
        <w:keepNext/>
        <w:numPr>
          <w:ilvl w:val="0"/>
          <w:numId w:val="64"/>
        </w:numPr>
        <w:tabs>
          <w:tab w:val="left" w:pos="0"/>
        </w:tabs>
        <w:ind w:right="28"/>
        <w:jc w:val="both"/>
      </w:pPr>
      <w:r w:rsidRPr="002624C0">
        <w:lastRenderedPageBreak/>
        <w:t>na gradbišču hraniti ali začasno skladiščiti odpadke, ki nastanejo med izvajanjem del, ločeno po vrstah gradbenih odpadkov iz klasifikacijskega seznama odpadkov;</w:t>
      </w:r>
    </w:p>
    <w:p w:rsidR="00037C95" w:rsidRPr="002624C0" w:rsidRDefault="00037C95" w:rsidP="00AA5A07">
      <w:pPr>
        <w:keepNext/>
        <w:numPr>
          <w:ilvl w:val="0"/>
          <w:numId w:val="64"/>
        </w:numPr>
        <w:tabs>
          <w:tab w:val="left" w:pos="0"/>
        </w:tabs>
        <w:ind w:right="28"/>
        <w:jc w:val="both"/>
      </w:pPr>
      <w:r w:rsidRPr="002624C0">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rsidR="00037C95" w:rsidRPr="002624C0" w:rsidRDefault="00037C95" w:rsidP="00AA5A07">
      <w:pPr>
        <w:keepNext/>
        <w:tabs>
          <w:tab w:val="left" w:pos="0"/>
        </w:tabs>
        <w:ind w:left="340" w:right="28"/>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Obdobje leta</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Polne ure dneva</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1. januar – 27. januar</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8.00 – 17.00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28. januar – 19. februar</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8.00 – 17.00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20. februar – 8. marec</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7.00 – 17.00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9. marec – 22. marec</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7.00 – 18.00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23. marec – 23. april</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6.00 – 18.00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24. april – 21. avgust</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6.00 – 19.00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6.00 – 19.00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6.00 – 19.00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1. oktober – 24. oktober</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7.00 – 17.00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25. oktober – 13. november</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7.00 – 17.00 h</w:t>
            </w:r>
          </w:p>
        </w:tc>
      </w:tr>
      <w:tr w:rsidR="00037C95" w:rsidRPr="002624C0" w:rsidTr="00016B6F">
        <w:tc>
          <w:tcPr>
            <w:tcW w:w="3754"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14. november – 31. december</w:t>
            </w:r>
          </w:p>
        </w:tc>
        <w:tc>
          <w:tcPr>
            <w:tcW w:w="2160" w:type="dxa"/>
            <w:tcBorders>
              <w:top w:val="single" w:sz="4" w:space="0" w:color="auto"/>
              <w:left w:val="single" w:sz="4" w:space="0" w:color="auto"/>
              <w:bottom w:val="single" w:sz="4" w:space="0" w:color="auto"/>
              <w:right w:val="single" w:sz="4" w:space="0" w:color="auto"/>
            </w:tcBorders>
            <w:hideMark/>
          </w:tcPr>
          <w:p w:rsidR="00037C95" w:rsidRPr="002624C0" w:rsidRDefault="00037C95" w:rsidP="00AA5A07">
            <w:pPr>
              <w:keepNext/>
              <w:tabs>
                <w:tab w:val="left" w:pos="0"/>
              </w:tabs>
              <w:ind w:right="28"/>
              <w:jc w:val="both"/>
            </w:pPr>
            <w:r w:rsidRPr="002624C0">
              <w:t>8.00 – 17.00 h</w:t>
            </w:r>
          </w:p>
        </w:tc>
      </w:tr>
    </w:tbl>
    <w:p w:rsidR="00037C95" w:rsidRPr="002624C0" w:rsidRDefault="00037C95" w:rsidP="00AA5A07">
      <w:pPr>
        <w:pStyle w:val="alineazaodstavkom"/>
        <w:keepNext/>
        <w:shd w:val="clear" w:color="auto" w:fill="FFFFFF"/>
        <w:spacing w:before="0" w:beforeAutospacing="0" w:after="0" w:afterAutospacing="0"/>
        <w:jc w:val="both"/>
        <w:rPr>
          <w:sz w:val="22"/>
          <w:szCs w:val="22"/>
        </w:rPr>
      </w:pPr>
    </w:p>
    <w:p w:rsidR="00037C95" w:rsidRPr="003F28D0" w:rsidRDefault="00037C95" w:rsidP="00AA5A07">
      <w:pPr>
        <w:pStyle w:val="alineazaodstavkom"/>
        <w:keepNext/>
        <w:shd w:val="clear" w:color="auto" w:fill="FFFFFF"/>
        <w:spacing w:before="0" w:beforeAutospacing="0" w:after="0" w:afterAutospacing="0"/>
        <w:jc w:val="both"/>
        <w:rPr>
          <w:sz w:val="20"/>
          <w:szCs w:val="20"/>
        </w:rPr>
      </w:pPr>
      <w:r w:rsidRPr="003F28D0">
        <w:rPr>
          <w:sz w:val="20"/>
          <w:szCs w:val="20"/>
        </w:rPr>
        <w:t>Izvajalec zagotavlja, da ima za potrebe vodenja pogodbenih del skladno z 14. členom Gradbenega zakona zaposlenega/zaposleno vodjo gradnje ……………….. (ime in priimek, izobrazba, IZS št.).</w:t>
      </w:r>
    </w:p>
    <w:p w:rsidR="00037C95" w:rsidRPr="003F28D0" w:rsidRDefault="00037C95" w:rsidP="00AA5A07">
      <w:pPr>
        <w:pStyle w:val="Odstavekseznama"/>
        <w:keepNext/>
        <w:ind w:left="0" w:right="1"/>
        <w:rPr>
          <w:i/>
          <w:color w:val="000000"/>
        </w:rPr>
      </w:pPr>
    </w:p>
    <w:p w:rsidR="00037C95" w:rsidRPr="003F28D0" w:rsidRDefault="00037C95" w:rsidP="00AA5A07">
      <w:pPr>
        <w:pStyle w:val="Odstavekseznama"/>
        <w:keepNext/>
        <w:ind w:left="0" w:right="1"/>
        <w:jc w:val="both"/>
        <w:rPr>
          <w:i/>
          <w:color w:val="000000"/>
        </w:rPr>
      </w:pPr>
      <w:r w:rsidRPr="003F28D0">
        <w:rPr>
          <w:color w:val="000000"/>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037C95" w:rsidRPr="002624C0" w:rsidRDefault="00037C95" w:rsidP="00AA5A07">
      <w:pPr>
        <w:pStyle w:val="Odstavekseznama"/>
        <w:keepNext/>
        <w:ind w:left="0" w:right="1"/>
        <w:rPr>
          <w:i/>
          <w:sz w:val="22"/>
        </w:rPr>
      </w:pPr>
      <w:r w:rsidRPr="002624C0">
        <w:rPr>
          <w:sz w:val="22"/>
        </w:rPr>
        <w:tab/>
      </w:r>
    </w:p>
    <w:p w:rsidR="00037C95" w:rsidRPr="002624C0" w:rsidRDefault="00037C95" w:rsidP="00AA5A07">
      <w:pPr>
        <w:keepNext/>
        <w:rPr>
          <w:color w:val="000000"/>
        </w:rPr>
      </w:pPr>
      <w:r w:rsidRPr="002624C0">
        <w:rPr>
          <w:color w:val="000000"/>
        </w:rPr>
        <w:t>Vsi dokumenti v zvezi z izvedbo pogodbenih del morajo biti v slovenskem jeziku. V primeru ugotovljenih pomanjkljivosti posameznih dokumentov s strani naročnika ali komisije, ki vodi komisijski pregled, je izvajalec dolžan pomanjkljivosti odpraviti v roku, ki ga določil naročnik.</w:t>
      </w:r>
    </w:p>
    <w:p w:rsidR="00037C95" w:rsidRDefault="00037C95" w:rsidP="00AA5A07">
      <w:pPr>
        <w:keepNext/>
        <w:tabs>
          <w:tab w:val="left" w:pos="0"/>
        </w:tabs>
        <w:ind w:right="28"/>
        <w:jc w:val="both"/>
      </w:pPr>
    </w:p>
    <w:p w:rsidR="00037C95" w:rsidRPr="002624C0" w:rsidRDefault="00037C95" w:rsidP="00AA5A07">
      <w:pPr>
        <w:keepNext/>
        <w:tabs>
          <w:tab w:val="left" w:pos="0"/>
        </w:tabs>
        <w:ind w:right="28"/>
        <w:jc w:val="both"/>
      </w:pPr>
    </w:p>
    <w:p w:rsidR="00037C95" w:rsidRPr="002624C0" w:rsidRDefault="00037C95" w:rsidP="00AA5A07">
      <w:pPr>
        <w:keepNext/>
        <w:tabs>
          <w:tab w:val="left" w:pos="0"/>
        </w:tabs>
        <w:ind w:right="28"/>
        <w:jc w:val="both"/>
        <w:rPr>
          <w:b/>
        </w:rPr>
      </w:pPr>
      <w:r w:rsidRPr="002624C0">
        <w:rPr>
          <w:b/>
        </w:rPr>
        <w:t>Zavarovanje odgovornosti za škodo</w:t>
      </w:r>
    </w:p>
    <w:p w:rsidR="00037C95" w:rsidRPr="002624C0" w:rsidRDefault="00037C95" w:rsidP="00AA5A07">
      <w:pPr>
        <w:keepNext/>
        <w:tabs>
          <w:tab w:val="left" w:pos="0"/>
        </w:tabs>
        <w:ind w:right="28"/>
        <w:jc w:val="center"/>
      </w:pPr>
      <w:r w:rsidRPr="002624C0">
        <w:t>11. člen</w:t>
      </w:r>
    </w:p>
    <w:p w:rsidR="00037C95" w:rsidRPr="002624C0" w:rsidRDefault="00037C95" w:rsidP="00AA5A07">
      <w:pPr>
        <w:keepNext/>
        <w:tabs>
          <w:tab w:val="left" w:pos="0"/>
        </w:tabs>
        <w:ind w:right="28"/>
        <w:jc w:val="both"/>
      </w:pPr>
    </w:p>
    <w:p w:rsidR="00037C95" w:rsidRPr="002624C0" w:rsidRDefault="00037C95" w:rsidP="00AA5A07">
      <w:pPr>
        <w:keepNext/>
        <w:ind w:right="142"/>
        <w:jc w:val="both"/>
        <w:rPr>
          <w:i/>
        </w:rPr>
      </w:pPr>
      <w:r w:rsidRPr="002624C0">
        <w:t>Izvajalec odgovarja za vso neposredno škodo, ki nastane naročniku ali tretjim osebam in izvira iz njegovega dela in njegovih pogodbenih obveznosti.</w:t>
      </w:r>
    </w:p>
    <w:p w:rsidR="00037C95" w:rsidRPr="002624C0" w:rsidRDefault="00037C95" w:rsidP="00AA5A07">
      <w:pPr>
        <w:keepNext/>
        <w:ind w:right="142"/>
        <w:jc w:val="both"/>
        <w:rPr>
          <w:i/>
        </w:rPr>
      </w:pPr>
    </w:p>
    <w:p w:rsidR="00037C95" w:rsidRPr="002624C0" w:rsidRDefault="00037C95" w:rsidP="00AA5A07">
      <w:pPr>
        <w:keepNext/>
        <w:ind w:right="142"/>
        <w:jc w:val="both"/>
        <w:rPr>
          <w:i/>
        </w:rPr>
      </w:pPr>
      <w:r w:rsidRPr="002624C0">
        <w:t xml:space="preserve">Izvajalec mora imeti ves čas trajanja te pogodbe in do dneva izročitve del naročniku sklenjeno zavarovanje svojih del, materiala in opreme za vgraditev pred škodo oziroma uničenjem. Prav tako mora imeti izvajalec ves čas svojega poslovanja zavarovano svojo odgovornost za škodo, ki bi utegnila nastati naročniku in tretjim osebam v zvezi z opravljanjem njegove dejavnosti in njegovih pravnih razmerij. Zavarovanje mora kriti škodo zaradi malomarnosti, napake ali opustitve dolžnosti izvajalca in pri njem zaposlenih.  Zavarovanje mora biti sklenjeno pred nevarnostmi,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določenega v razpisni dokumentaciji (Priloga 1 – Izjava zavarovalnice), ki je kot priloga sestavni del te pogodbe.  </w:t>
      </w:r>
    </w:p>
    <w:p w:rsidR="00037C95" w:rsidRPr="002624C0" w:rsidRDefault="00037C95" w:rsidP="00AA5A07">
      <w:pPr>
        <w:keepNext/>
        <w:ind w:right="142"/>
        <w:jc w:val="both"/>
        <w:rPr>
          <w:i/>
        </w:rPr>
      </w:pPr>
    </w:p>
    <w:p w:rsidR="00037C95" w:rsidRPr="002624C0" w:rsidRDefault="00037C95" w:rsidP="00AA5A07">
      <w:pPr>
        <w:keepNext/>
        <w:ind w:right="142"/>
        <w:jc w:val="both"/>
        <w:rPr>
          <w:i/>
        </w:rPr>
      </w:pPr>
      <w:r w:rsidRPr="002624C0">
        <w:t>Poleg tega mora imeti izvajalec ves čas do dneva izročitve del naročniku sklenjeno tudi zavarovanje avtomobilske odgovornosti za vsa motorna vozila (vključno samovozne delovne stroje), ki se bodo nahajala na gradbišču, najmanj v višini zavarovalne vsote, ki jo določa veljavni zakon o obveznih zavarovanjih v prometu.</w:t>
      </w:r>
    </w:p>
    <w:p w:rsidR="00037C95" w:rsidRPr="002624C0" w:rsidRDefault="00037C95" w:rsidP="00AA5A07">
      <w:pPr>
        <w:keepNext/>
        <w:ind w:right="142"/>
        <w:jc w:val="both"/>
        <w:rPr>
          <w:i/>
        </w:rPr>
      </w:pPr>
    </w:p>
    <w:p w:rsidR="00037C95" w:rsidRPr="002624C0" w:rsidRDefault="00037C95" w:rsidP="00AA5A07">
      <w:pPr>
        <w:keepNext/>
        <w:ind w:right="142"/>
        <w:jc w:val="both"/>
        <w:rPr>
          <w:i/>
        </w:rPr>
      </w:pPr>
      <w:r w:rsidRPr="002624C0">
        <w:t xml:space="preserve">Sprožilec zavarovalnega kritja za vsa zavarovanja po tem členu mora biti nastanek škodnega dogodka (ne velja </w:t>
      </w:r>
      <w:proofErr w:type="spellStart"/>
      <w:r w:rsidRPr="002624C0">
        <w:t>claims</w:t>
      </w:r>
      <w:proofErr w:type="spellEnd"/>
      <w:r w:rsidRPr="002624C0">
        <w:t>-</w:t>
      </w:r>
      <w:proofErr w:type="spellStart"/>
      <w:r w:rsidRPr="002624C0">
        <w:t>made</w:t>
      </w:r>
      <w:proofErr w:type="spellEnd"/>
      <w:r w:rsidRPr="002624C0">
        <w:t xml:space="preserve"> način).</w:t>
      </w:r>
    </w:p>
    <w:p w:rsidR="00037C95" w:rsidRPr="002624C0" w:rsidRDefault="00037C95" w:rsidP="00AA5A07">
      <w:pPr>
        <w:keepNext/>
        <w:ind w:right="142"/>
        <w:jc w:val="both"/>
        <w:rPr>
          <w:i/>
        </w:rPr>
      </w:pPr>
      <w:r w:rsidRPr="002624C0">
        <w:t xml:space="preserve">Naročnik si pridržuje pravico zahtevati od izvajalca dodatna zavarovanja v primeru, da bi nastopila druga tveganja, ki jih ob podpisu pogodbe zaradi kakršnihkoli razlogov ni bilo mogoče predvideti. Prav tako mora imeti izvajalec ves čas trajanja te pogodbe sklenjena tudi zavarovanja v skladu z veljavnimi zakonskimi predpisi. Za obveznost </w:t>
      </w:r>
      <w:r w:rsidRPr="002624C0">
        <w:lastRenderedPageBreak/>
        <w:t xml:space="preserve">sklenitve dodatnega zavarovanja mora ves čas izvajanja te pogodbe skrbeti izvajalec, ki mora o tem obveščati naročnika. </w:t>
      </w:r>
    </w:p>
    <w:p w:rsidR="00037C95" w:rsidRPr="002624C0" w:rsidRDefault="00037C95" w:rsidP="00AA5A07">
      <w:pPr>
        <w:keepNext/>
        <w:ind w:right="142"/>
        <w:jc w:val="both"/>
        <w:rPr>
          <w:i/>
        </w:rPr>
      </w:pPr>
    </w:p>
    <w:p w:rsidR="00037C95" w:rsidRPr="002624C0" w:rsidRDefault="00037C95" w:rsidP="00AA5A07">
      <w:pPr>
        <w:keepNext/>
        <w:ind w:right="142"/>
        <w:jc w:val="both"/>
        <w:rPr>
          <w:i/>
        </w:rPr>
      </w:pPr>
      <w:r w:rsidRPr="002624C0">
        <w:t>Izvajalec se na zahtevo naročnika zavezuje od dobaviteljev za material in opremo pridobiti potrdilo (certifikat) o zavarovanju proizvajalčeve odgovornosti in jih predložiti naročniku.</w:t>
      </w:r>
    </w:p>
    <w:p w:rsidR="00037C95" w:rsidRPr="002624C0" w:rsidRDefault="00037C95" w:rsidP="00AA5A07">
      <w:pPr>
        <w:keepNext/>
        <w:ind w:right="142"/>
        <w:jc w:val="both"/>
        <w:rPr>
          <w:i/>
        </w:rPr>
      </w:pPr>
    </w:p>
    <w:p w:rsidR="00037C95" w:rsidRPr="002624C0" w:rsidRDefault="00037C95" w:rsidP="00AA5A07">
      <w:pPr>
        <w:keepNext/>
        <w:ind w:right="142"/>
        <w:jc w:val="both"/>
        <w:rPr>
          <w:i/>
        </w:rPr>
      </w:pPr>
      <w:r w:rsidRPr="002624C0">
        <w:t>V primeru, da izvajalec izvaja pogodbo s podizvajalci morajo vsa navedena zavarovanja po tem členu zajemati tudi podizvajalce ali morajo podizvajalci imeti sklenjena enaka zavarovanja, kot je to zahtevano za izvajalca. V kolikor zahtevana zavarovanja v primeru skupne ponudbe sklene vodilni partner, morajo vsa navedena zavarovanja po tem členu zajemati tudi partnerje skupne ponudbe (z navedbo naziva), ali pa mora zahtevana zavarovanja skleniti vsak posamezni partner skupne ponudbe, kot je to zahteva izvajalca.</w:t>
      </w:r>
    </w:p>
    <w:p w:rsidR="00037C95" w:rsidRPr="002624C0" w:rsidRDefault="00037C95" w:rsidP="00AA5A07">
      <w:pPr>
        <w:keepNext/>
        <w:ind w:right="142"/>
        <w:jc w:val="both"/>
        <w:rPr>
          <w:i/>
        </w:rPr>
      </w:pPr>
    </w:p>
    <w:p w:rsidR="00037C95" w:rsidRPr="002624C0" w:rsidRDefault="00037C95" w:rsidP="00AA5A07">
      <w:pPr>
        <w:keepNext/>
        <w:ind w:right="142"/>
        <w:jc w:val="both"/>
        <w:rPr>
          <w:i/>
        </w:rPr>
      </w:pPr>
      <w:r w:rsidRPr="002624C0">
        <w:t xml:space="preserve">Izvajalec se zavezuje, da bo ustrezno zavarovalno dokumentacijo o zavarovanjih (vključno potrdilo o </w:t>
      </w:r>
      <w:proofErr w:type="spellStart"/>
      <w:r w:rsidRPr="002624C0">
        <w:t>vinkulaciji</w:t>
      </w:r>
      <w:proofErr w:type="spellEnd"/>
      <w:r w:rsidRPr="002624C0">
        <w:t>), v skladu z določili tega člena, izročil naročnikoma v roku 15 (petnajstih) dni od sklenitve te pogodbe oziroma od poziva naročnika v času trajanju te pogodbe. V kolikor izvajalec ne predloži ustrezne dokumentacije v roku lahko naročnik unovči finančno zavarovanje za dobro izvedbo pogodbenih obveznosti in/ali lahko naročnik sam sklene zavarovanje iz tega člena na stroške izvajalca.</w:t>
      </w:r>
    </w:p>
    <w:p w:rsidR="00037C95" w:rsidRPr="002624C0" w:rsidRDefault="00037C95" w:rsidP="00AA5A07">
      <w:pPr>
        <w:keepNext/>
        <w:jc w:val="both"/>
        <w:rPr>
          <w:color w:val="000000"/>
        </w:rPr>
      </w:pPr>
    </w:p>
    <w:p w:rsidR="00037C95" w:rsidRPr="002624C0" w:rsidRDefault="00037C95" w:rsidP="00AA5A07">
      <w:pPr>
        <w:keepNext/>
        <w:jc w:val="both"/>
        <w:rPr>
          <w:color w:val="000000"/>
        </w:rPr>
      </w:pPr>
    </w:p>
    <w:p w:rsidR="00037C95" w:rsidRPr="002624C0" w:rsidRDefault="00037C95" w:rsidP="00AA5A07">
      <w:pPr>
        <w:keepNext/>
        <w:jc w:val="both"/>
        <w:outlineLvl w:val="0"/>
        <w:rPr>
          <w:b/>
        </w:rPr>
      </w:pPr>
      <w:r w:rsidRPr="002624C0">
        <w:rPr>
          <w:b/>
        </w:rPr>
        <w:t xml:space="preserve">Finančno zavarovanje za dobro izvedbo pogodbenih obveznosti </w:t>
      </w:r>
    </w:p>
    <w:p w:rsidR="00037C95" w:rsidRPr="002624C0" w:rsidRDefault="00037C95" w:rsidP="00AA5A07">
      <w:pPr>
        <w:keepNext/>
        <w:jc w:val="both"/>
      </w:pPr>
    </w:p>
    <w:p w:rsidR="00037C95" w:rsidRPr="002624C0" w:rsidRDefault="00037C95" w:rsidP="00AA5A07">
      <w:pPr>
        <w:keepNext/>
        <w:ind w:left="360" w:right="-286"/>
        <w:jc w:val="center"/>
        <w:outlineLvl w:val="0"/>
      </w:pPr>
      <w:r w:rsidRPr="002624C0">
        <w:t xml:space="preserve">12. </w:t>
      </w:r>
      <w:r w:rsidRPr="002624C0">
        <w:tab/>
        <w:t>člen</w:t>
      </w:r>
    </w:p>
    <w:p w:rsidR="00037C95" w:rsidRPr="002624C0" w:rsidRDefault="00037C95" w:rsidP="00AA5A07">
      <w:pPr>
        <w:keepNext/>
        <w:jc w:val="both"/>
      </w:pPr>
    </w:p>
    <w:p w:rsidR="00037C95" w:rsidRPr="002624C0" w:rsidRDefault="00037C95" w:rsidP="00AA5A07">
      <w:pPr>
        <w:keepNext/>
        <w:jc w:val="both"/>
        <w:rPr>
          <w:color w:val="000000"/>
        </w:rPr>
      </w:pPr>
      <w:r w:rsidRPr="002624C0">
        <w:rPr>
          <w:color w:val="000000"/>
        </w:rPr>
        <w:t>Izvajalec</w:t>
      </w:r>
      <w:r>
        <w:rPr>
          <w:color w:val="000000"/>
        </w:rPr>
        <w:t xml:space="preserve"> (vodilni partner)</w:t>
      </w:r>
      <w:r w:rsidRPr="002624C0">
        <w:rPr>
          <w:color w:val="000000"/>
        </w:rPr>
        <w:t xml:space="preserve"> se zavezuje izročiti naročniku v roku 15 (petnajstih) dni od sklenitve pogodbe, kot pogoj za veljavnost te pogodbe, nepreklicno in brezpogojno bančno garancijo ali kavcijsko zavarovanje zavarovalnice za dobro izvedbo pogodbenih obveznosti (v nadaljevanju: finančno zavarovanje), plačljivo na prvi poziv, po vzorcu iz razpisne dokumentacije, in sicer v višini 5 % (pet odstotkov) od pogodbene vrednosti z DDV, to je</w:t>
      </w:r>
      <w:r>
        <w:rPr>
          <w:color w:val="000000"/>
        </w:rPr>
        <w:t xml:space="preserve"> …………………</w:t>
      </w:r>
      <w:r w:rsidRPr="00A94E9E">
        <w:rPr>
          <w:color w:val="000000"/>
        </w:rPr>
        <w:t xml:space="preserve"> EUR,</w:t>
      </w:r>
      <w:r w:rsidRPr="002624C0">
        <w:rPr>
          <w:color w:val="000000"/>
        </w:rPr>
        <w:t xml:space="preserve"> ki ga bo naročnik unovčil v primeru, če izvajalec svojih pogodbenih obveznosti ne bo izpolnil pravočasno in kvalitetno, to je s skrbnostjo dobrega strokovnjaka. </w:t>
      </w:r>
    </w:p>
    <w:p w:rsidR="00037C95" w:rsidRPr="002624C0" w:rsidRDefault="00037C95" w:rsidP="00AA5A07">
      <w:pPr>
        <w:keepNext/>
        <w:jc w:val="both"/>
      </w:pPr>
    </w:p>
    <w:p w:rsidR="00037C95" w:rsidRPr="002624C0" w:rsidRDefault="00037C95" w:rsidP="00AA5A07">
      <w:pPr>
        <w:keepNext/>
        <w:jc w:val="both"/>
      </w:pPr>
      <w:r w:rsidRPr="002624C0">
        <w:t>Če izvajalec</w:t>
      </w:r>
      <w:r>
        <w:t xml:space="preserve"> (vodilni partner)</w:t>
      </w:r>
      <w:r w:rsidRPr="002624C0">
        <w:t xml:space="preserve"> v roku,  navedenem v prvem odstavku tega člena, ne bo predložil finančnega zavarovanja za dobro izvedbo</w:t>
      </w:r>
      <w:r w:rsidRPr="002624C0">
        <w:rPr>
          <w:color w:val="000000"/>
        </w:rPr>
        <w:t xml:space="preserve"> pogodbenih obveznosti, bo naročnik unovčil finančno zavarovanje za resnost ponudbe.</w:t>
      </w:r>
    </w:p>
    <w:p w:rsidR="00037C95" w:rsidRPr="002624C0" w:rsidRDefault="00037C95" w:rsidP="00AA5A07">
      <w:pPr>
        <w:keepNext/>
        <w:jc w:val="both"/>
      </w:pPr>
    </w:p>
    <w:p w:rsidR="00037C95" w:rsidRPr="002624C0" w:rsidRDefault="00037C95" w:rsidP="00AA5A07">
      <w:pPr>
        <w:keepNext/>
        <w:jc w:val="both"/>
        <w:rPr>
          <w:color w:val="000000"/>
        </w:rPr>
      </w:pPr>
      <w:r w:rsidRPr="002624C0">
        <w:rPr>
          <w:color w:val="000000"/>
        </w:rPr>
        <w:t xml:space="preserve">Trajanje finančnega zavarovanja mora veljati še 90 (devetdeset) dni po preteku roka za dokončanje pogodbenih del. </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 xml:space="preserve">Če se med trajanjem izvedbe pogodbe spremeni rok za izvedbo pogodbenih del ali v primeru, da bo naročnik izvajalcu na podlagi dodatka k tej pogodbi naročil izvedbo dodatnih del, mora izvajalec v roku 10 (desetih) dni od sklenitve dodatka k tej pogodbi, kot pogoj za njegovo veljavnost, predložiti novo finančno zavarovanje z novim rokom trajanja le-tega, v skladu s spremembo pogodbenega roka za izvedbo del, oziroma novo finančno zavarovanje s spremenjeno višino garantiranega zneska, v skladu s spremembo pogodbene vrednosti. Če izvajalec </w:t>
      </w:r>
      <w:r>
        <w:rPr>
          <w:color w:val="000000"/>
        </w:rPr>
        <w:t xml:space="preserve">(vodilni partner) </w:t>
      </w:r>
      <w:r w:rsidRPr="002624C0">
        <w:rPr>
          <w:color w:val="000000"/>
        </w:rPr>
        <w:t xml:space="preserve">v navedenem roku od sklenitve dodatka k tej pogodbi ne bo predložil ustreznega finančnega zavarovanja skladnega z določili te pogodbe, lahko naročnik unovči predloženo finančno zavarovanje ali unovči predloženo finančno zavarovanje in odstopi od pogodbe. </w:t>
      </w:r>
    </w:p>
    <w:p w:rsidR="00037C95" w:rsidRDefault="00037C95" w:rsidP="00AA5A07">
      <w:pPr>
        <w:keepNext/>
        <w:ind w:right="-286"/>
        <w:jc w:val="both"/>
        <w:rPr>
          <w:b/>
        </w:rPr>
      </w:pPr>
    </w:p>
    <w:p w:rsidR="00037C95" w:rsidRPr="002624C0" w:rsidRDefault="00037C95" w:rsidP="00AA5A07">
      <w:pPr>
        <w:keepNext/>
        <w:ind w:right="-286"/>
        <w:jc w:val="both"/>
        <w:rPr>
          <w:b/>
        </w:rPr>
      </w:pPr>
    </w:p>
    <w:p w:rsidR="00037C95" w:rsidRPr="002624C0" w:rsidRDefault="00037C95" w:rsidP="00AA5A07">
      <w:pPr>
        <w:keepNext/>
        <w:outlineLvl w:val="0"/>
        <w:rPr>
          <w:b/>
        </w:rPr>
      </w:pPr>
      <w:r w:rsidRPr="002624C0">
        <w:rPr>
          <w:b/>
        </w:rPr>
        <w:t>Pogodbena kazen</w:t>
      </w:r>
    </w:p>
    <w:p w:rsidR="00037C95" w:rsidRPr="002624C0" w:rsidRDefault="00037C95" w:rsidP="00AA5A07">
      <w:pPr>
        <w:keepNext/>
        <w:ind w:left="360" w:right="-286"/>
        <w:jc w:val="center"/>
        <w:outlineLvl w:val="0"/>
      </w:pPr>
      <w:r w:rsidRPr="002624C0">
        <w:t xml:space="preserve">13. </w:t>
      </w:r>
      <w:r w:rsidRPr="002624C0">
        <w:tab/>
        <w:t xml:space="preserve"> člen</w:t>
      </w:r>
    </w:p>
    <w:p w:rsidR="00037C95" w:rsidRPr="002624C0" w:rsidRDefault="00037C95" w:rsidP="00AA5A07">
      <w:pPr>
        <w:keepNext/>
        <w:ind w:right="-81"/>
        <w:jc w:val="both"/>
      </w:pPr>
    </w:p>
    <w:p w:rsidR="00037C95" w:rsidRPr="002624C0" w:rsidRDefault="00037C95" w:rsidP="00AA5A07">
      <w:pPr>
        <w:keepNext/>
        <w:ind w:right="-81"/>
        <w:jc w:val="both"/>
      </w:pPr>
      <w:r w:rsidRPr="002624C0">
        <w:t>Če izvajalec zamudi z izpolnitvijo pogodbenih obveznosti iz razlogov, za katere je odgovoren, je dolžan plačati naročniku za vsak koledarski dan zamude pogodbeno kazen v višini  2</w:t>
      </w:r>
      <w:r w:rsidRPr="002624C0">
        <w:rPr>
          <w:vertAlign w:val="superscript"/>
        </w:rPr>
        <w:t>0</w:t>
      </w:r>
      <w:r w:rsidRPr="002624C0">
        <w:t>/</w:t>
      </w:r>
      <w:r w:rsidRPr="002624C0">
        <w:rPr>
          <w:vertAlign w:val="subscript"/>
        </w:rPr>
        <w:t xml:space="preserve">00  </w:t>
      </w:r>
      <w:r w:rsidRPr="002624C0">
        <w:t xml:space="preserve">(dva promila) od pogodbene vrednosti z vključenim DDV to je </w:t>
      </w:r>
      <w:r>
        <w:t>…………………..</w:t>
      </w:r>
      <w:r w:rsidRPr="002624C0">
        <w:t xml:space="preserve"> EUR. Pogodbena kazen skupno ne sme preseči 10 % (deset odstotkov) pogodbene vrednosti z DDV. </w:t>
      </w:r>
    </w:p>
    <w:p w:rsidR="00037C95" w:rsidRPr="002624C0" w:rsidRDefault="00037C95" w:rsidP="00AA5A07">
      <w:pPr>
        <w:keepNext/>
        <w:ind w:right="-81"/>
        <w:jc w:val="both"/>
      </w:pPr>
    </w:p>
    <w:p w:rsidR="00037C95" w:rsidRPr="002624C0" w:rsidRDefault="00037C95" w:rsidP="00AA5A07">
      <w:pPr>
        <w:keepNext/>
        <w:overflowPunct w:val="0"/>
        <w:autoSpaceDE w:val="0"/>
        <w:autoSpaceDN w:val="0"/>
        <w:adjustRightInd w:val="0"/>
        <w:jc w:val="both"/>
        <w:textAlignment w:val="baseline"/>
      </w:pPr>
      <w:r w:rsidRPr="002624C0">
        <w:t>Pogodbena kazen se obračuna pri končnem obračunu pogodbenih del.</w:t>
      </w:r>
    </w:p>
    <w:p w:rsidR="00037C95" w:rsidRPr="002624C0" w:rsidRDefault="00037C95" w:rsidP="00AA5A07">
      <w:pPr>
        <w:keepNext/>
        <w:ind w:right="-81"/>
        <w:jc w:val="both"/>
      </w:pPr>
    </w:p>
    <w:p w:rsidR="00037C95" w:rsidRPr="002624C0" w:rsidRDefault="00037C95" w:rsidP="00AA5A07">
      <w:pPr>
        <w:keepNext/>
        <w:ind w:right="-81"/>
        <w:jc w:val="both"/>
      </w:pPr>
      <w:r w:rsidRPr="002624C0">
        <w:t>Če naročniku zaradi zamude nastane škoda, ki je večja od pogodbene kazni, ima naročnik pravico zahtevati od izvajalca razliko do popolne odškodnine</w:t>
      </w:r>
      <w:r w:rsidRPr="002624C0">
        <w:rPr>
          <w:b/>
        </w:rPr>
        <w:t xml:space="preserve"> </w:t>
      </w:r>
      <w:r w:rsidRPr="002624C0">
        <w:t>in vso škodo zaradi slabo ali nestrokovno izvedenih pogodbenih del.</w:t>
      </w:r>
    </w:p>
    <w:p w:rsidR="00037C95" w:rsidRPr="002624C0" w:rsidRDefault="00037C95" w:rsidP="00AA5A07">
      <w:pPr>
        <w:keepNext/>
        <w:ind w:right="-81"/>
        <w:jc w:val="both"/>
      </w:pPr>
      <w:r w:rsidRPr="002624C0">
        <w:lastRenderedPageBreak/>
        <w:t>Plačilo pogodbene kazni izvajalca ne odvezuje od izpolnitve pogodbenih obveznosti.</w:t>
      </w:r>
    </w:p>
    <w:p w:rsidR="00037C95" w:rsidRPr="002624C0" w:rsidRDefault="00037C95" w:rsidP="00AA5A07">
      <w:pPr>
        <w:keepNext/>
        <w:overflowPunct w:val="0"/>
        <w:autoSpaceDE w:val="0"/>
        <w:autoSpaceDN w:val="0"/>
        <w:adjustRightInd w:val="0"/>
        <w:jc w:val="both"/>
        <w:textAlignment w:val="baseline"/>
      </w:pPr>
    </w:p>
    <w:p w:rsidR="00037C95" w:rsidRPr="002624C0" w:rsidRDefault="00037C95" w:rsidP="00AA5A07">
      <w:pPr>
        <w:keepNext/>
        <w:overflowPunct w:val="0"/>
        <w:autoSpaceDE w:val="0"/>
        <w:autoSpaceDN w:val="0"/>
        <w:adjustRightInd w:val="0"/>
        <w:jc w:val="both"/>
        <w:textAlignment w:val="baseline"/>
      </w:pPr>
      <w:r w:rsidRPr="002624C0">
        <w:t>Za poplačilo nastale škode lahko naročnik unovči finančno zavarovanje za dobro izvedbo pogodbenih obveznosti, v kolikor pa le-to ne zadostuje, mora izvajalec plačati razliko do polne odškodnine v roku 30 (tridesetih) dni od dneva prejema naročnikovega zahtevka za plačilo.</w:t>
      </w:r>
    </w:p>
    <w:p w:rsidR="00037C95" w:rsidRPr="002624C0" w:rsidRDefault="00037C95" w:rsidP="00AA5A07">
      <w:pPr>
        <w:keepNext/>
        <w:overflowPunct w:val="0"/>
        <w:autoSpaceDE w:val="0"/>
        <w:autoSpaceDN w:val="0"/>
        <w:adjustRightInd w:val="0"/>
        <w:jc w:val="both"/>
        <w:textAlignment w:val="baseline"/>
      </w:pPr>
    </w:p>
    <w:p w:rsidR="00037C95" w:rsidRPr="002624C0" w:rsidRDefault="00037C95" w:rsidP="00AA5A07">
      <w:pPr>
        <w:keepNext/>
        <w:overflowPunct w:val="0"/>
        <w:autoSpaceDE w:val="0"/>
        <w:autoSpaceDN w:val="0"/>
        <w:adjustRightInd w:val="0"/>
        <w:ind w:left="360"/>
        <w:jc w:val="center"/>
        <w:outlineLvl w:val="0"/>
      </w:pPr>
      <w:r w:rsidRPr="002624C0">
        <w:t>14.</w:t>
      </w:r>
      <w:r w:rsidRPr="002624C0">
        <w:tab/>
        <w:t xml:space="preserve"> člen</w:t>
      </w:r>
    </w:p>
    <w:p w:rsidR="00037C95" w:rsidRPr="002624C0" w:rsidRDefault="00037C95" w:rsidP="00AA5A07">
      <w:pPr>
        <w:keepNext/>
        <w:ind w:right="-286"/>
        <w:jc w:val="both"/>
      </w:pPr>
    </w:p>
    <w:p w:rsidR="00037C95" w:rsidRPr="002624C0" w:rsidRDefault="00037C95" w:rsidP="00AA5A07">
      <w:pPr>
        <w:keepNext/>
        <w:jc w:val="both"/>
      </w:pPr>
      <w:r w:rsidRPr="002624C0">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DDV. O vsaki ugotovitvi kršitve neizvajanja pogodbenih del, vse dni v tednu, razen ob dela prostih dnevih, določenih s predpisi, ves svetli del dneva, naročnik obvesti izvajalca pisno ali z vpisom v gradbeni dnevnik.</w:t>
      </w:r>
    </w:p>
    <w:p w:rsidR="00037C95" w:rsidRPr="002624C0" w:rsidRDefault="00037C95" w:rsidP="00AA5A07">
      <w:pPr>
        <w:keepNext/>
        <w:ind w:left="360"/>
        <w:jc w:val="center"/>
        <w:outlineLvl w:val="0"/>
      </w:pPr>
      <w:r w:rsidRPr="002624C0">
        <w:t>15.</w:t>
      </w:r>
      <w:r w:rsidRPr="002624C0">
        <w:tab/>
        <w:t xml:space="preserve"> člen</w:t>
      </w:r>
    </w:p>
    <w:p w:rsidR="00037C95" w:rsidRPr="002624C0" w:rsidRDefault="00037C95" w:rsidP="00AA5A07">
      <w:pPr>
        <w:keepNext/>
        <w:jc w:val="both"/>
      </w:pPr>
    </w:p>
    <w:p w:rsidR="00037C95" w:rsidRPr="002624C0" w:rsidRDefault="00037C95" w:rsidP="00AA5A07">
      <w:pPr>
        <w:keepNext/>
        <w:jc w:val="both"/>
      </w:pPr>
      <w:r w:rsidRPr="002624C0">
        <w:t xml:space="preserve">Pogodbeno kazen v višini 10 % (deset odstotkov) pogodbene vrednosti z DDV, to je </w:t>
      </w:r>
      <w:r>
        <w:t>…………………</w:t>
      </w:r>
      <w:r w:rsidRPr="002624C0">
        <w:rPr>
          <w:color w:val="000000"/>
        </w:rPr>
        <w:t xml:space="preserve"> EUR</w:t>
      </w:r>
      <w:r w:rsidRPr="002624C0">
        <w:t>, je dolžan izvajalec plačati naročniku tudi v primeru njegove neizpolnitve pogodbe.</w:t>
      </w:r>
    </w:p>
    <w:p w:rsidR="00037C95" w:rsidRPr="002624C0" w:rsidRDefault="00037C95" w:rsidP="00AA5A07">
      <w:pPr>
        <w:keepNext/>
        <w:jc w:val="both"/>
      </w:pPr>
    </w:p>
    <w:p w:rsidR="00037C95" w:rsidRPr="002624C0" w:rsidRDefault="00037C95" w:rsidP="00AA5A07">
      <w:pPr>
        <w:keepNext/>
        <w:jc w:val="both"/>
      </w:pPr>
      <w:r w:rsidRPr="002624C0">
        <w:t>Če ima naročnik zaradi neizpolnitve obveznosti izvajalca stroške in škodo, ki presegajo pogodbeno kazen, je izvajalec poleg pogodbene kazni dolžan naročniku plačati tudi razliko do popolne odškodnine.</w:t>
      </w:r>
    </w:p>
    <w:p w:rsidR="00037C95" w:rsidRDefault="00037C95" w:rsidP="00AA5A07">
      <w:pPr>
        <w:keepNext/>
        <w:ind w:right="-286"/>
        <w:jc w:val="both"/>
      </w:pPr>
    </w:p>
    <w:p w:rsidR="00037C95" w:rsidRPr="002624C0" w:rsidRDefault="00037C95" w:rsidP="00AA5A07">
      <w:pPr>
        <w:keepNext/>
        <w:ind w:right="-286"/>
        <w:jc w:val="both"/>
      </w:pPr>
    </w:p>
    <w:p w:rsidR="00037C95" w:rsidRPr="002624C0" w:rsidRDefault="00037C95" w:rsidP="00AA5A07">
      <w:pPr>
        <w:keepNext/>
        <w:ind w:right="-286"/>
        <w:jc w:val="both"/>
        <w:outlineLvl w:val="0"/>
        <w:rPr>
          <w:b/>
        </w:rPr>
      </w:pPr>
      <w:r w:rsidRPr="002624C0">
        <w:rPr>
          <w:b/>
        </w:rPr>
        <w:t>Garancije izvajalca</w:t>
      </w:r>
    </w:p>
    <w:p w:rsidR="00037C95" w:rsidRPr="002624C0" w:rsidRDefault="00037C95" w:rsidP="00AA5A07">
      <w:pPr>
        <w:keepNext/>
        <w:ind w:right="-286"/>
        <w:jc w:val="both"/>
        <w:rPr>
          <w:b/>
        </w:rPr>
      </w:pPr>
    </w:p>
    <w:p w:rsidR="00037C95" w:rsidRPr="002624C0" w:rsidRDefault="00037C95" w:rsidP="00AA5A07">
      <w:pPr>
        <w:keepNext/>
        <w:ind w:left="360" w:right="-286"/>
        <w:jc w:val="center"/>
        <w:outlineLvl w:val="0"/>
      </w:pPr>
      <w:r w:rsidRPr="002624C0">
        <w:t xml:space="preserve">16. </w:t>
      </w:r>
      <w:r w:rsidRPr="002624C0">
        <w:tab/>
        <w:t>člen</w:t>
      </w:r>
    </w:p>
    <w:p w:rsidR="00037C95" w:rsidRPr="002624C0" w:rsidRDefault="00037C95" w:rsidP="00AA5A07">
      <w:pPr>
        <w:keepNext/>
        <w:ind w:right="-286"/>
        <w:jc w:val="both"/>
      </w:pPr>
    </w:p>
    <w:p w:rsidR="00037C95" w:rsidRPr="002624C0" w:rsidRDefault="00037C95" w:rsidP="00AA5A07">
      <w:pPr>
        <w:keepNext/>
        <w:jc w:val="both"/>
        <w:rPr>
          <w:color w:val="000000"/>
        </w:rPr>
      </w:pPr>
      <w:r w:rsidRPr="002624C0">
        <w:rPr>
          <w:color w:val="000000"/>
        </w:rPr>
        <w:t>Izvajalec se s to pogodbo zavezuje, da bo odpravil vse stvarne napake, ki se bodo pokazale po prevzemu opravljenih del in daje garancijo za vsa opravljena dela (tudi za dela podizvajalcev), in sicer:</w:t>
      </w:r>
    </w:p>
    <w:p w:rsidR="00037C95" w:rsidRPr="002624C0" w:rsidRDefault="00037C95" w:rsidP="00AA5A07">
      <w:pPr>
        <w:keepNext/>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rPr>
      </w:pPr>
      <w:r w:rsidRPr="002624C0">
        <w:rPr>
          <w:color w:val="000000"/>
        </w:rPr>
        <w:t>splošni garancijski rok za izvedena dela 5 (pet) let;</w:t>
      </w:r>
    </w:p>
    <w:p w:rsidR="00037C95" w:rsidRPr="002624C0" w:rsidRDefault="00037C95" w:rsidP="00AA5A07">
      <w:pPr>
        <w:keepNext/>
        <w:numPr>
          <w:ilvl w:val="0"/>
          <w:numId w:val="66"/>
        </w:numPr>
        <w:overflowPunct w:val="0"/>
        <w:autoSpaceDE w:val="0"/>
        <w:autoSpaceDN w:val="0"/>
        <w:adjustRightInd w:val="0"/>
        <w:jc w:val="both"/>
        <w:textAlignment w:val="baseline"/>
      </w:pPr>
      <w:r w:rsidRPr="002624C0">
        <w:t xml:space="preserve">za solidnost </w:t>
      </w:r>
      <w:proofErr w:type="spellStart"/>
      <w:r w:rsidRPr="002624C0">
        <w:t>gradbe</w:t>
      </w:r>
      <w:proofErr w:type="spellEnd"/>
      <w:r w:rsidRPr="002624C0">
        <w:t xml:space="preserve"> 10 (deset) let;</w:t>
      </w:r>
    </w:p>
    <w:p w:rsidR="00037C95" w:rsidRPr="002624C0" w:rsidRDefault="00037C95" w:rsidP="00AA5A07">
      <w:pPr>
        <w:keepNext/>
        <w:numPr>
          <w:ilvl w:val="0"/>
          <w:numId w:val="66"/>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za ostale vgrajene naprave in opremo veljajo garancijski roki proizvajalcev,</w:t>
      </w:r>
      <w:r w:rsidRPr="002624C0">
        <w:t xml:space="preserve"> </w:t>
      </w:r>
      <w:r w:rsidRPr="002624C0">
        <w:rPr>
          <w:color w:val="000000"/>
        </w:rPr>
        <w:t>ki pa ne smejo biti krajši od 2 (dveh) let.</w:t>
      </w: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Izvajalec mora za vgrajeno opremo in naprave naročniku dostaviti pravilno izpolnjene in s strani proizvajalcev oziroma dobaviteljev izpolnjene, podpisane in ožigosane garancijske liste.</w:t>
      </w: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624C0">
        <w:rPr>
          <w:color w:val="000000"/>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037C95" w:rsidRPr="002624C0" w:rsidRDefault="00037C95" w:rsidP="00AA5A0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037C95" w:rsidRPr="002624C0" w:rsidRDefault="00037C95" w:rsidP="00AA5A07">
      <w:pPr>
        <w:keepNext/>
        <w:jc w:val="both"/>
        <w:rPr>
          <w:color w:val="000000"/>
        </w:rPr>
      </w:pPr>
      <w:r w:rsidRPr="002624C0">
        <w:rPr>
          <w:color w:val="000000"/>
        </w:rPr>
        <w:t>Izvajalec je dolžan na svoje stroške odpraviti vse pomanjkljivosti, za katere jamči in ki se pokažejo med garancijskim rokom.</w:t>
      </w:r>
    </w:p>
    <w:p w:rsidR="00A650A2" w:rsidRPr="002624C0" w:rsidRDefault="00A650A2" w:rsidP="00AA5A07">
      <w:pPr>
        <w:keepNext/>
        <w:jc w:val="both"/>
      </w:pPr>
    </w:p>
    <w:p w:rsidR="00037C95" w:rsidRPr="002624C0" w:rsidRDefault="00037C95" w:rsidP="00AA5A07">
      <w:pPr>
        <w:keepNext/>
        <w:ind w:left="360" w:right="-286"/>
        <w:jc w:val="center"/>
        <w:outlineLvl w:val="0"/>
      </w:pPr>
      <w:r w:rsidRPr="002624C0">
        <w:t>17.</w:t>
      </w:r>
      <w:r w:rsidRPr="002624C0">
        <w:tab/>
        <w:t xml:space="preserve"> člen</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 xml:space="preserve">Izvajalec </w:t>
      </w:r>
      <w:r>
        <w:rPr>
          <w:color w:val="000000"/>
        </w:rPr>
        <w:t xml:space="preserve">(vodilni partner) </w:t>
      </w:r>
      <w:r w:rsidRPr="002624C0">
        <w:rPr>
          <w:color w:val="000000"/>
        </w:rPr>
        <w:t xml:space="preserve">mora ob končnem prevzemu pogodbenih del izročiti naročniku nepreklicno in brezpogojno bančno garancijo ali kavcijsko zavarovanje zavarovalnice  za odpravo napak v garancijskem roku po vzorcu  iz razpisne dokumentacije (v nadaljevanju: garancija), in sicer v višini 5 % (pet odstotkov) od končne pogodbene vrednosti izvedenih del z DDV, to je </w:t>
      </w:r>
      <w:r>
        <w:rPr>
          <w:color w:val="000000"/>
        </w:rPr>
        <w:t>…………………</w:t>
      </w:r>
      <w:r w:rsidRPr="002624C0">
        <w:rPr>
          <w:color w:val="000000"/>
        </w:rPr>
        <w:t xml:space="preserve"> EUR. Rok trajanja garancije je za 30 (trideset) dni daljši kot je splošni garancijski rok za izvedena dela, določen s to pogodbo. Garancija služi naročniku kot jamstvo za vestno </w:t>
      </w:r>
      <w:r w:rsidRPr="002624C0">
        <w:rPr>
          <w:color w:val="000000"/>
        </w:rPr>
        <w:lastRenderedPageBreak/>
        <w:t>izpolnjevanje izvajalčevih obveznosti do naročnika v času garancijskega roka. kolikor se garancijski rok podaljša, se mora hkrati podaljšati za enak čas tudi rok trajanja garancije.</w:t>
      </w:r>
    </w:p>
    <w:p w:rsidR="00037C95" w:rsidRPr="002624C0" w:rsidRDefault="00037C95" w:rsidP="00AA5A07">
      <w:pPr>
        <w:keepNext/>
        <w:jc w:val="both"/>
        <w:rPr>
          <w:color w:val="000000"/>
        </w:rPr>
      </w:pPr>
    </w:p>
    <w:p w:rsidR="00037C95" w:rsidRPr="002624C0" w:rsidRDefault="00037C95" w:rsidP="00AA5A07">
      <w:pPr>
        <w:keepNext/>
        <w:jc w:val="both"/>
        <w:outlineLvl w:val="0"/>
        <w:rPr>
          <w:color w:val="000000"/>
        </w:rPr>
      </w:pPr>
      <w:r w:rsidRPr="002624C0">
        <w:rPr>
          <w:color w:val="000000"/>
        </w:rPr>
        <w:t>Brez predložene garancije primopredaja ni opravljena.</w:t>
      </w:r>
    </w:p>
    <w:p w:rsidR="00037C95" w:rsidRPr="002624C0" w:rsidRDefault="00037C95" w:rsidP="00AA5A07">
      <w:pPr>
        <w:keepNext/>
        <w:numPr>
          <w:ilvl w:val="12"/>
          <w:numId w:val="0"/>
        </w:numPr>
        <w:jc w:val="both"/>
      </w:pPr>
    </w:p>
    <w:p w:rsidR="00037C95" w:rsidRPr="002624C0" w:rsidRDefault="00037C95" w:rsidP="00AA5A07">
      <w:pPr>
        <w:keepNext/>
        <w:numPr>
          <w:ilvl w:val="12"/>
          <w:numId w:val="0"/>
        </w:numPr>
        <w:jc w:val="both"/>
      </w:pPr>
      <w:r w:rsidRPr="002624C0">
        <w:t>Izvajalec</w:t>
      </w:r>
      <w:r>
        <w:t xml:space="preserve"> (vodilni partner)</w:t>
      </w:r>
      <w:r w:rsidRPr="002624C0">
        <w:t xml:space="preserve"> odgovarja za odpravo stvarnih napak v garancijskih rokih iz prvega odstavka 16. člena pogodbe, tudi če bo naročnik iz kateregakoli razloga unovčil prejeto zavarovanje za odpravo napak v garancijskem roku.</w:t>
      </w:r>
    </w:p>
    <w:p w:rsidR="00037C95" w:rsidRDefault="00037C95" w:rsidP="00AA5A07">
      <w:pPr>
        <w:keepNext/>
        <w:jc w:val="both"/>
        <w:rPr>
          <w:color w:val="000000"/>
        </w:rPr>
      </w:pPr>
    </w:p>
    <w:p w:rsidR="00037C95" w:rsidRPr="002624C0" w:rsidRDefault="00037C95" w:rsidP="00AA5A07">
      <w:pPr>
        <w:keepNext/>
        <w:ind w:left="360" w:right="-286"/>
        <w:jc w:val="center"/>
        <w:outlineLvl w:val="0"/>
      </w:pPr>
      <w:r w:rsidRPr="002624C0">
        <w:t>18.</w:t>
      </w:r>
      <w:r w:rsidRPr="002624C0">
        <w:tab/>
        <w:t xml:space="preserve"> člen</w:t>
      </w:r>
    </w:p>
    <w:p w:rsidR="00037C95" w:rsidRPr="002624C0" w:rsidRDefault="00037C95" w:rsidP="00AA5A07">
      <w:pPr>
        <w:keepNext/>
        <w:ind w:right="-286"/>
        <w:jc w:val="both"/>
        <w:rPr>
          <w:b/>
        </w:rPr>
      </w:pPr>
    </w:p>
    <w:p w:rsidR="00037C95" w:rsidRPr="002624C0" w:rsidRDefault="00037C95" w:rsidP="00AA5A07">
      <w:pPr>
        <w:keepNext/>
        <w:jc w:val="both"/>
        <w:rPr>
          <w:color w:val="000000"/>
        </w:rPr>
      </w:pPr>
      <w:r w:rsidRPr="002624C0">
        <w:rPr>
          <w:color w:val="000000"/>
        </w:rPr>
        <w:t>Za skrite napake, ki se pokažejo v garancijski dobi, je naročnik dolžan obvestiti izvajalca brez odlašanja. Stranki sporazumno določita primeren rok za odpravo napak, če to ne bo mogoče, pa ga določi naročnik sam.</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 xml:space="preserve">Izvajalec je k odpravi napak dolžan pristopiti v dogovorjenem roku, v nujnih primerih pa takoj, ko je to mogoče. </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Če izvajalec k odpravi napak ne pristopi in jih ne odpravi v primernem roku, jih po načelu dobrega gospodarja odpravi naročnik na stroške izvajalca in se poplača iz finančnega zavarovanja za odpravo napak v garancijskem roku.</w:t>
      </w:r>
    </w:p>
    <w:p w:rsidR="00037C95" w:rsidRDefault="00037C95" w:rsidP="00AA5A07">
      <w:pPr>
        <w:keepNext/>
        <w:jc w:val="both"/>
        <w:rPr>
          <w:b/>
          <w:color w:val="000000"/>
        </w:rPr>
      </w:pPr>
    </w:p>
    <w:p w:rsidR="00037C95" w:rsidRPr="002624C0" w:rsidRDefault="00037C95" w:rsidP="00AA5A07">
      <w:pPr>
        <w:keepNext/>
        <w:jc w:val="both"/>
        <w:rPr>
          <w:b/>
          <w:color w:val="000000"/>
        </w:rPr>
      </w:pPr>
    </w:p>
    <w:p w:rsidR="00037C95" w:rsidRPr="002624C0" w:rsidRDefault="00037C95" w:rsidP="00AA5A07">
      <w:pPr>
        <w:keepNext/>
        <w:ind w:right="-286"/>
        <w:jc w:val="both"/>
        <w:outlineLvl w:val="0"/>
        <w:rPr>
          <w:b/>
        </w:rPr>
      </w:pPr>
      <w:r w:rsidRPr="002624C0">
        <w:rPr>
          <w:b/>
        </w:rPr>
        <w:t>Prevzem pogodbenih del</w:t>
      </w:r>
    </w:p>
    <w:p w:rsidR="00037C95" w:rsidRPr="002624C0" w:rsidRDefault="00037C95" w:rsidP="00AA5A07">
      <w:pPr>
        <w:keepNext/>
        <w:ind w:right="-286"/>
        <w:jc w:val="both"/>
        <w:rPr>
          <w:b/>
        </w:rPr>
      </w:pPr>
    </w:p>
    <w:p w:rsidR="00037C95" w:rsidRPr="002624C0" w:rsidRDefault="00037C95" w:rsidP="00AA5A07">
      <w:pPr>
        <w:keepNext/>
        <w:ind w:left="360" w:right="-286"/>
        <w:jc w:val="center"/>
        <w:outlineLvl w:val="0"/>
      </w:pPr>
      <w:r w:rsidRPr="002624C0">
        <w:t>19.</w:t>
      </w:r>
      <w:r w:rsidRPr="002624C0">
        <w:tab/>
        <w:t xml:space="preserve"> člen</w:t>
      </w:r>
    </w:p>
    <w:p w:rsidR="00037C95" w:rsidRPr="002624C0" w:rsidRDefault="00037C95" w:rsidP="00AA5A07">
      <w:pPr>
        <w:keepNext/>
        <w:ind w:right="-286"/>
        <w:jc w:val="both"/>
        <w:rPr>
          <w:b/>
        </w:rPr>
      </w:pPr>
    </w:p>
    <w:p w:rsidR="00037C95" w:rsidRPr="002624C0" w:rsidRDefault="00037C95" w:rsidP="00AA5A07">
      <w:pPr>
        <w:keepNext/>
        <w:jc w:val="both"/>
        <w:rPr>
          <w:color w:val="000000"/>
        </w:rPr>
      </w:pPr>
      <w:r w:rsidRPr="002624C0">
        <w:rPr>
          <w:color w:val="000000"/>
        </w:rPr>
        <w:t>Izvajalec mora takoj po dokončanju pogodbenih del</w:t>
      </w:r>
      <w:r>
        <w:rPr>
          <w:color w:val="000000"/>
        </w:rPr>
        <w:t xml:space="preserve"> posameznega območja kot celote</w:t>
      </w:r>
      <w:r w:rsidRPr="002624C0">
        <w:rPr>
          <w:color w:val="000000"/>
        </w:rPr>
        <w:t xml:space="preserve"> pisno obvestiti naročnika, da so pogodbena dela </w:t>
      </w:r>
      <w:r>
        <w:rPr>
          <w:color w:val="000000"/>
        </w:rPr>
        <w:t xml:space="preserve">posameznega območja kot celote </w:t>
      </w:r>
      <w:r w:rsidRPr="002624C0">
        <w:rPr>
          <w:color w:val="000000"/>
        </w:rPr>
        <w:t>končana. Naročnik prevzame od izvajalca</w:t>
      </w:r>
      <w:r>
        <w:rPr>
          <w:color w:val="000000"/>
        </w:rPr>
        <w:t xml:space="preserve"> (vodilnega partnerja)</w:t>
      </w:r>
      <w:r w:rsidRPr="002624C0">
        <w:rPr>
          <w:color w:val="000000"/>
        </w:rPr>
        <w:t xml:space="preserve"> pogodbena dela pod pogojem, da so dela kvalitetno izvedena in služijo svojemu namenu. </w:t>
      </w:r>
    </w:p>
    <w:p w:rsidR="00037C95" w:rsidRPr="002624C0" w:rsidRDefault="00037C95" w:rsidP="00AA5A07">
      <w:pPr>
        <w:keepNext/>
        <w:jc w:val="both"/>
        <w:rPr>
          <w:color w:val="000000"/>
        </w:rPr>
      </w:pPr>
    </w:p>
    <w:p w:rsidR="00037C95" w:rsidRPr="002624C0" w:rsidRDefault="00037C95" w:rsidP="00AA5A07">
      <w:pPr>
        <w:keepNext/>
        <w:jc w:val="both"/>
      </w:pPr>
      <w:r w:rsidRPr="002624C0">
        <w:t xml:space="preserve">Končni prevzem pogodbenih del se izvede po izvedenem komisijskem pregledu pod pogojem, da so odpravljene vse pomanjkljivosti, ugotovljene med gradnjo, in na komisijskem pregledu. </w:t>
      </w:r>
    </w:p>
    <w:p w:rsidR="00037C95" w:rsidRPr="002624C0" w:rsidRDefault="00037C95" w:rsidP="00AA5A07">
      <w:pPr>
        <w:keepNext/>
        <w:jc w:val="both"/>
      </w:pPr>
    </w:p>
    <w:p w:rsidR="00037C95" w:rsidRPr="002624C0" w:rsidRDefault="00037C95" w:rsidP="00AA5A07">
      <w:pPr>
        <w:keepNext/>
        <w:jc w:val="both"/>
        <w:rPr>
          <w:color w:val="000000"/>
        </w:rPr>
      </w:pPr>
      <w:r w:rsidRPr="002624C0">
        <w:rPr>
          <w:color w:val="000000"/>
        </w:rPr>
        <w:t xml:space="preserve">O prevzemu se sestavi prevzemni zapisnik. </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 xml:space="preserve">Izvajalec </w:t>
      </w:r>
      <w:r>
        <w:rPr>
          <w:color w:val="000000"/>
        </w:rPr>
        <w:t xml:space="preserve">(vodilni partner) </w:t>
      </w:r>
      <w:r w:rsidRPr="002624C0">
        <w:rPr>
          <w:color w:val="000000"/>
        </w:rPr>
        <w:t>je dolžan ob primopredaji predložiti tudi izpolnjene obrazce skladno z navodilom o prenosu zgrajene komunalne infrastrukture, s katerim ga naročnik seznani ob uvedbi v posel.</w:t>
      </w:r>
    </w:p>
    <w:p w:rsidR="00037C95" w:rsidRPr="002624C0" w:rsidRDefault="00037C95" w:rsidP="00AA5A07">
      <w:pPr>
        <w:keepNext/>
        <w:jc w:val="both"/>
        <w:rPr>
          <w:b/>
          <w:color w:val="000000"/>
        </w:rPr>
      </w:pPr>
    </w:p>
    <w:p w:rsidR="00037C95" w:rsidRPr="002624C0" w:rsidRDefault="00037C95" w:rsidP="00AA5A07">
      <w:pPr>
        <w:keepNext/>
        <w:jc w:val="both"/>
        <w:outlineLvl w:val="0"/>
        <w:rPr>
          <w:b/>
          <w:color w:val="000000"/>
        </w:rPr>
      </w:pPr>
    </w:p>
    <w:p w:rsidR="00037C95" w:rsidRPr="002624C0" w:rsidRDefault="00037C95" w:rsidP="00AA5A07">
      <w:pPr>
        <w:keepNext/>
        <w:jc w:val="both"/>
        <w:outlineLvl w:val="0"/>
        <w:rPr>
          <w:b/>
          <w:color w:val="000000"/>
        </w:rPr>
      </w:pPr>
      <w:r w:rsidRPr="002624C0">
        <w:rPr>
          <w:b/>
          <w:color w:val="000000"/>
        </w:rPr>
        <w:t>Varstvo podatkov</w:t>
      </w:r>
    </w:p>
    <w:p w:rsidR="00037C95" w:rsidRPr="002624C0" w:rsidRDefault="00037C95" w:rsidP="00AA5A07">
      <w:pPr>
        <w:keepNext/>
        <w:jc w:val="both"/>
        <w:rPr>
          <w:b/>
          <w:color w:val="000000"/>
        </w:rPr>
      </w:pPr>
    </w:p>
    <w:p w:rsidR="00037C95" w:rsidRPr="002624C0" w:rsidRDefault="00037C95" w:rsidP="00AA5A07">
      <w:pPr>
        <w:keepNext/>
        <w:ind w:left="360" w:right="-286"/>
        <w:jc w:val="center"/>
        <w:outlineLvl w:val="0"/>
      </w:pPr>
      <w:r w:rsidRPr="002624C0">
        <w:t>20.</w:t>
      </w:r>
      <w:r w:rsidRPr="002624C0">
        <w:tab/>
        <w:t xml:space="preserve"> člen</w:t>
      </w:r>
    </w:p>
    <w:p w:rsidR="00037C95" w:rsidRPr="002624C0" w:rsidRDefault="00037C95" w:rsidP="00AA5A07">
      <w:pPr>
        <w:keepNext/>
        <w:jc w:val="both"/>
        <w:rPr>
          <w:b/>
          <w:color w:val="000000"/>
        </w:rPr>
      </w:pPr>
    </w:p>
    <w:p w:rsidR="00037C95" w:rsidRPr="002624C0" w:rsidRDefault="00037C95" w:rsidP="00AA5A07">
      <w:pPr>
        <w:keepNext/>
        <w:jc w:val="both"/>
        <w:rPr>
          <w:color w:val="000000"/>
        </w:rPr>
      </w:pPr>
      <w:r w:rsidRPr="002624C0">
        <w:rPr>
          <w:color w:val="000000"/>
        </w:rPr>
        <w:t xml:space="preserve">Izvajalec ne sme izkoriščati za svojo osebno uporabo ali izdati tretjemu podatkov, s katerim se seznani pri izvajanju pogodbenih del, in so kot taki varovani s predpisi o varstvu osebnih ali tajnih podatkov. </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037C95" w:rsidRPr="002624C0" w:rsidRDefault="00037C95" w:rsidP="00AA5A07">
      <w:pPr>
        <w:keepNext/>
        <w:jc w:val="both"/>
        <w:rPr>
          <w:color w:val="000000"/>
        </w:rPr>
      </w:pPr>
    </w:p>
    <w:p w:rsidR="00037C95" w:rsidRPr="002624C0" w:rsidRDefault="00037C95" w:rsidP="00AA5A07">
      <w:pPr>
        <w:keepNext/>
        <w:ind w:right="-286"/>
        <w:jc w:val="both"/>
        <w:rPr>
          <w:color w:val="000000"/>
        </w:rPr>
      </w:pPr>
      <w:r w:rsidRPr="002624C0">
        <w:rPr>
          <w:color w:val="000000"/>
        </w:rPr>
        <w:t>V primeru kršitve določb o varovanju poslovne skrivnosti, sta pogodbeni stranki odškodninsko odgovorni za vso posredno in neposredno škodo.</w:t>
      </w:r>
    </w:p>
    <w:p w:rsidR="00037C95" w:rsidRDefault="00037C95" w:rsidP="00AA5A07">
      <w:pPr>
        <w:keepNext/>
        <w:ind w:right="-286"/>
        <w:jc w:val="both"/>
        <w:rPr>
          <w:b/>
        </w:rPr>
      </w:pPr>
    </w:p>
    <w:p w:rsidR="00037C95" w:rsidRDefault="00037C95" w:rsidP="00AA5A07">
      <w:pPr>
        <w:keepNext/>
        <w:ind w:right="-286"/>
        <w:jc w:val="both"/>
        <w:rPr>
          <w:b/>
        </w:rPr>
      </w:pPr>
    </w:p>
    <w:p w:rsidR="00B6361A" w:rsidRDefault="00B6361A" w:rsidP="00AA5A07">
      <w:pPr>
        <w:keepNext/>
        <w:ind w:right="-286"/>
        <w:jc w:val="both"/>
        <w:rPr>
          <w:b/>
        </w:rPr>
      </w:pPr>
    </w:p>
    <w:p w:rsidR="00B6361A" w:rsidRDefault="00B6361A" w:rsidP="00AA5A07">
      <w:pPr>
        <w:keepNext/>
        <w:ind w:right="-286"/>
        <w:jc w:val="both"/>
        <w:rPr>
          <w:b/>
        </w:rPr>
      </w:pPr>
    </w:p>
    <w:p w:rsidR="00B6361A" w:rsidRDefault="00B6361A" w:rsidP="00AA5A07">
      <w:pPr>
        <w:keepNext/>
        <w:ind w:right="-286"/>
        <w:jc w:val="both"/>
        <w:rPr>
          <w:b/>
        </w:rPr>
      </w:pPr>
    </w:p>
    <w:p w:rsidR="00B6361A" w:rsidRPr="002624C0" w:rsidRDefault="00B6361A" w:rsidP="00AA5A07">
      <w:pPr>
        <w:keepNext/>
        <w:ind w:right="-286"/>
        <w:jc w:val="both"/>
        <w:rPr>
          <w:b/>
        </w:rPr>
      </w:pPr>
    </w:p>
    <w:p w:rsidR="00037C95" w:rsidRPr="002624C0" w:rsidRDefault="00037C95" w:rsidP="00AA5A07">
      <w:pPr>
        <w:keepNext/>
        <w:ind w:right="-286"/>
        <w:jc w:val="both"/>
        <w:outlineLvl w:val="0"/>
        <w:rPr>
          <w:b/>
        </w:rPr>
      </w:pPr>
      <w:r w:rsidRPr="002624C0">
        <w:rPr>
          <w:b/>
        </w:rPr>
        <w:lastRenderedPageBreak/>
        <w:t>Pooblaščeni predstavniki pogodbenih strank</w:t>
      </w:r>
    </w:p>
    <w:p w:rsidR="00037C95" w:rsidRPr="002624C0" w:rsidRDefault="00037C95" w:rsidP="00AA5A07">
      <w:pPr>
        <w:keepNext/>
        <w:ind w:right="-286"/>
        <w:jc w:val="both"/>
      </w:pPr>
    </w:p>
    <w:p w:rsidR="00037C95" w:rsidRPr="002624C0" w:rsidRDefault="00037C95" w:rsidP="00AA5A07">
      <w:pPr>
        <w:keepNext/>
        <w:ind w:left="360" w:right="-286"/>
        <w:jc w:val="center"/>
        <w:outlineLvl w:val="0"/>
      </w:pPr>
      <w:r w:rsidRPr="002624C0">
        <w:t>21.</w:t>
      </w:r>
      <w:r w:rsidRPr="002624C0">
        <w:tab/>
        <w:t xml:space="preserve"> člen</w:t>
      </w:r>
    </w:p>
    <w:p w:rsidR="00037C95" w:rsidRPr="002624C0" w:rsidRDefault="00037C95" w:rsidP="00AA5A07">
      <w:pPr>
        <w:keepNext/>
        <w:jc w:val="both"/>
      </w:pPr>
    </w:p>
    <w:p w:rsidR="00037C95" w:rsidRPr="002624C0" w:rsidRDefault="00037C95" w:rsidP="00AA5A07">
      <w:pPr>
        <w:keepNext/>
        <w:jc w:val="both"/>
        <w:rPr>
          <w:color w:val="000000"/>
        </w:rPr>
      </w:pPr>
      <w:r w:rsidRPr="002D2E9B">
        <w:rPr>
          <w:color w:val="000000"/>
        </w:rPr>
        <w:t xml:space="preserve">Pooblaščena predstavnica naročnika za izvajanje te pogodbe je: </w:t>
      </w:r>
      <w:r>
        <w:rPr>
          <w:color w:val="000000"/>
        </w:rPr>
        <w:t>Maja Trček Hočevar,</w:t>
      </w:r>
      <w:r w:rsidRPr="002D2E9B">
        <w:rPr>
          <w:color w:val="000000"/>
        </w:rPr>
        <w:t xml:space="preserve"> </w:t>
      </w:r>
      <w:r w:rsidRPr="002D2E9B">
        <w:t xml:space="preserve"> ki </w:t>
      </w:r>
      <w:r w:rsidRPr="002D2E9B">
        <w:rPr>
          <w:color w:val="000000"/>
        </w:rPr>
        <w:t xml:space="preserve">je skrbnica te pogodbe in </w:t>
      </w:r>
      <w:r>
        <w:rPr>
          <w:color w:val="000000"/>
        </w:rPr>
        <w:t>Tatjana Šuklje,</w:t>
      </w:r>
      <w:r w:rsidRPr="002D2E9B">
        <w:rPr>
          <w:color w:val="000000"/>
        </w:rPr>
        <w:t xml:space="preserve"> ki je namestni</w:t>
      </w:r>
      <w:r>
        <w:rPr>
          <w:color w:val="000000"/>
        </w:rPr>
        <w:t>ca</w:t>
      </w:r>
      <w:r w:rsidRPr="002D2E9B">
        <w:rPr>
          <w:color w:val="000000"/>
        </w:rPr>
        <w:t xml:space="preserve"> skrbni</w:t>
      </w:r>
      <w:r>
        <w:rPr>
          <w:color w:val="000000"/>
        </w:rPr>
        <w:t>ce</w:t>
      </w:r>
      <w:r w:rsidRPr="002D2E9B">
        <w:rPr>
          <w:color w:val="000000"/>
        </w:rPr>
        <w:t xml:space="preserve"> pogodbe</w:t>
      </w:r>
      <w:r>
        <w:rPr>
          <w:color w:val="000000"/>
        </w:rPr>
        <w:t xml:space="preserve"> v času odsotnosti</w:t>
      </w:r>
      <w:r w:rsidRPr="002D2E9B">
        <w:rPr>
          <w:color w:val="000000"/>
        </w:rPr>
        <w:t>.</w:t>
      </w:r>
    </w:p>
    <w:p w:rsidR="00037C95" w:rsidRPr="002624C0" w:rsidRDefault="00037C95" w:rsidP="00AA5A07">
      <w:pPr>
        <w:keepNext/>
        <w:jc w:val="both"/>
        <w:rPr>
          <w:color w:val="000000"/>
        </w:rPr>
      </w:pPr>
    </w:p>
    <w:p w:rsidR="00037C95" w:rsidRDefault="00037C95" w:rsidP="00AA5A07">
      <w:pPr>
        <w:keepNext/>
        <w:tabs>
          <w:tab w:val="left" w:pos="709"/>
        </w:tabs>
        <w:spacing w:line="288" w:lineRule="auto"/>
        <w:ind w:right="382"/>
        <w:jc w:val="both"/>
        <w:rPr>
          <w:bCs/>
        </w:rPr>
      </w:pPr>
      <w:r w:rsidRPr="007F21D7">
        <w:rPr>
          <w:color w:val="000000"/>
        </w:rPr>
        <w:t>Skrbniki posameznega območja</w:t>
      </w:r>
      <w:r w:rsidRPr="007F21D7">
        <w:t xml:space="preserve">: </w:t>
      </w:r>
      <w:r>
        <w:t xml:space="preserve">območje </w:t>
      </w:r>
      <w:r w:rsidRPr="007F21D7">
        <w:rPr>
          <w:bCs/>
        </w:rPr>
        <w:t xml:space="preserve"> </w:t>
      </w:r>
      <w:r>
        <w:rPr>
          <w:bCs/>
        </w:rPr>
        <w:t>št</w:t>
      </w:r>
      <w:r w:rsidRPr="007F21D7">
        <w:rPr>
          <w:bCs/>
        </w:rPr>
        <w:t xml:space="preserve">. </w:t>
      </w:r>
      <w:r w:rsidRPr="00E60042">
        <w:rPr>
          <w:bCs/>
        </w:rPr>
        <w:t>3</w:t>
      </w:r>
      <w:r>
        <w:rPr>
          <w:bCs/>
        </w:rPr>
        <w:t xml:space="preserve">, </w:t>
      </w:r>
      <w:r w:rsidRPr="00E60042">
        <w:rPr>
          <w:bCs/>
        </w:rPr>
        <w:t>13 1. DEL</w:t>
      </w:r>
      <w:r>
        <w:rPr>
          <w:bCs/>
        </w:rPr>
        <w:t>, 21, 25 (</w:t>
      </w:r>
      <w:r w:rsidRPr="007F21D7">
        <w:rPr>
          <w:bCs/>
        </w:rPr>
        <w:t xml:space="preserve">Darko </w:t>
      </w:r>
      <w:proofErr w:type="spellStart"/>
      <w:r w:rsidRPr="007F21D7">
        <w:rPr>
          <w:bCs/>
        </w:rPr>
        <w:t>Drole</w:t>
      </w:r>
      <w:proofErr w:type="spellEnd"/>
      <w:r w:rsidRPr="007F21D7">
        <w:rPr>
          <w:bCs/>
        </w:rPr>
        <w:t>)</w:t>
      </w:r>
      <w:r w:rsidRPr="00E60042">
        <w:rPr>
          <w:bCs/>
        </w:rPr>
        <w:t>, 9</w:t>
      </w:r>
      <w:r>
        <w:rPr>
          <w:bCs/>
        </w:rPr>
        <w:t>, 18, 23, 24, 38 (Maja Trček Hočevar)</w:t>
      </w:r>
      <w:r w:rsidRPr="00E60042">
        <w:rPr>
          <w:bCs/>
        </w:rPr>
        <w:t>,  14 1. DEL</w:t>
      </w:r>
      <w:r>
        <w:rPr>
          <w:bCs/>
        </w:rPr>
        <w:t xml:space="preserve">, </w:t>
      </w:r>
      <w:r w:rsidRPr="00E60042">
        <w:rPr>
          <w:bCs/>
        </w:rPr>
        <w:t>26 1. DEL</w:t>
      </w:r>
      <w:r>
        <w:rPr>
          <w:bCs/>
        </w:rPr>
        <w:t>, (Gorazd Rous)</w:t>
      </w:r>
      <w:r w:rsidRPr="00E60042">
        <w:rPr>
          <w:bCs/>
        </w:rPr>
        <w:t>, 20</w:t>
      </w:r>
      <w:r>
        <w:rPr>
          <w:bCs/>
        </w:rPr>
        <w:t>, 31, 37 (Miha Zorn).</w:t>
      </w:r>
    </w:p>
    <w:p w:rsidR="00037C95" w:rsidRDefault="00037C95" w:rsidP="00AA5A07">
      <w:pPr>
        <w:keepNext/>
        <w:tabs>
          <w:tab w:val="left" w:pos="709"/>
        </w:tabs>
        <w:spacing w:line="288" w:lineRule="auto"/>
        <w:ind w:right="382"/>
        <w:jc w:val="both"/>
        <w:rPr>
          <w:bCs/>
        </w:rPr>
      </w:pPr>
    </w:p>
    <w:p w:rsidR="00037C95" w:rsidRPr="002624C0" w:rsidRDefault="00037C95" w:rsidP="00AA5A07">
      <w:pPr>
        <w:keepNext/>
        <w:jc w:val="both"/>
        <w:outlineLvl w:val="0"/>
      </w:pPr>
      <w:r w:rsidRPr="002624C0">
        <w:t xml:space="preserve">Pooblaščeni odgovorni predstavnik izvajalca je </w:t>
      </w:r>
      <w:r>
        <w:t>……………………..</w:t>
      </w:r>
    </w:p>
    <w:p w:rsidR="00037C95" w:rsidRPr="002624C0" w:rsidRDefault="00037C95" w:rsidP="00AA5A07">
      <w:pPr>
        <w:keepNext/>
        <w:jc w:val="both"/>
        <w:outlineLvl w:val="0"/>
      </w:pPr>
    </w:p>
    <w:p w:rsidR="00037C95" w:rsidRPr="002624C0" w:rsidRDefault="00037C95" w:rsidP="00AA5A07">
      <w:pPr>
        <w:keepNext/>
        <w:jc w:val="both"/>
        <w:outlineLvl w:val="0"/>
      </w:pPr>
      <w:r w:rsidRPr="002624C0">
        <w:t xml:space="preserve">Vodja gradnje izvajalca je: </w:t>
      </w:r>
      <w:r>
        <w:t>………………………...</w:t>
      </w:r>
    </w:p>
    <w:p w:rsidR="00037C95" w:rsidRPr="002624C0" w:rsidRDefault="00037C95" w:rsidP="00AA5A07">
      <w:pPr>
        <w:keepNext/>
        <w:jc w:val="both"/>
      </w:pPr>
    </w:p>
    <w:p w:rsidR="00037C95" w:rsidRPr="002624C0" w:rsidRDefault="00037C95" w:rsidP="00AA5A07">
      <w:pPr>
        <w:keepNext/>
        <w:jc w:val="both"/>
        <w:rPr>
          <w:color w:val="000000"/>
        </w:rPr>
      </w:pPr>
      <w:r w:rsidRPr="002624C0">
        <w:rPr>
          <w:color w:val="000000"/>
        </w:rPr>
        <w:t>Izvajalec mora na zahtevo naročnika zamenjati odgovorno osebo, če delo opravlja nestrokovno ali v nasprotju z interesi naročnika.</w:t>
      </w:r>
    </w:p>
    <w:p w:rsidR="00037C95" w:rsidRPr="002624C0" w:rsidRDefault="00037C95" w:rsidP="00AA5A07">
      <w:pPr>
        <w:keepNext/>
        <w:jc w:val="both"/>
      </w:pPr>
    </w:p>
    <w:p w:rsidR="00037C95" w:rsidRPr="002624C0" w:rsidRDefault="00037C95" w:rsidP="00AA5A07">
      <w:pPr>
        <w:keepNext/>
        <w:jc w:val="both"/>
      </w:pPr>
      <w:r w:rsidRPr="002624C0">
        <w:t>V primeru spremembe pooblaščenih predstavnikov pogodbenih del se pogodbeni stranki pisno obvestita, zamenjavo vodje gradnje pa pogodbeni stranki uredita z aneksom.</w:t>
      </w:r>
    </w:p>
    <w:p w:rsidR="00037C95" w:rsidRPr="002624C0" w:rsidRDefault="00037C95" w:rsidP="00AA5A07">
      <w:pPr>
        <w:keepNext/>
        <w:jc w:val="both"/>
      </w:pPr>
    </w:p>
    <w:p w:rsidR="00037C95" w:rsidRPr="002624C0" w:rsidRDefault="00037C95" w:rsidP="00AA5A07">
      <w:pPr>
        <w:keepNext/>
        <w:jc w:val="both"/>
      </w:pPr>
    </w:p>
    <w:p w:rsidR="00037C95" w:rsidRPr="002624C0" w:rsidRDefault="00037C95" w:rsidP="00AA5A07">
      <w:pPr>
        <w:keepNext/>
        <w:jc w:val="both"/>
        <w:outlineLvl w:val="0"/>
        <w:rPr>
          <w:b/>
        </w:rPr>
      </w:pPr>
      <w:r w:rsidRPr="002624C0">
        <w:rPr>
          <w:b/>
        </w:rPr>
        <w:t>Odstop in prenehanje pogodbe</w:t>
      </w:r>
    </w:p>
    <w:p w:rsidR="00037C95" w:rsidRPr="002624C0" w:rsidRDefault="00037C95" w:rsidP="00AA5A07">
      <w:pPr>
        <w:keepNext/>
        <w:jc w:val="both"/>
        <w:rPr>
          <w:b/>
          <w:color w:val="000000"/>
        </w:rPr>
      </w:pPr>
    </w:p>
    <w:p w:rsidR="00037C95" w:rsidRPr="002624C0" w:rsidRDefault="00037C95" w:rsidP="00AA5A07">
      <w:pPr>
        <w:keepNext/>
        <w:ind w:right="-286"/>
        <w:jc w:val="center"/>
        <w:outlineLvl w:val="0"/>
      </w:pPr>
      <w:r w:rsidRPr="002624C0">
        <w:t>22.  člen</w:t>
      </w:r>
    </w:p>
    <w:p w:rsidR="00037C95" w:rsidRPr="002624C0" w:rsidRDefault="00037C95" w:rsidP="00AA5A07">
      <w:pPr>
        <w:keepNext/>
        <w:jc w:val="both"/>
        <w:rPr>
          <w:b/>
          <w:color w:val="000000"/>
        </w:rPr>
      </w:pPr>
    </w:p>
    <w:p w:rsidR="00037C95" w:rsidRPr="002624C0" w:rsidRDefault="00037C95" w:rsidP="00AA5A07">
      <w:pPr>
        <w:keepNext/>
        <w:jc w:val="both"/>
        <w:rPr>
          <w:color w:val="000000"/>
        </w:rPr>
      </w:pPr>
      <w:r w:rsidRPr="002624C0">
        <w:rPr>
          <w:color w:val="000000"/>
        </w:rPr>
        <w:t xml:space="preserve">Naročnik lahko odstopi od pogodbe, če izvajalec ne začne z izvedbo del v roku, določenem s to pogodbo in niti v naknadnem roku, ki mu ga določi naročnik. </w:t>
      </w:r>
    </w:p>
    <w:p w:rsidR="00037C95" w:rsidRPr="002624C0" w:rsidRDefault="00037C95" w:rsidP="00AA5A07">
      <w:pPr>
        <w:keepNext/>
        <w:jc w:val="both"/>
        <w:rPr>
          <w:color w:val="000000"/>
        </w:rPr>
      </w:pPr>
    </w:p>
    <w:p w:rsidR="00037C95" w:rsidRPr="002624C0" w:rsidRDefault="00037C95" w:rsidP="00AA5A07">
      <w:pPr>
        <w:keepNext/>
        <w:jc w:val="both"/>
        <w:rPr>
          <w:color w:val="000000"/>
        </w:rPr>
      </w:pPr>
      <w:r w:rsidRPr="002624C0">
        <w:rPr>
          <w:color w:val="000000"/>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037C95" w:rsidRPr="002624C0" w:rsidRDefault="00037C95" w:rsidP="00AA5A07">
      <w:pPr>
        <w:keepNext/>
        <w:jc w:val="both"/>
        <w:rPr>
          <w:color w:val="000000"/>
        </w:rPr>
      </w:pP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sidRPr="002624C0">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r w:rsidRPr="002624C0">
        <w:rPr>
          <w:color w:val="000000"/>
        </w:rPr>
        <w:t>V primeru odstopa od pogodbe po tem členu je izvajalec dolžan povrniti naročniku vse stroške, povezane z novo objavo in izborom novega izvajalca kot tudi škodo, ki nastane naročniku zaradi zamude.</w:t>
      </w:r>
    </w:p>
    <w:p w:rsidR="00037C95"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rPr>
      </w:pPr>
      <w:r w:rsidRPr="002624C0">
        <w:rPr>
          <w:color w:val="000000"/>
        </w:rPr>
        <w:t>23. člen</w:t>
      </w: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037C95" w:rsidRPr="002624C0" w:rsidRDefault="00037C95" w:rsidP="00AA5A07">
      <w:pPr>
        <w:keepNext/>
        <w:jc w:val="both"/>
      </w:pPr>
      <w:r w:rsidRPr="002624C0">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037C95" w:rsidRPr="002624C0" w:rsidRDefault="00037C95" w:rsidP="00AA5A07">
      <w:pPr>
        <w:keepNext/>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rPr>
      </w:pPr>
    </w:p>
    <w:p w:rsidR="00037C95" w:rsidRPr="002624C0" w:rsidRDefault="00037C95" w:rsidP="00AA5A07">
      <w:pPr>
        <w:keepNext/>
        <w:keepLines/>
        <w:jc w:val="both"/>
        <w:outlineLvl w:val="0"/>
        <w:rPr>
          <w:b/>
          <w:bCs/>
          <w:iCs/>
        </w:rPr>
      </w:pPr>
      <w:r w:rsidRPr="002624C0">
        <w:rPr>
          <w:b/>
          <w:bCs/>
          <w:iCs/>
        </w:rPr>
        <w:t>Prepoved prenosa terjatev</w:t>
      </w:r>
    </w:p>
    <w:p w:rsidR="00037C95" w:rsidRPr="002624C0" w:rsidRDefault="00037C95" w:rsidP="00AA5A07">
      <w:pPr>
        <w:keepNext/>
        <w:keepLines/>
        <w:ind w:left="1134"/>
        <w:jc w:val="both"/>
        <w:outlineLvl w:val="6"/>
        <w:rPr>
          <w:b/>
          <w:iCs/>
        </w:rPr>
      </w:pPr>
    </w:p>
    <w:p w:rsidR="00037C95" w:rsidRPr="002624C0" w:rsidRDefault="00037C95" w:rsidP="00AA5A07">
      <w:pPr>
        <w:keepNext/>
        <w:jc w:val="center"/>
        <w:outlineLvl w:val="0"/>
        <w:rPr>
          <w:rFonts w:eastAsia="Calibri"/>
        </w:rPr>
      </w:pPr>
      <w:r w:rsidRPr="002624C0">
        <w:rPr>
          <w:rFonts w:eastAsia="Calibri"/>
        </w:rPr>
        <w:t>24.  člen</w:t>
      </w:r>
    </w:p>
    <w:p w:rsidR="00037C95" w:rsidRPr="002624C0" w:rsidRDefault="00037C95" w:rsidP="00AA5A07">
      <w:pPr>
        <w:keepNext/>
        <w:ind w:left="1134"/>
        <w:jc w:val="both"/>
      </w:pPr>
    </w:p>
    <w:p w:rsidR="00037C95" w:rsidRPr="002624C0" w:rsidRDefault="00037C95" w:rsidP="00AA5A07">
      <w:pPr>
        <w:keepNext/>
        <w:jc w:val="both"/>
      </w:pPr>
      <w:r w:rsidRPr="002624C0">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037C95" w:rsidRPr="002624C0" w:rsidRDefault="00037C95" w:rsidP="00AA5A07">
      <w:pPr>
        <w:keepNext/>
        <w:jc w:val="both"/>
      </w:pPr>
    </w:p>
    <w:p w:rsidR="00037C95" w:rsidRPr="002624C0" w:rsidRDefault="00037C95" w:rsidP="00AA5A07">
      <w:pPr>
        <w:keepNext/>
        <w:jc w:val="both"/>
      </w:pPr>
      <w:r w:rsidRPr="002624C0">
        <w:lastRenderedPageBreak/>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w:t>
      </w:r>
      <w:r>
        <w:t xml:space="preserve"> situacije/e-</w:t>
      </w:r>
      <w:r w:rsidRPr="002624C0">
        <w:t>računa ter je naročnik izstavljen</w:t>
      </w:r>
      <w:r>
        <w:t>o situacijo/e-</w:t>
      </w:r>
      <w:r w:rsidRPr="002624C0">
        <w:t>račun potrdil.</w:t>
      </w:r>
    </w:p>
    <w:p w:rsidR="00037C95" w:rsidRPr="002624C0" w:rsidRDefault="00037C95" w:rsidP="00AA5A07">
      <w:pPr>
        <w:keepNext/>
        <w:jc w:val="both"/>
      </w:pPr>
    </w:p>
    <w:p w:rsidR="00037C95" w:rsidRPr="002624C0" w:rsidRDefault="00037C95" w:rsidP="00AA5A07">
      <w:pPr>
        <w:keepNext/>
        <w:jc w:val="both"/>
      </w:pPr>
      <w:r w:rsidRPr="002624C0">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037C95" w:rsidRPr="002624C0" w:rsidRDefault="00037C95" w:rsidP="00AA5A07">
      <w:pPr>
        <w:keepNext/>
        <w:jc w:val="both"/>
      </w:pPr>
    </w:p>
    <w:p w:rsidR="00037C95" w:rsidRPr="002624C0" w:rsidRDefault="00037C95" w:rsidP="00AA5A07">
      <w:pPr>
        <w:keepNext/>
        <w:jc w:val="both"/>
      </w:pPr>
      <w:r w:rsidRPr="002624C0">
        <w:t xml:space="preserve">V primeru, da bi izvajalec kljub dogovoru o prepovedi prenosa bodočih terjatev iz prvega odstavka tega člena prenesel katerokoli svojo bodočo terjatev do naročnika na drugega, je dolžan naročniku plačati tudi pogodbeno kazen v višini 10% (deset odstotkov) pogodbene vrednosti z DDV, t.j. </w:t>
      </w:r>
      <w:r>
        <w:t>……………………</w:t>
      </w:r>
      <w:r w:rsidRPr="002624C0">
        <w:rPr>
          <w:color w:val="000000"/>
        </w:rPr>
        <w:t xml:space="preserve"> </w:t>
      </w:r>
      <w:r w:rsidRPr="002624C0">
        <w:t>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037C95" w:rsidRPr="002624C0" w:rsidRDefault="00037C95" w:rsidP="00AA5A07">
      <w:pPr>
        <w:keepNext/>
        <w:jc w:val="both"/>
      </w:pPr>
    </w:p>
    <w:p w:rsidR="00037C95" w:rsidRPr="002624C0" w:rsidRDefault="00037C95" w:rsidP="00AA5A07">
      <w:pPr>
        <w:keepNext/>
        <w:jc w:val="both"/>
      </w:pPr>
      <w:r w:rsidRPr="002624C0">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037C95" w:rsidRPr="002624C0" w:rsidRDefault="00037C95" w:rsidP="00AA5A07">
      <w:pPr>
        <w:keepNext/>
        <w:jc w:val="both"/>
      </w:pPr>
    </w:p>
    <w:p w:rsidR="00037C95" w:rsidRPr="002624C0" w:rsidRDefault="00037C95" w:rsidP="00AA5A07">
      <w:pPr>
        <w:keepNext/>
        <w:jc w:val="both"/>
      </w:pPr>
      <w:r w:rsidRPr="002624C0">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037C95" w:rsidRPr="002624C0" w:rsidRDefault="00037C95" w:rsidP="00AA5A07">
      <w:pPr>
        <w:keepNext/>
        <w:jc w:val="both"/>
      </w:pPr>
    </w:p>
    <w:p w:rsidR="00037C95" w:rsidRPr="002624C0" w:rsidRDefault="00037C95" w:rsidP="00AA5A07">
      <w:pPr>
        <w:keepNext/>
        <w:jc w:val="both"/>
      </w:pPr>
    </w:p>
    <w:p w:rsidR="00037C95" w:rsidRPr="002624C0" w:rsidRDefault="00037C95" w:rsidP="00AA5A07">
      <w:pPr>
        <w:keepNext/>
        <w:jc w:val="both"/>
      </w:pPr>
      <w:r w:rsidRPr="002624C0">
        <w:t>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dodatki, ki bodo sklenjeni k tej pogodbi, ni dogovorjeno, da jih bodo izvedli podizvajalci.</w:t>
      </w:r>
    </w:p>
    <w:p w:rsidR="00037C95" w:rsidRPr="002624C0" w:rsidRDefault="00037C95" w:rsidP="00AA5A07">
      <w:pPr>
        <w:keepNext/>
      </w:pPr>
    </w:p>
    <w:p w:rsidR="00037C95" w:rsidRPr="002624C0" w:rsidRDefault="00037C95" w:rsidP="00AA5A07">
      <w:pPr>
        <w:keepNext/>
        <w:ind w:right="-286"/>
        <w:jc w:val="both"/>
        <w:outlineLvl w:val="0"/>
        <w:rPr>
          <w:b/>
        </w:rPr>
      </w:pPr>
      <w:bookmarkStart w:id="7" w:name="_Toc209317675"/>
      <w:bookmarkStart w:id="8" w:name="_Toc208996117"/>
      <w:r w:rsidRPr="002624C0">
        <w:rPr>
          <w:b/>
        </w:rPr>
        <w:t>Spremembe pogodbe</w:t>
      </w:r>
      <w:bookmarkEnd w:id="7"/>
      <w:bookmarkEnd w:id="8"/>
    </w:p>
    <w:p w:rsidR="00037C95" w:rsidRPr="002624C0" w:rsidRDefault="00037C95" w:rsidP="00AA5A07">
      <w:pPr>
        <w:keepNext/>
        <w:ind w:right="-286"/>
      </w:pPr>
    </w:p>
    <w:p w:rsidR="00037C95" w:rsidRPr="002624C0" w:rsidRDefault="00037C95" w:rsidP="00AA5A07">
      <w:pPr>
        <w:keepNext/>
        <w:ind w:right="-286"/>
        <w:jc w:val="center"/>
        <w:outlineLvl w:val="0"/>
      </w:pPr>
      <w:r w:rsidRPr="002624C0">
        <w:t>25.  člen</w:t>
      </w:r>
    </w:p>
    <w:p w:rsidR="00037C95" w:rsidRPr="002624C0" w:rsidRDefault="00037C95" w:rsidP="00AA5A07">
      <w:pPr>
        <w:keepNext/>
        <w:ind w:right="-286"/>
        <w:jc w:val="both"/>
        <w:rPr>
          <w:b/>
        </w:rPr>
      </w:pPr>
    </w:p>
    <w:p w:rsidR="00037C95" w:rsidRPr="002624C0" w:rsidRDefault="00037C95" w:rsidP="00AA5A07">
      <w:pPr>
        <w:keepNext/>
        <w:ind w:right="-286"/>
        <w:jc w:val="both"/>
        <w:outlineLvl w:val="0"/>
      </w:pPr>
      <w:r w:rsidRPr="002624C0">
        <w:t>Vse spremembe in dopolnitve te pogodbe se sklenejo le v obliki pisnih dodatkov k tej pogodbi.</w:t>
      </w:r>
    </w:p>
    <w:p w:rsidR="00037C95" w:rsidRPr="002624C0" w:rsidRDefault="00037C95" w:rsidP="00AA5A07">
      <w:pPr>
        <w:keepNext/>
        <w:ind w:right="-286"/>
        <w:jc w:val="both"/>
        <w:rPr>
          <w:b/>
        </w:rPr>
      </w:pPr>
    </w:p>
    <w:p w:rsidR="00037C95" w:rsidRPr="002624C0" w:rsidRDefault="00037C95" w:rsidP="00AA5A07">
      <w:pPr>
        <w:keepNext/>
        <w:ind w:right="-286"/>
        <w:jc w:val="both"/>
        <w:rPr>
          <w:b/>
        </w:rPr>
      </w:pPr>
    </w:p>
    <w:p w:rsidR="00037C95" w:rsidRPr="002624C0" w:rsidRDefault="00037C95" w:rsidP="00AA5A07">
      <w:pPr>
        <w:keepNext/>
        <w:jc w:val="both"/>
        <w:outlineLvl w:val="0"/>
        <w:rPr>
          <w:b/>
        </w:rPr>
      </w:pPr>
      <w:r w:rsidRPr="002624C0">
        <w:rPr>
          <w:b/>
        </w:rPr>
        <w:t>Reševanje sporov</w:t>
      </w:r>
    </w:p>
    <w:p w:rsidR="00037C95" w:rsidRPr="002624C0" w:rsidRDefault="00037C95" w:rsidP="00AA5A07">
      <w:pPr>
        <w:keepNext/>
        <w:jc w:val="both"/>
      </w:pPr>
    </w:p>
    <w:p w:rsidR="00037C95" w:rsidRPr="002624C0" w:rsidRDefault="00037C95" w:rsidP="00AA5A07">
      <w:pPr>
        <w:keepNext/>
        <w:ind w:right="-286"/>
        <w:jc w:val="center"/>
        <w:outlineLvl w:val="0"/>
      </w:pPr>
      <w:r w:rsidRPr="002624C0">
        <w:t>26.  člen</w:t>
      </w:r>
    </w:p>
    <w:p w:rsidR="00037C95" w:rsidRPr="002624C0" w:rsidRDefault="00037C95" w:rsidP="00AA5A07">
      <w:pPr>
        <w:keepNext/>
        <w:ind w:right="-286"/>
        <w:jc w:val="both"/>
      </w:pPr>
    </w:p>
    <w:p w:rsidR="00037C95" w:rsidRPr="002624C0" w:rsidRDefault="00037C95" w:rsidP="00AA5A07">
      <w:pPr>
        <w:keepNext/>
        <w:ind w:right="-286"/>
        <w:jc w:val="both"/>
      </w:pPr>
      <w:r w:rsidRPr="002624C0">
        <w:t>Morebitne spore iz te pogodbe bosta pogodbeni stranki</w:t>
      </w:r>
      <w:r w:rsidRPr="002624C0">
        <w:rPr>
          <w:color w:val="FF0000"/>
        </w:rPr>
        <w:t xml:space="preserve"> </w:t>
      </w:r>
      <w:r w:rsidRPr="002624C0">
        <w:t>reševali sporazumno, če pa to ne bo mogoče, bo o sporih odločalo pristojno sodišče v Ljubljani po slovenskem pravu.</w:t>
      </w:r>
    </w:p>
    <w:p w:rsidR="00037C95" w:rsidRPr="002624C0" w:rsidRDefault="00037C95" w:rsidP="00AA5A07">
      <w:pPr>
        <w:keepNext/>
        <w:ind w:right="-286"/>
        <w:jc w:val="both"/>
        <w:rPr>
          <w:b/>
        </w:rPr>
      </w:pPr>
    </w:p>
    <w:p w:rsidR="00037C95" w:rsidRDefault="00037C95" w:rsidP="00AA5A07">
      <w:pPr>
        <w:keepNext/>
        <w:ind w:right="-286"/>
        <w:jc w:val="both"/>
        <w:outlineLvl w:val="0"/>
        <w:rPr>
          <w:b/>
        </w:rPr>
      </w:pPr>
    </w:p>
    <w:p w:rsidR="00B6361A" w:rsidRDefault="00B6361A" w:rsidP="00AA5A07">
      <w:pPr>
        <w:keepNext/>
        <w:ind w:right="-286"/>
        <w:jc w:val="both"/>
        <w:outlineLvl w:val="0"/>
        <w:rPr>
          <w:b/>
        </w:rPr>
      </w:pPr>
    </w:p>
    <w:p w:rsidR="00037C95" w:rsidRPr="002624C0" w:rsidRDefault="00037C95" w:rsidP="00AA5A07">
      <w:pPr>
        <w:keepNext/>
        <w:ind w:right="-286"/>
        <w:jc w:val="both"/>
        <w:outlineLvl w:val="0"/>
        <w:rPr>
          <w:b/>
        </w:rPr>
      </w:pPr>
      <w:r w:rsidRPr="002624C0">
        <w:rPr>
          <w:b/>
        </w:rPr>
        <w:lastRenderedPageBreak/>
        <w:t>Uporaba prava</w:t>
      </w:r>
    </w:p>
    <w:p w:rsidR="00037C95" w:rsidRPr="002624C0" w:rsidRDefault="00037C95" w:rsidP="00AA5A07">
      <w:pPr>
        <w:keepNext/>
        <w:ind w:right="-286"/>
        <w:jc w:val="both"/>
        <w:rPr>
          <w:b/>
        </w:rPr>
      </w:pPr>
    </w:p>
    <w:p w:rsidR="00037C95" w:rsidRPr="002624C0" w:rsidRDefault="00037C95" w:rsidP="00AA5A07">
      <w:pPr>
        <w:keepNext/>
        <w:ind w:right="-286"/>
        <w:jc w:val="center"/>
        <w:outlineLvl w:val="0"/>
      </w:pPr>
      <w:r w:rsidRPr="002624C0">
        <w:t>27.  člen</w:t>
      </w:r>
    </w:p>
    <w:p w:rsidR="00037C95" w:rsidRPr="002624C0" w:rsidRDefault="00037C95" w:rsidP="00AA5A07">
      <w:pPr>
        <w:keepNext/>
        <w:ind w:right="-286"/>
        <w:jc w:val="both"/>
        <w:rPr>
          <w:b/>
        </w:rPr>
      </w:pPr>
    </w:p>
    <w:p w:rsidR="00037C95" w:rsidRPr="002624C0" w:rsidRDefault="00037C95" w:rsidP="00AA5A07">
      <w:pPr>
        <w:keepNext/>
        <w:jc w:val="both"/>
      </w:pPr>
      <w:r w:rsidRPr="002624C0">
        <w:t>Za vprašanja, ki jih pogodbeni stranki nista uredili s to pogodbo, niti so urejena z veljavnimi predpisi Republike Slovenije, se uporabljajo Posebne gradbene uzance.</w:t>
      </w:r>
    </w:p>
    <w:p w:rsidR="00037C95" w:rsidRPr="002624C0" w:rsidRDefault="00037C95" w:rsidP="00AA5A07">
      <w:pPr>
        <w:keepNext/>
        <w:jc w:val="both"/>
      </w:pPr>
    </w:p>
    <w:p w:rsidR="00037C95" w:rsidRPr="002624C0" w:rsidRDefault="00037C95" w:rsidP="00AA5A07">
      <w:pPr>
        <w:keepNext/>
        <w:jc w:val="both"/>
      </w:pPr>
    </w:p>
    <w:p w:rsidR="00037C95" w:rsidRPr="002624C0" w:rsidRDefault="00037C95" w:rsidP="00AA5A07">
      <w:pPr>
        <w:keepNext/>
        <w:ind w:right="-286"/>
        <w:jc w:val="both"/>
        <w:outlineLvl w:val="0"/>
        <w:rPr>
          <w:b/>
        </w:rPr>
      </w:pPr>
      <w:r w:rsidRPr="002624C0">
        <w:rPr>
          <w:b/>
        </w:rPr>
        <w:t>Protikorupcijska klavzula</w:t>
      </w:r>
    </w:p>
    <w:p w:rsidR="00037C95" w:rsidRPr="002624C0" w:rsidRDefault="00037C95" w:rsidP="00AA5A07">
      <w:pPr>
        <w:keepNext/>
        <w:ind w:right="-286"/>
        <w:jc w:val="both"/>
      </w:pPr>
    </w:p>
    <w:p w:rsidR="00037C95" w:rsidRPr="002624C0" w:rsidRDefault="00037C95" w:rsidP="00AA5A07">
      <w:pPr>
        <w:keepNext/>
        <w:ind w:right="-286"/>
        <w:jc w:val="center"/>
        <w:outlineLvl w:val="0"/>
      </w:pPr>
      <w:r w:rsidRPr="002624C0">
        <w:t>28.  člen</w:t>
      </w:r>
    </w:p>
    <w:p w:rsidR="00037C95" w:rsidRPr="002624C0" w:rsidRDefault="00037C95" w:rsidP="00AA5A07">
      <w:pPr>
        <w:keepNext/>
        <w:jc w:val="both"/>
      </w:pPr>
    </w:p>
    <w:p w:rsidR="00037C95" w:rsidRPr="002624C0" w:rsidRDefault="00037C95" w:rsidP="00AA5A07">
      <w:pPr>
        <w:keepNext/>
        <w:jc w:val="both"/>
      </w:pPr>
      <w:r w:rsidRPr="002624C0">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037C95" w:rsidRPr="002624C0" w:rsidRDefault="00037C95" w:rsidP="00AA5A07">
      <w:pPr>
        <w:keepNext/>
        <w:jc w:val="both"/>
      </w:pPr>
    </w:p>
    <w:p w:rsidR="00037C95" w:rsidRPr="002624C0" w:rsidRDefault="00037C95" w:rsidP="00AA5A07">
      <w:pPr>
        <w:keepNext/>
        <w:jc w:val="both"/>
      </w:pPr>
      <w:r w:rsidRPr="002624C0">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037C95" w:rsidRPr="002624C0" w:rsidRDefault="00037C95" w:rsidP="00AA5A07">
      <w:pPr>
        <w:keepNext/>
      </w:pPr>
    </w:p>
    <w:p w:rsidR="00037C95" w:rsidRPr="002624C0" w:rsidRDefault="00037C95" w:rsidP="00AA5A07">
      <w:pPr>
        <w:keepNext/>
      </w:pPr>
    </w:p>
    <w:p w:rsidR="00037C95" w:rsidRPr="002624C0" w:rsidRDefault="00037C95" w:rsidP="00AA5A07">
      <w:pPr>
        <w:keepNext/>
        <w:jc w:val="both"/>
        <w:outlineLvl w:val="0"/>
        <w:rPr>
          <w:b/>
        </w:rPr>
      </w:pPr>
      <w:r w:rsidRPr="002624C0">
        <w:rPr>
          <w:b/>
        </w:rPr>
        <w:t>Končne določbe</w:t>
      </w:r>
    </w:p>
    <w:p w:rsidR="00037C95" w:rsidRPr="002624C0" w:rsidRDefault="00037C95" w:rsidP="00AA5A07">
      <w:pPr>
        <w:keepNext/>
        <w:jc w:val="both"/>
        <w:rPr>
          <w:b/>
        </w:rPr>
      </w:pPr>
    </w:p>
    <w:p w:rsidR="00037C95" w:rsidRPr="002624C0" w:rsidRDefault="00037C95" w:rsidP="00AA5A07">
      <w:pPr>
        <w:keepNext/>
        <w:ind w:right="-286"/>
        <w:jc w:val="center"/>
        <w:outlineLvl w:val="0"/>
      </w:pPr>
      <w:r w:rsidRPr="002624C0">
        <w:t>29.  člen</w:t>
      </w:r>
    </w:p>
    <w:p w:rsidR="00037C95" w:rsidRPr="002624C0" w:rsidRDefault="00037C95" w:rsidP="00AA5A07">
      <w:pPr>
        <w:keepNext/>
        <w:ind w:right="-286"/>
        <w:jc w:val="both"/>
      </w:pPr>
    </w:p>
    <w:p w:rsidR="00037C95" w:rsidRPr="002624C0" w:rsidRDefault="00037C95" w:rsidP="00AA5A07">
      <w:pPr>
        <w:keepNext/>
        <w:jc w:val="both"/>
      </w:pPr>
      <w:r w:rsidRPr="002624C0">
        <w:t>Pogodba je sklenjena, ko jo podpišeta obe pogodbeni stranki in začne veljati z dnem predložitve finančnega  zavarovanja za dobro izvedbo pogodbenih obveznosti, pod pogojem, da je predloženo v skladu z določili te pogodbe.</w:t>
      </w:r>
    </w:p>
    <w:p w:rsidR="00037C95" w:rsidRPr="002624C0" w:rsidRDefault="00037C95" w:rsidP="00AA5A07">
      <w:pPr>
        <w:keepNext/>
        <w:jc w:val="both"/>
      </w:pPr>
    </w:p>
    <w:p w:rsidR="00037C95" w:rsidRPr="002624C0" w:rsidRDefault="00037C95" w:rsidP="00AA5A07">
      <w:pPr>
        <w:keepNext/>
        <w:ind w:right="-286"/>
        <w:jc w:val="center"/>
        <w:outlineLvl w:val="0"/>
      </w:pPr>
      <w:r w:rsidRPr="002624C0">
        <w:t>30.  člen</w:t>
      </w:r>
    </w:p>
    <w:p w:rsidR="00037C95" w:rsidRPr="002624C0" w:rsidRDefault="00037C95" w:rsidP="00AA5A07">
      <w:pPr>
        <w:keepNext/>
        <w:ind w:right="-286"/>
        <w:jc w:val="both"/>
      </w:pPr>
    </w:p>
    <w:p w:rsidR="00037C95" w:rsidRPr="002624C0" w:rsidRDefault="00037C95" w:rsidP="00AA5A07">
      <w:pPr>
        <w:keepNext/>
        <w:jc w:val="both"/>
      </w:pPr>
      <w:r w:rsidRPr="002624C0">
        <w:rPr>
          <w:color w:val="000000"/>
        </w:rPr>
        <w:t xml:space="preserve">Ta pogodba je sestavljena v </w:t>
      </w:r>
      <w:r w:rsidRPr="002624C0">
        <w:t>6 (šestih)</w:t>
      </w:r>
      <w:r w:rsidRPr="002624C0">
        <w:rPr>
          <w:color w:val="000000"/>
        </w:rPr>
        <w:t xml:space="preserve"> enakih izvodih, od katerih prejme </w:t>
      </w:r>
      <w:r w:rsidRPr="002624C0">
        <w:t>naročnik 4 (štiri) izvode in  izvajalec 2 (dva) izvoda.</w:t>
      </w:r>
    </w:p>
    <w:p w:rsidR="00037C95" w:rsidRDefault="00037C95" w:rsidP="00AA5A07">
      <w:pPr>
        <w:keepNext/>
        <w:ind w:right="-286"/>
        <w:jc w:val="both"/>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564"/>
      </w:tblGrid>
      <w:tr w:rsidR="00037C95" w:rsidRPr="002624C0" w:rsidTr="00016B6F">
        <w:tc>
          <w:tcPr>
            <w:tcW w:w="5400" w:type="dxa"/>
          </w:tcPr>
          <w:p w:rsidR="00037C95" w:rsidRPr="002624C0" w:rsidRDefault="00037C95" w:rsidP="00AA5A07">
            <w:pPr>
              <w:keepNext/>
              <w:rPr>
                <w:color w:val="000000"/>
              </w:rPr>
            </w:pPr>
          </w:p>
        </w:tc>
        <w:tc>
          <w:tcPr>
            <w:tcW w:w="3564" w:type="dxa"/>
            <w:hideMark/>
          </w:tcPr>
          <w:p w:rsidR="00037C95" w:rsidRPr="002624C0" w:rsidRDefault="00037C95" w:rsidP="00AA5A07">
            <w:pPr>
              <w:keepNext/>
              <w:rPr>
                <w:color w:val="000000"/>
              </w:rPr>
            </w:pPr>
            <w:r w:rsidRPr="002624C0">
              <w:rPr>
                <w:b/>
                <w:color w:val="000000"/>
              </w:rPr>
              <w:t xml:space="preserve">Številka pogodbe: </w:t>
            </w:r>
            <w:r w:rsidRPr="002624C0">
              <w:rPr>
                <w:b/>
              </w:rPr>
              <w:t>C7560-1</w:t>
            </w:r>
            <w:r>
              <w:rPr>
                <w:b/>
              </w:rPr>
              <w:t>9</w:t>
            </w:r>
            <w:r w:rsidRPr="002624C0">
              <w:rPr>
                <w:b/>
              </w:rPr>
              <w:t>-</w:t>
            </w:r>
            <w:r>
              <w:rPr>
                <w:b/>
              </w:rPr>
              <w:t>………..</w:t>
            </w:r>
          </w:p>
        </w:tc>
      </w:tr>
      <w:tr w:rsidR="00037C95" w:rsidRPr="002624C0" w:rsidTr="00016B6F">
        <w:tc>
          <w:tcPr>
            <w:tcW w:w="5400" w:type="dxa"/>
          </w:tcPr>
          <w:p w:rsidR="00037C95" w:rsidRPr="002624C0" w:rsidRDefault="00037C95" w:rsidP="00AA5A07">
            <w:pPr>
              <w:keepNext/>
              <w:rPr>
                <w:color w:val="000000"/>
              </w:rPr>
            </w:pPr>
          </w:p>
        </w:tc>
        <w:tc>
          <w:tcPr>
            <w:tcW w:w="3564" w:type="dxa"/>
            <w:hideMark/>
          </w:tcPr>
          <w:p w:rsidR="00037C95" w:rsidRPr="002624C0" w:rsidRDefault="00037C95" w:rsidP="00AA5A07">
            <w:pPr>
              <w:keepNext/>
              <w:rPr>
                <w:color w:val="000000"/>
              </w:rPr>
            </w:pPr>
            <w:r w:rsidRPr="002624C0">
              <w:rPr>
                <w:color w:val="000000"/>
              </w:rPr>
              <w:t>Številka dok. DS: 430-</w:t>
            </w:r>
            <w:r>
              <w:rPr>
                <w:color w:val="000000"/>
              </w:rPr>
              <w:t>2225/</w:t>
            </w:r>
            <w:r w:rsidRPr="002624C0">
              <w:rPr>
                <w:color w:val="000000"/>
              </w:rPr>
              <w:t>201</w:t>
            </w:r>
            <w:r>
              <w:rPr>
                <w:color w:val="000000"/>
              </w:rPr>
              <w:t>9</w:t>
            </w:r>
            <w:r w:rsidRPr="002624C0">
              <w:rPr>
                <w:color w:val="000000"/>
              </w:rPr>
              <w:t>-</w:t>
            </w:r>
            <w:r>
              <w:rPr>
                <w:color w:val="000000"/>
              </w:rPr>
              <w:t>3</w:t>
            </w:r>
          </w:p>
        </w:tc>
      </w:tr>
      <w:tr w:rsidR="00037C95" w:rsidRPr="002624C0" w:rsidTr="00016B6F">
        <w:tc>
          <w:tcPr>
            <w:tcW w:w="5400" w:type="dxa"/>
            <w:hideMark/>
          </w:tcPr>
          <w:p w:rsidR="00037C95" w:rsidRPr="002624C0" w:rsidRDefault="00037C95" w:rsidP="00AA5A07">
            <w:pPr>
              <w:keepNext/>
              <w:rPr>
                <w:color w:val="000000"/>
              </w:rPr>
            </w:pPr>
            <w:r w:rsidRPr="002624C0">
              <w:rPr>
                <w:color w:val="000000"/>
              </w:rPr>
              <w:t>Datum:</w:t>
            </w:r>
          </w:p>
        </w:tc>
        <w:tc>
          <w:tcPr>
            <w:tcW w:w="3564" w:type="dxa"/>
            <w:hideMark/>
          </w:tcPr>
          <w:p w:rsidR="00037C95" w:rsidRPr="002624C0" w:rsidRDefault="00037C95" w:rsidP="00AA5A07">
            <w:pPr>
              <w:keepNext/>
              <w:rPr>
                <w:color w:val="000000"/>
              </w:rPr>
            </w:pPr>
            <w:r w:rsidRPr="002624C0">
              <w:rPr>
                <w:color w:val="000000"/>
              </w:rPr>
              <w:t>Datum:</w:t>
            </w:r>
          </w:p>
        </w:tc>
      </w:tr>
      <w:tr w:rsidR="00037C95" w:rsidRPr="002624C0" w:rsidTr="00016B6F">
        <w:tc>
          <w:tcPr>
            <w:tcW w:w="5400" w:type="dxa"/>
          </w:tcPr>
          <w:p w:rsidR="00037C95" w:rsidRPr="002624C0" w:rsidRDefault="00037C95" w:rsidP="00AA5A07">
            <w:pPr>
              <w:keepNext/>
              <w:rPr>
                <w:color w:val="000000"/>
              </w:rPr>
            </w:pPr>
          </w:p>
        </w:tc>
        <w:tc>
          <w:tcPr>
            <w:tcW w:w="3564" w:type="dxa"/>
          </w:tcPr>
          <w:p w:rsidR="00037C95" w:rsidRPr="002624C0" w:rsidRDefault="00037C95" w:rsidP="00AA5A07">
            <w:pPr>
              <w:keepNext/>
              <w:rPr>
                <w:color w:val="000000"/>
              </w:rPr>
            </w:pPr>
          </w:p>
        </w:tc>
      </w:tr>
      <w:tr w:rsidR="00037C95" w:rsidRPr="002624C0" w:rsidTr="00016B6F">
        <w:tc>
          <w:tcPr>
            <w:tcW w:w="5400" w:type="dxa"/>
            <w:hideMark/>
          </w:tcPr>
          <w:p w:rsidR="00037C95" w:rsidRPr="002624C0" w:rsidRDefault="00037C95" w:rsidP="00AA5A07">
            <w:pPr>
              <w:keepNext/>
              <w:rPr>
                <w:color w:val="000000"/>
              </w:rPr>
            </w:pPr>
            <w:r w:rsidRPr="002624C0">
              <w:rPr>
                <w:color w:val="000000"/>
              </w:rPr>
              <w:t>Izvajalec:</w:t>
            </w:r>
          </w:p>
        </w:tc>
        <w:tc>
          <w:tcPr>
            <w:tcW w:w="3564" w:type="dxa"/>
            <w:hideMark/>
          </w:tcPr>
          <w:p w:rsidR="00037C95" w:rsidRPr="002624C0" w:rsidRDefault="00037C95" w:rsidP="00AA5A07">
            <w:pPr>
              <w:keepNext/>
              <w:rPr>
                <w:color w:val="000000"/>
              </w:rPr>
            </w:pPr>
            <w:r w:rsidRPr="002624C0">
              <w:rPr>
                <w:color w:val="000000"/>
              </w:rPr>
              <w:t>Naročnik:</w:t>
            </w:r>
          </w:p>
        </w:tc>
      </w:tr>
      <w:tr w:rsidR="00037C95" w:rsidRPr="002624C0" w:rsidTr="00016B6F">
        <w:tc>
          <w:tcPr>
            <w:tcW w:w="5400" w:type="dxa"/>
            <w:hideMark/>
          </w:tcPr>
          <w:p w:rsidR="00037C95" w:rsidRPr="002624C0" w:rsidRDefault="00037C95" w:rsidP="00AA5A07">
            <w:pPr>
              <w:keepNext/>
              <w:rPr>
                <w:color w:val="000000"/>
              </w:rPr>
            </w:pPr>
            <w:r>
              <w:rPr>
                <w:b/>
                <w:color w:val="000000"/>
              </w:rPr>
              <w:t>………………………………..</w:t>
            </w:r>
          </w:p>
        </w:tc>
        <w:tc>
          <w:tcPr>
            <w:tcW w:w="3564" w:type="dxa"/>
            <w:hideMark/>
          </w:tcPr>
          <w:p w:rsidR="00037C95" w:rsidRPr="002624C0" w:rsidRDefault="00037C95" w:rsidP="00AA5A07">
            <w:pPr>
              <w:keepNext/>
              <w:rPr>
                <w:color w:val="000000"/>
              </w:rPr>
            </w:pPr>
            <w:r w:rsidRPr="002624C0">
              <w:rPr>
                <w:b/>
                <w:color w:val="000000"/>
              </w:rPr>
              <w:t>MESTNA OBČINA LJUBLJANA</w:t>
            </w:r>
          </w:p>
        </w:tc>
      </w:tr>
      <w:tr w:rsidR="00037C95" w:rsidRPr="002624C0" w:rsidTr="00016B6F">
        <w:tc>
          <w:tcPr>
            <w:tcW w:w="5400" w:type="dxa"/>
            <w:hideMark/>
          </w:tcPr>
          <w:p w:rsidR="00037C95" w:rsidRPr="002624C0" w:rsidRDefault="00037C95" w:rsidP="00AA5A07">
            <w:pPr>
              <w:keepNext/>
              <w:rPr>
                <w:color w:val="000000"/>
              </w:rPr>
            </w:pPr>
            <w:r>
              <w:rPr>
                <w:color w:val="000000"/>
              </w:rPr>
              <w:t>…………………………………</w:t>
            </w:r>
          </w:p>
        </w:tc>
        <w:tc>
          <w:tcPr>
            <w:tcW w:w="3564" w:type="dxa"/>
            <w:hideMark/>
          </w:tcPr>
          <w:p w:rsidR="00037C95" w:rsidRPr="002624C0" w:rsidRDefault="00037C95" w:rsidP="00AA5A07">
            <w:pPr>
              <w:keepNext/>
              <w:rPr>
                <w:color w:val="000000"/>
              </w:rPr>
            </w:pPr>
            <w:r w:rsidRPr="002624C0">
              <w:rPr>
                <w:color w:val="000000"/>
              </w:rPr>
              <w:t>Župan</w:t>
            </w:r>
          </w:p>
        </w:tc>
      </w:tr>
      <w:tr w:rsidR="00037C95" w:rsidRPr="002624C0" w:rsidTr="00016B6F">
        <w:tc>
          <w:tcPr>
            <w:tcW w:w="5400" w:type="dxa"/>
          </w:tcPr>
          <w:p w:rsidR="00037C95" w:rsidRPr="002624C0" w:rsidRDefault="00037C95" w:rsidP="00AA5A07">
            <w:pPr>
              <w:keepNext/>
              <w:rPr>
                <w:color w:val="000000"/>
              </w:rPr>
            </w:pPr>
          </w:p>
        </w:tc>
        <w:tc>
          <w:tcPr>
            <w:tcW w:w="3564" w:type="dxa"/>
          </w:tcPr>
          <w:p w:rsidR="00037C95" w:rsidRPr="002624C0" w:rsidRDefault="00037C95" w:rsidP="00AA5A07">
            <w:pPr>
              <w:keepNext/>
              <w:rPr>
                <w:color w:val="000000"/>
              </w:rPr>
            </w:pPr>
          </w:p>
        </w:tc>
      </w:tr>
      <w:tr w:rsidR="00037C95" w:rsidRPr="002624C0" w:rsidTr="00016B6F">
        <w:tc>
          <w:tcPr>
            <w:tcW w:w="5400" w:type="dxa"/>
            <w:hideMark/>
          </w:tcPr>
          <w:p w:rsidR="00037C95" w:rsidRPr="002624C0" w:rsidRDefault="00037C95" w:rsidP="00AA5A07">
            <w:pPr>
              <w:keepNext/>
              <w:rPr>
                <w:i/>
                <w:color w:val="000000"/>
              </w:rPr>
            </w:pPr>
            <w:r>
              <w:rPr>
                <w:i/>
                <w:color w:val="000000"/>
              </w:rPr>
              <w:t>……………………………………</w:t>
            </w:r>
          </w:p>
        </w:tc>
        <w:tc>
          <w:tcPr>
            <w:tcW w:w="3564" w:type="dxa"/>
            <w:hideMark/>
          </w:tcPr>
          <w:p w:rsidR="00037C95" w:rsidRPr="002624C0" w:rsidRDefault="00037C95" w:rsidP="00AA5A07">
            <w:pPr>
              <w:keepNext/>
              <w:rPr>
                <w:i/>
                <w:color w:val="000000"/>
              </w:rPr>
            </w:pPr>
            <w:r w:rsidRPr="002624C0">
              <w:rPr>
                <w:i/>
                <w:color w:val="000000"/>
              </w:rPr>
              <w:t>Zoran Janković</w:t>
            </w:r>
          </w:p>
        </w:tc>
      </w:tr>
    </w:tbl>
    <w:p w:rsidR="00037C95" w:rsidRDefault="00037C95" w:rsidP="00AA5A07">
      <w:pPr>
        <w:pStyle w:val="Glava"/>
        <w:keepNext/>
        <w:tabs>
          <w:tab w:val="clear" w:pos="4536"/>
          <w:tab w:val="clear" w:pos="9072"/>
        </w:tabs>
        <w:jc w:val="right"/>
        <w:rPr>
          <w:b/>
        </w:rPr>
      </w:pPr>
    </w:p>
    <w:p w:rsidR="00037C95" w:rsidRDefault="00037C95" w:rsidP="00AA5A07">
      <w:pPr>
        <w:pStyle w:val="Glava"/>
        <w:keepNext/>
        <w:tabs>
          <w:tab w:val="clear" w:pos="4536"/>
          <w:tab w:val="clear" w:pos="9072"/>
        </w:tabs>
        <w:jc w:val="right"/>
        <w:rPr>
          <w:b/>
        </w:rPr>
      </w:pPr>
    </w:p>
    <w:p w:rsidR="00A650A2" w:rsidRDefault="00A650A2" w:rsidP="00AA5A07">
      <w:pPr>
        <w:pStyle w:val="Glava"/>
        <w:keepNext/>
        <w:tabs>
          <w:tab w:val="clear" w:pos="4536"/>
          <w:tab w:val="clear" w:pos="9072"/>
        </w:tabs>
        <w:jc w:val="right"/>
        <w:rPr>
          <w:b/>
        </w:rPr>
      </w:pPr>
    </w:p>
    <w:p w:rsidR="00A650A2" w:rsidRDefault="00A650A2" w:rsidP="00AA5A07">
      <w:pPr>
        <w:pStyle w:val="Glava"/>
        <w:keepNext/>
        <w:tabs>
          <w:tab w:val="clear" w:pos="4536"/>
          <w:tab w:val="clear" w:pos="9072"/>
        </w:tabs>
        <w:jc w:val="right"/>
        <w:rPr>
          <w:b/>
        </w:rPr>
      </w:pPr>
    </w:p>
    <w:p w:rsidR="00A650A2" w:rsidRDefault="00A650A2" w:rsidP="00AA5A07">
      <w:pPr>
        <w:pStyle w:val="Glava"/>
        <w:keepNext/>
        <w:tabs>
          <w:tab w:val="clear" w:pos="4536"/>
          <w:tab w:val="clear" w:pos="9072"/>
        </w:tabs>
        <w:jc w:val="right"/>
        <w:rPr>
          <w:b/>
        </w:rPr>
      </w:pPr>
    </w:p>
    <w:p w:rsidR="00A650A2" w:rsidRDefault="00A650A2" w:rsidP="00AA5A07">
      <w:pPr>
        <w:pStyle w:val="Glava"/>
        <w:keepNext/>
        <w:tabs>
          <w:tab w:val="clear" w:pos="4536"/>
          <w:tab w:val="clear" w:pos="9072"/>
        </w:tabs>
        <w:jc w:val="right"/>
        <w:rPr>
          <w:b/>
        </w:rPr>
      </w:pPr>
    </w:p>
    <w:p w:rsidR="00A650A2" w:rsidRDefault="00A650A2" w:rsidP="00AA5A07">
      <w:pPr>
        <w:pStyle w:val="Glava"/>
        <w:keepNext/>
        <w:tabs>
          <w:tab w:val="clear" w:pos="4536"/>
          <w:tab w:val="clear" w:pos="9072"/>
        </w:tabs>
        <w:jc w:val="right"/>
        <w:rPr>
          <w:b/>
        </w:rPr>
      </w:pPr>
    </w:p>
    <w:p w:rsidR="00A650A2" w:rsidRDefault="00A650A2" w:rsidP="00AA5A07">
      <w:pPr>
        <w:pStyle w:val="Glava"/>
        <w:keepNext/>
        <w:tabs>
          <w:tab w:val="clear" w:pos="4536"/>
          <w:tab w:val="clear" w:pos="9072"/>
        </w:tabs>
        <w:jc w:val="right"/>
        <w:rPr>
          <w:b/>
        </w:rPr>
      </w:pPr>
    </w:p>
    <w:p w:rsidR="00037C95" w:rsidRPr="00D53C71" w:rsidRDefault="00037C95" w:rsidP="00AA5A07">
      <w:pPr>
        <w:pStyle w:val="Glava"/>
        <w:keepNext/>
        <w:tabs>
          <w:tab w:val="clear" w:pos="4536"/>
          <w:tab w:val="clear" w:pos="9072"/>
        </w:tabs>
        <w:rPr>
          <w:b/>
          <w:sz w:val="20"/>
        </w:rPr>
      </w:pPr>
      <w:r w:rsidRPr="00D53C71">
        <w:rPr>
          <w:sz w:val="20"/>
        </w:rPr>
        <w:t>Priloga 1 – Izjava zavarovalnice</w:t>
      </w:r>
    </w:p>
    <w:p w:rsidR="00037C95" w:rsidRPr="002624C0" w:rsidRDefault="00037C95" w:rsidP="00AA5A07">
      <w:pPr>
        <w:pStyle w:val="Glava"/>
        <w:keepNext/>
        <w:tabs>
          <w:tab w:val="clear" w:pos="4536"/>
          <w:tab w:val="clear" w:pos="9072"/>
        </w:tabs>
        <w:jc w:val="right"/>
        <w:rPr>
          <w:b/>
          <w:i/>
        </w:rPr>
      </w:pPr>
      <w:r w:rsidRPr="002624C0">
        <w:rPr>
          <w:b/>
        </w:rPr>
        <w:lastRenderedPageBreak/>
        <w:t>PRILOGA 1</w:t>
      </w:r>
    </w:p>
    <w:p w:rsidR="00037C95" w:rsidRPr="002624C0" w:rsidRDefault="00037C95" w:rsidP="00AA5A07">
      <w:pPr>
        <w:keepNext/>
        <w:ind w:left="1134"/>
        <w:jc w:val="center"/>
        <w:rPr>
          <w:b/>
          <w:i/>
          <w:color w:val="000000" w:themeColor="text1"/>
          <w:sz w:val="28"/>
          <w:szCs w:val="28"/>
        </w:rPr>
      </w:pPr>
      <w:r w:rsidRPr="002624C0">
        <w:rPr>
          <w:b/>
          <w:color w:val="000000" w:themeColor="text1"/>
          <w:sz w:val="28"/>
          <w:szCs w:val="28"/>
        </w:rPr>
        <w:t>IZJAVA ZAVAROVALNICE</w:t>
      </w:r>
    </w:p>
    <w:p w:rsidR="00037C95" w:rsidRPr="002624C0" w:rsidRDefault="00037C95" w:rsidP="00AA5A07">
      <w:pPr>
        <w:keepNext/>
        <w:ind w:left="1134"/>
        <w:jc w:val="center"/>
        <w:rPr>
          <w:b/>
          <w:i/>
          <w:color w:val="000000" w:themeColor="text1"/>
          <w:sz w:val="28"/>
          <w:szCs w:val="28"/>
        </w:rPr>
      </w:pPr>
    </w:p>
    <w:p w:rsidR="00037C95" w:rsidRPr="002624C0" w:rsidRDefault="00037C95" w:rsidP="00AA5A07">
      <w:pPr>
        <w:keepNext/>
        <w:ind w:left="1134"/>
        <w:rPr>
          <w:b/>
          <w:i/>
        </w:rPr>
      </w:pPr>
      <w:r w:rsidRPr="002624C0">
        <w:t>Naziv zavarovalnice _______________________________________________________________</w:t>
      </w:r>
    </w:p>
    <w:p w:rsidR="00037C95" w:rsidRPr="002624C0" w:rsidRDefault="00037C95" w:rsidP="00AA5A07">
      <w:pPr>
        <w:keepNext/>
        <w:ind w:left="1134"/>
        <w:jc w:val="both"/>
        <w:rPr>
          <w:i/>
        </w:rPr>
      </w:pPr>
    </w:p>
    <w:p w:rsidR="00037C95" w:rsidRDefault="00037C95" w:rsidP="00AA5A07">
      <w:pPr>
        <w:keepNext/>
        <w:ind w:left="1080"/>
        <w:jc w:val="both"/>
      </w:pPr>
      <w:r w:rsidRPr="002624C0">
        <w:t xml:space="preserve">V skladu z javnim naročilom </w:t>
      </w:r>
      <w:r w:rsidRPr="002624C0">
        <w:rPr>
          <w:i/>
        </w:rPr>
        <w:t>»</w:t>
      </w:r>
      <w:r w:rsidRPr="002624C0">
        <w:rPr>
          <w:b/>
          <w:i/>
        </w:rPr>
        <w:t>…………………..«</w:t>
      </w:r>
      <w:r w:rsidRPr="002624C0">
        <w:rPr>
          <w:i/>
        </w:rPr>
        <w:t>,</w:t>
      </w:r>
      <w:r w:rsidRPr="002624C0">
        <w:t xml:space="preserve"> objavljenim na Portalu javnih naročil dne …………….. št. …………………. nepreklicno potrjujemo, da bomo z gospodarskim subjektom (naziv in sedež) ……………………………………….………………...., če bo le-ta izbran s svojo prijavo/ponudbo za izvedbo predmetnega javnega naročila, v skladu z navedbami v …... členu vzorca pogodbe iz razpisne dokumentacije sklenili zavarovanje vseh nevarnosti,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in sicer:</w:t>
      </w:r>
    </w:p>
    <w:p w:rsidR="00037C95" w:rsidRPr="002624C0" w:rsidRDefault="00037C95" w:rsidP="00AA5A07">
      <w:pPr>
        <w:keepNext/>
        <w:ind w:left="1080"/>
        <w:jc w:val="both"/>
        <w:rPr>
          <w:i/>
        </w:rPr>
      </w:pPr>
    </w:p>
    <w:tbl>
      <w:tblPr>
        <w:tblW w:w="1013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642"/>
        <w:gridCol w:w="1984"/>
        <w:gridCol w:w="1276"/>
        <w:gridCol w:w="1417"/>
        <w:gridCol w:w="2179"/>
      </w:tblGrid>
      <w:tr w:rsidR="00037C95" w:rsidRPr="002624C0" w:rsidTr="00016B6F">
        <w:trPr>
          <w:trHeight w:val="490"/>
        </w:trPr>
        <w:tc>
          <w:tcPr>
            <w:tcW w:w="637" w:type="dxa"/>
            <w:vAlign w:val="center"/>
            <w:hideMark/>
          </w:tcPr>
          <w:p w:rsidR="00037C95" w:rsidRPr="002624C0" w:rsidRDefault="00037C95" w:rsidP="00AA5A07">
            <w:pPr>
              <w:keepNext/>
              <w:ind w:left="13"/>
              <w:jc w:val="center"/>
              <w:rPr>
                <w:b/>
                <w:bCs/>
                <w:i/>
              </w:rPr>
            </w:pPr>
            <w:proofErr w:type="spellStart"/>
            <w:r w:rsidRPr="002624C0">
              <w:rPr>
                <w:b/>
                <w:bCs/>
              </w:rPr>
              <w:t>Zap</w:t>
            </w:r>
            <w:proofErr w:type="spellEnd"/>
            <w:r w:rsidRPr="002624C0">
              <w:rPr>
                <w:b/>
                <w:bCs/>
              </w:rPr>
              <w:t>. št.</w:t>
            </w:r>
          </w:p>
        </w:tc>
        <w:tc>
          <w:tcPr>
            <w:tcW w:w="2642" w:type="dxa"/>
            <w:vAlign w:val="center"/>
            <w:hideMark/>
          </w:tcPr>
          <w:p w:rsidR="00037C95" w:rsidRPr="002624C0" w:rsidRDefault="00037C95" w:rsidP="00AA5A07">
            <w:pPr>
              <w:keepNext/>
              <w:jc w:val="center"/>
              <w:rPr>
                <w:b/>
                <w:bCs/>
                <w:i/>
              </w:rPr>
            </w:pPr>
            <w:r w:rsidRPr="002624C0">
              <w:rPr>
                <w:b/>
                <w:bCs/>
              </w:rPr>
              <w:t>Predmet zavarovanja</w:t>
            </w:r>
          </w:p>
        </w:tc>
        <w:tc>
          <w:tcPr>
            <w:tcW w:w="1984" w:type="dxa"/>
            <w:vAlign w:val="center"/>
            <w:hideMark/>
          </w:tcPr>
          <w:p w:rsidR="00037C95" w:rsidRPr="002624C0" w:rsidRDefault="00037C95" w:rsidP="00AA5A07">
            <w:pPr>
              <w:keepNext/>
              <w:jc w:val="center"/>
              <w:rPr>
                <w:b/>
                <w:bCs/>
                <w:i/>
              </w:rPr>
            </w:pPr>
            <w:r w:rsidRPr="002624C0">
              <w:rPr>
                <w:b/>
                <w:bCs/>
              </w:rPr>
              <w:t>Zavarovane nevarnosti</w:t>
            </w:r>
          </w:p>
        </w:tc>
        <w:tc>
          <w:tcPr>
            <w:tcW w:w="1276" w:type="dxa"/>
            <w:vAlign w:val="center"/>
            <w:hideMark/>
          </w:tcPr>
          <w:p w:rsidR="00037C95" w:rsidRPr="002624C0" w:rsidRDefault="00037C95" w:rsidP="00AA5A07">
            <w:pPr>
              <w:keepNext/>
              <w:ind w:hanging="5"/>
              <w:jc w:val="center"/>
              <w:rPr>
                <w:b/>
                <w:bCs/>
                <w:i/>
              </w:rPr>
            </w:pPr>
            <w:r w:rsidRPr="002624C0">
              <w:rPr>
                <w:b/>
                <w:bCs/>
              </w:rPr>
              <w:t>Način zavarovanja</w:t>
            </w:r>
          </w:p>
        </w:tc>
        <w:tc>
          <w:tcPr>
            <w:tcW w:w="1417" w:type="dxa"/>
            <w:vAlign w:val="center"/>
            <w:hideMark/>
          </w:tcPr>
          <w:p w:rsidR="00037C95" w:rsidRPr="002624C0" w:rsidRDefault="00037C95" w:rsidP="00AA5A07">
            <w:pPr>
              <w:keepNext/>
              <w:jc w:val="center"/>
              <w:rPr>
                <w:b/>
                <w:bCs/>
                <w:i/>
              </w:rPr>
            </w:pPr>
            <w:r w:rsidRPr="002624C0">
              <w:rPr>
                <w:b/>
                <w:bCs/>
              </w:rPr>
              <w:t>Zavarovalna vsota (v EUR)</w:t>
            </w:r>
          </w:p>
        </w:tc>
        <w:tc>
          <w:tcPr>
            <w:tcW w:w="2179" w:type="dxa"/>
            <w:vAlign w:val="center"/>
            <w:hideMark/>
          </w:tcPr>
          <w:p w:rsidR="00037C95" w:rsidRPr="002624C0" w:rsidRDefault="00037C95" w:rsidP="00AA5A07">
            <w:pPr>
              <w:keepNext/>
              <w:jc w:val="center"/>
              <w:rPr>
                <w:b/>
                <w:bCs/>
                <w:i/>
              </w:rPr>
            </w:pPr>
            <w:r w:rsidRPr="002624C0">
              <w:rPr>
                <w:b/>
                <w:bCs/>
              </w:rPr>
              <w:t>Opomba</w:t>
            </w:r>
          </w:p>
        </w:tc>
      </w:tr>
      <w:tr w:rsidR="00037C95" w:rsidRPr="002624C0" w:rsidTr="00016B6F">
        <w:trPr>
          <w:trHeight w:val="708"/>
        </w:trPr>
        <w:tc>
          <w:tcPr>
            <w:tcW w:w="10135" w:type="dxa"/>
            <w:gridSpan w:val="6"/>
            <w:vAlign w:val="center"/>
            <w:hideMark/>
          </w:tcPr>
          <w:p w:rsidR="00037C95" w:rsidRPr="002624C0" w:rsidRDefault="00037C95" w:rsidP="00AA5A07">
            <w:pPr>
              <w:keepNext/>
              <w:ind w:left="13"/>
              <w:jc w:val="both"/>
              <w:rPr>
                <w:b/>
                <w:bCs/>
                <w:i/>
              </w:rPr>
            </w:pPr>
            <w:r w:rsidRPr="002624C0">
              <w:rPr>
                <w:b/>
                <w:bCs/>
              </w:rPr>
              <w:t xml:space="preserve">TEMELJNE NEVARNOSTI (požara, strele, eksplozije, viharja, toče, padca letala, manifestacije in demonstracije, udarca motornega vozila ali premičnega delovnega stroja, izliva vode, mraza, ledu in snega, dežja, odtrganja in zrušenja zemljišča ter zemeljskega usada, gradbene/montažne nezgode, nespretnosti, malomarnosti in naklepa, </w:t>
            </w:r>
            <w:proofErr w:type="spellStart"/>
            <w:r w:rsidRPr="002624C0">
              <w:rPr>
                <w:b/>
                <w:bCs/>
              </w:rPr>
              <w:t>vlomske</w:t>
            </w:r>
            <w:proofErr w:type="spellEnd"/>
            <w:r w:rsidRPr="002624C0">
              <w:rPr>
                <w:b/>
                <w:bCs/>
              </w:rPr>
              <w:t xml:space="preserve"> tatvine):</w:t>
            </w:r>
          </w:p>
          <w:p w:rsidR="00037C95" w:rsidRPr="002624C0" w:rsidRDefault="00037C95" w:rsidP="00AA5A07">
            <w:pPr>
              <w:keepNext/>
              <w:ind w:left="13"/>
              <w:jc w:val="both"/>
              <w:rPr>
                <w:b/>
                <w:bCs/>
                <w:i/>
              </w:rPr>
            </w:pPr>
          </w:p>
        </w:tc>
      </w:tr>
      <w:tr w:rsidR="00037C95" w:rsidRPr="002624C0" w:rsidTr="00016B6F">
        <w:trPr>
          <w:trHeight w:val="623"/>
        </w:trPr>
        <w:tc>
          <w:tcPr>
            <w:tcW w:w="637" w:type="dxa"/>
            <w:vAlign w:val="center"/>
            <w:hideMark/>
          </w:tcPr>
          <w:p w:rsidR="00037C95" w:rsidRPr="002624C0" w:rsidRDefault="00037C95" w:rsidP="00AA5A07">
            <w:pPr>
              <w:keepNext/>
              <w:ind w:left="13"/>
              <w:jc w:val="center"/>
              <w:rPr>
                <w:i/>
              </w:rPr>
            </w:pPr>
            <w:r w:rsidRPr="002624C0">
              <w:t>1.</w:t>
            </w:r>
          </w:p>
        </w:tc>
        <w:tc>
          <w:tcPr>
            <w:tcW w:w="2642" w:type="dxa"/>
            <w:tcBorders>
              <w:bottom w:val="nil"/>
            </w:tcBorders>
            <w:vAlign w:val="bottom"/>
            <w:hideMark/>
          </w:tcPr>
          <w:p w:rsidR="00037C95" w:rsidRPr="002624C0" w:rsidRDefault="00037C95" w:rsidP="00AA5A07">
            <w:pPr>
              <w:keepNext/>
              <w:ind w:firstLine="1134"/>
              <w:jc w:val="center"/>
              <w:rPr>
                <w:b/>
                <w:bCs/>
                <w:i/>
                <w:sz w:val="18"/>
                <w:szCs w:val="18"/>
              </w:rPr>
            </w:pPr>
          </w:p>
          <w:p w:rsidR="00037C95" w:rsidRPr="002624C0" w:rsidRDefault="00037C95" w:rsidP="00AA5A07">
            <w:pPr>
              <w:keepNext/>
              <w:jc w:val="center"/>
              <w:rPr>
                <w:b/>
                <w:bCs/>
                <w:i/>
              </w:rPr>
            </w:pPr>
          </w:p>
        </w:tc>
        <w:tc>
          <w:tcPr>
            <w:tcW w:w="1984" w:type="dxa"/>
            <w:vAlign w:val="center"/>
            <w:hideMark/>
          </w:tcPr>
          <w:p w:rsidR="00037C95" w:rsidRPr="002624C0" w:rsidRDefault="00037C95" w:rsidP="00AA5A07">
            <w:pPr>
              <w:keepNext/>
              <w:ind w:hanging="6"/>
              <w:jc w:val="center"/>
              <w:rPr>
                <w:i/>
                <w:sz w:val="18"/>
                <w:szCs w:val="18"/>
              </w:rPr>
            </w:pPr>
            <w:r w:rsidRPr="002624C0">
              <w:rPr>
                <w:sz w:val="18"/>
                <w:szCs w:val="18"/>
              </w:rPr>
              <w:t>Temeljne nevarnosti gradbenega/montažnega zavarovanja</w:t>
            </w:r>
          </w:p>
        </w:tc>
        <w:tc>
          <w:tcPr>
            <w:tcW w:w="2693" w:type="dxa"/>
            <w:gridSpan w:val="2"/>
            <w:vAlign w:val="center"/>
            <w:hideMark/>
          </w:tcPr>
          <w:p w:rsidR="00037C95" w:rsidRPr="002624C0" w:rsidRDefault="00037C95" w:rsidP="00AA5A07">
            <w:pPr>
              <w:keepNext/>
              <w:jc w:val="center"/>
              <w:rPr>
                <w:i/>
              </w:rPr>
            </w:pPr>
            <w:r w:rsidRPr="002624C0">
              <w:t xml:space="preserve">Celotna investicijska predračunska oziroma pogodbena vrednost </w:t>
            </w:r>
            <w:r w:rsidRPr="002624C0">
              <w:br/>
              <w:t>(brez DDV)</w:t>
            </w:r>
          </w:p>
        </w:tc>
        <w:tc>
          <w:tcPr>
            <w:tcW w:w="2179" w:type="dxa"/>
            <w:vAlign w:val="center"/>
            <w:hideMark/>
          </w:tcPr>
          <w:p w:rsidR="00037C95" w:rsidRPr="002624C0" w:rsidRDefault="00037C95" w:rsidP="00AA5A07">
            <w:pPr>
              <w:keepNext/>
              <w:jc w:val="center"/>
              <w:rPr>
                <w:i/>
              </w:rPr>
            </w:pPr>
            <w:r w:rsidRPr="002624C0">
              <w:t>Temeljna odbitna franšiza.</w:t>
            </w:r>
          </w:p>
        </w:tc>
      </w:tr>
      <w:tr w:rsidR="00037C95" w:rsidRPr="002624C0" w:rsidTr="00016B6F">
        <w:trPr>
          <w:trHeight w:val="830"/>
        </w:trPr>
        <w:tc>
          <w:tcPr>
            <w:tcW w:w="637" w:type="dxa"/>
            <w:vAlign w:val="center"/>
            <w:hideMark/>
          </w:tcPr>
          <w:p w:rsidR="00037C95" w:rsidRPr="002624C0" w:rsidRDefault="00037C95" w:rsidP="00AA5A07">
            <w:pPr>
              <w:keepNext/>
              <w:ind w:left="13"/>
              <w:jc w:val="center"/>
              <w:rPr>
                <w:i/>
              </w:rPr>
            </w:pPr>
            <w:r w:rsidRPr="002624C0">
              <w:t>2.</w:t>
            </w:r>
          </w:p>
        </w:tc>
        <w:tc>
          <w:tcPr>
            <w:tcW w:w="2642" w:type="dxa"/>
            <w:vAlign w:val="center"/>
            <w:hideMark/>
          </w:tcPr>
          <w:p w:rsidR="00037C95" w:rsidRPr="002624C0" w:rsidRDefault="00037C95" w:rsidP="00AA5A07">
            <w:pPr>
              <w:keepNext/>
              <w:rPr>
                <w:i/>
              </w:rPr>
            </w:pPr>
            <w:r w:rsidRPr="002624C0">
              <w:t>Razširitev zavarovalnega kritja za zavarovanje pogodbene odgovornosti (odprava napak) v času garancije za dobo 2 let.</w:t>
            </w:r>
          </w:p>
        </w:tc>
        <w:tc>
          <w:tcPr>
            <w:tcW w:w="1984" w:type="dxa"/>
            <w:vAlign w:val="center"/>
            <w:hideMark/>
          </w:tcPr>
          <w:p w:rsidR="00037C95" w:rsidRPr="002624C0" w:rsidRDefault="00037C95" w:rsidP="00AA5A07">
            <w:pPr>
              <w:keepNext/>
              <w:ind w:hanging="6"/>
              <w:jc w:val="center"/>
              <w:rPr>
                <w:i/>
              </w:rPr>
            </w:pPr>
            <w:r w:rsidRPr="002624C0">
              <w:t>Pogodbena odgovornost v času garancije. (2 leti)</w:t>
            </w:r>
          </w:p>
        </w:tc>
        <w:tc>
          <w:tcPr>
            <w:tcW w:w="1276" w:type="dxa"/>
            <w:vMerge w:val="restart"/>
            <w:vAlign w:val="center"/>
            <w:hideMark/>
          </w:tcPr>
          <w:p w:rsidR="00037C95" w:rsidRPr="002624C0" w:rsidRDefault="00037C95" w:rsidP="00AA5A07">
            <w:pPr>
              <w:keepNext/>
              <w:ind w:hanging="5"/>
              <w:jc w:val="center"/>
              <w:rPr>
                <w:i/>
              </w:rPr>
            </w:pPr>
            <w:r w:rsidRPr="002624C0">
              <w:t>Na I. riziko</w:t>
            </w:r>
          </w:p>
        </w:tc>
        <w:tc>
          <w:tcPr>
            <w:tcW w:w="1417" w:type="dxa"/>
            <w:noWrap/>
            <w:vAlign w:val="center"/>
            <w:hideMark/>
          </w:tcPr>
          <w:p w:rsidR="00037C95" w:rsidRPr="002624C0" w:rsidRDefault="00037C95" w:rsidP="00AA5A07">
            <w:pPr>
              <w:keepNext/>
              <w:jc w:val="center"/>
              <w:rPr>
                <w:bCs/>
                <w:i/>
              </w:rPr>
            </w:pPr>
            <w:r w:rsidRPr="002624C0">
              <w:rPr>
                <w:bCs/>
              </w:rPr>
              <w:t>Najmanj 5% celotne  investicijske predračunske oziroma pogodbena vrednost</w:t>
            </w:r>
          </w:p>
          <w:p w:rsidR="00037C95" w:rsidRPr="002624C0" w:rsidRDefault="00037C95" w:rsidP="00AA5A07">
            <w:pPr>
              <w:keepNext/>
              <w:jc w:val="center"/>
              <w:rPr>
                <w:b/>
                <w:bCs/>
                <w:i/>
                <w:szCs w:val="24"/>
              </w:rPr>
            </w:pPr>
            <w:r w:rsidRPr="002624C0">
              <w:rPr>
                <w:bCs/>
              </w:rPr>
              <w:t>(brez DDV)</w:t>
            </w:r>
          </w:p>
        </w:tc>
        <w:tc>
          <w:tcPr>
            <w:tcW w:w="2179" w:type="dxa"/>
            <w:vAlign w:val="center"/>
            <w:hideMark/>
          </w:tcPr>
          <w:p w:rsidR="00037C95" w:rsidRPr="002624C0" w:rsidRDefault="00037C95" w:rsidP="00AA5A07">
            <w:pPr>
              <w:keepNext/>
              <w:ind w:firstLine="1134"/>
              <w:jc w:val="center"/>
              <w:rPr>
                <w:i/>
              </w:rPr>
            </w:pPr>
            <w:r w:rsidRPr="002624C0">
              <w:br/>
              <w:t xml:space="preserve">Odbitna franšiza največ 10.000 EUR. </w:t>
            </w:r>
          </w:p>
        </w:tc>
      </w:tr>
      <w:tr w:rsidR="00037C95" w:rsidRPr="002624C0" w:rsidTr="00016B6F">
        <w:trPr>
          <w:trHeight w:val="787"/>
        </w:trPr>
        <w:tc>
          <w:tcPr>
            <w:tcW w:w="637" w:type="dxa"/>
            <w:vAlign w:val="center"/>
            <w:hideMark/>
          </w:tcPr>
          <w:p w:rsidR="00037C95" w:rsidRPr="002624C0" w:rsidRDefault="00037C95" w:rsidP="00AA5A07">
            <w:pPr>
              <w:keepNext/>
              <w:ind w:left="13"/>
              <w:jc w:val="center"/>
              <w:rPr>
                <w:i/>
              </w:rPr>
            </w:pPr>
            <w:r w:rsidRPr="002624C0">
              <w:t>3.</w:t>
            </w:r>
          </w:p>
        </w:tc>
        <w:tc>
          <w:tcPr>
            <w:tcW w:w="2642" w:type="dxa"/>
            <w:vAlign w:val="center"/>
            <w:hideMark/>
          </w:tcPr>
          <w:p w:rsidR="00037C95" w:rsidRPr="002624C0" w:rsidRDefault="00037C95" w:rsidP="00AA5A07">
            <w:pPr>
              <w:keepNext/>
              <w:rPr>
                <w:i/>
              </w:rPr>
            </w:pPr>
            <w:r w:rsidRPr="002624C0">
              <w:t>Nevarnost splošne odgovornosti izvajalca del, odgovornost vsakokratnega podizvajalca ter oseb, ki izvajajo dela pri njem, vključno z delodajalčevo odgovornostjo</w:t>
            </w:r>
          </w:p>
        </w:tc>
        <w:tc>
          <w:tcPr>
            <w:tcW w:w="1984" w:type="dxa"/>
            <w:vAlign w:val="center"/>
            <w:hideMark/>
          </w:tcPr>
          <w:p w:rsidR="00037C95" w:rsidRPr="002624C0" w:rsidRDefault="00037C95" w:rsidP="00AA5A07">
            <w:pPr>
              <w:keepNext/>
              <w:ind w:hanging="6"/>
              <w:jc w:val="center"/>
              <w:rPr>
                <w:i/>
                <w:sz w:val="18"/>
                <w:szCs w:val="18"/>
              </w:rPr>
            </w:pPr>
            <w:r w:rsidRPr="002624C0">
              <w:rPr>
                <w:sz w:val="18"/>
                <w:szCs w:val="18"/>
              </w:rPr>
              <w:t>Splošna odgovornost z enotno zavarovalno vsoto za poškodovanje, obolenje in smrt oseb (osebe) ter poškodba, uničenje, okvara in izginitev stvari (škoda na tujih stvareh)</w:t>
            </w:r>
          </w:p>
          <w:p w:rsidR="00037C95" w:rsidRPr="002624C0" w:rsidRDefault="00037C95" w:rsidP="00AA5A07">
            <w:pPr>
              <w:keepNext/>
              <w:ind w:hanging="6"/>
              <w:jc w:val="center"/>
              <w:rPr>
                <w:i/>
                <w:sz w:val="18"/>
                <w:szCs w:val="18"/>
              </w:rPr>
            </w:pPr>
          </w:p>
        </w:tc>
        <w:tc>
          <w:tcPr>
            <w:tcW w:w="1276" w:type="dxa"/>
            <w:vMerge/>
            <w:vAlign w:val="center"/>
            <w:hideMark/>
          </w:tcPr>
          <w:p w:rsidR="00037C95" w:rsidRPr="002624C0" w:rsidRDefault="00037C95" w:rsidP="00AA5A07">
            <w:pPr>
              <w:keepNext/>
              <w:ind w:firstLine="1134"/>
              <w:rPr>
                <w:i/>
                <w:szCs w:val="24"/>
              </w:rPr>
            </w:pPr>
          </w:p>
        </w:tc>
        <w:tc>
          <w:tcPr>
            <w:tcW w:w="1417" w:type="dxa"/>
            <w:noWrap/>
            <w:vAlign w:val="center"/>
            <w:hideMark/>
          </w:tcPr>
          <w:p w:rsidR="00037C95" w:rsidRPr="002624C0" w:rsidRDefault="00037C95" w:rsidP="00AA5A07">
            <w:pPr>
              <w:keepNext/>
              <w:jc w:val="right"/>
              <w:rPr>
                <w:bCs/>
                <w:i/>
              </w:rPr>
            </w:pPr>
            <w:r w:rsidRPr="002624C0">
              <w:rPr>
                <w:bCs/>
              </w:rPr>
              <w:t>1.000.000</w:t>
            </w:r>
          </w:p>
        </w:tc>
        <w:tc>
          <w:tcPr>
            <w:tcW w:w="2179" w:type="dxa"/>
            <w:vAlign w:val="center"/>
            <w:hideMark/>
          </w:tcPr>
          <w:p w:rsidR="00037C95" w:rsidRPr="002624C0" w:rsidRDefault="00037C95" w:rsidP="00AA5A07">
            <w:pPr>
              <w:keepNext/>
              <w:jc w:val="center"/>
              <w:rPr>
                <w:i/>
              </w:rPr>
            </w:pPr>
            <w:r w:rsidRPr="002624C0">
              <w:t>Odbitna franšiza največ 5.000 EUR.</w:t>
            </w:r>
          </w:p>
        </w:tc>
      </w:tr>
      <w:tr w:rsidR="00037C95" w:rsidRPr="002624C0" w:rsidTr="00016B6F">
        <w:trPr>
          <w:trHeight w:val="715"/>
        </w:trPr>
        <w:tc>
          <w:tcPr>
            <w:tcW w:w="637" w:type="dxa"/>
            <w:tcBorders>
              <w:bottom w:val="single" w:sz="4" w:space="0" w:color="auto"/>
            </w:tcBorders>
            <w:vAlign w:val="center"/>
            <w:hideMark/>
          </w:tcPr>
          <w:p w:rsidR="00037C95" w:rsidRPr="002624C0" w:rsidRDefault="00037C95" w:rsidP="00AA5A07">
            <w:pPr>
              <w:keepNext/>
              <w:ind w:left="13"/>
              <w:jc w:val="center"/>
              <w:rPr>
                <w:i/>
              </w:rPr>
            </w:pPr>
            <w:r w:rsidRPr="002624C0">
              <w:t>4.</w:t>
            </w:r>
          </w:p>
        </w:tc>
        <w:tc>
          <w:tcPr>
            <w:tcW w:w="2642" w:type="dxa"/>
            <w:tcBorders>
              <w:bottom w:val="single" w:sz="4" w:space="0" w:color="auto"/>
            </w:tcBorders>
            <w:vAlign w:val="center"/>
            <w:hideMark/>
          </w:tcPr>
          <w:p w:rsidR="00037C95" w:rsidRPr="002624C0" w:rsidRDefault="00037C95" w:rsidP="00AA5A07">
            <w:pPr>
              <w:keepNext/>
              <w:ind w:firstLine="1134"/>
              <w:rPr>
                <w:i/>
              </w:rPr>
            </w:pPr>
          </w:p>
          <w:p w:rsidR="00037C95" w:rsidRPr="002624C0" w:rsidRDefault="00037C95" w:rsidP="00AA5A07">
            <w:pPr>
              <w:keepNext/>
              <w:rPr>
                <w:i/>
              </w:rPr>
            </w:pPr>
            <w:r w:rsidRPr="002624C0">
              <w:t>Razširitev nevarnosti splošne odgovornosti izvajalca del v času garancijske dobe (vključno podizvajalci)</w:t>
            </w:r>
          </w:p>
          <w:p w:rsidR="00037C95" w:rsidRPr="002624C0" w:rsidRDefault="00037C95" w:rsidP="00AA5A07">
            <w:pPr>
              <w:keepNext/>
              <w:ind w:firstLine="1134"/>
              <w:rPr>
                <w:i/>
              </w:rPr>
            </w:pPr>
          </w:p>
        </w:tc>
        <w:tc>
          <w:tcPr>
            <w:tcW w:w="1984" w:type="dxa"/>
            <w:tcBorders>
              <w:bottom w:val="single" w:sz="4" w:space="0" w:color="auto"/>
            </w:tcBorders>
            <w:vAlign w:val="center"/>
            <w:hideMark/>
          </w:tcPr>
          <w:p w:rsidR="00037C95" w:rsidRPr="002624C0" w:rsidRDefault="00037C95" w:rsidP="00AA5A07">
            <w:pPr>
              <w:keepNext/>
              <w:jc w:val="center"/>
              <w:rPr>
                <w:i/>
              </w:rPr>
            </w:pPr>
            <w:r w:rsidRPr="002624C0">
              <w:t>Splošna odgovornost v času garancije (2 leti) z enotno zavarovalno vsoto za osebe in škodo na tujih stvareh</w:t>
            </w:r>
          </w:p>
        </w:tc>
        <w:tc>
          <w:tcPr>
            <w:tcW w:w="1276" w:type="dxa"/>
            <w:vMerge/>
            <w:tcBorders>
              <w:bottom w:val="single" w:sz="4" w:space="0" w:color="auto"/>
            </w:tcBorders>
            <w:vAlign w:val="center"/>
            <w:hideMark/>
          </w:tcPr>
          <w:p w:rsidR="00037C95" w:rsidRPr="002624C0" w:rsidRDefault="00037C95" w:rsidP="00AA5A07">
            <w:pPr>
              <w:keepNext/>
              <w:ind w:firstLine="1134"/>
              <w:rPr>
                <w:i/>
                <w:szCs w:val="24"/>
              </w:rPr>
            </w:pPr>
          </w:p>
        </w:tc>
        <w:tc>
          <w:tcPr>
            <w:tcW w:w="1417" w:type="dxa"/>
            <w:tcBorders>
              <w:bottom w:val="single" w:sz="4" w:space="0" w:color="auto"/>
            </w:tcBorders>
            <w:noWrap/>
            <w:vAlign w:val="center"/>
            <w:hideMark/>
          </w:tcPr>
          <w:p w:rsidR="00037C95" w:rsidRPr="002624C0" w:rsidRDefault="00037C95" w:rsidP="00AA5A07">
            <w:pPr>
              <w:keepNext/>
              <w:jc w:val="right"/>
              <w:rPr>
                <w:bCs/>
                <w:i/>
              </w:rPr>
            </w:pPr>
            <w:r w:rsidRPr="002624C0">
              <w:rPr>
                <w:bCs/>
              </w:rPr>
              <w:t>500.000</w:t>
            </w:r>
          </w:p>
        </w:tc>
        <w:tc>
          <w:tcPr>
            <w:tcW w:w="2179" w:type="dxa"/>
            <w:vAlign w:val="center"/>
            <w:hideMark/>
          </w:tcPr>
          <w:p w:rsidR="00037C95" w:rsidRPr="002624C0" w:rsidRDefault="00037C95" w:rsidP="00AA5A07">
            <w:pPr>
              <w:keepNext/>
              <w:jc w:val="center"/>
              <w:rPr>
                <w:i/>
              </w:rPr>
            </w:pPr>
            <w:r w:rsidRPr="002624C0">
              <w:t>Odbitna franšiza največ 10.000 EUR.</w:t>
            </w:r>
          </w:p>
          <w:p w:rsidR="00037C95" w:rsidRPr="002624C0" w:rsidRDefault="00037C95" w:rsidP="00AA5A07">
            <w:pPr>
              <w:keepNext/>
              <w:ind w:firstLine="1134"/>
              <w:jc w:val="center"/>
              <w:rPr>
                <w:i/>
              </w:rPr>
            </w:pPr>
          </w:p>
        </w:tc>
      </w:tr>
      <w:tr w:rsidR="00037C95" w:rsidRPr="002624C0" w:rsidTr="00016B6F">
        <w:trPr>
          <w:trHeight w:val="360"/>
        </w:trPr>
        <w:tc>
          <w:tcPr>
            <w:tcW w:w="10135" w:type="dxa"/>
            <w:gridSpan w:val="6"/>
            <w:noWrap/>
            <w:vAlign w:val="bottom"/>
          </w:tcPr>
          <w:p w:rsidR="00037C95" w:rsidRPr="002624C0" w:rsidRDefault="00037C95" w:rsidP="00AA5A07">
            <w:pPr>
              <w:keepNext/>
              <w:ind w:left="13"/>
              <w:jc w:val="center"/>
              <w:rPr>
                <w:b/>
                <w:bCs/>
                <w:i/>
              </w:rPr>
            </w:pPr>
          </w:p>
          <w:p w:rsidR="00037C95" w:rsidRPr="002624C0" w:rsidRDefault="00037C95" w:rsidP="00AA5A07">
            <w:pPr>
              <w:keepNext/>
              <w:ind w:left="13"/>
              <w:jc w:val="center"/>
              <w:rPr>
                <w:b/>
                <w:bCs/>
                <w:i/>
              </w:rPr>
            </w:pPr>
            <w:r w:rsidRPr="002624C0">
              <w:rPr>
                <w:b/>
                <w:bCs/>
              </w:rPr>
              <w:t>RAZŠIRITVE ZAVAROVALNEGA KRITJA IN DODATNE NEVARNOSTI</w:t>
            </w:r>
          </w:p>
          <w:p w:rsidR="00037C95" w:rsidRPr="002624C0" w:rsidRDefault="00037C95" w:rsidP="00AA5A07">
            <w:pPr>
              <w:keepNext/>
              <w:ind w:left="13"/>
              <w:jc w:val="center"/>
              <w:rPr>
                <w:b/>
                <w:bCs/>
                <w:i/>
                <w:szCs w:val="24"/>
              </w:rPr>
            </w:pPr>
          </w:p>
        </w:tc>
      </w:tr>
      <w:tr w:rsidR="00037C95" w:rsidRPr="002624C0" w:rsidTr="00016B6F">
        <w:trPr>
          <w:trHeight w:val="582"/>
        </w:trPr>
        <w:tc>
          <w:tcPr>
            <w:tcW w:w="637" w:type="dxa"/>
            <w:vAlign w:val="center"/>
            <w:hideMark/>
          </w:tcPr>
          <w:p w:rsidR="00037C95" w:rsidRPr="002624C0" w:rsidRDefault="00037C95" w:rsidP="00AA5A07">
            <w:pPr>
              <w:keepNext/>
              <w:ind w:left="13"/>
              <w:jc w:val="center"/>
              <w:rPr>
                <w:b/>
                <w:bCs/>
                <w:i/>
              </w:rPr>
            </w:pPr>
            <w:proofErr w:type="spellStart"/>
            <w:r w:rsidRPr="002624C0">
              <w:rPr>
                <w:b/>
                <w:bCs/>
              </w:rPr>
              <w:t>Zap</w:t>
            </w:r>
            <w:proofErr w:type="spellEnd"/>
            <w:r w:rsidRPr="002624C0">
              <w:rPr>
                <w:b/>
                <w:bCs/>
              </w:rPr>
              <w:t>. št.</w:t>
            </w:r>
          </w:p>
        </w:tc>
        <w:tc>
          <w:tcPr>
            <w:tcW w:w="4626" w:type="dxa"/>
            <w:gridSpan w:val="2"/>
            <w:vAlign w:val="center"/>
            <w:hideMark/>
          </w:tcPr>
          <w:p w:rsidR="00037C95" w:rsidRPr="002624C0" w:rsidRDefault="00037C95" w:rsidP="00AA5A07">
            <w:pPr>
              <w:keepNext/>
              <w:jc w:val="center"/>
              <w:rPr>
                <w:b/>
                <w:bCs/>
                <w:i/>
              </w:rPr>
            </w:pPr>
            <w:r w:rsidRPr="002624C0">
              <w:rPr>
                <w:b/>
                <w:bCs/>
              </w:rPr>
              <w:t>Predmet zavarovanja</w:t>
            </w:r>
          </w:p>
        </w:tc>
        <w:tc>
          <w:tcPr>
            <w:tcW w:w="1276" w:type="dxa"/>
            <w:vAlign w:val="center"/>
            <w:hideMark/>
          </w:tcPr>
          <w:p w:rsidR="00037C95" w:rsidRPr="002624C0" w:rsidRDefault="00037C95" w:rsidP="00AA5A07">
            <w:pPr>
              <w:keepNext/>
              <w:jc w:val="center"/>
              <w:rPr>
                <w:b/>
                <w:bCs/>
                <w:i/>
              </w:rPr>
            </w:pPr>
            <w:r w:rsidRPr="002624C0">
              <w:rPr>
                <w:b/>
                <w:bCs/>
              </w:rPr>
              <w:t>Način zavarovanja</w:t>
            </w:r>
          </w:p>
        </w:tc>
        <w:tc>
          <w:tcPr>
            <w:tcW w:w="1417" w:type="dxa"/>
            <w:vAlign w:val="center"/>
            <w:hideMark/>
          </w:tcPr>
          <w:p w:rsidR="00037C95" w:rsidRPr="002624C0" w:rsidRDefault="00037C95" w:rsidP="00AA5A07">
            <w:pPr>
              <w:keepNext/>
              <w:jc w:val="center"/>
              <w:rPr>
                <w:b/>
                <w:bCs/>
                <w:i/>
              </w:rPr>
            </w:pPr>
            <w:r w:rsidRPr="002624C0">
              <w:rPr>
                <w:b/>
                <w:bCs/>
              </w:rPr>
              <w:t>Zavarovalna vsota (v EUR)</w:t>
            </w:r>
          </w:p>
        </w:tc>
        <w:tc>
          <w:tcPr>
            <w:tcW w:w="2179" w:type="dxa"/>
            <w:vAlign w:val="center"/>
            <w:hideMark/>
          </w:tcPr>
          <w:p w:rsidR="00037C95" w:rsidRPr="002624C0" w:rsidRDefault="00037C95" w:rsidP="00AA5A07">
            <w:pPr>
              <w:keepNext/>
              <w:jc w:val="center"/>
              <w:rPr>
                <w:b/>
                <w:bCs/>
                <w:i/>
              </w:rPr>
            </w:pPr>
            <w:r w:rsidRPr="002624C0">
              <w:rPr>
                <w:b/>
                <w:bCs/>
              </w:rPr>
              <w:t>Opomba</w:t>
            </w:r>
          </w:p>
        </w:tc>
      </w:tr>
      <w:tr w:rsidR="00037C95" w:rsidRPr="002624C0" w:rsidTr="00016B6F">
        <w:trPr>
          <w:trHeight w:val="565"/>
        </w:trPr>
        <w:tc>
          <w:tcPr>
            <w:tcW w:w="637" w:type="dxa"/>
            <w:vAlign w:val="center"/>
            <w:hideMark/>
          </w:tcPr>
          <w:p w:rsidR="00037C95" w:rsidRPr="002624C0" w:rsidRDefault="00037C95" w:rsidP="00AA5A07">
            <w:pPr>
              <w:keepNext/>
              <w:ind w:left="13"/>
              <w:jc w:val="center"/>
              <w:rPr>
                <w:i/>
              </w:rPr>
            </w:pPr>
            <w:r w:rsidRPr="002624C0">
              <w:t>5.</w:t>
            </w:r>
          </w:p>
        </w:tc>
        <w:tc>
          <w:tcPr>
            <w:tcW w:w="4626" w:type="dxa"/>
            <w:gridSpan w:val="2"/>
            <w:vAlign w:val="center"/>
            <w:hideMark/>
          </w:tcPr>
          <w:p w:rsidR="00037C95" w:rsidRPr="002624C0" w:rsidRDefault="00037C95" w:rsidP="00AA5A07">
            <w:pPr>
              <w:keepNext/>
              <w:rPr>
                <w:i/>
              </w:rPr>
            </w:pPr>
            <w:r w:rsidRPr="002624C0">
              <w:t xml:space="preserve">Obstoječi objekti ali stvari in sosednji objekti ali stvari, ki se držijo objekta v gradnji/montaži ali pa je v bližini </w:t>
            </w:r>
            <w:r w:rsidRPr="002624C0">
              <w:lastRenderedPageBreak/>
              <w:t>oziroma je od njega oddaljen 10m ali manj</w:t>
            </w:r>
          </w:p>
        </w:tc>
        <w:tc>
          <w:tcPr>
            <w:tcW w:w="1276" w:type="dxa"/>
            <w:vMerge w:val="restart"/>
            <w:vAlign w:val="center"/>
            <w:hideMark/>
          </w:tcPr>
          <w:p w:rsidR="00037C95" w:rsidRPr="002624C0" w:rsidRDefault="00037C95" w:rsidP="00AA5A07">
            <w:pPr>
              <w:keepNext/>
              <w:jc w:val="center"/>
              <w:rPr>
                <w:i/>
              </w:rPr>
            </w:pPr>
            <w:r w:rsidRPr="002624C0">
              <w:lastRenderedPageBreak/>
              <w:t>Na I. riziko</w:t>
            </w:r>
          </w:p>
        </w:tc>
        <w:tc>
          <w:tcPr>
            <w:tcW w:w="1417" w:type="dxa"/>
            <w:vAlign w:val="center"/>
            <w:hideMark/>
          </w:tcPr>
          <w:p w:rsidR="00037C95" w:rsidRPr="002624C0" w:rsidRDefault="00037C95" w:rsidP="00AA5A07">
            <w:pPr>
              <w:keepNext/>
              <w:jc w:val="right"/>
              <w:rPr>
                <w:bCs/>
                <w:i/>
              </w:rPr>
            </w:pPr>
            <w:r w:rsidRPr="002624C0">
              <w:rPr>
                <w:bCs/>
              </w:rPr>
              <w:t>1.000.000</w:t>
            </w:r>
          </w:p>
        </w:tc>
        <w:tc>
          <w:tcPr>
            <w:tcW w:w="2179" w:type="dxa"/>
            <w:vAlign w:val="center"/>
            <w:hideMark/>
          </w:tcPr>
          <w:p w:rsidR="00037C95" w:rsidRPr="002624C0" w:rsidRDefault="00037C95" w:rsidP="00AA5A07">
            <w:pPr>
              <w:keepNext/>
              <w:jc w:val="center"/>
              <w:rPr>
                <w:i/>
              </w:rPr>
            </w:pPr>
            <w:r w:rsidRPr="002624C0">
              <w:t>Odbitna franšiza največ 10.000 EUR.</w:t>
            </w:r>
          </w:p>
        </w:tc>
      </w:tr>
      <w:tr w:rsidR="00037C95" w:rsidRPr="002624C0" w:rsidTr="00016B6F">
        <w:trPr>
          <w:trHeight w:val="332"/>
        </w:trPr>
        <w:tc>
          <w:tcPr>
            <w:tcW w:w="637" w:type="dxa"/>
            <w:vAlign w:val="center"/>
          </w:tcPr>
          <w:p w:rsidR="00037C95" w:rsidRPr="002624C0" w:rsidRDefault="00037C95" w:rsidP="00AA5A07">
            <w:pPr>
              <w:keepNext/>
              <w:ind w:left="13"/>
              <w:jc w:val="center"/>
              <w:rPr>
                <w:i/>
              </w:rPr>
            </w:pPr>
            <w:r w:rsidRPr="002624C0">
              <w:lastRenderedPageBreak/>
              <w:t>6.</w:t>
            </w:r>
          </w:p>
        </w:tc>
        <w:tc>
          <w:tcPr>
            <w:tcW w:w="4626" w:type="dxa"/>
            <w:gridSpan w:val="2"/>
            <w:vAlign w:val="center"/>
          </w:tcPr>
          <w:p w:rsidR="00037C95" w:rsidRPr="002624C0" w:rsidRDefault="00037C95" w:rsidP="00AA5A07">
            <w:pPr>
              <w:keepNext/>
              <w:rPr>
                <w:i/>
              </w:rPr>
            </w:pPr>
            <w:r w:rsidRPr="002624C0">
              <w:t>Stroški čiščenja in rušenja, ki bi nastali zaradi uničenja ali poškodovanja zavarovanih stvari (do 3% od zneska zavarovane vrednosti poškodovanih stvari so ti stroški že vključeni v temeljne nevarnosti)</w:t>
            </w:r>
          </w:p>
        </w:tc>
        <w:tc>
          <w:tcPr>
            <w:tcW w:w="1276" w:type="dxa"/>
            <w:vMerge/>
            <w:vAlign w:val="center"/>
          </w:tcPr>
          <w:p w:rsidR="00037C95" w:rsidRPr="002624C0" w:rsidRDefault="00037C95" w:rsidP="00AA5A07">
            <w:pPr>
              <w:keepNext/>
              <w:ind w:firstLine="1134"/>
              <w:rPr>
                <w:i/>
                <w:szCs w:val="24"/>
              </w:rPr>
            </w:pPr>
          </w:p>
        </w:tc>
        <w:tc>
          <w:tcPr>
            <w:tcW w:w="1417" w:type="dxa"/>
            <w:vAlign w:val="center"/>
          </w:tcPr>
          <w:p w:rsidR="00037C95" w:rsidRPr="002624C0" w:rsidRDefault="00037C95" w:rsidP="00AA5A07">
            <w:pPr>
              <w:keepNext/>
              <w:jc w:val="right"/>
              <w:rPr>
                <w:bCs/>
                <w:i/>
              </w:rPr>
            </w:pPr>
            <w:r w:rsidRPr="002624C0">
              <w:rPr>
                <w:bCs/>
              </w:rPr>
              <w:t>50.000</w:t>
            </w:r>
          </w:p>
        </w:tc>
        <w:tc>
          <w:tcPr>
            <w:tcW w:w="2179" w:type="dxa"/>
            <w:vAlign w:val="center"/>
          </w:tcPr>
          <w:p w:rsidR="00037C95" w:rsidRPr="002624C0" w:rsidRDefault="00037C95" w:rsidP="00AA5A07">
            <w:pPr>
              <w:keepNext/>
              <w:jc w:val="center"/>
              <w:rPr>
                <w:i/>
              </w:rPr>
            </w:pPr>
            <w:r w:rsidRPr="002624C0">
              <w:t>Odbitna franšiza največ 5.000 EUR.</w:t>
            </w:r>
          </w:p>
        </w:tc>
      </w:tr>
      <w:tr w:rsidR="00037C95" w:rsidRPr="002624C0" w:rsidTr="00016B6F">
        <w:trPr>
          <w:trHeight w:val="332"/>
        </w:trPr>
        <w:tc>
          <w:tcPr>
            <w:tcW w:w="637" w:type="dxa"/>
            <w:vAlign w:val="center"/>
            <w:hideMark/>
          </w:tcPr>
          <w:p w:rsidR="00037C95" w:rsidRPr="002624C0" w:rsidRDefault="00037C95" w:rsidP="00AA5A07">
            <w:pPr>
              <w:keepNext/>
              <w:ind w:left="13"/>
              <w:jc w:val="center"/>
              <w:rPr>
                <w:i/>
              </w:rPr>
            </w:pPr>
            <w:r w:rsidRPr="002624C0">
              <w:t>7.</w:t>
            </w:r>
          </w:p>
        </w:tc>
        <w:tc>
          <w:tcPr>
            <w:tcW w:w="4626" w:type="dxa"/>
            <w:gridSpan w:val="2"/>
            <w:vAlign w:val="center"/>
            <w:hideMark/>
          </w:tcPr>
          <w:p w:rsidR="00037C95" w:rsidRPr="002624C0" w:rsidRDefault="00037C95" w:rsidP="00AA5A07">
            <w:pPr>
              <w:keepNext/>
              <w:rPr>
                <w:i/>
              </w:rPr>
            </w:pPr>
            <w:r w:rsidRPr="002624C0">
              <w:t>Nevarnost poplave, visoke in talne vode</w:t>
            </w:r>
          </w:p>
        </w:tc>
        <w:tc>
          <w:tcPr>
            <w:tcW w:w="1276" w:type="dxa"/>
            <w:vMerge/>
            <w:vAlign w:val="center"/>
            <w:hideMark/>
          </w:tcPr>
          <w:p w:rsidR="00037C95" w:rsidRPr="002624C0" w:rsidRDefault="00037C95" w:rsidP="00AA5A07">
            <w:pPr>
              <w:keepNext/>
              <w:ind w:firstLine="1134"/>
              <w:rPr>
                <w:i/>
                <w:szCs w:val="24"/>
              </w:rPr>
            </w:pPr>
          </w:p>
        </w:tc>
        <w:tc>
          <w:tcPr>
            <w:tcW w:w="1417" w:type="dxa"/>
            <w:vAlign w:val="center"/>
            <w:hideMark/>
          </w:tcPr>
          <w:p w:rsidR="00037C95" w:rsidRPr="002624C0" w:rsidRDefault="00037C95" w:rsidP="00AA5A07">
            <w:pPr>
              <w:keepNext/>
              <w:jc w:val="right"/>
              <w:rPr>
                <w:bCs/>
                <w:i/>
              </w:rPr>
            </w:pPr>
            <w:r w:rsidRPr="002624C0">
              <w:rPr>
                <w:bCs/>
              </w:rPr>
              <w:t>50.000</w:t>
            </w:r>
          </w:p>
        </w:tc>
        <w:tc>
          <w:tcPr>
            <w:tcW w:w="2179" w:type="dxa"/>
            <w:vAlign w:val="center"/>
            <w:hideMark/>
          </w:tcPr>
          <w:p w:rsidR="00037C95" w:rsidRPr="002624C0" w:rsidRDefault="00037C95" w:rsidP="00AA5A07">
            <w:pPr>
              <w:keepNext/>
              <w:jc w:val="center"/>
              <w:rPr>
                <w:i/>
              </w:rPr>
            </w:pPr>
            <w:r w:rsidRPr="002624C0">
              <w:t>Temeljna odbitna franšiza.</w:t>
            </w:r>
          </w:p>
        </w:tc>
      </w:tr>
      <w:tr w:rsidR="00037C95" w:rsidRPr="002624C0" w:rsidTr="00016B6F">
        <w:trPr>
          <w:trHeight w:val="332"/>
        </w:trPr>
        <w:tc>
          <w:tcPr>
            <w:tcW w:w="637" w:type="dxa"/>
            <w:vAlign w:val="center"/>
          </w:tcPr>
          <w:p w:rsidR="00037C95" w:rsidRPr="002624C0" w:rsidRDefault="00037C95" w:rsidP="00AA5A07">
            <w:pPr>
              <w:keepNext/>
              <w:ind w:left="13"/>
              <w:jc w:val="center"/>
              <w:rPr>
                <w:i/>
              </w:rPr>
            </w:pPr>
            <w:r w:rsidRPr="002624C0">
              <w:t>8.</w:t>
            </w:r>
          </w:p>
        </w:tc>
        <w:tc>
          <w:tcPr>
            <w:tcW w:w="4626" w:type="dxa"/>
            <w:gridSpan w:val="2"/>
            <w:vAlign w:val="center"/>
          </w:tcPr>
          <w:p w:rsidR="00037C95" w:rsidRPr="002624C0" w:rsidRDefault="00037C95" w:rsidP="00AA5A07">
            <w:pPr>
              <w:keepNext/>
              <w:rPr>
                <w:i/>
              </w:rPr>
            </w:pPr>
            <w:r w:rsidRPr="002624C0">
              <w:t>Zlonamerna oziroma objestna dejanja na objektih v gradnji/montaži, materialu za vgradnjo, ograjah, zapornicah in zunanji ureditvi, opremi in pomožnih objektih za izvajanje objekta v gradnji/montaži</w:t>
            </w:r>
          </w:p>
        </w:tc>
        <w:tc>
          <w:tcPr>
            <w:tcW w:w="1276" w:type="dxa"/>
            <w:vMerge/>
            <w:vAlign w:val="center"/>
          </w:tcPr>
          <w:p w:rsidR="00037C95" w:rsidRPr="002624C0" w:rsidRDefault="00037C95" w:rsidP="00AA5A07">
            <w:pPr>
              <w:keepNext/>
              <w:ind w:firstLine="1134"/>
              <w:rPr>
                <w:i/>
                <w:szCs w:val="24"/>
              </w:rPr>
            </w:pPr>
          </w:p>
        </w:tc>
        <w:tc>
          <w:tcPr>
            <w:tcW w:w="1417" w:type="dxa"/>
            <w:vAlign w:val="center"/>
          </w:tcPr>
          <w:p w:rsidR="00037C95" w:rsidRPr="002624C0" w:rsidDel="00573307" w:rsidRDefault="00037C95" w:rsidP="00AA5A07">
            <w:pPr>
              <w:keepNext/>
              <w:jc w:val="right"/>
              <w:rPr>
                <w:bCs/>
                <w:i/>
              </w:rPr>
            </w:pPr>
            <w:r w:rsidRPr="002624C0">
              <w:rPr>
                <w:bCs/>
              </w:rPr>
              <w:t>50.000</w:t>
            </w:r>
          </w:p>
        </w:tc>
        <w:tc>
          <w:tcPr>
            <w:tcW w:w="2179" w:type="dxa"/>
            <w:vAlign w:val="center"/>
          </w:tcPr>
          <w:p w:rsidR="00037C95" w:rsidRPr="002624C0" w:rsidRDefault="00037C95" w:rsidP="00AA5A07">
            <w:pPr>
              <w:keepNext/>
              <w:jc w:val="center"/>
              <w:rPr>
                <w:i/>
              </w:rPr>
            </w:pPr>
            <w:r w:rsidRPr="002624C0">
              <w:t>Odbitna franšiza največ 5.000 EUR.</w:t>
            </w:r>
          </w:p>
        </w:tc>
      </w:tr>
      <w:tr w:rsidR="00037C95" w:rsidRPr="002624C0" w:rsidTr="00016B6F">
        <w:trPr>
          <w:trHeight w:val="237"/>
        </w:trPr>
        <w:tc>
          <w:tcPr>
            <w:tcW w:w="10135" w:type="dxa"/>
            <w:gridSpan w:val="6"/>
            <w:tcBorders>
              <w:bottom w:val="nil"/>
            </w:tcBorders>
            <w:vAlign w:val="center"/>
            <w:hideMark/>
          </w:tcPr>
          <w:p w:rsidR="00037C95" w:rsidRPr="002624C0" w:rsidRDefault="00037C95" w:rsidP="00AA5A07">
            <w:pPr>
              <w:keepNext/>
              <w:ind w:left="13"/>
              <w:rPr>
                <w:i/>
              </w:rPr>
            </w:pPr>
            <w:r w:rsidRPr="002624C0">
              <w:rPr>
                <w:b/>
              </w:rPr>
              <w:t>Klavzule:</w:t>
            </w:r>
          </w:p>
        </w:tc>
      </w:tr>
      <w:tr w:rsidR="00037C95" w:rsidRPr="002624C0" w:rsidTr="00016B6F">
        <w:trPr>
          <w:trHeight w:val="1508"/>
        </w:trPr>
        <w:tc>
          <w:tcPr>
            <w:tcW w:w="10135" w:type="dxa"/>
            <w:gridSpan w:val="6"/>
            <w:vMerge w:val="restart"/>
            <w:tcBorders>
              <w:top w:val="nil"/>
            </w:tcBorders>
            <w:vAlign w:val="center"/>
            <w:hideMark/>
          </w:tcPr>
          <w:p w:rsidR="00037C95" w:rsidRPr="002624C0" w:rsidRDefault="00037C95" w:rsidP="00AA5A07">
            <w:pPr>
              <w:keepNext/>
              <w:numPr>
                <w:ilvl w:val="0"/>
                <w:numId w:val="74"/>
              </w:numPr>
              <w:tabs>
                <w:tab w:val="left" w:pos="155"/>
              </w:tabs>
              <w:ind w:left="155" w:hanging="142"/>
              <w:rPr>
                <w:i/>
              </w:rPr>
            </w:pPr>
            <w:r w:rsidRPr="002624C0">
              <w:t xml:space="preserve">Temeljna odbitna franšiza znaša 10% od izračunane zavarovalnine, vendar v absolutnem znesku ne manj kot </w:t>
            </w:r>
            <w:r w:rsidRPr="002624C0">
              <w:rPr>
                <w:b/>
              </w:rPr>
              <w:t>100,00 EUR</w:t>
            </w:r>
            <w:r w:rsidRPr="002624C0">
              <w:t xml:space="preserve"> in ne več kot </w:t>
            </w:r>
            <w:r w:rsidRPr="002624C0">
              <w:rPr>
                <w:b/>
              </w:rPr>
              <w:t>6.700,00 EUR</w:t>
            </w:r>
            <w:r w:rsidRPr="002624C0">
              <w:t xml:space="preserve">, razen če je pri posamezni zaporedni številki določeno drugače. Zavarovanje je lahko sklenjeno z letnim agregatom v višini </w:t>
            </w:r>
            <w:proofErr w:type="spellStart"/>
            <w:r w:rsidRPr="002624C0">
              <w:t>enkratnika</w:t>
            </w:r>
            <w:proofErr w:type="spellEnd"/>
            <w:r w:rsidRPr="002624C0">
              <w:t xml:space="preserve"> zavarovalne vsote, razen če je pri posamezni zaporedni številki določeno </w:t>
            </w:r>
            <w:proofErr w:type="spellStart"/>
            <w:r w:rsidRPr="002624C0">
              <w:t>drugače.V</w:t>
            </w:r>
            <w:proofErr w:type="spellEnd"/>
            <w:r w:rsidRPr="002624C0">
              <w:t xml:space="preserve"> zavarovalno kritje je vključena tudi odgovornost za škode, ki izvirajo iz opravljanja strokovnega poklica odgovornega vodja del in odgovornega vodja posameznih del ter so posledica strokovne (vključno stvarne napake in mehke škode) napake s </w:t>
            </w:r>
            <w:proofErr w:type="spellStart"/>
            <w:r w:rsidRPr="002624C0">
              <w:t>podlimitom</w:t>
            </w:r>
            <w:proofErr w:type="spellEnd"/>
            <w:r w:rsidRPr="002624C0">
              <w:t xml:space="preserve"> zavarovalnega kritja v višini </w:t>
            </w:r>
            <w:r w:rsidRPr="002624C0">
              <w:rPr>
                <w:b/>
              </w:rPr>
              <w:t>100.000 EUR</w:t>
            </w:r>
            <w:r w:rsidRPr="002624C0">
              <w:t xml:space="preserve">. Prav tako so v zavarovalno kritje vključene čiste premoženjske škode z zavarovalno vsoto v višini najmanj </w:t>
            </w:r>
            <w:r w:rsidRPr="002624C0">
              <w:rPr>
                <w:b/>
              </w:rPr>
              <w:t>50.000 EUR</w:t>
            </w:r>
            <w:r w:rsidRPr="002624C0">
              <w:t xml:space="preserve"> (dovoljen </w:t>
            </w:r>
            <w:proofErr w:type="spellStart"/>
            <w:r w:rsidRPr="002624C0">
              <w:t>podlimit</w:t>
            </w:r>
            <w:proofErr w:type="spellEnd"/>
            <w:r w:rsidRPr="002624C0">
              <w:t>). Med škodo, ki mora biti predmet zavarovalnega kritja, se šteje tudi škoda v obliki znižanja vrednosti posla ali gradnje in druga škoda, ki je posledica jamčevalnega zahtevka investitorja ali tretje osebe.</w:t>
            </w:r>
          </w:p>
          <w:p w:rsidR="00037C95" w:rsidRPr="002624C0" w:rsidRDefault="00037C95" w:rsidP="00AA5A07">
            <w:pPr>
              <w:keepNext/>
              <w:numPr>
                <w:ilvl w:val="0"/>
                <w:numId w:val="74"/>
              </w:numPr>
              <w:tabs>
                <w:tab w:val="left" w:pos="155"/>
              </w:tabs>
              <w:ind w:left="155" w:hanging="142"/>
              <w:rPr>
                <w:i/>
              </w:rPr>
            </w:pPr>
            <w:r w:rsidRPr="002624C0">
              <w:t xml:space="preserve">Sprožilec zavarovalnega kritja za vsa zavarovanja po tem členu mora biti nastanek škodnega dogodka (ne velja </w:t>
            </w:r>
            <w:proofErr w:type="spellStart"/>
            <w:r w:rsidRPr="002624C0">
              <w:t>claims</w:t>
            </w:r>
            <w:proofErr w:type="spellEnd"/>
            <w:r w:rsidRPr="002624C0">
              <w:t xml:space="preserve"> </w:t>
            </w:r>
            <w:proofErr w:type="spellStart"/>
            <w:r w:rsidRPr="002624C0">
              <w:t>made</w:t>
            </w:r>
            <w:proofErr w:type="spellEnd"/>
            <w:r w:rsidRPr="002624C0">
              <w:t xml:space="preserve"> način).</w:t>
            </w:r>
          </w:p>
          <w:p w:rsidR="00037C95" w:rsidRPr="002624C0" w:rsidRDefault="00037C95" w:rsidP="00AA5A07">
            <w:pPr>
              <w:keepNext/>
              <w:numPr>
                <w:ilvl w:val="0"/>
                <w:numId w:val="74"/>
              </w:numPr>
              <w:tabs>
                <w:tab w:val="left" w:pos="155"/>
              </w:tabs>
              <w:ind w:left="155" w:hanging="142"/>
              <w:rPr>
                <w:i/>
              </w:rPr>
            </w:pPr>
            <w:r w:rsidRPr="002624C0">
              <w:t>Izvajalec mora imeti ves čas do dneva izročitve del naročniku sklenjeno tudi zavarovanje avtomobilske odgovornosti za vsa motorna in priključna vozila (vključno samovozne delovne stroje), ki se bodo nahajala na gradbišču, najmanj v višini 100% povišane zavarovalne vsote, ki jo določa veljavni zakon o obveznih zavarovanjih v prometu.</w:t>
            </w:r>
          </w:p>
          <w:p w:rsidR="00037C95" w:rsidRPr="002624C0" w:rsidRDefault="00037C95" w:rsidP="00AA5A07">
            <w:pPr>
              <w:keepNext/>
              <w:numPr>
                <w:ilvl w:val="0"/>
                <w:numId w:val="74"/>
              </w:numPr>
              <w:tabs>
                <w:tab w:val="left" w:pos="155"/>
              </w:tabs>
              <w:ind w:left="13" w:firstLine="0"/>
              <w:rPr>
                <w:i/>
              </w:rPr>
            </w:pPr>
            <w:r w:rsidRPr="002624C0">
              <w:t>V zavarovalno kritje je vključena odgovornost za škodo iz nevarnostnih virov, za katere zavarovalne podlage (veljavni premijski sistemi in zavarovalni pogoji ter klavzule) zavarovalnice določajo posebno premijo ali doplačilo k premiji in so v povezavi z izvajanjem dejavnosti, ki je predmet tega javnega naročila.</w:t>
            </w:r>
          </w:p>
          <w:p w:rsidR="00037C95" w:rsidRPr="002624C0" w:rsidRDefault="00037C95" w:rsidP="00AA5A07">
            <w:pPr>
              <w:keepNext/>
              <w:numPr>
                <w:ilvl w:val="0"/>
                <w:numId w:val="74"/>
              </w:numPr>
              <w:tabs>
                <w:tab w:val="left" w:pos="155"/>
              </w:tabs>
              <w:ind w:left="13" w:firstLine="0"/>
              <w:rPr>
                <w:i/>
              </w:rPr>
            </w:pPr>
            <w:r w:rsidRPr="002624C0">
              <w:t xml:space="preserve">Prav tako mora imeti izvajalec ves čas trajanja te pogodbe sklenjena tudi zavarovanja v skladu z veljavnimi zakonskimi predpisi.                                                                                                                                                                                                                                                                                                                                                                                                                                                                                                                                                                                                                                                                           </w:t>
            </w:r>
          </w:p>
        </w:tc>
      </w:tr>
      <w:tr w:rsidR="00037C95" w:rsidRPr="002624C0" w:rsidTr="00016B6F">
        <w:trPr>
          <w:trHeight w:val="519"/>
        </w:trPr>
        <w:tc>
          <w:tcPr>
            <w:tcW w:w="10135" w:type="dxa"/>
            <w:gridSpan w:val="6"/>
            <w:vMerge/>
            <w:vAlign w:val="center"/>
            <w:hideMark/>
          </w:tcPr>
          <w:p w:rsidR="00037C95" w:rsidRPr="002624C0" w:rsidRDefault="00037C95" w:rsidP="00AA5A07">
            <w:pPr>
              <w:keepNext/>
              <w:ind w:left="13"/>
              <w:rPr>
                <w:i/>
              </w:rPr>
            </w:pPr>
          </w:p>
        </w:tc>
      </w:tr>
    </w:tbl>
    <w:p w:rsidR="00037C95" w:rsidRPr="002624C0" w:rsidRDefault="00037C95" w:rsidP="00AA5A07">
      <w:pPr>
        <w:keepNext/>
        <w:ind w:left="1134"/>
        <w:jc w:val="both"/>
        <w:rPr>
          <w:b/>
          <w:i/>
        </w:rPr>
      </w:pPr>
    </w:p>
    <w:p w:rsidR="00037C95" w:rsidRPr="002624C0" w:rsidRDefault="00037C95" w:rsidP="00AA5A07">
      <w:pPr>
        <w:keepNext/>
        <w:ind w:left="1134"/>
        <w:jc w:val="both"/>
        <w:rPr>
          <w:b/>
          <w:i/>
        </w:rPr>
      </w:pPr>
    </w:p>
    <w:p w:rsidR="00037C95" w:rsidRPr="002624C0" w:rsidRDefault="00037C95" w:rsidP="00AA5A07">
      <w:pPr>
        <w:keepNext/>
        <w:rPr>
          <w:b/>
          <w:i/>
        </w:rPr>
      </w:pPr>
    </w:p>
    <w:p w:rsidR="00037C95" w:rsidRPr="002624C0" w:rsidRDefault="00037C95" w:rsidP="00AA5A07">
      <w:pPr>
        <w:keepNext/>
        <w:ind w:left="1134"/>
        <w:rPr>
          <w:i/>
        </w:rPr>
      </w:pPr>
    </w:p>
    <w:p w:rsidR="00037C95" w:rsidRPr="002624C0" w:rsidRDefault="00037C95" w:rsidP="00AA5A07">
      <w:pPr>
        <w:keepNext/>
        <w:ind w:left="1134"/>
        <w:rPr>
          <w:b/>
          <w:i/>
        </w:rPr>
      </w:pPr>
      <w:r w:rsidRPr="002624C0">
        <w:t xml:space="preserve">Kraj in datum:                                                           </w:t>
      </w:r>
      <w:r w:rsidRPr="002624C0">
        <w:tab/>
        <w:t>Ime in priimek predstavnika zavarovalnice:</w:t>
      </w:r>
    </w:p>
    <w:p w:rsidR="00037C95" w:rsidRPr="002624C0" w:rsidRDefault="00037C95" w:rsidP="00AA5A07">
      <w:pPr>
        <w:keepNext/>
        <w:ind w:left="1134"/>
        <w:rPr>
          <w:i/>
        </w:rPr>
      </w:pPr>
    </w:p>
    <w:p w:rsidR="00037C95" w:rsidRPr="002624C0" w:rsidRDefault="00037C95" w:rsidP="00AA5A07">
      <w:pPr>
        <w:keepNext/>
        <w:ind w:left="1134"/>
        <w:rPr>
          <w:b/>
          <w:i/>
        </w:rPr>
      </w:pPr>
      <w:r w:rsidRPr="002624C0">
        <w:t>_______________________</w:t>
      </w:r>
      <w:r w:rsidRPr="002624C0">
        <w:tab/>
      </w:r>
      <w:r w:rsidRPr="002624C0">
        <w:tab/>
        <w:t>___________________________________</w:t>
      </w:r>
    </w:p>
    <w:p w:rsidR="00037C95" w:rsidRPr="002624C0" w:rsidRDefault="00037C95" w:rsidP="00AA5A07">
      <w:pPr>
        <w:keepNext/>
        <w:rPr>
          <w:i/>
        </w:rPr>
      </w:pPr>
    </w:p>
    <w:p w:rsidR="00037C95" w:rsidRPr="002624C0" w:rsidRDefault="00037C95" w:rsidP="00AA5A07">
      <w:pPr>
        <w:keepNext/>
        <w:rPr>
          <w:i/>
        </w:rPr>
      </w:pPr>
    </w:p>
    <w:p w:rsidR="00037C95" w:rsidRPr="002624C0" w:rsidRDefault="00037C95" w:rsidP="00AA5A07">
      <w:pPr>
        <w:keepNext/>
        <w:rPr>
          <w:i/>
        </w:rPr>
      </w:pPr>
    </w:p>
    <w:p w:rsidR="00037C95" w:rsidRPr="002624C0" w:rsidRDefault="00037C95" w:rsidP="00AA5A07">
      <w:pPr>
        <w:keepNext/>
        <w:ind w:left="1134"/>
        <w:jc w:val="center"/>
        <w:rPr>
          <w:b/>
          <w:i/>
          <w:color w:val="000000" w:themeColor="text1"/>
          <w:sz w:val="28"/>
          <w:szCs w:val="28"/>
        </w:rPr>
      </w:pPr>
      <w:r w:rsidRPr="002624C0">
        <w:t>Žig in podpis:</w:t>
      </w:r>
    </w:p>
    <w:p w:rsidR="00037C95" w:rsidRPr="002624C0" w:rsidRDefault="00037C95" w:rsidP="00AA5A07">
      <w:pPr>
        <w:keepNext/>
        <w:ind w:left="1134"/>
        <w:jc w:val="center"/>
        <w:rPr>
          <w:b/>
          <w:i/>
          <w:color w:val="000000" w:themeColor="text1"/>
          <w:sz w:val="28"/>
          <w:szCs w:val="28"/>
        </w:rPr>
      </w:pPr>
    </w:p>
    <w:p w:rsidR="00037C95" w:rsidRPr="002624C0" w:rsidRDefault="00037C95" w:rsidP="00AA5A07">
      <w:pPr>
        <w:keepNext/>
        <w:ind w:left="1134"/>
        <w:jc w:val="center"/>
        <w:rPr>
          <w:i/>
        </w:rPr>
      </w:pPr>
    </w:p>
    <w:p w:rsidR="00037C95" w:rsidRPr="002624C0" w:rsidRDefault="00037C95" w:rsidP="00AA5A07">
      <w:pPr>
        <w:keepNext/>
        <w:ind w:left="1134"/>
        <w:jc w:val="center"/>
        <w:rPr>
          <w:i/>
        </w:rPr>
      </w:pPr>
    </w:p>
    <w:p w:rsidR="00037C95" w:rsidRPr="002624C0" w:rsidRDefault="00037C95" w:rsidP="00AA5A07">
      <w:pPr>
        <w:keepNext/>
        <w:ind w:left="1134"/>
        <w:rPr>
          <w:b/>
          <w:i/>
        </w:rPr>
      </w:pPr>
      <w:r w:rsidRPr="002624C0">
        <w:t>Obrazec bo predložil le ponudnik, kateremu naročnik namerava oddati javno naročilo.</w:t>
      </w:r>
    </w:p>
    <w:p w:rsidR="00037C95" w:rsidRPr="002624C0" w:rsidRDefault="00037C95" w:rsidP="00AA5A07">
      <w:pPr>
        <w:keepNext/>
      </w:pPr>
    </w:p>
    <w:p w:rsidR="00037C95" w:rsidRDefault="00037C95" w:rsidP="00AA5A07">
      <w:pPr>
        <w:keepNext/>
      </w:pPr>
    </w:p>
    <w:p w:rsidR="0022561C" w:rsidRDefault="0022561C" w:rsidP="00AA5A07">
      <w:pPr>
        <w:keepNext/>
      </w:pPr>
    </w:p>
    <w:p w:rsidR="0022561C" w:rsidRDefault="0022561C" w:rsidP="00AA5A07">
      <w:pPr>
        <w:keepNext/>
      </w:pPr>
    </w:p>
    <w:p w:rsidR="00270D8F" w:rsidRDefault="00270D8F" w:rsidP="00AA5A07">
      <w:pPr>
        <w:keepNext/>
      </w:pPr>
    </w:p>
    <w:p w:rsidR="00270D8F" w:rsidRDefault="00270D8F" w:rsidP="00AA5A07">
      <w:pPr>
        <w:keepNext/>
      </w:pPr>
    </w:p>
    <w:p w:rsidR="0022561C" w:rsidRDefault="0022561C" w:rsidP="00AA5A07">
      <w:pPr>
        <w:keepNext/>
      </w:pPr>
    </w:p>
    <w:p w:rsidR="00B6361A" w:rsidRDefault="00B6361A" w:rsidP="00AA5A07">
      <w:pPr>
        <w:keepNext/>
      </w:pPr>
    </w:p>
    <w:p w:rsidR="0022561C" w:rsidRDefault="0022561C" w:rsidP="00AA5A07">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rsidTr="00445C19">
        <w:tc>
          <w:tcPr>
            <w:tcW w:w="599" w:type="dxa"/>
            <w:tcBorders>
              <w:top w:val="single" w:sz="4" w:space="0" w:color="auto"/>
              <w:bottom w:val="single" w:sz="4" w:space="0" w:color="auto"/>
              <w:right w:val="nil"/>
            </w:tcBorders>
          </w:tcPr>
          <w:p w:rsidR="00632809" w:rsidRPr="00B66303" w:rsidRDefault="00632809" w:rsidP="00AA5A07">
            <w:pPr>
              <w:keepNext/>
              <w:jc w:val="right"/>
              <w:rPr>
                <w:rFonts w:ascii="Tahoma" w:hAnsi="Tahoma" w:cs="Tahoma"/>
              </w:rPr>
            </w:pPr>
            <w:r w:rsidRPr="00B66303">
              <w:rPr>
                <w:rFonts w:ascii="Tahoma" w:hAnsi="Tahoma" w:cs="Tahoma"/>
              </w:rPr>
              <w:lastRenderedPageBreak/>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rsidR="00632809" w:rsidRPr="00B66303" w:rsidRDefault="00632809" w:rsidP="00AA5A07">
            <w:pPr>
              <w:keepNext/>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 xml:space="preserve">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0" w:type="dxa"/>
            <w:tcBorders>
              <w:top w:val="single" w:sz="4" w:space="0" w:color="auto"/>
              <w:bottom w:val="single" w:sz="4" w:space="0" w:color="auto"/>
              <w:right w:val="nil"/>
            </w:tcBorders>
          </w:tcPr>
          <w:p w:rsidR="00632809" w:rsidRPr="00B66303" w:rsidRDefault="00632809" w:rsidP="00AA5A07">
            <w:pPr>
              <w:keepNext/>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632809" w:rsidRPr="00B66303" w:rsidRDefault="00632809" w:rsidP="00AA5A07">
            <w:pPr>
              <w:keepNext/>
              <w:rPr>
                <w:rFonts w:ascii="Tahoma" w:hAnsi="Tahoma" w:cs="Tahoma"/>
                <w:b/>
                <w:i/>
              </w:rPr>
            </w:pPr>
            <w:r w:rsidRPr="00B66303">
              <w:rPr>
                <w:rFonts w:ascii="Tahoma" w:hAnsi="Tahoma" w:cs="Tahoma"/>
                <w:b/>
                <w:i/>
              </w:rPr>
              <w:t>5</w:t>
            </w:r>
            <w:r w:rsidR="00AB34CD">
              <w:rPr>
                <w:rFonts w:ascii="Tahoma" w:hAnsi="Tahoma" w:cs="Tahoma"/>
                <w:b/>
                <w:i/>
              </w:rPr>
              <w:t>/2</w:t>
            </w:r>
          </w:p>
        </w:tc>
      </w:tr>
    </w:tbl>
    <w:p w:rsidR="00632809" w:rsidRPr="00B66303" w:rsidRDefault="00632809" w:rsidP="00AA5A07">
      <w:pPr>
        <w:keepNext/>
        <w:jc w:val="center"/>
        <w:rPr>
          <w:rFonts w:ascii="Tahoma" w:hAnsi="Tahoma" w:cs="Tahoma"/>
          <w:b/>
          <w:sz w:val="28"/>
          <w:szCs w:val="28"/>
        </w:rPr>
      </w:pPr>
    </w:p>
    <w:p w:rsidR="008D6EDC" w:rsidRDefault="008D6EDC" w:rsidP="00AA5A07">
      <w:pPr>
        <w:keepNext/>
        <w:jc w:val="center"/>
        <w:outlineLvl w:val="0"/>
        <w:rPr>
          <w:rFonts w:ascii="Tahoma" w:hAnsi="Tahoma" w:cs="Tahoma"/>
          <w:b/>
          <w:sz w:val="22"/>
          <w:szCs w:val="22"/>
        </w:rPr>
      </w:pPr>
      <w:r>
        <w:rPr>
          <w:rFonts w:ascii="Tahoma" w:hAnsi="Tahoma" w:cs="Tahoma"/>
          <w:b/>
          <w:sz w:val="22"/>
          <w:szCs w:val="22"/>
        </w:rPr>
        <w:t>POGODBA ZA</w:t>
      </w:r>
    </w:p>
    <w:p w:rsidR="00CC3FE5" w:rsidRDefault="008D6EDC" w:rsidP="00AA5A07">
      <w:pPr>
        <w:keepNext/>
        <w:jc w:val="center"/>
        <w:outlineLvl w:val="0"/>
        <w:rPr>
          <w:rFonts w:ascii="Tahoma" w:hAnsi="Tahoma" w:cs="Tahoma"/>
          <w:b/>
          <w:sz w:val="22"/>
          <w:szCs w:val="22"/>
        </w:rPr>
      </w:pPr>
      <w:r>
        <w:rPr>
          <w:rFonts w:ascii="Tahoma" w:hAnsi="Tahoma" w:cs="Tahoma"/>
          <w:b/>
          <w:sz w:val="22"/>
          <w:szCs w:val="22"/>
        </w:rPr>
        <w:t xml:space="preserve">OBNOVO VODOVODNEGA OMREŽJAOBMOČIJ </w:t>
      </w:r>
      <w:r w:rsidR="009C332E">
        <w:rPr>
          <w:rFonts w:ascii="Tahoma" w:hAnsi="Tahoma" w:cs="Tahoma"/>
          <w:b/>
          <w:sz w:val="22"/>
          <w:szCs w:val="22"/>
        </w:rPr>
        <w:t>ŠT</w:t>
      </w:r>
      <w:r>
        <w:rPr>
          <w:rFonts w:ascii="Tahoma" w:hAnsi="Tahoma" w:cs="Tahoma"/>
          <w:b/>
          <w:sz w:val="22"/>
          <w:szCs w:val="22"/>
        </w:rPr>
        <w:t xml:space="preserve">. </w:t>
      </w:r>
      <w:r w:rsidR="009C332E" w:rsidRPr="009C332E">
        <w:rPr>
          <w:rFonts w:ascii="Tahoma" w:hAnsi="Tahoma" w:cs="Tahoma"/>
          <w:b/>
          <w:sz w:val="22"/>
          <w:szCs w:val="22"/>
        </w:rPr>
        <w:t xml:space="preserve">3, 9, 13 1. DEL, </w:t>
      </w:r>
    </w:p>
    <w:p w:rsidR="00CC3FE5" w:rsidRDefault="009C332E" w:rsidP="00AA5A07">
      <w:pPr>
        <w:keepNext/>
        <w:jc w:val="center"/>
        <w:outlineLvl w:val="0"/>
        <w:rPr>
          <w:rFonts w:ascii="Tahoma" w:hAnsi="Tahoma" w:cs="Tahoma"/>
          <w:b/>
          <w:sz w:val="22"/>
          <w:szCs w:val="22"/>
        </w:rPr>
      </w:pPr>
      <w:r w:rsidRPr="009C332E">
        <w:rPr>
          <w:rFonts w:ascii="Tahoma" w:hAnsi="Tahoma" w:cs="Tahoma"/>
          <w:b/>
          <w:sz w:val="22"/>
          <w:szCs w:val="22"/>
        </w:rPr>
        <w:t>14 1. DEL,18, 20, 21, 23, 24, 25, 26 1. DEL, 31, 37 IN 38</w:t>
      </w:r>
      <w:r w:rsidR="008D6EDC">
        <w:rPr>
          <w:rFonts w:ascii="Tahoma" w:hAnsi="Tahoma" w:cs="Tahoma"/>
          <w:b/>
          <w:sz w:val="22"/>
          <w:szCs w:val="22"/>
        </w:rPr>
        <w:t xml:space="preserve">, </w:t>
      </w:r>
    </w:p>
    <w:p w:rsidR="008D6EDC" w:rsidRDefault="008D6EDC" w:rsidP="00AA5A07">
      <w:pPr>
        <w:keepNext/>
        <w:jc w:val="center"/>
        <w:outlineLvl w:val="0"/>
        <w:rPr>
          <w:rFonts w:ascii="Tahoma" w:hAnsi="Tahoma" w:cs="Tahoma"/>
          <w:b/>
          <w:sz w:val="22"/>
          <w:szCs w:val="22"/>
        </w:rPr>
      </w:pPr>
      <w:r>
        <w:rPr>
          <w:rFonts w:ascii="Tahoma" w:hAnsi="Tahoma" w:cs="Tahoma"/>
          <w:b/>
          <w:sz w:val="22"/>
          <w:szCs w:val="22"/>
        </w:rPr>
        <w:t xml:space="preserve">SOČASNO Z GRADNJO KANALIZACIJE PO PROJEKTU ODVAJANJE IN ČIŠČENJE ODPADNE VODE NA OBMOČJU VODONOSNIKA LJUBLJANSKEGA POLJA - DEL 3: </w:t>
      </w:r>
      <w:r w:rsidR="009C332E">
        <w:rPr>
          <w:rFonts w:ascii="Tahoma" w:hAnsi="Tahoma" w:cs="Tahoma"/>
          <w:b/>
          <w:sz w:val="22"/>
          <w:szCs w:val="22"/>
        </w:rPr>
        <w:t>DOGRADITEV JAVNE KANALIZACIJE V AGLOMERACIJAH NAD 2000 PE V MOL</w:t>
      </w:r>
      <w:r>
        <w:rPr>
          <w:rFonts w:ascii="Tahoma" w:hAnsi="Tahoma" w:cs="Tahoma"/>
          <w:b/>
          <w:sz w:val="22"/>
          <w:szCs w:val="22"/>
        </w:rPr>
        <w:t xml:space="preserve"> </w:t>
      </w:r>
    </w:p>
    <w:p w:rsidR="008D6EDC" w:rsidRDefault="008D6EDC" w:rsidP="00AA5A07">
      <w:pPr>
        <w:keepNext/>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8D6EDC" w:rsidTr="008D6EDC">
        <w:trPr>
          <w:trHeight w:val="343"/>
        </w:trPr>
        <w:tc>
          <w:tcPr>
            <w:tcW w:w="2764" w:type="dxa"/>
            <w:vAlign w:val="bottom"/>
            <w:hideMark/>
          </w:tcPr>
          <w:p w:rsidR="008D6EDC" w:rsidRDefault="008D6EDC" w:rsidP="00AA5A07">
            <w:pPr>
              <w:keepNext/>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rsidR="008D6EDC" w:rsidRDefault="008D6EDC" w:rsidP="00AA5A07">
            <w:pPr>
              <w:keepNext/>
              <w:spacing w:line="276" w:lineRule="auto"/>
              <w:rPr>
                <w:rFonts w:ascii="Tahoma" w:hAnsi="Tahoma" w:cs="Tahoma"/>
                <w:b/>
                <w:lang w:eastAsia="en-US"/>
              </w:rPr>
            </w:pPr>
            <w:r>
              <w:rPr>
                <w:rFonts w:ascii="Tahoma" w:hAnsi="Tahoma" w:cs="Tahoma"/>
                <w:b/>
                <w:lang w:eastAsia="en-US"/>
              </w:rPr>
              <w:t xml:space="preserve">  </w:t>
            </w:r>
          </w:p>
        </w:tc>
      </w:tr>
      <w:tr w:rsidR="008D6EDC" w:rsidTr="008D6EDC">
        <w:trPr>
          <w:trHeight w:val="375"/>
        </w:trPr>
        <w:tc>
          <w:tcPr>
            <w:tcW w:w="2764" w:type="dxa"/>
            <w:vAlign w:val="bottom"/>
            <w:hideMark/>
          </w:tcPr>
          <w:p w:rsidR="008D6EDC" w:rsidRDefault="008D6EDC" w:rsidP="00AA5A07">
            <w:pPr>
              <w:keepNext/>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rsidR="008D6EDC" w:rsidRDefault="009C332E" w:rsidP="00AA5A07">
            <w:pPr>
              <w:keepNext/>
              <w:spacing w:line="276" w:lineRule="auto"/>
              <w:rPr>
                <w:rFonts w:ascii="Tahoma" w:hAnsi="Tahoma" w:cs="Tahoma"/>
                <w:b/>
                <w:lang w:eastAsia="en-US"/>
              </w:rPr>
            </w:pPr>
            <w:r>
              <w:rPr>
                <w:rFonts w:ascii="Tahoma" w:hAnsi="Tahoma" w:cs="Tahoma"/>
                <w:b/>
                <w:lang w:eastAsia="en-US"/>
              </w:rPr>
              <w:t>JHL-26/19</w:t>
            </w:r>
          </w:p>
        </w:tc>
      </w:tr>
      <w:tr w:rsidR="008D6EDC" w:rsidTr="008D6EDC">
        <w:trPr>
          <w:trHeight w:val="311"/>
        </w:trPr>
        <w:tc>
          <w:tcPr>
            <w:tcW w:w="2764" w:type="dxa"/>
            <w:vAlign w:val="bottom"/>
            <w:hideMark/>
          </w:tcPr>
          <w:p w:rsidR="008D6EDC" w:rsidRDefault="008D6EDC" w:rsidP="00AA5A07">
            <w:pPr>
              <w:keepNext/>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rsidR="008D6EDC" w:rsidRDefault="008D6EDC" w:rsidP="00AA5A07">
            <w:pPr>
              <w:keepNext/>
              <w:spacing w:line="276" w:lineRule="auto"/>
              <w:rPr>
                <w:rFonts w:ascii="Tahoma" w:hAnsi="Tahoma" w:cs="Tahoma"/>
                <w:lang w:eastAsia="en-US"/>
              </w:rPr>
            </w:pPr>
          </w:p>
        </w:tc>
      </w:tr>
    </w:tbl>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sklenjena med</w:t>
      </w:r>
    </w:p>
    <w:p w:rsidR="008D6EDC" w:rsidRDefault="008D6EDC" w:rsidP="00AA5A07">
      <w:pPr>
        <w:keepNext/>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8D6EDC" w:rsidTr="008D6EDC">
        <w:tc>
          <w:tcPr>
            <w:tcW w:w="5386"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before="60" w:line="276" w:lineRule="auto"/>
              <w:rPr>
                <w:rFonts w:ascii="Tahoma" w:hAnsi="Tahoma" w:cs="Tahoma"/>
                <w:lang w:eastAsia="en-US"/>
              </w:rPr>
            </w:pPr>
            <w:r>
              <w:rPr>
                <w:rFonts w:ascii="Tahoma" w:hAnsi="Tahoma" w:cs="Tahoma"/>
                <w:b/>
                <w:lang w:eastAsia="en-US"/>
              </w:rPr>
              <w:t xml:space="preserve">JAVNO PODJETJE </w:t>
            </w:r>
            <w:r w:rsidR="00037C95">
              <w:rPr>
                <w:rFonts w:ascii="Tahoma" w:hAnsi="Tahoma" w:cs="Tahoma"/>
                <w:b/>
                <w:lang w:eastAsia="en-US"/>
              </w:rPr>
              <w:t>VODOVOD KANALIZACIJA SNAGA</w:t>
            </w:r>
            <w:r w:rsidR="0022561C">
              <w:rPr>
                <w:rFonts w:ascii="Tahoma" w:hAnsi="Tahoma" w:cs="Tahoma"/>
                <w:b/>
                <w:lang w:eastAsia="en-US"/>
              </w:rPr>
              <w:t xml:space="preserve"> </w:t>
            </w:r>
            <w:r>
              <w:rPr>
                <w:rFonts w:ascii="Tahoma" w:hAnsi="Tahoma" w:cs="Tahoma"/>
                <w:b/>
                <w:lang w:eastAsia="en-US"/>
              </w:rPr>
              <w:t>d.o.o.</w:t>
            </w:r>
          </w:p>
          <w:p w:rsidR="008D6EDC" w:rsidRDefault="008D6EDC" w:rsidP="00AA5A07">
            <w:pPr>
              <w:keepNext/>
              <w:spacing w:line="276" w:lineRule="auto"/>
              <w:jc w:val="both"/>
              <w:rPr>
                <w:rFonts w:ascii="Tahoma" w:hAnsi="Tahoma" w:cs="Tahoma"/>
                <w:lang w:eastAsia="en-US"/>
              </w:rPr>
            </w:pPr>
            <w:r>
              <w:rPr>
                <w:rFonts w:ascii="Tahoma" w:hAnsi="Tahoma" w:cs="Tahoma"/>
                <w:lang w:eastAsia="en-US"/>
              </w:rPr>
              <w:t>Vodovodna cesta 90</w:t>
            </w:r>
          </w:p>
          <w:p w:rsidR="008D6EDC" w:rsidRDefault="008D6EDC" w:rsidP="00AA5A07">
            <w:pPr>
              <w:keepNext/>
              <w:spacing w:line="276" w:lineRule="auto"/>
              <w:jc w:val="both"/>
              <w:rPr>
                <w:rFonts w:ascii="Tahoma" w:hAnsi="Tahoma" w:cs="Tahoma"/>
                <w:lang w:eastAsia="en-US"/>
              </w:rPr>
            </w:pPr>
            <w:r>
              <w:rPr>
                <w:rFonts w:ascii="Tahoma" w:hAnsi="Tahoma" w:cs="Tahoma"/>
                <w:lang w:eastAsia="en-US"/>
              </w:rPr>
              <w:t>1000 Ljubljana,</w:t>
            </w:r>
          </w:p>
          <w:p w:rsidR="008D6EDC" w:rsidRDefault="008D6EDC" w:rsidP="00AA5A07">
            <w:pPr>
              <w:keepNext/>
              <w:spacing w:line="276" w:lineRule="auto"/>
              <w:jc w:val="both"/>
              <w:rPr>
                <w:rFonts w:ascii="Tahoma" w:hAnsi="Tahoma" w:cs="Tahoma"/>
                <w:lang w:eastAsia="en-US"/>
              </w:rPr>
            </w:pPr>
            <w:r>
              <w:rPr>
                <w:rFonts w:ascii="Tahoma" w:hAnsi="Tahoma" w:cs="Tahoma"/>
                <w:lang w:eastAsia="en-US"/>
              </w:rPr>
              <w:t xml:space="preserve">ki ga zastopa direktor </w:t>
            </w:r>
          </w:p>
          <w:p w:rsidR="008D6EDC" w:rsidRDefault="008D6EDC" w:rsidP="00AA5A07">
            <w:pPr>
              <w:keepNext/>
              <w:spacing w:line="276" w:lineRule="auto"/>
              <w:jc w:val="both"/>
              <w:rPr>
                <w:rFonts w:ascii="Tahoma" w:hAnsi="Tahoma" w:cs="Tahoma"/>
                <w:lang w:eastAsia="en-US"/>
              </w:rPr>
            </w:pPr>
            <w:r>
              <w:rPr>
                <w:rFonts w:ascii="Tahoma" w:hAnsi="Tahoma" w:cs="Tahoma"/>
                <w:b/>
                <w:lang w:eastAsia="en-US"/>
              </w:rPr>
              <w:t>Krištof MLAKAR</w:t>
            </w:r>
          </w:p>
          <w:p w:rsidR="008D6EDC" w:rsidRDefault="008D6EDC" w:rsidP="00AA5A07">
            <w:pPr>
              <w:keepNext/>
              <w:spacing w:line="276" w:lineRule="auto"/>
              <w:jc w:val="both"/>
              <w:rPr>
                <w:rFonts w:ascii="Tahoma" w:hAnsi="Tahoma" w:cs="Tahoma"/>
                <w:lang w:eastAsia="en-US"/>
              </w:rPr>
            </w:pPr>
            <w:r>
              <w:rPr>
                <w:rFonts w:ascii="Tahoma" w:hAnsi="Tahoma" w:cs="Tahoma"/>
                <w:lang w:eastAsia="en-US"/>
              </w:rPr>
              <w:t xml:space="preserve">Identifikacijska številka </w:t>
            </w:r>
          </w:p>
          <w:p w:rsidR="008D6EDC" w:rsidRDefault="008D6EDC" w:rsidP="00AA5A07">
            <w:pPr>
              <w:keepNext/>
              <w:spacing w:line="276" w:lineRule="auto"/>
              <w:jc w:val="both"/>
              <w:rPr>
                <w:rFonts w:ascii="Tahoma" w:hAnsi="Tahoma" w:cs="Tahoma"/>
                <w:lang w:eastAsia="en-US"/>
              </w:rPr>
            </w:pPr>
            <w:r>
              <w:rPr>
                <w:rFonts w:ascii="Tahoma" w:hAnsi="Tahoma" w:cs="Tahoma"/>
                <w:lang w:eastAsia="en-US"/>
              </w:rPr>
              <w:t>za DDV:    SI64520463</w:t>
            </w:r>
          </w:p>
          <w:p w:rsidR="008D6EDC" w:rsidRDefault="008D6EDC" w:rsidP="00AA5A07">
            <w:pPr>
              <w:keepNext/>
              <w:spacing w:after="60" w:line="276" w:lineRule="auto"/>
              <w:jc w:val="both"/>
              <w:rPr>
                <w:rFonts w:ascii="Tahoma" w:hAnsi="Tahoma" w:cs="Tahoma"/>
                <w:b/>
                <w:lang w:eastAsia="en-US"/>
              </w:rPr>
            </w:pPr>
            <w:r>
              <w:rPr>
                <w:rFonts w:ascii="Tahoma" w:hAnsi="Tahoma" w:cs="Tahoma"/>
                <w:lang w:eastAsia="en-US"/>
              </w:rPr>
              <w:t>Matična številka:   5046688</w:t>
            </w:r>
            <w:r w:rsidR="00761222">
              <w:rPr>
                <w:rFonts w:ascii="Tahoma" w:hAnsi="Tahoma" w:cs="Tahoma"/>
                <w:lang w:eastAsia="en-US"/>
              </w:rPr>
              <w:t>000</w:t>
            </w:r>
          </w:p>
        </w:tc>
      </w:tr>
    </w:tbl>
    <w:p w:rsidR="008D6EDC" w:rsidRDefault="008D6EDC" w:rsidP="00AA5A07">
      <w:pPr>
        <w:keepNext/>
        <w:jc w:val="both"/>
        <w:rPr>
          <w:rFonts w:ascii="Tahoma" w:hAnsi="Tahoma" w:cs="Tahoma"/>
        </w:rPr>
      </w:pPr>
      <w:r>
        <w:rPr>
          <w:rFonts w:ascii="Tahoma" w:hAnsi="Tahoma" w:cs="Tahoma"/>
        </w:rPr>
        <w:t>in</w:t>
      </w:r>
    </w:p>
    <w:p w:rsidR="008D6EDC" w:rsidRDefault="008D6EDC" w:rsidP="00AA5A07">
      <w:pPr>
        <w:keepNext/>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8D6EDC" w:rsidTr="008D6EDC">
        <w:tc>
          <w:tcPr>
            <w:tcW w:w="160" w:type="dxa"/>
            <w:tcBorders>
              <w:top w:val="single" w:sz="4" w:space="0" w:color="auto"/>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sz w:val="16"/>
                <w:szCs w:val="16"/>
                <w:lang w:eastAsia="en-US"/>
              </w:rPr>
            </w:pPr>
          </w:p>
          <w:p w:rsidR="008D6EDC" w:rsidRDefault="008D6EDC" w:rsidP="00AA5A07">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sz w:val="16"/>
                <w:szCs w:val="16"/>
                <w:lang w:eastAsia="en-US"/>
              </w:rPr>
            </w:pPr>
          </w:p>
          <w:p w:rsidR="008D6EDC" w:rsidRDefault="008D6EDC" w:rsidP="00AA5A07">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sz w:val="16"/>
                <w:szCs w:val="16"/>
                <w:lang w:eastAsia="en-US"/>
              </w:rPr>
            </w:pPr>
          </w:p>
          <w:p w:rsidR="008D6EDC" w:rsidRDefault="008D6EDC" w:rsidP="00AA5A07">
            <w:pPr>
              <w:keepNext/>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rsidR="008D6EDC" w:rsidRDefault="008D6EDC" w:rsidP="00AA5A07">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AA5A07">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AA5A07">
            <w:pPr>
              <w:keepNext/>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rsidR="008D6EDC" w:rsidRDefault="008D6EDC" w:rsidP="00AA5A07">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rsidR="008D6EDC" w:rsidRDefault="008D6EDC" w:rsidP="00AA5A07">
            <w:pPr>
              <w:keepNext/>
              <w:spacing w:line="276" w:lineRule="auto"/>
              <w:jc w:val="both"/>
              <w:rPr>
                <w:rFonts w:ascii="Tahoma" w:hAnsi="Tahoma" w:cs="Tahoma"/>
                <w:lang w:eastAsia="en-US"/>
              </w:rPr>
            </w:pPr>
          </w:p>
        </w:tc>
        <w:tc>
          <w:tcPr>
            <w:tcW w:w="2409" w:type="dxa"/>
            <w:tcBorders>
              <w:top w:val="nil"/>
              <w:left w:val="nil"/>
              <w:bottom w:val="nil"/>
              <w:right w:val="nil"/>
            </w:tcBorders>
          </w:tcPr>
          <w:p w:rsidR="008D6EDC" w:rsidRDefault="008D6EDC" w:rsidP="00AA5A07">
            <w:pPr>
              <w:keepNext/>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rPr>
          <w:trHeight w:val="47"/>
        </w:trPr>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rsidR="008D6EDC" w:rsidRDefault="008D6EDC" w:rsidP="00AA5A07">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AA5A07">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AA5A07">
            <w:pPr>
              <w:keepNext/>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rsidR="008D6EDC" w:rsidRDefault="008D6EDC" w:rsidP="00AA5A07">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rPr>
          <w:trHeight w:val="133"/>
        </w:trPr>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rsidR="008D6EDC" w:rsidRDefault="008D6EDC" w:rsidP="00AA5A07">
            <w:pPr>
              <w:keepNext/>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8D6EDC" w:rsidRDefault="008D6EDC" w:rsidP="00AA5A07">
            <w:pPr>
              <w:keepNext/>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sz w:val="10"/>
                <w:lang w:eastAsia="en-US"/>
              </w:rPr>
            </w:pPr>
          </w:p>
        </w:tc>
      </w:tr>
      <w:tr w:rsidR="008D6EDC" w:rsidTr="008D6EDC">
        <w:tc>
          <w:tcPr>
            <w:tcW w:w="160" w:type="dxa"/>
            <w:tcBorders>
              <w:top w:val="nil"/>
              <w:left w:val="single" w:sz="4" w:space="0" w:color="auto"/>
              <w:bottom w:val="nil"/>
              <w:right w:val="nil"/>
            </w:tcBorders>
          </w:tcPr>
          <w:p w:rsidR="008D6EDC" w:rsidRDefault="008D6EDC" w:rsidP="00AA5A07">
            <w:pPr>
              <w:keepNext/>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8D6EDC" w:rsidRDefault="008D6EDC" w:rsidP="00AA5A07">
            <w:pPr>
              <w:keepNext/>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rsidR="008D6EDC" w:rsidRDefault="008D6EDC" w:rsidP="00AA5A07">
            <w:pPr>
              <w:keepNext/>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8D6EDC" w:rsidRDefault="008D6EDC" w:rsidP="00AA5A07">
            <w:pPr>
              <w:keepNext/>
              <w:spacing w:line="276" w:lineRule="auto"/>
              <w:jc w:val="both"/>
              <w:rPr>
                <w:rFonts w:ascii="Tahoma" w:hAnsi="Tahoma" w:cs="Tahoma"/>
                <w:lang w:eastAsia="en-US"/>
              </w:rPr>
            </w:pPr>
          </w:p>
        </w:tc>
      </w:tr>
      <w:tr w:rsidR="008D6EDC" w:rsidTr="008D6EDC">
        <w:trPr>
          <w:trHeight w:val="173"/>
        </w:trPr>
        <w:tc>
          <w:tcPr>
            <w:tcW w:w="160" w:type="dxa"/>
            <w:tcBorders>
              <w:top w:val="nil"/>
              <w:left w:val="single" w:sz="4" w:space="0" w:color="auto"/>
              <w:bottom w:val="single" w:sz="4" w:space="0" w:color="auto"/>
              <w:right w:val="nil"/>
            </w:tcBorders>
          </w:tcPr>
          <w:p w:rsidR="008D6EDC" w:rsidRDefault="008D6EDC" w:rsidP="00AA5A07">
            <w:pPr>
              <w:keepNext/>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rsidR="008D6EDC" w:rsidRDefault="008D6EDC" w:rsidP="00AA5A07">
            <w:pPr>
              <w:keepNext/>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rsidR="008D6EDC" w:rsidRDefault="008D6EDC" w:rsidP="00AA5A07">
            <w:pPr>
              <w:keepNext/>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rsidR="008D6EDC" w:rsidRDefault="008D6EDC" w:rsidP="00AA5A07">
            <w:pPr>
              <w:keepNext/>
              <w:spacing w:line="276" w:lineRule="auto"/>
              <w:jc w:val="both"/>
              <w:rPr>
                <w:rFonts w:ascii="Tahoma" w:hAnsi="Tahoma" w:cs="Tahoma"/>
                <w:sz w:val="6"/>
                <w:lang w:eastAsia="en-US"/>
              </w:rPr>
            </w:pPr>
          </w:p>
        </w:tc>
      </w:tr>
    </w:tbl>
    <w:p w:rsidR="008D6EDC" w:rsidRDefault="008D6EDC" w:rsidP="00AA5A07">
      <w:pPr>
        <w:keepNext/>
        <w:rPr>
          <w:rFonts w:ascii="Tahoma" w:hAnsi="Tahoma" w:cs="Tahoma"/>
        </w:rPr>
      </w:pPr>
    </w:p>
    <w:p w:rsidR="008D6EDC" w:rsidRDefault="008D6EDC" w:rsidP="00AA5A07">
      <w:pPr>
        <w:keepNext/>
        <w:rPr>
          <w:rFonts w:ascii="Tahoma" w:hAnsi="Tahoma" w:cs="Tahoma"/>
        </w:rPr>
      </w:pPr>
    </w:p>
    <w:p w:rsidR="008D6EDC" w:rsidRDefault="008D6EDC" w:rsidP="00AA5A07">
      <w:pPr>
        <w:keepNext/>
        <w:numPr>
          <w:ilvl w:val="0"/>
          <w:numId w:val="38"/>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rsidR="008D6EDC" w:rsidRDefault="008D6EDC" w:rsidP="00AA5A07">
      <w:pPr>
        <w:keepNext/>
        <w:numPr>
          <w:ilvl w:val="0"/>
          <w:numId w:val="39"/>
        </w:numPr>
        <w:jc w:val="center"/>
        <w:rPr>
          <w:rFonts w:ascii="Tahoma" w:hAnsi="Tahoma" w:cs="Tahoma"/>
          <w:bCs/>
        </w:rPr>
      </w:pPr>
      <w:r>
        <w:rPr>
          <w:rFonts w:ascii="Tahoma" w:hAnsi="Tahoma" w:cs="Tahoma"/>
          <w:bCs/>
        </w:rPr>
        <w:t xml:space="preserve">člen </w:t>
      </w:r>
    </w:p>
    <w:p w:rsidR="008D6EDC" w:rsidRDefault="008D6EDC" w:rsidP="00AA5A07">
      <w:pPr>
        <w:keepNext/>
        <w:jc w:val="both"/>
        <w:rPr>
          <w:rFonts w:ascii="Tahoma" w:hAnsi="Tahoma" w:cs="Tahoma"/>
          <w:bCs/>
        </w:rPr>
      </w:pPr>
    </w:p>
    <w:p w:rsidR="008D6EDC" w:rsidRDefault="008D6EDC" w:rsidP="00AA5A07">
      <w:pPr>
        <w:keepNext/>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sidR="009C332E">
        <w:rPr>
          <w:rFonts w:ascii="Tahoma" w:hAnsi="Tahoma" w:cs="Tahoma"/>
          <w:b/>
        </w:rPr>
        <w:t>JHL-26/19</w:t>
      </w:r>
      <w:r>
        <w:rPr>
          <w:rFonts w:ascii="Tahoma" w:hAnsi="Tahoma" w:cs="Tahoma"/>
        </w:rPr>
        <w:t xml:space="preserve"> po odprtem postopku, v skladu s 40. členom Zakona o javnem naročanju (Uradni list RS, št. </w:t>
      </w:r>
      <w:r>
        <w:rPr>
          <w:rFonts w:ascii="Tahoma" w:hAnsi="Tahoma" w:cs="Tahoma"/>
        </w:rPr>
        <w:lastRenderedPageBreak/>
        <w:t>91/15</w:t>
      </w:r>
      <w:r w:rsidR="00794CF2">
        <w:rPr>
          <w:rFonts w:ascii="Tahoma" w:hAnsi="Tahoma" w:cs="Tahoma"/>
        </w:rPr>
        <w:t xml:space="preserve"> in 14/18</w:t>
      </w:r>
      <w:r>
        <w:rPr>
          <w:rFonts w:ascii="Tahoma" w:hAnsi="Tahoma" w:cs="Tahoma"/>
        </w:rPr>
        <w:t xml:space="preserve">; v nadaljevanju: ZJN-3), objavljenim na Portalu javnih naročil dne ………….., pod št. objave ………………………………………, z namenom sklenitve pogodbe za »OBNOVO VODOVODNEGA OMREŽJA OBMOČIJ </w:t>
      </w:r>
      <w:r w:rsidR="009C332E">
        <w:rPr>
          <w:rFonts w:ascii="Tahoma" w:hAnsi="Tahoma" w:cs="Tahoma"/>
        </w:rPr>
        <w:t>ŠT</w:t>
      </w:r>
      <w:r>
        <w:rPr>
          <w:rFonts w:ascii="Tahoma" w:hAnsi="Tahoma" w:cs="Tahoma"/>
        </w:rPr>
        <w:t xml:space="preserve">. </w:t>
      </w:r>
      <w:r w:rsidR="009C332E" w:rsidRPr="009C332E">
        <w:rPr>
          <w:rFonts w:ascii="Tahoma" w:hAnsi="Tahoma" w:cs="Tahoma"/>
        </w:rPr>
        <w:t xml:space="preserve">3, 9, 13 1. DEL, 14 1. DEL, 18, 20, 21, 23, 24, 25, 26 1. DEL, 31, 37 IN 38 </w:t>
      </w:r>
      <w:r>
        <w:rPr>
          <w:rFonts w:ascii="Tahoma" w:hAnsi="Tahoma" w:cs="Tahoma"/>
        </w:rPr>
        <w:t xml:space="preserve">SOČASNO Z GRADNJO KANALIZACIJE PO PROJEKTU ODVAJANJE IN ČIŠČENJE ODPADNE VODE NA OBMOČJU VODONOSNIKA LJUBLJANSKEGA POLJA - DEL 3: DOGRADITEV JAVNE KANALIZACIJE V AGLOMERACIJAH NA 2000 PE V MOL«, in sicer za obdobje od dneva sklenitve pogodbe do izpolnitve vseh obveznosti iz pogodbe.  </w:t>
      </w:r>
    </w:p>
    <w:p w:rsidR="008D6EDC" w:rsidRDefault="008D6EDC" w:rsidP="00AA5A07">
      <w:pPr>
        <w:keepNext/>
        <w:jc w:val="both"/>
        <w:rPr>
          <w:rFonts w:ascii="Tahoma" w:hAnsi="Tahoma" w:cs="Tahoma"/>
          <w:bCs/>
          <w:highlight w:val="yellow"/>
        </w:rPr>
      </w:pPr>
    </w:p>
    <w:p w:rsidR="008D6EDC" w:rsidRDefault="008D6EDC" w:rsidP="00AA5A07">
      <w:pPr>
        <w:keepNext/>
        <w:numPr>
          <w:ilvl w:val="0"/>
          <w:numId w:val="38"/>
        </w:numPr>
        <w:ind w:left="567" w:hanging="578"/>
        <w:jc w:val="both"/>
        <w:rPr>
          <w:rFonts w:ascii="Tahoma" w:hAnsi="Tahoma" w:cs="Tahoma"/>
          <w:b/>
          <w:kern w:val="16"/>
        </w:rPr>
      </w:pPr>
      <w:r>
        <w:rPr>
          <w:rFonts w:ascii="Tahoma" w:hAnsi="Tahoma" w:cs="Tahoma"/>
          <w:b/>
          <w:kern w:val="16"/>
        </w:rPr>
        <w:t>PREDMET POGODBE</w:t>
      </w:r>
    </w:p>
    <w:p w:rsidR="008D6EDC" w:rsidRDefault="008D6EDC" w:rsidP="00AA5A07">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AA5A07">
      <w:pPr>
        <w:keepNext/>
        <w:jc w:val="both"/>
        <w:rPr>
          <w:rFonts w:ascii="Tahoma" w:hAnsi="Tahoma" w:cs="Tahoma"/>
          <w:highlight w:val="yellow"/>
        </w:rPr>
      </w:pPr>
    </w:p>
    <w:p w:rsidR="008D6EDC" w:rsidRDefault="008D6EDC" w:rsidP="00AA5A07">
      <w:pPr>
        <w:keepNext/>
        <w:jc w:val="both"/>
        <w:rPr>
          <w:rFonts w:ascii="Tahoma" w:hAnsi="Tahoma" w:cs="Tahoma"/>
        </w:rPr>
      </w:pPr>
      <w:r>
        <w:rPr>
          <w:rFonts w:ascii="Tahoma" w:hAnsi="Tahoma" w:cs="Tahoma"/>
        </w:rPr>
        <w:t xml:space="preserve">Predmet te pogodbe je OBNOVA VODOVODNEGA OMREŽJA OBMOČIJ </w:t>
      </w:r>
      <w:r w:rsidR="009C332E">
        <w:rPr>
          <w:rFonts w:ascii="Tahoma" w:hAnsi="Tahoma" w:cs="Tahoma"/>
        </w:rPr>
        <w:t xml:space="preserve">ŠT. </w:t>
      </w:r>
      <w:r w:rsidR="009C332E" w:rsidRPr="009C332E">
        <w:rPr>
          <w:rFonts w:ascii="Tahoma" w:hAnsi="Tahoma" w:cs="Tahoma"/>
        </w:rPr>
        <w:t>3, 9, 13 1. DEL, 14 1. DEL, 18, 20, 21, 23, 24, 25, 26 1. DEL, 31, 37 IN 38</w:t>
      </w:r>
      <w:r w:rsidR="00CC3FE5">
        <w:rPr>
          <w:rFonts w:ascii="Tahoma" w:hAnsi="Tahoma" w:cs="Tahoma"/>
        </w:rPr>
        <w:t>,</w:t>
      </w:r>
      <w:r w:rsidR="009C332E" w:rsidRPr="009C332E">
        <w:rPr>
          <w:rFonts w:ascii="Tahoma" w:hAnsi="Tahoma" w:cs="Tahoma"/>
        </w:rPr>
        <w:t xml:space="preserve"> </w:t>
      </w:r>
      <w:r>
        <w:rPr>
          <w:rFonts w:ascii="Tahoma" w:hAnsi="Tahoma" w:cs="Tahoma"/>
        </w:rPr>
        <w:t xml:space="preserve">SOČASNO Z GRADNJO KANALIZACIJE PO PROJEKTU ODVAJANJE IN ČIŠČENJE ODPADNE VODE NA OBMOČJU VODONOSNIKA LJUBLJANSKEGA POLJA - DEL 3: DOGRADITEV JAVNE KANALIZACIJE V AGLOMERACIJAH NA 2000 PE V MOL (v nadaljevanju: dela ali tudi pogodbena dela) v skladu s tehnično specifikacijo, kot je to opredeljeno v razpisni dokumentaciji naročnika št. </w:t>
      </w:r>
      <w:r w:rsidR="009C332E">
        <w:rPr>
          <w:rFonts w:ascii="Tahoma" w:hAnsi="Tahoma" w:cs="Tahoma"/>
          <w:b/>
        </w:rPr>
        <w:t>JHL-26/19</w:t>
      </w:r>
      <w:r>
        <w:rPr>
          <w:rFonts w:ascii="Tahoma" w:hAnsi="Tahoma" w:cs="Tahoma"/>
          <w:b/>
        </w:rPr>
        <w:t xml:space="preserve"> </w:t>
      </w:r>
      <w:r>
        <w:rPr>
          <w:rFonts w:ascii="Tahoma" w:hAnsi="Tahoma" w:cs="Tahoma"/>
        </w:rPr>
        <w:t xml:space="preserve">(v nadaljevanju: razpisna dokumentacija) in na podlagi </w:t>
      </w:r>
      <w:r w:rsidR="00794CF2">
        <w:rPr>
          <w:rFonts w:ascii="Tahoma" w:hAnsi="Tahoma" w:cs="Tahoma"/>
        </w:rPr>
        <w:t>ponudbe izvajalca</w:t>
      </w:r>
      <w:r>
        <w:rPr>
          <w:rFonts w:ascii="Tahoma" w:hAnsi="Tahoma" w:cs="Tahoma"/>
        </w:rPr>
        <w:t xml:space="preserve"> št. _________ z dne _________ (v nadaljevanju: ponudba izvajalca), ki je sestavni del te pogodbe, in sicer vse po pravilih stroke, s skrbnostjo dobrega strokovnjaka ter v skladu s to pogodbo. </w:t>
      </w:r>
    </w:p>
    <w:p w:rsidR="00445C19" w:rsidRDefault="00445C19" w:rsidP="00AA5A07">
      <w:pPr>
        <w:keepNext/>
        <w:jc w:val="both"/>
        <w:rPr>
          <w:rFonts w:ascii="Tahoma" w:hAnsi="Tahoma" w:cs="Tahoma"/>
        </w:rPr>
      </w:pPr>
    </w:p>
    <w:p w:rsidR="008D6EDC" w:rsidRDefault="008D6EDC" w:rsidP="00AA5A07">
      <w:pPr>
        <w:keepNext/>
        <w:numPr>
          <w:ilvl w:val="0"/>
          <w:numId w:val="38"/>
        </w:numPr>
        <w:ind w:left="567" w:hanging="578"/>
        <w:jc w:val="both"/>
        <w:rPr>
          <w:rFonts w:ascii="Tahoma" w:hAnsi="Tahoma" w:cs="Tahoma"/>
          <w:b/>
        </w:rPr>
      </w:pPr>
      <w:r>
        <w:rPr>
          <w:rFonts w:ascii="Tahoma" w:hAnsi="Tahoma" w:cs="Tahoma"/>
          <w:b/>
        </w:rPr>
        <w:t>POGODBENA VREDNOST</w:t>
      </w:r>
    </w:p>
    <w:p w:rsidR="008D6EDC" w:rsidRDefault="008D6EDC" w:rsidP="00AA5A07">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AA5A07">
      <w:pPr>
        <w:keepNext/>
        <w:rPr>
          <w:rFonts w:ascii="Tahoma" w:hAnsi="Tahoma" w:cs="Tahoma"/>
          <w:b/>
        </w:rPr>
      </w:pPr>
    </w:p>
    <w:p w:rsidR="008D6EDC" w:rsidRDefault="008D6EDC" w:rsidP="00AA5A07">
      <w:pPr>
        <w:keepNext/>
        <w:jc w:val="both"/>
        <w:rPr>
          <w:rFonts w:ascii="Tahoma" w:hAnsi="Tahoma" w:cs="Tahoma"/>
        </w:rPr>
      </w:pPr>
      <w:r>
        <w:rPr>
          <w:rFonts w:ascii="Tahoma" w:hAnsi="Tahoma" w:cs="Tahoma"/>
        </w:rPr>
        <w:t xml:space="preserve">Pogodbeni stranki se dogovorita za </w:t>
      </w:r>
      <w:r w:rsidR="00172659">
        <w:rPr>
          <w:rFonts w:ascii="Tahoma" w:hAnsi="Tahoma" w:cs="Tahoma"/>
        </w:rPr>
        <w:t xml:space="preserve">pogodbeno </w:t>
      </w:r>
      <w:r>
        <w:rPr>
          <w:rFonts w:ascii="Tahoma" w:hAnsi="Tahoma" w:cs="Tahoma"/>
        </w:rPr>
        <w:t xml:space="preserve">vrednost, ki izhaja iz ponudbenega predračuna izvajalca št._________ z dne ________ (v nadaljevanju: ponudbeni predračun izvajalca). Za pogodbena dela naročnik ne daje avansa. </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Pogodbena vrednost po ponudbenem predračunu izvajalca znaša na dan sklenitve te pogodbe:</w:t>
      </w:r>
    </w:p>
    <w:p w:rsidR="008D6EDC" w:rsidRDefault="008D6EDC" w:rsidP="00AA5A07">
      <w:pPr>
        <w:keepNext/>
        <w:jc w:val="both"/>
        <w:rPr>
          <w:rFonts w:ascii="Tahoma" w:hAnsi="Tahoma" w:cs="Tahoma"/>
          <w:highlight w:val="yellow"/>
        </w:rPr>
      </w:pPr>
    </w:p>
    <w:tbl>
      <w:tblPr>
        <w:tblW w:w="94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9"/>
        <w:gridCol w:w="4461"/>
      </w:tblGrid>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9C332E">
              <w:rPr>
                <w:rFonts w:ascii="Tahoma" w:eastAsia="Calibri" w:hAnsi="Tahoma" w:cs="Tahoma"/>
                <w:lang w:eastAsia="en-US"/>
              </w:rPr>
              <w:t>3</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before="60" w:line="276" w:lineRule="auto"/>
              <w:jc w:val="right"/>
              <w:rPr>
                <w:rFonts w:ascii="Calibri" w:eastAsia="Calibri" w:hAnsi="Calibri"/>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9C332E">
              <w:rPr>
                <w:rFonts w:ascii="Tahoma" w:eastAsia="Calibri" w:hAnsi="Tahoma" w:cs="Tahoma"/>
                <w:lang w:eastAsia="en-US"/>
              </w:rPr>
              <w:t>3</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sidR="009C332E">
              <w:rPr>
                <w:rFonts w:ascii="Tahoma" w:eastAsia="Calibri" w:hAnsi="Tahoma" w:cs="Tahoma"/>
                <w:lang w:eastAsia="en-US"/>
              </w:rPr>
              <w:t>3</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9C332E">
              <w:rPr>
                <w:rFonts w:ascii="Tahoma" w:eastAsia="Calibri" w:hAnsi="Tahoma" w:cs="Tahoma"/>
                <w:lang w:eastAsia="en-US"/>
              </w:rPr>
              <w:t>9</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9C332E">
              <w:rPr>
                <w:rFonts w:ascii="Tahoma" w:eastAsia="Calibri" w:hAnsi="Tahoma" w:cs="Tahoma"/>
                <w:lang w:eastAsia="en-US"/>
              </w:rPr>
              <w:t>9</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sidR="009C332E">
              <w:rPr>
                <w:rFonts w:ascii="Tahoma" w:eastAsia="Calibri" w:hAnsi="Tahoma" w:cs="Tahoma"/>
                <w:lang w:eastAsia="en-US"/>
              </w:rPr>
              <w:t>9</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9C332E" w:rsidRPr="00037C95">
              <w:rPr>
                <w:rFonts w:ascii="Tahoma" w:eastAsia="Calibri" w:hAnsi="Tahoma" w:cs="Tahoma"/>
                <w:lang w:eastAsia="en-US"/>
              </w:rPr>
              <w:t>13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w:t>
            </w:r>
            <w:r w:rsidR="00037C95" w:rsidRPr="00037C95">
              <w:rPr>
                <w:rFonts w:ascii="Tahoma" w:eastAsia="Calibri" w:hAnsi="Tahoma" w:cs="Tahoma"/>
                <w:lang w:eastAsia="en-US"/>
              </w:rPr>
              <w:t xml:space="preserve"> 13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sidR="00037C95" w:rsidRPr="00037C95">
              <w:rPr>
                <w:rFonts w:ascii="Tahoma" w:eastAsia="Calibri" w:hAnsi="Tahoma" w:cs="Tahoma"/>
                <w:lang w:eastAsia="en-US"/>
              </w:rPr>
              <w:t>13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VODOVODA – OBMOČJE ŠT.</w:t>
            </w:r>
            <w:r w:rsidR="00037C95" w:rsidRPr="00037C95">
              <w:rPr>
                <w:rFonts w:ascii="Tahoma" w:eastAsia="Calibri" w:hAnsi="Tahoma" w:cs="Tahoma"/>
                <w:lang w:eastAsia="en-US"/>
              </w:rPr>
              <w:t xml:space="preserve"> 1</w:t>
            </w:r>
            <w:r w:rsidR="00037C95">
              <w:rPr>
                <w:rFonts w:ascii="Tahoma" w:eastAsia="Calibri" w:hAnsi="Tahoma" w:cs="Tahoma"/>
                <w:lang w:eastAsia="en-US"/>
              </w:rPr>
              <w:t>4</w:t>
            </w:r>
            <w:r w:rsidR="00037C95" w:rsidRPr="00037C95">
              <w:rPr>
                <w:rFonts w:ascii="Tahoma" w:eastAsia="Calibri" w:hAnsi="Tahoma" w:cs="Tahoma"/>
                <w:lang w:eastAsia="en-US"/>
              </w:rPr>
              <w:t xml:space="preserve">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sidRPr="00037C95">
              <w:rPr>
                <w:rFonts w:ascii="Tahoma" w:eastAsia="Calibri" w:hAnsi="Tahoma" w:cs="Tahoma"/>
                <w:lang w:eastAsia="en-US"/>
              </w:rPr>
              <w:t>1</w:t>
            </w:r>
            <w:r w:rsidR="00037C95">
              <w:rPr>
                <w:rFonts w:ascii="Tahoma" w:eastAsia="Calibri" w:hAnsi="Tahoma" w:cs="Tahoma"/>
                <w:lang w:eastAsia="en-US"/>
              </w:rPr>
              <w:t>4</w:t>
            </w:r>
            <w:r w:rsidR="00037C95" w:rsidRPr="00037C95">
              <w:rPr>
                <w:rFonts w:ascii="Tahoma" w:eastAsia="Calibri" w:hAnsi="Tahoma" w:cs="Tahoma"/>
                <w:lang w:eastAsia="en-US"/>
              </w:rPr>
              <w:t xml:space="preserve">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761222">
              <w:rPr>
                <w:rFonts w:ascii="Tahoma" w:eastAsia="Calibri" w:hAnsi="Tahoma" w:cs="Tahoma"/>
                <w:lang w:eastAsia="en-US"/>
              </w:rPr>
              <w:t xml:space="preserve">ŠT. </w:t>
            </w:r>
            <w:r w:rsidR="00037C95" w:rsidRPr="00037C95">
              <w:rPr>
                <w:rFonts w:ascii="Tahoma" w:eastAsia="Calibri" w:hAnsi="Tahoma" w:cs="Tahoma"/>
                <w:lang w:eastAsia="en-US"/>
              </w:rPr>
              <w:t>1</w:t>
            </w:r>
            <w:r w:rsidR="00037C95">
              <w:rPr>
                <w:rFonts w:ascii="Tahoma" w:eastAsia="Calibri" w:hAnsi="Tahoma" w:cs="Tahoma"/>
                <w:lang w:eastAsia="en-US"/>
              </w:rPr>
              <w:t>4</w:t>
            </w:r>
            <w:r w:rsidR="00037C95" w:rsidRPr="00037C95">
              <w:rPr>
                <w:rFonts w:ascii="Tahoma" w:eastAsia="Calibri" w:hAnsi="Tahoma" w:cs="Tahoma"/>
                <w:lang w:eastAsia="en-US"/>
              </w:rPr>
              <w:t xml:space="preserve">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037C95">
              <w:rPr>
                <w:rFonts w:ascii="Tahoma" w:eastAsia="Calibri" w:hAnsi="Tahoma" w:cs="Tahoma"/>
                <w:lang w:eastAsia="en-US"/>
              </w:rPr>
              <w:t>18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Pr>
                <w:rFonts w:ascii="Tahoma" w:eastAsia="Calibri" w:hAnsi="Tahoma" w:cs="Tahoma"/>
                <w:lang w:eastAsia="en-US"/>
              </w:rPr>
              <w:t>18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lastRenderedPageBreak/>
              <w:t xml:space="preserve">UREDITEV CESTIŠČA – OBMOČJE </w:t>
            </w:r>
            <w:r w:rsidR="00761222">
              <w:rPr>
                <w:rFonts w:ascii="Tahoma" w:eastAsia="Calibri" w:hAnsi="Tahoma" w:cs="Tahoma"/>
                <w:lang w:eastAsia="en-US"/>
              </w:rPr>
              <w:t xml:space="preserve">ŠT. </w:t>
            </w:r>
            <w:r w:rsidR="00037C95">
              <w:rPr>
                <w:rFonts w:ascii="Tahoma" w:eastAsia="Calibri" w:hAnsi="Tahoma" w:cs="Tahoma"/>
                <w:lang w:eastAsia="en-US"/>
              </w:rPr>
              <w:t>18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037C95">
              <w:rPr>
                <w:rFonts w:ascii="Tahoma" w:eastAsia="Calibri" w:hAnsi="Tahoma" w:cs="Tahoma"/>
                <w:lang w:eastAsia="en-US"/>
              </w:rPr>
              <w:t>20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Pr>
                <w:rFonts w:ascii="Tahoma" w:eastAsia="Calibri" w:hAnsi="Tahoma" w:cs="Tahoma"/>
                <w:lang w:eastAsia="en-US"/>
              </w:rPr>
              <w:t>20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sidR="00037C95">
              <w:rPr>
                <w:rFonts w:ascii="Tahoma" w:eastAsia="Calibri" w:hAnsi="Tahoma" w:cs="Tahoma"/>
                <w:lang w:eastAsia="en-US"/>
              </w:rPr>
              <w:t>20</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037C95">
              <w:rPr>
                <w:rFonts w:ascii="Tahoma" w:eastAsia="Calibri" w:hAnsi="Tahoma" w:cs="Tahoma"/>
                <w:lang w:eastAsia="en-US"/>
              </w:rPr>
              <w:t>21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Pr>
                <w:rFonts w:ascii="Tahoma" w:eastAsia="Calibri" w:hAnsi="Tahoma" w:cs="Tahoma"/>
                <w:lang w:eastAsia="en-US"/>
              </w:rPr>
              <w:t>21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sidR="00037C95">
              <w:rPr>
                <w:rFonts w:ascii="Tahoma" w:eastAsia="Calibri" w:hAnsi="Tahoma" w:cs="Tahoma"/>
                <w:lang w:eastAsia="en-US"/>
              </w:rPr>
              <w:t>21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037C95">
              <w:rPr>
                <w:rFonts w:ascii="Tahoma" w:eastAsia="Calibri" w:hAnsi="Tahoma" w:cs="Tahoma"/>
                <w:lang w:eastAsia="en-US"/>
              </w:rPr>
              <w:t>23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Pr>
                <w:rFonts w:ascii="Tahoma" w:eastAsia="Calibri" w:hAnsi="Tahoma" w:cs="Tahoma"/>
                <w:lang w:eastAsia="en-US"/>
              </w:rPr>
              <w:t>23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sidR="00037C95">
              <w:rPr>
                <w:rFonts w:ascii="Tahoma" w:eastAsia="Calibri" w:hAnsi="Tahoma" w:cs="Tahoma"/>
                <w:lang w:eastAsia="en-US"/>
              </w:rPr>
              <w:t>23</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037C95">
              <w:rPr>
                <w:rFonts w:ascii="Tahoma" w:eastAsia="Calibri" w:hAnsi="Tahoma" w:cs="Tahoma"/>
                <w:lang w:eastAsia="en-US"/>
              </w:rPr>
              <w:t>24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Pr>
                <w:rFonts w:ascii="Tahoma" w:eastAsia="Calibri" w:hAnsi="Tahoma" w:cs="Tahoma"/>
                <w:lang w:eastAsia="en-US"/>
              </w:rPr>
              <w:t>24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sidR="00037C95">
              <w:rPr>
                <w:rFonts w:ascii="Tahoma" w:eastAsia="Calibri" w:hAnsi="Tahoma" w:cs="Tahoma"/>
                <w:lang w:eastAsia="en-US"/>
              </w:rPr>
              <w:t>24</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VODOVODA – OBMOČJE ŠT. 2</w:t>
            </w:r>
            <w:r w:rsidR="00037C95">
              <w:rPr>
                <w:rFonts w:ascii="Tahoma" w:eastAsia="Calibri" w:hAnsi="Tahoma" w:cs="Tahoma"/>
                <w:lang w:eastAsia="en-US"/>
              </w:rPr>
              <w:t>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2</w:t>
            </w:r>
            <w:r w:rsidR="00037C95">
              <w:rPr>
                <w:rFonts w:ascii="Tahoma" w:eastAsia="Calibri" w:hAnsi="Tahoma" w:cs="Tahoma"/>
                <w:lang w:eastAsia="en-US"/>
              </w:rPr>
              <w:t>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2</w:t>
            </w:r>
            <w:r w:rsidR="00037C95">
              <w:rPr>
                <w:rFonts w:ascii="Tahoma" w:eastAsia="Calibri" w:hAnsi="Tahoma" w:cs="Tahoma"/>
                <w:lang w:eastAsia="en-US"/>
              </w:rPr>
              <w:t>5</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VODOVODA – OBMOČJE ŠT. </w:t>
            </w:r>
            <w:r w:rsidR="00037C95">
              <w:rPr>
                <w:rFonts w:ascii="Tahoma" w:eastAsia="Calibri" w:hAnsi="Tahoma" w:cs="Tahoma"/>
                <w:lang w:eastAsia="en-US"/>
              </w:rPr>
              <w:t>26</w:t>
            </w:r>
            <w:r w:rsidR="00037C95" w:rsidRPr="00037C95">
              <w:rPr>
                <w:rFonts w:ascii="Tahoma" w:eastAsia="Calibri" w:hAnsi="Tahoma" w:cs="Tahoma"/>
                <w:lang w:eastAsia="en-US"/>
              </w:rPr>
              <w:t xml:space="preserve">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OBNOVA VODOVODNIH HIŠNIH PRIKLJUČKOV – OBMOČJE ŠT. </w:t>
            </w:r>
            <w:r w:rsidR="00037C95">
              <w:rPr>
                <w:rFonts w:ascii="Tahoma" w:eastAsia="Calibri" w:hAnsi="Tahoma" w:cs="Tahoma"/>
                <w:lang w:eastAsia="en-US"/>
              </w:rPr>
              <w:t>26</w:t>
            </w:r>
            <w:r w:rsidR="00037C95" w:rsidRPr="00037C95">
              <w:rPr>
                <w:rFonts w:ascii="Tahoma" w:eastAsia="Calibri" w:hAnsi="Tahoma" w:cs="Tahoma"/>
                <w:lang w:eastAsia="en-US"/>
              </w:rPr>
              <w:t xml:space="preserve">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sidR="00037C95">
              <w:rPr>
                <w:rFonts w:ascii="Tahoma" w:eastAsia="Calibri" w:hAnsi="Tahoma" w:cs="Tahoma"/>
                <w:lang w:eastAsia="en-US"/>
              </w:rPr>
              <w:t>26</w:t>
            </w:r>
            <w:r w:rsidR="00037C95" w:rsidRPr="00037C95">
              <w:rPr>
                <w:rFonts w:ascii="Tahoma" w:eastAsia="Calibri" w:hAnsi="Tahoma" w:cs="Tahoma"/>
                <w:lang w:eastAsia="en-US"/>
              </w:rPr>
              <w:t xml:space="preserve"> 1. DEL</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VODOVODA – OBMOČJE ŠT. 3</w:t>
            </w:r>
            <w:r w:rsidR="00037C95">
              <w:rPr>
                <w:rFonts w:ascii="Tahoma" w:eastAsia="Calibri" w:hAnsi="Tahoma" w:cs="Tahoma"/>
                <w:lang w:eastAsia="en-US"/>
              </w:rPr>
              <w:t>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w:t>
            </w:r>
            <w:r w:rsidR="00037C95">
              <w:rPr>
                <w:rFonts w:ascii="Tahoma" w:eastAsia="Calibri" w:hAnsi="Tahoma" w:cs="Tahoma"/>
                <w:lang w:eastAsia="en-US"/>
              </w:rPr>
              <w:t>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w:t>
            </w:r>
            <w:r w:rsidR="00037C95">
              <w:rPr>
                <w:rFonts w:ascii="Tahoma" w:eastAsia="Calibri" w:hAnsi="Tahoma" w:cs="Tahoma"/>
                <w:lang w:eastAsia="en-US"/>
              </w:rPr>
              <w:t>1</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VODOVODA – OBMOČJE ŠT. 3</w:t>
            </w:r>
            <w:r w:rsidR="00037C95">
              <w:rPr>
                <w:rFonts w:ascii="Tahoma" w:eastAsia="Calibri" w:hAnsi="Tahoma" w:cs="Tahoma"/>
                <w:lang w:eastAsia="en-US"/>
              </w:rPr>
              <w:t>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w:t>
            </w:r>
            <w:r w:rsidR="00037C95">
              <w:rPr>
                <w:rFonts w:ascii="Tahoma" w:eastAsia="Calibri" w:hAnsi="Tahoma" w:cs="Tahoma"/>
                <w:lang w:eastAsia="en-US"/>
              </w:rPr>
              <w:t>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w:t>
            </w:r>
            <w:r w:rsidR="00037C95">
              <w:rPr>
                <w:rFonts w:ascii="Tahoma" w:eastAsia="Calibri" w:hAnsi="Tahoma" w:cs="Tahoma"/>
                <w:lang w:eastAsia="en-US"/>
              </w:rPr>
              <w:t>7</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VODOVODA – OBMOČJE ŠT. 3</w:t>
            </w:r>
            <w:r w:rsidR="00037C95">
              <w:rPr>
                <w:rFonts w:ascii="Tahoma" w:eastAsia="Calibri" w:hAnsi="Tahoma" w:cs="Tahoma"/>
                <w:lang w:eastAsia="en-US"/>
              </w:rPr>
              <w:t>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OBNOVA VODOVODNIH HIŠNIH PRIKLJUČKOV – OBMOČJE ŠT. 3</w:t>
            </w:r>
            <w:r w:rsidR="00037C95">
              <w:rPr>
                <w:rFonts w:ascii="Tahoma" w:eastAsia="Calibri" w:hAnsi="Tahoma" w:cs="Tahoma"/>
                <w:lang w:eastAsia="en-US"/>
              </w:rPr>
              <w:t>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UREDITEV CESTIŠČA – OBMOČJE </w:t>
            </w:r>
            <w:r w:rsidR="00547C58">
              <w:rPr>
                <w:rFonts w:ascii="Tahoma" w:eastAsia="Calibri" w:hAnsi="Tahoma" w:cs="Tahoma"/>
                <w:lang w:eastAsia="en-US"/>
              </w:rPr>
              <w:t xml:space="preserve">ŠT. </w:t>
            </w:r>
            <w:r>
              <w:rPr>
                <w:rFonts w:ascii="Tahoma" w:eastAsia="Calibri" w:hAnsi="Tahoma" w:cs="Tahoma"/>
                <w:lang w:eastAsia="en-US"/>
              </w:rPr>
              <w:t>3</w:t>
            </w:r>
            <w:r w:rsidR="00037C95">
              <w:rPr>
                <w:rFonts w:ascii="Tahoma" w:eastAsia="Calibri" w:hAnsi="Tahoma" w:cs="Tahoma"/>
                <w:lang w:eastAsia="en-US"/>
              </w:rPr>
              <w:t>8</w:t>
            </w:r>
          </w:p>
        </w:tc>
        <w:tc>
          <w:tcPr>
            <w:tcW w:w="4461" w:type="dxa"/>
            <w:tcBorders>
              <w:top w:val="single" w:sz="4" w:space="0" w:color="auto"/>
              <w:left w:val="single" w:sz="4" w:space="0" w:color="auto"/>
              <w:bottom w:val="single" w:sz="4" w:space="0" w:color="auto"/>
              <w:right w:val="single" w:sz="4" w:space="0" w:color="auto"/>
            </w:tcBorders>
            <w:hideMark/>
          </w:tcPr>
          <w:p w:rsidR="008D6EDC" w:rsidRDefault="008D6EDC" w:rsidP="00AA5A07">
            <w:pPr>
              <w:keepNext/>
              <w:spacing w:line="276" w:lineRule="auto"/>
              <w:jc w:val="right"/>
              <w:rPr>
                <w:lang w:eastAsia="en-US"/>
              </w:rPr>
            </w:pPr>
            <w:r>
              <w:rPr>
                <w:rFonts w:ascii="Tahoma" w:eastAsia="Calibri"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527DCA" w:rsidP="00AA5A07">
            <w:pPr>
              <w:keepNext/>
              <w:spacing w:line="276" w:lineRule="auto"/>
              <w:rPr>
                <w:rFonts w:ascii="Tahoma" w:eastAsia="Calibri" w:hAnsi="Tahoma" w:cs="Tahoma"/>
                <w:lang w:eastAsia="en-US"/>
              </w:rPr>
            </w:pPr>
            <w:r>
              <w:rPr>
                <w:rFonts w:ascii="Tahoma" w:eastAsia="Calibri" w:hAnsi="Tahoma" w:cs="Tahoma"/>
                <w:lang w:eastAsia="en-US"/>
              </w:rPr>
              <w:t xml:space="preserve">SKUPNA </w:t>
            </w:r>
            <w:r w:rsidR="008D6EDC">
              <w:rPr>
                <w:rFonts w:ascii="Tahoma" w:eastAsia="Calibri" w:hAnsi="Tahoma" w:cs="Tahoma"/>
                <w:lang w:eastAsia="en-US"/>
              </w:rPr>
              <w:t xml:space="preserve">POGODBENA </w:t>
            </w:r>
            <w:r w:rsidR="008D6EDC">
              <w:rPr>
                <w:rFonts w:ascii="Tahoma" w:hAnsi="Tahoma" w:cs="Tahoma"/>
                <w:lang w:eastAsia="en-US"/>
              </w:rPr>
              <w:t>VREDNOST</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jc w:val="right"/>
              <w:rPr>
                <w:rFonts w:ascii="Tahoma" w:hAnsi="Tahoma" w:cs="Tahoma"/>
                <w:lang w:eastAsia="en-US"/>
              </w:rPr>
            </w:pPr>
            <w:r>
              <w:rPr>
                <w:rFonts w:ascii="Tahoma" w:hAnsi="Tahoma" w:cs="Tahoma"/>
                <w:lang w:eastAsia="en-US"/>
              </w:rPr>
              <w:t>EUR</w:t>
            </w:r>
          </w:p>
        </w:tc>
      </w:tr>
      <w:tr w:rsidR="008D6EDC"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rPr>
                <w:rFonts w:ascii="Tahoma" w:eastAsia="Calibri" w:hAnsi="Tahoma" w:cs="Tahoma"/>
                <w:lang w:eastAsia="en-US"/>
              </w:rPr>
            </w:pPr>
            <w:r>
              <w:rPr>
                <w:rFonts w:ascii="Tahoma" w:eastAsia="Calibri" w:hAnsi="Tahoma" w:cs="Tahoma"/>
                <w:lang w:eastAsia="en-US"/>
              </w:rPr>
              <w:t xml:space="preserve">POPUST NA </w:t>
            </w:r>
            <w:r>
              <w:rPr>
                <w:rFonts w:ascii="Tahoma" w:hAnsi="Tahoma" w:cs="Tahoma"/>
                <w:lang w:eastAsia="en-US"/>
              </w:rPr>
              <w:t>VREDNOST</w:t>
            </w:r>
            <w:r>
              <w:rPr>
                <w:rFonts w:ascii="Tahoma" w:eastAsia="Calibri" w:hAnsi="Tahoma" w:cs="Tahoma"/>
                <w:lang w:eastAsia="en-US"/>
              </w:rPr>
              <w:t xml:space="preserve"> PO PONUDBENEM PREDRAČUNU</w:t>
            </w:r>
            <w:r w:rsidR="00794CF2">
              <w:rPr>
                <w:rFonts w:ascii="Tahoma" w:eastAsia="Calibri" w:hAnsi="Tahoma" w:cs="Tahoma"/>
                <w:lang w:eastAsia="en-US"/>
              </w:rPr>
              <w:t xml:space="preserve"> IZVAJALCA</w:t>
            </w:r>
          </w:p>
        </w:tc>
        <w:tc>
          <w:tcPr>
            <w:tcW w:w="4461" w:type="dxa"/>
            <w:tcBorders>
              <w:top w:val="single" w:sz="4" w:space="0" w:color="auto"/>
              <w:left w:val="single" w:sz="4" w:space="0" w:color="auto"/>
              <w:bottom w:val="single" w:sz="4" w:space="0" w:color="auto"/>
              <w:right w:val="single" w:sz="4" w:space="0" w:color="auto"/>
            </w:tcBorders>
            <w:vAlign w:val="bottom"/>
            <w:hideMark/>
          </w:tcPr>
          <w:p w:rsidR="008D6EDC" w:rsidRDefault="008D6EDC" w:rsidP="00AA5A07">
            <w:pPr>
              <w:keepNext/>
              <w:spacing w:line="276" w:lineRule="auto"/>
              <w:jc w:val="right"/>
              <w:rPr>
                <w:rFonts w:ascii="Tahoma" w:hAnsi="Tahoma" w:cs="Tahoma"/>
                <w:lang w:eastAsia="en-US"/>
              </w:rPr>
            </w:pPr>
            <w:r>
              <w:rPr>
                <w:rFonts w:ascii="Tahoma" w:hAnsi="Tahoma" w:cs="Tahoma"/>
                <w:lang w:eastAsia="en-US"/>
              </w:rPr>
              <w:t xml:space="preserve">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AA5A07">
            <w:pPr>
              <w:keepNext/>
              <w:spacing w:line="276" w:lineRule="auto"/>
              <w:jc w:val="right"/>
              <w:rPr>
                <w:rFonts w:ascii="Tahoma" w:eastAsia="Calibri" w:hAnsi="Tahoma" w:cs="Tahoma"/>
                <w:b/>
                <w:lang w:eastAsia="en-US"/>
              </w:rPr>
            </w:pPr>
            <w:r>
              <w:rPr>
                <w:rFonts w:ascii="Tahoma" w:eastAsia="Calibri" w:hAnsi="Tahoma" w:cs="Tahoma"/>
                <w:b/>
                <w:lang w:eastAsia="en-US"/>
              </w:rPr>
              <w:t xml:space="preserve">SKUPNA POGODBENA </w:t>
            </w:r>
            <w:r>
              <w:rPr>
                <w:rFonts w:ascii="Tahoma" w:hAnsi="Tahoma" w:cs="Tahoma"/>
                <w:b/>
                <w:lang w:eastAsia="en-US"/>
              </w:rPr>
              <w:t>VREDNOST</w:t>
            </w:r>
            <w:r>
              <w:rPr>
                <w:rFonts w:ascii="Tahoma" w:eastAsia="Calibri" w:hAnsi="Tahoma" w:cs="Tahoma"/>
                <w:b/>
                <w:lang w:eastAsia="en-US"/>
              </w:rPr>
              <w:t xml:space="preserve"> S POPUSTOM (</w:t>
            </w:r>
            <w:r w:rsidR="00527DCA">
              <w:rPr>
                <w:rFonts w:ascii="Tahoma" w:eastAsia="Calibri" w:hAnsi="Tahoma" w:cs="Tahoma"/>
                <w:b/>
                <w:lang w:eastAsia="en-US"/>
              </w:rPr>
              <w:t xml:space="preserve">BREZ </w:t>
            </w:r>
            <w:r>
              <w:rPr>
                <w:rFonts w:ascii="Tahoma" w:eastAsia="Calibri" w:hAnsi="Tahoma" w:cs="Tahoma"/>
                <w:b/>
                <w:lang w:eastAsia="en-US"/>
              </w:rPr>
              <w:t>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AA5A07">
            <w:pPr>
              <w:keepNext/>
              <w:spacing w:line="276" w:lineRule="auto"/>
              <w:jc w:val="right"/>
              <w:rPr>
                <w:rFonts w:ascii="Tahoma" w:hAnsi="Tahoma" w:cs="Tahoma"/>
                <w:lang w:eastAsia="en-US"/>
              </w:rPr>
            </w:pPr>
            <w:r>
              <w:rPr>
                <w:rFonts w:ascii="Tahoma" w:hAnsi="Tahoma" w:cs="Tahoma"/>
                <w:lang w:eastAsia="en-US"/>
              </w:rPr>
              <w:t>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AA5A07">
            <w:pPr>
              <w:keepNext/>
              <w:spacing w:line="276" w:lineRule="auto"/>
              <w:jc w:val="right"/>
              <w:rPr>
                <w:rFonts w:ascii="Tahoma" w:hAnsi="Tahoma" w:cs="Tahoma"/>
                <w:lang w:eastAsia="en-US"/>
              </w:rPr>
            </w:pPr>
            <w:r>
              <w:rPr>
                <w:rFonts w:ascii="Tahoma" w:hAnsi="Tahoma" w:cs="Tahoma"/>
                <w:iCs/>
                <w:lang w:eastAsia="en-US"/>
              </w:rPr>
              <w:lastRenderedPageBreak/>
              <w:t>INFORMATIVNI IZRAČUN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AA5A07">
            <w:pPr>
              <w:keepNext/>
              <w:spacing w:line="276" w:lineRule="auto"/>
              <w:jc w:val="right"/>
              <w:rPr>
                <w:rFonts w:ascii="Tahoma" w:hAnsi="Tahoma" w:cs="Tahoma"/>
                <w:lang w:eastAsia="en-US"/>
              </w:rPr>
            </w:pPr>
            <w:r>
              <w:rPr>
                <w:rFonts w:ascii="Tahoma" w:hAnsi="Tahoma" w:cs="Tahoma"/>
                <w:lang w:eastAsia="en-US"/>
              </w:rPr>
              <w:t>22 %                                      EUR</w:t>
            </w:r>
          </w:p>
        </w:tc>
      </w:tr>
      <w:tr w:rsidR="00547C58" w:rsidTr="00547C58">
        <w:trPr>
          <w:trHeight w:val="340"/>
        </w:trPr>
        <w:tc>
          <w:tcPr>
            <w:tcW w:w="4959"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AA5A07">
            <w:pPr>
              <w:keepNext/>
              <w:spacing w:line="276" w:lineRule="auto"/>
              <w:jc w:val="right"/>
              <w:rPr>
                <w:rFonts w:ascii="Tahoma" w:hAnsi="Tahoma" w:cs="Tahoma"/>
                <w:lang w:eastAsia="en-US"/>
              </w:rPr>
            </w:pPr>
            <w:r>
              <w:rPr>
                <w:rFonts w:ascii="Tahoma" w:hAnsi="Tahoma" w:cs="Tahoma"/>
                <w:lang w:eastAsia="en-US"/>
              </w:rPr>
              <w:t>SKUPNA POGODBENA VREDNOST S POPUSTOM (SKUPAJ Z DDV)</w:t>
            </w:r>
          </w:p>
        </w:tc>
        <w:tc>
          <w:tcPr>
            <w:tcW w:w="4461" w:type="dxa"/>
            <w:tcBorders>
              <w:top w:val="single" w:sz="4" w:space="0" w:color="auto"/>
              <w:left w:val="single" w:sz="4" w:space="0" w:color="auto"/>
              <w:bottom w:val="single" w:sz="4" w:space="0" w:color="auto"/>
              <w:right w:val="single" w:sz="4" w:space="0" w:color="auto"/>
            </w:tcBorders>
            <w:vAlign w:val="bottom"/>
            <w:hideMark/>
          </w:tcPr>
          <w:p w:rsidR="00547C58" w:rsidRDefault="00547C58" w:rsidP="00AA5A07">
            <w:pPr>
              <w:keepNext/>
              <w:spacing w:line="276" w:lineRule="auto"/>
              <w:jc w:val="right"/>
              <w:rPr>
                <w:rFonts w:ascii="Tahoma" w:hAnsi="Tahoma" w:cs="Tahoma"/>
                <w:lang w:eastAsia="en-US"/>
              </w:rPr>
            </w:pPr>
            <w:r>
              <w:rPr>
                <w:rFonts w:ascii="Tahoma" w:hAnsi="Tahoma" w:cs="Tahoma"/>
                <w:lang w:eastAsia="en-US"/>
              </w:rPr>
              <w:t>EUR</w:t>
            </w:r>
          </w:p>
        </w:tc>
      </w:tr>
    </w:tbl>
    <w:p w:rsidR="008D6EDC" w:rsidRDefault="008D6EDC" w:rsidP="00AA5A07">
      <w:pPr>
        <w:keepNext/>
        <w:jc w:val="both"/>
        <w:rPr>
          <w:rFonts w:ascii="Tahoma" w:hAnsi="Tahoma" w:cs="Tahoma"/>
          <w:highlight w:val="yellow"/>
        </w:rPr>
      </w:pPr>
    </w:p>
    <w:p w:rsidR="008D6EDC" w:rsidRDefault="008D6EDC" w:rsidP="00AA5A07">
      <w:pPr>
        <w:keepNext/>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7"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8"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9"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w:t>
      </w:r>
      <w:r w:rsidR="00172659">
        <w:rPr>
          <w:rFonts w:ascii="Tahoma" w:hAnsi="Tahoma" w:cs="Tahoma"/>
        </w:rPr>
        <w:t>, 77/18 in 59/19</w:t>
      </w:r>
      <w:r>
        <w:rPr>
          <w:rFonts w:ascii="Tahoma" w:hAnsi="Tahoma" w:cs="Tahoma"/>
        </w:rPr>
        <w:t>), DDV obračuna in plača naročnik.</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stroške,potrebne za izvedbo predmeta pogodbe.</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rsidR="008D6EDC" w:rsidRDefault="008D6EDC" w:rsidP="00AA5A07">
      <w:pPr>
        <w:keepNext/>
        <w:jc w:val="both"/>
        <w:rPr>
          <w:rFonts w:ascii="Tahoma" w:hAnsi="Tahoma" w:cs="Tahoma"/>
        </w:rPr>
      </w:pPr>
    </w:p>
    <w:p w:rsidR="008D6EDC" w:rsidRDefault="008D6EDC" w:rsidP="00AA5A07">
      <w:pPr>
        <w:keepNext/>
        <w:numPr>
          <w:ilvl w:val="0"/>
          <w:numId w:val="38"/>
        </w:numPr>
        <w:ind w:left="567" w:hanging="578"/>
        <w:jc w:val="both"/>
        <w:rPr>
          <w:rFonts w:ascii="Tahoma" w:hAnsi="Tahoma" w:cs="Tahoma"/>
          <w:b/>
        </w:rPr>
      </w:pPr>
      <w:r>
        <w:rPr>
          <w:rFonts w:ascii="Tahoma" w:hAnsi="Tahoma" w:cs="Tahoma"/>
          <w:b/>
        </w:rPr>
        <w:t>SESTAVNI DELI POGODBE</w:t>
      </w:r>
    </w:p>
    <w:p w:rsidR="008D6EDC" w:rsidRDefault="008D6EDC" w:rsidP="00AA5A07">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AA5A07">
      <w:pPr>
        <w:keepNext/>
        <w:jc w:val="both"/>
        <w:rPr>
          <w:rFonts w:ascii="Tahoma" w:hAnsi="Tahoma" w:cs="Tahoma"/>
        </w:rPr>
      </w:pPr>
    </w:p>
    <w:p w:rsidR="008D6EDC" w:rsidRDefault="008D6EDC" w:rsidP="00AA5A07">
      <w:pPr>
        <w:keepNext/>
        <w:spacing w:after="120"/>
        <w:jc w:val="both"/>
        <w:rPr>
          <w:rFonts w:ascii="Tahoma" w:hAnsi="Tahoma" w:cs="Tahoma"/>
        </w:rPr>
      </w:pPr>
      <w:r>
        <w:rPr>
          <w:rFonts w:ascii="Tahoma" w:hAnsi="Tahoma" w:cs="Tahoma"/>
        </w:rPr>
        <w:t>Sestavni del</w:t>
      </w:r>
      <w:r w:rsidR="00172659">
        <w:rPr>
          <w:rFonts w:ascii="Tahoma" w:hAnsi="Tahoma" w:cs="Tahoma"/>
        </w:rPr>
        <w:t>i</w:t>
      </w:r>
      <w:r>
        <w:rPr>
          <w:rFonts w:ascii="Tahoma" w:hAnsi="Tahoma" w:cs="Tahoma"/>
        </w:rPr>
        <w:t xml:space="preserve"> pogodbe so:  </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 xml:space="preserve">razpisna dokumentacija št. </w:t>
      </w:r>
      <w:r w:rsidR="009C332E">
        <w:rPr>
          <w:rFonts w:ascii="Tahoma" w:hAnsi="Tahoma" w:cs="Tahoma"/>
          <w:b/>
        </w:rPr>
        <w:t>JHL-26/19</w:t>
      </w:r>
      <w:r>
        <w:rPr>
          <w:rFonts w:ascii="Tahoma" w:hAnsi="Tahoma" w:cs="Tahoma"/>
        </w:rPr>
        <w:t>,</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ponudba izvajalca št. _________ z dne ________,</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ponudbeni predračun izvajalca št. _________ z dne ________,</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potrjena projektna dokumentacija za izvedbo z vsemi soglasji,</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potrjen terminski plan,</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potrjena organizacijska shema gradbišča,</w:t>
      </w:r>
    </w:p>
    <w:p w:rsidR="00794CF2" w:rsidRDefault="00794CF2" w:rsidP="00AA5A07">
      <w:pPr>
        <w:keepNext/>
        <w:numPr>
          <w:ilvl w:val="0"/>
          <w:numId w:val="40"/>
        </w:numPr>
        <w:tabs>
          <w:tab w:val="clear" w:pos="360"/>
        </w:tabs>
        <w:ind w:left="720"/>
        <w:jc w:val="both"/>
        <w:rPr>
          <w:rFonts w:ascii="Tahoma" w:hAnsi="Tahoma" w:cs="Tahoma"/>
        </w:rPr>
      </w:pPr>
      <w:r>
        <w:rPr>
          <w:rFonts w:ascii="Tahoma" w:hAnsi="Tahoma" w:cs="Tahoma"/>
        </w:rPr>
        <w:t>potrjen investicijski plan,</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Stranki pogodbe sta sporazumni, da je dokumentacija iz prejšnjega odstavka tega člena sestavni del pogodbe.</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8D6EDC" w:rsidRDefault="008D6EDC" w:rsidP="00AA5A07">
      <w:pPr>
        <w:keepNext/>
        <w:jc w:val="both"/>
        <w:rPr>
          <w:rFonts w:ascii="Tahoma" w:hAnsi="Tahoma" w:cs="Tahoma"/>
          <w:b/>
        </w:rPr>
      </w:pPr>
    </w:p>
    <w:p w:rsidR="008D6EDC" w:rsidRDefault="008D6EDC" w:rsidP="00AA5A07">
      <w:pPr>
        <w:keepNext/>
        <w:numPr>
          <w:ilvl w:val="0"/>
          <w:numId w:val="38"/>
        </w:numPr>
        <w:ind w:left="567" w:hanging="578"/>
        <w:jc w:val="both"/>
        <w:rPr>
          <w:rFonts w:ascii="Tahoma" w:hAnsi="Tahoma" w:cs="Tahoma"/>
          <w:b/>
        </w:rPr>
      </w:pPr>
      <w:r>
        <w:rPr>
          <w:rFonts w:ascii="Tahoma" w:hAnsi="Tahoma" w:cs="Tahoma"/>
          <w:b/>
        </w:rPr>
        <w:t>DODATNA DELA</w:t>
      </w:r>
    </w:p>
    <w:p w:rsidR="008D6EDC" w:rsidRDefault="008D6EDC" w:rsidP="00AA5A07">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 xml:space="preserve">Za izvedbo dodatnih del iz prejšnjega odstavka tega člena se pred izčrpanjem sredstev po tej pogodbi sklene aneks k tej pogodbi za </w:t>
      </w:r>
      <w:r w:rsidR="00794CF2">
        <w:rPr>
          <w:rFonts w:ascii="Tahoma" w:hAnsi="Tahoma" w:cs="Tahoma"/>
        </w:rPr>
        <w:t xml:space="preserve">navedena </w:t>
      </w:r>
      <w:r>
        <w:rPr>
          <w:rFonts w:ascii="Tahoma" w:hAnsi="Tahoma" w:cs="Tahoma"/>
        </w:rPr>
        <w:t xml:space="preserve">dela, ki se obračunajo po cenah, ki so določene v ponudbi izvajalca, če pa teh cen ni, bosta izvajalec in naročnik ceno za taka dela določila pred pričetkom </w:t>
      </w:r>
      <w:r w:rsidR="00794CF2">
        <w:rPr>
          <w:rFonts w:ascii="Tahoma" w:hAnsi="Tahoma" w:cs="Tahoma"/>
        </w:rPr>
        <w:t xml:space="preserve">izvajanja </w:t>
      </w:r>
      <w:r>
        <w:rPr>
          <w:rFonts w:ascii="Tahoma" w:hAnsi="Tahoma" w:cs="Tahoma"/>
        </w:rPr>
        <w:t xml:space="preserve">teh del na osnovi </w:t>
      </w:r>
      <w:proofErr w:type="spellStart"/>
      <w:r>
        <w:rPr>
          <w:rFonts w:ascii="Tahoma" w:hAnsi="Tahoma" w:cs="Tahoma"/>
        </w:rPr>
        <w:t>kalkulativnih</w:t>
      </w:r>
      <w:proofErr w:type="spellEnd"/>
      <w:r>
        <w:rPr>
          <w:rFonts w:ascii="Tahoma" w:hAnsi="Tahoma" w:cs="Tahoma"/>
        </w:rPr>
        <w:t xml:space="preserve"> elementov izvajalca, ki jih vsebuje ponudba izvajalca.</w:t>
      </w:r>
    </w:p>
    <w:p w:rsidR="008D6EDC" w:rsidRDefault="008D6EDC" w:rsidP="00AA5A07">
      <w:pPr>
        <w:keepNext/>
        <w:jc w:val="both"/>
        <w:rPr>
          <w:rFonts w:ascii="Tahoma" w:hAnsi="Tahoma" w:cs="Tahoma"/>
          <w:b/>
        </w:rPr>
      </w:pPr>
    </w:p>
    <w:p w:rsidR="008D6EDC" w:rsidRDefault="008D6EDC" w:rsidP="00AA5A07">
      <w:pPr>
        <w:keepNext/>
        <w:numPr>
          <w:ilvl w:val="0"/>
          <w:numId w:val="38"/>
        </w:numPr>
        <w:ind w:left="567" w:hanging="578"/>
        <w:jc w:val="both"/>
        <w:rPr>
          <w:rFonts w:ascii="Tahoma" w:hAnsi="Tahoma" w:cs="Tahoma"/>
          <w:b/>
        </w:rPr>
      </w:pPr>
      <w:r>
        <w:rPr>
          <w:rFonts w:ascii="Tahoma" w:hAnsi="Tahoma" w:cs="Tahoma"/>
          <w:b/>
        </w:rPr>
        <w:lastRenderedPageBreak/>
        <w:t>NAČIN OBRAČUNAVANJA</w:t>
      </w:r>
    </w:p>
    <w:p w:rsidR="008D6EDC" w:rsidRDefault="008D6EDC" w:rsidP="00AA5A07">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AA5A07">
      <w:pPr>
        <w:keepNext/>
        <w:jc w:val="both"/>
        <w:rPr>
          <w:rFonts w:ascii="Tahoma" w:hAnsi="Tahoma" w:cs="Tahoma"/>
        </w:rPr>
      </w:pPr>
    </w:p>
    <w:p w:rsidR="008D6EDC" w:rsidRDefault="008D6EDC" w:rsidP="00AA5A07">
      <w:pPr>
        <w:keepNext/>
        <w:spacing w:after="120"/>
        <w:jc w:val="both"/>
        <w:rPr>
          <w:rFonts w:ascii="Tahoma" w:hAnsi="Tahoma" w:cs="Tahoma"/>
        </w:rPr>
      </w:pPr>
      <w:r>
        <w:rPr>
          <w:rFonts w:ascii="Tahoma" w:hAnsi="Tahoma" w:cs="Tahoma"/>
        </w:rPr>
        <w:t>Izvajalec soglaša :</w:t>
      </w:r>
    </w:p>
    <w:p w:rsidR="008D6EDC" w:rsidRDefault="008D6EDC" w:rsidP="00AA5A07">
      <w:pPr>
        <w:keepNext/>
        <w:numPr>
          <w:ilvl w:val="0"/>
          <w:numId w:val="41"/>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rsidR="008D6EDC" w:rsidRDefault="008D6EDC" w:rsidP="00AA5A07">
      <w:pPr>
        <w:keepNext/>
        <w:numPr>
          <w:ilvl w:val="0"/>
          <w:numId w:val="40"/>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rsidR="008D6EDC" w:rsidRDefault="008D6EDC" w:rsidP="00AA5A07">
      <w:pPr>
        <w:keepNext/>
        <w:jc w:val="both"/>
        <w:rPr>
          <w:rFonts w:ascii="Tahoma" w:hAnsi="Tahoma" w:cs="Tahoma"/>
          <w:b/>
        </w:rPr>
      </w:pPr>
    </w:p>
    <w:p w:rsidR="008D6EDC" w:rsidRDefault="008D6EDC" w:rsidP="00AA5A07">
      <w:pPr>
        <w:keepNext/>
        <w:numPr>
          <w:ilvl w:val="0"/>
          <w:numId w:val="39"/>
        </w:numPr>
        <w:spacing w:line="276" w:lineRule="auto"/>
        <w:ind w:left="714" w:hanging="357"/>
        <w:jc w:val="center"/>
        <w:rPr>
          <w:rFonts w:ascii="Tahoma" w:hAnsi="Tahoma" w:cs="Tahoma"/>
        </w:rPr>
      </w:pPr>
      <w:r>
        <w:rPr>
          <w:rFonts w:ascii="Tahoma" w:hAnsi="Tahoma" w:cs="Tahoma"/>
        </w:rPr>
        <w:t>člen</w:t>
      </w:r>
    </w:p>
    <w:p w:rsidR="008D6EDC" w:rsidRDefault="008D6EDC" w:rsidP="00AA5A07">
      <w:pPr>
        <w:keepNext/>
        <w:jc w:val="both"/>
        <w:rPr>
          <w:rFonts w:ascii="Tahoma" w:hAnsi="Tahoma" w:cs="Tahoma"/>
        </w:rPr>
      </w:pPr>
    </w:p>
    <w:p w:rsidR="00794CF2" w:rsidRDefault="00794CF2" w:rsidP="00AA5A07">
      <w:pPr>
        <w:keepNext/>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rsidR="00794CF2" w:rsidRDefault="00794CF2" w:rsidP="00AA5A07">
      <w:pPr>
        <w:keepNext/>
        <w:jc w:val="both"/>
        <w:rPr>
          <w:rFonts w:ascii="Tahoma" w:hAnsi="Tahoma" w:cs="Tahoma"/>
        </w:rPr>
      </w:pPr>
    </w:p>
    <w:p w:rsidR="00794CF2" w:rsidRDefault="00794CF2" w:rsidP="00AA5A07">
      <w:pPr>
        <w:keepNext/>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rsidR="00527DCA" w:rsidRDefault="00527DCA" w:rsidP="00AA5A07">
      <w:pPr>
        <w:keepNext/>
        <w:jc w:val="both"/>
        <w:rPr>
          <w:rFonts w:ascii="Tahoma" w:hAnsi="Tahoma" w:cs="Tahoma"/>
        </w:rPr>
      </w:pPr>
    </w:p>
    <w:p w:rsidR="00527DCA" w:rsidRDefault="00527DCA" w:rsidP="00527DCA">
      <w:pPr>
        <w:keepNext/>
        <w:jc w:val="both"/>
        <w:rPr>
          <w:rFonts w:ascii="Tahoma" w:hAnsi="Tahoma" w:cs="Tahoma"/>
        </w:rPr>
      </w:pPr>
      <w:r>
        <w:rPr>
          <w:rFonts w:ascii="Tahoma" w:hAnsi="Tahoma" w:cs="Tahoma"/>
        </w:rPr>
        <w:t>Rok plačila je trideset (30) koledarskih dni od dneva prejema pravilne situacije za opravljena dela. Pogodbeno delo se šteje za opravljeno s pretekom zadnjega dne preteklega meseca, zajetega v situaciji.</w:t>
      </w:r>
    </w:p>
    <w:p w:rsidR="008D6EDC" w:rsidRDefault="008D6EDC" w:rsidP="00AA5A07">
      <w:pPr>
        <w:keepNext/>
        <w:jc w:val="both"/>
        <w:rPr>
          <w:rFonts w:ascii="Tahoma" w:hAnsi="Tahoma" w:cs="Tahoma"/>
          <w:b/>
        </w:rPr>
      </w:pPr>
    </w:p>
    <w:p w:rsidR="008D6EDC" w:rsidRDefault="008D6EDC" w:rsidP="00AA5A07">
      <w:pPr>
        <w:keepNext/>
        <w:numPr>
          <w:ilvl w:val="0"/>
          <w:numId w:val="39"/>
        </w:numPr>
        <w:jc w:val="center"/>
        <w:rPr>
          <w:rFonts w:ascii="Tahoma" w:hAnsi="Tahoma" w:cs="Tahoma"/>
        </w:rPr>
      </w:pPr>
      <w:r>
        <w:rPr>
          <w:rFonts w:ascii="Tahoma" w:hAnsi="Tahoma" w:cs="Tahoma"/>
        </w:rPr>
        <w:t xml:space="preserve">člen </w:t>
      </w:r>
    </w:p>
    <w:p w:rsidR="008D6EDC" w:rsidRDefault="008D6EDC" w:rsidP="00AA5A07">
      <w:pPr>
        <w:keepNext/>
        <w:jc w:val="both"/>
        <w:rPr>
          <w:rFonts w:ascii="Tahoma" w:hAnsi="Tahoma" w:cs="Tahoma"/>
          <w:b/>
        </w:rPr>
      </w:pPr>
    </w:p>
    <w:p w:rsidR="008D6EDC" w:rsidRDefault="008D6EDC" w:rsidP="00AA5A07">
      <w:pPr>
        <w:keepNext/>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7E0CB5" w:rsidRDefault="007E0CB5" w:rsidP="00AA5A07">
      <w:pPr>
        <w:keepNext/>
        <w:jc w:val="both"/>
        <w:rPr>
          <w:rFonts w:ascii="Tahoma" w:hAnsi="Tahoma" w:cs="Tahoma"/>
        </w:rPr>
      </w:pPr>
    </w:p>
    <w:p w:rsidR="007E0CB5" w:rsidRDefault="007E0CB5" w:rsidP="00AA5A07">
      <w:pPr>
        <w:keepNext/>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rsidR="008D6EDC" w:rsidRDefault="008D6EDC" w:rsidP="00AA5A07">
      <w:pPr>
        <w:keepNext/>
        <w:spacing w:line="264" w:lineRule="atLeast"/>
        <w:jc w:val="both"/>
        <w:rPr>
          <w:rFonts w:ascii="Tahoma" w:hAnsi="Tahoma" w:cs="Tahoma"/>
        </w:rPr>
      </w:pPr>
    </w:p>
    <w:p w:rsidR="008D6EDC" w:rsidRDefault="008D6EDC" w:rsidP="00AA5A07">
      <w:pPr>
        <w:keepNext/>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rsidR="008D6EDC" w:rsidRDefault="008D6EDC" w:rsidP="00AA5A07">
      <w:pPr>
        <w:keepNext/>
        <w:jc w:val="both"/>
        <w:rPr>
          <w:rFonts w:ascii="Tahoma" w:hAnsi="Tahoma" w:cs="Tahoma"/>
        </w:rPr>
      </w:pPr>
    </w:p>
    <w:p w:rsidR="008D6EDC" w:rsidRDefault="008D6EDC" w:rsidP="00AA5A07">
      <w:pPr>
        <w:keepNext/>
        <w:numPr>
          <w:ilvl w:val="0"/>
          <w:numId w:val="38"/>
        </w:numPr>
        <w:ind w:left="567" w:hanging="578"/>
        <w:jc w:val="both"/>
        <w:rPr>
          <w:rFonts w:ascii="Tahoma" w:hAnsi="Tahoma" w:cs="Tahoma"/>
        </w:rPr>
      </w:pPr>
      <w:r>
        <w:rPr>
          <w:rFonts w:ascii="Tahoma" w:hAnsi="Tahoma" w:cs="Tahoma"/>
          <w:b/>
        </w:rPr>
        <w:t>NAČIN PLAČILA</w:t>
      </w:r>
    </w:p>
    <w:p w:rsidR="008D6EDC" w:rsidRDefault="008D6EDC" w:rsidP="00AA5A07">
      <w:pPr>
        <w:keepNext/>
        <w:numPr>
          <w:ilvl w:val="0"/>
          <w:numId w:val="39"/>
        </w:numPr>
        <w:ind w:left="714" w:hanging="357"/>
        <w:jc w:val="center"/>
        <w:rPr>
          <w:rFonts w:ascii="Tahoma" w:hAnsi="Tahoma" w:cs="Tahoma"/>
        </w:rPr>
      </w:pPr>
      <w:r>
        <w:rPr>
          <w:rFonts w:ascii="Tahoma" w:hAnsi="Tahoma" w:cs="Tahoma"/>
        </w:rPr>
        <w:t xml:space="preserve">člen </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 xml:space="preserve">Zneske potrjenih </w:t>
      </w:r>
      <w:r w:rsidR="00172659">
        <w:rPr>
          <w:rFonts w:ascii="Tahoma" w:hAnsi="Tahoma" w:cs="Tahoma"/>
        </w:rPr>
        <w:t>začasnih/</w:t>
      </w:r>
      <w:r>
        <w:rPr>
          <w:rFonts w:ascii="Tahoma" w:hAnsi="Tahoma" w:cs="Tahoma"/>
        </w:rPr>
        <w:t>mesečnih situacij s strani predstavnika naročnika (skrbnik pogodbe) bo naročnik plačeval na transakcijski račun izvajalca, ki je uradno evidentiran pri AJPES in bo naveden na izstavljeni situaciji.</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lastRenderedPageBreak/>
        <w:t>V primeru naročnikove zamude pri plačilu ima izvajalec pravico zaračunati zakonske zamudne obresti.</w:t>
      </w:r>
    </w:p>
    <w:p w:rsidR="008D6EDC" w:rsidRDefault="008D6EDC" w:rsidP="00AA5A07">
      <w:pPr>
        <w:keepNext/>
        <w:jc w:val="both"/>
        <w:rPr>
          <w:rFonts w:ascii="Tahoma" w:hAnsi="Tahoma" w:cs="Tahoma"/>
        </w:rPr>
      </w:pPr>
      <w:r>
        <w:rPr>
          <w:rFonts w:ascii="Tahoma" w:hAnsi="Tahoma" w:cs="Tahoma"/>
        </w:rPr>
        <w:tab/>
      </w:r>
    </w:p>
    <w:p w:rsidR="0022561C" w:rsidRDefault="0022561C" w:rsidP="00AA5A07">
      <w:pPr>
        <w:keepNext/>
        <w:jc w:val="both"/>
        <w:rPr>
          <w:rFonts w:ascii="Tahoma" w:hAnsi="Tahoma" w:cs="Tahoma"/>
        </w:rPr>
      </w:pPr>
    </w:p>
    <w:p w:rsidR="008D6EDC" w:rsidRDefault="008D6EDC" w:rsidP="00AA5A07">
      <w:pPr>
        <w:keepNext/>
        <w:numPr>
          <w:ilvl w:val="0"/>
          <w:numId w:val="38"/>
        </w:numPr>
        <w:ind w:left="567" w:hanging="578"/>
        <w:jc w:val="both"/>
        <w:rPr>
          <w:rFonts w:ascii="Tahoma" w:hAnsi="Tahoma" w:cs="Tahoma"/>
          <w:b/>
        </w:rPr>
      </w:pPr>
      <w:r>
        <w:rPr>
          <w:rFonts w:ascii="Tahoma" w:hAnsi="Tahoma" w:cs="Tahoma"/>
          <w:b/>
        </w:rPr>
        <w:t>PODIZVAJALCI</w:t>
      </w:r>
    </w:p>
    <w:p w:rsidR="008D6EDC" w:rsidRDefault="008D6EDC" w:rsidP="00AA5A07">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AA5A07">
      <w:pPr>
        <w:keepNext/>
        <w:jc w:val="center"/>
        <w:rPr>
          <w:rFonts w:ascii="Tahoma" w:hAnsi="Tahoma" w:cs="Tahoma"/>
          <w:b/>
          <w:color w:val="000000"/>
        </w:rPr>
      </w:pPr>
      <w:r>
        <w:rPr>
          <w:rFonts w:ascii="Tahoma" w:hAnsi="Tahoma" w:cs="Tahoma"/>
          <w:b/>
          <w:color w:val="000000"/>
        </w:rPr>
        <w:t>/se upošteva v primeru, da izvajalec nastopa s podizvajalcem/</w:t>
      </w:r>
    </w:p>
    <w:p w:rsidR="008D6EDC" w:rsidRDefault="008D6EDC" w:rsidP="00AA5A07">
      <w:pPr>
        <w:pStyle w:val="BESEDILO"/>
        <w:keepNext/>
        <w:keepLines w:val="0"/>
        <w:widowControl/>
        <w:tabs>
          <w:tab w:val="left" w:pos="708"/>
        </w:tabs>
        <w:rPr>
          <w:rFonts w:ascii="Tahoma" w:hAnsi="Tahoma" w:cs="Tahoma"/>
          <w:kern w:val="0"/>
        </w:rPr>
      </w:pPr>
    </w:p>
    <w:p w:rsidR="008D6EDC" w:rsidRDefault="008D6EDC" w:rsidP="00AA5A07">
      <w:pPr>
        <w:keepNext/>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8D6EDC" w:rsidTr="008D6EDC">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6EDC" w:rsidRDefault="008D6EDC" w:rsidP="00AA5A07">
            <w:pPr>
              <w:keepNext/>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8D6EDC" w:rsidTr="008D6EDC">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 xml:space="preserve">Del javnega naročila, ki se oddaja v </w:t>
            </w:r>
            <w:proofErr w:type="spellStart"/>
            <w:r>
              <w:rPr>
                <w:rFonts w:ascii="Tahoma" w:eastAsia="Frutiger" w:hAnsi="Tahoma" w:cs="Tahoma"/>
                <w:lang w:eastAsia="en-US"/>
              </w:rPr>
              <w:t>podizvajanje</w:t>
            </w:r>
            <w:proofErr w:type="spellEnd"/>
            <w:r>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8D6EDC" w:rsidRDefault="008D6EDC" w:rsidP="00AA5A07">
            <w:pPr>
              <w:keepNext/>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 xml:space="preserve">Količina/Delež (%) v </w:t>
            </w:r>
            <w:proofErr w:type="spellStart"/>
            <w:r>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547C58" w:rsidP="00AA5A07">
            <w:pPr>
              <w:keepNext/>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r w:rsidR="008D6EDC" w:rsidTr="008D6EDC">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EDC" w:rsidRDefault="008D6EDC" w:rsidP="00AA5A07">
            <w:pPr>
              <w:keepNext/>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8D6EDC" w:rsidRDefault="008D6EDC" w:rsidP="00AA5A07">
            <w:pPr>
              <w:keepNext/>
              <w:spacing w:line="276" w:lineRule="auto"/>
              <w:rPr>
                <w:rFonts w:ascii="Tahoma" w:eastAsiaTheme="minorHAnsi" w:hAnsi="Tahoma" w:cs="Tahoma"/>
                <w:lang w:eastAsia="en-US"/>
              </w:rPr>
            </w:pPr>
          </w:p>
        </w:tc>
      </w:tr>
    </w:tbl>
    <w:p w:rsidR="008D6EDC" w:rsidRDefault="008D6EDC" w:rsidP="00AA5A07">
      <w:pPr>
        <w:keepNext/>
        <w:numPr>
          <w:ilvl w:val="12"/>
          <w:numId w:val="0"/>
        </w:numPr>
        <w:jc w:val="both"/>
        <w:rPr>
          <w:rFonts w:ascii="Tahoma" w:eastAsiaTheme="minorHAnsi" w:hAnsi="Tahoma" w:cs="Tahoma"/>
          <w:lang w:eastAsia="en-US"/>
        </w:rPr>
      </w:pPr>
    </w:p>
    <w:p w:rsidR="008D6EDC" w:rsidRDefault="008D6EDC" w:rsidP="00AA5A07">
      <w:pPr>
        <w:keepNext/>
        <w:numPr>
          <w:ilvl w:val="12"/>
          <w:numId w:val="0"/>
        </w:numPr>
        <w:jc w:val="both"/>
        <w:rPr>
          <w:rFonts w:ascii="Tahoma" w:eastAsia="Frutiger" w:hAnsi="Tahoma" w:cs="Tahoma"/>
          <w:lang w:eastAsia="en-US"/>
        </w:rPr>
      </w:pPr>
      <w:r>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8D6EDC" w:rsidRDefault="008D6EDC" w:rsidP="00AA5A07">
      <w:pPr>
        <w:keepNext/>
        <w:numPr>
          <w:ilvl w:val="12"/>
          <w:numId w:val="0"/>
        </w:numPr>
        <w:jc w:val="both"/>
        <w:rPr>
          <w:rFonts w:ascii="Tahoma" w:eastAsia="Frutiger" w:hAnsi="Tahoma" w:cs="Tahoma"/>
          <w:lang w:eastAsia="en-US"/>
        </w:rPr>
      </w:pPr>
    </w:p>
    <w:p w:rsidR="008D6EDC" w:rsidRDefault="008D6EDC" w:rsidP="00AA5A07">
      <w:pPr>
        <w:keepNext/>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8D6EDC" w:rsidRDefault="008D6EDC" w:rsidP="00AA5A07">
      <w:pPr>
        <w:keepNext/>
        <w:jc w:val="both"/>
        <w:rPr>
          <w:rFonts w:ascii="Tahoma" w:eastAsia="Frutiger" w:hAnsi="Tahoma" w:cs="Tahoma"/>
          <w:lang w:eastAsia="en-US"/>
        </w:rPr>
      </w:pPr>
    </w:p>
    <w:p w:rsidR="008D6EDC" w:rsidRDefault="008D6EDC" w:rsidP="00AA5A07">
      <w:pPr>
        <w:keepNext/>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8D6EDC" w:rsidRDefault="008D6EDC" w:rsidP="00AA5A07">
      <w:pPr>
        <w:keepNext/>
        <w:jc w:val="both"/>
        <w:rPr>
          <w:rFonts w:ascii="Tahoma" w:eastAsia="Frutiger" w:hAnsi="Tahoma" w:cs="Tahoma"/>
          <w:lang w:eastAsia="en-US"/>
        </w:rPr>
      </w:pPr>
    </w:p>
    <w:p w:rsidR="008D6EDC" w:rsidRDefault="008D6EDC" w:rsidP="00AA5A07">
      <w:pPr>
        <w:keepNext/>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8D6EDC" w:rsidRDefault="008D6EDC" w:rsidP="00AA5A07">
      <w:pPr>
        <w:keepNext/>
        <w:numPr>
          <w:ilvl w:val="12"/>
          <w:numId w:val="0"/>
        </w:numPr>
        <w:jc w:val="both"/>
        <w:rPr>
          <w:rFonts w:ascii="Tahoma" w:eastAsia="Frutiger" w:hAnsi="Tahoma" w:cs="Tahoma"/>
          <w:lang w:eastAsia="en-US"/>
        </w:rPr>
      </w:pPr>
    </w:p>
    <w:p w:rsidR="008D6EDC" w:rsidRDefault="008D6EDC" w:rsidP="00AA5A07">
      <w:pPr>
        <w:keepNext/>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AA5A07">
      <w:pPr>
        <w:keepNext/>
        <w:numPr>
          <w:ilvl w:val="12"/>
          <w:numId w:val="0"/>
        </w:numPr>
        <w:jc w:val="both"/>
        <w:rPr>
          <w:rFonts w:ascii="Tahoma" w:eastAsia="Frutiger" w:hAnsi="Tahoma" w:cs="Tahoma"/>
          <w:lang w:eastAsia="en-US"/>
        </w:rPr>
      </w:pPr>
    </w:p>
    <w:p w:rsidR="00870B57" w:rsidRDefault="00870B57" w:rsidP="00AA5A07">
      <w:pPr>
        <w:keepNext/>
        <w:numPr>
          <w:ilvl w:val="12"/>
          <w:numId w:val="0"/>
        </w:numPr>
        <w:jc w:val="both"/>
        <w:rPr>
          <w:rFonts w:ascii="Tahoma" w:eastAsia="Frutiger" w:hAnsi="Tahoma" w:cs="Tahoma"/>
          <w:lang w:eastAsia="en-US"/>
        </w:rPr>
      </w:pPr>
    </w:p>
    <w:p w:rsidR="008D6EDC" w:rsidRDefault="008D6EDC" w:rsidP="00AA5A07">
      <w:pPr>
        <w:keepNext/>
        <w:jc w:val="center"/>
        <w:rPr>
          <w:rFonts w:ascii="Tahoma" w:eastAsia="Frutiger" w:hAnsi="Tahoma" w:cs="Tahoma"/>
          <w:b/>
          <w:bCs/>
          <w:lang w:eastAsia="en-US"/>
        </w:rPr>
      </w:pPr>
      <w:r>
        <w:rPr>
          <w:rFonts w:ascii="Tahoma" w:eastAsia="Frutiger" w:hAnsi="Tahoma" w:cs="Tahoma"/>
          <w:b/>
          <w:bCs/>
          <w:lang w:eastAsia="en-US"/>
        </w:rPr>
        <w:lastRenderedPageBreak/>
        <w:t>/se upošteva v primeru, da izvajalec nastopa s podizvajalcem, ki ne zahteva neposrednega plačila/</w:t>
      </w:r>
    </w:p>
    <w:p w:rsidR="008D6EDC" w:rsidRDefault="008D6EDC" w:rsidP="00AA5A07">
      <w:pPr>
        <w:keepNext/>
        <w:numPr>
          <w:ilvl w:val="12"/>
          <w:numId w:val="0"/>
        </w:numPr>
        <w:jc w:val="both"/>
        <w:rPr>
          <w:rFonts w:ascii="Tahoma" w:eastAsia="Frutiger" w:hAnsi="Tahoma" w:cs="Tahoma"/>
          <w:lang w:eastAsia="en-US"/>
        </w:rPr>
      </w:pPr>
    </w:p>
    <w:p w:rsidR="008D6EDC" w:rsidRDefault="008D6EDC" w:rsidP="00AA5A07">
      <w:pPr>
        <w:keepNext/>
        <w:numPr>
          <w:ilvl w:val="12"/>
          <w:numId w:val="0"/>
        </w:numPr>
        <w:jc w:val="both"/>
        <w:rPr>
          <w:rFonts w:ascii="Tahoma" w:eastAsia="Frutiger" w:hAnsi="Tahoma" w:cs="Tahoma"/>
          <w:lang w:eastAsia="en-US"/>
        </w:rPr>
      </w:pPr>
      <w:r>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8D6EDC" w:rsidRDefault="008D6EDC" w:rsidP="00AA5A07">
      <w:pPr>
        <w:keepNext/>
        <w:numPr>
          <w:ilvl w:val="12"/>
          <w:numId w:val="0"/>
        </w:numPr>
        <w:jc w:val="both"/>
        <w:rPr>
          <w:rFonts w:ascii="Tahoma" w:eastAsia="Frutiger" w:hAnsi="Tahoma" w:cs="Tahoma"/>
          <w:lang w:eastAsia="en-US"/>
        </w:rPr>
      </w:pPr>
    </w:p>
    <w:p w:rsidR="008D6EDC" w:rsidRDefault="008D6EDC" w:rsidP="00AA5A07">
      <w:pPr>
        <w:keepNext/>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rsidR="008D6EDC" w:rsidRDefault="008D6EDC" w:rsidP="00AA5A07">
      <w:pPr>
        <w:keepNext/>
        <w:jc w:val="both"/>
        <w:rPr>
          <w:rFonts w:ascii="Tahoma" w:eastAsia="Frutiger" w:hAnsi="Tahoma" w:cs="Tahoma"/>
          <w:lang w:eastAsia="en-US"/>
        </w:rPr>
      </w:pPr>
    </w:p>
    <w:p w:rsidR="008D6EDC" w:rsidRDefault="008D6EDC" w:rsidP="00AA5A07">
      <w:pPr>
        <w:keepNext/>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rsidR="008D6EDC" w:rsidRDefault="008D6EDC" w:rsidP="00AA5A07">
      <w:pPr>
        <w:keepNext/>
        <w:numPr>
          <w:ilvl w:val="0"/>
          <w:numId w:val="41"/>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rsidR="008D6EDC" w:rsidRDefault="008D6EDC" w:rsidP="00AA5A07">
      <w:pPr>
        <w:keepNext/>
        <w:numPr>
          <w:ilvl w:val="0"/>
          <w:numId w:val="41"/>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rsidR="008D6EDC" w:rsidRDefault="008D6EDC" w:rsidP="00AA5A07">
      <w:pPr>
        <w:keepNext/>
        <w:numPr>
          <w:ilvl w:val="0"/>
          <w:numId w:val="41"/>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rsidR="008D6EDC" w:rsidRDefault="008D6EDC" w:rsidP="00AA5A07">
      <w:pPr>
        <w:keepNext/>
        <w:jc w:val="both"/>
        <w:rPr>
          <w:rFonts w:ascii="Tahoma" w:eastAsia="Frutiger" w:hAnsi="Tahoma" w:cs="Tahoma"/>
          <w:lang w:eastAsia="en-US"/>
        </w:rPr>
      </w:pPr>
    </w:p>
    <w:p w:rsidR="008D6EDC" w:rsidRDefault="008D6EDC" w:rsidP="00AA5A07">
      <w:pPr>
        <w:keepNext/>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rsidR="008D6EDC" w:rsidRDefault="008D6EDC" w:rsidP="00AA5A07">
      <w:pPr>
        <w:keepNext/>
        <w:spacing w:line="276" w:lineRule="auto"/>
        <w:jc w:val="both"/>
        <w:rPr>
          <w:rFonts w:ascii="Tahoma" w:hAnsi="Tahoma" w:cs="Tahoma"/>
        </w:rPr>
      </w:pPr>
    </w:p>
    <w:p w:rsidR="008D6EDC" w:rsidRDefault="008D6EDC" w:rsidP="00AA5A07">
      <w:pPr>
        <w:keepNext/>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8D6EDC" w:rsidRDefault="008D6EDC" w:rsidP="00AA5A07">
      <w:pPr>
        <w:keepNext/>
        <w:numPr>
          <w:ilvl w:val="12"/>
          <w:numId w:val="0"/>
        </w:numPr>
        <w:jc w:val="both"/>
        <w:rPr>
          <w:rFonts w:ascii="Tahoma" w:hAnsi="Tahoma" w:cs="Tahoma"/>
          <w:sz w:val="22"/>
          <w:szCs w:val="22"/>
        </w:rPr>
      </w:pPr>
    </w:p>
    <w:p w:rsidR="008D6EDC" w:rsidRDefault="008D6EDC" w:rsidP="00AA5A07">
      <w:pPr>
        <w:keepNext/>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rsidR="008D6EDC" w:rsidRDefault="008D6EDC" w:rsidP="00AA5A07">
      <w:pPr>
        <w:keepNext/>
        <w:numPr>
          <w:ilvl w:val="12"/>
          <w:numId w:val="0"/>
        </w:numPr>
        <w:jc w:val="both"/>
        <w:rPr>
          <w:rFonts w:ascii="Tahoma" w:eastAsia="Frutiger" w:hAnsi="Tahoma" w:cs="Tahoma"/>
          <w:lang w:eastAsia="en-US"/>
        </w:rPr>
      </w:pPr>
    </w:p>
    <w:p w:rsidR="008D6EDC" w:rsidRDefault="008D6EDC" w:rsidP="00AA5A07">
      <w:pPr>
        <w:keepNext/>
        <w:jc w:val="center"/>
        <w:rPr>
          <w:rFonts w:ascii="Tahoma" w:eastAsia="Frutiger" w:hAnsi="Tahoma" w:cs="Tahoma"/>
          <w:b/>
          <w:bCs/>
          <w:lang w:eastAsia="en-US"/>
        </w:rPr>
      </w:pPr>
      <w:r>
        <w:rPr>
          <w:rFonts w:ascii="Tahoma" w:eastAsia="Frutiger" w:hAnsi="Tahoma" w:cs="Tahoma"/>
          <w:b/>
          <w:bCs/>
          <w:lang w:eastAsia="en-US"/>
        </w:rPr>
        <w:t>ALI</w:t>
      </w:r>
    </w:p>
    <w:p w:rsidR="008D6EDC" w:rsidRDefault="008D6EDC" w:rsidP="00AA5A07">
      <w:pPr>
        <w:keepNext/>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rsidR="008D6EDC" w:rsidRDefault="008D6EDC" w:rsidP="00AA5A07">
      <w:pPr>
        <w:keepNext/>
        <w:jc w:val="both"/>
        <w:rPr>
          <w:rFonts w:ascii="Tahoma" w:eastAsia="Frutiger" w:hAnsi="Tahoma" w:cs="Tahoma"/>
          <w:lang w:eastAsia="en-US"/>
        </w:rPr>
      </w:pPr>
    </w:p>
    <w:p w:rsidR="008D6EDC" w:rsidRDefault="008D6EDC" w:rsidP="00AA5A07">
      <w:pPr>
        <w:keepNext/>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rsidR="008D6EDC" w:rsidRDefault="008D6EDC" w:rsidP="00AA5A07">
      <w:pPr>
        <w:keepNext/>
        <w:jc w:val="both"/>
        <w:rPr>
          <w:rFonts w:ascii="Tahoma" w:eastAsia="Frutiger" w:hAnsi="Tahoma" w:cs="Tahoma"/>
          <w:lang w:eastAsia="en-US"/>
        </w:rPr>
      </w:pPr>
    </w:p>
    <w:p w:rsidR="008D6EDC" w:rsidRDefault="008D6EDC" w:rsidP="00AA5A07">
      <w:pPr>
        <w:keepNext/>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r w:rsidR="00794CF2">
        <w:rPr>
          <w:rFonts w:ascii="Tahoma" w:eastAsia="Frutiger" w:hAnsi="Tahoma" w:cs="Tahoma"/>
          <w:lang w:eastAsia="en-US"/>
        </w:rPr>
        <w:t>.</w:t>
      </w:r>
    </w:p>
    <w:p w:rsidR="008D6EDC" w:rsidRDefault="008D6EDC" w:rsidP="00AA5A07">
      <w:pPr>
        <w:keepNext/>
        <w:jc w:val="both"/>
        <w:rPr>
          <w:rFonts w:ascii="Tahoma" w:eastAsia="Frutiger" w:hAnsi="Tahoma" w:cs="Tahoma"/>
          <w:lang w:eastAsia="en-US"/>
        </w:rPr>
      </w:pPr>
    </w:p>
    <w:p w:rsidR="008D6EDC" w:rsidRDefault="008D6EDC" w:rsidP="00AA5A07">
      <w:pPr>
        <w:keepNext/>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8D6EDC" w:rsidRDefault="008D6EDC" w:rsidP="00AA5A07">
      <w:pPr>
        <w:keepNext/>
        <w:jc w:val="both"/>
        <w:rPr>
          <w:rFonts w:ascii="Tahoma" w:eastAsia="Frutiger" w:hAnsi="Tahoma" w:cs="Tahoma"/>
          <w:lang w:eastAsia="en-US"/>
        </w:rPr>
      </w:pPr>
    </w:p>
    <w:p w:rsidR="00527DCA" w:rsidRDefault="008D6EDC" w:rsidP="00AA5A07">
      <w:pPr>
        <w:keepNext/>
        <w:jc w:val="both"/>
        <w:rPr>
          <w:rFonts w:ascii="Tahoma" w:hAnsi="Tahoma" w:cs="Tahoma"/>
        </w:rPr>
      </w:pPr>
      <w:r>
        <w:rPr>
          <w:rFonts w:ascii="Tahoma" w:eastAsia="Frutiger" w:hAnsi="Tahoma" w:cs="Tahoma"/>
          <w:lang w:eastAsia="en-US"/>
        </w:rPr>
        <w:t>Izvajalec v razmerju do naročnika v celoti odgovarja za dobro izvedbo pogodbenih obveznosti, ne glede na število podizvajalcev.</w:t>
      </w:r>
      <w:r>
        <w:rPr>
          <w:rFonts w:ascii="Tahoma" w:hAnsi="Tahoma" w:cs="Tahoma"/>
        </w:rPr>
        <w:t xml:space="preserve">                                                      </w:t>
      </w:r>
    </w:p>
    <w:p w:rsidR="008D6EDC" w:rsidRDefault="008D6EDC" w:rsidP="00AA5A07">
      <w:pPr>
        <w:keepNext/>
        <w:jc w:val="both"/>
        <w:rPr>
          <w:rFonts w:ascii="Tahoma" w:hAnsi="Tahoma" w:cs="Tahoma"/>
        </w:rPr>
      </w:pPr>
      <w:r>
        <w:rPr>
          <w:rFonts w:ascii="Tahoma" w:hAnsi="Tahoma" w:cs="Tahoma"/>
        </w:rPr>
        <w:t xml:space="preserve">                                                  </w:t>
      </w: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t>OBVEZNOSTI NAROČNIKA</w:t>
      </w:r>
    </w:p>
    <w:p w:rsidR="008D6EDC" w:rsidRDefault="008D6EDC" w:rsidP="00AA5A07">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spacing w:after="120"/>
        <w:rPr>
          <w:rFonts w:ascii="Tahoma" w:hAnsi="Tahoma" w:cs="Tahoma"/>
        </w:rPr>
      </w:pPr>
      <w:r>
        <w:rPr>
          <w:rFonts w:ascii="Tahoma" w:hAnsi="Tahoma" w:cs="Tahoma"/>
        </w:rPr>
        <w:t>Naročnik se obvezuje po sklenitvi pogodbe izvajalcu izročiti:</w:t>
      </w:r>
    </w:p>
    <w:p w:rsidR="008D6EDC" w:rsidRDefault="008D6EDC" w:rsidP="00AA5A07">
      <w:pPr>
        <w:keepNext/>
        <w:numPr>
          <w:ilvl w:val="0"/>
          <w:numId w:val="41"/>
        </w:numPr>
        <w:jc w:val="both"/>
        <w:rPr>
          <w:rFonts w:ascii="Tahoma" w:hAnsi="Tahoma" w:cs="Tahoma"/>
        </w:rPr>
      </w:pPr>
      <w:r>
        <w:rPr>
          <w:rFonts w:ascii="Tahoma" w:hAnsi="Tahoma" w:cs="Tahoma"/>
        </w:rPr>
        <w:lastRenderedPageBreak/>
        <w:t>potrjeno projektno dokumentacijo za izvedbo z vsemi soglasji,</w:t>
      </w:r>
    </w:p>
    <w:p w:rsidR="008D6EDC" w:rsidRDefault="008D6EDC" w:rsidP="00AA5A07">
      <w:pPr>
        <w:keepNext/>
        <w:numPr>
          <w:ilvl w:val="0"/>
          <w:numId w:val="41"/>
        </w:numPr>
        <w:jc w:val="both"/>
        <w:rPr>
          <w:rFonts w:ascii="Tahoma" w:hAnsi="Tahoma" w:cs="Tahoma"/>
        </w:rPr>
      </w:pPr>
      <w:r>
        <w:rPr>
          <w:rFonts w:ascii="Tahoma" w:hAnsi="Tahoma" w:cs="Tahoma"/>
        </w:rPr>
        <w:t>situacijo vseh obstoječih podzemnih in nadzemnih vodov in naprav,</w:t>
      </w:r>
    </w:p>
    <w:p w:rsidR="008D6EDC" w:rsidRDefault="008D6EDC" w:rsidP="00AA5A07">
      <w:pPr>
        <w:keepNext/>
        <w:numPr>
          <w:ilvl w:val="0"/>
          <w:numId w:val="41"/>
        </w:numPr>
        <w:jc w:val="both"/>
        <w:rPr>
          <w:rFonts w:ascii="Tahoma" w:hAnsi="Tahoma" w:cs="Tahoma"/>
        </w:rPr>
      </w:pPr>
      <w:r>
        <w:rPr>
          <w:rFonts w:ascii="Tahoma" w:hAnsi="Tahoma" w:cs="Tahoma"/>
        </w:rPr>
        <w:t>pooblastilo za pridobitev cestne zapore,</w:t>
      </w:r>
    </w:p>
    <w:p w:rsidR="008D6EDC" w:rsidRDefault="008D6EDC" w:rsidP="00AA5A07">
      <w:pPr>
        <w:keepNext/>
        <w:numPr>
          <w:ilvl w:val="0"/>
          <w:numId w:val="41"/>
        </w:numPr>
        <w:jc w:val="both"/>
        <w:rPr>
          <w:rFonts w:ascii="Tahoma" w:hAnsi="Tahoma" w:cs="Tahoma"/>
        </w:rPr>
      </w:pPr>
      <w:r>
        <w:rPr>
          <w:rFonts w:ascii="Tahoma" w:hAnsi="Tahoma" w:cs="Tahoma"/>
        </w:rPr>
        <w:t>vso drugo potrebno dokumentacijo ter pisne sporazume in zapisniške ugotovitve, ki sta jih podpisala predstavnika pogodbenih strank.</w:t>
      </w:r>
    </w:p>
    <w:p w:rsidR="008D6EDC" w:rsidRDefault="008D6EDC" w:rsidP="00AA5A07">
      <w:pPr>
        <w:keepNext/>
        <w:rPr>
          <w:rFonts w:ascii="Tahoma" w:hAnsi="Tahoma" w:cs="Tahoma"/>
        </w:rPr>
      </w:pPr>
    </w:p>
    <w:p w:rsidR="008D6EDC" w:rsidRDefault="008D6EDC" w:rsidP="00AA5A07">
      <w:pPr>
        <w:keepNext/>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8D6EDC" w:rsidRDefault="008D6EDC" w:rsidP="00AA5A07">
      <w:pPr>
        <w:keepNext/>
        <w:jc w:val="both"/>
        <w:rPr>
          <w:rFonts w:ascii="Tahoma" w:hAnsi="Tahoma" w:cs="Tahoma"/>
          <w:b/>
          <w:szCs w:val="22"/>
        </w:rPr>
      </w:pP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t>OBVEZNOSTI IZVAJALCA</w:t>
      </w:r>
    </w:p>
    <w:p w:rsidR="008D6EDC" w:rsidRDefault="008D6EDC" w:rsidP="00AA5A07">
      <w:pPr>
        <w:keepNext/>
        <w:numPr>
          <w:ilvl w:val="0"/>
          <w:numId w:val="39"/>
        </w:numPr>
        <w:spacing w:line="276" w:lineRule="auto"/>
        <w:ind w:left="714" w:hanging="357"/>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b/>
          <w:szCs w:val="22"/>
        </w:rPr>
      </w:pPr>
    </w:p>
    <w:p w:rsidR="008D6EDC" w:rsidRDefault="008D6EDC" w:rsidP="00AA5A07">
      <w:pPr>
        <w:keepNext/>
        <w:spacing w:after="120"/>
        <w:rPr>
          <w:rFonts w:ascii="Tahoma" w:hAnsi="Tahoma" w:cs="Tahoma"/>
        </w:rPr>
      </w:pPr>
      <w:r>
        <w:rPr>
          <w:rFonts w:ascii="Tahoma" w:hAnsi="Tahoma" w:cs="Tahoma"/>
        </w:rPr>
        <w:t xml:space="preserve">Izvajalec se obvezuje, da bo: </w:t>
      </w:r>
    </w:p>
    <w:p w:rsidR="008D6EDC" w:rsidRDefault="008D6EDC" w:rsidP="00AA5A07">
      <w:pPr>
        <w:keepNext/>
        <w:numPr>
          <w:ilvl w:val="0"/>
          <w:numId w:val="41"/>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w:t>
      </w:r>
      <w:r w:rsidR="00172659">
        <w:rPr>
          <w:rFonts w:ascii="Tahoma" w:hAnsi="Tahoma" w:cs="Tahoma"/>
        </w:rPr>
        <w:t>z</w:t>
      </w:r>
      <w:r>
        <w:rPr>
          <w:rFonts w:ascii="Tahoma" w:hAnsi="Tahoma" w:cs="Tahoma"/>
        </w:rPr>
        <w:t xml:space="preserve"> 18. členom te pogodbe, </w:t>
      </w:r>
    </w:p>
    <w:p w:rsidR="008D6EDC" w:rsidRDefault="008D6EDC" w:rsidP="00AA5A07">
      <w:pPr>
        <w:keepNext/>
        <w:numPr>
          <w:ilvl w:val="0"/>
          <w:numId w:val="41"/>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8D6EDC" w:rsidRDefault="008D6EDC" w:rsidP="00AA5A07">
      <w:pPr>
        <w:keepNext/>
        <w:numPr>
          <w:ilvl w:val="0"/>
          <w:numId w:val="41"/>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8D6EDC" w:rsidRDefault="008D6EDC" w:rsidP="00AA5A07">
      <w:pPr>
        <w:keepNext/>
        <w:numPr>
          <w:ilvl w:val="0"/>
          <w:numId w:val="41"/>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8D6EDC" w:rsidRDefault="008D6EDC" w:rsidP="00AA5A07">
      <w:pPr>
        <w:keepNext/>
        <w:numPr>
          <w:ilvl w:val="0"/>
          <w:numId w:val="41"/>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8D6EDC" w:rsidRDefault="008D6EDC" w:rsidP="00AA5A07">
      <w:pPr>
        <w:keepNext/>
        <w:numPr>
          <w:ilvl w:val="0"/>
          <w:numId w:val="41"/>
        </w:numPr>
        <w:jc w:val="both"/>
        <w:rPr>
          <w:rFonts w:ascii="Tahoma" w:hAnsi="Tahoma" w:cs="Tahoma"/>
        </w:rPr>
      </w:pPr>
      <w:r>
        <w:rPr>
          <w:rFonts w:ascii="Tahoma" w:hAnsi="Tahoma" w:cs="Tahoma"/>
        </w:rPr>
        <w:t>zavaroval svojo opremo in opremo dobaviteljev, ki bo vgrajena, proti vsem rizikom, do predaje investicije naročniku,</w:t>
      </w:r>
    </w:p>
    <w:p w:rsidR="008D6EDC" w:rsidRDefault="008D6EDC" w:rsidP="00AA5A07">
      <w:pPr>
        <w:keepNext/>
        <w:numPr>
          <w:ilvl w:val="0"/>
          <w:numId w:val="41"/>
        </w:numPr>
        <w:jc w:val="both"/>
        <w:rPr>
          <w:rFonts w:ascii="Tahoma" w:hAnsi="Tahoma" w:cs="Tahoma"/>
        </w:rPr>
      </w:pPr>
      <w:r>
        <w:rPr>
          <w:rFonts w:ascii="Tahoma" w:hAnsi="Tahoma" w:cs="Tahoma"/>
        </w:rPr>
        <w:t xml:space="preserve">zavaroval delovno osebje in svoje naprave, </w:t>
      </w:r>
    </w:p>
    <w:p w:rsidR="008D6EDC" w:rsidRDefault="008D6EDC" w:rsidP="00AA5A07">
      <w:pPr>
        <w:keepNext/>
        <w:numPr>
          <w:ilvl w:val="0"/>
          <w:numId w:val="41"/>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8D6EDC" w:rsidRDefault="008D6EDC" w:rsidP="00AA5A07">
      <w:pPr>
        <w:keepNext/>
        <w:numPr>
          <w:ilvl w:val="0"/>
          <w:numId w:val="41"/>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8D6EDC" w:rsidRDefault="008D6EDC" w:rsidP="00AA5A07">
      <w:pPr>
        <w:keepNext/>
        <w:numPr>
          <w:ilvl w:val="0"/>
          <w:numId w:val="41"/>
        </w:numPr>
        <w:jc w:val="both"/>
        <w:rPr>
          <w:rFonts w:ascii="Tahoma" w:hAnsi="Tahoma" w:cs="Tahoma"/>
        </w:rPr>
      </w:pPr>
      <w:r>
        <w:rPr>
          <w:rFonts w:ascii="Tahoma" w:hAnsi="Tahoma" w:cs="Tahoma"/>
        </w:rPr>
        <w:t xml:space="preserve">ves čas gradnje vodil gradbeni dnevnik in knjigo obračunskih izmer v skladu z veljavnim zakonom, ki ureja </w:t>
      </w:r>
      <w:r w:rsidR="00794CF2">
        <w:rPr>
          <w:rFonts w:ascii="Tahoma" w:hAnsi="Tahoma" w:cs="Tahoma"/>
        </w:rPr>
        <w:t>gradnjo</w:t>
      </w:r>
      <w:r>
        <w:rPr>
          <w:rFonts w:ascii="Tahoma" w:hAnsi="Tahoma" w:cs="Tahoma"/>
        </w:rPr>
        <w:t>,</w:t>
      </w:r>
    </w:p>
    <w:p w:rsidR="008D6EDC" w:rsidRDefault="008D6EDC" w:rsidP="00AA5A07">
      <w:pPr>
        <w:keepNext/>
        <w:numPr>
          <w:ilvl w:val="0"/>
          <w:numId w:val="41"/>
        </w:numPr>
        <w:jc w:val="both"/>
        <w:rPr>
          <w:rFonts w:ascii="Tahoma" w:hAnsi="Tahoma" w:cs="Tahoma"/>
        </w:rPr>
      </w:pPr>
      <w:r>
        <w:rPr>
          <w:rFonts w:ascii="Tahoma" w:hAnsi="Tahoma" w:cs="Tahoma"/>
        </w:rPr>
        <w:t>izvajal na gradbišču varnostne ukrepe po veljavni zakonodaji tako za delavce, naprave in material ter za vse mimoidoče,</w:t>
      </w:r>
    </w:p>
    <w:p w:rsidR="00527DCA" w:rsidRPr="00487AD0" w:rsidRDefault="00527DCA" w:rsidP="00527DCA">
      <w:pPr>
        <w:keepNext/>
        <w:numPr>
          <w:ilvl w:val="0"/>
          <w:numId w:val="41"/>
        </w:numPr>
        <w:jc w:val="both"/>
        <w:rPr>
          <w:rFonts w:ascii="Tahoma" w:hAnsi="Tahoma" w:cs="Tahoma"/>
        </w:rPr>
      </w:pPr>
      <w:r w:rsidRPr="00487AD0">
        <w:rPr>
          <w:rFonts w:ascii="Tahoma" w:hAnsi="Tahoma" w:cs="Tahoma"/>
        </w:rPr>
        <w:t>dela izvajal ves svetli del dneva vse dni v tednu, razen ob dela prostih dnevih</w:t>
      </w:r>
      <w:r>
        <w:rPr>
          <w:rFonts w:ascii="Tahoma" w:hAnsi="Tahoma" w:cs="Tahoma"/>
        </w:rPr>
        <w:t>,</w:t>
      </w:r>
      <w:r w:rsidRPr="00487AD0">
        <w:rPr>
          <w:rFonts w:ascii="Tahoma" w:hAnsi="Tahoma" w:cs="Tahoma"/>
        </w:rPr>
        <w:t xml:space="preserve"> določeni</w:t>
      </w:r>
      <w:r>
        <w:rPr>
          <w:rFonts w:ascii="Tahoma" w:hAnsi="Tahoma" w:cs="Tahoma"/>
        </w:rPr>
        <w:t>h</w:t>
      </w:r>
      <w:r w:rsidRPr="00487AD0">
        <w:rPr>
          <w:rFonts w:ascii="Tahoma" w:hAnsi="Tahoma" w:cs="Tahoma"/>
        </w:rPr>
        <w:t xml:space="preserve"> s predpisi, pri čemer je svetli del dneva definiran z naslednjimi polnimi urami:</w:t>
      </w:r>
    </w:p>
    <w:p w:rsidR="00527DCA" w:rsidRDefault="00527DCA" w:rsidP="00527DCA">
      <w:pPr>
        <w:keepNext/>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527DCA" w:rsidTr="00991E7E">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Polne ure dneva</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8.00 – 17.00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8.00 – 17.00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7.00 – 17.00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7.00 – 18.00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6.00 – 18.00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6.00 – 19.00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6.00 – 19.00 h</w:t>
            </w:r>
          </w:p>
        </w:tc>
      </w:tr>
      <w:tr w:rsidR="00527DCA" w:rsidTr="00991E7E">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6.00 – 19.00 h</w:t>
            </w:r>
          </w:p>
        </w:tc>
      </w:tr>
      <w:tr w:rsidR="00527DCA" w:rsidTr="00991E7E">
        <w:tc>
          <w:tcPr>
            <w:tcW w:w="4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7.00 – 17.00 h</w:t>
            </w:r>
          </w:p>
        </w:tc>
      </w:tr>
      <w:tr w:rsidR="00527DCA" w:rsidTr="00991E7E">
        <w:tc>
          <w:tcPr>
            <w:tcW w:w="4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7.00 – 17.00 h</w:t>
            </w:r>
          </w:p>
        </w:tc>
      </w:tr>
      <w:tr w:rsidR="00527DCA" w:rsidTr="00991E7E">
        <w:tc>
          <w:tcPr>
            <w:tcW w:w="4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lastRenderedPageBreak/>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527DCA" w:rsidRPr="00487AD0" w:rsidRDefault="00527DCA" w:rsidP="00991E7E">
            <w:pPr>
              <w:keepNext/>
              <w:jc w:val="both"/>
              <w:rPr>
                <w:rFonts w:ascii="Tahoma" w:eastAsiaTheme="minorHAnsi" w:hAnsi="Tahoma" w:cs="Tahoma"/>
                <w:iCs/>
                <w:sz w:val="22"/>
                <w:szCs w:val="22"/>
                <w:lang w:eastAsia="en-US"/>
              </w:rPr>
            </w:pPr>
            <w:r w:rsidRPr="00487AD0">
              <w:rPr>
                <w:rFonts w:ascii="Tahoma" w:hAnsi="Tahoma" w:cs="Tahoma"/>
                <w:iCs/>
              </w:rPr>
              <w:t>8.00 – 17.00 h</w:t>
            </w:r>
          </w:p>
        </w:tc>
      </w:tr>
    </w:tbl>
    <w:p w:rsidR="00527DCA" w:rsidRDefault="00527DCA" w:rsidP="00527DCA">
      <w:pPr>
        <w:keepNext/>
        <w:jc w:val="both"/>
        <w:rPr>
          <w:rFonts w:ascii="Tahoma" w:hAnsi="Tahoma" w:cs="Tahoma"/>
        </w:rPr>
      </w:pPr>
    </w:p>
    <w:p w:rsidR="008D6EDC" w:rsidRDefault="008D6EDC" w:rsidP="00AA5A07">
      <w:pPr>
        <w:keepNext/>
        <w:numPr>
          <w:ilvl w:val="0"/>
          <w:numId w:val="41"/>
        </w:numPr>
        <w:jc w:val="both"/>
        <w:rPr>
          <w:rFonts w:ascii="Tahoma" w:hAnsi="Tahoma" w:cs="Tahoma"/>
        </w:rPr>
      </w:pPr>
      <w:r>
        <w:rPr>
          <w:rFonts w:ascii="Tahoma" w:hAnsi="Tahoma" w:cs="Tahoma"/>
        </w:rPr>
        <w:t xml:space="preserve">po zaključku del očistil gradbišče, </w:t>
      </w:r>
    </w:p>
    <w:p w:rsidR="008D6EDC" w:rsidRDefault="008D6EDC" w:rsidP="00AA5A07">
      <w:pPr>
        <w:keepNext/>
        <w:numPr>
          <w:ilvl w:val="0"/>
          <w:numId w:val="41"/>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8D6EDC" w:rsidRDefault="008D6EDC" w:rsidP="00AA5A07">
      <w:pPr>
        <w:keepNext/>
        <w:numPr>
          <w:ilvl w:val="0"/>
          <w:numId w:val="41"/>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8D6EDC" w:rsidRDefault="008D6EDC"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445C19" w:rsidRDefault="00445C19" w:rsidP="00AA5A07">
      <w:pPr>
        <w:keepNext/>
        <w:jc w:val="both"/>
        <w:rPr>
          <w:rFonts w:ascii="Tahoma" w:hAnsi="Tahoma" w:cs="Tahoma"/>
        </w:rPr>
      </w:pPr>
    </w:p>
    <w:p w:rsidR="00445C19" w:rsidRPr="00445C19" w:rsidRDefault="00445C19" w:rsidP="00AA5A07">
      <w:pPr>
        <w:pStyle w:val="Default"/>
        <w:keepNext/>
        <w:jc w:val="both"/>
        <w:rPr>
          <w:rFonts w:ascii="Tahoma" w:hAnsi="Tahoma" w:cs="Tahoma"/>
        </w:rPr>
      </w:pPr>
      <w:r w:rsidRPr="00037C95">
        <w:rPr>
          <w:rFonts w:ascii="Tahoma" w:hAnsi="Tahoma" w:cs="Tahoma"/>
          <w:color w:val="auto"/>
          <w:sz w:val="20"/>
        </w:rPr>
        <w:t xml:space="preserve">Izvedba celote </w:t>
      </w:r>
      <w:r w:rsidR="00DC1C09">
        <w:rPr>
          <w:rFonts w:ascii="Tahoma" w:hAnsi="Tahoma" w:cs="Tahoma"/>
          <w:color w:val="auto"/>
          <w:sz w:val="20"/>
        </w:rPr>
        <w:t>pogodbenih</w:t>
      </w:r>
      <w:r w:rsidR="00DC1C09" w:rsidRPr="00037C95">
        <w:rPr>
          <w:rFonts w:ascii="Tahoma" w:hAnsi="Tahoma" w:cs="Tahoma"/>
          <w:color w:val="auto"/>
          <w:sz w:val="20"/>
        </w:rPr>
        <w:t xml:space="preserve"> </w:t>
      </w:r>
      <w:r w:rsidRPr="00037C95">
        <w:rPr>
          <w:rFonts w:ascii="Tahoma" w:hAnsi="Tahoma" w:cs="Tahoma"/>
          <w:color w:val="auto"/>
          <w:sz w:val="20"/>
        </w:rPr>
        <w:t>del</w:t>
      </w:r>
      <w:r w:rsidR="00DC1C09">
        <w:rPr>
          <w:rFonts w:ascii="Tahoma" w:hAnsi="Tahoma" w:cs="Tahoma"/>
          <w:color w:val="auto"/>
          <w:sz w:val="20"/>
        </w:rPr>
        <w:t>,</w:t>
      </w:r>
      <w:r w:rsidRPr="00037C95">
        <w:rPr>
          <w:rFonts w:ascii="Tahoma" w:hAnsi="Tahoma" w:cs="Tahoma"/>
          <w:color w:val="auto"/>
          <w:sz w:val="20"/>
        </w:rPr>
        <w:t xml:space="preserve"> in sicer komunalne in prometne ureditve območij št. </w:t>
      </w:r>
      <w:r w:rsidR="00037C95" w:rsidRPr="00037C95">
        <w:rPr>
          <w:rFonts w:ascii="Tahoma" w:hAnsi="Tahoma" w:cs="Tahoma"/>
          <w:color w:val="auto"/>
          <w:sz w:val="20"/>
        </w:rPr>
        <w:t xml:space="preserve">3, 9, 13 1. del, 14 1. del, 18, 20, 21, 23, 24, 25, 26 1. del, 31, 37 in 38 </w:t>
      </w:r>
      <w:r w:rsidRPr="00037C95">
        <w:rPr>
          <w:rFonts w:ascii="Tahoma" w:hAnsi="Tahoma" w:cs="Tahoma"/>
          <w:color w:val="auto"/>
          <w:sz w:val="20"/>
        </w:rPr>
        <w:t xml:space="preserve">bo morala potekati v skladu </w:t>
      </w:r>
      <w:r w:rsidR="00DC1C09">
        <w:rPr>
          <w:rFonts w:ascii="Tahoma" w:hAnsi="Tahoma" w:cs="Tahoma"/>
          <w:color w:val="auto"/>
          <w:sz w:val="20"/>
        </w:rPr>
        <w:t>z</w:t>
      </w:r>
      <w:r w:rsidRPr="00037C95">
        <w:rPr>
          <w:rFonts w:ascii="Tahoma" w:hAnsi="Tahoma" w:cs="Tahoma"/>
          <w:color w:val="auto"/>
          <w:sz w:val="20"/>
        </w:rPr>
        <w:t xml:space="preserve"> usklajenim terminskim planom gradnje kanalizacije </w:t>
      </w:r>
      <w:r w:rsidR="00527DCA">
        <w:rPr>
          <w:rFonts w:ascii="Tahoma" w:hAnsi="Tahoma" w:cs="Tahoma"/>
          <w:color w:val="auto"/>
          <w:sz w:val="20"/>
        </w:rPr>
        <w:t xml:space="preserve">istih območjih </w:t>
      </w:r>
      <w:r w:rsidRPr="00037C95">
        <w:rPr>
          <w:rFonts w:ascii="Tahoma" w:hAnsi="Tahoma" w:cs="Tahoma"/>
          <w:color w:val="auto"/>
          <w:sz w:val="20"/>
        </w:rPr>
        <w:t xml:space="preserve">po EU projektu »Odvajanje in čiščenje odpadne vode na območju vodonosnika ljubljanskega polja – del 3: </w:t>
      </w:r>
      <w:r w:rsidR="009C332E" w:rsidRPr="00037C95">
        <w:rPr>
          <w:rFonts w:ascii="Tahoma" w:hAnsi="Tahoma" w:cs="Tahoma"/>
          <w:color w:val="auto"/>
          <w:sz w:val="20"/>
        </w:rPr>
        <w:t>Dograditev javne kanalizacije v aglomeracijah nad 2000 PE v MOL</w:t>
      </w:r>
      <w:r w:rsidR="00037C95" w:rsidRPr="00037C95">
        <w:rPr>
          <w:rFonts w:ascii="Tahoma" w:hAnsi="Tahoma" w:cs="Tahoma"/>
          <w:color w:val="auto"/>
          <w:sz w:val="20"/>
        </w:rPr>
        <w:t>:</w:t>
      </w:r>
      <w:r w:rsidR="00037C95">
        <w:rPr>
          <w:rFonts w:ascii="Tahoma" w:hAnsi="Tahoma" w:cs="Tahoma"/>
          <w:color w:val="auto"/>
          <w:sz w:val="20"/>
        </w:rPr>
        <w:t xml:space="preserve"> </w:t>
      </w:r>
      <w:r w:rsidR="00037C95" w:rsidRPr="00037C95">
        <w:rPr>
          <w:rFonts w:ascii="Tahoma" w:hAnsi="Tahoma" w:cs="Tahoma"/>
          <w:color w:val="auto"/>
          <w:sz w:val="20"/>
        </w:rPr>
        <w:t>OBMOČJA ŠT. 3, 9, 13 1. DEL, 14 1. DEL, 18, 20, 21, 23, 24, 25, 26 1. DEL, 31, 37 in 38</w:t>
      </w:r>
      <w:r w:rsidRPr="00445C19">
        <w:rPr>
          <w:rFonts w:ascii="Tahoma" w:hAnsi="Tahoma" w:cs="Tahoma"/>
        </w:rPr>
        <w:t xml:space="preserve">. </w:t>
      </w:r>
    </w:p>
    <w:p w:rsidR="008D6EDC" w:rsidRDefault="008D6EDC"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ind w:left="284" w:hanging="284"/>
        <w:jc w:val="both"/>
        <w:rPr>
          <w:rFonts w:ascii="Tahoma" w:hAnsi="Tahoma" w:cs="Tahoma"/>
          <w:szCs w:val="22"/>
        </w:rPr>
      </w:pPr>
    </w:p>
    <w:p w:rsidR="008D6EDC" w:rsidRDefault="008D6EDC" w:rsidP="00AA5A07">
      <w:pPr>
        <w:keepNext/>
        <w:spacing w:after="120"/>
        <w:jc w:val="both"/>
        <w:rPr>
          <w:rFonts w:ascii="Tahoma" w:hAnsi="Tahoma" w:cs="Tahoma"/>
          <w:szCs w:val="22"/>
        </w:rPr>
      </w:pPr>
      <w:r>
        <w:rPr>
          <w:rFonts w:ascii="Tahoma" w:hAnsi="Tahoma" w:cs="Tahoma"/>
          <w:szCs w:val="22"/>
        </w:rPr>
        <w:t>Izvedba pogodbenih del se lahko začne po:</w:t>
      </w:r>
    </w:p>
    <w:p w:rsidR="008D6EDC" w:rsidRDefault="008D6EDC" w:rsidP="00AA5A07">
      <w:pPr>
        <w:keepNext/>
        <w:numPr>
          <w:ilvl w:val="0"/>
          <w:numId w:val="41"/>
        </w:numPr>
        <w:jc w:val="both"/>
        <w:rPr>
          <w:rFonts w:ascii="Tahoma" w:hAnsi="Tahoma" w:cs="Tahoma"/>
          <w:szCs w:val="22"/>
        </w:rPr>
      </w:pPr>
      <w:r>
        <w:rPr>
          <w:rFonts w:ascii="Tahoma" w:hAnsi="Tahoma" w:cs="Tahoma"/>
          <w:szCs w:val="22"/>
        </w:rPr>
        <w:t>izdelavi varnostnega načrta in</w:t>
      </w:r>
    </w:p>
    <w:p w:rsidR="008D6EDC" w:rsidRDefault="008D6EDC" w:rsidP="00AA5A07">
      <w:pPr>
        <w:keepNext/>
        <w:numPr>
          <w:ilvl w:val="0"/>
          <w:numId w:val="41"/>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rsidR="008D6EDC" w:rsidRDefault="008D6EDC" w:rsidP="00AA5A07">
      <w:pPr>
        <w:keepNext/>
        <w:numPr>
          <w:ilvl w:val="0"/>
          <w:numId w:val="42"/>
        </w:numPr>
        <w:ind w:left="1418"/>
        <w:contextualSpacing/>
        <w:jc w:val="both"/>
        <w:rPr>
          <w:rFonts w:ascii="Tahoma" w:hAnsi="Tahoma" w:cs="Tahoma"/>
          <w:szCs w:val="22"/>
        </w:rPr>
      </w:pPr>
      <w:r>
        <w:rPr>
          <w:rFonts w:ascii="Tahoma" w:hAnsi="Tahoma" w:cs="Tahoma"/>
          <w:szCs w:val="22"/>
        </w:rPr>
        <w:t>individualne izjave o obnašanju na delovišču,</w:t>
      </w:r>
    </w:p>
    <w:p w:rsidR="008D6EDC" w:rsidRDefault="008D6EDC" w:rsidP="00AA5A07">
      <w:pPr>
        <w:keepNext/>
        <w:numPr>
          <w:ilvl w:val="0"/>
          <w:numId w:val="42"/>
        </w:numPr>
        <w:ind w:left="1418"/>
        <w:contextualSpacing/>
        <w:jc w:val="both"/>
        <w:rPr>
          <w:rFonts w:ascii="Tahoma" w:hAnsi="Tahoma" w:cs="Tahoma"/>
          <w:szCs w:val="22"/>
        </w:rPr>
      </w:pPr>
      <w:r>
        <w:rPr>
          <w:rFonts w:ascii="Tahoma" w:hAnsi="Tahoma" w:cs="Tahoma"/>
          <w:szCs w:val="22"/>
        </w:rPr>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rsidR="008D6EDC" w:rsidRDefault="008D6EDC" w:rsidP="00AA5A07">
      <w:pPr>
        <w:keepNext/>
        <w:numPr>
          <w:ilvl w:val="0"/>
          <w:numId w:val="42"/>
        </w:numPr>
        <w:ind w:left="1418"/>
        <w:contextualSpacing/>
        <w:jc w:val="both"/>
        <w:rPr>
          <w:rFonts w:ascii="Tahoma" w:hAnsi="Tahoma" w:cs="Tahoma"/>
          <w:szCs w:val="22"/>
        </w:rPr>
      </w:pPr>
      <w:r>
        <w:rPr>
          <w:rFonts w:ascii="Tahoma" w:hAnsi="Tahoma" w:cs="Tahoma"/>
          <w:szCs w:val="22"/>
        </w:rPr>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rsidR="008D6EDC" w:rsidRDefault="008D6EDC" w:rsidP="00AA5A07">
      <w:pPr>
        <w:keepNext/>
        <w:ind w:left="284" w:hanging="284"/>
        <w:jc w:val="both"/>
        <w:rPr>
          <w:rFonts w:ascii="Tahoma" w:hAnsi="Tahoma" w:cs="Tahoma"/>
          <w:szCs w:val="22"/>
        </w:rPr>
      </w:pPr>
    </w:p>
    <w:p w:rsidR="008D6EDC" w:rsidRDefault="008D6EDC" w:rsidP="00AA5A07">
      <w:pPr>
        <w:keepNext/>
        <w:numPr>
          <w:ilvl w:val="0"/>
          <w:numId w:val="38"/>
        </w:numPr>
        <w:ind w:left="567" w:hanging="578"/>
        <w:jc w:val="both"/>
        <w:rPr>
          <w:rFonts w:ascii="Tahoma" w:hAnsi="Tahoma" w:cs="Tahoma"/>
          <w:b/>
          <w:szCs w:val="22"/>
        </w:rPr>
      </w:pPr>
      <w:r>
        <w:rPr>
          <w:rFonts w:ascii="Tahoma" w:hAnsi="Tahoma" w:cs="Tahoma"/>
          <w:b/>
          <w:szCs w:val="22"/>
        </w:rPr>
        <w:t>ROKI</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b/>
          <w:szCs w:val="22"/>
        </w:rPr>
      </w:pPr>
    </w:p>
    <w:p w:rsidR="008D6EDC" w:rsidRDefault="008D6EDC" w:rsidP="00AA5A07">
      <w:pPr>
        <w:keepNext/>
        <w:jc w:val="both"/>
        <w:rPr>
          <w:rFonts w:ascii="Tahoma" w:hAnsi="Tahoma" w:cs="Tahoma"/>
          <w:szCs w:val="22"/>
        </w:rPr>
      </w:pPr>
      <w:r>
        <w:rPr>
          <w:rFonts w:ascii="Tahoma" w:hAnsi="Tahoma" w:cs="Tahoma"/>
          <w:szCs w:val="22"/>
        </w:rPr>
        <w:t>Rok za dokončanje pogodbenih del je ____________ koledarskih dni od dneva uvedbe izvajalca v delo.</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 xml:space="preserve">Dan uvedbe izvajalca v delo se ugotovi zapisniško in evidentira v gradbenem dnevniku. </w:t>
      </w:r>
    </w:p>
    <w:p w:rsidR="008D6EDC" w:rsidRDefault="008D6EDC"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FF0B6C" w:rsidRDefault="00FF0B6C" w:rsidP="00AA5A07">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B6361A" w:rsidRDefault="00B6361A" w:rsidP="00AA5A07">
      <w:pPr>
        <w:keepNext/>
        <w:jc w:val="both"/>
        <w:rPr>
          <w:rFonts w:ascii="Tahoma" w:hAnsi="Tahoma" w:cs="Tahoma"/>
          <w:szCs w:val="22"/>
        </w:rPr>
      </w:pPr>
    </w:p>
    <w:p w:rsidR="00B6361A" w:rsidRDefault="00B6361A" w:rsidP="00AA5A07">
      <w:pPr>
        <w:keepNext/>
        <w:jc w:val="both"/>
        <w:rPr>
          <w:rFonts w:ascii="Tahoma" w:hAnsi="Tahoma" w:cs="Tahoma"/>
          <w:szCs w:val="22"/>
        </w:rPr>
      </w:pPr>
    </w:p>
    <w:p w:rsidR="00B6361A" w:rsidRDefault="00B6361A" w:rsidP="00AA5A07">
      <w:pPr>
        <w:keepNext/>
        <w:jc w:val="both"/>
        <w:rPr>
          <w:rFonts w:ascii="Tahoma" w:hAnsi="Tahoma" w:cs="Tahoma"/>
          <w:szCs w:val="22"/>
        </w:rPr>
      </w:pPr>
    </w:p>
    <w:p w:rsidR="008D6EDC" w:rsidRDefault="008D6EDC"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lastRenderedPageBreak/>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8D6EDC" w:rsidRDefault="008D6EDC"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rsidR="00181720" w:rsidRDefault="00181720" w:rsidP="00AA5A07">
      <w:pPr>
        <w:keepNext/>
        <w:jc w:val="both"/>
        <w:rPr>
          <w:rFonts w:ascii="Tahoma" w:hAnsi="Tahoma" w:cs="Tahoma"/>
          <w:b/>
          <w:szCs w:val="22"/>
        </w:rPr>
      </w:pPr>
    </w:p>
    <w:p w:rsidR="008D6EDC" w:rsidRDefault="008D6EDC" w:rsidP="00AA5A07">
      <w:pPr>
        <w:keepNext/>
        <w:numPr>
          <w:ilvl w:val="0"/>
          <w:numId w:val="38"/>
        </w:numPr>
        <w:ind w:left="567" w:hanging="578"/>
        <w:jc w:val="both"/>
        <w:rPr>
          <w:rFonts w:ascii="Tahoma" w:hAnsi="Tahoma" w:cs="Tahoma"/>
          <w:b/>
          <w:szCs w:val="22"/>
        </w:rPr>
      </w:pPr>
      <w:r>
        <w:rPr>
          <w:rFonts w:ascii="Tahoma" w:hAnsi="Tahoma" w:cs="Tahoma"/>
          <w:b/>
          <w:szCs w:val="22"/>
        </w:rPr>
        <w:t>FINANČNA ZAVAROVANJA</w:t>
      </w:r>
    </w:p>
    <w:p w:rsidR="008D6EDC" w:rsidRDefault="008D6EDC" w:rsidP="00AA5A07">
      <w:pPr>
        <w:keepNext/>
        <w:numPr>
          <w:ilvl w:val="0"/>
          <w:numId w:val="39"/>
        </w:numPr>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547C58" w:rsidP="00AA5A07">
      <w:pPr>
        <w:keepNext/>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ali kavcijsko zavarovanje zavarovalnice za zavarovanje dobre izvedbe pogodbenih obveznosti (skladno z vzorcem iz razpisne dokumentacije</w:t>
      </w:r>
      <w:r w:rsidR="008D6EDC">
        <w:rPr>
          <w:rFonts w:ascii="Tahoma" w:hAnsi="Tahoma" w:cs="Tahoma"/>
        </w:rPr>
        <w:t xml:space="preserve">; v nadaljevanju: finančno zavarovanje za dobro izvedbo pogodbenih obveznosti) v višini pet odstotkov (5 %) skupne pogodbene vrednosti z DDV, z dobo veljavnosti še najmanj </w:t>
      </w:r>
      <w:r w:rsidR="00EF5041">
        <w:rPr>
          <w:rFonts w:ascii="Tahoma" w:hAnsi="Tahoma" w:cs="Tahoma"/>
        </w:rPr>
        <w:t>devetdeset</w:t>
      </w:r>
      <w:r w:rsidR="008D6EDC">
        <w:rPr>
          <w:rFonts w:ascii="Tahoma" w:hAnsi="Tahoma" w:cs="Tahoma"/>
        </w:rPr>
        <w:t xml:space="preserve"> (</w:t>
      </w:r>
      <w:r w:rsidR="00EF5041">
        <w:rPr>
          <w:rFonts w:ascii="Tahoma" w:hAnsi="Tahoma" w:cs="Tahoma"/>
        </w:rPr>
        <w:t>9</w:t>
      </w:r>
      <w:r w:rsidR="008D6EDC">
        <w:rPr>
          <w:rFonts w:ascii="Tahoma" w:hAnsi="Tahoma" w:cs="Tahoma"/>
        </w:rPr>
        <w:t xml:space="preserve">0) koledarskih dni po pogodbenem roku dokončanja del.   </w:t>
      </w:r>
    </w:p>
    <w:p w:rsidR="008D6EDC" w:rsidRDefault="008D6EDC" w:rsidP="00AA5A07">
      <w:pPr>
        <w:keepNext/>
        <w:jc w:val="both"/>
        <w:rPr>
          <w:rFonts w:ascii="Tahoma" w:hAnsi="Tahoma" w:cs="Tahoma"/>
          <w:szCs w:val="22"/>
        </w:rPr>
      </w:pPr>
      <w:r>
        <w:rPr>
          <w:rFonts w:ascii="Tahoma" w:hAnsi="Tahoma" w:cs="Tahoma"/>
          <w:szCs w:val="22"/>
        </w:rPr>
        <w:t xml:space="preserve"> </w:t>
      </w:r>
    </w:p>
    <w:p w:rsidR="00527DCA" w:rsidRDefault="00527DCA" w:rsidP="00527DCA">
      <w:pPr>
        <w:keepNext/>
        <w:jc w:val="both"/>
        <w:rPr>
          <w:rFonts w:ascii="Tahoma" w:hAnsi="Tahoma" w:cs="Tahoma"/>
        </w:rPr>
      </w:pPr>
      <w:r>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JAVNI HOLDING Ljubljana, d.o.o. pa bo unovčil finančno zavarovanje za resnost ponudbe brez kakršnekoli obveznosti do izvajalca in Državni revizijski komisiji predlagal, da uvede postopek o prekršku iz 112. člena ZJN-3.</w:t>
      </w:r>
    </w:p>
    <w:p w:rsidR="00DC1C09" w:rsidRDefault="00DC1C09" w:rsidP="00AA5A07">
      <w:pPr>
        <w:keepNext/>
        <w:jc w:val="both"/>
        <w:rPr>
          <w:rFonts w:ascii="Tahoma" w:hAnsi="Tahoma" w:cs="Tahoma"/>
        </w:rPr>
      </w:pPr>
    </w:p>
    <w:p w:rsidR="008D6EDC" w:rsidRDefault="008D6EDC" w:rsidP="00AA5A07">
      <w:pPr>
        <w:keepNext/>
        <w:jc w:val="both"/>
        <w:rPr>
          <w:rFonts w:ascii="Tahoma" w:hAnsi="Tahoma" w:cs="Tahoma"/>
        </w:rPr>
      </w:pPr>
      <w:r>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8D6EDC" w:rsidRDefault="008D6EDC" w:rsidP="00AA5A07">
      <w:pPr>
        <w:keepNext/>
        <w:tabs>
          <w:tab w:val="left" w:pos="0"/>
        </w:tabs>
        <w:jc w:val="both"/>
        <w:rPr>
          <w:rFonts w:ascii="Tahoma" w:hAnsi="Tahoma" w:cs="Tahoma"/>
          <w:szCs w:val="22"/>
        </w:rPr>
      </w:pPr>
    </w:p>
    <w:p w:rsidR="00527DCA" w:rsidRDefault="00527DCA" w:rsidP="00527DCA">
      <w:pPr>
        <w:keepNext/>
        <w:jc w:val="both"/>
        <w:rPr>
          <w:rFonts w:ascii="Tahoma" w:hAnsi="Tahoma" w:cs="Tahoma"/>
        </w:rPr>
      </w:pPr>
      <w:r>
        <w:rPr>
          <w:rFonts w:ascii="Tahoma" w:hAnsi="Tahoma" w:cs="Tahoma"/>
          <w:szCs w:val="22"/>
        </w:rPr>
        <w:t>Finančno zavarovanje za dobro izvedbo pogodbenih obveznosti velja obenem kot zavarovanje za odpravo napak v garancijski dobi, za obdobje med primopredajo pogodbenih del in izstavitvijo finančnega zavarovanja za odpravo napak v garancijskem roku za vsa dela, izvršena po tej pogodbi.</w:t>
      </w:r>
      <w:r>
        <w:rPr>
          <w:rFonts w:ascii="Tahoma" w:hAnsi="Tahoma" w:cs="Tahoma"/>
        </w:rPr>
        <w:t xml:space="preserve">  </w:t>
      </w:r>
    </w:p>
    <w:p w:rsidR="008D6EDC" w:rsidRDefault="008D6EDC" w:rsidP="00AA5A07">
      <w:pPr>
        <w:keepNext/>
        <w:jc w:val="both"/>
        <w:rPr>
          <w:rFonts w:ascii="Tahoma" w:hAnsi="Tahoma" w:cs="Tahoma"/>
          <w:szCs w:val="22"/>
        </w:rPr>
      </w:pPr>
    </w:p>
    <w:p w:rsidR="008D6EDC" w:rsidRDefault="008D6EDC" w:rsidP="00AA5A07">
      <w:pPr>
        <w:keepNext/>
        <w:numPr>
          <w:ilvl w:val="0"/>
          <w:numId w:val="39"/>
        </w:numPr>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8D6EDC" w:rsidRDefault="008D6EDC" w:rsidP="00AA5A07">
      <w:pPr>
        <w:keepNext/>
        <w:jc w:val="both"/>
        <w:rPr>
          <w:rFonts w:ascii="Tahoma" w:hAnsi="Tahoma" w:cs="Tahoma"/>
          <w:b/>
          <w:szCs w:val="22"/>
        </w:rPr>
      </w:pP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t>POGODBENA KAZEN</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547C58" w:rsidRPr="00547C58" w:rsidRDefault="00547C58" w:rsidP="00AA5A07">
      <w:pPr>
        <w:keepNext/>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(Ur.l. RS, št.: 83/2001 s spremembami):</w:t>
      </w:r>
    </w:p>
    <w:p w:rsidR="008D6EDC" w:rsidRDefault="008D6EDC" w:rsidP="00AA5A07">
      <w:pPr>
        <w:keepNext/>
        <w:numPr>
          <w:ilvl w:val="0"/>
          <w:numId w:val="41"/>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rsidR="008D6EDC" w:rsidRDefault="008D6EDC" w:rsidP="00AA5A07">
      <w:pPr>
        <w:keepNext/>
        <w:numPr>
          <w:ilvl w:val="0"/>
          <w:numId w:val="41"/>
        </w:numPr>
        <w:jc w:val="both"/>
        <w:rPr>
          <w:rFonts w:ascii="Tahoma" w:hAnsi="Tahoma" w:cs="Tahoma"/>
          <w:szCs w:val="22"/>
        </w:rPr>
      </w:pPr>
      <w:r>
        <w:rPr>
          <w:rFonts w:ascii="Tahoma" w:hAnsi="Tahoma" w:cs="Tahoma"/>
          <w:szCs w:val="22"/>
        </w:rPr>
        <w:lastRenderedPageBreak/>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8D6EDC" w:rsidRDefault="008D6EDC" w:rsidP="00AA5A07">
      <w:pPr>
        <w:keepNext/>
        <w:ind w:left="284" w:hanging="284"/>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Pogodbena kazen se s strani naročnika obračuna pri končni situaciji.</w:t>
      </w:r>
    </w:p>
    <w:p w:rsidR="008D6EDC" w:rsidRDefault="008D6EDC"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313674" w:rsidRDefault="00313674"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b/>
          <w:szCs w:val="22"/>
        </w:rPr>
      </w:pPr>
    </w:p>
    <w:p w:rsidR="008D6EDC" w:rsidRDefault="008D6EDC" w:rsidP="00AA5A07">
      <w:pPr>
        <w:keepNext/>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445C19" w:rsidRDefault="00445C19" w:rsidP="00AA5A07">
      <w:pPr>
        <w:keepNext/>
        <w:jc w:val="both"/>
        <w:rPr>
          <w:rFonts w:ascii="Tahoma" w:hAnsi="Tahoma" w:cs="Tahoma"/>
          <w:b/>
          <w:szCs w:val="22"/>
        </w:rPr>
      </w:pPr>
    </w:p>
    <w:p w:rsidR="008D6EDC" w:rsidRDefault="008D6EDC" w:rsidP="00AA5A07">
      <w:pPr>
        <w:keepNext/>
        <w:numPr>
          <w:ilvl w:val="0"/>
          <w:numId w:val="38"/>
        </w:numPr>
        <w:ind w:left="567" w:hanging="578"/>
        <w:jc w:val="both"/>
        <w:rPr>
          <w:rFonts w:ascii="Tahoma" w:hAnsi="Tahoma" w:cs="Tahoma"/>
          <w:b/>
          <w:szCs w:val="22"/>
        </w:rPr>
      </w:pPr>
      <w:r>
        <w:rPr>
          <w:rFonts w:ascii="Tahoma" w:hAnsi="Tahoma" w:cs="Tahoma"/>
          <w:b/>
          <w:szCs w:val="22"/>
        </w:rPr>
        <w:t xml:space="preserve">PREDSTAVNIKI </w:t>
      </w:r>
      <w:r w:rsidR="00FF0B6C">
        <w:rPr>
          <w:rFonts w:ascii="Tahoma" w:hAnsi="Tahoma" w:cs="Tahoma"/>
          <w:b/>
          <w:szCs w:val="22"/>
        </w:rPr>
        <w:t>POGODBENIH STRANK</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b/>
          <w:szCs w:val="22"/>
        </w:rPr>
      </w:pPr>
    </w:p>
    <w:p w:rsidR="008D6EDC" w:rsidRDefault="008D6EDC" w:rsidP="00AA5A07">
      <w:pPr>
        <w:keepNext/>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rsidR="00FF0B6C" w:rsidRDefault="00FF0B6C" w:rsidP="00AA5A07">
      <w:pPr>
        <w:keepNext/>
        <w:rPr>
          <w:rFonts w:ascii="Tahoma" w:hAnsi="Tahoma" w:cs="Tahoma"/>
          <w:szCs w:val="22"/>
        </w:rPr>
      </w:pPr>
    </w:p>
    <w:p w:rsidR="008D6EDC" w:rsidRDefault="008D6EDC" w:rsidP="00AA5A07">
      <w:pPr>
        <w:keepNext/>
        <w:rPr>
          <w:rFonts w:ascii="Tahoma" w:hAnsi="Tahoma" w:cs="Tahoma"/>
          <w:szCs w:val="22"/>
        </w:rPr>
      </w:pPr>
      <w:r>
        <w:rPr>
          <w:rFonts w:ascii="Tahoma" w:hAnsi="Tahoma" w:cs="Tahoma"/>
          <w:szCs w:val="22"/>
        </w:rPr>
        <w:t>Vodja gradnje</w:t>
      </w:r>
      <w:r w:rsidR="00FF0B6C">
        <w:rPr>
          <w:rFonts w:ascii="Tahoma" w:hAnsi="Tahoma" w:cs="Tahoma"/>
          <w:szCs w:val="22"/>
        </w:rPr>
        <w:t xml:space="preserve"> izvajalca</w:t>
      </w:r>
      <w:r>
        <w:rPr>
          <w:rFonts w:ascii="Tahoma" w:hAnsi="Tahoma" w:cs="Tahoma"/>
          <w:szCs w:val="22"/>
        </w:rPr>
        <w:t>: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rsidR="008D6EDC" w:rsidRDefault="008D6EDC" w:rsidP="00AA5A07">
      <w:pPr>
        <w:keepNext/>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rsidR="008D6EDC" w:rsidRDefault="008D6EDC" w:rsidP="00AA5A07">
      <w:pPr>
        <w:keepNext/>
        <w:jc w:val="both"/>
        <w:rPr>
          <w:rFonts w:ascii="Tahoma" w:hAnsi="Tahoma" w:cs="Tahoma"/>
          <w:szCs w:val="22"/>
        </w:rPr>
      </w:pPr>
    </w:p>
    <w:p w:rsidR="008D6EDC" w:rsidRDefault="00FF0B6C" w:rsidP="00AA5A07">
      <w:pPr>
        <w:keepNext/>
        <w:jc w:val="both"/>
        <w:rPr>
          <w:rFonts w:ascii="Tahoma" w:hAnsi="Tahoma" w:cs="Tahoma"/>
          <w:szCs w:val="22"/>
        </w:rPr>
      </w:pPr>
      <w:r>
        <w:rPr>
          <w:rFonts w:ascii="Tahoma" w:hAnsi="Tahoma" w:cs="Tahoma"/>
          <w:szCs w:val="22"/>
        </w:rPr>
        <w:t>P</w:t>
      </w:r>
      <w:r w:rsidR="008D6EDC">
        <w:rPr>
          <w:rFonts w:ascii="Tahoma" w:hAnsi="Tahoma" w:cs="Tahoma"/>
          <w:szCs w:val="22"/>
        </w:rPr>
        <w:t>redstavnik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8D6EDC" w:rsidRDefault="008D6EDC" w:rsidP="00AA5A07">
      <w:pPr>
        <w:keepNext/>
        <w:jc w:val="both"/>
        <w:rPr>
          <w:rFonts w:ascii="Tahoma" w:hAnsi="Tahoma" w:cs="Tahoma"/>
          <w:szCs w:val="22"/>
        </w:rPr>
      </w:pPr>
    </w:p>
    <w:p w:rsidR="008D6EDC" w:rsidRDefault="008D6EDC" w:rsidP="00AA5A07">
      <w:pPr>
        <w:pStyle w:val="Pripombabesedilo"/>
        <w:keepNext/>
        <w:rPr>
          <w:rFonts w:ascii="Tahoma" w:hAnsi="Tahoma" w:cs="Tahoma"/>
          <w:szCs w:val="22"/>
        </w:rPr>
      </w:pPr>
      <w:r>
        <w:rPr>
          <w:rFonts w:ascii="Tahoma" w:hAnsi="Tahoma" w:cs="Tahoma"/>
          <w:szCs w:val="22"/>
        </w:rPr>
        <w:t>Izvajalec brez naročnikovega predhodnega soglasja ne sme spremeniti vodj</w:t>
      </w:r>
      <w:r w:rsidR="00DC1C09">
        <w:rPr>
          <w:rFonts w:ascii="Tahoma" w:hAnsi="Tahoma" w:cs="Tahoma"/>
          <w:szCs w:val="22"/>
        </w:rPr>
        <w:t>e</w:t>
      </w:r>
      <w:r w:rsidR="00FF0B6C">
        <w:rPr>
          <w:rFonts w:ascii="Tahoma" w:hAnsi="Tahoma" w:cs="Tahoma"/>
          <w:szCs w:val="22"/>
        </w:rPr>
        <w:t xml:space="preserve"> gradnje</w:t>
      </w:r>
      <w:r>
        <w:rPr>
          <w:rFonts w:ascii="Tahoma" w:hAnsi="Tahoma" w:cs="Tahoma"/>
          <w:szCs w:val="22"/>
        </w:rPr>
        <w:t>.</w:t>
      </w:r>
    </w:p>
    <w:p w:rsidR="008D6EDC" w:rsidRDefault="008D6EDC" w:rsidP="00AA5A07">
      <w:pPr>
        <w:keepNext/>
        <w:jc w:val="both"/>
        <w:rPr>
          <w:rFonts w:ascii="Tahoma" w:hAnsi="Tahoma" w:cs="Tahoma"/>
          <w:szCs w:val="22"/>
        </w:rPr>
      </w:pPr>
      <w:r>
        <w:rPr>
          <w:rFonts w:ascii="Tahoma" w:hAnsi="Tahoma" w:cs="Tahoma"/>
          <w:szCs w:val="22"/>
        </w:rPr>
        <w:t xml:space="preserve"> </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lastRenderedPageBreak/>
        <w:t xml:space="preserve">Delavci izvajalca morajo imeti opravljen zdravstveni pregled, v skladu z veljavnim Pravilnikom o preventivnih zdravstvenih pregledih delavcev (Uradni list RS, št. 87/02, 29/03 - </w:t>
      </w:r>
      <w:proofErr w:type="spellStart"/>
      <w:r>
        <w:rPr>
          <w:rFonts w:ascii="Tahoma" w:hAnsi="Tahoma" w:cs="Tahoma"/>
          <w:szCs w:val="22"/>
        </w:rPr>
        <w:t>popr</w:t>
      </w:r>
      <w:proofErr w:type="spellEnd"/>
      <w:r>
        <w:rPr>
          <w:rFonts w:ascii="Tahoma" w:hAnsi="Tahoma" w:cs="Tahoma"/>
          <w:szCs w:val="22"/>
        </w:rPr>
        <w:t xml:space="preserve">., 124/06 in 43/11 - ZVZD-1). </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rsidR="008D6EDC" w:rsidRDefault="008D6EDC" w:rsidP="00AA5A07">
      <w:pPr>
        <w:keepNext/>
        <w:jc w:val="both"/>
        <w:rPr>
          <w:rFonts w:ascii="Tahoma" w:hAnsi="Tahoma" w:cs="Tahoma"/>
          <w:szCs w:val="22"/>
        </w:rPr>
      </w:pPr>
    </w:p>
    <w:p w:rsidR="008D6EDC" w:rsidRDefault="008D6EDC" w:rsidP="00AA5A07">
      <w:pPr>
        <w:keepNext/>
        <w:numPr>
          <w:ilvl w:val="0"/>
          <w:numId w:val="38"/>
        </w:numPr>
        <w:ind w:left="567" w:hanging="578"/>
        <w:jc w:val="both"/>
        <w:outlineLvl w:val="1"/>
        <w:rPr>
          <w:rFonts w:ascii="Tahoma" w:hAnsi="Tahoma" w:cs="Tahoma"/>
          <w:szCs w:val="22"/>
        </w:rPr>
      </w:pPr>
      <w:r>
        <w:rPr>
          <w:rFonts w:ascii="Tahoma" w:hAnsi="Tahoma" w:cs="Tahoma"/>
          <w:b/>
          <w:szCs w:val="22"/>
        </w:rPr>
        <w:t>NADZOR</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rsidR="008D6EDC" w:rsidRDefault="008D6EDC" w:rsidP="00AA5A07">
      <w:pPr>
        <w:keepNext/>
        <w:jc w:val="both"/>
        <w:rPr>
          <w:rFonts w:ascii="Tahoma" w:hAnsi="Tahoma" w:cs="Tahoma"/>
          <w:szCs w:val="22"/>
        </w:rPr>
      </w:pPr>
    </w:p>
    <w:p w:rsidR="008D6EDC" w:rsidRDefault="008D6EDC" w:rsidP="00AA5A07">
      <w:pPr>
        <w:keepNext/>
        <w:numPr>
          <w:ilvl w:val="0"/>
          <w:numId w:val="38"/>
        </w:numPr>
        <w:ind w:left="567" w:hanging="578"/>
        <w:jc w:val="both"/>
        <w:rPr>
          <w:rFonts w:ascii="Tahoma" w:hAnsi="Tahoma" w:cs="Tahoma"/>
          <w:b/>
          <w:szCs w:val="22"/>
        </w:rPr>
      </w:pPr>
      <w:r>
        <w:rPr>
          <w:rFonts w:ascii="Tahoma" w:hAnsi="Tahoma" w:cs="Tahoma"/>
          <w:b/>
          <w:szCs w:val="22"/>
        </w:rPr>
        <w:t>PREVZEM IN GARANCIJA</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b/>
          <w:szCs w:val="22"/>
        </w:rPr>
      </w:pPr>
    </w:p>
    <w:p w:rsidR="008D6EDC" w:rsidRDefault="008D6EDC" w:rsidP="00AA5A07">
      <w:pPr>
        <w:keepNext/>
        <w:jc w:val="both"/>
        <w:rPr>
          <w:rFonts w:ascii="Tahoma" w:hAnsi="Tahoma" w:cs="Tahoma"/>
          <w:szCs w:val="22"/>
        </w:rPr>
      </w:pPr>
      <w:r>
        <w:rPr>
          <w:rFonts w:ascii="Tahoma" w:hAnsi="Tahoma" w:cs="Tahoma"/>
          <w:szCs w:val="22"/>
        </w:rPr>
        <w:t xml:space="preserve">Ob zaključku del posameznega območje se, s strani predstavnika naročnika in izvajalca, izvede pregled izvedenih del. Ob prevzemu predstavnika </w:t>
      </w:r>
      <w:r w:rsidR="00FF0B6C">
        <w:rPr>
          <w:rFonts w:ascii="Tahoma" w:hAnsi="Tahoma" w:cs="Tahoma"/>
          <w:szCs w:val="22"/>
        </w:rPr>
        <w:t xml:space="preserve">pogodbenih strank </w:t>
      </w:r>
      <w:r>
        <w:rPr>
          <w:rFonts w:ascii="Tahoma" w:hAnsi="Tahoma" w:cs="Tahoma"/>
          <w:szCs w:val="22"/>
        </w:rPr>
        <w:t>naredita prevzemni zapis o opravljenem delu v zahtevanem obsegu in kakovosti, ki se vpiše v gradbeni dnevnik in je osnova za iz</w:t>
      </w:r>
      <w:r w:rsidR="00DC1C09">
        <w:rPr>
          <w:rFonts w:ascii="Tahoma" w:hAnsi="Tahoma" w:cs="Tahoma"/>
          <w:szCs w:val="22"/>
        </w:rPr>
        <w:t>stavitev</w:t>
      </w:r>
      <w:r>
        <w:rPr>
          <w:rFonts w:ascii="Tahoma" w:hAnsi="Tahoma" w:cs="Tahoma"/>
          <w:szCs w:val="22"/>
        </w:rPr>
        <w:t xml:space="preserve"> končne situacije.</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FF0B6C" w:rsidRDefault="00FF0B6C"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i/>
          <w:szCs w:val="22"/>
        </w:rPr>
      </w:pPr>
      <w:r>
        <w:rPr>
          <w:rFonts w:ascii="Tahoma" w:hAnsi="Tahoma" w:cs="Tahoma"/>
          <w:szCs w:val="22"/>
        </w:rPr>
        <w:t>Izvajalec je odgovoren naročniku za morebitne napake v smislu določil zakona</w:t>
      </w:r>
      <w:r w:rsidR="00DC1C09">
        <w:rPr>
          <w:rFonts w:ascii="Tahoma" w:hAnsi="Tahoma" w:cs="Tahoma"/>
          <w:szCs w:val="22"/>
        </w:rPr>
        <w:t>, ki ureja obligacijska razmerja</w:t>
      </w:r>
      <w:r>
        <w:rPr>
          <w:rFonts w:ascii="Tahoma" w:hAnsi="Tahoma" w:cs="Tahoma"/>
          <w:szCs w:val="22"/>
        </w:rPr>
        <w:t>. Garancijski rok za izvedena dela in vgrajeni material je pet (5) let in prične teči od dneva zapisniškega prevzema del oziroma pisnega obvestila izvajalca o odpravi pomanjkljivosti, skladno z drugim odstavkom prejšnjega člena pogodbe.</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DC1C09" w:rsidRDefault="00DC1C09" w:rsidP="00AA5A07">
      <w:pPr>
        <w:keepNext/>
        <w:jc w:val="both"/>
        <w:rPr>
          <w:rFonts w:ascii="Tahoma" w:hAnsi="Tahoma" w:cs="Tahoma"/>
          <w:szCs w:val="22"/>
        </w:rPr>
      </w:pPr>
    </w:p>
    <w:p w:rsidR="008D6EDC" w:rsidRDefault="008D6EDC" w:rsidP="00AA5A07">
      <w:pPr>
        <w:keepNext/>
        <w:spacing w:before="60"/>
        <w:jc w:val="both"/>
        <w:rPr>
          <w:rFonts w:ascii="Tahoma" w:hAnsi="Tahoma" w:cs="Tahoma"/>
          <w:szCs w:val="22"/>
        </w:rPr>
      </w:pPr>
      <w:r>
        <w:rPr>
          <w:rFonts w:ascii="Tahoma" w:hAnsi="Tahoma" w:cs="Tahoma"/>
        </w:rPr>
        <w:t>Najkasneje v desetih (10) koledarskih dneh po končni primopredaji</w:t>
      </w:r>
      <w:r w:rsidR="00FF0B6C">
        <w:rPr>
          <w:rFonts w:ascii="Tahoma" w:hAnsi="Tahoma" w:cs="Tahoma"/>
        </w:rPr>
        <w:t xml:space="preserve">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8D6EDC" w:rsidRDefault="008D6EDC" w:rsidP="00AA5A07">
      <w:pPr>
        <w:keepNext/>
        <w:spacing w:before="60"/>
        <w:jc w:val="both"/>
        <w:rPr>
          <w:rFonts w:ascii="Tahoma" w:hAnsi="Tahoma" w:cs="Tahoma"/>
          <w:szCs w:val="22"/>
        </w:rPr>
      </w:pPr>
    </w:p>
    <w:p w:rsidR="00527DCA" w:rsidRDefault="00527DCA" w:rsidP="00527DCA">
      <w:pPr>
        <w:keepNext/>
        <w:jc w:val="both"/>
        <w:rPr>
          <w:rFonts w:ascii="Tahoma" w:hAnsi="Tahoma" w:cs="Tahoma"/>
          <w:szCs w:val="22"/>
        </w:rPr>
      </w:pPr>
      <w:r>
        <w:rPr>
          <w:rFonts w:ascii="Tahoma" w:hAnsi="Tahoma" w:cs="Tahoma"/>
          <w:szCs w:val="22"/>
        </w:rPr>
        <w:t>V kolikor izvajalec naročniku n</w:t>
      </w:r>
      <w:r>
        <w:rPr>
          <w:rFonts w:ascii="Tahoma" w:hAnsi="Tahoma" w:cs="Tahoma"/>
        </w:rPr>
        <w:t>ajkasneje v desetih (10) koledarskih dneh po končni primopredaji del</w:t>
      </w:r>
      <w:r>
        <w:rPr>
          <w:rFonts w:ascii="Tahoma" w:hAnsi="Tahoma" w:cs="Tahoma"/>
          <w:szCs w:val="22"/>
        </w:rPr>
        <w:t xml:space="preserve"> ne predloži finančnega zavarovanja za odpravo napak v garancijskem roku – za izvedena dela, lahko naročnik unovči finančno zavarovanje za dobro izvedbo pogodbenih obveznosti in/ali tudi odstopi od pogodbe.</w:t>
      </w:r>
    </w:p>
    <w:p w:rsidR="008D6EDC" w:rsidRDefault="008D6EDC" w:rsidP="00AA5A07">
      <w:pPr>
        <w:keepNext/>
        <w:jc w:val="both"/>
        <w:rPr>
          <w:rFonts w:ascii="Tahoma" w:hAnsi="Tahoma" w:cs="Tahoma"/>
          <w:szCs w:val="22"/>
        </w:rPr>
      </w:pPr>
      <w:r>
        <w:rPr>
          <w:rFonts w:ascii="Tahoma" w:hAnsi="Tahoma" w:cs="Tahoma"/>
          <w:szCs w:val="22"/>
        </w:rPr>
        <w:lastRenderedPageBreak/>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181720" w:rsidRDefault="00181720"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rsidR="00547C58" w:rsidRDefault="00547C58" w:rsidP="00AA5A07">
      <w:pPr>
        <w:keepNext/>
        <w:ind w:left="567"/>
        <w:jc w:val="both"/>
        <w:outlineLvl w:val="1"/>
        <w:rPr>
          <w:rFonts w:ascii="Tahoma" w:hAnsi="Tahoma" w:cs="Tahoma"/>
          <w:b/>
          <w:szCs w:val="22"/>
        </w:rPr>
      </w:pP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t>ODSTOP OD POGODBE</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rPr>
          <w:b/>
        </w:rPr>
      </w:pPr>
    </w:p>
    <w:p w:rsidR="008D6EDC" w:rsidRDefault="008D6EDC" w:rsidP="00AA5A07">
      <w:pPr>
        <w:keepNext/>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rsidR="00870B57" w:rsidRDefault="00870B57"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Naročnik lahko odstopi od pogodbe</w:t>
      </w:r>
      <w:r w:rsidR="00DC1C09">
        <w:rPr>
          <w:rFonts w:ascii="Tahoma" w:hAnsi="Tahoma" w:cs="Tahoma"/>
          <w:szCs w:val="22"/>
        </w:rPr>
        <w:t>,</w:t>
      </w:r>
      <w:r>
        <w:rPr>
          <w:rFonts w:ascii="Tahoma" w:hAnsi="Tahoma" w:cs="Tahoma"/>
          <w:szCs w:val="22"/>
        </w:rPr>
        <w:t xml:space="preserve"> brez obveznosti do izvajalca, če izvajalec:</w:t>
      </w:r>
    </w:p>
    <w:p w:rsidR="008D6EDC" w:rsidRDefault="008D6EDC" w:rsidP="00AA5A07">
      <w:pPr>
        <w:keepNext/>
        <w:numPr>
          <w:ilvl w:val="0"/>
          <w:numId w:val="41"/>
        </w:numPr>
        <w:jc w:val="both"/>
        <w:rPr>
          <w:rFonts w:ascii="Tahoma" w:hAnsi="Tahoma" w:cs="Tahoma"/>
          <w:szCs w:val="22"/>
        </w:rPr>
      </w:pPr>
      <w:r>
        <w:rPr>
          <w:rFonts w:ascii="Tahoma" w:hAnsi="Tahoma" w:cs="Tahoma"/>
          <w:szCs w:val="22"/>
        </w:rPr>
        <w:t>ne upošteva navodil naročnika in tega kljub opozorilu ne popravi,</w:t>
      </w:r>
    </w:p>
    <w:p w:rsidR="008D6EDC" w:rsidRDefault="008D6EDC" w:rsidP="00AA5A07">
      <w:pPr>
        <w:keepNext/>
        <w:numPr>
          <w:ilvl w:val="0"/>
          <w:numId w:val="41"/>
        </w:numPr>
        <w:jc w:val="both"/>
        <w:rPr>
          <w:rFonts w:ascii="Tahoma" w:hAnsi="Tahoma" w:cs="Tahoma"/>
          <w:szCs w:val="22"/>
        </w:rPr>
      </w:pPr>
      <w:r>
        <w:rPr>
          <w:rFonts w:ascii="Tahoma" w:hAnsi="Tahoma" w:cs="Tahoma"/>
          <w:szCs w:val="22"/>
        </w:rPr>
        <w:t>poviša cene v času veljavnosti pogodbe,</w:t>
      </w:r>
    </w:p>
    <w:p w:rsidR="008D6EDC" w:rsidRDefault="008D6EDC" w:rsidP="00AA5A07">
      <w:pPr>
        <w:keepNext/>
        <w:numPr>
          <w:ilvl w:val="0"/>
          <w:numId w:val="41"/>
        </w:numPr>
        <w:jc w:val="both"/>
        <w:rPr>
          <w:rFonts w:ascii="Tahoma" w:hAnsi="Tahoma" w:cs="Tahoma"/>
          <w:szCs w:val="22"/>
        </w:rPr>
      </w:pPr>
      <w:r>
        <w:rPr>
          <w:rFonts w:ascii="Tahoma" w:hAnsi="Tahoma" w:cs="Tahoma"/>
          <w:szCs w:val="22"/>
        </w:rPr>
        <w:t>ne izvaja predmeta pogodbe v dogovorjeni kvaliteti ali v dogovorjenih rokih,</w:t>
      </w:r>
    </w:p>
    <w:p w:rsidR="008D6EDC" w:rsidRDefault="008D6EDC" w:rsidP="00AA5A07">
      <w:pPr>
        <w:keepNext/>
        <w:numPr>
          <w:ilvl w:val="0"/>
          <w:numId w:val="41"/>
        </w:numPr>
        <w:jc w:val="both"/>
        <w:rPr>
          <w:rFonts w:ascii="Tahoma" w:hAnsi="Tahoma" w:cs="Tahoma"/>
          <w:szCs w:val="22"/>
        </w:rPr>
      </w:pPr>
      <w:r>
        <w:rPr>
          <w:rFonts w:ascii="Tahoma" w:hAnsi="Tahoma" w:cs="Tahoma"/>
          <w:szCs w:val="22"/>
        </w:rPr>
        <w:t>ne izpolnjuje vseh svojih obveznosti iz pogodbe,</w:t>
      </w:r>
    </w:p>
    <w:p w:rsidR="008D6EDC" w:rsidRDefault="008D6EDC" w:rsidP="00AA5A07">
      <w:pPr>
        <w:keepNext/>
        <w:numPr>
          <w:ilvl w:val="0"/>
          <w:numId w:val="41"/>
        </w:numPr>
        <w:jc w:val="both"/>
        <w:rPr>
          <w:rFonts w:ascii="Tahoma" w:hAnsi="Tahoma" w:cs="Tahoma"/>
          <w:szCs w:val="22"/>
        </w:rPr>
      </w:pPr>
      <w:r>
        <w:rPr>
          <w:rFonts w:ascii="Tahoma" w:hAnsi="Tahoma" w:cs="Tahoma"/>
          <w:szCs w:val="22"/>
        </w:rPr>
        <w:t>prekine z deli brez predhodnega pisnega soglasja naročnika</w:t>
      </w:r>
      <w:r w:rsidR="00547C58">
        <w:rPr>
          <w:rFonts w:ascii="Tahoma" w:hAnsi="Tahoma" w:cs="Tahoma"/>
          <w:szCs w:val="22"/>
        </w:rPr>
        <w:t>,</w:t>
      </w:r>
    </w:p>
    <w:p w:rsidR="008D6EDC" w:rsidRDefault="008D6EDC" w:rsidP="00AA5A07">
      <w:pPr>
        <w:keepNext/>
        <w:numPr>
          <w:ilvl w:val="0"/>
          <w:numId w:val="41"/>
        </w:numPr>
        <w:jc w:val="both"/>
        <w:rPr>
          <w:rFonts w:ascii="Tahoma" w:hAnsi="Tahoma" w:cs="Tahoma"/>
          <w:szCs w:val="22"/>
        </w:rPr>
      </w:pPr>
      <w:r>
        <w:rPr>
          <w:rFonts w:ascii="Tahoma" w:hAnsi="Tahoma" w:cs="Tahoma"/>
          <w:szCs w:val="22"/>
        </w:rPr>
        <w:t>v drugih primerih in obsegu, določenem v tej pogodbi.</w:t>
      </w:r>
    </w:p>
    <w:p w:rsidR="008D6EDC" w:rsidRDefault="008D6EDC" w:rsidP="00AA5A07">
      <w:pPr>
        <w:keepNext/>
        <w:tabs>
          <w:tab w:val="left" w:pos="284"/>
          <w:tab w:val="left" w:pos="1702"/>
        </w:tabs>
        <w:ind w:left="284"/>
        <w:jc w:val="both"/>
        <w:rPr>
          <w:rFonts w:ascii="Tahoma" w:hAnsi="Tahoma" w:cs="Tahoma"/>
          <w:szCs w:val="22"/>
        </w:rPr>
      </w:pPr>
    </w:p>
    <w:p w:rsidR="008D6EDC" w:rsidRDefault="008D6EDC" w:rsidP="00AA5A07">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8D6EDC" w:rsidRDefault="008D6EDC" w:rsidP="00AA5A07">
      <w:pPr>
        <w:keepNext/>
        <w:jc w:val="both"/>
        <w:rPr>
          <w:rFonts w:ascii="Tahoma" w:hAnsi="Tahoma" w:cs="Tahoma"/>
          <w:noProof/>
          <w:lang w:eastAsia="ar-SA"/>
        </w:rPr>
      </w:pPr>
    </w:p>
    <w:p w:rsidR="008D6EDC" w:rsidRDefault="008D6EDC" w:rsidP="00AA5A07">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8D6EDC" w:rsidRDefault="008D6EDC" w:rsidP="00AA5A07">
      <w:pPr>
        <w:keepNext/>
        <w:tabs>
          <w:tab w:val="left" w:pos="709"/>
          <w:tab w:val="left" w:pos="1702"/>
        </w:tabs>
        <w:jc w:val="both"/>
        <w:rPr>
          <w:rFonts w:ascii="Tahoma" w:hAnsi="Tahoma" w:cs="Tahoma"/>
        </w:rPr>
      </w:pPr>
    </w:p>
    <w:p w:rsidR="008D6EDC" w:rsidRDefault="008D6EDC" w:rsidP="00AA5A07">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8D6EDC" w:rsidRDefault="008D6EDC" w:rsidP="00AA5A07">
      <w:pPr>
        <w:keepNext/>
        <w:tabs>
          <w:tab w:val="left" w:pos="0"/>
        </w:tabs>
        <w:ind w:left="1701" w:hanging="1701"/>
        <w:jc w:val="both"/>
        <w:rPr>
          <w:rFonts w:ascii="Tahoma" w:hAnsi="Tahoma" w:cs="Tahoma"/>
        </w:rPr>
      </w:pPr>
    </w:p>
    <w:p w:rsidR="008D6EDC" w:rsidRDefault="008D6EDC" w:rsidP="00AA5A07">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8D6EDC" w:rsidRDefault="008D6EDC" w:rsidP="00AA5A07">
      <w:pPr>
        <w:keepNext/>
        <w:tabs>
          <w:tab w:val="left" w:pos="709"/>
          <w:tab w:val="left" w:pos="1702"/>
        </w:tabs>
        <w:ind w:left="1701" w:hanging="1701"/>
        <w:jc w:val="both"/>
      </w:pP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t>ODPOVED POGODBE</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rsidR="008D6EDC" w:rsidRDefault="008D6EDC" w:rsidP="00AA5A07">
      <w:pPr>
        <w:keepNext/>
        <w:jc w:val="both"/>
        <w:rPr>
          <w:rFonts w:ascii="Tahoma" w:hAnsi="Tahoma" w:cs="Tahoma"/>
          <w:szCs w:val="22"/>
        </w:rPr>
      </w:pPr>
      <w:r>
        <w:rPr>
          <w:rFonts w:ascii="Tahoma" w:hAnsi="Tahoma" w:cs="Tahoma"/>
          <w:szCs w:val="22"/>
        </w:rPr>
        <w:tab/>
      </w:r>
    </w:p>
    <w:p w:rsidR="008D6EDC" w:rsidRDefault="008D6EDC" w:rsidP="00AA5A07">
      <w:pPr>
        <w:keepNext/>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odpovedni rok.</w:t>
      </w:r>
    </w:p>
    <w:p w:rsidR="00B6361A" w:rsidRDefault="00B6361A" w:rsidP="00AA5A07">
      <w:pPr>
        <w:keepNext/>
        <w:jc w:val="both"/>
        <w:rPr>
          <w:rFonts w:ascii="Tahoma" w:hAnsi="Tahoma" w:cs="Tahoma"/>
          <w:szCs w:val="22"/>
        </w:rPr>
      </w:pPr>
    </w:p>
    <w:p w:rsidR="008D6EDC" w:rsidRDefault="008D6EDC" w:rsidP="00AA5A07">
      <w:pPr>
        <w:keepNext/>
        <w:jc w:val="both"/>
        <w:rPr>
          <w:rFonts w:ascii="Tahoma" w:hAnsi="Tahoma" w:cs="Tahoma"/>
          <w:b/>
          <w:szCs w:val="22"/>
        </w:rPr>
      </w:pP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lastRenderedPageBreak/>
        <w:t>REŠEVANJE SPOROV</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547C58" w:rsidRDefault="00547C58" w:rsidP="00AA5A07">
      <w:pPr>
        <w:keepNext/>
        <w:jc w:val="both"/>
        <w:rPr>
          <w:rFonts w:ascii="Tahoma" w:hAnsi="Tahoma" w:cs="Tahoma"/>
          <w:szCs w:val="22"/>
        </w:rPr>
      </w:pPr>
    </w:p>
    <w:p w:rsidR="007E0CB5" w:rsidRPr="007E0CB5" w:rsidRDefault="007E0CB5" w:rsidP="00AA5A07">
      <w:pPr>
        <w:keepNext/>
        <w:numPr>
          <w:ilvl w:val="0"/>
          <w:numId w:val="38"/>
        </w:numPr>
        <w:ind w:left="567" w:hanging="578"/>
        <w:jc w:val="both"/>
        <w:outlineLvl w:val="1"/>
        <w:rPr>
          <w:rFonts w:ascii="Tahoma" w:hAnsi="Tahoma" w:cs="Tahoma"/>
          <w:b/>
          <w:szCs w:val="22"/>
        </w:rPr>
      </w:pPr>
      <w:r w:rsidRPr="007E0CB5">
        <w:rPr>
          <w:rFonts w:ascii="Tahoma" w:hAnsi="Tahoma" w:cs="Tahoma"/>
          <w:b/>
          <w:szCs w:val="22"/>
        </w:rPr>
        <w:t>RAZVEZNI POGOJ</w:t>
      </w:r>
    </w:p>
    <w:p w:rsidR="008D6EDC" w:rsidRDefault="008D6EDC" w:rsidP="00AA5A07">
      <w:pPr>
        <w:pStyle w:val="Odstavekseznama"/>
        <w:keepNext/>
        <w:numPr>
          <w:ilvl w:val="0"/>
          <w:numId w:val="39"/>
        </w:numPr>
        <w:jc w:val="center"/>
        <w:rPr>
          <w:rFonts w:ascii="Tahoma" w:hAnsi="Tahoma" w:cs="Tahoma"/>
          <w:szCs w:val="28"/>
        </w:rPr>
      </w:pPr>
      <w:r>
        <w:rPr>
          <w:rFonts w:ascii="Tahoma" w:hAnsi="Tahoma" w:cs="Tahoma"/>
          <w:szCs w:val="28"/>
        </w:rPr>
        <w:t>člen</w:t>
      </w:r>
    </w:p>
    <w:p w:rsidR="008D6EDC" w:rsidRDefault="008D6EDC" w:rsidP="00AA5A07">
      <w:pPr>
        <w:keepNext/>
        <w:jc w:val="both"/>
        <w:rPr>
          <w:rFonts w:ascii="Tahoma" w:hAnsi="Tahoma" w:cs="Tahoma"/>
          <w:szCs w:val="28"/>
        </w:rPr>
      </w:pPr>
    </w:p>
    <w:p w:rsidR="007E0CB5" w:rsidRPr="00AD4DAD" w:rsidRDefault="007E0CB5" w:rsidP="00AA5A07">
      <w:pPr>
        <w:keepNext/>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7E0CB5" w:rsidRPr="00AD4DAD" w:rsidRDefault="007E0CB5" w:rsidP="00AA5A07">
      <w:pPr>
        <w:keepNext/>
        <w:numPr>
          <w:ilvl w:val="0"/>
          <w:numId w:val="76"/>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7E0CB5" w:rsidRPr="00AD4DAD" w:rsidRDefault="007E0CB5" w:rsidP="00AA5A07">
      <w:pPr>
        <w:keepNext/>
        <w:numPr>
          <w:ilvl w:val="0"/>
          <w:numId w:val="76"/>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 xml:space="preserve">plačilom za delo, </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 xml:space="preserve">delovnim časom, </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 xml:space="preserve">počitki, </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rsidR="007E0CB5" w:rsidRPr="00AD4DAD" w:rsidRDefault="007E0CB5" w:rsidP="00AA5A07">
      <w:pPr>
        <w:keepNext/>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7E0CB5" w:rsidRDefault="007E0CB5" w:rsidP="00AA5A07">
      <w:pPr>
        <w:keepNext/>
        <w:jc w:val="both"/>
        <w:rPr>
          <w:rFonts w:ascii="Tahoma" w:hAnsi="Tahoma" w:cs="Tahoma"/>
          <w:szCs w:val="22"/>
        </w:rPr>
      </w:pPr>
    </w:p>
    <w:p w:rsidR="007E0CB5" w:rsidRDefault="007E0CB5" w:rsidP="00AA5A07">
      <w:pPr>
        <w:keepNext/>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7E0CB5" w:rsidRPr="00AD4DAD" w:rsidRDefault="007E0CB5" w:rsidP="00AA5A07">
      <w:pPr>
        <w:keepNext/>
        <w:jc w:val="both"/>
        <w:rPr>
          <w:rFonts w:ascii="Tahoma" w:hAnsi="Tahoma" w:cs="Tahoma"/>
          <w:szCs w:val="22"/>
        </w:rPr>
      </w:pPr>
    </w:p>
    <w:p w:rsidR="007E0CB5" w:rsidRPr="00AD4DAD" w:rsidRDefault="007E0CB5" w:rsidP="00AA5A07">
      <w:pPr>
        <w:keepNext/>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313674" w:rsidRDefault="00313674" w:rsidP="00AA5A07">
      <w:pPr>
        <w:keepNext/>
        <w:jc w:val="both"/>
        <w:rPr>
          <w:rFonts w:ascii="Tahoma" w:hAnsi="Tahoma" w:cs="Tahoma"/>
          <w:szCs w:val="22"/>
        </w:rPr>
      </w:pPr>
    </w:p>
    <w:p w:rsidR="008D6EDC" w:rsidRDefault="008D6EDC" w:rsidP="00AA5A07">
      <w:pPr>
        <w:keepNext/>
        <w:numPr>
          <w:ilvl w:val="0"/>
          <w:numId w:val="38"/>
        </w:numPr>
        <w:ind w:left="567" w:hanging="578"/>
        <w:rPr>
          <w:rFonts w:ascii="Tahoma" w:hAnsi="Tahoma" w:cs="Tahoma"/>
          <w:b/>
          <w:szCs w:val="22"/>
        </w:rPr>
      </w:pPr>
      <w:r>
        <w:rPr>
          <w:rFonts w:ascii="Tahoma" w:hAnsi="Tahoma" w:cs="Tahoma"/>
          <w:b/>
          <w:szCs w:val="22"/>
        </w:rPr>
        <w:t xml:space="preserve">PROTIKORUPCIJSKA KLAVZULA </w:t>
      </w:r>
    </w:p>
    <w:p w:rsidR="008D6EDC" w:rsidRDefault="008D6EDC" w:rsidP="00AA5A07">
      <w:pPr>
        <w:keepNext/>
        <w:numPr>
          <w:ilvl w:val="0"/>
          <w:numId w:val="39"/>
        </w:numPr>
        <w:jc w:val="center"/>
        <w:rPr>
          <w:rFonts w:ascii="Tahoma" w:hAnsi="Tahoma" w:cs="Tahoma"/>
          <w:szCs w:val="22"/>
        </w:rPr>
      </w:pPr>
      <w:r>
        <w:rPr>
          <w:rFonts w:ascii="Tahoma" w:hAnsi="Tahoma" w:cs="Tahoma"/>
          <w:szCs w:val="22"/>
        </w:rPr>
        <w:t xml:space="preserve">člen </w:t>
      </w:r>
    </w:p>
    <w:p w:rsidR="008D6EDC" w:rsidRDefault="008D6EDC" w:rsidP="00AA5A07">
      <w:pPr>
        <w:keepNext/>
        <w:rPr>
          <w:rFonts w:ascii="Tahoma" w:hAnsi="Tahoma" w:cs="Tahoma"/>
          <w:szCs w:val="22"/>
        </w:rPr>
      </w:pPr>
    </w:p>
    <w:p w:rsidR="008D6EDC" w:rsidRDefault="008D6EDC" w:rsidP="00AA5A07">
      <w:pPr>
        <w:keepNext/>
        <w:jc w:val="both"/>
        <w:rPr>
          <w:rFonts w:ascii="Tahoma" w:hAnsi="Tahoma" w:cs="Tahoma"/>
          <w:i/>
          <w:szCs w:val="22"/>
        </w:rPr>
      </w:pPr>
      <w:r>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870B57" w:rsidRDefault="00870B57" w:rsidP="00AA5A07">
      <w:pPr>
        <w:keepNext/>
        <w:jc w:val="both"/>
        <w:rPr>
          <w:rFonts w:ascii="Tahoma" w:hAnsi="Tahoma" w:cs="Tahoma"/>
          <w:szCs w:val="22"/>
        </w:rPr>
      </w:pPr>
    </w:p>
    <w:p w:rsidR="008D6EDC" w:rsidRDefault="008D6EDC" w:rsidP="00AA5A07">
      <w:pPr>
        <w:keepNext/>
        <w:numPr>
          <w:ilvl w:val="0"/>
          <w:numId w:val="39"/>
        </w:numPr>
        <w:jc w:val="center"/>
        <w:rPr>
          <w:rFonts w:ascii="Tahoma" w:hAnsi="Tahoma" w:cs="Tahoma"/>
          <w:szCs w:val="22"/>
        </w:rPr>
      </w:pPr>
      <w:r>
        <w:rPr>
          <w:rFonts w:ascii="Tahoma" w:hAnsi="Tahoma" w:cs="Tahoma"/>
          <w:szCs w:val="22"/>
        </w:rPr>
        <w:lastRenderedPageBreak/>
        <w:t>člen</w:t>
      </w:r>
    </w:p>
    <w:p w:rsidR="008D6EDC" w:rsidRDefault="008D6EDC" w:rsidP="00AA5A07">
      <w:pPr>
        <w:keepNext/>
        <w:rPr>
          <w:rFonts w:ascii="Tahoma" w:hAnsi="Tahoma" w:cs="Tahoma"/>
          <w:szCs w:val="22"/>
        </w:rPr>
      </w:pPr>
    </w:p>
    <w:p w:rsidR="008D6EDC" w:rsidRDefault="008D6EDC" w:rsidP="00AA5A07">
      <w:pPr>
        <w:keepNext/>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rsidR="008D6EDC" w:rsidRDefault="008D6EDC" w:rsidP="00AA5A07">
      <w:pPr>
        <w:keepNext/>
        <w:numPr>
          <w:ilvl w:val="0"/>
          <w:numId w:val="41"/>
        </w:numPr>
        <w:jc w:val="both"/>
        <w:rPr>
          <w:rFonts w:ascii="Tahoma" w:hAnsi="Tahoma" w:cs="Tahoma"/>
          <w:szCs w:val="22"/>
        </w:rPr>
      </w:pPr>
      <w:r>
        <w:rPr>
          <w:rFonts w:ascii="Tahoma" w:hAnsi="Tahoma" w:cs="Tahoma"/>
          <w:szCs w:val="22"/>
        </w:rPr>
        <w:t xml:space="preserve">svojih ustanoviteljih, družbenikih, delničarjih, </w:t>
      </w:r>
      <w:proofErr w:type="spellStart"/>
      <w:r>
        <w:rPr>
          <w:rFonts w:ascii="Tahoma" w:hAnsi="Tahoma" w:cs="Tahoma"/>
          <w:szCs w:val="22"/>
        </w:rPr>
        <w:t>komanditistih</w:t>
      </w:r>
      <w:proofErr w:type="spellEnd"/>
      <w:r>
        <w:rPr>
          <w:rFonts w:ascii="Tahoma" w:hAnsi="Tahoma" w:cs="Tahoma"/>
          <w:szCs w:val="22"/>
        </w:rPr>
        <w:t xml:space="preserve"> ali drugih lastnikih in podatke o lastniških deležih navedenih oseb;</w:t>
      </w:r>
    </w:p>
    <w:p w:rsidR="008D6EDC" w:rsidRDefault="008D6EDC" w:rsidP="00AA5A07">
      <w:pPr>
        <w:keepNext/>
        <w:numPr>
          <w:ilvl w:val="0"/>
          <w:numId w:val="41"/>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rsidR="008D6EDC" w:rsidRDefault="008D6EDC" w:rsidP="00AA5A07">
      <w:pPr>
        <w:keepNext/>
        <w:rPr>
          <w:rFonts w:ascii="Tahoma" w:hAnsi="Tahoma" w:cs="Tahoma"/>
          <w:szCs w:val="22"/>
        </w:rPr>
      </w:pPr>
    </w:p>
    <w:p w:rsidR="008D6EDC" w:rsidRDefault="008D6EDC" w:rsidP="00AA5A07">
      <w:pPr>
        <w:keepNext/>
        <w:numPr>
          <w:ilvl w:val="0"/>
          <w:numId w:val="38"/>
        </w:numPr>
        <w:ind w:left="567" w:hanging="578"/>
        <w:jc w:val="both"/>
        <w:outlineLvl w:val="1"/>
        <w:rPr>
          <w:rFonts w:ascii="Tahoma" w:hAnsi="Tahoma" w:cs="Tahoma"/>
          <w:b/>
          <w:szCs w:val="22"/>
        </w:rPr>
      </w:pPr>
      <w:r>
        <w:rPr>
          <w:rFonts w:ascii="Tahoma" w:hAnsi="Tahoma" w:cs="Tahoma"/>
          <w:b/>
          <w:szCs w:val="22"/>
        </w:rPr>
        <w:t>OSTALA DOLOČILA</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center"/>
        <w:rPr>
          <w:rFonts w:ascii="Tahoma" w:hAnsi="Tahoma" w:cs="Tahoma"/>
          <w:b/>
          <w:szCs w:val="22"/>
        </w:rPr>
      </w:pPr>
    </w:p>
    <w:p w:rsidR="008D6EDC" w:rsidRDefault="008D6EDC" w:rsidP="00AA5A07">
      <w:pPr>
        <w:keepNext/>
        <w:jc w:val="both"/>
        <w:rPr>
          <w:rFonts w:ascii="Tahoma" w:hAnsi="Tahoma" w:cs="Tahoma"/>
          <w:szCs w:val="22"/>
          <w:lang w:val="es-AR"/>
        </w:rPr>
      </w:pPr>
      <w:r>
        <w:rPr>
          <w:rFonts w:ascii="Tahoma" w:hAnsi="Tahoma" w:cs="Tahoma"/>
          <w:szCs w:val="22"/>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8D6EDC" w:rsidRDefault="008D6EDC" w:rsidP="00AA5A07">
      <w:pPr>
        <w:keepNext/>
        <w:jc w:val="both"/>
        <w:rPr>
          <w:rFonts w:ascii="Tahoma" w:hAnsi="Tahoma" w:cs="Tahoma"/>
          <w:szCs w:val="22"/>
          <w:lang w:val="es-AR"/>
        </w:rPr>
      </w:pPr>
    </w:p>
    <w:p w:rsidR="008D6EDC" w:rsidRDefault="008D6EDC" w:rsidP="00AA5A07">
      <w:pPr>
        <w:keepNext/>
        <w:numPr>
          <w:ilvl w:val="0"/>
          <w:numId w:val="39"/>
        </w:numPr>
        <w:jc w:val="center"/>
        <w:rPr>
          <w:rFonts w:ascii="Tahoma" w:hAnsi="Tahoma" w:cs="Tahoma"/>
          <w:szCs w:val="22"/>
        </w:rPr>
      </w:pPr>
      <w:r>
        <w:rPr>
          <w:rFonts w:ascii="Tahoma" w:hAnsi="Tahoma" w:cs="Tahoma"/>
          <w:szCs w:val="22"/>
        </w:rPr>
        <w:t xml:space="preserve">člen </w:t>
      </w:r>
    </w:p>
    <w:p w:rsidR="00181720" w:rsidRDefault="00181720"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w:t>
      </w:r>
      <w:r w:rsidR="004353C8">
        <w:rPr>
          <w:rFonts w:ascii="Tahoma" w:hAnsi="Tahoma" w:cs="Tahoma"/>
          <w:szCs w:val="22"/>
        </w:rPr>
        <w:t xml:space="preserve"> oz. informacij</w:t>
      </w:r>
      <w:r>
        <w:rPr>
          <w:rFonts w:ascii="Tahoma" w:hAnsi="Tahoma" w:cs="Tahoma"/>
          <w:szCs w:val="22"/>
        </w:rPr>
        <w:t>, ki po veljavnih predpisih štejejo za javne.</w:t>
      </w: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13674" w:rsidRDefault="00313674"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4353C8" w:rsidRDefault="008D6EDC" w:rsidP="00AA5A07">
      <w:pPr>
        <w:keepNext/>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rsidR="004353C8" w:rsidRDefault="004353C8" w:rsidP="00AA5A07">
      <w:pPr>
        <w:keepNext/>
        <w:jc w:val="both"/>
        <w:rPr>
          <w:rFonts w:ascii="Tahoma" w:hAnsi="Tahoma" w:cs="Tahoma"/>
          <w:szCs w:val="22"/>
        </w:rPr>
      </w:pPr>
    </w:p>
    <w:p w:rsidR="008D6EDC" w:rsidRDefault="008D6EDC" w:rsidP="00AA5A07">
      <w:pPr>
        <w:keepNext/>
        <w:jc w:val="both"/>
        <w:rPr>
          <w:rFonts w:ascii="Tahoma" w:hAnsi="Tahoma" w:cs="Tahoma"/>
        </w:rPr>
      </w:pPr>
      <w:r>
        <w:rPr>
          <w:rFonts w:ascii="Tahoma" w:hAnsi="Tahoma" w:cs="Tahoma"/>
        </w:rPr>
        <w:t>Priloge so neločljivi sestavni del te pogodbe.</w:t>
      </w:r>
    </w:p>
    <w:p w:rsidR="00181720" w:rsidRDefault="00181720" w:rsidP="00AA5A07">
      <w:pPr>
        <w:keepNext/>
        <w:jc w:val="both"/>
        <w:rPr>
          <w:rFonts w:ascii="Tahoma" w:hAnsi="Tahoma" w:cs="Tahoma"/>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037C95" w:rsidRDefault="00037C95" w:rsidP="00AA5A07">
      <w:pPr>
        <w:keepNext/>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spacing w:line="276" w:lineRule="auto"/>
        <w:jc w:val="center"/>
        <w:rPr>
          <w:rFonts w:ascii="Tahoma" w:hAnsi="Tahoma" w:cs="Tahoma"/>
          <w:szCs w:val="22"/>
        </w:rPr>
      </w:pPr>
    </w:p>
    <w:p w:rsidR="008D6EDC" w:rsidRDefault="008D6EDC" w:rsidP="00AA5A07">
      <w:pPr>
        <w:keepNext/>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B6361A" w:rsidRDefault="00B6361A" w:rsidP="00AA5A07">
      <w:pPr>
        <w:keepNext/>
        <w:tabs>
          <w:tab w:val="left" w:pos="0"/>
        </w:tabs>
        <w:suppressAutoHyphens/>
        <w:jc w:val="both"/>
        <w:rPr>
          <w:rFonts w:ascii="Tahoma" w:hAnsi="Tahoma" w:cs="Tahoma"/>
          <w:szCs w:val="22"/>
        </w:rPr>
      </w:pPr>
    </w:p>
    <w:p w:rsidR="00B6361A" w:rsidRDefault="00B6361A" w:rsidP="00AA5A07">
      <w:pPr>
        <w:keepNext/>
        <w:tabs>
          <w:tab w:val="left" w:pos="0"/>
        </w:tabs>
        <w:suppressAutoHyphens/>
        <w:jc w:val="both"/>
        <w:rPr>
          <w:rFonts w:ascii="Tahoma" w:hAnsi="Tahoma" w:cs="Tahoma"/>
          <w:szCs w:val="22"/>
        </w:rPr>
      </w:pPr>
    </w:p>
    <w:p w:rsidR="008D6EDC" w:rsidRDefault="008D6EDC" w:rsidP="00AA5A07">
      <w:pPr>
        <w:keepNext/>
        <w:spacing w:line="276" w:lineRule="auto"/>
        <w:jc w:val="both"/>
        <w:rPr>
          <w:rFonts w:ascii="Tahoma" w:hAnsi="Tahoma" w:cs="Tahoma"/>
          <w:szCs w:val="22"/>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lastRenderedPageBreak/>
        <w:t xml:space="preserve">člen </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lang w:val="es-AR"/>
        </w:rPr>
      </w:pPr>
      <w:r>
        <w:rPr>
          <w:rFonts w:ascii="Tahoma" w:hAnsi="Tahoma" w:cs="Tahoma"/>
          <w:szCs w:val="22"/>
          <w:lang w:val="es-AR"/>
        </w:rPr>
        <w:t>Glede garancijskih določil, pogodba velja vse do poteka vseh garancijskih rokov.</w:t>
      </w:r>
    </w:p>
    <w:p w:rsidR="008D6EDC" w:rsidRDefault="008D6EDC" w:rsidP="00AA5A07">
      <w:pPr>
        <w:keepNext/>
        <w:jc w:val="both"/>
        <w:rPr>
          <w:rFonts w:ascii="Tahoma" w:hAnsi="Tahoma" w:cs="Tahoma"/>
          <w:szCs w:val="22"/>
          <w:lang w:val="es-AR"/>
        </w:rPr>
      </w:pPr>
    </w:p>
    <w:p w:rsidR="008D6EDC" w:rsidRDefault="008D6EDC" w:rsidP="00AA5A07">
      <w:pPr>
        <w:keepNext/>
        <w:numPr>
          <w:ilvl w:val="0"/>
          <w:numId w:val="39"/>
        </w:numPr>
        <w:spacing w:line="276" w:lineRule="auto"/>
        <w:jc w:val="center"/>
        <w:rPr>
          <w:rFonts w:ascii="Tahoma" w:hAnsi="Tahoma" w:cs="Tahoma"/>
          <w:szCs w:val="22"/>
        </w:rPr>
      </w:pPr>
      <w:r>
        <w:rPr>
          <w:rFonts w:ascii="Tahoma" w:hAnsi="Tahoma" w:cs="Tahoma"/>
          <w:szCs w:val="22"/>
        </w:rPr>
        <w:t>člen</w:t>
      </w:r>
    </w:p>
    <w:p w:rsidR="008D6EDC" w:rsidRDefault="008D6EDC" w:rsidP="00AA5A07">
      <w:pPr>
        <w:keepNext/>
        <w:jc w:val="both"/>
        <w:rPr>
          <w:rFonts w:ascii="Tahoma" w:hAnsi="Tahoma" w:cs="Tahoma"/>
          <w:szCs w:val="22"/>
        </w:rPr>
      </w:pPr>
    </w:p>
    <w:p w:rsidR="008D6EDC" w:rsidRDefault="008D6EDC" w:rsidP="00AA5A07">
      <w:pPr>
        <w:keepNext/>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p w:rsidR="008D6EDC" w:rsidRDefault="008D6EDC" w:rsidP="00AA5A07">
      <w:pPr>
        <w:keepNext/>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8D6EDC" w:rsidTr="008D6EDC">
        <w:tc>
          <w:tcPr>
            <w:tcW w:w="4320" w:type="dxa"/>
          </w:tcPr>
          <w:p w:rsidR="008D6EDC" w:rsidRDefault="008D6EDC" w:rsidP="00AA5A07">
            <w:pPr>
              <w:keepNext/>
              <w:spacing w:line="276" w:lineRule="auto"/>
              <w:rPr>
                <w:rFonts w:ascii="Tahoma" w:hAnsi="Tahoma" w:cs="Tahoma"/>
                <w:szCs w:val="22"/>
                <w:lang w:eastAsia="en-US"/>
              </w:rPr>
            </w:pPr>
            <w:r>
              <w:rPr>
                <w:rFonts w:ascii="Tahoma" w:hAnsi="Tahoma" w:cs="Tahoma"/>
                <w:szCs w:val="22"/>
                <w:lang w:eastAsia="en-US"/>
              </w:rPr>
              <w:t xml:space="preserve">……………...……, dne………………… </w:t>
            </w:r>
          </w:p>
          <w:p w:rsidR="008D6EDC" w:rsidRDefault="008D6EDC" w:rsidP="00AA5A07">
            <w:pPr>
              <w:keepNext/>
              <w:spacing w:line="276" w:lineRule="auto"/>
              <w:jc w:val="both"/>
              <w:rPr>
                <w:rFonts w:ascii="Tahoma" w:hAnsi="Tahoma" w:cs="Tahoma"/>
                <w:szCs w:val="22"/>
                <w:lang w:eastAsia="en-US"/>
              </w:rPr>
            </w:pPr>
          </w:p>
        </w:tc>
        <w:tc>
          <w:tcPr>
            <w:tcW w:w="4815" w:type="dxa"/>
          </w:tcPr>
          <w:p w:rsidR="008D6EDC" w:rsidRDefault="008D6EDC" w:rsidP="00AA5A07">
            <w:pPr>
              <w:keepNext/>
              <w:spacing w:line="276" w:lineRule="auto"/>
              <w:rPr>
                <w:rFonts w:ascii="Tahoma" w:hAnsi="Tahoma" w:cs="Tahoma"/>
                <w:szCs w:val="22"/>
                <w:lang w:eastAsia="en-US"/>
              </w:rPr>
            </w:pPr>
            <w:r>
              <w:rPr>
                <w:rFonts w:ascii="Tahoma" w:hAnsi="Tahoma" w:cs="Tahoma"/>
                <w:szCs w:val="22"/>
                <w:lang w:eastAsia="en-US"/>
              </w:rPr>
              <w:t xml:space="preserve">Ljubljana, dne………………… </w:t>
            </w:r>
          </w:p>
          <w:p w:rsidR="008D6EDC" w:rsidRDefault="008D6EDC" w:rsidP="00AA5A07">
            <w:pPr>
              <w:keepNext/>
              <w:spacing w:line="276" w:lineRule="auto"/>
              <w:jc w:val="both"/>
              <w:rPr>
                <w:rFonts w:ascii="Tahoma" w:hAnsi="Tahoma" w:cs="Tahoma"/>
                <w:szCs w:val="22"/>
                <w:lang w:eastAsia="en-US"/>
              </w:rPr>
            </w:pPr>
          </w:p>
        </w:tc>
      </w:tr>
      <w:tr w:rsidR="008D6EDC" w:rsidTr="008D6EDC">
        <w:tc>
          <w:tcPr>
            <w:tcW w:w="4320" w:type="dxa"/>
          </w:tcPr>
          <w:p w:rsidR="008D6EDC" w:rsidRDefault="008D6EDC" w:rsidP="00AA5A07">
            <w:pPr>
              <w:keepNext/>
              <w:spacing w:line="276" w:lineRule="auto"/>
              <w:jc w:val="both"/>
              <w:rPr>
                <w:rFonts w:ascii="Tahoma" w:hAnsi="Tahoma" w:cs="Tahoma"/>
                <w:szCs w:val="22"/>
                <w:lang w:eastAsia="en-US"/>
              </w:rPr>
            </w:pPr>
            <w:r>
              <w:rPr>
                <w:rFonts w:ascii="Tahoma" w:hAnsi="Tahoma" w:cs="Tahoma"/>
                <w:szCs w:val="22"/>
                <w:lang w:eastAsia="en-US"/>
              </w:rPr>
              <w:t xml:space="preserve">IZVAJALEC : </w:t>
            </w:r>
          </w:p>
          <w:p w:rsidR="008D6EDC" w:rsidRDefault="008D6EDC" w:rsidP="00AA5A07">
            <w:pPr>
              <w:keepNext/>
              <w:spacing w:line="276" w:lineRule="auto"/>
              <w:jc w:val="both"/>
              <w:rPr>
                <w:rFonts w:ascii="Tahoma" w:hAnsi="Tahoma" w:cs="Tahoma"/>
                <w:szCs w:val="22"/>
                <w:lang w:eastAsia="en-US"/>
              </w:rPr>
            </w:pPr>
          </w:p>
          <w:p w:rsidR="008D6EDC" w:rsidRDefault="008D6EDC" w:rsidP="00AA5A07">
            <w:pPr>
              <w:keepNext/>
              <w:spacing w:line="276" w:lineRule="auto"/>
              <w:jc w:val="both"/>
              <w:rPr>
                <w:rFonts w:ascii="Tahoma" w:hAnsi="Tahoma" w:cs="Tahoma"/>
                <w:szCs w:val="22"/>
                <w:lang w:eastAsia="en-US"/>
              </w:rPr>
            </w:pPr>
            <w:r>
              <w:rPr>
                <w:rFonts w:ascii="Tahoma" w:hAnsi="Tahoma" w:cs="Tahoma"/>
                <w:szCs w:val="22"/>
                <w:lang w:eastAsia="en-US"/>
              </w:rPr>
              <w:t>……………………………………………….</w:t>
            </w:r>
          </w:p>
          <w:p w:rsidR="008D6EDC" w:rsidRDefault="008D6EDC" w:rsidP="00AA5A07">
            <w:pPr>
              <w:keepNext/>
              <w:spacing w:line="276" w:lineRule="auto"/>
              <w:jc w:val="both"/>
              <w:rPr>
                <w:rFonts w:ascii="Tahoma" w:hAnsi="Tahoma" w:cs="Tahoma"/>
                <w:szCs w:val="22"/>
                <w:lang w:eastAsia="en-US"/>
              </w:rPr>
            </w:pPr>
          </w:p>
          <w:p w:rsidR="008D6EDC" w:rsidRDefault="008D6EDC" w:rsidP="00AA5A07">
            <w:pPr>
              <w:keepNext/>
              <w:spacing w:line="276" w:lineRule="auto"/>
              <w:jc w:val="both"/>
              <w:rPr>
                <w:rFonts w:ascii="Tahoma" w:hAnsi="Tahoma" w:cs="Tahoma"/>
                <w:szCs w:val="22"/>
                <w:lang w:eastAsia="en-US"/>
              </w:rPr>
            </w:pPr>
          </w:p>
          <w:p w:rsidR="008D6EDC" w:rsidRDefault="008D6EDC" w:rsidP="00AA5A07">
            <w:pPr>
              <w:keepNext/>
              <w:spacing w:line="276" w:lineRule="auto"/>
              <w:jc w:val="both"/>
              <w:rPr>
                <w:rFonts w:ascii="Tahoma" w:hAnsi="Tahoma" w:cs="Tahoma"/>
                <w:szCs w:val="22"/>
                <w:lang w:eastAsia="en-US"/>
              </w:rPr>
            </w:pPr>
          </w:p>
          <w:p w:rsidR="008D6EDC" w:rsidRDefault="008D6EDC" w:rsidP="00AA5A07">
            <w:pPr>
              <w:keepNext/>
              <w:spacing w:line="276" w:lineRule="auto"/>
              <w:jc w:val="both"/>
              <w:rPr>
                <w:rFonts w:ascii="Tahoma" w:hAnsi="Tahoma" w:cs="Tahoma"/>
                <w:szCs w:val="22"/>
                <w:lang w:eastAsia="en-US"/>
              </w:rPr>
            </w:pPr>
          </w:p>
        </w:tc>
        <w:tc>
          <w:tcPr>
            <w:tcW w:w="4815" w:type="dxa"/>
          </w:tcPr>
          <w:p w:rsidR="008D6EDC" w:rsidRDefault="008D6EDC" w:rsidP="00AA5A07">
            <w:pPr>
              <w:keepNext/>
              <w:spacing w:line="276" w:lineRule="auto"/>
              <w:jc w:val="both"/>
              <w:rPr>
                <w:rFonts w:ascii="Tahoma" w:hAnsi="Tahoma" w:cs="Tahoma"/>
                <w:szCs w:val="22"/>
                <w:lang w:eastAsia="en-US"/>
              </w:rPr>
            </w:pPr>
            <w:r>
              <w:rPr>
                <w:rFonts w:ascii="Tahoma" w:hAnsi="Tahoma" w:cs="Tahoma"/>
                <w:szCs w:val="22"/>
                <w:lang w:eastAsia="en-US"/>
              </w:rPr>
              <w:t>NAROČNIK:</w:t>
            </w:r>
          </w:p>
          <w:p w:rsidR="008D6EDC" w:rsidRDefault="008D6EDC" w:rsidP="00AA5A07">
            <w:pPr>
              <w:keepNext/>
              <w:spacing w:line="276" w:lineRule="auto"/>
              <w:jc w:val="both"/>
              <w:rPr>
                <w:rFonts w:ascii="Tahoma" w:hAnsi="Tahoma" w:cs="Tahoma"/>
                <w:b/>
                <w:szCs w:val="22"/>
                <w:lang w:eastAsia="en-US"/>
              </w:rPr>
            </w:pPr>
          </w:p>
          <w:p w:rsidR="008D6EDC" w:rsidRDefault="008D6EDC" w:rsidP="00AA5A07">
            <w:pPr>
              <w:keepNext/>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rsidR="008D6EDC" w:rsidRDefault="008D6EDC" w:rsidP="00AA5A07">
            <w:pPr>
              <w:keepNext/>
              <w:spacing w:line="276" w:lineRule="auto"/>
              <w:jc w:val="both"/>
              <w:rPr>
                <w:rFonts w:ascii="Tahoma" w:hAnsi="Tahoma" w:cs="Tahoma"/>
                <w:szCs w:val="22"/>
                <w:lang w:eastAsia="en-US"/>
              </w:rPr>
            </w:pPr>
            <w:r>
              <w:rPr>
                <w:rFonts w:ascii="Tahoma" w:hAnsi="Tahoma" w:cs="Tahoma"/>
                <w:b/>
                <w:szCs w:val="22"/>
                <w:lang w:eastAsia="en-US"/>
              </w:rPr>
              <w:t>VODOVOD</w:t>
            </w:r>
            <w:r w:rsidR="00037C95">
              <w:rPr>
                <w:rFonts w:ascii="Tahoma" w:hAnsi="Tahoma" w:cs="Tahoma"/>
                <w:b/>
                <w:szCs w:val="22"/>
                <w:lang w:eastAsia="en-US"/>
              </w:rPr>
              <w:t xml:space="preserve"> </w:t>
            </w:r>
            <w:r>
              <w:rPr>
                <w:rFonts w:ascii="Tahoma" w:hAnsi="Tahoma" w:cs="Tahoma"/>
                <w:b/>
                <w:szCs w:val="22"/>
                <w:lang w:eastAsia="en-US"/>
              </w:rPr>
              <w:t>KANALIZACIJA</w:t>
            </w:r>
            <w:r w:rsidRPr="00037C95">
              <w:rPr>
                <w:rFonts w:ascii="Tahoma" w:hAnsi="Tahoma" w:cs="Tahoma"/>
                <w:b/>
                <w:szCs w:val="22"/>
                <w:lang w:eastAsia="en-US"/>
              </w:rPr>
              <w:t xml:space="preserve"> </w:t>
            </w:r>
            <w:r w:rsidR="00037C95" w:rsidRPr="00037C95">
              <w:rPr>
                <w:rFonts w:ascii="Tahoma" w:hAnsi="Tahoma" w:cs="Tahoma"/>
                <w:b/>
                <w:szCs w:val="22"/>
                <w:lang w:eastAsia="en-US"/>
              </w:rPr>
              <w:t>SNAGA</w:t>
            </w:r>
            <w:r w:rsidR="00037C95">
              <w:rPr>
                <w:rFonts w:ascii="Tahoma" w:hAnsi="Tahoma" w:cs="Tahoma"/>
                <w:szCs w:val="22"/>
                <w:lang w:eastAsia="en-US"/>
              </w:rPr>
              <w:t xml:space="preserve"> </w:t>
            </w:r>
            <w:r>
              <w:rPr>
                <w:rFonts w:ascii="Tahoma" w:hAnsi="Tahoma" w:cs="Tahoma"/>
                <w:b/>
                <w:szCs w:val="22"/>
                <w:lang w:eastAsia="en-US"/>
              </w:rPr>
              <w:t>d.o.o</w:t>
            </w:r>
            <w:r>
              <w:rPr>
                <w:rFonts w:ascii="Tahoma" w:hAnsi="Tahoma" w:cs="Tahoma"/>
                <w:szCs w:val="22"/>
                <w:lang w:eastAsia="en-US"/>
              </w:rPr>
              <w:t xml:space="preserve">. </w:t>
            </w:r>
          </w:p>
          <w:p w:rsidR="008D6EDC" w:rsidRDefault="008D6EDC" w:rsidP="00AA5A07">
            <w:pPr>
              <w:keepNext/>
              <w:spacing w:line="276" w:lineRule="auto"/>
              <w:jc w:val="both"/>
              <w:rPr>
                <w:rFonts w:ascii="Tahoma" w:hAnsi="Tahoma" w:cs="Tahoma"/>
                <w:szCs w:val="22"/>
                <w:lang w:eastAsia="en-US"/>
              </w:rPr>
            </w:pPr>
          </w:p>
          <w:p w:rsidR="008D6EDC" w:rsidRDefault="008D6EDC" w:rsidP="00AA5A07">
            <w:pPr>
              <w:keepNext/>
              <w:spacing w:line="276" w:lineRule="auto"/>
              <w:jc w:val="both"/>
              <w:rPr>
                <w:rFonts w:ascii="Tahoma" w:hAnsi="Tahoma" w:cs="Tahoma"/>
                <w:szCs w:val="22"/>
                <w:lang w:eastAsia="en-US"/>
              </w:rPr>
            </w:pPr>
          </w:p>
          <w:p w:rsidR="008D6EDC" w:rsidRDefault="008D6EDC" w:rsidP="00AA5A07">
            <w:pPr>
              <w:keepNext/>
              <w:spacing w:line="276" w:lineRule="auto"/>
              <w:jc w:val="both"/>
              <w:rPr>
                <w:rFonts w:ascii="Tahoma" w:hAnsi="Tahoma" w:cs="Tahoma"/>
                <w:szCs w:val="22"/>
                <w:lang w:eastAsia="en-US"/>
              </w:rPr>
            </w:pPr>
            <w:r>
              <w:rPr>
                <w:rFonts w:ascii="Tahoma" w:hAnsi="Tahoma" w:cs="Tahoma"/>
                <w:szCs w:val="22"/>
                <w:lang w:eastAsia="en-US"/>
              </w:rPr>
              <w:t>Direktor</w:t>
            </w:r>
          </w:p>
          <w:p w:rsidR="008D6EDC" w:rsidRDefault="008D6EDC" w:rsidP="00AA5A07">
            <w:pPr>
              <w:keepNext/>
              <w:spacing w:line="276" w:lineRule="auto"/>
              <w:jc w:val="both"/>
              <w:rPr>
                <w:rFonts w:ascii="Tahoma" w:hAnsi="Tahoma" w:cs="Tahoma"/>
                <w:szCs w:val="22"/>
                <w:lang w:eastAsia="en-US"/>
              </w:rPr>
            </w:pPr>
            <w:r>
              <w:rPr>
                <w:rFonts w:ascii="Tahoma" w:hAnsi="Tahoma" w:cs="Tahoma"/>
                <w:szCs w:val="22"/>
                <w:lang w:eastAsia="en-US"/>
              </w:rPr>
              <w:t>Krištof Mlakar</w:t>
            </w:r>
          </w:p>
        </w:tc>
      </w:tr>
    </w:tbl>
    <w:p w:rsidR="008D6EDC" w:rsidRDefault="008D6EDC" w:rsidP="00AA5A07">
      <w:pPr>
        <w:keepNext/>
      </w:pPr>
    </w:p>
    <w:p w:rsidR="00AB34CD" w:rsidRDefault="00AB34CD" w:rsidP="00AA5A07">
      <w:pPr>
        <w:keepNext/>
      </w:pPr>
    </w:p>
    <w:p w:rsidR="00AB34CD" w:rsidRDefault="00AB34CD" w:rsidP="00AA5A07">
      <w:pPr>
        <w:keepNext/>
      </w:pPr>
    </w:p>
    <w:p w:rsidR="00037C95" w:rsidRDefault="00037C95" w:rsidP="00AA5A07">
      <w:pPr>
        <w:keepNext/>
      </w:pPr>
    </w:p>
    <w:p w:rsidR="00037C95" w:rsidRDefault="00037C95" w:rsidP="00AA5A07">
      <w:pPr>
        <w:keepNext/>
      </w:pPr>
    </w:p>
    <w:p w:rsidR="00037C95" w:rsidRDefault="00037C95" w:rsidP="00AA5A07">
      <w:pPr>
        <w:keepNext/>
      </w:pPr>
    </w:p>
    <w:p w:rsidR="00037C95" w:rsidRDefault="00037C95" w:rsidP="00AA5A07">
      <w:pPr>
        <w:keepNext/>
      </w:pPr>
    </w:p>
    <w:p w:rsidR="00037C95" w:rsidRDefault="00037C95" w:rsidP="00AA5A07">
      <w:pPr>
        <w:keepNext/>
      </w:pPr>
    </w:p>
    <w:p w:rsidR="00037C95" w:rsidRDefault="00037C95" w:rsidP="00AA5A07">
      <w:pPr>
        <w:keepNext/>
      </w:pPr>
    </w:p>
    <w:p w:rsidR="00037C95" w:rsidRDefault="00037C95" w:rsidP="00AA5A07">
      <w:pPr>
        <w:keepNext/>
      </w:pPr>
    </w:p>
    <w:p w:rsidR="007E0CB5" w:rsidRDefault="007E0CB5" w:rsidP="00AA5A07">
      <w:pPr>
        <w:keepNext/>
      </w:pPr>
    </w:p>
    <w:p w:rsidR="007E0CB5" w:rsidRDefault="007E0CB5" w:rsidP="00AA5A07">
      <w:pPr>
        <w:keepNext/>
      </w:pPr>
    </w:p>
    <w:p w:rsidR="007E0CB5" w:rsidRDefault="007E0CB5" w:rsidP="00AA5A07">
      <w:pPr>
        <w:keepNext/>
      </w:pPr>
    </w:p>
    <w:p w:rsidR="007E0CB5" w:rsidRDefault="007E0CB5"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B6361A" w:rsidRDefault="00B6361A" w:rsidP="00AA5A07">
      <w:pPr>
        <w:keepNext/>
      </w:pPr>
    </w:p>
    <w:p w:rsidR="007E0CB5" w:rsidRDefault="007E0CB5" w:rsidP="00AA5A07">
      <w:pPr>
        <w:keepNext/>
      </w:pPr>
    </w:p>
    <w:p w:rsidR="007E0CB5" w:rsidRDefault="007E0CB5" w:rsidP="00AA5A07">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1410CF">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AA5A07">
            <w:pPr>
              <w:keepNext/>
              <w:rPr>
                <w:rFonts w:ascii="Tahoma" w:hAnsi="Tahoma" w:cs="Tahoma"/>
              </w:rPr>
            </w:pPr>
            <w:r>
              <w:rPr>
                <w:rFonts w:ascii="Tahoma" w:hAnsi="Tahoma" w:cs="Tahoma"/>
              </w:rPr>
              <w:lastRenderedPageBreak/>
              <w:t xml:space="preserve">          OSNUTEK POGODBE - JPE</w:t>
            </w:r>
          </w:p>
        </w:tc>
        <w:tc>
          <w:tcPr>
            <w:tcW w:w="906" w:type="dxa"/>
            <w:tcBorders>
              <w:top w:val="single" w:sz="4" w:space="0" w:color="auto"/>
              <w:left w:val="single" w:sz="4" w:space="0" w:color="auto"/>
              <w:bottom w:val="single" w:sz="4" w:space="0" w:color="auto"/>
              <w:right w:val="nil"/>
            </w:tcBorders>
          </w:tcPr>
          <w:p w:rsidR="00AB34CD" w:rsidRPr="00B66303" w:rsidRDefault="00AB34CD" w:rsidP="00AA5A07">
            <w:pPr>
              <w:keepNext/>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AA5A07">
            <w:pPr>
              <w:keepNext/>
              <w:rPr>
                <w:rFonts w:ascii="Tahoma" w:hAnsi="Tahoma" w:cs="Tahoma"/>
                <w:b/>
                <w:i/>
              </w:rPr>
            </w:pPr>
            <w:r w:rsidRPr="00B66303">
              <w:rPr>
                <w:rFonts w:ascii="Tahoma" w:hAnsi="Tahoma" w:cs="Tahoma"/>
                <w:b/>
                <w:i/>
              </w:rPr>
              <w:t>5</w:t>
            </w:r>
            <w:r>
              <w:rPr>
                <w:rFonts w:ascii="Tahoma" w:hAnsi="Tahoma" w:cs="Tahoma"/>
                <w:b/>
                <w:i/>
              </w:rPr>
              <w:t>/3</w:t>
            </w:r>
          </w:p>
        </w:tc>
      </w:tr>
    </w:tbl>
    <w:p w:rsidR="00AB34CD" w:rsidRDefault="00AB34CD" w:rsidP="00AA5A07">
      <w:pPr>
        <w:keepNext/>
      </w:pPr>
    </w:p>
    <w:p w:rsidR="00AB34CD" w:rsidRPr="004353C8" w:rsidRDefault="004353C8" w:rsidP="00AA5A07">
      <w:pPr>
        <w:keepNext/>
        <w:jc w:val="center"/>
        <w:rPr>
          <w:rFonts w:ascii="Tahoma" w:hAnsi="Tahoma" w:cs="Tahoma"/>
        </w:rPr>
      </w:pPr>
      <w:r w:rsidRPr="004353C8">
        <w:rPr>
          <w:rFonts w:ascii="Tahoma" w:hAnsi="Tahoma" w:cs="Tahoma"/>
        </w:rPr>
        <w:t>POGODBA …….</w:t>
      </w:r>
    </w:p>
    <w:p w:rsidR="00AB34CD" w:rsidRPr="0012075C" w:rsidRDefault="00AB34CD" w:rsidP="00AA5A07">
      <w:pPr>
        <w:keepNext/>
        <w:widowControl w:val="0"/>
        <w:rPr>
          <w:rFonts w:ascii="Tahoma" w:hAnsi="Tahoma" w:cs="Tahoma"/>
          <w:b/>
          <w:color w:val="00B050"/>
        </w:rPr>
      </w:pPr>
    </w:p>
    <w:p w:rsidR="00AB34CD" w:rsidRPr="0012075C" w:rsidRDefault="00AB34CD" w:rsidP="00AA5A07">
      <w:pPr>
        <w:keepNext/>
        <w:widowControl w:val="0"/>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rsidR="00AB34CD" w:rsidRPr="0012075C" w:rsidRDefault="00AB34CD" w:rsidP="00AA5A07">
      <w:pPr>
        <w:keepNext/>
        <w:widowControl w:val="0"/>
        <w:rPr>
          <w:rFonts w:ascii="Tahoma" w:hAnsi="Tahoma" w:cs="Tahoma"/>
        </w:rPr>
      </w:pPr>
      <w:r w:rsidRPr="0012075C">
        <w:rPr>
          <w:rFonts w:ascii="Tahoma" w:hAnsi="Tahoma" w:cs="Tahoma"/>
        </w:rPr>
        <w:t xml:space="preserve">št. izvajalca: </w:t>
      </w:r>
    </w:p>
    <w:p w:rsidR="00AB34CD" w:rsidRPr="0012075C" w:rsidRDefault="00AB34CD" w:rsidP="00AA5A07">
      <w:pPr>
        <w:keepNext/>
        <w:widowControl w:val="0"/>
        <w:rPr>
          <w:rFonts w:ascii="Tahoma" w:hAnsi="Tahoma" w:cs="Tahoma"/>
        </w:rPr>
      </w:pPr>
    </w:p>
    <w:p w:rsidR="00AB34CD" w:rsidRPr="0012075C" w:rsidRDefault="00AB34CD" w:rsidP="00AA5A07">
      <w:pPr>
        <w:keepNext/>
        <w:widowControl w:val="0"/>
        <w:jc w:val="both"/>
        <w:rPr>
          <w:rFonts w:ascii="Tahoma" w:hAnsi="Tahoma" w:cs="Tahoma"/>
        </w:rPr>
      </w:pPr>
      <w:r w:rsidRPr="0012075C">
        <w:rPr>
          <w:rFonts w:ascii="Tahoma" w:hAnsi="Tahoma" w:cs="Tahoma"/>
        </w:rPr>
        <w:t>za:</w:t>
      </w:r>
    </w:p>
    <w:p w:rsidR="00AB34CD" w:rsidRPr="0012075C" w:rsidRDefault="00AB34CD" w:rsidP="00AA5A07">
      <w:pPr>
        <w:keepNext/>
        <w:widowControl w:val="0"/>
        <w:rPr>
          <w:rFonts w:ascii="Tahoma" w:hAnsi="Tahoma" w:cs="Tahoma"/>
        </w:rPr>
      </w:pPr>
      <w:r w:rsidRPr="0012075C">
        <w:rPr>
          <w:rFonts w:ascii="Tahoma" w:hAnsi="Tahoma" w:cs="Tahoma"/>
        </w:rPr>
        <w:t>ki jo sklene</w:t>
      </w:r>
      <w:r w:rsidR="004353C8">
        <w:rPr>
          <w:rFonts w:ascii="Tahoma" w:hAnsi="Tahoma" w:cs="Tahoma"/>
        </w:rPr>
        <w:t>ta</w:t>
      </w:r>
    </w:p>
    <w:p w:rsidR="00AB34CD" w:rsidRPr="0012075C" w:rsidRDefault="00AB34CD" w:rsidP="00AA5A07">
      <w:pPr>
        <w:keepNext/>
        <w:widowControl w:val="0"/>
        <w:tabs>
          <w:tab w:val="left" w:pos="1702"/>
        </w:tabs>
        <w:ind w:left="1701" w:hanging="1701"/>
        <w:rPr>
          <w:rFonts w:ascii="Tahoma" w:hAnsi="Tahoma" w:cs="Tahoma"/>
        </w:rPr>
      </w:pPr>
    </w:p>
    <w:p w:rsidR="004353C8" w:rsidRDefault="00AB34CD" w:rsidP="00AA5A07">
      <w:pPr>
        <w:keepNext/>
        <w:widowControl w:val="0"/>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d.o.o., Verovškova </w:t>
      </w:r>
      <w:r w:rsidR="00547C58">
        <w:rPr>
          <w:rFonts w:ascii="Tahoma" w:hAnsi="Tahoma" w:cs="Tahoma"/>
        </w:rPr>
        <w:t xml:space="preserve">ulica </w:t>
      </w:r>
      <w:r w:rsidRPr="0012075C">
        <w:rPr>
          <w:rFonts w:ascii="Tahoma" w:hAnsi="Tahoma" w:cs="Tahoma"/>
        </w:rPr>
        <w:t xml:space="preserve">62, 1000 LJUBLJANA, ki ga zastopa direktor Samo Lozej </w:t>
      </w:r>
    </w:p>
    <w:p w:rsidR="00AB34CD" w:rsidRPr="0012075C" w:rsidRDefault="00AB34CD" w:rsidP="00AA5A07">
      <w:pPr>
        <w:keepNext/>
        <w:widowControl w:val="0"/>
        <w:ind w:left="2124"/>
        <w:jc w:val="both"/>
        <w:rPr>
          <w:rFonts w:ascii="Tahoma" w:hAnsi="Tahoma" w:cs="Tahoma"/>
        </w:rPr>
      </w:pPr>
      <w:r w:rsidRPr="0012075C">
        <w:rPr>
          <w:rFonts w:ascii="Tahoma" w:hAnsi="Tahoma" w:cs="Tahoma"/>
        </w:rPr>
        <w:t>(v nadaljevanju: naročnik)</w:t>
      </w:r>
    </w:p>
    <w:p w:rsidR="00AB34CD" w:rsidRPr="0012075C" w:rsidRDefault="00AB34CD" w:rsidP="00AA5A07">
      <w:pPr>
        <w:keepNext/>
        <w:widowControl w:val="0"/>
        <w:tabs>
          <w:tab w:val="left" w:pos="1702"/>
        </w:tabs>
        <w:ind w:left="1701" w:hanging="1701"/>
        <w:rPr>
          <w:rFonts w:ascii="Tahoma" w:hAnsi="Tahoma" w:cs="Tahoma"/>
        </w:rPr>
      </w:pPr>
    </w:p>
    <w:p w:rsidR="003514AE" w:rsidRPr="0012075C" w:rsidRDefault="00AB34CD" w:rsidP="003514AE">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003514AE">
        <w:rPr>
          <w:rFonts w:ascii="Tahoma" w:hAnsi="Tahoma" w:cs="Tahoma"/>
        </w:rPr>
        <w:tab/>
        <w:t xml:space="preserve">Matična številka: </w:t>
      </w:r>
      <w:r w:rsidR="003514AE">
        <w:rPr>
          <w:rFonts w:ascii="Tahoma" w:hAnsi="Tahoma" w:cs="Tahoma"/>
        </w:rPr>
        <w:tab/>
      </w:r>
      <w:r w:rsidR="003514AE">
        <w:rPr>
          <w:rFonts w:ascii="Tahoma" w:hAnsi="Tahoma" w:cs="Tahoma"/>
        </w:rPr>
        <w:tab/>
      </w:r>
      <w:r w:rsidR="003514AE" w:rsidRPr="003514AE">
        <w:rPr>
          <w:rFonts w:ascii="Tahoma" w:hAnsi="Tahoma" w:cs="Tahoma"/>
        </w:rPr>
        <w:t>5226406000</w:t>
      </w:r>
    </w:p>
    <w:p w:rsidR="003514AE" w:rsidRPr="0012075C" w:rsidRDefault="003514AE" w:rsidP="003514AE">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Pr>
          <w:rFonts w:ascii="Tahoma" w:hAnsi="Tahoma" w:cs="Tahoma"/>
        </w:rPr>
        <w:t>I</w:t>
      </w:r>
      <w:r w:rsidRPr="0012075C">
        <w:rPr>
          <w:rFonts w:ascii="Tahoma" w:hAnsi="Tahoma" w:cs="Tahoma"/>
        </w:rPr>
        <w:t>dentifikacijska št. za DDV:</w:t>
      </w:r>
      <w:r w:rsidRPr="0012075C">
        <w:rPr>
          <w:rFonts w:ascii="Tahoma" w:hAnsi="Tahoma" w:cs="Tahoma"/>
        </w:rPr>
        <w:tab/>
        <w:t>SI23034033</w:t>
      </w:r>
    </w:p>
    <w:p w:rsidR="00AB34CD" w:rsidRPr="0012075C" w:rsidRDefault="00AB34CD" w:rsidP="00AA5A07">
      <w:pPr>
        <w:keepNext/>
        <w:widowControl w:val="0"/>
        <w:tabs>
          <w:tab w:val="left" w:pos="1702"/>
        </w:tabs>
        <w:ind w:left="1701" w:hanging="1701"/>
        <w:rPr>
          <w:rFonts w:ascii="Tahoma" w:hAnsi="Tahoma" w:cs="Tahoma"/>
        </w:rPr>
      </w:pPr>
    </w:p>
    <w:p w:rsidR="00AB34CD" w:rsidRPr="0012075C" w:rsidRDefault="00AB34CD" w:rsidP="00AA5A07">
      <w:pPr>
        <w:keepNext/>
        <w:widowControl w:val="0"/>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rsidR="00AB34CD" w:rsidRPr="0012075C" w:rsidRDefault="00AB34CD" w:rsidP="00AA5A07">
      <w:pPr>
        <w:keepNext/>
        <w:widowControl w:val="0"/>
        <w:rPr>
          <w:rFonts w:ascii="Tahoma" w:hAnsi="Tahoma" w:cs="Tahoma"/>
        </w:rPr>
      </w:pPr>
      <w:r w:rsidRPr="0012075C">
        <w:rPr>
          <w:rFonts w:ascii="Tahoma" w:hAnsi="Tahoma" w:cs="Tahoma"/>
        </w:rPr>
        <w:t>in</w:t>
      </w:r>
    </w:p>
    <w:p w:rsidR="00AB34CD" w:rsidRPr="0012075C" w:rsidRDefault="00AB34CD" w:rsidP="00AA5A07">
      <w:pPr>
        <w:keepNext/>
        <w:widowControl w:val="0"/>
        <w:tabs>
          <w:tab w:val="left" w:pos="360"/>
        </w:tabs>
        <w:jc w:val="both"/>
        <w:rPr>
          <w:rFonts w:ascii="Tahoma" w:hAnsi="Tahoma" w:cs="Tahoma"/>
        </w:rPr>
      </w:pPr>
      <w:r w:rsidRPr="0012075C">
        <w:rPr>
          <w:rFonts w:ascii="Tahoma" w:hAnsi="Tahoma" w:cs="Tahoma"/>
        </w:rPr>
        <w:tab/>
      </w:r>
    </w:p>
    <w:p w:rsidR="00AB34CD" w:rsidRPr="0012075C" w:rsidRDefault="00AB34CD" w:rsidP="00AA5A07">
      <w:pPr>
        <w:keepNext/>
        <w:widowControl w:val="0"/>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rsidR="00AB34CD" w:rsidRPr="0012075C" w:rsidRDefault="00AB34CD" w:rsidP="00AA5A07">
      <w:pPr>
        <w:keepNext/>
        <w:widowControl w:val="0"/>
        <w:tabs>
          <w:tab w:val="left" w:pos="1702"/>
        </w:tabs>
        <w:jc w:val="both"/>
        <w:rPr>
          <w:rFonts w:ascii="Tahoma" w:hAnsi="Tahoma" w:cs="Tahoma"/>
        </w:rPr>
      </w:pPr>
    </w:p>
    <w:p w:rsidR="00AB34CD" w:rsidRPr="0012075C" w:rsidRDefault="00AB34CD" w:rsidP="00AA5A07">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rsidR="00AB34CD" w:rsidRPr="0012075C" w:rsidRDefault="00AB34CD" w:rsidP="00AA5A07">
      <w:pPr>
        <w:keepNext/>
        <w:widowControl w:val="0"/>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rsidR="00AB34CD" w:rsidRDefault="00AB34CD" w:rsidP="00AA5A07">
      <w:pPr>
        <w:keepNext/>
        <w:widowControl w:val="0"/>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rsidR="004353C8" w:rsidRPr="0012075C" w:rsidRDefault="004353C8" w:rsidP="00AA5A07">
      <w:pPr>
        <w:keepNext/>
        <w:widowControl w:val="0"/>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AB34CD" w:rsidRPr="0012075C" w:rsidRDefault="00AB34CD" w:rsidP="00AA5A07">
      <w:pPr>
        <w:keepNext/>
        <w:widowControl w:val="0"/>
        <w:tabs>
          <w:tab w:val="left" w:pos="1702"/>
        </w:tabs>
        <w:jc w:val="both"/>
        <w:rPr>
          <w:rFonts w:ascii="Tahoma" w:hAnsi="Tahoma" w:cs="Tahoma"/>
        </w:rPr>
      </w:pPr>
      <w:r w:rsidRPr="0012075C">
        <w:rPr>
          <w:rFonts w:ascii="Tahoma" w:hAnsi="Tahoma" w:cs="Tahoma"/>
        </w:rPr>
        <w:tab/>
      </w:r>
    </w:p>
    <w:p w:rsidR="00AB34CD" w:rsidRPr="0012075C" w:rsidRDefault="00AB34CD" w:rsidP="00AA5A07">
      <w:pPr>
        <w:keepNext/>
        <w:widowControl w:val="0"/>
        <w:jc w:val="both"/>
        <w:rPr>
          <w:rFonts w:ascii="Tahoma" w:hAnsi="Tahoma" w:cs="Tahoma"/>
        </w:rPr>
      </w:pPr>
    </w:p>
    <w:p w:rsidR="00AB34CD" w:rsidRPr="0012075C" w:rsidRDefault="00AB34CD" w:rsidP="00AA5A07">
      <w:pPr>
        <w:keepNext/>
        <w:widowControl w:val="0"/>
        <w:numPr>
          <w:ilvl w:val="0"/>
          <w:numId w:val="46"/>
        </w:numPr>
        <w:tabs>
          <w:tab w:val="left" w:pos="540"/>
        </w:tabs>
        <w:jc w:val="center"/>
        <w:rPr>
          <w:rFonts w:ascii="Tahoma" w:hAnsi="Tahoma" w:cs="Tahoma"/>
        </w:rPr>
      </w:pPr>
      <w:r w:rsidRPr="0012075C">
        <w:rPr>
          <w:rFonts w:ascii="Tahoma" w:hAnsi="Tahoma" w:cs="Tahoma"/>
        </w:rPr>
        <w:t>UVODNE DOLOČBE</w:t>
      </w:r>
    </w:p>
    <w:p w:rsidR="00AB34CD" w:rsidRPr="0012075C" w:rsidRDefault="00AB34CD" w:rsidP="00AA5A07">
      <w:pPr>
        <w:keepNext/>
        <w:widowControl w:val="0"/>
        <w:jc w:val="center"/>
        <w:rPr>
          <w:rFonts w:ascii="Tahoma" w:hAnsi="Tahoma" w:cs="Tahoma"/>
        </w:rPr>
      </w:pPr>
    </w:p>
    <w:p w:rsidR="00AB34CD" w:rsidRPr="0012075C" w:rsidRDefault="00AB34CD" w:rsidP="00AA5A07">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s="Tahoma"/>
        </w:rPr>
      </w:pPr>
      <w:r>
        <w:rPr>
          <w:rFonts w:ascii="Tahoma" w:hAnsi="Tahoma" w:cs="Tahoma"/>
        </w:rPr>
        <w:t xml:space="preserve">Pogodbeni stranki uvodoma sporazumno ugotavljata, da je JAVNI HOLDING Ljubljana, d.o.o., Verovškova ulica 70, 1000 Ljubljana na podlagi pooblastila naročnika, izvedel postopek oddaje javnega naročila št. </w:t>
      </w:r>
      <w:r w:rsidR="009C332E">
        <w:rPr>
          <w:rFonts w:ascii="Tahoma" w:hAnsi="Tahoma" w:cs="Tahoma"/>
          <w:b/>
        </w:rPr>
        <w:t>JHL-26/19</w:t>
      </w:r>
      <w:r>
        <w:rPr>
          <w:rFonts w:ascii="Tahoma" w:hAnsi="Tahoma" w:cs="Tahoma"/>
        </w:rPr>
        <w:t xml:space="preserve"> po odprtem postopku, v skladu s 40. členom Zakona o javnem naročanju (Uradni list RS, št. 91/15 in 14/18; v nadaljevanju: ZJN-3), objavljenim na Portalu javnih naročil dne ………….., pod št. objave ………………………………………, z namenom sklenitve pogodbe za »______________________________«, in sicer za obdobje od dneva sklenitve pogodbe do izpolnitve vseh obveznosti iz pogodbe.</w:t>
      </w:r>
    </w:p>
    <w:p w:rsidR="00AB34CD" w:rsidRPr="0012075C" w:rsidRDefault="00AB34CD" w:rsidP="00AA5A07">
      <w:pPr>
        <w:keepNext/>
        <w:widowControl w:val="0"/>
        <w:jc w:val="both"/>
        <w:rPr>
          <w:rFonts w:ascii="Tahoma" w:hAnsi="Tahoma" w:cs="Tahoma"/>
        </w:rPr>
      </w:pPr>
    </w:p>
    <w:p w:rsidR="00AB34CD" w:rsidRPr="0012075C" w:rsidRDefault="00AB34CD" w:rsidP="00AA5A07">
      <w:pPr>
        <w:keepNext/>
        <w:widowControl w:val="0"/>
        <w:numPr>
          <w:ilvl w:val="0"/>
          <w:numId w:val="46"/>
        </w:numPr>
        <w:tabs>
          <w:tab w:val="left" w:pos="540"/>
        </w:tabs>
        <w:jc w:val="center"/>
        <w:rPr>
          <w:rFonts w:ascii="Tahoma" w:hAnsi="Tahoma" w:cs="Tahoma"/>
        </w:rPr>
      </w:pPr>
      <w:r w:rsidRPr="0012075C">
        <w:rPr>
          <w:rFonts w:ascii="Tahoma" w:hAnsi="Tahoma" w:cs="Tahoma"/>
        </w:rPr>
        <w:t>PREDMET POGODBE</w:t>
      </w:r>
    </w:p>
    <w:p w:rsidR="00AB34CD" w:rsidRPr="0012075C" w:rsidRDefault="00AB34CD" w:rsidP="00AA5A07">
      <w:pPr>
        <w:keepNext/>
        <w:widowControl w:val="0"/>
        <w:tabs>
          <w:tab w:val="left" w:pos="709"/>
          <w:tab w:val="left" w:pos="1702"/>
        </w:tabs>
        <w:jc w:val="center"/>
        <w:rPr>
          <w:rFonts w:ascii="Tahoma" w:hAnsi="Tahoma" w:cs="Tahoma"/>
        </w:rPr>
      </w:pPr>
    </w:p>
    <w:p w:rsidR="00AB34CD" w:rsidRPr="0012075C" w:rsidRDefault="00AB34CD" w:rsidP="00AA5A07">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AA5A07">
      <w:pPr>
        <w:keepNext/>
        <w:widowControl w:val="0"/>
        <w:ind w:left="360"/>
        <w:jc w:val="center"/>
        <w:rPr>
          <w:rFonts w:ascii="Tahoma" w:hAnsi="Tahoma" w:cs="Tahoma"/>
        </w:rPr>
      </w:pPr>
    </w:p>
    <w:p w:rsidR="00AB34CD" w:rsidRPr="0012075C" w:rsidRDefault="00AB34CD" w:rsidP="00AA5A07">
      <w:pPr>
        <w:keepNext/>
        <w:widowControl w:val="0"/>
        <w:spacing w:before="100" w:beforeAutospacing="1" w:after="100" w:afterAutospacing="1"/>
        <w:jc w:val="both"/>
        <w:rPr>
          <w:rFonts w:ascii="Tahoma" w:hAnsi="Tahoma"/>
        </w:rPr>
      </w:pPr>
      <w:r w:rsidRPr="0012075C">
        <w:rPr>
          <w:rFonts w:ascii="Tahoma" w:hAnsi="Tahoma" w:cs="Tahoma"/>
        </w:rPr>
        <w:t xml:space="preserve">S to pogodbo naročnik odda, izvajalec pa prevzame v izvedbo </w:t>
      </w:r>
      <w:r>
        <w:rPr>
          <w:rFonts w:ascii="Tahoma" w:hAnsi="Tahoma" w:cs="Tahoma"/>
        </w:rPr>
        <w:t>_____________</w:t>
      </w:r>
      <w:r w:rsidRPr="0012075C">
        <w:rPr>
          <w:rFonts w:ascii="Tahoma" w:hAnsi="Tahoma" w:cs="Tahoma"/>
          <w:color w:val="000000"/>
        </w:rPr>
        <w:t xml:space="preserve"> 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z dne</w:t>
      </w:r>
      <w:r w:rsidR="004353C8">
        <w:rPr>
          <w:rFonts w:ascii="Tahoma" w:hAnsi="Tahoma" w:cs="Tahoma"/>
          <w:color w:val="000000"/>
        </w:rPr>
        <w:t xml:space="preserve"> ……………..</w:t>
      </w:r>
      <w:r w:rsidRPr="0012075C">
        <w:rPr>
          <w:rFonts w:ascii="Tahoma" w:hAnsi="Tahoma" w:cs="Tahoma"/>
          <w:color w:val="000000"/>
        </w:rPr>
        <w:t xml:space="preserve">, katerega je izdelal naročnik. </w:t>
      </w:r>
      <w:r w:rsidR="00181720">
        <w:rPr>
          <w:rFonts w:ascii="Tahoma" w:hAnsi="Tahoma"/>
        </w:rPr>
        <w:tab/>
      </w:r>
    </w:p>
    <w:p w:rsidR="00AB34CD" w:rsidRPr="0012075C" w:rsidRDefault="00AB34CD" w:rsidP="00AA5A07">
      <w:pPr>
        <w:keepNext/>
        <w:widowControl w:val="0"/>
        <w:numPr>
          <w:ilvl w:val="0"/>
          <w:numId w:val="46"/>
        </w:numPr>
        <w:tabs>
          <w:tab w:val="left" w:pos="540"/>
        </w:tabs>
        <w:jc w:val="center"/>
        <w:rPr>
          <w:rFonts w:ascii="Tahoma" w:hAnsi="Tahoma" w:cs="Tahoma"/>
        </w:rPr>
      </w:pPr>
      <w:r w:rsidRPr="0012075C">
        <w:rPr>
          <w:rFonts w:ascii="Tahoma" w:hAnsi="Tahoma" w:cs="Tahoma"/>
        </w:rPr>
        <w:t>POGODBENA VREDNOST DEL</w:t>
      </w:r>
    </w:p>
    <w:p w:rsidR="00AB34CD" w:rsidRPr="0012075C" w:rsidRDefault="00AB34CD" w:rsidP="00AA5A07">
      <w:pPr>
        <w:keepNext/>
        <w:widowControl w:val="0"/>
        <w:tabs>
          <w:tab w:val="left" w:pos="709"/>
          <w:tab w:val="left" w:pos="1702"/>
        </w:tabs>
        <w:ind w:left="1701" w:hanging="1701"/>
        <w:jc w:val="center"/>
        <w:rPr>
          <w:rFonts w:ascii="Tahoma" w:hAnsi="Tahoma" w:cs="Tahoma"/>
        </w:rPr>
      </w:pPr>
    </w:p>
    <w:p w:rsidR="00AB34CD" w:rsidRPr="0012075C" w:rsidRDefault="00AB34CD" w:rsidP="00AA5A07">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w:t>
      </w:r>
      <w:r w:rsidR="004353C8">
        <w:rPr>
          <w:rFonts w:ascii="Tahoma" w:hAnsi="Tahoma" w:cs="Tahoma"/>
          <w:color w:val="000000" w:themeColor="text1"/>
        </w:rPr>
        <w:t xml:space="preserve">je </w:t>
      </w:r>
      <w:r w:rsidRPr="0012075C">
        <w:rPr>
          <w:rFonts w:ascii="Tahoma" w:hAnsi="Tahoma" w:cs="Tahoma"/>
          <w:color w:val="000000" w:themeColor="text1"/>
        </w:rPr>
        <w:t xml:space="preserve">določena na podlagi sprejete ponudbe </w:t>
      </w:r>
      <w:r>
        <w:rPr>
          <w:rFonts w:ascii="Tahoma" w:hAnsi="Tahoma" w:cs="Tahoma"/>
          <w:color w:val="000000" w:themeColor="text1"/>
        </w:rPr>
        <w:t xml:space="preserve">izvajalca, št. …………. z dne ……. (v nadaljevanju: ponudba)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rsidR="00AB34CD" w:rsidRPr="0012075C" w:rsidRDefault="00AB34CD" w:rsidP="00AA5A07">
      <w:pPr>
        <w:keepNext/>
        <w:widowControl w:val="0"/>
        <w:jc w:val="both"/>
        <w:rPr>
          <w:rFonts w:ascii="Tahoma" w:hAnsi="Tahoma" w:cs="Tahoma"/>
        </w:rPr>
      </w:pPr>
    </w:p>
    <w:p w:rsidR="00AB34CD" w:rsidRDefault="00AB34CD" w:rsidP="00AA5A07">
      <w:pPr>
        <w:keepNext/>
        <w:widowControl w:val="0"/>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rsidR="00B6361A" w:rsidRPr="0012075C" w:rsidRDefault="00B6361A" w:rsidP="00AA5A07">
      <w:pPr>
        <w:keepNext/>
        <w:widowControl w:val="0"/>
        <w:tabs>
          <w:tab w:val="left" w:pos="1418"/>
          <w:tab w:val="left" w:pos="1702"/>
        </w:tabs>
        <w:ind w:right="-113"/>
        <w:jc w:val="both"/>
        <w:rPr>
          <w:rFonts w:ascii="Tahoma" w:hAnsi="Tahoma"/>
        </w:rPr>
      </w:pPr>
    </w:p>
    <w:tbl>
      <w:tblPr>
        <w:tblStyle w:val="Tabelamrea"/>
        <w:tblW w:w="0" w:type="auto"/>
        <w:jc w:val="center"/>
        <w:tblLook w:val="04A0" w:firstRow="1" w:lastRow="0" w:firstColumn="1" w:lastColumn="0" w:noHBand="0" w:noVBand="1"/>
      </w:tblPr>
      <w:tblGrid>
        <w:gridCol w:w="4852"/>
        <w:gridCol w:w="2306"/>
      </w:tblGrid>
      <w:tr w:rsidR="00A12981" w:rsidTr="00A12981">
        <w:trPr>
          <w:trHeight w:val="294"/>
          <w:jc w:val="center"/>
        </w:trPr>
        <w:tc>
          <w:tcPr>
            <w:tcW w:w="4852" w:type="dxa"/>
          </w:tcPr>
          <w:p w:rsidR="00A12981" w:rsidRDefault="00A12981" w:rsidP="00A12981">
            <w:pPr>
              <w:keepNext/>
              <w:widowControl w:val="0"/>
              <w:jc w:val="center"/>
              <w:rPr>
                <w:rFonts w:ascii="Tahoma" w:hAnsi="Tahoma" w:cs="Tahoma"/>
              </w:rPr>
            </w:pPr>
            <w:r>
              <w:rPr>
                <w:rFonts w:ascii="Tahoma" w:eastAsia="Calibri" w:hAnsi="Tahoma" w:cs="Tahoma"/>
                <w:bCs/>
                <w:szCs w:val="22"/>
              </w:rPr>
              <w:t>Gradbena</w:t>
            </w:r>
            <w:r w:rsidRPr="000B5626">
              <w:rPr>
                <w:rFonts w:ascii="Tahoma" w:eastAsia="Calibri" w:hAnsi="Tahoma" w:cs="Tahoma"/>
                <w:bCs/>
                <w:szCs w:val="22"/>
              </w:rPr>
              <w:t xml:space="preserve"> dela pri gradnji </w:t>
            </w:r>
            <w:r w:rsidRPr="000B5626">
              <w:rPr>
                <w:rFonts w:ascii="Tahoma" w:hAnsi="Tahoma" w:cs="Tahoma"/>
              </w:rPr>
              <w:t>plinovodnega omrežja</w:t>
            </w:r>
          </w:p>
        </w:tc>
        <w:tc>
          <w:tcPr>
            <w:tcW w:w="2306" w:type="dxa"/>
          </w:tcPr>
          <w:p w:rsidR="00A12981" w:rsidRDefault="00A12981" w:rsidP="00A12981">
            <w:pPr>
              <w:keepNext/>
              <w:widowControl w:val="0"/>
              <w:jc w:val="center"/>
              <w:rPr>
                <w:rFonts w:ascii="Tahoma" w:hAnsi="Tahoma" w:cs="Tahoma"/>
              </w:rPr>
            </w:pPr>
            <w:r w:rsidRPr="000B5626">
              <w:rPr>
                <w:rFonts w:ascii="Tahoma" w:eastAsia="Calibri" w:hAnsi="Tahoma" w:cs="Tahoma"/>
                <w:bCs/>
                <w:szCs w:val="22"/>
              </w:rPr>
              <w:t>EUR brez DDV</w:t>
            </w:r>
          </w:p>
        </w:tc>
      </w:tr>
      <w:tr w:rsidR="00A12981" w:rsidTr="00A12981">
        <w:trPr>
          <w:trHeight w:val="270"/>
          <w:jc w:val="center"/>
        </w:trPr>
        <w:tc>
          <w:tcPr>
            <w:tcW w:w="4852" w:type="dxa"/>
          </w:tcPr>
          <w:p w:rsidR="00A12981" w:rsidRDefault="00A12981" w:rsidP="00A12981">
            <w:pPr>
              <w:keepNext/>
              <w:widowControl w:val="0"/>
              <w:jc w:val="center"/>
              <w:rPr>
                <w:rFonts w:ascii="Tahoma" w:hAnsi="Tahoma" w:cs="Tahoma"/>
              </w:rPr>
            </w:pPr>
            <w:r>
              <w:rPr>
                <w:rFonts w:ascii="Tahoma" w:hAnsi="Tahoma" w:cs="Tahoma"/>
              </w:rPr>
              <w:t>Glavni plinovodi</w:t>
            </w:r>
          </w:p>
        </w:tc>
        <w:tc>
          <w:tcPr>
            <w:tcW w:w="2306" w:type="dxa"/>
          </w:tcPr>
          <w:p w:rsidR="00A12981" w:rsidRDefault="00A12981" w:rsidP="00A12981">
            <w:pPr>
              <w:keepNext/>
              <w:widowControl w:val="0"/>
              <w:jc w:val="center"/>
              <w:rPr>
                <w:rFonts w:ascii="Tahoma" w:hAnsi="Tahoma" w:cs="Tahoma"/>
              </w:rPr>
            </w:pPr>
          </w:p>
        </w:tc>
      </w:tr>
      <w:tr w:rsidR="00A12981" w:rsidTr="00A12981">
        <w:trPr>
          <w:trHeight w:val="274"/>
          <w:jc w:val="center"/>
        </w:trPr>
        <w:tc>
          <w:tcPr>
            <w:tcW w:w="4852" w:type="dxa"/>
          </w:tcPr>
          <w:p w:rsidR="00A12981" w:rsidRDefault="00935346" w:rsidP="00A12981">
            <w:pPr>
              <w:keepNext/>
              <w:widowControl w:val="0"/>
              <w:jc w:val="center"/>
              <w:rPr>
                <w:rFonts w:ascii="Tahoma" w:hAnsi="Tahoma" w:cs="Tahoma"/>
              </w:rPr>
            </w:pPr>
            <w:r>
              <w:rPr>
                <w:rFonts w:ascii="Tahoma" w:hAnsi="Tahoma" w:cs="Tahoma"/>
              </w:rPr>
              <w:t>Cestišče</w:t>
            </w:r>
          </w:p>
        </w:tc>
        <w:tc>
          <w:tcPr>
            <w:tcW w:w="2306" w:type="dxa"/>
          </w:tcPr>
          <w:p w:rsidR="00A12981" w:rsidRDefault="00A12981" w:rsidP="00A12981">
            <w:pPr>
              <w:keepNext/>
              <w:widowControl w:val="0"/>
              <w:jc w:val="center"/>
              <w:rPr>
                <w:rFonts w:ascii="Tahoma" w:hAnsi="Tahoma" w:cs="Tahoma"/>
              </w:rPr>
            </w:pPr>
          </w:p>
        </w:tc>
      </w:tr>
      <w:tr w:rsidR="00935346" w:rsidTr="00BF2007">
        <w:trPr>
          <w:trHeight w:val="274"/>
          <w:jc w:val="center"/>
        </w:trPr>
        <w:tc>
          <w:tcPr>
            <w:tcW w:w="4852" w:type="dxa"/>
          </w:tcPr>
          <w:p w:rsidR="00935346" w:rsidRDefault="00935346" w:rsidP="00BF2007">
            <w:pPr>
              <w:keepNext/>
              <w:widowControl w:val="0"/>
              <w:jc w:val="center"/>
              <w:rPr>
                <w:rFonts w:ascii="Tahoma" w:hAnsi="Tahoma" w:cs="Tahoma"/>
              </w:rPr>
            </w:pPr>
            <w:r>
              <w:rPr>
                <w:rFonts w:ascii="Tahoma" w:hAnsi="Tahoma" w:cs="Tahoma"/>
              </w:rPr>
              <w:t>Priključni plinovodi</w:t>
            </w:r>
          </w:p>
        </w:tc>
        <w:tc>
          <w:tcPr>
            <w:tcW w:w="2306" w:type="dxa"/>
          </w:tcPr>
          <w:p w:rsidR="00935346" w:rsidRDefault="00935346" w:rsidP="00BF2007">
            <w:pPr>
              <w:keepNext/>
              <w:widowControl w:val="0"/>
              <w:jc w:val="center"/>
              <w:rPr>
                <w:rFonts w:ascii="Tahoma" w:hAnsi="Tahoma" w:cs="Tahoma"/>
              </w:rPr>
            </w:pPr>
          </w:p>
        </w:tc>
      </w:tr>
      <w:tr w:rsidR="00A12981" w:rsidTr="00A12981">
        <w:trPr>
          <w:trHeight w:val="280"/>
          <w:jc w:val="center"/>
        </w:trPr>
        <w:tc>
          <w:tcPr>
            <w:tcW w:w="4852" w:type="dxa"/>
          </w:tcPr>
          <w:p w:rsidR="00A12981" w:rsidRDefault="00A12981" w:rsidP="00A12981">
            <w:pPr>
              <w:keepNext/>
              <w:widowControl w:val="0"/>
              <w:jc w:val="center"/>
              <w:rPr>
                <w:rFonts w:ascii="Tahoma" w:hAnsi="Tahoma" w:cs="Tahoma"/>
              </w:rPr>
            </w:pPr>
            <w:r>
              <w:rPr>
                <w:rFonts w:ascii="Tahoma" w:hAnsi="Tahoma" w:cs="Tahoma"/>
              </w:rPr>
              <w:t>SKUPAJ</w:t>
            </w:r>
          </w:p>
        </w:tc>
        <w:tc>
          <w:tcPr>
            <w:tcW w:w="2306" w:type="dxa"/>
          </w:tcPr>
          <w:p w:rsidR="00A12981" w:rsidRDefault="00A12981" w:rsidP="00A12981">
            <w:pPr>
              <w:keepNext/>
              <w:widowControl w:val="0"/>
              <w:jc w:val="center"/>
              <w:rPr>
                <w:rFonts w:ascii="Tahoma" w:hAnsi="Tahoma" w:cs="Tahoma"/>
              </w:rPr>
            </w:pPr>
          </w:p>
        </w:tc>
      </w:tr>
    </w:tbl>
    <w:p w:rsidR="00AB34CD" w:rsidRPr="00A650A2" w:rsidRDefault="00AB34CD" w:rsidP="00AA5A07">
      <w:pPr>
        <w:keepNext/>
        <w:widowControl w:val="0"/>
        <w:jc w:val="both"/>
        <w:rPr>
          <w:rFonts w:ascii="Tahoma" w:hAnsi="Tahoma" w:cs="Tahoma"/>
        </w:rPr>
      </w:pPr>
    </w:p>
    <w:p w:rsidR="00AB34CD" w:rsidRPr="0012075C" w:rsidRDefault="00AB34CD" w:rsidP="00AA5A07">
      <w:pPr>
        <w:keepNext/>
        <w:widowControl w:val="0"/>
        <w:jc w:val="both"/>
        <w:rPr>
          <w:rFonts w:ascii="Tahoma" w:hAnsi="Tahoma" w:cs="Tahoma"/>
        </w:rPr>
      </w:pPr>
      <w:r w:rsidRPr="0012075C">
        <w:rPr>
          <w:rFonts w:ascii="Tahoma" w:hAnsi="Tahoma" w:cs="Tahoma"/>
        </w:rPr>
        <w:t xml:space="preserve">DDV se obračuna v skladu z </w:t>
      </w:r>
      <w:r w:rsidR="00A12981">
        <w:rPr>
          <w:rFonts w:ascii="Tahoma" w:hAnsi="Tahoma" w:cs="Tahoma"/>
        </w:rPr>
        <w:t xml:space="preserve">vsakokratnim </w:t>
      </w:r>
      <w:r w:rsidR="004353C8">
        <w:rPr>
          <w:rFonts w:ascii="Tahoma" w:hAnsi="Tahoma" w:cs="Tahoma"/>
        </w:rPr>
        <w:t>veljavnim z</w:t>
      </w:r>
      <w:r w:rsidR="004353C8" w:rsidRPr="0012075C">
        <w:rPr>
          <w:rFonts w:ascii="Tahoma" w:hAnsi="Tahoma" w:cs="Tahoma"/>
        </w:rPr>
        <w:t>akonom</w:t>
      </w:r>
      <w:r w:rsidR="004353C8">
        <w:rPr>
          <w:rFonts w:ascii="Tahoma" w:hAnsi="Tahoma" w:cs="Tahoma"/>
        </w:rPr>
        <w:t>, ki ureja</w:t>
      </w:r>
      <w:r w:rsidR="004353C8" w:rsidRPr="0012075C">
        <w:rPr>
          <w:rFonts w:ascii="Tahoma" w:hAnsi="Tahoma" w:cs="Tahoma"/>
        </w:rPr>
        <w:t xml:space="preserve"> </w:t>
      </w:r>
      <w:r w:rsidRPr="0012075C">
        <w:rPr>
          <w:rFonts w:ascii="Tahoma" w:hAnsi="Tahoma" w:cs="Tahoma"/>
        </w:rPr>
        <w:t>dav</w:t>
      </w:r>
      <w:r w:rsidR="004353C8">
        <w:rPr>
          <w:rFonts w:ascii="Tahoma" w:hAnsi="Tahoma" w:cs="Tahoma"/>
        </w:rPr>
        <w:t>e</w:t>
      </w:r>
      <w:r w:rsidRPr="0012075C">
        <w:rPr>
          <w:rFonts w:ascii="Tahoma" w:hAnsi="Tahoma" w:cs="Tahoma"/>
        </w:rPr>
        <w:t>k na dodano vrednost.</w:t>
      </w:r>
    </w:p>
    <w:p w:rsidR="00AB34CD" w:rsidRPr="0012075C" w:rsidRDefault="00AB34CD" w:rsidP="00AA5A07">
      <w:pPr>
        <w:keepNext/>
        <w:widowControl w:val="0"/>
        <w:jc w:val="both"/>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rsidR="00AB34CD" w:rsidRPr="0012075C" w:rsidRDefault="00AB34CD" w:rsidP="00AA5A07">
      <w:pPr>
        <w:keepNext/>
        <w:widowControl w:val="0"/>
        <w:tabs>
          <w:tab w:val="left" w:pos="709"/>
          <w:tab w:val="left" w:pos="1702"/>
        </w:tabs>
        <w:rPr>
          <w:rFonts w:ascii="Tahoma" w:hAnsi="Tahoma" w:cs="Tahoma"/>
        </w:rPr>
      </w:pPr>
    </w:p>
    <w:p w:rsidR="00AB34CD" w:rsidRPr="0012075C" w:rsidRDefault="00AB34CD" w:rsidP="00AA5A07">
      <w:pPr>
        <w:keepNext/>
        <w:widowControl w:val="0"/>
        <w:numPr>
          <w:ilvl w:val="0"/>
          <w:numId w:val="46"/>
        </w:numPr>
        <w:tabs>
          <w:tab w:val="left" w:pos="540"/>
        </w:tabs>
        <w:jc w:val="center"/>
        <w:rPr>
          <w:rFonts w:ascii="Tahoma" w:hAnsi="Tahoma" w:cs="Tahoma"/>
        </w:rPr>
      </w:pPr>
      <w:r w:rsidRPr="0012075C">
        <w:rPr>
          <w:rFonts w:ascii="Tahoma" w:hAnsi="Tahoma" w:cs="Tahoma"/>
        </w:rPr>
        <w:t>SESTAVNI DELI POGODBE</w:t>
      </w:r>
    </w:p>
    <w:p w:rsidR="00AB34CD" w:rsidRPr="0012075C" w:rsidRDefault="00AB34CD" w:rsidP="00AA5A07">
      <w:pPr>
        <w:keepNext/>
        <w:widowControl w:val="0"/>
        <w:tabs>
          <w:tab w:val="left" w:pos="709"/>
          <w:tab w:val="left" w:pos="1702"/>
        </w:tabs>
        <w:ind w:left="1701" w:hanging="1701"/>
        <w:rPr>
          <w:rFonts w:ascii="Tahoma" w:hAnsi="Tahoma" w:cs="Tahoma"/>
        </w:rPr>
      </w:pPr>
    </w:p>
    <w:p w:rsidR="00AB34CD" w:rsidRPr="0012075C" w:rsidRDefault="00AB34CD" w:rsidP="00AA5A07">
      <w:pPr>
        <w:keepNext/>
        <w:widowControl w:val="0"/>
        <w:numPr>
          <w:ilvl w:val="0"/>
          <w:numId w:val="45"/>
        </w:numPr>
        <w:jc w:val="center"/>
        <w:rPr>
          <w:rFonts w:ascii="Tahoma" w:hAnsi="Tahoma" w:cs="Tahoma"/>
        </w:rPr>
      </w:pPr>
      <w:r w:rsidRPr="0012075C">
        <w:rPr>
          <w:rFonts w:ascii="Tahoma" w:hAnsi="Tahoma" w:cs="Tahoma"/>
        </w:rPr>
        <w:t>člen</w:t>
      </w:r>
    </w:p>
    <w:p w:rsidR="00AB34CD" w:rsidRPr="0012075C" w:rsidRDefault="00AB34CD" w:rsidP="00AA5A07">
      <w:pPr>
        <w:keepNext/>
        <w:widowControl w:val="0"/>
        <w:tabs>
          <w:tab w:val="left" w:pos="1418"/>
          <w:tab w:val="left" w:pos="1702"/>
        </w:tabs>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Pogodbeni stranki sta soglasni, da so sestavni deli pogodbe:</w:t>
      </w:r>
    </w:p>
    <w:p w:rsidR="00FF0B6C" w:rsidRDefault="00FF0B6C" w:rsidP="00AA5A07">
      <w:pPr>
        <w:keepNext/>
        <w:widowControl w:val="0"/>
        <w:numPr>
          <w:ilvl w:val="0"/>
          <w:numId w:val="47"/>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rsidR="004353C8" w:rsidRPr="0012075C" w:rsidRDefault="004353C8" w:rsidP="00AA5A07">
      <w:pPr>
        <w:keepNext/>
        <w:widowControl w:val="0"/>
        <w:numPr>
          <w:ilvl w:val="0"/>
          <w:numId w:val="47"/>
        </w:numPr>
        <w:jc w:val="both"/>
        <w:rPr>
          <w:rFonts w:ascii="Tahoma" w:hAnsi="Tahoma" w:cs="Tahoma"/>
        </w:rPr>
      </w:pPr>
      <w:r w:rsidRPr="0012075C">
        <w:rPr>
          <w:rFonts w:ascii="Tahoma" w:hAnsi="Tahoma" w:cs="Tahoma"/>
          <w:color w:val="000000" w:themeColor="text1"/>
        </w:rPr>
        <w:t>po</w:t>
      </w:r>
      <w:r>
        <w:rPr>
          <w:rFonts w:ascii="Tahoma" w:hAnsi="Tahoma" w:cs="Tahoma"/>
          <w:color w:val="000000" w:themeColor="text1"/>
        </w:rPr>
        <w:t>nudbeni predračun</w:t>
      </w:r>
      <w:r w:rsidRPr="0012075C">
        <w:rPr>
          <w:rFonts w:ascii="Tahoma" w:hAnsi="Tahoma" w:cs="Tahoma"/>
          <w:color w:val="000000" w:themeColor="text1"/>
        </w:rPr>
        <w:t xml:space="preserve"> </w:t>
      </w:r>
      <w:r>
        <w:rPr>
          <w:rFonts w:ascii="Tahoma" w:hAnsi="Tahoma" w:cs="Tahoma"/>
          <w:color w:val="000000" w:themeColor="text1"/>
        </w:rPr>
        <w:t>izvajalca z dne ……………..</w:t>
      </w:r>
    </w:p>
    <w:p w:rsidR="00FF0B6C" w:rsidRPr="0012075C" w:rsidRDefault="00FF0B6C" w:rsidP="00AA5A07">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razpisna dokumentacija št.</w:t>
      </w:r>
      <w:r>
        <w:rPr>
          <w:rFonts w:ascii="Tahoma" w:hAnsi="Tahoma" w:cs="Tahoma"/>
        </w:rPr>
        <w:t>. . . . . . . .</w:t>
      </w:r>
      <w:r w:rsidRPr="0012075C">
        <w:rPr>
          <w:rFonts w:ascii="Tahoma" w:hAnsi="Tahoma" w:cs="Tahoma"/>
        </w:rPr>
        <w:t>,</w:t>
      </w:r>
    </w:p>
    <w:p w:rsidR="00FF0B6C" w:rsidRPr="0012075C" w:rsidRDefault="00FF0B6C" w:rsidP="00AA5A07">
      <w:pPr>
        <w:keepNext/>
        <w:widowControl w:val="0"/>
        <w:numPr>
          <w:ilvl w:val="0"/>
          <w:numId w:val="47"/>
        </w:numPr>
        <w:tabs>
          <w:tab w:val="left" w:pos="426"/>
          <w:tab w:val="left" w:pos="1418"/>
          <w:tab w:val="left" w:pos="1702"/>
        </w:tabs>
        <w:rPr>
          <w:rFonts w:ascii="Tahoma" w:hAnsi="Tahoma" w:cs="Tahoma"/>
        </w:rPr>
      </w:pPr>
      <w:r>
        <w:rPr>
          <w:rFonts w:ascii="Tahoma" w:hAnsi="Tahoma" w:cs="Tahoma"/>
        </w:rPr>
        <w:t>projektna dokumentacija</w:t>
      </w:r>
      <w:r w:rsidRPr="0012075C">
        <w:rPr>
          <w:rFonts w:ascii="Tahoma" w:hAnsi="Tahoma" w:cs="Tahoma"/>
        </w:rPr>
        <w:t xml:space="preserve">, navedena v 2. členu </w:t>
      </w:r>
      <w:r>
        <w:rPr>
          <w:rFonts w:ascii="Tahoma" w:hAnsi="Tahoma" w:cs="Tahoma"/>
        </w:rPr>
        <w:t xml:space="preserve">te </w:t>
      </w:r>
      <w:r w:rsidRPr="0012075C">
        <w:rPr>
          <w:rFonts w:ascii="Tahoma" w:hAnsi="Tahoma" w:cs="Tahoma"/>
        </w:rPr>
        <w:t>pogodbe,</w:t>
      </w:r>
    </w:p>
    <w:p w:rsidR="00FF0B6C" w:rsidRPr="0012075C" w:rsidRDefault="00FF0B6C" w:rsidP="00AA5A07">
      <w:pPr>
        <w:keepNext/>
        <w:widowControl w:val="0"/>
        <w:numPr>
          <w:ilvl w:val="0"/>
          <w:numId w:val="47"/>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rsidR="00FF0B6C" w:rsidRPr="0012075C" w:rsidRDefault="00FF0B6C" w:rsidP="00AA5A07">
      <w:pPr>
        <w:keepNext/>
        <w:widowControl w:val="0"/>
        <w:tabs>
          <w:tab w:val="left" w:pos="426"/>
          <w:tab w:val="left" w:pos="1418"/>
          <w:tab w:val="left" w:pos="1702"/>
        </w:tabs>
        <w:rPr>
          <w:rFonts w:ascii="Tahoma" w:hAnsi="Tahoma" w:cs="Tahoma"/>
        </w:rPr>
      </w:pPr>
    </w:p>
    <w:p w:rsidR="00AB34CD" w:rsidRPr="0012075C" w:rsidRDefault="00AB34CD" w:rsidP="00AA5A07">
      <w:pPr>
        <w:keepNext/>
        <w:widowControl w:val="0"/>
        <w:tabs>
          <w:tab w:val="left" w:pos="426"/>
          <w:tab w:val="left" w:pos="1418"/>
          <w:tab w:val="left" w:pos="1702"/>
        </w:tabs>
        <w:jc w:val="both"/>
        <w:rPr>
          <w:rFonts w:ascii="Tahoma" w:hAnsi="Tahoma" w:cs="Tahoma"/>
        </w:rPr>
      </w:pPr>
      <w:r w:rsidRPr="0012075C">
        <w:rPr>
          <w:rFonts w:ascii="Tahoma" w:hAnsi="Tahoma" w:cs="Tahoma"/>
        </w:rPr>
        <w:t>V kolikor določila te pogodbe niso v skladu z navedeno dokumentacijo iz tega člena, veljajo določila te pogodbe.</w:t>
      </w:r>
    </w:p>
    <w:p w:rsidR="00FF0B6C" w:rsidRPr="0012075C" w:rsidRDefault="00AB34CD" w:rsidP="00AA5A07">
      <w:pPr>
        <w:keepNext/>
        <w:widowControl w:val="0"/>
        <w:tabs>
          <w:tab w:val="left" w:pos="426"/>
          <w:tab w:val="left" w:pos="1418"/>
          <w:tab w:val="left" w:pos="1702"/>
        </w:tabs>
        <w:rPr>
          <w:rFonts w:ascii="Tahoma" w:hAnsi="Tahoma" w:cs="Tahoma"/>
        </w:rPr>
      </w:pPr>
      <w:r w:rsidRPr="0012075C">
        <w:rPr>
          <w:rFonts w:ascii="Tahoma" w:hAnsi="Tahoma"/>
        </w:rPr>
        <w:t xml:space="preserve"> </w:t>
      </w:r>
    </w:p>
    <w:p w:rsidR="00FF0B6C" w:rsidRPr="0012075C" w:rsidRDefault="00FF0B6C" w:rsidP="00AA5A07">
      <w:pPr>
        <w:keepNext/>
        <w:widowControl w:val="0"/>
        <w:numPr>
          <w:ilvl w:val="0"/>
          <w:numId w:val="46"/>
        </w:numPr>
        <w:tabs>
          <w:tab w:val="left" w:pos="540"/>
        </w:tabs>
        <w:jc w:val="center"/>
        <w:rPr>
          <w:rFonts w:ascii="Tahoma" w:hAnsi="Tahoma"/>
        </w:rPr>
      </w:pPr>
      <w:r w:rsidRPr="0012075C">
        <w:rPr>
          <w:rFonts w:ascii="Tahoma" w:hAnsi="Tahoma"/>
        </w:rPr>
        <w:t xml:space="preserve"> NAČIN OBRAČUNAVANJA IN PLAČEVANJA OPRAVLJENIH DEL</w:t>
      </w:r>
    </w:p>
    <w:p w:rsidR="00FF0B6C" w:rsidRPr="0012075C" w:rsidRDefault="00FF0B6C" w:rsidP="00AA5A07">
      <w:pPr>
        <w:keepNext/>
        <w:widowControl w:val="0"/>
        <w:rPr>
          <w:rFonts w:ascii="Tahoma" w:hAnsi="Tahoma"/>
        </w:rPr>
      </w:pPr>
    </w:p>
    <w:p w:rsidR="00FF0B6C" w:rsidRPr="0012075C" w:rsidRDefault="00FF0B6C" w:rsidP="00AA5A07">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AA5A07">
      <w:pPr>
        <w:keepNext/>
        <w:widowControl w:val="0"/>
        <w:ind w:left="360"/>
        <w:jc w:val="center"/>
        <w:rPr>
          <w:rFonts w:ascii="Tahoma" w:hAnsi="Tahoma" w:cs="Tahoma"/>
        </w:rPr>
      </w:pPr>
    </w:p>
    <w:p w:rsidR="00A12981" w:rsidRPr="0086522A" w:rsidRDefault="00A12981" w:rsidP="00A12981">
      <w:pPr>
        <w:keepNext/>
        <w:widowControl w:val="0"/>
        <w:tabs>
          <w:tab w:val="left" w:pos="1418"/>
          <w:tab w:val="left" w:pos="1702"/>
        </w:tabs>
        <w:jc w:val="both"/>
        <w:rPr>
          <w:rFonts w:ascii="Tahoma" w:hAnsi="Tahoma"/>
        </w:rPr>
      </w:pPr>
      <w:r w:rsidRPr="0086522A">
        <w:rPr>
          <w:rFonts w:ascii="Tahoma" w:hAnsi="Tahoma"/>
        </w:rPr>
        <w:t>Pogodbeni stranki bosta opravili obračun na podlagi izdanih začasnih mesečnih situacij in končn</w:t>
      </w:r>
      <w:r>
        <w:rPr>
          <w:rFonts w:ascii="Tahoma" w:hAnsi="Tahoma"/>
        </w:rPr>
        <w:t>e</w:t>
      </w:r>
      <w:r w:rsidRPr="0086522A">
        <w:rPr>
          <w:rFonts w:ascii="Tahoma" w:hAnsi="Tahoma"/>
        </w:rPr>
        <w:t xml:space="preserve"> situacij</w:t>
      </w:r>
      <w:r>
        <w:rPr>
          <w:rFonts w:ascii="Tahoma" w:hAnsi="Tahoma"/>
        </w:rPr>
        <w:t>e</w:t>
      </w:r>
      <w:r w:rsidRPr="0086522A">
        <w:rPr>
          <w:rFonts w:ascii="Tahoma" w:hAnsi="Tahoma"/>
        </w:rPr>
        <w:t xml:space="preserve">, ločeno za izvedena </w:t>
      </w:r>
      <w:r>
        <w:rPr>
          <w:rFonts w:ascii="Tahoma" w:hAnsi="Tahoma"/>
        </w:rPr>
        <w:t>gradbena</w:t>
      </w:r>
      <w:r w:rsidRPr="0086522A">
        <w:rPr>
          <w:rFonts w:ascii="Tahoma" w:hAnsi="Tahoma"/>
        </w:rPr>
        <w:t xml:space="preserve"> dela pri gradnji glavnih plinovodov</w:t>
      </w:r>
      <w:r w:rsidR="00935346">
        <w:rPr>
          <w:rFonts w:ascii="Tahoma" w:hAnsi="Tahoma"/>
        </w:rPr>
        <w:t>, vključno s cestiščem,</w:t>
      </w:r>
      <w:r w:rsidRPr="0086522A">
        <w:rPr>
          <w:rFonts w:ascii="Tahoma" w:hAnsi="Tahoma"/>
        </w:rPr>
        <w:t xml:space="preserve"> ter ločeno za izvedena </w:t>
      </w:r>
      <w:r>
        <w:rPr>
          <w:rFonts w:ascii="Tahoma" w:hAnsi="Tahoma"/>
        </w:rPr>
        <w:t>gradbena dela</w:t>
      </w:r>
      <w:r w:rsidRPr="0086522A">
        <w:rPr>
          <w:rFonts w:ascii="Tahoma" w:hAnsi="Tahoma"/>
        </w:rPr>
        <w:t xml:space="preserve"> pri gradnji priključnih plinovodov, specificiranih po naslovih objektov in tipih.</w:t>
      </w:r>
    </w:p>
    <w:p w:rsidR="00FF0B6C" w:rsidRPr="0012075C" w:rsidRDefault="00FF0B6C" w:rsidP="00AA5A07">
      <w:pPr>
        <w:keepNext/>
        <w:widowControl w:val="0"/>
        <w:tabs>
          <w:tab w:val="left" w:pos="709"/>
          <w:tab w:val="left" w:pos="1260"/>
        </w:tabs>
        <w:jc w:val="both"/>
        <w:rPr>
          <w:rFonts w:ascii="Tahoma" w:hAnsi="Tahoma" w:cs="Tahoma"/>
        </w:rPr>
      </w:pPr>
    </w:p>
    <w:p w:rsidR="00FF0B6C" w:rsidRPr="0012075C" w:rsidRDefault="00FF0B6C" w:rsidP="00AA5A07">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1418"/>
          <w:tab w:val="left" w:pos="1702"/>
        </w:tabs>
        <w:jc w:val="both"/>
        <w:rPr>
          <w:rFonts w:ascii="Tahoma" w:hAnsi="Tahoma" w:cs="Tahoma"/>
        </w:rPr>
      </w:pPr>
    </w:p>
    <w:p w:rsidR="00FF0B6C" w:rsidRDefault="00FF0B6C" w:rsidP="00AA5A07">
      <w:pPr>
        <w:keepNext/>
        <w:widowControl w:val="0"/>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začasne </w:t>
      </w:r>
      <w:r w:rsidR="004353C8" w:rsidRPr="0012075C">
        <w:rPr>
          <w:rFonts w:ascii="Tahoma" w:hAnsi="Tahoma"/>
        </w:rPr>
        <w:t xml:space="preserve">mesečne </w:t>
      </w:r>
      <w:r w:rsidRPr="0012075C">
        <w:rPr>
          <w:rFonts w:ascii="Tahoma" w:hAnsi="Tahoma"/>
        </w:rPr>
        <w:t xml:space="preserve">situacije, ki bodo obravnavale vsa opravljena dela in vgrajeni material od prvega do zadnjega dne v obračunskem mesecu.  </w:t>
      </w:r>
    </w:p>
    <w:p w:rsidR="00FF0B6C" w:rsidRPr="0012075C" w:rsidRDefault="00FF0B6C" w:rsidP="00AA5A07">
      <w:pPr>
        <w:keepNext/>
        <w:widowControl w:val="0"/>
        <w:tabs>
          <w:tab w:val="left" w:pos="1418"/>
          <w:tab w:val="left" w:pos="1702"/>
        </w:tabs>
        <w:jc w:val="both"/>
        <w:rPr>
          <w:rFonts w:ascii="Tahoma" w:hAnsi="Tahoma"/>
          <w:strike/>
          <w:color w:val="00B050"/>
        </w:rPr>
      </w:pPr>
    </w:p>
    <w:p w:rsidR="00FF0B6C" w:rsidRPr="0012075C" w:rsidRDefault="00FF0B6C" w:rsidP="00AA5A07">
      <w:pPr>
        <w:keepNext/>
        <w:widowControl w:val="0"/>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rsidR="00FF0B6C" w:rsidRPr="0012075C" w:rsidRDefault="00FF0B6C" w:rsidP="00AA5A07">
      <w:pPr>
        <w:keepNext/>
        <w:widowControl w:val="0"/>
        <w:tabs>
          <w:tab w:val="left" w:pos="1418"/>
          <w:tab w:val="left" w:pos="1702"/>
        </w:tabs>
        <w:rPr>
          <w:rFonts w:ascii="Tahoma" w:hAnsi="Tahoma" w:cs="Tahoma"/>
        </w:rPr>
      </w:pPr>
    </w:p>
    <w:p w:rsidR="00FF0B6C" w:rsidRPr="0012075C" w:rsidRDefault="00FF0B6C" w:rsidP="00AA5A07">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rsidR="00FF0B6C" w:rsidRPr="0012075C" w:rsidRDefault="00FF0B6C" w:rsidP="00AA5A07">
      <w:pPr>
        <w:keepNext/>
        <w:widowControl w:val="0"/>
        <w:tabs>
          <w:tab w:val="left" w:pos="1418"/>
          <w:tab w:val="left" w:pos="1702"/>
        </w:tabs>
        <w:jc w:val="both"/>
        <w:rPr>
          <w:rFonts w:ascii="Tahoma" w:hAnsi="Tahoma" w:cs="Tahoma"/>
        </w:rPr>
      </w:pPr>
    </w:p>
    <w:p w:rsidR="00A12981" w:rsidRPr="0086522A" w:rsidRDefault="00A12981" w:rsidP="00A12981">
      <w:pPr>
        <w:keepNext/>
        <w:widowControl w:val="0"/>
        <w:tabs>
          <w:tab w:val="left" w:pos="1418"/>
          <w:tab w:val="left" w:pos="1702"/>
        </w:tabs>
        <w:jc w:val="both"/>
        <w:rPr>
          <w:rFonts w:ascii="Tahoma" w:hAnsi="Tahoma" w:cs="Tahoma"/>
        </w:rPr>
      </w:pPr>
      <w:r w:rsidRPr="0086522A">
        <w:rPr>
          <w:rFonts w:ascii="Tahoma" w:hAnsi="Tahoma" w:cs="Tahoma"/>
        </w:rPr>
        <w:t>Naročnik je dolžan potrjeno situacijo, ki bo sestavljena v skladu s to pogodbo</w:t>
      </w:r>
      <w:r>
        <w:rPr>
          <w:rFonts w:ascii="Tahoma" w:hAnsi="Tahoma" w:cs="Tahoma"/>
        </w:rPr>
        <w:t>,</w:t>
      </w:r>
      <w:r w:rsidRPr="0086522A">
        <w:rPr>
          <w:rFonts w:ascii="Tahoma" w:hAnsi="Tahoma" w:cs="Tahoma"/>
        </w:rPr>
        <w:t xml:space="preserve"> ob upoštevanju </w:t>
      </w:r>
      <w:r>
        <w:rPr>
          <w:rFonts w:ascii="Tahoma" w:hAnsi="Tahoma" w:cs="Tahoma"/>
        </w:rPr>
        <w:t>8</w:t>
      </w:r>
      <w:r w:rsidRPr="0086522A">
        <w:rPr>
          <w:rFonts w:ascii="Tahoma" w:hAnsi="Tahoma" w:cs="Tahoma"/>
        </w:rPr>
        <w:t xml:space="preserve">. in </w:t>
      </w:r>
      <w:r>
        <w:rPr>
          <w:rFonts w:ascii="Tahoma" w:hAnsi="Tahoma" w:cs="Tahoma"/>
        </w:rPr>
        <w:t>9</w:t>
      </w:r>
      <w:r w:rsidRPr="0086522A">
        <w:rPr>
          <w:rFonts w:ascii="Tahoma" w:hAnsi="Tahoma" w:cs="Tahoma"/>
        </w:rPr>
        <w:t>. člena te pogodbe</w:t>
      </w:r>
      <w:r>
        <w:rPr>
          <w:rFonts w:ascii="Tahoma" w:hAnsi="Tahoma" w:cs="Tahoma"/>
        </w:rPr>
        <w:t>,</w:t>
      </w:r>
      <w:r w:rsidRPr="0086522A">
        <w:rPr>
          <w:rFonts w:ascii="Tahoma" w:hAnsi="Tahoma" w:cs="Tahoma"/>
        </w:rPr>
        <w:t xml:space="preserve"> plačati v 30 (tridesetih) koledarskih dneh, šteto od </w:t>
      </w:r>
      <w:r>
        <w:rPr>
          <w:rFonts w:ascii="Tahoma" w:hAnsi="Tahoma" w:cs="Tahoma"/>
        </w:rPr>
        <w:t xml:space="preserve">dneva </w:t>
      </w:r>
      <w:r w:rsidRPr="0012075C">
        <w:rPr>
          <w:rFonts w:ascii="Tahoma" w:hAnsi="Tahoma" w:cs="Tahoma"/>
        </w:rPr>
        <w:t xml:space="preserve">uradno evidentiranega </w:t>
      </w:r>
      <w:r w:rsidRPr="0086522A">
        <w:rPr>
          <w:rFonts w:ascii="Tahoma" w:hAnsi="Tahoma" w:cs="Tahoma"/>
        </w:rPr>
        <w:t>prejema pravilne situacije v vložišče naročnika, na transakcijski račun izvajalca, ki je uradno evidentiran pri AJPES in bo naveden na situaciji.</w:t>
      </w:r>
    </w:p>
    <w:p w:rsidR="00FF0B6C" w:rsidRPr="0012075C" w:rsidRDefault="00FF0B6C" w:rsidP="00AA5A07">
      <w:pPr>
        <w:keepNext/>
        <w:widowControl w:val="0"/>
        <w:tabs>
          <w:tab w:val="left" w:pos="1418"/>
          <w:tab w:val="left" w:pos="1702"/>
        </w:tabs>
        <w:jc w:val="both"/>
        <w:rPr>
          <w:rFonts w:ascii="Tahoma" w:hAnsi="Tahoma" w:cs="Tahoma"/>
        </w:rPr>
      </w:pPr>
    </w:p>
    <w:p w:rsidR="00FF0B6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1418"/>
          <w:tab w:val="left" w:pos="1702"/>
        </w:tabs>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rsidR="00FF0B6C" w:rsidRPr="0012075C" w:rsidRDefault="00FF0B6C" w:rsidP="00AA5A07">
      <w:pPr>
        <w:keepNext/>
        <w:widowControl w:val="0"/>
        <w:tabs>
          <w:tab w:val="left" w:pos="1418"/>
          <w:tab w:val="left" w:pos="1702"/>
        </w:tabs>
        <w:jc w:val="both"/>
        <w:rPr>
          <w:rFonts w:ascii="Tahoma" w:hAnsi="Tahoma" w:cs="Tahoma"/>
        </w:rPr>
      </w:pPr>
    </w:p>
    <w:p w:rsidR="00FF0B6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Potrditev končne situacije in morebitno plačilo za obračunana dela, ki se lahko nanašajo le na izvedena dela v zadnjem obračunskem mesecu, na osnovi te situacije, se opravi v skladu z 9. členom te pogodbe.</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0"/>
        </w:tabs>
        <w:jc w:val="center"/>
        <w:rPr>
          <w:rFonts w:ascii="Tahoma" w:hAnsi="Tahoma" w:cs="Tahoma"/>
        </w:rPr>
      </w:pPr>
    </w:p>
    <w:p w:rsidR="00A12981" w:rsidRPr="00F421CB" w:rsidRDefault="00A12981" w:rsidP="00A12981">
      <w:pPr>
        <w:keepNext/>
        <w:widowControl w:val="0"/>
        <w:tabs>
          <w:tab w:val="left" w:pos="1418"/>
          <w:tab w:val="left" w:pos="1702"/>
        </w:tabs>
        <w:jc w:val="both"/>
        <w:rPr>
          <w:rFonts w:ascii="Tahoma" w:hAnsi="Tahoma" w:cs="Tahoma"/>
        </w:rPr>
      </w:pPr>
      <w:r w:rsidRPr="00F421CB">
        <w:rPr>
          <w:rFonts w:ascii="Tahoma" w:hAnsi="Tahoma" w:cs="Tahoma"/>
        </w:rPr>
        <w:t xml:space="preserve">Naročnik bo izvršil plačila za izvedena dela </w:t>
      </w:r>
      <w:r>
        <w:rPr>
          <w:rFonts w:ascii="Tahoma" w:hAnsi="Tahoma" w:cs="Tahoma"/>
        </w:rPr>
        <w:t xml:space="preserve">pri gradnji glavnih </w:t>
      </w:r>
      <w:r w:rsidRPr="0086522A">
        <w:rPr>
          <w:rFonts w:ascii="Tahoma" w:hAnsi="Tahoma"/>
        </w:rPr>
        <w:t>plinovodov</w:t>
      </w:r>
      <w:r>
        <w:rPr>
          <w:rFonts w:ascii="Tahoma" w:hAnsi="Tahoma"/>
        </w:rPr>
        <w:t>, vključno s cestiščem,</w:t>
      </w:r>
      <w:r w:rsidRPr="00F421CB">
        <w:rPr>
          <w:rFonts w:ascii="Tahoma" w:hAnsi="Tahoma" w:cs="Tahoma"/>
        </w:rPr>
        <w:t xml:space="preserve"> na osnovi izstavljenih in potrjenih začasnih mesečnih situacij do skupne višine 95 % (petindevetdeset odstotkov) pogodbene vrednosti v roku, ki je naveden v </w:t>
      </w:r>
      <w:r>
        <w:rPr>
          <w:rFonts w:ascii="Tahoma" w:hAnsi="Tahoma" w:cs="Tahoma"/>
        </w:rPr>
        <w:t>7</w:t>
      </w:r>
      <w:r w:rsidRPr="00F421CB">
        <w:rPr>
          <w:rFonts w:ascii="Tahoma" w:hAnsi="Tahoma" w:cs="Tahoma"/>
        </w:rPr>
        <w:t xml:space="preserve">. členu te pogodbe. Ostalo obveznost plačila po situacijah bo naročnik zadržal in plačal najkasneje v osmih (8) koledarskih dneh po </w:t>
      </w:r>
      <w:r>
        <w:rPr>
          <w:rFonts w:ascii="Tahoma" w:hAnsi="Tahoma" w:cs="Tahoma"/>
        </w:rPr>
        <w:t xml:space="preserve">obojestranskem </w:t>
      </w:r>
      <w:r w:rsidRPr="0012075C">
        <w:rPr>
          <w:rFonts w:ascii="Tahoma" w:hAnsi="Tahoma" w:cs="Tahoma"/>
        </w:rPr>
        <w:t>podpisu zapisnika o sprejemu in izročitvi del</w:t>
      </w:r>
      <w:r w:rsidRPr="00F421CB">
        <w:rPr>
          <w:rFonts w:ascii="Tahoma" w:hAnsi="Tahoma" w:cs="Tahoma"/>
        </w:rPr>
        <w:t>, prejemu končne situacije v vložišče naročnika in predložitvi finančnega zavarovanja za odpravo napak v garancijski dobi.</w:t>
      </w:r>
    </w:p>
    <w:p w:rsidR="00A12981" w:rsidRPr="00025192" w:rsidRDefault="00A12981" w:rsidP="00A12981">
      <w:pPr>
        <w:keepNext/>
        <w:tabs>
          <w:tab w:val="left" w:pos="1418"/>
          <w:tab w:val="left" w:pos="1702"/>
        </w:tabs>
        <w:rPr>
          <w:rFonts w:cs="Tahoma"/>
          <w:szCs w:val="22"/>
        </w:rPr>
      </w:pPr>
    </w:p>
    <w:p w:rsidR="00A12981" w:rsidRPr="00F421CB" w:rsidRDefault="00A12981" w:rsidP="00A12981">
      <w:pPr>
        <w:keepNext/>
        <w:widowControl w:val="0"/>
        <w:tabs>
          <w:tab w:val="left" w:pos="1418"/>
          <w:tab w:val="left" w:pos="1702"/>
        </w:tabs>
        <w:jc w:val="both"/>
        <w:rPr>
          <w:rFonts w:ascii="Tahoma" w:hAnsi="Tahoma" w:cs="Tahoma"/>
        </w:rPr>
      </w:pPr>
      <w:r w:rsidRPr="00F421CB">
        <w:rPr>
          <w:rFonts w:ascii="Tahoma" w:hAnsi="Tahoma" w:cs="Tahoma"/>
        </w:rPr>
        <w:t>Plačila za izvedene priključne plinovode bo naročnik izvršil v višini izstavljenih in potrjenih začasnih mesečnih situacij, glede na v preteklem obračunskem mesecu v celoti izvedene in obračunane priključne plinovode, specificirane po naslovih objektov in tipih.</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numPr>
          <w:ilvl w:val="0"/>
          <w:numId w:val="45"/>
        </w:numPr>
        <w:tabs>
          <w:tab w:val="num" w:pos="720"/>
        </w:tabs>
        <w:ind w:left="720" w:hanging="360"/>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1418"/>
          <w:tab w:val="left" w:pos="1702"/>
        </w:tabs>
        <w:rPr>
          <w:rFonts w:ascii="Tahoma" w:hAnsi="Tahoma" w:cs="Tahoma"/>
        </w:rPr>
      </w:pPr>
    </w:p>
    <w:p w:rsidR="00FF0B6C" w:rsidRPr="0012075C" w:rsidRDefault="00FF0B6C" w:rsidP="00AA5A07">
      <w:pPr>
        <w:keepNext/>
        <w:widowControl w:val="0"/>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katerega izvedba je pred</w:t>
      </w:r>
      <w:r w:rsidR="00527D8C">
        <w:rPr>
          <w:rFonts w:ascii="Tahoma" w:hAnsi="Tahoma" w:cs="Tahoma"/>
        </w:rPr>
        <w:t>me</w:t>
      </w:r>
      <w:r>
        <w:rPr>
          <w:rFonts w:ascii="Tahoma" w:hAnsi="Tahoma" w:cs="Tahoma"/>
        </w:rPr>
        <w:t xml:space="preserve">t te pogodbe </w:t>
      </w:r>
      <w:r w:rsidRPr="0012075C">
        <w:rPr>
          <w:rFonts w:ascii="Tahoma" w:hAnsi="Tahoma" w:cs="Tahoma"/>
        </w:rPr>
        <w:t>ter predhodno odobrena s strani naročnika, bo izvajalec obračunal po dejanskih računih s pribitkom 2 %</w:t>
      </w:r>
      <w:r>
        <w:rPr>
          <w:rFonts w:ascii="Tahoma" w:hAnsi="Tahoma" w:cs="Tahoma"/>
        </w:rPr>
        <w:t xml:space="preserve"> (dveh odstotkov)</w:t>
      </w:r>
      <w:r w:rsidRPr="0012075C">
        <w:rPr>
          <w:rFonts w:ascii="Tahoma" w:hAnsi="Tahoma" w:cs="Tahoma"/>
        </w:rPr>
        <w:t xml:space="preserve"> za manipulativne stroške.</w:t>
      </w:r>
    </w:p>
    <w:p w:rsidR="00FF0B6C" w:rsidRDefault="00FF0B6C" w:rsidP="00AA5A07">
      <w:pPr>
        <w:keepNext/>
        <w:widowControl w:val="0"/>
        <w:rPr>
          <w:rFonts w:ascii="Tahoma" w:hAnsi="Tahoma" w:cs="Tahoma"/>
        </w:rPr>
      </w:pPr>
    </w:p>
    <w:p w:rsidR="00A12981" w:rsidRDefault="00A12981" w:rsidP="00AA5A07">
      <w:pPr>
        <w:keepNext/>
        <w:widowControl w:val="0"/>
        <w:rPr>
          <w:rFonts w:ascii="Tahoma" w:hAnsi="Tahoma" w:cs="Tahoma"/>
        </w:rPr>
      </w:pPr>
    </w:p>
    <w:p w:rsidR="00A12981" w:rsidRPr="00ED73EE" w:rsidRDefault="00A12981" w:rsidP="00A12981">
      <w:pPr>
        <w:keepNext/>
        <w:numPr>
          <w:ilvl w:val="0"/>
          <w:numId w:val="46"/>
        </w:numPr>
        <w:tabs>
          <w:tab w:val="left" w:pos="540"/>
        </w:tabs>
        <w:jc w:val="center"/>
        <w:rPr>
          <w:rFonts w:ascii="Tahoma" w:hAnsi="Tahoma" w:cs="Tahoma"/>
        </w:rPr>
      </w:pPr>
      <w:r w:rsidRPr="00ED73EE">
        <w:rPr>
          <w:rFonts w:ascii="Tahoma" w:hAnsi="Tahoma" w:cs="Tahoma"/>
        </w:rPr>
        <w:t>PODIZVAJALCI</w:t>
      </w:r>
    </w:p>
    <w:p w:rsidR="00A12981" w:rsidRPr="00ED73EE" w:rsidRDefault="00A12981" w:rsidP="00A12981">
      <w:pPr>
        <w:keepNext/>
        <w:jc w:val="both"/>
        <w:rPr>
          <w:rFonts w:ascii="Tahoma" w:hAnsi="Tahoma" w:cs="Tahoma"/>
        </w:rPr>
      </w:pPr>
    </w:p>
    <w:p w:rsidR="00A12981" w:rsidRPr="00ED73EE" w:rsidRDefault="00A12981" w:rsidP="00A12981">
      <w:pPr>
        <w:keepNext/>
        <w:numPr>
          <w:ilvl w:val="0"/>
          <w:numId w:val="45"/>
        </w:numPr>
        <w:tabs>
          <w:tab w:val="num" w:pos="720"/>
        </w:tabs>
        <w:ind w:left="720"/>
        <w:jc w:val="center"/>
        <w:rPr>
          <w:rFonts w:ascii="Tahoma" w:hAnsi="Tahoma" w:cs="Tahoma"/>
        </w:rPr>
      </w:pPr>
      <w:r w:rsidRPr="00ED73EE">
        <w:rPr>
          <w:rFonts w:ascii="Tahoma" w:hAnsi="Tahoma" w:cs="Tahoma"/>
        </w:rPr>
        <w:t>člen</w:t>
      </w:r>
    </w:p>
    <w:p w:rsidR="00A12981" w:rsidRPr="00ED73EE" w:rsidRDefault="00A12981" w:rsidP="00A12981">
      <w:pPr>
        <w:keepNext/>
        <w:tabs>
          <w:tab w:val="num" w:pos="870"/>
        </w:tabs>
        <w:ind w:left="210"/>
        <w:jc w:val="center"/>
        <w:rPr>
          <w:rFonts w:ascii="Tahoma" w:hAnsi="Tahoma" w:cs="Tahoma"/>
        </w:rPr>
      </w:pPr>
    </w:p>
    <w:p w:rsidR="00A12981" w:rsidRPr="00ED73EE" w:rsidRDefault="00A12981" w:rsidP="00A12981">
      <w:pPr>
        <w:keepNext/>
        <w:jc w:val="center"/>
        <w:rPr>
          <w:rFonts w:ascii="Tahoma" w:hAnsi="Tahoma" w:cs="Tahoma"/>
          <w:i/>
        </w:rPr>
      </w:pPr>
      <w:r w:rsidRPr="00ED73EE">
        <w:rPr>
          <w:rFonts w:ascii="Tahoma" w:hAnsi="Tahoma" w:cs="Tahoma"/>
          <w:i/>
        </w:rPr>
        <w:t>/se upošteva v primeru, da izvajalec nastopa s podizvajalcem/</w:t>
      </w:r>
    </w:p>
    <w:p w:rsidR="00A12981" w:rsidRPr="00ED73EE" w:rsidRDefault="00A12981" w:rsidP="00A12981">
      <w:pPr>
        <w:keepNext/>
        <w:jc w:val="both"/>
        <w:rPr>
          <w:rFonts w:ascii="Tahoma" w:hAnsi="Tahoma" w:cs="Tahoma"/>
        </w:rPr>
      </w:pPr>
    </w:p>
    <w:p w:rsidR="00A12981" w:rsidRPr="00ED73EE" w:rsidRDefault="00A12981" w:rsidP="00A12981">
      <w:pPr>
        <w:keepNext/>
        <w:jc w:val="both"/>
        <w:rPr>
          <w:rFonts w:ascii="Tahoma" w:hAnsi="Tahoma" w:cs="Tahoma"/>
        </w:rPr>
      </w:pPr>
      <w:r w:rsidRPr="00ED73EE">
        <w:rPr>
          <w:rFonts w:ascii="Tahoma" w:hAnsi="Tahoma" w:cs="Tahoma"/>
        </w:rPr>
        <w:t>Izvajalec v okviru te pogodbe nastopa skupaj z naslednjimi podizvajalci:</w:t>
      </w:r>
    </w:p>
    <w:p w:rsidR="00A12981" w:rsidRPr="00ED73EE" w:rsidRDefault="00A12981" w:rsidP="00A12981">
      <w:pPr>
        <w:keepNext/>
        <w:ind w:left="357"/>
        <w:jc w:val="both"/>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12981" w:rsidRPr="00ED73EE" w:rsidTr="00A1298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357"/>
              <w:jc w:val="both"/>
              <w:rPr>
                <w:rFonts w:ascii="Tahoma" w:hAnsi="Tahoma" w:cs="Tahoma"/>
              </w:rPr>
            </w:pPr>
          </w:p>
        </w:tc>
      </w:tr>
      <w:tr w:rsidR="00A12981" w:rsidRPr="00ED73EE" w:rsidTr="00A1298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357"/>
              <w:jc w:val="both"/>
              <w:rPr>
                <w:rFonts w:ascii="Tahoma" w:hAnsi="Tahoma" w:cs="Tahoma"/>
              </w:rPr>
            </w:pPr>
          </w:p>
        </w:tc>
      </w:tr>
      <w:tr w:rsidR="00A12981" w:rsidRPr="00ED73EE" w:rsidTr="00A12981">
        <w:trPr>
          <w:trHeight w:val="278"/>
          <w:jc w:val="center"/>
        </w:trPr>
        <w:tc>
          <w:tcPr>
            <w:tcW w:w="3793" w:type="dxa"/>
            <w:tcBorders>
              <w:top w:val="single" w:sz="4" w:space="0" w:color="auto"/>
              <w:left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A12981" w:rsidRPr="00ED73EE" w:rsidRDefault="00A12981" w:rsidP="00A12981">
            <w:pPr>
              <w:keepNext/>
              <w:ind w:left="357"/>
              <w:jc w:val="center"/>
              <w:rPr>
                <w:rFonts w:ascii="Tahoma" w:hAnsi="Tahoma" w:cs="Tahoma"/>
              </w:rPr>
            </w:pPr>
            <w:r w:rsidRPr="00ED73EE">
              <w:rPr>
                <w:rFonts w:ascii="Tahoma" w:hAnsi="Tahoma" w:cs="Tahoma"/>
              </w:rPr>
              <w:t>DA / NE</w:t>
            </w:r>
          </w:p>
        </w:tc>
      </w:tr>
      <w:tr w:rsidR="00A12981" w:rsidRPr="00ED73EE" w:rsidTr="00A1298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357"/>
              <w:jc w:val="both"/>
              <w:rPr>
                <w:rFonts w:ascii="Tahoma" w:hAnsi="Tahoma" w:cs="Tahoma"/>
              </w:rPr>
            </w:pPr>
          </w:p>
        </w:tc>
      </w:tr>
      <w:tr w:rsidR="00A12981" w:rsidRPr="00ED73EE" w:rsidTr="00A1298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357"/>
              <w:jc w:val="both"/>
              <w:rPr>
                <w:rFonts w:ascii="Tahoma" w:hAnsi="Tahoma" w:cs="Tahoma"/>
              </w:rPr>
            </w:pPr>
          </w:p>
        </w:tc>
      </w:tr>
      <w:tr w:rsidR="00A12981" w:rsidRPr="00ED73EE" w:rsidTr="00A1298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12981" w:rsidRPr="00ED73EE" w:rsidRDefault="00A12981" w:rsidP="00A12981">
            <w:pPr>
              <w:keepNext/>
              <w:ind w:left="357"/>
              <w:jc w:val="both"/>
              <w:rPr>
                <w:rFonts w:ascii="Tahoma" w:hAnsi="Tahoma" w:cs="Tahoma"/>
              </w:rPr>
            </w:pPr>
          </w:p>
        </w:tc>
      </w:tr>
      <w:tr w:rsidR="00A12981" w:rsidRPr="00ED73EE" w:rsidTr="00A12981">
        <w:trPr>
          <w:trHeight w:val="616"/>
          <w:jc w:val="center"/>
        </w:trPr>
        <w:tc>
          <w:tcPr>
            <w:tcW w:w="3793" w:type="dxa"/>
            <w:tcBorders>
              <w:top w:val="single" w:sz="4" w:space="0" w:color="auto"/>
              <w:left w:val="single" w:sz="4" w:space="0" w:color="auto"/>
              <w:right w:val="single" w:sz="4" w:space="0" w:color="auto"/>
            </w:tcBorders>
            <w:vAlign w:val="center"/>
          </w:tcPr>
          <w:p w:rsidR="00A12981" w:rsidRPr="00ED73EE" w:rsidRDefault="00A12981" w:rsidP="00A12981">
            <w:pPr>
              <w:keepNext/>
              <w:ind w:left="70"/>
              <w:jc w:val="both"/>
              <w:rPr>
                <w:rFonts w:ascii="Tahoma" w:hAnsi="Tahoma" w:cs="Tahoma"/>
              </w:rPr>
            </w:pPr>
            <w:r w:rsidRPr="00ED73EE">
              <w:rPr>
                <w:rFonts w:ascii="Tahoma" w:hAnsi="Tahoma" w:cs="Tahoma"/>
              </w:rPr>
              <w:t>Vrsta</w:t>
            </w:r>
            <w:r>
              <w:rPr>
                <w:rFonts w:ascii="Tahoma" w:hAnsi="Tahoma" w:cs="Tahoma"/>
              </w:rPr>
              <w:t xml:space="preserve">, </w:t>
            </w:r>
            <w:r w:rsidRPr="00ED73EE">
              <w:rPr>
                <w:rFonts w:ascii="Tahoma" w:hAnsi="Tahoma" w:cs="Tahoma"/>
              </w:rPr>
              <w:t xml:space="preserve">količina </w:t>
            </w:r>
            <w:r>
              <w:rPr>
                <w:rFonts w:ascii="Tahoma" w:hAnsi="Tahoma" w:cs="Tahoma"/>
              </w:rPr>
              <w:t xml:space="preserve">in orientacijska  vrednost </w:t>
            </w:r>
            <w:r w:rsidRPr="00ED73EE">
              <w:rPr>
                <w:rFonts w:ascii="Tahoma" w:hAnsi="Tahoma" w:cs="Tahoma"/>
              </w:rPr>
              <w:t xml:space="preserve">del, ki jih ponudnik namerava oddati v </w:t>
            </w:r>
            <w:proofErr w:type="spellStart"/>
            <w:r w:rsidRPr="00ED73EE">
              <w:rPr>
                <w:rFonts w:ascii="Tahoma" w:hAnsi="Tahoma" w:cs="Tahoma"/>
              </w:rPr>
              <w:t>podizvajanje</w:t>
            </w:r>
            <w:proofErr w:type="spellEnd"/>
            <w:r w:rsidRPr="00ED73EE">
              <w:rPr>
                <w:rFonts w:ascii="Tahoma" w:hAnsi="Tahoma" w:cs="Tahoma"/>
              </w:rPr>
              <w:t xml:space="preserve"> </w:t>
            </w:r>
          </w:p>
        </w:tc>
        <w:tc>
          <w:tcPr>
            <w:tcW w:w="5633" w:type="dxa"/>
            <w:tcBorders>
              <w:top w:val="single" w:sz="4" w:space="0" w:color="auto"/>
              <w:left w:val="single" w:sz="4" w:space="0" w:color="auto"/>
              <w:right w:val="single" w:sz="4" w:space="0" w:color="auto"/>
            </w:tcBorders>
            <w:vAlign w:val="center"/>
          </w:tcPr>
          <w:p w:rsidR="00A12981" w:rsidRPr="00ED73EE" w:rsidRDefault="00A12981" w:rsidP="00A12981">
            <w:pPr>
              <w:keepNext/>
              <w:ind w:left="357"/>
              <w:jc w:val="both"/>
              <w:rPr>
                <w:rFonts w:ascii="Tahoma" w:hAnsi="Tahoma" w:cs="Tahoma"/>
              </w:rPr>
            </w:pPr>
          </w:p>
        </w:tc>
      </w:tr>
    </w:tbl>
    <w:p w:rsidR="00A12981" w:rsidRPr="00ED73EE" w:rsidRDefault="00A12981" w:rsidP="00A12981">
      <w:pPr>
        <w:keepNext/>
        <w:ind w:left="357"/>
        <w:jc w:val="both"/>
        <w:rPr>
          <w:rFonts w:ascii="Tahoma" w:hAnsi="Tahoma" w:cs="Tahoma"/>
        </w:rPr>
      </w:pPr>
    </w:p>
    <w:p w:rsidR="00A12981" w:rsidRPr="002A77B3" w:rsidRDefault="00A12981" w:rsidP="00A12981">
      <w:pPr>
        <w:keepNext/>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12981" w:rsidRPr="002A77B3" w:rsidRDefault="00A12981" w:rsidP="00A12981">
      <w:pPr>
        <w:keepNext/>
        <w:jc w:val="both"/>
        <w:rPr>
          <w:rFonts w:ascii="Tahoma" w:hAnsi="Tahoma" w:cs="Tahoma"/>
        </w:rPr>
      </w:pPr>
    </w:p>
    <w:p w:rsidR="00A12981" w:rsidRPr="002A77B3" w:rsidRDefault="00A12981" w:rsidP="00A12981">
      <w:pPr>
        <w:keepNext/>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A12981" w:rsidRPr="002A77B3" w:rsidRDefault="00A12981" w:rsidP="00A12981">
      <w:pPr>
        <w:keepNext/>
        <w:jc w:val="both"/>
        <w:rPr>
          <w:rFonts w:ascii="Tahoma" w:hAnsi="Tahoma" w:cs="Tahoma"/>
        </w:rPr>
      </w:pPr>
    </w:p>
    <w:p w:rsidR="00A12981" w:rsidRPr="002A77B3" w:rsidRDefault="00A12981" w:rsidP="00A12981">
      <w:pPr>
        <w:keepNext/>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A12981" w:rsidRPr="002A77B3" w:rsidRDefault="00A12981" w:rsidP="00A12981">
      <w:pPr>
        <w:keepNext/>
        <w:jc w:val="both"/>
        <w:rPr>
          <w:rFonts w:ascii="Tahoma" w:hAnsi="Tahoma" w:cs="Tahoma"/>
        </w:rPr>
      </w:pPr>
    </w:p>
    <w:p w:rsidR="00A12981" w:rsidRPr="002A77B3" w:rsidRDefault="00A12981" w:rsidP="00A12981">
      <w:pPr>
        <w:keepNext/>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A12981" w:rsidRPr="002A77B3" w:rsidRDefault="00A12981" w:rsidP="00A12981">
      <w:pPr>
        <w:keepNext/>
        <w:jc w:val="both"/>
        <w:rPr>
          <w:rFonts w:ascii="Tahoma" w:hAnsi="Tahoma" w:cs="Tahoma"/>
        </w:rPr>
      </w:pPr>
    </w:p>
    <w:p w:rsidR="00A12981" w:rsidRDefault="00A12981" w:rsidP="00A12981">
      <w:pPr>
        <w:keepNext/>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A12981" w:rsidRDefault="00A12981" w:rsidP="00A12981">
      <w:pPr>
        <w:keepNext/>
        <w:jc w:val="both"/>
        <w:rPr>
          <w:rFonts w:ascii="Tahoma" w:hAnsi="Tahoma" w:cs="Tahoma"/>
        </w:rPr>
      </w:pPr>
    </w:p>
    <w:p w:rsidR="00A12981" w:rsidRPr="00ED73EE" w:rsidRDefault="00A12981" w:rsidP="00A12981">
      <w:pPr>
        <w:keepNext/>
        <w:jc w:val="both"/>
        <w:rPr>
          <w:rFonts w:ascii="Tahoma" w:hAnsi="Tahoma" w:cs="Tahoma"/>
        </w:rPr>
      </w:pPr>
      <w:r w:rsidRPr="00ED73EE">
        <w:rPr>
          <w:rFonts w:ascii="Tahoma" w:hAnsi="Tahoma" w:cs="Tahoma"/>
        </w:rPr>
        <w:t>Izvajalec mora za podizvajalca, ki zahteva neposredno plačilo, ob vsaki situaciji priložiti:</w:t>
      </w:r>
    </w:p>
    <w:p w:rsidR="00A12981" w:rsidRPr="00ED73EE" w:rsidRDefault="00A12981" w:rsidP="00A12981">
      <w:pPr>
        <w:keepNext/>
        <w:numPr>
          <w:ilvl w:val="0"/>
          <w:numId w:val="47"/>
        </w:numPr>
        <w:jc w:val="both"/>
        <w:rPr>
          <w:rFonts w:ascii="Tahoma" w:hAnsi="Tahoma" w:cs="Tahoma"/>
        </w:rPr>
      </w:pPr>
      <w:r w:rsidRPr="00ED73EE">
        <w:rPr>
          <w:rFonts w:ascii="Tahoma" w:hAnsi="Tahoma" w:cs="Tahoma"/>
        </w:rPr>
        <w:t>račun</w:t>
      </w:r>
      <w:r>
        <w:rPr>
          <w:rFonts w:ascii="Tahoma" w:hAnsi="Tahoma" w:cs="Tahoma"/>
        </w:rPr>
        <w:t>/situacijo</w:t>
      </w:r>
      <w:r w:rsidRPr="00ED73EE">
        <w:rPr>
          <w:rFonts w:ascii="Tahoma" w:hAnsi="Tahoma" w:cs="Tahoma"/>
        </w:rPr>
        <w:t xml:space="preserve"> podizvajalca za opravljene obveznosti po pogodbi, potrjen</w:t>
      </w:r>
      <w:r>
        <w:rPr>
          <w:rFonts w:ascii="Tahoma" w:hAnsi="Tahoma" w:cs="Tahoma"/>
        </w:rPr>
        <w:t>/o</w:t>
      </w:r>
      <w:r w:rsidRPr="00ED73EE">
        <w:rPr>
          <w:rFonts w:ascii="Tahoma" w:hAnsi="Tahoma" w:cs="Tahoma"/>
        </w:rPr>
        <w:t xml:space="preserve"> s strani izvajalca, na podlagi katere</w:t>
      </w:r>
      <w:r>
        <w:rPr>
          <w:rFonts w:ascii="Tahoma" w:hAnsi="Tahoma" w:cs="Tahoma"/>
        </w:rPr>
        <w:t>/</w:t>
      </w:r>
      <w:r w:rsidRPr="00ED73EE">
        <w:rPr>
          <w:rFonts w:ascii="Tahoma" w:hAnsi="Tahoma" w:cs="Tahoma"/>
        </w:rPr>
        <w:t xml:space="preserve">ga naročnik izvede nakazilo za opravljene obveznosti po pogodbi neposredno na račun podizvajalca ali </w:t>
      </w:r>
    </w:p>
    <w:p w:rsidR="00A12981" w:rsidRPr="00ED73EE" w:rsidRDefault="00A12981" w:rsidP="00A12981">
      <w:pPr>
        <w:keepNext/>
        <w:numPr>
          <w:ilvl w:val="0"/>
          <w:numId w:val="47"/>
        </w:numPr>
        <w:jc w:val="both"/>
        <w:rPr>
          <w:rFonts w:ascii="Tahoma" w:hAnsi="Tahoma" w:cs="Tahoma"/>
        </w:rPr>
      </w:pPr>
      <w:r w:rsidRPr="00ED73EE">
        <w:rPr>
          <w:rFonts w:ascii="Tahoma" w:hAnsi="Tahoma" w:cs="Tahoma"/>
        </w:rPr>
        <w:t>podpisano izjavo podizvajalca, naslovljeno na naročnika, o tem, da je ta seznanjen s konkretno izstavljenim računom</w:t>
      </w:r>
      <w:r>
        <w:rPr>
          <w:rFonts w:ascii="Tahoma" w:hAnsi="Tahoma" w:cs="Tahoma"/>
        </w:rPr>
        <w:t>/situacijo</w:t>
      </w:r>
      <w:r w:rsidRPr="00ED73EE">
        <w:rPr>
          <w:rFonts w:ascii="Tahoma" w:hAnsi="Tahoma" w:cs="Tahoma"/>
        </w:rPr>
        <w:t xml:space="preserve"> izvajalca oziroma, da pri obveznostih po pogodbi, ki jih obravnava </w:t>
      </w:r>
      <w:r>
        <w:rPr>
          <w:rFonts w:ascii="Tahoma" w:hAnsi="Tahoma" w:cs="Tahoma"/>
        </w:rPr>
        <w:t>račun/</w:t>
      </w:r>
      <w:r w:rsidRPr="00ED73EE">
        <w:rPr>
          <w:rFonts w:ascii="Tahoma" w:hAnsi="Tahoma" w:cs="Tahoma"/>
        </w:rPr>
        <w:t>situacija, ni sodeloval kot podizvajalec, ter da podizvajalec iz naslova te</w:t>
      </w:r>
      <w:r>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A12981" w:rsidRDefault="00A12981" w:rsidP="00A12981">
      <w:pPr>
        <w:keepNext/>
        <w:jc w:val="both"/>
        <w:rPr>
          <w:rFonts w:ascii="Tahoma" w:hAnsi="Tahoma" w:cs="Tahoma"/>
        </w:rPr>
      </w:pPr>
    </w:p>
    <w:p w:rsidR="00A12981" w:rsidRPr="00ED73EE" w:rsidRDefault="00A12981" w:rsidP="00A12981">
      <w:pPr>
        <w:keepNext/>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Pr>
          <w:rFonts w:ascii="Tahoma" w:hAnsi="Tahoma" w:cs="Tahoma"/>
        </w:rPr>
        <w:t>/situacije</w:t>
      </w:r>
      <w:r w:rsidRPr="00ED73EE">
        <w:rPr>
          <w:rFonts w:ascii="Tahoma" w:hAnsi="Tahoma" w:cs="Tahoma"/>
        </w:rPr>
        <w:t xml:space="preserve"> in s tem ne pride v zamudo pri plačilu. </w:t>
      </w:r>
    </w:p>
    <w:p w:rsidR="00A12981" w:rsidRPr="00ED73EE" w:rsidRDefault="00A12981" w:rsidP="00A12981">
      <w:pPr>
        <w:keepNext/>
        <w:jc w:val="both"/>
        <w:rPr>
          <w:rFonts w:ascii="Tahoma" w:hAnsi="Tahoma" w:cs="Tahoma"/>
        </w:rPr>
      </w:pPr>
    </w:p>
    <w:p w:rsidR="00A12981" w:rsidRPr="00ED73EE" w:rsidRDefault="00A12981" w:rsidP="00A12981">
      <w:pPr>
        <w:keepNext/>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A12981" w:rsidRPr="00ED73EE" w:rsidRDefault="00A12981" w:rsidP="00A12981">
      <w:pPr>
        <w:keepNext/>
        <w:jc w:val="both"/>
        <w:rPr>
          <w:rFonts w:ascii="Tahoma" w:hAnsi="Tahoma" w:cs="Tahoma"/>
          <w:kern w:val="16"/>
        </w:rPr>
      </w:pPr>
      <w:r w:rsidRPr="00ED73EE">
        <w:rPr>
          <w:rFonts w:ascii="Tahoma" w:hAnsi="Tahoma" w:cs="Tahoma"/>
          <w:kern w:val="16"/>
        </w:rPr>
        <w:lastRenderedPageBreak/>
        <w:t>Roki plačil izvajalcu in njegovim podizvajalcem so enaki.</w:t>
      </w:r>
    </w:p>
    <w:p w:rsidR="00A12981" w:rsidRPr="00ED73EE" w:rsidRDefault="00A12981" w:rsidP="00A12981">
      <w:pPr>
        <w:keepNext/>
        <w:jc w:val="both"/>
        <w:rPr>
          <w:rFonts w:ascii="Tahoma" w:hAnsi="Tahoma" w:cs="Tahoma"/>
          <w:kern w:val="16"/>
        </w:rPr>
      </w:pPr>
    </w:p>
    <w:p w:rsidR="00A12981" w:rsidRPr="00ED73EE" w:rsidRDefault="00A12981" w:rsidP="00A12981">
      <w:pPr>
        <w:keepNext/>
        <w:tabs>
          <w:tab w:val="num" w:pos="4605"/>
        </w:tabs>
        <w:jc w:val="center"/>
        <w:rPr>
          <w:rFonts w:ascii="Tahoma" w:hAnsi="Tahoma" w:cs="Tahoma"/>
        </w:rPr>
      </w:pPr>
      <w:r w:rsidRPr="00ED73EE">
        <w:rPr>
          <w:rFonts w:ascii="Tahoma" w:hAnsi="Tahoma" w:cs="Tahoma"/>
        </w:rPr>
        <w:t>ALI</w:t>
      </w:r>
    </w:p>
    <w:p w:rsidR="00A12981" w:rsidRPr="00542FA1" w:rsidRDefault="00A12981" w:rsidP="00A12981">
      <w:pPr>
        <w:keepNext/>
        <w:tabs>
          <w:tab w:val="num" w:pos="4605"/>
        </w:tabs>
        <w:jc w:val="center"/>
        <w:rPr>
          <w:rFonts w:ascii="Tahoma" w:hAnsi="Tahoma" w:cs="Tahoma"/>
        </w:rPr>
      </w:pPr>
    </w:p>
    <w:p w:rsidR="00A12981" w:rsidRPr="00ED73EE" w:rsidRDefault="00A12981" w:rsidP="00A12981">
      <w:pPr>
        <w:keepNext/>
        <w:ind w:left="360"/>
        <w:jc w:val="center"/>
        <w:rPr>
          <w:rFonts w:ascii="Tahoma" w:hAnsi="Tahoma" w:cs="Tahoma"/>
        </w:rPr>
      </w:pPr>
      <w:r w:rsidRPr="00ED73EE">
        <w:rPr>
          <w:rFonts w:ascii="Tahoma" w:hAnsi="Tahoma" w:cs="Tahoma"/>
        </w:rPr>
        <w:t>11a. člen</w:t>
      </w:r>
    </w:p>
    <w:p w:rsidR="00A12981" w:rsidRPr="00ED73EE" w:rsidRDefault="00A12981" w:rsidP="00A12981">
      <w:pPr>
        <w:keepNext/>
        <w:ind w:left="360"/>
        <w:jc w:val="center"/>
        <w:rPr>
          <w:rFonts w:ascii="Tahoma" w:hAnsi="Tahoma" w:cs="Tahoma"/>
        </w:rPr>
      </w:pPr>
    </w:p>
    <w:p w:rsidR="00A12981" w:rsidRPr="00ED73EE" w:rsidRDefault="00A12981" w:rsidP="00A12981">
      <w:pPr>
        <w:keepNext/>
        <w:jc w:val="center"/>
        <w:rPr>
          <w:rFonts w:ascii="Tahoma" w:hAnsi="Tahoma" w:cs="Tahoma"/>
          <w:i/>
        </w:rPr>
      </w:pPr>
      <w:r w:rsidRPr="00ED73EE">
        <w:rPr>
          <w:rFonts w:ascii="Tahoma" w:hAnsi="Tahoma" w:cs="Tahoma"/>
          <w:i/>
        </w:rPr>
        <w:t>/ se upošteva v primeru, da izvajalec ne nastopa s podizvajalcem /</w:t>
      </w:r>
    </w:p>
    <w:p w:rsidR="00A12981" w:rsidRPr="00ED73EE" w:rsidRDefault="00A12981" w:rsidP="00A12981">
      <w:pPr>
        <w:keepNext/>
        <w:tabs>
          <w:tab w:val="num" w:pos="4605"/>
        </w:tabs>
        <w:jc w:val="both"/>
        <w:rPr>
          <w:rFonts w:ascii="Tahoma" w:hAnsi="Tahoma" w:cs="Tahoma"/>
          <w:b/>
        </w:rPr>
      </w:pPr>
    </w:p>
    <w:p w:rsidR="00A12981" w:rsidRPr="00ED73EE" w:rsidRDefault="00A12981" w:rsidP="00A12981">
      <w:pPr>
        <w:keepNext/>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A12981" w:rsidRPr="00ED73EE" w:rsidRDefault="00A12981" w:rsidP="00A12981">
      <w:pPr>
        <w:keepNext/>
        <w:jc w:val="both"/>
        <w:rPr>
          <w:rFonts w:ascii="Tahoma" w:hAnsi="Tahoma" w:cs="Tahoma"/>
          <w:b/>
        </w:rPr>
      </w:pPr>
    </w:p>
    <w:p w:rsidR="00A12981" w:rsidRPr="00ED73EE" w:rsidRDefault="00A12981" w:rsidP="00A12981">
      <w:pPr>
        <w:keepNext/>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Pr>
          <w:rFonts w:ascii="Tahoma" w:hAnsi="Tahoma" w:cs="Tahoma"/>
        </w:rPr>
        <w:t xml:space="preserve"> 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A12981" w:rsidRPr="00ED73EE" w:rsidRDefault="00A12981" w:rsidP="00A12981">
      <w:pPr>
        <w:keepNext/>
        <w:jc w:val="both"/>
        <w:rPr>
          <w:rFonts w:ascii="Tahoma" w:hAnsi="Tahoma" w:cs="Tahoma"/>
        </w:rPr>
      </w:pPr>
    </w:p>
    <w:p w:rsidR="00A12981" w:rsidRDefault="00A12981" w:rsidP="00A12981">
      <w:pPr>
        <w:keepNext/>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A12981" w:rsidRPr="00ED73EE" w:rsidRDefault="00A12981" w:rsidP="00A12981">
      <w:pPr>
        <w:keepNext/>
        <w:jc w:val="both"/>
        <w:rPr>
          <w:rFonts w:ascii="Tahoma" w:hAnsi="Tahoma" w:cs="Tahoma"/>
        </w:rPr>
      </w:pPr>
    </w:p>
    <w:p w:rsidR="00A12981" w:rsidRDefault="00A12981" w:rsidP="00A12981">
      <w:pPr>
        <w:keepNext/>
        <w:jc w:val="both"/>
        <w:rPr>
          <w:rFonts w:ascii="Tahoma" w:hAnsi="Tahoma" w:cs="Tahoma"/>
        </w:rPr>
      </w:pPr>
      <w:r w:rsidRPr="00ED73EE">
        <w:rPr>
          <w:rFonts w:ascii="Tahoma" w:hAnsi="Tahoma" w:cs="Tahoma"/>
        </w:rPr>
        <w:t>Nominirani podizvajalec ne sme oddati sprejet</w:t>
      </w:r>
      <w:r>
        <w:rPr>
          <w:rFonts w:ascii="Tahoma" w:hAnsi="Tahoma" w:cs="Tahoma"/>
        </w:rPr>
        <w:t>ih</w:t>
      </w:r>
      <w:r w:rsidRPr="00ED73EE">
        <w:rPr>
          <w:rFonts w:ascii="Tahoma" w:hAnsi="Tahoma" w:cs="Tahoma"/>
        </w:rPr>
        <w:t xml:space="preserve"> del v nadaljnje </w:t>
      </w:r>
      <w:proofErr w:type="spellStart"/>
      <w:r w:rsidRPr="00ED73EE">
        <w:rPr>
          <w:rFonts w:ascii="Tahoma" w:hAnsi="Tahoma" w:cs="Tahoma"/>
        </w:rPr>
        <w:t>podizvajanje</w:t>
      </w:r>
      <w:proofErr w:type="spellEnd"/>
      <w:r w:rsidRPr="00ED73EE">
        <w:rPr>
          <w:rFonts w:ascii="Tahoma" w:hAnsi="Tahoma" w:cs="Tahoma"/>
        </w:rPr>
        <w:t>.</w:t>
      </w:r>
    </w:p>
    <w:p w:rsidR="00A12981" w:rsidRPr="00ED73EE" w:rsidRDefault="00A12981" w:rsidP="00A12981">
      <w:pPr>
        <w:keepNext/>
        <w:jc w:val="both"/>
        <w:rPr>
          <w:rFonts w:ascii="Tahoma" w:hAnsi="Tahoma" w:cs="Tahoma"/>
        </w:rPr>
      </w:pPr>
    </w:p>
    <w:p w:rsidR="00A12981" w:rsidRDefault="00A12981" w:rsidP="00A12981">
      <w:pPr>
        <w:keepNext/>
        <w:jc w:val="both"/>
        <w:rPr>
          <w:rFonts w:ascii="Tahoma" w:hAnsi="Tahoma" w:cs="Tahoma"/>
        </w:rPr>
      </w:pPr>
      <w:r w:rsidRPr="00ED73EE">
        <w:rPr>
          <w:rFonts w:ascii="Tahoma" w:hAnsi="Tahoma" w:cs="Tahoma"/>
        </w:rPr>
        <w:t xml:space="preserve">Naknadno </w:t>
      </w:r>
      <w:r>
        <w:rPr>
          <w:rFonts w:ascii="Tahoma" w:hAnsi="Tahoma" w:cs="Tahoma"/>
        </w:rPr>
        <w:t>nominirani</w:t>
      </w:r>
      <w:r w:rsidRPr="00ED73EE">
        <w:rPr>
          <w:rFonts w:ascii="Tahoma" w:hAnsi="Tahoma" w:cs="Tahoma"/>
        </w:rPr>
        <w:t xml:space="preserve"> podizvaja</w:t>
      </w:r>
      <w:r>
        <w:rPr>
          <w:rFonts w:ascii="Tahoma" w:hAnsi="Tahoma" w:cs="Tahoma"/>
        </w:rPr>
        <w:t>l</w:t>
      </w:r>
      <w:r w:rsidRPr="00ED73EE">
        <w:rPr>
          <w:rFonts w:ascii="Tahoma" w:hAnsi="Tahoma" w:cs="Tahoma"/>
        </w:rPr>
        <w:t>ec ne sme pričeti z izvedbo del prej</w:t>
      </w:r>
      <w:r>
        <w:rPr>
          <w:rFonts w:ascii="Tahoma" w:hAnsi="Tahoma" w:cs="Tahoma"/>
        </w:rPr>
        <w:t>,</w:t>
      </w:r>
      <w:r w:rsidRPr="00ED73EE">
        <w:rPr>
          <w:rFonts w:ascii="Tahoma" w:hAnsi="Tahoma" w:cs="Tahoma"/>
        </w:rPr>
        <w:t xml:space="preserve"> preden naročnik ne odobri njegovega </w:t>
      </w:r>
      <w:r>
        <w:rPr>
          <w:rFonts w:ascii="Tahoma" w:hAnsi="Tahoma" w:cs="Tahoma"/>
        </w:rPr>
        <w:t>nominiranja</w:t>
      </w:r>
      <w:r w:rsidRPr="00ED73EE">
        <w:rPr>
          <w:rFonts w:ascii="Tahoma" w:hAnsi="Tahoma" w:cs="Tahoma"/>
        </w:rPr>
        <w:t>.</w:t>
      </w:r>
    </w:p>
    <w:p w:rsidR="00A12981" w:rsidRPr="00ED73EE" w:rsidRDefault="00A12981" w:rsidP="00A12981">
      <w:pPr>
        <w:keepNext/>
        <w:jc w:val="both"/>
        <w:rPr>
          <w:rFonts w:ascii="Tahoma" w:hAnsi="Tahoma" w:cs="Tahoma"/>
        </w:rPr>
      </w:pPr>
    </w:p>
    <w:p w:rsidR="00A12981" w:rsidRDefault="00A12981" w:rsidP="00A12981">
      <w:pPr>
        <w:keepNext/>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A12981" w:rsidRDefault="00A12981" w:rsidP="00A12981">
      <w:pPr>
        <w:keepNext/>
        <w:jc w:val="both"/>
        <w:rPr>
          <w:rFonts w:ascii="Tahoma" w:hAnsi="Tahoma" w:cs="Tahoma"/>
        </w:rPr>
      </w:pPr>
    </w:p>
    <w:p w:rsidR="00A12981" w:rsidRPr="0012075C" w:rsidRDefault="00A12981" w:rsidP="00AA5A07">
      <w:pPr>
        <w:keepNext/>
        <w:widowControl w:val="0"/>
        <w:rPr>
          <w:rFonts w:ascii="Tahoma" w:hAnsi="Tahoma" w:cs="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rsidR="00FF0B6C" w:rsidRPr="0012075C" w:rsidRDefault="00FF0B6C" w:rsidP="00AA5A07">
      <w:pPr>
        <w:keepNext/>
        <w:widowControl w:val="0"/>
        <w:tabs>
          <w:tab w:val="left" w:pos="540"/>
        </w:tabs>
        <w:jc w:val="center"/>
        <w:rPr>
          <w:rFonts w:ascii="Tahoma" w:hAnsi="Tahoma" w:cs="Tahoma"/>
        </w:rPr>
      </w:pPr>
    </w:p>
    <w:p w:rsidR="00FF0B6C" w:rsidRPr="0012075C" w:rsidRDefault="00FF0B6C" w:rsidP="00AA5A07">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ind w:left="360"/>
        <w:jc w:val="center"/>
        <w:rPr>
          <w:rFonts w:ascii="Tahoma" w:hAnsi="Tahoma" w:cs="Tahoma"/>
        </w:rPr>
      </w:pPr>
    </w:p>
    <w:p w:rsidR="00FA6DC1" w:rsidRPr="00ED73EE" w:rsidRDefault="00FA6DC1" w:rsidP="00FA6DC1">
      <w:pPr>
        <w:keepNext/>
        <w:jc w:val="both"/>
        <w:rPr>
          <w:rFonts w:ascii="Tahoma" w:hAnsi="Tahoma" w:cs="Tahoma"/>
        </w:rPr>
      </w:pPr>
      <w:r w:rsidRPr="00ED73EE">
        <w:rPr>
          <w:rFonts w:ascii="Tahoma" w:hAnsi="Tahoma" w:cs="Tahoma"/>
        </w:rPr>
        <w:t>Če se obseg del poveča (zaradi nepredvidenih, več ali dodatnih del) do največ 30 %</w:t>
      </w:r>
      <w:r>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w:t>
      </w:r>
      <w:r>
        <w:rPr>
          <w:rFonts w:ascii="Tahoma" w:hAnsi="Tahoma" w:cs="Tahoma"/>
        </w:rPr>
        <w:t>,</w:t>
      </w:r>
      <w:r w:rsidRPr="00ED73EE">
        <w:rPr>
          <w:rFonts w:ascii="Tahoma" w:hAnsi="Tahoma" w:cs="Tahoma"/>
        </w:rPr>
        <w:t xml:space="preserv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FA6DC1" w:rsidRDefault="00FA6DC1" w:rsidP="00FA6DC1">
      <w:pPr>
        <w:keepNext/>
        <w:jc w:val="both"/>
        <w:rPr>
          <w:rFonts w:ascii="Tahoma" w:hAnsi="Tahoma" w:cs="Tahoma"/>
        </w:rPr>
      </w:pPr>
    </w:p>
    <w:p w:rsidR="00FA6DC1" w:rsidRPr="00ED73EE" w:rsidRDefault="00FA6DC1" w:rsidP="00FA6DC1">
      <w:pPr>
        <w:keepNext/>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870B57" w:rsidRPr="0012075C" w:rsidRDefault="00870B57" w:rsidP="00AA5A07">
      <w:pPr>
        <w:keepNext/>
        <w:widowControl w:val="0"/>
        <w:tabs>
          <w:tab w:val="left" w:pos="709"/>
          <w:tab w:val="left" w:pos="1702"/>
        </w:tabs>
        <w:rPr>
          <w:rFonts w:ascii="Tahoma" w:hAnsi="Tahoma" w:cs="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 xml:space="preserve"> OBVEZNOSTI POGODBENIH STRANK</w:t>
      </w:r>
    </w:p>
    <w:p w:rsidR="00FF0B6C" w:rsidRPr="0012075C" w:rsidRDefault="00FF0B6C" w:rsidP="00AA5A07">
      <w:pPr>
        <w:keepNext/>
        <w:widowControl w:val="0"/>
        <w:tabs>
          <w:tab w:val="left" w:pos="709"/>
          <w:tab w:val="left" w:pos="1702"/>
        </w:tabs>
        <w:rPr>
          <w:rFonts w:ascii="Tahoma" w:hAnsi="Tahoma" w:cs="Tahoma"/>
        </w:rPr>
      </w:pPr>
    </w:p>
    <w:p w:rsidR="00FF0B6C" w:rsidRPr="0012075C" w:rsidRDefault="00FF0B6C" w:rsidP="00AA5A07">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0"/>
        </w:tabs>
        <w:jc w:val="center"/>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Obveznosti izvajalca so še:</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lastRenderedPageBreak/>
        <w:t>gradbišče urediti v skladu z varnostnim načrtom</w:t>
      </w:r>
      <w:r w:rsidR="00FA6DC1">
        <w:rPr>
          <w:rFonts w:ascii="Tahoma" w:hAnsi="Tahoma" w:cs="Tahoma"/>
        </w:rPr>
        <w:t xml:space="preserve"> in veljavnim Gradbenim zakonom</w:t>
      </w:r>
      <w:r w:rsidRPr="0012075C">
        <w:rPr>
          <w:rFonts w:ascii="Tahoma" w:hAnsi="Tahoma" w:cs="Tahoma"/>
        </w:rPr>
        <w:t>,</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w:t>
      </w:r>
      <w:proofErr w:type="spellStart"/>
      <w:r w:rsidRPr="0012075C">
        <w:rPr>
          <w:rFonts w:ascii="Tahoma" w:hAnsi="Tahoma" w:cs="Tahoma"/>
        </w:rPr>
        <w:t>imovine</w:t>
      </w:r>
      <w:proofErr w:type="spellEnd"/>
      <w:r w:rsidRPr="0012075C">
        <w:rPr>
          <w:rFonts w:ascii="Tahoma" w:hAnsi="Tahoma" w:cs="Tahoma"/>
        </w:rPr>
        <w:t xml:space="preserve">, zavarovanje gradbišča in dostopov na gradbišče) in en izvod dogovora pred pričetkom del predložiti  predstavniku naročnika, </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rsidR="00FF0B6C" w:rsidRPr="0012075C" w:rsidRDefault="00FF0B6C" w:rsidP="00AA5A07">
      <w:pPr>
        <w:keepNext/>
        <w:widowControl w:val="0"/>
        <w:numPr>
          <w:ilvl w:val="0"/>
          <w:numId w:val="43"/>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rsidR="00FF0B6C" w:rsidRPr="0012075C" w:rsidRDefault="00FF0B6C" w:rsidP="00AA5A07">
      <w:pPr>
        <w:keepNext/>
        <w:widowControl w:val="0"/>
        <w:numPr>
          <w:ilvl w:val="0"/>
          <w:numId w:val="43"/>
        </w:numPr>
        <w:jc w:val="both"/>
        <w:rPr>
          <w:rFonts w:ascii="Tahoma" w:hAnsi="Tahoma" w:cs="Tahoma"/>
          <w:lang w:eastAsia="ko-KR"/>
        </w:rPr>
      </w:pPr>
      <w:r w:rsidRPr="0012075C">
        <w:rPr>
          <w:rFonts w:ascii="Tahoma" w:hAnsi="Tahoma" w:cs="Tahoma"/>
        </w:rPr>
        <w:t>izvajati dela v skladu s pogoji dovoljenja za zaporo in prekop javne prometne površine</w:t>
      </w:r>
      <w:r w:rsidR="00FA6DC1">
        <w:rPr>
          <w:rFonts w:ascii="Tahoma" w:hAnsi="Tahoma" w:cs="Tahoma"/>
        </w:rPr>
        <w:t>,</w:t>
      </w:r>
    </w:p>
    <w:p w:rsidR="00FA6DC1" w:rsidRPr="00CA2DBD" w:rsidRDefault="00FA6DC1" w:rsidP="00FA6DC1">
      <w:pPr>
        <w:keepNext/>
        <w:numPr>
          <w:ilvl w:val="0"/>
          <w:numId w:val="43"/>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rsidR="00FA6DC1" w:rsidRDefault="00FA6DC1" w:rsidP="00FA6DC1">
      <w:pPr>
        <w:keepNext/>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Polne ure dneva</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8.00 – 17.00 h</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7.00 – 17.00 h</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7.00 – 18.00 h</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6.00 – 18.00 h</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6.00 – 19.00 h</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7.00 – 17.00 h</w:t>
            </w:r>
          </w:p>
        </w:tc>
      </w:tr>
      <w:tr w:rsidR="00FA6DC1" w:rsidRPr="00E52D27" w:rsidTr="00BF2007">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FA6DC1" w:rsidRPr="003851A6" w:rsidRDefault="00FA6DC1" w:rsidP="00BF2007">
            <w:pPr>
              <w:keepNext/>
              <w:tabs>
                <w:tab w:val="left" w:pos="1418"/>
                <w:tab w:val="left" w:pos="1702"/>
              </w:tabs>
              <w:jc w:val="both"/>
              <w:rPr>
                <w:rFonts w:ascii="Tahoma" w:hAnsi="Tahoma" w:cs="Tahoma"/>
              </w:rPr>
            </w:pPr>
            <w:r w:rsidRPr="003851A6">
              <w:rPr>
                <w:rFonts w:ascii="Tahoma" w:hAnsi="Tahoma" w:cs="Tahoma"/>
              </w:rPr>
              <w:t>8.00 – 17.00 h</w:t>
            </w:r>
          </w:p>
        </w:tc>
      </w:tr>
    </w:tbl>
    <w:p w:rsidR="00FA6DC1" w:rsidRPr="00C45EF3" w:rsidRDefault="00FA6DC1" w:rsidP="00FA6DC1">
      <w:pPr>
        <w:keepNext/>
        <w:tabs>
          <w:tab w:val="left" w:pos="1418"/>
          <w:tab w:val="left" w:pos="1702"/>
        </w:tabs>
        <w:jc w:val="both"/>
        <w:rPr>
          <w:rFonts w:ascii="Tahoma" w:hAnsi="Tahoma" w:cs="Tahoma"/>
          <w:sz w:val="16"/>
          <w:szCs w:val="16"/>
        </w:rPr>
      </w:pPr>
    </w:p>
    <w:p w:rsidR="00FA6DC1" w:rsidRPr="00ED73EE" w:rsidRDefault="00FA6DC1" w:rsidP="00FA6DC1">
      <w:pPr>
        <w:keepNext/>
        <w:numPr>
          <w:ilvl w:val="0"/>
          <w:numId w:val="43"/>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Pr>
          <w:rFonts w:ascii="Tahoma" w:hAnsi="Tahoma" w:cs="Tahoma"/>
        </w:rPr>
        <w:t>ti</w:t>
      </w:r>
      <w:r w:rsidRPr="00ED73EE">
        <w:rPr>
          <w:rFonts w:ascii="Tahoma" w:hAnsi="Tahoma" w:cs="Tahoma"/>
        </w:rPr>
        <w:t xml:space="preserve"> dodatne kapacitete in/ali ustrezno podaljša</w:t>
      </w:r>
      <w:r>
        <w:rPr>
          <w:rFonts w:ascii="Tahoma" w:hAnsi="Tahoma" w:cs="Tahoma"/>
        </w:rPr>
        <w:t>ti</w:t>
      </w:r>
      <w:r w:rsidRPr="00ED73EE">
        <w:rPr>
          <w:rFonts w:ascii="Tahoma" w:hAnsi="Tahoma" w:cs="Tahoma"/>
        </w:rPr>
        <w:t xml:space="preserve"> delovni čas brez dodatnih stroškov za naročnika, </w:t>
      </w:r>
    </w:p>
    <w:p w:rsidR="00FF0B6C" w:rsidRPr="0012075C" w:rsidRDefault="00FF0B6C" w:rsidP="00AA5A07">
      <w:pPr>
        <w:keepNext/>
        <w:widowControl w:val="0"/>
        <w:numPr>
          <w:ilvl w:val="0"/>
          <w:numId w:val="43"/>
        </w:numPr>
        <w:tabs>
          <w:tab w:val="left" w:pos="1418"/>
          <w:tab w:val="left" w:pos="1702"/>
        </w:tabs>
        <w:jc w:val="both"/>
        <w:rPr>
          <w:rFonts w:ascii="Tahoma" w:hAnsi="Tahoma"/>
          <w:i/>
        </w:rPr>
      </w:pPr>
      <w:r w:rsidRPr="0012075C">
        <w:rPr>
          <w:rFonts w:ascii="Tahoma" w:hAnsi="Tahoma"/>
        </w:rPr>
        <w:t xml:space="preserve">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FA6DC1" w:rsidRPr="00ED73EE" w:rsidRDefault="00FA6DC1" w:rsidP="00FA6DC1">
      <w:pPr>
        <w:keepNext/>
        <w:numPr>
          <w:ilvl w:val="0"/>
          <w:numId w:val="43"/>
        </w:numPr>
        <w:jc w:val="both"/>
        <w:rPr>
          <w:rFonts w:ascii="Tahoma" w:hAnsi="Tahoma" w:cs="Tahoma"/>
        </w:rPr>
      </w:pPr>
      <w:r w:rsidRPr="00ED73EE">
        <w:rPr>
          <w:rFonts w:ascii="Tahoma" w:hAnsi="Tahoma" w:cs="Tahoma"/>
        </w:rPr>
        <w:t>na specificiranih izstavljenih situacijah navesti številko nabavnega naročila naročnika</w:t>
      </w:r>
      <w:r>
        <w:rPr>
          <w:rFonts w:ascii="Tahoma" w:hAnsi="Tahoma" w:cs="Tahoma"/>
        </w:rPr>
        <w:t xml:space="preserve"> </w:t>
      </w:r>
      <w:r w:rsidRPr="00733976">
        <w:rPr>
          <w:rFonts w:ascii="Tahoma" w:hAnsi="Tahoma" w:cs="Tahoma"/>
        </w:rPr>
        <w:t>ter lokacijo, na katero se situacija nanaša.</w:t>
      </w:r>
    </w:p>
    <w:p w:rsidR="00FA6DC1" w:rsidRDefault="00FA6DC1" w:rsidP="00AA5A07">
      <w:pPr>
        <w:keepNext/>
        <w:widowControl w:val="0"/>
        <w:tabs>
          <w:tab w:val="left" w:pos="709"/>
        </w:tabs>
        <w:jc w:val="both"/>
        <w:rPr>
          <w:rFonts w:ascii="Tahoma" w:hAnsi="Tahoma" w:cs="Tahoma"/>
        </w:rPr>
      </w:pPr>
    </w:p>
    <w:p w:rsidR="00FA6DC1" w:rsidRPr="00B2201B" w:rsidRDefault="00FA6DC1" w:rsidP="00FA6D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313674" w:rsidRPr="0012075C" w:rsidRDefault="00FF0B6C" w:rsidP="00AA5A07">
      <w:pPr>
        <w:keepNext/>
        <w:widowControl w:val="0"/>
        <w:tabs>
          <w:tab w:val="left" w:pos="709"/>
        </w:tabs>
        <w:jc w:val="both"/>
        <w:rPr>
          <w:rFonts w:ascii="Tahoma" w:hAnsi="Tahoma" w:cs="Tahoma"/>
        </w:rPr>
      </w:pPr>
      <w:r w:rsidRPr="0012075C">
        <w:rPr>
          <w:rFonts w:ascii="Tahoma" w:hAnsi="Tahoma" w:cs="Tahoma"/>
        </w:rPr>
        <w:t xml:space="preserve">  </w:t>
      </w:r>
    </w:p>
    <w:p w:rsidR="00FF0B6C" w:rsidRPr="0012075C" w:rsidRDefault="00FF0B6C" w:rsidP="00AA5A07">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1418"/>
          <w:tab w:val="left" w:pos="1702"/>
        </w:tabs>
        <w:jc w:val="both"/>
        <w:rPr>
          <w:rFonts w:ascii="Tahoma" w:hAnsi="Tahoma" w:cs="Tahoma"/>
        </w:rPr>
      </w:pPr>
    </w:p>
    <w:p w:rsidR="002E6587" w:rsidRPr="00AF0B95" w:rsidRDefault="002E6587" w:rsidP="002E6587">
      <w:pPr>
        <w:keepNext/>
        <w:tabs>
          <w:tab w:val="left" w:pos="1418"/>
          <w:tab w:val="left" w:pos="1702"/>
        </w:tabs>
        <w:rPr>
          <w:rFonts w:ascii="Tahoma" w:hAnsi="Tahoma" w:cs="Tahoma"/>
        </w:rPr>
      </w:pPr>
      <w:r w:rsidRPr="00AF0B95">
        <w:rPr>
          <w:rFonts w:ascii="Tahoma" w:hAnsi="Tahoma" w:cs="Tahoma"/>
        </w:rPr>
        <w:t>Obveznosti naročnika so še:</w:t>
      </w:r>
    </w:p>
    <w:p w:rsidR="002E6587" w:rsidRPr="00AF0B95" w:rsidRDefault="002E6587" w:rsidP="002E6587">
      <w:pPr>
        <w:keepNext/>
        <w:numPr>
          <w:ilvl w:val="0"/>
          <w:numId w:val="48"/>
        </w:numPr>
        <w:tabs>
          <w:tab w:val="left" w:pos="0"/>
        </w:tabs>
        <w:jc w:val="both"/>
        <w:rPr>
          <w:rFonts w:ascii="Tahoma" w:hAnsi="Tahoma" w:cs="Tahoma"/>
        </w:rPr>
      </w:pPr>
      <w:r w:rsidRPr="00AF0B95">
        <w:rPr>
          <w:rFonts w:ascii="Tahoma" w:hAnsi="Tahoma" w:cs="Tahoma"/>
        </w:rPr>
        <w:t>pred pričetkom izvajanja del mora izročiti izvajalcu dokumentacijo za izvedbo gradnje, pripadajoča mnenja ozirom</w:t>
      </w:r>
      <w:r>
        <w:rPr>
          <w:rFonts w:ascii="Tahoma" w:hAnsi="Tahoma" w:cs="Tahoma"/>
        </w:rPr>
        <w:t>a</w:t>
      </w:r>
      <w:r w:rsidRPr="00AF0B95">
        <w:rPr>
          <w:rFonts w:ascii="Tahoma" w:hAnsi="Tahoma" w:cs="Tahoma"/>
        </w:rPr>
        <w:t xml:space="preserve"> soglasja, gradbeno dovoljenje, PZI in varnostni načrt ter dovoljenje za zaporo javnih prometnih površin,</w:t>
      </w:r>
    </w:p>
    <w:p w:rsidR="002E6587" w:rsidRPr="00AF0B95" w:rsidRDefault="002E6587" w:rsidP="002E6587">
      <w:pPr>
        <w:keepNext/>
        <w:numPr>
          <w:ilvl w:val="0"/>
          <w:numId w:val="48"/>
        </w:numPr>
        <w:tabs>
          <w:tab w:val="left" w:pos="0"/>
        </w:tabs>
        <w:jc w:val="both"/>
        <w:rPr>
          <w:rFonts w:ascii="Tahoma" w:hAnsi="Tahoma" w:cs="Tahoma"/>
        </w:rPr>
      </w:pPr>
      <w:r>
        <w:rPr>
          <w:rFonts w:ascii="Tahoma" w:hAnsi="Tahoma" w:cs="Tahoma"/>
        </w:rPr>
        <w:lastRenderedPageBreak/>
        <w:t>kontrolirati uporabo osebne zaščitne opreme vseh, ki se zadržujejo na gradbišču in poskrbeti za odstranitev vseh, ki na gradbišču osebne zaščitne opreme ne uporabljajo,</w:t>
      </w:r>
    </w:p>
    <w:p w:rsidR="002E6587" w:rsidRPr="00AF0B95" w:rsidRDefault="002E6587" w:rsidP="002E6587">
      <w:pPr>
        <w:keepNext/>
        <w:numPr>
          <w:ilvl w:val="0"/>
          <w:numId w:val="48"/>
        </w:numPr>
        <w:tabs>
          <w:tab w:val="left" w:pos="1418"/>
          <w:tab w:val="left" w:pos="1702"/>
        </w:tabs>
        <w:jc w:val="both"/>
        <w:rPr>
          <w:rFonts w:ascii="Tahoma" w:hAnsi="Tahoma" w:cs="Tahoma"/>
        </w:rPr>
      </w:pPr>
      <w:r w:rsidRPr="00AF0B95">
        <w:rPr>
          <w:rFonts w:ascii="Tahoma" w:hAnsi="Tahoma" w:cs="Tahoma"/>
        </w:rPr>
        <w:t xml:space="preserve">poskrbeti za prijavo začetka del, </w:t>
      </w:r>
    </w:p>
    <w:p w:rsidR="002E6587" w:rsidRPr="00AF0B95" w:rsidRDefault="002E6587" w:rsidP="002E6587">
      <w:pPr>
        <w:keepNext/>
        <w:numPr>
          <w:ilvl w:val="0"/>
          <w:numId w:val="48"/>
        </w:numPr>
        <w:tabs>
          <w:tab w:val="left" w:pos="1418"/>
          <w:tab w:val="left" w:pos="1702"/>
        </w:tabs>
        <w:jc w:val="both"/>
        <w:rPr>
          <w:rFonts w:ascii="Tahoma" w:hAnsi="Tahoma" w:cs="Tahoma"/>
        </w:rPr>
      </w:pPr>
      <w:r w:rsidRPr="00AF0B95">
        <w:rPr>
          <w:rFonts w:ascii="Tahoma" w:hAnsi="Tahoma" w:cs="Tahoma"/>
        </w:rPr>
        <w:t>uvesti izvajalca v posel.</w:t>
      </w:r>
    </w:p>
    <w:p w:rsidR="002E6587" w:rsidRPr="00ED73EE" w:rsidRDefault="002E6587" w:rsidP="002E6587">
      <w:pPr>
        <w:keepNext/>
        <w:tabs>
          <w:tab w:val="left" w:pos="1418"/>
          <w:tab w:val="left" w:pos="1702"/>
        </w:tabs>
        <w:jc w:val="both"/>
        <w:rPr>
          <w:rFonts w:ascii="Tahoma" w:hAnsi="Tahoma" w:cs="Tahoma"/>
        </w:rPr>
      </w:pPr>
    </w:p>
    <w:p w:rsidR="002E6587" w:rsidRDefault="002E6587" w:rsidP="002E6587">
      <w:pPr>
        <w:keepNext/>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B6361A" w:rsidRPr="00ED73EE" w:rsidRDefault="00B6361A" w:rsidP="002E6587">
      <w:pPr>
        <w:keepNext/>
        <w:tabs>
          <w:tab w:val="left" w:pos="1418"/>
          <w:tab w:val="left" w:pos="1702"/>
        </w:tabs>
        <w:jc w:val="both"/>
        <w:rPr>
          <w:rFonts w:ascii="Tahoma" w:hAnsi="Tahoma" w:cs="Tahoma"/>
        </w:rPr>
      </w:pPr>
    </w:p>
    <w:p w:rsidR="002E6587" w:rsidRPr="003C7731" w:rsidRDefault="002E6587" w:rsidP="002E6587">
      <w:pPr>
        <w:keepNext/>
        <w:numPr>
          <w:ilvl w:val="0"/>
          <w:numId w:val="46"/>
        </w:numPr>
        <w:tabs>
          <w:tab w:val="left" w:pos="540"/>
        </w:tabs>
        <w:jc w:val="center"/>
        <w:rPr>
          <w:rFonts w:ascii="Tahoma" w:hAnsi="Tahoma" w:cs="Tahoma"/>
        </w:rPr>
      </w:pPr>
      <w:r w:rsidRPr="003C7731">
        <w:rPr>
          <w:rFonts w:ascii="Tahoma" w:hAnsi="Tahoma" w:cs="Tahoma"/>
        </w:rPr>
        <w:t>FINANČNO ZAVAROVANJE</w:t>
      </w:r>
    </w:p>
    <w:p w:rsidR="002E6587" w:rsidRPr="00ED73EE" w:rsidRDefault="002E6587" w:rsidP="002E6587">
      <w:pPr>
        <w:keepNext/>
        <w:tabs>
          <w:tab w:val="left" w:pos="1418"/>
          <w:tab w:val="left" w:pos="1702"/>
        </w:tabs>
        <w:jc w:val="both"/>
        <w:rPr>
          <w:rFonts w:ascii="Tahoma" w:hAnsi="Tahoma" w:cs="Tahoma"/>
        </w:rPr>
      </w:pPr>
    </w:p>
    <w:p w:rsidR="002E6587" w:rsidRPr="00ED73EE" w:rsidRDefault="002E6587" w:rsidP="002E6587">
      <w:pPr>
        <w:keepNext/>
        <w:numPr>
          <w:ilvl w:val="0"/>
          <w:numId w:val="45"/>
        </w:numPr>
        <w:jc w:val="center"/>
        <w:rPr>
          <w:rFonts w:ascii="Tahoma" w:hAnsi="Tahoma" w:cs="Tahoma"/>
        </w:rPr>
      </w:pPr>
      <w:r w:rsidRPr="00ED73EE">
        <w:rPr>
          <w:rFonts w:ascii="Tahoma" w:hAnsi="Tahoma" w:cs="Tahoma"/>
        </w:rPr>
        <w:t>člen</w:t>
      </w:r>
    </w:p>
    <w:p w:rsidR="002E6587" w:rsidRPr="00ED73EE" w:rsidRDefault="002E6587" w:rsidP="002E6587">
      <w:pPr>
        <w:keepNext/>
        <w:tabs>
          <w:tab w:val="left" w:pos="1418"/>
          <w:tab w:val="left" w:pos="1702"/>
        </w:tabs>
        <w:jc w:val="both"/>
        <w:rPr>
          <w:rFonts w:ascii="Tahoma" w:hAnsi="Tahoma" w:cs="Tahoma"/>
        </w:rPr>
      </w:pPr>
    </w:p>
    <w:p w:rsidR="002E6587" w:rsidRPr="00ED73EE" w:rsidRDefault="002E6587" w:rsidP="002E6587">
      <w:pPr>
        <w:keepNext/>
        <w:jc w:val="both"/>
        <w:rPr>
          <w:rFonts w:ascii="Tahoma" w:hAnsi="Tahoma" w:cs="Tahoma"/>
          <w:lang w:eastAsia="ko-KR"/>
        </w:rPr>
      </w:pPr>
      <w:r w:rsidRPr="00ED73EE">
        <w:rPr>
          <w:rFonts w:ascii="Tahoma" w:hAnsi="Tahoma" w:cs="Tahoma"/>
        </w:rPr>
        <w:t xml:space="preserve">Izvajalec mora naročniku kot finančno zavarovanje za dobro izvedbo pogodbenih obveznosti </w:t>
      </w:r>
      <w:r w:rsidRPr="00EF7E72">
        <w:rPr>
          <w:rFonts w:ascii="Tahoma" w:hAnsi="Tahoma" w:cs="Tahoma"/>
        </w:rPr>
        <w:t>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sidRPr="00A650A2">
        <w:rPr>
          <w:rFonts w:ascii="Tahoma" w:hAnsi="Tahoma" w:cs="Tahoma"/>
        </w:rPr>
        <w:t>pogodbene vrednosti z DDV, z dobo veljavnosti še vsaj devetdeset (90) dni po preteku roka za izvedbo del</w:t>
      </w:r>
      <w:r>
        <w:rPr>
          <w:rFonts w:ascii="Tahoma" w:hAnsi="Tahoma" w:cs="Tahoma"/>
        </w:rPr>
        <w:t>,</w:t>
      </w:r>
      <w:r w:rsidRPr="00ED73EE">
        <w:rPr>
          <w:rFonts w:ascii="Tahoma" w:hAnsi="Tahoma" w:cs="Tahoma"/>
        </w:rPr>
        <w:t xml:space="preserve"> </w:t>
      </w:r>
      <w:r>
        <w:rPr>
          <w:rFonts w:ascii="Tahoma" w:hAnsi="Tahoma" w:cs="Tahoma"/>
        </w:rPr>
        <w:t>v</w:t>
      </w:r>
      <w:r w:rsidRPr="00C12298">
        <w:rPr>
          <w:rFonts w:ascii="Tahoma" w:hAnsi="Tahoma" w:cs="Tahoma"/>
        </w:rPr>
        <w:t xml:space="preserve"> nasprotnem primeru se šteje, da ta pogodba ni bila nikoli sklenjena. </w:t>
      </w:r>
    </w:p>
    <w:p w:rsidR="002E6587" w:rsidRDefault="002E6587" w:rsidP="002E6587">
      <w:pPr>
        <w:keepNext/>
        <w:tabs>
          <w:tab w:val="left" w:pos="1418"/>
          <w:tab w:val="left" w:pos="1702"/>
        </w:tabs>
        <w:jc w:val="both"/>
        <w:rPr>
          <w:rFonts w:ascii="Tahoma" w:hAnsi="Tahoma" w:cs="Tahoma"/>
        </w:rPr>
      </w:pPr>
    </w:p>
    <w:p w:rsidR="002E6587" w:rsidRPr="00ED73EE" w:rsidRDefault="002E6587" w:rsidP="002E6587">
      <w:pPr>
        <w:keepNext/>
        <w:tabs>
          <w:tab w:val="left" w:pos="1418"/>
          <w:tab w:val="left" w:pos="1702"/>
        </w:tabs>
        <w:jc w:val="both"/>
        <w:rPr>
          <w:rFonts w:ascii="Tahoma" w:hAnsi="Tahoma" w:cs="Tahoma"/>
        </w:rPr>
      </w:pPr>
      <w:r w:rsidRPr="00ED73EE">
        <w:rPr>
          <w:rFonts w:ascii="Tahoma" w:hAnsi="Tahoma" w:cs="Tahoma"/>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2E6587" w:rsidRPr="00ED73EE" w:rsidRDefault="002E6587" w:rsidP="002E6587">
      <w:pPr>
        <w:keepNext/>
        <w:tabs>
          <w:tab w:val="left" w:pos="1418"/>
          <w:tab w:val="left" w:pos="1702"/>
        </w:tabs>
        <w:jc w:val="both"/>
        <w:rPr>
          <w:rFonts w:ascii="Tahoma" w:hAnsi="Tahoma" w:cs="Tahoma"/>
        </w:rPr>
      </w:pPr>
    </w:p>
    <w:p w:rsidR="002E6587" w:rsidRPr="00ED73EE" w:rsidRDefault="002E6587" w:rsidP="002E6587">
      <w:pPr>
        <w:keepNext/>
        <w:numPr>
          <w:ilvl w:val="0"/>
          <w:numId w:val="45"/>
        </w:numPr>
        <w:jc w:val="center"/>
        <w:rPr>
          <w:rFonts w:ascii="Tahoma" w:hAnsi="Tahoma" w:cs="Tahoma"/>
        </w:rPr>
      </w:pPr>
      <w:r w:rsidRPr="00ED73EE">
        <w:rPr>
          <w:rFonts w:ascii="Tahoma" w:hAnsi="Tahoma" w:cs="Tahoma"/>
        </w:rPr>
        <w:t>člen</w:t>
      </w:r>
    </w:p>
    <w:p w:rsidR="002E6587" w:rsidRPr="00ED73EE" w:rsidRDefault="002E6587" w:rsidP="002E6587">
      <w:pPr>
        <w:keepNext/>
        <w:ind w:left="870"/>
        <w:rPr>
          <w:rFonts w:ascii="Tahoma" w:hAnsi="Tahoma" w:cs="Tahoma"/>
        </w:rPr>
      </w:pPr>
    </w:p>
    <w:p w:rsidR="002E6587" w:rsidRPr="001B6E2C" w:rsidRDefault="002E6587" w:rsidP="002E6587">
      <w:pPr>
        <w:keepNext/>
        <w:jc w:val="both"/>
        <w:rPr>
          <w:rFonts w:ascii="Tahoma" w:hAnsi="Tahoma" w:cs="Tahoma"/>
        </w:rPr>
      </w:pPr>
      <w:r w:rsidRPr="00ED73EE">
        <w:rPr>
          <w:rFonts w:ascii="Tahoma" w:hAnsi="Tahoma" w:cs="Tahoma"/>
        </w:rPr>
        <w:t xml:space="preserve">Izvajalec mora naročniku takoj po podpisu zapisnika o sprejemu in izročitvi izvedenih del kot finančno zavarovanje za odpravo napak v garancijski dobi predložiti </w:t>
      </w:r>
      <w:r w:rsidRPr="001E21E0">
        <w:rPr>
          <w:rFonts w:ascii="Tahoma" w:hAnsi="Tahoma" w:cs="Tahoma"/>
        </w:rPr>
        <w:t>bančno garancijo</w:t>
      </w:r>
      <w:r w:rsidRPr="001B6E2C">
        <w:rPr>
          <w:rFonts w:ascii="Tahoma" w:hAnsi="Tahoma" w:cs="Tahoma"/>
        </w:rPr>
        <w:t xml:space="preserve"> oziroma kavcijsko zavarovanje zavarovalnice za odpravo napak v garancijskem roku (za izvedena dela) v višini 5 % skupne pogodbene vrednosti vključno z DDV </w:t>
      </w:r>
      <w:r>
        <w:rPr>
          <w:rFonts w:ascii="Tahoma" w:hAnsi="Tahoma" w:cs="Tahoma"/>
        </w:rPr>
        <w:t>in</w:t>
      </w:r>
      <w:r w:rsidRPr="001B6E2C">
        <w:rPr>
          <w:rFonts w:ascii="Tahoma" w:hAnsi="Tahoma" w:cs="Tahoma"/>
        </w:rPr>
        <w:t xml:space="preserve">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2E6587" w:rsidRDefault="002E6587" w:rsidP="002E6587">
      <w:pPr>
        <w:keepNext/>
        <w:tabs>
          <w:tab w:val="left" w:pos="1418"/>
          <w:tab w:val="left" w:pos="1702"/>
        </w:tabs>
        <w:jc w:val="both"/>
        <w:rPr>
          <w:rFonts w:ascii="Tahoma" w:hAnsi="Tahoma" w:cs="Tahoma"/>
        </w:rPr>
      </w:pPr>
    </w:p>
    <w:p w:rsidR="002E6587" w:rsidRPr="00ED73EE" w:rsidRDefault="002E6587" w:rsidP="002E6587">
      <w:pPr>
        <w:keepNext/>
        <w:numPr>
          <w:ilvl w:val="0"/>
          <w:numId w:val="45"/>
        </w:numPr>
        <w:jc w:val="center"/>
        <w:rPr>
          <w:rFonts w:ascii="Tahoma" w:hAnsi="Tahoma" w:cs="Tahoma"/>
        </w:rPr>
      </w:pPr>
      <w:r w:rsidRPr="00ED73EE">
        <w:rPr>
          <w:rFonts w:ascii="Tahoma" w:hAnsi="Tahoma" w:cs="Tahoma"/>
        </w:rPr>
        <w:t>člen</w:t>
      </w:r>
    </w:p>
    <w:p w:rsidR="002E6587" w:rsidRPr="003C7731" w:rsidRDefault="002E6587" w:rsidP="002E6587">
      <w:pPr>
        <w:keepNext/>
        <w:tabs>
          <w:tab w:val="left" w:pos="1418"/>
          <w:tab w:val="left" w:pos="1702"/>
        </w:tabs>
        <w:jc w:val="both"/>
        <w:rPr>
          <w:rFonts w:ascii="Tahoma" w:hAnsi="Tahoma" w:cs="Tahoma"/>
        </w:rPr>
      </w:pPr>
    </w:p>
    <w:p w:rsidR="002E6587" w:rsidRDefault="002E6587" w:rsidP="002E6587">
      <w:pPr>
        <w:keepNext/>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Pr>
          <w:rFonts w:ascii="Tahoma" w:hAnsi="Tahoma" w:cs="Tahoma"/>
        </w:rPr>
        <w:t>pogodbe</w:t>
      </w:r>
      <w:r w:rsidRPr="00ED73EE">
        <w:rPr>
          <w:rFonts w:ascii="Tahoma" w:hAnsi="Tahoma" w:cs="Tahoma"/>
        </w:rPr>
        <w:t xml:space="preserve"> utrpel in zneskom iz unovčenega finančnega zavarovanja. </w:t>
      </w:r>
    </w:p>
    <w:p w:rsidR="002E6587" w:rsidRDefault="002E6587" w:rsidP="00AA5A07">
      <w:pPr>
        <w:keepNext/>
        <w:widowControl w:val="0"/>
        <w:tabs>
          <w:tab w:val="left" w:pos="1418"/>
          <w:tab w:val="left" w:pos="1702"/>
        </w:tabs>
        <w:jc w:val="both"/>
        <w:rPr>
          <w:rFonts w:ascii="Tahoma" w:hAnsi="Tahoma" w:cs="Tahoma"/>
        </w:rPr>
      </w:pPr>
    </w:p>
    <w:p w:rsidR="002E6587" w:rsidRPr="0012075C" w:rsidRDefault="002E6587"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 xml:space="preserve"> ROK IZVEDBE POGODBENIH DEL</w:t>
      </w:r>
    </w:p>
    <w:p w:rsidR="00FF0B6C" w:rsidRPr="0012075C" w:rsidRDefault="00FF0B6C" w:rsidP="00AA5A07">
      <w:pPr>
        <w:keepNext/>
        <w:widowControl w:val="0"/>
        <w:tabs>
          <w:tab w:val="left" w:pos="709"/>
          <w:tab w:val="left" w:pos="1702"/>
        </w:tabs>
        <w:ind w:left="1701" w:hanging="1701"/>
        <w:rPr>
          <w:rFonts w:ascii="Tahoma" w:hAnsi="Tahoma" w:cs="Tahoma"/>
        </w:rPr>
      </w:pPr>
    </w:p>
    <w:p w:rsidR="00FF0B6C" w:rsidRPr="0012075C" w:rsidRDefault="00FF0B6C" w:rsidP="00AA5A07">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1418"/>
          <w:tab w:val="left" w:pos="1702"/>
        </w:tabs>
        <w:rPr>
          <w:rFonts w:ascii="Tahoma" w:hAnsi="Tahoma" w:cs="Tahoma"/>
        </w:rPr>
      </w:pPr>
    </w:p>
    <w:p w:rsidR="00FF0B6C" w:rsidRPr="0012075C" w:rsidRDefault="00FF0B6C" w:rsidP="00AA5A07">
      <w:pPr>
        <w:keepNext/>
        <w:widowControl w:val="0"/>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rsidR="00FF0B6C" w:rsidRPr="0012075C" w:rsidRDefault="00FF0B6C" w:rsidP="00AA5A07">
      <w:pPr>
        <w:keepNext/>
        <w:widowControl w:val="0"/>
        <w:tabs>
          <w:tab w:val="left" w:pos="4253"/>
        </w:tabs>
        <w:ind w:right="3"/>
        <w:jc w:val="both"/>
        <w:rPr>
          <w:rFonts w:ascii="Tahoma" w:hAnsi="Tahoma"/>
        </w:rPr>
      </w:pPr>
    </w:p>
    <w:p w:rsidR="00FF0B6C" w:rsidRDefault="00FF0B6C" w:rsidP="00AA5A07">
      <w:pPr>
        <w:keepNext/>
        <w:widowControl w:val="0"/>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w:t>
      </w:r>
      <w:r w:rsidR="00527D8C">
        <w:rPr>
          <w:rFonts w:ascii="Tahoma" w:hAnsi="Tahoma"/>
        </w:rPr>
        <w:t xml:space="preserve">delo </w:t>
      </w:r>
      <w:r>
        <w:rPr>
          <w:rFonts w:ascii="Tahoma" w:hAnsi="Tahoma"/>
        </w:rPr>
        <w:t>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w:t>
      </w:r>
      <w:r w:rsidR="00527D8C">
        <w:rPr>
          <w:rFonts w:ascii="Tahoma" w:hAnsi="Tahoma"/>
        </w:rPr>
        <w:t>delo</w:t>
      </w:r>
      <w:r w:rsidRPr="0012075C">
        <w:rPr>
          <w:rFonts w:ascii="Tahoma" w:hAnsi="Tahoma"/>
        </w:rPr>
        <w:t xml:space="preserve">. </w:t>
      </w:r>
    </w:p>
    <w:p w:rsidR="00FF0B6C" w:rsidRDefault="00FF0B6C" w:rsidP="00AA5A07">
      <w:pPr>
        <w:keepNext/>
        <w:widowControl w:val="0"/>
        <w:tabs>
          <w:tab w:val="left" w:pos="-180"/>
        </w:tabs>
        <w:jc w:val="both"/>
        <w:rPr>
          <w:rFonts w:ascii="Tahoma" w:hAnsi="Tahoma"/>
        </w:rPr>
      </w:pPr>
    </w:p>
    <w:p w:rsidR="00FF0B6C" w:rsidRDefault="00FF0B6C" w:rsidP="00AA5A07">
      <w:pPr>
        <w:keepNext/>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FF0B6C" w:rsidRPr="0012075C" w:rsidRDefault="00FF0B6C" w:rsidP="00AA5A07">
      <w:pPr>
        <w:keepNext/>
        <w:widowControl w:val="0"/>
        <w:tabs>
          <w:tab w:val="left" w:pos="-180"/>
        </w:tabs>
        <w:jc w:val="both"/>
        <w:rPr>
          <w:rFonts w:ascii="Tahoma" w:hAnsi="Tahoma"/>
        </w:rPr>
      </w:pPr>
    </w:p>
    <w:p w:rsidR="00FF0B6C" w:rsidRDefault="00FF0B6C" w:rsidP="00AA5A07">
      <w:pPr>
        <w:keepNext/>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FF0B6C" w:rsidRDefault="00FF0B6C" w:rsidP="00AA5A07">
      <w:pPr>
        <w:keepNext/>
        <w:jc w:val="both"/>
        <w:rPr>
          <w:rFonts w:ascii="Tahoma" w:hAnsi="Tahoma" w:cs="Tahoma"/>
          <w:szCs w:val="22"/>
        </w:rPr>
      </w:pPr>
    </w:p>
    <w:p w:rsidR="00FF0B6C" w:rsidRDefault="00FF0B6C" w:rsidP="00AA5A07">
      <w:pPr>
        <w:keepNext/>
        <w:jc w:val="both"/>
        <w:rPr>
          <w:rFonts w:ascii="Tahoma" w:hAnsi="Tahoma" w:cs="Tahoma"/>
          <w:szCs w:val="22"/>
        </w:rPr>
      </w:pPr>
      <w:r>
        <w:rPr>
          <w:rFonts w:ascii="Tahoma" w:hAnsi="Tahoma" w:cs="Tahoma"/>
          <w:szCs w:val="22"/>
        </w:rPr>
        <w:lastRenderedPageBreak/>
        <w:t xml:space="preserve">V primeru prekoračitve pogodbenega roka je vse stroške, ki bi nastali zaradi zamude, dolžna nositi tista pogodbena stranka, ki je povzročila zamudo. </w:t>
      </w:r>
    </w:p>
    <w:p w:rsidR="00FF0B6C" w:rsidRPr="0012075C" w:rsidRDefault="00FF0B6C" w:rsidP="00AA5A07">
      <w:pPr>
        <w:keepNext/>
        <w:widowControl w:val="0"/>
        <w:tabs>
          <w:tab w:val="left" w:pos="-180"/>
        </w:tabs>
        <w:jc w:val="both"/>
        <w:rPr>
          <w:rFonts w:ascii="Tahoma" w:hAnsi="Tahoma"/>
        </w:rPr>
      </w:pPr>
    </w:p>
    <w:p w:rsidR="00FF0B6C" w:rsidRDefault="00FF0B6C" w:rsidP="00AA5A07">
      <w:pPr>
        <w:keepNext/>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rsidR="00FF0B6C" w:rsidRDefault="00FF0B6C" w:rsidP="00AA5A07">
      <w:pPr>
        <w:keepNext/>
        <w:widowControl w:val="0"/>
        <w:tabs>
          <w:tab w:val="left" w:pos="-180"/>
        </w:tabs>
        <w:jc w:val="both"/>
        <w:rPr>
          <w:rFonts w:ascii="Tahoma" w:hAnsi="Tahoma"/>
        </w:rPr>
      </w:pPr>
    </w:p>
    <w:p w:rsidR="002E6587" w:rsidRDefault="002E6587" w:rsidP="00AA5A07">
      <w:pPr>
        <w:keepNext/>
        <w:widowControl w:val="0"/>
        <w:tabs>
          <w:tab w:val="left" w:pos="-180"/>
        </w:tabs>
        <w:jc w:val="both"/>
        <w:rPr>
          <w:rFonts w:ascii="Tahoma" w:hAnsi="Tahoma"/>
        </w:rPr>
      </w:pPr>
    </w:p>
    <w:p w:rsidR="00541F73" w:rsidRPr="00C45EF3" w:rsidRDefault="00541F73" w:rsidP="00541F73">
      <w:pPr>
        <w:keepNext/>
        <w:numPr>
          <w:ilvl w:val="0"/>
          <w:numId w:val="46"/>
        </w:numPr>
        <w:tabs>
          <w:tab w:val="left" w:pos="540"/>
        </w:tabs>
        <w:jc w:val="center"/>
        <w:rPr>
          <w:rFonts w:ascii="Tahoma" w:hAnsi="Tahoma" w:cs="Tahoma"/>
        </w:rPr>
      </w:pPr>
      <w:r w:rsidRPr="00C45EF3">
        <w:rPr>
          <w:rFonts w:ascii="Tahoma" w:hAnsi="Tahoma" w:cs="Tahoma"/>
        </w:rPr>
        <w:t>ZAVAROVANJE ODGOVORNOSTI</w:t>
      </w:r>
    </w:p>
    <w:p w:rsidR="00541F73" w:rsidRPr="00C45EF3" w:rsidRDefault="00541F73" w:rsidP="00541F73">
      <w:pPr>
        <w:keepNext/>
        <w:tabs>
          <w:tab w:val="left" w:pos="1418"/>
          <w:tab w:val="left" w:pos="1702"/>
        </w:tabs>
        <w:jc w:val="both"/>
        <w:rPr>
          <w:rFonts w:ascii="Tahoma" w:hAnsi="Tahoma" w:cs="Tahoma"/>
        </w:rPr>
      </w:pPr>
    </w:p>
    <w:p w:rsidR="00541F73" w:rsidRPr="00C45EF3" w:rsidRDefault="00541F73" w:rsidP="00541F73">
      <w:pPr>
        <w:keepNext/>
        <w:numPr>
          <w:ilvl w:val="0"/>
          <w:numId w:val="45"/>
        </w:numPr>
        <w:jc w:val="center"/>
        <w:rPr>
          <w:rFonts w:ascii="Tahoma" w:hAnsi="Tahoma" w:cs="Tahoma"/>
        </w:rPr>
      </w:pPr>
      <w:r w:rsidRPr="00C45EF3">
        <w:rPr>
          <w:rFonts w:ascii="Tahoma" w:hAnsi="Tahoma" w:cs="Tahoma"/>
        </w:rPr>
        <w:t>člen</w:t>
      </w:r>
    </w:p>
    <w:p w:rsidR="00541F73" w:rsidRPr="00C45EF3" w:rsidRDefault="00541F73" w:rsidP="00541F73">
      <w:pPr>
        <w:keepNext/>
        <w:tabs>
          <w:tab w:val="left" w:pos="1418"/>
          <w:tab w:val="left" w:pos="1702"/>
        </w:tabs>
        <w:jc w:val="both"/>
        <w:rPr>
          <w:rFonts w:ascii="Tahoma" w:hAnsi="Tahoma" w:cs="Tahoma"/>
        </w:rPr>
      </w:pPr>
    </w:p>
    <w:p w:rsidR="00541F73" w:rsidRPr="00C45EF3" w:rsidRDefault="00541F73" w:rsidP="00541F73">
      <w:pPr>
        <w:keepNext/>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in mora kriti škodo zaradi malomarnosti, napake ali opustitve dolžnosti izvajalca in pri njem zaposlenih, vse v skladu z določili 14. člena G</w:t>
      </w:r>
      <w:r>
        <w:rPr>
          <w:rFonts w:ascii="Tahoma" w:hAnsi="Tahoma" w:cs="Tahoma"/>
        </w:rPr>
        <w:t>radbenega zakona</w:t>
      </w:r>
      <w:r w:rsidRPr="00C45EF3">
        <w:rPr>
          <w:rFonts w:ascii="Tahoma" w:hAnsi="Tahoma" w:cs="Tahoma"/>
        </w:rPr>
        <w:t xml:space="preserve"> (Ur. l. RS, št. 61/17 in 72/17 – </w:t>
      </w:r>
      <w:proofErr w:type="spellStart"/>
      <w:r w:rsidRPr="00C45EF3">
        <w:rPr>
          <w:rFonts w:ascii="Tahoma" w:hAnsi="Tahoma" w:cs="Tahoma"/>
        </w:rPr>
        <w:t>popr</w:t>
      </w:r>
      <w:proofErr w:type="spellEnd"/>
      <w:r w:rsidRPr="00C45EF3">
        <w:rPr>
          <w:rFonts w:ascii="Tahoma" w:hAnsi="Tahoma" w:cs="Tahoma"/>
        </w:rPr>
        <w:t>.) za ves čas veljavnosti te pogodbe. Izvajalec je dolžan sproti ažurirati zavarovalno polico in o spremembah obveščati naročnika.</w:t>
      </w:r>
    </w:p>
    <w:p w:rsidR="00541F73" w:rsidRDefault="00541F73" w:rsidP="00AA5A07">
      <w:pPr>
        <w:keepNext/>
        <w:widowControl w:val="0"/>
        <w:tabs>
          <w:tab w:val="left" w:pos="-180"/>
        </w:tabs>
        <w:jc w:val="both"/>
        <w:rPr>
          <w:rFonts w:ascii="Tahoma" w:hAnsi="Tahoma"/>
        </w:rPr>
      </w:pPr>
    </w:p>
    <w:p w:rsidR="00B6361A" w:rsidRPr="0012075C" w:rsidRDefault="00B6361A" w:rsidP="00AA5A07">
      <w:pPr>
        <w:keepNext/>
        <w:widowControl w:val="0"/>
        <w:tabs>
          <w:tab w:val="left" w:pos="-180"/>
        </w:tabs>
        <w:jc w:val="both"/>
        <w:rPr>
          <w:rFonts w:ascii="Tahoma" w:hAnsi="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r w:rsidR="00541F73">
        <w:rPr>
          <w:rFonts w:ascii="Tahoma" w:hAnsi="Tahoma" w:cs="Tahoma"/>
        </w:rPr>
        <w:t xml:space="preserve"> IN VIŠJA SILA</w:t>
      </w:r>
    </w:p>
    <w:p w:rsidR="00FF0B6C" w:rsidRPr="0012075C" w:rsidRDefault="00FF0B6C" w:rsidP="00AA5A07">
      <w:pPr>
        <w:keepNext/>
        <w:widowControl w:val="0"/>
        <w:tabs>
          <w:tab w:val="left" w:pos="709"/>
          <w:tab w:val="left" w:pos="1702"/>
        </w:tabs>
        <w:ind w:left="1701" w:hanging="1701"/>
        <w:rPr>
          <w:rFonts w:ascii="Tahoma" w:hAnsi="Tahoma" w:cs="Tahoma"/>
        </w:rPr>
      </w:pPr>
    </w:p>
    <w:p w:rsidR="00FF0B6C" w:rsidRPr="0012075C" w:rsidRDefault="00FF0B6C" w:rsidP="00AA5A07">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0"/>
        </w:tabs>
        <w:jc w:val="center"/>
        <w:rPr>
          <w:rFonts w:ascii="Tahoma" w:hAnsi="Tahoma" w:cs="Tahoma"/>
        </w:rPr>
      </w:pPr>
    </w:p>
    <w:p w:rsidR="00541F73" w:rsidRPr="00425228" w:rsidRDefault="00FF0B6C" w:rsidP="00541F73">
      <w:pPr>
        <w:keepNext/>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 navedene v 3. členu te pogodbe</w:t>
      </w:r>
      <w:r>
        <w:rPr>
          <w:rFonts w:ascii="Tahoma" w:hAnsi="Tahoma" w:cs="Tahoma"/>
        </w:rPr>
        <w:t>,</w:t>
      </w:r>
      <w:r w:rsidRPr="0012075C">
        <w:rPr>
          <w:rFonts w:ascii="Tahoma" w:hAnsi="Tahoma" w:cs="Tahoma"/>
        </w:rPr>
        <w:t xml:space="preserve"> za vsak zamujen koledarski dan brez omejitve.</w:t>
      </w:r>
      <w:r w:rsidR="00541F73">
        <w:rPr>
          <w:rFonts w:ascii="Tahoma" w:hAnsi="Tahoma" w:cs="Tahoma"/>
        </w:rPr>
        <w:t xml:space="preserve"> </w:t>
      </w:r>
      <w:r w:rsidR="00541F73" w:rsidRPr="00806911">
        <w:rPr>
          <w:rFonts w:ascii="Tahoma" w:hAnsi="Tahoma" w:cs="Tahoma"/>
        </w:rPr>
        <w:t>Pogodbena kazen se nanaša tudi na roke za predložitev dokumentacije o izvedeni gradnji.</w:t>
      </w:r>
    </w:p>
    <w:p w:rsidR="00FF0B6C" w:rsidRPr="0012075C" w:rsidRDefault="00FF0B6C" w:rsidP="00AA5A07">
      <w:pPr>
        <w:keepNext/>
        <w:widowControl w:val="0"/>
        <w:tabs>
          <w:tab w:val="left" w:pos="567"/>
          <w:tab w:val="left" w:pos="1418"/>
          <w:tab w:val="left" w:pos="1702"/>
        </w:tabs>
        <w:jc w:val="both"/>
        <w:rPr>
          <w:rFonts w:ascii="Tahoma" w:hAnsi="Tahoma" w:cs="Tahoma"/>
        </w:rPr>
      </w:pPr>
    </w:p>
    <w:p w:rsidR="00FF0B6C" w:rsidRPr="0012075C" w:rsidRDefault="00FF0B6C" w:rsidP="00AA5A07">
      <w:pPr>
        <w:keepNext/>
        <w:widowControl w:val="0"/>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končne situacije, čeprav ob zamudi izvajalca na to ni posebej opozoril, niti pisno obvestil.</w:t>
      </w:r>
    </w:p>
    <w:p w:rsidR="00FF0B6C" w:rsidRDefault="00FF0B6C" w:rsidP="00AA5A07">
      <w:pPr>
        <w:keepNext/>
        <w:widowControl w:val="0"/>
        <w:tabs>
          <w:tab w:val="left" w:pos="567"/>
          <w:tab w:val="left" w:pos="709"/>
          <w:tab w:val="left" w:pos="1702"/>
        </w:tabs>
        <w:jc w:val="both"/>
        <w:rPr>
          <w:rFonts w:ascii="Tahoma" w:hAnsi="Tahoma" w:cs="Tahoma"/>
        </w:rPr>
      </w:pPr>
    </w:p>
    <w:p w:rsidR="00541F73" w:rsidRDefault="00541F73" w:rsidP="00541F73">
      <w:pPr>
        <w:keepNext/>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541F73" w:rsidRPr="0012075C" w:rsidRDefault="00541F73" w:rsidP="00AA5A07">
      <w:pPr>
        <w:keepNext/>
        <w:widowControl w:val="0"/>
        <w:tabs>
          <w:tab w:val="left" w:pos="567"/>
          <w:tab w:val="left" w:pos="709"/>
          <w:tab w:val="left" w:pos="1702"/>
        </w:tabs>
        <w:jc w:val="both"/>
        <w:rPr>
          <w:rFonts w:ascii="Tahoma" w:hAnsi="Tahoma" w:cs="Tahoma"/>
        </w:rPr>
      </w:pPr>
    </w:p>
    <w:p w:rsidR="00FF0B6C" w:rsidRPr="0012075C"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F0B6C" w:rsidRDefault="00FF0B6C" w:rsidP="00AA5A07">
      <w:pPr>
        <w:keepNext/>
        <w:widowControl w:val="0"/>
        <w:tabs>
          <w:tab w:val="left" w:pos="567"/>
          <w:tab w:val="left" w:pos="1418"/>
          <w:tab w:val="left" w:pos="1702"/>
        </w:tabs>
        <w:jc w:val="both"/>
        <w:rPr>
          <w:rFonts w:ascii="Tahoma" w:hAnsi="Tahoma" w:cs="Tahoma"/>
        </w:rPr>
      </w:pPr>
    </w:p>
    <w:p w:rsidR="00541F73" w:rsidRPr="00B2201B" w:rsidRDefault="00541F73" w:rsidP="00A650A2">
      <w:pPr>
        <w:keepNext/>
        <w:widowControl w:val="0"/>
        <w:numPr>
          <w:ilvl w:val="0"/>
          <w:numId w:val="45"/>
        </w:numPr>
        <w:jc w:val="center"/>
        <w:rPr>
          <w:rFonts w:ascii="Tahoma" w:hAnsi="Tahoma" w:cs="Tahoma"/>
        </w:rPr>
      </w:pPr>
      <w:r w:rsidRPr="00B2201B">
        <w:rPr>
          <w:rFonts w:ascii="Tahoma" w:hAnsi="Tahoma" w:cs="Tahoma"/>
        </w:rPr>
        <w:t>člen</w:t>
      </w:r>
    </w:p>
    <w:p w:rsidR="00541F73" w:rsidRDefault="00541F73" w:rsidP="00541F73">
      <w:pPr>
        <w:keepNext/>
        <w:jc w:val="both"/>
        <w:rPr>
          <w:rFonts w:ascii="Tahoma" w:hAnsi="Tahoma" w:cs="Tahoma"/>
        </w:rPr>
      </w:pPr>
    </w:p>
    <w:p w:rsidR="00541F73" w:rsidRPr="00B2201B" w:rsidRDefault="00541F73" w:rsidP="00541F73">
      <w:pPr>
        <w:keepNext/>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541F73" w:rsidRPr="00B2201B" w:rsidRDefault="00541F73" w:rsidP="00541F73">
      <w:pPr>
        <w:keepNext/>
        <w:jc w:val="both"/>
        <w:rPr>
          <w:rFonts w:ascii="Tahoma" w:hAnsi="Tahoma" w:cs="Tahoma"/>
        </w:rPr>
      </w:pPr>
    </w:p>
    <w:p w:rsidR="00541F73" w:rsidRPr="00B2201B" w:rsidRDefault="00541F73" w:rsidP="00541F73">
      <w:pPr>
        <w:keepNext/>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 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541F73" w:rsidRPr="00B2201B" w:rsidRDefault="00541F73" w:rsidP="00541F73">
      <w:pPr>
        <w:keepNext/>
        <w:jc w:val="both"/>
        <w:rPr>
          <w:rFonts w:ascii="Tahoma" w:hAnsi="Tahoma" w:cs="Tahoma"/>
          <w:snapToGrid w:val="0"/>
        </w:rPr>
      </w:pPr>
    </w:p>
    <w:p w:rsidR="00541F73" w:rsidRDefault="00541F73" w:rsidP="00541F73">
      <w:pPr>
        <w:keepNext/>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541F73" w:rsidRDefault="00541F73" w:rsidP="00AA5A07">
      <w:pPr>
        <w:keepNext/>
        <w:widowControl w:val="0"/>
        <w:tabs>
          <w:tab w:val="left" w:pos="567"/>
          <w:tab w:val="left" w:pos="1418"/>
          <w:tab w:val="left" w:pos="1702"/>
        </w:tabs>
        <w:jc w:val="both"/>
        <w:rPr>
          <w:rFonts w:ascii="Tahoma" w:hAnsi="Tahoma" w:cs="Tahoma"/>
        </w:rPr>
      </w:pPr>
    </w:p>
    <w:p w:rsidR="00B6361A" w:rsidRDefault="00B6361A" w:rsidP="00AA5A07">
      <w:pPr>
        <w:keepNext/>
        <w:widowControl w:val="0"/>
        <w:tabs>
          <w:tab w:val="left" w:pos="567"/>
          <w:tab w:val="left" w:pos="1418"/>
          <w:tab w:val="left" w:pos="1702"/>
        </w:tabs>
        <w:jc w:val="both"/>
        <w:rPr>
          <w:rFonts w:ascii="Tahoma" w:hAnsi="Tahoma" w:cs="Tahoma"/>
        </w:rPr>
      </w:pPr>
    </w:p>
    <w:p w:rsidR="00B6361A" w:rsidRDefault="00B6361A" w:rsidP="00AA5A07">
      <w:pPr>
        <w:keepNext/>
        <w:widowControl w:val="0"/>
        <w:tabs>
          <w:tab w:val="left" w:pos="567"/>
          <w:tab w:val="left" w:pos="1418"/>
          <w:tab w:val="left" w:pos="1702"/>
        </w:tabs>
        <w:jc w:val="both"/>
        <w:rPr>
          <w:rFonts w:ascii="Tahoma" w:hAnsi="Tahoma" w:cs="Tahoma"/>
        </w:rPr>
      </w:pPr>
    </w:p>
    <w:p w:rsidR="00B6361A" w:rsidRDefault="00B6361A" w:rsidP="00AA5A07">
      <w:pPr>
        <w:keepNext/>
        <w:widowControl w:val="0"/>
        <w:tabs>
          <w:tab w:val="left" w:pos="567"/>
          <w:tab w:val="left" w:pos="1418"/>
          <w:tab w:val="left" w:pos="1702"/>
        </w:tabs>
        <w:jc w:val="both"/>
        <w:rPr>
          <w:rFonts w:ascii="Tahoma" w:hAnsi="Tahoma" w:cs="Tahoma"/>
        </w:rPr>
      </w:pPr>
    </w:p>
    <w:p w:rsidR="00B6361A" w:rsidRPr="0012075C" w:rsidRDefault="00B6361A" w:rsidP="00AA5A07">
      <w:pPr>
        <w:keepNext/>
        <w:widowControl w:val="0"/>
        <w:tabs>
          <w:tab w:val="left" w:pos="567"/>
          <w:tab w:val="left" w:pos="1418"/>
          <w:tab w:val="left" w:pos="1702"/>
        </w:tabs>
        <w:jc w:val="both"/>
        <w:rPr>
          <w:rFonts w:ascii="Tahoma" w:hAnsi="Tahoma" w:cs="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lastRenderedPageBreak/>
        <w:t xml:space="preserve"> PREDSTAVNIKI POGODBENIH STRANK</w:t>
      </w:r>
    </w:p>
    <w:p w:rsidR="00FF0B6C" w:rsidRPr="0012075C" w:rsidRDefault="00FF0B6C" w:rsidP="00AA5A07">
      <w:pPr>
        <w:keepNext/>
        <w:widowControl w:val="0"/>
        <w:tabs>
          <w:tab w:val="left" w:pos="709"/>
          <w:tab w:val="left" w:pos="1702"/>
        </w:tabs>
        <w:ind w:left="1701" w:hanging="1701"/>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567"/>
          <w:tab w:val="left" w:pos="1418"/>
          <w:tab w:val="left" w:pos="1702"/>
        </w:tabs>
        <w:jc w:val="both"/>
        <w:rPr>
          <w:rFonts w:ascii="Tahoma" w:hAnsi="Tahoma" w:cs="Tahoma"/>
        </w:rPr>
      </w:pPr>
    </w:p>
    <w:p w:rsidR="00FF0B6C" w:rsidRPr="0012075C" w:rsidRDefault="00FF0B6C" w:rsidP="00AA5A07">
      <w:pPr>
        <w:keepNext/>
        <w:widowControl w:val="0"/>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gradnje</w:t>
      </w:r>
      <w:r w:rsidR="002D20F4">
        <w:rPr>
          <w:rFonts w:ascii="Tahoma" w:hAnsi="Tahoma" w:cs="Tahoma"/>
        </w:rPr>
        <w:t xml:space="preserve"> izvajalca</w:t>
      </w:r>
      <w:r w:rsidRPr="00EC7EA3">
        <w:rPr>
          <w:rFonts w:ascii="Tahoma" w:hAnsi="Tahoma" w:cs="Tahoma"/>
        </w:rPr>
        <w:t>:</w:t>
      </w:r>
      <w:r w:rsidRPr="0012075C">
        <w:rPr>
          <w:rFonts w:ascii="Tahoma" w:hAnsi="Tahoma" w:cs="Tahoma"/>
        </w:rPr>
        <w:tab/>
      </w:r>
    </w:p>
    <w:p w:rsidR="00FF0B6C" w:rsidRPr="0012075C" w:rsidRDefault="00FF0B6C" w:rsidP="00AA5A07">
      <w:pPr>
        <w:keepNext/>
        <w:widowControl w:val="0"/>
        <w:tabs>
          <w:tab w:val="left" w:pos="567"/>
          <w:tab w:val="left" w:pos="1418"/>
          <w:tab w:val="left" w:pos="1702"/>
        </w:tabs>
        <w:jc w:val="both"/>
        <w:rPr>
          <w:rFonts w:ascii="Tahoma" w:hAnsi="Tahoma" w:cs="Tahoma"/>
        </w:rPr>
      </w:pPr>
      <w:r>
        <w:rPr>
          <w:rFonts w:ascii="Tahoma" w:hAnsi="Tahoma" w:cs="Tahoma"/>
        </w:rPr>
        <w:t>N</w:t>
      </w:r>
      <w:r w:rsidRPr="0012075C">
        <w:rPr>
          <w:rFonts w:ascii="Tahoma" w:hAnsi="Tahoma" w:cs="Tahoma"/>
        </w:rPr>
        <w:t>adzornik in skrbnik pogodbe</w:t>
      </w:r>
      <w:r>
        <w:rPr>
          <w:rFonts w:ascii="Tahoma" w:hAnsi="Tahoma" w:cs="Tahoma"/>
        </w:rPr>
        <w:t xml:space="preserve"> naročnika</w:t>
      </w:r>
      <w:r w:rsidRPr="0012075C">
        <w:rPr>
          <w:rFonts w:ascii="Tahoma" w:hAnsi="Tahoma" w:cs="Tahoma"/>
        </w:rPr>
        <w:t>:</w:t>
      </w:r>
    </w:p>
    <w:p w:rsidR="00FF0B6C" w:rsidRPr="0012075C" w:rsidRDefault="00FF0B6C" w:rsidP="00AA5A07">
      <w:pPr>
        <w:keepNext/>
        <w:widowControl w:val="0"/>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rsidR="00FF0B6C" w:rsidRPr="0012075C"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Koordinator za varnost in zdravje pri delu:</w:t>
      </w:r>
      <w:r w:rsidRPr="0012075C">
        <w:rPr>
          <w:rFonts w:ascii="Tahoma" w:hAnsi="Tahoma" w:cs="Tahoma"/>
        </w:rPr>
        <w:tab/>
      </w:r>
      <w:r w:rsidRPr="0012075C">
        <w:rPr>
          <w:rFonts w:ascii="Tahoma" w:hAnsi="Tahoma" w:cs="Tahoma"/>
        </w:rPr>
        <w:tab/>
      </w:r>
    </w:p>
    <w:p w:rsidR="00FF0B6C" w:rsidRPr="0012075C" w:rsidRDefault="00FF0B6C" w:rsidP="00AA5A07">
      <w:pPr>
        <w:keepNext/>
        <w:widowControl w:val="0"/>
        <w:tabs>
          <w:tab w:val="left" w:pos="567"/>
          <w:tab w:val="left" w:pos="1418"/>
          <w:tab w:val="left" w:pos="1702"/>
        </w:tabs>
        <w:jc w:val="both"/>
        <w:rPr>
          <w:rFonts w:ascii="Tahoma" w:hAnsi="Tahoma" w:cs="Tahoma"/>
        </w:rPr>
      </w:pPr>
    </w:p>
    <w:p w:rsidR="00FF0B6C" w:rsidRDefault="00FF0B6C" w:rsidP="00AA5A07">
      <w:pPr>
        <w:keepNext/>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FF0B6C" w:rsidRDefault="00FF0B6C" w:rsidP="00AA5A07">
      <w:pPr>
        <w:keepNext/>
        <w:jc w:val="both"/>
        <w:rPr>
          <w:rFonts w:ascii="Tahoma" w:hAnsi="Tahoma" w:cs="Tahoma"/>
          <w:szCs w:val="22"/>
        </w:rPr>
      </w:pPr>
    </w:p>
    <w:p w:rsidR="00FF0B6C" w:rsidRDefault="00FF0B6C" w:rsidP="00AA5A07">
      <w:pPr>
        <w:pStyle w:val="Pripombabesedilo"/>
        <w:keepNext/>
        <w:rPr>
          <w:rFonts w:ascii="Tahoma" w:hAnsi="Tahoma" w:cs="Tahoma"/>
          <w:szCs w:val="22"/>
        </w:rPr>
      </w:pPr>
      <w:r>
        <w:rPr>
          <w:rFonts w:ascii="Tahoma" w:hAnsi="Tahoma" w:cs="Tahoma"/>
          <w:szCs w:val="22"/>
        </w:rPr>
        <w:t>Izvajalec brez naročnikovega predhodnega soglasja ne sme spremeniti vodje del.</w:t>
      </w:r>
    </w:p>
    <w:p w:rsidR="00B6361A" w:rsidRDefault="00B6361A" w:rsidP="00AA5A07">
      <w:pPr>
        <w:pStyle w:val="Pripombabesedilo"/>
        <w:keepNext/>
        <w:rPr>
          <w:rFonts w:ascii="Tahoma" w:hAnsi="Tahoma" w:cs="Tahoma"/>
          <w:szCs w:val="22"/>
        </w:rPr>
      </w:pPr>
    </w:p>
    <w:p w:rsidR="00541F73" w:rsidRDefault="00541F73" w:rsidP="00AA5A07">
      <w:pPr>
        <w:pStyle w:val="Pripombabesedilo"/>
        <w:keepNext/>
        <w:rPr>
          <w:rFonts w:ascii="Tahoma" w:hAnsi="Tahoma" w:cs="Tahoma"/>
          <w:szCs w:val="22"/>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 xml:space="preserve">GARANCIJSKI ROK </w:t>
      </w:r>
    </w:p>
    <w:p w:rsidR="00FF0B6C" w:rsidRPr="0012075C" w:rsidRDefault="00FF0B6C" w:rsidP="00AA5A07">
      <w:pPr>
        <w:keepNext/>
        <w:widowControl w:val="0"/>
        <w:tabs>
          <w:tab w:val="left" w:pos="709"/>
          <w:tab w:val="left" w:pos="1702"/>
        </w:tabs>
        <w:ind w:left="1701" w:hanging="1701"/>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0"/>
        </w:tabs>
        <w:jc w:val="center"/>
        <w:rPr>
          <w:rFonts w:ascii="Tahoma" w:hAnsi="Tahoma" w:cs="Tahoma"/>
        </w:rPr>
      </w:pPr>
    </w:p>
    <w:p w:rsidR="00FF0B6C" w:rsidRPr="0012075C" w:rsidRDefault="00FF0B6C" w:rsidP="00AA5A07">
      <w:pPr>
        <w:keepNext/>
        <w:widowControl w:val="0"/>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prevzema del.</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A5A07">
      <w:pPr>
        <w:keepNext/>
        <w:widowControl w:val="0"/>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prevzema </w:t>
      </w:r>
      <w:r>
        <w:rPr>
          <w:rFonts w:ascii="Tahoma" w:hAnsi="Tahoma" w:cs="Tahoma"/>
        </w:rPr>
        <w:t>del</w:t>
      </w:r>
      <w:r w:rsidRPr="0012075C">
        <w:rPr>
          <w:rFonts w:ascii="Tahoma" w:hAnsi="Tahoma" w:cs="Tahoma"/>
        </w:rPr>
        <w:t>.</w:t>
      </w:r>
    </w:p>
    <w:p w:rsidR="00FF0B6C" w:rsidRPr="0012075C" w:rsidRDefault="00FF0B6C" w:rsidP="00AA5A07">
      <w:pPr>
        <w:keepNext/>
        <w:widowControl w:val="0"/>
        <w:tabs>
          <w:tab w:val="left" w:pos="1418"/>
          <w:tab w:val="left" w:pos="1702"/>
        </w:tabs>
        <w:jc w:val="both"/>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numPr>
          <w:ilvl w:val="12"/>
          <w:numId w:val="0"/>
        </w:numPr>
        <w:tabs>
          <w:tab w:val="left" w:pos="1418"/>
          <w:tab w:val="left" w:pos="1702"/>
        </w:tabs>
        <w:rPr>
          <w:rFonts w:ascii="Tahoma" w:hAnsi="Tahoma" w:cs="Tahoma"/>
        </w:rPr>
      </w:pPr>
    </w:p>
    <w:p w:rsidR="00FF0B6C" w:rsidRPr="0012075C" w:rsidRDefault="00FF0B6C" w:rsidP="00AA5A07">
      <w:pPr>
        <w:keepNext/>
        <w:widowControl w:val="0"/>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rsidR="00FF0B6C" w:rsidRPr="0012075C" w:rsidRDefault="00FF0B6C" w:rsidP="00AA5A07">
      <w:pPr>
        <w:keepNext/>
        <w:widowControl w:val="0"/>
        <w:tabs>
          <w:tab w:val="left" w:pos="709"/>
          <w:tab w:val="left" w:pos="1702"/>
        </w:tabs>
        <w:jc w:val="both"/>
        <w:rPr>
          <w:rFonts w:ascii="Tahoma" w:hAnsi="Tahoma" w:cs="Tahoma"/>
        </w:rPr>
      </w:pPr>
    </w:p>
    <w:p w:rsidR="00FF0B6C" w:rsidRDefault="00FF0B6C" w:rsidP="00AA5A07">
      <w:pPr>
        <w:keepNext/>
        <w:widowControl w:val="0"/>
        <w:tabs>
          <w:tab w:val="left" w:pos="709"/>
          <w:tab w:val="left" w:pos="1702"/>
        </w:tabs>
        <w:jc w:val="both"/>
        <w:rPr>
          <w:rFonts w:ascii="Tahoma" w:hAnsi="Tahoma" w:cs="Tahoma"/>
        </w:rPr>
      </w:pPr>
      <w:r w:rsidRPr="0012075C">
        <w:rPr>
          <w:rFonts w:ascii="Tahoma" w:hAnsi="Tahoma" w:cs="Tahoma"/>
        </w:rPr>
        <w:t xml:space="preserve">Če izvajalec v </w:t>
      </w:r>
      <w:r w:rsidR="004D7597">
        <w:rPr>
          <w:rFonts w:ascii="Tahoma" w:hAnsi="Tahoma" w:cs="Tahoma"/>
        </w:rPr>
        <w:t>roku iz prejšnjega odstavka</w:t>
      </w:r>
      <w:r w:rsidRPr="0012075C">
        <w:rPr>
          <w:rFonts w:ascii="Tahoma" w:hAnsi="Tahoma" w:cs="Tahoma"/>
        </w:rPr>
        <w:t xml:space="preserve">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rsidR="00B6361A" w:rsidRPr="0012075C" w:rsidRDefault="00B6361A" w:rsidP="00AA5A07">
      <w:pPr>
        <w:keepNext/>
        <w:widowControl w:val="0"/>
        <w:tabs>
          <w:tab w:val="left" w:pos="709"/>
          <w:tab w:val="left" w:pos="1702"/>
        </w:tabs>
        <w:jc w:val="both"/>
        <w:rPr>
          <w:rFonts w:ascii="Tahoma" w:hAnsi="Tahoma" w:cs="Tahoma"/>
        </w:rPr>
      </w:pPr>
    </w:p>
    <w:p w:rsidR="00FF0B6C" w:rsidRDefault="00FF0B6C" w:rsidP="00AA5A07">
      <w:pPr>
        <w:keepNext/>
        <w:widowControl w:val="0"/>
        <w:tabs>
          <w:tab w:val="left" w:pos="709"/>
          <w:tab w:val="left" w:pos="1702"/>
        </w:tabs>
        <w:jc w:val="both"/>
        <w:rPr>
          <w:rFonts w:ascii="Tahoma" w:hAnsi="Tahoma" w:cs="Tahoma"/>
        </w:rPr>
      </w:pPr>
    </w:p>
    <w:p w:rsidR="00935346" w:rsidRPr="00C45EF3" w:rsidRDefault="00935346" w:rsidP="00935346">
      <w:pPr>
        <w:keepNext/>
        <w:numPr>
          <w:ilvl w:val="0"/>
          <w:numId w:val="46"/>
        </w:numPr>
        <w:tabs>
          <w:tab w:val="left" w:pos="540"/>
        </w:tabs>
        <w:jc w:val="center"/>
        <w:rPr>
          <w:rFonts w:ascii="Tahoma" w:hAnsi="Tahoma" w:cs="Tahoma"/>
        </w:rPr>
      </w:pPr>
      <w:r>
        <w:rPr>
          <w:rFonts w:ascii="Tahoma" w:hAnsi="Tahoma" w:cs="Tahoma"/>
        </w:rPr>
        <w:t>IZROČITEV ZGRAJENEGA OBJEKTA</w:t>
      </w:r>
    </w:p>
    <w:p w:rsidR="00935346" w:rsidRPr="00C45EF3" w:rsidRDefault="00935346" w:rsidP="00935346">
      <w:pPr>
        <w:keepNext/>
        <w:tabs>
          <w:tab w:val="left" w:pos="1418"/>
          <w:tab w:val="left" w:pos="1702"/>
        </w:tabs>
        <w:jc w:val="both"/>
        <w:rPr>
          <w:rFonts w:ascii="Tahoma" w:hAnsi="Tahoma" w:cs="Tahoma"/>
        </w:rPr>
      </w:pPr>
    </w:p>
    <w:p w:rsidR="00935346" w:rsidRPr="00C45EF3" w:rsidRDefault="00935346" w:rsidP="00935346">
      <w:pPr>
        <w:keepNext/>
        <w:numPr>
          <w:ilvl w:val="0"/>
          <w:numId w:val="45"/>
        </w:numPr>
        <w:jc w:val="center"/>
        <w:rPr>
          <w:rFonts w:ascii="Tahoma" w:hAnsi="Tahoma" w:cs="Tahoma"/>
        </w:rPr>
      </w:pPr>
      <w:r w:rsidRPr="00C45EF3">
        <w:rPr>
          <w:rFonts w:ascii="Tahoma" w:hAnsi="Tahoma" w:cs="Tahoma"/>
        </w:rPr>
        <w:t>člen</w:t>
      </w:r>
    </w:p>
    <w:p w:rsidR="00935346" w:rsidRPr="00C45EF3" w:rsidRDefault="00935346" w:rsidP="00935346">
      <w:pPr>
        <w:keepNext/>
        <w:tabs>
          <w:tab w:val="left" w:pos="1418"/>
          <w:tab w:val="left" w:pos="1702"/>
        </w:tabs>
        <w:jc w:val="both"/>
        <w:rPr>
          <w:rFonts w:ascii="Tahoma" w:hAnsi="Tahoma" w:cs="Tahoma"/>
        </w:rPr>
      </w:pPr>
    </w:p>
    <w:p w:rsidR="00935346" w:rsidRDefault="00935346" w:rsidP="00935346">
      <w:pPr>
        <w:keepNext/>
        <w:tabs>
          <w:tab w:val="left" w:pos="709"/>
          <w:tab w:val="left" w:pos="1702"/>
        </w:tabs>
        <w:jc w:val="both"/>
        <w:rPr>
          <w:rFonts w:ascii="Tahoma" w:hAnsi="Tahoma" w:cs="Tahoma"/>
        </w:rPr>
      </w:pPr>
      <w:r w:rsidRPr="006D72CC">
        <w:rPr>
          <w:rFonts w:ascii="Tahoma" w:hAnsi="Tahoma" w:cs="Tahoma"/>
        </w:rPr>
        <w:t>S podpisom Zapisnika o sprejemu in izročitvi del naročnik prevzame dela oziroma zgrajeni objekt od izvajalca. Pogoj za podpis Zapisnika o sprejemu in izročitvi izvedenih del je zaključek pogodbenih del in uspešno opravljen interni tehnični pregled. Potrditev končne situacije pa pomeni dokončni obračun opravljenih del.</w:t>
      </w:r>
    </w:p>
    <w:p w:rsidR="00935346" w:rsidRPr="0012075C" w:rsidRDefault="00935346" w:rsidP="00AA5A07">
      <w:pPr>
        <w:keepNext/>
        <w:widowControl w:val="0"/>
        <w:tabs>
          <w:tab w:val="left" w:pos="709"/>
          <w:tab w:val="left" w:pos="1702"/>
        </w:tabs>
        <w:jc w:val="both"/>
        <w:rPr>
          <w:rFonts w:ascii="Tahoma" w:hAnsi="Tahoma" w:cs="Tahoma"/>
        </w:rPr>
      </w:pPr>
    </w:p>
    <w:p w:rsidR="00FF0B6C" w:rsidRPr="0012075C" w:rsidRDefault="00541F73" w:rsidP="00AA5A07">
      <w:pPr>
        <w:keepNext/>
        <w:widowControl w:val="0"/>
        <w:numPr>
          <w:ilvl w:val="0"/>
          <w:numId w:val="46"/>
        </w:numPr>
        <w:tabs>
          <w:tab w:val="left" w:pos="540"/>
        </w:tabs>
        <w:jc w:val="center"/>
        <w:rPr>
          <w:rFonts w:ascii="Tahoma" w:hAnsi="Tahoma" w:cs="Tahoma"/>
        </w:rPr>
      </w:pPr>
      <w:r>
        <w:rPr>
          <w:rFonts w:ascii="Tahoma" w:hAnsi="Tahoma" w:cs="Tahoma"/>
        </w:rPr>
        <w:t xml:space="preserve">ODPOVED IN </w:t>
      </w:r>
      <w:r w:rsidR="00FF0B6C" w:rsidRPr="0012075C">
        <w:rPr>
          <w:rFonts w:ascii="Tahoma" w:hAnsi="Tahoma" w:cs="Tahoma"/>
        </w:rPr>
        <w:t>ODSTOP OD POGODBE</w:t>
      </w:r>
    </w:p>
    <w:p w:rsidR="00FF0B6C" w:rsidRPr="0012075C" w:rsidRDefault="00FF0B6C" w:rsidP="00AA5A07">
      <w:pPr>
        <w:keepNext/>
        <w:widowControl w:val="0"/>
        <w:jc w:val="both"/>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Default="00FF0B6C" w:rsidP="00AA5A07">
      <w:pPr>
        <w:keepNext/>
        <w:widowControl w:val="0"/>
        <w:jc w:val="both"/>
        <w:rPr>
          <w:rFonts w:ascii="Tahoma" w:hAnsi="Tahoma" w:cs="Tahoma"/>
        </w:rPr>
      </w:pPr>
    </w:p>
    <w:p w:rsidR="00541F73" w:rsidRPr="00C45EF3" w:rsidRDefault="00541F73" w:rsidP="00541F73">
      <w:pPr>
        <w:keepNext/>
        <w:jc w:val="both"/>
        <w:rPr>
          <w:rFonts w:ascii="Tahoma" w:hAnsi="Tahoma" w:cs="Tahoma"/>
        </w:rPr>
      </w:pPr>
      <w:r w:rsidRPr="00C45EF3">
        <w:rPr>
          <w:rFonts w:ascii="Tahoma" w:hAnsi="Tahoma" w:cs="Tahoma"/>
        </w:rPr>
        <w:t xml:space="preserve">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w:t>
      </w:r>
      <w:r w:rsidRPr="00C45EF3">
        <w:rPr>
          <w:rFonts w:ascii="Tahoma" w:hAnsi="Tahoma" w:cs="Tahoma"/>
        </w:rPr>
        <w:lastRenderedPageBreak/>
        <w:t>odpovedi. V tem primeru je naročnik dolžan izvajalcu povrniti vse dokazljive stroške in mu plačati do tedaj opravljena dela.</w:t>
      </w:r>
    </w:p>
    <w:p w:rsidR="00541F73" w:rsidRPr="0012075C" w:rsidRDefault="00541F73"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rsidR="00FF0B6C" w:rsidRPr="0012075C" w:rsidRDefault="00FF0B6C" w:rsidP="00AA5A07">
      <w:pPr>
        <w:keepNext/>
        <w:widowControl w:val="0"/>
        <w:numPr>
          <w:ilvl w:val="0"/>
          <w:numId w:val="44"/>
        </w:numPr>
        <w:jc w:val="both"/>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sidR="004D7597">
        <w:rPr>
          <w:rFonts w:ascii="Tahoma" w:hAnsi="Tahoma" w:cs="Tahoma"/>
        </w:rPr>
        <w:t xml:space="preserve"> </w:t>
      </w:r>
      <w:r w:rsidRPr="0012075C">
        <w:rPr>
          <w:rFonts w:ascii="Tahoma" w:hAnsi="Tahoma" w:cs="Tahoma"/>
        </w:rPr>
        <w:t>v naknadnem roku, ki mu ga določi naročnik,</w:t>
      </w:r>
    </w:p>
    <w:p w:rsidR="00FF0B6C" w:rsidRPr="0012075C" w:rsidRDefault="00FF0B6C" w:rsidP="00AA5A07">
      <w:pPr>
        <w:keepNext/>
        <w:widowControl w:val="0"/>
        <w:numPr>
          <w:ilvl w:val="0"/>
          <w:numId w:val="44"/>
        </w:numPr>
        <w:jc w:val="both"/>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sidR="004D7597">
        <w:rPr>
          <w:rFonts w:ascii="Tahoma" w:hAnsi="Tahoma" w:cs="Tahoma"/>
        </w:rPr>
        <w:t xml:space="preserve"> </w:t>
      </w:r>
      <w:r w:rsidRPr="0012075C">
        <w:rPr>
          <w:rFonts w:ascii="Tahoma" w:hAnsi="Tahoma" w:cs="Tahoma"/>
        </w:rPr>
        <w:t>v naknadnem roku, ki mu ga določi naročnik,</w:t>
      </w:r>
    </w:p>
    <w:p w:rsidR="00541F73" w:rsidRDefault="00FF0B6C" w:rsidP="00AA5A07">
      <w:pPr>
        <w:keepNext/>
        <w:widowControl w:val="0"/>
        <w:numPr>
          <w:ilvl w:val="0"/>
          <w:numId w:val="44"/>
        </w:numPr>
        <w:jc w:val="both"/>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r w:rsidR="00541F73">
        <w:rPr>
          <w:rFonts w:ascii="Tahoma" w:hAnsi="Tahoma" w:cs="Tahoma"/>
        </w:rPr>
        <w:t>,</w:t>
      </w:r>
    </w:p>
    <w:p w:rsidR="00541F73" w:rsidRPr="00806911" w:rsidRDefault="00541F73" w:rsidP="00541F73">
      <w:pPr>
        <w:keepNext/>
        <w:numPr>
          <w:ilvl w:val="0"/>
          <w:numId w:val="44"/>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541F73" w:rsidRPr="00806911" w:rsidRDefault="00541F73" w:rsidP="00541F73">
      <w:pPr>
        <w:keepNext/>
        <w:numPr>
          <w:ilvl w:val="0"/>
          <w:numId w:val="44"/>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541F73" w:rsidRPr="00806911" w:rsidRDefault="00541F73" w:rsidP="00541F73">
      <w:pPr>
        <w:keepNext/>
        <w:numPr>
          <w:ilvl w:val="0"/>
          <w:numId w:val="44"/>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541F73" w:rsidRPr="00806911" w:rsidRDefault="00541F73" w:rsidP="00541F73">
      <w:pPr>
        <w:keepNext/>
        <w:numPr>
          <w:ilvl w:val="0"/>
          <w:numId w:val="44"/>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FF0B6C" w:rsidRPr="0012075C" w:rsidRDefault="00FF0B6C" w:rsidP="00AA5A07">
      <w:pPr>
        <w:keepNext/>
        <w:widowControl w:val="0"/>
        <w:numPr>
          <w:ilvl w:val="0"/>
          <w:numId w:val="44"/>
        </w:numPr>
        <w:jc w:val="both"/>
        <w:rPr>
          <w:rFonts w:ascii="Tahoma" w:hAnsi="Tahoma" w:cs="Tahoma"/>
        </w:rPr>
      </w:pPr>
    </w:p>
    <w:p w:rsidR="00FF0B6C" w:rsidRDefault="00FF0B6C" w:rsidP="00AA5A07">
      <w:pPr>
        <w:keepNext/>
        <w:widowControl w:val="0"/>
        <w:jc w:val="both"/>
        <w:rPr>
          <w:rFonts w:ascii="Tahoma" w:hAnsi="Tahoma" w:cs="Tahoma"/>
        </w:rPr>
      </w:pPr>
    </w:p>
    <w:p w:rsidR="00FF0B6C" w:rsidRDefault="00FF0B6C" w:rsidP="00AA5A07">
      <w:pPr>
        <w:keepNext/>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FF0B6C" w:rsidRDefault="00FF0B6C" w:rsidP="00AA5A07">
      <w:pPr>
        <w:keepNext/>
        <w:jc w:val="both"/>
        <w:rPr>
          <w:rFonts w:ascii="Tahoma" w:hAnsi="Tahoma" w:cs="Tahoma"/>
        </w:rPr>
      </w:pPr>
      <w:r>
        <w:rPr>
          <w:rFonts w:ascii="Tahoma" w:hAnsi="Tahoma" w:cs="Tahoma"/>
        </w:rPr>
        <w:t xml:space="preserve">   </w:t>
      </w:r>
    </w:p>
    <w:p w:rsidR="00FF0B6C" w:rsidRDefault="00FF0B6C" w:rsidP="00AA5A07">
      <w:pPr>
        <w:keepNext/>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FF0B6C" w:rsidRDefault="00FF0B6C" w:rsidP="00AA5A07">
      <w:pPr>
        <w:keepNext/>
        <w:tabs>
          <w:tab w:val="left" w:pos="709"/>
          <w:tab w:val="left" w:pos="1702"/>
        </w:tabs>
        <w:jc w:val="both"/>
        <w:rPr>
          <w:rFonts w:ascii="Tahoma" w:hAnsi="Tahoma" w:cs="Tahoma"/>
        </w:rPr>
      </w:pPr>
    </w:p>
    <w:p w:rsidR="00FF0B6C" w:rsidRDefault="00FF0B6C" w:rsidP="00AA5A07">
      <w:pPr>
        <w:keepNext/>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FF0B6C" w:rsidRDefault="00FF0B6C" w:rsidP="00AA5A07">
      <w:pPr>
        <w:keepNext/>
        <w:tabs>
          <w:tab w:val="left" w:pos="0"/>
        </w:tabs>
        <w:ind w:left="1701" w:hanging="1701"/>
        <w:jc w:val="both"/>
        <w:rPr>
          <w:rFonts w:ascii="Tahoma" w:hAnsi="Tahoma" w:cs="Tahoma"/>
        </w:rPr>
      </w:pPr>
    </w:p>
    <w:p w:rsidR="00FF0B6C" w:rsidRDefault="00FF0B6C" w:rsidP="00AA5A07">
      <w:pPr>
        <w:keepNext/>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FF0B6C" w:rsidRDefault="00FF0B6C" w:rsidP="00AA5A07">
      <w:pPr>
        <w:keepNext/>
        <w:widowControl w:val="0"/>
        <w:jc w:val="both"/>
        <w:rPr>
          <w:rFonts w:ascii="Tahoma" w:hAnsi="Tahoma" w:cs="Tahoma"/>
        </w:rPr>
      </w:pPr>
    </w:p>
    <w:p w:rsidR="00313674" w:rsidRDefault="00313674" w:rsidP="00AA5A07">
      <w:pPr>
        <w:keepNext/>
        <w:widowControl w:val="0"/>
        <w:jc w:val="both"/>
        <w:rPr>
          <w:rFonts w:ascii="Tahoma" w:hAnsi="Tahoma" w:cs="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 xml:space="preserve"> REŠEVANJE SPOROV</w:t>
      </w:r>
    </w:p>
    <w:p w:rsidR="00FF0B6C" w:rsidRPr="0012075C" w:rsidRDefault="00FF0B6C" w:rsidP="00AA5A07">
      <w:pPr>
        <w:keepNext/>
        <w:widowControl w:val="0"/>
        <w:tabs>
          <w:tab w:val="left" w:pos="709"/>
          <w:tab w:val="left" w:pos="1702"/>
        </w:tabs>
        <w:ind w:left="1701" w:hanging="1701"/>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AA5A07">
      <w:pPr>
        <w:keepNext/>
        <w:widowControl w:val="0"/>
        <w:tabs>
          <w:tab w:val="left" w:pos="567"/>
          <w:tab w:val="left" w:pos="1418"/>
          <w:tab w:val="left" w:pos="1702"/>
        </w:tabs>
        <w:rPr>
          <w:rFonts w:ascii="Tahoma" w:hAnsi="Tahoma" w:cs="Tahoma"/>
        </w:rPr>
      </w:pPr>
    </w:p>
    <w:p w:rsidR="00FF0B6C"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rsidR="00FF0B6C" w:rsidRPr="0012075C" w:rsidRDefault="00FF0B6C" w:rsidP="00AA5A07">
      <w:pPr>
        <w:keepNext/>
        <w:widowControl w:val="0"/>
        <w:tabs>
          <w:tab w:val="left" w:pos="567"/>
          <w:tab w:val="left" w:pos="1418"/>
          <w:tab w:val="left" w:pos="1702"/>
        </w:tabs>
        <w:jc w:val="both"/>
        <w:rPr>
          <w:rFonts w:ascii="Tahoma" w:hAnsi="Tahoma" w:cs="Tahoma"/>
        </w:rPr>
      </w:pPr>
    </w:p>
    <w:p w:rsidR="00FF0B6C" w:rsidRPr="0012075C"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rsidR="00FF0B6C" w:rsidRDefault="00FF0B6C" w:rsidP="00AA5A07">
      <w:pPr>
        <w:keepNext/>
        <w:jc w:val="both"/>
        <w:rPr>
          <w:rFonts w:ascii="Tahoma" w:hAnsi="Tahoma" w:cs="Tahoma"/>
          <w:szCs w:val="22"/>
        </w:rPr>
      </w:pPr>
    </w:p>
    <w:p w:rsidR="00FF0B6C" w:rsidRDefault="00FF0B6C" w:rsidP="00AA5A07">
      <w:pPr>
        <w:keepNext/>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FF0B6C" w:rsidRDefault="00FF0B6C" w:rsidP="00AA5A07">
      <w:pPr>
        <w:keepNext/>
        <w:widowControl w:val="0"/>
        <w:tabs>
          <w:tab w:val="left" w:pos="709"/>
          <w:tab w:val="left" w:pos="1702"/>
        </w:tabs>
        <w:rPr>
          <w:rFonts w:ascii="Tahoma" w:hAnsi="Tahoma" w:cs="Tahoma"/>
        </w:rPr>
      </w:pPr>
    </w:p>
    <w:p w:rsidR="00B6361A" w:rsidRPr="0012075C" w:rsidRDefault="00B6361A" w:rsidP="00AA5A07">
      <w:pPr>
        <w:keepNext/>
        <w:widowControl w:val="0"/>
        <w:tabs>
          <w:tab w:val="left" w:pos="709"/>
          <w:tab w:val="left" w:pos="1702"/>
        </w:tabs>
        <w:rPr>
          <w:rFonts w:ascii="Tahoma" w:hAnsi="Tahoma" w:cs="Tahoma"/>
        </w:rPr>
      </w:pPr>
    </w:p>
    <w:p w:rsidR="00FF0B6C" w:rsidRPr="0012075C" w:rsidRDefault="00FF0B6C" w:rsidP="00AA5A07">
      <w:pPr>
        <w:keepNext/>
        <w:widowControl w:val="0"/>
        <w:numPr>
          <w:ilvl w:val="0"/>
          <w:numId w:val="46"/>
        </w:numPr>
        <w:tabs>
          <w:tab w:val="left" w:pos="540"/>
        </w:tabs>
        <w:jc w:val="center"/>
        <w:rPr>
          <w:rFonts w:ascii="Tahoma" w:hAnsi="Tahoma" w:cs="Tahoma"/>
        </w:rPr>
      </w:pPr>
      <w:r w:rsidRPr="0012075C">
        <w:rPr>
          <w:rFonts w:ascii="Tahoma" w:hAnsi="Tahoma" w:cs="Tahoma"/>
        </w:rPr>
        <w:t>OSTALE DOLOČBE</w:t>
      </w:r>
    </w:p>
    <w:p w:rsidR="00FF0B6C" w:rsidRPr="0012075C" w:rsidRDefault="00FF0B6C" w:rsidP="00AA5A07">
      <w:pPr>
        <w:keepNext/>
        <w:widowControl w:val="0"/>
        <w:tabs>
          <w:tab w:val="left" w:pos="709"/>
          <w:tab w:val="left" w:pos="1702"/>
        </w:tabs>
        <w:ind w:left="1701" w:hanging="1701"/>
        <w:jc w:val="center"/>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567"/>
          <w:tab w:val="left" w:pos="1418"/>
          <w:tab w:val="left" w:pos="1702"/>
        </w:tabs>
        <w:jc w:val="center"/>
        <w:rPr>
          <w:rFonts w:ascii="Tahoma" w:hAnsi="Tahoma" w:cs="Tahoma"/>
        </w:rPr>
      </w:pPr>
    </w:p>
    <w:p w:rsidR="00FF0B6C" w:rsidRDefault="00FF0B6C" w:rsidP="00AA5A07">
      <w:pPr>
        <w:keepNext/>
        <w:jc w:val="both"/>
        <w:rPr>
          <w:rFonts w:ascii="Tahoma" w:hAnsi="Tahoma" w:cs="Tahoma"/>
          <w:szCs w:val="22"/>
          <w:lang w:val="es-AR"/>
        </w:rPr>
      </w:pPr>
      <w:r w:rsidRPr="0012075C">
        <w:rPr>
          <w:rFonts w:ascii="Tahoma" w:hAnsi="Tahoma" w:cs="Tahoma"/>
        </w:rPr>
        <w:t xml:space="preserve">Izvajalec izjavlja, da mu je poznan predmet pogodbe in  vsi riziki, ki bodo spremljali delo, da je seznanjen z razpisnimi zahtevami in projektno dokumentacijo, ter da so mu razumljivi in jasni pogoji in okoliščine za </w:t>
      </w:r>
      <w:r w:rsidRPr="0012075C">
        <w:rPr>
          <w:rFonts w:ascii="Tahoma" w:hAnsi="Tahoma" w:cs="Tahoma"/>
        </w:rPr>
        <w:lastRenderedPageBreak/>
        <w:t>pravilno izvedbo del.</w:t>
      </w:r>
      <w:r w:rsidRPr="0054713A">
        <w:rPr>
          <w:rFonts w:ascii="Tahoma" w:hAnsi="Tahoma" w:cs="Tahoma"/>
          <w:szCs w:val="22"/>
          <w:lang w:val="es-AR"/>
        </w:rPr>
        <w:t xml:space="preserve"> </w:t>
      </w:r>
      <w:r>
        <w:rPr>
          <w:rFonts w:ascii="Tahoma" w:hAnsi="Tahoma" w:cs="Tahoma"/>
          <w:szCs w:val="22"/>
          <w:lang w:val="es-AR"/>
        </w:rPr>
        <w:t xml:space="preserve">Izvajalec se strinja, da lahko naročnik prekine pogodbeno razmerje v primeru nespoštovanja določil pogodbe in določil javnega naročanja, brez odškodninske odgovornosti do izvajalca. </w:t>
      </w:r>
    </w:p>
    <w:p w:rsidR="00FF0B6C" w:rsidRDefault="00FF0B6C" w:rsidP="00AA5A07">
      <w:pPr>
        <w:keepNext/>
        <w:jc w:val="both"/>
        <w:rPr>
          <w:rFonts w:ascii="Tahoma" w:hAnsi="Tahoma" w:cs="Tahoma"/>
          <w:szCs w:val="22"/>
          <w:lang w:val="es-AR"/>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567"/>
          <w:tab w:val="left" w:pos="1418"/>
          <w:tab w:val="left" w:pos="1702"/>
        </w:tabs>
        <w:rPr>
          <w:rFonts w:ascii="Tahoma" w:hAnsi="Tahoma" w:cs="Tahoma"/>
        </w:rPr>
      </w:pPr>
    </w:p>
    <w:p w:rsidR="00FF0B6C" w:rsidRPr="0012075C"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rsidR="00FF0B6C" w:rsidRPr="0012075C" w:rsidRDefault="00FF0B6C" w:rsidP="00AA5A07">
      <w:pPr>
        <w:keepNext/>
        <w:widowControl w:val="0"/>
        <w:tabs>
          <w:tab w:val="left" w:pos="567"/>
          <w:tab w:val="left" w:pos="1418"/>
          <w:tab w:val="left" w:pos="1702"/>
        </w:tabs>
        <w:jc w:val="both"/>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rsidR="00FF0B6C" w:rsidRPr="0012075C" w:rsidRDefault="00FF0B6C" w:rsidP="00AA5A07">
      <w:pPr>
        <w:keepNext/>
        <w:widowControl w:val="0"/>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AA5A07">
      <w:pPr>
        <w:keepNext/>
        <w:widowControl w:val="0"/>
        <w:jc w:val="center"/>
        <w:rPr>
          <w:rFonts w:ascii="Tahoma" w:hAnsi="Tahoma" w:cs="Tahoma"/>
        </w:rPr>
      </w:pPr>
    </w:p>
    <w:p w:rsidR="00FF0B6C" w:rsidRPr="0012075C" w:rsidRDefault="00FF0B6C" w:rsidP="00AA5A07">
      <w:pPr>
        <w:keepNext/>
        <w:widowControl w:val="0"/>
        <w:jc w:val="both"/>
        <w:rPr>
          <w:rFonts w:ascii="Tahoma" w:hAnsi="Tahoma" w:cs="Tahoma"/>
        </w:rPr>
      </w:pPr>
      <w:r w:rsidRPr="0012075C">
        <w:rPr>
          <w:rFonts w:ascii="Tahoma" w:hAnsi="Tahoma" w:cs="Tahoma"/>
        </w:rPr>
        <w:t>Izvajalec se obvezuje, da bo kadarkoli v času veljavnosti te pogodbe oziroma kadarkoli v času izvajanja 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rsidR="00FF0B6C" w:rsidRPr="0012075C" w:rsidRDefault="00FF0B6C" w:rsidP="00AA5A07">
      <w:pPr>
        <w:keepNext/>
        <w:widowControl w:val="0"/>
        <w:numPr>
          <w:ilvl w:val="0"/>
          <w:numId w:val="6"/>
        </w:numPr>
        <w:ind w:left="142" w:hanging="142"/>
        <w:jc w:val="both"/>
        <w:rPr>
          <w:rFonts w:ascii="Tahoma" w:hAnsi="Tahoma" w:cs="Tahoma"/>
        </w:rPr>
      </w:pPr>
      <w:r w:rsidRPr="0012075C">
        <w:rPr>
          <w:rFonts w:ascii="Tahoma" w:hAnsi="Tahoma" w:cs="Tahoma"/>
        </w:rPr>
        <w:t xml:space="preserve">svojih ustanoviteljih, družbenikih, vključno s tihimi družbeniki, delničarjih, </w:t>
      </w:r>
      <w:proofErr w:type="spellStart"/>
      <w:r w:rsidRPr="0012075C">
        <w:rPr>
          <w:rFonts w:ascii="Tahoma" w:hAnsi="Tahoma" w:cs="Tahoma"/>
        </w:rPr>
        <w:t>komanditistih</w:t>
      </w:r>
      <w:proofErr w:type="spellEnd"/>
      <w:r w:rsidRPr="0012075C">
        <w:rPr>
          <w:rFonts w:ascii="Tahoma" w:hAnsi="Tahoma" w:cs="Tahoma"/>
        </w:rPr>
        <w:t xml:space="preserve"> ali drugih lastnikih in podatke o lastniških deležih navedenih oseb,</w:t>
      </w:r>
    </w:p>
    <w:p w:rsidR="00FF0B6C" w:rsidRPr="0012075C" w:rsidRDefault="00FF0B6C" w:rsidP="00AA5A07">
      <w:pPr>
        <w:keepNext/>
        <w:widowControl w:val="0"/>
        <w:numPr>
          <w:ilvl w:val="0"/>
          <w:numId w:val="6"/>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r w:rsidR="00541F73">
        <w:rPr>
          <w:rFonts w:ascii="Tahoma" w:hAnsi="Tahoma" w:cs="Tahoma"/>
        </w:rPr>
        <w:t>.</w:t>
      </w:r>
    </w:p>
    <w:p w:rsidR="004D7597" w:rsidRDefault="004D7597" w:rsidP="00AA5A07">
      <w:pPr>
        <w:keepNext/>
        <w:widowControl w:val="0"/>
        <w:jc w:val="both"/>
        <w:rPr>
          <w:rFonts w:ascii="Tahoma" w:hAnsi="Tahoma" w:cs="Tahoma"/>
        </w:rPr>
      </w:pPr>
    </w:p>
    <w:p w:rsidR="00FF0B6C" w:rsidRPr="0054713A" w:rsidRDefault="00FF0B6C" w:rsidP="00A650A2">
      <w:pPr>
        <w:keepNext/>
        <w:widowControl w:val="0"/>
        <w:numPr>
          <w:ilvl w:val="0"/>
          <w:numId w:val="45"/>
        </w:numPr>
        <w:jc w:val="center"/>
        <w:rPr>
          <w:rFonts w:ascii="Tahoma" w:hAnsi="Tahoma" w:cs="Tahoma"/>
        </w:rPr>
      </w:pPr>
      <w:r>
        <w:rPr>
          <w:rFonts w:ascii="Tahoma" w:hAnsi="Tahoma" w:cs="Tahoma"/>
        </w:rPr>
        <w:t>člen</w:t>
      </w:r>
    </w:p>
    <w:p w:rsidR="00FF0B6C" w:rsidRDefault="00FF0B6C" w:rsidP="00AA5A07">
      <w:pPr>
        <w:keepNext/>
        <w:jc w:val="both"/>
        <w:rPr>
          <w:rFonts w:ascii="Tahoma" w:hAnsi="Tahoma" w:cs="Tahoma"/>
          <w:szCs w:val="28"/>
        </w:rPr>
      </w:pPr>
    </w:p>
    <w:p w:rsidR="007E0CB5" w:rsidRPr="00AD4DAD" w:rsidRDefault="007E0CB5" w:rsidP="00AA5A07">
      <w:pPr>
        <w:keepNext/>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7E0CB5" w:rsidRPr="00AD4DAD" w:rsidRDefault="007E0CB5" w:rsidP="00AA5A07">
      <w:pPr>
        <w:keepNext/>
        <w:numPr>
          <w:ilvl w:val="0"/>
          <w:numId w:val="76"/>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7E0CB5" w:rsidRPr="00AD4DAD" w:rsidRDefault="007E0CB5" w:rsidP="00AA5A07">
      <w:pPr>
        <w:keepNext/>
        <w:numPr>
          <w:ilvl w:val="0"/>
          <w:numId w:val="76"/>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 xml:space="preserve">plačilom za delo, </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 xml:space="preserve">delovnim časom, </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 xml:space="preserve">počitki, </w:t>
      </w:r>
    </w:p>
    <w:p w:rsidR="007E0CB5" w:rsidRPr="00AD4DAD" w:rsidRDefault="007E0CB5" w:rsidP="00AA5A07">
      <w:pPr>
        <w:keepNext/>
        <w:numPr>
          <w:ilvl w:val="1"/>
          <w:numId w:val="75"/>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rsidR="007E0CB5" w:rsidRPr="00AD4DAD" w:rsidRDefault="007E0CB5" w:rsidP="00AA5A07">
      <w:pPr>
        <w:keepNext/>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7E0CB5" w:rsidRDefault="007E0CB5" w:rsidP="00AA5A07">
      <w:pPr>
        <w:keepNext/>
        <w:jc w:val="both"/>
        <w:rPr>
          <w:rFonts w:ascii="Tahoma" w:hAnsi="Tahoma" w:cs="Tahoma"/>
          <w:szCs w:val="22"/>
        </w:rPr>
      </w:pPr>
    </w:p>
    <w:p w:rsidR="007E0CB5" w:rsidRDefault="007E0CB5" w:rsidP="00AA5A07">
      <w:pPr>
        <w:keepNext/>
        <w:jc w:val="both"/>
        <w:rPr>
          <w:rFonts w:ascii="Tahoma" w:hAnsi="Tahoma" w:cs="Tahoma"/>
          <w:szCs w:val="22"/>
        </w:rPr>
      </w:pPr>
      <w:r w:rsidRPr="00AD4DAD">
        <w:rPr>
          <w:rFonts w:ascii="Tahoma" w:hAnsi="Tahoma" w:cs="Tahoma"/>
          <w:szCs w:val="22"/>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rsidR="007E0CB5" w:rsidRPr="00AD4DAD" w:rsidRDefault="007E0CB5" w:rsidP="00AA5A07">
      <w:pPr>
        <w:keepNext/>
        <w:jc w:val="both"/>
        <w:rPr>
          <w:rFonts w:ascii="Tahoma" w:hAnsi="Tahoma" w:cs="Tahoma"/>
          <w:szCs w:val="22"/>
        </w:rPr>
      </w:pPr>
    </w:p>
    <w:p w:rsidR="007E0CB5" w:rsidRPr="00AD4DAD" w:rsidRDefault="007E0CB5" w:rsidP="00AA5A07">
      <w:pPr>
        <w:keepNext/>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FF0B6C" w:rsidRPr="0012075C" w:rsidRDefault="00FF0B6C" w:rsidP="00AA5A07">
      <w:pPr>
        <w:keepNext/>
        <w:widowControl w:val="0"/>
        <w:rPr>
          <w:rFonts w:ascii="Tahoma" w:hAnsi="Tahoma" w:cs="Tahoma"/>
        </w:rPr>
      </w:pPr>
    </w:p>
    <w:p w:rsidR="00FF0B6C" w:rsidRPr="00A650A2"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ind w:left="870"/>
        <w:jc w:val="both"/>
        <w:rPr>
          <w:rFonts w:ascii="Arial" w:hAnsi="Arial" w:cs="Tahoma"/>
        </w:rPr>
      </w:pPr>
    </w:p>
    <w:p w:rsidR="00FF0B6C" w:rsidRDefault="00FF0B6C" w:rsidP="00AA5A07">
      <w:pPr>
        <w:keepNext/>
        <w:widowControl w:val="0"/>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w:t>
      </w:r>
      <w:r w:rsidR="004D7597">
        <w:rPr>
          <w:rFonts w:ascii="Tahoma" w:hAnsi="Tahoma" w:cs="Tahoma"/>
        </w:rPr>
        <w:t xml:space="preserve"> oz. informacij</w:t>
      </w:r>
      <w:r>
        <w:rPr>
          <w:rFonts w:ascii="Tahoma" w:hAnsi="Tahoma" w:cs="Tahoma"/>
        </w:rPr>
        <w:t>, ki po veljavnih predpisih štejejo za javne</w:t>
      </w:r>
      <w:r w:rsidRPr="0012075C">
        <w:rPr>
          <w:rFonts w:ascii="Tahoma" w:hAnsi="Tahoma" w:cs="Tahoma"/>
        </w:rPr>
        <w:t>.</w:t>
      </w:r>
    </w:p>
    <w:p w:rsidR="00FF0B6C" w:rsidRPr="0012075C" w:rsidRDefault="00FF0B6C" w:rsidP="00AA5A07">
      <w:pPr>
        <w:keepNext/>
        <w:widowControl w:val="0"/>
        <w:jc w:val="both"/>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ind w:right="-2"/>
        <w:jc w:val="both"/>
        <w:rPr>
          <w:rFonts w:ascii="Tahoma" w:hAnsi="Tahoma" w:cs="Tahoma"/>
          <w:b/>
        </w:rPr>
      </w:pPr>
    </w:p>
    <w:p w:rsidR="00FF0B6C" w:rsidRPr="0012075C" w:rsidRDefault="00FF0B6C" w:rsidP="00AA5A07">
      <w:pPr>
        <w:keepNext/>
        <w:widowControl w:val="0"/>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rsidR="00FF0B6C" w:rsidRPr="0012075C" w:rsidRDefault="00FF0B6C"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rsidR="00FF0B6C" w:rsidRPr="0012075C" w:rsidRDefault="00FF0B6C"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rsidR="00FF0B6C" w:rsidRPr="0012075C" w:rsidRDefault="00FF0B6C" w:rsidP="00AA5A07">
      <w:pPr>
        <w:keepNext/>
        <w:widowControl w:val="0"/>
        <w:rPr>
          <w:rFonts w:ascii="Tahoma" w:hAnsi="Tahoma" w:cs="Tahoma"/>
        </w:rPr>
      </w:pPr>
    </w:p>
    <w:p w:rsidR="00FF0B6C" w:rsidRPr="0012075C" w:rsidRDefault="00FF0B6C" w:rsidP="00AA5A07">
      <w:pPr>
        <w:keepNext/>
        <w:widowControl w:val="0"/>
        <w:rPr>
          <w:rFonts w:ascii="Tahoma" w:hAnsi="Tahoma" w:cs="Tahoma"/>
        </w:rPr>
      </w:pPr>
      <w:r w:rsidRPr="0012075C">
        <w:rPr>
          <w:rFonts w:ascii="Tahoma" w:hAnsi="Tahoma" w:cs="Tahoma"/>
        </w:rPr>
        <w:t>Kot poslovna skrivnost po tej pogodbi ne štejejo naslednji podatki</w:t>
      </w:r>
      <w:r w:rsidR="004D7597">
        <w:rPr>
          <w:rFonts w:ascii="Tahoma" w:hAnsi="Tahoma" w:cs="Tahoma"/>
        </w:rPr>
        <w:t xml:space="preserve"> oz. informacije</w:t>
      </w:r>
      <w:r w:rsidRPr="0012075C">
        <w:rPr>
          <w:rFonts w:ascii="Tahoma" w:hAnsi="Tahoma" w:cs="Tahoma"/>
        </w:rPr>
        <w:t>:</w:t>
      </w:r>
    </w:p>
    <w:p w:rsidR="00FF0B6C" w:rsidRPr="0012075C" w:rsidRDefault="00FF0B6C" w:rsidP="00AA5A07">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w:t>
      </w:r>
      <w:r w:rsidR="004D7597" w:rsidRPr="004D7597">
        <w:rPr>
          <w:rFonts w:ascii="Tahoma" w:hAnsi="Tahoma" w:cs="Tahoma"/>
        </w:rPr>
        <w:t xml:space="preserve"> </w:t>
      </w:r>
      <w:r w:rsidR="004D7597">
        <w:rPr>
          <w:rFonts w:ascii="Tahoma" w:hAnsi="Tahoma" w:cs="Tahoma"/>
        </w:rPr>
        <w:t>oz. informacije</w:t>
      </w:r>
      <w:r w:rsidRPr="0012075C">
        <w:rPr>
          <w:rFonts w:ascii="Tahoma" w:hAnsi="Tahoma" w:cs="Tahoma"/>
        </w:rPr>
        <w:t>, ki jih pogodbena stranka razkrije s predhodnim pisnim soglasjem nasprotne pogodbene stranke;</w:t>
      </w:r>
    </w:p>
    <w:p w:rsidR="00FF0B6C" w:rsidRPr="0012075C" w:rsidRDefault="00FF0B6C" w:rsidP="00AA5A07">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w:t>
      </w:r>
      <w:r w:rsidR="004D7597" w:rsidRPr="004D7597">
        <w:rPr>
          <w:rFonts w:ascii="Tahoma" w:hAnsi="Tahoma" w:cs="Tahoma"/>
        </w:rPr>
        <w:t xml:space="preserve"> </w:t>
      </w:r>
      <w:r w:rsidR="004D7597">
        <w:rPr>
          <w:rFonts w:ascii="Tahoma" w:hAnsi="Tahoma" w:cs="Tahoma"/>
        </w:rPr>
        <w:t>oz. informacije</w:t>
      </w:r>
      <w:r w:rsidRPr="0012075C">
        <w:rPr>
          <w:rFonts w:ascii="Tahoma" w:hAnsi="Tahoma" w:cs="Tahoma"/>
        </w:rPr>
        <w:t>,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FF0B6C" w:rsidRPr="0012075C" w:rsidRDefault="00FF0B6C" w:rsidP="00AA5A07">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w:t>
      </w:r>
      <w:r w:rsidR="004D7597" w:rsidRPr="004D7597">
        <w:rPr>
          <w:rFonts w:ascii="Tahoma" w:hAnsi="Tahoma" w:cs="Tahoma"/>
        </w:rPr>
        <w:t xml:space="preserve"> </w:t>
      </w:r>
      <w:r w:rsidR="004D7597">
        <w:rPr>
          <w:rFonts w:ascii="Tahoma" w:hAnsi="Tahoma" w:cs="Tahoma"/>
        </w:rPr>
        <w:t>oz. informacije</w:t>
      </w:r>
      <w:r w:rsidRPr="0012075C">
        <w:rPr>
          <w:rFonts w:ascii="Tahoma" w:hAnsi="Tahoma" w:cs="Tahoma"/>
        </w:rPr>
        <w:t>,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FF0B6C" w:rsidRPr="004D7597" w:rsidRDefault="00FF0B6C" w:rsidP="00AA5A07">
      <w:pPr>
        <w:keepNext/>
        <w:widowControl w:val="0"/>
        <w:numPr>
          <w:ilvl w:val="0"/>
          <w:numId w:val="50"/>
        </w:numPr>
        <w:tabs>
          <w:tab w:val="left" w:pos="709"/>
        </w:tabs>
        <w:contextualSpacing/>
        <w:jc w:val="both"/>
        <w:rPr>
          <w:rFonts w:ascii="Tahoma" w:hAnsi="Tahoma" w:cs="Tahoma"/>
        </w:rPr>
      </w:pPr>
      <w:r w:rsidRPr="0012075C">
        <w:rPr>
          <w:rFonts w:ascii="Tahoma" w:hAnsi="Tahoma" w:cs="Tahoma"/>
        </w:rPr>
        <w:t>podatki</w:t>
      </w:r>
      <w:r w:rsidR="004D7597" w:rsidRPr="004D7597">
        <w:rPr>
          <w:rFonts w:ascii="Tahoma" w:hAnsi="Tahoma" w:cs="Tahoma"/>
        </w:rPr>
        <w:t xml:space="preserve"> </w:t>
      </w:r>
      <w:r w:rsidR="004D7597">
        <w:rPr>
          <w:rFonts w:ascii="Tahoma" w:hAnsi="Tahoma" w:cs="Tahoma"/>
        </w:rPr>
        <w:t>oz. informacije</w:t>
      </w:r>
      <w:r w:rsidRPr="0012075C">
        <w:rPr>
          <w:rFonts w:ascii="Tahoma" w:hAnsi="Tahoma" w:cs="Tahoma"/>
        </w:rPr>
        <w:t>, ki so ali postanejo javno znani na zakonit način in ne s kršitvijo določil tega člena.</w:t>
      </w: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ind w:right="-2"/>
        <w:jc w:val="center"/>
        <w:rPr>
          <w:rFonts w:ascii="Tahoma" w:hAnsi="Tahoma" w:cs="Tahoma"/>
          <w:b/>
        </w:rPr>
      </w:pPr>
    </w:p>
    <w:p w:rsidR="00FF0B6C" w:rsidRPr="0012075C" w:rsidRDefault="00FF0B6C" w:rsidP="00AA5A07">
      <w:pPr>
        <w:keepNext/>
        <w:widowControl w:val="0"/>
        <w:numPr>
          <w:ilvl w:val="12"/>
          <w:numId w:val="0"/>
        </w:numPr>
        <w:ind w:right="7"/>
        <w:jc w:val="both"/>
        <w:rPr>
          <w:rFonts w:ascii="Tahoma" w:hAnsi="Tahoma" w:cs="Tahoma"/>
        </w:rPr>
      </w:pPr>
      <w:r w:rsidRPr="0012075C">
        <w:rPr>
          <w:rFonts w:ascii="Tahoma" w:hAnsi="Tahoma" w:cs="Tahoma"/>
        </w:rPr>
        <w:t>Poslovno skrivnost po prejšnjem členu te pogodbe sta pogodbeni stranki dolžni varovati s skrbnostjo dobrega gospodarstvenika in odgovarjati za izpolnjevanje te obveznosti za vse svoje delavce in kogarkoli tretjega, s katerega pomočjo izpolnjuje svoje obveznosti iz naslova te pogodbe, kot za sam</w:t>
      </w:r>
      <w:r w:rsidR="004D7597">
        <w:rPr>
          <w:rFonts w:ascii="Tahoma" w:hAnsi="Tahoma" w:cs="Tahoma"/>
        </w:rPr>
        <w:t>i</w:t>
      </w:r>
      <w:r w:rsidRPr="0012075C">
        <w:rPr>
          <w:rFonts w:ascii="Tahoma" w:hAnsi="Tahoma" w:cs="Tahoma"/>
        </w:rPr>
        <w:t xml:space="preserve"> sebe. </w:t>
      </w:r>
    </w:p>
    <w:p w:rsidR="00FF0B6C" w:rsidRPr="0012075C" w:rsidRDefault="00FF0B6C" w:rsidP="00AA5A07">
      <w:pPr>
        <w:keepNext/>
        <w:widowControl w:val="0"/>
        <w:numPr>
          <w:ilvl w:val="12"/>
          <w:numId w:val="0"/>
        </w:numPr>
        <w:ind w:right="7"/>
        <w:jc w:val="both"/>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člen</w:t>
      </w:r>
    </w:p>
    <w:p w:rsidR="00FF0B6C" w:rsidRPr="0012075C" w:rsidRDefault="00FF0B6C" w:rsidP="00AA5A07">
      <w:pPr>
        <w:keepNext/>
        <w:widowControl w:val="0"/>
        <w:tabs>
          <w:tab w:val="left" w:pos="567"/>
          <w:tab w:val="left" w:pos="1418"/>
          <w:tab w:val="left" w:pos="1702"/>
        </w:tabs>
        <w:jc w:val="both"/>
        <w:rPr>
          <w:rFonts w:ascii="Tahoma" w:hAnsi="Tahoma" w:cs="Tahoma"/>
        </w:rPr>
      </w:pPr>
    </w:p>
    <w:p w:rsidR="004D7597" w:rsidRDefault="00FF0B6C" w:rsidP="00AA5A07">
      <w:pPr>
        <w:keepNext/>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rsidR="004D7597" w:rsidRDefault="004D7597" w:rsidP="00AA5A07">
      <w:pPr>
        <w:keepNext/>
        <w:jc w:val="both"/>
        <w:rPr>
          <w:rFonts w:ascii="Tahoma" w:hAnsi="Tahoma" w:cs="Tahoma"/>
          <w:szCs w:val="22"/>
        </w:rPr>
      </w:pPr>
    </w:p>
    <w:p w:rsidR="00FF0B6C" w:rsidRDefault="00FF0B6C" w:rsidP="00AA5A07">
      <w:pPr>
        <w:keepNext/>
        <w:jc w:val="both"/>
        <w:rPr>
          <w:rFonts w:ascii="Tahoma" w:hAnsi="Tahoma" w:cs="Tahoma"/>
        </w:rPr>
      </w:pPr>
      <w:r>
        <w:rPr>
          <w:rFonts w:ascii="Tahoma" w:hAnsi="Tahoma" w:cs="Tahoma"/>
        </w:rPr>
        <w:lastRenderedPageBreak/>
        <w:t>Priloge so neločljivi sestavni del te pogodbe.</w:t>
      </w:r>
    </w:p>
    <w:p w:rsidR="00FF0B6C" w:rsidRDefault="00FF0B6C" w:rsidP="00AA5A07">
      <w:pPr>
        <w:keepNext/>
        <w:jc w:val="both"/>
        <w:rPr>
          <w:rFonts w:ascii="Tahoma" w:hAnsi="Tahoma" w:cs="Tahoma"/>
        </w:rPr>
      </w:pPr>
    </w:p>
    <w:p w:rsidR="00FF0B6C" w:rsidRDefault="00FF0B6C" w:rsidP="00AA5A07">
      <w:pPr>
        <w:keepNext/>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FF0B6C" w:rsidRDefault="00FF0B6C" w:rsidP="00AA5A07">
      <w:pPr>
        <w:keepNext/>
        <w:widowControl w:val="0"/>
        <w:tabs>
          <w:tab w:val="left" w:pos="567"/>
          <w:tab w:val="left" w:pos="1418"/>
          <w:tab w:val="left" w:pos="1702"/>
        </w:tabs>
        <w:jc w:val="both"/>
        <w:rPr>
          <w:rFonts w:ascii="Tahoma" w:hAnsi="Tahoma" w:cs="Tahoma"/>
        </w:rPr>
      </w:pPr>
    </w:p>
    <w:p w:rsidR="00DB3B8E" w:rsidRPr="0012075C" w:rsidRDefault="00DB3B8E" w:rsidP="00A650A2">
      <w:pPr>
        <w:keepNext/>
        <w:widowControl w:val="0"/>
        <w:numPr>
          <w:ilvl w:val="0"/>
          <w:numId w:val="45"/>
        </w:numPr>
        <w:jc w:val="center"/>
        <w:rPr>
          <w:rFonts w:ascii="Tahoma" w:hAnsi="Tahoma" w:cs="Tahoma"/>
        </w:rPr>
      </w:pPr>
      <w:r w:rsidRPr="0012075C">
        <w:rPr>
          <w:rFonts w:ascii="Tahoma" w:hAnsi="Tahoma" w:cs="Tahoma"/>
        </w:rPr>
        <w:t>člen</w:t>
      </w:r>
    </w:p>
    <w:p w:rsidR="00DB3B8E" w:rsidRDefault="00DB3B8E" w:rsidP="00AA5A07">
      <w:pPr>
        <w:keepNext/>
        <w:widowControl w:val="0"/>
        <w:tabs>
          <w:tab w:val="left" w:pos="567"/>
          <w:tab w:val="left" w:pos="1418"/>
          <w:tab w:val="left" w:pos="1702"/>
        </w:tabs>
        <w:jc w:val="both"/>
        <w:rPr>
          <w:rFonts w:ascii="Tahoma" w:hAnsi="Tahoma" w:cs="Tahoma"/>
        </w:rPr>
      </w:pPr>
    </w:p>
    <w:p w:rsidR="00FF0B6C" w:rsidRPr="007041A6"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 xml:space="preserve">Pogodba je sklenjena z dnem, ko jo podpišeta obe pogodbeni stranki in </w:t>
      </w:r>
      <w:r w:rsidR="00DB3B8E">
        <w:rPr>
          <w:rFonts w:ascii="Tahoma" w:hAnsi="Tahoma" w:cs="Tahoma"/>
        </w:rPr>
        <w:t xml:space="preserve">začne </w:t>
      </w:r>
      <w:r>
        <w:rPr>
          <w:rFonts w:ascii="Tahoma" w:hAnsi="Tahoma" w:cs="Tahoma"/>
        </w:rPr>
        <w:t xml:space="preserve">veljati, ko </w:t>
      </w:r>
      <w:r w:rsidRPr="0012075C">
        <w:rPr>
          <w:rFonts w:ascii="Tahoma" w:hAnsi="Tahoma" w:cs="Tahoma"/>
        </w:rPr>
        <w:t xml:space="preserve">izvajalec </w:t>
      </w:r>
      <w:r>
        <w:rPr>
          <w:rFonts w:ascii="Tahoma" w:hAnsi="Tahoma" w:cs="Tahoma"/>
        </w:rPr>
        <w:t xml:space="preserve">naročniku </w:t>
      </w:r>
      <w:r w:rsidRPr="0012075C">
        <w:rPr>
          <w:rFonts w:ascii="Tahoma" w:hAnsi="Tahoma" w:cs="Tahoma"/>
        </w:rPr>
        <w:t>predloži finančno zavarovanje za dobro izvedbo pogodbenih obveznosti</w:t>
      </w:r>
      <w:r w:rsidRPr="007041A6">
        <w:rPr>
          <w:rFonts w:ascii="Tahoma" w:hAnsi="Tahoma" w:cs="Tahoma"/>
        </w:rPr>
        <w:t xml:space="preserve">, pod pogojem, da je predloženo v skladu z določili te pogodbe. </w:t>
      </w:r>
      <w:r w:rsidR="00DB3B8E" w:rsidRPr="00AB058F">
        <w:rPr>
          <w:rFonts w:ascii="Tahoma" w:hAnsi="Tahoma" w:cs="Tahoma"/>
        </w:rPr>
        <w:t xml:space="preserve">Pogodba velja do </w:t>
      </w:r>
      <w:r w:rsidR="00DB3B8E" w:rsidRPr="00AB058F">
        <w:rPr>
          <w:rFonts w:ascii="Tahoma" w:hAnsi="Tahoma" w:cs="Tahoma"/>
          <w:lang w:val="es-AR"/>
        </w:rPr>
        <w:t>izpolnitve vseh pogodben</w:t>
      </w:r>
      <w:r w:rsidR="00DB3B8E">
        <w:rPr>
          <w:rFonts w:ascii="Tahoma" w:hAnsi="Tahoma" w:cs="Tahoma"/>
          <w:lang w:val="es-AR"/>
        </w:rPr>
        <w:t xml:space="preserve">ih </w:t>
      </w:r>
      <w:r w:rsidR="00DB3B8E" w:rsidRPr="00AB058F">
        <w:rPr>
          <w:rFonts w:ascii="Tahoma" w:hAnsi="Tahoma" w:cs="Tahoma"/>
          <w:lang w:val="es-AR"/>
        </w:rPr>
        <w:t>obveznosti</w:t>
      </w:r>
      <w:r w:rsidR="00DB3B8E" w:rsidRPr="00AB058F">
        <w:rPr>
          <w:rFonts w:ascii="Tahoma" w:hAnsi="Tahoma" w:cs="Tahoma"/>
        </w:rPr>
        <w:t>.</w:t>
      </w:r>
    </w:p>
    <w:p w:rsidR="00FF0B6C" w:rsidRDefault="00FF0B6C" w:rsidP="00AA5A07">
      <w:pPr>
        <w:keepNext/>
        <w:widowControl w:val="0"/>
        <w:tabs>
          <w:tab w:val="left" w:pos="567"/>
          <w:tab w:val="left" w:pos="1418"/>
          <w:tab w:val="left" w:pos="1702"/>
        </w:tabs>
        <w:jc w:val="both"/>
        <w:rPr>
          <w:rFonts w:ascii="Tahoma" w:hAnsi="Tahoma" w:cs="Tahoma"/>
        </w:rPr>
      </w:pPr>
    </w:p>
    <w:p w:rsidR="00FF0B6C" w:rsidRPr="0012075C" w:rsidRDefault="00FF0B6C" w:rsidP="00AA5A07">
      <w:pPr>
        <w:keepNext/>
        <w:widowControl w:val="0"/>
        <w:tabs>
          <w:tab w:val="left" w:pos="567"/>
          <w:tab w:val="left" w:pos="1418"/>
          <w:tab w:val="left" w:pos="1702"/>
        </w:tabs>
        <w:jc w:val="both"/>
        <w:rPr>
          <w:rFonts w:ascii="Tahoma" w:hAnsi="Tahoma" w:cs="Tahoma"/>
        </w:rPr>
      </w:pPr>
      <w:r w:rsidRPr="0012075C">
        <w:rPr>
          <w:rFonts w:ascii="Tahoma" w:hAnsi="Tahoma" w:cs="Tahoma"/>
        </w:rPr>
        <w:t>Glede garancijskih določil pogodba velja vse do poteka garancijskega roka.</w:t>
      </w:r>
    </w:p>
    <w:p w:rsidR="00FF0B6C" w:rsidRDefault="00FF0B6C" w:rsidP="00AA5A07">
      <w:pPr>
        <w:keepNext/>
        <w:widowControl w:val="0"/>
        <w:tabs>
          <w:tab w:val="left" w:pos="567"/>
          <w:tab w:val="left" w:pos="1418"/>
          <w:tab w:val="left" w:pos="1702"/>
        </w:tabs>
        <w:jc w:val="both"/>
        <w:rPr>
          <w:rFonts w:ascii="Tahoma" w:hAnsi="Tahoma" w:cs="Tahoma"/>
        </w:rPr>
      </w:pPr>
    </w:p>
    <w:p w:rsidR="00DB3B8E" w:rsidRPr="0012075C" w:rsidRDefault="00DB3B8E" w:rsidP="00AA5A07">
      <w:pPr>
        <w:keepNext/>
        <w:widowControl w:val="0"/>
        <w:tabs>
          <w:tab w:val="left" w:pos="567"/>
          <w:tab w:val="left" w:pos="1418"/>
          <w:tab w:val="left" w:pos="1702"/>
        </w:tabs>
        <w:jc w:val="both"/>
        <w:rPr>
          <w:rFonts w:ascii="Tahoma" w:hAnsi="Tahoma" w:cs="Tahoma"/>
        </w:rPr>
      </w:pPr>
    </w:p>
    <w:p w:rsidR="00FF0B6C" w:rsidRPr="0012075C" w:rsidRDefault="00FF0B6C" w:rsidP="00A650A2">
      <w:pPr>
        <w:keepNext/>
        <w:widowControl w:val="0"/>
        <w:numPr>
          <w:ilvl w:val="0"/>
          <w:numId w:val="45"/>
        </w:numPr>
        <w:jc w:val="center"/>
        <w:rPr>
          <w:rFonts w:ascii="Tahoma" w:hAnsi="Tahoma" w:cs="Tahoma"/>
        </w:rPr>
      </w:pPr>
      <w:r w:rsidRPr="0012075C">
        <w:rPr>
          <w:rFonts w:ascii="Tahoma" w:hAnsi="Tahoma" w:cs="Tahoma"/>
        </w:rPr>
        <w:t xml:space="preserve"> člen</w:t>
      </w:r>
    </w:p>
    <w:p w:rsidR="00FF0B6C" w:rsidRPr="0012075C" w:rsidRDefault="00FF0B6C" w:rsidP="00AA5A07">
      <w:pPr>
        <w:keepNext/>
        <w:widowControl w:val="0"/>
        <w:tabs>
          <w:tab w:val="left" w:pos="4820"/>
        </w:tabs>
        <w:jc w:val="both"/>
        <w:rPr>
          <w:rFonts w:ascii="Tahoma" w:hAnsi="Tahoma" w:cs="Tahoma"/>
          <w:b/>
        </w:rPr>
      </w:pPr>
    </w:p>
    <w:p w:rsidR="00FF0B6C" w:rsidRDefault="00FF0B6C" w:rsidP="00AA5A07">
      <w:pPr>
        <w:keepNext/>
        <w:widowControl w:val="0"/>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w:t>
      </w:r>
      <w:r w:rsidR="00DB3B8E">
        <w:rPr>
          <w:rFonts w:ascii="Tahoma" w:hAnsi="Tahoma" w:cs="Tahoma"/>
        </w:rPr>
        <w:t>3</w:t>
      </w:r>
      <w:r w:rsidR="00DB3B8E" w:rsidRPr="0012075C">
        <w:rPr>
          <w:rFonts w:ascii="Tahoma" w:hAnsi="Tahoma" w:cs="Tahoma"/>
        </w:rPr>
        <w:t xml:space="preserve"> </w:t>
      </w:r>
      <w:r>
        <w:rPr>
          <w:rFonts w:ascii="Tahoma" w:hAnsi="Tahoma" w:cs="Tahoma"/>
        </w:rPr>
        <w:t>(</w:t>
      </w:r>
      <w:r w:rsidR="00DB3B8E">
        <w:rPr>
          <w:rFonts w:ascii="Tahoma" w:hAnsi="Tahoma" w:cs="Tahoma"/>
        </w:rPr>
        <w:t>treh</w:t>
      </w:r>
      <w:r>
        <w:rPr>
          <w:rFonts w:ascii="Tahoma" w:hAnsi="Tahoma" w:cs="Tahoma"/>
        </w:rPr>
        <w:t xml:space="preserve">) </w:t>
      </w:r>
      <w:r w:rsidRPr="0012075C">
        <w:rPr>
          <w:rFonts w:ascii="Tahoma" w:hAnsi="Tahoma" w:cs="Tahoma"/>
        </w:rPr>
        <w:t xml:space="preserve">enakih izvodih, od katerih prejme naročnik </w:t>
      </w:r>
      <w:r w:rsidR="00DB3B8E">
        <w:rPr>
          <w:rFonts w:ascii="Tahoma" w:hAnsi="Tahoma" w:cs="Tahoma"/>
        </w:rPr>
        <w:t xml:space="preserve">2 </w:t>
      </w:r>
      <w:r>
        <w:rPr>
          <w:rFonts w:ascii="Tahoma" w:hAnsi="Tahoma" w:cs="Tahoma"/>
        </w:rPr>
        <w:t>(</w:t>
      </w:r>
      <w:r w:rsidR="00DB3B8E">
        <w:rPr>
          <w:rFonts w:ascii="Tahoma" w:hAnsi="Tahoma" w:cs="Tahoma"/>
        </w:rPr>
        <w:t>dva</w:t>
      </w:r>
      <w:r>
        <w:rPr>
          <w:rFonts w:ascii="Tahoma" w:hAnsi="Tahoma" w:cs="Tahoma"/>
        </w:rPr>
        <w:t>)</w:t>
      </w:r>
      <w:r w:rsidRPr="0012075C">
        <w:rPr>
          <w:rFonts w:ascii="Tahoma" w:hAnsi="Tahoma" w:cs="Tahoma"/>
        </w:rPr>
        <w:t xml:space="preserve"> izvod</w:t>
      </w:r>
      <w:r w:rsidR="00DB3B8E">
        <w:rPr>
          <w:rFonts w:ascii="Tahoma" w:hAnsi="Tahoma" w:cs="Tahoma"/>
        </w:rPr>
        <w:t>a</w:t>
      </w:r>
      <w:r w:rsidRPr="0012075C">
        <w:rPr>
          <w:rFonts w:ascii="Tahoma" w:hAnsi="Tahoma" w:cs="Tahoma"/>
        </w:rPr>
        <w:t xml:space="preserve">, izvajalec pa </w:t>
      </w:r>
      <w:r w:rsidR="00DB3B8E">
        <w:rPr>
          <w:rFonts w:ascii="Tahoma" w:hAnsi="Tahoma" w:cs="Tahoma"/>
        </w:rPr>
        <w:t xml:space="preserve">1 </w:t>
      </w:r>
      <w:r>
        <w:rPr>
          <w:rFonts w:ascii="Tahoma" w:hAnsi="Tahoma" w:cs="Tahoma"/>
        </w:rPr>
        <w:t>(</w:t>
      </w:r>
      <w:r w:rsidR="00DB3B8E">
        <w:rPr>
          <w:rFonts w:ascii="Tahoma" w:hAnsi="Tahoma" w:cs="Tahoma"/>
        </w:rPr>
        <w:t>en</w:t>
      </w:r>
      <w:r>
        <w:rPr>
          <w:rFonts w:ascii="Tahoma" w:hAnsi="Tahoma" w:cs="Tahoma"/>
        </w:rPr>
        <w:t>)</w:t>
      </w:r>
      <w:r w:rsidRPr="0012075C">
        <w:rPr>
          <w:rFonts w:ascii="Tahoma" w:hAnsi="Tahoma" w:cs="Tahoma"/>
        </w:rPr>
        <w:t xml:space="preserve"> izvod.</w:t>
      </w:r>
    </w:p>
    <w:p w:rsidR="00FF0B6C" w:rsidRDefault="00FF0B6C" w:rsidP="00AA5A07">
      <w:pPr>
        <w:keepNext/>
        <w:widowControl w:val="0"/>
        <w:tabs>
          <w:tab w:val="left" w:pos="4820"/>
        </w:tabs>
        <w:jc w:val="both"/>
        <w:rPr>
          <w:rFonts w:ascii="Tahoma" w:hAnsi="Tahoma" w:cs="Tahoma"/>
        </w:rPr>
      </w:pPr>
    </w:p>
    <w:p w:rsidR="00FF0B6C" w:rsidRPr="0012075C" w:rsidRDefault="00FF0B6C" w:rsidP="00AA5A07">
      <w:pPr>
        <w:keepNext/>
        <w:widowControl w:val="0"/>
        <w:tabs>
          <w:tab w:val="left" w:pos="4820"/>
        </w:tabs>
        <w:jc w:val="both"/>
        <w:rPr>
          <w:rFonts w:ascii="Tahoma" w:hAnsi="Tahoma" w:cs="Tahoma"/>
        </w:rPr>
      </w:pPr>
    </w:p>
    <w:p w:rsidR="00FF0B6C" w:rsidRPr="0012075C" w:rsidRDefault="00FF0B6C" w:rsidP="00AA5A07">
      <w:pPr>
        <w:keepNext/>
        <w:widowControl w:val="0"/>
        <w:tabs>
          <w:tab w:val="left" w:pos="4820"/>
        </w:tabs>
        <w:rPr>
          <w:rFonts w:ascii="Tahoma" w:hAnsi="Tahoma" w:cs="Tahoma"/>
        </w:rPr>
      </w:pPr>
    </w:p>
    <w:p w:rsidR="00FF0B6C" w:rsidRPr="0012075C" w:rsidRDefault="00FF0B6C" w:rsidP="00AA5A07">
      <w:pPr>
        <w:keepNext/>
        <w:widowControl w:val="0"/>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rsidR="00FF0B6C" w:rsidRPr="0012075C" w:rsidRDefault="00FF0B6C" w:rsidP="00AA5A07">
      <w:pPr>
        <w:keepNext/>
        <w:widowControl w:val="0"/>
        <w:tabs>
          <w:tab w:val="left" w:pos="4820"/>
        </w:tabs>
        <w:rPr>
          <w:rFonts w:ascii="Tahoma" w:hAnsi="Tahoma" w:cs="Tahoma"/>
        </w:rPr>
      </w:pPr>
    </w:p>
    <w:p w:rsidR="00FF0B6C" w:rsidRPr="0012075C" w:rsidRDefault="00FF0B6C" w:rsidP="00AA5A07">
      <w:pPr>
        <w:keepNext/>
        <w:widowControl w:val="0"/>
        <w:tabs>
          <w:tab w:val="left" w:pos="4820"/>
        </w:tabs>
        <w:rPr>
          <w:rFonts w:ascii="Tahoma" w:hAnsi="Tahoma" w:cs="Tahoma"/>
        </w:rPr>
      </w:pPr>
    </w:p>
    <w:p w:rsidR="00FF0B6C" w:rsidRPr="0012075C" w:rsidRDefault="00FF0B6C" w:rsidP="00AA5A07">
      <w:pPr>
        <w:keepNext/>
        <w:widowControl w:val="0"/>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rsidR="00FF0B6C" w:rsidRPr="0012075C" w:rsidRDefault="00FF0B6C" w:rsidP="00AA5A07">
      <w:pPr>
        <w:keepNext/>
        <w:widowControl w:val="0"/>
        <w:jc w:val="both"/>
        <w:rPr>
          <w:rFonts w:ascii="Tahoma" w:hAnsi="Tahoma" w:cs="Tahoma"/>
        </w:rPr>
      </w:pPr>
    </w:p>
    <w:p w:rsidR="00FF0B6C" w:rsidRDefault="00FF0B6C" w:rsidP="00AA5A07">
      <w:pPr>
        <w:keepNext/>
        <w:widowControl w:val="0"/>
        <w:jc w:val="both"/>
        <w:rPr>
          <w:rFonts w:ascii="Tahoma" w:hAnsi="Tahoma" w:cs="Tahoma"/>
        </w:rPr>
      </w:pPr>
      <w:r>
        <w:rPr>
          <w:rFonts w:ascii="Tahoma" w:hAnsi="Tahoma" w:cs="Tahoma"/>
        </w:rPr>
        <w:t>JAVNO PODJETJE</w:t>
      </w:r>
    </w:p>
    <w:p w:rsidR="00FF0B6C" w:rsidRPr="0012075C" w:rsidRDefault="00FF0B6C" w:rsidP="00AA5A07">
      <w:pPr>
        <w:keepNext/>
        <w:widowControl w:val="0"/>
        <w:jc w:val="both"/>
        <w:rPr>
          <w:rFonts w:ascii="Tahoma" w:hAnsi="Tahoma" w:cs="Tahoma"/>
        </w:rPr>
      </w:pPr>
      <w:r>
        <w:rPr>
          <w:rFonts w:ascii="Tahoma" w:hAnsi="Tahoma" w:cs="Tahoma"/>
        </w:rPr>
        <w:t>ENERGETIKA LJUBLJANA</w:t>
      </w:r>
      <w:r w:rsidRPr="0012075C">
        <w:rPr>
          <w:rFonts w:ascii="Tahoma" w:hAnsi="Tahoma" w:cs="Tahoma"/>
        </w:rPr>
        <w:t xml:space="preserve"> d.o.o.</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rsidR="00FF0B6C" w:rsidRPr="0012075C" w:rsidRDefault="00FF0B6C"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s="Tahoma"/>
        </w:rPr>
      </w:pPr>
      <w:r w:rsidRPr="0012075C">
        <w:rPr>
          <w:rFonts w:ascii="Tahoma" w:hAnsi="Tahoma" w:cs="Tahoma"/>
        </w:rPr>
        <w:t>Samo Lozej, direktor</w:t>
      </w:r>
    </w:p>
    <w:p w:rsidR="00FF0B6C" w:rsidRPr="0012075C" w:rsidRDefault="00FF0B6C" w:rsidP="00AA5A07">
      <w:pPr>
        <w:keepNext/>
        <w:widowControl w:val="0"/>
        <w:jc w:val="center"/>
        <w:rPr>
          <w:rFonts w:ascii="Tahoma" w:hAnsi="Tahoma" w:cs="Tahoma"/>
        </w:rPr>
      </w:pPr>
    </w:p>
    <w:p w:rsidR="00FF0B6C" w:rsidRPr="0012075C" w:rsidRDefault="00FF0B6C" w:rsidP="00AA5A07">
      <w:pPr>
        <w:keepNext/>
        <w:widowControl w:val="0"/>
        <w:jc w:val="both"/>
        <w:rPr>
          <w:rFonts w:ascii="Tahoma" w:hAnsi="Tahoma" w:cs="Tahoma"/>
        </w:rPr>
      </w:pPr>
    </w:p>
    <w:p w:rsidR="00FF0B6C" w:rsidRPr="0012075C" w:rsidRDefault="00FF0B6C" w:rsidP="00AA5A07">
      <w:pPr>
        <w:keepNext/>
        <w:widowControl w:val="0"/>
        <w:jc w:val="both"/>
        <w:rPr>
          <w:rFonts w:ascii="Tahoma" w:hAnsi="Tahoma" w:cs="Tahoma"/>
        </w:rPr>
      </w:pPr>
    </w:p>
    <w:p w:rsidR="00AB34CD" w:rsidRPr="0012075C" w:rsidRDefault="00AB34CD" w:rsidP="00AA5A07">
      <w:pPr>
        <w:keepNext/>
        <w:widowControl w:val="0"/>
        <w:tabs>
          <w:tab w:val="left" w:pos="540"/>
        </w:tabs>
        <w:ind w:left="737"/>
        <w:rPr>
          <w:rFonts w:ascii="Tahoma" w:hAnsi="Tahoma" w:cs="Tahoma"/>
        </w:rPr>
      </w:pPr>
    </w:p>
    <w:p w:rsidR="00AB34CD" w:rsidRPr="0012075C" w:rsidRDefault="00AB34CD" w:rsidP="00AA5A07">
      <w:pPr>
        <w:keepNext/>
        <w:widowControl w:val="0"/>
        <w:jc w:val="both"/>
        <w:rPr>
          <w:rFonts w:ascii="Tahoma" w:hAnsi="Tahoma" w:cs="Tahoma"/>
        </w:rPr>
      </w:pPr>
    </w:p>
    <w:p w:rsidR="00AB34CD" w:rsidRPr="0012075C" w:rsidRDefault="00AB34CD" w:rsidP="00AA5A07">
      <w:pPr>
        <w:keepNext/>
        <w:widowControl w:val="0"/>
        <w:jc w:val="both"/>
        <w:rPr>
          <w:rFonts w:ascii="Tahoma" w:hAnsi="Tahoma" w:cs="Tahoma"/>
        </w:rPr>
      </w:pPr>
    </w:p>
    <w:p w:rsidR="00DB3B8E" w:rsidRDefault="00DB3B8E">
      <w:pPr>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AA5A07">
            <w:pPr>
              <w:keepNext/>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AA5A07">
            <w:pPr>
              <w:keepNext/>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RESNOST PONUDBE</w:t>
            </w:r>
          </w:p>
        </w:tc>
        <w:tc>
          <w:tcPr>
            <w:tcW w:w="912" w:type="dxa"/>
            <w:tcBorders>
              <w:top w:val="single" w:sz="4" w:space="0" w:color="auto"/>
              <w:bottom w:val="single" w:sz="4" w:space="0" w:color="auto"/>
              <w:right w:val="nil"/>
            </w:tcBorders>
          </w:tcPr>
          <w:p w:rsidR="00BF23CB" w:rsidRPr="0098233E" w:rsidRDefault="00BF23CB" w:rsidP="00AA5A07">
            <w:pPr>
              <w:keepNext/>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AA5A07">
            <w:pPr>
              <w:keepNext/>
              <w:rPr>
                <w:rFonts w:ascii="Tahoma" w:hAnsi="Tahoma" w:cs="Tahoma"/>
                <w:b/>
                <w:i/>
              </w:rPr>
            </w:pPr>
            <w:r>
              <w:rPr>
                <w:rFonts w:ascii="Tahoma" w:hAnsi="Tahoma" w:cs="Tahoma"/>
                <w:b/>
                <w:i/>
              </w:rPr>
              <w:t>6</w:t>
            </w:r>
          </w:p>
        </w:tc>
      </w:tr>
    </w:tbl>
    <w:p w:rsidR="00BF23CB" w:rsidRPr="0098233E" w:rsidRDefault="00BF23CB" w:rsidP="00AA5A07">
      <w:pPr>
        <w:keepNext/>
        <w:jc w:val="right"/>
        <w:rPr>
          <w:rFonts w:ascii="Tahoma" w:hAnsi="Tahoma" w:cs="Tahoma"/>
          <w:b/>
        </w:rPr>
      </w:pPr>
    </w:p>
    <w:p w:rsidR="001E21E0" w:rsidRDefault="001E21E0" w:rsidP="00AA5A07">
      <w:pPr>
        <w:keepNext/>
      </w:pPr>
    </w:p>
    <w:p w:rsidR="00BF23CB" w:rsidRPr="0098233E" w:rsidRDefault="00BF23CB" w:rsidP="00AA5A07">
      <w:pPr>
        <w:keepNext/>
        <w:jc w:val="both"/>
        <w:rPr>
          <w:rFonts w:ascii="Tahoma" w:hAnsi="Tahoma" w:cs="Tahoma"/>
          <w:i/>
        </w:rPr>
      </w:pPr>
      <w:r w:rsidRPr="0098233E">
        <w:rPr>
          <w:rFonts w:ascii="Tahoma" w:hAnsi="Tahoma" w:cs="Tahoma"/>
        </w:rPr>
        <w:t>Naziv banke/zavarovalnice:</w:t>
      </w:r>
    </w:p>
    <w:p w:rsidR="00BF23CB" w:rsidRPr="0098233E" w:rsidRDefault="00BF23CB" w:rsidP="00AA5A07">
      <w:pPr>
        <w:keepNext/>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AA5A07">
      <w:pPr>
        <w:keepNext/>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AA5A07">
      <w:pPr>
        <w:keepNext/>
        <w:jc w:val="both"/>
        <w:rPr>
          <w:rFonts w:ascii="Tahoma" w:hAnsi="Tahoma" w:cs="Tahoma"/>
          <w:i/>
        </w:rPr>
      </w:pPr>
    </w:p>
    <w:p w:rsidR="00BF23CB" w:rsidRPr="0098233E" w:rsidRDefault="00BF23CB" w:rsidP="00AA5A07">
      <w:pPr>
        <w:keepNext/>
        <w:jc w:val="both"/>
        <w:rPr>
          <w:rFonts w:ascii="Tahoma" w:hAnsi="Tahoma" w:cs="Tahoma"/>
          <w:i/>
        </w:rPr>
      </w:pPr>
      <w:r w:rsidRPr="0098233E">
        <w:rPr>
          <w:rFonts w:ascii="Tahoma" w:hAnsi="Tahoma" w:cs="Tahoma"/>
        </w:rPr>
        <w:t>Upravičenec (naročnik javnega naročila):</w:t>
      </w:r>
    </w:p>
    <w:p w:rsidR="00F87E8F" w:rsidRDefault="00F87E8F" w:rsidP="00AA5A07">
      <w:pPr>
        <w:keepNext/>
        <w:rPr>
          <w:rFonts w:ascii="Tahoma" w:hAnsi="Tahoma" w:cs="Tahoma"/>
        </w:rPr>
      </w:pPr>
      <w:r w:rsidRPr="00EC7EA3">
        <w:rPr>
          <w:rFonts w:ascii="Tahoma" w:hAnsi="Tahoma" w:cs="Tahoma"/>
        </w:rPr>
        <w:t>JAVNI HOLDING Ljubljana, d.o.o.</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rsidR="00BF23CB" w:rsidRPr="00F717F4" w:rsidRDefault="00BF23CB" w:rsidP="00AA5A07">
      <w:pPr>
        <w:keepNext/>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AA5A07">
      <w:pPr>
        <w:keepNext/>
        <w:jc w:val="both"/>
        <w:rPr>
          <w:rFonts w:ascii="Tahoma" w:hAnsi="Tahoma" w:cs="Tahoma"/>
          <w:i/>
        </w:rPr>
      </w:pPr>
    </w:p>
    <w:p w:rsidR="00BF23CB" w:rsidRPr="0098233E" w:rsidRDefault="00BF23CB" w:rsidP="00AA5A07">
      <w:pPr>
        <w:keepNext/>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AA5A07">
      <w:pPr>
        <w:keepNext/>
        <w:numPr>
          <w:ilvl w:val="0"/>
          <w:numId w:val="57"/>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AA5A07">
      <w:pPr>
        <w:keepNext/>
        <w:jc w:val="both"/>
        <w:rPr>
          <w:rFonts w:ascii="Tahoma" w:hAnsi="Tahoma" w:cs="Tahoma"/>
          <w:i/>
        </w:rPr>
      </w:pPr>
      <w:r w:rsidRPr="0098233E">
        <w:rPr>
          <w:rFonts w:ascii="Tahoma" w:hAnsi="Tahoma" w:cs="Tahoma"/>
        </w:rPr>
        <w:t xml:space="preserve">za potrebe naročnika (upravičenca iz te garancije) je ponudnik </w:t>
      </w:r>
      <w:r w:rsidRPr="0098233E">
        <w:rPr>
          <w:rFonts w:ascii="Tahoma" w:hAnsi="Tahoma" w:cs="Tahoma"/>
          <w:i/>
        </w:rPr>
        <w:fldChar w:fldCharType="begin">
          <w:ffData>
            <w:name w:val="Text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dolžan za resnost svoje ponudbe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AA5A07">
      <w:pPr>
        <w:keepNext/>
        <w:jc w:val="both"/>
        <w:rPr>
          <w:rFonts w:ascii="Tahoma" w:hAnsi="Tahoma" w:cs="Tahoma"/>
          <w:i/>
        </w:rPr>
      </w:pPr>
    </w:p>
    <w:p w:rsidR="00BF23CB" w:rsidRPr="0098233E" w:rsidRDefault="00BF23CB" w:rsidP="00AA5A07">
      <w:pPr>
        <w:keepNext/>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AA5A07">
      <w:pPr>
        <w:pStyle w:val="Telobesedila2"/>
        <w:keepNext/>
        <w:numPr>
          <w:ilvl w:val="0"/>
          <w:numId w:val="58"/>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če ponudnik umakne ali spremeni ponudbo v času njene veljavnosti, navedene v ponudbi ali</w:t>
      </w:r>
    </w:p>
    <w:p w:rsidR="00BF23CB" w:rsidRPr="0098233E" w:rsidRDefault="00BF23CB" w:rsidP="00AA5A07">
      <w:pPr>
        <w:keepNext/>
        <w:numPr>
          <w:ilvl w:val="0"/>
          <w:numId w:val="58"/>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če ponudnik, ki ga je naročnik v času veljavnosti ponudbe obvestil o sprejetju njegove ponudbe:</w:t>
      </w:r>
    </w:p>
    <w:p w:rsidR="00BF23CB" w:rsidRPr="0098233E" w:rsidRDefault="00BF23CB" w:rsidP="00AA5A07">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zavrne sklenitev pogodbe ali ne sklene pogodbe v skladu z določbami navodil ponudnikom ali</w:t>
      </w:r>
    </w:p>
    <w:p w:rsidR="00BF23CB" w:rsidRPr="0098233E" w:rsidRDefault="00BF23CB" w:rsidP="00AA5A07">
      <w:pPr>
        <w:keepNext/>
        <w:numPr>
          <w:ilvl w:val="0"/>
          <w:numId w:val="55"/>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ne predloži ali zavrne predložitev bančne garancije za dobro izvedbo pogodbenih obveznosti v skladu z določbami navodil ponudnikom.</w:t>
      </w:r>
    </w:p>
    <w:p w:rsidR="00BF23CB" w:rsidRPr="0098233E" w:rsidRDefault="00BF23CB" w:rsidP="00AA5A07">
      <w:pPr>
        <w:keepNext/>
        <w:jc w:val="both"/>
        <w:rPr>
          <w:rFonts w:ascii="Tahoma" w:hAnsi="Tahoma" w:cs="Tahoma"/>
          <w:i/>
        </w:rPr>
      </w:pPr>
    </w:p>
    <w:p w:rsidR="00BF23CB" w:rsidRPr="0098233E" w:rsidRDefault="00BF23CB" w:rsidP="00AA5A07">
      <w:pPr>
        <w:keepNext/>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AA5A07">
      <w:pPr>
        <w:keepNext/>
        <w:jc w:val="both"/>
        <w:rPr>
          <w:rFonts w:ascii="Tahoma" w:hAnsi="Tahoma" w:cs="Tahoma"/>
        </w:rPr>
      </w:pPr>
    </w:p>
    <w:p w:rsidR="00BF23CB" w:rsidRPr="0098233E" w:rsidRDefault="00BF23CB" w:rsidP="00AA5A07">
      <w:pPr>
        <w:keepNext/>
        <w:jc w:val="both"/>
        <w:rPr>
          <w:rFonts w:ascii="Tahoma" w:hAnsi="Tahoma" w:cs="Tahoma"/>
          <w:i/>
        </w:rPr>
      </w:pPr>
      <w:r w:rsidRPr="0098233E">
        <w:rPr>
          <w:rFonts w:ascii="Tahoma" w:hAnsi="Tahoma" w:cs="Tahoma"/>
        </w:rPr>
        <w:t>Zahtevek za unovčitev garancije mora biti predložen banki in mora vsebovati:</w:t>
      </w:r>
    </w:p>
    <w:p w:rsidR="00BF23CB" w:rsidRPr="0098233E" w:rsidRDefault="00BF23CB" w:rsidP="00AA5A07">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rsidR="00BF23CB" w:rsidRPr="0098233E" w:rsidRDefault="00BF23CB" w:rsidP="00AA5A07">
      <w:pPr>
        <w:keepNext/>
        <w:numPr>
          <w:ilvl w:val="0"/>
          <w:numId w:val="56"/>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AA5A07">
      <w:pPr>
        <w:keepNext/>
        <w:jc w:val="both"/>
        <w:rPr>
          <w:rFonts w:ascii="Tahoma" w:hAnsi="Tahoma" w:cs="Tahoma"/>
        </w:rPr>
      </w:pPr>
    </w:p>
    <w:p w:rsidR="00BF23CB" w:rsidRPr="0098233E" w:rsidRDefault="00BF23CB" w:rsidP="00AA5A07">
      <w:pPr>
        <w:keepNext/>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AA5A07">
      <w:pPr>
        <w:keepNext/>
        <w:jc w:val="both"/>
        <w:rPr>
          <w:rFonts w:ascii="Tahoma" w:hAnsi="Tahoma" w:cs="Tahoma"/>
        </w:rPr>
      </w:pPr>
    </w:p>
    <w:p w:rsidR="00BF23CB" w:rsidRPr="0098233E" w:rsidRDefault="00BF23CB" w:rsidP="00AA5A07">
      <w:pPr>
        <w:keepNext/>
        <w:jc w:val="both"/>
        <w:rPr>
          <w:rFonts w:ascii="Tahoma" w:hAnsi="Tahoma" w:cs="Tahoma"/>
          <w:i/>
        </w:rPr>
      </w:pPr>
      <w:r w:rsidRPr="0098233E">
        <w:rPr>
          <w:rFonts w:ascii="Tahoma" w:hAnsi="Tahoma" w:cs="Tahoma"/>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BF23CB" w:rsidRPr="0098233E" w:rsidRDefault="00BF23CB" w:rsidP="00AA5A07">
      <w:pPr>
        <w:keepNext/>
        <w:jc w:val="both"/>
        <w:rPr>
          <w:rFonts w:ascii="Tahoma" w:hAnsi="Tahoma" w:cs="Tahoma"/>
          <w:i/>
        </w:rPr>
      </w:pPr>
    </w:p>
    <w:p w:rsidR="00BF23CB" w:rsidRPr="0098233E" w:rsidRDefault="00BF23CB" w:rsidP="00AA5A07">
      <w:pPr>
        <w:keepNext/>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AA5A07">
      <w:pPr>
        <w:keepNext/>
        <w:jc w:val="both"/>
        <w:rPr>
          <w:rFonts w:ascii="Tahoma" w:hAnsi="Tahoma" w:cs="Tahoma"/>
        </w:rPr>
      </w:pPr>
    </w:p>
    <w:p w:rsidR="00BF23CB" w:rsidRPr="0098233E" w:rsidRDefault="00BF23CB" w:rsidP="00AA5A07">
      <w:pPr>
        <w:keepNext/>
        <w:jc w:val="both"/>
        <w:rPr>
          <w:rFonts w:ascii="Tahoma" w:hAnsi="Tahoma" w:cs="Tahoma"/>
          <w:i/>
        </w:rPr>
      </w:pPr>
      <w:r w:rsidRPr="0098233E">
        <w:rPr>
          <w:rFonts w:ascii="Tahoma" w:hAnsi="Tahoma" w:cs="Tahoma"/>
        </w:rPr>
        <w:t>Ta garancija ni prenosljiva.</w:t>
      </w:r>
    </w:p>
    <w:p w:rsidR="00BF23CB" w:rsidRPr="0098233E" w:rsidRDefault="00BF23CB" w:rsidP="00AA5A07">
      <w:pPr>
        <w:keepNext/>
        <w:jc w:val="both"/>
        <w:rPr>
          <w:rFonts w:ascii="Tahoma" w:hAnsi="Tahoma" w:cs="Tahoma"/>
        </w:rPr>
      </w:pPr>
    </w:p>
    <w:p w:rsidR="00BF23CB" w:rsidRPr="0098233E" w:rsidRDefault="00BF23CB" w:rsidP="00AA5A07">
      <w:pPr>
        <w:keepNext/>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AA5A07">
      <w:pPr>
        <w:keepNext/>
        <w:jc w:val="both"/>
        <w:rPr>
          <w:rFonts w:ascii="Tahoma" w:hAnsi="Tahoma" w:cs="Tahoma"/>
        </w:rPr>
      </w:pPr>
    </w:p>
    <w:p w:rsidR="00BF23CB" w:rsidRPr="0098233E" w:rsidRDefault="00BF23CB" w:rsidP="00AA5A07">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AA5A07">
      <w:pPr>
        <w:keepNext/>
        <w:jc w:val="center"/>
        <w:rPr>
          <w:rFonts w:ascii="Tahoma" w:hAnsi="Tahoma" w:cs="Tahoma"/>
          <w:i/>
        </w:rPr>
      </w:pPr>
    </w:p>
    <w:p w:rsidR="00BF23CB" w:rsidRPr="0098233E" w:rsidRDefault="00BF23CB" w:rsidP="00AA5A07">
      <w:pPr>
        <w:keepNext/>
        <w:jc w:val="center"/>
        <w:rPr>
          <w:rFonts w:ascii="Tahoma" w:hAnsi="Tahoma" w:cs="Tahoma"/>
          <w:i/>
        </w:rPr>
      </w:pPr>
    </w:p>
    <w:p w:rsidR="00BF23CB" w:rsidRPr="0098233E" w:rsidRDefault="00BF23CB" w:rsidP="00AA5A07">
      <w:pPr>
        <w:keepNext/>
        <w:jc w:val="center"/>
        <w:rPr>
          <w:rFonts w:ascii="Tahoma" w:hAnsi="Tahoma" w:cs="Tahoma"/>
          <w:i/>
        </w:rPr>
      </w:pPr>
      <w:r w:rsidRPr="0098233E">
        <w:rPr>
          <w:rFonts w:ascii="Tahoma" w:hAnsi="Tahoma" w:cs="Tahoma"/>
        </w:rPr>
        <w:t>Banka/zavarovalnica</w:t>
      </w:r>
    </w:p>
    <w:p w:rsidR="00BF23CB" w:rsidRPr="0098233E" w:rsidRDefault="00BF23CB" w:rsidP="00AA5A07">
      <w:pPr>
        <w:pStyle w:val="Glava"/>
        <w:keepNext/>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AA5A07">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AA5A07">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AA5A07">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AA5A07">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632809" w:rsidP="00AA5A07">
            <w:pPr>
              <w:keepNext/>
              <w:rPr>
                <w:rFonts w:ascii="Tahoma" w:hAnsi="Tahoma" w:cs="Tahoma"/>
                <w:b/>
                <w:i/>
              </w:rPr>
            </w:pPr>
            <w:r w:rsidRPr="00B66303">
              <w:rPr>
                <w:rFonts w:ascii="Tahoma" w:hAnsi="Tahoma" w:cs="Tahoma"/>
                <w:b/>
                <w:i/>
              </w:rPr>
              <w:t>6</w:t>
            </w:r>
            <w:r w:rsidR="00235C71">
              <w:rPr>
                <w:rFonts w:ascii="Tahoma" w:hAnsi="Tahoma" w:cs="Tahoma"/>
                <w:b/>
                <w:i/>
              </w:rPr>
              <w:t>/1</w:t>
            </w:r>
          </w:p>
        </w:tc>
      </w:tr>
    </w:tbl>
    <w:p w:rsidR="00632809" w:rsidRDefault="00632809" w:rsidP="00AA5A07">
      <w:pPr>
        <w:keepNext/>
        <w:tabs>
          <w:tab w:val="left" w:pos="284"/>
        </w:tabs>
        <w:rPr>
          <w:rFonts w:ascii="Tahoma" w:hAnsi="Tahoma" w:cs="Tahoma"/>
          <w:b/>
        </w:rPr>
      </w:pPr>
    </w:p>
    <w:p w:rsidR="000256C5" w:rsidRPr="0098233E" w:rsidRDefault="000256C5" w:rsidP="00AA5A07">
      <w:pPr>
        <w:keepNext/>
        <w:rPr>
          <w:rFonts w:ascii="Tahoma" w:hAnsi="Tahoma" w:cs="Tahoma"/>
          <w:i/>
        </w:rPr>
      </w:pPr>
      <w:r w:rsidRPr="0098233E">
        <w:rPr>
          <w:rFonts w:ascii="Tahoma" w:hAnsi="Tahoma" w:cs="Tahoma"/>
        </w:rPr>
        <w:t>Naziv banke/zavarovalnice:</w:t>
      </w:r>
    </w:p>
    <w:p w:rsidR="000256C5" w:rsidRPr="0098233E" w:rsidRDefault="000256C5" w:rsidP="00AA5A07">
      <w:pPr>
        <w:keepNext/>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AA5A07">
      <w:pPr>
        <w:keepNext/>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AA5A07">
      <w:pPr>
        <w:keepNext/>
        <w:rPr>
          <w:rFonts w:ascii="Tahoma" w:hAnsi="Tahoma" w:cs="Tahoma"/>
          <w:i/>
        </w:rPr>
      </w:pPr>
    </w:p>
    <w:p w:rsidR="000256C5" w:rsidRPr="0098233E" w:rsidRDefault="000256C5" w:rsidP="00AA5A07">
      <w:pPr>
        <w:keepNext/>
        <w:rPr>
          <w:rFonts w:ascii="Tahoma" w:hAnsi="Tahoma" w:cs="Tahoma"/>
          <w:i/>
        </w:rPr>
      </w:pPr>
      <w:r w:rsidRPr="0098233E">
        <w:rPr>
          <w:rFonts w:ascii="Tahoma" w:hAnsi="Tahoma" w:cs="Tahoma"/>
        </w:rPr>
        <w:t xml:space="preserve">Upravičenec (naročnik javnega naročila): </w:t>
      </w:r>
    </w:p>
    <w:p w:rsidR="000256C5" w:rsidRPr="0098233E" w:rsidRDefault="000256C5" w:rsidP="00AA5A07">
      <w:pPr>
        <w:keepNext/>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AA5A07">
      <w:pPr>
        <w:keepNext/>
        <w:rPr>
          <w:rFonts w:ascii="Tahoma" w:hAnsi="Tahoma" w:cs="Tahoma"/>
          <w:i/>
        </w:rPr>
      </w:pPr>
    </w:p>
    <w:p w:rsidR="000256C5" w:rsidRPr="0098233E" w:rsidRDefault="000256C5" w:rsidP="00AA5A07">
      <w:pPr>
        <w:keepNext/>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AA5A07">
      <w:pPr>
        <w:keepNext/>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 xml:space="preserve">V skladu s pogodbo </w:t>
      </w:r>
      <w:bookmarkStart w:id="9"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9"/>
      <w:r w:rsidRPr="0098233E">
        <w:rPr>
          <w:rFonts w:ascii="Tahoma" w:hAnsi="Tahoma" w:cs="Tahoma"/>
        </w:rPr>
        <w:t xml:space="preserve"> (naziv pogodbe, številka pogodbe, datum), sklenjene med upravičencem in </w:t>
      </w:r>
      <w:bookmarkStart w:id="10"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za posel </w:t>
      </w:r>
      <w:bookmarkStart w:id="11"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v vrednosti </w:t>
      </w:r>
      <w:bookmarkStart w:id="12"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EUR, je izvajalec obvezan opraviti:</w:t>
      </w:r>
    </w:p>
    <w:bookmarkStart w:id="13" w:name="Text19"/>
    <w:p w:rsidR="000256C5" w:rsidRPr="0098233E" w:rsidRDefault="000256C5" w:rsidP="00AA5A07">
      <w:pPr>
        <w:keepNext/>
        <w:numPr>
          <w:ilvl w:val="0"/>
          <w:numId w:val="26"/>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p>
    <w:p w:rsidR="000256C5" w:rsidRPr="0098233E" w:rsidRDefault="000256C5" w:rsidP="00AA5A07">
      <w:pPr>
        <w:keepNext/>
        <w:jc w:val="both"/>
        <w:rPr>
          <w:rFonts w:ascii="Tahoma" w:hAnsi="Tahoma" w:cs="Tahoma"/>
          <w:i/>
        </w:rPr>
      </w:pPr>
      <w:r w:rsidRPr="0098233E">
        <w:rPr>
          <w:rFonts w:ascii="Tahoma" w:hAnsi="Tahoma" w:cs="Tahoma"/>
        </w:rPr>
        <w:t xml:space="preserve">v skupni vrednosti </w:t>
      </w:r>
      <w:bookmarkStart w:id="14"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r w:rsidRPr="0098233E">
        <w:rPr>
          <w:rFonts w:ascii="Tahoma" w:hAnsi="Tahoma" w:cs="Tahoma"/>
        </w:rPr>
        <w:t xml:space="preserve"> EUR (z besedo </w:t>
      </w:r>
      <w:bookmarkStart w:id="15"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v roku </w:t>
      </w:r>
      <w:bookmarkStart w:id="16"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xml:space="preserve"> (datum, dni, mesecev) v količini in kakovosti, opredeljeni v navedeni pogodbi.</w:t>
      </w:r>
    </w:p>
    <w:p w:rsidR="000256C5" w:rsidRPr="0098233E" w:rsidRDefault="000256C5" w:rsidP="00AA5A07">
      <w:pPr>
        <w:keepNext/>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7" w:name="Text23"/>
    <w:p w:rsidR="000256C5" w:rsidRPr="0098233E" w:rsidRDefault="000256C5" w:rsidP="00AA5A07">
      <w:pPr>
        <w:keepNext/>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7"/>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AA5A07">
      <w:pPr>
        <w:keepNext/>
        <w:rPr>
          <w:rFonts w:ascii="Tahoma" w:hAnsi="Tahoma" w:cs="Tahoma"/>
          <w:i/>
        </w:rPr>
      </w:pPr>
    </w:p>
    <w:p w:rsidR="000256C5" w:rsidRPr="0098233E" w:rsidRDefault="000256C5" w:rsidP="00AA5A07">
      <w:pPr>
        <w:keepNext/>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AA5A07">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AA5A07">
      <w:pPr>
        <w:keepNext/>
        <w:numPr>
          <w:ilvl w:val="0"/>
          <w:numId w:val="27"/>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AA5A07">
      <w:pPr>
        <w:keepNext/>
        <w:numPr>
          <w:ilvl w:val="0"/>
          <w:numId w:val="27"/>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AA5A07">
      <w:pPr>
        <w:keepNext/>
        <w:tabs>
          <w:tab w:val="left" w:pos="720"/>
        </w:tabs>
        <w:rPr>
          <w:rFonts w:ascii="Tahoma" w:hAnsi="Tahoma" w:cs="Tahoma"/>
          <w:i/>
        </w:rPr>
      </w:pPr>
    </w:p>
    <w:p w:rsidR="000256C5" w:rsidRPr="0098233E" w:rsidRDefault="000256C5" w:rsidP="00AA5A07">
      <w:pPr>
        <w:keepNext/>
        <w:rPr>
          <w:rFonts w:ascii="Tahoma" w:hAnsi="Tahoma" w:cs="Tahoma"/>
          <w:i/>
        </w:rPr>
      </w:pPr>
      <w:r w:rsidRPr="0098233E">
        <w:rPr>
          <w:rFonts w:ascii="Tahoma" w:hAnsi="Tahoma" w:cs="Tahoma"/>
        </w:rPr>
        <w:t>Ta garancija se znižuje za vsak, po tej garanciji unovčeni znesek.</w:t>
      </w:r>
    </w:p>
    <w:p w:rsidR="000256C5" w:rsidRPr="0098233E" w:rsidRDefault="000256C5" w:rsidP="00AA5A07">
      <w:pPr>
        <w:keepNext/>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 xml:space="preserve">Ta garancija velja najkasneje do </w:t>
      </w:r>
      <w:bookmarkStart w:id="18"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8"/>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AA5A07">
      <w:pPr>
        <w:keepNext/>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AA5A07">
      <w:pPr>
        <w:keepNext/>
        <w:rPr>
          <w:rFonts w:ascii="Tahoma" w:hAnsi="Tahoma" w:cs="Tahoma"/>
          <w:i/>
        </w:rPr>
      </w:pPr>
    </w:p>
    <w:p w:rsidR="000256C5" w:rsidRPr="0098233E" w:rsidRDefault="000256C5" w:rsidP="00AA5A07">
      <w:pPr>
        <w:keepNext/>
        <w:rPr>
          <w:rFonts w:ascii="Tahoma" w:hAnsi="Tahoma" w:cs="Tahoma"/>
          <w:i/>
        </w:rPr>
      </w:pPr>
      <w:r w:rsidRPr="0098233E">
        <w:rPr>
          <w:rFonts w:ascii="Tahoma" w:hAnsi="Tahoma" w:cs="Tahoma"/>
        </w:rPr>
        <w:t>Ta garancija ni prenosljiva.</w:t>
      </w:r>
    </w:p>
    <w:p w:rsidR="000256C5" w:rsidRPr="0098233E" w:rsidRDefault="000256C5" w:rsidP="00AA5A07">
      <w:pPr>
        <w:keepNext/>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AA5A07">
      <w:pPr>
        <w:keepNext/>
        <w:rPr>
          <w:rFonts w:ascii="Tahoma" w:hAnsi="Tahoma" w:cs="Tahoma"/>
          <w:i/>
        </w:rPr>
      </w:pPr>
    </w:p>
    <w:p w:rsidR="000256C5" w:rsidRPr="0098233E" w:rsidRDefault="000256C5" w:rsidP="00AA5A07">
      <w:pPr>
        <w:keepNext/>
        <w:jc w:val="center"/>
        <w:rPr>
          <w:rFonts w:ascii="Tahoma" w:hAnsi="Tahoma" w:cs="Tahoma"/>
          <w:i/>
        </w:rPr>
      </w:pPr>
      <w:r w:rsidRPr="0098233E">
        <w:rPr>
          <w:rFonts w:ascii="Tahoma" w:hAnsi="Tahoma" w:cs="Tahoma"/>
        </w:rPr>
        <w:t>Banka/zavarovalnica</w:t>
      </w:r>
    </w:p>
    <w:p w:rsidR="000256C5" w:rsidRDefault="000256C5" w:rsidP="00AA5A07">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AA5A07">
      <w:pPr>
        <w:pStyle w:val="Glava"/>
        <w:keepNext/>
        <w:tabs>
          <w:tab w:val="clear" w:pos="4536"/>
          <w:tab w:val="clear" w:pos="9072"/>
        </w:tabs>
        <w:jc w:val="center"/>
        <w:rPr>
          <w:rFonts w:ascii="Tahoma" w:hAnsi="Tahoma" w:cs="Tahoma"/>
          <w:sz w:val="20"/>
        </w:rPr>
      </w:pPr>
    </w:p>
    <w:p w:rsidR="000256C5" w:rsidRDefault="000256C5" w:rsidP="00AA5A07">
      <w:pPr>
        <w:pStyle w:val="Glava"/>
        <w:keepNext/>
        <w:tabs>
          <w:tab w:val="clear" w:pos="4536"/>
          <w:tab w:val="clear" w:pos="9072"/>
        </w:tabs>
        <w:jc w:val="center"/>
        <w:rPr>
          <w:rFonts w:ascii="Tahoma" w:hAnsi="Tahoma" w:cs="Tahoma"/>
          <w:sz w:val="20"/>
        </w:rPr>
      </w:pPr>
    </w:p>
    <w:p w:rsidR="000256C5" w:rsidRDefault="000256C5" w:rsidP="00AA5A07">
      <w:pPr>
        <w:pStyle w:val="Glava"/>
        <w:keepNext/>
        <w:tabs>
          <w:tab w:val="clear" w:pos="4536"/>
          <w:tab w:val="clear" w:pos="9072"/>
        </w:tabs>
        <w:jc w:val="center"/>
        <w:rPr>
          <w:rFonts w:ascii="Tahoma" w:hAnsi="Tahoma" w:cs="Tahoma"/>
          <w:sz w:val="20"/>
        </w:rPr>
      </w:pPr>
    </w:p>
    <w:p w:rsidR="000256C5" w:rsidRDefault="000256C5" w:rsidP="00AA5A07">
      <w:pPr>
        <w:pStyle w:val="Glava"/>
        <w:keepNext/>
        <w:tabs>
          <w:tab w:val="clear" w:pos="4536"/>
          <w:tab w:val="clear" w:pos="9072"/>
        </w:tabs>
        <w:jc w:val="center"/>
        <w:rPr>
          <w:rFonts w:ascii="Tahoma" w:hAnsi="Tahoma" w:cs="Tahoma"/>
          <w:sz w:val="20"/>
        </w:rPr>
      </w:pPr>
    </w:p>
    <w:p w:rsidR="000256C5" w:rsidRDefault="000256C5" w:rsidP="00AA5A07">
      <w:pPr>
        <w:pStyle w:val="Glava"/>
        <w:keepNext/>
        <w:tabs>
          <w:tab w:val="clear" w:pos="4536"/>
          <w:tab w:val="clear" w:pos="9072"/>
        </w:tabs>
        <w:jc w:val="center"/>
        <w:rPr>
          <w:rFonts w:ascii="Tahoma" w:hAnsi="Tahoma" w:cs="Tahoma"/>
          <w:sz w:val="20"/>
        </w:rPr>
      </w:pPr>
    </w:p>
    <w:p w:rsidR="000256C5" w:rsidRDefault="000256C5" w:rsidP="00AA5A07">
      <w:pPr>
        <w:pStyle w:val="Glava"/>
        <w:keepNext/>
        <w:tabs>
          <w:tab w:val="clear" w:pos="4536"/>
          <w:tab w:val="clear" w:pos="9072"/>
        </w:tabs>
        <w:jc w:val="center"/>
        <w:rPr>
          <w:rFonts w:ascii="Tahoma" w:hAnsi="Tahoma" w:cs="Tahoma"/>
          <w:sz w:val="20"/>
        </w:rPr>
      </w:pPr>
    </w:p>
    <w:p w:rsidR="006C1095" w:rsidRDefault="006C1095" w:rsidP="00AA5A07">
      <w:pPr>
        <w:pStyle w:val="Glava"/>
        <w:keepNext/>
        <w:tabs>
          <w:tab w:val="clear" w:pos="4536"/>
          <w:tab w:val="clear" w:pos="9072"/>
        </w:tabs>
        <w:jc w:val="center"/>
        <w:rPr>
          <w:rFonts w:ascii="Tahoma" w:hAnsi="Tahoma" w:cs="Tahoma"/>
          <w:sz w:val="20"/>
        </w:rPr>
      </w:pPr>
    </w:p>
    <w:p w:rsidR="006C1095" w:rsidRDefault="006C1095" w:rsidP="00AA5A07">
      <w:pPr>
        <w:pStyle w:val="Glava"/>
        <w:keepNext/>
        <w:tabs>
          <w:tab w:val="clear" w:pos="4536"/>
          <w:tab w:val="clear" w:pos="9072"/>
        </w:tabs>
        <w:jc w:val="center"/>
        <w:rPr>
          <w:rFonts w:ascii="Tahoma" w:hAnsi="Tahoma" w:cs="Tahoma"/>
          <w:sz w:val="20"/>
        </w:rPr>
      </w:pPr>
    </w:p>
    <w:p w:rsidR="000256C5" w:rsidRDefault="000256C5" w:rsidP="00AA5A07">
      <w:pPr>
        <w:pStyle w:val="Glava"/>
        <w:keepNext/>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8B169D">
        <w:tc>
          <w:tcPr>
            <w:tcW w:w="599" w:type="dxa"/>
            <w:tcBorders>
              <w:top w:val="single" w:sz="4" w:space="0" w:color="auto"/>
              <w:bottom w:val="single" w:sz="4" w:space="0" w:color="auto"/>
              <w:right w:val="nil"/>
            </w:tcBorders>
          </w:tcPr>
          <w:p w:rsidR="00235C71" w:rsidRPr="00B66303" w:rsidRDefault="00235C71" w:rsidP="00AA5A07">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AA5A07">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1" w:type="dxa"/>
            <w:tcBorders>
              <w:top w:val="single" w:sz="4" w:space="0" w:color="auto"/>
              <w:left w:val="single" w:sz="4" w:space="0" w:color="auto"/>
              <w:bottom w:val="single" w:sz="4" w:space="0" w:color="auto"/>
              <w:right w:val="nil"/>
            </w:tcBorders>
          </w:tcPr>
          <w:p w:rsidR="00235C71" w:rsidRPr="00B66303" w:rsidRDefault="00235C71" w:rsidP="00AA5A07">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AA5A07">
            <w:pPr>
              <w:keepNext/>
              <w:rPr>
                <w:rFonts w:ascii="Tahoma" w:hAnsi="Tahoma" w:cs="Tahoma"/>
                <w:b/>
                <w:i/>
              </w:rPr>
            </w:pPr>
            <w:r w:rsidRPr="00B66303">
              <w:rPr>
                <w:rFonts w:ascii="Tahoma" w:hAnsi="Tahoma" w:cs="Tahoma"/>
                <w:b/>
                <w:i/>
              </w:rPr>
              <w:t>6</w:t>
            </w:r>
            <w:r>
              <w:rPr>
                <w:rFonts w:ascii="Tahoma" w:hAnsi="Tahoma" w:cs="Tahoma"/>
                <w:b/>
                <w:i/>
              </w:rPr>
              <w:t>/2</w:t>
            </w:r>
          </w:p>
        </w:tc>
      </w:tr>
    </w:tbl>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w:t>
      </w:r>
      <w:proofErr w:type="spellStart"/>
      <w:r w:rsidRPr="008A3942">
        <w:rPr>
          <w:rFonts w:ascii="Tahoma" w:hAnsi="Tahoma" w:cs="Tahoma"/>
          <w:sz w:val="18"/>
        </w:rPr>
        <w:t>ov</w:t>
      </w:r>
      <w:proofErr w:type="spellEnd"/>
      <w:r w:rsidRPr="008A3942">
        <w:rPr>
          <w:rFonts w:ascii="Tahoma" w:hAnsi="Tahoma" w:cs="Tahoma"/>
          <w:sz w:val="18"/>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361A" w:rsidRPr="008A3942" w:rsidRDefault="00B6361A" w:rsidP="00B6361A">
      <w:pPr>
        <w:keepNext/>
        <w:keepLines/>
        <w:jc w:val="both"/>
        <w:rPr>
          <w:rFonts w:ascii="Tahoma" w:hAnsi="Tahoma" w:cs="Tahoma"/>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B6361A" w:rsidRPr="008A3942" w:rsidRDefault="00B6361A" w:rsidP="00B6361A">
      <w:pPr>
        <w:keepNext/>
        <w:keepLines/>
        <w:jc w:val="both"/>
        <w:rPr>
          <w:rFonts w:ascii="Tahoma" w:hAnsi="Tahoma" w:cs="Tahoma"/>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B6361A" w:rsidRPr="008A3942" w:rsidRDefault="00B6361A" w:rsidP="00B6361A">
      <w:pPr>
        <w:keepNext/>
        <w:keepLines/>
        <w:jc w:val="both"/>
        <w:rPr>
          <w:rFonts w:ascii="Tahoma" w:hAnsi="Tahoma" w:cs="Tahoma"/>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B6361A" w:rsidRDefault="00B6361A" w:rsidP="00B6361A">
      <w:pPr>
        <w:keepNext/>
        <w:keepLines/>
        <w:jc w:val="both"/>
        <w:rPr>
          <w:rFonts w:ascii="Tahoma" w:hAnsi="Tahoma" w:cs="Tahoma"/>
          <w:sz w:val="18"/>
        </w:rPr>
      </w:pPr>
    </w:p>
    <w:p w:rsidR="00B6361A" w:rsidRDefault="00B6361A" w:rsidP="00B6361A">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rsidR="00B6361A" w:rsidRDefault="00B6361A" w:rsidP="00B6361A">
      <w:pPr>
        <w:keepNext/>
        <w:keepLines/>
        <w:jc w:val="both"/>
        <w:rPr>
          <w:rFonts w:ascii="Tahoma" w:hAnsi="Tahoma" w:cs="Tahoma"/>
          <w:b/>
          <w:i/>
          <w:sz w:val="18"/>
        </w:rPr>
      </w:pPr>
    </w:p>
    <w:p w:rsidR="00B6361A" w:rsidRPr="009C47C7" w:rsidRDefault="00B6361A" w:rsidP="00B6361A">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rsidR="00B6361A" w:rsidRPr="008A3942" w:rsidRDefault="00B6361A" w:rsidP="00B6361A">
      <w:pPr>
        <w:keepNext/>
        <w:keepLines/>
        <w:jc w:val="both"/>
        <w:rPr>
          <w:rFonts w:ascii="Tahoma" w:hAnsi="Tahoma" w:cs="Tahoma"/>
          <w:sz w:val="18"/>
        </w:rPr>
      </w:pPr>
    </w:p>
    <w:p w:rsidR="00B6361A"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235C71" w:rsidRDefault="00235C71" w:rsidP="00AA5A07">
      <w:pPr>
        <w:keepNext/>
        <w:tabs>
          <w:tab w:val="left" w:pos="284"/>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B6361A">
        <w:tc>
          <w:tcPr>
            <w:tcW w:w="599" w:type="dxa"/>
            <w:tcBorders>
              <w:top w:val="single" w:sz="4" w:space="0" w:color="auto"/>
              <w:bottom w:val="single" w:sz="4" w:space="0" w:color="auto"/>
              <w:right w:val="nil"/>
            </w:tcBorders>
          </w:tcPr>
          <w:p w:rsidR="00235C71" w:rsidRPr="00B66303" w:rsidRDefault="00235C71" w:rsidP="00AA5A07">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AA5A07">
            <w:pPr>
              <w:keepNext/>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tcBorders>
              <w:top w:val="single" w:sz="4" w:space="0" w:color="auto"/>
              <w:left w:val="single" w:sz="4" w:space="0" w:color="auto"/>
              <w:bottom w:val="single" w:sz="4" w:space="0" w:color="auto"/>
              <w:right w:val="nil"/>
            </w:tcBorders>
          </w:tcPr>
          <w:p w:rsidR="00235C71" w:rsidRPr="00B66303" w:rsidRDefault="00235C71" w:rsidP="00AA5A07">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AA5A07">
            <w:pPr>
              <w:keepNext/>
              <w:rPr>
                <w:rFonts w:ascii="Tahoma" w:hAnsi="Tahoma" w:cs="Tahoma"/>
                <w:b/>
                <w:i/>
              </w:rPr>
            </w:pPr>
            <w:r w:rsidRPr="00B66303">
              <w:rPr>
                <w:rFonts w:ascii="Tahoma" w:hAnsi="Tahoma" w:cs="Tahoma"/>
                <w:b/>
                <w:i/>
              </w:rPr>
              <w:t>6</w:t>
            </w:r>
            <w:r>
              <w:rPr>
                <w:rFonts w:ascii="Tahoma" w:hAnsi="Tahoma" w:cs="Tahoma"/>
                <w:b/>
                <w:i/>
              </w:rPr>
              <w:t>/3</w:t>
            </w:r>
          </w:p>
        </w:tc>
      </w:tr>
    </w:tbl>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rsidR="00B6361A" w:rsidRPr="008A3942"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w:t>
      </w:r>
      <w:proofErr w:type="spellStart"/>
      <w:r w:rsidRPr="008A3942">
        <w:rPr>
          <w:rFonts w:ascii="Tahoma" w:hAnsi="Tahoma" w:cs="Tahoma"/>
          <w:sz w:val="18"/>
        </w:rPr>
        <w:t>ov</w:t>
      </w:r>
      <w:proofErr w:type="spellEnd"/>
      <w:r w:rsidRPr="008A3942">
        <w:rPr>
          <w:rFonts w:ascii="Tahoma" w:hAnsi="Tahoma" w:cs="Tahoma"/>
          <w:sz w:val="18"/>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361A" w:rsidRPr="008A3942" w:rsidRDefault="00B6361A" w:rsidP="00B6361A">
      <w:pPr>
        <w:keepNext/>
        <w:keepLines/>
        <w:jc w:val="both"/>
        <w:rPr>
          <w:rFonts w:ascii="Tahoma" w:hAnsi="Tahoma" w:cs="Tahoma"/>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B6361A" w:rsidRPr="008A3942" w:rsidRDefault="00B6361A" w:rsidP="00B6361A">
      <w:pPr>
        <w:keepNext/>
        <w:keepLines/>
        <w:jc w:val="both"/>
        <w:rPr>
          <w:rFonts w:ascii="Tahoma" w:hAnsi="Tahoma" w:cs="Tahoma"/>
          <w:sz w:val="18"/>
        </w:rPr>
      </w:pPr>
    </w:p>
    <w:p w:rsidR="00B6361A" w:rsidRPr="008A3942" w:rsidRDefault="00B6361A" w:rsidP="00B6361A">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B6361A" w:rsidRPr="008A3942" w:rsidRDefault="00B6361A" w:rsidP="00B6361A">
      <w:pPr>
        <w:keepNext/>
        <w:keepLines/>
        <w:jc w:val="both"/>
        <w:rPr>
          <w:rFonts w:ascii="Tahoma" w:hAnsi="Tahoma" w:cs="Tahoma"/>
          <w:sz w:val="18"/>
        </w:rPr>
      </w:pPr>
    </w:p>
    <w:p w:rsidR="00B6361A" w:rsidRDefault="00B6361A" w:rsidP="00B6361A">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B6361A" w:rsidRPr="008A3942" w:rsidRDefault="00B6361A" w:rsidP="00B6361A">
      <w:pPr>
        <w:keepNext/>
        <w:keepLines/>
        <w:jc w:val="both"/>
        <w:rPr>
          <w:rFonts w:ascii="Tahoma" w:hAnsi="Tahoma" w:cs="Tahoma"/>
          <w:sz w:val="18"/>
        </w:rPr>
      </w:pPr>
    </w:p>
    <w:p w:rsidR="00B6361A"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B6361A" w:rsidRDefault="00B6361A" w:rsidP="00B6361A">
      <w:pPr>
        <w:keepNext/>
        <w:keepLines/>
        <w:jc w:val="both"/>
        <w:rPr>
          <w:rFonts w:ascii="Tahoma" w:hAnsi="Tahoma" w:cs="Tahoma"/>
          <w:sz w:val="18"/>
        </w:rPr>
      </w:pPr>
    </w:p>
    <w:p w:rsidR="00B6361A" w:rsidRDefault="00B6361A" w:rsidP="00B6361A">
      <w:pPr>
        <w:keepNext/>
        <w:keepLines/>
        <w:jc w:val="both"/>
        <w:rPr>
          <w:rFonts w:ascii="Tahoma" w:hAnsi="Tahoma" w:cs="Tahoma"/>
          <w:b/>
          <w:i/>
          <w:sz w:val="18"/>
        </w:rPr>
      </w:pPr>
      <w:r>
        <w:rPr>
          <w:rFonts w:ascii="Tahoma" w:hAnsi="Tahoma" w:cs="Tahoma"/>
          <w:b/>
          <w:i/>
          <w:sz w:val="18"/>
        </w:rPr>
        <w:t xml:space="preserve">Opombi, ki se nanašata na kavcijsko zavarovanje: </w:t>
      </w:r>
    </w:p>
    <w:p w:rsidR="00B6361A" w:rsidRDefault="00B6361A" w:rsidP="00B6361A">
      <w:pPr>
        <w:keepNext/>
        <w:keepLines/>
        <w:jc w:val="both"/>
        <w:rPr>
          <w:rFonts w:ascii="Tahoma" w:hAnsi="Tahoma" w:cs="Tahoma"/>
          <w:b/>
          <w:i/>
          <w:sz w:val="18"/>
        </w:rPr>
      </w:pPr>
    </w:p>
    <w:p w:rsidR="00B6361A" w:rsidRDefault="00B6361A" w:rsidP="00B6361A">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rsidR="00B6361A" w:rsidRDefault="00B6361A" w:rsidP="00B6361A">
      <w:pPr>
        <w:keepNext/>
        <w:keepLines/>
        <w:jc w:val="both"/>
        <w:rPr>
          <w:rFonts w:ascii="Tahoma" w:hAnsi="Tahoma" w:cs="Tahoma"/>
          <w:b/>
          <w:i/>
          <w:sz w:val="18"/>
        </w:rPr>
      </w:pPr>
    </w:p>
    <w:p w:rsidR="001E7BFB" w:rsidRDefault="001E7BFB" w:rsidP="00AA5A07">
      <w:pPr>
        <w:keepNext/>
        <w:jc w:val="both"/>
        <w:rPr>
          <w:rFonts w:ascii="Tahoma" w:hAnsi="Tahoma" w:cs="Tahoma"/>
        </w:rPr>
      </w:pPr>
    </w:p>
    <w:p w:rsidR="00A239F1" w:rsidRDefault="00A239F1" w:rsidP="00AA5A07">
      <w:pPr>
        <w:keepNext/>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AA5A07">
            <w:pPr>
              <w:keepNext/>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AA5A07">
            <w:pPr>
              <w:keepNext/>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rsidR="00632809" w:rsidRPr="00DC2B3C" w:rsidRDefault="00632809" w:rsidP="00AA5A07">
            <w:pPr>
              <w:keepNext/>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A239F1" w:rsidP="00AA5A07">
            <w:pPr>
              <w:keepNext/>
              <w:ind w:right="-64"/>
              <w:rPr>
                <w:rFonts w:ascii="Tahoma" w:hAnsi="Tahoma" w:cs="Tahoma"/>
                <w:b/>
                <w:i/>
              </w:rPr>
            </w:pPr>
            <w:r>
              <w:rPr>
                <w:rFonts w:ascii="Tahoma" w:hAnsi="Tahoma" w:cs="Tahoma"/>
                <w:b/>
                <w:i/>
              </w:rPr>
              <w:t>7</w:t>
            </w:r>
            <w:r w:rsidR="001E21E0">
              <w:rPr>
                <w:rFonts w:ascii="Tahoma" w:hAnsi="Tahoma" w:cs="Tahoma"/>
                <w:b/>
                <w:i/>
              </w:rPr>
              <w:t>/1</w:t>
            </w:r>
          </w:p>
        </w:tc>
      </w:tr>
    </w:tbl>
    <w:p w:rsidR="00632809" w:rsidRDefault="00632809" w:rsidP="00AA5A07">
      <w:pPr>
        <w:keepNext/>
        <w:spacing w:after="200" w:line="276" w:lineRule="auto"/>
        <w:rPr>
          <w:rFonts w:ascii="Tahoma" w:hAnsi="Tahoma" w:cs="Tahoma"/>
        </w:rPr>
      </w:pPr>
    </w:p>
    <w:p w:rsidR="000256C5" w:rsidRPr="0098233E" w:rsidRDefault="000256C5" w:rsidP="00AA5A07">
      <w:pPr>
        <w:keepNext/>
        <w:jc w:val="both"/>
        <w:rPr>
          <w:rFonts w:ascii="Tahoma" w:hAnsi="Tahoma" w:cs="Tahoma"/>
          <w:i/>
        </w:rPr>
      </w:pPr>
      <w:r w:rsidRPr="0098233E">
        <w:rPr>
          <w:rFonts w:ascii="Tahoma" w:hAnsi="Tahoma" w:cs="Tahoma"/>
        </w:rPr>
        <w:t>Naziv banke/ZAVAROVALNICE</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Kraj in datum</w:t>
      </w:r>
    </w:p>
    <w:p w:rsidR="000256C5" w:rsidRPr="0098233E" w:rsidRDefault="000256C5" w:rsidP="00AA5A07">
      <w:pPr>
        <w:keepNext/>
        <w:jc w:val="both"/>
        <w:rPr>
          <w:rFonts w:ascii="Tahoma" w:hAnsi="Tahoma" w:cs="Tahoma"/>
          <w:i/>
        </w:rPr>
      </w:pPr>
    </w:p>
    <w:p w:rsidR="000256C5" w:rsidRPr="0098233E" w:rsidRDefault="000256C5" w:rsidP="00AA5A07">
      <w:pPr>
        <w:keepNext/>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Garancija št…………….</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Zahtevek za unovčite garancije mora biti predložen banki in mora vsebovati:</w:t>
      </w:r>
    </w:p>
    <w:p w:rsidR="000256C5" w:rsidRPr="0098233E" w:rsidRDefault="000256C5" w:rsidP="00AA5A07">
      <w:pPr>
        <w:keepNext/>
        <w:numPr>
          <w:ilvl w:val="1"/>
          <w:numId w:val="28"/>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rsidR="000256C5" w:rsidRPr="0098233E" w:rsidRDefault="000256C5" w:rsidP="00AA5A07">
      <w:pPr>
        <w:keepNext/>
        <w:numPr>
          <w:ilvl w:val="1"/>
          <w:numId w:val="28"/>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rsidR="000256C5" w:rsidRPr="0098233E" w:rsidRDefault="000256C5" w:rsidP="00AA5A07">
      <w:pPr>
        <w:keepNext/>
        <w:numPr>
          <w:ilvl w:val="1"/>
          <w:numId w:val="28"/>
        </w:numPr>
        <w:ind w:left="360"/>
        <w:jc w:val="both"/>
        <w:rPr>
          <w:rFonts w:ascii="Tahoma" w:hAnsi="Tahoma" w:cs="Tahoma"/>
          <w:i/>
        </w:rPr>
      </w:pPr>
      <w:r w:rsidRPr="0098233E">
        <w:rPr>
          <w:rFonts w:ascii="Tahoma" w:hAnsi="Tahoma" w:cs="Tahoma"/>
        </w:rPr>
        <w:t>original Garancije št. …./…..</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Ta garancija se znižuje za vsak, po tej garanciji unovčeni znesek.</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Ta garancija ni prenosljiva.</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r w:rsidRPr="0098233E">
        <w:rPr>
          <w:rFonts w:ascii="Tahoma" w:hAnsi="Tahoma" w:cs="Tahoma"/>
        </w:rPr>
        <w:t>Morebitne spore med upravičencem in banko rešuje stvarno pristojno sodišče v Ljubljani.</w:t>
      </w:r>
    </w:p>
    <w:p w:rsidR="000256C5" w:rsidRPr="0098233E" w:rsidRDefault="000256C5" w:rsidP="00AA5A07">
      <w:pPr>
        <w:keepNext/>
        <w:jc w:val="both"/>
        <w:rPr>
          <w:rFonts w:ascii="Tahoma" w:hAnsi="Tahoma" w:cs="Tahoma"/>
          <w:i/>
        </w:rPr>
      </w:pPr>
    </w:p>
    <w:p w:rsidR="000256C5" w:rsidRPr="0098233E" w:rsidRDefault="000256C5" w:rsidP="00AA5A07">
      <w:pPr>
        <w:keepNext/>
        <w:jc w:val="both"/>
        <w:rPr>
          <w:rFonts w:ascii="Tahoma" w:hAnsi="Tahoma" w:cs="Tahoma"/>
          <w:i/>
        </w:rPr>
      </w:pPr>
    </w:p>
    <w:p w:rsidR="000256C5" w:rsidRPr="0098233E" w:rsidRDefault="000256C5" w:rsidP="00AA5A07">
      <w:pPr>
        <w:keepNext/>
        <w:jc w:val="center"/>
        <w:rPr>
          <w:rFonts w:ascii="Tahoma" w:hAnsi="Tahoma" w:cs="Tahoma"/>
          <w:i/>
        </w:rPr>
      </w:pPr>
      <w:r w:rsidRPr="0098233E">
        <w:rPr>
          <w:rFonts w:ascii="Tahoma" w:hAnsi="Tahoma" w:cs="Tahoma"/>
        </w:rPr>
        <w:t>Banka/zavarovalnica</w:t>
      </w:r>
    </w:p>
    <w:p w:rsidR="000256C5" w:rsidRDefault="000256C5" w:rsidP="00AA5A07">
      <w:pPr>
        <w:pStyle w:val="Glava"/>
        <w:keepNext/>
        <w:tabs>
          <w:tab w:val="clear" w:pos="4536"/>
          <w:tab w:val="clear" w:pos="9072"/>
        </w:tabs>
        <w:jc w:val="center"/>
        <w:rPr>
          <w:rFonts w:ascii="Tahoma" w:hAnsi="Tahoma" w:cs="Tahoma"/>
          <w:sz w:val="20"/>
        </w:rPr>
      </w:pPr>
      <w:r w:rsidRPr="0098233E">
        <w:rPr>
          <w:rFonts w:ascii="Tahoma" w:hAnsi="Tahoma" w:cs="Tahoma"/>
          <w:sz w:val="20"/>
        </w:rPr>
        <w:t>(žig in podpis)</w:t>
      </w:r>
    </w:p>
    <w:p w:rsidR="001E7BFB" w:rsidRDefault="001E7BFB" w:rsidP="00AA5A07">
      <w:pPr>
        <w:pStyle w:val="Glava"/>
        <w:keepNext/>
        <w:tabs>
          <w:tab w:val="clear" w:pos="4536"/>
          <w:tab w:val="clear" w:pos="9072"/>
        </w:tabs>
        <w:jc w:val="center"/>
        <w:rPr>
          <w:rFonts w:ascii="Tahoma" w:hAnsi="Tahoma" w:cs="Tahoma"/>
          <w:sz w:val="20"/>
        </w:rPr>
      </w:pPr>
    </w:p>
    <w:p w:rsidR="001E7BFB" w:rsidRDefault="001E7BFB" w:rsidP="00AA5A07">
      <w:pPr>
        <w:pStyle w:val="Glava"/>
        <w:keepNext/>
        <w:tabs>
          <w:tab w:val="clear" w:pos="4536"/>
          <w:tab w:val="clear" w:pos="9072"/>
        </w:tabs>
        <w:jc w:val="center"/>
        <w:rPr>
          <w:rFonts w:ascii="Tahoma" w:hAnsi="Tahoma" w:cs="Tahoma"/>
          <w:sz w:val="20"/>
        </w:rPr>
      </w:pPr>
    </w:p>
    <w:p w:rsidR="001E7BFB" w:rsidRDefault="001E7BFB" w:rsidP="00AA5A07">
      <w:pPr>
        <w:pStyle w:val="Glava"/>
        <w:keepNext/>
        <w:tabs>
          <w:tab w:val="clear" w:pos="4536"/>
          <w:tab w:val="clear" w:pos="9072"/>
        </w:tabs>
        <w:jc w:val="center"/>
        <w:rPr>
          <w:rFonts w:ascii="Tahoma" w:hAnsi="Tahoma" w:cs="Tahoma"/>
          <w:sz w:val="20"/>
        </w:rPr>
      </w:pPr>
    </w:p>
    <w:p w:rsidR="006C1095" w:rsidRDefault="006C1095" w:rsidP="00AA5A07">
      <w:pPr>
        <w:pStyle w:val="Glava"/>
        <w:keepNext/>
        <w:tabs>
          <w:tab w:val="clear" w:pos="4536"/>
          <w:tab w:val="clear" w:pos="9072"/>
        </w:tabs>
        <w:jc w:val="center"/>
        <w:rPr>
          <w:rFonts w:ascii="Tahoma" w:hAnsi="Tahoma" w:cs="Tahoma"/>
          <w:sz w:val="20"/>
        </w:rPr>
      </w:pPr>
    </w:p>
    <w:p w:rsidR="006C1095" w:rsidRDefault="006C1095" w:rsidP="00AA5A07">
      <w:pPr>
        <w:pStyle w:val="Glava"/>
        <w:keepNext/>
        <w:tabs>
          <w:tab w:val="clear" w:pos="4536"/>
          <w:tab w:val="clear" w:pos="9072"/>
        </w:tabs>
        <w:jc w:val="center"/>
        <w:rPr>
          <w:rFonts w:ascii="Tahoma" w:hAnsi="Tahoma" w:cs="Tahoma"/>
          <w:sz w:val="20"/>
        </w:rPr>
      </w:pPr>
    </w:p>
    <w:p w:rsidR="006C1095" w:rsidRDefault="006C1095" w:rsidP="00AA5A07">
      <w:pPr>
        <w:pStyle w:val="Glava"/>
        <w:keepNext/>
        <w:tabs>
          <w:tab w:val="clear" w:pos="4536"/>
          <w:tab w:val="clear" w:pos="9072"/>
        </w:tabs>
        <w:jc w:val="center"/>
        <w:rPr>
          <w:rFonts w:ascii="Tahoma" w:hAnsi="Tahoma" w:cs="Tahoma"/>
          <w:sz w:val="20"/>
        </w:rPr>
      </w:pPr>
    </w:p>
    <w:p w:rsidR="006C1095" w:rsidRDefault="006C1095" w:rsidP="00AA5A07">
      <w:pPr>
        <w:pStyle w:val="Glava"/>
        <w:keepNext/>
        <w:tabs>
          <w:tab w:val="clear" w:pos="4536"/>
          <w:tab w:val="clear" w:pos="9072"/>
        </w:tabs>
        <w:jc w:val="center"/>
        <w:rPr>
          <w:rFonts w:ascii="Tahoma" w:hAnsi="Tahoma" w:cs="Tahoma"/>
          <w:sz w:val="20"/>
        </w:rPr>
      </w:pPr>
    </w:p>
    <w:p w:rsidR="001E7BFB" w:rsidRPr="0098233E" w:rsidRDefault="001E7BFB" w:rsidP="00AA5A07">
      <w:pPr>
        <w:pStyle w:val="Glava"/>
        <w:keepNext/>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0256C5">
        <w:tc>
          <w:tcPr>
            <w:tcW w:w="8047" w:type="dxa"/>
          </w:tcPr>
          <w:p w:rsidR="00235C71" w:rsidRPr="00DC2B3C" w:rsidRDefault="00235C71" w:rsidP="00AA5A07">
            <w:pPr>
              <w:keepNext/>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907" w:type="dxa"/>
          </w:tcPr>
          <w:p w:rsidR="00235C71" w:rsidRPr="00DC2B3C" w:rsidRDefault="00235C71" w:rsidP="00AA5A07">
            <w:pPr>
              <w:keepNext/>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AA5A07">
            <w:pPr>
              <w:keepNext/>
              <w:ind w:right="-64"/>
              <w:rPr>
                <w:rFonts w:ascii="Tahoma" w:hAnsi="Tahoma" w:cs="Tahoma"/>
                <w:b/>
                <w:i/>
              </w:rPr>
            </w:pPr>
            <w:r>
              <w:rPr>
                <w:rFonts w:ascii="Tahoma" w:hAnsi="Tahoma" w:cs="Tahoma"/>
                <w:b/>
                <w:i/>
              </w:rPr>
              <w:t>7</w:t>
            </w:r>
            <w:r w:rsidR="001E21E0">
              <w:rPr>
                <w:rFonts w:ascii="Tahoma" w:hAnsi="Tahoma" w:cs="Tahoma"/>
                <w:b/>
                <w:i/>
              </w:rPr>
              <w:t>/2</w:t>
            </w:r>
          </w:p>
        </w:tc>
      </w:tr>
    </w:tbl>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rsidR="00B6361A" w:rsidRPr="009C47C7" w:rsidRDefault="00B6361A" w:rsidP="00B6361A">
      <w:pPr>
        <w:keepNext/>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ime in naslov naročnika zavarovanja, tj. v postopku javnega naročanja izbranega ponudnika)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rsidR="00B6361A" w:rsidRPr="009C47C7" w:rsidRDefault="00B6361A" w:rsidP="00B6361A">
      <w:pPr>
        <w:keepNext/>
        <w:jc w:val="both"/>
        <w:rPr>
          <w:rFonts w:ascii="Tahoma" w:hAnsi="Tahoma" w:cs="Tahoma"/>
        </w:rPr>
      </w:pP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ime naročnika zavarovanja, tj. v postopku javnega naročanja izbranega ponudnika)</w:t>
      </w: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w:t>
      </w:r>
      <w:proofErr w:type="spellStart"/>
      <w:r w:rsidRPr="009C47C7">
        <w:rPr>
          <w:rFonts w:ascii="Tahoma" w:hAnsi="Tahoma" w:cs="Tahoma"/>
        </w:rPr>
        <w:t>ov</w:t>
      </w:r>
      <w:proofErr w:type="spellEnd"/>
      <w:r w:rsidRPr="009C47C7">
        <w:rPr>
          <w:rFonts w:ascii="Tahoma" w:hAnsi="Tahoma" w:cs="Tahoma"/>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Za to zavarovanje veljajo Enotna pravila za garancije na poziv (EPGP) revizija iz leta 2010, izdana pri MTZ pod št. 758.</w:t>
      </w:r>
    </w:p>
    <w:p w:rsidR="00B6361A" w:rsidRPr="009C47C7" w:rsidRDefault="00B6361A" w:rsidP="00B6361A">
      <w:pPr>
        <w:keepNext/>
        <w:jc w:val="both"/>
        <w:rPr>
          <w:rFonts w:ascii="Tahoma" w:hAnsi="Tahoma" w:cs="Tahoma"/>
          <w:i/>
        </w:rPr>
      </w:pPr>
    </w:p>
    <w:p w:rsidR="00B6361A" w:rsidRPr="009C47C7" w:rsidRDefault="00B6361A" w:rsidP="00B6361A">
      <w:pPr>
        <w:keepNext/>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rsidR="00B6361A" w:rsidRDefault="00B6361A" w:rsidP="00B6361A">
      <w:pPr>
        <w:keepNext/>
        <w:jc w:val="both"/>
        <w:rPr>
          <w:rFonts w:ascii="Tahoma" w:hAnsi="Tahoma" w:cs="Tahoma"/>
        </w:rPr>
      </w:pPr>
    </w:p>
    <w:p w:rsidR="00B6361A" w:rsidRPr="00C8579C" w:rsidRDefault="00B6361A" w:rsidP="00B6361A">
      <w:pPr>
        <w:keepNext/>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p w:rsidR="00B6361A" w:rsidRDefault="00B6361A" w:rsidP="00B6361A"/>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1E7BFB">
        <w:tc>
          <w:tcPr>
            <w:tcW w:w="8047" w:type="dxa"/>
          </w:tcPr>
          <w:p w:rsidR="00235C71" w:rsidRPr="00DC2B3C" w:rsidRDefault="00235C71" w:rsidP="00AA5A07">
            <w:pPr>
              <w:keepNext/>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JPE</w:t>
            </w:r>
          </w:p>
        </w:tc>
        <w:tc>
          <w:tcPr>
            <w:tcW w:w="907" w:type="dxa"/>
          </w:tcPr>
          <w:p w:rsidR="00235C71" w:rsidRPr="00DC2B3C" w:rsidRDefault="00235C71" w:rsidP="00AA5A07">
            <w:pPr>
              <w:keepNext/>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AA5A07">
            <w:pPr>
              <w:keepNext/>
              <w:ind w:right="-64"/>
              <w:rPr>
                <w:rFonts w:ascii="Tahoma" w:hAnsi="Tahoma" w:cs="Tahoma"/>
                <w:b/>
                <w:i/>
              </w:rPr>
            </w:pPr>
            <w:r>
              <w:rPr>
                <w:rFonts w:ascii="Tahoma" w:hAnsi="Tahoma" w:cs="Tahoma"/>
                <w:b/>
                <w:i/>
              </w:rPr>
              <w:t>7</w:t>
            </w:r>
            <w:r w:rsidR="001E21E0">
              <w:rPr>
                <w:rFonts w:ascii="Tahoma" w:hAnsi="Tahoma" w:cs="Tahoma"/>
                <w:b/>
                <w:i/>
              </w:rPr>
              <w:t>/3</w:t>
            </w:r>
          </w:p>
        </w:tc>
      </w:tr>
    </w:tbl>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rsidR="00B6361A" w:rsidRPr="009C47C7" w:rsidRDefault="00B6361A" w:rsidP="00B6361A">
      <w:pPr>
        <w:keepNext/>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ime in naslov naročnika zavarovanja, tj. v postopku javnega naročanja izbranega ponudnika)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rsidR="00B6361A" w:rsidRPr="009C47C7" w:rsidRDefault="00B6361A" w:rsidP="00B6361A">
      <w:pPr>
        <w:keepNext/>
        <w:jc w:val="both"/>
        <w:rPr>
          <w:rFonts w:ascii="Tahoma" w:hAnsi="Tahoma" w:cs="Tahoma"/>
        </w:rPr>
      </w:pP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ime naročnika zavarovanja, tj. v postopku javnega naročanja izbranega ponudnika)</w:t>
      </w:r>
    </w:p>
    <w:p w:rsidR="00B6361A" w:rsidRPr="009C47C7" w:rsidRDefault="00B6361A" w:rsidP="00B636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w:t>
      </w:r>
      <w:proofErr w:type="spellStart"/>
      <w:r w:rsidRPr="009C47C7">
        <w:rPr>
          <w:rFonts w:ascii="Tahoma" w:hAnsi="Tahoma" w:cs="Tahoma"/>
        </w:rPr>
        <w:t>ov</w:t>
      </w:r>
      <w:proofErr w:type="spellEnd"/>
      <w:r w:rsidRPr="009C47C7">
        <w:rPr>
          <w:rFonts w:ascii="Tahoma" w:hAnsi="Tahoma" w:cs="Tahoma"/>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rsidR="00B6361A" w:rsidRPr="009C47C7" w:rsidRDefault="00B6361A" w:rsidP="00B6361A">
      <w:pPr>
        <w:keepNext/>
        <w:jc w:val="both"/>
        <w:rPr>
          <w:rFonts w:ascii="Tahoma" w:hAnsi="Tahoma" w:cs="Tahoma"/>
        </w:rPr>
      </w:pPr>
    </w:p>
    <w:p w:rsidR="00B6361A" w:rsidRPr="009C47C7" w:rsidRDefault="00B6361A" w:rsidP="00B6361A">
      <w:pPr>
        <w:keepNext/>
        <w:jc w:val="both"/>
        <w:rPr>
          <w:rFonts w:ascii="Tahoma" w:hAnsi="Tahoma" w:cs="Tahoma"/>
        </w:rPr>
      </w:pPr>
      <w:r w:rsidRPr="009C47C7">
        <w:rPr>
          <w:rFonts w:ascii="Tahoma" w:hAnsi="Tahoma" w:cs="Tahoma"/>
        </w:rPr>
        <w:t>Za to zavarovanje veljajo Enotna pravila za garancije na poziv (EPGP) revizija iz leta 2010, izdana pri MTZ pod št. 758.</w:t>
      </w:r>
    </w:p>
    <w:p w:rsidR="00B6361A" w:rsidRPr="009C47C7" w:rsidRDefault="00B6361A" w:rsidP="00B6361A">
      <w:pPr>
        <w:keepNext/>
        <w:jc w:val="both"/>
        <w:rPr>
          <w:rFonts w:ascii="Tahoma" w:hAnsi="Tahoma" w:cs="Tahoma"/>
          <w:i/>
        </w:rPr>
      </w:pPr>
    </w:p>
    <w:p w:rsidR="00B6361A"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B636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B6361A" w:rsidRDefault="00B6361A" w:rsidP="00B6361A">
      <w:pPr>
        <w:keepNext/>
        <w:keepLines/>
        <w:jc w:val="both"/>
        <w:rPr>
          <w:rFonts w:ascii="Tahoma" w:hAnsi="Tahoma" w:cs="Tahoma"/>
          <w:sz w:val="18"/>
        </w:rPr>
      </w:pPr>
    </w:p>
    <w:p w:rsidR="00B6361A" w:rsidRDefault="00B6361A" w:rsidP="00B6361A">
      <w:pPr>
        <w:keepNext/>
        <w:keepLines/>
        <w:jc w:val="both"/>
        <w:rPr>
          <w:rFonts w:ascii="Tahoma" w:hAnsi="Tahoma" w:cs="Tahoma"/>
          <w:b/>
          <w:i/>
          <w:sz w:val="18"/>
        </w:rPr>
      </w:pPr>
    </w:p>
    <w:p w:rsidR="00B6361A" w:rsidRDefault="00B6361A" w:rsidP="00B6361A">
      <w:pPr>
        <w:keepNext/>
        <w:keepLines/>
        <w:jc w:val="both"/>
        <w:rPr>
          <w:rFonts w:ascii="Tahoma" w:hAnsi="Tahoma" w:cs="Tahoma"/>
          <w:b/>
          <w:i/>
          <w:sz w:val="18"/>
        </w:rPr>
      </w:pPr>
      <w:r>
        <w:rPr>
          <w:rFonts w:ascii="Tahoma" w:hAnsi="Tahoma" w:cs="Tahoma"/>
          <w:b/>
          <w:i/>
          <w:sz w:val="18"/>
        </w:rPr>
        <w:t xml:space="preserve">Opombi, ki se nanašata na kavcijsko zavarovanje: </w:t>
      </w:r>
    </w:p>
    <w:p w:rsidR="00B6361A" w:rsidRPr="009C47C7" w:rsidRDefault="00B6361A" w:rsidP="00B6361A">
      <w:pPr>
        <w:keepNext/>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rsidR="00B6361A" w:rsidRDefault="00B6361A" w:rsidP="00B6361A">
      <w:pPr>
        <w:keepNext/>
        <w:jc w:val="both"/>
        <w:rPr>
          <w:rFonts w:ascii="Tahoma" w:hAnsi="Tahoma" w:cs="Tahoma"/>
        </w:rPr>
      </w:pPr>
    </w:p>
    <w:p w:rsidR="00B6361A" w:rsidRPr="00C8579C" w:rsidRDefault="00B6361A" w:rsidP="00B6361A">
      <w:pPr>
        <w:keepNext/>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p w:rsidR="00B6361A" w:rsidRDefault="00B6361A" w:rsidP="00B6361A"/>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F63795" w:rsidTr="001E7BFB">
        <w:tc>
          <w:tcPr>
            <w:tcW w:w="600" w:type="dxa"/>
            <w:tcBorders>
              <w:top w:val="single" w:sz="4" w:space="0" w:color="auto"/>
              <w:left w:val="single" w:sz="4" w:space="0" w:color="auto"/>
              <w:bottom w:val="single" w:sz="4" w:space="0" w:color="auto"/>
              <w:right w:val="nil"/>
            </w:tcBorders>
          </w:tcPr>
          <w:p w:rsidR="00632809" w:rsidRPr="00C56B7F" w:rsidRDefault="00632809" w:rsidP="00B6361A">
            <w:pPr>
              <w:keepNex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F63795" w:rsidRDefault="00632809" w:rsidP="00B6361A">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632809" w:rsidRPr="00F63795" w:rsidRDefault="00632809" w:rsidP="00B6361A">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32809" w:rsidRPr="00F63795" w:rsidRDefault="00A239F1" w:rsidP="00B6361A">
            <w:pPr>
              <w:keepNext/>
              <w:rPr>
                <w:rFonts w:ascii="Tahoma" w:hAnsi="Tahoma" w:cs="Tahoma"/>
                <w:b/>
                <w:i/>
              </w:rPr>
            </w:pPr>
            <w:r>
              <w:rPr>
                <w:rFonts w:ascii="Tahoma" w:hAnsi="Tahoma" w:cs="Tahoma"/>
                <w:b/>
                <w:i/>
              </w:rPr>
              <w:t>8</w:t>
            </w:r>
            <w:r w:rsidR="001E7BFB">
              <w:rPr>
                <w:rFonts w:ascii="Tahoma" w:hAnsi="Tahoma" w:cs="Tahoma"/>
                <w:b/>
                <w:i/>
              </w:rPr>
              <w:t>/1</w:t>
            </w:r>
          </w:p>
        </w:tc>
      </w:tr>
    </w:tbl>
    <w:p w:rsidR="00632809" w:rsidRPr="00F63795" w:rsidRDefault="00632809" w:rsidP="00B6361A">
      <w:pPr>
        <w:keepNext/>
        <w:tabs>
          <w:tab w:val="left" w:pos="993"/>
        </w:tabs>
        <w:ind w:left="993" w:hanging="993"/>
        <w:rPr>
          <w:rFonts w:ascii="Tahoma" w:hAnsi="Tahoma" w:cs="Tahoma"/>
          <w:b/>
        </w:rPr>
      </w:pPr>
      <w:r w:rsidRPr="00F63795">
        <w:rPr>
          <w:rFonts w:ascii="Tahoma" w:hAnsi="Tahoma" w:cs="Tahoma"/>
          <w:b/>
        </w:rPr>
        <w:t xml:space="preserve">IZPOLNI </w:t>
      </w:r>
      <w:r w:rsidR="001E7BFB">
        <w:rPr>
          <w:rFonts w:ascii="Tahoma" w:hAnsi="Tahoma" w:cs="Tahoma"/>
          <w:b/>
        </w:rPr>
        <w:t>PONUDNIK</w:t>
      </w:r>
      <w:r w:rsidRPr="00F63795">
        <w:rPr>
          <w:rFonts w:ascii="Tahoma" w:hAnsi="Tahoma" w:cs="Tahoma"/>
          <w:b/>
        </w:rPr>
        <w:t>!!!!!!</w:t>
      </w:r>
    </w:p>
    <w:p w:rsidR="00632809" w:rsidRPr="00F63795" w:rsidRDefault="00632809" w:rsidP="00B6361A">
      <w:pPr>
        <w:keepNext/>
        <w:rPr>
          <w:rFonts w:ascii="Tahoma" w:hAnsi="Tahoma" w:cs="Tahoma"/>
          <w:sz w:val="18"/>
        </w:rPr>
      </w:pPr>
    </w:p>
    <w:p w:rsidR="00632809" w:rsidRPr="00F63795" w:rsidRDefault="00632809" w:rsidP="00B6361A">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632809" w:rsidRPr="00F63795" w:rsidRDefault="00632809" w:rsidP="00B6361A">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B6361A">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B6361A">
            <w:pPr>
              <w:keepNext/>
              <w:rPr>
                <w:rFonts w:ascii="Tahoma" w:hAnsi="Tahoma" w:cs="Tahoma"/>
              </w:rPr>
            </w:pPr>
          </w:p>
          <w:p w:rsidR="00632809" w:rsidRPr="00F63795" w:rsidRDefault="00632809" w:rsidP="00B6361A">
            <w:pPr>
              <w:keepNext/>
              <w:rPr>
                <w:rFonts w:ascii="Tahoma" w:hAnsi="Tahoma" w:cs="Tahoma"/>
              </w:rPr>
            </w:pPr>
          </w:p>
        </w:tc>
      </w:tr>
      <w:tr w:rsidR="00632809" w:rsidRPr="00F63795"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B6361A">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B6361A">
            <w:pPr>
              <w:keepNext/>
              <w:rPr>
                <w:rFonts w:ascii="Tahoma" w:hAnsi="Tahoma" w:cs="Tahoma"/>
              </w:rPr>
            </w:pPr>
          </w:p>
          <w:p w:rsidR="00632809" w:rsidRPr="00F63795" w:rsidRDefault="00632809" w:rsidP="00B6361A">
            <w:pPr>
              <w:keepNext/>
              <w:rPr>
                <w:rFonts w:ascii="Tahoma" w:hAnsi="Tahoma" w:cs="Tahoma"/>
              </w:rPr>
            </w:pPr>
          </w:p>
        </w:tc>
      </w:tr>
      <w:tr w:rsidR="00632809" w:rsidRPr="00F63795"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B6361A">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B6361A">
            <w:pPr>
              <w:keepNext/>
              <w:rPr>
                <w:rFonts w:ascii="Tahoma" w:hAnsi="Tahoma" w:cs="Tahoma"/>
              </w:rPr>
            </w:pPr>
          </w:p>
        </w:tc>
      </w:tr>
      <w:tr w:rsidR="00632809" w:rsidRPr="00F63795"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B6361A">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B6361A">
            <w:pPr>
              <w:keepNext/>
              <w:rPr>
                <w:rFonts w:ascii="Tahoma" w:hAnsi="Tahoma" w:cs="Tahoma"/>
              </w:rPr>
            </w:pPr>
          </w:p>
        </w:tc>
      </w:tr>
      <w:tr w:rsidR="00632809" w:rsidRPr="00F63795"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B6361A">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B6361A">
            <w:pPr>
              <w:keepNext/>
              <w:rPr>
                <w:rFonts w:ascii="Tahoma" w:hAnsi="Tahoma" w:cs="Tahoma"/>
              </w:rPr>
            </w:pPr>
          </w:p>
        </w:tc>
      </w:tr>
      <w:tr w:rsidR="00632809" w:rsidRPr="00F63795"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B6361A">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632809" w:rsidRPr="00F63795" w:rsidRDefault="00632809" w:rsidP="00B6361A">
            <w:pPr>
              <w:keepNext/>
              <w:rPr>
                <w:rFonts w:ascii="Tahoma" w:hAnsi="Tahoma" w:cs="Tahoma"/>
              </w:rPr>
            </w:pPr>
            <w:r>
              <w:rPr>
                <w:rFonts w:ascii="Tahoma" w:hAnsi="Tahoma" w:cs="Tahoma"/>
              </w:rPr>
              <w:t xml:space="preserve"> Od  __________________         do_________________</w:t>
            </w:r>
          </w:p>
        </w:tc>
      </w:tr>
      <w:tr w:rsidR="00632809"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B6361A">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632809" w:rsidRPr="00F63795" w:rsidRDefault="00632809" w:rsidP="00B6361A">
            <w:pPr>
              <w:keepNext/>
              <w:rPr>
                <w:rFonts w:ascii="Tahoma" w:hAnsi="Tahoma" w:cs="Tahoma"/>
              </w:rPr>
            </w:pPr>
          </w:p>
          <w:p w:rsidR="00632809" w:rsidRPr="00F63795" w:rsidRDefault="00632809" w:rsidP="00B6361A">
            <w:pPr>
              <w:keepNext/>
              <w:rPr>
                <w:rFonts w:ascii="Tahoma" w:hAnsi="Tahoma" w:cs="Tahoma"/>
              </w:rPr>
            </w:pPr>
          </w:p>
        </w:tc>
      </w:tr>
      <w:tr w:rsidR="00632809" w:rsidRPr="00F63795"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rsidR="001E7BFB" w:rsidRPr="00270D8F" w:rsidRDefault="001E7BFB" w:rsidP="00B6361A">
            <w:pPr>
              <w:keepNext/>
              <w:shd w:val="clear" w:color="auto" w:fill="FFFFFF"/>
              <w:tabs>
                <w:tab w:val="left" w:pos="0"/>
              </w:tabs>
              <w:ind w:right="6"/>
              <w:jc w:val="both"/>
              <w:rPr>
                <w:rFonts w:ascii="Tahoma" w:hAnsi="Tahoma" w:cs="Tahoma"/>
              </w:rPr>
            </w:pPr>
            <w:r w:rsidRPr="00270D8F">
              <w:rPr>
                <w:rFonts w:ascii="Tahoma" w:hAnsi="Tahoma" w:cs="Tahoma"/>
              </w:rPr>
              <w:t>Uspešno izveden in zaključen objekt v vrednosti vsaj 2.000.000 EUR brez DDV, pri katerem je  izvedel vsaj:</w:t>
            </w:r>
          </w:p>
          <w:p w:rsidR="001E7BFB" w:rsidRPr="00270D8F" w:rsidRDefault="001E7BFB" w:rsidP="00B6361A">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gradnja/obnova </w:t>
            </w:r>
            <w:r w:rsidR="00A650A2" w:rsidRPr="00270D8F">
              <w:rPr>
                <w:rFonts w:ascii="Tahoma" w:hAnsi="Tahoma" w:cs="Tahoma"/>
              </w:rPr>
              <w:t xml:space="preserve">javne </w:t>
            </w:r>
            <w:r w:rsidRPr="00270D8F">
              <w:rPr>
                <w:rFonts w:ascii="Tahoma" w:hAnsi="Tahoma" w:cs="Tahoma"/>
              </w:rPr>
              <w:t>meteorne ali fekalne kanalizacije,</w:t>
            </w:r>
          </w:p>
          <w:p w:rsidR="001E7BFB" w:rsidRPr="00270D8F" w:rsidRDefault="001E7BFB" w:rsidP="00B6361A">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javnega </w:t>
            </w:r>
            <w:r w:rsidRPr="00270D8F">
              <w:rPr>
                <w:rFonts w:ascii="Tahoma" w:hAnsi="Tahoma" w:cs="Tahoma"/>
              </w:rPr>
              <w:t>vodovoda</w:t>
            </w:r>
          </w:p>
          <w:p w:rsidR="001E7BFB" w:rsidRPr="00270D8F" w:rsidRDefault="001E7BFB" w:rsidP="00B6361A">
            <w:pPr>
              <w:keepNext/>
              <w:widowControl w:val="0"/>
              <w:numPr>
                <w:ilvl w:val="0"/>
                <w:numId w:val="29"/>
              </w:numPr>
              <w:shd w:val="clear" w:color="auto" w:fill="FFFFFF"/>
              <w:tabs>
                <w:tab w:val="left" w:pos="219"/>
              </w:tabs>
              <w:autoSpaceDE w:val="0"/>
              <w:autoSpaceDN w:val="0"/>
              <w:adjustRightInd w:val="0"/>
              <w:spacing w:before="3"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javnega </w:t>
            </w:r>
            <w:r w:rsidRPr="00270D8F">
              <w:rPr>
                <w:rFonts w:ascii="Tahoma" w:hAnsi="Tahoma" w:cs="Tahoma"/>
              </w:rPr>
              <w:t>plinovoda (gradbena dela),</w:t>
            </w:r>
          </w:p>
          <w:p w:rsidR="00632809" w:rsidRPr="00270D8F" w:rsidRDefault="001E7BFB" w:rsidP="00B6361A">
            <w:pPr>
              <w:keepNext/>
              <w:widowControl w:val="0"/>
              <w:numPr>
                <w:ilvl w:val="0"/>
                <w:numId w:val="29"/>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obnova ali novogradnja ceste.</w:t>
            </w:r>
          </w:p>
        </w:tc>
        <w:tc>
          <w:tcPr>
            <w:tcW w:w="6099" w:type="dxa"/>
            <w:tcBorders>
              <w:top w:val="single" w:sz="2" w:space="0" w:color="auto"/>
              <w:left w:val="single" w:sz="2" w:space="0" w:color="auto"/>
              <w:bottom w:val="single" w:sz="2" w:space="0" w:color="auto"/>
              <w:right w:val="single" w:sz="2" w:space="0" w:color="auto"/>
            </w:tcBorders>
            <w:vAlign w:val="center"/>
          </w:tcPr>
          <w:p w:rsidR="001E7BFB" w:rsidRPr="00270D8F" w:rsidRDefault="001E7BFB" w:rsidP="00B6361A">
            <w:pPr>
              <w:keepNext/>
              <w:jc w:val="center"/>
              <w:rPr>
                <w:rFonts w:ascii="Tahoma" w:hAnsi="Tahoma" w:cs="Tahoma"/>
              </w:rPr>
            </w:pPr>
          </w:p>
          <w:p w:rsidR="00632809" w:rsidRPr="00270D8F" w:rsidRDefault="00632809" w:rsidP="00B6361A">
            <w:pPr>
              <w:keepNext/>
              <w:jc w:val="center"/>
              <w:rPr>
                <w:rFonts w:ascii="Tahoma" w:hAnsi="Tahoma" w:cs="Tahoma"/>
              </w:rPr>
            </w:pPr>
            <w:r w:rsidRPr="00270D8F">
              <w:rPr>
                <w:rFonts w:ascii="Tahoma" w:hAnsi="Tahoma" w:cs="Tahoma"/>
              </w:rPr>
              <w:t>Pogodbena vrednost __________________ EUR brez DDV</w:t>
            </w:r>
          </w:p>
          <w:p w:rsidR="001E7BFB" w:rsidRPr="00270D8F" w:rsidRDefault="001E7BFB" w:rsidP="00B6361A">
            <w:pPr>
              <w:keepNext/>
              <w:jc w:val="center"/>
              <w:rPr>
                <w:rFonts w:ascii="Tahoma" w:hAnsi="Tahoma" w:cs="Tahoma"/>
              </w:rPr>
            </w:pPr>
          </w:p>
          <w:p w:rsidR="001E7BFB" w:rsidRPr="00270D8F" w:rsidRDefault="001E7BFB" w:rsidP="00B6361A">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 </w:t>
            </w:r>
            <w:r w:rsidRPr="00270D8F">
              <w:rPr>
                <w:rFonts w:ascii="Tahoma" w:hAnsi="Tahoma" w:cs="Tahoma"/>
              </w:rPr>
              <w:t>met</w:t>
            </w:r>
            <w:r w:rsidR="00270D8F" w:rsidRPr="00270D8F">
              <w:rPr>
                <w:rFonts w:ascii="Tahoma" w:hAnsi="Tahoma" w:cs="Tahoma"/>
              </w:rPr>
              <w:t>.</w:t>
            </w:r>
            <w:r w:rsidRPr="00270D8F">
              <w:rPr>
                <w:rFonts w:ascii="Tahoma" w:hAnsi="Tahoma" w:cs="Tahoma"/>
              </w:rPr>
              <w:t xml:space="preserve"> ali fekalne kanalizacije    DA   / NE</w:t>
            </w:r>
          </w:p>
          <w:p w:rsidR="001E7BFB" w:rsidRPr="00270D8F" w:rsidRDefault="001E7BFB" w:rsidP="00B6361A">
            <w:pPr>
              <w:keepNext/>
              <w:widowControl w:val="0"/>
              <w:shd w:val="clear" w:color="auto" w:fill="FFFFFF"/>
              <w:tabs>
                <w:tab w:val="left" w:pos="219"/>
              </w:tabs>
              <w:autoSpaceDE w:val="0"/>
              <w:autoSpaceDN w:val="0"/>
              <w:adjustRightInd w:val="0"/>
              <w:spacing w:line="242" w:lineRule="exact"/>
              <w:rPr>
                <w:rFonts w:ascii="Tahoma" w:hAnsi="Tahoma" w:cs="Tahoma"/>
              </w:rPr>
            </w:pPr>
          </w:p>
          <w:p w:rsidR="001E7BFB" w:rsidRPr="00270D8F" w:rsidRDefault="001E7BFB" w:rsidP="00B6361A">
            <w:pPr>
              <w:keepNext/>
              <w:widowControl w:val="0"/>
              <w:numPr>
                <w:ilvl w:val="0"/>
                <w:numId w:val="30"/>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javnega </w:t>
            </w:r>
            <w:r w:rsidRPr="00270D8F">
              <w:rPr>
                <w:rFonts w:ascii="Tahoma" w:hAnsi="Tahoma" w:cs="Tahoma"/>
              </w:rPr>
              <w:t>vodovoda                          DA   / NE</w:t>
            </w:r>
          </w:p>
          <w:p w:rsidR="001E7BFB" w:rsidRPr="00270D8F" w:rsidRDefault="001E7BFB" w:rsidP="00B6361A">
            <w:pPr>
              <w:pStyle w:val="Odstavekseznama"/>
              <w:keepNext/>
              <w:rPr>
                <w:rFonts w:ascii="Tahoma" w:hAnsi="Tahoma" w:cs="Tahoma"/>
              </w:rPr>
            </w:pPr>
          </w:p>
          <w:p w:rsidR="001E7BFB" w:rsidRPr="00270D8F" w:rsidRDefault="001E7BFB" w:rsidP="00B6361A">
            <w:pPr>
              <w:keepNext/>
              <w:widowControl w:val="0"/>
              <w:numPr>
                <w:ilvl w:val="0"/>
                <w:numId w:val="30"/>
              </w:numPr>
              <w:shd w:val="clear" w:color="auto" w:fill="FFFFFF"/>
              <w:tabs>
                <w:tab w:val="left" w:pos="219"/>
              </w:tabs>
              <w:autoSpaceDE w:val="0"/>
              <w:autoSpaceDN w:val="0"/>
              <w:adjustRightInd w:val="0"/>
              <w:spacing w:before="3"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javnega </w:t>
            </w:r>
            <w:r w:rsidRPr="00270D8F">
              <w:rPr>
                <w:rFonts w:ascii="Tahoma" w:hAnsi="Tahoma" w:cs="Tahoma"/>
              </w:rPr>
              <w:t>plinovoda (gradbena dela)   DA   / NE</w:t>
            </w:r>
          </w:p>
          <w:p w:rsidR="001E7BFB" w:rsidRPr="00270D8F" w:rsidRDefault="001E7BFB" w:rsidP="00B6361A">
            <w:pPr>
              <w:pStyle w:val="Odstavekseznama"/>
              <w:keepNext/>
              <w:rPr>
                <w:rFonts w:ascii="Tahoma" w:hAnsi="Tahoma" w:cs="Tahoma"/>
              </w:rPr>
            </w:pPr>
          </w:p>
          <w:p w:rsidR="00632809" w:rsidRPr="00270D8F" w:rsidRDefault="001E7BFB" w:rsidP="00B6361A">
            <w:pPr>
              <w:keepNext/>
              <w:widowControl w:val="0"/>
              <w:numPr>
                <w:ilvl w:val="0"/>
                <w:numId w:val="30"/>
              </w:numPr>
              <w:shd w:val="clear" w:color="auto" w:fill="FFFFFF"/>
              <w:tabs>
                <w:tab w:val="left" w:pos="219"/>
              </w:tabs>
              <w:autoSpaceDE w:val="0"/>
              <w:autoSpaceDN w:val="0"/>
              <w:adjustRightInd w:val="0"/>
              <w:spacing w:line="242" w:lineRule="exact"/>
              <w:jc w:val="center"/>
              <w:rPr>
                <w:rFonts w:ascii="Tahoma" w:hAnsi="Tahoma" w:cs="Tahoma"/>
              </w:rPr>
            </w:pPr>
            <w:r w:rsidRPr="00270D8F">
              <w:rPr>
                <w:rFonts w:ascii="Tahoma" w:hAnsi="Tahoma" w:cs="Tahoma"/>
              </w:rPr>
              <w:t>obnova ali novogradnja ceste.                                DA   / NE</w:t>
            </w:r>
          </w:p>
          <w:p w:rsidR="00632809" w:rsidRPr="00270D8F" w:rsidRDefault="00632809" w:rsidP="00B6361A">
            <w:pPr>
              <w:keepNext/>
              <w:jc w:val="center"/>
              <w:rPr>
                <w:rFonts w:ascii="Tahoma" w:hAnsi="Tahoma" w:cs="Tahoma"/>
              </w:rPr>
            </w:pPr>
          </w:p>
        </w:tc>
      </w:tr>
      <w:tr w:rsidR="0055092A"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B6361A">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B6361A">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B6361A">
            <w:pPr>
              <w:keepNext/>
              <w:jc w:val="center"/>
              <w:rPr>
                <w:rFonts w:ascii="Tahoma" w:hAnsi="Tahoma" w:cs="Tahoma"/>
              </w:rPr>
            </w:pPr>
          </w:p>
        </w:tc>
      </w:tr>
    </w:tbl>
    <w:p w:rsidR="00632809" w:rsidRPr="00F63795" w:rsidRDefault="00632809" w:rsidP="00B6361A">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rsidTr="00FD6245">
        <w:trPr>
          <w:trHeight w:val="235"/>
        </w:trPr>
        <w:tc>
          <w:tcPr>
            <w:tcW w:w="2410" w:type="dxa"/>
            <w:tcBorders>
              <w:top w:val="nil"/>
              <w:left w:val="nil"/>
              <w:bottom w:val="single" w:sz="4" w:space="0" w:color="auto"/>
              <w:right w:val="nil"/>
            </w:tcBorders>
          </w:tcPr>
          <w:p w:rsidR="00632809" w:rsidRPr="00F63795" w:rsidRDefault="00632809" w:rsidP="00B6361A">
            <w:pPr>
              <w:keepNext/>
              <w:jc w:val="both"/>
              <w:rPr>
                <w:rFonts w:ascii="Tahoma" w:hAnsi="Tahoma" w:cs="Tahoma"/>
                <w:snapToGrid w:val="0"/>
              </w:rPr>
            </w:pPr>
          </w:p>
        </w:tc>
        <w:tc>
          <w:tcPr>
            <w:tcW w:w="2693" w:type="dxa"/>
          </w:tcPr>
          <w:p w:rsidR="00632809" w:rsidRPr="00F63795" w:rsidRDefault="00632809" w:rsidP="00B6361A">
            <w:pPr>
              <w:keepNext/>
              <w:jc w:val="center"/>
              <w:rPr>
                <w:rFonts w:ascii="Tahoma" w:hAnsi="Tahoma" w:cs="Tahoma"/>
                <w:snapToGrid w:val="0"/>
              </w:rPr>
            </w:pPr>
          </w:p>
        </w:tc>
        <w:tc>
          <w:tcPr>
            <w:tcW w:w="4395" w:type="dxa"/>
            <w:tcBorders>
              <w:top w:val="nil"/>
              <w:left w:val="nil"/>
              <w:bottom w:val="single" w:sz="4" w:space="0" w:color="auto"/>
              <w:right w:val="nil"/>
            </w:tcBorders>
          </w:tcPr>
          <w:p w:rsidR="00632809" w:rsidRPr="00F63795" w:rsidRDefault="00632809" w:rsidP="00B6361A">
            <w:pPr>
              <w:keepNext/>
              <w:jc w:val="both"/>
              <w:rPr>
                <w:rFonts w:ascii="Tahoma" w:hAnsi="Tahoma" w:cs="Tahoma"/>
                <w:snapToGrid w:val="0"/>
                <w:sz w:val="28"/>
              </w:rPr>
            </w:pPr>
          </w:p>
        </w:tc>
      </w:tr>
      <w:tr w:rsidR="00632809" w:rsidRPr="00F63795" w:rsidTr="00FD6245">
        <w:trPr>
          <w:trHeight w:val="235"/>
        </w:trPr>
        <w:tc>
          <w:tcPr>
            <w:tcW w:w="2410" w:type="dxa"/>
            <w:tcBorders>
              <w:top w:val="single" w:sz="4" w:space="0" w:color="auto"/>
              <w:left w:val="nil"/>
              <w:bottom w:val="nil"/>
              <w:right w:val="nil"/>
            </w:tcBorders>
            <w:hideMark/>
          </w:tcPr>
          <w:p w:rsidR="00632809" w:rsidRPr="00F63795" w:rsidRDefault="00632809" w:rsidP="00B6361A">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632809" w:rsidRPr="00F63795" w:rsidRDefault="00632809" w:rsidP="00B6361A">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632809" w:rsidRPr="00F63795" w:rsidRDefault="00632809" w:rsidP="00B6361A">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632809" w:rsidRPr="00F63795" w:rsidRDefault="00632809" w:rsidP="00B6361A">
      <w:pPr>
        <w:keepNext/>
        <w:rPr>
          <w:rFonts w:ascii="Tahoma" w:hAnsi="Tahoma" w:cs="Tahoma"/>
          <w:b/>
        </w:rPr>
      </w:pPr>
      <w:r w:rsidRPr="00F63795">
        <w:rPr>
          <w:rFonts w:ascii="Tahoma" w:hAnsi="Tahoma" w:cs="Tahoma"/>
          <w:b/>
        </w:rPr>
        <w:t>______________________________________________________________________</w:t>
      </w:r>
    </w:p>
    <w:p w:rsidR="00632809" w:rsidRPr="00F63795" w:rsidRDefault="00632809" w:rsidP="00B6361A">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632809" w:rsidRPr="00F63795" w:rsidRDefault="00632809" w:rsidP="00B6361A">
      <w:pPr>
        <w:keepNext/>
        <w:jc w:val="both"/>
        <w:rPr>
          <w:rFonts w:ascii="Tahoma" w:hAnsi="Tahoma" w:cs="Tahoma"/>
        </w:rPr>
      </w:pPr>
    </w:p>
    <w:p w:rsidR="00632809" w:rsidRPr="00F63795" w:rsidRDefault="00632809" w:rsidP="00B6361A">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632809" w:rsidRPr="00F63795" w:rsidRDefault="00632809" w:rsidP="00B6361A">
      <w:pPr>
        <w:keepNext/>
        <w:rPr>
          <w:rFonts w:ascii="Tahoma" w:hAnsi="Tahoma" w:cs="Tahoma"/>
        </w:rPr>
      </w:pPr>
    </w:p>
    <w:p w:rsidR="00632809" w:rsidRPr="00F63795" w:rsidRDefault="00632809" w:rsidP="00B6361A">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632809" w:rsidRPr="00F63795" w:rsidRDefault="00632809" w:rsidP="00B6361A">
      <w:pPr>
        <w:keepNext/>
        <w:rPr>
          <w:rFonts w:ascii="Tahoma" w:hAnsi="Tahoma" w:cs="Tahoma"/>
        </w:rPr>
      </w:pPr>
    </w:p>
    <w:p w:rsidR="00632809" w:rsidRPr="00F63795" w:rsidRDefault="00632809" w:rsidP="00B6361A">
      <w:pPr>
        <w:keepNext/>
        <w:rPr>
          <w:rFonts w:ascii="Tahoma" w:hAnsi="Tahoma" w:cs="Tahoma"/>
        </w:rPr>
      </w:pPr>
      <w:r w:rsidRPr="00F63795">
        <w:rPr>
          <w:rFonts w:ascii="Tahoma" w:hAnsi="Tahoma" w:cs="Tahoma"/>
        </w:rPr>
        <w:t>Izdajatelj reference</w:t>
      </w:r>
    </w:p>
    <w:p w:rsidR="00632809" w:rsidRPr="00F63795" w:rsidRDefault="00632809" w:rsidP="00B6361A">
      <w:pPr>
        <w:keepNext/>
        <w:rPr>
          <w:rFonts w:ascii="Tahoma" w:hAnsi="Tahoma" w:cs="Tahoma"/>
        </w:rPr>
      </w:pPr>
      <w:r w:rsidRPr="00F63795">
        <w:rPr>
          <w:rFonts w:ascii="Tahoma" w:hAnsi="Tahoma" w:cs="Tahoma"/>
        </w:rPr>
        <w:t xml:space="preserve"> </w:t>
      </w:r>
    </w:p>
    <w:p w:rsidR="00632809" w:rsidRPr="00F63795" w:rsidRDefault="00632809" w:rsidP="00B6361A">
      <w:pPr>
        <w:keepNext/>
        <w:rPr>
          <w:rFonts w:ascii="Tahoma" w:hAnsi="Tahoma" w:cs="Tahoma"/>
        </w:rPr>
      </w:pPr>
      <w:r w:rsidRPr="00F63795">
        <w:rPr>
          <w:rFonts w:ascii="Tahoma" w:hAnsi="Tahoma" w:cs="Tahoma"/>
        </w:rPr>
        <w:t>__________________________________                 Žig                               _______________</w:t>
      </w:r>
    </w:p>
    <w:p w:rsidR="002A42E6" w:rsidRDefault="00632809" w:rsidP="00B6361A">
      <w:pPr>
        <w:keepNext/>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B6361A">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B6361A">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B6361A">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B6361A">
            <w:pPr>
              <w:keepNext/>
              <w:rPr>
                <w:rFonts w:ascii="Tahoma" w:hAnsi="Tahoma" w:cs="Tahoma"/>
                <w:b/>
                <w:i/>
              </w:rPr>
            </w:pPr>
            <w:r>
              <w:rPr>
                <w:rFonts w:ascii="Tahoma" w:hAnsi="Tahoma" w:cs="Tahoma"/>
                <w:b/>
                <w:i/>
              </w:rPr>
              <w:t>8/</w:t>
            </w:r>
            <w:r w:rsidR="008B169D">
              <w:rPr>
                <w:rFonts w:ascii="Tahoma" w:hAnsi="Tahoma" w:cs="Tahoma"/>
                <w:b/>
                <w:i/>
              </w:rPr>
              <w:t>2</w:t>
            </w:r>
          </w:p>
        </w:tc>
      </w:tr>
    </w:tbl>
    <w:p w:rsidR="001E7BFB" w:rsidRPr="00F63795" w:rsidRDefault="001E7BFB" w:rsidP="00AA5A0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E7BFB" w:rsidRPr="00F63795" w:rsidRDefault="001E7BFB" w:rsidP="00AA5A07">
      <w:pPr>
        <w:keepNext/>
        <w:rPr>
          <w:rFonts w:ascii="Tahoma" w:hAnsi="Tahoma" w:cs="Tahoma"/>
          <w:sz w:val="18"/>
        </w:rPr>
      </w:pPr>
    </w:p>
    <w:p w:rsidR="001E7BFB" w:rsidRPr="00F63795" w:rsidRDefault="001E7BFB" w:rsidP="00AA5A0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w:t>
      </w:r>
      <w:bookmarkStart w:id="19" w:name="_GoBack"/>
      <w:bookmarkEnd w:id="19"/>
      <w:r w:rsidRPr="00F63795">
        <w:rPr>
          <w:rFonts w:ascii="Tahoma" w:hAnsi="Tahoma" w:cs="Tahoma"/>
        </w:rPr>
        <w:t xml:space="preserve"> zahtevanem roku predložili dodatna dokazila o uspešni izvedbi navedenih referenčnih del.</w:t>
      </w:r>
    </w:p>
    <w:p w:rsidR="001E7BFB" w:rsidRPr="00F63795" w:rsidRDefault="001E7BFB" w:rsidP="00AA5A0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AA5A0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AA5A07">
            <w:pPr>
              <w:keepNext/>
              <w:rPr>
                <w:rFonts w:ascii="Tahoma" w:hAnsi="Tahoma" w:cs="Tahoma"/>
              </w:rPr>
            </w:pPr>
          </w:p>
          <w:p w:rsidR="001E7BFB" w:rsidRPr="00F63795" w:rsidRDefault="001E7BFB" w:rsidP="00AA5A07">
            <w:pPr>
              <w:keepNext/>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AA5A0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AA5A07">
            <w:pPr>
              <w:keepNext/>
              <w:rPr>
                <w:rFonts w:ascii="Tahoma" w:hAnsi="Tahoma" w:cs="Tahoma"/>
              </w:rPr>
            </w:pPr>
          </w:p>
          <w:p w:rsidR="001E7BFB" w:rsidRPr="00F63795" w:rsidRDefault="001E7BFB" w:rsidP="00AA5A07">
            <w:pPr>
              <w:keepNext/>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AA5A0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AA5A07">
            <w:pPr>
              <w:keepNext/>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AA5A0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AA5A07">
            <w:pPr>
              <w:keepNext/>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AA5A0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AA5A07">
            <w:pPr>
              <w:keepNext/>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AA5A0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AA5A07">
            <w:pPr>
              <w:keepNext/>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AA5A0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AA5A07">
            <w:pPr>
              <w:keepNext/>
              <w:rPr>
                <w:rFonts w:ascii="Tahoma" w:hAnsi="Tahoma" w:cs="Tahoma"/>
              </w:rPr>
            </w:pPr>
          </w:p>
          <w:p w:rsidR="001E7BFB" w:rsidRPr="00F63795" w:rsidRDefault="001E7BFB" w:rsidP="00AA5A0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 gradnje</w:t>
            </w:r>
            <w:r>
              <w:rPr>
                <w:rFonts w:ascii="Tahoma" w:hAnsi="Tahoma" w:cs="Tahoma"/>
              </w:rPr>
              <w:t>/obnove</w:t>
            </w:r>
            <w:r w:rsidRPr="00EF7E72">
              <w:rPr>
                <w:rFonts w:ascii="Tahoma" w:hAnsi="Tahoma" w:cs="Tahoma"/>
              </w:rPr>
              <w:t xml:space="preserve"> </w:t>
            </w:r>
            <w:r w:rsidR="00A650A2">
              <w:rPr>
                <w:rFonts w:ascii="Tahoma" w:hAnsi="Tahoma" w:cs="Tahoma"/>
              </w:rPr>
              <w:t xml:space="preserve">javne </w:t>
            </w:r>
            <w:r w:rsidRPr="007F1C1F">
              <w:rPr>
                <w:rFonts w:ascii="Tahoma" w:hAnsi="Tahoma" w:cs="Tahoma"/>
              </w:rPr>
              <w:t xml:space="preserve">meteorne/fekalne </w:t>
            </w:r>
            <w:r w:rsidRPr="00EF7E72">
              <w:rPr>
                <w:rFonts w:ascii="Tahoma" w:hAnsi="Tahoma" w:cs="Tahoma"/>
              </w:rPr>
              <w:t xml:space="preserve">kanalizacije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jc w:val="center"/>
              <w:rPr>
                <w:rFonts w:ascii="Tahoma" w:hAnsi="Tahoma" w:cs="Tahoma"/>
              </w:rPr>
            </w:pPr>
          </w:p>
          <w:p w:rsidR="0055092A" w:rsidRDefault="007F1C1F" w:rsidP="00AA5A07">
            <w:pPr>
              <w:keepNext/>
              <w:ind w:left="360"/>
              <w:jc w:val="center"/>
              <w:rPr>
                <w:rFonts w:ascii="Tahoma" w:hAnsi="Tahoma" w:cs="Tahoma"/>
              </w:rPr>
            </w:pPr>
            <w:r w:rsidRPr="0055092A">
              <w:rPr>
                <w:rFonts w:ascii="Tahoma" w:hAnsi="Tahoma" w:cs="Tahoma"/>
              </w:rPr>
              <w:t xml:space="preserve">gradnja/obnova </w:t>
            </w:r>
            <w:r w:rsidR="00A650A2">
              <w:rPr>
                <w:rFonts w:ascii="Tahoma" w:hAnsi="Tahoma" w:cs="Tahoma"/>
              </w:rPr>
              <w:t xml:space="preserve">javne </w:t>
            </w:r>
            <w:r w:rsidRPr="0055092A">
              <w:rPr>
                <w:rFonts w:ascii="Tahoma" w:hAnsi="Tahoma" w:cs="Tahoma"/>
              </w:rPr>
              <w:t xml:space="preserve">meteorne/fekalne v dolžini  ________m, </w:t>
            </w:r>
            <w:r w:rsidR="0055092A">
              <w:rPr>
                <w:rFonts w:ascii="Tahoma" w:hAnsi="Tahoma" w:cs="Tahoma"/>
              </w:rPr>
              <w:t xml:space="preserve">od tega </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AA5A07">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AA5A07">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AA5A0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AA5A07">
            <w:pPr>
              <w:keepNext/>
              <w:jc w:val="center"/>
              <w:rPr>
                <w:rFonts w:ascii="Tahoma" w:hAnsi="Tahoma" w:cs="Tahoma"/>
              </w:rPr>
            </w:pPr>
          </w:p>
        </w:tc>
      </w:tr>
    </w:tbl>
    <w:p w:rsidR="001E7BFB" w:rsidRPr="00F63795" w:rsidRDefault="001E7BFB" w:rsidP="00AA5A0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AA5A07">
            <w:pPr>
              <w:keepNext/>
              <w:jc w:val="both"/>
              <w:rPr>
                <w:rFonts w:ascii="Tahoma" w:hAnsi="Tahoma" w:cs="Tahoma"/>
                <w:snapToGrid w:val="0"/>
              </w:rPr>
            </w:pPr>
          </w:p>
        </w:tc>
        <w:tc>
          <w:tcPr>
            <w:tcW w:w="2693" w:type="dxa"/>
          </w:tcPr>
          <w:p w:rsidR="001E7BFB" w:rsidRPr="00F63795" w:rsidRDefault="001E7BF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AA5A07">
            <w:pPr>
              <w:keepNext/>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AA5A0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AA5A0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AA5A0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E7BFB" w:rsidRPr="00F63795" w:rsidRDefault="001E7BFB" w:rsidP="00AA5A07">
      <w:pPr>
        <w:keepNext/>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AA5A0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AA5A07">
      <w:pPr>
        <w:keepNext/>
        <w:jc w:val="both"/>
        <w:rPr>
          <w:rFonts w:ascii="Tahoma" w:hAnsi="Tahoma" w:cs="Tahoma"/>
        </w:rPr>
      </w:pPr>
    </w:p>
    <w:p w:rsidR="001E7BFB" w:rsidRPr="00F63795" w:rsidRDefault="001E7BFB" w:rsidP="00AA5A0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AA5A07">
      <w:pPr>
        <w:keepNext/>
        <w:rPr>
          <w:rFonts w:ascii="Tahoma" w:hAnsi="Tahoma" w:cs="Tahoma"/>
        </w:rPr>
      </w:pPr>
    </w:p>
    <w:p w:rsidR="001E7BFB" w:rsidRPr="00F63795" w:rsidRDefault="001E7BFB" w:rsidP="00AA5A0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AA5A07">
      <w:pPr>
        <w:keepNext/>
        <w:rPr>
          <w:rFonts w:ascii="Tahoma" w:hAnsi="Tahoma" w:cs="Tahoma"/>
        </w:rPr>
      </w:pPr>
    </w:p>
    <w:p w:rsidR="001E7BFB" w:rsidRPr="00F63795" w:rsidRDefault="001E7BFB" w:rsidP="00AA5A07">
      <w:pPr>
        <w:keepNext/>
        <w:rPr>
          <w:rFonts w:ascii="Tahoma" w:hAnsi="Tahoma" w:cs="Tahoma"/>
        </w:rPr>
      </w:pPr>
      <w:r w:rsidRPr="00F63795">
        <w:rPr>
          <w:rFonts w:ascii="Tahoma" w:hAnsi="Tahoma" w:cs="Tahoma"/>
        </w:rPr>
        <w:t>Izdajatelj reference</w:t>
      </w:r>
    </w:p>
    <w:p w:rsidR="001E7BFB" w:rsidRPr="00F63795" w:rsidRDefault="001E7BFB" w:rsidP="00AA5A07">
      <w:pPr>
        <w:keepNext/>
        <w:rPr>
          <w:rFonts w:ascii="Tahoma" w:hAnsi="Tahoma" w:cs="Tahoma"/>
        </w:rPr>
      </w:pPr>
      <w:r w:rsidRPr="00F63795">
        <w:rPr>
          <w:rFonts w:ascii="Tahoma" w:hAnsi="Tahoma" w:cs="Tahoma"/>
        </w:rPr>
        <w:t xml:space="preserve"> </w:t>
      </w:r>
    </w:p>
    <w:p w:rsidR="001E7BFB" w:rsidRPr="00F63795" w:rsidRDefault="001E7BFB" w:rsidP="00AA5A07">
      <w:pPr>
        <w:keepNext/>
        <w:rPr>
          <w:rFonts w:ascii="Tahoma" w:hAnsi="Tahoma" w:cs="Tahoma"/>
        </w:rPr>
      </w:pPr>
      <w:r w:rsidRPr="00F63795">
        <w:rPr>
          <w:rFonts w:ascii="Tahoma" w:hAnsi="Tahoma" w:cs="Tahoma"/>
        </w:rPr>
        <w:t>__________________________________                 Žig                               _______________</w:t>
      </w:r>
    </w:p>
    <w:p w:rsidR="001E7BFB" w:rsidRDefault="001E7BFB" w:rsidP="00AA5A07">
      <w:pPr>
        <w:keepNext/>
        <w:rPr>
          <w:rFonts w:ascii="Tahoma" w:hAnsi="Tahoma" w:cs="Tahoma"/>
        </w:rPr>
      </w:pPr>
      <w:r w:rsidRPr="00F63795">
        <w:rPr>
          <w:rFonts w:ascii="Tahoma" w:hAnsi="Tahoma" w:cs="Tahoma"/>
        </w:rPr>
        <w:t xml:space="preserve">( podpis odgovorne osebe)                                                                             (kraj in datum) </w:t>
      </w:r>
    </w:p>
    <w:p w:rsidR="001E7BFB" w:rsidRDefault="001E7BFB"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AA5A0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AA5A0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AA5A0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AA5A07">
            <w:pPr>
              <w:keepNext/>
              <w:rPr>
                <w:rFonts w:ascii="Tahoma" w:hAnsi="Tahoma" w:cs="Tahoma"/>
                <w:b/>
                <w:i/>
              </w:rPr>
            </w:pPr>
            <w:r>
              <w:rPr>
                <w:rFonts w:ascii="Tahoma" w:hAnsi="Tahoma" w:cs="Tahoma"/>
                <w:b/>
                <w:i/>
              </w:rPr>
              <w:t>8/3</w:t>
            </w:r>
          </w:p>
        </w:tc>
      </w:tr>
    </w:tbl>
    <w:p w:rsidR="008B169D" w:rsidRPr="00F63795" w:rsidRDefault="008B169D" w:rsidP="00AA5A0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AA5A07">
      <w:pPr>
        <w:keepNext/>
        <w:rPr>
          <w:rFonts w:ascii="Tahoma" w:hAnsi="Tahoma" w:cs="Tahoma"/>
          <w:sz w:val="18"/>
        </w:rPr>
      </w:pPr>
    </w:p>
    <w:p w:rsidR="008B169D" w:rsidRPr="00F63795" w:rsidRDefault="008B169D" w:rsidP="00AA5A0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AA5A0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AA5A07">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gradnje/obnove </w:t>
            </w:r>
            <w:r>
              <w:rPr>
                <w:rFonts w:ascii="Tahoma" w:hAnsi="Tahoma" w:cs="Tahoma"/>
              </w:rPr>
              <w:t xml:space="preserve">javnega </w:t>
            </w:r>
            <w:r w:rsidRPr="00EF7E72">
              <w:rPr>
                <w:rFonts w:ascii="Tahoma" w:hAnsi="Tahoma" w:cs="Tahoma"/>
              </w:rPr>
              <w:t xml:space="preserve">vodovoda iz </w:t>
            </w:r>
            <w:proofErr w:type="spellStart"/>
            <w:r w:rsidRPr="00EF7E72">
              <w:rPr>
                <w:rFonts w:ascii="Tahoma" w:hAnsi="Tahoma" w:cs="Tahoma"/>
              </w:rPr>
              <w:t>nodularne</w:t>
            </w:r>
            <w:proofErr w:type="spellEnd"/>
            <w:r w:rsidRPr="00EF7E72">
              <w:rPr>
                <w:rFonts w:ascii="Tahoma" w:hAnsi="Tahoma" w:cs="Tahoma"/>
              </w:rPr>
              <w:t xml:space="preserve"> litine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jc w:val="center"/>
              <w:rPr>
                <w:rFonts w:ascii="Tahoma" w:hAnsi="Tahoma" w:cs="Tahoma"/>
              </w:rPr>
            </w:pPr>
          </w:p>
          <w:p w:rsidR="00DF2C79" w:rsidRDefault="007F1C1F" w:rsidP="00AA5A07">
            <w:pPr>
              <w:keepNext/>
              <w:ind w:left="360"/>
              <w:jc w:val="center"/>
              <w:rPr>
                <w:rFonts w:ascii="Tahoma" w:hAnsi="Tahoma" w:cs="Tahoma"/>
              </w:rPr>
            </w:pPr>
            <w:r w:rsidRPr="007F1C1F">
              <w:rPr>
                <w:rFonts w:ascii="Tahoma" w:hAnsi="Tahoma" w:cs="Tahoma"/>
              </w:rPr>
              <w:t xml:space="preserve">gradnja/obnova </w:t>
            </w:r>
            <w:r w:rsidR="00A650A2">
              <w:rPr>
                <w:rFonts w:ascii="Tahoma" w:hAnsi="Tahoma" w:cs="Tahoma"/>
              </w:rPr>
              <w:t xml:space="preserve">javnega </w:t>
            </w:r>
            <w:r w:rsidR="00A650A2" w:rsidRPr="00EF7E72">
              <w:rPr>
                <w:rFonts w:ascii="Tahoma" w:hAnsi="Tahoma" w:cs="Tahoma"/>
              </w:rPr>
              <w:t xml:space="preserve">vodovoda </w:t>
            </w:r>
            <w:r w:rsidRPr="007F1C1F">
              <w:rPr>
                <w:rFonts w:ascii="Tahoma" w:hAnsi="Tahoma" w:cs="Tahoma"/>
              </w:rPr>
              <w:t xml:space="preserve">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sidR="00DF2C79">
              <w:rPr>
                <w:rFonts w:ascii="Tahoma" w:hAnsi="Tahoma" w:cs="Tahoma"/>
              </w:rPr>
              <w:t xml:space="preserve">od tega </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55092A" w:rsidRPr="0055092A" w:rsidRDefault="0055092A"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7F1C1F" w:rsidRPr="00CB5813" w:rsidRDefault="007F1C1F" w:rsidP="00AA5A07">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AA5A07">
            <w:pPr>
              <w:keepNext/>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AA5A07">
            <w:pPr>
              <w:keepNext/>
              <w:jc w:val="center"/>
              <w:rPr>
                <w:rFonts w:ascii="Tahoma" w:hAnsi="Tahoma" w:cs="Tahoma"/>
              </w:rPr>
            </w:pPr>
          </w:p>
        </w:tc>
      </w:tr>
    </w:tbl>
    <w:p w:rsidR="008B169D" w:rsidRPr="00F63795" w:rsidRDefault="008B169D" w:rsidP="00AA5A0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AA5A07">
            <w:pPr>
              <w:keepNext/>
              <w:jc w:val="both"/>
              <w:rPr>
                <w:rFonts w:ascii="Tahoma" w:hAnsi="Tahoma" w:cs="Tahoma"/>
                <w:snapToGrid w:val="0"/>
              </w:rPr>
            </w:pPr>
          </w:p>
        </w:tc>
        <w:tc>
          <w:tcPr>
            <w:tcW w:w="2693" w:type="dxa"/>
          </w:tcPr>
          <w:p w:rsidR="008B169D" w:rsidRPr="00F63795" w:rsidRDefault="008B169D"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AA5A07">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AA5A07">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AA5A0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AA5A07">
      <w:pPr>
        <w:keepNext/>
        <w:jc w:val="both"/>
        <w:rPr>
          <w:rFonts w:ascii="Tahoma" w:hAnsi="Tahoma" w:cs="Tahoma"/>
        </w:rPr>
      </w:pPr>
    </w:p>
    <w:p w:rsidR="008B169D" w:rsidRPr="00F63795" w:rsidRDefault="008B169D" w:rsidP="00AA5A0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AA5A07">
      <w:pPr>
        <w:keepNext/>
        <w:rPr>
          <w:rFonts w:ascii="Tahoma" w:hAnsi="Tahoma" w:cs="Tahoma"/>
        </w:rPr>
      </w:pPr>
    </w:p>
    <w:p w:rsidR="008B169D" w:rsidRPr="00F63795" w:rsidRDefault="008B169D" w:rsidP="00AA5A0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r w:rsidRPr="00F63795">
        <w:rPr>
          <w:rFonts w:ascii="Tahoma" w:hAnsi="Tahoma" w:cs="Tahoma"/>
        </w:rPr>
        <w:t>Izdajatelj reference</w:t>
      </w:r>
    </w:p>
    <w:p w:rsidR="008B169D" w:rsidRPr="00F63795" w:rsidRDefault="008B169D" w:rsidP="00AA5A07">
      <w:pPr>
        <w:keepNext/>
        <w:rPr>
          <w:rFonts w:ascii="Tahoma" w:hAnsi="Tahoma" w:cs="Tahoma"/>
        </w:rPr>
      </w:pPr>
      <w:r w:rsidRPr="00F63795">
        <w:rPr>
          <w:rFonts w:ascii="Tahoma" w:hAnsi="Tahoma" w:cs="Tahoma"/>
        </w:rPr>
        <w:t xml:space="preserve"> </w:t>
      </w:r>
    </w:p>
    <w:p w:rsidR="008B169D" w:rsidRPr="00F63795" w:rsidRDefault="008B169D" w:rsidP="00AA5A07">
      <w:pPr>
        <w:keepNext/>
        <w:rPr>
          <w:rFonts w:ascii="Tahoma" w:hAnsi="Tahoma" w:cs="Tahoma"/>
        </w:rPr>
      </w:pPr>
      <w:r w:rsidRPr="00F63795">
        <w:rPr>
          <w:rFonts w:ascii="Tahoma" w:hAnsi="Tahoma" w:cs="Tahoma"/>
        </w:rPr>
        <w:t>__________________________________                 Žig                               _______________</w:t>
      </w:r>
    </w:p>
    <w:p w:rsidR="008B169D" w:rsidRDefault="008B169D" w:rsidP="00AA5A07">
      <w:pPr>
        <w:keepNext/>
        <w:rPr>
          <w:rFonts w:ascii="Tahoma" w:hAnsi="Tahoma" w:cs="Tahoma"/>
        </w:rPr>
      </w:pPr>
      <w:r w:rsidRPr="00F63795">
        <w:rPr>
          <w:rFonts w:ascii="Tahoma" w:hAnsi="Tahoma" w:cs="Tahoma"/>
        </w:rPr>
        <w:t xml:space="preserve">( podpis odgovorne osebe)                                                                             (kraj in datum) </w:t>
      </w: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AA5A0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AA5A0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AA5A0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AA5A07">
            <w:pPr>
              <w:keepNext/>
              <w:rPr>
                <w:rFonts w:ascii="Tahoma" w:hAnsi="Tahoma" w:cs="Tahoma"/>
                <w:b/>
                <w:i/>
              </w:rPr>
            </w:pPr>
            <w:r>
              <w:rPr>
                <w:rFonts w:ascii="Tahoma" w:hAnsi="Tahoma" w:cs="Tahoma"/>
                <w:b/>
                <w:i/>
              </w:rPr>
              <w:t>8/4</w:t>
            </w:r>
          </w:p>
        </w:tc>
      </w:tr>
    </w:tbl>
    <w:p w:rsidR="008B169D" w:rsidRPr="00F63795" w:rsidRDefault="008B169D" w:rsidP="00AA5A0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AA5A07">
      <w:pPr>
        <w:keepNext/>
        <w:rPr>
          <w:rFonts w:ascii="Tahoma" w:hAnsi="Tahoma" w:cs="Tahoma"/>
          <w:sz w:val="18"/>
        </w:rPr>
      </w:pPr>
    </w:p>
    <w:p w:rsidR="008B169D" w:rsidRPr="00F63795" w:rsidRDefault="008B169D" w:rsidP="00AA5A0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AA5A0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AA5A07">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8B169D" w:rsidRDefault="007F1C1F" w:rsidP="00AA5A07">
            <w:pPr>
              <w:keepNext/>
              <w:shd w:val="clear" w:color="auto" w:fill="FFFFFF"/>
              <w:tabs>
                <w:tab w:val="left" w:pos="0"/>
              </w:tabs>
              <w:ind w:right="6"/>
              <w:jc w:val="both"/>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objekt gradnje/obnove </w:t>
            </w:r>
            <w:r w:rsidR="00A650A2">
              <w:rPr>
                <w:rFonts w:ascii="Tahoma" w:hAnsi="Tahoma" w:cs="Tahoma"/>
              </w:rPr>
              <w:t xml:space="preserve">javnega </w:t>
            </w:r>
            <w:r w:rsidR="00A650A2" w:rsidRPr="008B169D">
              <w:rPr>
                <w:rFonts w:ascii="Tahoma" w:hAnsi="Tahoma" w:cs="Tahoma"/>
              </w:rPr>
              <w:t>vodovoda</w:t>
            </w:r>
            <w:r w:rsidR="00A650A2">
              <w:rPr>
                <w:rFonts w:ascii="Tahoma" w:hAnsi="Tahoma" w:cs="Tahoma"/>
              </w:rPr>
              <w:t xml:space="preserve"> </w:t>
            </w:r>
            <w:r w:rsidR="00D37614">
              <w:rPr>
                <w:rFonts w:ascii="Tahoma" w:hAnsi="Tahoma" w:cs="Tahoma"/>
              </w:rPr>
              <w:t>s hišnimi priključki</w:t>
            </w:r>
          </w:p>
          <w:p w:rsidR="007F1C1F" w:rsidRPr="00CB5813" w:rsidRDefault="007F1C1F" w:rsidP="00AA5A07">
            <w:pPr>
              <w:keepNext/>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jc w:val="center"/>
              <w:rPr>
                <w:rFonts w:ascii="Tahoma" w:hAnsi="Tahoma" w:cs="Tahoma"/>
              </w:rPr>
            </w:pPr>
          </w:p>
          <w:p w:rsidR="007F1C1F" w:rsidRPr="008B169D" w:rsidRDefault="007F1C1F" w:rsidP="00AA5A07">
            <w:pPr>
              <w:keepNext/>
              <w:shd w:val="clear" w:color="auto" w:fill="FFFFFF"/>
              <w:tabs>
                <w:tab w:val="left" w:pos="0"/>
              </w:tabs>
              <w:ind w:right="6"/>
              <w:jc w:val="both"/>
              <w:rPr>
                <w:rFonts w:ascii="Tahoma" w:hAnsi="Tahoma" w:cs="Tahoma"/>
              </w:rPr>
            </w:pPr>
            <w:r w:rsidRPr="008B169D">
              <w:rPr>
                <w:rFonts w:ascii="Tahoma" w:hAnsi="Tahoma" w:cs="Tahoma"/>
              </w:rPr>
              <w:t>gradnj</w:t>
            </w:r>
            <w:r>
              <w:rPr>
                <w:rFonts w:ascii="Tahoma" w:hAnsi="Tahoma" w:cs="Tahoma"/>
              </w:rPr>
              <w:t>a</w:t>
            </w:r>
            <w:r w:rsidRPr="008B169D">
              <w:rPr>
                <w:rFonts w:ascii="Tahoma" w:hAnsi="Tahoma" w:cs="Tahoma"/>
              </w:rPr>
              <w:t>/obnov</w:t>
            </w:r>
            <w:r>
              <w:rPr>
                <w:rFonts w:ascii="Tahoma" w:hAnsi="Tahoma" w:cs="Tahoma"/>
              </w:rPr>
              <w:t>a</w:t>
            </w:r>
            <w:r w:rsidRPr="008B169D">
              <w:rPr>
                <w:rFonts w:ascii="Tahoma" w:hAnsi="Tahoma" w:cs="Tahoma"/>
              </w:rPr>
              <w:t xml:space="preserve"> </w:t>
            </w:r>
            <w:r w:rsidR="00A650A2">
              <w:rPr>
                <w:rFonts w:ascii="Tahoma" w:hAnsi="Tahoma" w:cs="Tahoma"/>
              </w:rPr>
              <w:t xml:space="preserve">javnega </w:t>
            </w:r>
            <w:r w:rsidRPr="008B169D">
              <w:rPr>
                <w:rFonts w:ascii="Tahoma" w:hAnsi="Tahoma" w:cs="Tahoma"/>
              </w:rPr>
              <w:t>vodovoda pri katerem j</w:t>
            </w:r>
            <w:r w:rsidR="00D37614">
              <w:rPr>
                <w:rFonts w:ascii="Tahoma" w:hAnsi="Tahoma" w:cs="Tahoma"/>
              </w:rPr>
              <w:t>e</w:t>
            </w:r>
            <w:r w:rsidRPr="008B169D">
              <w:rPr>
                <w:rFonts w:ascii="Tahoma" w:hAnsi="Tahoma" w:cs="Tahoma"/>
              </w:rPr>
              <w:t xml:space="preserve"> izvedel </w:t>
            </w:r>
            <w:r>
              <w:rPr>
                <w:rFonts w:ascii="Tahoma" w:hAnsi="Tahoma" w:cs="Tahoma"/>
              </w:rPr>
              <w:t>____</w:t>
            </w:r>
            <w:r w:rsidRPr="008B169D">
              <w:rPr>
                <w:rFonts w:ascii="Tahoma" w:hAnsi="Tahoma" w:cs="Tahoma"/>
              </w:rPr>
              <w:t xml:space="preserve"> vodovodnih hišnih priključkov.</w:t>
            </w:r>
          </w:p>
          <w:p w:rsidR="007F1C1F" w:rsidRPr="00CB5813" w:rsidRDefault="007F1C1F" w:rsidP="00AA5A07">
            <w:pPr>
              <w:keepNext/>
              <w:jc w:val="center"/>
              <w:rPr>
                <w:rFonts w:ascii="Tahoma" w:hAnsi="Tahoma" w:cs="Tahoma"/>
              </w:rPr>
            </w:pPr>
          </w:p>
          <w:p w:rsidR="007F1C1F" w:rsidRPr="00CB5813" w:rsidRDefault="007F1C1F" w:rsidP="00AA5A07">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AA5A07">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AA5A0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AA5A07">
            <w:pPr>
              <w:keepNext/>
              <w:jc w:val="center"/>
              <w:rPr>
                <w:rFonts w:ascii="Tahoma" w:hAnsi="Tahoma" w:cs="Tahoma"/>
              </w:rPr>
            </w:pPr>
          </w:p>
        </w:tc>
      </w:tr>
    </w:tbl>
    <w:p w:rsidR="008B169D" w:rsidRPr="00F63795" w:rsidRDefault="008B169D" w:rsidP="00AA5A0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AA5A07">
            <w:pPr>
              <w:keepNext/>
              <w:jc w:val="both"/>
              <w:rPr>
                <w:rFonts w:ascii="Tahoma" w:hAnsi="Tahoma" w:cs="Tahoma"/>
                <w:snapToGrid w:val="0"/>
              </w:rPr>
            </w:pPr>
          </w:p>
        </w:tc>
        <w:tc>
          <w:tcPr>
            <w:tcW w:w="2693" w:type="dxa"/>
          </w:tcPr>
          <w:p w:rsidR="008B169D" w:rsidRPr="00F63795" w:rsidRDefault="008B169D"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AA5A07">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AA5A07">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AA5A0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AA5A07">
      <w:pPr>
        <w:keepNext/>
        <w:jc w:val="both"/>
        <w:rPr>
          <w:rFonts w:ascii="Tahoma" w:hAnsi="Tahoma" w:cs="Tahoma"/>
        </w:rPr>
      </w:pPr>
    </w:p>
    <w:p w:rsidR="008B169D" w:rsidRPr="00F63795" w:rsidRDefault="008B169D" w:rsidP="00AA5A0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AA5A07">
      <w:pPr>
        <w:keepNext/>
        <w:rPr>
          <w:rFonts w:ascii="Tahoma" w:hAnsi="Tahoma" w:cs="Tahoma"/>
        </w:rPr>
      </w:pPr>
    </w:p>
    <w:p w:rsidR="008B169D" w:rsidRPr="00F63795" w:rsidRDefault="008B169D" w:rsidP="00AA5A0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r w:rsidRPr="00F63795">
        <w:rPr>
          <w:rFonts w:ascii="Tahoma" w:hAnsi="Tahoma" w:cs="Tahoma"/>
        </w:rPr>
        <w:t>Izdajatelj reference</w:t>
      </w:r>
    </w:p>
    <w:p w:rsidR="008B169D" w:rsidRPr="00F63795" w:rsidRDefault="008B169D" w:rsidP="00AA5A07">
      <w:pPr>
        <w:keepNext/>
        <w:rPr>
          <w:rFonts w:ascii="Tahoma" w:hAnsi="Tahoma" w:cs="Tahoma"/>
        </w:rPr>
      </w:pPr>
      <w:r w:rsidRPr="00F63795">
        <w:rPr>
          <w:rFonts w:ascii="Tahoma" w:hAnsi="Tahoma" w:cs="Tahoma"/>
        </w:rPr>
        <w:t xml:space="preserve"> </w:t>
      </w:r>
    </w:p>
    <w:p w:rsidR="008B169D" w:rsidRPr="00F63795" w:rsidRDefault="008B169D" w:rsidP="00AA5A07">
      <w:pPr>
        <w:keepNext/>
        <w:rPr>
          <w:rFonts w:ascii="Tahoma" w:hAnsi="Tahoma" w:cs="Tahoma"/>
        </w:rPr>
      </w:pPr>
      <w:r w:rsidRPr="00F63795">
        <w:rPr>
          <w:rFonts w:ascii="Tahoma" w:hAnsi="Tahoma" w:cs="Tahoma"/>
        </w:rPr>
        <w:t>__________________________________                 Žig                               _______________</w:t>
      </w:r>
    </w:p>
    <w:p w:rsidR="008B169D" w:rsidRDefault="008B169D" w:rsidP="00AA5A07">
      <w:pPr>
        <w:keepNext/>
        <w:rPr>
          <w:rFonts w:ascii="Tahoma" w:hAnsi="Tahoma" w:cs="Tahoma"/>
        </w:rPr>
      </w:pPr>
      <w:r w:rsidRPr="00F63795">
        <w:rPr>
          <w:rFonts w:ascii="Tahoma" w:hAnsi="Tahoma" w:cs="Tahoma"/>
        </w:rPr>
        <w:t xml:space="preserve">( podpis odgovorne osebe)                                                                             (kraj in datum) </w:t>
      </w: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8B169D" w:rsidRDefault="008B169D" w:rsidP="00AA5A07">
      <w:pPr>
        <w:keepNext/>
        <w:rPr>
          <w:rFonts w:ascii="Tahoma" w:hAnsi="Tahoma" w:cs="Tahoma"/>
        </w:rPr>
      </w:pPr>
    </w:p>
    <w:p w:rsidR="00D37614" w:rsidRDefault="00D37614" w:rsidP="00AA5A07">
      <w:pPr>
        <w:keepNext/>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AA5A0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AA5A0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AA5A0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AA5A07">
            <w:pPr>
              <w:keepNext/>
              <w:rPr>
                <w:rFonts w:ascii="Tahoma" w:hAnsi="Tahoma" w:cs="Tahoma"/>
                <w:b/>
                <w:i/>
              </w:rPr>
            </w:pPr>
            <w:r>
              <w:rPr>
                <w:rFonts w:ascii="Tahoma" w:hAnsi="Tahoma" w:cs="Tahoma"/>
                <w:b/>
                <w:i/>
              </w:rPr>
              <w:t>8/5</w:t>
            </w:r>
          </w:p>
        </w:tc>
      </w:tr>
    </w:tbl>
    <w:p w:rsidR="008B169D" w:rsidRPr="00F63795" w:rsidRDefault="008B169D" w:rsidP="00AA5A0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8B169D" w:rsidRPr="00F63795" w:rsidRDefault="008B169D" w:rsidP="00AA5A07">
      <w:pPr>
        <w:keepNext/>
        <w:rPr>
          <w:rFonts w:ascii="Tahoma" w:hAnsi="Tahoma" w:cs="Tahoma"/>
          <w:sz w:val="18"/>
        </w:rPr>
      </w:pPr>
    </w:p>
    <w:p w:rsidR="008B169D" w:rsidRPr="00F63795" w:rsidRDefault="008B169D" w:rsidP="00AA5A0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AA5A0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AA5A07">
            <w:pPr>
              <w:keepNext/>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AA5A07">
            <w:pPr>
              <w:keepNext/>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AA5A07">
            <w:pPr>
              <w:keepNext/>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AA5A0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AA5A07">
            <w:pPr>
              <w:keepNext/>
              <w:jc w:val="center"/>
              <w:rPr>
                <w:rFonts w:ascii="Tahoma" w:hAnsi="Tahoma" w:cs="Tahoma"/>
              </w:rPr>
            </w:pPr>
          </w:p>
          <w:p w:rsidR="007F1C1F" w:rsidRPr="00CB5813" w:rsidRDefault="007F1C1F" w:rsidP="00AA5A07">
            <w:pPr>
              <w:keepNext/>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v skupni dolžini glavnih plinovodov </w:t>
            </w:r>
            <w:r w:rsidRPr="00CB5813">
              <w:rPr>
                <w:rFonts w:ascii="Tahoma" w:hAnsi="Tahoma" w:cs="Tahoma"/>
              </w:rPr>
              <w:t>________</w:t>
            </w:r>
            <w:r>
              <w:rPr>
                <w:rFonts w:ascii="Tahoma" w:hAnsi="Tahoma" w:cs="Tahoma"/>
              </w:rPr>
              <w:t>m</w:t>
            </w:r>
          </w:p>
          <w:p w:rsidR="007F1C1F" w:rsidRPr="00CB5813" w:rsidRDefault="007F1C1F" w:rsidP="00AA5A07">
            <w:pPr>
              <w:keepNext/>
              <w:jc w:val="center"/>
              <w:rPr>
                <w:rFonts w:ascii="Tahoma" w:hAnsi="Tahoma" w:cs="Tahoma"/>
              </w:rPr>
            </w:pPr>
          </w:p>
          <w:p w:rsidR="007F1C1F" w:rsidRPr="00CB5813" w:rsidRDefault="007F1C1F" w:rsidP="00AA5A07">
            <w:pPr>
              <w:keepNext/>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AA5A07">
            <w:pPr>
              <w:keepNext/>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AA5A0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AA5A07">
            <w:pPr>
              <w:keepNext/>
              <w:jc w:val="center"/>
              <w:rPr>
                <w:rFonts w:ascii="Tahoma" w:hAnsi="Tahoma" w:cs="Tahoma"/>
              </w:rPr>
            </w:pPr>
          </w:p>
        </w:tc>
      </w:tr>
    </w:tbl>
    <w:p w:rsidR="008B169D" w:rsidRPr="00F63795" w:rsidRDefault="008B169D" w:rsidP="00AA5A0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AA5A07">
            <w:pPr>
              <w:keepNext/>
              <w:jc w:val="both"/>
              <w:rPr>
                <w:rFonts w:ascii="Tahoma" w:hAnsi="Tahoma" w:cs="Tahoma"/>
                <w:snapToGrid w:val="0"/>
              </w:rPr>
            </w:pPr>
          </w:p>
        </w:tc>
        <w:tc>
          <w:tcPr>
            <w:tcW w:w="2693" w:type="dxa"/>
          </w:tcPr>
          <w:p w:rsidR="008B169D" w:rsidRPr="00F63795" w:rsidRDefault="008B169D"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AA5A07">
            <w:pPr>
              <w:keepNext/>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AA5A0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8B169D" w:rsidRPr="00F63795" w:rsidRDefault="008B169D" w:rsidP="00AA5A07">
      <w:pPr>
        <w:keepNext/>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AA5A0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AA5A07">
      <w:pPr>
        <w:keepNext/>
        <w:jc w:val="both"/>
        <w:rPr>
          <w:rFonts w:ascii="Tahoma" w:hAnsi="Tahoma" w:cs="Tahoma"/>
        </w:rPr>
      </w:pPr>
    </w:p>
    <w:p w:rsidR="008B169D" w:rsidRPr="00F63795" w:rsidRDefault="008B169D" w:rsidP="00AA5A0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AA5A07">
      <w:pPr>
        <w:keepNext/>
        <w:rPr>
          <w:rFonts w:ascii="Tahoma" w:hAnsi="Tahoma" w:cs="Tahoma"/>
        </w:rPr>
      </w:pPr>
    </w:p>
    <w:p w:rsidR="008B169D" w:rsidRPr="00F63795" w:rsidRDefault="008B169D" w:rsidP="00AA5A0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AA5A07">
      <w:pPr>
        <w:keepNext/>
        <w:rPr>
          <w:rFonts w:ascii="Tahoma" w:hAnsi="Tahoma" w:cs="Tahoma"/>
        </w:rPr>
      </w:pPr>
    </w:p>
    <w:p w:rsidR="008B169D" w:rsidRPr="00F63795" w:rsidRDefault="008B169D" w:rsidP="00AA5A07">
      <w:pPr>
        <w:keepNext/>
        <w:rPr>
          <w:rFonts w:ascii="Tahoma" w:hAnsi="Tahoma" w:cs="Tahoma"/>
        </w:rPr>
      </w:pPr>
      <w:r w:rsidRPr="00F63795">
        <w:rPr>
          <w:rFonts w:ascii="Tahoma" w:hAnsi="Tahoma" w:cs="Tahoma"/>
        </w:rPr>
        <w:t>Izdajatelj reference</w:t>
      </w:r>
    </w:p>
    <w:p w:rsidR="008B169D" w:rsidRPr="00F63795" w:rsidRDefault="008B169D" w:rsidP="00AA5A07">
      <w:pPr>
        <w:keepNext/>
        <w:rPr>
          <w:rFonts w:ascii="Tahoma" w:hAnsi="Tahoma" w:cs="Tahoma"/>
        </w:rPr>
      </w:pPr>
      <w:r w:rsidRPr="00F63795">
        <w:rPr>
          <w:rFonts w:ascii="Tahoma" w:hAnsi="Tahoma" w:cs="Tahoma"/>
        </w:rPr>
        <w:t xml:space="preserve"> </w:t>
      </w:r>
    </w:p>
    <w:p w:rsidR="008B169D" w:rsidRPr="00F63795" w:rsidRDefault="008B169D" w:rsidP="00AA5A07">
      <w:pPr>
        <w:keepNext/>
        <w:rPr>
          <w:rFonts w:ascii="Tahoma" w:hAnsi="Tahoma" w:cs="Tahoma"/>
        </w:rPr>
      </w:pPr>
      <w:r w:rsidRPr="00F63795">
        <w:rPr>
          <w:rFonts w:ascii="Tahoma" w:hAnsi="Tahoma" w:cs="Tahoma"/>
        </w:rPr>
        <w:t>__________________________________                 Žig                               _______________</w:t>
      </w:r>
    </w:p>
    <w:p w:rsidR="008B169D" w:rsidRDefault="008B169D" w:rsidP="00AA5A07">
      <w:pPr>
        <w:keepNext/>
        <w:rPr>
          <w:rFonts w:ascii="Tahoma" w:hAnsi="Tahoma" w:cs="Tahoma"/>
        </w:rPr>
      </w:pPr>
      <w:r w:rsidRPr="00F63795">
        <w:rPr>
          <w:rFonts w:ascii="Tahoma" w:hAnsi="Tahoma" w:cs="Tahoma"/>
        </w:rPr>
        <w:t xml:space="preserve">( podpis odgovorne osebe)                                                                             (kraj in datum) </w:t>
      </w:r>
    </w:p>
    <w:p w:rsidR="008B169D" w:rsidRDefault="008B169D"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AA5A07">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AA5A07">
            <w:pPr>
              <w:keepNext/>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AA5A07">
            <w:pPr>
              <w:keepNext/>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AA5A07">
            <w:pPr>
              <w:keepNext/>
              <w:rPr>
                <w:rFonts w:ascii="Tahoma" w:hAnsi="Tahoma" w:cs="Tahoma"/>
                <w:b/>
                <w:i/>
              </w:rPr>
            </w:pPr>
            <w:r>
              <w:rPr>
                <w:rFonts w:ascii="Tahoma" w:hAnsi="Tahoma" w:cs="Tahoma"/>
                <w:b/>
                <w:i/>
              </w:rPr>
              <w:t>9</w:t>
            </w:r>
          </w:p>
        </w:tc>
      </w:tr>
    </w:tbl>
    <w:p w:rsidR="00135C0B" w:rsidRPr="00F63795" w:rsidRDefault="00135C0B" w:rsidP="00AA5A07">
      <w:pPr>
        <w:keepNext/>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PONUDNIK</w:t>
      </w:r>
      <w:r w:rsidRPr="00F63795">
        <w:rPr>
          <w:rFonts w:ascii="Tahoma" w:hAnsi="Tahoma" w:cs="Tahoma"/>
          <w:b/>
        </w:rPr>
        <w:t>!!!!!!</w:t>
      </w:r>
    </w:p>
    <w:p w:rsidR="00135C0B" w:rsidRPr="00F63795" w:rsidRDefault="00135C0B" w:rsidP="00AA5A07">
      <w:pPr>
        <w:keepNext/>
        <w:rPr>
          <w:rFonts w:ascii="Tahoma" w:hAnsi="Tahoma" w:cs="Tahoma"/>
          <w:sz w:val="18"/>
        </w:rPr>
      </w:pPr>
    </w:p>
    <w:p w:rsidR="00135C0B" w:rsidRPr="00F63795" w:rsidRDefault="00135C0B" w:rsidP="00AA5A07">
      <w:pPr>
        <w:keepNext/>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AA5A0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AA5A07">
            <w:pPr>
              <w:keepNext/>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AA5A07">
            <w:pPr>
              <w:keepNext/>
              <w:rPr>
                <w:rFonts w:ascii="Tahoma" w:hAnsi="Tahoma" w:cs="Tahoma"/>
              </w:rPr>
            </w:pPr>
          </w:p>
          <w:p w:rsidR="00135C0B" w:rsidRPr="00F63795" w:rsidRDefault="00135C0B" w:rsidP="00AA5A07">
            <w:pPr>
              <w:keepNext/>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AA5A07">
            <w:pPr>
              <w:keepNext/>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AA5A07">
            <w:pPr>
              <w:keepNext/>
              <w:rPr>
                <w:rFonts w:ascii="Tahoma" w:hAnsi="Tahoma" w:cs="Tahoma"/>
              </w:rPr>
            </w:pPr>
          </w:p>
          <w:p w:rsidR="00135C0B" w:rsidRPr="00F63795" w:rsidRDefault="00135C0B" w:rsidP="00AA5A07">
            <w:pPr>
              <w:keepNext/>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AA5A07">
            <w:pPr>
              <w:keepNext/>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AA5A07">
            <w:pPr>
              <w:keepNext/>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AA5A07">
            <w:pPr>
              <w:keepNext/>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AA5A07">
            <w:pPr>
              <w:keepNext/>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AA5A07">
            <w:pPr>
              <w:keepNext/>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AA5A07">
            <w:pPr>
              <w:keepNext/>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AA5A07">
            <w:pPr>
              <w:keepNext/>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AA5A07">
            <w:pPr>
              <w:keepNext/>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AA5A07">
            <w:pPr>
              <w:keepNext/>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AA5A07">
            <w:pPr>
              <w:keepNext/>
              <w:rPr>
                <w:rFonts w:ascii="Tahoma" w:hAnsi="Tahoma" w:cs="Tahoma"/>
              </w:rPr>
            </w:pPr>
          </w:p>
          <w:p w:rsidR="00135C0B" w:rsidRPr="00F63795" w:rsidRDefault="00135C0B" w:rsidP="00AA5A07">
            <w:pPr>
              <w:keepNext/>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AA5A07">
            <w:pPr>
              <w:keepNext/>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jih prevzema v ponudbi.</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AA5A07">
            <w:pPr>
              <w:keepNext/>
              <w:jc w:val="center"/>
              <w:rPr>
                <w:rFonts w:ascii="Tahoma" w:hAnsi="Tahoma" w:cs="Tahoma"/>
              </w:rPr>
            </w:pPr>
          </w:p>
          <w:p w:rsidR="00135C0B" w:rsidRDefault="00135C0B" w:rsidP="00AA5A07">
            <w:pPr>
              <w:keepNext/>
              <w:jc w:val="center"/>
              <w:rPr>
                <w:rFonts w:ascii="Tahoma" w:hAnsi="Tahoma" w:cs="Tahoma"/>
              </w:rPr>
            </w:pPr>
            <w:r w:rsidRPr="00CB5813">
              <w:rPr>
                <w:rFonts w:ascii="Tahoma" w:hAnsi="Tahoma" w:cs="Tahoma"/>
              </w:rPr>
              <w:t>Pogodbena vrednost __________________ EUR brez DDV</w:t>
            </w:r>
          </w:p>
          <w:p w:rsidR="00135C0B" w:rsidRDefault="00135C0B" w:rsidP="00AA5A07">
            <w:pPr>
              <w:keepNext/>
              <w:jc w:val="center"/>
              <w:rPr>
                <w:rFonts w:ascii="Tahoma" w:hAnsi="Tahoma" w:cs="Tahoma"/>
              </w:rPr>
            </w:pPr>
          </w:p>
          <w:p w:rsidR="00135C0B" w:rsidRDefault="00135C0B" w:rsidP="00AA5A07">
            <w:pPr>
              <w:keepNext/>
              <w:jc w:val="center"/>
              <w:rPr>
                <w:rFonts w:ascii="Tahoma" w:hAnsi="Tahoma" w:cs="Tahoma"/>
              </w:rPr>
            </w:pPr>
            <w:r>
              <w:rPr>
                <w:rFonts w:ascii="Tahoma" w:hAnsi="Tahoma" w:cs="Tahoma"/>
              </w:rPr>
              <w:t>Vrsta del ________________________________________</w:t>
            </w:r>
          </w:p>
          <w:p w:rsidR="00135C0B" w:rsidRDefault="00135C0B" w:rsidP="00AA5A07">
            <w:pPr>
              <w:keepNext/>
              <w:jc w:val="center"/>
              <w:rPr>
                <w:rFonts w:ascii="Tahoma" w:hAnsi="Tahoma" w:cs="Tahoma"/>
              </w:rPr>
            </w:pPr>
          </w:p>
          <w:p w:rsidR="00135C0B" w:rsidRPr="00CB5813" w:rsidRDefault="00135C0B" w:rsidP="00AA5A07">
            <w:pPr>
              <w:keepNext/>
              <w:jc w:val="center"/>
              <w:rPr>
                <w:rFonts w:ascii="Tahoma" w:hAnsi="Tahoma" w:cs="Tahoma"/>
              </w:rPr>
            </w:pPr>
          </w:p>
          <w:p w:rsidR="00135C0B" w:rsidRPr="00CB5813" w:rsidRDefault="00135C0B" w:rsidP="00AA5A07">
            <w:pPr>
              <w:keepNext/>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AA5A07">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AA5A07">
            <w:pPr>
              <w:keepNext/>
              <w:jc w:val="center"/>
              <w:rPr>
                <w:rFonts w:ascii="Tahoma" w:hAnsi="Tahoma" w:cs="Tahoma"/>
              </w:rPr>
            </w:pPr>
          </w:p>
        </w:tc>
      </w:tr>
    </w:tbl>
    <w:p w:rsidR="00135C0B" w:rsidRPr="00F63795" w:rsidRDefault="00135C0B" w:rsidP="00AA5A0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AA5A07">
            <w:pPr>
              <w:keepNext/>
              <w:jc w:val="both"/>
              <w:rPr>
                <w:rFonts w:ascii="Tahoma" w:hAnsi="Tahoma" w:cs="Tahoma"/>
                <w:snapToGrid w:val="0"/>
              </w:rPr>
            </w:pPr>
          </w:p>
        </w:tc>
        <w:tc>
          <w:tcPr>
            <w:tcW w:w="2693" w:type="dxa"/>
          </w:tcPr>
          <w:p w:rsidR="00135C0B" w:rsidRPr="00F63795" w:rsidRDefault="00135C0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AA5A07">
            <w:pPr>
              <w:keepNext/>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AA5A07">
            <w:pPr>
              <w:keepNext/>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AA5A07">
            <w:pPr>
              <w:keepNext/>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AA5A07">
            <w:pPr>
              <w:keepNext/>
              <w:jc w:val="center"/>
              <w:rPr>
                <w:rFonts w:ascii="Tahoma" w:hAnsi="Tahoma" w:cs="Tahoma"/>
                <w:snapToGrid w:val="0"/>
              </w:rPr>
            </w:pPr>
            <w:r w:rsidRPr="00F63795">
              <w:rPr>
                <w:rFonts w:ascii="Tahoma" w:hAnsi="Tahoma" w:cs="Tahoma"/>
                <w:snapToGrid w:val="0"/>
              </w:rPr>
              <w:t xml:space="preserve">( podpis zakonitega zastopnika </w:t>
            </w:r>
            <w:r w:rsidR="005556EA">
              <w:rPr>
                <w:rFonts w:ascii="Tahoma" w:hAnsi="Tahoma" w:cs="Tahoma"/>
                <w:snapToGrid w:val="0"/>
              </w:rPr>
              <w:t>ponudnika</w:t>
            </w:r>
            <w:r w:rsidRPr="00F63795">
              <w:rPr>
                <w:rFonts w:ascii="Tahoma" w:hAnsi="Tahoma" w:cs="Tahoma"/>
                <w:snapToGrid w:val="0"/>
              </w:rPr>
              <w:t>)</w:t>
            </w:r>
          </w:p>
        </w:tc>
      </w:tr>
    </w:tbl>
    <w:p w:rsidR="00135C0B" w:rsidRPr="00F63795" w:rsidRDefault="00135C0B" w:rsidP="00AA5A07">
      <w:pPr>
        <w:keepNext/>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AA5A07">
      <w:pPr>
        <w:keepNext/>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AA5A07">
      <w:pPr>
        <w:keepNext/>
        <w:jc w:val="both"/>
        <w:rPr>
          <w:rFonts w:ascii="Tahoma" w:hAnsi="Tahoma" w:cs="Tahoma"/>
        </w:rPr>
      </w:pPr>
    </w:p>
    <w:p w:rsidR="00135C0B" w:rsidRPr="00F63795" w:rsidRDefault="00135C0B" w:rsidP="00AA5A07">
      <w:pPr>
        <w:keepNext/>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AA5A07">
      <w:pPr>
        <w:keepNext/>
        <w:rPr>
          <w:rFonts w:ascii="Tahoma" w:hAnsi="Tahoma" w:cs="Tahoma"/>
        </w:rPr>
      </w:pPr>
    </w:p>
    <w:p w:rsidR="00135C0B" w:rsidRPr="00F63795" w:rsidRDefault="00135C0B" w:rsidP="00AA5A07">
      <w:pPr>
        <w:keepNext/>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AA5A07">
      <w:pPr>
        <w:keepNext/>
        <w:rPr>
          <w:rFonts w:ascii="Tahoma" w:hAnsi="Tahoma" w:cs="Tahoma"/>
        </w:rPr>
      </w:pPr>
    </w:p>
    <w:p w:rsidR="00135C0B" w:rsidRPr="00F63795" w:rsidRDefault="00135C0B" w:rsidP="00AA5A07">
      <w:pPr>
        <w:keepNext/>
        <w:rPr>
          <w:rFonts w:ascii="Tahoma" w:hAnsi="Tahoma" w:cs="Tahoma"/>
        </w:rPr>
      </w:pPr>
      <w:r w:rsidRPr="00F63795">
        <w:rPr>
          <w:rFonts w:ascii="Tahoma" w:hAnsi="Tahoma" w:cs="Tahoma"/>
        </w:rPr>
        <w:t>Izdajatelj reference</w:t>
      </w:r>
    </w:p>
    <w:p w:rsidR="00135C0B" w:rsidRPr="00F63795" w:rsidRDefault="00135C0B" w:rsidP="00AA5A07">
      <w:pPr>
        <w:keepNext/>
        <w:rPr>
          <w:rFonts w:ascii="Tahoma" w:hAnsi="Tahoma" w:cs="Tahoma"/>
        </w:rPr>
      </w:pPr>
      <w:r w:rsidRPr="00F63795">
        <w:rPr>
          <w:rFonts w:ascii="Tahoma" w:hAnsi="Tahoma" w:cs="Tahoma"/>
        </w:rPr>
        <w:t xml:space="preserve"> </w:t>
      </w:r>
    </w:p>
    <w:p w:rsidR="00135C0B" w:rsidRPr="00F63795" w:rsidRDefault="00135C0B" w:rsidP="00AA5A07">
      <w:pPr>
        <w:keepNext/>
        <w:rPr>
          <w:rFonts w:ascii="Tahoma" w:hAnsi="Tahoma" w:cs="Tahoma"/>
        </w:rPr>
      </w:pPr>
      <w:r w:rsidRPr="00F63795">
        <w:rPr>
          <w:rFonts w:ascii="Tahoma" w:hAnsi="Tahoma" w:cs="Tahoma"/>
        </w:rPr>
        <w:t>__________________________________                 Žig                               _______________</w:t>
      </w:r>
    </w:p>
    <w:p w:rsidR="00135C0B" w:rsidRDefault="00135C0B" w:rsidP="00AA5A07">
      <w:pPr>
        <w:keepNext/>
        <w:rPr>
          <w:rFonts w:ascii="Tahoma" w:hAnsi="Tahoma" w:cs="Tahoma"/>
        </w:rPr>
      </w:pPr>
      <w:r w:rsidRPr="00F63795">
        <w:rPr>
          <w:rFonts w:ascii="Tahoma" w:hAnsi="Tahoma" w:cs="Tahoma"/>
        </w:rPr>
        <w:t xml:space="preserve">( podpis odgovorne osebe)                                                                             (kraj in datum) </w:t>
      </w: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135C0B" w:rsidRDefault="00135C0B" w:rsidP="00AA5A07">
      <w:pPr>
        <w:keepNext/>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135C0B" w:rsidP="00AA5A07">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A650A2">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w:t>
            </w:r>
            <w:r w:rsidR="00A650A2">
              <w:rPr>
                <w:rFonts w:ascii="Tahoma" w:hAnsi="Tahoma" w:cs="Tahoma"/>
              </w:rPr>
              <w:t xml:space="preserve">odja gradnje </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AA5A0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AA5A07">
            <w:pPr>
              <w:keepNext/>
              <w:rPr>
                <w:rFonts w:ascii="Tahoma" w:hAnsi="Tahoma" w:cs="Tahoma"/>
                <w:b/>
                <w:i/>
              </w:rPr>
            </w:pPr>
            <w:r>
              <w:rPr>
                <w:rFonts w:ascii="Tahoma" w:hAnsi="Tahoma" w:cs="Tahoma"/>
                <w:b/>
                <w:i/>
              </w:rPr>
              <w:t>10/1</w:t>
            </w:r>
          </w:p>
        </w:tc>
      </w:tr>
    </w:tbl>
    <w:p w:rsidR="00135C0B" w:rsidRPr="00E938DF" w:rsidRDefault="00135C0B" w:rsidP="00AA5A07">
      <w:pPr>
        <w:keepNext/>
        <w:tabs>
          <w:tab w:val="left" w:pos="993"/>
        </w:tabs>
        <w:ind w:left="993" w:hanging="993"/>
        <w:rPr>
          <w:rFonts w:ascii="Tahoma" w:hAnsi="Tahoma" w:cs="Tahoma"/>
          <w:b/>
          <w:sz w:val="18"/>
        </w:rPr>
      </w:pPr>
      <w:r w:rsidRPr="00E938DF">
        <w:rPr>
          <w:rFonts w:ascii="Tahoma" w:hAnsi="Tahoma" w:cs="Tahoma"/>
          <w:b/>
          <w:sz w:val="18"/>
        </w:rPr>
        <w:t>IZPOLNI PONUDNIK!!!!!!</w:t>
      </w:r>
    </w:p>
    <w:p w:rsidR="00135C0B" w:rsidRPr="00E938DF" w:rsidRDefault="00135C0B" w:rsidP="00AA5A07">
      <w:pPr>
        <w:keepNext/>
        <w:rPr>
          <w:rFonts w:ascii="Tahoma" w:hAnsi="Tahoma" w:cs="Tahoma"/>
          <w:sz w:val="16"/>
        </w:rPr>
      </w:pPr>
    </w:p>
    <w:p w:rsidR="00135C0B" w:rsidRPr="00E938DF" w:rsidRDefault="00135C0B" w:rsidP="00AA5A0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AA5A0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AA5A0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p w:rsidR="00135C0B" w:rsidRPr="00E938DF" w:rsidRDefault="00135C0B" w:rsidP="00AA5A07">
            <w:pPr>
              <w:keepNext/>
              <w:widowControl w:val="0"/>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AA5A0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p w:rsidR="00135C0B" w:rsidRPr="00E938DF" w:rsidRDefault="00135C0B" w:rsidP="00AA5A07">
            <w:pPr>
              <w:keepNext/>
              <w:widowControl w:val="0"/>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A650A2">
            <w:pPr>
              <w:keepNext/>
              <w:widowControl w:val="0"/>
              <w:rPr>
                <w:rFonts w:ascii="Tahoma" w:hAnsi="Tahoma" w:cs="Tahoma"/>
              </w:rPr>
            </w:pPr>
            <w:r>
              <w:rPr>
                <w:rFonts w:ascii="Tahoma" w:hAnsi="Tahoma" w:cs="Tahoma"/>
              </w:rPr>
              <w:t>V</w:t>
            </w:r>
            <w:r w:rsidRPr="00AC5405">
              <w:rPr>
                <w:rFonts w:ascii="Tahoma" w:hAnsi="Tahoma" w:cs="Tahoma"/>
              </w:rPr>
              <w:t xml:space="preserve">odja </w:t>
            </w:r>
            <w:r w:rsidR="00A650A2">
              <w:rPr>
                <w:rFonts w:ascii="Tahoma" w:hAnsi="Tahoma" w:cs="Tahoma"/>
              </w:rPr>
              <w:t xml:space="preserve">gradnje </w:t>
            </w:r>
            <w:r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AA5A0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AA5A0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AA5A0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AA5A07">
            <w:pPr>
              <w:keepNext/>
              <w:widowControl w:val="0"/>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AA5A0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p w:rsidR="00135C0B" w:rsidRPr="00E938DF" w:rsidRDefault="00135C0B" w:rsidP="00AA5A07">
            <w:pPr>
              <w:keepNext/>
              <w:widowControl w:val="0"/>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AA5A0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AA5A07">
            <w:pPr>
              <w:keepNext/>
              <w:widowControl w:val="0"/>
              <w:jc w:val="both"/>
              <w:rPr>
                <w:rFonts w:ascii="Tahoma" w:hAnsi="Tahoma" w:cs="Tahoma"/>
              </w:rPr>
            </w:pPr>
          </w:p>
        </w:tc>
      </w:tr>
      <w:tr w:rsidR="00EF1CDB" w:rsidRPr="00E938DF" w:rsidTr="00611852">
        <w:trPr>
          <w:trHeight w:val="2125"/>
        </w:trPr>
        <w:tc>
          <w:tcPr>
            <w:tcW w:w="3546" w:type="dxa"/>
            <w:tcBorders>
              <w:top w:val="single" w:sz="2" w:space="0" w:color="auto"/>
              <w:left w:val="single" w:sz="2" w:space="0" w:color="auto"/>
              <w:right w:val="single" w:sz="2" w:space="0" w:color="auto"/>
            </w:tcBorders>
            <w:vAlign w:val="center"/>
          </w:tcPr>
          <w:p w:rsidR="00EF1CDB" w:rsidRPr="00270D8F" w:rsidRDefault="00EF1CDB" w:rsidP="00270D8F">
            <w:pPr>
              <w:keepNext/>
              <w:widowControl w:val="0"/>
              <w:spacing w:beforeLines="40" w:before="96" w:afterLines="40" w:after="96"/>
              <w:rPr>
                <w:rFonts w:ascii="Tahoma" w:hAnsi="Tahoma" w:cs="Tahoma"/>
              </w:rPr>
            </w:pPr>
            <w:r w:rsidRPr="00270D8F">
              <w:rPr>
                <w:rFonts w:ascii="Tahoma" w:hAnsi="Tahoma" w:cs="Tahoma"/>
              </w:rPr>
              <w:t xml:space="preserve">Uspešno izveden in zaključen objekt gradnje komunalne infrastrukture v vrednosti </w:t>
            </w:r>
            <w:r w:rsidR="00270D8F">
              <w:rPr>
                <w:rFonts w:ascii="Tahoma" w:hAnsi="Tahoma" w:cs="Tahoma"/>
              </w:rPr>
              <w:t>2</w:t>
            </w:r>
            <w:r w:rsidRPr="00270D8F">
              <w:rPr>
                <w:rFonts w:ascii="Tahoma" w:hAnsi="Tahoma" w:cs="Tahoma"/>
              </w:rPr>
              <w:t xml:space="preserve">.000.000 € brez DDV, znotraj katere je bilo izvedena vsaj gradnja/obnova </w:t>
            </w:r>
            <w:r w:rsidR="00270D8F" w:rsidRPr="00270D8F">
              <w:rPr>
                <w:rFonts w:ascii="Tahoma" w:hAnsi="Tahoma" w:cs="Tahoma"/>
              </w:rPr>
              <w:t xml:space="preserve">javnega </w:t>
            </w:r>
            <w:r w:rsidRPr="00270D8F">
              <w:rPr>
                <w:rFonts w:ascii="Tahoma" w:hAnsi="Tahoma" w:cs="Tahoma"/>
              </w:rPr>
              <w:t xml:space="preserve">vodovoda, </w:t>
            </w:r>
            <w:r w:rsidR="00270D8F" w:rsidRPr="00270D8F">
              <w:rPr>
                <w:rFonts w:ascii="Tahoma" w:hAnsi="Tahoma" w:cs="Tahoma"/>
              </w:rPr>
              <w:t xml:space="preserve">javnega </w:t>
            </w:r>
            <w:r w:rsidRPr="00270D8F">
              <w:rPr>
                <w:rFonts w:ascii="Tahoma" w:hAnsi="Tahoma" w:cs="Tahoma"/>
              </w:rPr>
              <w:t xml:space="preserve">meteorne ali fekalne kanalizacije, </w:t>
            </w:r>
            <w:r w:rsidR="00270D8F" w:rsidRPr="00270D8F">
              <w:rPr>
                <w:rFonts w:ascii="Tahoma" w:hAnsi="Tahoma" w:cs="Tahoma"/>
              </w:rPr>
              <w:t xml:space="preserve">javnega </w:t>
            </w:r>
            <w:r w:rsidRPr="00270D8F">
              <w:rPr>
                <w:rFonts w:ascii="Tahoma" w:hAnsi="Tahoma" w:cs="Tahoma"/>
              </w:rPr>
              <w:t>plinovoda (gradbena dela) ter obnova ali novogradnja ceste</w:t>
            </w:r>
          </w:p>
        </w:tc>
        <w:tc>
          <w:tcPr>
            <w:tcW w:w="6099" w:type="dxa"/>
            <w:gridSpan w:val="2"/>
            <w:tcBorders>
              <w:top w:val="single" w:sz="2" w:space="0" w:color="auto"/>
              <w:left w:val="single" w:sz="2" w:space="0" w:color="auto"/>
              <w:right w:val="single" w:sz="2" w:space="0" w:color="auto"/>
            </w:tcBorders>
            <w:vAlign w:val="center"/>
          </w:tcPr>
          <w:p w:rsidR="00EF1CDB" w:rsidRPr="00270D8F" w:rsidRDefault="00EF1CDB" w:rsidP="00AA5A07">
            <w:pPr>
              <w:keepNext/>
              <w:jc w:val="center"/>
              <w:rPr>
                <w:rFonts w:ascii="Tahoma" w:hAnsi="Tahoma" w:cs="Tahoma"/>
              </w:rPr>
            </w:pPr>
            <w:r w:rsidRPr="00270D8F">
              <w:rPr>
                <w:rFonts w:ascii="Tahoma" w:hAnsi="Tahoma" w:cs="Tahoma"/>
              </w:rPr>
              <w:t>Pogodbena vrednost __________________ EUR brez DDV</w:t>
            </w:r>
          </w:p>
          <w:p w:rsidR="00EF1CDB" w:rsidRPr="00270D8F" w:rsidRDefault="00EF1CDB" w:rsidP="00AA5A07">
            <w:pPr>
              <w:keepNext/>
              <w:jc w:val="center"/>
              <w:rPr>
                <w:rFonts w:ascii="Tahoma" w:hAnsi="Tahoma" w:cs="Tahoma"/>
              </w:rPr>
            </w:pPr>
          </w:p>
          <w:p w:rsidR="00EF1CDB" w:rsidRPr="00270D8F" w:rsidRDefault="00EF1CDB" w:rsidP="00AA5A07">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 </w:t>
            </w:r>
            <w:r w:rsidRPr="00270D8F">
              <w:rPr>
                <w:rFonts w:ascii="Tahoma" w:hAnsi="Tahoma" w:cs="Tahoma"/>
              </w:rPr>
              <w:t>met</w:t>
            </w:r>
            <w:r w:rsidR="00270D8F" w:rsidRPr="00270D8F">
              <w:rPr>
                <w:rFonts w:ascii="Tahoma" w:hAnsi="Tahoma" w:cs="Tahoma"/>
              </w:rPr>
              <w:t>.</w:t>
            </w:r>
            <w:r w:rsidRPr="00270D8F">
              <w:rPr>
                <w:rFonts w:ascii="Tahoma" w:hAnsi="Tahoma" w:cs="Tahoma"/>
              </w:rPr>
              <w:t xml:space="preserve"> ali fekalne kanalizacije    DA   / NE</w:t>
            </w:r>
          </w:p>
          <w:p w:rsidR="00EF1CDB" w:rsidRPr="00270D8F" w:rsidRDefault="00EF1CDB" w:rsidP="00AA5A07">
            <w:pPr>
              <w:keepNext/>
              <w:widowControl w:val="0"/>
              <w:shd w:val="clear" w:color="auto" w:fill="FFFFFF"/>
              <w:tabs>
                <w:tab w:val="left" w:pos="219"/>
              </w:tabs>
              <w:autoSpaceDE w:val="0"/>
              <w:autoSpaceDN w:val="0"/>
              <w:adjustRightInd w:val="0"/>
              <w:spacing w:line="242" w:lineRule="exact"/>
              <w:rPr>
                <w:rFonts w:ascii="Tahoma" w:hAnsi="Tahoma" w:cs="Tahoma"/>
              </w:rPr>
            </w:pPr>
          </w:p>
          <w:p w:rsidR="00EF1CDB" w:rsidRPr="00270D8F" w:rsidRDefault="00EF1CDB" w:rsidP="00AA5A07">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javnega </w:t>
            </w:r>
            <w:r w:rsidRPr="00270D8F">
              <w:rPr>
                <w:rFonts w:ascii="Tahoma" w:hAnsi="Tahoma" w:cs="Tahoma"/>
              </w:rPr>
              <w:t>vodovoda                          DA   / NE</w:t>
            </w:r>
          </w:p>
          <w:p w:rsidR="00EF1CDB" w:rsidRPr="00270D8F" w:rsidRDefault="00EF1CDB" w:rsidP="00AA5A07">
            <w:pPr>
              <w:pStyle w:val="Odstavekseznama"/>
              <w:keepNext/>
              <w:rPr>
                <w:rFonts w:ascii="Tahoma" w:hAnsi="Tahoma" w:cs="Tahoma"/>
              </w:rPr>
            </w:pPr>
          </w:p>
          <w:p w:rsidR="00EF1CDB" w:rsidRPr="00270D8F" w:rsidRDefault="00EF1CDB" w:rsidP="00AA5A07">
            <w:pPr>
              <w:pStyle w:val="Odstavekseznama"/>
              <w:keepNext/>
              <w:widowControl w:val="0"/>
              <w:numPr>
                <w:ilvl w:val="0"/>
                <w:numId w:val="31"/>
              </w:numPr>
              <w:shd w:val="clear" w:color="auto" w:fill="FFFFFF"/>
              <w:tabs>
                <w:tab w:val="left" w:pos="219"/>
              </w:tabs>
              <w:autoSpaceDE w:val="0"/>
              <w:autoSpaceDN w:val="0"/>
              <w:adjustRightInd w:val="0"/>
              <w:spacing w:before="3" w:line="242" w:lineRule="exact"/>
              <w:rPr>
                <w:rFonts w:ascii="Tahoma" w:hAnsi="Tahoma" w:cs="Tahoma"/>
              </w:rPr>
            </w:pPr>
            <w:r w:rsidRPr="00270D8F">
              <w:rPr>
                <w:rFonts w:ascii="Tahoma" w:hAnsi="Tahoma" w:cs="Tahoma"/>
              </w:rPr>
              <w:t xml:space="preserve">gradnja/obnova </w:t>
            </w:r>
            <w:r w:rsidR="00270D8F" w:rsidRPr="00270D8F">
              <w:rPr>
                <w:rFonts w:ascii="Tahoma" w:hAnsi="Tahoma" w:cs="Tahoma"/>
              </w:rPr>
              <w:t xml:space="preserve">javnega </w:t>
            </w:r>
            <w:r w:rsidRPr="00270D8F">
              <w:rPr>
                <w:rFonts w:ascii="Tahoma" w:hAnsi="Tahoma" w:cs="Tahoma"/>
              </w:rPr>
              <w:t>plinovoda (gradbena dela)   DA   / NE</w:t>
            </w:r>
          </w:p>
          <w:p w:rsidR="00EF1CDB" w:rsidRPr="00270D8F" w:rsidRDefault="00EF1CDB" w:rsidP="00AA5A07">
            <w:pPr>
              <w:pStyle w:val="Odstavekseznama"/>
              <w:keepNext/>
              <w:rPr>
                <w:rFonts w:ascii="Tahoma" w:hAnsi="Tahoma" w:cs="Tahoma"/>
              </w:rPr>
            </w:pPr>
          </w:p>
          <w:p w:rsidR="00EF1CDB" w:rsidRPr="00270D8F" w:rsidRDefault="00EF1CDB" w:rsidP="00AA5A07">
            <w:pPr>
              <w:pStyle w:val="Odstavekseznama"/>
              <w:keepNext/>
              <w:widowControl w:val="0"/>
              <w:numPr>
                <w:ilvl w:val="0"/>
                <w:numId w:val="31"/>
              </w:numPr>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obnova ali novogradnja ceste.                               </w:t>
            </w:r>
            <w:r w:rsidR="00270D8F" w:rsidRPr="00270D8F">
              <w:rPr>
                <w:rFonts w:ascii="Tahoma" w:hAnsi="Tahoma" w:cs="Tahoma"/>
              </w:rPr>
              <w:t xml:space="preserve"> </w:t>
            </w:r>
            <w:r w:rsidRPr="00270D8F">
              <w:rPr>
                <w:rFonts w:ascii="Tahoma" w:hAnsi="Tahoma" w:cs="Tahoma"/>
              </w:rPr>
              <w:t xml:space="preserve"> DA   / NE</w:t>
            </w:r>
          </w:p>
          <w:p w:rsidR="00EF1CDB" w:rsidRPr="00270D8F" w:rsidRDefault="00EF1CDB" w:rsidP="00AA5A07">
            <w:pPr>
              <w:keepNext/>
              <w:jc w:val="center"/>
              <w:rPr>
                <w:rFonts w:ascii="Tahoma" w:hAnsi="Tahoma" w:cs="Tahoma"/>
              </w:rPr>
            </w:pPr>
          </w:p>
          <w:p w:rsidR="00EF1CDB" w:rsidRPr="00270D8F" w:rsidRDefault="00EF1CDB" w:rsidP="00AA5A07">
            <w:pPr>
              <w:keepNext/>
              <w:widowControl w:val="0"/>
              <w:jc w:val="center"/>
              <w:rPr>
                <w:rFonts w:ascii="Tahoma" w:hAnsi="Tahoma" w:cs="Tahoma"/>
              </w:rPr>
            </w:pP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AA5A07">
            <w:pPr>
              <w:keepNext/>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AA5A07">
            <w:pPr>
              <w:keepNext/>
              <w:jc w:val="center"/>
              <w:rPr>
                <w:rFonts w:ascii="Tahoma" w:hAnsi="Tahoma" w:cs="Tahoma"/>
              </w:rPr>
            </w:pPr>
          </w:p>
        </w:tc>
      </w:tr>
    </w:tbl>
    <w:p w:rsidR="00DF2C79" w:rsidRPr="00E938DF" w:rsidRDefault="00DF2C79" w:rsidP="00AA5A07">
      <w:pPr>
        <w:keepNext/>
        <w:widowControl w:val="0"/>
        <w:rPr>
          <w:rFonts w:ascii="Tahoma" w:hAnsi="Tahoma" w:cs="Tahoma"/>
          <w:sz w:val="16"/>
        </w:rPr>
      </w:pPr>
    </w:p>
    <w:p w:rsidR="00135C0B" w:rsidRPr="00E938DF" w:rsidRDefault="00135C0B" w:rsidP="00AA5A0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AA5A07">
            <w:pPr>
              <w:keepNext/>
              <w:jc w:val="both"/>
              <w:rPr>
                <w:rFonts w:ascii="Tahoma" w:hAnsi="Tahoma" w:cs="Tahoma"/>
                <w:snapToGrid w:val="0"/>
              </w:rPr>
            </w:pPr>
          </w:p>
        </w:tc>
        <w:tc>
          <w:tcPr>
            <w:tcW w:w="2693" w:type="dxa"/>
          </w:tcPr>
          <w:p w:rsidR="00135C0B" w:rsidRPr="00E938DF" w:rsidRDefault="00135C0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AA5A07">
            <w:pPr>
              <w:keepNext/>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AA5A0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AA5A0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AA5A07">
            <w:pPr>
              <w:keepNext/>
              <w:jc w:val="center"/>
              <w:rPr>
                <w:rFonts w:ascii="Tahoma" w:hAnsi="Tahoma" w:cs="Tahoma"/>
                <w:snapToGrid w:val="0"/>
              </w:rPr>
            </w:pPr>
            <w:r w:rsidRPr="00E938DF">
              <w:rPr>
                <w:rFonts w:ascii="Tahoma" w:hAnsi="Tahoma" w:cs="Tahoma"/>
                <w:snapToGrid w:val="0"/>
              </w:rPr>
              <w:t>( podpis zakonitega zastopnika ponudnika)</w:t>
            </w:r>
          </w:p>
        </w:tc>
      </w:tr>
    </w:tbl>
    <w:p w:rsidR="00135C0B" w:rsidRPr="00E938DF" w:rsidRDefault="00135C0B" w:rsidP="00AA5A07">
      <w:pPr>
        <w:keepNext/>
        <w:widowControl w:val="0"/>
        <w:pBdr>
          <w:bottom w:val="single" w:sz="4" w:space="1" w:color="auto"/>
        </w:pBdr>
        <w:rPr>
          <w:rFonts w:ascii="Tahoma" w:hAnsi="Tahoma" w:cs="Tahoma"/>
          <w:b/>
          <w:sz w:val="28"/>
          <w:szCs w:val="30"/>
        </w:rPr>
      </w:pPr>
    </w:p>
    <w:p w:rsidR="00135C0B" w:rsidRPr="00E938DF" w:rsidRDefault="00135C0B" w:rsidP="00AA5A07">
      <w:pPr>
        <w:keepNext/>
        <w:widowControl w:val="0"/>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AA5A07">
      <w:pPr>
        <w:keepNext/>
        <w:widowControl w:val="0"/>
        <w:jc w:val="both"/>
        <w:rPr>
          <w:rFonts w:ascii="Tahoma" w:hAnsi="Tahoma" w:cs="Tahoma"/>
          <w:sz w:val="18"/>
        </w:rPr>
      </w:pPr>
    </w:p>
    <w:p w:rsidR="00135C0B" w:rsidRPr="00E938DF" w:rsidRDefault="00135C0B" w:rsidP="00AA5A0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AA5A07">
      <w:pPr>
        <w:keepNext/>
        <w:widowControl w:val="0"/>
        <w:rPr>
          <w:rFonts w:ascii="Tahoma" w:hAnsi="Tahoma" w:cs="Tahoma"/>
        </w:rPr>
      </w:pPr>
    </w:p>
    <w:p w:rsidR="00135C0B" w:rsidRPr="00E938DF" w:rsidRDefault="00135C0B" w:rsidP="00AA5A0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AA5A07">
      <w:pPr>
        <w:keepNext/>
        <w:widowControl w:val="0"/>
        <w:rPr>
          <w:rFonts w:ascii="Tahoma" w:hAnsi="Tahoma" w:cs="Tahoma"/>
        </w:rPr>
      </w:pPr>
    </w:p>
    <w:p w:rsidR="00135C0B" w:rsidRPr="00E938DF" w:rsidRDefault="00135C0B" w:rsidP="00AA5A07">
      <w:pPr>
        <w:keepNext/>
        <w:widowControl w:val="0"/>
        <w:rPr>
          <w:rFonts w:ascii="Tahoma" w:hAnsi="Tahoma" w:cs="Tahoma"/>
        </w:rPr>
      </w:pPr>
      <w:r w:rsidRPr="00E938DF">
        <w:rPr>
          <w:rFonts w:ascii="Tahoma" w:hAnsi="Tahoma" w:cs="Tahoma"/>
        </w:rPr>
        <w:t>Izdajatelj reference</w:t>
      </w:r>
    </w:p>
    <w:p w:rsidR="00135C0B" w:rsidRPr="00E938DF" w:rsidRDefault="00135C0B" w:rsidP="00AA5A07">
      <w:pPr>
        <w:keepNext/>
        <w:widowControl w:val="0"/>
        <w:rPr>
          <w:rFonts w:ascii="Tahoma" w:hAnsi="Tahoma" w:cs="Tahoma"/>
        </w:rPr>
      </w:pPr>
      <w:r w:rsidRPr="00E938DF">
        <w:rPr>
          <w:rFonts w:ascii="Tahoma" w:hAnsi="Tahoma" w:cs="Tahoma"/>
        </w:rPr>
        <w:t xml:space="preserve"> </w:t>
      </w:r>
    </w:p>
    <w:p w:rsidR="00135C0B" w:rsidRPr="00E938DF" w:rsidRDefault="00135C0B" w:rsidP="00AA5A07">
      <w:pPr>
        <w:keepNext/>
        <w:widowControl w:val="0"/>
        <w:rPr>
          <w:rFonts w:ascii="Tahoma" w:hAnsi="Tahoma" w:cs="Tahoma"/>
        </w:rPr>
      </w:pPr>
      <w:r w:rsidRPr="00E938DF">
        <w:rPr>
          <w:rFonts w:ascii="Tahoma" w:hAnsi="Tahoma" w:cs="Tahoma"/>
        </w:rPr>
        <w:t>__________________________________                 Žig                               _______________</w:t>
      </w:r>
    </w:p>
    <w:p w:rsidR="002A42E6" w:rsidRDefault="00135C0B" w:rsidP="00AA5A07">
      <w:pPr>
        <w:keepNext/>
        <w:widowControl w:val="0"/>
        <w:rPr>
          <w:rFonts w:ascii="Tahoma" w:hAnsi="Tahoma" w:cs="Tahoma"/>
        </w:rPr>
      </w:pPr>
      <w:r w:rsidRPr="00E938DF">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AA5A07">
            <w:pPr>
              <w:keepNext/>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AA5A07">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AA5A0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AA5A07">
            <w:pPr>
              <w:keepNext/>
              <w:rPr>
                <w:rFonts w:ascii="Tahoma" w:hAnsi="Tahoma" w:cs="Tahoma"/>
                <w:b/>
                <w:i/>
              </w:rPr>
            </w:pPr>
            <w:r>
              <w:rPr>
                <w:rFonts w:ascii="Tahoma" w:hAnsi="Tahoma" w:cs="Tahoma"/>
                <w:b/>
                <w:i/>
              </w:rPr>
              <w:t>10/2</w:t>
            </w:r>
          </w:p>
        </w:tc>
      </w:tr>
    </w:tbl>
    <w:p w:rsidR="00EF1CDB" w:rsidRPr="00E938DF" w:rsidRDefault="00EF1CDB" w:rsidP="00AA5A0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AA5A07">
      <w:pPr>
        <w:keepNext/>
        <w:rPr>
          <w:rFonts w:ascii="Tahoma" w:hAnsi="Tahoma" w:cs="Tahoma"/>
          <w:sz w:val="16"/>
        </w:rPr>
      </w:pPr>
    </w:p>
    <w:p w:rsidR="00EF1CDB" w:rsidRPr="00E938DF" w:rsidRDefault="00EF1CDB" w:rsidP="00AA5A0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AA5A0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AA5A07">
            <w:pPr>
              <w:keepNext/>
              <w:widowControl w:val="0"/>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E938DF" w:rsidRDefault="00DF2C79" w:rsidP="00AA5A07">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gradnj</w:t>
            </w:r>
            <w:r>
              <w:rPr>
                <w:rFonts w:ascii="Tahoma" w:hAnsi="Tahoma" w:cs="Tahoma"/>
              </w:rPr>
              <w:t>a</w:t>
            </w:r>
            <w:r w:rsidRPr="00316E62">
              <w:rPr>
                <w:rFonts w:ascii="Tahoma" w:hAnsi="Tahoma" w:cs="Tahoma"/>
              </w:rPr>
              <w:t>/obnov</w:t>
            </w:r>
            <w:r>
              <w:rPr>
                <w:rFonts w:ascii="Tahoma" w:hAnsi="Tahoma" w:cs="Tahoma"/>
              </w:rPr>
              <w:t>a</w:t>
            </w:r>
            <w:r w:rsidRPr="00316E62">
              <w:rPr>
                <w:rFonts w:ascii="Tahoma" w:hAnsi="Tahoma" w:cs="Tahoma"/>
              </w:rPr>
              <w:t xml:space="preserve"> javnega vodovoda iz </w:t>
            </w:r>
            <w:proofErr w:type="spellStart"/>
            <w:r w:rsidRPr="00316E62">
              <w:rPr>
                <w:rFonts w:ascii="Tahoma" w:hAnsi="Tahoma" w:cs="Tahoma"/>
              </w:rPr>
              <w:t>nodularne</w:t>
            </w:r>
            <w:proofErr w:type="spellEnd"/>
            <w:r w:rsidRPr="00316E62">
              <w:rPr>
                <w:rFonts w:ascii="Tahoma" w:hAnsi="Tahoma" w:cs="Tahoma"/>
              </w:rPr>
              <w:t xml:space="preserve"> litine</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DF2C79" w:rsidRDefault="00DF2C79" w:rsidP="00AA5A07">
            <w:pPr>
              <w:keepNext/>
              <w:ind w:left="360"/>
              <w:jc w:val="center"/>
              <w:rPr>
                <w:rFonts w:ascii="Tahoma" w:hAnsi="Tahoma" w:cs="Tahoma"/>
              </w:rPr>
            </w:pPr>
          </w:p>
          <w:p w:rsidR="00DF2C79" w:rsidRDefault="00DF2C79" w:rsidP="00AA5A07">
            <w:pPr>
              <w:keepNext/>
              <w:ind w:left="360"/>
              <w:jc w:val="center"/>
              <w:rPr>
                <w:rFonts w:ascii="Tahoma" w:hAnsi="Tahoma" w:cs="Tahoma"/>
              </w:rPr>
            </w:pPr>
            <w:r w:rsidRPr="007F1C1F">
              <w:rPr>
                <w:rFonts w:ascii="Tahoma" w:hAnsi="Tahoma" w:cs="Tahoma"/>
              </w:rPr>
              <w:t xml:space="preserve">gradnja/obnova </w:t>
            </w:r>
            <w:r w:rsidR="00270D8F" w:rsidRPr="00316E62">
              <w:rPr>
                <w:rFonts w:ascii="Tahoma" w:hAnsi="Tahoma" w:cs="Tahoma"/>
              </w:rPr>
              <w:t xml:space="preserve">javnega vodovoda </w:t>
            </w:r>
            <w:r w:rsidRPr="007F1C1F">
              <w:rPr>
                <w:rFonts w:ascii="Tahoma" w:hAnsi="Tahoma" w:cs="Tahoma"/>
              </w:rPr>
              <w:t xml:space="preserve">iz </w:t>
            </w:r>
            <w:proofErr w:type="spellStart"/>
            <w:r w:rsidRPr="007F1C1F">
              <w:rPr>
                <w:rFonts w:ascii="Tahoma" w:hAnsi="Tahoma" w:cs="Tahoma"/>
              </w:rPr>
              <w:t>nodularne</w:t>
            </w:r>
            <w:proofErr w:type="spellEnd"/>
            <w:r w:rsidRPr="007F1C1F">
              <w:rPr>
                <w:rFonts w:ascii="Tahoma" w:hAnsi="Tahoma" w:cs="Tahoma"/>
              </w:rPr>
              <w:t xml:space="preserve"> litine v dolžini  ________m, </w:t>
            </w:r>
            <w:r>
              <w:rPr>
                <w:rFonts w:ascii="Tahoma" w:hAnsi="Tahoma" w:cs="Tahoma"/>
              </w:rPr>
              <w:t xml:space="preserve">od tega </w:t>
            </w:r>
          </w:p>
          <w:p w:rsidR="00DF2C79" w:rsidRPr="0055092A" w:rsidRDefault="00DF2C79"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Pr="0055092A" w:rsidRDefault="00DF2C79"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AA5A07">
            <w:pPr>
              <w:keepNext/>
              <w:ind w:left="360"/>
              <w:jc w:val="center"/>
              <w:rPr>
                <w:rFonts w:ascii="Tahoma" w:hAnsi="Tahoma" w:cs="Tahoma"/>
              </w:rPr>
            </w:pPr>
            <w:r>
              <w:rPr>
                <w:rFonts w:ascii="Tahoma" w:hAnsi="Tahoma" w:cs="Tahoma"/>
              </w:rPr>
              <w:t xml:space="preserve">________m, </w:t>
            </w:r>
            <w:r w:rsidRPr="0055092A">
              <w:rPr>
                <w:rFonts w:ascii="Tahoma" w:hAnsi="Tahoma" w:cs="Tahoma"/>
              </w:rPr>
              <w:t>DN_______</w:t>
            </w:r>
            <w:r>
              <w:rPr>
                <w:rFonts w:ascii="Tahoma" w:hAnsi="Tahoma" w:cs="Tahoma"/>
              </w:rPr>
              <w:t xml:space="preserve">, ________m, </w:t>
            </w:r>
            <w:r w:rsidRPr="0055092A">
              <w:rPr>
                <w:rFonts w:ascii="Tahoma" w:hAnsi="Tahoma" w:cs="Tahoma"/>
              </w:rPr>
              <w:t>DN_______</w:t>
            </w:r>
          </w:p>
          <w:p w:rsidR="00DF2C79" w:rsidRDefault="00DF2C79" w:rsidP="00AA5A07">
            <w:pPr>
              <w:keepNext/>
              <w:widowControl w:val="0"/>
              <w:jc w:val="center"/>
              <w:rPr>
                <w:rFonts w:ascii="Tahoma" w:hAnsi="Tahoma" w:cs="Tahoma"/>
              </w:rPr>
            </w:pPr>
          </w:p>
          <w:p w:rsidR="00DF2C79" w:rsidRPr="00E938DF" w:rsidRDefault="00DF2C79" w:rsidP="00AA5A07">
            <w:pPr>
              <w:keepNext/>
              <w:widowControl w:val="0"/>
              <w:jc w:val="center"/>
              <w:rPr>
                <w:rFonts w:ascii="Tahoma" w:hAnsi="Tahoma" w:cs="Tahoma"/>
              </w:rPr>
            </w:pPr>
            <w:r w:rsidRPr="00E938DF">
              <w:rPr>
                <w:rFonts w:ascii="Tahoma" w:hAnsi="Tahoma" w:cs="Tahoma"/>
              </w:rPr>
              <w:t xml:space="preserve"> </w:t>
            </w: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ind w:left="360"/>
              <w:jc w:val="center"/>
              <w:rPr>
                <w:rFonts w:ascii="Tahoma" w:hAnsi="Tahoma" w:cs="Tahoma"/>
              </w:rPr>
            </w:pPr>
          </w:p>
        </w:tc>
      </w:tr>
    </w:tbl>
    <w:p w:rsidR="00EF1CDB" w:rsidRPr="00E938DF" w:rsidRDefault="00EF1CDB" w:rsidP="00AA5A07">
      <w:pPr>
        <w:keepNext/>
        <w:widowControl w:val="0"/>
        <w:rPr>
          <w:rFonts w:ascii="Tahoma" w:hAnsi="Tahoma" w:cs="Tahoma"/>
          <w:sz w:val="16"/>
        </w:rPr>
      </w:pPr>
    </w:p>
    <w:p w:rsidR="00EF1CDB" w:rsidRPr="00E938DF" w:rsidRDefault="00EF1CDB" w:rsidP="00AA5A0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rPr>
            </w:pPr>
          </w:p>
        </w:tc>
        <w:tc>
          <w:tcPr>
            <w:tcW w:w="2693" w:type="dxa"/>
          </w:tcPr>
          <w:p w:rsidR="00EF1CDB" w:rsidRPr="00E938DF" w:rsidRDefault="00EF1CD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AA5A07">
      <w:pPr>
        <w:keepNext/>
        <w:widowControl w:val="0"/>
        <w:pBdr>
          <w:bottom w:val="single" w:sz="4" w:space="1" w:color="auto"/>
        </w:pBdr>
        <w:rPr>
          <w:rFonts w:ascii="Tahoma" w:hAnsi="Tahoma" w:cs="Tahoma"/>
          <w:b/>
          <w:sz w:val="28"/>
          <w:szCs w:val="30"/>
        </w:rPr>
      </w:pPr>
    </w:p>
    <w:p w:rsidR="00EF1CDB" w:rsidRPr="00E938DF" w:rsidRDefault="00EF1CDB" w:rsidP="00AA5A0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AA5A07">
      <w:pPr>
        <w:keepNext/>
        <w:widowControl w:val="0"/>
        <w:jc w:val="both"/>
        <w:rPr>
          <w:rFonts w:ascii="Tahoma" w:hAnsi="Tahoma" w:cs="Tahoma"/>
          <w:sz w:val="18"/>
        </w:rPr>
      </w:pPr>
    </w:p>
    <w:p w:rsidR="00EF1CDB" w:rsidRPr="00E938DF" w:rsidRDefault="00EF1CDB" w:rsidP="00AA5A0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rPr>
          <w:rFonts w:ascii="Tahoma" w:hAnsi="Tahoma" w:cs="Tahoma"/>
        </w:rPr>
      </w:pPr>
      <w:r w:rsidRPr="00E938DF">
        <w:rPr>
          <w:rFonts w:ascii="Tahoma" w:hAnsi="Tahoma" w:cs="Tahoma"/>
        </w:rPr>
        <w:t>Izdajatelj reference</w:t>
      </w:r>
    </w:p>
    <w:p w:rsidR="00EF1CDB" w:rsidRPr="00E938DF" w:rsidRDefault="00EF1CDB" w:rsidP="00AA5A07">
      <w:pPr>
        <w:keepNext/>
        <w:widowControl w:val="0"/>
        <w:rPr>
          <w:rFonts w:ascii="Tahoma" w:hAnsi="Tahoma" w:cs="Tahoma"/>
        </w:rPr>
      </w:pPr>
      <w:r w:rsidRPr="00E938DF">
        <w:rPr>
          <w:rFonts w:ascii="Tahoma" w:hAnsi="Tahoma" w:cs="Tahoma"/>
        </w:rPr>
        <w:t xml:space="preserve"> </w:t>
      </w:r>
    </w:p>
    <w:p w:rsidR="00EF1CDB" w:rsidRPr="00E938DF" w:rsidRDefault="00EF1CDB" w:rsidP="00AA5A0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AA5A07">
      <w:pPr>
        <w:keepNext/>
        <w:widowControl w:val="0"/>
        <w:rPr>
          <w:rFonts w:ascii="Tahoma" w:hAnsi="Tahoma" w:cs="Tahoma"/>
        </w:rPr>
      </w:pPr>
      <w:r w:rsidRPr="00E938DF">
        <w:rPr>
          <w:rFonts w:ascii="Tahoma" w:hAnsi="Tahoma" w:cs="Tahoma"/>
        </w:rPr>
        <w:t xml:space="preserve">( podpis odgovorne osebe)                                                                             (kraj in datum) </w:t>
      </w:r>
    </w:p>
    <w:p w:rsidR="00DF2C79" w:rsidRDefault="00DF2C79" w:rsidP="00AA5A07">
      <w:pPr>
        <w:keepNext/>
        <w:widowControl w:val="0"/>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AA5A07">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AA5A07">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AA5A0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AA5A07">
            <w:pPr>
              <w:keepNext/>
              <w:rPr>
                <w:rFonts w:ascii="Tahoma" w:hAnsi="Tahoma" w:cs="Tahoma"/>
                <w:b/>
                <w:i/>
              </w:rPr>
            </w:pPr>
            <w:r>
              <w:rPr>
                <w:rFonts w:ascii="Tahoma" w:hAnsi="Tahoma" w:cs="Tahoma"/>
                <w:b/>
                <w:i/>
              </w:rPr>
              <w:t>10/3</w:t>
            </w:r>
          </w:p>
        </w:tc>
      </w:tr>
    </w:tbl>
    <w:p w:rsidR="00EF1CDB" w:rsidRPr="00E938DF" w:rsidRDefault="00EF1CDB" w:rsidP="00AA5A0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AA5A07">
      <w:pPr>
        <w:keepNext/>
        <w:rPr>
          <w:rFonts w:ascii="Tahoma" w:hAnsi="Tahoma" w:cs="Tahoma"/>
          <w:sz w:val="16"/>
        </w:rPr>
      </w:pPr>
    </w:p>
    <w:p w:rsidR="00EF1CDB" w:rsidRPr="00E938DF" w:rsidRDefault="00EF1CDB" w:rsidP="00AA5A0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AA5A0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AA5A07">
            <w:pPr>
              <w:keepNext/>
              <w:widowControl w:val="0"/>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DF2C79" w:rsidRPr="00E938DF" w:rsidTr="00856A2E">
        <w:trPr>
          <w:trHeight w:val="2125"/>
        </w:trPr>
        <w:tc>
          <w:tcPr>
            <w:tcW w:w="3546" w:type="dxa"/>
            <w:tcBorders>
              <w:top w:val="single" w:sz="2" w:space="0" w:color="auto"/>
              <w:left w:val="single" w:sz="2" w:space="0" w:color="auto"/>
              <w:right w:val="single" w:sz="2" w:space="0" w:color="auto"/>
            </w:tcBorders>
            <w:vAlign w:val="center"/>
          </w:tcPr>
          <w:p w:rsidR="00DF2C79" w:rsidRPr="00270D8F" w:rsidRDefault="00DF2C79" w:rsidP="00AA5A07">
            <w:pPr>
              <w:keepNext/>
              <w:widowControl w:val="0"/>
              <w:spacing w:beforeLines="40" w:before="96" w:afterLines="40" w:after="96"/>
              <w:rPr>
                <w:rFonts w:ascii="Tahoma" w:hAnsi="Tahoma" w:cs="Tahoma"/>
              </w:rPr>
            </w:pPr>
            <w:r w:rsidRPr="00270D8F">
              <w:rPr>
                <w:rFonts w:ascii="Tahoma" w:hAnsi="Tahoma" w:cs="Tahoma"/>
              </w:rPr>
              <w:t xml:space="preserve">Uspešno izvedena in zaključena gradnja/obnova javne kanalizacije </w:t>
            </w:r>
          </w:p>
        </w:tc>
        <w:tc>
          <w:tcPr>
            <w:tcW w:w="6099" w:type="dxa"/>
            <w:gridSpan w:val="2"/>
            <w:tcBorders>
              <w:top w:val="single" w:sz="2" w:space="0" w:color="auto"/>
              <w:left w:val="single" w:sz="2" w:space="0" w:color="auto"/>
              <w:right w:val="single" w:sz="2" w:space="0" w:color="auto"/>
            </w:tcBorders>
            <w:vAlign w:val="center"/>
          </w:tcPr>
          <w:p w:rsidR="00DF2C79" w:rsidRPr="00270D8F" w:rsidRDefault="00DF2C79" w:rsidP="00AA5A07">
            <w:pPr>
              <w:keepNext/>
              <w:widowControl w:val="0"/>
              <w:spacing w:beforeLines="40" w:before="96" w:afterLines="40" w:after="96"/>
              <w:jc w:val="center"/>
              <w:rPr>
                <w:rFonts w:ascii="Tahoma" w:hAnsi="Tahoma" w:cs="Tahoma"/>
              </w:rPr>
            </w:pPr>
            <w:r w:rsidRPr="00270D8F">
              <w:rPr>
                <w:rFonts w:ascii="Tahoma" w:hAnsi="Tahoma" w:cs="Tahoma"/>
              </w:rPr>
              <w:t>gradnja/obnova javne kanalizacije v dolžini  ________m</w:t>
            </w:r>
            <w:r w:rsidR="00270D8F" w:rsidRPr="00270D8F">
              <w:rPr>
                <w:rFonts w:ascii="Tahoma" w:hAnsi="Tahoma" w:cs="Tahoma"/>
              </w:rPr>
              <w:t>______DN</w:t>
            </w: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spacing w:beforeLines="40" w:before="96" w:afterLines="40" w:after="96"/>
              <w:jc w:val="center"/>
              <w:rPr>
                <w:rFonts w:ascii="Tahoma" w:hAnsi="Tahoma" w:cs="Tahoma"/>
              </w:rPr>
            </w:pPr>
          </w:p>
        </w:tc>
      </w:tr>
    </w:tbl>
    <w:p w:rsidR="00EF1CDB" w:rsidRPr="00E938DF" w:rsidRDefault="00EF1CDB" w:rsidP="00AA5A07">
      <w:pPr>
        <w:keepNext/>
        <w:widowControl w:val="0"/>
        <w:rPr>
          <w:rFonts w:ascii="Tahoma" w:hAnsi="Tahoma" w:cs="Tahoma"/>
          <w:sz w:val="16"/>
        </w:rPr>
      </w:pPr>
    </w:p>
    <w:p w:rsidR="00EF1CDB" w:rsidRPr="00E938DF" w:rsidRDefault="00EF1CDB" w:rsidP="00AA5A0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rPr>
            </w:pPr>
          </w:p>
        </w:tc>
        <w:tc>
          <w:tcPr>
            <w:tcW w:w="2693" w:type="dxa"/>
          </w:tcPr>
          <w:p w:rsidR="00EF1CDB" w:rsidRPr="00E938DF" w:rsidRDefault="00EF1CD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AA5A07">
      <w:pPr>
        <w:keepNext/>
        <w:widowControl w:val="0"/>
        <w:pBdr>
          <w:bottom w:val="single" w:sz="4" w:space="1" w:color="auto"/>
        </w:pBdr>
        <w:rPr>
          <w:rFonts w:ascii="Tahoma" w:hAnsi="Tahoma" w:cs="Tahoma"/>
          <w:b/>
          <w:sz w:val="28"/>
          <w:szCs w:val="30"/>
        </w:rPr>
      </w:pPr>
    </w:p>
    <w:p w:rsidR="00EF1CDB" w:rsidRPr="00E938DF" w:rsidRDefault="00EF1CDB" w:rsidP="00AA5A0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AA5A07">
      <w:pPr>
        <w:keepNext/>
        <w:widowControl w:val="0"/>
        <w:jc w:val="both"/>
        <w:rPr>
          <w:rFonts w:ascii="Tahoma" w:hAnsi="Tahoma" w:cs="Tahoma"/>
          <w:sz w:val="18"/>
        </w:rPr>
      </w:pPr>
    </w:p>
    <w:p w:rsidR="00EF1CDB" w:rsidRPr="00E938DF" w:rsidRDefault="00EF1CDB" w:rsidP="00AA5A0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rPr>
          <w:rFonts w:ascii="Tahoma" w:hAnsi="Tahoma" w:cs="Tahoma"/>
        </w:rPr>
      </w:pPr>
      <w:r w:rsidRPr="00E938DF">
        <w:rPr>
          <w:rFonts w:ascii="Tahoma" w:hAnsi="Tahoma" w:cs="Tahoma"/>
        </w:rPr>
        <w:t>Izdajatelj reference</w:t>
      </w:r>
    </w:p>
    <w:p w:rsidR="00EF1CDB" w:rsidRPr="00E938DF" w:rsidRDefault="00EF1CDB" w:rsidP="00AA5A07">
      <w:pPr>
        <w:keepNext/>
        <w:widowControl w:val="0"/>
        <w:rPr>
          <w:rFonts w:ascii="Tahoma" w:hAnsi="Tahoma" w:cs="Tahoma"/>
        </w:rPr>
      </w:pPr>
      <w:r w:rsidRPr="00E938DF">
        <w:rPr>
          <w:rFonts w:ascii="Tahoma" w:hAnsi="Tahoma" w:cs="Tahoma"/>
        </w:rPr>
        <w:t xml:space="preserve"> </w:t>
      </w:r>
    </w:p>
    <w:p w:rsidR="00EF1CDB" w:rsidRPr="00E938DF" w:rsidRDefault="00EF1CDB" w:rsidP="00AA5A0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AA5A07">
      <w:pPr>
        <w:keepNext/>
        <w:widowControl w:val="0"/>
        <w:rPr>
          <w:rFonts w:ascii="Tahoma" w:hAnsi="Tahoma" w:cs="Tahoma"/>
        </w:rPr>
      </w:pPr>
      <w:r w:rsidRPr="00E938DF">
        <w:rPr>
          <w:rFonts w:ascii="Tahoma" w:hAnsi="Tahoma" w:cs="Tahoma"/>
        </w:rPr>
        <w:t xml:space="preserve">( podpis odgovorne osebe)                                                                             (kraj in datum) </w:t>
      </w: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AA5A07">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AA5A07">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AA5A0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AA5A07">
            <w:pPr>
              <w:keepNext/>
              <w:rPr>
                <w:rFonts w:ascii="Tahoma" w:hAnsi="Tahoma" w:cs="Tahoma"/>
                <w:b/>
                <w:i/>
              </w:rPr>
            </w:pPr>
            <w:r>
              <w:rPr>
                <w:rFonts w:ascii="Tahoma" w:hAnsi="Tahoma" w:cs="Tahoma"/>
                <w:b/>
                <w:i/>
              </w:rPr>
              <w:t>10/4</w:t>
            </w:r>
          </w:p>
        </w:tc>
      </w:tr>
    </w:tbl>
    <w:p w:rsidR="00EF1CDB" w:rsidRPr="00E938DF" w:rsidRDefault="00EF1CDB" w:rsidP="00AA5A0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AA5A07">
      <w:pPr>
        <w:keepNext/>
        <w:rPr>
          <w:rFonts w:ascii="Tahoma" w:hAnsi="Tahoma" w:cs="Tahoma"/>
          <w:sz w:val="16"/>
        </w:rPr>
      </w:pPr>
    </w:p>
    <w:p w:rsidR="00EF1CDB" w:rsidRPr="00E938DF" w:rsidRDefault="00EF1CDB" w:rsidP="00AA5A0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AA5A0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AA5A07">
            <w:pPr>
              <w:keepNext/>
              <w:widowControl w:val="0"/>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AA5A07">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 (glavni in priključni</w:t>
            </w:r>
            <w:r>
              <w:rPr>
                <w:rFonts w:ascii="Tahoma" w:hAnsi="Tahoma" w:cs="Tahoma"/>
              </w:rPr>
              <w:t xml:space="preserve"> </w:t>
            </w:r>
            <w:r w:rsidRPr="00316E62">
              <w:rPr>
                <w:rFonts w:ascii="Tahoma" w:hAnsi="Tahoma" w:cs="Tahoma"/>
              </w:rPr>
              <w:t>plinovodi) za zemeljski plin</w:t>
            </w:r>
            <w:r>
              <w:rPr>
                <w:rFonts w:ascii="Tahoma" w:hAnsi="Tahoma" w:cs="Tahoma"/>
              </w:rPr>
              <w:t xml:space="preserve"> </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DF2C79" w:rsidP="00AA5A07">
            <w:pPr>
              <w:keepNext/>
              <w:widowControl w:val="0"/>
              <w:jc w:val="center"/>
              <w:rPr>
                <w:rFonts w:ascii="Tahoma" w:hAnsi="Tahoma" w:cs="Tahoma"/>
              </w:rPr>
            </w:pPr>
            <w:r w:rsidRPr="00316E62">
              <w:rPr>
                <w:rFonts w:ascii="Tahoma" w:hAnsi="Tahoma" w:cs="Tahoma"/>
              </w:rPr>
              <w:t>izgradnj</w:t>
            </w:r>
            <w:r>
              <w:rPr>
                <w:rFonts w:ascii="Tahoma" w:hAnsi="Tahoma" w:cs="Tahoma"/>
              </w:rPr>
              <w:t>a</w:t>
            </w:r>
            <w:r w:rsidRPr="00316E62">
              <w:rPr>
                <w:rFonts w:ascii="Tahoma" w:hAnsi="Tahoma" w:cs="Tahoma"/>
              </w:rPr>
              <w:t xml:space="preserve"> distribucijskega plinovodnega omrežja</w:t>
            </w:r>
            <w:r>
              <w:rPr>
                <w:rFonts w:ascii="Tahoma" w:hAnsi="Tahoma" w:cs="Tahoma"/>
              </w:rPr>
              <w:t xml:space="preserve"> d</w:t>
            </w:r>
            <w:r w:rsidR="00611852">
              <w:rPr>
                <w:rFonts w:ascii="Tahoma" w:hAnsi="Tahoma" w:cs="Tahoma"/>
              </w:rPr>
              <w:t>olžin</w:t>
            </w:r>
            <w:r>
              <w:rPr>
                <w:rFonts w:ascii="Tahoma" w:hAnsi="Tahoma" w:cs="Tahoma"/>
              </w:rPr>
              <w:t>e</w:t>
            </w:r>
            <w:r w:rsidR="00611852">
              <w:rPr>
                <w:rFonts w:ascii="Tahoma" w:hAnsi="Tahoma" w:cs="Tahoma"/>
              </w:rPr>
              <w:t xml:space="preserve"> _____________ </w:t>
            </w:r>
            <w:r w:rsidR="00611852" w:rsidRPr="007779B6">
              <w:rPr>
                <w:rFonts w:ascii="Tahoma" w:hAnsi="Tahoma" w:cs="Tahoma"/>
              </w:rPr>
              <w:t>m</w:t>
            </w:r>
            <w:r w:rsidR="00611852" w:rsidRPr="00E938DF">
              <w:rPr>
                <w:rFonts w:ascii="Tahoma" w:hAnsi="Tahoma" w:cs="Tahoma"/>
              </w:rPr>
              <w:t xml:space="preserve">   </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jc w:val="center"/>
              <w:rPr>
                <w:rFonts w:ascii="Tahoma" w:hAnsi="Tahoma" w:cs="Tahoma"/>
              </w:rPr>
            </w:pPr>
          </w:p>
        </w:tc>
      </w:tr>
    </w:tbl>
    <w:p w:rsidR="00EF1CDB" w:rsidRPr="00E938DF" w:rsidRDefault="00EF1CDB" w:rsidP="00AA5A07">
      <w:pPr>
        <w:keepNext/>
        <w:widowControl w:val="0"/>
        <w:rPr>
          <w:rFonts w:ascii="Tahoma" w:hAnsi="Tahoma" w:cs="Tahoma"/>
          <w:sz w:val="16"/>
        </w:rPr>
      </w:pPr>
    </w:p>
    <w:p w:rsidR="00EF1CDB" w:rsidRPr="00E938DF" w:rsidRDefault="00EF1CDB" w:rsidP="00AA5A0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rPr>
            </w:pPr>
          </w:p>
        </w:tc>
        <w:tc>
          <w:tcPr>
            <w:tcW w:w="2693" w:type="dxa"/>
          </w:tcPr>
          <w:p w:rsidR="00EF1CDB" w:rsidRPr="00E938DF" w:rsidRDefault="00EF1CD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AA5A07">
      <w:pPr>
        <w:keepNext/>
        <w:widowControl w:val="0"/>
        <w:pBdr>
          <w:bottom w:val="single" w:sz="4" w:space="1" w:color="auto"/>
        </w:pBdr>
        <w:rPr>
          <w:rFonts w:ascii="Tahoma" w:hAnsi="Tahoma" w:cs="Tahoma"/>
          <w:b/>
          <w:sz w:val="28"/>
          <w:szCs w:val="30"/>
        </w:rPr>
      </w:pPr>
    </w:p>
    <w:p w:rsidR="00EF1CDB" w:rsidRPr="00E938DF" w:rsidRDefault="00EF1CDB" w:rsidP="00AA5A0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AA5A07">
      <w:pPr>
        <w:keepNext/>
        <w:widowControl w:val="0"/>
        <w:jc w:val="both"/>
        <w:rPr>
          <w:rFonts w:ascii="Tahoma" w:hAnsi="Tahoma" w:cs="Tahoma"/>
          <w:sz w:val="18"/>
        </w:rPr>
      </w:pPr>
    </w:p>
    <w:p w:rsidR="00EF1CDB" w:rsidRPr="00E938DF" w:rsidRDefault="00EF1CDB" w:rsidP="00AA5A0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rPr>
          <w:rFonts w:ascii="Tahoma" w:hAnsi="Tahoma" w:cs="Tahoma"/>
        </w:rPr>
      </w:pPr>
      <w:r w:rsidRPr="00E938DF">
        <w:rPr>
          <w:rFonts w:ascii="Tahoma" w:hAnsi="Tahoma" w:cs="Tahoma"/>
        </w:rPr>
        <w:t>Izdajatelj reference</w:t>
      </w:r>
    </w:p>
    <w:p w:rsidR="00EF1CDB" w:rsidRPr="00E938DF" w:rsidRDefault="00EF1CDB" w:rsidP="00AA5A07">
      <w:pPr>
        <w:keepNext/>
        <w:widowControl w:val="0"/>
        <w:rPr>
          <w:rFonts w:ascii="Tahoma" w:hAnsi="Tahoma" w:cs="Tahoma"/>
        </w:rPr>
      </w:pPr>
      <w:r w:rsidRPr="00E938DF">
        <w:rPr>
          <w:rFonts w:ascii="Tahoma" w:hAnsi="Tahoma" w:cs="Tahoma"/>
        </w:rPr>
        <w:t xml:space="preserve"> </w:t>
      </w:r>
    </w:p>
    <w:p w:rsidR="00EF1CDB" w:rsidRPr="00E938DF" w:rsidRDefault="00EF1CDB" w:rsidP="00AA5A07">
      <w:pPr>
        <w:keepNext/>
        <w:widowControl w:val="0"/>
        <w:rPr>
          <w:rFonts w:ascii="Tahoma" w:hAnsi="Tahoma" w:cs="Tahoma"/>
        </w:rPr>
      </w:pPr>
      <w:r w:rsidRPr="00E938DF">
        <w:rPr>
          <w:rFonts w:ascii="Tahoma" w:hAnsi="Tahoma" w:cs="Tahoma"/>
        </w:rPr>
        <w:t>__________________________________                 Žig                               _______________</w:t>
      </w:r>
    </w:p>
    <w:p w:rsidR="00EF1CDB" w:rsidRDefault="00EF1CDB" w:rsidP="00AA5A07">
      <w:pPr>
        <w:keepNext/>
        <w:widowControl w:val="0"/>
        <w:rPr>
          <w:rFonts w:ascii="Tahoma" w:hAnsi="Tahoma" w:cs="Tahoma"/>
        </w:rPr>
      </w:pPr>
      <w:r w:rsidRPr="00E938DF">
        <w:rPr>
          <w:rFonts w:ascii="Tahoma" w:hAnsi="Tahoma" w:cs="Tahoma"/>
        </w:rPr>
        <w:t xml:space="preserve">( podpis odgovorne osebe)                                                                             (kraj in datum) </w:t>
      </w:r>
    </w:p>
    <w:p w:rsidR="002A42E6" w:rsidRDefault="002A42E6" w:rsidP="00AA5A07">
      <w:pPr>
        <w:keepNext/>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AA5A07">
            <w:pPr>
              <w:keepNext/>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AA5A07">
            <w:pPr>
              <w:keepNext/>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AA5A07">
            <w:pPr>
              <w:keepNext/>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AA5A07">
            <w:pPr>
              <w:keepNext/>
              <w:rPr>
                <w:rFonts w:ascii="Tahoma" w:hAnsi="Tahoma" w:cs="Tahoma"/>
                <w:b/>
                <w:i/>
              </w:rPr>
            </w:pPr>
            <w:r>
              <w:rPr>
                <w:rFonts w:ascii="Tahoma" w:hAnsi="Tahoma" w:cs="Tahoma"/>
                <w:b/>
                <w:i/>
              </w:rPr>
              <w:t>10/5</w:t>
            </w:r>
          </w:p>
        </w:tc>
      </w:tr>
    </w:tbl>
    <w:p w:rsidR="00EF1CDB" w:rsidRPr="00E938DF" w:rsidRDefault="00EF1CDB" w:rsidP="00AA5A07">
      <w:pPr>
        <w:keepNext/>
        <w:tabs>
          <w:tab w:val="left" w:pos="993"/>
        </w:tabs>
        <w:ind w:left="993" w:hanging="993"/>
        <w:rPr>
          <w:rFonts w:ascii="Tahoma" w:hAnsi="Tahoma" w:cs="Tahoma"/>
          <w:b/>
          <w:sz w:val="18"/>
        </w:rPr>
      </w:pPr>
      <w:r w:rsidRPr="00E938DF">
        <w:rPr>
          <w:rFonts w:ascii="Tahoma" w:hAnsi="Tahoma" w:cs="Tahoma"/>
          <w:b/>
          <w:sz w:val="18"/>
        </w:rPr>
        <w:t>IZPOLNI PONUDNIK!!!!!!</w:t>
      </w:r>
    </w:p>
    <w:p w:rsidR="00EF1CDB" w:rsidRPr="00E938DF" w:rsidRDefault="00EF1CDB" w:rsidP="00AA5A07">
      <w:pPr>
        <w:keepNext/>
        <w:rPr>
          <w:rFonts w:ascii="Tahoma" w:hAnsi="Tahoma" w:cs="Tahoma"/>
          <w:sz w:val="16"/>
        </w:rPr>
      </w:pPr>
    </w:p>
    <w:p w:rsidR="00EF1CDB" w:rsidRPr="00E938DF" w:rsidRDefault="00EF1CDB" w:rsidP="00AA5A07">
      <w:pPr>
        <w:keepNext/>
        <w:widowControl w:val="0"/>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AA5A07">
      <w:pPr>
        <w:keepNext/>
        <w:widowControl w:val="0"/>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AA5A07">
            <w:pPr>
              <w:keepNext/>
              <w:widowControl w:val="0"/>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AA5A07">
            <w:pPr>
              <w:keepNext/>
              <w:widowControl w:val="0"/>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p w:rsidR="00EF1CDB" w:rsidRPr="00E938DF" w:rsidRDefault="00EF1CDB" w:rsidP="00AA5A07">
            <w:pPr>
              <w:keepNext/>
              <w:widowControl w:val="0"/>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AA5A07">
            <w:pPr>
              <w:keepNext/>
              <w:widowControl w:val="0"/>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AA5A07">
            <w:pPr>
              <w:keepNext/>
              <w:widowControl w:val="0"/>
              <w:jc w:val="both"/>
              <w:rPr>
                <w:rFonts w:ascii="Tahoma" w:hAnsi="Tahoma" w:cs="Tahoma"/>
              </w:rPr>
            </w:pPr>
          </w:p>
        </w:tc>
      </w:tr>
      <w:tr w:rsidR="00611852" w:rsidRPr="00E938DF" w:rsidTr="00611852">
        <w:trPr>
          <w:trHeight w:val="2125"/>
        </w:trPr>
        <w:tc>
          <w:tcPr>
            <w:tcW w:w="3546" w:type="dxa"/>
            <w:tcBorders>
              <w:top w:val="single" w:sz="2" w:space="0" w:color="auto"/>
              <w:left w:val="single" w:sz="2" w:space="0" w:color="auto"/>
              <w:right w:val="single" w:sz="2" w:space="0" w:color="auto"/>
            </w:tcBorders>
            <w:vAlign w:val="center"/>
          </w:tcPr>
          <w:p w:rsidR="00611852" w:rsidRPr="00E938DF" w:rsidRDefault="00611852" w:rsidP="00AA5A07">
            <w:pPr>
              <w:keepNext/>
              <w:widowControl w:val="0"/>
              <w:spacing w:beforeLines="40" w:before="96" w:afterLines="40" w:after="96"/>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na</w:t>
            </w:r>
            <w:r w:rsidRPr="008B169D">
              <w:rPr>
                <w:rFonts w:ascii="Tahoma" w:hAnsi="Tahoma" w:cs="Tahoma"/>
              </w:rPr>
              <w:t xml:space="preserve"> in zaključ</w:t>
            </w:r>
            <w:r>
              <w:rPr>
                <w:rFonts w:ascii="Tahoma" w:hAnsi="Tahoma" w:cs="Tahoma"/>
              </w:rPr>
              <w:t>ena</w:t>
            </w:r>
            <w:r w:rsidRPr="008B169D">
              <w:rPr>
                <w:rFonts w:ascii="Tahoma" w:hAnsi="Tahoma" w:cs="Tahoma"/>
              </w:rPr>
              <w:t xml:space="preserve"> </w:t>
            </w:r>
            <w:r w:rsidRPr="00316E62">
              <w:rPr>
                <w:rFonts w:ascii="Tahoma" w:hAnsi="Tahoma" w:cs="Tahoma"/>
              </w:rPr>
              <w:t>izgradnj</w:t>
            </w:r>
            <w:r>
              <w:rPr>
                <w:rFonts w:ascii="Tahoma" w:hAnsi="Tahoma" w:cs="Tahoma"/>
              </w:rPr>
              <w:t>a</w:t>
            </w:r>
            <w:r w:rsidRPr="00316E62">
              <w:rPr>
                <w:rFonts w:ascii="Tahoma" w:hAnsi="Tahoma" w:cs="Tahoma"/>
              </w:rPr>
              <w:t xml:space="preserve"> vodovodnih hišnih priključkov</w:t>
            </w:r>
          </w:p>
        </w:tc>
        <w:tc>
          <w:tcPr>
            <w:tcW w:w="6099" w:type="dxa"/>
            <w:gridSpan w:val="2"/>
            <w:tcBorders>
              <w:top w:val="single" w:sz="2" w:space="0" w:color="auto"/>
              <w:left w:val="single" w:sz="2" w:space="0" w:color="auto"/>
              <w:right w:val="single" w:sz="2" w:space="0" w:color="auto"/>
            </w:tcBorders>
            <w:vAlign w:val="center"/>
          </w:tcPr>
          <w:p w:rsidR="00611852" w:rsidRPr="00E938DF" w:rsidRDefault="00611852" w:rsidP="00AA5A07">
            <w:pPr>
              <w:keepNext/>
              <w:widowControl w:val="0"/>
              <w:jc w:val="center"/>
              <w:rPr>
                <w:rFonts w:ascii="Tahoma" w:hAnsi="Tahoma" w:cs="Tahoma"/>
              </w:rPr>
            </w:pPr>
            <w:r>
              <w:rPr>
                <w:rFonts w:ascii="Tahoma" w:hAnsi="Tahoma" w:cs="Tahoma"/>
              </w:rPr>
              <w:t>I</w:t>
            </w:r>
            <w:r w:rsidRPr="00316E62">
              <w:rPr>
                <w:rFonts w:ascii="Tahoma" w:hAnsi="Tahoma" w:cs="Tahoma"/>
              </w:rPr>
              <w:t>zgradnj</w:t>
            </w:r>
            <w:r>
              <w:rPr>
                <w:rFonts w:ascii="Tahoma" w:hAnsi="Tahoma" w:cs="Tahoma"/>
              </w:rPr>
              <w:t>a</w:t>
            </w:r>
            <w:r w:rsidRPr="00316E62">
              <w:rPr>
                <w:rFonts w:ascii="Tahoma" w:hAnsi="Tahoma" w:cs="Tahoma"/>
              </w:rPr>
              <w:t xml:space="preserve"> </w:t>
            </w:r>
            <w:r>
              <w:rPr>
                <w:rFonts w:ascii="Tahoma" w:hAnsi="Tahoma" w:cs="Tahoma"/>
              </w:rPr>
              <w:t>_</w:t>
            </w:r>
            <w:r w:rsidR="00DF2C79">
              <w:rPr>
                <w:rFonts w:ascii="Tahoma" w:hAnsi="Tahoma" w:cs="Tahoma"/>
              </w:rPr>
              <w:t>___</w:t>
            </w:r>
            <w:r>
              <w:rPr>
                <w:rFonts w:ascii="Tahoma" w:hAnsi="Tahoma" w:cs="Tahoma"/>
              </w:rPr>
              <w:t>_</w:t>
            </w:r>
            <w:r w:rsidRPr="00316E62">
              <w:rPr>
                <w:rFonts w:ascii="Tahoma" w:hAnsi="Tahoma" w:cs="Tahoma"/>
              </w:rPr>
              <w:t xml:space="preserve"> vodovodnih hišnih priključkov</w:t>
            </w:r>
          </w:p>
        </w:tc>
      </w:tr>
      <w:tr w:rsidR="00DF2C79"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AA5A07">
            <w:pPr>
              <w:keepNext/>
              <w:widowControl w:val="0"/>
              <w:jc w:val="center"/>
              <w:rPr>
                <w:rFonts w:ascii="Tahoma" w:hAnsi="Tahoma" w:cs="Tahoma"/>
              </w:rPr>
            </w:pPr>
          </w:p>
        </w:tc>
      </w:tr>
    </w:tbl>
    <w:p w:rsidR="00EF1CDB" w:rsidRPr="00E938DF" w:rsidRDefault="00EF1CDB" w:rsidP="00AA5A07">
      <w:pPr>
        <w:keepNext/>
        <w:widowControl w:val="0"/>
        <w:rPr>
          <w:rFonts w:ascii="Tahoma" w:hAnsi="Tahoma" w:cs="Tahoma"/>
          <w:sz w:val="16"/>
        </w:rPr>
      </w:pPr>
    </w:p>
    <w:p w:rsidR="00EF1CDB" w:rsidRPr="00E938DF" w:rsidRDefault="00EF1CDB" w:rsidP="00AA5A07">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rPr>
            </w:pPr>
          </w:p>
        </w:tc>
        <w:tc>
          <w:tcPr>
            <w:tcW w:w="2693" w:type="dxa"/>
          </w:tcPr>
          <w:p w:rsidR="00EF1CDB" w:rsidRPr="00E938DF" w:rsidRDefault="00EF1CDB" w:rsidP="00AA5A07">
            <w:pPr>
              <w:keepNext/>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AA5A07">
            <w:pPr>
              <w:keepNext/>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AA5A07">
            <w:pPr>
              <w:keepNext/>
              <w:jc w:val="center"/>
              <w:rPr>
                <w:rFonts w:ascii="Tahoma" w:hAnsi="Tahoma" w:cs="Tahoma"/>
                <w:snapToGrid w:val="0"/>
              </w:rPr>
            </w:pPr>
            <w:r w:rsidRPr="00E938DF">
              <w:rPr>
                <w:rFonts w:ascii="Tahoma" w:hAnsi="Tahoma" w:cs="Tahoma"/>
                <w:snapToGrid w:val="0"/>
              </w:rPr>
              <w:t>( podpis zakonitega zastopnika ponudnika)</w:t>
            </w:r>
          </w:p>
        </w:tc>
      </w:tr>
    </w:tbl>
    <w:p w:rsidR="00EF1CDB" w:rsidRPr="00E938DF" w:rsidRDefault="00EF1CDB" w:rsidP="00AA5A07">
      <w:pPr>
        <w:keepNext/>
        <w:widowControl w:val="0"/>
        <w:pBdr>
          <w:bottom w:val="single" w:sz="4" w:space="1" w:color="auto"/>
        </w:pBdr>
        <w:rPr>
          <w:rFonts w:ascii="Tahoma" w:hAnsi="Tahoma" w:cs="Tahoma"/>
          <w:b/>
          <w:sz w:val="28"/>
          <w:szCs w:val="30"/>
        </w:rPr>
      </w:pPr>
    </w:p>
    <w:p w:rsidR="00EF1CDB" w:rsidRPr="00E938DF" w:rsidRDefault="00EF1CDB" w:rsidP="00AA5A07">
      <w:pPr>
        <w:keepNext/>
        <w:widowControl w:val="0"/>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AA5A07">
      <w:pPr>
        <w:keepNext/>
        <w:widowControl w:val="0"/>
        <w:jc w:val="both"/>
        <w:rPr>
          <w:rFonts w:ascii="Tahoma" w:hAnsi="Tahoma" w:cs="Tahoma"/>
          <w:sz w:val="18"/>
        </w:rPr>
      </w:pPr>
    </w:p>
    <w:p w:rsidR="00EF1CDB" w:rsidRPr="00E938DF" w:rsidRDefault="00EF1CDB" w:rsidP="00AA5A07">
      <w:pPr>
        <w:keepNext/>
        <w:widowControl w:val="0"/>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AA5A07">
      <w:pPr>
        <w:keepNext/>
        <w:widowControl w:val="0"/>
        <w:rPr>
          <w:rFonts w:ascii="Tahoma" w:hAnsi="Tahoma" w:cs="Tahoma"/>
        </w:rPr>
      </w:pPr>
    </w:p>
    <w:p w:rsidR="00EF1CDB" w:rsidRPr="00E938DF" w:rsidRDefault="00EF1CDB" w:rsidP="00AA5A07">
      <w:pPr>
        <w:keepNext/>
        <w:widowControl w:val="0"/>
        <w:rPr>
          <w:rFonts w:ascii="Tahoma" w:hAnsi="Tahoma" w:cs="Tahoma"/>
        </w:rPr>
      </w:pPr>
      <w:r w:rsidRPr="00E938DF">
        <w:rPr>
          <w:rFonts w:ascii="Tahoma" w:hAnsi="Tahoma" w:cs="Tahoma"/>
        </w:rPr>
        <w:t>Izdajatelj reference</w:t>
      </w:r>
    </w:p>
    <w:p w:rsidR="00EF1CDB" w:rsidRPr="00E938DF" w:rsidRDefault="00EF1CDB" w:rsidP="00AA5A07">
      <w:pPr>
        <w:keepNext/>
        <w:widowControl w:val="0"/>
        <w:rPr>
          <w:rFonts w:ascii="Tahoma" w:hAnsi="Tahoma" w:cs="Tahoma"/>
        </w:rPr>
      </w:pPr>
      <w:r w:rsidRPr="00E938DF">
        <w:rPr>
          <w:rFonts w:ascii="Tahoma" w:hAnsi="Tahoma" w:cs="Tahoma"/>
        </w:rPr>
        <w:t xml:space="preserve"> </w:t>
      </w:r>
    </w:p>
    <w:p w:rsidR="00EF1CDB" w:rsidRPr="00E938DF" w:rsidRDefault="00EF1CDB" w:rsidP="00AA5A07">
      <w:pPr>
        <w:keepNext/>
        <w:widowControl w:val="0"/>
        <w:rPr>
          <w:rFonts w:ascii="Tahoma" w:hAnsi="Tahoma" w:cs="Tahoma"/>
        </w:rPr>
      </w:pPr>
      <w:r w:rsidRPr="00E938DF">
        <w:rPr>
          <w:rFonts w:ascii="Tahoma" w:hAnsi="Tahoma" w:cs="Tahoma"/>
        </w:rPr>
        <w:t>__________________________________                 Žig                               _______________</w:t>
      </w:r>
    </w:p>
    <w:p w:rsidR="00EF1CDB" w:rsidRPr="00E938DF" w:rsidRDefault="00EF1CDB" w:rsidP="00AA5A07">
      <w:pPr>
        <w:keepNext/>
        <w:widowControl w:val="0"/>
        <w:rPr>
          <w:rFonts w:ascii="Tahoma" w:hAnsi="Tahoma" w:cs="Tahoma"/>
        </w:rPr>
      </w:pPr>
      <w:r w:rsidRPr="00E938DF">
        <w:rPr>
          <w:rFonts w:ascii="Tahoma" w:hAnsi="Tahoma" w:cs="Tahoma"/>
        </w:rPr>
        <w:t xml:space="preserve">( podpis odgovorne osebe)                                                                             (kraj in datum) </w:t>
      </w:r>
    </w:p>
    <w:p w:rsidR="00135C0B" w:rsidRDefault="00135C0B" w:rsidP="00AA5A07">
      <w:pPr>
        <w:keepNext/>
        <w:rPr>
          <w:rFonts w:ascii="Tahoma" w:hAnsi="Tahoma" w:cs="Tahoma"/>
        </w:rPr>
      </w:pPr>
    </w:p>
    <w:p w:rsidR="002A42E6" w:rsidRDefault="002A42E6" w:rsidP="00AA5A07">
      <w:pPr>
        <w:keepNext/>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AA5A07">
            <w:pPr>
              <w:keepNext/>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AA5A07">
            <w:pPr>
              <w:keepNext/>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611852" w:rsidRPr="00AD3416" w:rsidRDefault="00611852" w:rsidP="00AA5A07">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AA5A07">
            <w:pPr>
              <w:keepNext/>
              <w:rPr>
                <w:rFonts w:ascii="Tahoma" w:hAnsi="Tahoma" w:cs="Tahoma"/>
                <w:b/>
                <w:i/>
              </w:rPr>
            </w:pPr>
            <w:r>
              <w:rPr>
                <w:rFonts w:ascii="Tahoma" w:hAnsi="Tahoma" w:cs="Tahoma"/>
                <w:b/>
                <w:i/>
              </w:rPr>
              <w:t>11</w:t>
            </w:r>
          </w:p>
        </w:tc>
      </w:tr>
    </w:tbl>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r w:rsidRPr="002D5B28">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V primeru, da odda ponudnik ponudbo z podizvajalci, mora predložiti kopijo veljavne zavarovalne pogodbe in /ali police za vsakega podizvajalca.</w:t>
      </w: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r>
        <w:rPr>
          <w:rFonts w:ascii="Tahoma" w:hAnsi="Tahoma" w:cs="Tahoma"/>
        </w:rPr>
        <w:lastRenderedPageBreak/>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hideMark/>
          </w:tcPr>
          <w:p w:rsidR="00611852" w:rsidRPr="0098233E" w:rsidRDefault="00611852" w:rsidP="00AA5A07">
            <w:pPr>
              <w:keepNext/>
              <w:jc w:val="both"/>
              <w:rPr>
                <w:rFonts w:ascii="Tahoma" w:hAnsi="Tahoma" w:cs="Tahoma"/>
              </w:rPr>
            </w:pPr>
            <w:r w:rsidRPr="0098233E">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AA5A07">
            <w:pPr>
              <w:keepNext/>
              <w:jc w:val="both"/>
              <w:rPr>
                <w:rFonts w:ascii="Tahoma" w:hAnsi="Tahoma" w:cs="Tahoma"/>
              </w:rPr>
            </w:pPr>
            <w:r w:rsidRPr="0098233E">
              <w:rPr>
                <w:rFonts w:ascii="Tahoma" w:hAnsi="Tahoma" w:cs="Tahoma"/>
              </w:rPr>
              <w:t>OBRAZEC PREDRAČUNA</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AA5A07">
            <w:pPr>
              <w:keepNext/>
              <w:jc w:val="both"/>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AA5A07">
            <w:pPr>
              <w:keepNext/>
              <w:jc w:val="both"/>
              <w:rPr>
                <w:rFonts w:ascii="Tahoma" w:hAnsi="Tahoma" w:cs="Tahoma"/>
                <w:b/>
                <w:i/>
              </w:rPr>
            </w:pPr>
            <w:r w:rsidRPr="0098233E">
              <w:rPr>
                <w:rFonts w:ascii="Tahoma" w:hAnsi="Tahoma" w:cs="Tahoma"/>
                <w:b/>
                <w:i/>
              </w:rPr>
              <w:t>1</w:t>
            </w:r>
            <w:r>
              <w:rPr>
                <w:rFonts w:ascii="Tahoma" w:hAnsi="Tahoma" w:cs="Tahoma"/>
                <w:b/>
                <w:i/>
              </w:rPr>
              <w:t>2</w:t>
            </w:r>
          </w:p>
        </w:tc>
      </w:tr>
    </w:tbl>
    <w:p w:rsidR="00611852" w:rsidRDefault="00611852" w:rsidP="00AA5A07">
      <w:pPr>
        <w:pStyle w:val="Slog"/>
        <w:keepNext/>
        <w:jc w:val="both"/>
        <w:rPr>
          <w:rFonts w:ascii="Tahoma" w:hAnsi="Tahoma" w:cs="Tahoma"/>
          <w:sz w:val="20"/>
          <w:lang w:val="sl-SI"/>
        </w:rPr>
      </w:pPr>
    </w:p>
    <w:p w:rsidR="00611852" w:rsidRPr="002D5B28" w:rsidRDefault="00611852" w:rsidP="00AA5A07">
      <w:pPr>
        <w:pStyle w:val="Slog"/>
        <w:keepNext/>
        <w:jc w:val="both"/>
        <w:rPr>
          <w:rFonts w:ascii="Tahoma" w:hAnsi="Tahoma" w:cs="Tahoma"/>
          <w:sz w:val="20"/>
          <w:lang w:val="sl-SI"/>
        </w:rPr>
      </w:pPr>
      <w:r w:rsidRPr="002D5B28">
        <w:rPr>
          <w:rFonts w:ascii="Tahoma" w:hAnsi="Tahoma" w:cs="Tahoma"/>
          <w:sz w:val="20"/>
          <w:lang w:val="sl-SI"/>
        </w:rPr>
        <w:t xml:space="preserve">Obrazec predračuna (popisa del) je sestavni del razpisne dokumentacije in je na voljo </w:t>
      </w:r>
      <w:r w:rsidR="005556EA">
        <w:rPr>
          <w:rFonts w:ascii="Tahoma" w:hAnsi="Tahoma" w:cs="Tahoma"/>
          <w:sz w:val="20"/>
          <w:lang w:val="sl-SI"/>
        </w:rPr>
        <w:t>ponudnikom</w:t>
      </w:r>
      <w:r w:rsidRPr="002D5B28">
        <w:rPr>
          <w:rFonts w:ascii="Tahoma" w:hAnsi="Tahoma" w:cs="Tahoma"/>
          <w:sz w:val="20"/>
          <w:lang w:val="sl-SI"/>
        </w:rPr>
        <w:t xml:space="preserve"> v elektronski obliki. </w:t>
      </w:r>
      <w:r w:rsidR="005556EA" w:rsidRPr="005556EA">
        <w:rPr>
          <w:rFonts w:ascii="Tahoma" w:hAnsi="Tahoma" w:cs="Tahoma"/>
          <w:sz w:val="20"/>
          <w:lang w:val="sl-SI"/>
        </w:rPr>
        <w:t>Ponudnik</w:t>
      </w:r>
      <w:r w:rsidR="005556EA" w:rsidRPr="002D5B28">
        <w:rPr>
          <w:rFonts w:ascii="Tahoma" w:hAnsi="Tahoma" w:cs="Tahoma"/>
          <w:sz w:val="20"/>
          <w:lang w:val="sl-SI"/>
        </w:rPr>
        <w:t xml:space="preserve"> </w:t>
      </w:r>
      <w:r w:rsidRPr="002D5B28">
        <w:rPr>
          <w:rFonts w:ascii="Tahoma" w:hAnsi="Tahoma" w:cs="Tahoma"/>
          <w:sz w:val="20"/>
          <w:lang w:val="sl-SI"/>
        </w:rPr>
        <w:t>mora v celice v stolpcu 'Cena na enoto' vnesti cene na enoto za vse postavke predračuna. Cene na enoto morajo biti izražene v EUR brez DDV.</w:t>
      </w:r>
      <w:r w:rsidRPr="002D5B28">
        <w:rPr>
          <w:rFonts w:ascii="Tahoma" w:hAnsi="Tahoma" w:cs="Tahoma"/>
          <w:b/>
          <w:sz w:val="20"/>
          <w:lang w:val="sl-SI"/>
        </w:rPr>
        <w:t xml:space="preserve"> </w:t>
      </w:r>
      <w:r w:rsidRPr="002D5B28">
        <w:rPr>
          <w:rFonts w:ascii="Tahoma" w:hAnsi="Tahoma" w:cs="Tahoma"/>
          <w:sz w:val="20"/>
          <w:lang w:val="sl-SI"/>
        </w:rPr>
        <w:t xml:space="preserve">V primeru, da </w:t>
      </w:r>
      <w:r w:rsidR="005556EA">
        <w:rPr>
          <w:rFonts w:ascii="Tahoma" w:hAnsi="Tahoma" w:cs="Tahoma"/>
          <w:sz w:val="20"/>
          <w:lang w:val="sl-SI"/>
        </w:rPr>
        <w:t>p</w:t>
      </w:r>
      <w:r w:rsidR="005556EA" w:rsidRPr="005556EA">
        <w:rPr>
          <w:rFonts w:ascii="Tahoma" w:hAnsi="Tahoma" w:cs="Tahoma"/>
          <w:sz w:val="20"/>
          <w:lang w:val="sl-SI"/>
        </w:rPr>
        <w:t xml:space="preserve">onudnik </w:t>
      </w:r>
      <w:r w:rsidRPr="002D5B28">
        <w:rPr>
          <w:rFonts w:ascii="Tahoma" w:hAnsi="Tahoma" w:cs="Tahoma"/>
          <w:sz w:val="20"/>
          <w:lang w:val="sl-SI"/>
        </w:rPr>
        <w:t>v obrazec predračuna ne vnese cene na enoto, bo naročnik štel, da je vrednost navedene postavke upoštevana v skupni ponudbeni vrednosti.</w:t>
      </w:r>
    </w:p>
    <w:p w:rsidR="00611852" w:rsidRPr="002D5B28" w:rsidRDefault="00611852" w:rsidP="00AA5A07">
      <w:pPr>
        <w:pStyle w:val="Slog"/>
        <w:keepNext/>
        <w:jc w:val="both"/>
        <w:rPr>
          <w:rFonts w:ascii="Tahoma" w:hAnsi="Tahoma" w:cs="Tahoma"/>
          <w:sz w:val="20"/>
          <w:lang w:val="sl-SI"/>
        </w:rPr>
      </w:pPr>
      <w:r w:rsidRPr="002D5B28">
        <w:rPr>
          <w:rFonts w:ascii="Tahoma" w:hAnsi="Tahoma" w:cs="Tahoma"/>
          <w:sz w:val="20"/>
          <w:lang w:val="sl-SI"/>
        </w:rPr>
        <w:t xml:space="preserve">Predračunske postavke, ki so ocenjene </w:t>
      </w:r>
      <w:proofErr w:type="spellStart"/>
      <w:r w:rsidRPr="002D5B28">
        <w:rPr>
          <w:rFonts w:ascii="Tahoma" w:hAnsi="Tahoma" w:cs="Tahoma"/>
          <w:sz w:val="20"/>
          <w:lang w:val="sl-SI"/>
        </w:rPr>
        <w:t>procentualno</w:t>
      </w:r>
      <w:proofErr w:type="spellEnd"/>
      <w:r w:rsidRPr="002D5B28">
        <w:rPr>
          <w:rFonts w:ascii="Tahoma" w:hAnsi="Tahoma" w:cs="Tahoma"/>
          <w:sz w:val="20"/>
          <w:lang w:val="sl-SI"/>
        </w:rPr>
        <w:t>, zmnožek količin in cen na enoto, vsoto postavk in prenos podatkov v rekapitulacijo izvrši računalniški program avtomatsko po vnosu cen na enoto v obrazec predračuna.</w:t>
      </w:r>
    </w:p>
    <w:p w:rsidR="00611852" w:rsidRPr="00097A88" w:rsidRDefault="00611852" w:rsidP="00AA5A07">
      <w:pPr>
        <w:pStyle w:val="Slog"/>
        <w:keepNext/>
        <w:jc w:val="both"/>
        <w:rPr>
          <w:rFonts w:ascii="Tahoma" w:hAnsi="Tahoma" w:cs="Tahoma"/>
          <w:sz w:val="20"/>
          <w:highlight w:val="yellow"/>
          <w:lang w:val="sl-SI"/>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611852" w:rsidRDefault="00611852" w:rsidP="00AA5A07">
      <w:pPr>
        <w:keepNext/>
        <w:rPr>
          <w:rFonts w:ascii="Tahoma" w:hAnsi="Tahoma" w:cs="Tahoma"/>
        </w:rPr>
      </w:pPr>
    </w:p>
    <w:p w:rsidR="001E21E0" w:rsidRDefault="001E21E0" w:rsidP="00AA5A07">
      <w:pPr>
        <w:keepNext/>
        <w:rPr>
          <w:rFonts w:ascii="Tahoma" w:hAnsi="Tahoma" w:cs="Tahoma"/>
        </w:rPr>
      </w:pPr>
    </w:p>
    <w:p w:rsidR="001E21E0" w:rsidRDefault="001E21E0" w:rsidP="00AA5A07">
      <w:pPr>
        <w:keepNext/>
        <w:rPr>
          <w:rFonts w:ascii="Tahoma" w:hAnsi="Tahoma" w:cs="Tahoma"/>
        </w:rPr>
      </w:pPr>
    </w:p>
    <w:p w:rsidR="001E21E0" w:rsidRDefault="001E21E0" w:rsidP="00AA5A07">
      <w:pPr>
        <w:keepNext/>
        <w:rPr>
          <w:rFonts w:ascii="Tahoma" w:hAnsi="Tahoma" w:cs="Tahoma"/>
        </w:rPr>
      </w:pPr>
    </w:p>
    <w:p w:rsidR="001E21E0" w:rsidRDefault="001E21E0" w:rsidP="00AA5A07">
      <w:pPr>
        <w:keepNext/>
        <w:rPr>
          <w:rFonts w:ascii="Tahoma" w:hAnsi="Tahoma" w:cs="Tahoma"/>
        </w:rPr>
      </w:pPr>
    </w:p>
    <w:p w:rsidR="001E21E0" w:rsidRDefault="001E21E0" w:rsidP="00AA5A07">
      <w:pPr>
        <w:keepNext/>
        <w:rPr>
          <w:rFonts w:ascii="Tahoma" w:hAnsi="Tahoma" w:cs="Tahoma"/>
        </w:rPr>
      </w:pPr>
    </w:p>
    <w:p w:rsidR="00611852" w:rsidRDefault="00611852" w:rsidP="00AA5A07">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611852" w:rsidRPr="0098233E" w:rsidTr="00611852">
        <w:tc>
          <w:tcPr>
            <w:tcW w:w="599" w:type="dxa"/>
            <w:tcBorders>
              <w:top w:val="single" w:sz="4" w:space="0" w:color="auto"/>
              <w:left w:val="single" w:sz="4" w:space="0" w:color="auto"/>
              <w:bottom w:val="single" w:sz="4" w:space="0" w:color="auto"/>
              <w:right w:val="nil"/>
            </w:tcBorders>
            <w:hideMark/>
          </w:tcPr>
          <w:p w:rsidR="00611852" w:rsidRPr="0098233E" w:rsidRDefault="00611852" w:rsidP="00AA5A07">
            <w:pPr>
              <w:keepNext/>
              <w:jc w:val="right"/>
              <w:rPr>
                <w:rFonts w:ascii="Tahoma" w:hAnsi="Tahoma" w:cs="Tahoma"/>
              </w:rPr>
            </w:pPr>
            <w:r w:rsidRPr="0098233E">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611852" w:rsidRPr="0098233E" w:rsidRDefault="00611852" w:rsidP="00AA5A07">
            <w:pPr>
              <w:keepNext/>
              <w:rPr>
                <w:rFonts w:ascii="Tahoma" w:hAnsi="Tahoma" w:cs="Tahoma"/>
              </w:rPr>
            </w:pPr>
            <w:r w:rsidRPr="0098233E">
              <w:rPr>
                <w:rFonts w:ascii="Tahoma" w:hAnsi="Tahoma" w:cs="Tahoma"/>
              </w:rPr>
              <w:t>CENIK MATERIALA, PRODAJNE CENE UR IN ANALIZA CEN</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AA5A07">
            <w:pPr>
              <w:keepNext/>
              <w:jc w:val="right"/>
              <w:rPr>
                <w:rFonts w:ascii="Tahoma" w:hAnsi="Tahoma" w:cs="Tahoma"/>
                <w:b/>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AA5A07">
            <w:pPr>
              <w:keepNext/>
              <w:rPr>
                <w:rFonts w:ascii="Tahoma" w:hAnsi="Tahoma" w:cs="Tahoma"/>
                <w:b/>
                <w:i/>
              </w:rPr>
            </w:pPr>
            <w:r w:rsidRPr="0098233E">
              <w:rPr>
                <w:rFonts w:ascii="Tahoma" w:hAnsi="Tahoma" w:cs="Tahoma"/>
                <w:b/>
                <w:i/>
              </w:rPr>
              <w:t>1</w:t>
            </w:r>
            <w:r>
              <w:rPr>
                <w:rFonts w:ascii="Tahoma" w:hAnsi="Tahoma" w:cs="Tahoma"/>
                <w:b/>
                <w:i/>
              </w:rPr>
              <w:t>3</w:t>
            </w:r>
          </w:p>
        </w:tc>
      </w:tr>
    </w:tbl>
    <w:p w:rsidR="00611852" w:rsidRDefault="00611852"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6C1095" w:rsidRPr="00E938DF" w:rsidRDefault="006C1095" w:rsidP="00AA5A07">
      <w:pPr>
        <w:keepNext/>
      </w:pPr>
    </w:p>
    <w:p w:rsidR="006C1095" w:rsidRPr="00E938DF" w:rsidRDefault="006C1095" w:rsidP="00AA5A07">
      <w:pPr>
        <w:keepNext/>
        <w:jc w:val="both"/>
        <w:rPr>
          <w:rFonts w:ascii="Tahoma" w:eastAsia="Calibri" w:hAnsi="Tahoma" w:cs="Tahoma"/>
        </w:rPr>
      </w:pPr>
      <w:r w:rsidRPr="00E938DF">
        <w:rPr>
          <w:rFonts w:ascii="Tahoma" w:eastAsia="Calibri" w:hAnsi="Tahoma" w:cs="Tahoma"/>
        </w:rPr>
        <w:t>Ponudnik mora v prilogi priložiti cenike za naslednje postavke:</w:t>
      </w:r>
    </w:p>
    <w:p w:rsidR="006C1095" w:rsidRPr="00E938DF" w:rsidRDefault="006C1095" w:rsidP="00AA5A07">
      <w:pPr>
        <w:keepNext/>
        <w:numPr>
          <w:ilvl w:val="0"/>
          <w:numId w:val="33"/>
        </w:numPr>
        <w:jc w:val="both"/>
        <w:rPr>
          <w:rFonts w:ascii="Tahoma" w:hAnsi="Tahoma" w:cs="Tahoma"/>
        </w:rPr>
      </w:pPr>
      <w:r w:rsidRPr="00E938DF">
        <w:rPr>
          <w:rFonts w:ascii="Tahoma" w:hAnsi="Tahoma" w:cs="Tahoma"/>
        </w:rPr>
        <w:t>Cenik prodajnih ur po kvalifikacijski strukturi (NK delavec, PK delavec, …, cenik strojev);</w:t>
      </w:r>
    </w:p>
    <w:p w:rsidR="006C1095" w:rsidRPr="00E938DF" w:rsidRDefault="006C1095" w:rsidP="00AA5A07">
      <w:pPr>
        <w:keepNext/>
        <w:numPr>
          <w:ilvl w:val="0"/>
          <w:numId w:val="33"/>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6C1095" w:rsidRPr="00E938DF" w:rsidRDefault="006C1095" w:rsidP="00AA5A07">
      <w:pPr>
        <w:keepNext/>
        <w:numPr>
          <w:ilvl w:val="0"/>
          <w:numId w:val="33"/>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tcPr>
          <w:p w:rsidR="00611852" w:rsidRPr="0098233E" w:rsidRDefault="00611852" w:rsidP="00AA5A07">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AA5A07">
            <w:pPr>
              <w:keepNext/>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AA5A07">
            <w:pPr>
              <w:keepNext/>
              <w:rPr>
                <w:rFonts w:ascii="Tahoma" w:hAnsi="Tahoma"/>
                <w:b/>
                <w:i/>
              </w:rPr>
            </w:pPr>
            <w:r w:rsidRPr="0098233E">
              <w:rPr>
                <w:rFonts w:ascii="Tahoma" w:hAnsi="Tahoma"/>
                <w:b/>
                <w:i/>
              </w:rPr>
              <w:t>1</w:t>
            </w:r>
            <w:r>
              <w:rPr>
                <w:rFonts w:ascii="Tahoma" w:hAnsi="Tahoma"/>
                <w:b/>
                <w:i/>
              </w:rPr>
              <w:t>4</w:t>
            </w:r>
          </w:p>
        </w:tc>
      </w:tr>
    </w:tbl>
    <w:p w:rsidR="00611852" w:rsidRDefault="00611852" w:rsidP="00AA5A07">
      <w:pPr>
        <w:keepNext/>
        <w:jc w:val="both"/>
        <w:rPr>
          <w:rFonts w:ascii="Tahoma" w:hAnsi="Tahoma" w:cs="Tahoma"/>
        </w:rPr>
      </w:pPr>
    </w:p>
    <w:p w:rsidR="006C1095" w:rsidRPr="00E938DF" w:rsidRDefault="006C1095" w:rsidP="00AA5A07">
      <w:pPr>
        <w:pStyle w:val="Naslov3"/>
        <w:rPr>
          <w:rFonts w:ascii="Tahoma" w:hAnsi="Tahoma"/>
          <w:spacing w:val="20"/>
          <w:sz w:val="24"/>
          <w:szCs w:val="24"/>
        </w:rPr>
      </w:pPr>
      <w:r w:rsidRPr="00E938DF">
        <w:rPr>
          <w:rFonts w:ascii="Tahoma" w:hAnsi="Tahoma"/>
          <w:spacing w:val="20"/>
          <w:sz w:val="24"/>
          <w:szCs w:val="24"/>
        </w:rPr>
        <w:t>IZJAVA</w:t>
      </w:r>
    </w:p>
    <w:p w:rsidR="006C1095" w:rsidRPr="00E938DF" w:rsidRDefault="006C1095" w:rsidP="00AA5A07">
      <w:pPr>
        <w:pStyle w:val="Glava"/>
        <w:keepNext/>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AA5A07">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AA5A07">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AA5A07">
            <w:pPr>
              <w:pStyle w:val="Glava"/>
              <w:keepNext/>
              <w:rPr>
                <w:rFonts w:ascii="Tahoma" w:hAnsi="Tahoma"/>
                <w:b/>
                <w:sz w:val="20"/>
              </w:rPr>
            </w:pPr>
          </w:p>
          <w:p w:rsidR="006C1095" w:rsidRPr="00E938DF" w:rsidRDefault="006C1095" w:rsidP="00AA5A07">
            <w:pPr>
              <w:pStyle w:val="Glava"/>
              <w:keepNext/>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rsidTr="00D46019">
        <w:trPr>
          <w:trHeight w:val="266"/>
        </w:trPr>
        <w:tc>
          <w:tcPr>
            <w:tcW w:w="2500" w:type="dxa"/>
          </w:tcPr>
          <w:p w:rsidR="006C1095" w:rsidRPr="00E938DF" w:rsidRDefault="006C1095" w:rsidP="00AA5A07">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AA5A07">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AA5A07">
            <w:pPr>
              <w:pStyle w:val="Glava"/>
              <w:keepNext/>
              <w:tabs>
                <w:tab w:val="left" w:pos="708"/>
              </w:tabs>
              <w:rPr>
                <w:rFonts w:ascii="Tahoma" w:hAnsi="Tahoma"/>
                <w:b/>
                <w:sz w:val="20"/>
              </w:rPr>
            </w:pPr>
          </w:p>
          <w:p w:rsidR="006C1095" w:rsidRPr="00E938DF" w:rsidRDefault="006C1095" w:rsidP="00AA5A07">
            <w:pPr>
              <w:pStyle w:val="Glava"/>
              <w:keepNext/>
              <w:tabs>
                <w:tab w:val="left" w:pos="708"/>
              </w:tabs>
              <w:rPr>
                <w:rFonts w:ascii="Tahoma" w:hAnsi="Tahoma"/>
                <w:b/>
                <w:sz w:val="20"/>
              </w:rPr>
            </w:pPr>
          </w:p>
        </w:tc>
      </w:tr>
    </w:tbl>
    <w:p w:rsidR="006C1095" w:rsidRPr="00E938DF" w:rsidRDefault="006C1095" w:rsidP="00AA5A07">
      <w:pPr>
        <w:keepNext/>
        <w:rPr>
          <w:rFonts w:ascii="Tahoma" w:hAnsi="Tahoma"/>
          <w:sz w:val="16"/>
          <w:szCs w:val="16"/>
        </w:rPr>
      </w:pPr>
    </w:p>
    <w:p w:rsidR="006C1095" w:rsidRPr="00E938DF" w:rsidRDefault="006C1095" w:rsidP="00AA5A07">
      <w:pPr>
        <w:keepNext/>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rsidR="006C1095" w:rsidRPr="00E938DF" w:rsidRDefault="006C1095" w:rsidP="00AA5A07">
      <w:pPr>
        <w:keepNext/>
        <w:jc w:val="center"/>
        <w:rPr>
          <w:rFonts w:ascii="Tahoma" w:hAnsi="Tahoma"/>
          <w:sz w:val="16"/>
          <w:szCs w:val="16"/>
        </w:rPr>
      </w:pPr>
    </w:p>
    <w:p w:rsidR="006C1095" w:rsidRPr="00D72CAD" w:rsidRDefault="009C332E" w:rsidP="00AA5A07">
      <w:pPr>
        <w:keepNext/>
        <w:jc w:val="center"/>
        <w:rPr>
          <w:rFonts w:ascii="Tahoma" w:hAnsi="Tahoma" w:cs="Tahoma"/>
        </w:rPr>
      </w:pPr>
      <w:r>
        <w:rPr>
          <w:rFonts w:ascii="Tahoma" w:hAnsi="Tahoma" w:cs="Tahoma"/>
          <w:b/>
        </w:rPr>
        <w:t>JHL-26/19</w:t>
      </w:r>
    </w:p>
    <w:p w:rsidR="006C1095" w:rsidRPr="00E938DF" w:rsidRDefault="006C1095" w:rsidP="00AA5A07">
      <w:pPr>
        <w:keepNext/>
        <w:jc w:val="center"/>
        <w:rPr>
          <w:rFonts w:ascii="Tahoma" w:hAnsi="Tahoma"/>
        </w:rPr>
      </w:pPr>
    </w:p>
    <w:p w:rsidR="006C1095" w:rsidRPr="00E938DF" w:rsidRDefault="006C1095" w:rsidP="00AA5A07">
      <w:pPr>
        <w:keepNext/>
        <w:jc w:val="center"/>
        <w:rPr>
          <w:rFonts w:ascii="Tahoma" w:hAnsi="Tahoma"/>
        </w:rPr>
      </w:pPr>
      <w:r w:rsidRPr="00E938DF">
        <w:rPr>
          <w:rFonts w:ascii="Tahoma" w:hAnsi="Tahoma"/>
          <w:b/>
          <w:spacing w:val="20"/>
        </w:rPr>
        <w:t>IZJAVLJAMO</w:t>
      </w:r>
      <w:r w:rsidRPr="00E938DF">
        <w:rPr>
          <w:rFonts w:ascii="Tahoma" w:hAnsi="Tahoma"/>
          <w:spacing w:val="20"/>
        </w:rPr>
        <w:t>,</w:t>
      </w:r>
    </w:p>
    <w:p w:rsidR="006C1095" w:rsidRPr="00E938DF" w:rsidRDefault="006C1095" w:rsidP="00AA5A07">
      <w:pPr>
        <w:keepNext/>
        <w:jc w:val="center"/>
        <w:rPr>
          <w:rFonts w:ascii="Tahoma" w:hAnsi="Tahoma"/>
        </w:rPr>
      </w:pPr>
      <w:r w:rsidRPr="00E938DF">
        <w:rPr>
          <w:rFonts w:ascii="Tahoma" w:hAnsi="Tahoma"/>
        </w:rPr>
        <w:t xml:space="preserve">da smo seznanjeni z </w:t>
      </w:r>
    </w:p>
    <w:p w:rsidR="006C1095" w:rsidRPr="00E938DF" w:rsidRDefault="006C1095" w:rsidP="00AA5A07">
      <w:pPr>
        <w:keepNext/>
        <w:jc w:val="center"/>
        <w:rPr>
          <w:rFonts w:ascii="Tahoma" w:hAnsi="Tahoma"/>
          <w:sz w:val="16"/>
          <w:szCs w:val="16"/>
        </w:rPr>
      </w:pPr>
    </w:p>
    <w:p w:rsidR="006C1095" w:rsidRPr="00E938DF" w:rsidRDefault="006C1095" w:rsidP="00AA5A07">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6C1095" w:rsidRPr="00E938DF" w:rsidRDefault="006C1095" w:rsidP="00AA5A07">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6C1095" w:rsidRPr="00E938DF" w:rsidRDefault="006C1095" w:rsidP="00AA5A07">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6C1095" w:rsidRPr="00E938DF" w:rsidRDefault="006C1095" w:rsidP="00AA5A07">
      <w:pPr>
        <w:keepNext/>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6C1095" w:rsidRPr="00E938DF" w:rsidRDefault="006C1095" w:rsidP="00AA5A07">
      <w:pPr>
        <w:keepNext/>
        <w:rPr>
          <w:rFonts w:ascii="Tahoma" w:hAnsi="Tahoma"/>
        </w:rPr>
      </w:pPr>
    </w:p>
    <w:p w:rsidR="006C1095" w:rsidRPr="00E938DF" w:rsidRDefault="006C1095" w:rsidP="00AA5A07">
      <w:pPr>
        <w:keepNext/>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6C1095" w:rsidRPr="00E938DF" w:rsidRDefault="006C1095" w:rsidP="00AA5A07">
      <w:pPr>
        <w:keepNext/>
        <w:numPr>
          <w:ilvl w:val="0"/>
          <w:numId w:val="13"/>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6C1095" w:rsidRPr="00E938DF" w:rsidRDefault="006C1095" w:rsidP="00AA5A07">
      <w:pPr>
        <w:keepNext/>
        <w:numPr>
          <w:ilvl w:val="0"/>
          <w:numId w:val="13"/>
        </w:numPr>
        <w:jc w:val="both"/>
        <w:rPr>
          <w:rFonts w:ascii="Tahoma" w:hAnsi="Tahoma"/>
          <w:sz w:val="16"/>
        </w:rPr>
      </w:pPr>
      <w:r w:rsidRPr="00E938DF">
        <w:rPr>
          <w:rFonts w:ascii="Tahoma" w:hAnsi="Tahoma"/>
          <w:sz w:val="16"/>
        </w:rPr>
        <w:t>dolžnosti oseb</w:t>
      </w:r>
    </w:p>
    <w:p w:rsidR="006C1095" w:rsidRPr="00E938DF" w:rsidRDefault="006C1095" w:rsidP="00AA5A07">
      <w:pPr>
        <w:keepNext/>
        <w:numPr>
          <w:ilvl w:val="0"/>
          <w:numId w:val="13"/>
        </w:numPr>
        <w:jc w:val="both"/>
        <w:rPr>
          <w:rFonts w:ascii="Tahoma" w:hAnsi="Tahoma"/>
          <w:sz w:val="16"/>
        </w:rPr>
      </w:pPr>
      <w:r w:rsidRPr="00E938DF">
        <w:rPr>
          <w:rFonts w:ascii="Tahoma" w:hAnsi="Tahoma"/>
          <w:sz w:val="16"/>
        </w:rPr>
        <w:t>obseg, način in pogoje za opravljanje pregledov oseb</w:t>
      </w:r>
    </w:p>
    <w:p w:rsidR="006C1095" w:rsidRPr="00E938DF" w:rsidRDefault="006C1095" w:rsidP="00AA5A07">
      <w:pPr>
        <w:keepNext/>
        <w:numPr>
          <w:ilvl w:val="0"/>
          <w:numId w:val="13"/>
        </w:numPr>
        <w:jc w:val="both"/>
        <w:rPr>
          <w:rFonts w:ascii="Tahoma" w:hAnsi="Tahoma"/>
          <w:sz w:val="16"/>
        </w:rPr>
      </w:pPr>
      <w:r w:rsidRPr="00E938DF">
        <w:rPr>
          <w:rFonts w:ascii="Tahoma" w:hAnsi="Tahoma"/>
          <w:sz w:val="16"/>
        </w:rPr>
        <w:t>dolžnosti nosilcev živilske dejavnosti</w:t>
      </w:r>
    </w:p>
    <w:p w:rsidR="006C1095" w:rsidRPr="00E938DF" w:rsidRDefault="006C1095" w:rsidP="00AA5A07">
      <w:pPr>
        <w:keepNext/>
        <w:jc w:val="both"/>
        <w:rPr>
          <w:rFonts w:ascii="Tahoma" w:hAnsi="Tahoma"/>
          <w:sz w:val="16"/>
        </w:rPr>
      </w:pPr>
    </w:p>
    <w:p w:rsidR="006C1095" w:rsidRPr="00E938DF" w:rsidRDefault="006C1095" w:rsidP="00AA5A07">
      <w:pPr>
        <w:keepNext/>
        <w:jc w:val="both"/>
        <w:rPr>
          <w:rFonts w:ascii="Tahoma" w:hAnsi="Tahoma"/>
          <w:b/>
          <w:sz w:val="16"/>
        </w:rPr>
      </w:pPr>
      <w:r w:rsidRPr="00E938DF">
        <w:rPr>
          <w:rFonts w:ascii="Tahoma" w:hAnsi="Tahoma"/>
          <w:b/>
          <w:sz w:val="16"/>
        </w:rPr>
        <w:t>Stik z živili ( pitno vodo) v smislu tega pravilnika pomeni stik z:</w:t>
      </w:r>
    </w:p>
    <w:p w:rsidR="006C1095" w:rsidRPr="00E938DF" w:rsidRDefault="006C1095" w:rsidP="00AA5A07">
      <w:pPr>
        <w:keepNext/>
        <w:numPr>
          <w:ilvl w:val="0"/>
          <w:numId w:val="14"/>
        </w:numPr>
        <w:jc w:val="both"/>
        <w:rPr>
          <w:rFonts w:ascii="Tahoma" w:hAnsi="Tahoma"/>
          <w:sz w:val="16"/>
        </w:rPr>
      </w:pPr>
      <w:r w:rsidRPr="00E938DF">
        <w:rPr>
          <w:rFonts w:ascii="Tahoma" w:hAnsi="Tahoma"/>
          <w:sz w:val="16"/>
        </w:rPr>
        <w:t>delovno opremo,</w:t>
      </w:r>
    </w:p>
    <w:p w:rsidR="006C1095" w:rsidRPr="00E938DF" w:rsidRDefault="006C1095" w:rsidP="00AA5A07">
      <w:pPr>
        <w:keepNext/>
        <w:numPr>
          <w:ilvl w:val="0"/>
          <w:numId w:val="14"/>
        </w:numPr>
        <w:jc w:val="both"/>
        <w:rPr>
          <w:rFonts w:ascii="Tahoma" w:hAnsi="Tahoma"/>
          <w:sz w:val="16"/>
        </w:rPr>
      </w:pPr>
      <w:r w:rsidRPr="00E938DF">
        <w:rPr>
          <w:rFonts w:ascii="Tahoma" w:hAnsi="Tahoma"/>
          <w:sz w:val="16"/>
        </w:rPr>
        <w:t>delovnimi površinami,</w:t>
      </w:r>
    </w:p>
    <w:p w:rsidR="006C1095" w:rsidRPr="00E938DF" w:rsidRDefault="006C1095" w:rsidP="00AA5A07">
      <w:pPr>
        <w:keepNext/>
        <w:numPr>
          <w:ilvl w:val="0"/>
          <w:numId w:val="14"/>
        </w:numPr>
        <w:jc w:val="both"/>
        <w:rPr>
          <w:rFonts w:ascii="Tahoma" w:hAnsi="Tahoma"/>
          <w:sz w:val="16"/>
        </w:rPr>
      </w:pPr>
      <w:r w:rsidRPr="00E938DF">
        <w:rPr>
          <w:rFonts w:ascii="Tahoma" w:hAnsi="Tahoma"/>
          <w:sz w:val="16"/>
        </w:rPr>
        <w:t>predmeti ali materiali, ki neposredno prihajajo v stik z živili.</w:t>
      </w:r>
    </w:p>
    <w:p w:rsidR="006C1095" w:rsidRPr="00E938DF" w:rsidRDefault="006C1095" w:rsidP="00AA5A07">
      <w:pPr>
        <w:keepNext/>
        <w:jc w:val="both"/>
        <w:rPr>
          <w:rFonts w:ascii="Tahoma" w:hAnsi="Tahoma"/>
          <w:sz w:val="16"/>
        </w:rPr>
      </w:pPr>
    </w:p>
    <w:p w:rsidR="006C1095" w:rsidRPr="00E938DF" w:rsidRDefault="006C1095" w:rsidP="00AA5A07">
      <w:pPr>
        <w:pStyle w:val="Telobesedila2"/>
        <w:keepNext/>
        <w:rPr>
          <w:rFonts w:ascii="Tahoma" w:hAnsi="Tahoma"/>
          <w:sz w:val="16"/>
        </w:rPr>
      </w:pPr>
      <w:r w:rsidRPr="00E938DF">
        <w:rPr>
          <w:rFonts w:ascii="Tahoma" w:hAnsi="Tahoma"/>
          <w:sz w:val="16"/>
        </w:rPr>
        <w:t xml:space="preserve">Zahteve za zunanje izvajalce, ki izvajajo pogodbena ali druga dela za </w:t>
      </w:r>
      <w:r w:rsidR="00FF27FA" w:rsidRPr="00FF27FA">
        <w:rPr>
          <w:rFonts w:ascii="Tahoma" w:hAnsi="Tahoma"/>
          <w:sz w:val="16"/>
        </w:rPr>
        <w:t>JP VOKA SNAGA</w:t>
      </w:r>
      <w:r w:rsidR="00FF27FA" w:rsidRPr="0022561C">
        <w:rPr>
          <w:rFonts w:ascii="Tahoma" w:hAnsi="Tahoma"/>
          <w:sz w:val="16"/>
        </w:rPr>
        <w:t xml:space="preserve"> </w:t>
      </w:r>
      <w:r w:rsidR="0022561C" w:rsidRPr="0022561C">
        <w:rPr>
          <w:rFonts w:ascii="Tahoma" w:hAnsi="Tahoma"/>
          <w:sz w:val="16"/>
        </w:rPr>
        <w:t>d.o.o.</w:t>
      </w:r>
      <w:r w:rsidRPr="00E938DF">
        <w:rPr>
          <w:rFonts w:ascii="Tahoma" w:hAnsi="Tahoma"/>
          <w:sz w:val="16"/>
        </w:rPr>
        <w:t>:</w:t>
      </w:r>
    </w:p>
    <w:p w:rsidR="006C1095" w:rsidRPr="00E938DF" w:rsidRDefault="006C1095" w:rsidP="00AA5A07">
      <w:pPr>
        <w:keepNext/>
        <w:numPr>
          <w:ilvl w:val="0"/>
          <w:numId w:val="15"/>
        </w:numPr>
        <w:jc w:val="both"/>
        <w:rPr>
          <w:rFonts w:ascii="Tahoma" w:hAnsi="Tahoma"/>
          <w:sz w:val="16"/>
        </w:rPr>
      </w:pPr>
      <w:r w:rsidRPr="00E938DF">
        <w:rPr>
          <w:rFonts w:ascii="Tahoma" w:hAnsi="Tahoma"/>
          <w:sz w:val="16"/>
        </w:rPr>
        <w:t xml:space="preserve">Pred pričetkom pogodbenega ali drugega dela mora izvajalec obvestiti </w:t>
      </w:r>
      <w:r w:rsidR="00FF27FA" w:rsidRPr="00FF27FA">
        <w:rPr>
          <w:rFonts w:ascii="Tahoma" w:hAnsi="Tahoma"/>
          <w:sz w:val="16"/>
        </w:rPr>
        <w:t>JP VOKA SNAGA</w:t>
      </w:r>
      <w:r w:rsidR="00FF27FA" w:rsidRPr="0022561C">
        <w:rPr>
          <w:rFonts w:ascii="Tahoma" w:hAnsi="Tahoma"/>
          <w:sz w:val="16"/>
        </w:rPr>
        <w:t xml:space="preserve"> </w:t>
      </w:r>
      <w:r w:rsidRPr="00E938DF">
        <w:rPr>
          <w:rFonts w:ascii="Tahoma" w:hAnsi="Tahoma"/>
          <w:sz w:val="16"/>
        </w:rPr>
        <w:t>d.o.o. o zdravstvenem stanju zaposlenih , ki bodo opravljali delo in sicer z:</w:t>
      </w:r>
    </w:p>
    <w:p w:rsidR="006C1095" w:rsidRPr="00E938DF" w:rsidRDefault="006C1095" w:rsidP="00AA5A07">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D14B51">
        <w:rPr>
          <w:rFonts w:ascii="Tahoma" w:hAnsi="Tahoma"/>
          <w:sz w:val="16"/>
        </w:rPr>
        <w:t>5</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6C1095" w:rsidRPr="00E938DF" w:rsidRDefault="006C1095" w:rsidP="00AA5A07">
      <w:pPr>
        <w:keepNext/>
        <w:numPr>
          <w:ilvl w:val="2"/>
          <w:numId w:val="14"/>
        </w:numPr>
        <w:tabs>
          <w:tab w:val="num" w:pos="1560"/>
        </w:tabs>
        <w:ind w:left="1560" w:hanging="284"/>
        <w:jc w:val="both"/>
        <w:rPr>
          <w:rFonts w:ascii="Tahoma" w:hAnsi="Tahoma"/>
          <w:sz w:val="16"/>
        </w:rPr>
      </w:pPr>
      <w:r w:rsidRPr="00E938DF">
        <w:rPr>
          <w:rFonts w:ascii="Tahoma" w:hAnsi="Tahoma"/>
          <w:sz w:val="16"/>
        </w:rPr>
        <w:t xml:space="preserve">predložitvijo podpisanih Prilog </w:t>
      </w:r>
      <w:proofErr w:type="spellStart"/>
      <w:r>
        <w:rPr>
          <w:rFonts w:ascii="Tahoma" w:hAnsi="Tahoma"/>
          <w:sz w:val="16"/>
        </w:rPr>
        <w:t>1</w:t>
      </w:r>
      <w:r w:rsidR="00D14B51">
        <w:rPr>
          <w:rFonts w:ascii="Tahoma" w:hAnsi="Tahoma"/>
          <w:sz w:val="16"/>
        </w:rPr>
        <w:t>5</w:t>
      </w:r>
      <w:r w:rsidRPr="00E938DF">
        <w:rPr>
          <w:rFonts w:ascii="Tahoma" w:hAnsi="Tahoma"/>
          <w:sz w:val="16"/>
        </w:rPr>
        <w:t>.a</w:t>
      </w:r>
      <w:proofErr w:type="spellEnd"/>
      <w:r w:rsidRPr="00E938DF">
        <w:rPr>
          <w:rFonts w:ascii="Tahoma" w:hAnsi="Tahoma"/>
          <w:sz w:val="16"/>
        </w:rPr>
        <w:t xml:space="preserve">  (Individualna izjava o bolezenskih znakih ) za vse zaposlene, ki bodo pri svojem delu prihajali stalno ali občasno v stik z pitno vodo, da se ugotovi začetno zdravstveno stanje zaposlenih.</w:t>
      </w:r>
    </w:p>
    <w:p w:rsidR="006C1095" w:rsidRPr="00E938DF" w:rsidRDefault="006C1095" w:rsidP="00AA5A07">
      <w:pPr>
        <w:keepNext/>
        <w:jc w:val="both"/>
        <w:rPr>
          <w:rFonts w:ascii="Tahoma" w:hAnsi="Tahoma"/>
          <w:sz w:val="16"/>
        </w:rPr>
      </w:pPr>
    </w:p>
    <w:p w:rsidR="006C1095" w:rsidRPr="00E938DF" w:rsidRDefault="006C1095" w:rsidP="00AA5A07">
      <w:pPr>
        <w:keepNext/>
        <w:numPr>
          <w:ilvl w:val="0"/>
          <w:numId w:val="16"/>
        </w:numPr>
        <w:jc w:val="both"/>
        <w:rPr>
          <w:rFonts w:ascii="Tahoma" w:hAnsi="Tahoma"/>
          <w:sz w:val="16"/>
        </w:rPr>
      </w:pPr>
      <w:r w:rsidRPr="00E938DF">
        <w:rPr>
          <w:rFonts w:ascii="Tahoma" w:hAnsi="Tahoma"/>
          <w:sz w:val="16"/>
        </w:rPr>
        <w:t>V primeru pojava bolezenskih znakov iz Priloge 1</w:t>
      </w:r>
      <w:r w:rsidR="00D14B51">
        <w:rPr>
          <w:rFonts w:ascii="Tahoma" w:hAnsi="Tahoma"/>
          <w:sz w:val="16"/>
        </w:rPr>
        <w:t>5</w:t>
      </w:r>
      <w:r w:rsidRPr="00E938DF">
        <w:rPr>
          <w:rFonts w:ascii="Tahoma" w:hAnsi="Tahoma"/>
          <w:sz w:val="16"/>
        </w:rPr>
        <w:t xml:space="preserve"> pri zaposlenem pred ali med izvajanjem pogodbenega ali drugega dela mora izvajalec del obvestiti </w:t>
      </w:r>
      <w:r w:rsidR="00FF27FA" w:rsidRPr="00FF27FA">
        <w:rPr>
          <w:rFonts w:ascii="Tahoma" w:hAnsi="Tahoma"/>
          <w:sz w:val="16"/>
        </w:rPr>
        <w:t>JP VOKA SNAGA</w:t>
      </w:r>
      <w:r w:rsidR="00FF27FA" w:rsidRPr="0022561C">
        <w:rPr>
          <w:rFonts w:ascii="Tahoma" w:hAnsi="Tahoma"/>
          <w:sz w:val="16"/>
        </w:rPr>
        <w:t xml:space="preserve"> </w:t>
      </w:r>
      <w:r w:rsidR="0022561C" w:rsidRPr="0022561C">
        <w:rPr>
          <w:rFonts w:ascii="Tahoma" w:hAnsi="Tahoma"/>
          <w:sz w:val="16"/>
        </w:rPr>
        <w:t>d.o.o.</w:t>
      </w:r>
      <w:r w:rsidRPr="00E938DF">
        <w:rPr>
          <w:rFonts w:ascii="Tahoma" w:hAnsi="Tahoma"/>
          <w:sz w:val="16"/>
        </w:rPr>
        <w:t>:</w:t>
      </w:r>
    </w:p>
    <w:p w:rsidR="006C1095" w:rsidRPr="00E938DF" w:rsidRDefault="006C1095" w:rsidP="00AA5A07">
      <w:pPr>
        <w:keepNext/>
        <w:numPr>
          <w:ilvl w:val="3"/>
          <w:numId w:val="16"/>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6C1095" w:rsidRPr="00E938DF" w:rsidRDefault="00547C58" w:rsidP="00AA5A07">
      <w:pPr>
        <w:keepNext/>
        <w:numPr>
          <w:ilvl w:val="3"/>
          <w:numId w:val="16"/>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15.b</w:t>
      </w:r>
      <w:r w:rsidRPr="00E938DF">
        <w:rPr>
          <w:rFonts w:ascii="Tahoma" w:hAnsi="Tahoma"/>
          <w:sz w:val="16"/>
        </w:rPr>
        <w:t>.</w:t>
      </w:r>
    </w:p>
    <w:p w:rsidR="006C1095" w:rsidRPr="00E938DF" w:rsidRDefault="006C1095" w:rsidP="00AA5A07">
      <w:pPr>
        <w:keepNext/>
        <w:tabs>
          <w:tab w:val="num" w:pos="2508"/>
        </w:tabs>
        <w:jc w:val="both"/>
        <w:rPr>
          <w:rFonts w:ascii="Tahoma" w:hAnsi="Tahoma"/>
          <w:sz w:val="16"/>
        </w:rPr>
      </w:pPr>
    </w:p>
    <w:p w:rsidR="006C1095" w:rsidRPr="00E938DF" w:rsidRDefault="006C1095" w:rsidP="00AA5A07">
      <w:pPr>
        <w:keepNext/>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AA5A07">
            <w:pPr>
              <w:keepNext/>
              <w:jc w:val="both"/>
              <w:rPr>
                <w:rFonts w:ascii="Tahoma" w:hAnsi="Tahoma"/>
                <w:snapToGrid w:val="0"/>
              </w:rPr>
            </w:pPr>
          </w:p>
        </w:tc>
        <w:tc>
          <w:tcPr>
            <w:tcW w:w="2693" w:type="dxa"/>
          </w:tcPr>
          <w:p w:rsidR="006C1095" w:rsidRPr="00E938DF" w:rsidRDefault="006C1095" w:rsidP="00AA5A07">
            <w:pPr>
              <w:keepNext/>
              <w:jc w:val="center"/>
              <w:rPr>
                <w:rFonts w:ascii="Tahoma" w:hAnsi="Tahoma"/>
                <w:snapToGrid w:val="0"/>
              </w:rPr>
            </w:pPr>
          </w:p>
        </w:tc>
        <w:tc>
          <w:tcPr>
            <w:tcW w:w="4395" w:type="dxa"/>
          </w:tcPr>
          <w:p w:rsidR="006C1095" w:rsidRPr="00E938DF" w:rsidRDefault="006C1095" w:rsidP="00AA5A07">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AA5A07">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AA5A07">
      <w:pPr>
        <w:keepNext/>
        <w:rPr>
          <w:rFonts w:ascii="Tahoma" w:hAnsi="Tahoma" w:cs="Tahoma"/>
          <w:sz w:val="16"/>
        </w:rPr>
      </w:pPr>
    </w:p>
    <w:p w:rsidR="006C1095" w:rsidRPr="00E938DF" w:rsidRDefault="006C1095" w:rsidP="00AA5A07">
      <w:pPr>
        <w:keepNext/>
        <w:rPr>
          <w:rFonts w:ascii="Tahoma" w:hAnsi="Tahoma" w:cs="Tahoma"/>
          <w:sz w:val="16"/>
        </w:rPr>
      </w:pPr>
    </w:p>
    <w:p w:rsidR="006C1095" w:rsidRPr="00E938DF" w:rsidRDefault="006C1095" w:rsidP="00AA5A07">
      <w:pPr>
        <w:keepNext/>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rsidTr="00D46019">
        <w:trPr>
          <w:trHeight w:val="100"/>
        </w:trPr>
        <w:tc>
          <w:tcPr>
            <w:tcW w:w="600" w:type="dxa"/>
            <w:tcBorders>
              <w:top w:val="single" w:sz="4" w:space="0" w:color="auto"/>
              <w:left w:val="single" w:sz="4" w:space="0" w:color="auto"/>
              <w:bottom w:val="single" w:sz="4" w:space="0" w:color="auto"/>
              <w:right w:val="nil"/>
            </w:tcBorders>
          </w:tcPr>
          <w:p w:rsidR="006C1095" w:rsidRPr="00E938DF" w:rsidRDefault="006C1095" w:rsidP="00AA5A07">
            <w:pPr>
              <w:keepNext/>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C1095" w:rsidRPr="00E938DF" w:rsidRDefault="006C1095" w:rsidP="00AA5A07">
            <w:pPr>
              <w:keepNext/>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6C1095" w:rsidRPr="00E938DF" w:rsidRDefault="006C1095" w:rsidP="00AA5A07">
            <w:pPr>
              <w:keepNext/>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6C1095" w:rsidRPr="00E938DF" w:rsidRDefault="006C1095" w:rsidP="00AA5A07">
            <w:pPr>
              <w:keepNext/>
              <w:rPr>
                <w:rFonts w:ascii="Tahoma" w:hAnsi="Tahoma"/>
                <w:b/>
                <w:i/>
              </w:rPr>
            </w:pPr>
            <w:r>
              <w:rPr>
                <w:rFonts w:ascii="Tahoma" w:hAnsi="Tahoma"/>
                <w:b/>
                <w:i/>
              </w:rPr>
              <w:t>15</w:t>
            </w:r>
          </w:p>
        </w:tc>
      </w:tr>
    </w:tbl>
    <w:p w:rsidR="006C1095" w:rsidRPr="00E938DF" w:rsidRDefault="006C1095" w:rsidP="00AA5A07">
      <w:pPr>
        <w:keepNext/>
        <w:tabs>
          <w:tab w:val="left" w:pos="567"/>
          <w:tab w:val="left" w:pos="993"/>
        </w:tabs>
        <w:ind w:left="1213"/>
        <w:rPr>
          <w:rFonts w:ascii="Tahoma" w:hAnsi="Tahoma"/>
          <w:sz w:val="16"/>
        </w:rPr>
      </w:pPr>
    </w:p>
    <w:p w:rsidR="006C1095" w:rsidRPr="00E938DF" w:rsidRDefault="006C1095" w:rsidP="00AA5A07">
      <w:pPr>
        <w:pStyle w:val="Telobesedila3"/>
        <w:keepNext/>
        <w:tabs>
          <w:tab w:val="clear" w:pos="142"/>
          <w:tab w:val="left" w:pos="567"/>
          <w:tab w:val="num" w:pos="851"/>
          <w:tab w:val="left" w:pos="993"/>
        </w:tabs>
        <w:rPr>
          <w:rFonts w:ascii="Tahoma" w:hAnsi="Tahoma"/>
        </w:rPr>
      </w:pPr>
    </w:p>
    <w:p w:rsidR="006C1095" w:rsidRPr="00E938DF" w:rsidRDefault="006C1095" w:rsidP="00AA5A07">
      <w:pPr>
        <w:pStyle w:val="Telobesedila3"/>
        <w:keepNext/>
        <w:tabs>
          <w:tab w:val="clear" w:pos="142"/>
          <w:tab w:val="left" w:pos="567"/>
          <w:tab w:val="num" w:pos="851"/>
          <w:tab w:val="left" w:pos="993"/>
        </w:tabs>
        <w:rPr>
          <w:rFonts w:ascii="Tahoma" w:hAnsi="Tahoma"/>
        </w:rPr>
      </w:pPr>
    </w:p>
    <w:p w:rsidR="006C1095" w:rsidRPr="00E938DF" w:rsidRDefault="006C1095" w:rsidP="00AA5A07">
      <w:pPr>
        <w:keepNext/>
        <w:jc w:val="center"/>
        <w:rPr>
          <w:rFonts w:ascii="Tahoma" w:hAnsi="Tahoma"/>
          <w:b/>
        </w:rPr>
      </w:pPr>
      <w:r w:rsidRPr="00E938DF">
        <w:rPr>
          <w:rFonts w:ascii="Tahoma" w:hAnsi="Tahoma"/>
          <w:b/>
        </w:rPr>
        <w:t>VZOREC</w:t>
      </w:r>
    </w:p>
    <w:p w:rsidR="006C1095" w:rsidRPr="00E938DF" w:rsidRDefault="006C1095" w:rsidP="00AA5A07">
      <w:pPr>
        <w:keepNext/>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AA5A07">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AA5A07">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AA5A07">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AA5A07">
            <w:pPr>
              <w:pStyle w:val="Glava"/>
              <w:keepNext/>
              <w:tabs>
                <w:tab w:val="left" w:pos="708"/>
              </w:tabs>
              <w:rPr>
                <w:rFonts w:ascii="Tahoma" w:hAnsi="Tahoma" w:cs="Tahoma"/>
                <w:b/>
                <w:sz w:val="20"/>
              </w:rPr>
            </w:pPr>
          </w:p>
        </w:tc>
        <w:tc>
          <w:tcPr>
            <w:tcW w:w="6994" w:type="dxa"/>
          </w:tcPr>
          <w:p w:rsidR="006C1095" w:rsidRPr="00E938DF" w:rsidRDefault="006C1095" w:rsidP="00AA5A07">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AA5A07">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AA5A07">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AA5A07">
            <w:pPr>
              <w:pStyle w:val="Glava"/>
              <w:keepNext/>
              <w:tabs>
                <w:tab w:val="left" w:pos="708"/>
              </w:tabs>
              <w:rPr>
                <w:rFonts w:ascii="Tahoma" w:hAnsi="Tahoma" w:cs="Tahoma"/>
                <w:b/>
                <w:sz w:val="20"/>
              </w:rPr>
            </w:pPr>
          </w:p>
        </w:tc>
      </w:tr>
    </w:tbl>
    <w:p w:rsidR="006C1095" w:rsidRPr="00E938DF" w:rsidRDefault="006C1095" w:rsidP="00AA5A07">
      <w:pPr>
        <w:pStyle w:val="Telobesedila"/>
        <w:keepNext/>
        <w:jc w:val="center"/>
        <w:rPr>
          <w:rFonts w:ascii="Tahoma" w:hAnsi="Tahoma" w:cs="Tahoma"/>
          <w:b w:val="0"/>
        </w:rPr>
      </w:pPr>
    </w:p>
    <w:p w:rsidR="006C1095" w:rsidRPr="00E938DF" w:rsidRDefault="006C1095" w:rsidP="00AA5A07">
      <w:pPr>
        <w:pStyle w:val="Telobesedila"/>
        <w:keepNext/>
        <w:jc w:val="center"/>
        <w:rPr>
          <w:rFonts w:ascii="Tahoma" w:hAnsi="Tahoma" w:cs="Tahoma"/>
          <w:b w:val="0"/>
        </w:rPr>
      </w:pPr>
    </w:p>
    <w:p w:rsidR="006C1095" w:rsidRPr="00E938DF" w:rsidRDefault="006C1095" w:rsidP="00AA5A07">
      <w:pPr>
        <w:pStyle w:val="Telobesedila"/>
        <w:keepNext/>
        <w:jc w:val="center"/>
        <w:rPr>
          <w:rFonts w:ascii="Tahoma" w:hAnsi="Tahoma" w:cs="Tahoma"/>
        </w:rPr>
      </w:pPr>
      <w:r w:rsidRPr="00E938DF">
        <w:rPr>
          <w:rFonts w:ascii="Tahoma" w:hAnsi="Tahoma" w:cs="Tahoma"/>
        </w:rPr>
        <w:t xml:space="preserve">SOGLASJE OSEBE K OBVEZNOSTI PRIJAVLJANJA BOLEZNI, KI SE LAHKO </w:t>
      </w:r>
    </w:p>
    <w:p w:rsidR="006C1095" w:rsidRPr="00E938DF" w:rsidRDefault="006C1095" w:rsidP="00AA5A07">
      <w:pPr>
        <w:pStyle w:val="Telobesedila"/>
        <w:keepNext/>
        <w:jc w:val="center"/>
        <w:rPr>
          <w:rFonts w:ascii="Tahoma" w:hAnsi="Tahoma" w:cs="Tahoma"/>
        </w:rPr>
      </w:pPr>
      <w:r w:rsidRPr="00E938DF">
        <w:rPr>
          <w:rFonts w:ascii="Tahoma" w:hAnsi="Tahoma" w:cs="Tahoma"/>
        </w:rPr>
        <w:t>PRENAŠAJO Z DELOM</w:t>
      </w:r>
    </w:p>
    <w:p w:rsidR="006C1095" w:rsidRPr="00E938DF" w:rsidRDefault="006C1095" w:rsidP="00AA5A07">
      <w:pPr>
        <w:keepNext/>
        <w:jc w:val="center"/>
        <w:rPr>
          <w:rFonts w:ascii="Tahoma" w:hAnsi="Tahoma" w:cs="Tahoma"/>
        </w:rPr>
      </w:pPr>
    </w:p>
    <w:p w:rsidR="006C1095" w:rsidRPr="00E938DF" w:rsidRDefault="006C1095" w:rsidP="00AA5A07">
      <w:pPr>
        <w:keepNext/>
        <w:rPr>
          <w:rFonts w:ascii="Tahoma" w:hAnsi="Tahoma" w:cs="Tahoma"/>
        </w:rPr>
      </w:pPr>
    </w:p>
    <w:p w:rsidR="006C1095" w:rsidRPr="00E938DF" w:rsidRDefault="006C1095" w:rsidP="00AA5A07">
      <w:pPr>
        <w:pStyle w:val="Telobesedila2"/>
        <w:keepNext/>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6C1095" w:rsidRPr="00E938DF" w:rsidRDefault="006C1095" w:rsidP="00AA5A07">
      <w:pPr>
        <w:keepNext/>
        <w:jc w:val="both"/>
        <w:rPr>
          <w:rFonts w:ascii="Tahoma" w:hAnsi="Tahoma" w:cs="Tahoma"/>
        </w:rPr>
      </w:pPr>
    </w:p>
    <w:p w:rsidR="006C1095" w:rsidRPr="00E938DF" w:rsidRDefault="006C1095" w:rsidP="00AA5A07">
      <w:pPr>
        <w:keepNext/>
        <w:numPr>
          <w:ilvl w:val="0"/>
          <w:numId w:val="34"/>
        </w:numPr>
        <w:jc w:val="both"/>
        <w:rPr>
          <w:rFonts w:ascii="Tahoma" w:hAnsi="Tahoma" w:cs="Tahoma"/>
        </w:rPr>
      </w:pPr>
      <w:r w:rsidRPr="00E938DF">
        <w:rPr>
          <w:rFonts w:ascii="Tahoma" w:hAnsi="Tahoma" w:cs="Tahoma"/>
        </w:rPr>
        <w:t>V vsakem primeru:</w:t>
      </w:r>
    </w:p>
    <w:p w:rsidR="006C1095" w:rsidRPr="00E938DF" w:rsidRDefault="006C1095" w:rsidP="00AA5A07">
      <w:pPr>
        <w:keepNext/>
        <w:numPr>
          <w:ilvl w:val="0"/>
          <w:numId w:val="35"/>
        </w:numPr>
        <w:jc w:val="both"/>
        <w:rPr>
          <w:rFonts w:ascii="Tahoma" w:hAnsi="Tahoma" w:cs="Tahoma"/>
        </w:rPr>
      </w:pPr>
      <w:r w:rsidRPr="00E938DF">
        <w:rPr>
          <w:rFonts w:ascii="Tahoma" w:hAnsi="Tahoma" w:cs="Tahoma"/>
        </w:rPr>
        <w:t>bruhanje;</w:t>
      </w:r>
    </w:p>
    <w:p w:rsidR="006C1095" w:rsidRPr="00E938DF" w:rsidRDefault="006C1095" w:rsidP="00AA5A07">
      <w:pPr>
        <w:keepNext/>
        <w:numPr>
          <w:ilvl w:val="0"/>
          <w:numId w:val="35"/>
        </w:numPr>
        <w:jc w:val="both"/>
        <w:rPr>
          <w:rFonts w:ascii="Tahoma" w:hAnsi="Tahoma" w:cs="Tahoma"/>
        </w:rPr>
      </w:pPr>
      <w:r w:rsidRPr="00E938DF">
        <w:rPr>
          <w:rFonts w:ascii="Tahoma" w:hAnsi="Tahoma" w:cs="Tahoma"/>
        </w:rPr>
        <w:t>driske;</w:t>
      </w:r>
    </w:p>
    <w:p w:rsidR="006C1095" w:rsidRPr="00E938DF" w:rsidRDefault="006C1095" w:rsidP="00AA5A07">
      <w:pPr>
        <w:keepNext/>
        <w:numPr>
          <w:ilvl w:val="0"/>
          <w:numId w:val="35"/>
        </w:numPr>
        <w:jc w:val="both"/>
        <w:rPr>
          <w:rFonts w:ascii="Tahoma" w:hAnsi="Tahoma" w:cs="Tahoma"/>
        </w:rPr>
      </w:pPr>
      <w:r w:rsidRPr="00E938DF">
        <w:rPr>
          <w:rFonts w:ascii="Tahoma" w:hAnsi="Tahoma" w:cs="Tahoma"/>
        </w:rPr>
        <w:t>gnojnih sprememb na koži (ognojki, gnojne rane,turi itd.);</w:t>
      </w:r>
    </w:p>
    <w:p w:rsidR="006C1095" w:rsidRPr="00E938DF" w:rsidRDefault="006C1095" w:rsidP="00AA5A07">
      <w:pPr>
        <w:keepNext/>
        <w:numPr>
          <w:ilvl w:val="0"/>
          <w:numId w:val="35"/>
        </w:numPr>
        <w:jc w:val="both"/>
        <w:rPr>
          <w:rFonts w:ascii="Tahoma" w:hAnsi="Tahoma" w:cs="Tahoma"/>
        </w:rPr>
      </w:pPr>
      <w:r w:rsidRPr="00E938DF">
        <w:rPr>
          <w:rFonts w:ascii="Tahoma" w:hAnsi="Tahoma" w:cs="Tahoma"/>
        </w:rPr>
        <w:t>izcedka iz ušes, nosu.</w:t>
      </w:r>
    </w:p>
    <w:p w:rsidR="006C1095" w:rsidRPr="00E938DF" w:rsidRDefault="006C1095" w:rsidP="00AA5A07">
      <w:pPr>
        <w:keepNext/>
        <w:jc w:val="both"/>
        <w:rPr>
          <w:rFonts w:ascii="Tahoma" w:hAnsi="Tahoma" w:cs="Tahoma"/>
        </w:rPr>
      </w:pPr>
    </w:p>
    <w:p w:rsidR="006C1095" w:rsidRPr="00E938DF" w:rsidRDefault="006C1095" w:rsidP="00AA5A07">
      <w:pPr>
        <w:keepNext/>
        <w:numPr>
          <w:ilvl w:val="0"/>
          <w:numId w:val="34"/>
        </w:numPr>
        <w:jc w:val="both"/>
        <w:rPr>
          <w:rFonts w:ascii="Tahoma" w:hAnsi="Tahoma" w:cs="Tahoma"/>
        </w:rPr>
      </w:pPr>
      <w:r w:rsidRPr="00E938DF">
        <w:rPr>
          <w:rFonts w:ascii="Tahoma" w:hAnsi="Tahoma" w:cs="Tahoma"/>
        </w:rPr>
        <w:t>Vsakokrat po preboleli nalezljivi bolezni, pred vrnitvijo na delo.</w:t>
      </w:r>
    </w:p>
    <w:p w:rsidR="006C1095" w:rsidRPr="00E938DF" w:rsidRDefault="006C1095" w:rsidP="00AA5A07">
      <w:pPr>
        <w:keepNext/>
        <w:jc w:val="both"/>
        <w:rPr>
          <w:rFonts w:ascii="Tahoma" w:hAnsi="Tahoma" w:cs="Tahoma"/>
        </w:rPr>
      </w:pPr>
    </w:p>
    <w:p w:rsidR="006C1095" w:rsidRPr="00E938DF" w:rsidRDefault="006C1095" w:rsidP="00AA5A07">
      <w:pPr>
        <w:keepNext/>
        <w:numPr>
          <w:ilvl w:val="0"/>
          <w:numId w:val="34"/>
        </w:numPr>
        <w:jc w:val="both"/>
        <w:rPr>
          <w:rFonts w:ascii="Tahoma" w:hAnsi="Tahoma" w:cs="Tahoma"/>
        </w:rPr>
      </w:pPr>
      <w:r w:rsidRPr="00E938DF">
        <w:rPr>
          <w:rFonts w:ascii="Tahoma" w:hAnsi="Tahoma" w:cs="Tahoma"/>
        </w:rPr>
        <w:t>V primeru pojava driske in/ali bruhanja v družini.</w:t>
      </w:r>
    </w:p>
    <w:p w:rsidR="006C1095" w:rsidRPr="00E938DF" w:rsidRDefault="006C1095" w:rsidP="00AA5A07">
      <w:pPr>
        <w:keepNext/>
        <w:jc w:val="both"/>
        <w:rPr>
          <w:rFonts w:ascii="Tahoma" w:hAnsi="Tahoma" w:cs="Tahoma"/>
        </w:rPr>
      </w:pPr>
    </w:p>
    <w:p w:rsidR="006C1095" w:rsidRPr="00E938DF" w:rsidRDefault="006C1095" w:rsidP="00AA5A07">
      <w:pPr>
        <w:keepNext/>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p>
    <w:p w:rsidR="006C1095" w:rsidRPr="00E938DF" w:rsidRDefault="006C1095" w:rsidP="00AA5A07">
      <w:pPr>
        <w:keepNext/>
        <w:ind w:firstLine="360"/>
        <w:jc w:val="both"/>
        <w:rPr>
          <w:rFonts w:ascii="Tahoma" w:hAnsi="Tahoma" w:cs="Tahoma"/>
        </w:rPr>
      </w:pPr>
      <w:r w:rsidRPr="00E938DF">
        <w:rPr>
          <w:rFonts w:ascii="Tahoma" w:hAnsi="Tahoma" w:cs="Tahoma"/>
        </w:rPr>
        <w:t xml:space="preserve">Podpis osebe:                                                                     Datum:  </w:t>
      </w:r>
    </w:p>
    <w:p w:rsidR="006C1095" w:rsidRPr="00E938DF" w:rsidRDefault="006C1095" w:rsidP="00AA5A07">
      <w:pPr>
        <w:pStyle w:val="Telobesedila"/>
        <w:keepNext/>
        <w:rPr>
          <w:rFonts w:ascii="Tahoma" w:hAnsi="Tahoma"/>
          <w:b w:val="0"/>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AA5A07">
            <w:pPr>
              <w:keepNext/>
              <w:jc w:val="both"/>
              <w:rPr>
                <w:rFonts w:ascii="Tahoma" w:hAnsi="Tahoma"/>
                <w:snapToGrid w:val="0"/>
              </w:rPr>
            </w:pPr>
          </w:p>
        </w:tc>
        <w:tc>
          <w:tcPr>
            <w:tcW w:w="2693" w:type="dxa"/>
          </w:tcPr>
          <w:p w:rsidR="006C1095" w:rsidRPr="00E938DF" w:rsidRDefault="006C1095" w:rsidP="00AA5A07">
            <w:pPr>
              <w:keepNext/>
              <w:jc w:val="center"/>
              <w:rPr>
                <w:rFonts w:ascii="Tahoma" w:hAnsi="Tahoma"/>
                <w:snapToGrid w:val="0"/>
              </w:rPr>
            </w:pPr>
          </w:p>
        </w:tc>
        <w:tc>
          <w:tcPr>
            <w:tcW w:w="4395" w:type="dxa"/>
          </w:tcPr>
          <w:p w:rsidR="006C1095" w:rsidRPr="00E938DF" w:rsidRDefault="006C1095" w:rsidP="00AA5A07">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AA5A07">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AA5A07">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AA5A07">
            <w:pPr>
              <w:pStyle w:val="Sprotnaopomba-besedilo"/>
              <w:keepNext/>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AA5A07">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AA5A07">
            <w:pPr>
              <w:keepNext/>
              <w:rPr>
                <w:rFonts w:ascii="Tahoma" w:hAnsi="Tahoma"/>
                <w:b/>
                <w:i/>
              </w:rPr>
            </w:pPr>
            <w:proofErr w:type="spellStart"/>
            <w:r>
              <w:rPr>
                <w:rFonts w:ascii="Tahoma" w:hAnsi="Tahoma"/>
                <w:b/>
                <w:i/>
              </w:rPr>
              <w:t>15</w:t>
            </w:r>
            <w:r w:rsidRPr="00E938DF">
              <w:rPr>
                <w:rFonts w:ascii="Tahoma" w:hAnsi="Tahoma"/>
                <w:b/>
                <w:i/>
              </w:rPr>
              <w:t>.a</w:t>
            </w:r>
            <w:proofErr w:type="spellEnd"/>
          </w:p>
        </w:tc>
      </w:tr>
    </w:tbl>
    <w:p w:rsidR="006C1095" w:rsidRPr="00E938DF" w:rsidRDefault="006C1095" w:rsidP="00AA5A07">
      <w:pPr>
        <w:pStyle w:val="Naslov6"/>
        <w:rPr>
          <w:rFonts w:ascii="Tahoma" w:hAnsi="Tahoma"/>
          <w:sz w:val="20"/>
        </w:rPr>
      </w:pPr>
    </w:p>
    <w:p w:rsidR="006C1095" w:rsidRPr="00E938DF" w:rsidRDefault="006C1095" w:rsidP="00AA5A07">
      <w:pPr>
        <w:pStyle w:val="Naslov6"/>
        <w:rPr>
          <w:rFonts w:ascii="Tahoma" w:hAnsi="Tahoma"/>
          <w:sz w:val="20"/>
        </w:rPr>
      </w:pPr>
      <w:r w:rsidRPr="00E938DF">
        <w:rPr>
          <w:rFonts w:ascii="Tahoma" w:hAnsi="Tahoma"/>
          <w:sz w:val="20"/>
        </w:rPr>
        <w:t>VZOREC</w:t>
      </w:r>
    </w:p>
    <w:p w:rsidR="006C1095" w:rsidRPr="00E938DF" w:rsidRDefault="006C1095" w:rsidP="00AA5A07">
      <w:pPr>
        <w:keepNext/>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AA5A07">
            <w:pPr>
              <w:pStyle w:val="Glava"/>
              <w:keepNext/>
              <w:tabs>
                <w:tab w:val="left" w:pos="708"/>
              </w:tabs>
              <w:rPr>
                <w:rFonts w:ascii="Tahoma" w:hAnsi="Tahoma"/>
                <w:b/>
                <w:sz w:val="20"/>
              </w:rPr>
            </w:pPr>
            <w:r w:rsidRPr="00E938DF">
              <w:rPr>
                <w:rFonts w:ascii="Tahoma" w:hAnsi="Tahoma"/>
                <w:b/>
                <w:sz w:val="20"/>
              </w:rPr>
              <w:t>PONUDNIK – NAZIV:</w:t>
            </w:r>
          </w:p>
          <w:p w:rsidR="006C1095" w:rsidRPr="00E938DF" w:rsidRDefault="006C1095" w:rsidP="00AA5A07">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AA5A07">
            <w:pPr>
              <w:pStyle w:val="Glava"/>
              <w:keepNext/>
              <w:rPr>
                <w:rFonts w:ascii="Tahoma" w:hAnsi="Tahoma"/>
                <w:b/>
                <w:sz w:val="20"/>
              </w:rPr>
            </w:pPr>
          </w:p>
        </w:tc>
      </w:tr>
      <w:tr w:rsidR="006C1095" w:rsidRPr="00E938DF" w:rsidTr="00D46019">
        <w:trPr>
          <w:trHeight w:val="153"/>
        </w:trPr>
        <w:tc>
          <w:tcPr>
            <w:tcW w:w="2500" w:type="dxa"/>
          </w:tcPr>
          <w:p w:rsidR="006C1095" w:rsidRPr="00E938DF" w:rsidRDefault="006C1095" w:rsidP="00AA5A07">
            <w:pPr>
              <w:pStyle w:val="Glava"/>
              <w:keepNext/>
              <w:tabs>
                <w:tab w:val="left" w:pos="708"/>
              </w:tabs>
              <w:rPr>
                <w:rFonts w:ascii="Tahoma" w:hAnsi="Tahoma"/>
                <w:b/>
                <w:sz w:val="20"/>
              </w:rPr>
            </w:pPr>
          </w:p>
        </w:tc>
        <w:tc>
          <w:tcPr>
            <w:tcW w:w="6994" w:type="dxa"/>
          </w:tcPr>
          <w:p w:rsidR="006C1095" w:rsidRPr="00E938DF" w:rsidRDefault="006C1095" w:rsidP="00AA5A07">
            <w:pPr>
              <w:pStyle w:val="Glava"/>
              <w:keepNext/>
              <w:tabs>
                <w:tab w:val="left" w:pos="708"/>
              </w:tabs>
              <w:rPr>
                <w:rFonts w:ascii="Tahoma" w:hAnsi="Tahoma"/>
                <w:b/>
                <w:sz w:val="20"/>
              </w:rPr>
            </w:pPr>
          </w:p>
        </w:tc>
      </w:tr>
      <w:tr w:rsidR="006C1095" w:rsidRPr="00E938DF" w:rsidTr="00D46019">
        <w:trPr>
          <w:trHeight w:val="266"/>
        </w:trPr>
        <w:tc>
          <w:tcPr>
            <w:tcW w:w="2500" w:type="dxa"/>
          </w:tcPr>
          <w:p w:rsidR="006C1095" w:rsidRPr="00E938DF" w:rsidRDefault="006C1095" w:rsidP="00AA5A07">
            <w:pPr>
              <w:pStyle w:val="Glava"/>
              <w:keepNext/>
              <w:tabs>
                <w:tab w:val="left" w:pos="708"/>
              </w:tabs>
              <w:rPr>
                <w:rFonts w:ascii="Tahoma" w:hAnsi="Tahoma"/>
                <w:b/>
                <w:sz w:val="20"/>
              </w:rPr>
            </w:pPr>
            <w:r w:rsidRPr="00E938DF">
              <w:rPr>
                <w:rFonts w:ascii="Tahoma" w:hAnsi="Tahoma"/>
                <w:b/>
                <w:sz w:val="20"/>
              </w:rPr>
              <w:t>NASLOV:</w:t>
            </w:r>
          </w:p>
          <w:p w:rsidR="006C1095" w:rsidRPr="00E938DF" w:rsidRDefault="006C1095" w:rsidP="00AA5A07">
            <w:pPr>
              <w:pStyle w:val="Glava"/>
              <w:keepNext/>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AA5A07">
            <w:pPr>
              <w:pStyle w:val="Glava"/>
              <w:keepNext/>
              <w:tabs>
                <w:tab w:val="left" w:pos="708"/>
              </w:tabs>
              <w:rPr>
                <w:rFonts w:ascii="Tahoma" w:hAnsi="Tahoma"/>
                <w:b/>
                <w:sz w:val="20"/>
              </w:rPr>
            </w:pPr>
          </w:p>
        </w:tc>
      </w:tr>
    </w:tbl>
    <w:p w:rsidR="006C1095" w:rsidRPr="00E938DF" w:rsidRDefault="006C1095" w:rsidP="00AA5A07">
      <w:pPr>
        <w:keepNext/>
        <w:jc w:val="center"/>
        <w:rPr>
          <w:rFonts w:ascii="Tahoma" w:hAnsi="Tahoma"/>
          <w:b/>
        </w:rPr>
      </w:pPr>
    </w:p>
    <w:p w:rsidR="006C1095" w:rsidRPr="00E938DF" w:rsidRDefault="006C1095" w:rsidP="00AA5A07">
      <w:pPr>
        <w:pStyle w:val="Naslov2"/>
      </w:pPr>
      <w:r w:rsidRPr="00E938DF">
        <w:t>INDIVIDUALNA IZJAVA O BOLEZENSKIH ZNAKIH</w:t>
      </w:r>
    </w:p>
    <w:p w:rsidR="006C1095" w:rsidRPr="00E938DF" w:rsidRDefault="006C1095" w:rsidP="00AA5A07">
      <w:pPr>
        <w:keepNext/>
        <w:jc w:val="both"/>
        <w:rPr>
          <w:rFonts w:ascii="Tahoma" w:hAnsi="Tahoma"/>
        </w:rPr>
      </w:pPr>
    </w:p>
    <w:p w:rsidR="006C1095" w:rsidRPr="00E938DF" w:rsidRDefault="006C1095" w:rsidP="00AA5A07">
      <w:pPr>
        <w:keepNext/>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6C1095" w:rsidRPr="00E938DF" w:rsidRDefault="006C1095" w:rsidP="00AA5A07">
      <w:pPr>
        <w:keepNext/>
        <w:jc w:val="both"/>
        <w:rPr>
          <w:rFonts w:ascii="Tahoma" w:hAnsi="Tahoma"/>
        </w:rPr>
      </w:pPr>
    </w:p>
    <w:p w:rsidR="006C1095" w:rsidRPr="00E938DF" w:rsidRDefault="006C1095" w:rsidP="00AA5A07">
      <w:pPr>
        <w:keepNext/>
        <w:rPr>
          <w:rFonts w:ascii="Tahoma" w:hAnsi="Tahoma"/>
        </w:rPr>
      </w:pPr>
      <w:r w:rsidRPr="00E938DF">
        <w:rPr>
          <w:rFonts w:ascii="Tahoma" w:hAnsi="Tahoma"/>
        </w:rPr>
        <w:t>Naslov bivališča:___________________________________________________________</w:t>
      </w:r>
    </w:p>
    <w:p w:rsidR="006C1095" w:rsidRPr="00E938DF" w:rsidRDefault="006C1095" w:rsidP="00AA5A07">
      <w:pPr>
        <w:keepNext/>
        <w:jc w:val="both"/>
        <w:rPr>
          <w:rFonts w:ascii="Tahoma" w:hAnsi="Tahoma"/>
        </w:rPr>
      </w:pPr>
    </w:p>
    <w:p w:rsidR="006C1095" w:rsidRPr="00E938DF" w:rsidRDefault="006C1095" w:rsidP="00AA5A07">
      <w:pPr>
        <w:keepNext/>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6C1095" w:rsidRPr="00E938DF" w:rsidRDefault="006C1095" w:rsidP="00AA5A07">
      <w:pPr>
        <w:keepNext/>
        <w:jc w:val="both"/>
        <w:rPr>
          <w:rFonts w:ascii="Tahoma" w:hAnsi="Tahoma"/>
        </w:rPr>
      </w:pPr>
    </w:p>
    <w:p w:rsidR="006C1095" w:rsidRPr="00E938DF" w:rsidRDefault="006C1095" w:rsidP="00AA5A07">
      <w:pPr>
        <w:pStyle w:val="BESEDILO"/>
        <w:keepNext/>
        <w:keepLines w:val="0"/>
        <w:widowControl/>
        <w:tabs>
          <w:tab w:val="left" w:pos="708"/>
        </w:tabs>
        <w:rPr>
          <w:rFonts w:ascii="Tahoma" w:hAnsi="Tahoma"/>
          <w:kern w:val="0"/>
        </w:rPr>
      </w:pPr>
      <w:r w:rsidRPr="00E938DF">
        <w:rPr>
          <w:rFonts w:ascii="Tahoma" w:hAnsi="Tahoma"/>
          <w:kern w:val="0"/>
        </w:rPr>
        <w:t>Opis bolezenskih znakov:</w:t>
      </w:r>
    </w:p>
    <w:p w:rsidR="006C1095" w:rsidRPr="00E938DF" w:rsidRDefault="006C1095" w:rsidP="00AA5A07">
      <w:pPr>
        <w:keepNext/>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rsidTr="00D46019">
        <w:tc>
          <w:tcPr>
            <w:tcW w:w="5457"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AA5A07">
            <w:pPr>
              <w:keepNext/>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AA5A07">
            <w:pPr>
              <w:keepNext/>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b/>
              </w:rPr>
            </w:pPr>
            <w:r w:rsidRPr="00E938DF">
              <w:rPr>
                <w:rFonts w:ascii="Tahoma" w:hAnsi="Tahoma"/>
                <w:b/>
              </w:rPr>
              <w:t>Datum pojava</w:t>
            </w: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AA5A07">
            <w:pPr>
              <w:keepNext/>
              <w:jc w:val="both"/>
              <w:rPr>
                <w:rFonts w:ascii="Tahoma" w:hAnsi="Tahoma"/>
              </w:rPr>
            </w:pPr>
          </w:p>
        </w:tc>
      </w:tr>
      <w:tr w:rsidR="006C1095" w:rsidRPr="00E938DF" w:rsidTr="00D46019">
        <w:tc>
          <w:tcPr>
            <w:tcW w:w="5457" w:type="dxa"/>
            <w:tcBorders>
              <w:top w:val="single" w:sz="2" w:space="0" w:color="auto"/>
              <w:left w:val="single" w:sz="18" w:space="0" w:color="auto"/>
              <w:bottom w:val="single" w:sz="18" w:space="0" w:color="auto"/>
              <w:right w:val="single" w:sz="18" w:space="0" w:color="auto"/>
            </w:tcBorders>
            <w:hideMark/>
          </w:tcPr>
          <w:p w:rsidR="006C1095" w:rsidRPr="00E938DF" w:rsidRDefault="006C1095" w:rsidP="00AA5A07">
            <w:pPr>
              <w:keepNext/>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AA5A07">
            <w:pPr>
              <w:keepNext/>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AA5A07">
            <w:pPr>
              <w:keepNext/>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6C1095" w:rsidRPr="00E938DF" w:rsidRDefault="006C1095" w:rsidP="00AA5A07">
            <w:pPr>
              <w:keepNext/>
              <w:jc w:val="both"/>
              <w:rPr>
                <w:rFonts w:ascii="Tahoma" w:hAnsi="Tahoma"/>
              </w:rPr>
            </w:pPr>
          </w:p>
        </w:tc>
      </w:tr>
    </w:tbl>
    <w:p w:rsidR="006C1095" w:rsidRPr="00E938DF" w:rsidRDefault="006C1095" w:rsidP="00AA5A07">
      <w:pPr>
        <w:keepNext/>
        <w:jc w:val="both"/>
        <w:rPr>
          <w:rFonts w:ascii="Tahoma" w:hAnsi="Tahoma"/>
        </w:rPr>
      </w:pPr>
    </w:p>
    <w:p w:rsidR="006C1095" w:rsidRPr="00E938DF" w:rsidRDefault="006C1095" w:rsidP="00AA5A07">
      <w:pPr>
        <w:keepNext/>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6C1095" w:rsidRPr="00E938DF" w:rsidRDefault="006C1095" w:rsidP="00AA5A07">
      <w:pPr>
        <w:pStyle w:val="Telobesedila"/>
        <w:keepNext/>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095" w:rsidRPr="00E938DF" w:rsidRDefault="006C1095" w:rsidP="00AA5A07">
      <w:pPr>
        <w:keepNext/>
        <w:jc w:val="both"/>
        <w:rPr>
          <w:rFonts w:ascii="Tahoma" w:hAnsi="Tahoma"/>
        </w:rPr>
      </w:pPr>
    </w:p>
    <w:p w:rsidR="006C1095" w:rsidRPr="00E938DF" w:rsidRDefault="006C1095" w:rsidP="00AA5A07">
      <w:pPr>
        <w:keepNext/>
        <w:jc w:val="both"/>
        <w:rPr>
          <w:rFonts w:ascii="Tahoma" w:hAnsi="Tahoma"/>
        </w:rPr>
      </w:pPr>
      <w:r w:rsidRPr="00E938DF">
        <w:rPr>
          <w:rFonts w:ascii="Tahoma" w:hAnsi="Tahoma"/>
        </w:rPr>
        <w:t>Potrjujem, da so odgovori na vprašanja ter dodatne informacije resnični.</w:t>
      </w:r>
    </w:p>
    <w:p w:rsidR="006C1095" w:rsidRPr="00E938DF" w:rsidRDefault="006C1095" w:rsidP="00AA5A07">
      <w:pPr>
        <w:keepNext/>
        <w:jc w:val="both"/>
        <w:rPr>
          <w:rFonts w:ascii="Tahoma" w:hAnsi="Tahoma"/>
        </w:rPr>
      </w:pPr>
    </w:p>
    <w:p w:rsidR="006C1095" w:rsidRPr="00E938DF" w:rsidRDefault="006C1095" w:rsidP="00AA5A07">
      <w:pPr>
        <w:keepNext/>
        <w:jc w:val="both"/>
        <w:rPr>
          <w:rFonts w:ascii="Tahoma" w:hAnsi="Tahoma"/>
        </w:rPr>
      </w:pPr>
      <w:r w:rsidRPr="00E938DF">
        <w:rPr>
          <w:rFonts w:ascii="Tahoma" w:hAnsi="Tahoma"/>
        </w:rPr>
        <w:t>Podpis osebe:                                                                                Datum:</w:t>
      </w:r>
    </w:p>
    <w:p w:rsidR="006C1095" w:rsidRPr="00E938DF" w:rsidRDefault="006C1095" w:rsidP="00AA5A07">
      <w:pPr>
        <w:keepNext/>
        <w:pBdr>
          <w:bottom w:val="single" w:sz="12" w:space="1" w:color="auto"/>
        </w:pBdr>
        <w:jc w:val="both"/>
        <w:rPr>
          <w:rFonts w:ascii="Tahoma" w:hAnsi="Tahoma"/>
        </w:rPr>
      </w:pPr>
    </w:p>
    <w:p w:rsidR="006C1095" w:rsidRPr="00E938DF" w:rsidRDefault="006C1095" w:rsidP="00AA5A07">
      <w:pPr>
        <w:keepNext/>
        <w:pBdr>
          <w:bottom w:val="single" w:sz="12" w:space="1" w:color="auto"/>
        </w:pBdr>
        <w:jc w:val="both"/>
        <w:rPr>
          <w:rFonts w:ascii="Tahoma" w:hAnsi="Tahoma"/>
        </w:rPr>
      </w:pPr>
    </w:p>
    <w:p w:rsidR="006C1095" w:rsidRPr="00E938DF" w:rsidRDefault="006C1095" w:rsidP="00AA5A07">
      <w:pPr>
        <w:keepNext/>
        <w:jc w:val="both"/>
        <w:rPr>
          <w:rFonts w:ascii="Tahoma" w:hAnsi="Tahoma"/>
        </w:rPr>
      </w:pPr>
    </w:p>
    <w:p w:rsidR="006C1095" w:rsidRPr="00E938DF" w:rsidRDefault="006C1095" w:rsidP="00AA5A07">
      <w:pPr>
        <w:keepNext/>
        <w:jc w:val="both"/>
        <w:rPr>
          <w:rFonts w:ascii="Tahoma" w:hAnsi="Tahoma"/>
        </w:rPr>
      </w:pPr>
      <w:r w:rsidRPr="00E938DF">
        <w:rPr>
          <w:rFonts w:ascii="Tahoma" w:hAnsi="Tahoma"/>
        </w:rPr>
        <w:t>Napoten na zdravniški pregled                   da                     ne</w:t>
      </w:r>
    </w:p>
    <w:p w:rsidR="006C1095" w:rsidRPr="00E938DF" w:rsidRDefault="006C1095" w:rsidP="00AA5A07">
      <w:pPr>
        <w:keepNext/>
        <w:jc w:val="both"/>
        <w:rPr>
          <w:rFonts w:ascii="Tahoma" w:hAnsi="Tahoma"/>
        </w:rPr>
      </w:pPr>
    </w:p>
    <w:p w:rsidR="006C1095" w:rsidRPr="00E938DF" w:rsidRDefault="006C1095" w:rsidP="00AA5A07">
      <w:pPr>
        <w:keepNext/>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AA5A07">
            <w:pPr>
              <w:keepNext/>
              <w:jc w:val="both"/>
              <w:rPr>
                <w:rFonts w:ascii="Tahoma" w:hAnsi="Tahoma"/>
                <w:snapToGrid w:val="0"/>
              </w:rPr>
            </w:pPr>
          </w:p>
        </w:tc>
        <w:tc>
          <w:tcPr>
            <w:tcW w:w="2693" w:type="dxa"/>
          </w:tcPr>
          <w:p w:rsidR="006C1095" w:rsidRPr="00E938DF" w:rsidRDefault="006C1095" w:rsidP="00AA5A07">
            <w:pPr>
              <w:keepNext/>
              <w:jc w:val="center"/>
              <w:rPr>
                <w:rFonts w:ascii="Tahoma" w:hAnsi="Tahoma"/>
                <w:snapToGrid w:val="0"/>
              </w:rPr>
            </w:pPr>
          </w:p>
        </w:tc>
        <w:tc>
          <w:tcPr>
            <w:tcW w:w="4395" w:type="dxa"/>
          </w:tcPr>
          <w:p w:rsidR="006C1095" w:rsidRPr="00E938DF" w:rsidRDefault="006C1095" w:rsidP="00AA5A07">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AA5A07">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AA5A07">
      <w:pPr>
        <w:keepNext/>
        <w:rPr>
          <w:rFonts w:ascii="Tahoma" w:hAnsi="Tahoma"/>
        </w:rPr>
      </w:pPr>
    </w:p>
    <w:p w:rsidR="006C1095" w:rsidRPr="00E938DF" w:rsidRDefault="006C1095" w:rsidP="00AA5A07">
      <w:pPr>
        <w:keepNext/>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AA5A07">
            <w:pPr>
              <w:keepNext/>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AA5A07">
            <w:pPr>
              <w:pStyle w:val="Sprotnaopomba-besedilo"/>
              <w:keepNext/>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AA5A07">
            <w:pPr>
              <w:keepNext/>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AA5A07">
            <w:pPr>
              <w:keepNext/>
              <w:rPr>
                <w:rFonts w:ascii="Tahoma" w:hAnsi="Tahoma"/>
                <w:b/>
                <w:i/>
              </w:rPr>
            </w:pPr>
            <w:proofErr w:type="spellStart"/>
            <w:r>
              <w:rPr>
                <w:rFonts w:ascii="Tahoma" w:hAnsi="Tahoma"/>
                <w:b/>
                <w:i/>
              </w:rPr>
              <w:t>15</w:t>
            </w:r>
            <w:r w:rsidRPr="00E938DF">
              <w:rPr>
                <w:rFonts w:ascii="Tahoma" w:hAnsi="Tahoma"/>
                <w:b/>
                <w:i/>
              </w:rPr>
              <w:t>.b</w:t>
            </w:r>
            <w:proofErr w:type="spellEnd"/>
          </w:p>
        </w:tc>
      </w:tr>
    </w:tbl>
    <w:p w:rsidR="006C1095" w:rsidRPr="00E938DF" w:rsidRDefault="006C1095" w:rsidP="00AA5A07">
      <w:pPr>
        <w:keepNext/>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6C1095" w:rsidP="00AA5A07">
            <w:pPr>
              <w:pStyle w:val="Glava"/>
              <w:keepNext/>
              <w:tabs>
                <w:tab w:val="left" w:pos="708"/>
              </w:tabs>
              <w:rPr>
                <w:rFonts w:ascii="Tahoma" w:hAnsi="Tahoma" w:cs="Tahoma"/>
                <w:b/>
                <w:sz w:val="20"/>
              </w:rPr>
            </w:pPr>
            <w:r w:rsidRPr="00E938DF">
              <w:rPr>
                <w:rFonts w:ascii="Tahoma" w:hAnsi="Tahoma" w:cs="Tahoma"/>
                <w:b/>
                <w:sz w:val="20"/>
              </w:rPr>
              <w:t>PONUDNIK – NAZIV:</w:t>
            </w:r>
          </w:p>
          <w:p w:rsidR="006C1095" w:rsidRPr="00E938DF" w:rsidRDefault="006C1095" w:rsidP="00AA5A07">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AA5A07">
            <w:pPr>
              <w:pStyle w:val="Glava"/>
              <w:keepNext/>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AA5A07">
            <w:pPr>
              <w:pStyle w:val="Glava"/>
              <w:keepNext/>
              <w:tabs>
                <w:tab w:val="left" w:pos="708"/>
              </w:tabs>
              <w:rPr>
                <w:rFonts w:ascii="Tahoma" w:hAnsi="Tahoma" w:cs="Tahoma"/>
                <w:b/>
                <w:sz w:val="20"/>
              </w:rPr>
            </w:pPr>
          </w:p>
        </w:tc>
        <w:tc>
          <w:tcPr>
            <w:tcW w:w="6994" w:type="dxa"/>
          </w:tcPr>
          <w:p w:rsidR="006C1095" w:rsidRPr="00E938DF" w:rsidRDefault="006C1095" w:rsidP="00AA5A07">
            <w:pPr>
              <w:pStyle w:val="Glava"/>
              <w:keepNext/>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AA5A07">
            <w:pPr>
              <w:pStyle w:val="Glava"/>
              <w:keepNext/>
              <w:tabs>
                <w:tab w:val="left" w:pos="708"/>
              </w:tabs>
              <w:rPr>
                <w:rFonts w:ascii="Tahoma" w:hAnsi="Tahoma" w:cs="Tahoma"/>
                <w:b/>
                <w:sz w:val="20"/>
              </w:rPr>
            </w:pPr>
            <w:r w:rsidRPr="00E938DF">
              <w:rPr>
                <w:rFonts w:ascii="Tahoma" w:hAnsi="Tahoma" w:cs="Tahoma"/>
                <w:b/>
                <w:sz w:val="20"/>
              </w:rPr>
              <w:t>NASLOV:</w:t>
            </w:r>
          </w:p>
          <w:p w:rsidR="006C1095" w:rsidRPr="00E938DF" w:rsidRDefault="006C1095" w:rsidP="00AA5A07">
            <w:pPr>
              <w:pStyle w:val="Glava"/>
              <w:keepNext/>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AA5A07">
            <w:pPr>
              <w:pStyle w:val="Glava"/>
              <w:keepNext/>
              <w:tabs>
                <w:tab w:val="left" w:pos="708"/>
              </w:tabs>
              <w:rPr>
                <w:rFonts w:ascii="Tahoma" w:hAnsi="Tahoma" w:cs="Tahoma"/>
                <w:b/>
                <w:sz w:val="20"/>
              </w:rPr>
            </w:pPr>
          </w:p>
        </w:tc>
      </w:tr>
    </w:tbl>
    <w:p w:rsidR="006C1095" w:rsidRPr="00E938DF" w:rsidRDefault="006C1095" w:rsidP="00AA5A07">
      <w:pPr>
        <w:keepNext/>
        <w:jc w:val="center"/>
        <w:rPr>
          <w:rFonts w:ascii="Tahoma" w:hAnsi="Tahoma" w:cs="Tahoma"/>
          <w:b/>
        </w:rPr>
      </w:pPr>
    </w:p>
    <w:p w:rsidR="006C1095" w:rsidRPr="00E938DF" w:rsidRDefault="006C1095" w:rsidP="00AA5A07">
      <w:pPr>
        <w:keepNext/>
        <w:tabs>
          <w:tab w:val="num" w:pos="2508"/>
        </w:tabs>
        <w:jc w:val="center"/>
        <w:rPr>
          <w:rFonts w:ascii="Tahoma" w:hAnsi="Tahoma" w:cs="Tahoma"/>
          <w:b/>
        </w:rPr>
      </w:pPr>
      <w:r w:rsidRPr="00E938DF">
        <w:rPr>
          <w:rFonts w:ascii="Tahoma" w:hAnsi="Tahoma" w:cs="Tahoma"/>
          <w:b/>
        </w:rPr>
        <w:t>POTRDILO O PREGLEDU OSEBE, KI PRI DELU PRIHAJA V STIK Z ŽIVILI*</w:t>
      </w:r>
    </w:p>
    <w:p w:rsidR="006C1095" w:rsidRPr="00E938DF" w:rsidRDefault="006C1095" w:rsidP="00AA5A07">
      <w:pPr>
        <w:keepNext/>
        <w:tabs>
          <w:tab w:val="num" w:pos="2508"/>
        </w:tabs>
        <w:jc w:val="center"/>
        <w:rPr>
          <w:rFonts w:ascii="Tahoma" w:hAnsi="Tahoma" w:cs="Tahoma"/>
          <w:b/>
        </w:rPr>
      </w:pPr>
    </w:p>
    <w:p w:rsidR="006C1095" w:rsidRPr="00E938DF" w:rsidRDefault="006C1095" w:rsidP="00AA5A07">
      <w:pPr>
        <w:keepNext/>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Na podlagi opravljenega pregleda je bilo ugotovljeno, da:</w:t>
      </w: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AA5A07">
      <w:pPr>
        <w:keepNext/>
        <w:jc w:val="both"/>
        <w:rPr>
          <w:rFonts w:ascii="Tahoma" w:hAnsi="Tahoma" w:cs="Tahoma"/>
        </w:rPr>
      </w:pPr>
    </w:p>
    <w:p w:rsidR="006C1095" w:rsidRPr="00E938DF" w:rsidRDefault="006C1095" w:rsidP="00AA5A07">
      <w:pPr>
        <w:keepNext/>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Izpolnjuje pogoje za delo z živili</w:t>
      </w:r>
    </w:p>
    <w:p w:rsidR="006C1095" w:rsidRPr="00E938DF" w:rsidRDefault="006C1095" w:rsidP="00AA5A07">
      <w:pPr>
        <w:keepNext/>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6C1095" w:rsidRPr="00E938DF" w:rsidRDefault="006C1095" w:rsidP="00AA5A07">
      <w:pPr>
        <w:keepNext/>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6C1095" w:rsidRPr="00E938DF" w:rsidRDefault="006C1095" w:rsidP="00AA5A07">
      <w:pPr>
        <w:keepNext/>
        <w:numPr>
          <w:ilvl w:val="0"/>
          <w:numId w:val="36"/>
        </w:numPr>
        <w:tabs>
          <w:tab w:val="clear" w:pos="360"/>
          <w:tab w:val="num" w:pos="567"/>
        </w:tabs>
        <w:ind w:hanging="76"/>
        <w:jc w:val="both"/>
        <w:rPr>
          <w:rFonts w:ascii="Tahoma" w:hAnsi="Tahoma" w:cs="Tahoma"/>
        </w:rPr>
      </w:pPr>
    </w:p>
    <w:p w:rsidR="006C1095" w:rsidRPr="00E938DF" w:rsidRDefault="006C1095" w:rsidP="00AA5A07">
      <w:pPr>
        <w:keepNext/>
        <w:numPr>
          <w:ilvl w:val="0"/>
          <w:numId w:val="36"/>
        </w:numPr>
        <w:tabs>
          <w:tab w:val="clear" w:pos="360"/>
          <w:tab w:val="num" w:pos="567"/>
        </w:tabs>
        <w:ind w:hanging="76"/>
        <w:jc w:val="both"/>
        <w:rPr>
          <w:rFonts w:ascii="Tahoma" w:hAnsi="Tahoma" w:cs="Tahoma"/>
        </w:rPr>
      </w:pPr>
    </w:p>
    <w:p w:rsidR="006C1095" w:rsidRPr="00E938DF" w:rsidRDefault="006C1095" w:rsidP="00AA5A07">
      <w:pPr>
        <w:keepNext/>
        <w:numPr>
          <w:ilvl w:val="0"/>
          <w:numId w:val="36"/>
        </w:numPr>
        <w:tabs>
          <w:tab w:val="clear" w:pos="360"/>
          <w:tab w:val="num" w:pos="567"/>
        </w:tabs>
        <w:ind w:hanging="76"/>
        <w:jc w:val="both"/>
        <w:rPr>
          <w:rFonts w:ascii="Tahoma" w:hAnsi="Tahoma" w:cs="Tahoma"/>
        </w:rPr>
      </w:pPr>
    </w:p>
    <w:p w:rsidR="006C1095" w:rsidRPr="00E938DF" w:rsidRDefault="006C1095" w:rsidP="00AA5A07">
      <w:pPr>
        <w:keepNext/>
        <w:numPr>
          <w:ilvl w:val="0"/>
          <w:numId w:val="36"/>
        </w:numPr>
        <w:tabs>
          <w:tab w:val="clear" w:pos="360"/>
          <w:tab w:val="num" w:pos="567"/>
        </w:tabs>
        <w:ind w:hanging="76"/>
        <w:jc w:val="both"/>
        <w:rPr>
          <w:rFonts w:ascii="Tahoma" w:hAnsi="Tahoma" w:cs="Tahoma"/>
        </w:rPr>
      </w:pP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Predlagani ukrepi:</w:t>
      </w:r>
    </w:p>
    <w:p w:rsidR="006C1095" w:rsidRPr="00E938DF" w:rsidRDefault="006C1095" w:rsidP="00AA5A07">
      <w:pPr>
        <w:keepNext/>
        <w:numPr>
          <w:ilvl w:val="0"/>
          <w:numId w:val="37"/>
        </w:numPr>
        <w:tabs>
          <w:tab w:val="clear" w:pos="360"/>
          <w:tab w:val="num" w:pos="567"/>
        </w:tabs>
        <w:ind w:hanging="76"/>
        <w:jc w:val="both"/>
        <w:rPr>
          <w:rFonts w:ascii="Tahoma" w:hAnsi="Tahoma" w:cs="Tahoma"/>
        </w:rPr>
      </w:pPr>
    </w:p>
    <w:p w:rsidR="006C1095" w:rsidRPr="00E938DF" w:rsidRDefault="006C1095" w:rsidP="00AA5A07">
      <w:pPr>
        <w:keepNext/>
        <w:numPr>
          <w:ilvl w:val="0"/>
          <w:numId w:val="37"/>
        </w:numPr>
        <w:tabs>
          <w:tab w:val="clear" w:pos="360"/>
          <w:tab w:val="num" w:pos="567"/>
        </w:tabs>
        <w:ind w:hanging="76"/>
        <w:jc w:val="both"/>
        <w:rPr>
          <w:rFonts w:ascii="Tahoma" w:hAnsi="Tahoma" w:cs="Tahoma"/>
        </w:rPr>
      </w:pPr>
    </w:p>
    <w:p w:rsidR="006C1095" w:rsidRPr="00E938DF" w:rsidRDefault="006C1095" w:rsidP="00AA5A07">
      <w:pPr>
        <w:keepNext/>
        <w:numPr>
          <w:ilvl w:val="0"/>
          <w:numId w:val="37"/>
        </w:numPr>
        <w:tabs>
          <w:tab w:val="clear" w:pos="360"/>
          <w:tab w:val="num" w:pos="567"/>
        </w:tabs>
        <w:ind w:hanging="76"/>
        <w:jc w:val="both"/>
        <w:rPr>
          <w:rFonts w:ascii="Tahoma" w:hAnsi="Tahoma" w:cs="Tahoma"/>
        </w:rPr>
      </w:pPr>
    </w:p>
    <w:p w:rsidR="006C1095" w:rsidRPr="00E938DF" w:rsidRDefault="006C1095" w:rsidP="00AA5A07">
      <w:pPr>
        <w:keepNext/>
        <w:numPr>
          <w:ilvl w:val="0"/>
          <w:numId w:val="37"/>
        </w:numPr>
        <w:tabs>
          <w:tab w:val="clear" w:pos="360"/>
          <w:tab w:val="num" w:pos="567"/>
        </w:tabs>
        <w:ind w:hanging="76"/>
        <w:jc w:val="both"/>
        <w:rPr>
          <w:rFonts w:ascii="Tahoma" w:hAnsi="Tahoma" w:cs="Tahoma"/>
        </w:rPr>
      </w:pP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Naziv pooblaščenega javnega zdravstvenega zavoda, ki je potrdilo izdal:</w:t>
      </w:r>
    </w:p>
    <w:p w:rsidR="006C1095" w:rsidRPr="00E938DF" w:rsidRDefault="006C1095" w:rsidP="00AA5A07">
      <w:pPr>
        <w:keepNext/>
        <w:jc w:val="both"/>
        <w:rPr>
          <w:rFonts w:ascii="Tahoma" w:hAnsi="Tahoma" w:cs="Tahoma"/>
        </w:rPr>
      </w:pPr>
      <w:r w:rsidRPr="00E938DF">
        <w:rPr>
          <w:rFonts w:ascii="Tahoma" w:hAnsi="Tahoma" w:cs="Tahoma"/>
        </w:rPr>
        <w:t>………………………………………………………………………………………………………………………..</w:t>
      </w:r>
    </w:p>
    <w:p w:rsidR="006C1095" w:rsidRPr="00E938DF" w:rsidRDefault="006C1095" w:rsidP="00AA5A07">
      <w:pPr>
        <w:keepNext/>
        <w:jc w:val="both"/>
        <w:rPr>
          <w:rFonts w:ascii="Tahoma" w:hAnsi="Tahoma" w:cs="Tahoma"/>
        </w:rPr>
      </w:pPr>
      <w:r w:rsidRPr="00E938DF">
        <w:rPr>
          <w:rFonts w:ascii="Tahoma" w:hAnsi="Tahoma" w:cs="Tahoma"/>
        </w:rPr>
        <w:t>………………………………………………………………………………………………………………………..</w:t>
      </w:r>
    </w:p>
    <w:p w:rsidR="006C1095" w:rsidRPr="00E938DF" w:rsidRDefault="006C1095" w:rsidP="00AA5A07">
      <w:pPr>
        <w:keepNext/>
        <w:jc w:val="both"/>
        <w:rPr>
          <w:rFonts w:ascii="Tahoma" w:hAnsi="Tahoma" w:cs="Tahoma"/>
        </w:rPr>
      </w:pPr>
      <w:r w:rsidRPr="00E938DF">
        <w:rPr>
          <w:rFonts w:ascii="Tahoma" w:hAnsi="Tahoma" w:cs="Tahoma"/>
        </w:rPr>
        <w:t>………………………………………………………………………………………………………………………..</w:t>
      </w:r>
    </w:p>
    <w:p w:rsidR="006C1095" w:rsidRPr="00E938DF" w:rsidRDefault="006C1095" w:rsidP="00AA5A07">
      <w:pPr>
        <w:keepNext/>
        <w:jc w:val="both"/>
        <w:rPr>
          <w:rFonts w:ascii="Tahoma" w:hAnsi="Tahoma" w:cs="Tahoma"/>
        </w:rPr>
      </w:pPr>
      <w:r w:rsidRPr="00E938DF">
        <w:rPr>
          <w:rFonts w:ascii="Tahoma" w:hAnsi="Tahoma" w:cs="Tahoma"/>
        </w:rPr>
        <w:t>………………………………………………………………………………………………………………………..</w:t>
      </w:r>
    </w:p>
    <w:p w:rsidR="006C1095" w:rsidRPr="00E938DF" w:rsidRDefault="006C1095" w:rsidP="00AA5A07">
      <w:pPr>
        <w:keepNext/>
        <w:jc w:val="both"/>
        <w:rPr>
          <w:rFonts w:ascii="Tahoma" w:hAnsi="Tahoma" w:cs="Tahoma"/>
        </w:rPr>
      </w:pPr>
      <w:r w:rsidRPr="00E938DF">
        <w:rPr>
          <w:rFonts w:ascii="Tahoma" w:hAnsi="Tahoma" w:cs="Tahoma"/>
        </w:rPr>
        <w:t>………………………………………………………………………………………………………………………..</w:t>
      </w:r>
    </w:p>
    <w:p w:rsidR="006C1095" w:rsidRPr="00E938DF" w:rsidRDefault="006C1095" w:rsidP="00AA5A07">
      <w:pPr>
        <w:keepNext/>
        <w:jc w:val="both"/>
        <w:rPr>
          <w:rFonts w:ascii="Tahoma" w:hAnsi="Tahoma" w:cs="Tahoma"/>
        </w:rPr>
      </w:pPr>
    </w:p>
    <w:p w:rsidR="006C1095" w:rsidRPr="00E938DF" w:rsidRDefault="006C1095" w:rsidP="00AA5A07">
      <w:pPr>
        <w:keepNext/>
        <w:jc w:val="center"/>
        <w:rPr>
          <w:rFonts w:ascii="Tahoma" w:hAnsi="Tahoma" w:cs="Tahoma"/>
        </w:rPr>
      </w:pPr>
      <w:r w:rsidRPr="00E938DF">
        <w:rPr>
          <w:rFonts w:ascii="Tahoma" w:hAnsi="Tahoma" w:cs="Tahoma"/>
        </w:rPr>
        <w:t xml:space="preserve">                                </w:t>
      </w:r>
    </w:p>
    <w:p w:rsidR="006C1095" w:rsidRPr="00E938DF" w:rsidRDefault="006C1095" w:rsidP="00AA5A07">
      <w:pPr>
        <w:keepNext/>
        <w:jc w:val="center"/>
        <w:rPr>
          <w:rFonts w:ascii="Tahoma" w:hAnsi="Tahoma" w:cs="Tahoma"/>
        </w:rPr>
      </w:pPr>
      <w:r w:rsidRPr="00E938DF">
        <w:rPr>
          <w:rFonts w:ascii="Tahoma" w:hAnsi="Tahoma" w:cs="Tahoma"/>
        </w:rPr>
        <w:t xml:space="preserve">   </w:t>
      </w:r>
    </w:p>
    <w:p w:rsidR="006C1095" w:rsidRPr="00E938DF" w:rsidRDefault="006C1095" w:rsidP="00AA5A07">
      <w:pPr>
        <w:keepNext/>
        <w:jc w:val="center"/>
        <w:rPr>
          <w:rFonts w:ascii="Tahoma" w:hAnsi="Tahoma" w:cs="Tahoma"/>
        </w:rPr>
      </w:pPr>
      <w:r w:rsidRPr="00E938DF">
        <w:rPr>
          <w:rFonts w:ascii="Tahoma" w:hAnsi="Tahoma" w:cs="Tahoma"/>
        </w:rPr>
        <w:t xml:space="preserve">                                                                                        Žig in podpis zdravnika</w:t>
      </w:r>
    </w:p>
    <w:p w:rsidR="006C1095" w:rsidRPr="00E938DF" w:rsidRDefault="006C1095" w:rsidP="00AA5A07">
      <w:pPr>
        <w:keepNext/>
        <w:jc w:val="both"/>
        <w:rPr>
          <w:rFonts w:ascii="Tahoma" w:hAnsi="Tahoma" w:cs="Tahoma"/>
        </w:rPr>
      </w:pPr>
    </w:p>
    <w:p w:rsidR="006C1095" w:rsidRPr="00E938DF" w:rsidRDefault="006C1095" w:rsidP="00AA5A07">
      <w:pPr>
        <w:keepNext/>
        <w:jc w:val="both"/>
        <w:rPr>
          <w:rFonts w:ascii="Tahoma" w:hAnsi="Tahoma" w:cs="Tahoma"/>
        </w:rPr>
      </w:pPr>
      <w:r w:rsidRPr="00E938DF">
        <w:rPr>
          <w:rFonts w:ascii="Tahoma" w:hAnsi="Tahoma" w:cs="Tahoma"/>
        </w:rPr>
        <w:t>*izpolni se v dveh (2) izvodih (za nosilca živilske dejavnosti in izvajalca pregleda)</w:t>
      </w:r>
    </w:p>
    <w:p w:rsidR="006C1095" w:rsidRPr="00E938DF" w:rsidRDefault="006C1095" w:rsidP="00AA5A07">
      <w:pPr>
        <w:keepNext/>
      </w:pPr>
    </w:p>
    <w:p w:rsidR="006C1095" w:rsidRPr="00E938DF" w:rsidRDefault="006C1095" w:rsidP="00AA5A07">
      <w:pPr>
        <w:keepNext/>
      </w:pPr>
    </w:p>
    <w:p w:rsidR="006C1095" w:rsidRPr="00E938DF" w:rsidRDefault="006C1095" w:rsidP="00AA5A07">
      <w:pPr>
        <w:keepNext/>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AA5A07">
            <w:pPr>
              <w:keepNext/>
              <w:jc w:val="both"/>
              <w:rPr>
                <w:rFonts w:ascii="Tahoma" w:hAnsi="Tahoma"/>
                <w:snapToGrid w:val="0"/>
              </w:rPr>
            </w:pPr>
          </w:p>
        </w:tc>
        <w:tc>
          <w:tcPr>
            <w:tcW w:w="2693" w:type="dxa"/>
          </w:tcPr>
          <w:p w:rsidR="006C1095" w:rsidRPr="00E938DF" w:rsidRDefault="006C1095" w:rsidP="00AA5A07">
            <w:pPr>
              <w:keepNext/>
              <w:jc w:val="center"/>
              <w:rPr>
                <w:rFonts w:ascii="Tahoma" w:hAnsi="Tahoma"/>
                <w:snapToGrid w:val="0"/>
              </w:rPr>
            </w:pPr>
          </w:p>
        </w:tc>
        <w:tc>
          <w:tcPr>
            <w:tcW w:w="4395" w:type="dxa"/>
          </w:tcPr>
          <w:p w:rsidR="006C1095" w:rsidRPr="00E938DF" w:rsidRDefault="006C1095" w:rsidP="00AA5A07">
            <w:pPr>
              <w:keepNext/>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AA5A07">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AA5A07">
            <w:pPr>
              <w:keepNext/>
              <w:jc w:val="center"/>
              <w:rPr>
                <w:rFonts w:ascii="Tahoma" w:hAnsi="Tahoma"/>
                <w:snapToGrid w:val="0"/>
              </w:rPr>
            </w:pPr>
            <w:r w:rsidRPr="00E938DF">
              <w:rPr>
                <w:rFonts w:ascii="Tahoma" w:hAnsi="Tahoma"/>
                <w:snapToGrid w:val="0"/>
              </w:rPr>
              <w:t>(naziv ponudnika, podpis odgovorne osebe)</w:t>
            </w:r>
          </w:p>
        </w:tc>
      </w:tr>
    </w:tbl>
    <w:p w:rsidR="006C1095" w:rsidRPr="00E938DF" w:rsidRDefault="006C1095" w:rsidP="00AA5A07">
      <w:pPr>
        <w:keepNext/>
      </w:pPr>
    </w:p>
    <w:p w:rsidR="006C1095" w:rsidRPr="00E938DF" w:rsidRDefault="006C1095" w:rsidP="00AA5A07">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AA5A07">
            <w:pPr>
              <w:keepNext/>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AA5A07">
            <w:pPr>
              <w:keepNext/>
              <w:jc w:val="both"/>
              <w:rPr>
                <w:rFonts w:ascii="Tahoma" w:hAnsi="Tahoma" w:cs="Tahoma"/>
              </w:rPr>
            </w:pPr>
            <w:r w:rsidRPr="001410CF">
              <w:rPr>
                <w:rFonts w:ascii="Tahoma" w:hAnsi="Tahoma" w:cs="Tahoma"/>
              </w:rPr>
              <w:t>SEZNAM VODJI DEL</w:t>
            </w:r>
          </w:p>
        </w:tc>
        <w:tc>
          <w:tcPr>
            <w:tcW w:w="912" w:type="dxa"/>
            <w:tcBorders>
              <w:top w:val="single" w:sz="4" w:space="0" w:color="auto"/>
              <w:bottom w:val="single" w:sz="4" w:space="0" w:color="auto"/>
              <w:right w:val="nil"/>
            </w:tcBorders>
          </w:tcPr>
          <w:p w:rsidR="00611852" w:rsidRPr="00AD3416" w:rsidRDefault="00611852" w:rsidP="00AA5A07">
            <w:pPr>
              <w:keepNext/>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AA5A07">
            <w:pPr>
              <w:keepNext/>
              <w:rPr>
                <w:rFonts w:ascii="Tahoma" w:hAnsi="Tahoma" w:cs="Tahoma"/>
                <w:b/>
                <w:i/>
              </w:rPr>
            </w:pPr>
            <w:r>
              <w:rPr>
                <w:rFonts w:ascii="Tahoma" w:hAnsi="Tahoma" w:cs="Tahoma"/>
                <w:b/>
                <w:i/>
              </w:rPr>
              <w:t>16</w:t>
            </w:r>
          </w:p>
        </w:tc>
      </w:tr>
    </w:tbl>
    <w:p w:rsidR="00611852" w:rsidRDefault="00611852" w:rsidP="00AA5A07">
      <w:pPr>
        <w:keepNext/>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rsidR="00443902" w:rsidRDefault="00443902" w:rsidP="00AA5A07">
            <w:pPr>
              <w:keepNext/>
              <w:autoSpaceDE w:val="0"/>
              <w:autoSpaceDN w:val="0"/>
              <w:adjustRightInd w:val="0"/>
              <w:jc w:val="both"/>
              <w:rPr>
                <w:rFonts w:ascii="Tahoma" w:eastAsia="Calibri" w:hAnsi="Tahoma" w:cs="Tahoma"/>
              </w:rPr>
            </w:pPr>
            <w:r>
              <w:rPr>
                <w:rFonts w:ascii="Tahoma" w:eastAsia="Calibri" w:hAnsi="Tahoma" w:cs="Tahoma"/>
              </w:rPr>
              <w:t>Delodajalec</w:t>
            </w: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Pr>
          <w:p w:rsidR="00443902" w:rsidRDefault="00443902" w:rsidP="00AA5A07">
            <w:pPr>
              <w:keepNext/>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rsidTr="00D46019">
        <w:trPr>
          <w:trHeight w:val="235"/>
        </w:trPr>
        <w:tc>
          <w:tcPr>
            <w:tcW w:w="2410" w:type="dxa"/>
          </w:tcPr>
          <w:p w:rsidR="005069E3" w:rsidRDefault="005069E3" w:rsidP="00AA5A07">
            <w:pPr>
              <w:keepNext/>
              <w:jc w:val="both"/>
              <w:rPr>
                <w:rFonts w:ascii="Tahoma" w:hAnsi="Tahoma"/>
                <w:snapToGrid w:val="0"/>
              </w:rPr>
            </w:pPr>
          </w:p>
          <w:p w:rsidR="005069E3" w:rsidRDefault="005069E3" w:rsidP="00AA5A07">
            <w:pPr>
              <w:keepNext/>
              <w:jc w:val="both"/>
              <w:rPr>
                <w:rFonts w:ascii="Tahoma" w:hAnsi="Tahoma"/>
                <w:snapToGrid w:val="0"/>
              </w:rPr>
            </w:pPr>
          </w:p>
          <w:p w:rsidR="005069E3" w:rsidRDefault="005069E3" w:rsidP="00AA5A07">
            <w:pPr>
              <w:keepNext/>
              <w:jc w:val="both"/>
              <w:rPr>
                <w:rFonts w:ascii="Tahoma" w:hAnsi="Tahoma"/>
                <w:snapToGrid w:val="0"/>
              </w:rPr>
            </w:pPr>
          </w:p>
          <w:p w:rsidR="005069E3" w:rsidRDefault="005069E3" w:rsidP="00AA5A07">
            <w:pPr>
              <w:keepNext/>
              <w:jc w:val="both"/>
              <w:rPr>
                <w:rFonts w:ascii="Tahoma" w:hAnsi="Tahoma"/>
                <w:snapToGrid w:val="0"/>
              </w:rPr>
            </w:pPr>
          </w:p>
          <w:p w:rsidR="005069E3" w:rsidRDefault="005069E3" w:rsidP="00AA5A07">
            <w:pPr>
              <w:keepNext/>
              <w:jc w:val="both"/>
              <w:rPr>
                <w:rFonts w:ascii="Tahoma" w:hAnsi="Tahoma"/>
                <w:snapToGrid w:val="0"/>
              </w:rPr>
            </w:pPr>
          </w:p>
          <w:p w:rsidR="005069E3" w:rsidRPr="00E938DF" w:rsidRDefault="005069E3" w:rsidP="00AA5A07">
            <w:pPr>
              <w:keepNext/>
              <w:jc w:val="both"/>
              <w:rPr>
                <w:rFonts w:ascii="Tahoma" w:hAnsi="Tahoma"/>
                <w:snapToGrid w:val="0"/>
              </w:rPr>
            </w:pPr>
          </w:p>
        </w:tc>
        <w:tc>
          <w:tcPr>
            <w:tcW w:w="2693" w:type="dxa"/>
          </w:tcPr>
          <w:p w:rsidR="005069E3" w:rsidRPr="00E938DF" w:rsidRDefault="005069E3" w:rsidP="00AA5A07">
            <w:pPr>
              <w:keepNext/>
              <w:jc w:val="center"/>
              <w:rPr>
                <w:rFonts w:ascii="Tahoma" w:hAnsi="Tahoma"/>
                <w:snapToGrid w:val="0"/>
              </w:rPr>
            </w:pPr>
          </w:p>
        </w:tc>
        <w:tc>
          <w:tcPr>
            <w:tcW w:w="4395" w:type="dxa"/>
          </w:tcPr>
          <w:p w:rsidR="005069E3" w:rsidRPr="00E938DF" w:rsidRDefault="005069E3" w:rsidP="00AA5A07">
            <w:pPr>
              <w:keepNext/>
              <w:jc w:val="both"/>
              <w:rPr>
                <w:rFonts w:ascii="Tahoma" w:hAnsi="Tahoma"/>
                <w:snapToGrid w:val="0"/>
              </w:rPr>
            </w:pPr>
          </w:p>
        </w:tc>
      </w:tr>
      <w:tr w:rsidR="005069E3" w:rsidRPr="00E938DF" w:rsidTr="00D46019">
        <w:trPr>
          <w:trHeight w:val="235"/>
        </w:trPr>
        <w:tc>
          <w:tcPr>
            <w:tcW w:w="2410" w:type="dxa"/>
            <w:tcBorders>
              <w:top w:val="single" w:sz="4" w:space="0" w:color="auto"/>
              <w:left w:val="nil"/>
              <w:bottom w:val="nil"/>
              <w:right w:val="nil"/>
            </w:tcBorders>
            <w:hideMark/>
          </w:tcPr>
          <w:p w:rsidR="005069E3" w:rsidRPr="00E938DF" w:rsidRDefault="005069E3" w:rsidP="00AA5A07">
            <w:pPr>
              <w:keepNext/>
              <w:jc w:val="center"/>
              <w:rPr>
                <w:rFonts w:ascii="Tahoma" w:hAnsi="Tahoma"/>
                <w:snapToGrid w:val="0"/>
              </w:rPr>
            </w:pPr>
            <w:r w:rsidRPr="00E938DF">
              <w:rPr>
                <w:rFonts w:ascii="Tahoma" w:hAnsi="Tahoma"/>
                <w:snapToGrid w:val="0"/>
              </w:rPr>
              <w:t>(kraj, datum)</w:t>
            </w:r>
          </w:p>
        </w:tc>
        <w:tc>
          <w:tcPr>
            <w:tcW w:w="2693" w:type="dxa"/>
            <w:hideMark/>
          </w:tcPr>
          <w:p w:rsidR="005069E3" w:rsidRPr="00E938DF" w:rsidRDefault="005069E3" w:rsidP="00AA5A07">
            <w:pPr>
              <w:keepNext/>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5069E3" w:rsidRPr="00E938DF" w:rsidRDefault="005069E3" w:rsidP="00AA5A07">
            <w:pPr>
              <w:keepNext/>
              <w:jc w:val="center"/>
              <w:rPr>
                <w:rFonts w:ascii="Tahoma" w:hAnsi="Tahoma"/>
                <w:snapToGrid w:val="0"/>
              </w:rPr>
            </w:pPr>
            <w:r w:rsidRPr="00E938DF">
              <w:rPr>
                <w:rFonts w:ascii="Tahoma" w:hAnsi="Tahoma"/>
                <w:snapToGrid w:val="0"/>
              </w:rPr>
              <w:t>(naziv ponudnika, podpis odgovorne osebe)</w:t>
            </w:r>
          </w:p>
        </w:tc>
      </w:tr>
    </w:tbl>
    <w:tbl>
      <w:tblPr>
        <w:tblStyle w:val="Tabelamrea"/>
        <w:tblW w:w="0" w:type="auto"/>
        <w:tblLook w:val="04A0" w:firstRow="1" w:lastRow="0" w:firstColumn="1" w:lastColumn="0" w:noHBand="0" w:noVBand="1"/>
      </w:tblPr>
      <w:tblGrid>
        <w:gridCol w:w="4077"/>
        <w:gridCol w:w="4820"/>
      </w:tblGrid>
      <w:tr w:rsidR="00443902" w:rsidTr="00443902">
        <w:tc>
          <w:tcPr>
            <w:tcW w:w="4077" w:type="dxa"/>
            <w:tcBorders>
              <w:top w:val="nil"/>
              <w:left w:val="nil"/>
              <w:bottom w:val="nil"/>
              <w:right w:val="nil"/>
            </w:tcBorders>
          </w:tcPr>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p w:rsidR="00443902" w:rsidRDefault="00443902" w:rsidP="00AA5A07">
            <w:pPr>
              <w:keepNext/>
              <w:autoSpaceDE w:val="0"/>
              <w:autoSpaceDN w:val="0"/>
              <w:adjustRightInd w:val="0"/>
              <w:jc w:val="both"/>
              <w:rPr>
                <w:rFonts w:ascii="Tahoma" w:eastAsia="Calibri" w:hAnsi="Tahoma" w:cs="Tahoma"/>
              </w:rPr>
            </w:pPr>
          </w:p>
        </w:tc>
        <w:tc>
          <w:tcPr>
            <w:tcW w:w="4820" w:type="dxa"/>
            <w:tcBorders>
              <w:top w:val="nil"/>
              <w:left w:val="nil"/>
              <w:bottom w:val="nil"/>
              <w:right w:val="nil"/>
            </w:tcBorders>
          </w:tcPr>
          <w:p w:rsidR="00443902" w:rsidRDefault="00443902" w:rsidP="00AA5A07">
            <w:pPr>
              <w:keepNext/>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44390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AA5A07">
            <w:pPr>
              <w:keepNext/>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AA5A07">
            <w:pPr>
              <w:keepNext/>
              <w:rPr>
                <w:rFonts w:ascii="Tahoma" w:hAnsi="Tahoma"/>
                <w:b/>
                <w:i/>
              </w:rPr>
            </w:pPr>
            <w:r w:rsidRPr="0098233E">
              <w:rPr>
                <w:rFonts w:ascii="Tahoma" w:hAnsi="Tahoma"/>
                <w:b/>
                <w:i/>
              </w:rPr>
              <w:t>1</w:t>
            </w:r>
            <w:r>
              <w:rPr>
                <w:rFonts w:ascii="Tahoma" w:hAnsi="Tahoma"/>
                <w:b/>
                <w:i/>
              </w:rPr>
              <w:t>7</w:t>
            </w:r>
          </w:p>
        </w:tc>
      </w:tr>
    </w:tbl>
    <w:p w:rsidR="00611852" w:rsidRDefault="00611852" w:rsidP="00AA5A07">
      <w:pPr>
        <w:keepNext/>
        <w:jc w:val="both"/>
        <w:rPr>
          <w:rFonts w:ascii="Tahoma" w:hAnsi="Tahoma" w:cs="Tahoma"/>
        </w:rPr>
      </w:pPr>
    </w:p>
    <w:p w:rsidR="00611852" w:rsidRPr="008403EE" w:rsidRDefault="00611852" w:rsidP="00AA5A07">
      <w:pPr>
        <w:keepNext/>
        <w:tabs>
          <w:tab w:val="left" w:pos="142"/>
          <w:tab w:val="left" w:pos="567"/>
          <w:tab w:val="num" w:pos="851"/>
          <w:tab w:val="left" w:pos="993"/>
        </w:tabs>
        <w:jc w:val="both"/>
        <w:rPr>
          <w:rFonts w:ascii="Tahoma" w:hAnsi="Tahoma" w:cs="Tahoma"/>
        </w:rPr>
      </w:pPr>
      <w:r w:rsidRPr="008403EE">
        <w:rPr>
          <w:rFonts w:ascii="Tahoma" w:hAnsi="Tahoma" w:cs="Tahoma"/>
        </w:rPr>
        <w:t>Ponudnik v prilogi priloži dokazilo o povprečnem letnem prometu (v skladu s 3.2.2.1. točko razpisne dokumentacije), dokazilo o bonitetni oceni ponudnika (v skladu s 3.2.2.2. točko razpisne dokumentacije), dokazilo o bonitetni oceni podizvajalca (v skladu s 3.2.2.3. točko razpisne dokumentacije)</w:t>
      </w: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p w:rsidR="00611852" w:rsidRDefault="00611852" w:rsidP="00AA5A07">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AA5A07">
            <w:pPr>
              <w:keepNext/>
              <w:rPr>
                <w:rFonts w:ascii="Tahoma" w:hAnsi="Tahoma"/>
              </w:rPr>
            </w:pPr>
            <w:r>
              <w:rPr>
                <w:rFonts w:ascii="Tahoma" w:hAnsi="Tahoma"/>
              </w:rPr>
              <w:lastRenderedPageBreak/>
              <w:t>DOKAZILA O DELOVNI SILI</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AA5A07">
            <w:pPr>
              <w:keepNext/>
              <w:rPr>
                <w:rFonts w:ascii="Tahoma" w:hAnsi="Tahoma"/>
                <w:b/>
                <w:i/>
              </w:rPr>
            </w:pPr>
            <w:r w:rsidRPr="0098233E">
              <w:rPr>
                <w:rFonts w:ascii="Tahoma" w:hAnsi="Tahoma"/>
                <w:b/>
                <w:i/>
              </w:rPr>
              <w:t>1</w:t>
            </w:r>
            <w:r>
              <w:rPr>
                <w:rFonts w:ascii="Tahoma" w:hAnsi="Tahoma"/>
                <w:b/>
                <w:i/>
              </w:rPr>
              <w:t>8</w:t>
            </w:r>
          </w:p>
        </w:tc>
      </w:tr>
    </w:tbl>
    <w:p w:rsidR="00611852" w:rsidRDefault="00611852" w:rsidP="00AA5A07">
      <w:pPr>
        <w:keepNext/>
        <w:jc w:val="both"/>
        <w:rPr>
          <w:rFonts w:ascii="Tahoma" w:hAnsi="Tahoma" w:cs="Tahoma"/>
        </w:rPr>
      </w:pPr>
    </w:p>
    <w:p w:rsidR="00443902" w:rsidRDefault="001E21E0" w:rsidP="00AA5A07">
      <w:pPr>
        <w:keepNext/>
      </w:pPr>
      <w:r>
        <w:rPr>
          <w:rFonts w:ascii="Tahoma" w:hAnsi="Tahoma" w:cs="Tahoma"/>
        </w:rPr>
        <w:t>Ponudnik priloži lastno izjavo o izpolnjevanju pogoja iz točke 3.2.3.4.</w:t>
      </w:r>
    </w:p>
    <w:p w:rsidR="007F1258" w:rsidRDefault="007F1258" w:rsidP="00AA5A07">
      <w:pPr>
        <w:keepNext/>
      </w:pPr>
    </w:p>
    <w:p w:rsidR="007F1258" w:rsidRDefault="007F1258" w:rsidP="00AA5A07">
      <w:pPr>
        <w:keepNext/>
      </w:pPr>
    </w:p>
    <w:p w:rsidR="007F1258" w:rsidRDefault="007F1258" w:rsidP="00AA5A07">
      <w:pPr>
        <w:keepNext/>
      </w:pPr>
    </w:p>
    <w:p w:rsidR="007F1258" w:rsidRDefault="007F1258" w:rsidP="00AA5A07">
      <w:pPr>
        <w:keepNext/>
      </w:pPr>
    </w:p>
    <w:p w:rsidR="007F1258" w:rsidRDefault="007F1258" w:rsidP="00AA5A07">
      <w:pPr>
        <w:keepNext/>
      </w:pPr>
    </w:p>
    <w:p w:rsidR="007F1258" w:rsidRDefault="007F1258"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1E21E0" w:rsidRDefault="001E21E0" w:rsidP="00AA5A07">
      <w:pPr>
        <w:keepNext/>
      </w:pPr>
    </w:p>
    <w:p w:rsidR="007F1258" w:rsidRPr="00E938DF" w:rsidRDefault="007F1258" w:rsidP="00AA5A07">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61185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AA5A07">
            <w:pPr>
              <w:keepNext/>
              <w:rPr>
                <w:rFonts w:ascii="Tahoma" w:hAnsi="Tahoma"/>
              </w:rPr>
            </w:pPr>
            <w:r>
              <w:rPr>
                <w:rFonts w:ascii="Tahoma" w:hAnsi="Tahoma"/>
              </w:rPr>
              <w:lastRenderedPageBreak/>
              <w:t>DOKAZILA O VODOVODNEM MATERIALU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AA5A07">
            <w:pPr>
              <w:keepNext/>
              <w:rPr>
                <w:rFonts w:ascii="Tahoma" w:hAnsi="Tahoma"/>
                <w:b/>
                <w:i/>
              </w:rPr>
            </w:pPr>
            <w:r w:rsidRPr="0098233E">
              <w:rPr>
                <w:rFonts w:ascii="Tahoma" w:hAnsi="Tahoma"/>
                <w:b/>
                <w:i/>
              </w:rPr>
              <w:t>1</w:t>
            </w:r>
            <w:r>
              <w:rPr>
                <w:rFonts w:ascii="Tahoma" w:hAnsi="Tahoma"/>
                <w:b/>
                <w:i/>
              </w:rPr>
              <w:t>9</w:t>
            </w:r>
          </w:p>
        </w:tc>
      </w:tr>
    </w:tbl>
    <w:p w:rsidR="00611852" w:rsidRDefault="00611852" w:rsidP="00AA5A07">
      <w:pPr>
        <w:keepNext/>
        <w:jc w:val="both"/>
        <w:rPr>
          <w:rFonts w:ascii="Tahoma" w:hAnsi="Tahoma" w:cs="Tahoma"/>
        </w:rPr>
      </w:pPr>
    </w:p>
    <w:p w:rsidR="002908B7" w:rsidRPr="008403EE" w:rsidRDefault="002908B7" w:rsidP="00AA5A07">
      <w:pPr>
        <w:keepNext/>
        <w:autoSpaceDE w:val="0"/>
        <w:autoSpaceDN w:val="0"/>
        <w:adjustRightInd w:val="0"/>
        <w:jc w:val="both"/>
        <w:rPr>
          <w:rFonts w:ascii="Tahoma" w:hAnsi="Tahoma" w:cs="Tahoma"/>
        </w:rPr>
      </w:pPr>
      <w:r w:rsidRPr="001E21E0">
        <w:rPr>
          <w:rFonts w:ascii="Tahoma" w:eastAsia="Calibri" w:hAnsi="Tahoma" w:cs="Tahoma"/>
        </w:rPr>
        <w:t>Ponudnik mora k ponudbi priložiti izjavo proizvajalca MAF</w:t>
      </w:r>
      <w:r w:rsidRPr="001E21E0">
        <w:rPr>
          <w:rFonts w:ascii="Tahoma" w:hAnsi="Tahoma" w:cs="Tahoma"/>
        </w:rPr>
        <w:t xml:space="preserve"> (v skladu s 3.2.3.5. točko razpisne dokumentacije)</w:t>
      </w:r>
    </w:p>
    <w:p w:rsidR="002908B7" w:rsidRDefault="002908B7" w:rsidP="00AA5A07">
      <w:pPr>
        <w:keepNext/>
        <w:jc w:val="both"/>
        <w:rPr>
          <w:rFonts w:ascii="Tahoma" w:hAnsi="Tahoma" w:cs="Tahoma"/>
        </w:rPr>
      </w:pPr>
    </w:p>
    <w:p w:rsidR="002908B7" w:rsidRDefault="002908B7" w:rsidP="00AA5A07">
      <w:pPr>
        <w:keepNext/>
        <w:rPr>
          <w:rFonts w:ascii="Tahoma" w:hAnsi="Tahoma" w:cs="Tahoma"/>
        </w:rPr>
      </w:pPr>
      <w:r>
        <w:rPr>
          <w:rFonts w:ascii="Tahoma" w:hAnsi="Tahoma" w:cs="Tahoma"/>
        </w:rPr>
        <w:t>---------------</w:t>
      </w:r>
    </w:p>
    <w:p w:rsidR="002908B7" w:rsidRDefault="002908B7" w:rsidP="00AA5A07">
      <w:pPr>
        <w:keepNext/>
        <w:rPr>
          <w:rFonts w:ascii="Tahoma" w:hAnsi="Tahoma" w:cs="Tahoma"/>
        </w:rPr>
      </w:pPr>
      <w:r w:rsidRPr="00824346">
        <w:t xml:space="preserve"> </w:t>
      </w:r>
      <w:r w:rsidRPr="00824346">
        <w:rPr>
          <w:rFonts w:ascii="Tahoma" w:hAnsi="Tahoma" w:cs="Tahoma"/>
        </w:rPr>
        <w:t>Predlog vsebine MAF izjave</w:t>
      </w:r>
    </w:p>
    <w:p w:rsidR="002908B7" w:rsidRPr="00824346" w:rsidRDefault="002908B7" w:rsidP="00AA5A07">
      <w:pPr>
        <w:keepNext/>
        <w:rPr>
          <w:rFonts w:ascii="Tahoma" w:hAnsi="Tahoma" w:cs="Tahoma"/>
        </w:rPr>
      </w:pPr>
    </w:p>
    <w:p w:rsidR="002908B7" w:rsidRPr="00824346" w:rsidRDefault="002908B7" w:rsidP="00AA5A07">
      <w:pPr>
        <w:keepNext/>
        <w:rPr>
          <w:rFonts w:ascii="Tahoma" w:hAnsi="Tahoma" w:cs="Tahoma"/>
        </w:rPr>
      </w:pPr>
      <w:r>
        <w:rPr>
          <w:rFonts w:ascii="Tahoma" w:hAnsi="Tahoma" w:cs="Tahoma"/>
        </w:rPr>
        <w:t>Podjetje proizvajalec</w:t>
      </w:r>
      <w:r w:rsidRPr="00824346">
        <w:rPr>
          <w:rFonts w:ascii="Tahoma" w:hAnsi="Tahoma" w:cs="Tahoma"/>
        </w:rPr>
        <w:t xml:space="preserve"> (naziv, naslov, ….)</w:t>
      </w:r>
    </w:p>
    <w:p w:rsidR="002908B7" w:rsidRPr="00824346" w:rsidRDefault="002908B7" w:rsidP="00AA5A07">
      <w:pPr>
        <w:keepNext/>
        <w:rPr>
          <w:rFonts w:ascii="Tahoma" w:hAnsi="Tahoma" w:cs="Tahoma"/>
        </w:rPr>
      </w:pPr>
      <w:r w:rsidRPr="00824346">
        <w:rPr>
          <w:rFonts w:ascii="Tahoma" w:hAnsi="Tahoma" w:cs="Tahoma"/>
        </w:rPr>
        <w:t xml:space="preserve">Naročnik: </w:t>
      </w:r>
    </w:p>
    <w:p w:rsidR="002908B7" w:rsidRPr="00824346" w:rsidRDefault="002908B7" w:rsidP="00AA5A07">
      <w:pPr>
        <w:keepNext/>
        <w:rPr>
          <w:rFonts w:ascii="Tahoma" w:hAnsi="Tahoma" w:cs="Tahoma"/>
        </w:rPr>
      </w:pPr>
      <w:r w:rsidRPr="00824346">
        <w:rPr>
          <w:rFonts w:ascii="Tahoma" w:hAnsi="Tahoma" w:cs="Tahoma"/>
        </w:rPr>
        <w:t xml:space="preserve">JP </w:t>
      </w:r>
      <w:r w:rsidR="00037C95">
        <w:rPr>
          <w:rFonts w:ascii="Tahoma" w:hAnsi="Tahoma" w:cs="Tahoma"/>
        </w:rPr>
        <w:t>VODOVOD KANALIZACIJA SNAGA</w:t>
      </w:r>
      <w:r w:rsidR="0022561C">
        <w:rPr>
          <w:rFonts w:ascii="Tahoma" w:hAnsi="Tahoma" w:cs="Tahoma"/>
        </w:rPr>
        <w:t xml:space="preserve"> </w:t>
      </w:r>
      <w:r w:rsidRPr="00824346">
        <w:rPr>
          <w:rFonts w:ascii="Tahoma" w:hAnsi="Tahoma" w:cs="Tahoma"/>
        </w:rPr>
        <w:t>d.o.o. LJUBLJANA</w:t>
      </w:r>
    </w:p>
    <w:p w:rsidR="002908B7" w:rsidRPr="00824346" w:rsidRDefault="002908B7" w:rsidP="00AA5A07">
      <w:pPr>
        <w:keepNext/>
        <w:rPr>
          <w:rFonts w:ascii="Tahoma" w:hAnsi="Tahoma" w:cs="Tahoma"/>
        </w:rPr>
      </w:pPr>
      <w:r w:rsidRPr="00824346">
        <w:rPr>
          <w:rFonts w:ascii="Tahoma" w:hAnsi="Tahoma" w:cs="Tahoma"/>
        </w:rPr>
        <w:t>Vodovodna cesta 90, 1000 Ljubljana</w:t>
      </w:r>
    </w:p>
    <w:p w:rsidR="002908B7" w:rsidRPr="00824346" w:rsidRDefault="002908B7" w:rsidP="00AA5A07">
      <w:pPr>
        <w:keepNext/>
        <w:rPr>
          <w:rFonts w:ascii="Tahoma" w:hAnsi="Tahoma" w:cs="Tahoma"/>
        </w:rPr>
      </w:pPr>
    </w:p>
    <w:p w:rsidR="002908B7" w:rsidRPr="00824346" w:rsidRDefault="002908B7" w:rsidP="00AA5A07">
      <w:pPr>
        <w:keepNext/>
        <w:rPr>
          <w:rFonts w:ascii="Tahoma" w:hAnsi="Tahoma" w:cs="Tahoma"/>
        </w:rPr>
      </w:pPr>
      <w:r w:rsidRPr="00824346">
        <w:rPr>
          <w:rFonts w:ascii="Tahoma" w:hAnsi="Tahoma" w:cs="Tahoma"/>
        </w:rPr>
        <w:t>Št.dokumenta:</w:t>
      </w:r>
    </w:p>
    <w:p w:rsidR="002908B7" w:rsidRPr="00824346" w:rsidRDefault="002908B7" w:rsidP="00AA5A07">
      <w:pPr>
        <w:keepNext/>
        <w:rPr>
          <w:rFonts w:ascii="Tahoma" w:hAnsi="Tahoma" w:cs="Tahoma"/>
        </w:rPr>
      </w:pPr>
      <w:r w:rsidRPr="00824346">
        <w:rPr>
          <w:rFonts w:ascii="Tahoma" w:hAnsi="Tahoma" w:cs="Tahoma"/>
        </w:rPr>
        <w:t>Datum:</w:t>
      </w:r>
    </w:p>
    <w:p w:rsidR="002908B7" w:rsidRPr="00824346" w:rsidRDefault="002908B7" w:rsidP="00AA5A07">
      <w:pPr>
        <w:keepNext/>
        <w:rPr>
          <w:rFonts w:ascii="Tahoma" w:hAnsi="Tahoma" w:cs="Tahoma"/>
        </w:rPr>
      </w:pPr>
    </w:p>
    <w:p w:rsidR="002908B7" w:rsidRPr="00824346" w:rsidRDefault="002908B7" w:rsidP="00AA5A07">
      <w:pPr>
        <w:keepNext/>
        <w:rPr>
          <w:rFonts w:ascii="Tahoma" w:hAnsi="Tahoma" w:cs="Tahoma"/>
        </w:rPr>
      </w:pPr>
      <w:r w:rsidRPr="00824346">
        <w:rPr>
          <w:rFonts w:ascii="Tahoma" w:hAnsi="Tahoma" w:cs="Tahoma"/>
        </w:rPr>
        <w:t xml:space="preserve">Izjava proizvajalca (MAF ) </w:t>
      </w:r>
    </w:p>
    <w:p w:rsidR="002908B7" w:rsidRPr="00824346" w:rsidRDefault="002908B7" w:rsidP="00AA5A07">
      <w:pPr>
        <w:keepNext/>
        <w:rPr>
          <w:rFonts w:ascii="Tahoma" w:hAnsi="Tahoma" w:cs="Tahoma"/>
        </w:rPr>
      </w:pPr>
    </w:p>
    <w:p w:rsidR="002908B7" w:rsidRPr="00824346" w:rsidRDefault="002908B7" w:rsidP="00AA5A07">
      <w:pPr>
        <w:keepNext/>
        <w:rPr>
          <w:rFonts w:ascii="Tahoma" w:hAnsi="Tahoma" w:cs="Tahoma"/>
        </w:rPr>
      </w:pPr>
      <w:r w:rsidRPr="00824346">
        <w:rPr>
          <w:rFonts w:ascii="Tahoma" w:hAnsi="Tahoma" w:cs="Tahoma"/>
        </w:rPr>
        <w:t xml:space="preserve">Podjetje   (naziv in naslov),   ki smo ustanovljeni in registrirani za proizvodnjo: </w:t>
      </w:r>
    </w:p>
    <w:p w:rsidR="002908B7" w:rsidRPr="00824346" w:rsidRDefault="002908B7" w:rsidP="00AA5A07">
      <w:pPr>
        <w:keepNext/>
        <w:rPr>
          <w:rFonts w:ascii="Tahoma" w:hAnsi="Tahoma" w:cs="Tahoma"/>
        </w:rPr>
      </w:pPr>
      <w:r w:rsidRPr="00824346">
        <w:rPr>
          <w:rFonts w:ascii="Tahoma" w:hAnsi="Tahoma" w:cs="Tahoma"/>
        </w:rPr>
        <w:t>-</w:t>
      </w:r>
      <w:r w:rsidRPr="00824346">
        <w:rPr>
          <w:rFonts w:ascii="Tahoma" w:hAnsi="Tahoma" w:cs="Tahoma"/>
        </w:rPr>
        <w:tab/>
        <w:t xml:space="preserve">…. (navedba materiala) </w:t>
      </w:r>
    </w:p>
    <w:p w:rsidR="002908B7" w:rsidRPr="00824346" w:rsidRDefault="002908B7" w:rsidP="00AA5A07">
      <w:pPr>
        <w:keepNext/>
        <w:rPr>
          <w:rFonts w:ascii="Tahoma" w:hAnsi="Tahoma" w:cs="Tahoma"/>
        </w:rPr>
      </w:pPr>
      <w:r w:rsidRPr="00824346">
        <w:rPr>
          <w:rFonts w:ascii="Tahoma" w:hAnsi="Tahoma" w:cs="Tahoma"/>
        </w:rPr>
        <w:t>in imamo tovarno v  (naziv in naslov)  izjavljamo, da ima ponudnik</w:t>
      </w:r>
      <w:r>
        <w:rPr>
          <w:rFonts w:ascii="Tahoma" w:hAnsi="Tahoma" w:cs="Tahoma"/>
        </w:rPr>
        <w:t xml:space="preserve"> (naziv in naslov)</w:t>
      </w:r>
      <w:r w:rsidRPr="00824346">
        <w:rPr>
          <w:rFonts w:ascii="Tahoma" w:hAnsi="Tahoma" w:cs="Tahoma"/>
        </w:rPr>
        <w:t xml:space="preserve">, ki oddaja ponudbo na razpis za KOMUNALNO IN PROMETNO UREDITEV OBMOČIJ ŠT. 1, 2, 4, 5, 6, 7, 8, 10, 11, 19, 27, 28, 29, 30, 32, 33, 34, 35, 36 IN 39, SOČASNO Z GRADNJO KANALIZACIJE PO PROJEKTU ODVAJANJE IN ČIŠČENJE ODPADNE VODE NA OBMOČJU VODONOSNIKA LJUBLJANSKEGA POLJA - DEL 3: </w:t>
      </w:r>
      <w:r w:rsidR="009C332E">
        <w:rPr>
          <w:rFonts w:ascii="Tahoma" w:hAnsi="Tahoma" w:cs="Tahoma"/>
        </w:rPr>
        <w:t>DOGRADITEV JAVNE KANALIZACIJE V AGLOMERACIJAH NAD 2000 PE V MOL</w:t>
      </w:r>
      <w:r w:rsidRPr="00824346">
        <w:rPr>
          <w:rFonts w:ascii="Tahoma" w:hAnsi="Tahoma" w:cs="Tahoma"/>
        </w:rPr>
        <w:t xml:space="preserve"> pri nas zagotovljen</w:t>
      </w:r>
      <w:r>
        <w:rPr>
          <w:rFonts w:ascii="Tahoma" w:hAnsi="Tahoma" w:cs="Tahoma"/>
        </w:rPr>
        <w:t xml:space="preserve"> </w:t>
      </w:r>
      <w:r w:rsidRPr="00824346">
        <w:rPr>
          <w:rFonts w:ascii="Tahoma" w:hAnsi="Tahoma" w:cs="Tahoma"/>
        </w:rPr>
        <w:t>zgoraj navedeni material, potreben za izvedbo del po navedenem razpisu</w:t>
      </w:r>
      <w:r>
        <w:rPr>
          <w:rFonts w:ascii="Tahoma" w:hAnsi="Tahoma" w:cs="Tahoma"/>
        </w:rPr>
        <w:t>.</w:t>
      </w:r>
    </w:p>
    <w:p w:rsidR="002908B7" w:rsidRPr="00824346" w:rsidRDefault="002908B7" w:rsidP="00AA5A07">
      <w:pPr>
        <w:keepNext/>
        <w:rPr>
          <w:rFonts w:ascii="Tahoma" w:hAnsi="Tahoma" w:cs="Tahoma"/>
        </w:rPr>
      </w:pPr>
    </w:p>
    <w:p w:rsidR="002908B7" w:rsidRPr="00824346" w:rsidRDefault="002908B7" w:rsidP="00AA5A07">
      <w:pPr>
        <w:keepNext/>
        <w:rPr>
          <w:rFonts w:ascii="Tahoma" w:hAnsi="Tahoma" w:cs="Tahoma"/>
        </w:rPr>
      </w:pPr>
      <w:r w:rsidRPr="00824346">
        <w:rPr>
          <w:rFonts w:ascii="Tahoma" w:hAnsi="Tahoma" w:cs="Tahoma"/>
        </w:rPr>
        <w:t xml:space="preserve">Kraj    Žig   Podpis(Ime in priimek ter podpis </w:t>
      </w:r>
      <w:proofErr w:type="spellStart"/>
      <w:r w:rsidRPr="00824346">
        <w:rPr>
          <w:rFonts w:ascii="Tahoma" w:hAnsi="Tahoma" w:cs="Tahoma"/>
        </w:rPr>
        <w:t>odg.osebe</w:t>
      </w:r>
      <w:proofErr w:type="spellEnd"/>
      <w:r w:rsidRPr="00824346">
        <w:rPr>
          <w:rFonts w:ascii="Tahoma" w:hAnsi="Tahoma" w:cs="Tahoma"/>
        </w:rPr>
        <w:t xml:space="preserve"> proizvajalca) </w:t>
      </w:r>
    </w:p>
    <w:p w:rsidR="002908B7" w:rsidRDefault="002908B7" w:rsidP="00AA5A07">
      <w:pPr>
        <w:keepNext/>
        <w:rPr>
          <w:rFonts w:ascii="Tahoma" w:hAnsi="Tahoma" w:cs="Tahoma"/>
        </w:rPr>
      </w:pPr>
    </w:p>
    <w:p w:rsidR="002908B7" w:rsidRDefault="002908B7" w:rsidP="00AA5A07">
      <w:pPr>
        <w:keepNext/>
        <w:rPr>
          <w:rFonts w:ascii="Tahoma" w:hAnsi="Tahoma" w:cs="Tahoma"/>
        </w:rPr>
      </w:pPr>
    </w:p>
    <w:p w:rsidR="002908B7" w:rsidRPr="00824346" w:rsidRDefault="002908B7" w:rsidP="00AA5A07">
      <w:pPr>
        <w:keepNext/>
        <w:rPr>
          <w:rFonts w:ascii="Tahoma" w:hAnsi="Tahoma" w:cs="Tahoma"/>
          <w:b/>
        </w:rPr>
      </w:pPr>
      <w:r>
        <w:rPr>
          <w:rFonts w:ascii="Tahoma" w:hAnsi="Tahoma" w:cs="Tahoma"/>
          <w:b/>
        </w:rPr>
        <w:t>Izjavo</w:t>
      </w:r>
      <w:r w:rsidRPr="00824346">
        <w:rPr>
          <w:rFonts w:ascii="Tahoma" w:hAnsi="Tahoma" w:cs="Tahoma"/>
          <w:b/>
        </w:rPr>
        <w:t xml:space="preserve"> </w:t>
      </w:r>
      <w:r>
        <w:rPr>
          <w:rFonts w:ascii="Tahoma" w:hAnsi="Tahoma" w:cs="Tahoma"/>
          <w:b/>
        </w:rPr>
        <w:t>izda</w:t>
      </w:r>
      <w:r w:rsidRPr="00824346">
        <w:rPr>
          <w:rFonts w:ascii="Tahoma" w:hAnsi="Tahoma" w:cs="Tahoma"/>
          <w:b/>
        </w:rPr>
        <w:t xml:space="preserve"> proizvajalec</w:t>
      </w:r>
      <w:r>
        <w:rPr>
          <w:rFonts w:ascii="Tahoma" w:hAnsi="Tahoma" w:cs="Tahoma"/>
          <w:b/>
        </w:rPr>
        <w:t xml:space="preserve"> materiala, navedenega v prilogi 20.</w:t>
      </w:r>
    </w:p>
    <w:p w:rsidR="002908B7" w:rsidRDefault="002908B7" w:rsidP="00AA5A07">
      <w:pPr>
        <w:keepNext/>
        <w:rPr>
          <w:rFonts w:ascii="Tahoma" w:hAnsi="Tahoma" w:cs="Tahoma"/>
        </w:rPr>
      </w:pPr>
    </w:p>
    <w:p w:rsidR="002908B7" w:rsidRDefault="002908B7" w:rsidP="00AA5A07">
      <w:pPr>
        <w:keepNext/>
        <w:rPr>
          <w:rFonts w:ascii="Tahoma" w:hAnsi="Tahoma" w:cs="Tahoma"/>
        </w:rPr>
      </w:pPr>
    </w:p>
    <w:p w:rsidR="00611852" w:rsidRDefault="00611852" w:rsidP="00AA5A07">
      <w:pPr>
        <w:keepNext/>
        <w:jc w:val="both"/>
        <w:rPr>
          <w:rFonts w:ascii="Tahoma" w:hAnsi="Tahoma" w:cs="Tahoma"/>
        </w:rPr>
      </w:pPr>
    </w:p>
    <w:p w:rsidR="00611852" w:rsidRDefault="00611852"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p w:rsidR="00E86BFB" w:rsidRDefault="00E86BFB" w:rsidP="00AA5A07">
      <w:pPr>
        <w:keepNext/>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E86BFB" w:rsidRPr="0098233E" w:rsidTr="002908B7">
        <w:tc>
          <w:tcPr>
            <w:tcW w:w="8161" w:type="dxa"/>
            <w:tcBorders>
              <w:top w:val="single" w:sz="4" w:space="0" w:color="auto"/>
              <w:left w:val="single" w:sz="4" w:space="0" w:color="auto"/>
              <w:bottom w:val="single" w:sz="4" w:space="0" w:color="auto"/>
              <w:right w:val="single" w:sz="4" w:space="0" w:color="auto"/>
            </w:tcBorders>
            <w:hideMark/>
          </w:tcPr>
          <w:p w:rsidR="00E86BFB" w:rsidRPr="0098233E" w:rsidRDefault="002908B7" w:rsidP="00AA5A07">
            <w:pPr>
              <w:keepNext/>
              <w:rPr>
                <w:rFonts w:ascii="Tahoma" w:hAnsi="Tahoma"/>
              </w:rPr>
            </w:pPr>
            <w:r>
              <w:rPr>
                <w:rFonts w:ascii="Tahoma" w:hAnsi="Tahoma"/>
              </w:rPr>
              <w:lastRenderedPageBreak/>
              <w:t>I</w:t>
            </w:r>
            <w:r w:rsidR="00E86BFB">
              <w:rPr>
                <w:rFonts w:ascii="Tahoma" w:hAnsi="Tahoma"/>
              </w:rPr>
              <w:t>NFORMACIJE O PONUJENEM MATERIALU</w:t>
            </w:r>
          </w:p>
        </w:tc>
        <w:tc>
          <w:tcPr>
            <w:tcW w:w="972" w:type="dxa"/>
            <w:tcBorders>
              <w:top w:val="single" w:sz="4" w:space="0" w:color="auto"/>
              <w:left w:val="single" w:sz="4" w:space="0" w:color="auto"/>
              <w:bottom w:val="single" w:sz="4" w:space="0" w:color="auto"/>
              <w:right w:val="nil"/>
            </w:tcBorders>
            <w:hideMark/>
          </w:tcPr>
          <w:p w:rsidR="00E86BFB" w:rsidRPr="0098233E" w:rsidRDefault="00E86BFB" w:rsidP="00AA5A07">
            <w:pPr>
              <w:keepNext/>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E86BFB" w:rsidRPr="0098233E" w:rsidRDefault="00E86BFB" w:rsidP="00AA5A07">
            <w:pPr>
              <w:keepNext/>
              <w:rPr>
                <w:rFonts w:ascii="Tahoma" w:hAnsi="Tahoma"/>
                <w:b/>
                <w:i/>
              </w:rPr>
            </w:pPr>
            <w:r>
              <w:rPr>
                <w:rFonts w:ascii="Tahoma" w:hAnsi="Tahoma"/>
                <w:b/>
                <w:i/>
              </w:rPr>
              <w:t>20</w:t>
            </w:r>
          </w:p>
        </w:tc>
      </w:tr>
    </w:tbl>
    <w:p w:rsidR="00E86BFB" w:rsidRDefault="00E86BFB" w:rsidP="00AA5A07">
      <w:pPr>
        <w:keepNext/>
        <w:jc w:val="both"/>
        <w:rPr>
          <w:rFonts w:ascii="Tahoma" w:hAnsi="Tahoma" w:cs="Tahoma"/>
        </w:rPr>
      </w:pPr>
    </w:p>
    <w:p w:rsidR="00E86BFB" w:rsidRDefault="00E86BFB" w:rsidP="00AA5A07">
      <w:pPr>
        <w:keepNext/>
        <w:rPr>
          <w:rFonts w:ascii="Tahoma" w:hAnsi="Tahoma" w:cs="Tahoma"/>
        </w:rPr>
      </w:pPr>
    </w:p>
    <w:p w:rsidR="00E86BFB" w:rsidRDefault="00E86BFB" w:rsidP="00AA5A07">
      <w:pPr>
        <w:keepNext/>
      </w:pPr>
      <w:r>
        <w:t>Zahteve naročnika:</w:t>
      </w:r>
      <w:r>
        <w:tab/>
      </w:r>
      <w:r>
        <w:tab/>
      </w:r>
      <w:r>
        <w:tab/>
      </w:r>
      <w:r>
        <w:tab/>
      </w:r>
      <w:r>
        <w:tab/>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4"/>
      </w:tblGrid>
      <w:tr w:rsidR="00E86BFB" w:rsidRPr="00BC5897"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Tlačne cevi z obojko za pitno vodo iz </w:t>
            </w:r>
            <w:proofErr w:type="spellStart"/>
            <w:r w:rsidRPr="00BC5897">
              <w:rPr>
                <w:rFonts w:ascii="Arial ce" w:hAnsi="Arial ce"/>
                <w:sz w:val="16"/>
                <w:szCs w:val="16"/>
              </w:rPr>
              <w:t>nodularne</w:t>
            </w:r>
            <w:proofErr w:type="spellEnd"/>
            <w:r w:rsidRPr="00BC5897">
              <w:rPr>
                <w:rFonts w:ascii="Arial ce" w:hAnsi="Arial ce"/>
                <w:sz w:val="16"/>
                <w:szCs w:val="16"/>
              </w:rPr>
              <w:t xml:space="preserve"> litine (NL) v skladu s SIST EN 545:2011, Tlačni razred C40,</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komplet s pripadajočimi </w:t>
            </w:r>
            <w:proofErr w:type="spellStart"/>
            <w:r w:rsidRPr="00BC5897">
              <w:rPr>
                <w:rFonts w:ascii="Arial ce" w:hAnsi="Arial ce"/>
                <w:sz w:val="16"/>
                <w:szCs w:val="16"/>
              </w:rPr>
              <w:t>obojčnimi</w:t>
            </w:r>
            <w:proofErr w:type="spellEnd"/>
            <w:r w:rsidRPr="00BC5897">
              <w:rPr>
                <w:rFonts w:ascii="Arial ce" w:hAnsi="Arial ce"/>
                <w:sz w:val="16"/>
                <w:szCs w:val="16"/>
              </w:rPr>
              <w:t xml:space="preserve"> tesnili iz elastomera (npr. EPDM)  prilagojenimi  pogojem  vgradnje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(tesnila skladna s SIST EN 545:2011 in SIST EN 681-1:2000), dolžina cevi l=5,0 ali 6,0 m/kos, osnovni</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standardni spoj - npr. STD, </w:t>
            </w:r>
            <w:proofErr w:type="spellStart"/>
            <w:r w:rsidRPr="00BC5897">
              <w:rPr>
                <w:rFonts w:ascii="Arial ce" w:hAnsi="Arial ce"/>
                <w:sz w:val="16"/>
                <w:szCs w:val="16"/>
              </w:rPr>
              <w:t>Tyton</w:t>
            </w:r>
            <w:proofErr w:type="spellEnd"/>
            <w:r w:rsidRPr="00BC5897">
              <w:rPr>
                <w:rFonts w:ascii="Arial ce" w:hAnsi="Arial ce"/>
                <w:sz w:val="16"/>
                <w:szCs w:val="16"/>
              </w:rPr>
              <w:t xml:space="preserve"> oz. varovani sidrni </w:t>
            </w:r>
            <w:proofErr w:type="spellStart"/>
            <w:r w:rsidRPr="00BC5897">
              <w:rPr>
                <w:rFonts w:ascii="Arial ce" w:hAnsi="Arial ce"/>
                <w:sz w:val="16"/>
                <w:szCs w:val="16"/>
              </w:rPr>
              <w:t>neizvlečni</w:t>
            </w:r>
            <w:proofErr w:type="spellEnd"/>
            <w:r w:rsidRPr="00BC5897">
              <w:rPr>
                <w:rFonts w:ascii="Arial ce" w:hAnsi="Arial ce"/>
                <w:sz w:val="16"/>
                <w:szCs w:val="16"/>
              </w:rPr>
              <w:t xml:space="preserve"> spoj - npr. STD-Vi, </w:t>
            </w:r>
            <w:proofErr w:type="spellStart"/>
            <w:r w:rsidRPr="00BC5897">
              <w:rPr>
                <w:rFonts w:ascii="Arial ce" w:hAnsi="Arial ce"/>
                <w:sz w:val="16"/>
                <w:szCs w:val="16"/>
              </w:rPr>
              <w:t>Tyton</w:t>
            </w:r>
            <w:proofErr w:type="spellEnd"/>
            <w:r w:rsidRPr="00BC5897">
              <w:rPr>
                <w:rFonts w:ascii="Arial ce" w:hAnsi="Arial ce"/>
                <w:sz w:val="16"/>
                <w:szCs w:val="16"/>
              </w:rPr>
              <w:t>-SIT,.. - glede</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na pogoje vgradnje; sidrni spoj mora prenesti tlak  vsaj 16 bar.</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Z zunanjo zaščito cevi z minimalno 400 g/m2 zlitine Al+Zn in zaključno zaščito min. debeline 70 mikronov </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(npr. nanos modrega </w:t>
            </w:r>
            <w:proofErr w:type="spellStart"/>
            <w:r w:rsidRPr="00BC5897">
              <w:rPr>
                <w:rFonts w:ascii="Arial ce" w:hAnsi="Arial ce"/>
                <w:sz w:val="16"/>
                <w:szCs w:val="16"/>
              </w:rPr>
              <w:t>epoksija</w:t>
            </w:r>
            <w:proofErr w:type="spellEnd"/>
            <w:r w:rsidRPr="00BC5897">
              <w:rPr>
                <w:rFonts w:ascii="Arial ce" w:hAnsi="Arial ce"/>
                <w:sz w:val="16"/>
                <w:szCs w:val="16"/>
              </w:rPr>
              <w:t>) ali z drugo zunanjo zaščito cevi primerno za vgradnjo v zemljine z večjo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verjetnostjo pojava korozije (skladno s SIST EN 545:2011 - </w:t>
            </w:r>
            <w:proofErr w:type="spellStart"/>
            <w:r w:rsidRPr="00BC5897">
              <w:rPr>
                <w:rFonts w:ascii="Arial ce" w:hAnsi="Arial ce"/>
                <w:sz w:val="16"/>
                <w:szCs w:val="16"/>
              </w:rPr>
              <w:t>Annex</w:t>
            </w:r>
            <w:proofErr w:type="spellEnd"/>
            <w:r w:rsidRPr="00BC5897">
              <w:rPr>
                <w:rFonts w:ascii="Arial ce" w:hAnsi="Arial ce"/>
                <w:sz w:val="16"/>
                <w:szCs w:val="16"/>
              </w:rPr>
              <w:t xml:space="preserve"> D, točka </w:t>
            </w:r>
            <w:proofErr w:type="spellStart"/>
            <w:r w:rsidRPr="00BC5897">
              <w:rPr>
                <w:rFonts w:ascii="Arial ce" w:hAnsi="Arial ce"/>
                <w:sz w:val="16"/>
                <w:szCs w:val="16"/>
              </w:rPr>
              <w:t>D.2.3</w:t>
            </w:r>
            <w:proofErr w:type="spellEnd"/>
            <w:r w:rsidRPr="00BC5897">
              <w:rPr>
                <w:rFonts w:ascii="Arial ce" w:hAnsi="Arial ce"/>
                <w:sz w:val="16"/>
                <w:szCs w:val="16"/>
              </w:rPr>
              <w:t>) in notranjo cementno</w:t>
            </w:r>
          </w:p>
        </w:tc>
      </w:tr>
      <w:tr w:rsidR="00E86BFB" w:rsidRPr="00BC5897"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oblogo debeline 4 mm.</w:t>
            </w:r>
          </w:p>
        </w:tc>
      </w:tr>
      <w:tr w:rsidR="00E86BFB" w:rsidRPr="00BC5897"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BC5897" w:rsidRDefault="00E86BFB" w:rsidP="00AA5A07">
            <w:pPr>
              <w:keepNext/>
              <w:rPr>
                <w:rFonts w:ascii="Arial ce" w:hAnsi="Arial ce"/>
                <w:sz w:val="16"/>
                <w:szCs w:val="16"/>
              </w:rPr>
            </w:pPr>
            <w:r w:rsidRPr="00BC5897">
              <w:rPr>
                <w:rFonts w:ascii="Arial ce" w:hAnsi="Arial ce"/>
                <w:sz w:val="16"/>
                <w:szCs w:val="16"/>
              </w:rPr>
              <w:t xml:space="preserve">Cevi </w:t>
            </w:r>
            <w:r w:rsidR="007A41BB" w:rsidRPr="00BC5897">
              <w:rPr>
                <w:rFonts w:ascii="Arial ce" w:hAnsi="Arial ce"/>
                <w:sz w:val="16"/>
                <w:szCs w:val="16"/>
              </w:rPr>
              <w:t>morajo</w:t>
            </w:r>
            <w:r w:rsidRPr="00BC5897">
              <w:rPr>
                <w:rFonts w:ascii="Arial ce" w:hAnsi="Arial ce"/>
                <w:sz w:val="16"/>
                <w:szCs w:val="16"/>
              </w:rPr>
              <w:t xml:space="preserve"> imeti ustrezen certifikat.</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center"/>
          </w:tcPr>
          <w:p w:rsidR="00E86BFB" w:rsidRPr="00E86BFB" w:rsidRDefault="00E86BFB" w:rsidP="00AA5A07">
            <w:pPr>
              <w:keepNext/>
              <w:jc w:val="center"/>
              <w:rPr>
                <w:rStyle w:val="Intenzivenpoudarek"/>
                <w:color w:val="auto"/>
              </w:rPr>
            </w:pPr>
          </w:p>
          <w:p w:rsidR="00E86BFB" w:rsidRPr="00E86BFB" w:rsidRDefault="00E86BFB" w:rsidP="00AA5A07">
            <w:pPr>
              <w:keepNext/>
              <w:rPr>
                <w:rStyle w:val="Intenzivenpoudarek"/>
                <w:color w:val="auto"/>
              </w:rPr>
            </w:pPr>
            <w:r w:rsidRPr="00E86BFB">
              <w:rPr>
                <w:rStyle w:val="Intenzivenpoudarek"/>
                <w:color w:val="auto"/>
              </w:rPr>
              <w:t>Navedba proizvajalca in tipa proizvoda</w:t>
            </w:r>
          </w:p>
          <w:p w:rsidR="00E86BFB" w:rsidRPr="00E86BFB" w:rsidRDefault="00E86BFB" w:rsidP="00AA5A07">
            <w:pPr>
              <w:keepNext/>
              <w:jc w:val="center"/>
              <w:rPr>
                <w:rStyle w:val="Intenzivenpoudarek"/>
                <w:color w:val="auto"/>
              </w:rPr>
            </w:pPr>
          </w:p>
          <w:p w:rsidR="00E86BFB" w:rsidRPr="00E86BFB" w:rsidRDefault="00E86BFB" w:rsidP="00AA5A07">
            <w:pPr>
              <w:keepNext/>
              <w:jc w:val="center"/>
              <w:rPr>
                <w:rStyle w:val="Intenzivenpoudarek"/>
                <w:color w:val="auto"/>
              </w:rPr>
            </w:pPr>
          </w:p>
          <w:p w:rsidR="00E86BFB" w:rsidRPr="00E86BFB" w:rsidRDefault="00E86BFB" w:rsidP="00AA5A07">
            <w:pPr>
              <w:keepNext/>
              <w:jc w:val="center"/>
              <w:rPr>
                <w:rStyle w:val="Intenzivenpoudarek"/>
                <w:color w:val="auto"/>
              </w:rPr>
            </w:pPr>
          </w:p>
          <w:p w:rsidR="00E86BFB" w:rsidRPr="00E86BFB" w:rsidRDefault="00E86BFB" w:rsidP="00AA5A07">
            <w:pPr>
              <w:keepNext/>
              <w:jc w:val="center"/>
              <w:rPr>
                <w:rStyle w:val="Intenzivenpoudarek"/>
                <w:color w:val="auto"/>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proofErr w:type="spellStart"/>
            <w:r w:rsidRPr="00E86BFB">
              <w:rPr>
                <w:rFonts w:ascii="Arial ce" w:hAnsi="Arial ce"/>
                <w:sz w:val="16"/>
                <w:szCs w:val="16"/>
              </w:rPr>
              <w:t>prirobnično</w:t>
            </w:r>
            <w:proofErr w:type="spellEnd"/>
            <w:r w:rsidRPr="00E86BFB">
              <w:rPr>
                <w:rFonts w:ascii="Arial ce" w:hAnsi="Arial ce"/>
                <w:sz w:val="16"/>
                <w:szCs w:val="16"/>
              </w:rPr>
              <w:t xml:space="preserve"> vgradnjo, vključno s </w:t>
            </w:r>
            <w:proofErr w:type="spellStart"/>
            <w:r w:rsidRPr="00E86BFB">
              <w:rPr>
                <w:rFonts w:ascii="Arial ce" w:hAnsi="Arial ce"/>
                <w:sz w:val="16"/>
                <w:szCs w:val="16"/>
              </w:rPr>
              <w:t>prirobničnimi</w:t>
            </w:r>
            <w:proofErr w:type="spellEnd"/>
            <w:r w:rsidRPr="00E86BFB">
              <w:rPr>
                <w:rFonts w:ascii="Arial ce" w:hAnsi="Arial ce"/>
                <w:sz w:val="16"/>
                <w:szCs w:val="16"/>
              </w:rPr>
              <w:t xml:space="preserve"> tesnili EPDM (skladno s SIST EN 1514-1:1998),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na zunanji in notranji strani zaščiteni z epoksi premazom </w:t>
            </w:r>
            <w:proofErr w:type="spellStart"/>
            <w:r w:rsidRPr="00E86BFB">
              <w:rPr>
                <w:rFonts w:ascii="Arial ce" w:hAnsi="Arial ce"/>
                <w:sz w:val="16"/>
                <w:szCs w:val="16"/>
              </w:rPr>
              <w:t>min.debeline</w:t>
            </w:r>
            <w:proofErr w:type="spellEnd"/>
            <w:r w:rsidRPr="00E86BFB">
              <w:rPr>
                <w:rFonts w:ascii="Arial ce" w:hAnsi="Arial ce"/>
                <w:sz w:val="16"/>
                <w:szCs w:val="16"/>
              </w:rPr>
              <w:t xml:space="preserve"> 250 mikronov po SIST EN 14901:2006.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Vsi kosi </w:t>
            </w:r>
            <w:proofErr w:type="spellStart"/>
            <w:r w:rsidRPr="00E86BFB">
              <w:rPr>
                <w:rFonts w:ascii="Arial ce" w:hAnsi="Arial ce"/>
                <w:sz w:val="16"/>
                <w:szCs w:val="16"/>
              </w:rPr>
              <w:t>prirobnični</w:t>
            </w:r>
            <w:proofErr w:type="spellEnd"/>
            <w:r w:rsidRPr="00E86BFB">
              <w:rPr>
                <w:rFonts w:ascii="Arial ce" w:hAnsi="Arial ce"/>
                <w:sz w:val="16"/>
                <w:szCs w:val="16"/>
              </w:rPr>
              <w:t xml:space="preserve">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so z vrtljivo ali fiksno prirobnico  (skladno s SIST EN 1092-2:2008).</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Vsa kolena (FFK kosi) z vrtljivo </w:t>
            </w:r>
            <w:proofErr w:type="spellStart"/>
            <w:r w:rsidRPr="00E86BFB">
              <w:rPr>
                <w:rFonts w:ascii="Arial ce" w:hAnsi="Arial ce"/>
                <w:sz w:val="16"/>
                <w:szCs w:val="16"/>
              </w:rPr>
              <w:t>priorobnico</w:t>
            </w:r>
            <w:proofErr w:type="spellEnd"/>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Ves tesnilni ter pritrdilni material se dobavlja 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za vsako prirobnico DN50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za vsako prirobnico DN80 se naroči 4 vijake M16×80, 4 matice in 8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za vsako prirobnico DN100 se naroči 8 vijakov M16×80,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za vsako prirobnico DN150 se naroči 8 vijakov M20×100, 8 matic in 16 podložk</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Vsi vijaki skladni s SIST EN ISO 4016:2011 in matice skladne s SIST EN ISO 4034:2002 so galvansko zaščiteni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minimalne natezne trdnosti vsaj 4.6. Podložke morajo ustrezati standardu SIST EN ISO 7091:2002.</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color w:val="auto"/>
              </w:rPr>
            </w:pPr>
            <w:r w:rsidRPr="00E86BFB">
              <w:rPr>
                <w:rStyle w:val="Intenzivenpoudarek"/>
                <w:color w:val="auto"/>
              </w:rPr>
              <w:t>Navedba proizvajalca in tipa proizvoda</w:t>
            </w: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za tlačno stopnjo PN10-16 v skladu s SIST EN545:2011),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komplet s pripadajočimi </w:t>
            </w:r>
            <w:proofErr w:type="spellStart"/>
            <w:r w:rsidRPr="00E86BFB">
              <w:rPr>
                <w:rFonts w:ascii="Arial ce" w:hAnsi="Arial ce"/>
                <w:sz w:val="16"/>
                <w:szCs w:val="16"/>
              </w:rPr>
              <w:t>obojčnimi</w:t>
            </w:r>
            <w:proofErr w:type="spellEnd"/>
            <w:r w:rsidRPr="00E86BFB">
              <w:rPr>
                <w:rFonts w:ascii="Arial ce" w:hAnsi="Arial ce"/>
                <w:sz w:val="16"/>
                <w:szCs w:val="16"/>
              </w:rPr>
              <w:t xml:space="preserve"> tesnili iz elastomera (npr. EPDM) skladnimi s SIST EN545:2011 in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SIST EN681-1:2000 ter izvedbe z </w:t>
            </w:r>
            <w:proofErr w:type="spellStart"/>
            <w:r w:rsidRPr="00E86BFB">
              <w:rPr>
                <w:rFonts w:ascii="Arial ce" w:hAnsi="Arial ce"/>
                <w:sz w:val="16"/>
                <w:szCs w:val="16"/>
              </w:rPr>
              <w:t>neizvlečnimi</w:t>
            </w:r>
            <w:proofErr w:type="spellEnd"/>
            <w:r w:rsidRPr="00E86BFB">
              <w:rPr>
                <w:rFonts w:ascii="Arial ce" w:hAnsi="Arial ce"/>
                <w:sz w:val="16"/>
                <w:szCs w:val="16"/>
              </w:rPr>
              <w:t xml:space="preserve"> sidrnimi spoji - tesnilo (npr. STD Vi  tesnilo,...), ki ustreza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SIST EN 545:2011 in SIST EN 681-1:2000. Vsi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na zunanji in notranji strani zaščiteni z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premazom min. debeline 250 mikronov po SIST EN 14901:2006, </w:t>
            </w:r>
            <w:proofErr w:type="spellStart"/>
            <w:r w:rsidRPr="00E86BFB">
              <w:rPr>
                <w:rFonts w:ascii="Arial ce" w:hAnsi="Arial ce"/>
                <w:sz w:val="16"/>
                <w:szCs w:val="16"/>
              </w:rPr>
              <w:t>Fazonski</w:t>
            </w:r>
            <w:proofErr w:type="spellEnd"/>
            <w:r w:rsidRPr="00E86BFB">
              <w:rPr>
                <w:rFonts w:ascii="Arial ce" w:hAnsi="Arial ce"/>
                <w:sz w:val="16"/>
                <w:szCs w:val="16"/>
              </w:rPr>
              <w:t xml:space="preserve"> kosi z obojko in prirobnico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(MMA in E) z vrtljivo prirobnico (skladno s SIST EN 1092-2:2008). Vsi vijaki skladni s SIST EN ISO 4016:2011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in matice skladne s SIST EN ISO 4034:2002 so galvansko zaščiteni minimalne natezne trdnosti vsaj 4.6.</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Podloške morajo ustrezati standardu SIST EN ISO 7091:2002. Ves tesnilni ter pritrdilni material se dobavlja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 kompletu s </w:t>
            </w:r>
            <w:proofErr w:type="spellStart"/>
            <w:r w:rsidRPr="00E86BFB">
              <w:rPr>
                <w:rFonts w:ascii="Arial ce" w:hAnsi="Arial ce"/>
                <w:sz w:val="16"/>
                <w:szCs w:val="16"/>
              </w:rPr>
              <w:t>fazonskimi</w:t>
            </w:r>
            <w:proofErr w:type="spellEnd"/>
            <w:r w:rsidRPr="00E86BFB">
              <w:rPr>
                <w:rFonts w:ascii="Arial ce" w:hAnsi="Arial ce"/>
                <w:sz w:val="16"/>
                <w:szCs w:val="16"/>
              </w:rPr>
              <w:t xml:space="preserve"> kosi.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(vijačni in tesnilni material upoštevan v ceni </w:t>
            </w:r>
            <w:proofErr w:type="spellStart"/>
            <w:r w:rsidRPr="00E86BFB">
              <w:rPr>
                <w:rFonts w:ascii="Arial ce" w:hAnsi="Arial ce"/>
                <w:sz w:val="16"/>
                <w:szCs w:val="16"/>
              </w:rPr>
              <w:t>fazonskih</w:t>
            </w:r>
            <w:proofErr w:type="spellEnd"/>
            <w:r w:rsidRPr="00E86BFB">
              <w:rPr>
                <w:rFonts w:ascii="Arial ce" w:hAnsi="Arial ce"/>
                <w:sz w:val="16"/>
                <w:szCs w:val="16"/>
              </w:rPr>
              <w:t xml:space="preserve"> kosov)</w:t>
            </w:r>
          </w:p>
        </w:tc>
      </w:tr>
      <w:tr w:rsidR="00E86BFB" w:rsidRPr="00E86BFB" w:rsidTr="00E86BFB">
        <w:trPr>
          <w:trHeight w:val="195"/>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color w:val="auto"/>
              </w:rPr>
            </w:pPr>
            <w:r w:rsidRPr="00E86BFB">
              <w:rPr>
                <w:rStyle w:val="Intenzivenpoudarek"/>
                <w:color w:val="auto"/>
              </w:rPr>
              <w:t>Navedba proizvajalca in tipa proizvoda</w:t>
            </w: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Podtalni hidrant skladen s standardi SIST EN 14339:2005, SIST EN 1074-1:2001 in SIST EN1074-6:2008 s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proofErr w:type="spellStart"/>
            <w:r w:rsidRPr="00E86BFB">
              <w:rPr>
                <w:rFonts w:ascii="Arial ce" w:hAnsi="Arial ce"/>
                <w:sz w:val="16"/>
                <w:szCs w:val="16"/>
              </w:rPr>
              <w:t>prirobničnim</w:t>
            </w:r>
            <w:proofErr w:type="spellEnd"/>
            <w:r w:rsidRPr="00E86BFB">
              <w:rPr>
                <w:rFonts w:ascii="Arial ce" w:hAnsi="Arial ce"/>
                <w:sz w:val="16"/>
                <w:szCs w:val="16"/>
              </w:rPr>
              <w:t xml:space="preserve"> priključkom PN 10-16 skladnim s SIST EN 1092-2:2008, material hidranta je NL ali INOX,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pretočna karakteristika (</w:t>
            </w:r>
            <w:proofErr w:type="spellStart"/>
            <w:r w:rsidRPr="00E86BFB">
              <w:rPr>
                <w:rFonts w:ascii="Arial ce" w:hAnsi="Arial ce"/>
                <w:sz w:val="16"/>
                <w:szCs w:val="16"/>
              </w:rPr>
              <w:t>Kv</w:t>
            </w:r>
            <w:proofErr w:type="spellEnd"/>
            <w:r w:rsidRPr="00E86BFB">
              <w:rPr>
                <w:rFonts w:ascii="Arial ce" w:hAnsi="Arial ce"/>
                <w:sz w:val="16"/>
                <w:szCs w:val="16"/>
              </w:rPr>
              <w:t>) po SIST EN14339:2005. NL deli zunaj in znotraj zaščiteni z epoksi barvo min.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debeline 250 mikronov.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 vijaki (skladnimi s SIST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EN ISO4016:2011) in maticami skladnimi s SIST EN ISO4034:2002 ter podložkami (skladnimi s SIST EN</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ISO7091:2002).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Hidrant opremljen s kroglo iz umetne mase za preprečevanje iztoka v primeru loma in izpustno odprtino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za izpust stoječe vode iz hidranta skladno s SIST EN1074-6:2008. Vključno z cestno kapo in pokrovom </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 kvalitetne izvedbe z </w:t>
            </w:r>
            <w:proofErr w:type="spellStart"/>
            <w:r w:rsidRPr="00E86BFB">
              <w:rPr>
                <w:rFonts w:ascii="Arial ce" w:hAnsi="Arial ce"/>
                <w:sz w:val="16"/>
                <w:szCs w:val="16"/>
              </w:rPr>
              <w:t>bituminizirano</w:t>
            </w:r>
            <w:proofErr w:type="spellEnd"/>
            <w:r w:rsidRPr="00E86BFB">
              <w:rPr>
                <w:rFonts w:ascii="Arial ce" w:hAnsi="Arial ce"/>
                <w:sz w:val="16"/>
                <w:szCs w:val="16"/>
              </w:rPr>
              <w:t xml:space="preserve"> površinsko zaščito ohišja in protikorozijsko trajno</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lastRenderedPageBreak/>
              <w:t>zaščito pokrova.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Cestna kapa s pokrovom skladna z DIN 4055 za vgradnjo v </w:t>
            </w:r>
            <w:proofErr w:type="spellStart"/>
            <w:r w:rsidRPr="00E86BFB">
              <w:rPr>
                <w:rFonts w:ascii="Arial ce" w:hAnsi="Arial ce"/>
                <w:sz w:val="16"/>
                <w:szCs w:val="16"/>
              </w:rPr>
              <w:t>povozno</w:t>
            </w:r>
            <w:proofErr w:type="spellEnd"/>
            <w:r w:rsidRPr="00E86BFB">
              <w:rPr>
                <w:rFonts w:ascii="Arial ce" w:hAnsi="Arial ce"/>
                <w:sz w:val="16"/>
                <w:szCs w:val="16"/>
              </w:rPr>
              <w:t xml:space="preserve"> površino in napisom HIDRANT</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ali HYDRANT - v dogovoru z </w:t>
            </w:r>
            <w:r w:rsidR="007A41BB" w:rsidRPr="00E86BFB">
              <w:rPr>
                <w:rFonts w:ascii="Arial ce" w:hAnsi="Arial ce"/>
                <w:sz w:val="16"/>
                <w:szCs w:val="16"/>
              </w:rPr>
              <w:t>upravljavcem</w:t>
            </w:r>
            <w:r w:rsidRPr="00E86BFB">
              <w:rPr>
                <w:rFonts w:ascii="Arial ce" w:hAnsi="Arial ce"/>
                <w:sz w:val="16"/>
                <w:szCs w:val="16"/>
              </w:rPr>
              <w:t>.</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Pokrov vključno s podložno ploščo. Komplet.</w:t>
            </w:r>
          </w:p>
        </w:tc>
      </w:tr>
      <w:tr w:rsidR="00E86BFB" w:rsidRPr="00E86BFB" w:rsidTr="00E86BFB">
        <w:trPr>
          <w:trHeight w:val="1822"/>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AA5A07">
            <w:pPr>
              <w:keepNext/>
              <w:rPr>
                <w:rStyle w:val="Intenzivenpoudarek"/>
                <w:color w:val="auto"/>
              </w:rPr>
            </w:pPr>
            <w:r w:rsidRPr="00E86BFB">
              <w:rPr>
                <w:rStyle w:val="Intenzivenpoudarek"/>
                <w:color w:val="auto"/>
              </w:rPr>
              <w:t>Navedba proizvajalca in tipa proizvoda</w:t>
            </w: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EV zasun kratke izvedbe, PN10/16 (po SIST EN558:2008+A1:2012, serija 14) za pitno vodo iz </w:t>
            </w:r>
            <w:proofErr w:type="spellStart"/>
            <w:r w:rsidRPr="00E86BFB">
              <w:rPr>
                <w:rFonts w:ascii="Arial ce" w:hAnsi="Arial ce"/>
                <w:sz w:val="16"/>
                <w:szCs w:val="16"/>
              </w:rPr>
              <w:t>nodularne</w:t>
            </w:r>
            <w:proofErr w:type="spellEnd"/>
            <w:r w:rsidRPr="00E86BFB">
              <w:rPr>
                <w:rFonts w:ascii="Arial ce" w:hAnsi="Arial ce"/>
                <w:sz w:val="16"/>
                <w:szCs w:val="16"/>
              </w:rPr>
              <w:t xml:space="preserve"> litine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s prirobnicami (skladnimi s SIST EN1092-2:2008), z mehkim </w:t>
            </w:r>
            <w:r w:rsidR="007A41BB" w:rsidRPr="00E86BFB">
              <w:rPr>
                <w:rFonts w:ascii="Arial ce" w:hAnsi="Arial ce"/>
                <w:sz w:val="16"/>
                <w:szCs w:val="16"/>
              </w:rPr>
              <w:t>tesnjenjem</w:t>
            </w:r>
            <w:r w:rsidRPr="00E86BFB">
              <w:rPr>
                <w:rFonts w:ascii="Arial ce" w:hAnsi="Arial ce"/>
                <w:sz w:val="16"/>
                <w:szCs w:val="16"/>
              </w:rPr>
              <w:t xml:space="preserve"> in pogonskim kolesom iz nerjavečega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jekla kvalitete 1.4021 ter klinom zaščitenim z EPDM gumo skladen s SIST EN1074-1:2001, SIST EN1074-2:2001,</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SIST EN1074-2:2001/A1:2004 in SIST ISO7259:2000 (npr. </w:t>
            </w:r>
            <w:proofErr w:type="spellStart"/>
            <w:r w:rsidRPr="00E86BFB">
              <w:rPr>
                <w:rFonts w:ascii="Arial ce" w:hAnsi="Arial ce"/>
                <w:sz w:val="16"/>
                <w:szCs w:val="16"/>
              </w:rPr>
              <w:t>Euro</w:t>
            </w:r>
            <w:proofErr w:type="spellEnd"/>
            <w:r w:rsidRPr="00E86BFB">
              <w:rPr>
                <w:rFonts w:ascii="Arial ce" w:hAnsi="Arial ce"/>
                <w:sz w:val="16"/>
                <w:szCs w:val="16"/>
              </w:rPr>
              <w:t xml:space="preserve"> 20; tip 23). Z zunanjo in notranjo epoksi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zaščito ohišja debeline minimalno 250 mikronov po SIST EN14901:2006.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SIST EN1514-1:1998, ter galvansko zaščitenimi vijaki skladnimi s SIST EN ISO 4016:2011, maticami skladnimi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s SIST EN ISO 4034:2002 ter podložkami s SIST EN ISO 4016:2011, maticami skladnimi s SIST ENISO 4034:</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2002 ter </w:t>
            </w:r>
            <w:r w:rsidR="007A41BB" w:rsidRPr="00E86BFB">
              <w:rPr>
                <w:rFonts w:ascii="Arial ce" w:hAnsi="Arial ce"/>
                <w:sz w:val="16"/>
                <w:szCs w:val="16"/>
              </w:rPr>
              <w:t>podložkami</w:t>
            </w:r>
            <w:r w:rsidRPr="00E86BFB">
              <w:rPr>
                <w:rFonts w:ascii="Arial ce" w:hAnsi="Arial ce"/>
                <w:sz w:val="16"/>
                <w:szCs w:val="16"/>
              </w:rPr>
              <w:t xml:space="preserve"> (skladnimi s SIST EN ISO 7091:2002),</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Zasun preizkušen skladno s SIST EN12266-1:2012 in SIST EN 12266-2:2012. </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V ceni je upoštevan ročno kolo z zunanjo PE ali PVC zaščito. Komplet.</w:t>
            </w:r>
          </w:p>
        </w:tc>
      </w:tr>
      <w:tr w:rsidR="00E86BFB" w:rsidRPr="00E86BFB" w:rsidTr="00E86BFB">
        <w:trPr>
          <w:trHeight w:val="1706"/>
        </w:trPr>
        <w:tc>
          <w:tcPr>
            <w:tcW w:w="8804" w:type="dxa"/>
            <w:tcBorders>
              <w:top w:val="single" w:sz="4" w:space="0" w:color="auto"/>
              <w:bottom w:val="single" w:sz="4" w:space="0" w:color="auto"/>
            </w:tcBorders>
            <w:shd w:val="clear" w:color="auto" w:fill="auto"/>
            <w:noWrap/>
            <w:vAlign w:val="bottom"/>
            <w:hideMark/>
          </w:tcPr>
          <w:p w:rsidR="00E86BFB" w:rsidRPr="00E86BFB" w:rsidRDefault="00E86BFB" w:rsidP="00AA5A07">
            <w:pPr>
              <w:keepNext/>
              <w:rPr>
                <w:rStyle w:val="Intenzivenpoudarek"/>
                <w:color w:val="auto"/>
              </w:rPr>
            </w:pPr>
            <w:r w:rsidRPr="00E86BFB">
              <w:rPr>
                <w:rStyle w:val="Intenzivenpoudarek"/>
                <w:color w:val="auto"/>
              </w:rPr>
              <w:t>Navedba proizvajalca in tipa proizvoda</w:t>
            </w: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p w:rsidR="00E86BFB" w:rsidRPr="00E86BFB" w:rsidRDefault="00E86BFB" w:rsidP="00AA5A07">
            <w:pPr>
              <w:keepNext/>
              <w:rPr>
                <w:rStyle w:val="Intenzivenpoudarek"/>
                <w:rFonts w:ascii="Arial ce" w:hAnsi="Arial ce"/>
                <w:b w:val="0"/>
                <w:bCs w:val="0"/>
                <w:i w:val="0"/>
                <w:iCs w:val="0"/>
                <w:color w:val="auto"/>
                <w:sz w:val="16"/>
                <w:szCs w:val="16"/>
              </w:rPr>
            </w:pPr>
          </w:p>
        </w:tc>
      </w:tr>
      <w:tr w:rsidR="00E86BFB" w:rsidRPr="00E86BFB" w:rsidTr="00E86BFB">
        <w:trPr>
          <w:trHeight w:val="195"/>
        </w:trPr>
        <w:tc>
          <w:tcPr>
            <w:tcW w:w="8804" w:type="dxa"/>
            <w:tcBorders>
              <w:top w:val="single" w:sz="4" w:space="0" w:color="auto"/>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Odzračevalna garnitura za vgradnjo v vodovodne jaške (odzračevalna kapaciteta vsaj 3 m3/min)  z avtomatskim</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zapornim ventilom, ki omogoča montažo pod tlakom in telesom zračnika iz nerjavečega materiala.</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Zračnik mora biti opremljen z izpustom za </w:t>
            </w:r>
            <w:proofErr w:type="spellStart"/>
            <w:r w:rsidRPr="00E86BFB">
              <w:rPr>
                <w:rFonts w:ascii="Arial ce" w:hAnsi="Arial ce"/>
                <w:sz w:val="16"/>
                <w:szCs w:val="16"/>
              </w:rPr>
              <w:t>odceditev</w:t>
            </w:r>
            <w:proofErr w:type="spellEnd"/>
            <w:r w:rsidRPr="00E86BFB">
              <w:rPr>
                <w:rFonts w:ascii="Arial ce" w:hAnsi="Arial ce"/>
                <w:sz w:val="16"/>
                <w:szCs w:val="16"/>
              </w:rPr>
              <w:t xml:space="preserve"> vode iz telesa odzračevalne garniture</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(npr. ''</w:t>
            </w:r>
            <w:proofErr w:type="spellStart"/>
            <w:r w:rsidRPr="00E86BFB">
              <w:rPr>
                <w:rFonts w:ascii="Arial ce" w:hAnsi="Arial ce"/>
                <w:sz w:val="16"/>
                <w:szCs w:val="16"/>
              </w:rPr>
              <w:t>Wentex</w:t>
            </w:r>
            <w:proofErr w:type="spellEnd"/>
            <w:r w:rsidRPr="00E86BFB">
              <w:rPr>
                <w:rFonts w:ascii="Arial ce" w:hAnsi="Arial ce"/>
                <w:sz w:val="16"/>
                <w:szCs w:val="16"/>
              </w:rPr>
              <w:t xml:space="preserve">'' FPA). S </w:t>
            </w:r>
            <w:proofErr w:type="spellStart"/>
            <w:r w:rsidRPr="00E86BFB">
              <w:rPr>
                <w:rFonts w:ascii="Arial ce" w:hAnsi="Arial ce"/>
                <w:sz w:val="16"/>
                <w:szCs w:val="16"/>
              </w:rPr>
              <w:t>prirobničnim</w:t>
            </w:r>
            <w:proofErr w:type="spellEnd"/>
            <w:r w:rsidRPr="00E86BFB">
              <w:rPr>
                <w:rFonts w:ascii="Arial ce" w:hAnsi="Arial ce"/>
                <w:sz w:val="16"/>
                <w:szCs w:val="16"/>
              </w:rPr>
              <w:t xml:space="preserve"> tesnilom v skladu s SIST EN1514-1:1998, ter galvansko zaščitenimi</w:t>
            </w:r>
          </w:p>
        </w:tc>
      </w:tr>
      <w:tr w:rsidR="00E86BFB" w:rsidRPr="00E86BFB" w:rsidTr="00E86BFB">
        <w:trPr>
          <w:trHeight w:val="195"/>
        </w:trPr>
        <w:tc>
          <w:tcPr>
            <w:tcW w:w="8804" w:type="dxa"/>
            <w:tcBorders>
              <w:top w:val="nil"/>
              <w:left w:val="single" w:sz="4" w:space="0" w:color="auto"/>
              <w:bottom w:val="nil"/>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 xml:space="preserve">vijaki (skladnimi s SIST EN ISO4016:2011) in maticami skladnimi s SIST EN ISO4034:2002 ter </w:t>
            </w:r>
            <w:r w:rsidR="007A41BB" w:rsidRPr="00E86BFB">
              <w:rPr>
                <w:rFonts w:ascii="Arial ce" w:hAnsi="Arial ce"/>
                <w:sz w:val="16"/>
                <w:szCs w:val="16"/>
              </w:rPr>
              <w:t>podložkami</w:t>
            </w:r>
          </w:p>
        </w:tc>
      </w:tr>
      <w:tr w:rsidR="00E86BFB" w:rsidRPr="00E86BFB" w:rsidTr="00E86BFB">
        <w:trPr>
          <w:trHeight w:val="195"/>
        </w:trPr>
        <w:tc>
          <w:tcPr>
            <w:tcW w:w="8804" w:type="dxa"/>
            <w:tcBorders>
              <w:top w:val="nil"/>
              <w:left w:val="single" w:sz="4" w:space="0" w:color="auto"/>
              <w:bottom w:val="single" w:sz="4" w:space="0" w:color="auto"/>
              <w:right w:val="single" w:sz="4" w:space="0" w:color="auto"/>
            </w:tcBorders>
            <w:shd w:val="clear" w:color="auto" w:fill="auto"/>
            <w:noWrap/>
            <w:vAlign w:val="bottom"/>
            <w:hideMark/>
          </w:tcPr>
          <w:p w:rsidR="00E86BFB" w:rsidRPr="00E86BFB" w:rsidRDefault="00E86BFB" w:rsidP="00AA5A07">
            <w:pPr>
              <w:keepNext/>
              <w:rPr>
                <w:rFonts w:ascii="Arial ce" w:hAnsi="Arial ce"/>
                <w:sz w:val="16"/>
                <w:szCs w:val="16"/>
              </w:rPr>
            </w:pPr>
            <w:r w:rsidRPr="00E86BFB">
              <w:rPr>
                <w:rFonts w:ascii="Arial ce" w:hAnsi="Arial ce"/>
                <w:sz w:val="16"/>
                <w:szCs w:val="16"/>
              </w:rPr>
              <w:t>(skladnimi s SIST EN ISO7091:2002).</w:t>
            </w:r>
          </w:p>
        </w:tc>
      </w:tr>
      <w:tr w:rsidR="00E86BFB" w:rsidRPr="00E86BFB" w:rsidTr="00E86BFB">
        <w:trPr>
          <w:trHeight w:val="195"/>
        </w:trPr>
        <w:tc>
          <w:tcPr>
            <w:tcW w:w="8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Pr="00E86BFB" w:rsidRDefault="00E86BFB" w:rsidP="00AA5A07">
            <w:pPr>
              <w:keepNext/>
              <w:rPr>
                <w:rStyle w:val="Intenzivenpoudarek"/>
                <w:color w:val="auto"/>
              </w:rPr>
            </w:pPr>
            <w:r w:rsidRPr="00E86BFB">
              <w:rPr>
                <w:rStyle w:val="Intenzivenpoudarek"/>
                <w:color w:val="auto"/>
              </w:rPr>
              <w:t>Navedba proizvajalca in tipa proizvoda</w:t>
            </w: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Default="00E86BFB" w:rsidP="00AA5A07">
            <w:pPr>
              <w:keepNext/>
              <w:rPr>
                <w:rFonts w:ascii="Arial ce" w:hAnsi="Arial ce"/>
                <w:sz w:val="16"/>
                <w:szCs w:val="16"/>
              </w:rPr>
            </w:pPr>
          </w:p>
          <w:p w:rsidR="00E86BFB" w:rsidRPr="00E86BFB" w:rsidRDefault="00E86BFB" w:rsidP="00AA5A07">
            <w:pPr>
              <w:keepNext/>
              <w:rPr>
                <w:rFonts w:ascii="Arial ce" w:hAnsi="Arial ce"/>
                <w:sz w:val="16"/>
                <w:szCs w:val="16"/>
              </w:rPr>
            </w:pPr>
          </w:p>
        </w:tc>
      </w:tr>
    </w:tbl>
    <w:p w:rsidR="00E86BFB" w:rsidRDefault="00E86BFB" w:rsidP="00AA5A07">
      <w:pPr>
        <w:keepNext/>
        <w:rPr>
          <w:rFonts w:ascii="Tahoma" w:hAnsi="Tahoma" w:cs="Tahoma"/>
        </w:rPr>
      </w:pPr>
    </w:p>
    <w:p w:rsidR="00E86BFB" w:rsidRPr="00E86BFB" w:rsidRDefault="00E86BFB" w:rsidP="00AA5A07">
      <w:pPr>
        <w:keepNext/>
        <w:rPr>
          <w:rFonts w:ascii="Tahoma" w:hAnsi="Tahoma" w:cs="Tahoma"/>
        </w:rPr>
      </w:pPr>
    </w:p>
    <w:sectPr w:rsidR="00E86BFB" w:rsidRPr="00E86BFB" w:rsidSect="00043940">
      <w:headerReference w:type="default" r:id="rId30"/>
      <w:footerReference w:type="default" r:id="rId31"/>
      <w:headerReference w:type="first" r:id="rId32"/>
      <w:footerReference w:type="first" r:id="rId33"/>
      <w:pgSz w:w="11906" w:h="16838" w:code="9"/>
      <w:pgMar w:top="709" w:right="1134" w:bottom="1134" w:left="1276" w:header="567"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1F250" w15:done="0"/>
  <w15:commentEx w15:paraId="2C3BE7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07" w:rsidRDefault="00BF2007">
      <w:r>
        <w:separator/>
      </w:r>
    </w:p>
  </w:endnote>
  <w:endnote w:type="continuationSeparator" w:id="0">
    <w:p w:rsidR="00BF2007" w:rsidRDefault="00BF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 w:name="Roboto">
    <w:altName w:val="Times New Roman"/>
    <w:charset w:val="00"/>
    <w:family w:val="auto"/>
    <w:pitch w:val="default"/>
  </w:font>
  <w:font w:name="Frutiger">
    <w:altName w:val="Courier New"/>
    <w:charset w:val="EE"/>
    <w:family w:val="auto"/>
    <w:pitch w:val="variable"/>
    <w:sig w:usb0="00000007" w:usb1="00000000" w:usb2="00000000" w:usb3="00000000" w:csb0="00000093" w:csb1="00000000"/>
  </w:font>
  <w:font w:name="Arial ce">
    <w:panose1 w:val="020B0604020202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Pr="00525E69" w:rsidRDefault="00BF2007" w:rsidP="00E1680F">
    <w:pPr>
      <w:ind w:left="4248" w:right="-991"/>
      <w:jc w:val="right"/>
      <w:rPr>
        <w:rFonts w:ascii="Tahoma" w:hAnsi="Tahoma" w:cs="Tahoma"/>
        <w:noProof/>
        <w:sz w:val="18"/>
        <w:szCs w:val="18"/>
      </w:rPr>
    </w:pPr>
    <w:r>
      <w:rPr>
        <w:noProof/>
      </w:rPr>
      <w:drawing>
        <wp:inline distT="0" distB="0" distL="0" distR="0" wp14:anchorId="6AE4D951" wp14:editId="6871D748">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Pr="00DE0D08" w:rsidRDefault="00BF2007"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43D4873" wp14:editId="3E111229">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BF2007" w:rsidRDefault="00BF200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Default="00BF2007" w:rsidP="00E67166">
    <w:pPr>
      <w:pStyle w:val="Noga"/>
      <w:ind w:right="-1276"/>
      <w:jc w:val="right"/>
    </w:pPr>
    <w:r>
      <w:rPr>
        <w:noProof/>
      </w:rPr>
      <w:drawing>
        <wp:inline distT="0" distB="0" distL="0" distR="0" wp14:anchorId="2043EB4A" wp14:editId="68A64382">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BF2007" w:rsidRPr="005D40C9" w:rsidRDefault="00BF2007" w:rsidP="00E67166">
    <w:pPr>
      <w:pStyle w:val="Noga"/>
      <w:tabs>
        <w:tab w:val="clear" w:pos="4536"/>
        <w:tab w:val="clear" w:pos="9072"/>
      </w:tabs>
      <w:ind w:right="-2"/>
      <w:jc w:val="right"/>
      <w:rPr>
        <w:sz w:val="16"/>
        <w:szCs w:val="16"/>
      </w:rPr>
    </w:pPr>
  </w:p>
  <w:p w:rsidR="00BF2007" w:rsidRPr="00E67166" w:rsidRDefault="00BF2007"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6361A">
      <w:rPr>
        <w:noProof/>
        <w:sz w:val="16"/>
        <w:szCs w:val="16"/>
      </w:rPr>
      <w:t>117</w:t>
    </w:r>
    <w:r w:rsidRPr="00394716">
      <w:rPr>
        <w:sz w:val="16"/>
        <w:szCs w:val="16"/>
      </w:rPr>
      <w:fldChar w:fldCharType="end"/>
    </w:r>
  </w:p>
  <w:p w:rsidR="00BF2007" w:rsidRDefault="00BF200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Default="00BF2007" w:rsidP="002E6DA4">
    <w:pPr>
      <w:pStyle w:val="Noga"/>
      <w:jc w:val="right"/>
      <w:rPr>
        <w:rFonts w:ascii="Tahoma" w:hAnsi="Tahoma" w:cs="Tahoma"/>
        <w:snapToGrid w:val="0"/>
        <w:sz w:val="18"/>
        <w:szCs w:val="18"/>
      </w:rPr>
    </w:pPr>
  </w:p>
  <w:p w:rsidR="00BF2007" w:rsidRDefault="00BF2007">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rsidR="00BF2007" w:rsidRPr="00407848" w:rsidRDefault="00BF2007"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111</w:t>
    </w:r>
    <w:r w:rsidRPr="00407848">
      <w:rPr>
        <w:rStyle w:val="tevilkastrani"/>
        <w:rFonts w:ascii="Tahoma" w:hAnsi="Tahoma" w:cs="Tahoma"/>
        <w:sz w:val="16"/>
        <w:szCs w:val="16"/>
      </w:rPr>
      <w:fldChar w:fldCharType="end"/>
    </w:r>
  </w:p>
  <w:p w:rsidR="00BF2007" w:rsidRPr="00407848" w:rsidRDefault="00BF2007" w:rsidP="002E6DA4">
    <w:pPr>
      <w:pStyle w:val="Noga"/>
      <w:jc w:val="center"/>
      <w:rPr>
        <w:rStyle w:val="tevilkastrani"/>
        <w:rFonts w:ascii="Tahoma" w:hAnsi="Tahoma" w:cs="Tahoma"/>
        <w:sz w:val="16"/>
        <w:szCs w:val="16"/>
      </w:rPr>
    </w:pPr>
  </w:p>
  <w:p w:rsidR="00BF2007" w:rsidRPr="00407848" w:rsidRDefault="00BF2007" w:rsidP="002E6DA4">
    <w:pPr>
      <w:jc w:val="center"/>
      <w:rPr>
        <w:rFonts w:ascii="Tahoma" w:hAnsi="Tahoma" w:cs="Tahoma"/>
        <w:snapToGrid w:val="0"/>
        <w:sz w:val="16"/>
        <w:szCs w:val="16"/>
      </w:rPr>
    </w:pPr>
  </w:p>
  <w:p w:rsidR="00BF2007" w:rsidRPr="00102BE1" w:rsidRDefault="00BF2007">
    <w:pPr>
      <w:pStyle w:val="Noga"/>
      <w:rPr>
        <w:sz w:val="18"/>
        <w:szCs w:val="18"/>
      </w:rPr>
    </w:pPr>
  </w:p>
  <w:p w:rsidR="00BF2007" w:rsidRDefault="00BF2007"/>
  <w:p w:rsidR="00BF2007" w:rsidRDefault="00BF20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07" w:rsidRDefault="00BF2007"/>
  </w:footnote>
  <w:footnote w:type="continuationSeparator" w:id="0">
    <w:p w:rsidR="00BF2007" w:rsidRDefault="00BF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Pr="00A9387B" w:rsidRDefault="00BF2007" w:rsidP="00576B06">
    <w:pPr>
      <w:spacing w:after="120"/>
      <w:ind w:right="-991"/>
      <w:jc w:val="right"/>
      <w:rPr>
        <w:rFonts w:ascii="Tahoma" w:hAnsi="Tahoma" w:cs="Tahoma"/>
        <w:b/>
        <w:iCs/>
      </w:rPr>
    </w:pPr>
    <w:r>
      <w:rPr>
        <w:noProof/>
      </w:rPr>
      <w:drawing>
        <wp:inline distT="0" distB="0" distL="0" distR="0" wp14:anchorId="75A71813" wp14:editId="2653760F">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BF2007" w:rsidRDefault="00BF2007">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Pr="00001A3E" w:rsidRDefault="00BF2007" w:rsidP="00CD1524">
    <w:pPr>
      <w:pStyle w:val="Glava"/>
      <w:tabs>
        <w:tab w:val="clear" w:pos="4536"/>
        <w:tab w:val="clear" w:pos="9072"/>
      </w:tabs>
      <w:spacing w:after="120"/>
      <w:jc w:val="right"/>
      <w:rPr>
        <w:sz w:val="20"/>
      </w:rPr>
    </w:pPr>
    <w:r>
      <w:rPr>
        <w:noProof/>
      </w:rPr>
      <w:drawing>
        <wp:inline distT="0" distB="0" distL="0" distR="0" wp14:anchorId="725CE3DB" wp14:editId="709E4EAD">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Default="00BF2007" w:rsidP="00A43EED">
    <w:pPr>
      <w:spacing w:after="120"/>
      <w:jc w:val="center"/>
    </w:pPr>
    <w:r>
      <w:rPr>
        <w:noProof/>
      </w:rPr>
      <w:drawing>
        <wp:inline distT="0" distB="0" distL="0" distR="0" wp14:anchorId="702AFB78" wp14:editId="3BFE27A6">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BF2007" w:rsidRDefault="00BF2007"/>
  <w:p w:rsidR="00BF2007" w:rsidRDefault="00BF20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07" w:rsidRDefault="00BF2007" w:rsidP="00CD1524">
    <w:pPr>
      <w:pStyle w:val="Glava"/>
      <w:spacing w:after="120"/>
      <w:jc w:val="center"/>
    </w:pPr>
    <w:r>
      <w:rPr>
        <w:noProof/>
      </w:rPr>
      <w:drawing>
        <wp:inline distT="0" distB="0" distL="0" distR="0" wp14:anchorId="4D78B2F5" wp14:editId="2A764DF4">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BF2007" w:rsidRPr="00001A3E" w:rsidRDefault="00BF2007" w:rsidP="00CD1524">
    <w:pPr>
      <w:pStyle w:val="Glava"/>
      <w:spacing w:after="120"/>
      <w:jc w:val="center"/>
      <w:rPr>
        <w:sz w:val="20"/>
      </w:rPr>
    </w:pPr>
  </w:p>
  <w:p w:rsidR="00BF2007" w:rsidRDefault="00BF2007"/>
  <w:p w:rsidR="00BF2007" w:rsidRDefault="00BF2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42B44C"/>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0">
    <w:nsid w:val="05A775E8"/>
    <w:multiLevelType w:val="hybridMultilevel"/>
    <w:tmpl w:val="2FCAA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BAC43D7"/>
    <w:multiLevelType w:val="multilevel"/>
    <w:tmpl w:val="41CEF2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5">
    <w:nsid w:val="1FF70E9D"/>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1ED2E93"/>
    <w:multiLevelType w:val="hybridMultilevel"/>
    <w:tmpl w:val="EFFEA35C"/>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60958F7"/>
    <w:multiLevelType w:val="multilevel"/>
    <w:tmpl w:val="A6CEA5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1">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2">
    <w:nsid w:val="267332F9"/>
    <w:multiLevelType w:val="singleLevel"/>
    <w:tmpl w:val="66C4C508"/>
    <w:lvl w:ilvl="0">
      <w:start w:val="1"/>
      <w:numFmt w:val="decimal"/>
      <w:lvlText w:val="%1."/>
      <w:legacy w:legacy="1" w:legacySpace="120" w:legacyIndent="360"/>
      <w:lvlJc w:val="left"/>
      <w:pPr>
        <w:ind w:left="720" w:hanging="360"/>
      </w:pPr>
    </w:lvl>
  </w:abstractNum>
  <w:abstractNum w:abstractNumId="33">
    <w:nsid w:val="29403F1F"/>
    <w:multiLevelType w:val="hybridMultilevel"/>
    <w:tmpl w:val="017A1922"/>
    <w:lvl w:ilvl="0" w:tplc="3CF6395A">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29961639"/>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6">
    <w:nsid w:val="2A6E670C"/>
    <w:multiLevelType w:val="hybridMultilevel"/>
    <w:tmpl w:val="1706993A"/>
    <w:lvl w:ilvl="0" w:tplc="0424000F">
      <w:start w:val="1"/>
      <w:numFmt w:val="decimal"/>
      <w:lvlText w:val="%1."/>
      <w:lvlJc w:val="left"/>
      <w:pPr>
        <w:ind w:left="461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0">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41">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7">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3DC625EB"/>
    <w:multiLevelType w:val="hybridMultilevel"/>
    <w:tmpl w:val="B8726CAC"/>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9">
    <w:nsid w:val="3E017DBD"/>
    <w:multiLevelType w:val="singleLevel"/>
    <w:tmpl w:val="F51243F6"/>
    <w:lvl w:ilvl="0">
      <w:start w:val="1"/>
      <w:numFmt w:val="decimal"/>
      <w:lvlText w:val="%1."/>
      <w:legacy w:legacy="1" w:legacySpace="120" w:legacyIndent="360"/>
      <w:lvlJc w:val="left"/>
      <w:pPr>
        <w:ind w:left="720" w:hanging="360"/>
      </w:pPr>
    </w:lvl>
  </w:abstractNum>
  <w:abstractNum w:abstractNumId="50">
    <w:nsid w:val="3E783D00"/>
    <w:multiLevelType w:val="hybridMultilevel"/>
    <w:tmpl w:val="DB0CF704"/>
    <w:lvl w:ilvl="0" w:tplc="04B283C6">
      <w:start w:val="1"/>
      <w:numFmt w:val="lowerLetter"/>
      <w:lvlText w:val="%1.)"/>
      <w:lvlJc w:val="left"/>
      <w:pPr>
        <w:ind w:left="1180" w:hanging="495"/>
      </w:pPr>
      <w:rPr>
        <w:rFonts w:hint="default"/>
      </w:rPr>
    </w:lvl>
    <w:lvl w:ilvl="1" w:tplc="04240019" w:tentative="1">
      <w:start w:val="1"/>
      <w:numFmt w:val="lowerLetter"/>
      <w:lvlText w:val="%2."/>
      <w:lvlJc w:val="left"/>
      <w:pPr>
        <w:ind w:left="1765" w:hanging="360"/>
      </w:pPr>
    </w:lvl>
    <w:lvl w:ilvl="2" w:tplc="0424001B" w:tentative="1">
      <w:start w:val="1"/>
      <w:numFmt w:val="lowerRoman"/>
      <w:lvlText w:val="%3."/>
      <w:lvlJc w:val="right"/>
      <w:pPr>
        <w:ind w:left="2485" w:hanging="180"/>
      </w:pPr>
    </w:lvl>
    <w:lvl w:ilvl="3" w:tplc="0424000F" w:tentative="1">
      <w:start w:val="1"/>
      <w:numFmt w:val="decimal"/>
      <w:lvlText w:val="%4."/>
      <w:lvlJc w:val="left"/>
      <w:pPr>
        <w:ind w:left="3205" w:hanging="360"/>
      </w:pPr>
    </w:lvl>
    <w:lvl w:ilvl="4" w:tplc="04240019" w:tentative="1">
      <w:start w:val="1"/>
      <w:numFmt w:val="lowerLetter"/>
      <w:lvlText w:val="%5."/>
      <w:lvlJc w:val="left"/>
      <w:pPr>
        <w:ind w:left="3925" w:hanging="360"/>
      </w:pPr>
    </w:lvl>
    <w:lvl w:ilvl="5" w:tplc="0424001B" w:tentative="1">
      <w:start w:val="1"/>
      <w:numFmt w:val="lowerRoman"/>
      <w:lvlText w:val="%6."/>
      <w:lvlJc w:val="right"/>
      <w:pPr>
        <w:ind w:left="4645" w:hanging="180"/>
      </w:pPr>
    </w:lvl>
    <w:lvl w:ilvl="6" w:tplc="0424000F" w:tentative="1">
      <w:start w:val="1"/>
      <w:numFmt w:val="decimal"/>
      <w:lvlText w:val="%7."/>
      <w:lvlJc w:val="left"/>
      <w:pPr>
        <w:ind w:left="5365" w:hanging="360"/>
      </w:pPr>
    </w:lvl>
    <w:lvl w:ilvl="7" w:tplc="04240019" w:tentative="1">
      <w:start w:val="1"/>
      <w:numFmt w:val="lowerLetter"/>
      <w:lvlText w:val="%8."/>
      <w:lvlJc w:val="left"/>
      <w:pPr>
        <w:ind w:left="6085" w:hanging="360"/>
      </w:pPr>
    </w:lvl>
    <w:lvl w:ilvl="8" w:tplc="0424001B" w:tentative="1">
      <w:start w:val="1"/>
      <w:numFmt w:val="lowerRoman"/>
      <w:lvlText w:val="%9."/>
      <w:lvlJc w:val="right"/>
      <w:pPr>
        <w:ind w:left="6805" w:hanging="180"/>
      </w:pPr>
    </w:lvl>
  </w:abstractNum>
  <w:abstractNum w:abstractNumId="51">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52">
    <w:nsid w:val="403B5884"/>
    <w:multiLevelType w:val="hybridMultilevel"/>
    <w:tmpl w:val="13666D90"/>
    <w:lvl w:ilvl="0" w:tplc="0F2E99DE">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2591476"/>
    <w:multiLevelType w:val="singleLevel"/>
    <w:tmpl w:val="4DC29B90"/>
    <w:lvl w:ilvl="0">
      <w:start w:val="1"/>
      <w:numFmt w:val="lowerLetter"/>
      <w:lvlText w:val="%1)"/>
      <w:legacy w:legacy="1" w:legacySpace="0" w:legacyIndent="187"/>
      <w:lvlJc w:val="left"/>
      <w:rPr>
        <w:rFonts w:ascii="Arial" w:hAnsi="Arial" w:cs="Arial" w:hint="default"/>
      </w:rPr>
    </w:lvl>
  </w:abstractNum>
  <w:abstractNum w:abstractNumId="54">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44D90E1D"/>
    <w:multiLevelType w:val="singleLevel"/>
    <w:tmpl w:val="0424000F"/>
    <w:lvl w:ilvl="0">
      <w:start w:val="1"/>
      <w:numFmt w:val="decimal"/>
      <w:lvlText w:val="%1."/>
      <w:lvlJc w:val="left"/>
      <w:pPr>
        <w:tabs>
          <w:tab w:val="num" w:pos="360"/>
        </w:tabs>
        <w:ind w:left="360" w:hanging="360"/>
      </w:pPr>
    </w:lvl>
  </w:abstractNum>
  <w:abstractNum w:abstractNumId="57">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8">
    <w:nsid w:val="46F14E66"/>
    <w:multiLevelType w:val="hybridMultilevel"/>
    <w:tmpl w:val="D020F012"/>
    <w:lvl w:ilvl="0" w:tplc="DF0ECB4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4B194486"/>
    <w:multiLevelType w:val="hybridMultilevel"/>
    <w:tmpl w:val="23CCC6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2">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63">
    <w:nsid w:val="53F63D25"/>
    <w:multiLevelType w:val="hybridMultilevel"/>
    <w:tmpl w:val="081A2DA6"/>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4">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599A2695"/>
    <w:multiLevelType w:val="hybridMultilevel"/>
    <w:tmpl w:val="CDE45838"/>
    <w:lvl w:ilvl="0" w:tplc="04240001">
      <w:start w:val="1"/>
      <w:numFmt w:val="bullet"/>
      <w:lvlText w:val=""/>
      <w:lvlJc w:val="left"/>
      <w:pPr>
        <w:ind w:left="723" w:hanging="360"/>
      </w:pPr>
      <w:rPr>
        <w:rFonts w:ascii="Symbol" w:hAnsi="Symbol" w:hint="default"/>
      </w:rPr>
    </w:lvl>
    <w:lvl w:ilvl="1" w:tplc="04240003" w:tentative="1">
      <w:start w:val="1"/>
      <w:numFmt w:val="bullet"/>
      <w:lvlText w:val="o"/>
      <w:lvlJc w:val="left"/>
      <w:pPr>
        <w:ind w:left="1443" w:hanging="360"/>
      </w:pPr>
      <w:rPr>
        <w:rFonts w:ascii="Courier New" w:hAnsi="Courier New" w:cs="Courier New"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66">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7">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0">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1">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6E9051D3"/>
    <w:multiLevelType w:val="multilevel"/>
    <w:tmpl w:val="DBBA2A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4">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75">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6">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69639B5"/>
    <w:multiLevelType w:val="hybridMultilevel"/>
    <w:tmpl w:val="181687F0"/>
    <w:lvl w:ilvl="0" w:tplc="0424000F">
      <w:start w:val="1"/>
      <w:numFmt w:val="decimal"/>
      <w:lvlText w:val="%1."/>
      <w:lvlJc w:val="left"/>
      <w:pPr>
        <w:ind w:left="360" w:firstLine="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8">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9">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AF856E1"/>
    <w:multiLevelType w:val="hybridMultilevel"/>
    <w:tmpl w:val="31E0A81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57"/>
  </w:num>
  <w:num w:numId="4">
    <w:abstractNumId w:val="16"/>
  </w:num>
  <w:num w:numId="5">
    <w:abstractNumId w:val="37"/>
  </w:num>
  <w:num w:numId="6">
    <w:abstractNumId w:val="44"/>
  </w:num>
  <w:num w:numId="7">
    <w:abstractNumId w:val="41"/>
  </w:num>
  <w:num w:numId="8">
    <w:abstractNumId w:val="54"/>
  </w:num>
  <w:num w:numId="9">
    <w:abstractNumId w:val="13"/>
  </w:num>
  <w:num w:numId="10">
    <w:abstractNumId w:val="76"/>
  </w:num>
  <w:num w:numId="11">
    <w:abstractNumId w:val="64"/>
  </w:num>
  <w:num w:numId="12">
    <w:abstractNumId w:val="20"/>
  </w:num>
  <w:num w:numId="13">
    <w:abstractNumId w:val="24"/>
  </w:num>
  <w:num w:numId="14">
    <w:abstractNumId w:val="69"/>
  </w:num>
  <w:num w:numId="15">
    <w:abstractNumId w:val="61"/>
  </w:num>
  <w:num w:numId="16">
    <w:abstractNumId w:val="9"/>
  </w:num>
  <w:num w:numId="17">
    <w:abstractNumId w:val="10"/>
  </w:num>
  <w:num w:numId="18">
    <w:abstractNumId w:val="35"/>
  </w:num>
  <w:num w:numId="19">
    <w:abstractNumId w:val="65"/>
  </w:num>
  <w:num w:numId="20">
    <w:abstractNumId w:val="66"/>
  </w:num>
  <w:num w:numId="21">
    <w:abstractNumId w:val="53"/>
  </w:num>
  <w:num w:numId="22">
    <w:abstractNumId w:val="0"/>
    <w:lvlOverride w:ilvl="0">
      <w:lvl w:ilvl="0">
        <w:start w:val="65535"/>
        <w:numFmt w:val="bullet"/>
        <w:lvlText w:val="•"/>
        <w:legacy w:legacy="1" w:legacySpace="0" w:legacyIndent="357"/>
        <w:lvlJc w:val="left"/>
        <w:rPr>
          <w:rFonts w:ascii="Arial" w:hAnsi="Arial" w:cs="Arial" w:hint="default"/>
        </w:rPr>
      </w:lvl>
    </w:lvlOverride>
  </w:num>
  <w:num w:numId="23">
    <w:abstractNumId w:val="0"/>
    <w:lvlOverride w:ilvl="0">
      <w:lvl w:ilvl="0">
        <w:start w:val="65535"/>
        <w:numFmt w:val="bullet"/>
        <w:lvlText w:val="•"/>
        <w:legacy w:legacy="1" w:legacySpace="0" w:legacyIndent="363"/>
        <w:lvlJc w:val="left"/>
        <w:rPr>
          <w:rFonts w:ascii="Arial" w:hAnsi="Arial" w:cs="Arial" w:hint="default"/>
        </w:rPr>
      </w:lvl>
    </w:lvlOverride>
  </w:num>
  <w:num w:numId="24">
    <w:abstractNumId w:val="21"/>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0"/>
  </w:num>
  <w:num w:numId="28">
    <w:abstractNumId w:val="17"/>
  </w:num>
  <w:num w:numId="29">
    <w:abstractNumId w:val="79"/>
  </w:num>
  <w:num w:numId="30">
    <w:abstractNumId w:val="52"/>
  </w:num>
  <w:num w:numId="31">
    <w:abstractNumId w:val="28"/>
  </w:num>
  <w:num w:numId="32">
    <w:abstractNumId w:val="77"/>
  </w:num>
  <w:num w:numId="33">
    <w:abstractNumId w:val="78"/>
  </w:num>
  <w:num w:numId="34">
    <w:abstractNumId w:val="56"/>
    <w:lvlOverride w:ilvl="0">
      <w:startOverride w:val="1"/>
    </w:lvlOverride>
  </w:num>
  <w:num w:numId="35">
    <w:abstractNumId w:val="39"/>
  </w:num>
  <w:num w:numId="36">
    <w:abstractNumId w:val="46"/>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11"/>
  </w:num>
  <w:num w:numId="42">
    <w:abstractNumId w:val="51"/>
  </w:num>
  <w:num w:numId="43">
    <w:abstractNumId w:val="81"/>
  </w:num>
  <w:num w:numId="44">
    <w:abstractNumId w:val="27"/>
  </w:num>
  <w:num w:numId="45">
    <w:abstractNumId w:val="15"/>
  </w:num>
  <w:num w:numId="46">
    <w:abstractNumId w:val="72"/>
  </w:num>
  <w:num w:numId="47">
    <w:abstractNumId w:val="67"/>
  </w:num>
  <w:num w:numId="48">
    <w:abstractNumId w:val="29"/>
  </w:num>
  <w:num w:numId="49">
    <w:abstractNumId w:val="43"/>
  </w:num>
  <w:num w:numId="50">
    <w:abstractNumId w:val="70"/>
  </w:num>
  <w:num w:numId="51">
    <w:abstractNumId w:val="30"/>
  </w:num>
  <w:num w:numId="52">
    <w:abstractNumId w:val="73"/>
  </w:num>
  <w:num w:numId="53">
    <w:abstractNumId w:val="50"/>
  </w:num>
  <w:num w:numId="54">
    <w:abstractNumId w:val="45"/>
  </w:num>
  <w:num w:numId="5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6">
    <w:abstractNumId w:val="62"/>
  </w:num>
  <w:num w:numId="57">
    <w:abstractNumId w:val="49"/>
  </w:num>
  <w:num w:numId="58">
    <w:abstractNumId w:val="31"/>
  </w:num>
  <w:num w:numId="59">
    <w:abstractNumId w:val="42"/>
  </w:num>
  <w:num w:numId="60">
    <w:abstractNumId w:val="59"/>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38"/>
  </w:num>
  <w:num w:numId="64">
    <w:abstractNumId w:val="71"/>
  </w:num>
  <w:num w:numId="65">
    <w:abstractNumId w:val="68"/>
  </w:num>
  <w:num w:numId="66">
    <w:abstractNumId w:val="12"/>
  </w:num>
  <w:num w:numId="67">
    <w:abstractNumId w:val="33"/>
  </w:num>
  <w:num w:numId="68">
    <w:abstractNumId w:val="75"/>
  </w:num>
  <w:num w:numId="69">
    <w:abstractNumId w:val="18"/>
  </w:num>
  <w:num w:numId="70">
    <w:abstractNumId w:val="60"/>
  </w:num>
  <w:num w:numId="71">
    <w:abstractNumId w:val="80"/>
  </w:num>
  <w:num w:numId="72">
    <w:abstractNumId w:val="48"/>
  </w:num>
  <w:num w:numId="73">
    <w:abstractNumId w:val="58"/>
  </w:num>
  <w:num w:numId="74">
    <w:abstractNumId w:val="63"/>
  </w:num>
  <w:num w:numId="75">
    <w:abstractNumId w:val="23"/>
  </w:num>
  <w:num w:numId="76">
    <w:abstractNumId w:val="47"/>
  </w:num>
  <w:num w:numId="77">
    <w:abstractNumId w:val="25"/>
  </w:num>
  <w:num w:numId="78">
    <w:abstractNumId w:val="3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T">
    <w15:presenceInfo w15:providerId="None" w15:userId="TEST"/>
  </w15:person>
  <w15:person w15:author="Maja Trček">
    <w15:presenceInfo w15:providerId="AD" w15:userId="S-1-5-21-883249467-966921291-1845911597-10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16B6F"/>
    <w:rsid w:val="0002142C"/>
    <w:rsid w:val="0002284B"/>
    <w:rsid w:val="00023758"/>
    <w:rsid w:val="000256C5"/>
    <w:rsid w:val="00027931"/>
    <w:rsid w:val="00027A1D"/>
    <w:rsid w:val="00030866"/>
    <w:rsid w:val="0003233E"/>
    <w:rsid w:val="00032DDB"/>
    <w:rsid w:val="000377D1"/>
    <w:rsid w:val="00037AB0"/>
    <w:rsid w:val="00037C95"/>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C4318"/>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1BBD"/>
    <w:rsid w:val="00102BE1"/>
    <w:rsid w:val="00104E2A"/>
    <w:rsid w:val="001060E9"/>
    <w:rsid w:val="0010683B"/>
    <w:rsid w:val="00110BE2"/>
    <w:rsid w:val="00110BEC"/>
    <w:rsid w:val="00111DEB"/>
    <w:rsid w:val="0011388A"/>
    <w:rsid w:val="00115167"/>
    <w:rsid w:val="00115472"/>
    <w:rsid w:val="00115CF1"/>
    <w:rsid w:val="00120E17"/>
    <w:rsid w:val="00123A3A"/>
    <w:rsid w:val="00123B12"/>
    <w:rsid w:val="00123CE3"/>
    <w:rsid w:val="0012665E"/>
    <w:rsid w:val="00127B82"/>
    <w:rsid w:val="001308DB"/>
    <w:rsid w:val="00131545"/>
    <w:rsid w:val="00131C71"/>
    <w:rsid w:val="00131E25"/>
    <w:rsid w:val="00132761"/>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54A"/>
    <w:rsid w:val="001620BD"/>
    <w:rsid w:val="001623A1"/>
    <w:rsid w:val="00165C5E"/>
    <w:rsid w:val="00166E7E"/>
    <w:rsid w:val="00172659"/>
    <w:rsid w:val="00172D28"/>
    <w:rsid w:val="00172D51"/>
    <w:rsid w:val="00173706"/>
    <w:rsid w:val="0017370A"/>
    <w:rsid w:val="00175395"/>
    <w:rsid w:val="001766F8"/>
    <w:rsid w:val="00176BCE"/>
    <w:rsid w:val="00176E8D"/>
    <w:rsid w:val="00180C5C"/>
    <w:rsid w:val="00181720"/>
    <w:rsid w:val="00181827"/>
    <w:rsid w:val="00181F43"/>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072F"/>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49BC"/>
    <w:rsid w:val="00224DBD"/>
    <w:rsid w:val="00224E7E"/>
    <w:rsid w:val="0022561C"/>
    <w:rsid w:val="00225C50"/>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0D8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587"/>
    <w:rsid w:val="002E6DA4"/>
    <w:rsid w:val="002E757A"/>
    <w:rsid w:val="002F2051"/>
    <w:rsid w:val="002F248B"/>
    <w:rsid w:val="002F2785"/>
    <w:rsid w:val="002F4980"/>
    <w:rsid w:val="002F4DB8"/>
    <w:rsid w:val="002F5C09"/>
    <w:rsid w:val="002F6E5F"/>
    <w:rsid w:val="00301B64"/>
    <w:rsid w:val="00302094"/>
    <w:rsid w:val="00303930"/>
    <w:rsid w:val="00304ABD"/>
    <w:rsid w:val="0030734D"/>
    <w:rsid w:val="003079AB"/>
    <w:rsid w:val="00307B78"/>
    <w:rsid w:val="003109E4"/>
    <w:rsid w:val="00311AF6"/>
    <w:rsid w:val="00312FFE"/>
    <w:rsid w:val="00313674"/>
    <w:rsid w:val="00316474"/>
    <w:rsid w:val="00316E62"/>
    <w:rsid w:val="0031772A"/>
    <w:rsid w:val="00317F3E"/>
    <w:rsid w:val="00320A1B"/>
    <w:rsid w:val="00320E86"/>
    <w:rsid w:val="0032256F"/>
    <w:rsid w:val="0032280E"/>
    <w:rsid w:val="00322BBD"/>
    <w:rsid w:val="0032377C"/>
    <w:rsid w:val="00324A99"/>
    <w:rsid w:val="00324BDA"/>
    <w:rsid w:val="00325548"/>
    <w:rsid w:val="00331007"/>
    <w:rsid w:val="003310C9"/>
    <w:rsid w:val="00334F4C"/>
    <w:rsid w:val="00337464"/>
    <w:rsid w:val="0034044D"/>
    <w:rsid w:val="003447D8"/>
    <w:rsid w:val="00344CE0"/>
    <w:rsid w:val="0034521A"/>
    <w:rsid w:val="003461DD"/>
    <w:rsid w:val="00346F7A"/>
    <w:rsid w:val="003470A3"/>
    <w:rsid w:val="003514AE"/>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4FFE"/>
    <w:rsid w:val="003B6810"/>
    <w:rsid w:val="003B7644"/>
    <w:rsid w:val="003C06CE"/>
    <w:rsid w:val="003C07D6"/>
    <w:rsid w:val="003C1E11"/>
    <w:rsid w:val="003C2FE6"/>
    <w:rsid w:val="003C4CD0"/>
    <w:rsid w:val="003D0312"/>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802"/>
    <w:rsid w:val="00420CA7"/>
    <w:rsid w:val="00422341"/>
    <w:rsid w:val="0042264A"/>
    <w:rsid w:val="004244F8"/>
    <w:rsid w:val="00425857"/>
    <w:rsid w:val="00431101"/>
    <w:rsid w:val="004320E0"/>
    <w:rsid w:val="0043293C"/>
    <w:rsid w:val="004353C8"/>
    <w:rsid w:val="00436A05"/>
    <w:rsid w:val="00436E2E"/>
    <w:rsid w:val="0043714D"/>
    <w:rsid w:val="00437531"/>
    <w:rsid w:val="0044012B"/>
    <w:rsid w:val="00440598"/>
    <w:rsid w:val="004406D2"/>
    <w:rsid w:val="00440C40"/>
    <w:rsid w:val="004414DE"/>
    <w:rsid w:val="00441782"/>
    <w:rsid w:val="00442DD1"/>
    <w:rsid w:val="00443251"/>
    <w:rsid w:val="00443902"/>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5CFE"/>
    <w:rsid w:val="0047610A"/>
    <w:rsid w:val="00476307"/>
    <w:rsid w:val="004819D5"/>
    <w:rsid w:val="004844E7"/>
    <w:rsid w:val="00485A4A"/>
    <w:rsid w:val="004867AB"/>
    <w:rsid w:val="0049093D"/>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780B"/>
    <w:rsid w:val="004C09C9"/>
    <w:rsid w:val="004C11B3"/>
    <w:rsid w:val="004C22FF"/>
    <w:rsid w:val="004C2ADB"/>
    <w:rsid w:val="004C6E2B"/>
    <w:rsid w:val="004D188D"/>
    <w:rsid w:val="004D191E"/>
    <w:rsid w:val="004D46BC"/>
    <w:rsid w:val="004D5201"/>
    <w:rsid w:val="004D541F"/>
    <w:rsid w:val="004D7597"/>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8C"/>
    <w:rsid w:val="00527DCA"/>
    <w:rsid w:val="00527DE8"/>
    <w:rsid w:val="00530978"/>
    <w:rsid w:val="00531397"/>
    <w:rsid w:val="0053192F"/>
    <w:rsid w:val="005325A1"/>
    <w:rsid w:val="00532E2B"/>
    <w:rsid w:val="005331F8"/>
    <w:rsid w:val="005346DF"/>
    <w:rsid w:val="00534706"/>
    <w:rsid w:val="00534944"/>
    <w:rsid w:val="00534B1D"/>
    <w:rsid w:val="00536746"/>
    <w:rsid w:val="00541B55"/>
    <w:rsid w:val="00541F73"/>
    <w:rsid w:val="00542462"/>
    <w:rsid w:val="0054355D"/>
    <w:rsid w:val="00544171"/>
    <w:rsid w:val="005462AB"/>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3D90"/>
    <w:rsid w:val="00575351"/>
    <w:rsid w:val="00575CF9"/>
    <w:rsid w:val="00576B06"/>
    <w:rsid w:val="005774F7"/>
    <w:rsid w:val="00577802"/>
    <w:rsid w:val="00581597"/>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2429"/>
    <w:rsid w:val="00613CF9"/>
    <w:rsid w:val="00614F80"/>
    <w:rsid w:val="0061758D"/>
    <w:rsid w:val="00617975"/>
    <w:rsid w:val="00617F10"/>
    <w:rsid w:val="00621688"/>
    <w:rsid w:val="006229C2"/>
    <w:rsid w:val="00622A3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57BD7"/>
    <w:rsid w:val="00657DCA"/>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77378"/>
    <w:rsid w:val="00680C07"/>
    <w:rsid w:val="006826BB"/>
    <w:rsid w:val="00685EB4"/>
    <w:rsid w:val="00686279"/>
    <w:rsid w:val="0069099D"/>
    <w:rsid w:val="00692D18"/>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07262"/>
    <w:rsid w:val="0070774A"/>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CB5"/>
    <w:rsid w:val="007E0D26"/>
    <w:rsid w:val="007E1365"/>
    <w:rsid w:val="007E4332"/>
    <w:rsid w:val="007E59D7"/>
    <w:rsid w:val="007E5C2A"/>
    <w:rsid w:val="007E5FCB"/>
    <w:rsid w:val="007E7738"/>
    <w:rsid w:val="007F0673"/>
    <w:rsid w:val="007F0922"/>
    <w:rsid w:val="007F1258"/>
    <w:rsid w:val="007F1C1F"/>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08D"/>
    <w:rsid w:val="00810905"/>
    <w:rsid w:val="00813412"/>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4F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2CE7"/>
    <w:rsid w:val="00865937"/>
    <w:rsid w:val="0086757F"/>
    <w:rsid w:val="00867760"/>
    <w:rsid w:val="00870B57"/>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37F"/>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211E2"/>
    <w:rsid w:val="009219F8"/>
    <w:rsid w:val="0092288B"/>
    <w:rsid w:val="00925ABD"/>
    <w:rsid w:val="00925D65"/>
    <w:rsid w:val="0092636F"/>
    <w:rsid w:val="009265E0"/>
    <w:rsid w:val="009313B3"/>
    <w:rsid w:val="009313FB"/>
    <w:rsid w:val="00931F2A"/>
    <w:rsid w:val="009320D2"/>
    <w:rsid w:val="00932798"/>
    <w:rsid w:val="00934311"/>
    <w:rsid w:val="00935346"/>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38E0"/>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260B"/>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332E"/>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2981"/>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0A2"/>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5A07"/>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5B5"/>
    <w:rsid w:val="00AE5D27"/>
    <w:rsid w:val="00AE6594"/>
    <w:rsid w:val="00AE7A5C"/>
    <w:rsid w:val="00AF0B35"/>
    <w:rsid w:val="00AF0F67"/>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46B92"/>
    <w:rsid w:val="00B47713"/>
    <w:rsid w:val="00B508D6"/>
    <w:rsid w:val="00B50F9C"/>
    <w:rsid w:val="00B51CE7"/>
    <w:rsid w:val="00B521E6"/>
    <w:rsid w:val="00B530A4"/>
    <w:rsid w:val="00B5432F"/>
    <w:rsid w:val="00B5661E"/>
    <w:rsid w:val="00B62851"/>
    <w:rsid w:val="00B62DCA"/>
    <w:rsid w:val="00B6361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2D2"/>
    <w:rsid w:val="00BD79D2"/>
    <w:rsid w:val="00BE3580"/>
    <w:rsid w:val="00BE35D4"/>
    <w:rsid w:val="00BE3763"/>
    <w:rsid w:val="00BE4884"/>
    <w:rsid w:val="00BE5FC2"/>
    <w:rsid w:val="00BE6304"/>
    <w:rsid w:val="00BE6A19"/>
    <w:rsid w:val="00BF2007"/>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6CB"/>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816F2"/>
    <w:rsid w:val="00C82067"/>
    <w:rsid w:val="00C82DC9"/>
    <w:rsid w:val="00C8384A"/>
    <w:rsid w:val="00C83DFF"/>
    <w:rsid w:val="00C83EA1"/>
    <w:rsid w:val="00C84B55"/>
    <w:rsid w:val="00C862B7"/>
    <w:rsid w:val="00C8676D"/>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3FE5"/>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143E8"/>
    <w:rsid w:val="00D14B51"/>
    <w:rsid w:val="00D15BDD"/>
    <w:rsid w:val="00D21B6E"/>
    <w:rsid w:val="00D2455F"/>
    <w:rsid w:val="00D25486"/>
    <w:rsid w:val="00D272FD"/>
    <w:rsid w:val="00D30997"/>
    <w:rsid w:val="00D313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4AD2"/>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229F"/>
    <w:rsid w:val="00DB2359"/>
    <w:rsid w:val="00DB36E7"/>
    <w:rsid w:val="00DB38DD"/>
    <w:rsid w:val="00DB3B8E"/>
    <w:rsid w:val="00DB402B"/>
    <w:rsid w:val="00DB7ED8"/>
    <w:rsid w:val="00DB7F2A"/>
    <w:rsid w:val="00DC028F"/>
    <w:rsid w:val="00DC1C09"/>
    <w:rsid w:val="00DC2013"/>
    <w:rsid w:val="00DC2C0A"/>
    <w:rsid w:val="00DC2C76"/>
    <w:rsid w:val="00DC638D"/>
    <w:rsid w:val="00DC66A6"/>
    <w:rsid w:val="00DC6880"/>
    <w:rsid w:val="00DD0308"/>
    <w:rsid w:val="00DD091E"/>
    <w:rsid w:val="00DD2912"/>
    <w:rsid w:val="00DD4503"/>
    <w:rsid w:val="00DD5228"/>
    <w:rsid w:val="00DD7BDE"/>
    <w:rsid w:val="00DE1528"/>
    <w:rsid w:val="00DE422C"/>
    <w:rsid w:val="00DE5F42"/>
    <w:rsid w:val="00DF15A5"/>
    <w:rsid w:val="00DF24C7"/>
    <w:rsid w:val="00DF2C79"/>
    <w:rsid w:val="00DF4439"/>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4905"/>
    <w:rsid w:val="00EA593F"/>
    <w:rsid w:val="00EA5A62"/>
    <w:rsid w:val="00EA629F"/>
    <w:rsid w:val="00EA7083"/>
    <w:rsid w:val="00EB01D5"/>
    <w:rsid w:val="00EB0FBB"/>
    <w:rsid w:val="00EB2BE2"/>
    <w:rsid w:val="00EB5AC1"/>
    <w:rsid w:val="00EB607A"/>
    <w:rsid w:val="00EB6325"/>
    <w:rsid w:val="00EB7351"/>
    <w:rsid w:val="00EB79F6"/>
    <w:rsid w:val="00EC060B"/>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4FD7"/>
    <w:rsid w:val="00EE5829"/>
    <w:rsid w:val="00EF001F"/>
    <w:rsid w:val="00EF1CDB"/>
    <w:rsid w:val="00EF21FD"/>
    <w:rsid w:val="00EF304B"/>
    <w:rsid w:val="00EF3BE3"/>
    <w:rsid w:val="00EF4A2F"/>
    <w:rsid w:val="00EF5041"/>
    <w:rsid w:val="00EF7E72"/>
    <w:rsid w:val="00F002F3"/>
    <w:rsid w:val="00F00E5C"/>
    <w:rsid w:val="00F0234D"/>
    <w:rsid w:val="00F02CDF"/>
    <w:rsid w:val="00F02E91"/>
    <w:rsid w:val="00F03CF2"/>
    <w:rsid w:val="00F04689"/>
    <w:rsid w:val="00F05D87"/>
    <w:rsid w:val="00F05E6C"/>
    <w:rsid w:val="00F05FDD"/>
    <w:rsid w:val="00F06F86"/>
    <w:rsid w:val="00F07375"/>
    <w:rsid w:val="00F0781F"/>
    <w:rsid w:val="00F078F8"/>
    <w:rsid w:val="00F103F8"/>
    <w:rsid w:val="00F10D73"/>
    <w:rsid w:val="00F119C1"/>
    <w:rsid w:val="00F11F17"/>
    <w:rsid w:val="00F129C6"/>
    <w:rsid w:val="00F13191"/>
    <w:rsid w:val="00F15CDC"/>
    <w:rsid w:val="00F20344"/>
    <w:rsid w:val="00F20BD0"/>
    <w:rsid w:val="00F21087"/>
    <w:rsid w:val="00F21317"/>
    <w:rsid w:val="00F2172B"/>
    <w:rsid w:val="00F236DD"/>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5FEB"/>
    <w:rsid w:val="00F968AC"/>
    <w:rsid w:val="00FA288E"/>
    <w:rsid w:val="00FA5BA7"/>
    <w:rsid w:val="00FA5C4C"/>
    <w:rsid w:val="00FA5CD2"/>
    <w:rsid w:val="00FA6949"/>
    <w:rsid w:val="00FA6DC1"/>
    <w:rsid w:val="00FA6ED8"/>
    <w:rsid w:val="00FA7D61"/>
    <w:rsid w:val="00FB4759"/>
    <w:rsid w:val="00FB5600"/>
    <w:rsid w:val="00FB5EE4"/>
    <w:rsid w:val="00FB67D9"/>
    <w:rsid w:val="00FC1866"/>
    <w:rsid w:val="00FC1DE1"/>
    <w:rsid w:val="00FC307B"/>
    <w:rsid w:val="00FC46B7"/>
    <w:rsid w:val="00FC67DE"/>
    <w:rsid w:val="00FC7EA3"/>
    <w:rsid w:val="00FC7F2C"/>
    <w:rsid w:val="00FD0A80"/>
    <w:rsid w:val="00FD0EB3"/>
    <w:rsid w:val="00FD1000"/>
    <w:rsid w:val="00FD1E0F"/>
    <w:rsid w:val="00FD42F5"/>
    <w:rsid w:val="00FD6245"/>
    <w:rsid w:val="00FD79F2"/>
    <w:rsid w:val="00FE0298"/>
    <w:rsid w:val="00FE09B7"/>
    <w:rsid w:val="00FE1949"/>
    <w:rsid w:val="00FE41C3"/>
    <w:rsid w:val="00FE4EC2"/>
    <w:rsid w:val="00FE6E7A"/>
    <w:rsid w:val="00FF0B6C"/>
    <w:rsid w:val="00FF0D18"/>
    <w:rsid w:val="00FF27FA"/>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256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halcom.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header" Target="header4.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yperlink" Target="http://www.iusinfo.si/Objava/Besedilo.aspx?Sopi=0152%20%20%20%20%20%20%20%20%20%20%20%20%20%202013120900|RS-101|11111|3675|O|"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E3EE-1873-4D85-BCB0-36D1FC35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117</Pages>
  <Words>40231</Words>
  <Characters>229321</Characters>
  <Application>Microsoft Office Word</Application>
  <DocSecurity>0</DocSecurity>
  <Lines>1911</Lines>
  <Paragraphs>538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269014</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test</cp:lastModifiedBy>
  <cp:revision>10</cp:revision>
  <cp:lastPrinted>2019-12-03T13:38:00Z</cp:lastPrinted>
  <dcterms:created xsi:type="dcterms:W3CDTF">2019-12-06T10:47:00Z</dcterms:created>
  <dcterms:modified xsi:type="dcterms:W3CDTF">2019-12-10T06:10:00Z</dcterms:modified>
</cp:coreProperties>
</file>