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C5A9A" w14:textId="77777777" w:rsidR="006E1627" w:rsidRDefault="00022F2D" w:rsidP="001D7148">
      <w:pPr>
        <w:keepNext/>
        <w:keepLines/>
        <w:ind w:right="1274"/>
        <w:rPr>
          <w:rFonts w:ascii="Tahoma" w:hAnsi="Tahoma" w:cs="Tahoma"/>
          <w:b/>
        </w:rPr>
      </w:pPr>
      <w:r>
        <w:rPr>
          <w:rFonts w:ascii="Tahoma" w:hAnsi="Tahoma" w:cs="Tahoma"/>
          <w:b/>
        </w:rPr>
        <w:t xml:space="preserve"> </w:t>
      </w:r>
    </w:p>
    <w:p w14:paraId="67E3747D" w14:textId="77777777" w:rsidR="00175974" w:rsidRPr="00175974" w:rsidRDefault="00175974" w:rsidP="001D7148">
      <w:pPr>
        <w:keepNext/>
        <w:keepLines/>
        <w:rPr>
          <w:rFonts w:ascii="Tahoma" w:hAnsi="Tahoma" w:cs="Tahoma"/>
          <w:b/>
          <w:bCs/>
        </w:rPr>
      </w:pPr>
      <w:r w:rsidRPr="00175974">
        <w:rPr>
          <w:rFonts w:ascii="Tahoma" w:hAnsi="Tahoma" w:cs="Tahoma"/>
          <w:b/>
          <w:bCs/>
        </w:rPr>
        <w:t>Naročniki:</w:t>
      </w:r>
    </w:p>
    <w:p w14:paraId="1BF8D114" w14:textId="77777777" w:rsidR="00175974" w:rsidRPr="00175974" w:rsidRDefault="00175974" w:rsidP="001D7148">
      <w:pPr>
        <w:keepNext/>
        <w:keepLines/>
        <w:rPr>
          <w:rFonts w:ascii="Tahoma" w:hAnsi="Tahoma" w:cs="Tahoma"/>
          <w:b/>
          <w:bC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175974" w:rsidRPr="00175974" w14:paraId="72415718" w14:textId="77777777" w:rsidTr="00175974">
        <w:tc>
          <w:tcPr>
            <w:tcW w:w="4679" w:type="dxa"/>
          </w:tcPr>
          <w:p w14:paraId="3379B4CC" w14:textId="77777777" w:rsidR="00175974" w:rsidRPr="00175974" w:rsidRDefault="00175974" w:rsidP="001D7148">
            <w:pPr>
              <w:keepNext/>
              <w:keepLines/>
              <w:rPr>
                <w:rFonts w:ascii="Tahoma" w:hAnsi="Tahoma" w:cs="Tahoma"/>
                <w:b/>
                <w:bCs/>
              </w:rPr>
            </w:pPr>
            <w:r w:rsidRPr="00175974">
              <w:rPr>
                <w:rFonts w:ascii="Tahoma" w:hAnsi="Tahoma" w:cs="Tahoma"/>
                <w:b/>
                <w:bCs/>
              </w:rPr>
              <w:t xml:space="preserve">JAVNI HOLDING Ljubljana, d.o.o.  </w:t>
            </w:r>
          </w:p>
          <w:p w14:paraId="5F19C95A" w14:textId="77777777" w:rsidR="00175974" w:rsidRPr="00175974" w:rsidRDefault="00175974" w:rsidP="001D7148">
            <w:pPr>
              <w:keepNext/>
              <w:keepLines/>
              <w:rPr>
                <w:rFonts w:ascii="Tahoma" w:hAnsi="Tahoma" w:cs="Tahoma"/>
              </w:rPr>
            </w:pPr>
            <w:r w:rsidRPr="00175974">
              <w:rPr>
                <w:rFonts w:ascii="Tahoma" w:hAnsi="Tahoma" w:cs="Tahoma"/>
              </w:rPr>
              <w:t>Verovškova ulica 70</w:t>
            </w:r>
          </w:p>
          <w:p w14:paraId="7B4E7A54" w14:textId="77777777" w:rsidR="00175974" w:rsidRPr="00175974" w:rsidRDefault="00175974" w:rsidP="001D7148">
            <w:pPr>
              <w:keepNext/>
              <w:keepLines/>
              <w:rPr>
                <w:rFonts w:ascii="Tahoma" w:hAnsi="Tahoma" w:cs="Tahoma"/>
                <w:b/>
                <w:bCs/>
              </w:rPr>
            </w:pPr>
            <w:r w:rsidRPr="00175974">
              <w:rPr>
                <w:rFonts w:ascii="Tahoma" w:hAnsi="Tahoma" w:cs="Tahoma"/>
              </w:rPr>
              <w:t>1000 Ljubljana</w:t>
            </w:r>
          </w:p>
        </w:tc>
        <w:tc>
          <w:tcPr>
            <w:tcW w:w="5386" w:type="dxa"/>
          </w:tcPr>
          <w:p w14:paraId="0CB7D34B" w14:textId="77777777" w:rsidR="00175974" w:rsidRPr="00175974" w:rsidRDefault="00175974" w:rsidP="001D7148">
            <w:pPr>
              <w:keepNext/>
              <w:keepLines/>
              <w:rPr>
                <w:rFonts w:ascii="Tahoma" w:hAnsi="Tahoma" w:cs="Tahoma"/>
                <w:b/>
                <w:bCs/>
              </w:rPr>
            </w:pPr>
            <w:r w:rsidRPr="00175974">
              <w:rPr>
                <w:rFonts w:ascii="Tahoma" w:hAnsi="Tahoma" w:cs="Tahoma"/>
                <w:b/>
                <w:bCs/>
              </w:rPr>
              <w:t>JAVNO PODJETJE LJUBLJANSKI POTNIŠKI PROMET, d.o.o.</w:t>
            </w:r>
          </w:p>
          <w:p w14:paraId="03319195" w14:textId="77777777" w:rsidR="00175974" w:rsidRPr="00175974" w:rsidRDefault="00175974" w:rsidP="001D7148">
            <w:pPr>
              <w:keepNext/>
              <w:keepLines/>
              <w:rPr>
                <w:rFonts w:ascii="Tahoma" w:hAnsi="Tahoma" w:cs="Tahoma"/>
              </w:rPr>
            </w:pPr>
            <w:r w:rsidRPr="00175974">
              <w:rPr>
                <w:rFonts w:ascii="Tahoma" w:hAnsi="Tahoma" w:cs="Tahoma"/>
              </w:rPr>
              <w:t>Celovška cesta 160</w:t>
            </w:r>
          </w:p>
          <w:p w14:paraId="1FAAB07C" w14:textId="77777777" w:rsidR="00175974" w:rsidRPr="00175974" w:rsidRDefault="00175974" w:rsidP="001D7148">
            <w:pPr>
              <w:keepNext/>
              <w:keepLines/>
              <w:rPr>
                <w:rFonts w:ascii="Tahoma" w:hAnsi="Tahoma" w:cs="Tahoma"/>
                <w:b/>
                <w:bCs/>
              </w:rPr>
            </w:pPr>
            <w:r w:rsidRPr="00175974">
              <w:rPr>
                <w:rFonts w:ascii="Tahoma" w:hAnsi="Tahoma" w:cs="Tahoma"/>
              </w:rPr>
              <w:t>1000 Ljubljana</w:t>
            </w:r>
          </w:p>
        </w:tc>
      </w:tr>
      <w:tr w:rsidR="00175974" w:rsidRPr="00175974" w14:paraId="16053518" w14:textId="77777777" w:rsidTr="00175974">
        <w:tc>
          <w:tcPr>
            <w:tcW w:w="4679" w:type="dxa"/>
          </w:tcPr>
          <w:p w14:paraId="4FB72097" w14:textId="77777777" w:rsidR="00175974" w:rsidRPr="00175974" w:rsidRDefault="00175974" w:rsidP="001D7148">
            <w:pPr>
              <w:keepNext/>
              <w:keepLines/>
              <w:rPr>
                <w:rFonts w:ascii="Tahoma" w:hAnsi="Tahoma" w:cs="Tahoma"/>
                <w:b/>
                <w:bCs/>
              </w:rPr>
            </w:pPr>
            <w:r w:rsidRPr="00175974">
              <w:rPr>
                <w:rFonts w:ascii="Tahoma" w:hAnsi="Tahoma" w:cs="Tahoma"/>
                <w:b/>
                <w:bCs/>
              </w:rPr>
              <w:t>JAVNO PODJETJE VODOVOD KANALIZACIJA SNAGA d.o.o.</w:t>
            </w:r>
          </w:p>
          <w:p w14:paraId="3F6A17D9" w14:textId="77777777" w:rsidR="00175974" w:rsidRPr="00175974" w:rsidRDefault="00175974" w:rsidP="001D7148">
            <w:pPr>
              <w:keepNext/>
              <w:keepLines/>
              <w:rPr>
                <w:rFonts w:ascii="Tahoma" w:hAnsi="Tahoma" w:cs="Tahoma"/>
              </w:rPr>
            </w:pPr>
            <w:r w:rsidRPr="00175974">
              <w:rPr>
                <w:rFonts w:ascii="Tahoma" w:hAnsi="Tahoma" w:cs="Tahoma"/>
              </w:rPr>
              <w:t>Vodovodna cesta 90</w:t>
            </w:r>
          </w:p>
          <w:p w14:paraId="6421B540" w14:textId="77777777" w:rsidR="00175974" w:rsidRPr="00175974" w:rsidRDefault="00175974" w:rsidP="001D7148">
            <w:pPr>
              <w:keepNext/>
              <w:keepLines/>
              <w:rPr>
                <w:rFonts w:ascii="Tahoma" w:hAnsi="Tahoma" w:cs="Tahoma"/>
              </w:rPr>
            </w:pPr>
            <w:r w:rsidRPr="00175974">
              <w:rPr>
                <w:rFonts w:ascii="Tahoma" w:hAnsi="Tahoma" w:cs="Tahoma"/>
              </w:rPr>
              <w:t>1000 Ljubljana</w:t>
            </w:r>
          </w:p>
        </w:tc>
        <w:tc>
          <w:tcPr>
            <w:tcW w:w="5386" w:type="dxa"/>
          </w:tcPr>
          <w:p w14:paraId="7C3334C8" w14:textId="77777777" w:rsidR="00175974" w:rsidRPr="00175974" w:rsidRDefault="00175974" w:rsidP="001D7148">
            <w:pPr>
              <w:keepNext/>
              <w:keepLines/>
              <w:rPr>
                <w:rFonts w:ascii="Tahoma" w:hAnsi="Tahoma" w:cs="Tahoma"/>
                <w:b/>
                <w:bCs/>
              </w:rPr>
            </w:pPr>
            <w:r w:rsidRPr="00175974">
              <w:rPr>
                <w:rFonts w:ascii="Tahoma" w:hAnsi="Tahoma" w:cs="Tahoma"/>
                <w:b/>
                <w:bCs/>
              </w:rPr>
              <w:t>Javno podjetje Ljubljanska parkirišča in tržnice, d.o.o.</w:t>
            </w:r>
          </w:p>
          <w:p w14:paraId="537CE95F" w14:textId="77777777" w:rsidR="00175974" w:rsidRPr="00175974" w:rsidRDefault="00175974" w:rsidP="001D7148">
            <w:pPr>
              <w:keepNext/>
              <w:keepLines/>
              <w:rPr>
                <w:rFonts w:ascii="Tahoma" w:hAnsi="Tahoma" w:cs="Tahoma"/>
              </w:rPr>
            </w:pPr>
            <w:r w:rsidRPr="00175974">
              <w:rPr>
                <w:rFonts w:ascii="Tahoma" w:hAnsi="Tahoma" w:cs="Tahoma"/>
              </w:rPr>
              <w:t>Kopitarjeva ulica 2</w:t>
            </w:r>
          </w:p>
          <w:p w14:paraId="7A11C025" w14:textId="77777777" w:rsidR="00175974" w:rsidRPr="00175974" w:rsidRDefault="00175974" w:rsidP="001D7148">
            <w:pPr>
              <w:keepNext/>
              <w:keepLines/>
              <w:rPr>
                <w:rFonts w:ascii="Tahoma" w:hAnsi="Tahoma" w:cs="Tahoma"/>
              </w:rPr>
            </w:pPr>
            <w:r w:rsidRPr="00175974">
              <w:rPr>
                <w:rFonts w:ascii="Tahoma" w:hAnsi="Tahoma" w:cs="Tahoma"/>
              </w:rPr>
              <w:t>1000 Ljubljana</w:t>
            </w:r>
          </w:p>
        </w:tc>
      </w:tr>
      <w:tr w:rsidR="00175974" w:rsidRPr="00175974" w14:paraId="41ED12AE" w14:textId="77777777" w:rsidTr="00175974">
        <w:tc>
          <w:tcPr>
            <w:tcW w:w="4679" w:type="dxa"/>
          </w:tcPr>
          <w:p w14:paraId="60D291B0" w14:textId="77777777" w:rsidR="00175974" w:rsidRPr="00175974" w:rsidRDefault="00175974" w:rsidP="001D7148">
            <w:pPr>
              <w:keepNext/>
              <w:keepLines/>
              <w:rPr>
                <w:rFonts w:ascii="Tahoma" w:hAnsi="Tahoma" w:cs="Tahoma"/>
                <w:b/>
              </w:rPr>
            </w:pPr>
            <w:r w:rsidRPr="00175974">
              <w:rPr>
                <w:rFonts w:ascii="Tahoma" w:hAnsi="Tahoma" w:cs="Tahoma"/>
                <w:b/>
              </w:rPr>
              <w:t>Javno podjetje Energetika Ljubljana d.o.o.</w:t>
            </w:r>
          </w:p>
          <w:p w14:paraId="092C0114" w14:textId="77777777" w:rsidR="00175974" w:rsidRPr="00175974" w:rsidRDefault="00175974" w:rsidP="001D7148">
            <w:pPr>
              <w:keepNext/>
              <w:keepLines/>
              <w:rPr>
                <w:rFonts w:ascii="Tahoma" w:hAnsi="Tahoma" w:cs="Tahoma"/>
              </w:rPr>
            </w:pPr>
            <w:r w:rsidRPr="00175974">
              <w:rPr>
                <w:rFonts w:ascii="Tahoma" w:hAnsi="Tahoma" w:cs="Tahoma"/>
              </w:rPr>
              <w:t>Verovškova ulica 62</w:t>
            </w:r>
          </w:p>
          <w:p w14:paraId="78322491" w14:textId="77777777" w:rsidR="00175974" w:rsidRPr="00175974" w:rsidRDefault="00175974" w:rsidP="001D7148">
            <w:pPr>
              <w:keepNext/>
              <w:keepLines/>
              <w:rPr>
                <w:rFonts w:ascii="Tahoma" w:hAnsi="Tahoma" w:cs="Tahoma"/>
              </w:rPr>
            </w:pPr>
            <w:r w:rsidRPr="00175974">
              <w:rPr>
                <w:rFonts w:ascii="Tahoma" w:hAnsi="Tahoma" w:cs="Tahoma"/>
              </w:rPr>
              <w:t>1000 Ljubljana</w:t>
            </w:r>
          </w:p>
          <w:p w14:paraId="36B1D9BE" w14:textId="77777777" w:rsidR="00175974" w:rsidRPr="00175974" w:rsidRDefault="00175974" w:rsidP="001D7148">
            <w:pPr>
              <w:keepNext/>
              <w:keepLines/>
              <w:rPr>
                <w:rFonts w:ascii="Tahoma" w:hAnsi="Tahoma" w:cs="Tahoma"/>
                <w:b/>
                <w:bCs/>
              </w:rPr>
            </w:pPr>
          </w:p>
        </w:tc>
        <w:tc>
          <w:tcPr>
            <w:tcW w:w="5386" w:type="dxa"/>
          </w:tcPr>
          <w:p w14:paraId="5FFB2CA8" w14:textId="77777777" w:rsidR="00175974" w:rsidRPr="00175974" w:rsidRDefault="00175974" w:rsidP="001D7148">
            <w:pPr>
              <w:keepNext/>
              <w:keepLines/>
              <w:rPr>
                <w:rFonts w:ascii="Tahoma" w:hAnsi="Tahoma" w:cs="Tahoma"/>
              </w:rPr>
            </w:pPr>
            <w:r w:rsidRPr="00175974">
              <w:rPr>
                <w:rFonts w:ascii="Tahoma" w:hAnsi="Tahoma" w:cs="Tahoma"/>
                <w:b/>
                <w:bCs/>
              </w:rPr>
              <w:t>ŽALE Javno podjetje, d.o.o.</w:t>
            </w:r>
            <w:r w:rsidRPr="00175974">
              <w:rPr>
                <w:rFonts w:ascii="Tahoma" w:hAnsi="Tahoma" w:cs="Tahoma"/>
                <w:b/>
                <w:bCs/>
              </w:rPr>
              <w:br/>
            </w:r>
            <w:r w:rsidRPr="00175974">
              <w:rPr>
                <w:rFonts w:ascii="Tahoma" w:hAnsi="Tahoma" w:cs="Tahoma"/>
                <w:bCs/>
              </w:rPr>
              <w:t>Med hmeljniki 2</w:t>
            </w:r>
            <w:r w:rsidRPr="00175974">
              <w:rPr>
                <w:rFonts w:ascii="Tahoma" w:hAnsi="Tahoma" w:cs="Tahoma"/>
                <w:bCs/>
              </w:rPr>
              <w:br/>
              <w:t>1000 Ljubljana</w:t>
            </w:r>
          </w:p>
        </w:tc>
      </w:tr>
    </w:tbl>
    <w:p w14:paraId="3EF27B65" w14:textId="77777777" w:rsidR="00175974" w:rsidRPr="00175974" w:rsidRDefault="00175974" w:rsidP="001D7148">
      <w:pPr>
        <w:keepNext/>
        <w:keepLines/>
        <w:rPr>
          <w:rFonts w:ascii="Tahoma" w:hAnsi="Tahoma" w:cs="Tahoma"/>
          <w:b/>
        </w:rPr>
      </w:pPr>
    </w:p>
    <w:p w14:paraId="7774B7E4" w14:textId="77777777" w:rsidR="00175974" w:rsidRPr="00175974" w:rsidRDefault="00175974" w:rsidP="001D7148">
      <w:pPr>
        <w:keepNext/>
        <w:keepLines/>
        <w:rPr>
          <w:rFonts w:ascii="Tahoma" w:hAnsi="Tahoma" w:cs="Tahoma"/>
          <w:b/>
        </w:rPr>
      </w:pPr>
    </w:p>
    <w:p w14:paraId="53BF9CBD" w14:textId="77777777" w:rsidR="00175974" w:rsidRPr="00175974" w:rsidRDefault="00175974" w:rsidP="001D7148">
      <w:pPr>
        <w:keepNext/>
        <w:keepLines/>
        <w:rPr>
          <w:rFonts w:ascii="Tahoma" w:hAnsi="Tahoma" w:cs="Tahoma"/>
          <w:b/>
        </w:rPr>
      </w:pPr>
      <w:r w:rsidRPr="00175974">
        <w:rPr>
          <w:rFonts w:ascii="Tahoma" w:hAnsi="Tahoma" w:cs="Tahoma"/>
          <w:b/>
        </w:rPr>
        <w:t>Po pooblastilu javno naročilo vodi:</w:t>
      </w:r>
    </w:p>
    <w:p w14:paraId="78ECE2B0" w14:textId="77777777" w:rsidR="00175974" w:rsidRPr="00175974" w:rsidRDefault="00175974" w:rsidP="001D7148">
      <w:pPr>
        <w:keepNext/>
        <w:keepLines/>
        <w:rPr>
          <w:rFonts w:ascii="Tahoma" w:hAnsi="Tahoma" w:cs="Tahoma"/>
        </w:rPr>
      </w:pPr>
    </w:p>
    <w:p w14:paraId="32C16696" w14:textId="77777777" w:rsidR="00175974" w:rsidRPr="00175974" w:rsidRDefault="00175974" w:rsidP="001D7148">
      <w:pPr>
        <w:keepNext/>
        <w:keepLines/>
        <w:rPr>
          <w:rFonts w:ascii="Tahoma" w:hAnsi="Tahoma" w:cs="Tahoma"/>
          <w:b/>
        </w:rPr>
      </w:pPr>
      <w:r w:rsidRPr="00175974">
        <w:rPr>
          <w:rFonts w:ascii="Tahoma" w:hAnsi="Tahoma" w:cs="Tahoma"/>
          <w:b/>
        </w:rPr>
        <w:t xml:space="preserve">JAVNI HOLDING Ljubljana, d.o.o. </w:t>
      </w:r>
    </w:p>
    <w:p w14:paraId="40894AA7" w14:textId="77777777" w:rsidR="00175974" w:rsidRPr="00175974" w:rsidRDefault="00175974" w:rsidP="001D7148">
      <w:pPr>
        <w:keepNext/>
        <w:keepLines/>
        <w:rPr>
          <w:rFonts w:ascii="Tahoma" w:hAnsi="Tahoma" w:cs="Tahoma"/>
        </w:rPr>
      </w:pPr>
      <w:r w:rsidRPr="00175974">
        <w:rPr>
          <w:rFonts w:ascii="Tahoma" w:hAnsi="Tahoma" w:cs="Tahoma"/>
        </w:rPr>
        <w:t>Verovškova ulica 70</w:t>
      </w:r>
    </w:p>
    <w:p w14:paraId="6E01D16A" w14:textId="77777777" w:rsidR="00175974" w:rsidRPr="00175974" w:rsidRDefault="00175974" w:rsidP="001D7148">
      <w:pPr>
        <w:keepNext/>
        <w:keepLines/>
        <w:rPr>
          <w:rFonts w:ascii="Tahoma" w:hAnsi="Tahoma" w:cs="Tahoma"/>
        </w:rPr>
      </w:pPr>
      <w:r w:rsidRPr="00175974">
        <w:rPr>
          <w:rFonts w:ascii="Tahoma" w:hAnsi="Tahoma" w:cs="Tahoma"/>
        </w:rPr>
        <w:t>1000 Ljubljana</w:t>
      </w:r>
    </w:p>
    <w:p w14:paraId="56CBCD29" w14:textId="77777777" w:rsidR="00175974" w:rsidRPr="00175974" w:rsidRDefault="00175974" w:rsidP="001D7148">
      <w:pPr>
        <w:keepNext/>
        <w:keepLines/>
        <w:jc w:val="center"/>
        <w:rPr>
          <w:rFonts w:ascii="Tahoma" w:hAnsi="Tahoma" w:cs="Tahoma"/>
        </w:rPr>
      </w:pPr>
    </w:p>
    <w:p w14:paraId="7E704F52" w14:textId="77777777" w:rsidR="007C70A1" w:rsidRDefault="007C70A1" w:rsidP="001D7148">
      <w:pPr>
        <w:keepNext/>
        <w:keepLines/>
        <w:rPr>
          <w:rFonts w:ascii="Tahoma" w:hAnsi="Tahoma" w:cs="Tahoma"/>
        </w:rPr>
      </w:pPr>
    </w:p>
    <w:p w14:paraId="35A003A9" w14:textId="77777777" w:rsidR="00D1795C" w:rsidRPr="00CE1BAD" w:rsidRDefault="00D1795C" w:rsidP="001D7148">
      <w:pPr>
        <w:keepNext/>
        <w:keepLines/>
        <w:rPr>
          <w:rFonts w:ascii="Tahoma" w:hAnsi="Tahoma" w:cs="Tahoma"/>
        </w:rPr>
      </w:pPr>
    </w:p>
    <w:p w14:paraId="56B9426F" w14:textId="5814D85F" w:rsidR="004958CB" w:rsidRDefault="007C70A1" w:rsidP="001D7148">
      <w:pPr>
        <w:keepNext/>
        <w:keepLines/>
        <w:rPr>
          <w:rFonts w:ascii="Tahoma" w:hAnsi="Tahoma" w:cs="Tahoma"/>
          <w:b/>
        </w:rPr>
      </w:pPr>
      <w:r w:rsidRPr="00CE1BAD">
        <w:rPr>
          <w:rFonts w:ascii="Tahoma" w:hAnsi="Tahoma" w:cs="Tahoma"/>
        </w:rPr>
        <w:t>Številka</w:t>
      </w:r>
      <w:r w:rsidRPr="00C4069F">
        <w:rPr>
          <w:rFonts w:ascii="Tahoma" w:hAnsi="Tahoma" w:cs="Tahoma"/>
        </w:rPr>
        <w:t xml:space="preserve">:  </w:t>
      </w:r>
      <w:r w:rsidR="00C4069F" w:rsidRPr="00C4069F">
        <w:rPr>
          <w:rFonts w:ascii="Tahoma" w:hAnsi="Tahoma" w:cs="Tahoma"/>
          <w:b/>
        </w:rPr>
        <w:t>JHL-</w:t>
      </w:r>
      <w:r w:rsidR="00175974">
        <w:rPr>
          <w:rFonts w:ascii="Tahoma" w:hAnsi="Tahoma" w:cs="Tahoma"/>
          <w:b/>
        </w:rPr>
        <w:t>34</w:t>
      </w:r>
      <w:r w:rsidR="005E0DF4">
        <w:rPr>
          <w:rFonts w:ascii="Tahoma" w:hAnsi="Tahoma" w:cs="Tahoma"/>
          <w:b/>
        </w:rPr>
        <w:t>/23</w:t>
      </w:r>
    </w:p>
    <w:p w14:paraId="1C368693" w14:textId="77777777" w:rsidR="007C70A1" w:rsidRDefault="007C70A1" w:rsidP="001D7148">
      <w:pPr>
        <w:keepNext/>
        <w:keepLines/>
        <w:rPr>
          <w:rFonts w:ascii="Tahoma" w:hAnsi="Tahoma" w:cs="Tahoma"/>
        </w:rPr>
      </w:pPr>
    </w:p>
    <w:p w14:paraId="1E74F6D4" w14:textId="6CE75286" w:rsidR="00EB4567" w:rsidRDefault="00EB4567" w:rsidP="001D7148">
      <w:pPr>
        <w:keepNext/>
        <w:keepLines/>
        <w:rPr>
          <w:rFonts w:ascii="Tahoma" w:hAnsi="Tahoma" w:cs="Tahoma"/>
        </w:rPr>
      </w:pPr>
    </w:p>
    <w:p w14:paraId="082DEACD" w14:textId="77777777" w:rsidR="00085114" w:rsidRDefault="00085114" w:rsidP="001D7148">
      <w:pPr>
        <w:keepNext/>
        <w:keepLines/>
        <w:rPr>
          <w:rFonts w:ascii="Tahoma" w:hAnsi="Tahoma" w:cs="Tahoma"/>
        </w:rPr>
      </w:pPr>
    </w:p>
    <w:p w14:paraId="64956E65" w14:textId="77777777" w:rsidR="00EB4567" w:rsidRPr="00CE1BAD" w:rsidRDefault="00EB4567" w:rsidP="001D7148">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7E47C302" w14:textId="77777777" w:rsidTr="005119D7">
        <w:trPr>
          <w:trHeight w:val="851"/>
        </w:trPr>
        <w:tc>
          <w:tcPr>
            <w:tcW w:w="7094" w:type="dxa"/>
            <w:shd w:val="pct12" w:color="auto" w:fill="FFFFFF"/>
            <w:vAlign w:val="center"/>
          </w:tcPr>
          <w:p w14:paraId="53B9142C" w14:textId="77777777" w:rsidR="007C70A1" w:rsidRPr="004958CB" w:rsidRDefault="00D1795C" w:rsidP="001D7148">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NA </w:t>
            </w:r>
            <w:r>
              <w:rPr>
                <w:rFonts w:ascii="Tahoma" w:hAnsi="Tahoma" w:cs="Tahoma"/>
                <w:b/>
                <w:sz w:val="28"/>
                <w:szCs w:val="28"/>
              </w:rPr>
              <w:t xml:space="preserve">SPLOŠNEM </w:t>
            </w:r>
            <w:r w:rsidRPr="00592F86">
              <w:rPr>
                <w:rFonts w:ascii="Tahoma" w:hAnsi="Tahoma" w:cs="Tahoma"/>
                <w:b/>
                <w:sz w:val="28"/>
                <w:szCs w:val="28"/>
              </w:rPr>
              <w:t xml:space="preserve">PODROČJU Z UPORABO </w:t>
            </w:r>
            <w:r>
              <w:rPr>
                <w:rFonts w:ascii="Tahoma" w:hAnsi="Tahoma" w:cs="Tahoma"/>
                <w:b/>
                <w:sz w:val="28"/>
                <w:szCs w:val="28"/>
              </w:rPr>
              <w:t xml:space="preserve">ODPRTEGA </w:t>
            </w:r>
            <w:r w:rsidRPr="00592F86">
              <w:rPr>
                <w:rFonts w:ascii="Tahoma" w:hAnsi="Tahoma" w:cs="Tahoma"/>
                <w:b/>
                <w:sz w:val="28"/>
                <w:szCs w:val="28"/>
              </w:rPr>
              <w:t xml:space="preserve">POSTOPKA </w:t>
            </w:r>
          </w:p>
        </w:tc>
      </w:tr>
    </w:tbl>
    <w:p w14:paraId="22111A91" w14:textId="77777777" w:rsidR="007C70A1" w:rsidRPr="00CE1BAD" w:rsidRDefault="007C70A1" w:rsidP="001D7148">
      <w:pPr>
        <w:keepNext/>
        <w:keepLines/>
        <w:ind w:right="-284"/>
        <w:jc w:val="center"/>
        <w:rPr>
          <w:rFonts w:ascii="Tahoma" w:hAnsi="Tahoma" w:cs="Tahoma"/>
          <w:b/>
        </w:rPr>
      </w:pPr>
    </w:p>
    <w:p w14:paraId="0534E374" w14:textId="77777777" w:rsidR="004958CB" w:rsidRDefault="004958CB" w:rsidP="001D7148">
      <w:pPr>
        <w:keepNext/>
        <w:keepLines/>
        <w:ind w:right="424"/>
        <w:rPr>
          <w:rFonts w:ascii="Tahoma" w:hAnsi="Tahoma" w:cs="Tahoma"/>
        </w:rPr>
      </w:pPr>
    </w:p>
    <w:p w14:paraId="59068426" w14:textId="77777777" w:rsidR="005F7F03" w:rsidRPr="00CE1BAD" w:rsidRDefault="005F7F03" w:rsidP="001D7148">
      <w:pPr>
        <w:keepNext/>
        <w:keepLines/>
        <w:ind w:right="424"/>
        <w:rPr>
          <w:rFonts w:ascii="Tahoma" w:hAnsi="Tahoma" w:cs="Tahoma"/>
        </w:rPr>
      </w:pPr>
    </w:p>
    <w:p w14:paraId="6A0889AF" w14:textId="6FFC5E09" w:rsidR="00AE5964" w:rsidRPr="005F7F03" w:rsidRDefault="00175974" w:rsidP="001D7148">
      <w:pPr>
        <w:keepNext/>
        <w:keepLines/>
        <w:jc w:val="center"/>
        <w:rPr>
          <w:rFonts w:ascii="Tahoma" w:hAnsi="Tahoma" w:cs="Tahoma"/>
          <w:b/>
          <w:color w:val="000000"/>
          <w:sz w:val="28"/>
          <w:szCs w:val="28"/>
        </w:rPr>
      </w:pPr>
      <w:r>
        <w:rPr>
          <w:rFonts w:ascii="Tahoma" w:hAnsi="Tahoma" w:cs="Tahoma"/>
          <w:b/>
          <w:color w:val="000000"/>
          <w:sz w:val="28"/>
          <w:szCs w:val="28"/>
        </w:rPr>
        <w:t>Vzdrževanje in nadzor informacijsko komunikacijske opreme</w:t>
      </w:r>
    </w:p>
    <w:p w14:paraId="6496DD48" w14:textId="77777777" w:rsidR="00583BCE" w:rsidRDefault="00583BCE" w:rsidP="001D7148">
      <w:pPr>
        <w:keepNext/>
        <w:keepLines/>
        <w:ind w:right="424"/>
        <w:jc w:val="center"/>
        <w:rPr>
          <w:rFonts w:ascii="Tahoma" w:hAnsi="Tahoma" w:cs="Tahoma"/>
          <w:noProof/>
        </w:rPr>
      </w:pPr>
    </w:p>
    <w:p w14:paraId="0AB403C7" w14:textId="77777777" w:rsidR="009F62A3" w:rsidRDefault="009F62A3" w:rsidP="001D7148">
      <w:pPr>
        <w:keepNext/>
        <w:keepLines/>
        <w:tabs>
          <w:tab w:val="left" w:pos="567"/>
        </w:tabs>
        <w:jc w:val="center"/>
        <w:rPr>
          <w:rFonts w:ascii="Tahoma" w:hAnsi="Tahoma" w:cs="Tahoma"/>
          <w:noProof/>
        </w:rPr>
      </w:pPr>
    </w:p>
    <w:p w14:paraId="37019CFF" w14:textId="77777777" w:rsidR="005F7F03" w:rsidRDefault="005F7F03" w:rsidP="001D7148">
      <w:pPr>
        <w:keepNext/>
        <w:keepLines/>
        <w:tabs>
          <w:tab w:val="left" w:pos="567"/>
        </w:tabs>
        <w:jc w:val="center"/>
        <w:rPr>
          <w:rFonts w:ascii="Tahoma" w:hAnsi="Tahoma" w:cs="Tahoma"/>
          <w:noProof/>
        </w:rPr>
      </w:pPr>
    </w:p>
    <w:p w14:paraId="53F0A2D9" w14:textId="781DDD5A" w:rsidR="00413199" w:rsidRDefault="00542048" w:rsidP="001D7148">
      <w:pPr>
        <w:keepNext/>
        <w:keepLines/>
        <w:tabs>
          <w:tab w:val="left" w:pos="567"/>
        </w:tabs>
        <w:jc w:val="center"/>
        <w:rPr>
          <w:rFonts w:ascii="Tahoma" w:hAnsi="Tahoma" w:cs="Tahoma"/>
          <w:noProof/>
        </w:rPr>
        <w:sectPr w:rsidR="00413199" w:rsidSect="001A7C4C">
          <w:headerReference w:type="default" r:id="rId8"/>
          <w:footerReference w:type="default" r:id="rId9"/>
          <w:headerReference w:type="first" r:id="rId10"/>
          <w:footerReference w:type="first" r:id="rId11"/>
          <w:type w:val="continuous"/>
          <w:pgSz w:w="11906" w:h="16838" w:code="9"/>
          <w:pgMar w:top="709" w:right="1274" w:bottom="1474" w:left="1276" w:header="567" w:footer="567" w:gutter="0"/>
          <w:cols w:space="708"/>
        </w:sectPr>
      </w:pPr>
      <w:r>
        <w:rPr>
          <w:rFonts w:ascii="Tahoma" w:hAnsi="Tahoma" w:cs="Tahoma"/>
          <w:noProof/>
        </w:rPr>
        <w:t>Ljubljana</w:t>
      </w:r>
      <w:r w:rsidRPr="005E0DF4">
        <w:rPr>
          <w:rFonts w:ascii="Tahoma" w:hAnsi="Tahoma" w:cs="Tahoma"/>
          <w:noProof/>
        </w:rPr>
        <w:t xml:space="preserve">, </w:t>
      </w:r>
      <w:r w:rsidR="009604DB">
        <w:rPr>
          <w:rFonts w:ascii="Tahoma" w:hAnsi="Tahoma" w:cs="Tahoma"/>
          <w:noProof/>
        </w:rPr>
        <w:t>januar 2024</w:t>
      </w:r>
    </w:p>
    <w:p w14:paraId="51A45239" w14:textId="77777777" w:rsidR="004958CB" w:rsidRPr="000E1ECD" w:rsidRDefault="004958CB" w:rsidP="001D7148">
      <w:pPr>
        <w:pStyle w:val="Naslov1"/>
        <w:keepLines/>
        <w:rPr>
          <w:rFonts w:ascii="Tahoma" w:hAnsi="Tahoma" w:cs="Tahoma"/>
          <w:sz w:val="28"/>
          <w:szCs w:val="28"/>
          <w:lang w:val="sl-SI"/>
        </w:rPr>
      </w:pPr>
      <w:bookmarkStart w:id="0" w:name="_Toc178483388"/>
    </w:p>
    <w:p w14:paraId="27F3240F" w14:textId="77777777" w:rsidR="007C70A1" w:rsidRPr="004150A6" w:rsidRDefault="007C70A1" w:rsidP="001D7148">
      <w:pPr>
        <w:pStyle w:val="Naslov1"/>
        <w:keepLines/>
        <w:jc w:val="center"/>
        <w:rPr>
          <w:rFonts w:ascii="Tahoma" w:hAnsi="Tahoma" w:cs="Tahoma"/>
          <w:color w:val="000000"/>
          <w:sz w:val="28"/>
          <w:szCs w:val="28"/>
        </w:rPr>
      </w:pPr>
      <w:r w:rsidRPr="004150A6">
        <w:rPr>
          <w:rFonts w:ascii="Tahoma" w:hAnsi="Tahoma" w:cs="Tahoma"/>
          <w:color w:val="000000"/>
          <w:sz w:val="28"/>
          <w:szCs w:val="28"/>
        </w:rPr>
        <w:t xml:space="preserve">POVABILO K ODDAJI </w:t>
      </w:r>
      <w:bookmarkEnd w:id="0"/>
      <w:r w:rsidR="00037AB0" w:rsidRPr="004150A6">
        <w:rPr>
          <w:rFonts w:ascii="Tahoma" w:hAnsi="Tahoma" w:cs="Tahoma"/>
          <w:color w:val="000000"/>
          <w:sz w:val="28"/>
          <w:szCs w:val="28"/>
        </w:rPr>
        <w:t>PONUDBE</w:t>
      </w:r>
    </w:p>
    <w:p w14:paraId="35BB14A3" w14:textId="77777777" w:rsidR="007C70A1" w:rsidRPr="004150A6" w:rsidRDefault="007C70A1" w:rsidP="001D7148">
      <w:pPr>
        <w:keepNext/>
        <w:keepLines/>
        <w:tabs>
          <w:tab w:val="left" w:pos="2895"/>
        </w:tabs>
        <w:rPr>
          <w:rFonts w:ascii="Tahoma" w:hAnsi="Tahoma" w:cs="Tahoma"/>
          <w:color w:val="000000"/>
        </w:rPr>
      </w:pPr>
      <w:r w:rsidRPr="004150A6">
        <w:rPr>
          <w:rFonts w:ascii="Tahoma" w:hAnsi="Tahoma" w:cs="Tahoma"/>
          <w:color w:val="000000"/>
        </w:rPr>
        <w:tab/>
      </w:r>
    </w:p>
    <w:p w14:paraId="65138C1A" w14:textId="77777777" w:rsidR="007C70A1" w:rsidRPr="004150A6" w:rsidRDefault="007C70A1" w:rsidP="001D7148">
      <w:pPr>
        <w:keepNext/>
        <w:keepLines/>
        <w:rPr>
          <w:rFonts w:ascii="Tahoma" w:hAnsi="Tahoma" w:cs="Tahoma"/>
          <w:color w:val="000000"/>
        </w:rPr>
      </w:pPr>
    </w:p>
    <w:p w14:paraId="17C73E4C" w14:textId="409C8D1C" w:rsidR="007C70A1" w:rsidRPr="004150A6" w:rsidRDefault="00175974" w:rsidP="001D7148">
      <w:pPr>
        <w:keepNext/>
        <w:keepLines/>
        <w:jc w:val="both"/>
        <w:rPr>
          <w:rFonts w:ascii="Tahoma" w:hAnsi="Tahoma" w:cs="Tahoma"/>
          <w:color w:val="000000"/>
        </w:rPr>
      </w:pPr>
      <w:r w:rsidRPr="00175974">
        <w:rPr>
          <w:rFonts w:ascii="Tahoma" w:hAnsi="Tahoma" w:cs="Tahoma"/>
          <w:color w:val="000000"/>
        </w:rPr>
        <w:t>JAVNI HOLDING Ljubljana, d.o.o., Verovškova ulica 70, 1000 Ljubljana, na podlagi pooblastil naročnikov JAVNO PODJETJE VODOVOD KANALIZACIJA SNAGA d.o.o., Vodovodna cesta 90, 1000 Ljubljana, Javno podjetje Energetika Ljubljana d.o.o., Verovškova ulica 62, 1000 Ljubljana, JAVNO PODJETJE LJUBLJANSKI POTNIŠKI PROMET, d.o.o., Celovška cesta 160, 1000 Ljubljana, Javno podjetje Ljubljanska parkirišča in tržnice, d.o.o., Kopitarjeva ulica 2, 1000 Ljubljana in ŽALE Javno podjetje, d.o.o., Med hmeljniki 2, 1000 Ljubljana,</w:t>
      </w:r>
    </w:p>
    <w:p w14:paraId="51ADA1A8" w14:textId="77777777" w:rsidR="007C70A1" w:rsidRPr="004150A6" w:rsidRDefault="007C70A1" w:rsidP="001D7148">
      <w:pPr>
        <w:keepNext/>
        <w:keepLines/>
        <w:jc w:val="center"/>
        <w:rPr>
          <w:rFonts w:ascii="Tahoma" w:hAnsi="Tahoma" w:cs="Tahoma"/>
          <w:color w:val="000000"/>
        </w:rPr>
      </w:pPr>
    </w:p>
    <w:p w14:paraId="0D1F7EC7" w14:textId="77777777" w:rsidR="007C70A1" w:rsidRPr="004150A6" w:rsidRDefault="007C70A1" w:rsidP="001D7148">
      <w:pPr>
        <w:keepNext/>
        <w:keepLines/>
        <w:jc w:val="center"/>
        <w:rPr>
          <w:rFonts w:ascii="Tahoma" w:hAnsi="Tahoma" w:cs="Tahoma"/>
          <w:b/>
          <w:color w:val="000000"/>
        </w:rPr>
      </w:pPr>
      <w:r w:rsidRPr="004150A6">
        <w:rPr>
          <w:rFonts w:ascii="Tahoma" w:hAnsi="Tahoma" w:cs="Tahoma"/>
          <w:b/>
          <w:color w:val="000000"/>
        </w:rPr>
        <w:t>vabi</w:t>
      </w:r>
    </w:p>
    <w:p w14:paraId="0C4F5C7B" w14:textId="77777777" w:rsidR="007C70A1" w:rsidRPr="004150A6" w:rsidRDefault="007C70A1" w:rsidP="001D7148">
      <w:pPr>
        <w:keepNext/>
        <w:keepLines/>
        <w:jc w:val="center"/>
        <w:rPr>
          <w:rFonts w:ascii="Tahoma" w:hAnsi="Tahoma" w:cs="Tahoma"/>
          <w:color w:val="000000"/>
        </w:rPr>
      </w:pPr>
    </w:p>
    <w:p w14:paraId="5B9B9966" w14:textId="77777777" w:rsidR="007C70A1" w:rsidRPr="004150A6" w:rsidRDefault="007C70A1" w:rsidP="001D7148">
      <w:pPr>
        <w:keepNext/>
        <w:keepLines/>
        <w:jc w:val="center"/>
        <w:rPr>
          <w:rFonts w:ascii="Tahoma" w:hAnsi="Tahoma" w:cs="Tahoma"/>
          <w:color w:val="000000"/>
        </w:rPr>
      </w:pPr>
    </w:p>
    <w:p w14:paraId="7B58B92A" w14:textId="77777777" w:rsidR="00D9227D" w:rsidRPr="004150A6" w:rsidRDefault="00D9227D" w:rsidP="001D7148">
      <w:pPr>
        <w:keepNext/>
        <w:keepLines/>
        <w:jc w:val="center"/>
        <w:rPr>
          <w:rFonts w:ascii="Tahoma" w:hAnsi="Tahoma" w:cs="Tahoma"/>
          <w:color w:val="000000"/>
        </w:rPr>
      </w:pPr>
    </w:p>
    <w:p w14:paraId="15C47BAB" w14:textId="77777777" w:rsidR="000155C7" w:rsidRPr="004150A6" w:rsidRDefault="000155C7" w:rsidP="001D7148">
      <w:pPr>
        <w:keepNext/>
        <w:keepLines/>
        <w:jc w:val="both"/>
        <w:rPr>
          <w:rFonts w:ascii="Tahoma" w:hAnsi="Tahoma" w:cs="Tahoma"/>
          <w:color w:val="000000"/>
        </w:rPr>
      </w:pPr>
      <w:r w:rsidRPr="004150A6">
        <w:rPr>
          <w:rFonts w:ascii="Tahoma" w:hAnsi="Tahoma" w:cs="Tahoma"/>
          <w:color w:val="000000"/>
        </w:rPr>
        <w:t>vse zainteresirane ponudnike, da predložijo svojo ponudbo po zahtevah dokumentacije</w:t>
      </w:r>
      <w:r w:rsidR="00A84C49">
        <w:rPr>
          <w:rFonts w:ascii="Tahoma" w:hAnsi="Tahoma" w:cs="Tahoma"/>
          <w:color w:val="000000"/>
        </w:rPr>
        <w:t xml:space="preserve"> v zvezi</w:t>
      </w:r>
      <w:r w:rsidRPr="004150A6">
        <w:rPr>
          <w:rFonts w:ascii="Tahoma" w:hAnsi="Tahoma" w:cs="Tahoma"/>
          <w:color w:val="000000"/>
        </w:rPr>
        <w:t xml:space="preserve"> z oddajo javnega naročila:</w:t>
      </w:r>
    </w:p>
    <w:p w14:paraId="2DC908E4" w14:textId="77777777" w:rsidR="007C70A1" w:rsidRPr="004150A6" w:rsidRDefault="007C70A1" w:rsidP="001D7148">
      <w:pPr>
        <w:keepNext/>
        <w:keepLines/>
        <w:rPr>
          <w:rFonts w:ascii="Tahoma" w:hAnsi="Tahoma" w:cs="Tahoma"/>
          <w:color w:val="000000"/>
        </w:rPr>
      </w:pPr>
    </w:p>
    <w:p w14:paraId="1466EE65" w14:textId="77777777" w:rsidR="001B10C8" w:rsidRPr="004150A6" w:rsidRDefault="001B10C8" w:rsidP="001D7148">
      <w:pPr>
        <w:keepNext/>
        <w:keepLines/>
        <w:rPr>
          <w:rFonts w:ascii="Tahoma" w:hAnsi="Tahoma" w:cs="Tahoma"/>
          <w:color w:val="000000"/>
        </w:rPr>
      </w:pPr>
    </w:p>
    <w:p w14:paraId="4BD44AD1" w14:textId="77777777" w:rsidR="00D9227D" w:rsidRPr="004150A6" w:rsidRDefault="00D9227D" w:rsidP="001D7148">
      <w:pPr>
        <w:keepNext/>
        <w:keepLines/>
        <w:rPr>
          <w:rFonts w:ascii="Tahoma" w:hAnsi="Tahoma" w:cs="Tahoma"/>
          <w:color w:val="000000"/>
        </w:rPr>
      </w:pPr>
    </w:p>
    <w:p w14:paraId="2A47219F" w14:textId="77777777" w:rsidR="00D9227D" w:rsidRPr="004150A6" w:rsidRDefault="00D9227D" w:rsidP="001D7148">
      <w:pPr>
        <w:keepNext/>
        <w:keepLines/>
        <w:rPr>
          <w:rFonts w:ascii="Tahoma" w:hAnsi="Tahoma" w:cs="Tahoma"/>
          <w:color w:val="000000"/>
        </w:rPr>
      </w:pPr>
    </w:p>
    <w:p w14:paraId="05E1A79C" w14:textId="198E82D9" w:rsidR="00A41210" w:rsidRPr="005F7F03" w:rsidRDefault="00A84C49" w:rsidP="001D7148">
      <w:pPr>
        <w:keepNext/>
        <w:keepLines/>
        <w:jc w:val="center"/>
        <w:rPr>
          <w:rFonts w:ascii="Tahoma" w:hAnsi="Tahoma" w:cs="Tahoma"/>
          <w:b/>
          <w:color w:val="000000"/>
          <w:sz w:val="28"/>
          <w:szCs w:val="28"/>
        </w:rPr>
      </w:pPr>
      <w:r>
        <w:rPr>
          <w:rFonts w:ascii="Tahoma" w:hAnsi="Tahoma" w:cs="Tahoma"/>
          <w:b/>
          <w:color w:val="000000"/>
          <w:sz w:val="28"/>
          <w:szCs w:val="28"/>
        </w:rPr>
        <w:t>»</w:t>
      </w:r>
      <w:r w:rsidR="00175974">
        <w:rPr>
          <w:rFonts w:ascii="Tahoma" w:hAnsi="Tahoma" w:cs="Tahoma"/>
          <w:b/>
          <w:color w:val="000000"/>
          <w:sz w:val="28"/>
          <w:szCs w:val="28"/>
        </w:rPr>
        <w:t>Vzdrževanje in nadzor informacijsko komunikacijske opreme</w:t>
      </w:r>
      <w:r>
        <w:rPr>
          <w:rFonts w:ascii="Tahoma" w:hAnsi="Tahoma" w:cs="Tahoma"/>
          <w:b/>
          <w:color w:val="000000"/>
          <w:sz w:val="28"/>
          <w:szCs w:val="28"/>
        </w:rPr>
        <w:t>«</w:t>
      </w:r>
    </w:p>
    <w:p w14:paraId="3CE7ACCA" w14:textId="77777777" w:rsidR="007A2EC3" w:rsidRDefault="007A2EC3" w:rsidP="001D7148">
      <w:pPr>
        <w:keepNext/>
        <w:keepLines/>
        <w:ind w:right="424"/>
        <w:jc w:val="center"/>
        <w:rPr>
          <w:rFonts w:ascii="Tahoma" w:hAnsi="Tahoma" w:cs="Tahoma"/>
          <w:noProof/>
        </w:rPr>
      </w:pPr>
    </w:p>
    <w:p w14:paraId="1EDCA62A" w14:textId="77777777" w:rsidR="007D7739" w:rsidRPr="004150A6" w:rsidRDefault="007D7739" w:rsidP="001D7148">
      <w:pPr>
        <w:keepNext/>
        <w:keepLines/>
        <w:rPr>
          <w:rFonts w:ascii="Tahoma" w:hAnsi="Tahoma" w:cs="Tahoma"/>
          <w:color w:val="000000"/>
        </w:rPr>
      </w:pPr>
    </w:p>
    <w:p w14:paraId="11DF5880" w14:textId="77777777" w:rsidR="007F3A0A" w:rsidRPr="004150A6" w:rsidRDefault="007F3A0A" w:rsidP="001D7148">
      <w:pPr>
        <w:keepNext/>
        <w:keepLines/>
        <w:jc w:val="both"/>
        <w:rPr>
          <w:rFonts w:ascii="Tahoma" w:hAnsi="Tahoma" w:cs="Tahoma"/>
          <w:color w:val="000000"/>
        </w:rPr>
      </w:pPr>
    </w:p>
    <w:p w14:paraId="4052E5AA" w14:textId="77777777" w:rsidR="007C70A1" w:rsidRPr="004150A6" w:rsidRDefault="007C70A1" w:rsidP="001D7148">
      <w:pPr>
        <w:keepNext/>
        <w:keepLines/>
        <w:ind w:right="565"/>
        <w:rPr>
          <w:rFonts w:ascii="Tahoma" w:hAnsi="Tahoma" w:cs="Tahoma"/>
          <w:b/>
          <w:noProof/>
          <w:color w:val="000000"/>
        </w:rPr>
      </w:pPr>
    </w:p>
    <w:p w14:paraId="47418951" w14:textId="77777777" w:rsidR="00D9227D" w:rsidRPr="004150A6" w:rsidRDefault="00D9227D" w:rsidP="001D7148">
      <w:pPr>
        <w:keepNext/>
        <w:keepLines/>
        <w:rPr>
          <w:rFonts w:ascii="Tahoma" w:hAnsi="Tahoma" w:cs="Tahoma"/>
          <w:color w:val="000000"/>
        </w:rPr>
      </w:pPr>
    </w:p>
    <w:p w14:paraId="383DCB1B" w14:textId="77777777" w:rsidR="00D9227D" w:rsidRPr="004150A6" w:rsidRDefault="00D9227D" w:rsidP="001D7148">
      <w:pPr>
        <w:keepNext/>
        <w:keepLines/>
        <w:rPr>
          <w:rFonts w:ascii="Tahoma" w:hAnsi="Tahoma" w:cs="Tahoma"/>
          <w:color w:val="000000"/>
        </w:rPr>
      </w:pPr>
    </w:p>
    <w:p w14:paraId="5391F159" w14:textId="77777777" w:rsidR="004B0E74" w:rsidRPr="004B0E74" w:rsidRDefault="00A84C49" w:rsidP="001D7148">
      <w:pPr>
        <w:keepNext/>
        <w:keepLines/>
        <w:jc w:val="both"/>
        <w:rPr>
          <w:rFonts w:ascii="Tahoma" w:hAnsi="Tahoma" w:cs="Tahoma"/>
        </w:rPr>
      </w:pPr>
      <w:r>
        <w:rPr>
          <w:rFonts w:ascii="Tahoma" w:hAnsi="Tahoma" w:cs="Tahoma"/>
          <w:color w:val="000000"/>
        </w:rPr>
        <w:t>D</w:t>
      </w:r>
      <w:r w:rsidR="004D0165" w:rsidRPr="004150A6">
        <w:rPr>
          <w:rFonts w:ascii="Tahoma" w:hAnsi="Tahoma" w:cs="Tahoma"/>
          <w:color w:val="000000"/>
        </w:rPr>
        <w:t>okume</w:t>
      </w:r>
      <w:r w:rsidR="00DD41B8" w:rsidRPr="004150A6">
        <w:rPr>
          <w:rFonts w:ascii="Tahoma" w:hAnsi="Tahoma" w:cs="Tahoma"/>
          <w:color w:val="000000"/>
        </w:rPr>
        <w:t>ntacija</w:t>
      </w:r>
      <w:r>
        <w:rPr>
          <w:rFonts w:ascii="Tahoma" w:hAnsi="Tahoma" w:cs="Tahoma"/>
          <w:color w:val="000000"/>
        </w:rPr>
        <w:t xml:space="preserve"> v zvezi z oddajo javnega naročila (v nadaljevanju: razpisna dokumentacija)</w:t>
      </w:r>
      <w:r w:rsidR="00DD41B8" w:rsidRPr="004150A6">
        <w:rPr>
          <w:rFonts w:ascii="Tahoma" w:hAnsi="Tahoma" w:cs="Tahoma"/>
          <w:color w:val="000000"/>
        </w:rPr>
        <w:t xml:space="preserve"> natančno določa predmet javnega naročila, </w:t>
      </w:r>
      <w:r w:rsidR="004D0165" w:rsidRPr="004150A6">
        <w:rPr>
          <w:rFonts w:ascii="Tahoma" w:hAnsi="Tahoma" w:cs="Tahoma"/>
          <w:color w:val="000000"/>
        </w:rPr>
        <w:t>pogoje</w:t>
      </w:r>
      <w:r w:rsidR="00DD41B8" w:rsidRPr="004150A6">
        <w:rPr>
          <w:rFonts w:ascii="Tahoma" w:hAnsi="Tahoma" w:cs="Tahoma"/>
          <w:color w:val="000000"/>
        </w:rPr>
        <w:t xml:space="preserve">, merila ter </w:t>
      </w:r>
      <w:r w:rsidR="004D0165" w:rsidRPr="004150A6">
        <w:rPr>
          <w:rFonts w:ascii="Tahoma" w:hAnsi="Tahoma" w:cs="Tahoma"/>
          <w:color w:val="000000"/>
        </w:rPr>
        <w:t xml:space="preserve">zahteve naročnika za izbiro </w:t>
      </w:r>
      <w:r>
        <w:rPr>
          <w:rFonts w:ascii="Tahoma" w:hAnsi="Tahoma" w:cs="Tahoma"/>
          <w:color w:val="000000"/>
        </w:rPr>
        <w:t>ekonomsko</w:t>
      </w:r>
      <w:r w:rsidR="004D0165" w:rsidRPr="004150A6">
        <w:rPr>
          <w:rFonts w:ascii="Tahoma" w:hAnsi="Tahoma" w:cs="Tahoma"/>
          <w:color w:val="000000"/>
        </w:rPr>
        <w:t xml:space="preserve"> najugodnejšega ponudnika</w:t>
      </w:r>
      <w:r w:rsidRPr="004B0E74">
        <w:rPr>
          <w:rFonts w:ascii="Tahoma" w:hAnsi="Tahoma" w:cs="Tahoma"/>
          <w:color w:val="000000"/>
        </w:rPr>
        <w:t>,</w:t>
      </w:r>
      <w:r w:rsidR="004D0165" w:rsidRPr="004B0E74">
        <w:rPr>
          <w:rFonts w:ascii="Tahoma" w:hAnsi="Tahoma" w:cs="Tahoma"/>
          <w:color w:val="000000"/>
        </w:rPr>
        <w:t xml:space="preserve"> </w:t>
      </w:r>
      <w:r w:rsidR="004B0E74" w:rsidRPr="004B0E74">
        <w:rPr>
          <w:rFonts w:ascii="Tahoma" w:hAnsi="Tahoma" w:cs="Tahoma"/>
        </w:rPr>
        <w:t>s katerimi bo sklenjen okvirni sporazum.</w:t>
      </w:r>
    </w:p>
    <w:p w14:paraId="2FEF175D" w14:textId="3C02D429" w:rsidR="007C70A1" w:rsidRPr="004B0E74" w:rsidRDefault="00D01473" w:rsidP="001D7148">
      <w:pPr>
        <w:keepNext/>
        <w:keepLines/>
        <w:jc w:val="both"/>
        <w:rPr>
          <w:rFonts w:ascii="Tahoma" w:hAnsi="Tahoma" w:cs="Tahoma"/>
          <w:color w:val="000000"/>
        </w:rPr>
      </w:pPr>
      <w:r w:rsidRPr="004B0E74">
        <w:rPr>
          <w:rFonts w:ascii="Tahoma" w:hAnsi="Tahoma" w:cs="Tahoma"/>
          <w:color w:val="000000"/>
        </w:rPr>
        <w:t xml:space="preserve"> </w:t>
      </w:r>
    </w:p>
    <w:p w14:paraId="02601EDC" w14:textId="77777777" w:rsidR="007C70A1" w:rsidRPr="004150A6" w:rsidRDefault="007C70A1" w:rsidP="001D7148">
      <w:pPr>
        <w:keepNext/>
        <w:keepLines/>
        <w:rPr>
          <w:rFonts w:ascii="Tahoma" w:hAnsi="Tahoma" w:cs="Tahoma"/>
          <w:color w:val="000000"/>
        </w:rPr>
      </w:pPr>
    </w:p>
    <w:p w14:paraId="3C8C89C1" w14:textId="77777777" w:rsidR="007C70A1" w:rsidRPr="004150A6" w:rsidRDefault="007C70A1" w:rsidP="001D7148">
      <w:pPr>
        <w:keepNext/>
        <w:keepLines/>
        <w:rPr>
          <w:rFonts w:ascii="Tahoma" w:hAnsi="Tahoma" w:cs="Tahoma"/>
          <w:color w:val="000000"/>
        </w:rPr>
      </w:pPr>
    </w:p>
    <w:p w14:paraId="768D94EB" w14:textId="77777777" w:rsidR="007C70A1" w:rsidRPr="004150A6" w:rsidRDefault="007C70A1" w:rsidP="001D7148">
      <w:pPr>
        <w:keepNext/>
        <w:keepLines/>
        <w:rPr>
          <w:rFonts w:ascii="Tahoma" w:hAnsi="Tahoma" w:cs="Tahoma"/>
          <w:color w:val="000000"/>
        </w:rPr>
      </w:pPr>
    </w:p>
    <w:p w14:paraId="3096EA1E" w14:textId="77777777" w:rsidR="007C70A1" w:rsidRPr="004150A6" w:rsidRDefault="007C70A1" w:rsidP="001D7148">
      <w:pPr>
        <w:keepNext/>
        <w:keepLines/>
        <w:rPr>
          <w:rFonts w:ascii="Tahoma" w:hAnsi="Tahoma" w:cs="Tahoma"/>
          <w:color w:val="000000"/>
        </w:rPr>
      </w:pPr>
      <w:r w:rsidRPr="004150A6">
        <w:rPr>
          <w:rFonts w:ascii="Tahoma" w:hAnsi="Tahoma" w:cs="Tahoma"/>
          <w:color w:val="000000"/>
        </w:rPr>
        <w:t>S spoštovanjem!</w:t>
      </w:r>
    </w:p>
    <w:p w14:paraId="28A0465C" w14:textId="77777777" w:rsidR="00325548" w:rsidRPr="004150A6" w:rsidRDefault="00325548" w:rsidP="001D7148">
      <w:pPr>
        <w:keepNext/>
        <w:keepLines/>
        <w:autoSpaceDE w:val="0"/>
        <w:autoSpaceDN w:val="0"/>
        <w:adjustRightInd w:val="0"/>
        <w:rPr>
          <w:rFonts w:ascii="Tahoma" w:hAnsi="Tahoma" w:cs="Tahoma"/>
          <w:color w:val="000000"/>
        </w:rPr>
      </w:pPr>
    </w:p>
    <w:p w14:paraId="27B7F983" w14:textId="77777777" w:rsidR="00D9227D" w:rsidRPr="004150A6" w:rsidRDefault="00D9227D" w:rsidP="001D7148">
      <w:pPr>
        <w:keepNext/>
        <w:keepLines/>
        <w:autoSpaceDE w:val="0"/>
        <w:autoSpaceDN w:val="0"/>
        <w:adjustRightInd w:val="0"/>
        <w:jc w:val="right"/>
        <w:rPr>
          <w:rFonts w:ascii="Tahoma" w:hAnsi="Tahoma" w:cs="Tahoma"/>
          <w:bCs/>
          <w:color w:val="000000"/>
        </w:rPr>
      </w:pPr>
    </w:p>
    <w:p w14:paraId="57EBD202" w14:textId="77777777" w:rsidR="00325548" w:rsidRPr="004150A6" w:rsidRDefault="00325548" w:rsidP="001D7148">
      <w:pPr>
        <w:keepNext/>
        <w:keepLines/>
        <w:autoSpaceDE w:val="0"/>
        <w:autoSpaceDN w:val="0"/>
        <w:adjustRightInd w:val="0"/>
        <w:jc w:val="right"/>
        <w:rPr>
          <w:rFonts w:ascii="Tahoma" w:hAnsi="Tahoma" w:cs="Tahoma"/>
          <w:bCs/>
          <w:color w:val="000000"/>
        </w:rPr>
      </w:pPr>
    </w:p>
    <w:p w14:paraId="0CE47224" w14:textId="77777777" w:rsidR="00325548" w:rsidRPr="004150A6" w:rsidRDefault="00325548" w:rsidP="001D7148">
      <w:pPr>
        <w:keepNext/>
        <w:keepLines/>
        <w:autoSpaceDE w:val="0"/>
        <w:autoSpaceDN w:val="0"/>
        <w:adjustRightInd w:val="0"/>
        <w:jc w:val="right"/>
        <w:rPr>
          <w:rFonts w:ascii="Tahoma" w:hAnsi="Tahoma" w:cs="Tahoma"/>
          <w:bCs/>
          <w:color w:val="000000"/>
        </w:rPr>
      </w:pPr>
    </w:p>
    <w:p w14:paraId="32FB99A2" w14:textId="77777777" w:rsidR="00325548" w:rsidRPr="004150A6" w:rsidRDefault="00325548" w:rsidP="001D7148">
      <w:pPr>
        <w:keepNext/>
        <w:keepLines/>
        <w:autoSpaceDE w:val="0"/>
        <w:autoSpaceDN w:val="0"/>
        <w:adjustRightInd w:val="0"/>
        <w:jc w:val="right"/>
        <w:rPr>
          <w:rFonts w:ascii="Tahoma" w:hAnsi="Tahoma" w:cs="Tahoma"/>
          <w:bCs/>
          <w:color w:val="000000"/>
        </w:rPr>
      </w:pPr>
    </w:p>
    <w:p w14:paraId="7941AB6C" w14:textId="77777777" w:rsidR="006A0CB2" w:rsidRPr="006A0CB2" w:rsidRDefault="006A0CB2" w:rsidP="001D7148">
      <w:pPr>
        <w:keepNext/>
        <w:keepLines/>
        <w:autoSpaceDE w:val="0"/>
        <w:autoSpaceDN w:val="0"/>
        <w:adjustRightInd w:val="0"/>
        <w:ind w:left="4956" w:firstLine="708"/>
        <w:rPr>
          <w:rFonts w:ascii="Tahoma" w:hAnsi="Tahoma" w:cs="Tahoma"/>
          <w:bCs/>
        </w:rPr>
      </w:pPr>
      <w:r w:rsidRPr="006A0CB2">
        <w:rPr>
          <w:rFonts w:ascii="Tahoma" w:hAnsi="Tahoma" w:cs="Tahoma"/>
          <w:bCs/>
        </w:rPr>
        <w:t>JAVNI HOLDING Ljubljana, d.o.o.</w:t>
      </w:r>
    </w:p>
    <w:p w14:paraId="675A4AB0" w14:textId="77777777" w:rsidR="006A0CB2" w:rsidRPr="006A0CB2" w:rsidRDefault="006A0CB2" w:rsidP="001D7148">
      <w:pPr>
        <w:keepNext/>
        <w:keepLines/>
        <w:autoSpaceDE w:val="0"/>
        <w:autoSpaceDN w:val="0"/>
        <w:adjustRightInd w:val="0"/>
        <w:ind w:left="6372"/>
        <w:rPr>
          <w:rFonts w:ascii="Tahoma" w:hAnsi="Tahoma" w:cs="Tahoma"/>
          <w:bCs/>
        </w:rPr>
      </w:pPr>
      <w:r w:rsidRPr="006A0CB2">
        <w:rPr>
          <w:rFonts w:ascii="Tahoma" w:hAnsi="Tahoma" w:cs="Tahoma"/>
          <w:bCs/>
        </w:rPr>
        <w:t xml:space="preserve">   Direktor</w:t>
      </w:r>
    </w:p>
    <w:p w14:paraId="0DF036E7" w14:textId="77777777" w:rsidR="006A0CB2" w:rsidRPr="006A0CB2" w:rsidRDefault="006A0CB2" w:rsidP="001D7148">
      <w:pPr>
        <w:keepNext/>
        <w:keepLines/>
        <w:ind w:left="4956" w:firstLine="708"/>
        <w:rPr>
          <w:rFonts w:ascii="Tahoma" w:hAnsi="Tahoma" w:cs="Tahoma"/>
        </w:rPr>
      </w:pPr>
      <w:r w:rsidRPr="006A0CB2">
        <w:rPr>
          <w:rFonts w:ascii="Tahoma" w:hAnsi="Tahoma" w:cs="Tahoma"/>
          <w:bCs/>
        </w:rPr>
        <w:t xml:space="preserve">           Krištof Mlakar</w:t>
      </w:r>
    </w:p>
    <w:p w14:paraId="53770426" w14:textId="77777777" w:rsidR="006A0CB2" w:rsidRPr="006A0CB2" w:rsidRDefault="006A0CB2" w:rsidP="001D7148">
      <w:pPr>
        <w:keepNext/>
        <w:keepLines/>
        <w:rPr>
          <w:rFonts w:ascii="Tahoma" w:hAnsi="Tahoma" w:cs="Tahoma"/>
        </w:rPr>
      </w:pPr>
    </w:p>
    <w:p w14:paraId="17E7038B" w14:textId="77777777" w:rsidR="00325548" w:rsidRPr="006A0CB2" w:rsidRDefault="00325548" w:rsidP="001D7148">
      <w:pPr>
        <w:keepNext/>
        <w:keepLines/>
        <w:rPr>
          <w:rFonts w:ascii="Tahoma" w:hAnsi="Tahoma" w:cs="Tahoma"/>
          <w:color w:val="000000"/>
        </w:rPr>
      </w:pPr>
    </w:p>
    <w:p w14:paraId="147FA7E4" w14:textId="77777777" w:rsidR="00325548" w:rsidRPr="004150A6" w:rsidRDefault="00325548" w:rsidP="001D7148">
      <w:pPr>
        <w:keepNext/>
        <w:keepLines/>
        <w:rPr>
          <w:rFonts w:ascii="Tahoma" w:hAnsi="Tahoma" w:cs="Tahoma"/>
          <w:color w:val="000000"/>
        </w:rPr>
      </w:pPr>
    </w:p>
    <w:p w14:paraId="005898BE" w14:textId="77777777" w:rsidR="00325548" w:rsidRPr="004150A6" w:rsidRDefault="00325548" w:rsidP="001D7148">
      <w:pPr>
        <w:keepNext/>
        <w:keepLines/>
        <w:rPr>
          <w:rFonts w:ascii="Tahoma" w:hAnsi="Tahoma" w:cs="Tahoma"/>
          <w:color w:val="000000"/>
        </w:rPr>
      </w:pPr>
    </w:p>
    <w:p w14:paraId="61E86C5D" w14:textId="77777777" w:rsidR="00325548" w:rsidRPr="004150A6" w:rsidRDefault="00325548" w:rsidP="001D7148">
      <w:pPr>
        <w:keepNext/>
        <w:keepLines/>
        <w:rPr>
          <w:rFonts w:ascii="Tahoma" w:hAnsi="Tahoma" w:cs="Tahoma"/>
          <w:color w:val="000000"/>
        </w:rPr>
      </w:pPr>
    </w:p>
    <w:p w14:paraId="2C922698" w14:textId="77777777" w:rsidR="00542462" w:rsidRDefault="005F2F0B" w:rsidP="001D7148">
      <w:pPr>
        <w:keepNext/>
        <w:keepLines/>
        <w:numPr>
          <w:ilvl w:val="0"/>
          <w:numId w:val="2"/>
        </w:numPr>
        <w:ind w:left="357" w:hanging="357"/>
        <w:jc w:val="both"/>
        <w:rPr>
          <w:rFonts w:ascii="Tahoma" w:hAnsi="Tahoma" w:cs="Tahoma"/>
          <w:b/>
          <w:color w:val="000000"/>
          <w:sz w:val="24"/>
        </w:rPr>
      </w:pPr>
      <w:r>
        <w:rPr>
          <w:rFonts w:ascii="Tahoma" w:hAnsi="Tahoma" w:cs="Tahoma"/>
          <w:b/>
          <w:color w:val="000000"/>
          <w:sz w:val="24"/>
        </w:rPr>
        <w:br w:type="page"/>
      </w:r>
      <w:r w:rsidR="00542462" w:rsidRPr="004150A6">
        <w:rPr>
          <w:rFonts w:ascii="Tahoma" w:hAnsi="Tahoma" w:cs="Tahoma"/>
          <w:b/>
          <w:color w:val="000000"/>
          <w:sz w:val="24"/>
        </w:rPr>
        <w:lastRenderedPageBreak/>
        <w:t xml:space="preserve">SPLOŠNA DOLOČILA </w:t>
      </w:r>
    </w:p>
    <w:p w14:paraId="7DDF7247" w14:textId="77777777" w:rsidR="00974BB6" w:rsidRPr="004150A6" w:rsidRDefault="00974BB6" w:rsidP="001D7148">
      <w:pPr>
        <w:keepNext/>
        <w:keepLines/>
        <w:ind w:left="357"/>
        <w:jc w:val="both"/>
        <w:rPr>
          <w:rFonts w:ascii="Tahoma" w:hAnsi="Tahoma" w:cs="Tahoma"/>
          <w:b/>
          <w:color w:val="000000"/>
          <w:sz w:val="24"/>
        </w:rPr>
      </w:pPr>
    </w:p>
    <w:p w14:paraId="002FFE90" w14:textId="77777777" w:rsidR="007C70A1" w:rsidRPr="00780D5D" w:rsidRDefault="007C70A1" w:rsidP="001D7148">
      <w:pPr>
        <w:keepNext/>
        <w:keepLines/>
        <w:numPr>
          <w:ilvl w:val="1"/>
          <w:numId w:val="2"/>
        </w:numPr>
        <w:jc w:val="both"/>
        <w:rPr>
          <w:rFonts w:ascii="Tahoma" w:hAnsi="Tahoma" w:cs="Tahoma"/>
          <w:b/>
          <w:color w:val="000000"/>
        </w:rPr>
      </w:pPr>
      <w:r w:rsidRPr="00780D5D">
        <w:rPr>
          <w:rFonts w:ascii="Tahoma" w:hAnsi="Tahoma" w:cs="Tahoma"/>
          <w:b/>
          <w:color w:val="000000"/>
        </w:rPr>
        <w:t xml:space="preserve">Predmet javnega naročila </w:t>
      </w:r>
    </w:p>
    <w:p w14:paraId="4C459C06" w14:textId="4804AE86" w:rsidR="007C70A1" w:rsidRDefault="007C70A1" w:rsidP="001D7148">
      <w:pPr>
        <w:keepNext/>
        <w:keepLines/>
        <w:jc w:val="both"/>
        <w:rPr>
          <w:rFonts w:ascii="Tahoma" w:hAnsi="Tahoma" w:cs="Tahoma"/>
          <w:b/>
          <w:color w:val="000000"/>
        </w:rPr>
      </w:pPr>
    </w:p>
    <w:p w14:paraId="4A72DAF5" w14:textId="0799B330" w:rsidR="004B0E74" w:rsidRDefault="004B0E74" w:rsidP="001D7148">
      <w:pPr>
        <w:keepNext/>
        <w:keepLines/>
        <w:overflowPunct w:val="0"/>
        <w:autoSpaceDE w:val="0"/>
        <w:autoSpaceDN w:val="0"/>
        <w:adjustRightInd w:val="0"/>
        <w:spacing w:line="226" w:lineRule="auto"/>
        <w:jc w:val="both"/>
        <w:rPr>
          <w:rFonts w:ascii="Tahoma" w:hAnsi="Tahoma" w:cs="Tahoma"/>
          <w:color w:val="000000"/>
        </w:rPr>
      </w:pPr>
      <w:r w:rsidRPr="004150A6">
        <w:rPr>
          <w:rFonts w:ascii="Tahoma" w:hAnsi="Tahoma" w:cs="Tahoma"/>
          <w:color w:val="000000"/>
        </w:rPr>
        <w:t xml:space="preserve">Predmet naročila je </w:t>
      </w:r>
      <w:r>
        <w:rPr>
          <w:rFonts w:ascii="Tahoma" w:hAnsi="Tahoma" w:cs="Tahoma"/>
          <w:color w:val="000000"/>
        </w:rPr>
        <w:t xml:space="preserve">vzdrževanje in nadzor </w:t>
      </w:r>
      <w:r w:rsidRPr="004B0E74">
        <w:rPr>
          <w:rFonts w:ascii="Tahoma" w:hAnsi="Tahoma" w:cs="Tahoma"/>
          <w:color w:val="000000"/>
        </w:rPr>
        <w:t>informacijsko komunikacijske opreme za obdobje štirih (4) let od dneva sklenitve</w:t>
      </w:r>
      <w:r w:rsidRPr="002D1100">
        <w:rPr>
          <w:rFonts w:ascii="Tahoma" w:hAnsi="Tahoma" w:cs="Tahoma"/>
          <w:color w:val="000000"/>
        </w:rPr>
        <w:t xml:space="preserve"> oziroma do izčrpanja vrednosti, navedene v </w:t>
      </w:r>
      <w:r>
        <w:rPr>
          <w:rFonts w:ascii="Tahoma" w:hAnsi="Tahoma" w:cs="Tahoma"/>
          <w:color w:val="000000"/>
        </w:rPr>
        <w:t>okvirnem sporazumu.</w:t>
      </w:r>
    </w:p>
    <w:p w14:paraId="3346BE33" w14:textId="77777777" w:rsidR="004B0E74" w:rsidRDefault="004B0E74" w:rsidP="001D7148">
      <w:pPr>
        <w:keepNext/>
        <w:keepLines/>
        <w:overflowPunct w:val="0"/>
        <w:autoSpaceDE w:val="0"/>
        <w:autoSpaceDN w:val="0"/>
        <w:adjustRightInd w:val="0"/>
        <w:spacing w:line="226" w:lineRule="auto"/>
        <w:jc w:val="both"/>
        <w:rPr>
          <w:rFonts w:ascii="Tahoma" w:hAnsi="Tahoma" w:cs="Tahoma"/>
          <w:color w:val="000000"/>
        </w:rPr>
      </w:pPr>
    </w:p>
    <w:p w14:paraId="3BFB7229" w14:textId="5C0F9DCC" w:rsidR="004B0E74" w:rsidRPr="00076991" w:rsidRDefault="004B0E74" w:rsidP="001D7148">
      <w:pPr>
        <w:keepNext/>
        <w:keepLines/>
        <w:jc w:val="both"/>
        <w:rPr>
          <w:rFonts w:ascii="Tahoma" w:hAnsi="Tahoma" w:cs="Tahoma"/>
        </w:rPr>
      </w:pPr>
      <w:r w:rsidRPr="00076991">
        <w:rPr>
          <w:rFonts w:ascii="Tahoma" w:hAnsi="Tahoma" w:cs="Tahoma"/>
        </w:rPr>
        <w:t xml:space="preserve">Tehnične zahteve, opis predmeta naročila in druge zahteve so razvidne iz </w:t>
      </w:r>
      <w:r w:rsidR="000E500D">
        <w:rPr>
          <w:rFonts w:ascii="Tahoma" w:hAnsi="Tahoma" w:cs="Tahoma"/>
        </w:rPr>
        <w:t>točke 2</w:t>
      </w:r>
      <w:r w:rsidRPr="00083BE2">
        <w:rPr>
          <w:rFonts w:ascii="Tahoma" w:hAnsi="Tahoma" w:cs="Tahoma"/>
        </w:rPr>
        <w:t>. razpisne</w:t>
      </w:r>
      <w:r w:rsidRPr="00076991">
        <w:rPr>
          <w:rFonts w:ascii="Tahoma" w:hAnsi="Tahoma" w:cs="Tahoma"/>
        </w:rPr>
        <w:t xml:space="preserve"> dokumentacije, seznam </w:t>
      </w:r>
      <w:r w:rsidR="006F6E5F" w:rsidRPr="004B0E74">
        <w:rPr>
          <w:rFonts w:ascii="Tahoma" w:hAnsi="Tahoma" w:cs="Tahoma"/>
          <w:color w:val="000000"/>
        </w:rPr>
        <w:t>informacijsko komunikacijske opreme</w:t>
      </w:r>
      <w:r w:rsidRPr="00076991">
        <w:rPr>
          <w:rFonts w:ascii="Tahoma" w:hAnsi="Tahoma" w:cs="Tahoma"/>
        </w:rPr>
        <w:t xml:space="preserve">, obdobje vzdrževanja, režim vzdrževanja, lokacija namestitve in datum nabave </w:t>
      </w:r>
      <w:r w:rsidR="006F6E5F" w:rsidRPr="004B0E74">
        <w:rPr>
          <w:rFonts w:ascii="Tahoma" w:hAnsi="Tahoma" w:cs="Tahoma"/>
          <w:color w:val="000000"/>
        </w:rPr>
        <w:t>informacijsko komunikacijske opreme</w:t>
      </w:r>
      <w:r>
        <w:rPr>
          <w:rFonts w:ascii="Tahoma" w:hAnsi="Tahoma" w:cs="Tahoma"/>
        </w:rPr>
        <w:t xml:space="preserve"> so razvidni iz</w:t>
      </w:r>
      <w:r w:rsidRPr="00076991">
        <w:rPr>
          <w:rFonts w:ascii="Tahoma" w:hAnsi="Tahoma" w:cs="Tahoma"/>
        </w:rPr>
        <w:t xml:space="preserve"> ponudbenega predračuna – </w:t>
      </w:r>
      <w:r w:rsidRPr="00141934">
        <w:rPr>
          <w:rFonts w:ascii="Tahoma" w:hAnsi="Tahoma" w:cs="Tahoma"/>
        </w:rPr>
        <w:t xml:space="preserve">priloga </w:t>
      </w:r>
      <w:r w:rsidR="006F6E5F" w:rsidRPr="00141934">
        <w:rPr>
          <w:rFonts w:ascii="Tahoma" w:hAnsi="Tahoma" w:cs="Tahoma"/>
        </w:rPr>
        <w:t>2/2</w:t>
      </w:r>
      <w:r w:rsidRPr="00141934">
        <w:rPr>
          <w:rFonts w:ascii="Tahoma" w:hAnsi="Tahoma" w:cs="Tahoma"/>
        </w:rPr>
        <w:t xml:space="preserve"> razpisne dokumentacije</w:t>
      </w:r>
      <w:r w:rsidRPr="00076991">
        <w:rPr>
          <w:rFonts w:ascii="Tahoma" w:hAnsi="Tahoma" w:cs="Tahoma"/>
        </w:rPr>
        <w:t>.</w:t>
      </w:r>
    </w:p>
    <w:p w14:paraId="0F9899BB" w14:textId="4896CC2C" w:rsidR="00A84C49" w:rsidRDefault="00A84C49" w:rsidP="001D7148">
      <w:pPr>
        <w:keepNext/>
        <w:keepLines/>
        <w:jc w:val="both"/>
        <w:rPr>
          <w:rFonts w:ascii="Tahoma" w:hAnsi="Tahoma" w:cs="Tahoma"/>
        </w:rPr>
      </w:pPr>
    </w:p>
    <w:p w14:paraId="6C4E603D" w14:textId="77777777" w:rsidR="00A84C49" w:rsidRPr="00285804" w:rsidRDefault="00A84C49" w:rsidP="001D7148">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285804">
        <w:rPr>
          <w:rFonts w:ascii="Tahoma" w:hAnsi="Tahoma" w:cs="Tahoma"/>
          <w:b/>
        </w:rPr>
        <w:t>Podatki o naročniku</w:t>
      </w:r>
    </w:p>
    <w:p w14:paraId="15CF050A" w14:textId="77777777" w:rsidR="00A84C49" w:rsidRPr="00285804" w:rsidRDefault="00A84C49" w:rsidP="001D7148">
      <w:pPr>
        <w:keepNext/>
        <w:keepLines/>
        <w:jc w:val="both"/>
        <w:rPr>
          <w:rFonts w:ascii="Tahoma" w:hAnsi="Tahoma" w:cs="Tahoma"/>
        </w:rPr>
      </w:pPr>
    </w:p>
    <w:p w14:paraId="5216B665" w14:textId="77777777" w:rsidR="004B0E74" w:rsidRPr="004B0E74" w:rsidRDefault="004B0E74" w:rsidP="001D7148">
      <w:pPr>
        <w:keepNext/>
        <w:keepLines/>
        <w:jc w:val="both"/>
        <w:rPr>
          <w:rFonts w:ascii="Tahoma" w:hAnsi="Tahoma" w:cs="Tahoma"/>
        </w:rPr>
      </w:pPr>
      <w:r w:rsidRPr="004B0E74">
        <w:rPr>
          <w:rFonts w:ascii="Tahoma" w:hAnsi="Tahoma" w:cs="Tahoma"/>
        </w:rPr>
        <w:t>Naročniki javnega naročila so:</w:t>
      </w:r>
    </w:p>
    <w:p w14:paraId="4C602CF6" w14:textId="77777777" w:rsidR="004B0E74" w:rsidRPr="004B0E74" w:rsidRDefault="004B0E74" w:rsidP="001D7148">
      <w:pPr>
        <w:keepNext/>
        <w:keepLines/>
        <w:numPr>
          <w:ilvl w:val="0"/>
          <w:numId w:val="32"/>
        </w:numPr>
        <w:jc w:val="both"/>
        <w:rPr>
          <w:rFonts w:ascii="Tahoma" w:hAnsi="Tahoma" w:cs="Tahoma"/>
        </w:rPr>
      </w:pPr>
      <w:r w:rsidRPr="004B0E74">
        <w:rPr>
          <w:rFonts w:ascii="Tahoma" w:hAnsi="Tahoma" w:cs="Tahoma"/>
        </w:rPr>
        <w:t>JAVNI HOLDING Ljubljana, d.o.o., Verovškova ulica 70, 1000 Ljubljana,</w:t>
      </w:r>
    </w:p>
    <w:p w14:paraId="20A9C544" w14:textId="77777777" w:rsidR="004B0E74" w:rsidRPr="004B0E74" w:rsidRDefault="004B0E74" w:rsidP="001D7148">
      <w:pPr>
        <w:keepNext/>
        <w:keepLines/>
        <w:numPr>
          <w:ilvl w:val="0"/>
          <w:numId w:val="32"/>
        </w:numPr>
        <w:jc w:val="both"/>
        <w:rPr>
          <w:rFonts w:ascii="Tahoma" w:hAnsi="Tahoma" w:cs="Tahoma"/>
        </w:rPr>
      </w:pPr>
      <w:r w:rsidRPr="004B0E74">
        <w:rPr>
          <w:rFonts w:ascii="Tahoma" w:hAnsi="Tahoma" w:cs="Tahoma"/>
        </w:rPr>
        <w:t xml:space="preserve">JAVNO PODJETJE ENERGETIKA LJUBLJANA d.o.o., Verovškova ulica 62, 1000 Ljubljana, </w:t>
      </w:r>
    </w:p>
    <w:p w14:paraId="2C018AC2" w14:textId="77777777" w:rsidR="004B0E74" w:rsidRPr="004B0E74" w:rsidRDefault="004B0E74" w:rsidP="001D7148">
      <w:pPr>
        <w:keepNext/>
        <w:keepLines/>
        <w:numPr>
          <w:ilvl w:val="0"/>
          <w:numId w:val="32"/>
        </w:numPr>
        <w:jc w:val="both"/>
        <w:rPr>
          <w:rFonts w:ascii="Tahoma" w:hAnsi="Tahoma" w:cs="Tahoma"/>
        </w:rPr>
      </w:pPr>
      <w:r w:rsidRPr="004B0E74">
        <w:rPr>
          <w:rFonts w:ascii="Tahoma" w:hAnsi="Tahoma" w:cs="Tahoma"/>
        </w:rPr>
        <w:t>JAVNO PODJETJE VODOVOD KANALIZACIJA SNAGA d.o.o., Vodovodna cesta 90, 1000 Ljubljana,</w:t>
      </w:r>
    </w:p>
    <w:p w14:paraId="52351223" w14:textId="77777777" w:rsidR="004B0E74" w:rsidRPr="004B0E74" w:rsidRDefault="004B0E74" w:rsidP="001D7148">
      <w:pPr>
        <w:keepNext/>
        <w:keepLines/>
        <w:numPr>
          <w:ilvl w:val="0"/>
          <w:numId w:val="32"/>
        </w:numPr>
        <w:jc w:val="both"/>
        <w:rPr>
          <w:rFonts w:ascii="Tahoma" w:hAnsi="Tahoma" w:cs="Tahoma"/>
        </w:rPr>
      </w:pPr>
      <w:r w:rsidRPr="004B0E74">
        <w:rPr>
          <w:rFonts w:ascii="Tahoma" w:hAnsi="Tahoma" w:cs="Tahoma"/>
        </w:rPr>
        <w:t>JAVNO PODJETJE LJUBLJANSKI POTNIŠKI PROMET, d.o.o., Celovška cesta 160, 1000 Ljubljana,</w:t>
      </w:r>
    </w:p>
    <w:p w14:paraId="5905A480" w14:textId="77777777" w:rsidR="004B0E74" w:rsidRPr="004B0E74" w:rsidRDefault="004B0E74" w:rsidP="001D7148">
      <w:pPr>
        <w:keepNext/>
        <w:keepLines/>
        <w:numPr>
          <w:ilvl w:val="0"/>
          <w:numId w:val="32"/>
        </w:numPr>
        <w:jc w:val="both"/>
        <w:rPr>
          <w:rFonts w:ascii="Tahoma" w:hAnsi="Tahoma" w:cs="Tahoma"/>
        </w:rPr>
      </w:pPr>
      <w:r w:rsidRPr="004B0E74">
        <w:rPr>
          <w:rFonts w:ascii="Tahoma" w:hAnsi="Tahoma" w:cs="Tahoma"/>
        </w:rPr>
        <w:t>Javno podjetje Ljubljanska parkirišča in tržnice, d.o.o., Kopitarjeva ulica 2, 1000 Ljubljana,</w:t>
      </w:r>
    </w:p>
    <w:p w14:paraId="4884AFE5" w14:textId="77777777" w:rsidR="004B0E74" w:rsidRPr="004B0E74" w:rsidRDefault="004B0E74" w:rsidP="001D7148">
      <w:pPr>
        <w:keepNext/>
        <w:keepLines/>
        <w:numPr>
          <w:ilvl w:val="0"/>
          <w:numId w:val="32"/>
        </w:numPr>
        <w:jc w:val="both"/>
        <w:rPr>
          <w:rFonts w:ascii="Tahoma" w:hAnsi="Tahoma" w:cs="Tahoma"/>
        </w:rPr>
      </w:pPr>
      <w:r w:rsidRPr="004B0E74">
        <w:rPr>
          <w:rFonts w:ascii="Tahoma" w:hAnsi="Tahoma" w:cs="Tahoma"/>
        </w:rPr>
        <w:t>ŽALE Javno podjetje, d.o.o., Med hmeljniki 2, 1000 Ljubljana,</w:t>
      </w:r>
    </w:p>
    <w:p w14:paraId="65939847" w14:textId="64362A8A" w:rsidR="00141934" w:rsidRDefault="004B0E74" w:rsidP="001D7148">
      <w:pPr>
        <w:keepNext/>
        <w:keepLines/>
        <w:jc w:val="both"/>
        <w:rPr>
          <w:rFonts w:ascii="Tahoma" w:hAnsi="Tahoma" w:cs="Tahoma"/>
        </w:rPr>
      </w:pPr>
      <w:r w:rsidRPr="004B0E74">
        <w:rPr>
          <w:rFonts w:ascii="Tahoma" w:hAnsi="Tahoma" w:cs="Tahoma"/>
        </w:rPr>
        <w:t>ki so na podlagi pooblastil, prenesli izvedbo in odločanje v postopku oddaje javnega naročila za »</w:t>
      </w:r>
      <w:r w:rsidR="000A18C3">
        <w:rPr>
          <w:rFonts w:ascii="Tahoma" w:hAnsi="Tahoma" w:cs="Tahoma"/>
          <w:color w:val="000000"/>
        </w:rPr>
        <w:t>V</w:t>
      </w:r>
      <w:r w:rsidR="00D362F3">
        <w:rPr>
          <w:rFonts w:ascii="Tahoma" w:hAnsi="Tahoma" w:cs="Tahoma"/>
          <w:color w:val="000000"/>
        </w:rPr>
        <w:t xml:space="preserve">zdrževanje in nadzor </w:t>
      </w:r>
      <w:r w:rsidR="00D362F3" w:rsidRPr="004B0E74">
        <w:rPr>
          <w:rFonts w:ascii="Tahoma" w:hAnsi="Tahoma" w:cs="Tahoma"/>
          <w:color w:val="000000"/>
        </w:rPr>
        <w:t>informacijsko komunikacijske opreme</w:t>
      </w:r>
      <w:r w:rsidRPr="004B0E74">
        <w:rPr>
          <w:rFonts w:ascii="Tahoma" w:hAnsi="Tahoma" w:cs="Tahoma"/>
        </w:rPr>
        <w:t xml:space="preserve">« na JAVNI HOLDING Ljubljana, d.o.o., Verovškova ulica 70, 1000 Ljubljana. </w:t>
      </w:r>
    </w:p>
    <w:p w14:paraId="7A176C44" w14:textId="77777777" w:rsidR="00141934" w:rsidRDefault="00141934" w:rsidP="001D7148">
      <w:pPr>
        <w:keepNext/>
        <w:keepLines/>
        <w:jc w:val="both"/>
        <w:rPr>
          <w:rFonts w:ascii="Tahoma" w:hAnsi="Tahoma" w:cs="Tahoma"/>
        </w:rPr>
      </w:pPr>
    </w:p>
    <w:p w14:paraId="255CC586" w14:textId="597F1102" w:rsidR="004B0E74" w:rsidRPr="004B0E74" w:rsidRDefault="00141934" w:rsidP="001D7148">
      <w:pPr>
        <w:keepNext/>
        <w:keepLines/>
        <w:jc w:val="both"/>
        <w:rPr>
          <w:rFonts w:ascii="Tahoma" w:hAnsi="Tahoma" w:cs="Tahoma"/>
        </w:rPr>
      </w:pPr>
      <w:r>
        <w:rPr>
          <w:rFonts w:ascii="Tahoma" w:hAnsi="Tahoma" w:cs="Tahoma"/>
        </w:rPr>
        <w:t>Okvirni sporazum posameznik naročnik podpiše z izbranim ponudnikom.</w:t>
      </w:r>
      <w:r w:rsidR="004B0E74" w:rsidRPr="004B0E74">
        <w:rPr>
          <w:rFonts w:ascii="Tahoma" w:hAnsi="Tahoma" w:cs="Tahoma"/>
        </w:rPr>
        <w:t xml:space="preserve"> </w:t>
      </w:r>
    </w:p>
    <w:p w14:paraId="3E745BE9" w14:textId="3FE7FA46" w:rsidR="00A84C49" w:rsidRDefault="00A84C49" w:rsidP="001D7148">
      <w:pPr>
        <w:keepNext/>
        <w:keepLines/>
        <w:jc w:val="both"/>
        <w:rPr>
          <w:rFonts w:ascii="Tahoma" w:hAnsi="Tahoma" w:cs="Tahoma"/>
          <w:b/>
          <w:color w:val="000000"/>
        </w:rPr>
      </w:pPr>
    </w:p>
    <w:p w14:paraId="10F6CB3F" w14:textId="77777777" w:rsidR="007C70A1" w:rsidRPr="00780D5D" w:rsidRDefault="007C70A1" w:rsidP="001D7148">
      <w:pPr>
        <w:keepNext/>
        <w:keepLines/>
        <w:numPr>
          <w:ilvl w:val="1"/>
          <w:numId w:val="2"/>
        </w:numPr>
        <w:jc w:val="both"/>
        <w:rPr>
          <w:rFonts w:ascii="Tahoma" w:hAnsi="Tahoma" w:cs="Tahoma"/>
          <w:b/>
          <w:color w:val="000000"/>
        </w:rPr>
      </w:pPr>
      <w:r w:rsidRPr="00780D5D">
        <w:rPr>
          <w:rFonts w:ascii="Tahoma" w:hAnsi="Tahoma" w:cs="Tahoma"/>
          <w:b/>
          <w:color w:val="000000"/>
        </w:rPr>
        <w:t>Pravna podlaga</w:t>
      </w:r>
      <w:r w:rsidR="0069734D">
        <w:rPr>
          <w:rFonts w:ascii="Tahoma" w:hAnsi="Tahoma" w:cs="Tahoma"/>
          <w:b/>
          <w:color w:val="000000"/>
        </w:rPr>
        <w:t xml:space="preserve"> in opredelitev postopka</w:t>
      </w:r>
    </w:p>
    <w:p w14:paraId="66DFDBF1" w14:textId="77777777" w:rsidR="007C70A1" w:rsidRPr="004150A6" w:rsidRDefault="007C70A1" w:rsidP="001D7148">
      <w:pPr>
        <w:keepNext/>
        <w:keepLines/>
        <w:jc w:val="both"/>
        <w:rPr>
          <w:color w:val="000000"/>
        </w:rPr>
      </w:pPr>
    </w:p>
    <w:p w14:paraId="3505A543" w14:textId="77777777" w:rsidR="00B97BCE" w:rsidRPr="004150A6" w:rsidRDefault="00B97BCE" w:rsidP="001D7148">
      <w:pPr>
        <w:pStyle w:val="Telobesedila3"/>
        <w:keepNext/>
        <w:keepLines/>
        <w:rPr>
          <w:rFonts w:ascii="Tahoma" w:hAnsi="Tahoma" w:cs="Tahoma"/>
          <w:color w:val="000000"/>
        </w:rPr>
      </w:pPr>
      <w:r w:rsidRPr="004150A6">
        <w:rPr>
          <w:rFonts w:ascii="Tahoma" w:hAnsi="Tahoma" w:cs="Tahoma"/>
          <w:color w:val="000000"/>
        </w:rPr>
        <w:t>Javno naročilo se izvaja skladno s določbami:</w:t>
      </w:r>
    </w:p>
    <w:p w14:paraId="34A1C6B8" w14:textId="77777777" w:rsidR="00B87D38" w:rsidRPr="00C4354D" w:rsidRDefault="005109DF" w:rsidP="001D7148">
      <w:pPr>
        <w:keepNext/>
        <w:keepLines/>
        <w:numPr>
          <w:ilvl w:val="0"/>
          <w:numId w:val="10"/>
        </w:numPr>
        <w:ind w:left="426" w:hanging="219"/>
        <w:jc w:val="both"/>
        <w:rPr>
          <w:rFonts w:ascii="Tahoma" w:hAnsi="Tahoma" w:cs="Tahoma"/>
        </w:rPr>
      </w:pPr>
      <w:r w:rsidRPr="008836E4">
        <w:rPr>
          <w:rFonts w:ascii="Tahoma" w:hAnsi="Tahoma" w:cs="Tahoma"/>
        </w:rPr>
        <w:t>Zakona o javnem naročanju (Ur. l. RS, št. 91/15 s spremembami; v nadaljevanju: ZJN-3)</w:t>
      </w:r>
      <w:r>
        <w:rPr>
          <w:rFonts w:ascii="Tahoma" w:hAnsi="Tahoma" w:cs="Tahoma"/>
        </w:rPr>
        <w:t>,</w:t>
      </w:r>
    </w:p>
    <w:p w14:paraId="3D515058" w14:textId="77777777" w:rsidR="00B87D38" w:rsidRPr="00C4354D" w:rsidRDefault="00B87D38" w:rsidP="001D7148">
      <w:pPr>
        <w:keepNext/>
        <w:keepLines/>
        <w:numPr>
          <w:ilvl w:val="0"/>
          <w:numId w:val="10"/>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73840F17" w14:textId="77777777" w:rsidR="00B87D38" w:rsidRPr="00C4354D" w:rsidRDefault="00B87D38" w:rsidP="001D7148">
      <w:pPr>
        <w:keepNext/>
        <w:keepLines/>
        <w:numPr>
          <w:ilvl w:val="0"/>
          <w:numId w:val="10"/>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2C43DE5E" w14:textId="77777777" w:rsidR="00B87D38" w:rsidRDefault="00B87D38" w:rsidP="001D7148">
      <w:pPr>
        <w:keepNext/>
        <w:keepLines/>
        <w:numPr>
          <w:ilvl w:val="0"/>
          <w:numId w:val="10"/>
        </w:numPr>
        <w:ind w:left="426" w:hanging="219"/>
        <w:jc w:val="both"/>
        <w:rPr>
          <w:rFonts w:ascii="Tahoma" w:hAnsi="Tahoma" w:cs="Tahoma"/>
        </w:rPr>
      </w:pPr>
      <w:r w:rsidRPr="00C4354D">
        <w:rPr>
          <w:rFonts w:ascii="Tahoma" w:hAnsi="Tahoma" w:cs="Tahoma"/>
        </w:rPr>
        <w:t xml:space="preserve">ostalih predpisov, ki se nanašajo na predmet naročila. </w:t>
      </w:r>
    </w:p>
    <w:p w14:paraId="42B67D1D" w14:textId="77777777" w:rsidR="00A84C49" w:rsidRPr="00285804" w:rsidRDefault="00A84C49" w:rsidP="001D7148">
      <w:pPr>
        <w:keepNext/>
        <w:keepLines/>
        <w:jc w:val="both"/>
        <w:rPr>
          <w:rFonts w:ascii="Tahoma" w:hAnsi="Tahoma" w:cs="Tahoma"/>
        </w:rPr>
      </w:pPr>
    </w:p>
    <w:p w14:paraId="6DEA8784" w14:textId="77777777" w:rsidR="00A84C49" w:rsidRDefault="00A84C49" w:rsidP="001D7148">
      <w:pPr>
        <w:keepNext/>
        <w:keepLines/>
        <w:jc w:val="both"/>
        <w:rPr>
          <w:rFonts w:ascii="Tahoma" w:hAnsi="Tahoma" w:cs="Tahoma"/>
        </w:rPr>
      </w:pPr>
      <w:r w:rsidRPr="00285804">
        <w:rPr>
          <w:rFonts w:ascii="Tahoma" w:hAnsi="Tahoma" w:cs="Tahoma"/>
        </w:rPr>
        <w:t xml:space="preserve">Naročnik izvaja javno naročilo </w:t>
      </w:r>
      <w:r w:rsidRPr="00285804">
        <w:rPr>
          <w:rFonts w:ascii="Tahoma" w:hAnsi="Tahoma" w:cs="Tahoma"/>
          <w:b/>
          <w:u w:val="single"/>
        </w:rPr>
        <w:t>po</w:t>
      </w:r>
      <w:r w:rsidRPr="00285804">
        <w:rPr>
          <w:rFonts w:ascii="Tahoma" w:hAnsi="Tahoma" w:cs="Tahoma"/>
          <w:u w:val="single"/>
        </w:rPr>
        <w:t xml:space="preserve"> </w:t>
      </w:r>
      <w:r w:rsidRPr="00285804">
        <w:rPr>
          <w:rFonts w:ascii="Tahoma" w:hAnsi="Tahoma" w:cs="Tahoma"/>
          <w:b/>
          <w:u w:val="single"/>
        </w:rPr>
        <w:t>odprtem postopku v skladu s 40. členom ZJN-3</w:t>
      </w:r>
      <w:r w:rsidRPr="00285804">
        <w:rPr>
          <w:rFonts w:ascii="Tahoma" w:hAnsi="Tahoma" w:cs="Tahoma"/>
        </w:rPr>
        <w:t>. Naročnik bo po pregledu in ocenjevanju ponudb</w:t>
      </w:r>
      <w:r>
        <w:rPr>
          <w:rFonts w:ascii="Tahoma" w:hAnsi="Tahoma" w:cs="Tahoma"/>
        </w:rPr>
        <w:t xml:space="preserve"> </w:t>
      </w:r>
      <w:r w:rsidRPr="00285804">
        <w:rPr>
          <w:rFonts w:ascii="Tahoma" w:hAnsi="Tahoma" w:cs="Tahoma"/>
        </w:rPr>
        <w:t>izbral ponudnika z najugodnejšo ponudbo glede na postavljena merila.</w:t>
      </w:r>
    </w:p>
    <w:p w14:paraId="595DC5D1" w14:textId="77777777" w:rsidR="00A84C49" w:rsidRDefault="00A84C49" w:rsidP="001D7148">
      <w:pPr>
        <w:keepNext/>
        <w:keepLines/>
        <w:jc w:val="both"/>
        <w:rPr>
          <w:rFonts w:ascii="Tahoma" w:hAnsi="Tahoma" w:cs="Tahoma"/>
        </w:rPr>
      </w:pPr>
    </w:p>
    <w:p w14:paraId="7D7ACE4B" w14:textId="77777777" w:rsidR="00A84C49" w:rsidRPr="00045E48" w:rsidRDefault="00A84C49" w:rsidP="001D7148">
      <w:pPr>
        <w:keepNext/>
        <w:keepLines/>
        <w:jc w:val="both"/>
        <w:rPr>
          <w:rFonts w:ascii="Tahoma" w:hAnsi="Tahoma" w:cs="Tahoma"/>
        </w:rPr>
      </w:pPr>
      <w:r w:rsidRPr="00045E48">
        <w:rPr>
          <w:rFonts w:ascii="Tahoma" w:hAnsi="Tahoma" w:cs="Tahoma"/>
        </w:rPr>
        <w:t>Naročnik lahko, v skladu z določili 90. člena ZJN-3:</w:t>
      </w:r>
    </w:p>
    <w:p w14:paraId="6B491E9C" w14:textId="77777777" w:rsidR="00A84C49" w:rsidRPr="00045E48" w:rsidRDefault="00A84C49" w:rsidP="001D7148">
      <w:pPr>
        <w:keepNext/>
        <w:keepLines/>
        <w:numPr>
          <w:ilvl w:val="0"/>
          <w:numId w:val="5"/>
        </w:numPr>
        <w:jc w:val="both"/>
        <w:rPr>
          <w:rFonts w:ascii="Tahoma" w:hAnsi="Tahoma" w:cs="Tahoma"/>
        </w:rPr>
      </w:pPr>
      <w:r w:rsidRPr="00045E48">
        <w:rPr>
          <w:rFonts w:ascii="Tahoma" w:hAnsi="Tahoma" w:cs="Tahoma"/>
        </w:rPr>
        <w:t>do roka za oddajo ponudb kadar koli ustavi postopek oddaje javnega naročila,</w:t>
      </w:r>
    </w:p>
    <w:p w14:paraId="6F28412D" w14:textId="77777777" w:rsidR="00A84C49" w:rsidRPr="00045E48" w:rsidRDefault="00A84C49" w:rsidP="001D7148">
      <w:pPr>
        <w:keepNext/>
        <w:keepLines/>
        <w:numPr>
          <w:ilvl w:val="0"/>
          <w:numId w:val="5"/>
        </w:numPr>
        <w:jc w:val="both"/>
        <w:rPr>
          <w:rFonts w:ascii="Tahoma" w:hAnsi="Tahoma" w:cs="Tahoma"/>
        </w:rPr>
      </w:pPr>
      <w:r w:rsidRPr="00045E48">
        <w:rPr>
          <w:rFonts w:ascii="Tahoma" w:hAnsi="Tahoma" w:cs="Tahoma"/>
        </w:rPr>
        <w:t>na vseh stopnjah postopka oddaje javnega naročila, po izteku roka za odpiranje ponudb, zavrne vse ponudbe,</w:t>
      </w:r>
    </w:p>
    <w:p w14:paraId="76595AF3" w14:textId="77777777" w:rsidR="00A84C49" w:rsidRDefault="00A84C49" w:rsidP="001D7148">
      <w:pPr>
        <w:keepNext/>
        <w:keepLines/>
        <w:numPr>
          <w:ilvl w:val="0"/>
          <w:numId w:val="5"/>
        </w:numPr>
        <w:jc w:val="both"/>
        <w:rPr>
          <w:rFonts w:ascii="Tahoma" w:hAnsi="Tahoma" w:cs="Tahoma"/>
        </w:rPr>
      </w:pPr>
      <w:r w:rsidRPr="00045E48">
        <w:rPr>
          <w:rFonts w:ascii="Tahoma" w:hAnsi="Tahoma" w:cs="Tahoma"/>
        </w:rPr>
        <w:t xml:space="preserve">po pravnomočnosti odločitve o oddaji javnega naročila do datuma sklenitve </w:t>
      </w:r>
      <w:r w:rsidR="006A0CB2">
        <w:rPr>
          <w:rFonts w:ascii="Tahoma" w:hAnsi="Tahoma" w:cs="Tahoma"/>
        </w:rPr>
        <w:t>pogodbe</w:t>
      </w:r>
      <w:r w:rsidRPr="00045E48">
        <w:rPr>
          <w:rFonts w:ascii="Tahoma" w:hAnsi="Tahoma" w:cs="Tahoma"/>
        </w:rPr>
        <w:t xml:space="preserve"> o izvedbi javnega naročila, odstopi od izvedbe javnega naročila.</w:t>
      </w:r>
    </w:p>
    <w:p w14:paraId="5D030301" w14:textId="77777777" w:rsidR="00A84C49" w:rsidRPr="00045E48" w:rsidRDefault="00A84C49" w:rsidP="001D7148">
      <w:pPr>
        <w:keepNext/>
        <w:keepLines/>
        <w:ind w:left="720"/>
        <w:jc w:val="both"/>
        <w:rPr>
          <w:rFonts w:ascii="Tahoma" w:hAnsi="Tahoma" w:cs="Tahoma"/>
        </w:rPr>
      </w:pPr>
    </w:p>
    <w:p w14:paraId="57971866" w14:textId="77777777" w:rsidR="00A84C49" w:rsidRDefault="00A84C49" w:rsidP="001D7148">
      <w:pPr>
        <w:keepNext/>
        <w:keepLines/>
        <w:jc w:val="both"/>
        <w:rPr>
          <w:rFonts w:ascii="Tahoma" w:hAnsi="Tahoma" w:cs="Tahoma"/>
        </w:rPr>
      </w:pPr>
      <w:r w:rsidRPr="00045E48">
        <w:rPr>
          <w:rFonts w:ascii="Tahoma" w:hAnsi="Tahoma" w:cs="Tahoma"/>
        </w:rPr>
        <w:t>V zgoraj navedenih primerih, ponudnik ni upravičen od naročnika zahtevati nikakršne odškodnine.</w:t>
      </w:r>
    </w:p>
    <w:p w14:paraId="5A8FF57E" w14:textId="77777777" w:rsidR="00544C7D" w:rsidRDefault="00544C7D" w:rsidP="001D7148">
      <w:pPr>
        <w:keepNext/>
        <w:keepLines/>
        <w:jc w:val="both"/>
        <w:rPr>
          <w:rFonts w:ascii="Tahoma" w:hAnsi="Tahoma" w:cs="Tahoma"/>
          <w:color w:val="000000"/>
        </w:rPr>
      </w:pPr>
    </w:p>
    <w:p w14:paraId="5FC9C6F3" w14:textId="77777777" w:rsidR="00A84C49" w:rsidRPr="00285804" w:rsidRDefault="00A84C49" w:rsidP="001D7148">
      <w:pPr>
        <w:keepNext/>
        <w:keepLines/>
        <w:jc w:val="both"/>
        <w:rPr>
          <w:rFonts w:ascii="Tahoma" w:hAnsi="Tahoma" w:cs="Tahoma"/>
        </w:rPr>
      </w:pPr>
      <w:r w:rsidRPr="00285804">
        <w:rPr>
          <w:rFonts w:ascii="Tahoma" w:hAnsi="Tahoma" w:cs="Tahoma"/>
        </w:rPr>
        <w:t xml:space="preserve">Naročnik bo o vseh odločitvah v skladu s 90. členom ZJN-3 obvestil ponudnike na način, da bo podpisano odločitev iz tega člena objavil na Portalu javnih naročil. </w:t>
      </w:r>
    </w:p>
    <w:p w14:paraId="5AE252DC" w14:textId="77777777" w:rsidR="00A84C49" w:rsidRPr="00285804" w:rsidRDefault="00A84C49" w:rsidP="001D7148">
      <w:pPr>
        <w:keepNext/>
        <w:keepLines/>
        <w:jc w:val="both"/>
        <w:rPr>
          <w:rFonts w:ascii="Tahoma" w:hAnsi="Tahoma" w:cs="Tahoma"/>
        </w:rPr>
      </w:pPr>
    </w:p>
    <w:p w14:paraId="3791A20E" w14:textId="77777777" w:rsidR="00A84C49" w:rsidRPr="00285804" w:rsidRDefault="00A84C49" w:rsidP="001D7148">
      <w:pPr>
        <w:keepNext/>
        <w:keepLines/>
        <w:jc w:val="both"/>
        <w:rPr>
          <w:rFonts w:ascii="Tahoma" w:hAnsi="Tahoma" w:cs="Tahoma"/>
        </w:rPr>
      </w:pPr>
      <w:r w:rsidRPr="00285804">
        <w:rPr>
          <w:rFonts w:ascii="Tahoma" w:hAnsi="Tahoma" w:cs="Tahoma"/>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902CEA5" w14:textId="77777777" w:rsidR="00A84C49" w:rsidRPr="004150A6" w:rsidRDefault="00A84C49" w:rsidP="001D7148">
      <w:pPr>
        <w:keepNext/>
        <w:keepLines/>
        <w:jc w:val="both"/>
        <w:rPr>
          <w:rFonts w:ascii="Tahoma" w:hAnsi="Tahoma" w:cs="Tahoma"/>
          <w:color w:val="000000"/>
        </w:rPr>
      </w:pPr>
    </w:p>
    <w:p w14:paraId="2BBE8ECC" w14:textId="77777777" w:rsidR="007C70A1" w:rsidRPr="00780D5D" w:rsidRDefault="007C70A1" w:rsidP="001D7148">
      <w:pPr>
        <w:keepNext/>
        <w:keepLines/>
        <w:numPr>
          <w:ilvl w:val="1"/>
          <w:numId w:val="2"/>
        </w:numPr>
        <w:jc w:val="both"/>
        <w:rPr>
          <w:rFonts w:ascii="Tahoma" w:hAnsi="Tahoma" w:cs="Tahoma"/>
          <w:b/>
          <w:color w:val="000000"/>
        </w:rPr>
      </w:pPr>
      <w:r w:rsidRPr="00780D5D">
        <w:rPr>
          <w:rFonts w:ascii="Tahoma" w:hAnsi="Tahoma" w:cs="Tahoma"/>
          <w:b/>
          <w:color w:val="000000"/>
        </w:rPr>
        <w:t>Jezik in denarna enota</w:t>
      </w:r>
    </w:p>
    <w:p w14:paraId="4878EF71" w14:textId="77777777" w:rsidR="007C70A1" w:rsidRPr="004150A6" w:rsidRDefault="007C70A1" w:rsidP="001D7148">
      <w:pPr>
        <w:keepNext/>
        <w:keepLines/>
        <w:jc w:val="both"/>
        <w:rPr>
          <w:rFonts w:ascii="Tahoma" w:hAnsi="Tahoma" w:cs="Tahoma"/>
          <w:b/>
          <w:color w:val="000000"/>
        </w:rPr>
      </w:pPr>
    </w:p>
    <w:p w14:paraId="628698E4" w14:textId="77777777" w:rsidR="00A84C49" w:rsidRPr="00C8579C" w:rsidRDefault="00A84C49" w:rsidP="001D7148">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60A450AC" w14:textId="77777777" w:rsidR="00A84C49" w:rsidRPr="00C8579C" w:rsidRDefault="00A84C49" w:rsidP="001D7148">
      <w:pPr>
        <w:keepNext/>
        <w:keepLines/>
        <w:jc w:val="both"/>
        <w:rPr>
          <w:rFonts w:ascii="Tahoma" w:hAnsi="Tahoma" w:cs="Tahoma"/>
        </w:rPr>
      </w:pPr>
    </w:p>
    <w:p w14:paraId="1AB7BB44" w14:textId="72A6A50C" w:rsidR="00A84C49" w:rsidRDefault="00A84C49" w:rsidP="001D7148">
      <w:pPr>
        <w:keepNext/>
        <w:keepLines/>
        <w:jc w:val="both"/>
        <w:rPr>
          <w:rFonts w:ascii="Tahoma" w:hAnsi="Tahoma" w:cs="Tahoma"/>
        </w:rPr>
      </w:pPr>
      <w:r w:rsidRPr="00C8579C">
        <w:rPr>
          <w:rFonts w:ascii="Tahoma" w:hAnsi="Tahoma" w:cs="Tahoma"/>
        </w:rPr>
        <w:t>Finančni podatki morajo biti podani v evrih, na do dve (2) decimalni mesti natančno.</w:t>
      </w:r>
    </w:p>
    <w:p w14:paraId="7E16A37C" w14:textId="77777777" w:rsidR="006F6E5F" w:rsidRDefault="006F6E5F" w:rsidP="001D7148">
      <w:pPr>
        <w:keepNext/>
        <w:keepLines/>
        <w:jc w:val="both"/>
        <w:rPr>
          <w:rFonts w:ascii="Tahoma" w:hAnsi="Tahoma" w:cs="Tahoma"/>
        </w:rPr>
      </w:pPr>
    </w:p>
    <w:bookmarkEnd w:id="1"/>
    <w:bookmarkEnd w:id="2"/>
    <w:bookmarkEnd w:id="3"/>
    <w:bookmarkEnd w:id="4"/>
    <w:bookmarkEnd w:id="5"/>
    <w:p w14:paraId="1597DEF2" w14:textId="77777777" w:rsidR="00A84C49" w:rsidRPr="00285804" w:rsidRDefault="00A84C49" w:rsidP="001D7148">
      <w:pPr>
        <w:keepNext/>
        <w:keepLines/>
        <w:numPr>
          <w:ilvl w:val="1"/>
          <w:numId w:val="2"/>
        </w:numPr>
        <w:jc w:val="both"/>
        <w:rPr>
          <w:rFonts w:ascii="Tahoma" w:hAnsi="Tahoma" w:cs="Tahoma"/>
          <w:b/>
        </w:rPr>
      </w:pPr>
      <w:r w:rsidRPr="00285804">
        <w:rPr>
          <w:rFonts w:ascii="Tahoma" w:hAnsi="Tahoma" w:cs="Tahoma"/>
          <w:b/>
        </w:rPr>
        <w:t>Vprašanja oziroma dodatna pojasnila ponudnikom</w:t>
      </w:r>
    </w:p>
    <w:p w14:paraId="7E50A913" w14:textId="77777777" w:rsidR="00A84C49" w:rsidRPr="00285804" w:rsidRDefault="00A84C49" w:rsidP="001D7148">
      <w:pPr>
        <w:keepNext/>
        <w:keepLines/>
        <w:jc w:val="both"/>
        <w:rPr>
          <w:rFonts w:ascii="Tahoma" w:hAnsi="Tahoma" w:cs="Tahoma"/>
          <w:sz w:val="18"/>
        </w:rPr>
      </w:pPr>
    </w:p>
    <w:p w14:paraId="777342D2" w14:textId="0E8B3079" w:rsidR="00A84C49" w:rsidRPr="007A6FE3" w:rsidRDefault="00A84C49" w:rsidP="001D7148">
      <w:pPr>
        <w:keepNext/>
        <w:keepLines/>
        <w:jc w:val="both"/>
        <w:rPr>
          <w:rFonts w:ascii="Tahoma" w:hAnsi="Tahoma" w:cs="Tahoma"/>
        </w:rPr>
      </w:pPr>
      <w:r w:rsidRPr="00285804">
        <w:rPr>
          <w:rFonts w:ascii="Tahoma" w:hAnsi="Tahoma" w:cs="Tahoma"/>
        </w:rPr>
        <w:t xml:space="preserve">Vprašanja oziroma dodatna pojasnila o </w:t>
      </w:r>
      <w:r w:rsidRPr="007A6FE3">
        <w:rPr>
          <w:rFonts w:ascii="Tahoma" w:hAnsi="Tahoma" w:cs="Tahoma"/>
        </w:rPr>
        <w:t>javnem naročilu oziroma razpisni dokumentaciji, lahko ponudniki zahtevajo preko Portala javnih naročil,</w:t>
      </w:r>
      <w:r w:rsidRPr="007A6FE3">
        <w:rPr>
          <w:rFonts w:ascii="Tahoma" w:hAnsi="Tahoma" w:cs="Tahoma"/>
          <w:color w:val="FF0000"/>
        </w:rPr>
        <w:t xml:space="preserve"> </w:t>
      </w:r>
      <w:r w:rsidR="006F6E5F">
        <w:rPr>
          <w:rFonts w:ascii="Tahoma" w:hAnsi="Tahoma" w:cs="Tahoma"/>
          <w:b/>
          <w:u w:val="single"/>
        </w:rPr>
        <w:t xml:space="preserve">vendar najkasneje </w:t>
      </w:r>
      <w:r w:rsidR="006F6E5F" w:rsidRPr="0035617A">
        <w:rPr>
          <w:rFonts w:ascii="Tahoma" w:hAnsi="Tahoma" w:cs="Tahoma"/>
          <w:b/>
          <w:u w:val="single"/>
        </w:rPr>
        <w:t xml:space="preserve">do </w:t>
      </w:r>
      <w:r w:rsidR="0035617A" w:rsidRPr="0035617A">
        <w:rPr>
          <w:rFonts w:ascii="Tahoma" w:hAnsi="Tahoma" w:cs="Tahoma"/>
          <w:b/>
          <w:u w:val="single"/>
        </w:rPr>
        <w:t>5. 2.</w:t>
      </w:r>
      <w:r w:rsidR="009604DB" w:rsidRPr="0035617A">
        <w:rPr>
          <w:rFonts w:ascii="Tahoma" w:hAnsi="Tahoma" w:cs="Tahoma"/>
          <w:b/>
          <w:u w:val="single"/>
        </w:rPr>
        <w:t xml:space="preserve"> 2024</w:t>
      </w:r>
      <w:r w:rsidRPr="0035617A">
        <w:rPr>
          <w:rFonts w:ascii="Tahoma" w:hAnsi="Tahoma" w:cs="Tahoma"/>
          <w:b/>
          <w:u w:val="single"/>
        </w:rPr>
        <w:t xml:space="preserve"> do 10:00</w:t>
      </w:r>
      <w:r w:rsidRPr="007A6FE3">
        <w:rPr>
          <w:rFonts w:ascii="Tahoma" w:hAnsi="Tahoma" w:cs="Tahoma"/>
          <w:b/>
          <w:u w:val="single"/>
        </w:rPr>
        <w:t xml:space="preserve"> ure</w:t>
      </w:r>
      <w:r w:rsidRPr="007A6FE3">
        <w:rPr>
          <w:rFonts w:ascii="Tahoma" w:hAnsi="Tahoma" w:cs="Tahoma"/>
        </w:rPr>
        <w:t>.</w:t>
      </w:r>
      <w:r w:rsidRPr="007A6FE3">
        <w:rPr>
          <w:rFonts w:ascii="Tahoma" w:hAnsi="Tahoma" w:cs="Tahoma"/>
          <w:color w:val="FF0000"/>
        </w:rPr>
        <w:t xml:space="preserve">    </w:t>
      </w:r>
    </w:p>
    <w:p w14:paraId="1BD77B7C" w14:textId="77777777" w:rsidR="00A84C49" w:rsidRPr="007A6FE3" w:rsidRDefault="00A84C49" w:rsidP="001D7148">
      <w:pPr>
        <w:keepNext/>
        <w:keepLines/>
        <w:jc w:val="both"/>
        <w:rPr>
          <w:rFonts w:ascii="Tahoma" w:hAnsi="Tahoma" w:cs="Tahoma"/>
          <w:sz w:val="18"/>
        </w:rPr>
      </w:pPr>
    </w:p>
    <w:p w14:paraId="34A90E01" w14:textId="2DB8E550" w:rsidR="00A84C49" w:rsidRPr="00285804" w:rsidRDefault="00A84C49" w:rsidP="001D7148">
      <w:pPr>
        <w:keepNext/>
        <w:keepLines/>
        <w:jc w:val="both"/>
        <w:rPr>
          <w:rFonts w:ascii="Tahoma" w:hAnsi="Tahoma" w:cs="Tahoma"/>
        </w:rPr>
      </w:pPr>
      <w:r w:rsidRPr="007A6FE3">
        <w:rPr>
          <w:rFonts w:ascii="Tahoma" w:hAnsi="Tahoma" w:cs="Tahoma"/>
        </w:rPr>
        <w:t>Odgovori oziroma pojasnila bodo objavljeni na Portalu javnih</w:t>
      </w:r>
      <w:r w:rsidRPr="00285804">
        <w:rPr>
          <w:rFonts w:ascii="Tahoma" w:hAnsi="Tahoma" w:cs="Tahoma"/>
        </w:rPr>
        <w:t xml:space="preserve"> naročil, </w:t>
      </w:r>
      <w:r w:rsidRPr="00EC38A2">
        <w:rPr>
          <w:rFonts w:ascii="Tahoma" w:hAnsi="Tahoma" w:cs="Tahoma"/>
          <w:b/>
          <w:u w:val="single"/>
        </w:rPr>
        <w:t xml:space="preserve">najkasneje </w:t>
      </w:r>
      <w:r w:rsidR="006F6E5F" w:rsidRPr="0035617A">
        <w:rPr>
          <w:rFonts w:ascii="Tahoma" w:hAnsi="Tahoma" w:cs="Tahoma"/>
          <w:b/>
          <w:u w:val="single"/>
        </w:rPr>
        <w:t xml:space="preserve">do </w:t>
      </w:r>
      <w:r w:rsidR="0035617A" w:rsidRPr="0035617A">
        <w:rPr>
          <w:rFonts w:ascii="Tahoma" w:hAnsi="Tahoma" w:cs="Tahoma"/>
          <w:b/>
          <w:u w:val="single"/>
        </w:rPr>
        <w:t>7. 2</w:t>
      </w:r>
      <w:r w:rsidR="009604DB" w:rsidRPr="0035617A">
        <w:rPr>
          <w:rFonts w:ascii="Tahoma" w:hAnsi="Tahoma" w:cs="Tahoma"/>
          <w:b/>
          <w:u w:val="single"/>
        </w:rPr>
        <w:t>. 2024</w:t>
      </w:r>
      <w:r w:rsidR="007A6FE3" w:rsidRPr="0035617A">
        <w:rPr>
          <w:rFonts w:ascii="Tahoma" w:hAnsi="Tahoma" w:cs="Tahoma"/>
          <w:b/>
          <w:u w:val="single"/>
        </w:rPr>
        <w:t xml:space="preserve"> do 10:00 ure</w:t>
      </w:r>
      <w:r w:rsidRPr="0035617A">
        <w:rPr>
          <w:rFonts w:ascii="Tahoma" w:hAnsi="Tahoma" w:cs="Tahoma"/>
        </w:rPr>
        <w:t>, pod pogojem, da bo zahteva posredovana pravočasno.</w:t>
      </w:r>
      <w:r w:rsidRPr="0035617A">
        <w:t xml:space="preserve"> </w:t>
      </w:r>
      <w:r w:rsidRPr="0035617A">
        <w:rPr>
          <w:rFonts w:ascii="Tahoma" w:hAnsi="Tahoma" w:cs="Tahoma"/>
        </w:rPr>
        <w:t>Na drugače p</w:t>
      </w:r>
      <w:r w:rsidRPr="00285804">
        <w:rPr>
          <w:rFonts w:ascii="Tahoma" w:hAnsi="Tahoma" w:cs="Tahoma"/>
        </w:rPr>
        <w:t xml:space="preserve">osredovane zahteve za dodatna pojasnila ali vprašanja naročnik ni dolžan odgovoriti. </w:t>
      </w:r>
    </w:p>
    <w:p w14:paraId="548AFA8E" w14:textId="77777777" w:rsidR="00BD7368" w:rsidRPr="004150A6" w:rsidRDefault="00BD7368" w:rsidP="001D7148">
      <w:pPr>
        <w:keepNext/>
        <w:keepLines/>
        <w:jc w:val="both"/>
        <w:rPr>
          <w:rFonts w:ascii="Tahoma" w:hAnsi="Tahoma" w:cs="Tahoma"/>
          <w:color w:val="000000"/>
        </w:rPr>
      </w:pPr>
    </w:p>
    <w:p w14:paraId="72BAEA48" w14:textId="77777777" w:rsidR="00B97BCE" w:rsidRPr="00780D5D" w:rsidRDefault="00046327" w:rsidP="001D7148">
      <w:pPr>
        <w:keepNext/>
        <w:keepLines/>
        <w:numPr>
          <w:ilvl w:val="1"/>
          <w:numId w:val="2"/>
        </w:numPr>
        <w:jc w:val="both"/>
        <w:rPr>
          <w:rFonts w:ascii="Tahoma" w:hAnsi="Tahoma" w:cs="Tahoma"/>
          <w:b/>
          <w:color w:val="000000"/>
        </w:rPr>
      </w:pPr>
      <w:r w:rsidRPr="00780D5D">
        <w:rPr>
          <w:rFonts w:ascii="Tahoma" w:hAnsi="Tahoma" w:cs="Tahoma"/>
          <w:b/>
          <w:color w:val="000000"/>
        </w:rPr>
        <w:t>Variantn</w:t>
      </w:r>
      <w:r w:rsidR="00A84C49">
        <w:rPr>
          <w:rFonts w:ascii="Tahoma" w:hAnsi="Tahoma" w:cs="Tahoma"/>
          <w:b/>
          <w:color w:val="000000"/>
        </w:rPr>
        <w:t>a / opcijska</w:t>
      </w:r>
      <w:r w:rsidRPr="00780D5D">
        <w:rPr>
          <w:rFonts w:ascii="Tahoma" w:hAnsi="Tahoma" w:cs="Tahoma"/>
          <w:b/>
          <w:color w:val="000000"/>
        </w:rPr>
        <w:t xml:space="preserve"> </w:t>
      </w:r>
      <w:r w:rsidR="00737949" w:rsidRPr="00780D5D">
        <w:rPr>
          <w:rFonts w:ascii="Tahoma" w:hAnsi="Tahoma" w:cs="Tahoma"/>
          <w:b/>
          <w:color w:val="000000"/>
        </w:rPr>
        <w:t>ponu</w:t>
      </w:r>
      <w:r w:rsidR="00B87D38">
        <w:rPr>
          <w:rFonts w:ascii="Tahoma" w:hAnsi="Tahoma" w:cs="Tahoma"/>
          <w:b/>
          <w:color w:val="000000"/>
        </w:rPr>
        <w:t>db</w:t>
      </w:r>
      <w:r w:rsidR="00A84C49">
        <w:rPr>
          <w:rFonts w:ascii="Tahoma" w:hAnsi="Tahoma" w:cs="Tahoma"/>
          <w:b/>
          <w:color w:val="000000"/>
        </w:rPr>
        <w:t>a</w:t>
      </w:r>
    </w:p>
    <w:p w14:paraId="07BABE0D" w14:textId="77777777" w:rsidR="00B97BCE" w:rsidRPr="004150A6" w:rsidRDefault="00B97BCE" w:rsidP="001D7148">
      <w:pPr>
        <w:keepNext/>
        <w:keepLines/>
        <w:jc w:val="both"/>
        <w:rPr>
          <w:rFonts w:ascii="Tahoma" w:hAnsi="Tahoma" w:cs="Tahoma"/>
          <w:color w:val="000000"/>
        </w:rPr>
      </w:pPr>
    </w:p>
    <w:p w14:paraId="2219AFCC" w14:textId="77777777" w:rsidR="00A84C49" w:rsidRPr="00285804" w:rsidRDefault="00A84C49" w:rsidP="001D7148">
      <w:pPr>
        <w:keepNext/>
        <w:keepLines/>
        <w:ind w:right="56"/>
        <w:jc w:val="both"/>
        <w:rPr>
          <w:rFonts w:ascii="Tahoma" w:hAnsi="Tahoma" w:cs="Tahoma"/>
        </w:rPr>
      </w:pPr>
      <w:r w:rsidRPr="00285804">
        <w:rPr>
          <w:rFonts w:ascii="Tahoma" w:hAnsi="Tahoma" w:cs="Tahoma"/>
        </w:rPr>
        <w:t>Naročnik ne dopušča predložitve variantne in opcijske ponudbe. Naročnik bo tako ponudbo zavrnil kot nedopustno.</w:t>
      </w:r>
    </w:p>
    <w:p w14:paraId="4E79EBFE" w14:textId="77777777" w:rsidR="003B7674" w:rsidRPr="004150A6" w:rsidRDefault="003B7674" w:rsidP="001D7148">
      <w:pPr>
        <w:keepNext/>
        <w:keepLines/>
        <w:jc w:val="both"/>
        <w:rPr>
          <w:rFonts w:ascii="Tahoma" w:hAnsi="Tahoma" w:cs="Tahoma"/>
          <w:color w:val="000000"/>
        </w:rPr>
      </w:pPr>
    </w:p>
    <w:p w14:paraId="365F42AB" w14:textId="77777777" w:rsidR="007C70A1" w:rsidRPr="00780D5D" w:rsidRDefault="007C70A1" w:rsidP="001D7148">
      <w:pPr>
        <w:keepNext/>
        <w:keepLines/>
        <w:numPr>
          <w:ilvl w:val="1"/>
          <w:numId w:val="2"/>
        </w:numPr>
        <w:jc w:val="both"/>
        <w:rPr>
          <w:rFonts w:ascii="Tahoma" w:hAnsi="Tahoma" w:cs="Tahoma"/>
          <w:b/>
          <w:color w:val="000000"/>
        </w:rPr>
      </w:pPr>
      <w:r w:rsidRPr="00780D5D">
        <w:rPr>
          <w:rFonts w:ascii="Tahoma" w:hAnsi="Tahoma" w:cs="Tahoma"/>
          <w:b/>
          <w:color w:val="000000"/>
        </w:rPr>
        <w:t>Predložitev ponudbe</w:t>
      </w:r>
    </w:p>
    <w:p w14:paraId="7F8D7A53" w14:textId="77777777" w:rsidR="007C70A1" w:rsidRPr="004150A6" w:rsidRDefault="007C70A1" w:rsidP="001D7148">
      <w:pPr>
        <w:keepNext/>
        <w:keepLines/>
        <w:jc w:val="both"/>
        <w:rPr>
          <w:rFonts w:ascii="Tahoma" w:hAnsi="Tahoma" w:cs="Tahoma"/>
          <w:b/>
          <w:color w:val="000000"/>
        </w:rPr>
      </w:pPr>
    </w:p>
    <w:p w14:paraId="719ACB0B" w14:textId="77777777" w:rsidR="0069734D" w:rsidRPr="0069734D" w:rsidRDefault="0069734D" w:rsidP="001D7148">
      <w:pPr>
        <w:keepNext/>
        <w:keepLines/>
        <w:tabs>
          <w:tab w:val="left" w:pos="142"/>
        </w:tabs>
        <w:jc w:val="both"/>
        <w:rPr>
          <w:rFonts w:ascii="Tahoma" w:hAnsi="Tahoma" w:cs="Tahoma"/>
        </w:rPr>
      </w:pPr>
      <w:r w:rsidRPr="0069734D">
        <w:rPr>
          <w:rFonts w:ascii="Tahoma" w:hAnsi="Tahoma" w:cs="Tahoma"/>
          <w:lang w:val="x-none"/>
        </w:rPr>
        <w:t>Ponudnik mora ponudb</w:t>
      </w:r>
      <w:r w:rsidRPr="0069734D">
        <w:rPr>
          <w:rFonts w:ascii="Tahoma" w:hAnsi="Tahoma" w:cs="Tahoma"/>
        </w:rPr>
        <w:t>o</w:t>
      </w:r>
      <w:r w:rsidRPr="0069734D">
        <w:rPr>
          <w:rFonts w:ascii="Tahoma" w:hAnsi="Tahoma" w:cs="Tahoma"/>
          <w:lang w:val="x-none"/>
        </w:rPr>
        <w:t xml:space="preserve"> predložiti </w:t>
      </w:r>
      <w:r w:rsidRPr="0069734D">
        <w:rPr>
          <w:rFonts w:ascii="Tahoma" w:hAnsi="Tahoma" w:cs="Tahoma"/>
        </w:rPr>
        <w:t xml:space="preserve">elektronsko, </w:t>
      </w:r>
      <w:r w:rsidRPr="0069734D">
        <w:rPr>
          <w:rFonts w:ascii="Tahoma" w:hAnsi="Tahoma" w:cs="Tahoma"/>
          <w:lang w:val="x-none"/>
        </w:rPr>
        <w:t xml:space="preserve">v </w:t>
      </w:r>
      <w:r w:rsidRPr="0069734D">
        <w:rPr>
          <w:rFonts w:ascii="Tahoma" w:hAnsi="Tahoma" w:cs="Tahoma"/>
          <w:b/>
          <w:lang w:val="x-none"/>
        </w:rPr>
        <w:t>informacijsk</w:t>
      </w:r>
      <w:r w:rsidRPr="0069734D">
        <w:rPr>
          <w:rFonts w:ascii="Tahoma" w:hAnsi="Tahoma" w:cs="Tahoma"/>
          <w:b/>
        </w:rPr>
        <w:t>em</w:t>
      </w:r>
      <w:r w:rsidRPr="0069734D">
        <w:rPr>
          <w:rFonts w:ascii="Tahoma" w:hAnsi="Tahoma" w:cs="Tahoma"/>
          <w:b/>
          <w:lang w:val="x-none"/>
        </w:rPr>
        <w:t xml:space="preserve"> sistem</w:t>
      </w:r>
      <w:r w:rsidRPr="0069734D">
        <w:rPr>
          <w:rFonts w:ascii="Tahoma" w:hAnsi="Tahoma" w:cs="Tahoma"/>
          <w:b/>
        </w:rPr>
        <w:t>u</w:t>
      </w:r>
      <w:r w:rsidRPr="0069734D">
        <w:rPr>
          <w:rFonts w:ascii="Tahoma" w:hAnsi="Tahoma" w:cs="Tahoma"/>
          <w:b/>
          <w:lang w:val="x-none"/>
        </w:rPr>
        <w:t xml:space="preserve"> e-JN</w:t>
      </w:r>
      <w:r w:rsidRPr="0069734D">
        <w:rPr>
          <w:rFonts w:ascii="Tahoma" w:hAnsi="Tahoma" w:cs="Tahoma"/>
        </w:rPr>
        <w:t>,</w:t>
      </w:r>
      <w:r w:rsidRPr="0069734D">
        <w:rPr>
          <w:rFonts w:ascii="Tahoma" w:hAnsi="Tahoma" w:cs="Tahoma"/>
          <w:lang w:val="x-none"/>
        </w:rPr>
        <w:t xml:space="preserve"> na spletnem naslovu </w:t>
      </w:r>
      <w:hyperlink r:id="rId12" w:history="1">
        <w:r w:rsidRPr="0069734D">
          <w:rPr>
            <w:rFonts w:ascii="Tahoma" w:hAnsi="Tahoma" w:cs="Tahoma"/>
            <w:color w:val="0000FF"/>
            <w:u w:val="single"/>
            <w:lang w:val="x-none"/>
          </w:rPr>
          <w:t>https://ejn.gov.si/eJN2</w:t>
        </w:r>
      </w:hyperlink>
      <w:r w:rsidRPr="0069734D">
        <w:rPr>
          <w:rFonts w:ascii="Tahoma" w:hAnsi="Tahoma" w:cs="Tahoma"/>
        </w:rPr>
        <w:t xml:space="preserve">, v skladu </w:t>
      </w:r>
      <w:r w:rsidRPr="006B1BEA">
        <w:rPr>
          <w:rFonts w:ascii="Tahoma" w:hAnsi="Tahoma" w:cs="Tahoma"/>
          <w:u w:val="single"/>
        </w:rPr>
        <w:t xml:space="preserve">s </w:t>
      </w:r>
      <w:r w:rsidRPr="006B1BEA">
        <w:rPr>
          <w:rFonts w:ascii="Tahoma" w:hAnsi="Tahoma" w:cs="Tahoma"/>
          <w:b/>
          <w:u w:val="single"/>
        </w:rPr>
        <w:t>poglavjem 6</w:t>
      </w:r>
      <w:r w:rsidRPr="006B1BEA">
        <w:rPr>
          <w:rFonts w:ascii="Tahoma" w:hAnsi="Tahoma" w:cs="Tahoma"/>
          <w:u w:val="single"/>
        </w:rPr>
        <w:t xml:space="preserve"> te razpisne</w:t>
      </w:r>
      <w:r w:rsidRPr="0069734D">
        <w:rPr>
          <w:rFonts w:ascii="Tahoma" w:hAnsi="Tahoma" w:cs="Tahoma"/>
          <w:u w:val="single"/>
        </w:rPr>
        <w:t xml:space="preserve"> dokumentacije</w:t>
      </w:r>
      <w:r w:rsidRPr="0069734D">
        <w:rPr>
          <w:rFonts w:ascii="Tahoma" w:hAnsi="Tahoma" w:cs="Tahoma"/>
        </w:rPr>
        <w:t>, v katerem je opredeljen tudi rok za predložitev elektronske ponudbe. Ponudnik nosi vse stroške za pripravo in predložitev ponudbe.</w:t>
      </w:r>
    </w:p>
    <w:p w14:paraId="5A6C5FCD" w14:textId="77777777" w:rsidR="0069734D" w:rsidRDefault="0069734D" w:rsidP="001D7148">
      <w:pPr>
        <w:keepNext/>
        <w:keepLines/>
        <w:tabs>
          <w:tab w:val="left" w:pos="142"/>
        </w:tabs>
        <w:jc w:val="both"/>
        <w:rPr>
          <w:rFonts w:ascii="Tahoma" w:hAnsi="Tahoma" w:cs="Tahoma"/>
        </w:rPr>
      </w:pPr>
    </w:p>
    <w:p w14:paraId="0AA43097" w14:textId="77777777" w:rsidR="00D75BE1" w:rsidRPr="007E1849" w:rsidRDefault="00D75BE1" w:rsidP="001D7148">
      <w:pPr>
        <w:keepNext/>
        <w:keepLines/>
        <w:numPr>
          <w:ilvl w:val="1"/>
          <w:numId w:val="2"/>
        </w:numPr>
        <w:jc w:val="both"/>
        <w:rPr>
          <w:rFonts w:ascii="Tahoma" w:hAnsi="Tahoma" w:cs="Tahoma"/>
          <w:b/>
        </w:rPr>
      </w:pPr>
      <w:r w:rsidRPr="007E1849">
        <w:rPr>
          <w:rFonts w:ascii="Tahoma" w:hAnsi="Tahoma" w:cs="Tahoma"/>
          <w:b/>
        </w:rPr>
        <w:t xml:space="preserve">Ponudbena cena </w:t>
      </w:r>
    </w:p>
    <w:p w14:paraId="57E8C0A9" w14:textId="77777777" w:rsidR="00D75BE1" w:rsidRPr="007E1849" w:rsidRDefault="00D75BE1" w:rsidP="001D7148">
      <w:pPr>
        <w:keepNext/>
        <w:keepLines/>
        <w:jc w:val="both"/>
        <w:rPr>
          <w:rFonts w:ascii="Tahoma" w:hAnsi="Tahoma" w:cs="Tahoma"/>
          <w:sz w:val="16"/>
        </w:rPr>
      </w:pPr>
    </w:p>
    <w:p w14:paraId="1733E8E4" w14:textId="77777777" w:rsidR="00D75BE1" w:rsidRPr="007E1849" w:rsidRDefault="00D75BE1" w:rsidP="001D7148">
      <w:pPr>
        <w:keepNext/>
        <w:keepLines/>
        <w:jc w:val="both"/>
        <w:rPr>
          <w:rFonts w:ascii="Tahoma" w:hAnsi="Tahoma" w:cs="Tahoma"/>
          <w:u w:val="single"/>
        </w:rPr>
      </w:pPr>
      <w:r w:rsidRPr="007E1849">
        <w:rPr>
          <w:rFonts w:ascii="Tahoma" w:hAnsi="Tahoma" w:cs="Tahoma"/>
        </w:rPr>
        <w:t xml:space="preserve">Ponudnik izdela </w:t>
      </w:r>
      <w:r w:rsidRPr="00141934">
        <w:rPr>
          <w:rFonts w:ascii="Tahoma" w:hAnsi="Tahoma" w:cs="Tahoma"/>
        </w:rPr>
        <w:t>vrednostni del ponudbe (Priloga 2</w:t>
      </w:r>
      <w:r w:rsidR="006461AC" w:rsidRPr="00141934">
        <w:rPr>
          <w:rFonts w:ascii="Tahoma" w:hAnsi="Tahoma" w:cs="Tahoma"/>
        </w:rPr>
        <w:t>/1</w:t>
      </w:r>
      <w:r w:rsidRPr="00141934">
        <w:rPr>
          <w:rFonts w:ascii="Tahoma" w:hAnsi="Tahoma" w:cs="Tahoma"/>
        </w:rPr>
        <w:t>) na podlagi ponudbenega predračuna (Priloga 2/</w:t>
      </w:r>
      <w:r w:rsidR="006461AC" w:rsidRPr="00141934">
        <w:rPr>
          <w:rFonts w:ascii="Tahoma" w:hAnsi="Tahoma" w:cs="Tahoma"/>
        </w:rPr>
        <w:t>2</w:t>
      </w:r>
      <w:r w:rsidRPr="00141934">
        <w:rPr>
          <w:rFonts w:ascii="Tahoma" w:hAnsi="Tahoma" w:cs="Tahoma"/>
        </w:rPr>
        <w:t>), ki je kot priloga sestavni del razpisne dokumentacije. Ponudnik</w:t>
      </w:r>
      <w:r w:rsidRPr="00141934">
        <w:rPr>
          <w:rFonts w:ascii="Tahoma" w:hAnsi="Tahoma" w:cs="Tahoma"/>
          <w:b/>
        </w:rPr>
        <w:t xml:space="preserve"> mora podati ceno na enoto za vse postavke v ponudbenem</w:t>
      </w:r>
      <w:r w:rsidRPr="007E1849">
        <w:rPr>
          <w:rFonts w:ascii="Tahoma" w:hAnsi="Tahoma" w:cs="Tahoma"/>
          <w:b/>
        </w:rPr>
        <w:t xml:space="preserve"> predračunu</w:t>
      </w:r>
      <w:r w:rsidRPr="007E1849">
        <w:rPr>
          <w:rFonts w:ascii="Tahoma" w:hAnsi="Tahoma" w:cs="Tahoma"/>
        </w:rPr>
        <w:t xml:space="preserve"> (z</w:t>
      </w:r>
      <w:r w:rsidR="005031E4">
        <w:rPr>
          <w:rFonts w:ascii="Tahoma" w:hAnsi="Tahoma" w:cs="Tahoma"/>
        </w:rPr>
        <w:t>aokrožena na 2 decimalni mesti).</w:t>
      </w:r>
    </w:p>
    <w:p w14:paraId="3D7A2FF8" w14:textId="77777777" w:rsidR="00D75BE1" w:rsidRPr="007E1849" w:rsidRDefault="00D75BE1" w:rsidP="001D7148">
      <w:pPr>
        <w:keepNext/>
        <w:keepLines/>
        <w:jc w:val="both"/>
        <w:rPr>
          <w:rFonts w:ascii="Tahoma" w:hAnsi="Tahoma" w:cs="Tahoma"/>
        </w:rPr>
      </w:pPr>
    </w:p>
    <w:p w14:paraId="138F1F54" w14:textId="77777777" w:rsidR="00D75BE1" w:rsidRPr="007E1849" w:rsidRDefault="00D75BE1" w:rsidP="001D7148">
      <w:pPr>
        <w:keepNext/>
        <w:keepLines/>
        <w:jc w:val="both"/>
        <w:rPr>
          <w:rFonts w:ascii="Tahoma" w:hAnsi="Tahoma" w:cs="Tahoma"/>
        </w:rPr>
      </w:pPr>
      <w:r w:rsidRPr="007E1849">
        <w:rPr>
          <w:rFonts w:ascii="Tahoma" w:hAnsi="Tahoma" w:cs="Tahoma"/>
        </w:rPr>
        <w:t xml:space="preserve">V cenah na enoto (izražene/zaokrožene v evrih na največ 2 decimalki) navedenih v ponudbenem predračunu izvajalca, morajo biti vključeni vsi materialni in nematerialni stroški (vključno s stroški dela, prevoza, stroški izdelave ponudbene dokumentacije itd.), ki bodo potrebni za kvalitetno izvedbo predmeta pogodbe, skladno z vsemi zahtevami in pogoji naročnika. Se pravi cena v ponudbi mora zajemati vse stroške, ki jih bo ponudnik imel z realizacijo naročila oz. ki bodo potrebni za kvalitetno izvedbo predmeta javnega naročila. Končna cena mora vsebovati vse stroške in popuste. </w:t>
      </w:r>
    </w:p>
    <w:p w14:paraId="74B19202" w14:textId="77777777" w:rsidR="00D75BE1" w:rsidRPr="007E1849" w:rsidRDefault="00D75BE1" w:rsidP="001D7148">
      <w:pPr>
        <w:keepNext/>
        <w:keepLines/>
        <w:jc w:val="both"/>
        <w:rPr>
          <w:rFonts w:ascii="Tahoma" w:hAnsi="Tahoma" w:cs="Tahoma"/>
          <w:sz w:val="14"/>
          <w:u w:val="single"/>
        </w:rPr>
      </w:pPr>
    </w:p>
    <w:p w14:paraId="5B3B5547" w14:textId="77777777" w:rsidR="00D75BE1" w:rsidRPr="007E1849" w:rsidRDefault="00D75BE1" w:rsidP="001D7148">
      <w:pPr>
        <w:keepNext/>
        <w:keepLines/>
        <w:jc w:val="both"/>
        <w:rPr>
          <w:rFonts w:ascii="Tahoma" w:hAnsi="Tahoma" w:cs="Tahoma"/>
        </w:rPr>
      </w:pPr>
      <w:r w:rsidRPr="007E1849">
        <w:rPr>
          <w:rFonts w:ascii="Tahoma" w:hAnsi="Tahoma" w:cs="Tahoma"/>
          <w:u w:val="single"/>
        </w:rPr>
        <w:t>Ponudnik mora upoštevati navodila in zahteve glede ponudbenega predračuna, ki so navedena Prilogi 2/1.</w:t>
      </w:r>
    </w:p>
    <w:p w14:paraId="0E437D0E" w14:textId="77777777" w:rsidR="00D75BE1" w:rsidRDefault="00D75BE1" w:rsidP="001D7148">
      <w:pPr>
        <w:keepNext/>
        <w:keepLines/>
        <w:tabs>
          <w:tab w:val="left" w:pos="142"/>
        </w:tabs>
        <w:jc w:val="both"/>
        <w:rPr>
          <w:rFonts w:ascii="Tahoma" w:hAnsi="Tahoma" w:cs="Tahoma"/>
        </w:rPr>
      </w:pPr>
    </w:p>
    <w:p w14:paraId="4E214A04" w14:textId="77777777" w:rsidR="00D75BE1" w:rsidRPr="007E1849" w:rsidRDefault="00D75BE1" w:rsidP="001D7148">
      <w:pPr>
        <w:keepNext/>
        <w:keepLines/>
        <w:numPr>
          <w:ilvl w:val="1"/>
          <w:numId w:val="2"/>
        </w:numPr>
        <w:rPr>
          <w:rFonts w:ascii="Tahoma" w:hAnsi="Tahoma" w:cs="Tahoma"/>
          <w:b/>
        </w:rPr>
      </w:pPr>
      <w:r w:rsidRPr="007E1849">
        <w:rPr>
          <w:rFonts w:ascii="Tahoma" w:hAnsi="Tahoma" w:cs="Tahoma"/>
          <w:b/>
        </w:rPr>
        <w:t>Celovitost ponudbe, dopustnost ponudbe, pregled in ocenjevanje ponudb</w:t>
      </w:r>
    </w:p>
    <w:p w14:paraId="6E2163AD" w14:textId="77777777" w:rsidR="00D75BE1" w:rsidRPr="007E1849" w:rsidRDefault="00D75BE1" w:rsidP="001D7148">
      <w:pPr>
        <w:keepNext/>
        <w:keepLines/>
        <w:rPr>
          <w:rFonts w:ascii="Tahoma" w:hAnsi="Tahoma" w:cs="Tahoma"/>
        </w:rPr>
      </w:pPr>
    </w:p>
    <w:p w14:paraId="11F9D717" w14:textId="77777777" w:rsidR="00D75BE1" w:rsidRPr="007E1849" w:rsidRDefault="00D75BE1" w:rsidP="001D7148">
      <w:pPr>
        <w:keepNext/>
        <w:keepLines/>
        <w:jc w:val="both"/>
        <w:rPr>
          <w:rFonts w:ascii="Tahoma" w:hAnsi="Tahoma" w:cs="Tahoma"/>
        </w:rPr>
      </w:pPr>
      <w:r w:rsidRPr="007E1849">
        <w:rPr>
          <w:rFonts w:ascii="Tahoma" w:hAnsi="Tahoma" w:cs="Tahoma"/>
          <w:u w:val="single"/>
        </w:rPr>
        <w:lastRenderedPageBreak/>
        <w:t>Ponudnik mora ponuditi vse razpisane oz. zahtevane dobave in storitve</w:t>
      </w:r>
      <w:r w:rsidRPr="007E1849">
        <w:rPr>
          <w:rFonts w:ascii="Tahoma" w:hAnsi="Tahoma" w:cs="Tahoma"/>
        </w:rPr>
        <w:t xml:space="preserve"> skladno z zahtevami in pogoji razpisne dokumentacije. Ponudnik </w:t>
      </w:r>
      <w:r w:rsidRPr="007E1849">
        <w:rPr>
          <w:rFonts w:ascii="Tahoma" w:hAnsi="Tahoma" w:cs="Tahoma"/>
          <w:b/>
          <w:u w:val="single"/>
        </w:rPr>
        <w:t>mora oddati ponudbo za celoten predmet javnega naročila (zahtevana je celovitost ponudbe)</w:t>
      </w:r>
      <w:r w:rsidRPr="007E1849">
        <w:rPr>
          <w:rFonts w:ascii="Tahoma" w:hAnsi="Tahoma" w:cs="Tahoma"/>
        </w:rPr>
        <w:t xml:space="preserve">, pri čemer mora biti ponudba podana v skladu s tehnično specifikacijo in opisom predmeta javnega naročila ter z vsemi ostalimi zahtevami in pogoji naročnika, navedenimi v razpisni dokumentaciji. </w:t>
      </w:r>
    </w:p>
    <w:p w14:paraId="38BD4EEB" w14:textId="77777777" w:rsidR="00D75BE1" w:rsidRPr="007E1849" w:rsidRDefault="00D75BE1" w:rsidP="001D7148">
      <w:pPr>
        <w:keepNext/>
        <w:keepLines/>
        <w:jc w:val="both"/>
        <w:rPr>
          <w:rFonts w:ascii="Tahoma" w:hAnsi="Tahoma" w:cs="Tahoma"/>
        </w:rPr>
      </w:pPr>
    </w:p>
    <w:p w14:paraId="518964BD" w14:textId="77777777" w:rsidR="00D75BE1" w:rsidRPr="007E1849" w:rsidRDefault="00D75BE1" w:rsidP="001D7148">
      <w:pPr>
        <w:keepNext/>
        <w:keepLines/>
        <w:jc w:val="both"/>
        <w:rPr>
          <w:rFonts w:ascii="Tahoma" w:hAnsi="Tahoma" w:cs="Tahoma"/>
        </w:rPr>
      </w:pPr>
      <w:r w:rsidRPr="007E1849">
        <w:rPr>
          <w:rFonts w:ascii="Tahoma" w:hAnsi="Tahoma" w:cs="Tahoma"/>
        </w:rPr>
        <w:t>V primeru, da ponudba ne bo v skladu z vsemi zahtevami in pogoji razpisne dokumentacije ter v skladu z ZJN-3, bo naročnik tako ponudbo izključil iz sodelovanja v postopku oddaje javnega naročila.</w:t>
      </w:r>
    </w:p>
    <w:p w14:paraId="1EEA788F" w14:textId="77777777" w:rsidR="00D75BE1" w:rsidRPr="007E1849" w:rsidRDefault="00D75BE1" w:rsidP="001D7148">
      <w:pPr>
        <w:keepNext/>
        <w:keepLines/>
        <w:jc w:val="both"/>
        <w:rPr>
          <w:rFonts w:ascii="Tahoma" w:hAnsi="Tahoma" w:cs="Tahoma"/>
        </w:rPr>
      </w:pPr>
    </w:p>
    <w:p w14:paraId="241FCDE2" w14:textId="77777777" w:rsidR="00D75BE1" w:rsidRPr="007E1849" w:rsidRDefault="00D75BE1" w:rsidP="001D7148">
      <w:pPr>
        <w:keepNext/>
        <w:keepLines/>
        <w:jc w:val="both"/>
        <w:rPr>
          <w:rFonts w:ascii="Tahoma" w:hAnsi="Tahoma" w:cs="Tahoma"/>
          <w:sz w:val="18"/>
        </w:rPr>
      </w:pPr>
      <w:r w:rsidRPr="007E1849">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7E1849">
        <w:rPr>
          <w:rFonts w:ascii="Tahoma" w:hAnsi="Tahoma" w:cs="Tahoma"/>
          <w:sz w:val="18"/>
        </w:rPr>
        <w:t xml:space="preserve">. </w:t>
      </w:r>
    </w:p>
    <w:p w14:paraId="732A18F6" w14:textId="77777777" w:rsidR="00D75BE1" w:rsidRPr="007E1849" w:rsidRDefault="00D75BE1" w:rsidP="001D7148">
      <w:pPr>
        <w:keepNext/>
        <w:keepLines/>
        <w:ind w:right="56"/>
        <w:jc w:val="both"/>
        <w:rPr>
          <w:rFonts w:ascii="Tahoma" w:hAnsi="Tahoma" w:cs="Tahoma"/>
        </w:rPr>
      </w:pPr>
    </w:p>
    <w:p w14:paraId="310C889C" w14:textId="77777777" w:rsidR="00D75BE1" w:rsidRPr="007E1849" w:rsidRDefault="00D75BE1" w:rsidP="001D7148">
      <w:pPr>
        <w:keepNext/>
        <w:keepLines/>
        <w:ind w:right="56"/>
        <w:jc w:val="both"/>
        <w:rPr>
          <w:rFonts w:ascii="Tahoma" w:hAnsi="Tahoma" w:cs="Tahoma"/>
        </w:rPr>
      </w:pPr>
      <w:r w:rsidRPr="007E1849">
        <w:rPr>
          <w:rFonts w:ascii="Tahoma" w:hAnsi="Tahoma" w:cs="Tahoma"/>
        </w:rPr>
        <w:t>Naročnik lahko od ponudnikov zahteva razčlembo (analizo) ponudbenih cen. Zahtevek za dodatna pojasnila kot tudi odgovor morata biti posredovana v enaki obliki kot dodatna pojasnila.</w:t>
      </w:r>
    </w:p>
    <w:p w14:paraId="48E18A3C" w14:textId="77777777" w:rsidR="00D75BE1" w:rsidRPr="007E1849" w:rsidRDefault="00D75BE1" w:rsidP="001D7148">
      <w:pPr>
        <w:keepNext/>
        <w:keepLines/>
        <w:ind w:right="56"/>
        <w:jc w:val="both"/>
        <w:rPr>
          <w:rFonts w:ascii="Tahoma" w:hAnsi="Tahoma" w:cs="Tahoma"/>
        </w:rPr>
      </w:pPr>
    </w:p>
    <w:p w14:paraId="0F80F72B" w14:textId="77777777" w:rsidR="00D75BE1" w:rsidRPr="007E1849" w:rsidRDefault="00D75BE1" w:rsidP="001D7148">
      <w:pPr>
        <w:keepNext/>
        <w:keepLines/>
        <w:ind w:right="56"/>
        <w:jc w:val="both"/>
        <w:rPr>
          <w:rFonts w:ascii="Tahoma" w:hAnsi="Tahoma" w:cs="Tahoma"/>
        </w:rPr>
      </w:pPr>
      <w:r w:rsidRPr="007E1849">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6196D827" w14:textId="77777777" w:rsidR="00D75BE1" w:rsidRPr="0069734D" w:rsidRDefault="00D75BE1" w:rsidP="001D7148">
      <w:pPr>
        <w:keepNext/>
        <w:keepLines/>
        <w:tabs>
          <w:tab w:val="left" w:pos="142"/>
        </w:tabs>
        <w:jc w:val="both"/>
        <w:rPr>
          <w:rFonts w:ascii="Tahoma" w:hAnsi="Tahoma" w:cs="Tahoma"/>
        </w:rPr>
      </w:pPr>
    </w:p>
    <w:p w14:paraId="72EF3E76" w14:textId="77777777" w:rsidR="00E32E7D" w:rsidRPr="00780D5D" w:rsidRDefault="00E32E7D" w:rsidP="001D7148">
      <w:pPr>
        <w:keepNext/>
        <w:keepLines/>
        <w:numPr>
          <w:ilvl w:val="1"/>
          <w:numId w:val="2"/>
        </w:numPr>
        <w:jc w:val="both"/>
        <w:rPr>
          <w:rFonts w:ascii="Tahoma" w:hAnsi="Tahoma" w:cs="Tahoma"/>
          <w:b/>
          <w:color w:val="000000"/>
        </w:rPr>
      </w:pPr>
      <w:r w:rsidRPr="00780D5D">
        <w:rPr>
          <w:rFonts w:ascii="Tahoma" w:hAnsi="Tahoma" w:cs="Tahoma"/>
          <w:b/>
          <w:color w:val="000000"/>
        </w:rPr>
        <w:t>Odgovornost za izvedbo</w:t>
      </w:r>
    </w:p>
    <w:p w14:paraId="5F3C1D17" w14:textId="77777777" w:rsidR="00E32E7D" w:rsidRPr="004150A6" w:rsidRDefault="00E32E7D" w:rsidP="001D7148">
      <w:pPr>
        <w:keepNext/>
        <w:keepLines/>
        <w:jc w:val="both"/>
        <w:rPr>
          <w:rFonts w:ascii="Tahoma" w:hAnsi="Tahoma" w:cs="Tahoma"/>
          <w:color w:val="000000"/>
        </w:rPr>
      </w:pPr>
    </w:p>
    <w:p w14:paraId="2034EEAC" w14:textId="77777777" w:rsidR="00E32E7D" w:rsidRDefault="00E32E7D" w:rsidP="001D7148">
      <w:pPr>
        <w:keepNext/>
        <w:keepLines/>
        <w:jc w:val="both"/>
        <w:rPr>
          <w:rFonts w:ascii="Tahoma" w:hAnsi="Tahoma" w:cs="Tahoma"/>
          <w:color w:val="000000"/>
        </w:rPr>
      </w:pPr>
      <w:r w:rsidRPr="004150A6">
        <w:rPr>
          <w:rFonts w:ascii="Tahoma" w:hAnsi="Tahoma" w:cs="Tahoma"/>
          <w:color w:val="000000"/>
        </w:rPr>
        <w:t>Izvajalec v celoti odgovarja za izvedbo prejetega naročila proti naročniku ne glede na število podizvajalcev</w:t>
      </w:r>
      <w:r w:rsidR="00D23873">
        <w:rPr>
          <w:rFonts w:ascii="Tahoma" w:hAnsi="Tahoma" w:cs="Tahoma"/>
          <w:color w:val="000000"/>
        </w:rPr>
        <w:t>.</w:t>
      </w:r>
    </w:p>
    <w:p w14:paraId="29B504DE" w14:textId="77777777" w:rsidR="002276C3" w:rsidRPr="004150A6" w:rsidRDefault="002276C3" w:rsidP="001D7148">
      <w:pPr>
        <w:keepNext/>
        <w:keepLines/>
        <w:ind w:right="56"/>
        <w:jc w:val="both"/>
        <w:rPr>
          <w:rFonts w:ascii="Tahoma" w:hAnsi="Tahoma" w:cs="Tahoma"/>
          <w:color w:val="000000"/>
        </w:rPr>
      </w:pPr>
    </w:p>
    <w:p w14:paraId="1892B513" w14:textId="77777777" w:rsidR="000E500D" w:rsidRPr="00780D5D" w:rsidRDefault="000E500D" w:rsidP="001D7148">
      <w:pPr>
        <w:keepNext/>
        <w:keepLines/>
        <w:numPr>
          <w:ilvl w:val="1"/>
          <w:numId w:val="2"/>
        </w:numPr>
        <w:jc w:val="both"/>
        <w:rPr>
          <w:rFonts w:ascii="Tahoma" w:hAnsi="Tahoma" w:cs="Tahoma"/>
          <w:b/>
          <w:color w:val="000000"/>
        </w:rPr>
      </w:pPr>
      <w:r>
        <w:rPr>
          <w:rFonts w:ascii="Tahoma" w:hAnsi="Tahoma" w:cs="Tahoma"/>
          <w:b/>
          <w:color w:val="000000"/>
        </w:rPr>
        <w:t>Okvirni sporazum</w:t>
      </w:r>
    </w:p>
    <w:p w14:paraId="4F396042" w14:textId="25E27A40" w:rsidR="000E500D" w:rsidRPr="000A18C3" w:rsidRDefault="000E500D" w:rsidP="001D7148">
      <w:pPr>
        <w:keepNext/>
        <w:keepLines/>
        <w:jc w:val="both"/>
        <w:rPr>
          <w:rFonts w:ascii="Tahoma" w:hAnsi="Tahoma" w:cs="Tahoma"/>
          <w:color w:val="000000"/>
        </w:rPr>
      </w:pPr>
    </w:p>
    <w:p w14:paraId="05F49FB4" w14:textId="77777777" w:rsidR="000A18C3" w:rsidRPr="000A18C3" w:rsidRDefault="000A18C3" w:rsidP="001D7148">
      <w:pPr>
        <w:keepNext/>
        <w:keepLines/>
        <w:jc w:val="both"/>
        <w:rPr>
          <w:rFonts w:ascii="Tahoma" w:hAnsi="Tahoma" w:cs="Tahoma"/>
          <w:color w:val="000000"/>
        </w:rPr>
      </w:pPr>
      <w:r w:rsidRPr="000A18C3">
        <w:rPr>
          <w:rFonts w:ascii="Tahoma" w:hAnsi="Tahoma" w:cs="Tahoma"/>
          <w:color w:val="000000"/>
        </w:rPr>
        <w:t>Vsak naročnik skupnega javnega naročila bo po izvedenem postopku z izbranim ponudnikom sklenil okvirni sporazum za svoj del naročila.</w:t>
      </w:r>
    </w:p>
    <w:p w14:paraId="7C78B141" w14:textId="18BF8240" w:rsidR="000A18C3" w:rsidRPr="004150A6" w:rsidRDefault="000A18C3" w:rsidP="001D7148">
      <w:pPr>
        <w:keepNext/>
        <w:keepLines/>
        <w:jc w:val="both"/>
        <w:rPr>
          <w:rFonts w:ascii="Tahoma" w:hAnsi="Tahoma" w:cs="Tahoma"/>
          <w:b/>
          <w:color w:val="000000"/>
          <w:highlight w:val="yellow"/>
        </w:rPr>
      </w:pPr>
      <w:r>
        <w:rPr>
          <w:rFonts w:ascii="Tahoma" w:hAnsi="Tahoma" w:cs="Tahoma"/>
          <w:b/>
          <w:color w:val="000000"/>
          <w:highlight w:val="yellow"/>
        </w:rPr>
        <w:t xml:space="preserve"> </w:t>
      </w:r>
    </w:p>
    <w:p w14:paraId="4AEA3C22" w14:textId="1F188A14" w:rsidR="000F00DF" w:rsidRPr="00690A93" w:rsidRDefault="00F730C5" w:rsidP="001D7148">
      <w:pPr>
        <w:keepNext/>
        <w:keepLines/>
        <w:jc w:val="both"/>
        <w:rPr>
          <w:rFonts w:ascii="Tahoma" w:hAnsi="Tahoma" w:cs="Tahoma"/>
        </w:rPr>
      </w:pPr>
      <w:r>
        <w:rPr>
          <w:rFonts w:ascii="Tahoma" w:hAnsi="Tahoma" w:cs="Tahoma"/>
        </w:rPr>
        <w:t xml:space="preserve">Posamezni </w:t>
      </w:r>
      <w:r w:rsidR="00690A93">
        <w:rPr>
          <w:rFonts w:ascii="Tahoma" w:hAnsi="Tahoma" w:cs="Tahoma"/>
        </w:rPr>
        <w:t>o</w:t>
      </w:r>
      <w:r w:rsidR="000E500D">
        <w:rPr>
          <w:rFonts w:ascii="Tahoma" w:hAnsi="Tahoma" w:cs="Tahoma"/>
        </w:rPr>
        <w:t>kvirni sporazum</w:t>
      </w:r>
      <w:r w:rsidR="000E500D" w:rsidRPr="005B5129">
        <w:rPr>
          <w:rFonts w:ascii="Tahoma" w:hAnsi="Tahoma" w:cs="Tahoma"/>
        </w:rPr>
        <w:t xml:space="preserve"> z izbranim ponudnikom</w:t>
      </w:r>
      <w:r w:rsidR="000E500D">
        <w:rPr>
          <w:rFonts w:ascii="Tahoma" w:hAnsi="Tahoma" w:cs="Tahoma"/>
        </w:rPr>
        <w:t xml:space="preserve"> </w:t>
      </w:r>
      <w:r w:rsidR="000E500D" w:rsidRPr="000F00DF">
        <w:rPr>
          <w:rFonts w:ascii="Tahoma" w:hAnsi="Tahoma" w:cs="Tahoma"/>
          <w:color w:val="000000"/>
        </w:rPr>
        <w:t>se bo pred podpisom vsebinsko prilagodil le glede na to, ali bo izbrani ponudnik predložil skupno ponudbo, prijavil sode</w:t>
      </w:r>
      <w:r w:rsidR="000E500D">
        <w:rPr>
          <w:rFonts w:ascii="Tahoma" w:hAnsi="Tahoma" w:cs="Tahoma"/>
          <w:color w:val="000000"/>
        </w:rPr>
        <w:t>lovanje podizvajalcev in podobno</w:t>
      </w:r>
      <w:r w:rsidR="000E500D" w:rsidRPr="000F00DF">
        <w:rPr>
          <w:rFonts w:ascii="Tahoma" w:hAnsi="Tahoma" w:cs="Tahoma"/>
          <w:color w:val="000000"/>
        </w:rPr>
        <w:t>.</w:t>
      </w:r>
    </w:p>
    <w:p w14:paraId="1711AFBB" w14:textId="77777777" w:rsidR="004526F8" w:rsidRDefault="00B97BCE" w:rsidP="001D7148">
      <w:pPr>
        <w:pStyle w:val="BESEDILO"/>
        <w:keepNext/>
        <w:widowControl/>
        <w:tabs>
          <w:tab w:val="clear" w:pos="2155"/>
        </w:tabs>
        <w:rPr>
          <w:rFonts w:ascii="Tahoma" w:hAnsi="Tahoma" w:cs="Tahoma"/>
          <w:color w:val="000000"/>
          <w:kern w:val="0"/>
        </w:rPr>
      </w:pPr>
      <w:r w:rsidRPr="004150A6">
        <w:rPr>
          <w:rFonts w:ascii="Tahoma" w:hAnsi="Tahoma" w:cs="Tahoma"/>
          <w:color w:val="000000"/>
          <w:kern w:val="0"/>
        </w:rPr>
        <w:t xml:space="preserve">  </w:t>
      </w:r>
    </w:p>
    <w:p w14:paraId="1C8F686F" w14:textId="77777777" w:rsidR="007C70A1" w:rsidRPr="00780D5D" w:rsidRDefault="007C70A1" w:rsidP="001D7148">
      <w:pPr>
        <w:keepNext/>
        <w:keepLines/>
        <w:numPr>
          <w:ilvl w:val="1"/>
          <w:numId w:val="2"/>
        </w:numPr>
        <w:jc w:val="both"/>
        <w:rPr>
          <w:rFonts w:ascii="Tahoma" w:hAnsi="Tahoma" w:cs="Tahoma"/>
          <w:b/>
          <w:color w:val="000000"/>
        </w:rPr>
      </w:pPr>
      <w:bookmarkStart w:id="6" w:name="_Toc116720524"/>
      <w:bookmarkStart w:id="7" w:name="_Toc116720588"/>
      <w:bookmarkStart w:id="8" w:name="_Toc116783499"/>
      <w:bookmarkStart w:id="9" w:name="_Toc116792933"/>
      <w:bookmarkStart w:id="10" w:name="_Toc136417505"/>
      <w:r w:rsidRPr="00780D5D">
        <w:rPr>
          <w:rFonts w:ascii="Tahoma" w:hAnsi="Tahoma" w:cs="Tahoma"/>
          <w:b/>
          <w:color w:val="000000"/>
        </w:rPr>
        <w:t>Prav</w:t>
      </w:r>
      <w:bookmarkEnd w:id="6"/>
      <w:bookmarkEnd w:id="7"/>
      <w:bookmarkEnd w:id="8"/>
      <w:bookmarkEnd w:id="9"/>
      <w:bookmarkEnd w:id="10"/>
      <w:r w:rsidR="00712EF3" w:rsidRPr="00780D5D">
        <w:rPr>
          <w:rFonts w:ascii="Tahoma" w:hAnsi="Tahoma" w:cs="Tahoma"/>
          <w:b/>
          <w:color w:val="000000"/>
        </w:rPr>
        <w:t>no varstvo</w:t>
      </w:r>
    </w:p>
    <w:p w14:paraId="44A63973" w14:textId="77777777" w:rsidR="00376DEF" w:rsidRDefault="00376DEF" w:rsidP="001D7148">
      <w:pPr>
        <w:keepNext/>
        <w:keepLines/>
        <w:autoSpaceDE w:val="0"/>
        <w:autoSpaceDN w:val="0"/>
        <w:adjustRightInd w:val="0"/>
        <w:jc w:val="both"/>
        <w:rPr>
          <w:rFonts w:ascii="Tahoma" w:hAnsi="Tahoma" w:cs="Tahoma"/>
          <w:b/>
          <w:color w:val="000000"/>
        </w:rPr>
      </w:pPr>
    </w:p>
    <w:p w14:paraId="37F6C36D" w14:textId="77777777" w:rsidR="00F15B96" w:rsidRPr="00F15B96" w:rsidRDefault="00F15B96" w:rsidP="001D7148">
      <w:pPr>
        <w:keepNext/>
        <w:keepLines/>
        <w:autoSpaceDE w:val="0"/>
        <w:autoSpaceDN w:val="0"/>
        <w:adjustRightInd w:val="0"/>
        <w:jc w:val="both"/>
        <w:rPr>
          <w:rFonts w:ascii="Tahoma" w:hAnsi="Tahoma" w:cs="Tahoma"/>
        </w:rPr>
      </w:pPr>
      <w:r w:rsidRPr="00F15B96">
        <w:rPr>
          <w:rFonts w:ascii="Tahoma" w:hAnsi="Tahoma" w:cs="Tahoma"/>
        </w:rPr>
        <w:t xml:space="preserve">Ponudniku je zagotovljeno pravno varstvo, skladno z </w:t>
      </w:r>
      <w:r w:rsidRPr="00F15B96">
        <w:rPr>
          <w:rFonts w:ascii="Tahoma" w:hAnsi="Tahoma" w:cs="Tahoma"/>
          <w:bCs/>
        </w:rPr>
        <w:t>Zakonom o pravnem varstvu v postopkih javnega naročanja</w:t>
      </w:r>
      <w:r w:rsidRPr="00F15B96">
        <w:rPr>
          <w:rFonts w:ascii="Tahoma" w:hAnsi="Tahoma" w:cs="Tahoma"/>
        </w:rPr>
        <w:t xml:space="preserve"> (Ur. l. RS, št. 43/11 in nadaljnji; v nadaljevanju: ZPVPJN). </w:t>
      </w:r>
    </w:p>
    <w:p w14:paraId="10B3ED7D" w14:textId="77777777" w:rsidR="00F15B96" w:rsidRPr="00F15B96" w:rsidRDefault="00F15B96" w:rsidP="001D7148">
      <w:pPr>
        <w:keepNext/>
        <w:keepLines/>
        <w:autoSpaceDE w:val="0"/>
        <w:autoSpaceDN w:val="0"/>
        <w:adjustRightInd w:val="0"/>
        <w:jc w:val="both"/>
        <w:rPr>
          <w:rFonts w:ascii="Tahoma" w:hAnsi="Tahoma" w:cs="Tahoma"/>
        </w:rPr>
      </w:pPr>
    </w:p>
    <w:p w14:paraId="61AA936C" w14:textId="77777777" w:rsidR="00F15B96" w:rsidRPr="00F15B96" w:rsidRDefault="00F15B96" w:rsidP="001D7148">
      <w:pPr>
        <w:keepNext/>
        <w:keepLines/>
        <w:autoSpaceDE w:val="0"/>
        <w:autoSpaceDN w:val="0"/>
        <w:adjustRightInd w:val="0"/>
        <w:jc w:val="both"/>
        <w:rPr>
          <w:rFonts w:ascii="Tahoma" w:hAnsi="Tahoma" w:cs="Tahoma"/>
        </w:rPr>
      </w:pPr>
      <w:r w:rsidRPr="00F15B96">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67E68D38" w14:textId="77777777" w:rsidR="00F15B96" w:rsidRPr="00F15B96" w:rsidRDefault="00F15B96" w:rsidP="001D7148">
      <w:pPr>
        <w:keepNext/>
        <w:keepLines/>
        <w:autoSpaceDE w:val="0"/>
        <w:autoSpaceDN w:val="0"/>
        <w:adjustRightInd w:val="0"/>
        <w:jc w:val="both"/>
        <w:rPr>
          <w:rFonts w:ascii="Tahoma" w:hAnsi="Tahoma" w:cs="Tahoma"/>
        </w:rPr>
      </w:pPr>
    </w:p>
    <w:p w14:paraId="12C48845" w14:textId="77777777" w:rsidR="00F15B96" w:rsidRPr="00F15B96" w:rsidRDefault="00F15B96" w:rsidP="001D7148">
      <w:pPr>
        <w:keepNext/>
        <w:keepLines/>
        <w:autoSpaceDE w:val="0"/>
        <w:autoSpaceDN w:val="0"/>
        <w:adjustRightInd w:val="0"/>
        <w:jc w:val="both"/>
        <w:rPr>
          <w:rFonts w:ascii="Tahoma" w:hAnsi="Tahoma" w:cs="Tahoma"/>
        </w:rPr>
      </w:pPr>
      <w:r w:rsidRPr="00F15B96">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8AC7A43" w14:textId="77777777" w:rsidR="00F15B96" w:rsidRPr="00F15B96" w:rsidRDefault="00F15B96" w:rsidP="001D7148">
      <w:pPr>
        <w:keepNext/>
        <w:keepLines/>
        <w:autoSpaceDE w:val="0"/>
        <w:autoSpaceDN w:val="0"/>
        <w:adjustRightInd w:val="0"/>
        <w:jc w:val="both"/>
        <w:rPr>
          <w:rFonts w:ascii="Tahoma" w:hAnsi="Tahoma" w:cs="Tahoma"/>
        </w:rPr>
      </w:pPr>
    </w:p>
    <w:p w14:paraId="2BDB22D9" w14:textId="77777777" w:rsidR="00F15B96" w:rsidRPr="00F15B96" w:rsidRDefault="00F15B96" w:rsidP="001D7148">
      <w:pPr>
        <w:keepNext/>
        <w:keepLines/>
        <w:autoSpaceDE w:val="0"/>
        <w:autoSpaceDN w:val="0"/>
        <w:adjustRightInd w:val="0"/>
        <w:jc w:val="both"/>
        <w:rPr>
          <w:rFonts w:ascii="Tahoma" w:hAnsi="Tahoma" w:cs="Tahoma"/>
        </w:rPr>
      </w:pPr>
      <w:r w:rsidRPr="00F15B96">
        <w:rPr>
          <w:rFonts w:ascii="Tahoma" w:hAnsi="Tahoma" w:cs="Tahoma"/>
        </w:rPr>
        <w:t xml:space="preserve">Zahtevek za revizijo mora biti sestavljen v skladu z določili 15. člena ZPVPJN in se vloži prek portala </w:t>
      </w:r>
      <w:proofErr w:type="spellStart"/>
      <w:r w:rsidRPr="00F15B96">
        <w:rPr>
          <w:rFonts w:ascii="Tahoma" w:hAnsi="Tahoma" w:cs="Tahoma"/>
        </w:rPr>
        <w:t>eRevizija</w:t>
      </w:r>
      <w:proofErr w:type="spellEnd"/>
      <w:r w:rsidRPr="00F15B96">
        <w:rPr>
          <w:rFonts w:ascii="Tahoma" w:hAnsi="Tahoma" w:cs="Tahoma"/>
        </w:rPr>
        <w:t xml:space="preserve">. Vlagatelj mora zahtevku za revizijo priložiti potrdilo o plačilu takse. Zahtevek za revizijo se vloži v roku iz 25. člena ZPVPJN. </w:t>
      </w:r>
    </w:p>
    <w:p w14:paraId="10D4B5C1" w14:textId="77777777" w:rsidR="00470451" w:rsidRDefault="00470451" w:rsidP="001D7148">
      <w:pPr>
        <w:keepNext/>
        <w:keepLines/>
        <w:autoSpaceDE w:val="0"/>
        <w:autoSpaceDN w:val="0"/>
        <w:adjustRightInd w:val="0"/>
        <w:jc w:val="both"/>
        <w:rPr>
          <w:rFonts w:ascii="Tahoma" w:hAnsi="Tahoma" w:cs="Tahoma"/>
        </w:rPr>
      </w:pPr>
    </w:p>
    <w:p w14:paraId="4B4D5533" w14:textId="77777777" w:rsidR="007C70A1" w:rsidRPr="00780D5D" w:rsidRDefault="007C70A1" w:rsidP="001D7148">
      <w:pPr>
        <w:keepNext/>
        <w:keepLines/>
        <w:numPr>
          <w:ilvl w:val="1"/>
          <w:numId w:val="2"/>
        </w:numPr>
        <w:jc w:val="both"/>
        <w:rPr>
          <w:rFonts w:ascii="Tahoma" w:hAnsi="Tahoma" w:cs="Tahoma"/>
          <w:b/>
          <w:color w:val="000000"/>
        </w:rPr>
      </w:pPr>
      <w:bookmarkStart w:id="11" w:name="_Toc163615935"/>
      <w:r w:rsidRPr="00780D5D">
        <w:rPr>
          <w:rFonts w:ascii="Tahoma" w:hAnsi="Tahoma" w:cs="Tahoma"/>
          <w:b/>
          <w:color w:val="000000"/>
        </w:rPr>
        <w:lastRenderedPageBreak/>
        <w:t>Zaupnost po</w:t>
      </w:r>
      <w:bookmarkEnd w:id="11"/>
      <w:r w:rsidR="00502E8E" w:rsidRPr="00780D5D">
        <w:rPr>
          <w:rFonts w:ascii="Tahoma" w:hAnsi="Tahoma" w:cs="Tahoma"/>
          <w:b/>
          <w:color w:val="000000"/>
        </w:rPr>
        <w:t>datkov</w:t>
      </w:r>
    </w:p>
    <w:p w14:paraId="70CA662F" w14:textId="77777777" w:rsidR="007C70A1" w:rsidRPr="004150A6" w:rsidRDefault="007C70A1" w:rsidP="001D7148">
      <w:pPr>
        <w:pStyle w:val="tekst1"/>
        <w:keepNext/>
        <w:keepLines/>
        <w:spacing w:before="0" w:line="240" w:lineRule="auto"/>
        <w:rPr>
          <w:rFonts w:ascii="Tahoma" w:hAnsi="Tahoma" w:cs="Tahoma"/>
          <w:color w:val="000000"/>
          <w:sz w:val="20"/>
        </w:rPr>
      </w:pPr>
    </w:p>
    <w:p w14:paraId="1FBEFF0E" w14:textId="77777777" w:rsidR="000F00DF" w:rsidRDefault="000F00DF" w:rsidP="001D7148">
      <w:pPr>
        <w:keepNext/>
        <w:keepLines/>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7D4B77CD" w14:textId="77777777" w:rsidR="000F00DF" w:rsidRDefault="000F00DF" w:rsidP="001D7148">
      <w:pPr>
        <w:keepNext/>
        <w:keepLines/>
        <w:jc w:val="both"/>
        <w:rPr>
          <w:rFonts w:ascii="Tahoma" w:hAnsi="Tahoma" w:cs="Tahoma"/>
        </w:rPr>
      </w:pPr>
    </w:p>
    <w:p w14:paraId="533FEAC2" w14:textId="77777777" w:rsidR="000F00DF" w:rsidRDefault="000F00DF" w:rsidP="001D7148">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561DF4E9" w14:textId="77777777" w:rsidR="00376DEF" w:rsidRDefault="00376DEF" w:rsidP="001D7148">
      <w:pPr>
        <w:keepNext/>
        <w:keepLines/>
        <w:overflowPunct w:val="0"/>
        <w:autoSpaceDE w:val="0"/>
        <w:autoSpaceDN w:val="0"/>
        <w:adjustRightInd w:val="0"/>
        <w:spacing w:line="225" w:lineRule="auto"/>
        <w:jc w:val="both"/>
        <w:rPr>
          <w:rFonts w:ascii="Tahoma" w:hAnsi="Tahoma" w:cs="Tahoma"/>
          <w:color w:val="000000"/>
        </w:rPr>
      </w:pPr>
    </w:p>
    <w:p w14:paraId="56495FB7" w14:textId="77777777" w:rsidR="007C70A1" w:rsidRPr="00780D5D" w:rsidRDefault="007C70A1" w:rsidP="001D7148">
      <w:pPr>
        <w:keepNext/>
        <w:keepLines/>
        <w:numPr>
          <w:ilvl w:val="1"/>
          <w:numId w:val="2"/>
        </w:numPr>
        <w:jc w:val="both"/>
        <w:rPr>
          <w:rFonts w:ascii="Tahoma" w:hAnsi="Tahoma" w:cs="Tahoma"/>
          <w:b/>
          <w:color w:val="000000"/>
        </w:rPr>
      </w:pPr>
      <w:r w:rsidRPr="00780D5D">
        <w:rPr>
          <w:rFonts w:ascii="Tahoma" w:hAnsi="Tahoma" w:cs="Tahoma"/>
          <w:b/>
          <w:color w:val="000000"/>
        </w:rPr>
        <w:t>Jamstvo za</w:t>
      </w:r>
      <w:r w:rsidR="00A96998" w:rsidRPr="00780D5D">
        <w:rPr>
          <w:rFonts w:ascii="Tahoma" w:hAnsi="Tahoma" w:cs="Tahoma"/>
          <w:b/>
          <w:color w:val="000000"/>
        </w:rPr>
        <w:t xml:space="preserve"> </w:t>
      </w:r>
      <w:r w:rsidRPr="00780D5D">
        <w:rPr>
          <w:rFonts w:ascii="Tahoma" w:hAnsi="Tahoma" w:cs="Tahoma"/>
          <w:b/>
          <w:color w:val="000000"/>
        </w:rPr>
        <w:t>napake</w:t>
      </w:r>
    </w:p>
    <w:p w14:paraId="57E9DDD9" w14:textId="77777777" w:rsidR="007C70A1" w:rsidRPr="004150A6" w:rsidRDefault="007C70A1" w:rsidP="001D7148">
      <w:pPr>
        <w:keepNext/>
        <w:keepLines/>
        <w:jc w:val="both"/>
        <w:rPr>
          <w:rFonts w:ascii="Tahoma" w:hAnsi="Tahoma" w:cs="Tahoma"/>
          <w:color w:val="000000"/>
        </w:rPr>
      </w:pPr>
    </w:p>
    <w:p w14:paraId="41F0BD07" w14:textId="77777777" w:rsidR="00D75BE1" w:rsidRDefault="00787A19" w:rsidP="001D7148">
      <w:pPr>
        <w:keepNext/>
        <w:keepLines/>
        <w:jc w:val="both"/>
        <w:rPr>
          <w:rFonts w:ascii="Tahoma" w:hAnsi="Tahoma" w:cs="Tahoma"/>
          <w:color w:val="000000"/>
        </w:rPr>
      </w:pPr>
      <w:r w:rsidRPr="004150A6">
        <w:rPr>
          <w:rFonts w:ascii="Tahoma" w:hAnsi="Tahoma" w:cs="Tahoma"/>
          <w:color w:val="000000"/>
        </w:rPr>
        <w:t>Izbrani ponudnik</w:t>
      </w:r>
      <w:r w:rsidR="007C70A1" w:rsidRPr="004150A6">
        <w:rPr>
          <w:rFonts w:ascii="Tahoma" w:hAnsi="Tahoma" w:cs="Tahoma"/>
          <w:color w:val="000000"/>
        </w:rPr>
        <w:t>, s kat</w:t>
      </w:r>
      <w:r w:rsidR="00502E8E" w:rsidRPr="004150A6">
        <w:rPr>
          <w:rFonts w:ascii="Tahoma" w:hAnsi="Tahoma" w:cs="Tahoma"/>
          <w:color w:val="000000"/>
        </w:rPr>
        <w:t xml:space="preserve">erim bo naročnik sklenil </w:t>
      </w:r>
      <w:r w:rsidR="0007086D">
        <w:rPr>
          <w:rFonts w:ascii="Tahoma" w:hAnsi="Tahoma" w:cs="Tahoma"/>
          <w:color w:val="000000"/>
        </w:rPr>
        <w:t>pogodbo</w:t>
      </w:r>
      <w:r w:rsidR="007C70A1" w:rsidRPr="004150A6">
        <w:rPr>
          <w:rFonts w:ascii="Tahoma" w:hAnsi="Tahoma" w:cs="Tahoma"/>
          <w:color w:val="000000"/>
        </w:rPr>
        <w:t>, bo moral jamčiti za odpravo vseh vrst napak</w:t>
      </w:r>
      <w:r w:rsidR="00325548" w:rsidRPr="004150A6">
        <w:rPr>
          <w:rFonts w:ascii="Tahoma" w:hAnsi="Tahoma" w:cs="Tahoma"/>
          <w:color w:val="000000"/>
        </w:rPr>
        <w:t xml:space="preserve"> </w:t>
      </w:r>
    </w:p>
    <w:p w14:paraId="4B907E4C" w14:textId="77777777" w:rsidR="00824620" w:rsidRDefault="00325548" w:rsidP="001D7148">
      <w:pPr>
        <w:keepNext/>
        <w:keepLines/>
        <w:jc w:val="both"/>
        <w:rPr>
          <w:rFonts w:ascii="Tahoma" w:hAnsi="Tahoma" w:cs="Tahoma"/>
          <w:color w:val="000000"/>
        </w:rPr>
      </w:pPr>
      <w:r w:rsidRPr="004150A6">
        <w:rPr>
          <w:rFonts w:ascii="Tahoma" w:hAnsi="Tahoma" w:cs="Tahoma"/>
          <w:color w:val="000000"/>
        </w:rPr>
        <w:t>na predmetu javnega naročila</w:t>
      </w:r>
      <w:r w:rsidR="00A10B9A" w:rsidRPr="004150A6">
        <w:rPr>
          <w:rFonts w:ascii="Tahoma" w:hAnsi="Tahoma" w:cs="Tahoma"/>
          <w:color w:val="000000"/>
        </w:rPr>
        <w:t>,</w:t>
      </w:r>
      <w:r w:rsidR="007C70A1" w:rsidRPr="004150A6">
        <w:rPr>
          <w:rFonts w:ascii="Tahoma" w:hAnsi="Tahoma" w:cs="Tahoma"/>
          <w:color w:val="000000"/>
        </w:rPr>
        <w:t xml:space="preserve"> skladno z določili </w:t>
      </w:r>
      <w:r w:rsidR="00F15B96">
        <w:rPr>
          <w:rFonts w:ascii="Tahoma" w:hAnsi="Tahoma" w:cs="Tahoma"/>
          <w:color w:val="000000"/>
        </w:rPr>
        <w:t>zakona, ki ureja obligacijska razmerja</w:t>
      </w:r>
      <w:r w:rsidR="007C70A1" w:rsidRPr="004150A6">
        <w:rPr>
          <w:rFonts w:ascii="Tahoma" w:hAnsi="Tahoma" w:cs="Tahoma"/>
          <w:color w:val="000000"/>
        </w:rPr>
        <w:t>.</w:t>
      </w:r>
    </w:p>
    <w:p w14:paraId="014A11C4" w14:textId="77777777" w:rsidR="00D75BE1" w:rsidRDefault="00D75BE1" w:rsidP="001D7148">
      <w:pPr>
        <w:keepNext/>
        <w:keepLines/>
        <w:jc w:val="both"/>
        <w:rPr>
          <w:rFonts w:ascii="Tahoma" w:hAnsi="Tahoma" w:cs="Tahoma"/>
          <w:color w:val="000000"/>
        </w:rPr>
      </w:pPr>
    </w:p>
    <w:p w14:paraId="11982BC0" w14:textId="77777777" w:rsidR="00D75BE1" w:rsidRPr="00285804" w:rsidRDefault="00D75BE1" w:rsidP="001D7148">
      <w:pPr>
        <w:keepNext/>
        <w:keepLines/>
        <w:numPr>
          <w:ilvl w:val="1"/>
          <w:numId w:val="2"/>
        </w:numPr>
        <w:autoSpaceDE w:val="0"/>
        <w:autoSpaceDN w:val="0"/>
        <w:adjustRightInd w:val="0"/>
        <w:jc w:val="both"/>
        <w:rPr>
          <w:rFonts w:ascii="Tahoma" w:hAnsi="Tahoma" w:cs="Tahoma"/>
          <w:b/>
        </w:rPr>
      </w:pPr>
      <w:r w:rsidRPr="00285804">
        <w:rPr>
          <w:rFonts w:ascii="Tahoma" w:hAnsi="Tahoma" w:cs="Tahoma"/>
          <w:b/>
        </w:rPr>
        <w:t>Samostojna ponudba</w:t>
      </w:r>
    </w:p>
    <w:p w14:paraId="15D32A4A" w14:textId="77777777" w:rsidR="00D75BE1" w:rsidRPr="00285804" w:rsidRDefault="00D75BE1" w:rsidP="001D7148">
      <w:pPr>
        <w:keepNext/>
        <w:keepLines/>
        <w:autoSpaceDE w:val="0"/>
        <w:autoSpaceDN w:val="0"/>
        <w:adjustRightInd w:val="0"/>
        <w:jc w:val="both"/>
        <w:rPr>
          <w:rFonts w:ascii="Tahoma" w:hAnsi="Tahoma" w:cs="Tahoma"/>
        </w:rPr>
      </w:pPr>
    </w:p>
    <w:p w14:paraId="610A0713" w14:textId="77777777" w:rsidR="00D75BE1" w:rsidRPr="00285804" w:rsidRDefault="00D75BE1" w:rsidP="001D7148">
      <w:pPr>
        <w:keepNext/>
        <w:keepLines/>
        <w:autoSpaceDE w:val="0"/>
        <w:autoSpaceDN w:val="0"/>
        <w:adjustRightInd w:val="0"/>
        <w:jc w:val="both"/>
        <w:rPr>
          <w:rFonts w:ascii="Tahoma" w:hAnsi="Tahoma" w:cs="Tahoma"/>
        </w:rPr>
      </w:pPr>
      <w:r w:rsidRPr="00285804">
        <w:rPr>
          <w:rFonts w:ascii="Tahoma" w:hAnsi="Tahoma" w:cs="Tahoma"/>
        </w:rPr>
        <w:t>Ponudnik lahko odda samostojno ponudbo. Ponudnik mora v ponudbi predložiti priloge v skladu s to razpisno dokumentacijo.</w:t>
      </w:r>
    </w:p>
    <w:p w14:paraId="58BE5036" w14:textId="77777777" w:rsidR="00184C00" w:rsidRDefault="00184C00" w:rsidP="001D7148">
      <w:pPr>
        <w:keepNext/>
        <w:keepLines/>
        <w:jc w:val="both"/>
        <w:rPr>
          <w:rFonts w:ascii="Tahoma" w:hAnsi="Tahoma" w:cs="Tahoma"/>
          <w:color w:val="000000"/>
        </w:rPr>
      </w:pPr>
    </w:p>
    <w:p w14:paraId="181803C8" w14:textId="77777777" w:rsidR="00004999" w:rsidRPr="00004999" w:rsidRDefault="00004999" w:rsidP="001D7148">
      <w:pPr>
        <w:keepNext/>
        <w:keepLines/>
        <w:numPr>
          <w:ilvl w:val="1"/>
          <w:numId w:val="2"/>
        </w:numPr>
        <w:autoSpaceDE w:val="0"/>
        <w:autoSpaceDN w:val="0"/>
        <w:adjustRightInd w:val="0"/>
        <w:jc w:val="both"/>
        <w:rPr>
          <w:rFonts w:ascii="Tahoma" w:hAnsi="Tahoma" w:cs="Tahoma"/>
          <w:b/>
        </w:rPr>
      </w:pPr>
      <w:r w:rsidRPr="00004999">
        <w:rPr>
          <w:rFonts w:ascii="Tahoma" w:hAnsi="Tahoma" w:cs="Tahoma"/>
          <w:b/>
        </w:rPr>
        <w:t>Skupna ponudba</w:t>
      </w:r>
    </w:p>
    <w:p w14:paraId="6C55D32A" w14:textId="77777777" w:rsidR="00004999" w:rsidRDefault="00004999" w:rsidP="001D7148">
      <w:pPr>
        <w:keepNext/>
        <w:keepLines/>
        <w:jc w:val="both"/>
        <w:rPr>
          <w:rFonts w:ascii="Tahoma" w:hAnsi="Tahoma" w:cs="Tahoma"/>
          <w:color w:val="000000"/>
        </w:rPr>
      </w:pPr>
    </w:p>
    <w:p w14:paraId="3392E559" w14:textId="77777777" w:rsidR="00D75BE1" w:rsidRPr="00C8579C" w:rsidRDefault="00D75BE1" w:rsidP="001D7148">
      <w:pPr>
        <w:pStyle w:val="tekst1"/>
        <w:keepNext/>
        <w:keepLines/>
        <w:spacing w:before="0" w:line="240" w:lineRule="auto"/>
        <w:rPr>
          <w:rFonts w:ascii="Tahoma" w:hAnsi="Tahoma" w:cs="Tahoma"/>
          <w:sz w:val="20"/>
        </w:rPr>
      </w:pPr>
      <w:r w:rsidRPr="00C8579C">
        <w:rPr>
          <w:rFonts w:ascii="Tahoma" w:hAnsi="Tahoma" w:cs="Tahoma"/>
          <w:sz w:val="20"/>
        </w:rPr>
        <w:t>Ponudbo lahko predloži skupina ponudnikov, ki morajo predložiti akt o skupni izvedbi naročila (za Prilogo 1). Navedeni akt mora opredeliti:</w:t>
      </w:r>
    </w:p>
    <w:p w14:paraId="2575612C" w14:textId="77777777" w:rsidR="00D75BE1" w:rsidRPr="00C8579C" w:rsidRDefault="00D75BE1" w:rsidP="001D7148">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231DA6A9" w14:textId="77777777" w:rsidR="00D75BE1" w:rsidRPr="00C8579C" w:rsidRDefault="00D75BE1" w:rsidP="001D7148">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38F546C" w14:textId="77777777" w:rsidR="00D75BE1" w:rsidRPr="00C8579C" w:rsidRDefault="00D75BE1" w:rsidP="001D7148">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14:paraId="6CA68175" w14:textId="77777777" w:rsidR="00D75BE1" w:rsidRPr="00C8579C" w:rsidRDefault="00D75BE1" w:rsidP="001D7148">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4AC1579F" w14:textId="77777777" w:rsidR="00D75BE1" w:rsidRPr="00C8579C" w:rsidRDefault="00D75BE1" w:rsidP="001D7148">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 xml:space="preserve">nosilca zavarovanja obveznosti iz naslova dobre izvedbe del, </w:t>
      </w:r>
    </w:p>
    <w:p w14:paraId="764B3AD0" w14:textId="77777777" w:rsidR="00D75BE1" w:rsidRPr="00C8579C" w:rsidRDefault="00D75BE1" w:rsidP="001D7148">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3F1C256A" w14:textId="77777777" w:rsidR="00D75BE1" w:rsidRPr="00C8579C" w:rsidRDefault="00D75BE1" w:rsidP="001D7148">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35D4240F" w14:textId="77777777" w:rsidR="00D75BE1" w:rsidRPr="00B0702A" w:rsidRDefault="00D75BE1" w:rsidP="001D7148">
      <w:pPr>
        <w:pStyle w:val="tekst1"/>
        <w:keepNext/>
        <w:keepLines/>
        <w:numPr>
          <w:ilvl w:val="0"/>
          <w:numId w:val="5"/>
        </w:numPr>
        <w:tabs>
          <w:tab w:val="left" w:pos="180"/>
        </w:tabs>
        <w:spacing w:before="0" w:line="240" w:lineRule="auto"/>
        <w:rPr>
          <w:rFonts w:ascii="Tahoma" w:hAnsi="Tahoma" w:cs="Tahoma"/>
          <w:sz w:val="20"/>
        </w:rPr>
      </w:pPr>
      <w:r w:rsidRPr="00B0702A">
        <w:rPr>
          <w:rFonts w:ascii="Tahoma" w:hAnsi="Tahoma" w:cs="Tahoma"/>
          <w:sz w:val="20"/>
        </w:rPr>
        <w:t>opredelitev deležev in področje dela.</w:t>
      </w:r>
    </w:p>
    <w:p w14:paraId="2678110B" w14:textId="77777777" w:rsidR="00D75BE1" w:rsidRDefault="00D75BE1" w:rsidP="001D7148">
      <w:pPr>
        <w:keepNext/>
        <w:keepLines/>
        <w:jc w:val="both"/>
        <w:rPr>
          <w:rFonts w:ascii="Tahoma" w:hAnsi="Tahoma" w:cs="Tahoma"/>
          <w:b/>
        </w:rPr>
      </w:pPr>
    </w:p>
    <w:p w14:paraId="6732924F" w14:textId="77777777" w:rsidR="00D75BE1" w:rsidRPr="00112425" w:rsidRDefault="00D75BE1" w:rsidP="001D7148">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 xml:space="preserve">V primeru skupne ponudbe, </w:t>
      </w:r>
      <w:r w:rsidR="006A0CB2">
        <w:rPr>
          <w:rFonts w:ascii="Tahoma" w:hAnsi="Tahoma" w:cs="Tahoma"/>
          <w:sz w:val="20"/>
        </w:rPr>
        <w:t xml:space="preserve">pogodbo </w:t>
      </w:r>
      <w:r w:rsidRPr="00112425">
        <w:rPr>
          <w:rFonts w:ascii="Tahoma" w:hAnsi="Tahoma" w:cs="Tahoma"/>
          <w:sz w:val="20"/>
        </w:rPr>
        <w:t>podpišejo vsi partnerji v skupni ponudbi, če v pravnem aktu ni določeno</w:t>
      </w:r>
      <w:r>
        <w:rPr>
          <w:rFonts w:ascii="Tahoma" w:hAnsi="Tahoma" w:cs="Tahoma"/>
          <w:sz w:val="20"/>
        </w:rPr>
        <w:t xml:space="preserve"> (dogovorjeno med partnerji) </w:t>
      </w:r>
      <w:r w:rsidRPr="00112425">
        <w:rPr>
          <w:rFonts w:ascii="Tahoma" w:hAnsi="Tahoma" w:cs="Tahoma"/>
          <w:sz w:val="20"/>
        </w:rPr>
        <w:t>drugače. Vsak član skupine izvajalcev v okviru skupne ponudbe odgovarja naročniku neomejeno solidarno.</w:t>
      </w:r>
    </w:p>
    <w:p w14:paraId="1A23CD33" w14:textId="77777777" w:rsidR="00D75BE1" w:rsidRPr="00285804" w:rsidRDefault="00D75BE1" w:rsidP="001D7148">
      <w:pPr>
        <w:keepNext/>
        <w:keepLines/>
        <w:jc w:val="both"/>
        <w:rPr>
          <w:rFonts w:ascii="Tahoma" w:hAnsi="Tahoma" w:cs="Tahoma"/>
          <w:b/>
        </w:rPr>
      </w:pPr>
    </w:p>
    <w:p w14:paraId="6A83D19A" w14:textId="77777777" w:rsidR="00D75BE1" w:rsidRPr="00A01E1E" w:rsidRDefault="00D75BE1" w:rsidP="001D7148">
      <w:pPr>
        <w:keepNext/>
        <w:keepLines/>
        <w:jc w:val="both"/>
        <w:rPr>
          <w:rFonts w:ascii="Tahoma" w:hAnsi="Tahoma" w:cs="Tahoma"/>
          <w:kern w:val="16"/>
        </w:rPr>
      </w:pPr>
      <w:r w:rsidRPr="00A01E1E">
        <w:rPr>
          <w:rFonts w:ascii="Tahoma" w:hAnsi="Tahoma" w:cs="Tahoma"/>
        </w:rPr>
        <w:t>V primeru skupne ponudbe mora glavni (vodilni) ponudnik za vse partnerje v skupni ponudbi k ponudbi v razdelek »SODELUJOČI«, del »IZJAVA – ostali sodelujoči« priložiti izpolnjeno in podpisano Prilogo 3 v .</w:t>
      </w:r>
      <w:proofErr w:type="spellStart"/>
      <w:r w:rsidRPr="00A01E1E">
        <w:rPr>
          <w:rFonts w:ascii="Tahoma" w:hAnsi="Tahoma" w:cs="Tahoma"/>
        </w:rPr>
        <w:t>pdf</w:t>
      </w:r>
      <w:proofErr w:type="spellEnd"/>
      <w:r w:rsidRPr="00A01E1E">
        <w:rPr>
          <w:rFonts w:ascii="Tahoma" w:hAnsi="Tahoma" w:cs="Tahoma"/>
        </w:rPr>
        <w:t xml:space="preserve"> formatu</w:t>
      </w:r>
      <w:r w:rsidRPr="00A01E1E">
        <w:rPr>
          <w:rFonts w:ascii="Tahoma" w:hAnsi="Tahoma" w:cs="Tahoma"/>
          <w:kern w:val="16"/>
        </w:rPr>
        <w:t xml:space="preserve">, ter v razdelek »DOKUMENTI«, del »Ostale priloge« </w:t>
      </w:r>
      <w:r w:rsidRPr="00A01E1E">
        <w:rPr>
          <w:rFonts w:ascii="Tahoma" w:hAnsi="Tahoma" w:cs="Tahoma"/>
          <w:bCs/>
        </w:rPr>
        <w:t>v .</w:t>
      </w:r>
      <w:proofErr w:type="spellStart"/>
      <w:r w:rsidRPr="00A01E1E">
        <w:rPr>
          <w:rFonts w:ascii="Tahoma" w:hAnsi="Tahoma" w:cs="Tahoma"/>
          <w:bCs/>
        </w:rPr>
        <w:t>pdf</w:t>
      </w:r>
      <w:proofErr w:type="spellEnd"/>
      <w:r w:rsidRPr="00A01E1E">
        <w:rPr>
          <w:rFonts w:ascii="Tahoma" w:hAnsi="Tahoma" w:cs="Tahoma"/>
          <w:bCs/>
        </w:rPr>
        <w:t xml:space="preserve"> formatu</w:t>
      </w:r>
      <w:r w:rsidRPr="00A01E1E">
        <w:rPr>
          <w:rFonts w:ascii="Tahoma" w:hAnsi="Tahoma" w:cs="Tahoma"/>
          <w:kern w:val="16"/>
        </w:rPr>
        <w:t>:</w:t>
      </w:r>
    </w:p>
    <w:p w14:paraId="5E0CE400" w14:textId="77777777" w:rsidR="00D75BE1" w:rsidRDefault="00D75BE1" w:rsidP="001D7148">
      <w:pPr>
        <w:keepNext/>
        <w:keepLines/>
        <w:numPr>
          <w:ilvl w:val="0"/>
          <w:numId w:val="1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p>
    <w:p w14:paraId="2F93B2C9" w14:textId="77777777" w:rsidR="00D75BE1" w:rsidRPr="001B4647" w:rsidRDefault="00D75BE1" w:rsidP="001D7148">
      <w:pPr>
        <w:keepNext/>
        <w:keepLines/>
        <w:numPr>
          <w:ilvl w:val="0"/>
          <w:numId w:val="17"/>
        </w:numPr>
        <w:jc w:val="both"/>
        <w:rPr>
          <w:rFonts w:ascii="Tahoma" w:hAnsi="Tahoma" w:cs="Tahoma"/>
        </w:rPr>
      </w:pPr>
      <w:r>
        <w:rPr>
          <w:rFonts w:ascii="Tahoma" w:hAnsi="Tahoma" w:cs="Tahoma"/>
          <w:kern w:val="16"/>
        </w:rPr>
        <w:t>Obrazec 1 k Prilogi 1</w:t>
      </w:r>
      <w:r w:rsidRPr="001B4647">
        <w:rPr>
          <w:rFonts w:ascii="Tahoma" w:hAnsi="Tahoma" w:cs="Tahoma"/>
        </w:rPr>
        <w:t xml:space="preserve"> PRAVNI AKT O SKUPNI IZVEDBI NAROČILA</w:t>
      </w:r>
      <w:r>
        <w:rPr>
          <w:rFonts w:ascii="Tahoma" w:hAnsi="Tahoma" w:cs="Tahoma"/>
        </w:rPr>
        <w:t xml:space="preserve"> (pravni akt pripravi ponudnik sam),</w:t>
      </w:r>
    </w:p>
    <w:p w14:paraId="503E9A3E" w14:textId="3E40CD16" w:rsidR="00D75BE1" w:rsidRDefault="00D75BE1" w:rsidP="001D7148">
      <w:pPr>
        <w:keepNext/>
        <w:keepLines/>
        <w:numPr>
          <w:ilvl w:val="0"/>
          <w:numId w:val="17"/>
        </w:numPr>
        <w:jc w:val="both"/>
        <w:rPr>
          <w:rFonts w:ascii="Tahoma" w:hAnsi="Tahoma" w:cs="Tahoma"/>
        </w:rPr>
      </w:pPr>
      <w:r w:rsidRPr="00C8579C">
        <w:rPr>
          <w:rFonts w:ascii="Tahoma" w:hAnsi="Tahoma" w:cs="Tahoma"/>
          <w:kern w:val="16"/>
        </w:rPr>
        <w:t>izpolnjeno, podpisano in žigosano</w:t>
      </w:r>
      <w:r>
        <w:rPr>
          <w:rFonts w:ascii="Tahoma" w:hAnsi="Tahoma" w:cs="Tahoma"/>
        </w:rPr>
        <w:t xml:space="preserve"> Prilogo 3</w:t>
      </w:r>
      <w:r w:rsidR="009E143B">
        <w:rPr>
          <w:rFonts w:ascii="Tahoma" w:hAnsi="Tahoma" w:cs="Tahoma"/>
        </w:rPr>
        <w:t xml:space="preserve"> </w:t>
      </w:r>
      <w:r>
        <w:rPr>
          <w:rFonts w:ascii="Tahoma" w:hAnsi="Tahoma" w:cs="Tahoma"/>
        </w:rPr>
        <w:t>ESPD,</w:t>
      </w:r>
    </w:p>
    <w:p w14:paraId="0CB01278" w14:textId="77777777" w:rsidR="00D75BE1" w:rsidRPr="001B4647" w:rsidRDefault="00D75BE1" w:rsidP="001D7148">
      <w:pPr>
        <w:keepNext/>
        <w:keepLines/>
        <w:numPr>
          <w:ilvl w:val="0"/>
          <w:numId w:val="1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w:t>
      </w:r>
      <w:r>
        <w:rPr>
          <w:rFonts w:ascii="Tahoma" w:hAnsi="Tahoma" w:cs="Tahoma"/>
        </w:rPr>
        <w:t>4</w:t>
      </w:r>
      <w:r w:rsidRPr="001B4647">
        <w:rPr>
          <w:rFonts w:ascii="Tahoma" w:hAnsi="Tahoma" w:cs="Tahoma"/>
        </w:rPr>
        <w:t xml:space="preserve"> IZJAVA O UDELEŽBI FIZIČNIH IN PRAVNIH OSEB V LASTNIŠTVU GOSPODARSKEGA SUBJEKTA</w:t>
      </w:r>
      <w:r>
        <w:rPr>
          <w:rFonts w:ascii="Tahoma" w:hAnsi="Tahoma" w:cs="Tahoma"/>
        </w:rPr>
        <w:t>,</w:t>
      </w:r>
    </w:p>
    <w:p w14:paraId="59C1462E" w14:textId="77777777" w:rsidR="00D75BE1" w:rsidRDefault="00D75BE1" w:rsidP="001D7148">
      <w:pPr>
        <w:keepNext/>
        <w:keepLines/>
        <w:numPr>
          <w:ilvl w:val="0"/>
          <w:numId w:val="17"/>
        </w:numPr>
        <w:jc w:val="both"/>
        <w:rPr>
          <w:rFonts w:ascii="Tahoma" w:hAnsi="Tahoma" w:cs="Tahoma"/>
        </w:rPr>
      </w:pPr>
      <w:r w:rsidRPr="001B4647">
        <w:rPr>
          <w:rFonts w:ascii="Tahoma" w:hAnsi="Tahoma" w:cs="Tahoma"/>
        </w:rPr>
        <w:t>ostala dokazila, v kolikor/kot to izhaja iz posameznih točk v nadaljevanju razpisne dokumentacije.</w:t>
      </w:r>
    </w:p>
    <w:p w14:paraId="66AE4294" w14:textId="77777777" w:rsidR="00D75BE1" w:rsidRPr="001B4647" w:rsidRDefault="00D75BE1" w:rsidP="001D7148">
      <w:pPr>
        <w:keepNext/>
        <w:keepLines/>
        <w:ind w:left="720"/>
        <w:jc w:val="both"/>
        <w:rPr>
          <w:rFonts w:ascii="Tahoma" w:hAnsi="Tahoma" w:cs="Tahoma"/>
        </w:rPr>
      </w:pPr>
      <w:r w:rsidRPr="001B4647">
        <w:rPr>
          <w:rFonts w:ascii="Tahoma" w:hAnsi="Tahoma" w:cs="Tahoma"/>
        </w:rPr>
        <w:t xml:space="preserve"> </w:t>
      </w:r>
    </w:p>
    <w:p w14:paraId="463D08DF" w14:textId="77777777" w:rsidR="00D75BE1" w:rsidRPr="00285804" w:rsidRDefault="00D75BE1" w:rsidP="001D7148">
      <w:pPr>
        <w:keepNext/>
        <w:keepLines/>
        <w:jc w:val="both"/>
        <w:rPr>
          <w:rFonts w:ascii="Tahoma" w:hAnsi="Tahoma" w:cs="Tahoma"/>
        </w:rPr>
      </w:pPr>
      <w:r w:rsidRPr="00285804">
        <w:rPr>
          <w:rFonts w:ascii="Tahoma" w:hAnsi="Tahoma" w:cs="Tahoma"/>
        </w:rPr>
        <w:t xml:space="preserve">Če ponudnik nastopa </w:t>
      </w:r>
      <w:r w:rsidRPr="00285804">
        <w:rPr>
          <w:rFonts w:ascii="Tahoma" w:hAnsi="Tahoma" w:cs="Tahoma"/>
          <w:b/>
          <w:u w:val="single"/>
        </w:rPr>
        <w:t>v skupni ponudbi</w:t>
      </w:r>
      <w:r w:rsidRPr="00285804">
        <w:rPr>
          <w:rFonts w:ascii="Tahoma" w:hAnsi="Tahoma" w:cs="Tahoma"/>
          <w:u w:val="single"/>
        </w:rPr>
        <w:t xml:space="preserve"> (s partner/ji)</w:t>
      </w:r>
      <w:r w:rsidRPr="00285804">
        <w:rPr>
          <w:rFonts w:ascii="Tahoma" w:hAnsi="Tahoma" w:cs="Tahoma"/>
        </w:rPr>
        <w:t xml:space="preserve">, mora </w:t>
      </w:r>
      <w:r w:rsidRPr="00285804">
        <w:rPr>
          <w:rFonts w:ascii="Tahoma" w:hAnsi="Tahoma" w:cs="Tahoma"/>
          <w:u w:val="single"/>
        </w:rPr>
        <w:t>poleg svojega</w:t>
      </w:r>
      <w:r w:rsidRPr="00285804">
        <w:rPr>
          <w:rFonts w:ascii="Tahoma" w:hAnsi="Tahoma" w:cs="Tahoma"/>
        </w:rPr>
        <w:t xml:space="preserve"> priložiti </w:t>
      </w:r>
      <w:r w:rsidRPr="00285804">
        <w:rPr>
          <w:rFonts w:ascii="Tahoma" w:hAnsi="Tahoma" w:cs="Tahoma"/>
          <w:u w:val="single"/>
        </w:rPr>
        <w:t>tudi</w:t>
      </w:r>
      <w:r w:rsidRPr="00285804">
        <w:rPr>
          <w:rFonts w:ascii="Tahoma" w:hAnsi="Tahoma" w:cs="Tahoma"/>
        </w:rPr>
        <w:t xml:space="preserve"> </w:t>
      </w:r>
      <w:r w:rsidRPr="00285804">
        <w:rPr>
          <w:rFonts w:ascii="Tahoma" w:hAnsi="Tahoma" w:cs="Tahoma"/>
          <w:b/>
        </w:rPr>
        <w:t>ločen</w:t>
      </w:r>
      <w:r w:rsidRPr="00285804">
        <w:t xml:space="preserve"> </w:t>
      </w:r>
      <w:r w:rsidRPr="00285804">
        <w:rPr>
          <w:rFonts w:ascii="Tahoma" w:hAnsi="Tahoma" w:cs="Tahoma"/>
        </w:rPr>
        <w:t xml:space="preserve">ESPD obrazec </w:t>
      </w:r>
      <w:r w:rsidRPr="00285804">
        <w:rPr>
          <w:rFonts w:ascii="Tahoma" w:hAnsi="Tahoma" w:cs="Tahoma"/>
          <w:u w:val="single"/>
        </w:rPr>
        <w:t xml:space="preserve">za </w:t>
      </w:r>
      <w:r w:rsidRPr="00285804">
        <w:rPr>
          <w:rFonts w:ascii="Tahoma" w:hAnsi="Tahoma" w:cs="Tahoma"/>
          <w:b/>
          <w:u w:val="single"/>
        </w:rPr>
        <w:t>vsakega</w:t>
      </w:r>
      <w:r w:rsidRPr="00285804">
        <w:rPr>
          <w:rFonts w:ascii="Tahoma" w:hAnsi="Tahoma" w:cs="Tahoma"/>
          <w:u w:val="single"/>
        </w:rPr>
        <w:t xml:space="preserve"> od sodelujočih partnerjev v skupni ponudbi</w:t>
      </w:r>
      <w:r w:rsidRPr="00285804">
        <w:rPr>
          <w:rFonts w:ascii="Tahoma" w:hAnsi="Tahoma" w:cs="Tahoma"/>
        </w:rPr>
        <w:t>.</w:t>
      </w:r>
    </w:p>
    <w:p w14:paraId="2E8A3C70" w14:textId="77777777" w:rsidR="00D75BE1" w:rsidRPr="004150A6" w:rsidRDefault="00D75BE1" w:rsidP="001D7148">
      <w:pPr>
        <w:keepNext/>
        <w:keepLines/>
        <w:jc w:val="both"/>
        <w:rPr>
          <w:rFonts w:ascii="Tahoma" w:hAnsi="Tahoma" w:cs="Tahoma"/>
          <w:color w:val="000000"/>
        </w:rPr>
      </w:pPr>
    </w:p>
    <w:p w14:paraId="083D5DF9" w14:textId="77777777" w:rsidR="000F00DF" w:rsidRPr="004607A5" w:rsidRDefault="000F00DF" w:rsidP="001D7148">
      <w:pPr>
        <w:keepNext/>
        <w:keepLines/>
        <w:numPr>
          <w:ilvl w:val="1"/>
          <w:numId w:val="2"/>
        </w:numPr>
        <w:jc w:val="both"/>
        <w:rPr>
          <w:rFonts w:ascii="Tahoma" w:hAnsi="Tahoma" w:cs="Tahoma"/>
          <w:b/>
        </w:rPr>
      </w:pPr>
      <w:r w:rsidRPr="004607A5">
        <w:rPr>
          <w:rFonts w:ascii="Tahoma" w:hAnsi="Tahoma" w:cs="Tahoma"/>
          <w:b/>
        </w:rPr>
        <w:lastRenderedPageBreak/>
        <w:t>Ponudba s podizvajalci</w:t>
      </w:r>
    </w:p>
    <w:p w14:paraId="354ABF4C" w14:textId="77777777" w:rsidR="00F9304B" w:rsidRDefault="00F9304B" w:rsidP="001D7148">
      <w:pPr>
        <w:keepNext/>
        <w:keepLines/>
        <w:jc w:val="both"/>
        <w:rPr>
          <w:rFonts w:ascii="Tahoma" w:hAnsi="Tahoma" w:cs="Tahoma"/>
        </w:rPr>
      </w:pPr>
    </w:p>
    <w:p w14:paraId="0F999609" w14:textId="77777777" w:rsidR="00D75BE1" w:rsidRPr="007E1849" w:rsidRDefault="00D75BE1" w:rsidP="001D7148">
      <w:pPr>
        <w:keepNext/>
        <w:keepLines/>
        <w:jc w:val="both"/>
        <w:rPr>
          <w:rFonts w:ascii="Tahoma" w:eastAsia="Calibri" w:hAnsi="Tahoma" w:cs="Tahoma"/>
          <w:kern w:val="16"/>
          <w:u w:val="single"/>
        </w:rPr>
      </w:pPr>
      <w:r w:rsidRPr="007E1849">
        <w:rPr>
          <w:rFonts w:ascii="Tahoma" w:eastAsia="Calibri" w:hAnsi="Tahoma" w:cs="Tahoma"/>
          <w:kern w:val="16"/>
        </w:rPr>
        <w:t xml:space="preserve">Ponudnik lahko del javnega naročila odda v </w:t>
      </w:r>
      <w:proofErr w:type="spellStart"/>
      <w:r w:rsidRPr="007E1849">
        <w:rPr>
          <w:rFonts w:ascii="Tahoma" w:eastAsia="Calibri" w:hAnsi="Tahoma" w:cs="Tahoma"/>
          <w:kern w:val="16"/>
        </w:rPr>
        <w:t>podizvajanje</w:t>
      </w:r>
      <w:proofErr w:type="spellEnd"/>
      <w:r w:rsidRPr="007E1849">
        <w:rPr>
          <w:rFonts w:ascii="Tahoma" w:eastAsia="Calibri" w:hAnsi="Tahoma" w:cs="Tahoma"/>
          <w:kern w:val="16"/>
        </w:rPr>
        <w:t>.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121D9F6E" w14:textId="77777777" w:rsidR="00D75BE1" w:rsidRPr="007E1849" w:rsidRDefault="00D75BE1" w:rsidP="001D7148">
      <w:pPr>
        <w:keepNext/>
        <w:keepLines/>
        <w:jc w:val="both"/>
        <w:rPr>
          <w:rFonts w:ascii="Tahoma" w:eastAsia="Calibri" w:hAnsi="Tahoma" w:cs="Tahoma"/>
          <w:kern w:val="16"/>
        </w:rPr>
      </w:pPr>
    </w:p>
    <w:p w14:paraId="1579EF5E" w14:textId="77777777" w:rsidR="00D75BE1" w:rsidRPr="007E1849" w:rsidRDefault="00D75BE1" w:rsidP="001D7148">
      <w:pPr>
        <w:keepNext/>
        <w:keepLines/>
        <w:jc w:val="both"/>
        <w:rPr>
          <w:rFonts w:ascii="Tahoma" w:eastAsia="Calibri" w:hAnsi="Tahoma" w:cs="Tahoma"/>
          <w:kern w:val="16"/>
        </w:rPr>
      </w:pPr>
      <w:r w:rsidRPr="007E1849">
        <w:rPr>
          <w:rFonts w:ascii="Tahoma" w:eastAsia="Calibri" w:hAnsi="Tahoma" w:cs="Tahoma"/>
          <w:kern w:val="16"/>
        </w:rPr>
        <w:t xml:space="preserve">Če ponudnik ne ravna v skladu s 94. člena ZJN-3, bo naročnik Državni revizijski komisiji podal predlog za uvedbo postopka o prekršku iz 2. točke 1. odstavka 112. člena ZJN-3. </w:t>
      </w:r>
    </w:p>
    <w:p w14:paraId="01E0A9AA" w14:textId="77777777" w:rsidR="00D75BE1" w:rsidRPr="007E1849" w:rsidRDefault="00D75BE1" w:rsidP="001D7148">
      <w:pPr>
        <w:keepNext/>
        <w:keepLines/>
        <w:jc w:val="both"/>
        <w:rPr>
          <w:rFonts w:ascii="Tahoma" w:eastAsia="Calibri" w:hAnsi="Tahoma" w:cs="Tahoma"/>
          <w:kern w:val="16"/>
        </w:rPr>
      </w:pPr>
    </w:p>
    <w:p w14:paraId="22D9A14C" w14:textId="77777777" w:rsidR="00D75BE1" w:rsidRPr="007E1849" w:rsidRDefault="00D75BE1" w:rsidP="001D7148">
      <w:pPr>
        <w:keepNext/>
        <w:keepLines/>
        <w:jc w:val="both"/>
        <w:rPr>
          <w:rFonts w:ascii="Tahoma" w:eastAsia="Calibri" w:hAnsi="Tahoma" w:cs="Tahoma"/>
          <w:kern w:val="16"/>
        </w:rPr>
      </w:pPr>
      <w:r w:rsidRPr="007E1849">
        <w:rPr>
          <w:rFonts w:ascii="Tahoma" w:eastAsia="Calibri" w:hAnsi="Tahoma" w:cs="Tahoma"/>
          <w:kern w:val="16"/>
          <w:u w:val="single"/>
        </w:rPr>
        <w:t>Ponudnik, kateremu bo javno naročilo oddano, bo v razmerju do naročnika v celoti odgovarjal za izvedbo prejetega naročila, ne glede na število podizvajalcev</w:t>
      </w:r>
      <w:r w:rsidRPr="007E1849">
        <w:rPr>
          <w:rFonts w:ascii="Tahoma" w:eastAsia="Calibri" w:hAnsi="Tahoma" w:cs="Tahoma"/>
          <w:kern w:val="16"/>
        </w:rPr>
        <w:t>.</w:t>
      </w:r>
    </w:p>
    <w:p w14:paraId="120D9F7B" w14:textId="77777777" w:rsidR="00D75BE1" w:rsidRPr="002D2581" w:rsidRDefault="00D75BE1" w:rsidP="001D7148">
      <w:pPr>
        <w:keepNext/>
        <w:keepLines/>
        <w:jc w:val="both"/>
        <w:rPr>
          <w:rFonts w:ascii="Tahoma" w:hAnsi="Tahoma" w:cs="Tahoma"/>
        </w:rPr>
      </w:pPr>
      <w:r w:rsidRPr="002D2581">
        <w:rPr>
          <w:rFonts w:ascii="Tahoma" w:hAnsi="Tahoma" w:cs="Tahoma"/>
        </w:rPr>
        <w:t>V kolikor namerava ponudnik izvajati predmet javnega naročil s podizvajalci, mora v ponudbi:</w:t>
      </w:r>
    </w:p>
    <w:p w14:paraId="2FABE503" w14:textId="77777777" w:rsidR="00D75BE1" w:rsidRDefault="00D75BE1" w:rsidP="001D7148">
      <w:pPr>
        <w:pStyle w:val="Odstavekseznama"/>
        <w:keepNext/>
        <w:keepLines/>
        <w:numPr>
          <w:ilvl w:val="0"/>
          <w:numId w:val="18"/>
        </w:numPr>
        <w:jc w:val="both"/>
        <w:rPr>
          <w:rFonts w:ascii="Tahoma" w:hAnsi="Tahoma" w:cs="Tahoma"/>
        </w:rPr>
      </w:pPr>
      <w:r w:rsidRPr="002D2581">
        <w:rPr>
          <w:rFonts w:ascii="Tahoma" w:hAnsi="Tahoma" w:cs="Tahoma"/>
        </w:rPr>
        <w:t>predložiti izpolnjene priloge razpisne dokumentacije, ki se nanašajo na podizvajalce,</w:t>
      </w:r>
    </w:p>
    <w:p w14:paraId="707D67D3" w14:textId="77777777" w:rsidR="00D75BE1" w:rsidRDefault="00D75BE1" w:rsidP="001D7148">
      <w:pPr>
        <w:pStyle w:val="Odstavekseznama"/>
        <w:keepNext/>
        <w:keepLines/>
        <w:numPr>
          <w:ilvl w:val="0"/>
          <w:numId w:val="18"/>
        </w:numPr>
        <w:jc w:val="both"/>
        <w:rPr>
          <w:rFonts w:ascii="Tahoma" w:hAnsi="Tahoma" w:cs="Tahoma"/>
        </w:rPr>
      </w:pPr>
      <w:r w:rsidRPr="002D2581">
        <w:rPr>
          <w:rFonts w:ascii="Tahoma" w:hAnsi="Tahoma" w:cs="Tahoma"/>
        </w:rPr>
        <w:t xml:space="preserve">navesti vse podizvajalce ter vsak del javnega naročila, ki ga namerava oddati v </w:t>
      </w:r>
      <w:proofErr w:type="spellStart"/>
      <w:r w:rsidRPr="002D2581">
        <w:rPr>
          <w:rFonts w:ascii="Tahoma" w:hAnsi="Tahoma" w:cs="Tahoma"/>
        </w:rPr>
        <w:t>podizvajanje</w:t>
      </w:r>
      <w:proofErr w:type="spellEnd"/>
      <w:r w:rsidRPr="002D2581">
        <w:rPr>
          <w:rFonts w:ascii="Tahoma" w:hAnsi="Tahoma" w:cs="Tahoma"/>
        </w:rPr>
        <w:t>,</w:t>
      </w:r>
    </w:p>
    <w:p w14:paraId="1604EB49" w14:textId="77777777" w:rsidR="00D75BE1" w:rsidRDefault="00D75BE1" w:rsidP="001D7148">
      <w:pPr>
        <w:pStyle w:val="Odstavekseznama"/>
        <w:keepNext/>
        <w:keepLines/>
        <w:numPr>
          <w:ilvl w:val="0"/>
          <w:numId w:val="18"/>
        </w:numPr>
        <w:jc w:val="both"/>
        <w:rPr>
          <w:rFonts w:ascii="Tahoma" w:hAnsi="Tahoma" w:cs="Tahoma"/>
        </w:rPr>
      </w:pPr>
      <w:r w:rsidRPr="002D2581">
        <w:rPr>
          <w:rFonts w:ascii="Tahoma" w:hAnsi="Tahoma" w:cs="Tahoma"/>
        </w:rPr>
        <w:t>navesti kontaktne podatke in zakonite zastopnike predlaganih podizvajalcev,</w:t>
      </w:r>
    </w:p>
    <w:p w14:paraId="55C31D12" w14:textId="4C49337E" w:rsidR="00D75BE1" w:rsidRDefault="00D75BE1" w:rsidP="001D7148">
      <w:pPr>
        <w:pStyle w:val="Odstavekseznama"/>
        <w:keepNext/>
        <w:keepLines/>
        <w:numPr>
          <w:ilvl w:val="0"/>
          <w:numId w:val="18"/>
        </w:numPr>
        <w:jc w:val="both"/>
        <w:rPr>
          <w:rFonts w:ascii="Tahoma" w:hAnsi="Tahoma" w:cs="Tahoma"/>
        </w:rPr>
      </w:pPr>
      <w:r w:rsidRPr="002D2581">
        <w:rPr>
          <w:rFonts w:ascii="Tahoma" w:hAnsi="Tahoma" w:cs="Tahoma"/>
        </w:rPr>
        <w:t>predložiti izpolnjen obrazec ESPD s strani podizvajalca/</w:t>
      </w:r>
      <w:proofErr w:type="spellStart"/>
      <w:r w:rsidRPr="002D2581">
        <w:rPr>
          <w:rFonts w:ascii="Tahoma" w:hAnsi="Tahoma" w:cs="Tahoma"/>
        </w:rPr>
        <w:t>ev</w:t>
      </w:r>
      <w:proofErr w:type="spellEnd"/>
      <w:r w:rsidRPr="002D2581">
        <w:rPr>
          <w:rFonts w:ascii="Tahoma" w:hAnsi="Tahoma" w:cs="Tahoma"/>
        </w:rPr>
        <w:t xml:space="preserve"> (Priloga 3),</w:t>
      </w:r>
    </w:p>
    <w:p w14:paraId="393F154E" w14:textId="77777777" w:rsidR="00D75BE1" w:rsidRDefault="00D75BE1" w:rsidP="001D7148">
      <w:pPr>
        <w:pStyle w:val="Odstavekseznama"/>
        <w:keepNext/>
        <w:keepLines/>
        <w:numPr>
          <w:ilvl w:val="0"/>
          <w:numId w:val="18"/>
        </w:numPr>
        <w:jc w:val="both"/>
        <w:rPr>
          <w:rFonts w:ascii="Tahoma" w:hAnsi="Tahoma" w:cs="Tahoma"/>
        </w:rPr>
      </w:pPr>
      <w:r w:rsidRPr="002D2581">
        <w:rPr>
          <w:rFonts w:ascii="Tahoma" w:hAnsi="Tahoma" w:cs="Tahoma"/>
        </w:rPr>
        <w:t xml:space="preserve">predložiti izpolnjeno, podpisano in žigosano Prilogo </w:t>
      </w:r>
      <w:r>
        <w:rPr>
          <w:rFonts w:ascii="Tahoma" w:hAnsi="Tahoma" w:cs="Tahoma"/>
        </w:rPr>
        <w:t>4</w:t>
      </w:r>
      <w:r w:rsidRPr="002D2581">
        <w:rPr>
          <w:rFonts w:ascii="Tahoma" w:hAnsi="Tahoma" w:cs="Tahoma"/>
        </w:rPr>
        <w:t xml:space="preserve"> IZJAVA O UDELEŽBI FIZIČNIH IN PRAVNIH OSEB V LASTNIŠTVU GOSPODARSKEGA SUBJEKTA,</w:t>
      </w:r>
    </w:p>
    <w:p w14:paraId="44211C0A" w14:textId="77777777" w:rsidR="00D75BE1" w:rsidRDefault="00D75BE1" w:rsidP="001D7148">
      <w:pPr>
        <w:pStyle w:val="Odstavekseznama"/>
        <w:keepNext/>
        <w:keepLines/>
        <w:numPr>
          <w:ilvl w:val="0"/>
          <w:numId w:val="18"/>
        </w:numPr>
        <w:jc w:val="both"/>
        <w:rPr>
          <w:rFonts w:ascii="Tahoma" w:hAnsi="Tahoma" w:cs="Tahoma"/>
        </w:rPr>
      </w:pPr>
      <w:r w:rsidRPr="002D2581">
        <w:rPr>
          <w:rFonts w:ascii="Tahoma" w:hAnsi="Tahoma" w:cs="Tahoma"/>
        </w:rPr>
        <w:t xml:space="preserve">predložiti izpolnjen in podpisano Prilogo </w:t>
      </w:r>
      <w:r>
        <w:rPr>
          <w:rFonts w:ascii="Tahoma" w:hAnsi="Tahoma" w:cs="Tahoma"/>
        </w:rPr>
        <w:t>5</w:t>
      </w:r>
      <w:r w:rsidRPr="002D2581">
        <w:rPr>
          <w:rFonts w:ascii="Tahoma" w:hAnsi="Tahoma" w:cs="Tahoma"/>
        </w:rPr>
        <w:t xml:space="preserve"> UDELEŽBA PODIZVAJALCA,</w:t>
      </w:r>
    </w:p>
    <w:p w14:paraId="453D8925" w14:textId="2F495978" w:rsidR="00D75BE1" w:rsidRDefault="00D75BE1" w:rsidP="001D7148">
      <w:pPr>
        <w:pStyle w:val="Odstavekseznama"/>
        <w:keepNext/>
        <w:keepLines/>
        <w:numPr>
          <w:ilvl w:val="0"/>
          <w:numId w:val="18"/>
        </w:numPr>
        <w:jc w:val="both"/>
        <w:rPr>
          <w:rFonts w:ascii="Tahoma" w:hAnsi="Tahoma" w:cs="Tahoma"/>
        </w:rPr>
      </w:pPr>
      <w:r w:rsidRPr="002D2581">
        <w:rPr>
          <w:rFonts w:ascii="Tahoma" w:hAnsi="Tahoma" w:cs="Tahoma"/>
        </w:rPr>
        <w:t xml:space="preserve">predložiti izpolnjen, podpisan in žigosan Obrazec 1 k Prilogi </w:t>
      </w:r>
      <w:r>
        <w:rPr>
          <w:rFonts w:ascii="Tahoma" w:hAnsi="Tahoma" w:cs="Tahoma"/>
        </w:rPr>
        <w:t>5</w:t>
      </w:r>
      <w:r w:rsidRPr="002D2581">
        <w:rPr>
          <w:rFonts w:ascii="Tahoma" w:hAnsi="Tahoma" w:cs="Tahoma"/>
        </w:rPr>
        <w:t xml:space="preserve"> POOBLASTILO PONUDNIKA (v primeru zahteve posameznega podizvajalca za neposredna plačila, da naročnik na podlagi potrjenega računa oziroma situacije s strani glavnega izvajalca/ponudnika neposredno plačuje podizvajalcu),</w:t>
      </w:r>
    </w:p>
    <w:p w14:paraId="64C31E4A" w14:textId="2BFA0B44" w:rsidR="00D75BE1" w:rsidRDefault="00D75BE1" w:rsidP="001D7148">
      <w:pPr>
        <w:pStyle w:val="Odstavekseznama"/>
        <w:keepNext/>
        <w:keepLines/>
        <w:numPr>
          <w:ilvl w:val="0"/>
          <w:numId w:val="18"/>
        </w:numPr>
        <w:jc w:val="both"/>
        <w:rPr>
          <w:rFonts w:ascii="Tahoma" w:hAnsi="Tahoma" w:cs="Tahoma"/>
        </w:rPr>
      </w:pPr>
      <w:r w:rsidRPr="002D2581">
        <w:rPr>
          <w:rFonts w:ascii="Tahoma" w:hAnsi="Tahoma" w:cs="Tahoma"/>
        </w:rPr>
        <w:t xml:space="preserve">predložiti izpolnjen, podpisan in žigosan Obrazec 2 k Prilogi </w:t>
      </w:r>
      <w:r>
        <w:rPr>
          <w:rFonts w:ascii="Tahoma" w:hAnsi="Tahoma" w:cs="Tahoma"/>
        </w:rPr>
        <w:t>5</w:t>
      </w:r>
      <w:r w:rsidRPr="002D2581">
        <w:rPr>
          <w:rFonts w:ascii="Tahoma" w:hAnsi="Tahoma" w:cs="Tahoma"/>
        </w:rPr>
        <w:t xml:space="preserve"> SOGLASJE PODIZVAJALCEV (v primeru zahteve posameznega podizvajalca za neposredna plačila, na podlagi katerega naročnik namesto ponudnika poravna podizvajalčevo terjatev do ponudnika),</w:t>
      </w:r>
    </w:p>
    <w:p w14:paraId="2C6DF286" w14:textId="328EEBCC" w:rsidR="00D75BE1" w:rsidRDefault="00D75BE1" w:rsidP="001D7148">
      <w:pPr>
        <w:pStyle w:val="Odstavekseznama"/>
        <w:keepNext/>
        <w:keepLines/>
        <w:numPr>
          <w:ilvl w:val="0"/>
          <w:numId w:val="18"/>
        </w:numPr>
        <w:jc w:val="both"/>
        <w:rPr>
          <w:rFonts w:ascii="Tahoma" w:hAnsi="Tahoma" w:cs="Tahoma"/>
        </w:rPr>
      </w:pPr>
      <w:r w:rsidRPr="002D2581">
        <w:rPr>
          <w:rFonts w:ascii="Tahoma" w:hAnsi="Tahoma" w:cs="Tahoma"/>
        </w:rPr>
        <w:t xml:space="preserve">predložiti sklenjen SPORAZUM O MEDSEBOJNEM SODELOVANJU (med ponudnikom in posameznim podizvajalcem) (Obrazec 3 k Prilogi </w:t>
      </w:r>
      <w:r>
        <w:rPr>
          <w:rFonts w:ascii="Tahoma" w:hAnsi="Tahoma" w:cs="Tahoma"/>
        </w:rPr>
        <w:t>5</w:t>
      </w:r>
      <w:r w:rsidRPr="002D2581">
        <w:rPr>
          <w:rFonts w:ascii="Tahoma" w:hAnsi="Tahoma" w:cs="Tahoma"/>
        </w:rPr>
        <w:t>),</w:t>
      </w:r>
    </w:p>
    <w:p w14:paraId="10FDB8E7" w14:textId="77777777" w:rsidR="00D75BE1" w:rsidRPr="002D2581" w:rsidRDefault="00D75BE1" w:rsidP="001D7148">
      <w:pPr>
        <w:pStyle w:val="Odstavekseznama"/>
        <w:keepNext/>
        <w:keepLines/>
        <w:numPr>
          <w:ilvl w:val="0"/>
          <w:numId w:val="18"/>
        </w:numPr>
        <w:jc w:val="both"/>
        <w:rPr>
          <w:rFonts w:ascii="Tahoma" w:hAnsi="Tahoma" w:cs="Tahoma"/>
        </w:rPr>
      </w:pPr>
      <w:r w:rsidRPr="002D2581">
        <w:rPr>
          <w:rFonts w:ascii="Tahoma" w:hAnsi="Tahoma" w:cs="Tahoma"/>
        </w:rPr>
        <w:t>ter ostala dokazila, v kolikor/kot to izhaja iz posameznih točk v nadaljevanju razpisne dokumentacije.</w:t>
      </w:r>
    </w:p>
    <w:p w14:paraId="67C9474D" w14:textId="77777777" w:rsidR="005D4305" w:rsidRPr="002D2581" w:rsidRDefault="005D4305" w:rsidP="001D7148">
      <w:pPr>
        <w:keepNext/>
        <w:keepLines/>
        <w:jc w:val="both"/>
        <w:rPr>
          <w:rFonts w:ascii="Tahoma" w:hAnsi="Tahoma" w:cs="Tahoma"/>
        </w:rPr>
      </w:pPr>
    </w:p>
    <w:p w14:paraId="72263070" w14:textId="77777777" w:rsidR="00D75BE1" w:rsidRPr="002D2581" w:rsidRDefault="00D75BE1" w:rsidP="001D7148">
      <w:pPr>
        <w:keepNext/>
        <w:keepLines/>
        <w:jc w:val="both"/>
        <w:rPr>
          <w:rFonts w:ascii="Tahoma" w:hAnsi="Tahoma" w:cs="Tahoma"/>
        </w:rPr>
      </w:pPr>
      <w:r w:rsidRPr="002D2581">
        <w:rPr>
          <w:rFonts w:ascii="Tahoma" w:hAnsi="Tahoma" w:cs="Tahoma"/>
        </w:rPr>
        <w:t>Priloge se izpolnijo za vsakega od sodelujočih podizvajalcev v ponudbi ločeno.</w:t>
      </w:r>
    </w:p>
    <w:p w14:paraId="3E1D28B5" w14:textId="77777777" w:rsidR="00D75BE1" w:rsidRPr="002D2581" w:rsidRDefault="00D75BE1" w:rsidP="001D7148">
      <w:pPr>
        <w:keepNext/>
        <w:keepLines/>
        <w:jc w:val="both"/>
        <w:rPr>
          <w:rFonts w:ascii="Tahoma" w:hAnsi="Tahoma" w:cs="Tahoma"/>
        </w:rPr>
      </w:pPr>
      <w:r w:rsidRPr="002D2581">
        <w:rPr>
          <w:rFonts w:ascii="Tahoma" w:hAnsi="Tahoma" w:cs="Tahoma"/>
        </w:rPr>
        <w:tab/>
      </w:r>
    </w:p>
    <w:p w14:paraId="7FAF7081" w14:textId="77777777" w:rsidR="00D75BE1" w:rsidRPr="002D2581" w:rsidRDefault="00D75BE1" w:rsidP="001D7148">
      <w:pPr>
        <w:keepNext/>
        <w:keepLines/>
        <w:jc w:val="both"/>
        <w:rPr>
          <w:rFonts w:ascii="Tahoma" w:hAnsi="Tahoma" w:cs="Tahoma"/>
        </w:rPr>
      </w:pPr>
      <w:r w:rsidRPr="002D2581">
        <w:rPr>
          <w:rFonts w:ascii="Tahoma" w:hAnsi="Tahoma" w:cs="Tahoma"/>
        </w:rPr>
        <w:t>V kolikor ponudnik oddaja ponudbo brez podizvajalca/podizvajalcev, mu ni potrebno izpolniti/priložiti prilog, ki se nanašajo na podizvajalce.</w:t>
      </w:r>
    </w:p>
    <w:p w14:paraId="087C1361" w14:textId="77777777" w:rsidR="00470451" w:rsidRDefault="00470451" w:rsidP="001D7148">
      <w:pPr>
        <w:keepNext/>
        <w:keepLines/>
        <w:jc w:val="both"/>
        <w:rPr>
          <w:rFonts w:ascii="Tahoma" w:hAnsi="Tahoma" w:cs="Tahoma"/>
        </w:rPr>
      </w:pPr>
    </w:p>
    <w:p w14:paraId="1B00364C" w14:textId="77777777" w:rsidR="00285FCC" w:rsidRPr="008A7FE3" w:rsidRDefault="00285FCC" w:rsidP="001D7148">
      <w:pPr>
        <w:keepNext/>
        <w:keepLines/>
        <w:numPr>
          <w:ilvl w:val="1"/>
          <w:numId w:val="2"/>
        </w:numPr>
        <w:jc w:val="both"/>
        <w:rPr>
          <w:rFonts w:ascii="Tahoma" w:hAnsi="Tahoma" w:cs="Tahoma"/>
          <w:b/>
        </w:rPr>
      </w:pPr>
      <w:r w:rsidRPr="008A7FE3">
        <w:rPr>
          <w:rFonts w:ascii="Tahoma" w:hAnsi="Tahoma" w:cs="Tahoma"/>
          <w:b/>
        </w:rPr>
        <w:t>Uporaba zmogljivosti drugih subjektov</w:t>
      </w:r>
    </w:p>
    <w:p w14:paraId="722FD514" w14:textId="77777777" w:rsidR="00285FCC" w:rsidRDefault="00285FCC" w:rsidP="001D7148">
      <w:pPr>
        <w:keepNext/>
        <w:keepLines/>
        <w:jc w:val="both"/>
        <w:rPr>
          <w:rFonts w:ascii="Tahoma" w:hAnsi="Tahoma" w:cs="Tahoma"/>
        </w:rPr>
      </w:pPr>
    </w:p>
    <w:p w14:paraId="300E4771" w14:textId="77777777" w:rsidR="00004999" w:rsidRPr="002D2581" w:rsidRDefault="00004999" w:rsidP="001D7148">
      <w:pPr>
        <w:keepNext/>
        <w:keepLines/>
        <w:jc w:val="both"/>
        <w:rPr>
          <w:rFonts w:ascii="Tahoma" w:hAnsi="Tahoma" w:cs="Tahoma"/>
        </w:rPr>
      </w:pPr>
      <w:r w:rsidRPr="002D2581">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ED79889" w14:textId="77777777" w:rsidR="00004999" w:rsidRPr="002D2581" w:rsidRDefault="00004999" w:rsidP="001D7148">
      <w:pPr>
        <w:keepNext/>
        <w:keepLines/>
        <w:jc w:val="both"/>
        <w:rPr>
          <w:rFonts w:ascii="Tahoma" w:hAnsi="Tahoma" w:cs="Tahoma"/>
        </w:rPr>
      </w:pPr>
    </w:p>
    <w:p w14:paraId="20039B7C" w14:textId="77777777" w:rsidR="00004999" w:rsidRPr="002D2581" w:rsidRDefault="00004999" w:rsidP="001D7148">
      <w:pPr>
        <w:keepNext/>
        <w:keepLines/>
        <w:jc w:val="both"/>
        <w:rPr>
          <w:rFonts w:ascii="Tahoma" w:hAnsi="Tahoma" w:cs="Tahoma"/>
        </w:rPr>
      </w:pPr>
      <w:r w:rsidRPr="002D2581">
        <w:rPr>
          <w:rFonts w:ascii="Tahoma" w:hAnsi="Tahoma" w:cs="Tahoma"/>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4570A41C" w14:textId="77777777" w:rsidR="00004999" w:rsidRPr="002D2581" w:rsidRDefault="00004999" w:rsidP="001D7148">
      <w:pPr>
        <w:keepNext/>
        <w:keepLines/>
        <w:jc w:val="both"/>
        <w:rPr>
          <w:rFonts w:ascii="Tahoma" w:hAnsi="Tahoma" w:cs="Tahoma"/>
        </w:rPr>
      </w:pPr>
    </w:p>
    <w:p w14:paraId="0D54ABA1" w14:textId="77777777" w:rsidR="00004999" w:rsidRPr="002D2581" w:rsidRDefault="00004999" w:rsidP="001D7148">
      <w:pPr>
        <w:keepNext/>
        <w:keepLines/>
        <w:jc w:val="both"/>
        <w:rPr>
          <w:rFonts w:ascii="Tahoma" w:hAnsi="Tahoma" w:cs="Tahoma"/>
        </w:rPr>
      </w:pPr>
      <w:r w:rsidRPr="002D2581">
        <w:rPr>
          <w:rFonts w:ascii="Tahoma" w:hAnsi="Tahoma" w:cs="Tahoma"/>
        </w:rPr>
        <w:lastRenderedPageBreak/>
        <w:t xml:space="preserve">O uporabi zmogljivosti drugih subjektov govorimo, ko drugi subjekt </w:t>
      </w:r>
      <w:r w:rsidRPr="002D2581">
        <w:rPr>
          <w:rFonts w:ascii="Tahoma" w:hAnsi="Tahoma" w:cs="Tahoma"/>
          <w:u w:val="single"/>
        </w:rPr>
        <w:t>ni neposredno udeležen pri sami izvedbi naročila</w:t>
      </w:r>
      <w:r w:rsidRPr="002D2581">
        <w:rPr>
          <w:rFonts w:ascii="Tahoma" w:hAnsi="Tahoma" w:cs="Tahoma"/>
        </w:rPr>
        <w:t xml:space="preserve">, temveč ponudniku le npr. posodi določeno opremo, tehnična sredstva, mehanizacijo itd.. Če bo drugi subjekt z zmogljivostmi, s katerimi razpolaga in na katere se sklicuje ponudnik, </w:t>
      </w:r>
      <w:r w:rsidRPr="002D2581">
        <w:rPr>
          <w:rFonts w:ascii="Tahoma" w:hAnsi="Tahoma" w:cs="Tahoma"/>
          <w:u w:val="single"/>
        </w:rPr>
        <w:t>neposredno sam izvedel del predmeta javnega naročila</w:t>
      </w:r>
      <w:r w:rsidRPr="002D2581">
        <w:rPr>
          <w:rFonts w:ascii="Tahoma" w:hAnsi="Tahoma" w:cs="Tahoma"/>
        </w:rPr>
        <w:t xml:space="preserve">, potem govorimo o subjektu, ki izpolnjuje definicijo </w:t>
      </w:r>
      <w:r w:rsidRPr="002D2581">
        <w:rPr>
          <w:rFonts w:ascii="Tahoma" w:hAnsi="Tahoma" w:cs="Tahoma"/>
          <w:b/>
        </w:rPr>
        <w:t>podizvajalca</w:t>
      </w:r>
      <w:r w:rsidRPr="002D2581">
        <w:rPr>
          <w:rFonts w:ascii="Tahoma" w:hAnsi="Tahoma" w:cs="Tahoma"/>
        </w:rPr>
        <w:t xml:space="preserve">, </w:t>
      </w:r>
      <w:r w:rsidRPr="002D2581">
        <w:rPr>
          <w:rFonts w:ascii="Tahoma" w:hAnsi="Tahoma" w:cs="Tahoma"/>
          <w:u w:val="single"/>
        </w:rPr>
        <w:t xml:space="preserve">zato naj ga ponudnik nominira kot podizvajalca/e </w:t>
      </w:r>
      <w:r w:rsidRPr="002D2581">
        <w:rPr>
          <w:rFonts w:ascii="Tahoma" w:hAnsi="Tahoma" w:cs="Tahoma"/>
          <w:b/>
          <w:u w:val="single"/>
        </w:rPr>
        <w:t>in ne</w:t>
      </w:r>
      <w:r w:rsidRPr="002D2581">
        <w:rPr>
          <w:rFonts w:ascii="Tahoma" w:hAnsi="Tahoma" w:cs="Tahoma"/>
          <w:u w:val="single"/>
        </w:rPr>
        <w:t xml:space="preserve"> kot subjekt/e, katerih zmogljivost uporablja ponudnik v ponudbi</w:t>
      </w:r>
      <w:r w:rsidRPr="002D2581">
        <w:rPr>
          <w:rFonts w:ascii="Tahoma" w:hAnsi="Tahoma" w:cs="Tahoma"/>
        </w:rPr>
        <w:t>.</w:t>
      </w:r>
    </w:p>
    <w:p w14:paraId="0448F0B8" w14:textId="77777777" w:rsidR="00004999" w:rsidRPr="002D2581" w:rsidRDefault="00004999" w:rsidP="001D7148">
      <w:pPr>
        <w:keepNext/>
        <w:keepLines/>
        <w:jc w:val="both"/>
        <w:rPr>
          <w:rFonts w:ascii="Tahoma" w:hAnsi="Tahoma" w:cs="Tahoma"/>
        </w:rPr>
      </w:pPr>
    </w:p>
    <w:p w14:paraId="7D478347" w14:textId="77777777" w:rsidR="00004999" w:rsidRPr="002D2581" w:rsidRDefault="00004999" w:rsidP="001D7148">
      <w:pPr>
        <w:keepNext/>
        <w:keepLines/>
        <w:jc w:val="both"/>
        <w:rPr>
          <w:rFonts w:ascii="Tahoma" w:hAnsi="Tahoma" w:cs="Tahoma"/>
        </w:rPr>
      </w:pPr>
      <w:r w:rsidRPr="002D2581">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B844317" w14:textId="0C153760" w:rsidR="00004999" w:rsidRPr="002D2581" w:rsidRDefault="00004999" w:rsidP="001D7148">
      <w:pPr>
        <w:keepNext/>
        <w:keepLines/>
        <w:numPr>
          <w:ilvl w:val="0"/>
          <w:numId w:val="11"/>
        </w:numPr>
        <w:jc w:val="both"/>
        <w:rPr>
          <w:rFonts w:ascii="Tahoma" w:hAnsi="Tahoma" w:cs="Tahoma"/>
        </w:rPr>
      </w:pPr>
      <w:r w:rsidRPr="002D2581">
        <w:rPr>
          <w:rFonts w:ascii="Tahoma" w:hAnsi="Tahoma" w:cs="Tahoma"/>
        </w:rPr>
        <w:t>izpolnjeno in podpisano Priloga 3 ESPD s strani subjekta, katerega zmogljivost uporablja ponudnik,</w:t>
      </w:r>
    </w:p>
    <w:p w14:paraId="5C0E8C6A" w14:textId="77777777" w:rsidR="00004999" w:rsidRPr="002D2581" w:rsidRDefault="00004999" w:rsidP="001D7148">
      <w:pPr>
        <w:keepNext/>
        <w:keepLines/>
        <w:numPr>
          <w:ilvl w:val="0"/>
          <w:numId w:val="11"/>
        </w:numPr>
        <w:jc w:val="both"/>
        <w:rPr>
          <w:rFonts w:ascii="Tahoma" w:hAnsi="Tahoma" w:cs="Tahoma"/>
        </w:rPr>
      </w:pPr>
      <w:r w:rsidRPr="002D2581">
        <w:rPr>
          <w:rFonts w:ascii="Tahoma" w:hAnsi="Tahoma" w:cs="Tahoma"/>
        </w:rPr>
        <w:t xml:space="preserve">izpolnjeno, podpisano in žigosano Prilogo </w:t>
      </w:r>
      <w:r>
        <w:rPr>
          <w:rFonts w:ascii="Tahoma" w:hAnsi="Tahoma" w:cs="Tahoma"/>
        </w:rPr>
        <w:t>4</w:t>
      </w:r>
      <w:r w:rsidRPr="002D2581">
        <w:rPr>
          <w:rFonts w:ascii="Tahoma" w:hAnsi="Tahoma" w:cs="Tahoma"/>
        </w:rPr>
        <w:t xml:space="preserve"> IZJAVA O UDELEŽBI FIZIČNIH IN PRAVNIH OSEB V LASTNIŠTVU GOSPODARSKEGA SUBJEKTA,</w:t>
      </w:r>
    </w:p>
    <w:p w14:paraId="352DAE27" w14:textId="77777777" w:rsidR="00004999" w:rsidRPr="002D2581" w:rsidRDefault="00004999" w:rsidP="001D7148">
      <w:pPr>
        <w:keepNext/>
        <w:keepLines/>
        <w:numPr>
          <w:ilvl w:val="0"/>
          <w:numId w:val="11"/>
        </w:numPr>
        <w:jc w:val="both"/>
        <w:rPr>
          <w:rFonts w:ascii="Tahoma" w:hAnsi="Tahoma" w:cs="Tahoma"/>
        </w:rPr>
      </w:pPr>
      <w:r w:rsidRPr="002D2581">
        <w:rPr>
          <w:rFonts w:ascii="Tahoma" w:hAnsi="Tahoma" w:cs="Tahoma"/>
        </w:rPr>
        <w:t xml:space="preserve">izpolnjeno, podpisano in žigosano Prilogo </w:t>
      </w:r>
      <w:r>
        <w:rPr>
          <w:rFonts w:ascii="Tahoma" w:hAnsi="Tahoma" w:cs="Tahoma"/>
        </w:rPr>
        <w:t>6</w:t>
      </w:r>
      <w:r w:rsidRPr="002D2581">
        <w:rPr>
          <w:rFonts w:ascii="Tahoma" w:hAnsi="Tahoma" w:cs="Tahoma"/>
        </w:rPr>
        <w:t xml:space="preserve"> UDELEŽBA SUBJEKTA, KATEREGA ZMOGLJIVOST SE UPORABLJA,</w:t>
      </w:r>
    </w:p>
    <w:p w14:paraId="347EDA5F" w14:textId="77777777" w:rsidR="00004999" w:rsidRPr="002D2581" w:rsidRDefault="00004999" w:rsidP="001D7148">
      <w:pPr>
        <w:keepNext/>
        <w:keepLines/>
        <w:numPr>
          <w:ilvl w:val="0"/>
          <w:numId w:val="11"/>
        </w:numPr>
        <w:jc w:val="both"/>
        <w:rPr>
          <w:rFonts w:ascii="Tahoma" w:hAnsi="Tahoma" w:cs="Tahoma"/>
        </w:rPr>
      </w:pPr>
      <w:r w:rsidRPr="002D2581">
        <w:rPr>
          <w:rFonts w:ascii="Tahoma" w:hAnsi="Tahoma" w:cs="Tahoma"/>
          <w:u w:val="single"/>
        </w:rPr>
        <w:t>dokazilo, da bo imel ponudnik na voljo sredstva, na primer s predložitvijo zagotovil teh subjektov za ta namen</w:t>
      </w:r>
      <w:r w:rsidRPr="002D2581">
        <w:rPr>
          <w:rFonts w:ascii="Tahoma" w:hAnsi="Tahoma" w:cs="Tahoma"/>
        </w:rPr>
        <w:t>.</w:t>
      </w:r>
    </w:p>
    <w:p w14:paraId="0E9E989A" w14:textId="77777777" w:rsidR="009E143B" w:rsidRDefault="009E143B" w:rsidP="001D7148">
      <w:pPr>
        <w:keepNext/>
        <w:keepLines/>
        <w:jc w:val="both"/>
        <w:rPr>
          <w:rFonts w:ascii="Tahoma" w:hAnsi="Tahoma" w:cs="Tahoma"/>
        </w:rPr>
      </w:pPr>
    </w:p>
    <w:p w14:paraId="018C3DF1" w14:textId="7D7863EE" w:rsidR="00004999" w:rsidRPr="002D2581" w:rsidRDefault="00004999" w:rsidP="001D7148">
      <w:pPr>
        <w:keepNext/>
        <w:keepLines/>
        <w:jc w:val="both"/>
        <w:rPr>
          <w:rFonts w:ascii="Tahoma" w:hAnsi="Tahoma" w:cs="Tahoma"/>
        </w:rPr>
      </w:pPr>
      <w:r w:rsidRPr="002D2581">
        <w:rPr>
          <w:rFonts w:ascii="Tahoma" w:hAnsi="Tahoma" w:cs="Tahoma"/>
        </w:rPr>
        <w:t>Priloge se izpolnijo za vsakega od sodelujočih subjektov v ponudbi ločeno.</w:t>
      </w:r>
    </w:p>
    <w:p w14:paraId="3F317367" w14:textId="77777777" w:rsidR="005D4305" w:rsidRPr="002D2581" w:rsidRDefault="005D4305" w:rsidP="001D7148">
      <w:pPr>
        <w:keepNext/>
        <w:keepLines/>
        <w:jc w:val="both"/>
        <w:rPr>
          <w:rFonts w:ascii="Tahoma" w:hAnsi="Tahoma" w:cs="Tahoma"/>
        </w:rPr>
      </w:pPr>
    </w:p>
    <w:p w14:paraId="7B4E4EBC" w14:textId="77777777" w:rsidR="00004999" w:rsidRPr="002D2581" w:rsidRDefault="00004999" w:rsidP="001D7148">
      <w:pPr>
        <w:keepNext/>
        <w:keepLines/>
        <w:jc w:val="both"/>
        <w:rPr>
          <w:rFonts w:ascii="Tahoma" w:hAnsi="Tahoma" w:cs="Tahoma"/>
        </w:rPr>
      </w:pPr>
      <w:r w:rsidRPr="002D2581">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062F74B7" w14:textId="77777777" w:rsidR="00004999" w:rsidRPr="002D2581" w:rsidRDefault="00004999" w:rsidP="001D7148">
      <w:pPr>
        <w:keepNext/>
        <w:keepLines/>
        <w:jc w:val="both"/>
        <w:rPr>
          <w:rFonts w:ascii="Tahoma" w:hAnsi="Tahoma" w:cs="Tahoma"/>
        </w:rPr>
      </w:pPr>
    </w:p>
    <w:p w14:paraId="659D520A" w14:textId="77777777" w:rsidR="00004999" w:rsidRPr="002D2581" w:rsidRDefault="00004999" w:rsidP="001D7148">
      <w:pPr>
        <w:keepNext/>
        <w:keepLines/>
        <w:jc w:val="both"/>
        <w:rPr>
          <w:rFonts w:ascii="Tahoma" w:hAnsi="Tahoma" w:cs="Tahoma"/>
        </w:rPr>
      </w:pPr>
      <w:r w:rsidRPr="002D2581">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2D2581">
        <w:rPr>
          <w:rFonts w:ascii="Tahoma" w:hAnsi="Tahoma" w:cs="Tahoma"/>
        </w:rPr>
        <w:t xml:space="preserve"> </w:t>
      </w:r>
      <w:r w:rsidRPr="002D2581">
        <w:rPr>
          <w:rFonts w:ascii="Tahoma" w:hAnsi="Tahoma" w:cs="Tahoma"/>
          <w:i/>
        </w:rPr>
        <w:t xml:space="preserve">uporablja ponudnik v ponudbi. </w:t>
      </w:r>
    </w:p>
    <w:p w14:paraId="5F61475C" w14:textId="77777777" w:rsidR="00285FCC" w:rsidRDefault="00285FCC" w:rsidP="001D7148">
      <w:pPr>
        <w:pStyle w:val="Telobesedila2"/>
        <w:keepNext/>
        <w:keepLines/>
        <w:rPr>
          <w:rFonts w:ascii="Tahoma" w:hAnsi="Tahoma" w:cs="Tahoma"/>
          <w:b w:val="0"/>
          <w:i/>
          <w:lang w:val="sl-SI"/>
        </w:rPr>
      </w:pPr>
    </w:p>
    <w:p w14:paraId="31FB8CAF" w14:textId="77777777" w:rsidR="00004999" w:rsidRPr="00285804" w:rsidRDefault="00004999" w:rsidP="001D7148">
      <w:pPr>
        <w:keepNext/>
        <w:keepLines/>
        <w:numPr>
          <w:ilvl w:val="1"/>
          <w:numId w:val="2"/>
        </w:numPr>
        <w:jc w:val="both"/>
        <w:rPr>
          <w:rFonts w:ascii="Tahoma" w:hAnsi="Tahoma" w:cs="Tahoma"/>
          <w:b/>
        </w:rPr>
      </w:pPr>
      <w:r w:rsidRPr="00285804">
        <w:rPr>
          <w:rFonts w:ascii="Tahoma" w:hAnsi="Tahoma" w:cs="Tahoma"/>
          <w:b/>
        </w:rPr>
        <w:t>Ponudniki s sedežem izven Republike Slovenije</w:t>
      </w:r>
    </w:p>
    <w:p w14:paraId="1A50DD82" w14:textId="77777777" w:rsidR="00004999" w:rsidRPr="00285804" w:rsidRDefault="00004999" w:rsidP="001D7148">
      <w:pPr>
        <w:keepNext/>
        <w:keepLines/>
        <w:autoSpaceDE w:val="0"/>
        <w:autoSpaceDN w:val="0"/>
        <w:adjustRightInd w:val="0"/>
        <w:jc w:val="both"/>
        <w:rPr>
          <w:rFonts w:ascii="Tahoma" w:eastAsia="Calibri" w:hAnsi="Tahoma" w:cs="Tahoma"/>
          <w:sz w:val="16"/>
        </w:rPr>
      </w:pPr>
    </w:p>
    <w:p w14:paraId="2B4E8617" w14:textId="77777777" w:rsidR="00004999" w:rsidRPr="00285804" w:rsidRDefault="00004999" w:rsidP="001D7148">
      <w:pPr>
        <w:keepNext/>
        <w:keepLines/>
        <w:autoSpaceDE w:val="0"/>
        <w:autoSpaceDN w:val="0"/>
        <w:adjustRightInd w:val="0"/>
        <w:jc w:val="both"/>
        <w:rPr>
          <w:rFonts w:ascii="Tahoma" w:eastAsia="Calibri" w:hAnsi="Tahoma" w:cs="Tahoma"/>
        </w:rPr>
      </w:pPr>
      <w:r w:rsidRPr="00285804">
        <w:rPr>
          <w:rFonts w:ascii="Tahoma" w:eastAsia="Calibri" w:hAnsi="Tahoma" w:cs="Tahoma"/>
        </w:rPr>
        <w:t xml:space="preserve">Ponudniki s sedežem v tuji državi morajo izpolnjevati enake pogoje kot ponudniki s sedežem v Republiki Sloveniji, ter </w:t>
      </w:r>
      <w:r w:rsidRPr="00285804">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285804">
        <w:rPr>
          <w:rFonts w:ascii="Tahoma" w:eastAsia="Calibri" w:hAnsi="Tahoma" w:cs="Tahoma"/>
        </w:rPr>
        <w:t xml:space="preserve"> Enako velja tudi v primeru, da ponudnik nastopa s partnerjem</w:t>
      </w:r>
      <w:r w:rsidRPr="00285804">
        <w:rPr>
          <w:rFonts w:ascii="Tahoma" w:eastAsiaTheme="minorHAnsi" w:hAnsi="Tahoma" w:cs="Tahoma"/>
        </w:rPr>
        <w:t xml:space="preserve"> v okviru skupne ponudbe</w:t>
      </w:r>
      <w:r w:rsidRPr="00285804">
        <w:rPr>
          <w:rFonts w:ascii="Tahoma" w:eastAsia="Calibri" w:hAnsi="Tahoma" w:cs="Tahoma"/>
        </w:rPr>
        <w:t xml:space="preserve"> ali podizvajalcem ali se sklicuje na uporabo zmogljivosti drugih subjektov s sedežem/i v tuji državi.</w:t>
      </w:r>
    </w:p>
    <w:p w14:paraId="7E7AED3A" w14:textId="77777777" w:rsidR="00004999" w:rsidRPr="00285804" w:rsidRDefault="00004999" w:rsidP="001D7148">
      <w:pPr>
        <w:keepNext/>
        <w:keepLines/>
        <w:jc w:val="both"/>
        <w:rPr>
          <w:rFonts w:ascii="Tahoma" w:eastAsiaTheme="minorHAnsi" w:hAnsi="Tahoma" w:cs="Tahoma"/>
          <w:sz w:val="16"/>
        </w:rPr>
      </w:pPr>
    </w:p>
    <w:p w14:paraId="4CEBD835" w14:textId="77777777" w:rsidR="00004999" w:rsidRPr="00285804" w:rsidRDefault="00004999" w:rsidP="001D7148">
      <w:pPr>
        <w:keepNext/>
        <w:keepLines/>
        <w:jc w:val="both"/>
        <w:rPr>
          <w:rFonts w:ascii="Tahoma" w:eastAsiaTheme="minorHAnsi" w:hAnsi="Tahoma" w:cs="Tahoma"/>
          <w:i/>
          <w:sz w:val="18"/>
          <w:szCs w:val="19"/>
        </w:rPr>
      </w:pPr>
      <w:r w:rsidRPr="00285804">
        <w:rPr>
          <w:rFonts w:ascii="Tahoma" w:eastAsiaTheme="minorHAnsi" w:hAnsi="Tahoma" w:cs="Tahoma"/>
          <w:i/>
          <w:sz w:val="18"/>
          <w:szCs w:val="19"/>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0ED25920" w14:textId="77777777" w:rsidR="00004999" w:rsidRDefault="00004999" w:rsidP="001D7148">
      <w:pPr>
        <w:pStyle w:val="Telobesedila2"/>
        <w:keepNext/>
        <w:keepLines/>
        <w:rPr>
          <w:rFonts w:ascii="Tahoma" w:hAnsi="Tahoma" w:cs="Tahoma"/>
          <w:b w:val="0"/>
          <w:i/>
          <w:lang w:val="sl-SI"/>
        </w:rPr>
      </w:pPr>
    </w:p>
    <w:p w14:paraId="36B1DB5F" w14:textId="77777777" w:rsidR="00285FCC" w:rsidRPr="001360A5" w:rsidRDefault="00285FCC" w:rsidP="001D7148">
      <w:pPr>
        <w:keepNext/>
        <w:keepLines/>
        <w:numPr>
          <w:ilvl w:val="1"/>
          <w:numId w:val="2"/>
        </w:numPr>
        <w:jc w:val="both"/>
        <w:rPr>
          <w:rFonts w:ascii="Tahoma" w:hAnsi="Tahoma" w:cs="Tahoma"/>
          <w:b/>
        </w:rPr>
      </w:pPr>
      <w:r w:rsidRPr="001360A5">
        <w:rPr>
          <w:rFonts w:ascii="Tahoma" w:hAnsi="Tahoma" w:cs="Tahoma"/>
          <w:b/>
        </w:rPr>
        <w:t>Veljavnost ponudbe</w:t>
      </w:r>
    </w:p>
    <w:p w14:paraId="60398E92" w14:textId="77777777" w:rsidR="00285FCC" w:rsidRDefault="00285FCC" w:rsidP="001D7148">
      <w:pPr>
        <w:keepNext/>
        <w:keepLines/>
        <w:jc w:val="both"/>
        <w:rPr>
          <w:rFonts w:ascii="Tahoma" w:hAnsi="Tahoma" w:cs="Tahoma"/>
        </w:rPr>
      </w:pPr>
    </w:p>
    <w:p w14:paraId="44DA61BD" w14:textId="7948E312" w:rsidR="000E500D" w:rsidRDefault="000E500D" w:rsidP="001D7148">
      <w:pPr>
        <w:keepNext/>
        <w:keepLines/>
        <w:jc w:val="both"/>
        <w:rPr>
          <w:rFonts w:ascii="Tahoma" w:hAnsi="Tahoma" w:cs="Tahoma"/>
        </w:rPr>
      </w:pPr>
      <w:r>
        <w:rPr>
          <w:rFonts w:ascii="Tahoma" w:hAnsi="Tahoma" w:cs="Tahoma"/>
        </w:rPr>
        <w:t>Ponudba mora biti veljavna</w:t>
      </w:r>
      <w:r w:rsidR="00CE29F7">
        <w:rPr>
          <w:rFonts w:ascii="Tahoma" w:hAnsi="Tahoma" w:cs="Tahoma"/>
        </w:rPr>
        <w:t xml:space="preserve"> in zavezujoča</w:t>
      </w:r>
      <w:r>
        <w:rPr>
          <w:rFonts w:ascii="Tahoma" w:hAnsi="Tahoma" w:cs="Tahoma"/>
        </w:rPr>
        <w:t xml:space="preserve"> še najmanj </w:t>
      </w:r>
      <w:proofErr w:type="spellStart"/>
      <w:r>
        <w:rPr>
          <w:rFonts w:ascii="Tahoma" w:hAnsi="Tahoma" w:cs="Tahoma"/>
        </w:rPr>
        <w:t>stodvajset</w:t>
      </w:r>
      <w:proofErr w:type="spellEnd"/>
      <w:r>
        <w:rPr>
          <w:rFonts w:ascii="Tahoma" w:hAnsi="Tahoma" w:cs="Tahoma"/>
        </w:rPr>
        <w:t xml:space="preserve"> (120) koledarskih dni od datuma, določenega za oddajo ponudb.</w:t>
      </w:r>
      <w:r w:rsidDel="00C53A34">
        <w:rPr>
          <w:rFonts w:ascii="Tahoma" w:hAnsi="Tahoma" w:cs="Tahoma"/>
        </w:rPr>
        <w:t xml:space="preserve"> </w:t>
      </w:r>
    </w:p>
    <w:p w14:paraId="1EB313C7" w14:textId="77777777" w:rsidR="006461AC" w:rsidRDefault="006461AC" w:rsidP="001D7148">
      <w:pPr>
        <w:keepNext/>
        <w:keepLines/>
        <w:jc w:val="both"/>
        <w:rPr>
          <w:rFonts w:ascii="Tahoma" w:hAnsi="Tahoma" w:cs="Tahoma"/>
        </w:rPr>
      </w:pPr>
    </w:p>
    <w:p w14:paraId="570A88B7" w14:textId="77777777" w:rsidR="00285FCC" w:rsidRPr="001360A5" w:rsidRDefault="00285FCC" w:rsidP="001D7148">
      <w:pPr>
        <w:keepNext/>
        <w:keepLines/>
        <w:numPr>
          <w:ilvl w:val="1"/>
          <w:numId w:val="2"/>
        </w:numPr>
        <w:jc w:val="both"/>
        <w:rPr>
          <w:rFonts w:ascii="Tahoma" w:hAnsi="Tahoma" w:cs="Tahoma"/>
          <w:b/>
        </w:rPr>
      </w:pPr>
      <w:r w:rsidRPr="001360A5">
        <w:rPr>
          <w:rFonts w:ascii="Tahoma" w:hAnsi="Tahoma" w:cs="Tahoma"/>
          <w:b/>
        </w:rPr>
        <w:t>Način obračunavanja in plačilni pogoji</w:t>
      </w:r>
    </w:p>
    <w:p w14:paraId="4A2BC300" w14:textId="77777777" w:rsidR="00285FCC" w:rsidRDefault="00285FCC" w:rsidP="001D7148">
      <w:pPr>
        <w:pStyle w:val="BESEDILO"/>
        <w:keepNext/>
        <w:widowControl/>
        <w:tabs>
          <w:tab w:val="clear" w:pos="2155"/>
        </w:tabs>
        <w:rPr>
          <w:rFonts w:ascii="Tahoma" w:hAnsi="Tahoma" w:cs="Tahoma"/>
        </w:rPr>
      </w:pPr>
    </w:p>
    <w:p w14:paraId="0BE4ADC5" w14:textId="4FF1C0C0" w:rsidR="00285FCC" w:rsidRDefault="00285FCC" w:rsidP="001D7148">
      <w:pPr>
        <w:pStyle w:val="BESEDILO"/>
        <w:keepNext/>
        <w:widowControl/>
        <w:tabs>
          <w:tab w:val="clear" w:pos="2155"/>
        </w:tabs>
        <w:rPr>
          <w:rFonts w:ascii="Tahoma" w:hAnsi="Tahoma" w:cs="Tahoma"/>
        </w:rPr>
      </w:pPr>
      <w:r>
        <w:rPr>
          <w:rFonts w:ascii="Tahoma" w:hAnsi="Tahoma" w:cs="Tahoma"/>
        </w:rPr>
        <w:t>Način obračunavanja in plačilni pogoji so razvidni iz prilož</w:t>
      </w:r>
      <w:r w:rsidR="000E500D">
        <w:rPr>
          <w:rFonts w:ascii="Tahoma" w:hAnsi="Tahoma" w:cs="Tahoma"/>
        </w:rPr>
        <w:t>enega vzorca okvirnega sporazuma</w:t>
      </w:r>
      <w:r>
        <w:rPr>
          <w:rFonts w:ascii="Tahoma" w:hAnsi="Tahoma" w:cs="Tahoma"/>
        </w:rPr>
        <w:t>.</w:t>
      </w:r>
    </w:p>
    <w:p w14:paraId="02B5B8C2" w14:textId="06CA5F98" w:rsidR="00004999" w:rsidRDefault="00004999" w:rsidP="001D7148">
      <w:pPr>
        <w:keepNext/>
        <w:keepLines/>
        <w:jc w:val="both"/>
        <w:rPr>
          <w:rFonts w:ascii="Tahoma" w:hAnsi="Tahoma" w:cs="Tahoma"/>
        </w:rPr>
      </w:pPr>
    </w:p>
    <w:p w14:paraId="1CC1F887" w14:textId="4B112B66" w:rsidR="00B75F11" w:rsidRDefault="00B75F11" w:rsidP="001D7148">
      <w:pPr>
        <w:keepNext/>
        <w:keepLines/>
        <w:jc w:val="both"/>
        <w:rPr>
          <w:rFonts w:ascii="Tahoma" w:hAnsi="Tahoma" w:cs="Tahoma"/>
        </w:rPr>
      </w:pPr>
    </w:p>
    <w:p w14:paraId="6CBAC1E4" w14:textId="453D24AF" w:rsidR="00B75F11" w:rsidRDefault="00B75F11" w:rsidP="001D7148">
      <w:pPr>
        <w:keepNext/>
        <w:keepLines/>
        <w:jc w:val="both"/>
        <w:rPr>
          <w:rFonts w:ascii="Tahoma" w:hAnsi="Tahoma" w:cs="Tahoma"/>
        </w:rPr>
      </w:pPr>
    </w:p>
    <w:p w14:paraId="55B5398B" w14:textId="77777777" w:rsidR="00B75F11" w:rsidRDefault="00B75F11" w:rsidP="001D7148">
      <w:pPr>
        <w:keepNext/>
        <w:keepLines/>
        <w:jc w:val="both"/>
        <w:rPr>
          <w:rFonts w:ascii="Tahoma" w:hAnsi="Tahoma" w:cs="Tahoma"/>
        </w:rPr>
      </w:pPr>
    </w:p>
    <w:p w14:paraId="3E946624" w14:textId="77777777" w:rsidR="007C70A1" w:rsidRPr="00FE3962" w:rsidRDefault="00004999" w:rsidP="001D7148">
      <w:pPr>
        <w:keepNext/>
        <w:keepLines/>
        <w:numPr>
          <w:ilvl w:val="0"/>
          <w:numId w:val="2"/>
        </w:numPr>
        <w:jc w:val="both"/>
        <w:rPr>
          <w:rFonts w:ascii="Tahoma" w:hAnsi="Tahoma" w:cs="Tahoma"/>
          <w:b/>
          <w:sz w:val="24"/>
        </w:rPr>
      </w:pPr>
      <w:r>
        <w:rPr>
          <w:rFonts w:ascii="Tahoma" w:hAnsi="Tahoma" w:cs="Tahoma"/>
          <w:b/>
          <w:sz w:val="24"/>
        </w:rPr>
        <w:lastRenderedPageBreak/>
        <w:t xml:space="preserve">TEHNIČNA SPECIFIKACIJA TER OSTALI </w:t>
      </w:r>
      <w:r w:rsidR="0088353E" w:rsidRPr="00FE3962">
        <w:rPr>
          <w:rFonts w:ascii="Tahoma" w:hAnsi="Tahoma" w:cs="Tahoma"/>
          <w:b/>
          <w:sz w:val="24"/>
        </w:rPr>
        <w:t>PONUDBENI POGOJI</w:t>
      </w:r>
      <w:r w:rsidR="007C70A1" w:rsidRPr="00FE3962">
        <w:rPr>
          <w:rFonts w:ascii="Tahoma" w:hAnsi="Tahoma" w:cs="Tahoma"/>
          <w:b/>
          <w:sz w:val="24"/>
        </w:rPr>
        <w:t xml:space="preserve"> </w:t>
      </w:r>
      <w:r>
        <w:rPr>
          <w:rFonts w:ascii="Tahoma" w:hAnsi="Tahoma" w:cs="Tahoma"/>
          <w:b/>
          <w:sz w:val="24"/>
        </w:rPr>
        <w:t>IN ZAHTEVE</w:t>
      </w:r>
    </w:p>
    <w:p w14:paraId="5E1F5814" w14:textId="77777777" w:rsidR="007C70A1" w:rsidRPr="00FE3962" w:rsidRDefault="007C70A1" w:rsidP="001D7148">
      <w:pPr>
        <w:keepNext/>
        <w:keepLines/>
        <w:jc w:val="both"/>
        <w:rPr>
          <w:rFonts w:ascii="Tahoma" w:hAnsi="Tahoma" w:cs="Tahoma"/>
          <w:b/>
        </w:rPr>
      </w:pPr>
    </w:p>
    <w:p w14:paraId="7382F1C5" w14:textId="77777777" w:rsidR="00DE6868" w:rsidRPr="00780D5D" w:rsidRDefault="007C70A1" w:rsidP="001D7148">
      <w:pPr>
        <w:keepNext/>
        <w:keepLines/>
        <w:numPr>
          <w:ilvl w:val="1"/>
          <w:numId w:val="3"/>
        </w:numPr>
        <w:jc w:val="both"/>
        <w:rPr>
          <w:rFonts w:ascii="Tahoma" w:hAnsi="Tahoma" w:cs="Tahoma"/>
          <w:b/>
        </w:rPr>
      </w:pPr>
      <w:r w:rsidRPr="00780D5D">
        <w:rPr>
          <w:rFonts w:ascii="Tahoma" w:hAnsi="Tahoma" w:cs="Tahoma"/>
          <w:b/>
        </w:rPr>
        <w:t>Splošne zahteve</w:t>
      </w:r>
    </w:p>
    <w:p w14:paraId="01821219" w14:textId="77777777" w:rsidR="007C70A1" w:rsidRPr="00FE3962" w:rsidRDefault="007C70A1" w:rsidP="001D7148">
      <w:pPr>
        <w:keepNext/>
        <w:keepLines/>
        <w:ind w:left="720"/>
        <w:jc w:val="both"/>
        <w:rPr>
          <w:rFonts w:ascii="Tahoma" w:hAnsi="Tahoma" w:cs="Tahoma"/>
          <w:b/>
        </w:rPr>
      </w:pPr>
      <w:r w:rsidRPr="00FE3962">
        <w:rPr>
          <w:rFonts w:ascii="Tahoma" w:hAnsi="Tahoma" w:cs="Tahoma"/>
          <w:b/>
        </w:rPr>
        <w:t xml:space="preserve"> </w:t>
      </w:r>
    </w:p>
    <w:p w14:paraId="667F8064" w14:textId="37EB8D47" w:rsidR="00CE38CB" w:rsidRDefault="00CE38CB" w:rsidP="001D7148">
      <w:pPr>
        <w:keepNext/>
        <w:keepLines/>
        <w:jc w:val="both"/>
        <w:rPr>
          <w:rFonts w:ascii="Tahoma" w:hAnsi="Tahoma" w:cs="Tahoma"/>
        </w:rPr>
      </w:pPr>
      <w:r w:rsidRPr="00CE38CB">
        <w:rPr>
          <w:rFonts w:ascii="Tahoma" w:hAnsi="Tahoma" w:cs="Tahoma"/>
        </w:rPr>
        <w:t>Ponudnik mora pri pripravi ponudbe v celoti upoštevati tehnične zahteve naročnika. V kolikor predmet ponudbe ne bo izpolnjeval vseh opisov, zahtev, navedb in kvalitete, navedenih v tehničnih zahtevah in razpisni dokumentaciji, bo naročnik tako ponudbo izločil iz nadaljnjega ocenjevanja.</w:t>
      </w:r>
    </w:p>
    <w:p w14:paraId="62979C1B" w14:textId="77777777" w:rsidR="00CE38CB" w:rsidRPr="00CE38CB" w:rsidRDefault="00CE38CB" w:rsidP="001D7148">
      <w:pPr>
        <w:keepNext/>
        <w:keepLines/>
        <w:jc w:val="both"/>
        <w:rPr>
          <w:rFonts w:ascii="Tahoma" w:hAnsi="Tahoma" w:cs="Tahoma"/>
        </w:rPr>
      </w:pPr>
    </w:p>
    <w:p w14:paraId="21F6B968" w14:textId="77777777" w:rsidR="00CE38CB" w:rsidRPr="00CE38CB" w:rsidRDefault="00CE38CB" w:rsidP="001D7148">
      <w:pPr>
        <w:keepNext/>
        <w:keepLines/>
        <w:numPr>
          <w:ilvl w:val="2"/>
          <w:numId w:val="3"/>
        </w:numPr>
        <w:jc w:val="both"/>
        <w:rPr>
          <w:rFonts w:ascii="Tahoma" w:hAnsi="Tahoma" w:cs="Tahoma"/>
          <w:b/>
        </w:rPr>
      </w:pPr>
      <w:r w:rsidRPr="00CE38CB">
        <w:rPr>
          <w:rFonts w:ascii="Tahoma" w:hAnsi="Tahoma" w:cs="Tahoma"/>
          <w:b/>
        </w:rPr>
        <w:t>Opis predmeta naročila</w:t>
      </w:r>
    </w:p>
    <w:p w14:paraId="1133812F" w14:textId="77777777" w:rsidR="00CE38CB" w:rsidRPr="00CE38CB" w:rsidRDefault="00CE38CB" w:rsidP="001D7148">
      <w:pPr>
        <w:keepNext/>
        <w:keepLines/>
        <w:jc w:val="both"/>
        <w:rPr>
          <w:rFonts w:ascii="Tahoma" w:hAnsi="Tahoma" w:cs="Tahoma"/>
        </w:rPr>
      </w:pPr>
    </w:p>
    <w:p w14:paraId="7FEF969A" w14:textId="77777777" w:rsidR="00CE38CB" w:rsidRPr="00CE38CB" w:rsidRDefault="00CE38CB" w:rsidP="001D7148">
      <w:pPr>
        <w:keepNext/>
        <w:keepLines/>
        <w:rPr>
          <w:rFonts w:ascii="Tahoma" w:hAnsi="Tahoma" w:cs="Tahoma"/>
        </w:rPr>
      </w:pPr>
      <w:r w:rsidRPr="00CE38CB">
        <w:rPr>
          <w:rFonts w:ascii="Tahoma" w:hAnsi="Tahoma" w:cs="Tahoma"/>
        </w:rPr>
        <w:t>Predmet naročila so storitve vzdrževanja in nadzora informacijsko-komunikacijske (IK) opreme, ki sestavlja naročnikovo omrežje.</w:t>
      </w:r>
    </w:p>
    <w:p w14:paraId="25718A6F" w14:textId="77777777" w:rsidR="00CE38CB" w:rsidRPr="00CE38CB" w:rsidRDefault="00CE38CB" w:rsidP="001D7148">
      <w:pPr>
        <w:keepNext/>
        <w:keepLines/>
        <w:jc w:val="both"/>
        <w:rPr>
          <w:rFonts w:ascii="Tahoma" w:hAnsi="Tahoma" w:cs="Tahoma"/>
        </w:rPr>
      </w:pPr>
    </w:p>
    <w:p w14:paraId="0FD87ACD" w14:textId="77777777" w:rsidR="00CE38CB" w:rsidRPr="00CE38CB" w:rsidRDefault="00CE38CB" w:rsidP="001D7148">
      <w:pPr>
        <w:keepNext/>
        <w:keepLines/>
        <w:jc w:val="both"/>
        <w:rPr>
          <w:rFonts w:ascii="Tahoma" w:hAnsi="Tahoma" w:cs="Tahoma"/>
        </w:rPr>
      </w:pPr>
      <w:r w:rsidRPr="00CE38CB">
        <w:rPr>
          <w:rFonts w:ascii="Tahoma" w:hAnsi="Tahoma" w:cs="Tahoma"/>
        </w:rPr>
        <w:t>V okviru vzdrževanja IK opreme ponudnik zagotavlja:</w:t>
      </w:r>
    </w:p>
    <w:p w14:paraId="7EEBBFF8" w14:textId="77777777" w:rsidR="00CE38CB" w:rsidRPr="00CE38CB" w:rsidRDefault="00CE38CB" w:rsidP="001D7148">
      <w:pPr>
        <w:pStyle w:val="Odstavekseznama"/>
        <w:keepNext/>
        <w:keepLines/>
        <w:numPr>
          <w:ilvl w:val="0"/>
          <w:numId w:val="34"/>
        </w:numPr>
        <w:jc w:val="both"/>
        <w:rPr>
          <w:rFonts w:ascii="Tahoma" w:hAnsi="Tahoma" w:cs="Tahoma"/>
        </w:rPr>
      </w:pPr>
      <w:r w:rsidRPr="00CE38CB">
        <w:rPr>
          <w:rFonts w:ascii="Tahoma" w:hAnsi="Tahoma" w:cs="Tahoma"/>
        </w:rPr>
        <w:t>Sprejem prijave okvare in obravnava incidenta v dogovorjenem režimu, ki vključuje tudi menjavo okvarjene opreme;</w:t>
      </w:r>
    </w:p>
    <w:p w14:paraId="35308175" w14:textId="77777777" w:rsidR="00CE38CB" w:rsidRPr="00CE38CB" w:rsidRDefault="00CE38CB" w:rsidP="001D7148">
      <w:pPr>
        <w:pStyle w:val="Odstavekseznama"/>
        <w:keepNext/>
        <w:keepLines/>
        <w:numPr>
          <w:ilvl w:val="0"/>
          <w:numId w:val="34"/>
        </w:numPr>
        <w:jc w:val="both"/>
        <w:rPr>
          <w:rFonts w:ascii="Tahoma" w:hAnsi="Tahoma" w:cs="Tahoma"/>
        </w:rPr>
      </w:pPr>
      <w:r w:rsidRPr="00CE38CB">
        <w:rPr>
          <w:rFonts w:ascii="Tahoma" w:hAnsi="Tahoma" w:cs="Tahoma"/>
        </w:rPr>
        <w:t xml:space="preserve">Zagotavljanje vseh izdanih programskih popravkov (angl.: </w:t>
      </w:r>
      <w:proofErr w:type="spellStart"/>
      <w:r w:rsidRPr="00CE38CB">
        <w:rPr>
          <w:rFonts w:ascii="Tahoma" w:hAnsi="Tahoma" w:cs="Tahoma"/>
        </w:rPr>
        <w:t>Patch</w:t>
      </w:r>
      <w:proofErr w:type="spellEnd"/>
      <w:r w:rsidRPr="00CE38CB">
        <w:rPr>
          <w:rFonts w:ascii="Tahoma" w:hAnsi="Tahoma" w:cs="Tahoma"/>
        </w:rPr>
        <w:t>);</w:t>
      </w:r>
    </w:p>
    <w:p w14:paraId="20E342CB" w14:textId="77777777" w:rsidR="00CE38CB" w:rsidRPr="00CE38CB" w:rsidRDefault="00CE38CB" w:rsidP="001D7148">
      <w:pPr>
        <w:pStyle w:val="Odstavekseznama"/>
        <w:keepNext/>
        <w:keepLines/>
        <w:numPr>
          <w:ilvl w:val="0"/>
          <w:numId w:val="34"/>
        </w:numPr>
        <w:jc w:val="both"/>
        <w:rPr>
          <w:rFonts w:ascii="Tahoma" w:hAnsi="Tahoma" w:cs="Tahoma"/>
        </w:rPr>
      </w:pPr>
      <w:r w:rsidRPr="00CE38CB">
        <w:rPr>
          <w:rFonts w:ascii="Tahoma" w:hAnsi="Tahoma" w:cs="Tahoma"/>
        </w:rPr>
        <w:t xml:space="preserve">Zagotavljanje vseh izdaj programske opreme in strojne programske opreme (angl.: </w:t>
      </w:r>
      <w:proofErr w:type="spellStart"/>
      <w:r w:rsidRPr="00CE38CB">
        <w:rPr>
          <w:rFonts w:ascii="Tahoma" w:hAnsi="Tahoma" w:cs="Tahoma"/>
        </w:rPr>
        <w:t>Minor</w:t>
      </w:r>
      <w:proofErr w:type="spellEnd"/>
      <w:r w:rsidRPr="00CE38CB">
        <w:rPr>
          <w:rFonts w:ascii="Tahoma" w:hAnsi="Tahoma" w:cs="Tahoma"/>
        </w:rPr>
        <w:t xml:space="preserve"> </w:t>
      </w:r>
      <w:proofErr w:type="spellStart"/>
      <w:r w:rsidRPr="00CE38CB">
        <w:rPr>
          <w:rFonts w:ascii="Tahoma" w:hAnsi="Tahoma" w:cs="Tahoma"/>
        </w:rPr>
        <w:t>and</w:t>
      </w:r>
      <w:proofErr w:type="spellEnd"/>
      <w:r w:rsidRPr="00CE38CB">
        <w:rPr>
          <w:rFonts w:ascii="Tahoma" w:hAnsi="Tahoma" w:cs="Tahoma"/>
        </w:rPr>
        <w:t xml:space="preserve"> Major Software </w:t>
      </w:r>
      <w:proofErr w:type="spellStart"/>
      <w:r w:rsidRPr="00CE38CB">
        <w:rPr>
          <w:rFonts w:ascii="Tahoma" w:hAnsi="Tahoma" w:cs="Tahoma"/>
        </w:rPr>
        <w:t>Releases</w:t>
      </w:r>
      <w:proofErr w:type="spellEnd"/>
      <w:r w:rsidRPr="00CE38CB">
        <w:rPr>
          <w:rFonts w:ascii="Tahoma" w:hAnsi="Tahoma" w:cs="Tahoma"/>
        </w:rPr>
        <w:t>) v sklopu iste funkcionalnosti;</w:t>
      </w:r>
    </w:p>
    <w:p w14:paraId="49861EB1" w14:textId="77777777" w:rsidR="00CE38CB" w:rsidRPr="00CE38CB" w:rsidRDefault="00CE38CB" w:rsidP="001D7148">
      <w:pPr>
        <w:pStyle w:val="Odstavekseznama"/>
        <w:keepNext/>
        <w:keepLines/>
        <w:numPr>
          <w:ilvl w:val="0"/>
          <w:numId w:val="34"/>
        </w:numPr>
        <w:jc w:val="both"/>
        <w:rPr>
          <w:rFonts w:ascii="Tahoma" w:hAnsi="Tahoma" w:cs="Tahoma"/>
        </w:rPr>
      </w:pPr>
      <w:r w:rsidRPr="00CE38CB">
        <w:rPr>
          <w:rFonts w:ascii="Tahoma" w:hAnsi="Tahoma" w:cs="Tahoma"/>
        </w:rPr>
        <w:t>Neposreden dostop ponudnika do proizvajalčevih centrov za tehnično podporo štiriindvajset (24) ur dnevno, vse dni v letu.</w:t>
      </w:r>
    </w:p>
    <w:p w14:paraId="395447F0" w14:textId="77777777" w:rsidR="00CE38CB" w:rsidRPr="00CE38CB" w:rsidRDefault="00CE38CB" w:rsidP="001D7148">
      <w:pPr>
        <w:keepNext/>
        <w:keepLines/>
        <w:jc w:val="both"/>
        <w:rPr>
          <w:rFonts w:ascii="Tahoma" w:hAnsi="Tahoma" w:cs="Tahoma"/>
        </w:rPr>
      </w:pPr>
    </w:p>
    <w:p w14:paraId="7158A1A5" w14:textId="77777777" w:rsidR="00CE38CB" w:rsidRPr="00CE38CB" w:rsidRDefault="00CE38CB" w:rsidP="001D7148">
      <w:pPr>
        <w:keepNext/>
        <w:keepLines/>
        <w:jc w:val="both"/>
        <w:rPr>
          <w:rFonts w:ascii="Tahoma" w:hAnsi="Tahoma" w:cs="Tahoma"/>
        </w:rPr>
      </w:pPr>
      <w:r w:rsidRPr="00CE38CB">
        <w:rPr>
          <w:rFonts w:ascii="Tahoma" w:hAnsi="Tahoma" w:cs="Tahoma"/>
        </w:rPr>
        <w:t>Naročnik lahko prijavi incident od ponedeljka do petka od 8:00 do 16:00 ure, razen za prioriteti 24x7/4  in 24x7/4R, ko lahko prijavi napako vseh štiriindvajset (24) ur dnevno in vseh sedem (7) dni v tednu.</w:t>
      </w:r>
    </w:p>
    <w:p w14:paraId="703E2083" w14:textId="77777777" w:rsidR="00CE38CB" w:rsidRPr="00CE38CB" w:rsidRDefault="00CE38CB" w:rsidP="001D7148">
      <w:pPr>
        <w:keepNext/>
        <w:keepLines/>
        <w:jc w:val="both"/>
        <w:rPr>
          <w:rFonts w:ascii="Tahoma" w:hAnsi="Tahoma" w:cs="Tahoma"/>
        </w:rPr>
      </w:pPr>
    </w:p>
    <w:p w14:paraId="1A723F3F" w14:textId="77777777" w:rsidR="00CE38CB" w:rsidRPr="00CE38CB" w:rsidRDefault="00CE38CB" w:rsidP="001D7148">
      <w:pPr>
        <w:keepNext/>
        <w:keepLines/>
        <w:jc w:val="both"/>
        <w:rPr>
          <w:rFonts w:ascii="Tahoma" w:hAnsi="Tahoma" w:cs="Tahoma"/>
        </w:rPr>
      </w:pPr>
      <w:r w:rsidRPr="00CE38CB">
        <w:rPr>
          <w:rFonts w:ascii="Tahoma" w:hAnsi="Tahoma" w:cs="Tahoma"/>
        </w:rPr>
        <w:t>Med rednim delovnim časom (to je od ponedeljka do petka od 8:00 do 16:00 ure), lahko naročnik prijavi okvaro po elektronski pošti ali preko on-line portala (navesti URL),</w:t>
      </w:r>
      <w:r w:rsidRPr="00CE38CB" w:rsidDel="00D31093">
        <w:rPr>
          <w:rFonts w:ascii="Tahoma" w:hAnsi="Tahoma" w:cs="Tahoma"/>
        </w:rPr>
        <w:t xml:space="preserve"> </w:t>
      </w:r>
      <w:r w:rsidRPr="00CE38CB">
        <w:rPr>
          <w:rFonts w:ascii="Tahoma" w:hAnsi="Tahoma" w:cs="Tahoma"/>
        </w:rPr>
        <w:t>izven rednega delovnega časa pa mora biti, poleg zgoraj omenjenih kanalov, za nujne primere na voljo tudi telefonska številka dežurnega vzdrževalca.</w:t>
      </w:r>
    </w:p>
    <w:p w14:paraId="2BF11EE4" w14:textId="77777777" w:rsidR="00CE38CB" w:rsidRPr="00CE38CB" w:rsidRDefault="00CE38CB" w:rsidP="001D7148">
      <w:pPr>
        <w:keepNext/>
        <w:keepLines/>
        <w:jc w:val="both"/>
        <w:rPr>
          <w:rFonts w:ascii="Tahoma" w:hAnsi="Tahoma" w:cs="Tahoma"/>
        </w:rPr>
      </w:pPr>
    </w:p>
    <w:p w14:paraId="5C3AE3D9" w14:textId="77777777" w:rsidR="00CE38CB" w:rsidRPr="00CE38CB" w:rsidRDefault="00CE38CB" w:rsidP="001D7148">
      <w:pPr>
        <w:keepNext/>
        <w:keepLines/>
        <w:jc w:val="both"/>
        <w:rPr>
          <w:rFonts w:ascii="Tahoma" w:hAnsi="Tahoma" w:cs="Tahoma"/>
        </w:rPr>
      </w:pPr>
      <w:r w:rsidRPr="00CE38CB">
        <w:rPr>
          <w:rFonts w:ascii="Tahoma" w:hAnsi="Tahoma" w:cs="Tahoma"/>
        </w:rPr>
        <w:t>V primeru nepravilnega delovanja programske opreme, mora ponudnik naročniku nuditi tehnično pomoč in o tem obvestiti tudi proizvajalčev center za tehnično pomoč (TAC). Takoj, ko proizvajalec dobavi novo različico programske opreme, ponudnik, v dogovoru z naročnikom, izvede namestitev nove programske opreme.</w:t>
      </w:r>
    </w:p>
    <w:p w14:paraId="5A43DF8F" w14:textId="77777777" w:rsidR="00CE38CB" w:rsidRPr="00CE38CB" w:rsidRDefault="00CE38CB" w:rsidP="001D7148">
      <w:pPr>
        <w:keepNext/>
        <w:keepLines/>
        <w:jc w:val="both"/>
        <w:rPr>
          <w:rFonts w:ascii="Tahoma" w:hAnsi="Tahoma" w:cs="Tahoma"/>
        </w:rPr>
      </w:pPr>
    </w:p>
    <w:p w14:paraId="78E46815" w14:textId="77777777" w:rsidR="00CE38CB" w:rsidRPr="00CE38CB" w:rsidRDefault="00CE38CB" w:rsidP="001D7148">
      <w:pPr>
        <w:keepNext/>
        <w:keepLines/>
        <w:jc w:val="both"/>
        <w:rPr>
          <w:rFonts w:ascii="Tahoma" w:eastAsia="Calibri" w:hAnsi="Tahoma" w:cs="Tahoma"/>
        </w:rPr>
      </w:pPr>
      <w:r w:rsidRPr="00CE38CB">
        <w:rPr>
          <w:rFonts w:ascii="Tahoma" w:eastAsia="Calibri" w:hAnsi="Tahoma" w:cs="Tahoma"/>
        </w:rPr>
        <w:t xml:space="preserve">Vzdrževanje opreme </w:t>
      </w:r>
      <w:r w:rsidRPr="00CE38CB">
        <w:rPr>
          <w:rFonts w:ascii="Tahoma" w:eastAsia="Calibri" w:hAnsi="Tahoma" w:cs="Tahoma"/>
          <w:lang w:eastAsia="en-US"/>
        </w:rPr>
        <w:t>mora vključevati</w:t>
      </w:r>
      <w:r w:rsidRPr="00CE38CB">
        <w:rPr>
          <w:rFonts w:ascii="Tahoma" w:eastAsia="Calibri" w:hAnsi="Tahoma" w:cs="Tahoma"/>
        </w:rPr>
        <w:t xml:space="preserve"> naslednje aktivnosti:</w:t>
      </w:r>
    </w:p>
    <w:p w14:paraId="6D79E67C" w14:textId="77777777" w:rsidR="00CE38CB" w:rsidRPr="00CE38CB" w:rsidRDefault="00CE38CB" w:rsidP="001D7148">
      <w:pPr>
        <w:pStyle w:val="Odstavekseznama"/>
        <w:keepNext/>
        <w:keepLines/>
        <w:numPr>
          <w:ilvl w:val="0"/>
          <w:numId w:val="35"/>
        </w:numPr>
        <w:jc w:val="both"/>
        <w:rPr>
          <w:rFonts w:ascii="Tahoma" w:hAnsi="Tahoma" w:cs="Tahoma"/>
        </w:rPr>
      </w:pPr>
      <w:r w:rsidRPr="00CE38CB">
        <w:rPr>
          <w:rFonts w:ascii="Tahoma" w:hAnsi="Tahoma" w:cs="Tahoma"/>
        </w:rPr>
        <w:t>Vodenje vseh postopkov prijave, obravnave in odprave napak pri proizvajalcu (TAC);</w:t>
      </w:r>
    </w:p>
    <w:p w14:paraId="788C22CC" w14:textId="5643BA04" w:rsidR="00CE38CB" w:rsidRPr="00CE38CB" w:rsidRDefault="00CE38CB" w:rsidP="001D7148">
      <w:pPr>
        <w:pStyle w:val="Odstavekseznama"/>
        <w:keepNext/>
        <w:keepLines/>
        <w:numPr>
          <w:ilvl w:val="0"/>
          <w:numId w:val="35"/>
        </w:numPr>
        <w:jc w:val="both"/>
        <w:rPr>
          <w:rFonts w:ascii="Tahoma" w:hAnsi="Tahoma" w:cs="Tahoma"/>
        </w:rPr>
      </w:pPr>
      <w:r w:rsidRPr="00CE38CB">
        <w:rPr>
          <w:rFonts w:ascii="Tahoma" w:hAnsi="Tahoma" w:cs="Tahoma"/>
        </w:rPr>
        <w:t>Neposreden (7x24x365) dostop</w:t>
      </w:r>
      <w:r w:rsidR="009604DB">
        <w:rPr>
          <w:rFonts w:ascii="Tahoma" w:hAnsi="Tahoma" w:cs="Tahoma"/>
        </w:rPr>
        <w:t xml:space="preserve"> ponudnika </w:t>
      </w:r>
      <w:r w:rsidRPr="00CE38CB">
        <w:rPr>
          <w:rFonts w:ascii="Tahoma" w:hAnsi="Tahoma" w:cs="Tahoma"/>
        </w:rPr>
        <w:t>do proizvajalčevega centra za tehnično pomoč (TAC center);</w:t>
      </w:r>
    </w:p>
    <w:p w14:paraId="331FE0C6" w14:textId="77777777" w:rsidR="00CE38CB" w:rsidRPr="00CE38CB" w:rsidRDefault="00CE38CB" w:rsidP="001D7148">
      <w:pPr>
        <w:pStyle w:val="Odstavekseznama"/>
        <w:keepNext/>
        <w:keepLines/>
        <w:numPr>
          <w:ilvl w:val="0"/>
          <w:numId w:val="35"/>
        </w:numPr>
        <w:jc w:val="both"/>
        <w:rPr>
          <w:rFonts w:ascii="Tahoma" w:hAnsi="Tahoma" w:cs="Tahoma"/>
        </w:rPr>
      </w:pPr>
      <w:r w:rsidRPr="00CE38CB">
        <w:rPr>
          <w:rFonts w:ascii="Tahoma" w:hAnsi="Tahoma" w:cs="Tahoma"/>
        </w:rPr>
        <w:t>Dostop do novih verzij programske opreme (IOS);</w:t>
      </w:r>
    </w:p>
    <w:p w14:paraId="68FEDEB9" w14:textId="77777777" w:rsidR="00CE38CB" w:rsidRPr="00CE38CB" w:rsidRDefault="00CE38CB" w:rsidP="001D7148">
      <w:pPr>
        <w:pStyle w:val="Odstavekseznama"/>
        <w:keepNext/>
        <w:keepLines/>
        <w:numPr>
          <w:ilvl w:val="0"/>
          <w:numId w:val="35"/>
        </w:numPr>
        <w:jc w:val="both"/>
        <w:rPr>
          <w:rFonts w:ascii="Tahoma" w:hAnsi="Tahoma" w:cs="Tahoma"/>
        </w:rPr>
      </w:pPr>
      <w:r w:rsidRPr="00CE38CB">
        <w:rPr>
          <w:rFonts w:ascii="Tahoma" w:hAnsi="Tahoma" w:cs="Tahoma"/>
        </w:rPr>
        <w:t>Pravico do vseh novih verzij programske opreme (v okviru funkcionalnosti) kot jih dobavlja proizvajalec opreme;</w:t>
      </w:r>
    </w:p>
    <w:p w14:paraId="14B35466" w14:textId="77777777" w:rsidR="00CE38CB" w:rsidRPr="00CE38CB" w:rsidRDefault="00CE38CB" w:rsidP="001D7148">
      <w:pPr>
        <w:pStyle w:val="Odstavekseznama"/>
        <w:keepNext/>
        <w:keepLines/>
        <w:numPr>
          <w:ilvl w:val="0"/>
          <w:numId w:val="35"/>
        </w:numPr>
        <w:jc w:val="both"/>
        <w:rPr>
          <w:rFonts w:ascii="Tahoma" w:hAnsi="Tahoma" w:cs="Tahoma"/>
        </w:rPr>
      </w:pPr>
      <w:r w:rsidRPr="00CE38CB">
        <w:rPr>
          <w:rFonts w:ascii="Tahoma" w:hAnsi="Tahoma" w:cs="Tahoma"/>
        </w:rPr>
        <w:t>Obveščanje naročnika o novih verzijah in spremembah v njih;</w:t>
      </w:r>
    </w:p>
    <w:p w14:paraId="3EB983D4" w14:textId="1D924B95" w:rsidR="00CE38CB" w:rsidRPr="00CE38CB" w:rsidRDefault="00CE38CB" w:rsidP="001D7148">
      <w:pPr>
        <w:pStyle w:val="Odstavekseznama"/>
        <w:keepNext/>
        <w:keepLines/>
        <w:numPr>
          <w:ilvl w:val="0"/>
          <w:numId w:val="35"/>
        </w:numPr>
        <w:jc w:val="both"/>
        <w:rPr>
          <w:rFonts w:ascii="Tahoma" w:hAnsi="Tahoma" w:cs="Tahoma"/>
        </w:rPr>
      </w:pPr>
      <w:r w:rsidRPr="00CE38CB">
        <w:rPr>
          <w:rFonts w:ascii="Tahoma" w:hAnsi="Tahoma" w:cs="Tahoma"/>
        </w:rPr>
        <w:t xml:space="preserve">Vodenje dokumentacije vzdrževalnih posegov na opremi naročnika. Naročnik mora imeti možnost vpogleda v dokumentacijo preko interneta za čas trajanja </w:t>
      </w:r>
      <w:r w:rsidR="008B5C71">
        <w:rPr>
          <w:rFonts w:ascii="Tahoma" w:hAnsi="Tahoma" w:cs="Tahoma"/>
        </w:rPr>
        <w:t>okvirnega sporazuma</w:t>
      </w:r>
      <w:r w:rsidRPr="00CE38CB">
        <w:rPr>
          <w:rFonts w:ascii="Tahoma" w:hAnsi="Tahoma" w:cs="Tahoma"/>
        </w:rPr>
        <w:t>;</w:t>
      </w:r>
    </w:p>
    <w:p w14:paraId="6E032D63" w14:textId="77777777" w:rsidR="00CE38CB" w:rsidRPr="00CE38CB" w:rsidRDefault="00CE38CB" w:rsidP="001D7148">
      <w:pPr>
        <w:pStyle w:val="Odstavekseznama"/>
        <w:keepNext/>
        <w:keepLines/>
        <w:numPr>
          <w:ilvl w:val="0"/>
          <w:numId w:val="35"/>
        </w:numPr>
        <w:jc w:val="both"/>
        <w:rPr>
          <w:rFonts w:ascii="Tahoma" w:hAnsi="Tahoma" w:cs="Tahoma"/>
        </w:rPr>
      </w:pPr>
      <w:r w:rsidRPr="00CE38CB">
        <w:rPr>
          <w:rFonts w:ascii="Tahoma" w:hAnsi="Tahoma" w:cs="Tahoma"/>
        </w:rPr>
        <w:t>Obveščanje naročnika o varnostnih problemih z obstoječimi verzijami programske opreme in takojšnja izvedba akcij v dogovoru z naročnikom, če obstaja varnostna ogroženost na opremi, ki jo ima naročnik;</w:t>
      </w:r>
    </w:p>
    <w:p w14:paraId="0AF112D9" w14:textId="77777777" w:rsidR="00CE38CB" w:rsidRPr="00CE38CB" w:rsidRDefault="00CE38CB" w:rsidP="001D7148">
      <w:pPr>
        <w:pStyle w:val="Odstavekseznama"/>
        <w:keepNext/>
        <w:keepLines/>
        <w:numPr>
          <w:ilvl w:val="0"/>
          <w:numId w:val="35"/>
        </w:numPr>
        <w:rPr>
          <w:rFonts w:ascii="Tahoma" w:hAnsi="Tahoma" w:cs="Tahoma"/>
        </w:rPr>
      </w:pPr>
      <w:r w:rsidRPr="00CE38CB">
        <w:rPr>
          <w:rFonts w:ascii="Tahoma" w:hAnsi="Tahoma" w:cs="Tahoma"/>
        </w:rPr>
        <w:t>Podaljšanje veljavnosti DNA licenc in vzdrževanje le-teh ni predmet tega razpisa.</w:t>
      </w:r>
    </w:p>
    <w:p w14:paraId="5D6CC740" w14:textId="77777777" w:rsidR="00CE38CB" w:rsidRPr="00CE38CB" w:rsidRDefault="00CE38CB" w:rsidP="001D7148">
      <w:pPr>
        <w:keepNext/>
        <w:keepLines/>
        <w:jc w:val="both"/>
        <w:rPr>
          <w:rFonts w:ascii="Tahoma" w:hAnsi="Tahoma" w:cs="Tahoma"/>
        </w:rPr>
      </w:pPr>
    </w:p>
    <w:p w14:paraId="3124D9D6" w14:textId="77777777" w:rsidR="00CE38CB" w:rsidRPr="00CE38CB" w:rsidRDefault="00CE38CB" w:rsidP="001D7148">
      <w:pPr>
        <w:keepNext/>
        <w:keepLines/>
        <w:jc w:val="both"/>
        <w:rPr>
          <w:rFonts w:ascii="Tahoma" w:hAnsi="Tahoma" w:cs="Tahoma"/>
        </w:rPr>
      </w:pPr>
      <w:r w:rsidRPr="00CE38CB">
        <w:rPr>
          <w:rFonts w:ascii="Tahoma" w:hAnsi="Tahoma" w:cs="Tahoma"/>
        </w:rPr>
        <w:t>Storitev mora vključevati vse potrebne nadomestne dele, material, potne stroške in delo, potrebno za odpravo okvare v omrežju.</w:t>
      </w:r>
    </w:p>
    <w:p w14:paraId="6DC5BCAF" w14:textId="77777777" w:rsidR="00CE38CB" w:rsidRPr="00CE38CB" w:rsidRDefault="00CE38CB" w:rsidP="001D7148">
      <w:pPr>
        <w:keepNext/>
        <w:keepLines/>
        <w:jc w:val="both"/>
        <w:rPr>
          <w:rFonts w:ascii="Tahoma" w:hAnsi="Tahoma" w:cs="Tahoma"/>
        </w:rPr>
      </w:pPr>
    </w:p>
    <w:p w14:paraId="55E46C86" w14:textId="77777777" w:rsidR="00CE38CB" w:rsidRPr="00CE38CB" w:rsidRDefault="00CE38CB" w:rsidP="001D7148">
      <w:pPr>
        <w:keepNext/>
        <w:keepLines/>
        <w:jc w:val="both"/>
        <w:rPr>
          <w:rFonts w:ascii="Tahoma" w:hAnsi="Tahoma" w:cs="Tahoma"/>
          <w:u w:val="single"/>
        </w:rPr>
      </w:pPr>
      <w:r w:rsidRPr="00CE38CB">
        <w:rPr>
          <w:rFonts w:ascii="Tahoma" w:hAnsi="Tahoma" w:cs="Tahoma"/>
          <w:u w:val="single"/>
        </w:rPr>
        <w:t>Režimi vzdrževanja opreme:</w:t>
      </w:r>
    </w:p>
    <w:p w14:paraId="372440B3" w14:textId="77777777" w:rsidR="00CE38CB" w:rsidRPr="00CE38CB" w:rsidRDefault="00CE38CB" w:rsidP="001D7148">
      <w:pPr>
        <w:pStyle w:val="Odstavekseznama"/>
        <w:keepNext/>
        <w:keepLines/>
        <w:numPr>
          <w:ilvl w:val="0"/>
          <w:numId w:val="33"/>
        </w:numPr>
        <w:jc w:val="both"/>
        <w:rPr>
          <w:rFonts w:ascii="Tahoma" w:hAnsi="Tahoma" w:cs="Tahoma"/>
        </w:rPr>
      </w:pPr>
      <w:r w:rsidRPr="00CE38CB">
        <w:rPr>
          <w:rFonts w:ascii="Tahoma" w:hAnsi="Tahoma" w:cs="Tahoma"/>
        </w:rPr>
        <w:t>24x7/4 – odprava okvare opreme v roku štirih (4) ur od prijave okvare, sedem (7) dni v tednu, štiriindvajset (24) ur dnevno;</w:t>
      </w:r>
    </w:p>
    <w:p w14:paraId="04D2DBB6" w14:textId="14EF35DA" w:rsidR="00CE38CB" w:rsidRPr="00CE38CB" w:rsidRDefault="00CE38CB" w:rsidP="001D7148">
      <w:pPr>
        <w:pStyle w:val="Odstavekseznama"/>
        <w:keepNext/>
        <w:keepLines/>
        <w:numPr>
          <w:ilvl w:val="0"/>
          <w:numId w:val="33"/>
        </w:numPr>
        <w:jc w:val="both"/>
        <w:rPr>
          <w:rFonts w:ascii="Tahoma" w:hAnsi="Tahoma" w:cs="Tahoma"/>
        </w:rPr>
      </w:pPr>
      <w:r w:rsidRPr="00CE38CB">
        <w:rPr>
          <w:rFonts w:ascii="Tahoma" w:hAnsi="Tahoma" w:cs="Tahoma"/>
        </w:rPr>
        <w:t xml:space="preserve">24x7/4R – oprema v </w:t>
      </w:r>
      <w:proofErr w:type="spellStart"/>
      <w:r w:rsidRPr="00CE38CB">
        <w:rPr>
          <w:rFonts w:ascii="Tahoma" w:hAnsi="Tahoma" w:cs="Tahoma"/>
        </w:rPr>
        <w:t>redundančni</w:t>
      </w:r>
      <w:proofErr w:type="spellEnd"/>
      <w:r w:rsidRPr="00CE38CB">
        <w:rPr>
          <w:rFonts w:ascii="Tahoma" w:hAnsi="Tahoma" w:cs="Tahoma"/>
        </w:rPr>
        <w:t xml:space="preserve"> postavitvi  v »</w:t>
      </w:r>
      <w:proofErr w:type="spellStart"/>
      <w:r w:rsidRPr="00CE38CB">
        <w:rPr>
          <w:rFonts w:ascii="Tahoma" w:hAnsi="Tahoma" w:cs="Tahoma"/>
        </w:rPr>
        <w:t>Failover</w:t>
      </w:r>
      <w:proofErr w:type="spellEnd"/>
      <w:r w:rsidRPr="00CE38CB">
        <w:rPr>
          <w:rFonts w:ascii="Tahoma" w:hAnsi="Tahoma" w:cs="Tahoma"/>
        </w:rPr>
        <w:t xml:space="preserve">« načinu delovanja. Oprema, za katero velja </w:t>
      </w:r>
      <w:proofErr w:type="spellStart"/>
      <w:r w:rsidRPr="00CE38CB">
        <w:rPr>
          <w:rFonts w:ascii="Tahoma" w:hAnsi="Tahoma" w:cs="Tahoma"/>
        </w:rPr>
        <w:t>redundančna</w:t>
      </w:r>
      <w:proofErr w:type="spellEnd"/>
      <w:r w:rsidRPr="00CE38CB">
        <w:rPr>
          <w:rFonts w:ascii="Tahoma" w:hAnsi="Tahoma" w:cs="Tahoma"/>
        </w:rPr>
        <w:t xml:space="preserve"> postavitev ter deluje v »</w:t>
      </w:r>
      <w:proofErr w:type="spellStart"/>
      <w:r w:rsidRPr="00CE38CB">
        <w:rPr>
          <w:rFonts w:ascii="Tahoma" w:hAnsi="Tahoma" w:cs="Tahoma"/>
        </w:rPr>
        <w:t>Failover</w:t>
      </w:r>
      <w:proofErr w:type="spellEnd"/>
      <w:r w:rsidRPr="00CE38CB">
        <w:rPr>
          <w:rFonts w:ascii="Tahoma" w:hAnsi="Tahoma" w:cs="Tahoma"/>
        </w:rPr>
        <w:t>« načinu delovanja, se obravnava kot celota. Predstavljata ga dve identični napravi (</w:t>
      </w:r>
      <w:proofErr w:type="spellStart"/>
      <w:r w:rsidRPr="00CE38CB">
        <w:rPr>
          <w:rFonts w:ascii="Tahoma" w:hAnsi="Tahoma" w:cs="Tahoma"/>
        </w:rPr>
        <w:t>Primary</w:t>
      </w:r>
      <w:proofErr w:type="spellEnd"/>
      <w:r w:rsidRPr="00CE38CB">
        <w:rPr>
          <w:rFonts w:ascii="Tahoma" w:hAnsi="Tahoma" w:cs="Tahoma"/>
        </w:rPr>
        <w:t xml:space="preserve">, </w:t>
      </w:r>
      <w:proofErr w:type="spellStart"/>
      <w:r w:rsidRPr="00CE38CB">
        <w:rPr>
          <w:rFonts w:ascii="Tahoma" w:hAnsi="Tahoma" w:cs="Tahoma"/>
        </w:rPr>
        <w:t>Secondary</w:t>
      </w:r>
      <w:proofErr w:type="spellEnd"/>
      <w:r w:rsidRPr="00CE38CB">
        <w:rPr>
          <w:rFonts w:ascii="Tahoma" w:hAnsi="Tahoma" w:cs="Tahoma"/>
        </w:rPr>
        <w:t>). V omenjenem sistemu je aktivna (</w:t>
      </w:r>
      <w:proofErr w:type="spellStart"/>
      <w:r w:rsidRPr="00CE38CB">
        <w:rPr>
          <w:rFonts w:ascii="Tahoma" w:hAnsi="Tahoma" w:cs="Tahoma"/>
        </w:rPr>
        <w:t>active</w:t>
      </w:r>
      <w:proofErr w:type="spellEnd"/>
      <w:r w:rsidRPr="00CE38CB">
        <w:rPr>
          <w:rFonts w:ascii="Tahoma" w:hAnsi="Tahoma" w:cs="Tahoma"/>
        </w:rPr>
        <w:t>) ena naprava, druga pa je v stanju pripravljenosti (</w:t>
      </w:r>
      <w:proofErr w:type="spellStart"/>
      <w:r w:rsidRPr="00CE38CB">
        <w:rPr>
          <w:rFonts w:ascii="Tahoma" w:hAnsi="Tahoma" w:cs="Tahoma"/>
        </w:rPr>
        <w:t>standby</w:t>
      </w:r>
      <w:proofErr w:type="spellEnd"/>
      <w:r w:rsidRPr="00CE38CB">
        <w:rPr>
          <w:rFonts w:ascii="Tahoma" w:hAnsi="Tahoma" w:cs="Tahoma"/>
        </w:rPr>
        <w:t>). V primeru, da odpove celotni sistem (</w:t>
      </w:r>
      <w:proofErr w:type="spellStart"/>
      <w:r w:rsidRPr="00CE38CB">
        <w:rPr>
          <w:rFonts w:ascii="Tahoma" w:hAnsi="Tahoma" w:cs="Tahoma"/>
        </w:rPr>
        <w:t>Primary</w:t>
      </w:r>
      <w:proofErr w:type="spellEnd"/>
      <w:r w:rsidRPr="00CE38CB">
        <w:rPr>
          <w:rFonts w:ascii="Tahoma" w:hAnsi="Tahoma" w:cs="Tahoma"/>
        </w:rPr>
        <w:t xml:space="preserve"> in </w:t>
      </w:r>
      <w:proofErr w:type="spellStart"/>
      <w:r w:rsidRPr="00CE38CB">
        <w:rPr>
          <w:rFonts w:ascii="Tahoma" w:hAnsi="Tahoma" w:cs="Tahoma"/>
        </w:rPr>
        <w:t>Secondary</w:t>
      </w:r>
      <w:proofErr w:type="spellEnd"/>
      <w:r w:rsidRPr="00CE38CB">
        <w:rPr>
          <w:rFonts w:ascii="Tahoma" w:hAnsi="Tahoma" w:cs="Tahoma"/>
        </w:rPr>
        <w:t xml:space="preserve">), ponudnik zagotovi delujoče stanje v skladu z režimom vzdrževanja 24x7/4 </w:t>
      </w:r>
      <w:proofErr w:type="spellStart"/>
      <w:r w:rsidRPr="00CE38CB">
        <w:rPr>
          <w:rFonts w:ascii="Tahoma" w:hAnsi="Tahoma" w:cs="Tahoma"/>
        </w:rPr>
        <w:t>t.j</w:t>
      </w:r>
      <w:proofErr w:type="spellEnd"/>
      <w:r w:rsidRPr="00CE38CB">
        <w:rPr>
          <w:rFonts w:ascii="Tahoma" w:hAnsi="Tahoma" w:cs="Tahoma"/>
        </w:rPr>
        <w:t xml:space="preserve">. najkasneje v 4 (štirih) urah. V primeru, da odpove samo ena od naprav v </w:t>
      </w:r>
      <w:proofErr w:type="spellStart"/>
      <w:r w:rsidRPr="00CE38CB">
        <w:rPr>
          <w:rFonts w:ascii="Tahoma" w:hAnsi="Tahoma" w:cs="Tahoma"/>
        </w:rPr>
        <w:t>redundančni</w:t>
      </w:r>
      <w:proofErr w:type="spellEnd"/>
      <w:r w:rsidRPr="00CE38CB">
        <w:rPr>
          <w:rFonts w:ascii="Tahoma" w:hAnsi="Tahoma" w:cs="Tahoma"/>
        </w:rPr>
        <w:t xml:space="preserve"> postavitvi in »</w:t>
      </w:r>
      <w:proofErr w:type="spellStart"/>
      <w:r w:rsidRPr="00CE38CB">
        <w:rPr>
          <w:rFonts w:ascii="Tahoma" w:hAnsi="Tahoma" w:cs="Tahoma"/>
        </w:rPr>
        <w:t>Failover</w:t>
      </w:r>
      <w:proofErr w:type="spellEnd"/>
      <w:r w:rsidRPr="00CE38CB">
        <w:rPr>
          <w:rFonts w:ascii="Tahoma" w:hAnsi="Tahoma" w:cs="Tahoma"/>
        </w:rPr>
        <w:t xml:space="preserve">« sistemu ter delovanje omrežja ni moteno ali onemogočeno, je rok zamenjave okvarjene naprave z identično napravo 2 (dva) </w:t>
      </w:r>
      <w:r w:rsidR="009604DB">
        <w:rPr>
          <w:rFonts w:ascii="Tahoma" w:hAnsi="Tahoma" w:cs="Tahoma"/>
        </w:rPr>
        <w:t>koledarska dneva</w:t>
      </w:r>
      <w:r w:rsidRPr="00CE38CB">
        <w:rPr>
          <w:rFonts w:ascii="Tahoma" w:hAnsi="Tahoma" w:cs="Tahoma"/>
        </w:rPr>
        <w:t xml:space="preserve"> od prijave okvare;</w:t>
      </w:r>
    </w:p>
    <w:p w14:paraId="28438FF0" w14:textId="77777777" w:rsidR="00CE38CB" w:rsidRPr="00CE38CB" w:rsidRDefault="00CE38CB" w:rsidP="001D7148">
      <w:pPr>
        <w:pStyle w:val="Odstavekseznama"/>
        <w:keepNext/>
        <w:keepLines/>
        <w:numPr>
          <w:ilvl w:val="0"/>
          <w:numId w:val="33"/>
        </w:numPr>
        <w:jc w:val="both"/>
        <w:rPr>
          <w:rFonts w:ascii="Tahoma" w:hAnsi="Tahoma" w:cs="Tahoma"/>
        </w:rPr>
      </w:pPr>
      <w:r w:rsidRPr="00CE38CB">
        <w:rPr>
          <w:rFonts w:ascii="Tahoma" w:hAnsi="Tahoma" w:cs="Tahoma"/>
        </w:rPr>
        <w:t>NDD – odprava okvare opreme naslednji delovni dan po prijavi okvare;</w:t>
      </w:r>
    </w:p>
    <w:p w14:paraId="42F5B438" w14:textId="77777777" w:rsidR="00CE38CB" w:rsidRPr="00CE38CB" w:rsidRDefault="00CE38CB" w:rsidP="001D7148">
      <w:pPr>
        <w:pStyle w:val="Odstavekseznama"/>
        <w:keepNext/>
        <w:keepLines/>
        <w:numPr>
          <w:ilvl w:val="0"/>
          <w:numId w:val="33"/>
        </w:numPr>
        <w:jc w:val="both"/>
        <w:rPr>
          <w:rFonts w:ascii="Tahoma" w:hAnsi="Tahoma" w:cs="Tahoma"/>
          <w:color w:val="1F497D"/>
        </w:rPr>
      </w:pPr>
      <w:r w:rsidRPr="00CE38CB">
        <w:rPr>
          <w:rFonts w:ascii="Tahoma" w:hAnsi="Tahoma" w:cs="Tahoma"/>
        </w:rPr>
        <w:t>2DD – dobava nadomestnih delov ali funkcionalno ekvivalentne strojne opreme v roku največ  dveh (2) delovnih dni od prijave okvare oziroma popravilo okvarjene opreme pri izvajalcu;</w:t>
      </w:r>
    </w:p>
    <w:p w14:paraId="670F8D80" w14:textId="77777777" w:rsidR="00CE38CB" w:rsidRPr="00CE38CB" w:rsidRDefault="00CE38CB" w:rsidP="001D7148">
      <w:pPr>
        <w:pStyle w:val="Odstavekseznama"/>
        <w:keepNext/>
        <w:keepLines/>
        <w:numPr>
          <w:ilvl w:val="0"/>
          <w:numId w:val="33"/>
        </w:numPr>
        <w:jc w:val="both"/>
        <w:rPr>
          <w:rFonts w:ascii="Tahoma" w:hAnsi="Tahoma" w:cs="Tahoma"/>
        </w:rPr>
      </w:pPr>
      <w:proofErr w:type="spellStart"/>
      <w:r w:rsidRPr="00CE38CB">
        <w:rPr>
          <w:rFonts w:ascii="Tahoma" w:hAnsi="Tahoma" w:cs="Tahoma"/>
        </w:rPr>
        <w:t>EoS</w:t>
      </w:r>
      <w:proofErr w:type="spellEnd"/>
      <w:r w:rsidRPr="00CE38CB">
        <w:rPr>
          <w:rFonts w:ascii="Tahoma" w:hAnsi="Tahoma" w:cs="Tahoma"/>
        </w:rPr>
        <w:t xml:space="preserve"> – oznaka za strojno opremo, za katero proizvajalec ne nudi več rezervnih delov oz. nadgradenj programske opreme (</w:t>
      </w:r>
      <w:proofErr w:type="spellStart"/>
      <w:r w:rsidRPr="00CE38CB">
        <w:rPr>
          <w:rFonts w:ascii="Tahoma" w:hAnsi="Tahoma" w:cs="Tahoma"/>
        </w:rPr>
        <w:t>EoS</w:t>
      </w:r>
      <w:proofErr w:type="spellEnd"/>
      <w:r w:rsidRPr="00CE38CB">
        <w:rPr>
          <w:rFonts w:ascii="Tahoma" w:hAnsi="Tahoma" w:cs="Tahoma"/>
        </w:rPr>
        <w:t xml:space="preserve">); </w:t>
      </w:r>
      <w:bookmarkStart w:id="12" w:name="_Hlk153184705"/>
      <w:r w:rsidRPr="00CE38CB">
        <w:rPr>
          <w:rFonts w:ascii="Tahoma" w:hAnsi="Tahoma" w:cs="Tahoma"/>
        </w:rPr>
        <w:t>ponudnik bo naročniku za okvarjeno EOS opremo v režimu NDD ali 2DD začasno ponudil in namestil ekvivalentni nadomestek, naročnik pa se zavezuje, da bo ustrezno novo opremo naročil pri ponudniku v 10 delovnih dneh po zamenjavi okvarjene opreme z nadomestno opremo. Za EOS ponudnik zagotovi programsko opremo, ki je bila na voljo pri proizvajalcu pred objavo "</w:t>
      </w:r>
      <w:proofErr w:type="spellStart"/>
      <w:r w:rsidRPr="00CE38CB">
        <w:rPr>
          <w:rFonts w:ascii="Tahoma" w:hAnsi="Tahoma" w:cs="Tahoma"/>
        </w:rPr>
        <w:t>End</w:t>
      </w:r>
      <w:proofErr w:type="spellEnd"/>
      <w:r w:rsidRPr="00CE38CB">
        <w:rPr>
          <w:rFonts w:ascii="Tahoma" w:hAnsi="Tahoma" w:cs="Tahoma"/>
        </w:rPr>
        <w:t xml:space="preserve"> </w:t>
      </w:r>
      <w:proofErr w:type="spellStart"/>
      <w:r w:rsidRPr="00CE38CB">
        <w:rPr>
          <w:rFonts w:ascii="Tahoma" w:hAnsi="Tahoma" w:cs="Tahoma"/>
        </w:rPr>
        <w:t>of</w:t>
      </w:r>
      <w:proofErr w:type="spellEnd"/>
      <w:r w:rsidRPr="00CE38CB">
        <w:rPr>
          <w:rFonts w:ascii="Tahoma" w:hAnsi="Tahoma" w:cs="Tahoma"/>
        </w:rPr>
        <w:t xml:space="preserve"> Support" datuma.</w:t>
      </w:r>
      <w:bookmarkEnd w:id="12"/>
    </w:p>
    <w:p w14:paraId="5AB45A70" w14:textId="77777777" w:rsidR="00CE38CB" w:rsidRPr="00CE38CB" w:rsidRDefault="00CE38CB" w:rsidP="001D7148">
      <w:pPr>
        <w:pStyle w:val="Odstavekseznama"/>
        <w:keepNext/>
        <w:keepLines/>
        <w:jc w:val="both"/>
        <w:rPr>
          <w:rFonts w:ascii="Tahoma" w:hAnsi="Tahoma" w:cs="Tahoma"/>
          <w:color w:val="1F497D"/>
        </w:rPr>
      </w:pPr>
    </w:p>
    <w:p w14:paraId="53FE6CF4" w14:textId="77777777" w:rsidR="00CE38CB" w:rsidRPr="00CE38CB" w:rsidRDefault="00CE38CB" w:rsidP="001D7148">
      <w:pPr>
        <w:pStyle w:val="Naslov1"/>
        <w:keepLines/>
        <w:numPr>
          <w:ilvl w:val="2"/>
          <w:numId w:val="3"/>
        </w:numPr>
        <w:rPr>
          <w:rFonts w:ascii="Tahoma" w:hAnsi="Tahoma" w:cs="Tahoma"/>
          <w:lang w:val="sl-SI"/>
        </w:rPr>
      </w:pPr>
      <w:r w:rsidRPr="00CE38CB">
        <w:rPr>
          <w:rFonts w:ascii="Tahoma" w:hAnsi="Tahoma" w:cs="Tahoma"/>
          <w:lang w:val="sl-SI"/>
        </w:rPr>
        <w:t>Nadzor naprav</w:t>
      </w:r>
    </w:p>
    <w:p w14:paraId="62A6A68E" w14:textId="77777777" w:rsidR="00CE38CB" w:rsidRPr="00CE38CB" w:rsidRDefault="00CE38CB" w:rsidP="001D7148">
      <w:pPr>
        <w:keepNext/>
        <w:keepLines/>
        <w:jc w:val="both"/>
        <w:rPr>
          <w:rFonts w:ascii="Tahoma" w:hAnsi="Tahoma" w:cs="Tahoma"/>
          <w:b/>
        </w:rPr>
      </w:pPr>
    </w:p>
    <w:p w14:paraId="2E506E3A" w14:textId="4317D8E5" w:rsidR="00CE38CB" w:rsidRPr="00CE38CB" w:rsidRDefault="00CE38CB" w:rsidP="001D7148">
      <w:pPr>
        <w:keepNext/>
        <w:keepLines/>
        <w:jc w:val="both"/>
        <w:rPr>
          <w:rFonts w:ascii="Tahoma" w:hAnsi="Tahoma" w:cs="Tahoma"/>
        </w:rPr>
      </w:pPr>
      <w:r w:rsidRPr="00CE38CB">
        <w:rPr>
          <w:rFonts w:ascii="Tahoma" w:hAnsi="Tahoma" w:cs="Tahoma"/>
        </w:rPr>
        <w:t>Ponudnik mora za čas veljavnosti okvirnega sporazuma zagotavljati 24</w:t>
      </w:r>
      <w:r w:rsidR="009604DB">
        <w:rPr>
          <w:rFonts w:ascii="Tahoma" w:hAnsi="Tahoma" w:cs="Tahoma"/>
        </w:rPr>
        <w:t xml:space="preserve"> </w:t>
      </w:r>
      <w:r w:rsidRPr="00CE38CB">
        <w:rPr>
          <w:rFonts w:ascii="Tahoma" w:hAnsi="Tahoma" w:cs="Tahoma"/>
        </w:rPr>
        <w:t>x</w:t>
      </w:r>
      <w:r w:rsidR="009604DB">
        <w:rPr>
          <w:rFonts w:ascii="Tahoma" w:hAnsi="Tahoma" w:cs="Tahoma"/>
        </w:rPr>
        <w:t xml:space="preserve"> </w:t>
      </w:r>
      <w:r w:rsidRPr="00CE38CB">
        <w:rPr>
          <w:rFonts w:ascii="Tahoma" w:hAnsi="Tahoma" w:cs="Tahoma"/>
        </w:rPr>
        <w:t>7 spremljanje naprav in povezav naročnika. Nadzorni sistem mora vključevati sledeče funkcionalnosti:</w:t>
      </w:r>
    </w:p>
    <w:p w14:paraId="5EA17C56" w14:textId="77777777" w:rsidR="00CE38CB" w:rsidRPr="00CE38CB" w:rsidRDefault="00CE38CB" w:rsidP="001D7148">
      <w:pPr>
        <w:pStyle w:val="Odstavekseznama"/>
        <w:keepNext/>
        <w:keepLines/>
        <w:numPr>
          <w:ilvl w:val="0"/>
          <w:numId w:val="36"/>
        </w:numPr>
        <w:rPr>
          <w:rFonts w:ascii="Tahoma" w:hAnsi="Tahoma" w:cs="Tahoma"/>
        </w:rPr>
      </w:pPr>
      <w:r w:rsidRPr="00CE38CB">
        <w:rPr>
          <w:rFonts w:ascii="Tahoma" w:hAnsi="Tahoma" w:cs="Tahoma"/>
        </w:rPr>
        <w:t>spremljanje zasedenosti procesnih enot in ostalih pokazateljev obremenjenosti komunikacijskih naprav,</w:t>
      </w:r>
    </w:p>
    <w:p w14:paraId="742BE434" w14:textId="77777777" w:rsidR="00CE38CB" w:rsidRPr="00CE38CB" w:rsidRDefault="00CE38CB" w:rsidP="001D7148">
      <w:pPr>
        <w:pStyle w:val="Odstavekseznama"/>
        <w:keepNext/>
        <w:keepLines/>
        <w:numPr>
          <w:ilvl w:val="0"/>
          <w:numId w:val="36"/>
        </w:numPr>
        <w:rPr>
          <w:rFonts w:ascii="Tahoma" w:hAnsi="Tahoma" w:cs="Tahoma"/>
        </w:rPr>
      </w:pPr>
      <w:r w:rsidRPr="00CE38CB">
        <w:rPr>
          <w:rFonts w:ascii="Tahoma" w:hAnsi="Tahoma" w:cs="Tahoma"/>
        </w:rPr>
        <w:t>spremljanje delovanja redundantnih napajalnikov, procesnih enot in sistemov hlajenja na centralnih stikalih,</w:t>
      </w:r>
    </w:p>
    <w:p w14:paraId="52DE8D7C" w14:textId="77777777" w:rsidR="00CE38CB" w:rsidRPr="00CE38CB" w:rsidRDefault="00CE38CB" w:rsidP="001D7148">
      <w:pPr>
        <w:pStyle w:val="Odstavekseznama"/>
        <w:keepNext/>
        <w:keepLines/>
        <w:numPr>
          <w:ilvl w:val="0"/>
          <w:numId w:val="36"/>
        </w:numPr>
        <w:rPr>
          <w:rFonts w:ascii="Tahoma" w:hAnsi="Tahoma" w:cs="Tahoma"/>
        </w:rPr>
      </w:pPr>
      <w:r w:rsidRPr="00CE38CB">
        <w:rPr>
          <w:rFonts w:ascii="Tahoma" w:hAnsi="Tahoma" w:cs="Tahoma"/>
        </w:rPr>
        <w:t xml:space="preserve">spremljanje temperatur naprav ter alarmiranje v primeru preseganj kritičnih vrednosti, </w:t>
      </w:r>
    </w:p>
    <w:p w14:paraId="3EE6ABC8" w14:textId="77777777" w:rsidR="00CE38CB" w:rsidRPr="00CE38CB" w:rsidRDefault="00CE38CB" w:rsidP="001D7148">
      <w:pPr>
        <w:pStyle w:val="Odstavekseznama"/>
        <w:keepNext/>
        <w:keepLines/>
        <w:numPr>
          <w:ilvl w:val="0"/>
          <w:numId w:val="36"/>
        </w:numPr>
        <w:rPr>
          <w:rFonts w:ascii="Tahoma" w:hAnsi="Tahoma" w:cs="Tahoma"/>
        </w:rPr>
      </w:pPr>
      <w:r w:rsidRPr="00CE38CB">
        <w:rPr>
          <w:rFonts w:ascii="Tahoma" w:hAnsi="Tahoma" w:cs="Tahoma"/>
        </w:rPr>
        <w:t>spremljanje razpoložljivosti komunikacijskih naprav,</w:t>
      </w:r>
    </w:p>
    <w:p w14:paraId="3258FA6A" w14:textId="77777777" w:rsidR="00CE38CB" w:rsidRPr="00CE38CB" w:rsidRDefault="00CE38CB" w:rsidP="001D7148">
      <w:pPr>
        <w:pStyle w:val="Odstavekseznama"/>
        <w:keepNext/>
        <w:keepLines/>
        <w:numPr>
          <w:ilvl w:val="0"/>
          <w:numId w:val="36"/>
        </w:numPr>
        <w:rPr>
          <w:rFonts w:ascii="Tahoma" w:hAnsi="Tahoma" w:cs="Tahoma"/>
        </w:rPr>
      </w:pPr>
      <w:r w:rsidRPr="00CE38CB">
        <w:rPr>
          <w:rFonts w:ascii="Tahoma" w:hAnsi="Tahoma" w:cs="Tahoma"/>
        </w:rPr>
        <w:t>spremljanje prometa in razpoložljivosti povezav z upoštevanjem servisnih oken,</w:t>
      </w:r>
    </w:p>
    <w:p w14:paraId="1A8B776C" w14:textId="77777777" w:rsidR="00CE38CB" w:rsidRPr="00CE38CB" w:rsidRDefault="00CE38CB" w:rsidP="001D7148">
      <w:pPr>
        <w:pStyle w:val="Odstavekseznama"/>
        <w:keepNext/>
        <w:keepLines/>
        <w:numPr>
          <w:ilvl w:val="0"/>
          <w:numId w:val="36"/>
        </w:numPr>
        <w:rPr>
          <w:rFonts w:ascii="Tahoma" w:hAnsi="Tahoma" w:cs="Tahoma"/>
        </w:rPr>
      </w:pPr>
      <w:r w:rsidRPr="00CE38CB">
        <w:rPr>
          <w:rFonts w:ascii="Tahoma" w:hAnsi="Tahoma" w:cs="Tahoma"/>
        </w:rPr>
        <w:t>prilagoditev parametrov za alarmiranje in obveščanje naročnika,</w:t>
      </w:r>
    </w:p>
    <w:p w14:paraId="73712593" w14:textId="77777777" w:rsidR="00CE38CB" w:rsidRPr="00CE38CB" w:rsidRDefault="00CE38CB" w:rsidP="001D7148">
      <w:pPr>
        <w:pStyle w:val="Odstavekseznama"/>
        <w:keepNext/>
        <w:keepLines/>
        <w:numPr>
          <w:ilvl w:val="0"/>
          <w:numId w:val="36"/>
        </w:numPr>
        <w:rPr>
          <w:rFonts w:ascii="Tahoma" w:hAnsi="Tahoma" w:cs="Tahoma"/>
        </w:rPr>
      </w:pPr>
      <w:r w:rsidRPr="00CE38CB">
        <w:rPr>
          <w:rFonts w:ascii="Tahoma" w:hAnsi="Tahoma" w:cs="Tahoma"/>
        </w:rPr>
        <w:t xml:space="preserve">dnevno shranjevanje konfiguracij omrežnih naprav, </w:t>
      </w:r>
    </w:p>
    <w:p w14:paraId="56BB7335" w14:textId="77777777" w:rsidR="00CE38CB" w:rsidRPr="00CE38CB" w:rsidRDefault="00CE38CB" w:rsidP="001D7148">
      <w:pPr>
        <w:pStyle w:val="Odstavekseznama"/>
        <w:keepNext/>
        <w:keepLines/>
        <w:numPr>
          <w:ilvl w:val="0"/>
          <w:numId w:val="36"/>
        </w:numPr>
        <w:rPr>
          <w:rFonts w:ascii="Tahoma" w:hAnsi="Tahoma" w:cs="Tahoma"/>
        </w:rPr>
      </w:pPr>
      <w:r w:rsidRPr="00CE38CB">
        <w:rPr>
          <w:rFonts w:ascii="Tahoma" w:hAnsi="Tahoma" w:cs="Tahoma"/>
        </w:rPr>
        <w:t>spremljanje inventarja naprav,</w:t>
      </w:r>
    </w:p>
    <w:p w14:paraId="703FAD5D" w14:textId="77777777" w:rsidR="00CE38CB" w:rsidRPr="00CE38CB" w:rsidRDefault="00CE38CB" w:rsidP="001D7148">
      <w:pPr>
        <w:pStyle w:val="Odstavekseznama"/>
        <w:keepNext/>
        <w:keepLines/>
        <w:numPr>
          <w:ilvl w:val="0"/>
          <w:numId w:val="36"/>
        </w:numPr>
        <w:rPr>
          <w:rFonts w:ascii="Tahoma" w:hAnsi="Tahoma" w:cs="Tahoma"/>
        </w:rPr>
      </w:pPr>
      <w:r w:rsidRPr="00CE38CB">
        <w:rPr>
          <w:rFonts w:ascii="Tahoma" w:hAnsi="Tahoma" w:cs="Tahoma"/>
        </w:rPr>
        <w:t xml:space="preserve">uporabniško prilagojen grafični prikaz spremljanjih vrednosti, </w:t>
      </w:r>
    </w:p>
    <w:p w14:paraId="55EAC551" w14:textId="77777777" w:rsidR="00CE38CB" w:rsidRPr="00CE38CB" w:rsidRDefault="00CE38CB" w:rsidP="001D7148">
      <w:pPr>
        <w:pStyle w:val="Odstavekseznama"/>
        <w:keepNext/>
        <w:keepLines/>
        <w:numPr>
          <w:ilvl w:val="0"/>
          <w:numId w:val="36"/>
        </w:numPr>
        <w:rPr>
          <w:rFonts w:ascii="Tahoma" w:hAnsi="Tahoma" w:cs="Tahoma"/>
        </w:rPr>
      </w:pPr>
      <w:r w:rsidRPr="00CE38CB">
        <w:rPr>
          <w:rFonts w:ascii="Tahoma" w:hAnsi="Tahoma" w:cs="Tahoma"/>
        </w:rPr>
        <w:t xml:space="preserve">izdelava mesečnih poročil, </w:t>
      </w:r>
    </w:p>
    <w:p w14:paraId="2AA08A12" w14:textId="77777777" w:rsidR="00CE38CB" w:rsidRPr="00CE38CB" w:rsidRDefault="00CE38CB" w:rsidP="001D7148">
      <w:pPr>
        <w:pStyle w:val="Odstavekseznama"/>
        <w:keepNext/>
        <w:keepLines/>
        <w:numPr>
          <w:ilvl w:val="0"/>
          <w:numId w:val="36"/>
        </w:numPr>
        <w:rPr>
          <w:rFonts w:ascii="Tahoma" w:hAnsi="Tahoma" w:cs="Tahoma"/>
        </w:rPr>
      </w:pPr>
      <w:r w:rsidRPr="00CE38CB">
        <w:rPr>
          <w:rFonts w:ascii="Tahoma" w:hAnsi="Tahoma" w:cs="Tahoma"/>
        </w:rPr>
        <w:t>redno arhiviranje vseh izmerjenih podatkov,</w:t>
      </w:r>
    </w:p>
    <w:p w14:paraId="6BDD9F9D" w14:textId="77777777" w:rsidR="00CE38CB" w:rsidRPr="00CE38CB" w:rsidRDefault="00CE38CB" w:rsidP="001D7148">
      <w:pPr>
        <w:pStyle w:val="Odstavekseznama"/>
        <w:keepNext/>
        <w:keepLines/>
        <w:numPr>
          <w:ilvl w:val="0"/>
          <w:numId w:val="36"/>
        </w:numPr>
        <w:rPr>
          <w:rFonts w:ascii="Tahoma" w:hAnsi="Tahoma" w:cs="Tahoma"/>
        </w:rPr>
      </w:pPr>
      <w:r w:rsidRPr="00CE38CB">
        <w:rPr>
          <w:rFonts w:ascii="Tahoma" w:hAnsi="Tahoma" w:cs="Tahoma"/>
        </w:rPr>
        <w:t>dostop naročnika do nadzornega sistema.</w:t>
      </w:r>
    </w:p>
    <w:p w14:paraId="30414A63" w14:textId="77777777" w:rsidR="00CE38CB" w:rsidRPr="00CE38CB" w:rsidRDefault="00CE38CB" w:rsidP="001D7148">
      <w:pPr>
        <w:pStyle w:val="Odstavekseznama"/>
        <w:keepNext/>
        <w:keepLines/>
        <w:ind w:left="720"/>
        <w:rPr>
          <w:rFonts w:ascii="Tahoma" w:hAnsi="Tahoma" w:cs="Tahoma"/>
        </w:rPr>
      </w:pPr>
    </w:p>
    <w:p w14:paraId="53CF97A6" w14:textId="77777777" w:rsidR="00CE38CB" w:rsidRPr="00CE38CB" w:rsidRDefault="00CE38CB" w:rsidP="001D7148">
      <w:pPr>
        <w:keepNext/>
        <w:keepLines/>
        <w:autoSpaceDE w:val="0"/>
        <w:autoSpaceDN w:val="0"/>
        <w:jc w:val="both"/>
        <w:rPr>
          <w:rFonts w:ascii="Tahoma" w:hAnsi="Tahoma" w:cs="Tahoma"/>
          <w:color w:val="000000" w:themeColor="text1"/>
        </w:rPr>
      </w:pPr>
      <w:r w:rsidRPr="00CE38CB">
        <w:rPr>
          <w:rFonts w:ascii="Tahoma" w:hAnsi="Tahoma" w:cs="Tahoma"/>
        </w:rPr>
        <w:t xml:space="preserve">Ponudnik mora za čas veljavnosti sporazuma zagotoviti </w:t>
      </w:r>
      <w:r w:rsidRPr="00CE38CB">
        <w:rPr>
          <w:rFonts w:ascii="Tahoma" w:hAnsi="Tahoma" w:cs="Tahoma"/>
          <w:color w:val="000000" w:themeColor="text1"/>
        </w:rPr>
        <w:t>nadzorni center, ki je na voljo 24/7 in omogoča obveščanje kontaktne osebe naročnika s klicem ali elektronskim sporočilom v slovenskem jeziku.</w:t>
      </w:r>
    </w:p>
    <w:p w14:paraId="4A996116" w14:textId="3314FC5F" w:rsidR="00CE38CB" w:rsidRPr="00CE38CB" w:rsidRDefault="00CE38CB" w:rsidP="001D7148">
      <w:pPr>
        <w:keepNext/>
        <w:keepLines/>
        <w:jc w:val="both"/>
        <w:rPr>
          <w:rFonts w:ascii="Tahoma" w:hAnsi="Tahoma" w:cs="Tahoma"/>
        </w:rPr>
      </w:pPr>
    </w:p>
    <w:p w14:paraId="792E7470" w14:textId="77777777" w:rsidR="00CE38CB" w:rsidRPr="00CE38CB" w:rsidRDefault="00CE38CB" w:rsidP="001D7148">
      <w:pPr>
        <w:keepNext/>
        <w:keepLines/>
        <w:jc w:val="both"/>
        <w:rPr>
          <w:rFonts w:ascii="Tahoma" w:hAnsi="Tahoma" w:cs="Tahoma"/>
          <w:b/>
          <w:bCs/>
          <w:color w:val="000000" w:themeColor="text1"/>
        </w:rPr>
      </w:pPr>
      <w:r w:rsidRPr="00CE38CB">
        <w:rPr>
          <w:rFonts w:ascii="Tahoma" w:hAnsi="Tahoma" w:cs="Tahoma"/>
          <w:b/>
          <w:bCs/>
          <w:color w:val="000000" w:themeColor="text1"/>
        </w:rPr>
        <w:t>Podrobne zahteve za sistem nadzora naprav in povezav</w:t>
      </w:r>
    </w:p>
    <w:p w14:paraId="0635D8AA" w14:textId="77777777" w:rsidR="00CE38CB" w:rsidRPr="00CE38CB" w:rsidRDefault="00CE38CB" w:rsidP="001D7148">
      <w:pPr>
        <w:keepNext/>
        <w:keepLines/>
        <w:jc w:val="both"/>
        <w:rPr>
          <w:rFonts w:ascii="Tahoma" w:hAnsi="Tahoma" w:cs="Tahoma"/>
          <w:color w:val="000000" w:themeColor="text1"/>
        </w:rPr>
      </w:pPr>
    </w:p>
    <w:p w14:paraId="5AC59B7E" w14:textId="77777777" w:rsidR="00CE38CB" w:rsidRPr="00CE38CB" w:rsidRDefault="00CE38CB" w:rsidP="001D7148">
      <w:pPr>
        <w:keepNext/>
        <w:keepLines/>
        <w:jc w:val="both"/>
        <w:rPr>
          <w:rFonts w:ascii="Tahoma" w:hAnsi="Tahoma" w:cs="Tahoma"/>
          <w:color w:val="000000" w:themeColor="text1"/>
        </w:rPr>
      </w:pPr>
      <w:r w:rsidRPr="00CE38CB">
        <w:rPr>
          <w:rFonts w:ascii="Tahoma" w:hAnsi="Tahoma" w:cs="Tahoma"/>
          <w:color w:val="000000" w:themeColor="text1"/>
        </w:rPr>
        <w:t xml:space="preserve">Ponudnik mora ves čas trajanja </w:t>
      </w:r>
      <w:r w:rsidRPr="00CE38CB">
        <w:rPr>
          <w:rFonts w:ascii="Tahoma" w:hAnsi="Tahoma" w:cs="Tahoma"/>
        </w:rPr>
        <w:t xml:space="preserve">okvirnega sporazuma </w:t>
      </w:r>
      <w:r w:rsidRPr="00CE38CB">
        <w:rPr>
          <w:rFonts w:ascii="Tahoma" w:hAnsi="Tahoma" w:cs="Tahoma"/>
          <w:color w:val="000000" w:themeColor="text1"/>
        </w:rPr>
        <w:t>zagotavljati spremljanje naprav, storitev in povezav naročnika. Nadzorni sistem ponudnika mora vključevati sledeče funkcionalnosti:</w:t>
      </w:r>
    </w:p>
    <w:p w14:paraId="69EB1147"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umestitev spremljanih naprav v eno ali več uporabniško definiranih skupin,</w:t>
      </w:r>
    </w:p>
    <w:p w14:paraId="7A02CF32"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spremljanje dosegljivosti in odzivnosti naprav ter grafičen prikaz njihovih vrednosti,</w:t>
      </w:r>
    </w:p>
    <w:p w14:paraId="58D39B69"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podpora spremljanju preko protokolov SNMP, HTTP/HTTPS (API), SSH/</w:t>
      </w:r>
      <w:proofErr w:type="spellStart"/>
      <w:r w:rsidRPr="00CE38CB">
        <w:rPr>
          <w:rFonts w:ascii="Tahoma" w:hAnsi="Tahoma" w:cs="Tahoma"/>
          <w:color w:val="000000" w:themeColor="text1"/>
        </w:rPr>
        <w:t>Telnet</w:t>
      </w:r>
      <w:proofErr w:type="spellEnd"/>
      <w:r w:rsidRPr="00CE38CB">
        <w:rPr>
          <w:rFonts w:ascii="Tahoma" w:hAnsi="Tahoma" w:cs="Tahoma"/>
          <w:color w:val="000000" w:themeColor="text1"/>
        </w:rPr>
        <w:t>:</w:t>
      </w:r>
    </w:p>
    <w:p w14:paraId="48FDFADD" w14:textId="77777777" w:rsidR="00CE38CB" w:rsidRPr="00CE38CB" w:rsidRDefault="00CE38CB" w:rsidP="001D7148">
      <w:pPr>
        <w:pStyle w:val="Odstavekseznama"/>
        <w:keepNext/>
        <w:keepLines/>
        <w:numPr>
          <w:ilvl w:val="1"/>
          <w:numId w:val="38"/>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lastRenderedPageBreak/>
        <w:t xml:space="preserve">možnost spremljanje preko uporabniško definiranih skript, </w:t>
      </w:r>
    </w:p>
    <w:p w14:paraId="528DC374" w14:textId="77777777" w:rsidR="00CE38CB" w:rsidRPr="00CE38CB" w:rsidRDefault="00CE38CB" w:rsidP="001D7148">
      <w:pPr>
        <w:pStyle w:val="Odstavekseznama"/>
        <w:keepNext/>
        <w:keepLines/>
        <w:numPr>
          <w:ilvl w:val="1"/>
          <w:numId w:val="38"/>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možnost spremljanja naprav različnih proizvajalcev komunikacijske opreme</w:t>
      </w:r>
    </w:p>
    <w:p w14:paraId="23902ACF" w14:textId="77777777" w:rsidR="00CE38CB" w:rsidRPr="00CE38CB" w:rsidRDefault="00CE38CB" w:rsidP="001D7148">
      <w:pPr>
        <w:pStyle w:val="Odstavekseznama"/>
        <w:keepNext/>
        <w:keepLines/>
        <w:numPr>
          <w:ilvl w:val="0"/>
          <w:numId w:val="37"/>
        </w:numPr>
        <w:ind w:left="720"/>
        <w:contextualSpacing/>
        <w:jc w:val="both"/>
        <w:rPr>
          <w:rFonts w:ascii="Tahoma" w:hAnsi="Tahoma" w:cs="Tahoma"/>
          <w:color w:val="000000" w:themeColor="text1"/>
        </w:rPr>
      </w:pPr>
      <w:r w:rsidRPr="00CE38CB">
        <w:rPr>
          <w:rFonts w:ascii="Tahoma" w:hAnsi="Tahoma" w:cs="Tahoma"/>
          <w:color w:val="000000" w:themeColor="text1"/>
        </w:rPr>
        <w:t>spremljanje obremenitev naprav ter definiranje več nivojev za proženje alarmov:</w:t>
      </w:r>
    </w:p>
    <w:p w14:paraId="6CC70FBA" w14:textId="77777777" w:rsidR="00CE38CB" w:rsidRPr="00CE38CB" w:rsidRDefault="00CE38CB" w:rsidP="001D7148">
      <w:pPr>
        <w:pStyle w:val="Odstavekseznama"/>
        <w:keepNext/>
        <w:keepLines/>
        <w:numPr>
          <w:ilvl w:val="1"/>
          <w:numId w:val="39"/>
        </w:numPr>
        <w:contextualSpacing/>
        <w:jc w:val="both"/>
        <w:rPr>
          <w:rFonts w:ascii="Tahoma" w:hAnsi="Tahoma" w:cs="Tahoma"/>
          <w:color w:val="000000" w:themeColor="text1"/>
        </w:rPr>
      </w:pPr>
      <w:r w:rsidRPr="00CE38CB">
        <w:rPr>
          <w:rFonts w:ascii="Tahoma" w:hAnsi="Tahoma" w:cs="Tahoma"/>
          <w:color w:val="000000" w:themeColor="text1"/>
        </w:rPr>
        <w:t xml:space="preserve">obremenjenost procesorja, </w:t>
      </w:r>
    </w:p>
    <w:p w14:paraId="2BB34C2E" w14:textId="77777777" w:rsidR="00CE38CB" w:rsidRPr="00CE38CB" w:rsidRDefault="00CE38CB" w:rsidP="001D7148">
      <w:pPr>
        <w:pStyle w:val="Odstavekseznama"/>
        <w:keepNext/>
        <w:keepLines/>
        <w:numPr>
          <w:ilvl w:val="1"/>
          <w:numId w:val="39"/>
        </w:numPr>
        <w:contextualSpacing/>
        <w:jc w:val="both"/>
        <w:rPr>
          <w:rFonts w:ascii="Tahoma" w:hAnsi="Tahoma" w:cs="Tahoma"/>
          <w:color w:val="000000" w:themeColor="text1"/>
        </w:rPr>
      </w:pPr>
      <w:r w:rsidRPr="00CE38CB">
        <w:rPr>
          <w:rFonts w:ascii="Tahoma" w:hAnsi="Tahoma" w:cs="Tahoma"/>
          <w:color w:val="000000" w:themeColor="text1"/>
        </w:rPr>
        <w:t>zasedenost pomnilnika,</w:t>
      </w:r>
    </w:p>
    <w:p w14:paraId="187E530F" w14:textId="77777777" w:rsidR="00CE38CB" w:rsidRPr="00CE38CB" w:rsidRDefault="00CE38CB" w:rsidP="001D7148">
      <w:pPr>
        <w:pStyle w:val="Odstavekseznama"/>
        <w:keepNext/>
        <w:keepLines/>
        <w:numPr>
          <w:ilvl w:val="1"/>
          <w:numId w:val="39"/>
        </w:numPr>
        <w:contextualSpacing/>
        <w:jc w:val="both"/>
        <w:rPr>
          <w:rFonts w:ascii="Tahoma" w:hAnsi="Tahoma" w:cs="Tahoma"/>
          <w:color w:val="000000" w:themeColor="text1"/>
        </w:rPr>
      </w:pPr>
      <w:r w:rsidRPr="00CE38CB">
        <w:rPr>
          <w:rFonts w:ascii="Tahoma" w:hAnsi="Tahoma" w:cs="Tahoma"/>
          <w:color w:val="000000" w:themeColor="text1"/>
        </w:rPr>
        <w:t>zasedenost diska,</w:t>
      </w:r>
    </w:p>
    <w:p w14:paraId="414531D4"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spremljanje delovanja redundantnih napajalnikov in aktivnih sistemov hlajenja na napravah ter proženje alarma v primeru izpada posameznega gradnika,</w:t>
      </w:r>
    </w:p>
    <w:p w14:paraId="16956184"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spremljanje temperature na napravah, ki to omogočajo, ter proženje alarma pri prekoračitvi:</w:t>
      </w:r>
    </w:p>
    <w:p w14:paraId="7BCAD413"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možnost spremljanja vhodne in notranje temperature za naprave,  ki to možnost ponujajo,</w:t>
      </w:r>
    </w:p>
    <w:p w14:paraId="2F36D5EA"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 xml:space="preserve">spremljanje časa od zagona naprave, kjer je to na voljo in proženje alarmov ob ponovnem zagonu, </w:t>
      </w:r>
    </w:p>
    <w:p w14:paraId="65B932F8"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nastavitev pogojev za proženje alarmov po posamezni napravi,</w:t>
      </w:r>
    </w:p>
    <w:p w14:paraId="0CE54072"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spremljaje in grafični prikaz prometa pomembnejših vmesnikov oziroma povezav na omrežnih napravah:</w:t>
      </w:r>
    </w:p>
    <w:p w14:paraId="51E5FB8D"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možnost kombiniranega grafa s prikazom vhodnega in izhodnega prometa (npr. v Mb/s) ter statusom vmesnika,</w:t>
      </w:r>
    </w:p>
    <w:p w14:paraId="7EF03B84"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možnost spremljanja zavrženih paketov, če naprava to omogoča,</w:t>
      </w:r>
    </w:p>
    <w:p w14:paraId="61283B5A"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možnost avtomatskega dodajanje v spremljanje na novo aktivnih vmesnikov,</w:t>
      </w:r>
    </w:p>
    <w:p w14:paraId="5F79C409"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 xml:space="preserve">možnost spremljanja parametrov požarnih pregrad proizvajalca </w:t>
      </w:r>
      <w:proofErr w:type="spellStart"/>
      <w:r w:rsidRPr="00CE38CB">
        <w:rPr>
          <w:rFonts w:ascii="Tahoma" w:hAnsi="Tahoma" w:cs="Tahoma"/>
          <w:color w:val="000000" w:themeColor="text1"/>
        </w:rPr>
        <w:t>Cisco</w:t>
      </w:r>
      <w:proofErr w:type="spellEnd"/>
      <w:r w:rsidRPr="00CE38CB">
        <w:rPr>
          <w:rFonts w:ascii="Tahoma" w:hAnsi="Tahoma" w:cs="Tahoma"/>
          <w:color w:val="000000" w:themeColor="text1"/>
        </w:rPr>
        <w:t xml:space="preserve">, </w:t>
      </w:r>
      <w:proofErr w:type="spellStart"/>
      <w:r w:rsidRPr="00CE38CB">
        <w:rPr>
          <w:rFonts w:ascii="Tahoma" w:hAnsi="Tahoma" w:cs="Tahoma"/>
          <w:color w:val="000000" w:themeColor="text1"/>
        </w:rPr>
        <w:t>PaloAlto</w:t>
      </w:r>
      <w:proofErr w:type="spellEnd"/>
      <w:r w:rsidRPr="00CE38CB">
        <w:rPr>
          <w:rFonts w:ascii="Tahoma" w:hAnsi="Tahoma" w:cs="Tahoma"/>
          <w:color w:val="000000" w:themeColor="text1"/>
        </w:rPr>
        <w:t xml:space="preserve">, </w:t>
      </w:r>
      <w:proofErr w:type="spellStart"/>
      <w:r w:rsidRPr="00CE38CB">
        <w:rPr>
          <w:rFonts w:ascii="Tahoma" w:hAnsi="Tahoma" w:cs="Tahoma"/>
          <w:color w:val="000000" w:themeColor="text1"/>
        </w:rPr>
        <w:t>Checkpoint</w:t>
      </w:r>
      <w:proofErr w:type="spellEnd"/>
      <w:r w:rsidRPr="00CE38CB">
        <w:rPr>
          <w:rFonts w:ascii="Tahoma" w:hAnsi="Tahoma" w:cs="Tahoma"/>
          <w:color w:val="000000" w:themeColor="text1"/>
        </w:rPr>
        <w:t>, ki jih ti proizvajalci omogočajo:</w:t>
      </w:r>
    </w:p>
    <w:p w14:paraId="5D626D07"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promet protokola IKE,</w:t>
      </w:r>
    </w:p>
    <w:p w14:paraId="23FD84A1"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 xml:space="preserve">aktivnih tunelov </w:t>
      </w:r>
      <w:proofErr w:type="spellStart"/>
      <w:r w:rsidRPr="00CE38CB">
        <w:rPr>
          <w:rFonts w:ascii="Tahoma" w:hAnsi="Tahoma" w:cs="Tahoma"/>
          <w:color w:val="000000" w:themeColor="text1"/>
        </w:rPr>
        <w:t>IPsec</w:t>
      </w:r>
      <w:proofErr w:type="spellEnd"/>
      <w:r w:rsidRPr="00CE38CB">
        <w:rPr>
          <w:rFonts w:ascii="Tahoma" w:hAnsi="Tahoma" w:cs="Tahoma"/>
          <w:color w:val="000000" w:themeColor="text1"/>
        </w:rPr>
        <w:t>,</w:t>
      </w:r>
    </w:p>
    <w:p w14:paraId="4FD5DB38"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možnost spremljanja parametrov na delilnikih bremena prometa proizvajalca F5:</w:t>
      </w:r>
    </w:p>
    <w:p w14:paraId="5A47DF2A"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zahtev protokola HTTP po sklopih 2xx, 3xx, 4xx in 5xx,</w:t>
      </w:r>
    </w:p>
    <w:p w14:paraId="124936B6"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število aktivnih sej,</w:t>
      </w:r>
    </w:p>
    <w:p w14:paraId="1DC49F8A"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spremljanje delovanja redundantnih naprav (npr. požarne pregrade, delilniki prometa,….) in proženje alarma v primeru odpovedi posamezne naprave ali preklopa aktivne naprave na nadomestno napravo,</w:t>
      </w:r>
    </w:p>
    <w:p w14:paraId="1B29262F"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možnost spremljanja preko samostojnih agentov (Proxy) na oddaljeni lokaciji ali preko agentov na strežnikih oz. delovnih postajah,</w:t>
      </w:r>
    </w:p>
    <w:p w14:paraId="14AAA3A1"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možnost spremljanja delovnih postaj ali strežnikov z namenskim odjemalcem</w:t>
      </w:r>
    </w:p>
    <w:p w14:paraId="7154270F"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podpora za Windows in različne izvedbe Linux,</w:t>
      </w:r>
    </w:p>
    <w:p w14:paraId="446B66E8"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 xml:space="preserve">spremljanje obremenitve procesorja, spomina (RAM, Disk) ter omrežnih vmesnikov, </w:t>
      </w:r>
    </w:p>
    <w:p w14:paraId="6757A0E1"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pregled procesov in njihovih statusov,</w:t>
      </w:r>
    </w:p>
    <w:p w14:paraId="27C3C656"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 xml:space="preserve">možnost spremljanja vsebnikov – npr. </w:t>
      </w:r>
      <w:proofErr w:type="spellStart"/>
      <w:r w:rsidRPr="00CE38CB">
        <w:rPr>
          <w:rFonts w:ascii="Tahoma" w:hAnsi="Tahoma" w:cs="Tahoma"/>
          <w:color w:val="000000" w:themeColor="text1"/>
        </w:rPr>
        <w:t>Docker</w:t>
      </w:r>
      <w:proofErr w:type="spellEnd"/>
      <w:r w:rsidRPr="00CE38CB">
        <w:rPr>
          <w:rFonts w:ascii="Tahoma" w:hAnsi="Tahoma" w:cs="Tahoma"/>
          <w:color w:val="000000" w:themeColor="text1"/>
        </w:rPr>
        <w:t>:</w:t>
      </w:r>
    </w:p>
    <w:p w14:paraId="1C9C889E"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spremljanje statusa vsebnika,</w:t>
      </w:r>
    </w:p>
    <w:p w14:paraId="3C31D1CB"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spremljanje obremenitve procesorja, spomina (RAM) ter omrežnih vmesnikov vsebnika,</w:t>
      </w:r>
    </w:p>
    <w:p w14:paraId="5E4A1BA8"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spremljanje obremenitve procesorja, spomina (RAM, Disk) ter omrežnih vmesnikov gostitelja vsebnikov,</w:t>
      </w:r>
    </w:p>
    <w:p w14:paraId="5C13DDBD"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 xml:space="preserve">možnost spremljanja delovnih postaj znotraj okolja </w:t>
      </w:r>
      <w:proofErr w:type="spellStart"/>
      <w:r w:rsidRPr="00CE38CB">
        <w:rPr>
          <w:rFonts w:ascii="Tahoma" w:hAnsi="Tahoma" w:cs="Tahoma"/>
          <w:color w:val="000000" w:themeColor="text1"/>
        </w:rPr>
        <w:t>VMware</w:t>
      </w:r>
      <w:proofErr w:type="spellEnd"/>
      <w:r w:rsidRPr="00CE38CB">
        <w:rPr>
          <w:rFonts w:ascii="Tahoma" w:hAnsi="Tahoma" w:cs="Tahoma"/>
          <w:color w:val="000000" w:themeColor="text1"/>
        </w:rPr>
        <w:t xml:space="preserve"> preko centralnega upravljanja VM postaj:</w:t>
      </w:r>
    </w:p>
    <w:p w14:paraId="012E701C"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spremljanje obremenitve procesorja, spomina (RAM, Disk) ter omrežnih vmesnikov,</w:t>
      </w:r>
    </w:p>
    <w:p w14:paraId="6D8F8A7B"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 xml:space="preserve">možnost spremljanja delovnih postaj znotraj okolja Microsoft </w:t>
      </w:r>
      <w:proofErr w:type="spellStart"/>
      <w:r w:rsidRPr="00CE38CB">
        <w:rPr>
          <w:rFonts w:ascii="Tahoma" w:hAnsi="Tahoma" w:cs="Tahoma"/>
          <w:color w:val="000000" w:themeColor="text1"/>
        </w:rPr>
        <w:t>Azure</w:t>
      </w:r>
      <w:proofErr w:type="spellEnd"/>
      <w:r w:rsidRPr="00CE38CB">
        <w:rPr>
          <w:rFonts w:ascii="Tahoma" w:hAnsi="Tahoma" w:cs="Tahoma"/>
          <w:color w:val="000000" w:themeColor="text1"/>
        </w:rPr>
        <w:t xml:space="preserve"> preko centralnega upravljanja VM postaj:</w:t>
      </w:r>
    </w:p>
    <w:p w14:paraId="36C08640"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spremljanje obremenitve procesorja, spomina (RAM, Disk) ter omrežnih vmesnikov,</w:t>
      </w:r>
    </w:p>
    <w:p w14:paraId="12EB041E"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 xml:space="preserve">možnost spremljanja podatkovnih baz (Microsoft SQL, </w:t>
      </w:r>
      <w:proofErr w:type="spellStart"/>
      <w:r w:rsidRPr="00CE38CB">
        <w:rPr>
          <w:rFonts w:ascii="Tahoma" w:hAnsi="Tahoma" w:cs="Tahoma"/>
          <w:color w:val="000000" w:themeColor="text1"/>
        </w:rPr>
        <w:t>MySQL</w:t>
      </w:r>
      <w:proofErr w:type="spellEnd"/>
      <w:r w:rsidRPr="00CE38CB">
        <w:rPr>
          <w:rFonts w:ascii="Tahoma" w:hAnsi="Tahoma" w:cs="Tahoma"/>
          <w:color w:val="000000" w:themeColor="text1"/>
        </w:rPr>
        <w:t xml:space="preserve">, </w:t>
      </w:r>
      <w:proofErr w:type="spellStart"/>
      <w:r w:rsidRPr="00CE38CB">
        <w:rPr>
          <w:rFonts w:ascii="Tahoma" w:hAnsi="Tahoma" w:cs="Tahoma"/>
          <w:color w:val="000000" w:themeColor="text1"/>
        </w:rPr>
        <w:t>PostgresSQL</w:t>
      </w:r>
      <w:proofErr w:type="spellEnd"/>
      <w:r w:rsidRPr="00CE38CB">
        <w:rPr>
          <w:rFonts w:ascii="Tahoma" w:hAnsi="Tahoma" w:cs="Tahoma"/>
          <w:color w:val="000000" w:themeColor="text1"/>
        </w:rPr>
        <w:t xml:space="preserve">) znotraj okolja Microsoft </w:t>
      </w:r>
      <w:proofErr w:type="spellStart"/>
      <w:r w:rsidRPr="00CE38CB">
        <w:rPr>
          <w:rFonts w:ascii="Tahoma" w:hAnsi="Tahoma" w:cs="Tahoma"/>
          <w:color w:val="000000" w:themeColor="text1"/>
        </w:rPr>
        <w:t>Azure</w:t>
      </w:r>
      <w:proofErr w:type="spellEnd"/>
      <w:r w:rsidRPr="00CE38CB">
        <w:rPr>
          <w:rFonts w:ascii="Tahoma" w:hAnsi="Tahoma" w:cs="Tahoma"/>
          <w:color w:val="000000" w:themeColor="text1"/>
        </w:rPr>
        <w:t xml:space="preserve"> preko centralnega upravljanja VM postaj:</w:t>
      </w:r>
    </w:p>
    <w:p w14:paraId="5D09B595"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spremljanje obremenitve procesorja, spomina (RAM, Disk) ter omrežnih sej,</w:t>
      </w:r>
    </w:p>
    <w:p w14:paraId="5888084B"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spremljani parametri se hranijo tudi za daljše časovno obdobje (npr. vsaj 1 leto) in so dostopni v obliki grafov ali tabel,</w:t>
      </w:r>
    </w:p>
    <w:p w14:paraId="75B3060D"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lastRenderedPageBreak/>
        <w:t xml:space="preserve">možnost spremljanja odvisnih vrednosti, ki se izračunajo s pomočjo matematičnih funkcij dveh ali več spremljanih parametrov, </w:t>
      </w:r>
    </w:p>
    <w:p w14:paraId="6FFC14A2"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prikaz aktivnih ali preteklih alarmov za posamezno napravo ali uporabniško definirano skupino naprav,</w:t>
      </w:r>
    </w:p>
    <w:p w14:paraId="34B08B0E"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pregled preteklih alarmov s parametri o alarmu ter kdaj se je alarm aktiviral in</w:t>
      </w:r>
    </w:p>
    <w:p w14:paraId="73D369D4"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možnost potrjevanja alarmov in dodajanje komentarjev,</w:t>
      </w:r>
    </w:p>
    <w:p w14:paraId="108FF0BD"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proženje avtomatskih akcij pri aktiviranju oziramo de-aktiviranju alarmov,</w:t>
      </w:r>
    </w:p>
    <w:p w14:paraId="7D134CE9"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prikaz izbranih skupin naprav na interaktivnem zemljevidu:</w:t>
      </w:r>
    </w:p>
    <w:p w14:paraId="687A8712" w14:textId="77777777" w:rsidR="00CE38CB" w:rsidRPr="00CE38CB" w:rsidRDefault="00CE38CB" w:rsidP="001D7148">
      <w:pPr>
        <w:pStyle w:val="Odstavekseznama"/>
        <w:keepNext/>
        <w:keepLines/>
        <w:numPr>
          <w:ilvl w:val="1"/>
          <w:numId w:val="37"/>
        </w:numPr>
        <w:autoSpaceDE w:val="0"/>
        <w:autoSpaceDN w:val="0"/>
        <w:ind w:left="1440"/>
        <w:contextualSpacing/>
        <w:jc w:val="both"/>
        <w:rPr>
          <w:rFonts w:ascii="Tahoma" w:hAnsi="Tahoma" w:cs="Tahoma"/>
          <w:color w:val="000000" w:themeColor="text1"/>
        </w:rPr>
      </w:pPr>
      <w:r w:rsidRPr="00CE38CB">
        <w:rPr>
          <w:rFonts w:ascii="Tahoma" w:hAnsi="Tahoma" w:cs="Tahoma"/>
          <w:color w:val="000000" w:themeColor="text1"/>
        </w:rPr>
        <w:t>prikaz trenutnih alarmov za naprave na interaktivnem zemljevidu,</w:t>
      </w:r>
    </w:p>
    <w:p w14:paraId="3F9CA444"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možnost nastavitev nadzornih plošč za različne uporabnike,</w:t>
      </w:r>
    </w:p>
    <w:p w14:paraId="77569FAA"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možnost definiranja vsebine posameznih nadzornih plošč:</w:t>
      </w:r>
    </w:p>
    <w:p w14:paraId="51382A3A" w14:textId="77777777" w:rsidR="00CE38CB" w:rsidRPr="00CE38CB" w:rsidRDefault="00CE38CB" w:rsidP="001D7148">
      <w:pPr>
        <w:pStyle w:val="Odstavekseznama"/>
        <w:keepNext/>
        <w:keepLines/>
        <w:numPr>
          <w:ilvl w:val="1"/>
          <w:numId w:val="43"/>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prikazi grafov posamezne naprave ali več njih,</w:t>
      </w:r>
    </w:p>
    <w:p w14:paraId="72B8DB71" w14:textId="77777777" w:rsidR="00CE38CB" w:rsidRPr="00CE38CB" w:rsidRDefault="00CE38CB" w:rsidP="001D7148">
      <w:pPr>
        <w:pStyle w:val="Odstavekseznama"/>
        <w:keepNext/>
        <w:keepLines/>
        <w:numPr>
          <w:ilvl w:val="1"/>
          <w:numId w:val="43"/>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prikaz interaktivne mape,</w:t>
      </w:r>
    </w:p>
    <w:p w14:paraId="38C77F3A" w14:textId="77777777" w:rsidR="00CE38CB" w:rsidRPr="00CE38CB" w:rsidRDefault="00CE38CB" w:rsidP="001D7148">
      <w:pPr>
        <w:pStyle w:val="Odstavekseznama"/>
        <w:keepNext/>
        <w:keepLines/>
        <w:numPr>
          <w:ilvl w:val="1"/>
          <w:numId w:val="43"/>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prikaz alarmov,</w:t>
      </w:r>
    </w:p>
    <w:p w14:paraId="5868B39A" w14:textId="77777777" w:rsidR="00CE38CB" w:rsidRPr="00CE38CB" w:rsidRDefault="00CE38CB" w:rsidP="001D7148">
      <w:pPr>
        <w:pStyle w:val="Odstavekseznama"/>
        <w:keepNext/>
        <w:keepLines/>
        <w:numPr>
          <w:ilvl w:val="1"/>
          <w:numId w:val="43"/>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barvni prikaz posameznega spremljanega parametra,</w:t>
      </w:r>
    </w:p>
    <w:p w14:paraId="43BF0B7D"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možnost nastavitev različnih pogledov glede na pravice uporabnika</w:t>
      </w:r>
    </w:p>
    <w:p w14:paraId="13288D82" w14:textId="77777777" w:rsidR="00CE38CB" w:rsidRPr="00CE38CB" w:rsidRDefault="00CE38CB" w:rsidP="001D7148">
      <w:pPr>
        <w:pStyle w:val="Odstavekseznama"/>
        <w:keepNext/>
        <w:keepLines/>
        <w:numPr>
          <w:ilvl w:val="1"/>
          <w:numId w:val="42"/>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možnost omejevanja dostopa do uporabniško definiranih skupin naprav,</w:t>
      </w:r>
    </w:p>
    <w:p w14:paraId="15C97890" w14:textId="77777777" w:rsidR="00CE38CB" w:rsidRPr="00CE38CB" w:rsidRDefault="00CE38CB" w:rsidP="001D7148">
      <w:pPr>
        <w:pStyle w:val="Odstavekseznama"/>
        <w:keepNext/>
        <w:keepLines/>
        <w:numPr>
          <w:ilvl w:val="1"/>
          <w:numId w:val="42"/>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možnost omejevanja dostopa do nadzornih plošč,</w:t>
      </w:r>
    </w:p>
    <w:p w14:paraId="6D22F8F6" w14:textId="77777777" w:rsidR="00CE38CB" w:rsidRPr="00CE38CB" w:rsidRDefault="00CE38CB" w:rsidP="001D7148">
      <w:pPr>
        <w:pStyle w:val="Odstavekseznama"/>
        <w:keepNext/>
        <w:keepLines/>
        <w:numPr>
          <w:ilvl w:val="1"/>
          <w:numId w:val="42"/>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možnost omejevanja dostopa do določenih akcij v sistemu,</w:t>
      </w:r>
    </w:p>
    <w:p w14:paraId="71B5EE99"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možnost dodajanja servisnih oken za posamezno lokacijo, napravo ali celotno omrežje in s tem zaustavitev proženja akcij iz alarmov v času servisnega okna,</w:t>
      </w:r>
    </w:p>
    <w:p w14:paraId="6B8F5FE3"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možnost upravljanja orodja preko API vmesnika,</w:t>
      </w:r>
    </w:p>
    <w:p w14:paraId="765E6E7D"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 xml:space="preserve">dnevno shranjevanje konfiguracij omrežnih naprav, </w:t>
      </w:r>
    </w:p>
    <w:p w14:paraId="1FC1A853"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 xml:space="preserve">možnost uvedbe aktivnih meritev maksimalne prepustnosti omrežja do 100Mb/s z dodatnimi odjemalci: </w:t>
      </w:r>
    </w:p>
    <w:p w14:paraId="636335D1" w14:textId="77777777" w:rsidR="00CE38CB" w:rsidRPr="00CE38CB" w:rsidRDefault="00CE38CB" w:rsidP="001D7148">
      <w:pPr>
        <w:pStyle w:val="Odstavekseznama"/>
        <w:keepNext/>
        <w:keepLines/>
        <w:numPr>
          <w:ilvl w:val="0"/>
          <w:numId w:val="41"/>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 xml:space="preserve">meritve se izvajajo v obe smeri, </w:t>
      </w:r>
    </w:p>
    <w:p w14:paraId="70147F92" w14:textId="77777777" w:rsidR="00CE38CB" w:rsidRPr="00CE38CB" w:rsidRDefault="00CE38CB" w:rsidP="001D7148">
      <w:pPr>
        <w:pStyle w:val="Odstavekseznama"/>
        <w:keepNext/>
        <w:keepLines/>
        <w:numPr>
          <w:ilvl w:val="0"/>
          <w:numId w:val="41"/>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 xml:space="preserve">definiranje prepustnosti (SLA) za vsako lokacijo in smer posebej,  </w:t>
      </w:r>
    </w:p>
    <w:p w14:paraId="5D6EEC6A" w14:textId="77777777" w:rsidR="00CE38CB" w:rsidRPr="00CE38CB" w:rsidRDefault="00CE38CB" w:rsidP="001D7148">
      <w:pPr>
        <w:pStyle w:val="Odstavekseznama"/>
        <w:keepNext/>
        <w:keepLines/>
        <w:numPr>
          <w:ilvl w:val="0"/>
          <w:numId w:val="41"/>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proženje alarma ob zmanjšani prepustnosti od definiranega SLA,</w:t>
      </w:r>
    </w:p>
    <w:p w14:paraId="03707966" w14:textId="77777777" w:rsidR="00CE38CB" w:rsidRPr="00CE38CB" w:rsidRDefault="00CE38CB" w:rsidP="001D7148">
      <w:pPr>
        <w:pStyle w:val="Odstavekseznama"/>
        <w:keepNext/>
        <w:keepLines/>
        <w:numPr>
          <w:ilvl w:val="0"/>
          <w:numId w:val="41"/>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prikaz meritev obeh smeri na enem grafu.</w:t>
      </w:r>
    </w:p>
    <w:p w14:paraId="0CEDFE32"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možnost obveščanje naročnika preko elektronskih medijev:</w:t>
      </w:r>
    </w:p>
    <w:p w14:paraId="213D8A39" w14:textId="77777777" w:rsidR="00CE38CB" w:rsidRPr="00CE38CB" w:rsidRDefault="00CE38CB" w:rsidP="001D7148">
      <w:pPr>
        <w:pStyle w:val="Odstavekseznama"/>
        <w:keepNext/>
        <w:keepLines/>
        <w:numPr>
          <w:ilvl w:val="1"/>
          <w:numId w:val="40"/>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za alarme usklajene z naročnikom,</w:t>
      </w:r>
    </w:p>
    <w:p w14:paraId="50EC802D" w14:textId="77777777" w:rsidR="00CE38CB" w:rsidRPr="00CE38CB" w:rsidRDefault="00CE38CB" w:rsidP="001D7148">
      <w:pPr>
        <w:pStyle w:val="Odstavekseznama"/>
        <w:keepNext/>
        <w:keepLines/>
        <w:numPr>
          <w:ilvl w:val="1"/>
          <w:numId w:val="40"/>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z definiranim časovnim intervalom,</w:t>
      </w:r>
    </w:p>
    <w:p w14:paraId="1BFE2587"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 xml:space="preserve">Spremljanje inventarja naprav v kolikor so informacije na voljo v sami napravi; </w:t>
      </w:r>
      <w:r w:rsidRPr="00CE38CB">
        <w:rPr>
          <w:rFonts w:ascii="Tahoma" w:hAnsi="Tahoma" w:cs="Tahoma"/>
          <w:color w:val="000000" w:themeColor="text1"/>
        </w:rPr>
        <w:br/>
        <w:t>(tip naprave, ime naprave, serijska številka, verzija programske opreme, lokacija,  vgrajeni moduli),</w:t>
      </w:r>
    </w:p>
    <w:p w14:paraId="7FF26416" w14:textId="77777777"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oddaljen dostop naročnika do nadzornega sistema ponudnika,</w:t>
      </w:r>
    </w:p>
    <w:p w14:paraId="10F69B1A" w14:textId="3226D1AE" w:rsidR="00CE38CB" w:rsidRPr="00CE38CB" w:rsidRDefault="00CE38CB" w:rsidP="001D7148">
      <w:pPr>
        <w:pStyle w:val="Odstavekseznama"/>
        <w:keepNext/>
        <w:keepLines/>
        <w:numPr>
          <w:ilvl w:val="0"/>
          <w:numId w:val="37"/>
        </w:numPr>
        <w:autoSpaceDE w:val="0"/>
        <w:autoSpaceDN w:val="0"/>
        <w:ind w:left="720"/>
        <w:contextualSpacing/>
        <w:jc w:val="both"/>
        <w:rPr>
          <w:rFonts w:ascii="Tahoma" w:hAnsi="Tahoma" w:cs="Tahoma"/>
          <w:color w:val="000000" w:themeColor="text1"/>
        </w:rPr>
      </w:pPr>
      <w:r w:rsidRPr="00CE38CB">
        <w:rPr>
          <w:rFonts w:ascii="Tahoma" w:hAnsi="Tahoma" w:cs="Tahoma"/>
          <w:color w:val="000000" w:themeColor="text1"/>
        </w:rPr>
        <w:t>mesečna poročila za inženirje in vodstvo z vključenimi grafi in tabelami iz nadzornega sistema za izbrane naprave oziroma spremljane parametre</w:t>
      </w:r>
      <w:r w:rsidR="005D4305">
        <w:rPr>
          <w:rFonts w:ascii="Tahoma" w:hAnsi="Tahoma" w:cs="Tahoma"/>
          <w:color w:val="000000" w:themeColor="text1"/>
        </w:rPr>
        <w:t>.</w:t>
      </w:r>
    </w:p>
    <w:p w14:paraId="475C88AE" w14:textId="4EEDA103" w:rsidR="00CE38CB" w:rsidRPr="00CE38CB" w:rsidRDefault="00CE38CB" w:rsidP="001D7148">
      <w:pPr>
        <w:keepNext/>
        <w:keepLines/>
        <w:autoSpaceDE w:val="0"/>
        <w:autoSpaceDN w:val="0"/>
        <w:rPr>
          <w:rFonts w:ascii="Tahoma" w:hAnsi="Tahoma" w:cs="Tahoma"/>
          <w:b/>
          <w:bCs/>
          <w:color w:val="000000" w:themeColor="text1"/>
        </w:rPr>
      </w:pPr>
    </w:p>
    <w:p w14:paraId="43F450B4" w14:textId="77777777" w:rsidR="00CE38CB" w:rsidRPr="00CE38CB" w:rsidRDefault="00CE38CB" w:rsidP="001D7148">
      <w:pPr>
        <w:keepNext/>
        <w:keepLines/>
        <w:autoSpaceDE w:val="0"/>
        <w:autoSpaceDN w:val="0"/>
        <w:rPr>
          <w:rFonts w:ascii="Tahoma" w:hAnsi="Tahoma" w:cs="Tahoma"/>
          <w:b/>
          <w:bCs/>
          <w:color w:val="000000" w:themeColor="text1"/>
        </w:rPr>
      </w:pPr>
      <w:r w:rsidRPr="00CE38CB">
        <w:rPr>
          <w:rFonts w:ascii="Tahoma" w:hAnsi="Tahoma" w:cs="Tahoma"/>
          <w:b/>
          <w:bCs/>
          <w:color w:val="000000" w:themeColor="text1"/>
        </w:rPr>
        <w:t>Zahteve za storitev spremljanja:</w:t>
      </w:r>
    </w:p>
    <w:p w14:paraId="0EC8ECE6" w14:textId="77777777" w:rsidR="00CE38CB" w:rsidRPr="00CE38CB" w:rsidRDefault="00CE38CB" w:rsidP="001D7148">
      <w:pPr>
        <w:pStyle w:val="Odstavekseznama"/>
        <w:keepNext/>
        <w:keepLines/>
        <w:autoSpaceDE w:val="0"/>
        <w:autoSpaceDN w:val="0"/>
        <w:rPr>
          <w:rFonts w:ascii="Tahoma" w:hAnsi="Tahoma" w:cs="Tahoma"/>
          <w:color w:val="000000" w:themeColor="text1"/>
        </w:rPr>
      </w:pPr>
    </w:p>
    <w:p w14:paraId="4D34EF6C" w14:textId="1F3BD09D" w:rsidR="00CE38CB" w:rsidRPr="00CE38CB" w:rsidRDefault="00CE38CB" w:rsidP="001D7148">
      <w:pPr>
        <w:pStyle w:val="Odstavekseznama"/>
        <w:keepNext/>
        <w:keepLines/>
        <w:numPr>
          <w:ilvl w:val="0"/>
          <w:numId w:val="37"/>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Naročnik b</w:t>
      </w:r>
      <w:r w:rsidR="009604DB">
        <w:rPr>
          <w:rFonts w:ascii="Tahoma" w:hAnsi="Tahoma" w:cs="Tahoma"/>
          <w:color w:val="000000" w:themeColor="text1"/>
        </w:rPr>
        <w:t xml:space="preserve">o skupaj s ponudnikom, pred vključitvijo nove opreme v vzdrževanje, </w:t>
      </w:r>
      <w:r w:rsidRPr="00CE38CB">
        <w:rPr>
          <w:rFonts w:ascii="Tahoma" w:hAnsi="Tahoma" w:cs="Tahoma"/>
          <w:color w:val="000000" w:themeColor="text1"/>
        </w:rPr>
        <w:t>za vsako napravo specificiral ustrezne nivoje alarmov. Za posamezno stopnjo</w:t>
      </w:r>
      <w:r w:rsidR="000051F0">
        <w:rPr>
          <w:rFonts w:ascii="Tahoma" w:hAnsi="Tahoma" w:cs="Tahoma"/>
          <w:color w:val="000000" w:themeColor="text1"/>
        </w:rPr>
        <w:t xml:space="preserve"> alarma (</w:t>
      </w:r>
      <w:proofErr w:type="spellStart"/>
      <w:r w:rsidR="000051F0">
        <w:rPr>
          <w:rFonts w:ascii="Tahoma" w:hAnsi="Tahoma" w:cs="Tahoma"/>
          <w:color w:val="000000" w:themeColor="text1"/>
        </w:rPr>
        <w:t>Critical</w:t>
      </w:r>
      <w:proofErr w:type="spellEnd"/>
      <w:r w:rsidR="000051F0">
        <w:rPr>
          <w:rFonts w:ascii="Tahoma" w:hAnsi="Tahoma" w:cs="Tahoma"/>
          <w:color w:val="000000" w:themeColor="text1"/>
        </w:rPr>
        <w:t xml:space="preserve">, Major, </w:t>
      </w:r>
      <w:proofErr w:type="spellStart"/>
      <w:r w:rsidR="000051F0">
        <w:rPr>
          <w:rFonts w:ascii="Tahoma" w:hAnsi="Tahoma" w:cs="Tahoma"/>
          <w:color w:val="000000" w:themeColor="text1"/>
        </w:rPr>
        <w:t>Minor</w:t>
      </w:r>
      <w:proofErr w:type="spellEnd"/>
      <w:r w:rsidRPr="00CE38CB">
        <w:rPr>
          <w:rFonts w:ascii="Tahoma" w:hAnsi="Tahoma" w:cs="Tahoma"/>
          <w:color w:val="000000" w:themeColor="text1"/>
        </w:rPr>
        <w:t xml:space="preserve">, </w:t>
      </w:r>
      <w:proofErr w:type="spellStart"/>
      <w:r w:rsidRPr="00CE38CB">
        <w:rPr>
          <w:rFonts w:ascii="Tahoma" w:hAnsi="Tahoma" w:cs="Tahoma"/>
          <w:color w:val="000000" w:themeColor="text1"/>
        </w:rPr>
        <w:t>Warning</w:t>
      </w:r>
      <w:proofErr w:type="spellEnd"/>
      <w:r w:rsidRPr="00CE38CB">
        <w:rPr>
          <w:rFonts w:ascii="Tahoma" w:hAnsi="Tahoma" w:cs="Tahoma"/>
          <w:color w:val="000000" w:themeColor="text1"/>
        </w:rPr>
        <w:t>, Info) pripravita naročnik in ponudnik  ustrezen postopek obveščanja naročnika preko elektronskih kanalov, ki jih sistem ponuja.</w:t>
      </w:r>
    </w:p>
    <w:p w14:paraId="02D1E119" w14:textId="77777777" w:rsidR="00CE38CB" w:rsidRPr="00CE38CB" w:rsidRDefault="00CE38CB" w:rsidP="001D7148">
      <w:pPr>
        <w:pStyle w:val="Odstavekseznama"/>
        <w:keepNext/>
        <w:keepLines/>
        <w:numPr>
          <w:ilvl w:val="0"/>
          <w:numId w:val="37"/>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Naročnik lahko izbere več elektronskih naslovov za sporočanje glede na stopnjo alarma oziroma prejemnikov sporočil.</w:t>
      </w:r>
    </w:p>
    <w:p w14:paraId="48B52DE9" w14:textId="77777777" w:rsidR="00CE38CB" w:rsidRPr="00CE38CB" w:rsidRDefault="00CE38CB" w:rsidP="001D7148">
      <w:pPr>
        <w:pStyle w:val="Odstavekseznama"/>
        <w:keepNext/>
        <w:keepLines/>
        <w:numPr>
          <w:ilvl w:val="0"/>
          <w:numId w:val="37"/>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Ponudnik mora v okviru storitve nadzora zagotoviti usposobljeno ekipo nadzornikov, ki bodo skupaj z naročnikom uskladili ustrezne nastavitve sistema in jih tudi kasneje ustrezno prilagajal z naročnikom.</w:t>
      </w:r>
    </w:p>
    <w:p w14:paraId="69AF1577" w14:textId="77777777" w:rsidR="00CE38CB" w:rsidRPr="00CE38CB" w:rsidRDefault="00CE38CB" w:rsidP="001D7148">
      <w:pPr>
        <w:pStyle w:val="Odstavekseznama"/>
        <w:keepNext/>
        <w:keepLines/>
        <w:numPr>
          <w:ilvl w:val="0"/>
          <w:numId w:val="37"/>
        </w:numPr>
        <w:autoSpaceDE w:val="0"/>
        <w:autoSpaceDN w:val="0"/>
        <w:contextualSpacing/>
        <w:jc w:val="both"/>
        <w:rPr>
          <w:rFonts w:ascii="Tahoma" w:hAnsi="Tahoma" w:cs="Tahoma"/>
          <w:color w:val="000000" w:themeColor="text1"/>
        </w:rPr>
      </w:pPr>
      <w:r w:rsidRPr="00CE38CB">
        <w:rPr>
          <w:rFonts w:ascii="Tahoma" w:hAnsi="Tahoma" w:cs="Tahoma"/>
          <w:color w:val="000000" w:themeColor="text1"/>
        </w:rPr>
        <w:t>Ponudnik mora zagotoviti, da v primeru kritičnega alarma lahko sistem aktivira operativni nadzorni center, ki je na voljo 24/7 in po dogovoru obvesti kontaktne osebe naročnika s klicem ali elektronskim sporočilom.</w:t>
      </w:r>
    </w:p>
    <w:p w14:paraId="30DE9EB3" w14:textId="77777777" w:rsidR="00004999" w:rsidRDefault="00004999" w:rsidP="001D7148">
      <w:pPr>
        <w:keepNext/>
        <w:keepLines/>
        <w:tabs>
          <w:tab w:val="left" w:pos="2155"/>
        </w:tabs>
        <w:jc w:val="both"/>
        <w:rPr>
          <w:rFonts w:ascii="Tahoma" w:hAnsi="Tahoma" w:cs="Tahoma"/>
          <w:bCs/>
        </w:rPr>
      </w:pPr>
    </w:p>
    <w:p w14:paraId="677B0946" w14:textId="77777777" w:rsidR="00004999" w:rsidRPr="00285804" w:rsidRDefault="00004999" w:rsidP="001D7148">
      <w:pPr>
        <w:keepNext/>
        <w:keepLines/>
        <w:tabs>
          <w:tab w:val="left" w:pos="2155"/>
        </w:tabs>
        <w:jc w:val="both"/>
        <w:rPr>
          <w:rFonts w:ascii="Tahoma" w:hAnsi="Tahoma" w:cs="Tahoma"/>
          <w:u w:val="single"/>
        </w:rPr>
      </w:pPr>
      <w:r w:rsidRPr="00285804">
        <w:rPr>
          <w:rFonts w:ascii="Tahoma" w:hAnsi="Tahoma" w:cs="Tahoma"/>
          <w:b/>
        </w:rPr>
        <w:lastRenderedPageBreak/>
        <w:t>Dokazila:</w:t>
      </w:r>
    </w:p>
    <w:p w14:paraId="761FB0DF" w14:textId="1AB51AB2" w:rsidR="00004999" w:rsidRPr="00285804" w:rsidRDefault="00004999" w:rsidP="001D7148">
      <w:pPr>
        <w:keepNext/>
        <w:keepLines/>
        <w:tabs>
          <w:tab w:val="left" w:pos="2155"/>
        </w:tabs>
        <w:jc w:val="both"/>
        <w:rPr>
          <w:rFonts w:ascii="Tahoma" w:hAnsi="Tahoma" w:cs="Tahoma"/>
        </w:rPr>
      </w:pPr>
      <w:r w:rsidRPr="00285804">
        <w:rPr>
          <w:rFonts w:ascii="Tahoma" w:hAnsi="Tahoma" w:cs="Tahoma"/>
        </w:rPr>
        <w:t xml:space="preserve">Ponudnik izkaže izpolnjevanje pogojev v </w:t>
      </w:r>
      <w:r>
        <w:rPr>
          <w:rFonts w:ascii="Tahoma" w:hAnsi="Tahoma" w:cs="Tahoma"/>
        </w:rPr>
        <w:t xml:space="preserve">Poglavju </w:t>
      </w:r>
      <w:r w:rsidR="00CE38CB">
        <w:rPr>
          <w:rFonts w:ascii="Tahoma" w:hAnsi="Tahoma" w:cs="Tahoma"/>
        </w:rPr>
        <w:t>2.</w:t>
      </w:r>
      <w:r w:rsidRPr="00285804">
        <w:rPr>
          <w:rFonts w:ascii="Tahoma" w:hAnsi="Tahoma" w:cs="Tahoma"/>
        </w:rPr>
        <w:t xml:space="preserve"> s: </w:t>
      </w:r>
    </w:p>
    <w:p w14:paraId="38D1512D" w14:textId="77777777" w:rsidR="00004999" w:rsidRPr="00285804" w:rsidRDefault="00004999" w:rsidP="001D7148">
      <w:pPr>
        <w:keepNext/>
        <w:keepLines/>
        <w:numPr>
          <w:ilvl w:val="0"/>
          <w:numId w:val="19"/>
        </w:numPr>
        <w:tabs>
          <w:tab w:val="left" w:pos="2155"/>
        </w:tabs>
        <w:jc w:val="both"/>
        <w:rPr>
          <w:rFonts w:ascii="Tahoma" w:hAnsi="Tahoma" w:cs="Tahoma"/>
        </w:rPr>
      </w:pPr>
      <w:r w:rsidRPr="00285804">
        <w:rPr>
          <w:rFonts w:ascii="Tahoma" w:hAnsi="Tahoma" w:cs="Tahoma"/>
        </w:rPr>
        <w:t xml:space="preserve">ESPD obrazcem (v primeru skupne/partnerske ponudbe ga mora priložiti vsak izmed partnerjev); </w:t>
      </w:r>
    </w:p>
    <w:p w14:paraId="5123F00E" w14:textId="77777777" w:rsidR="00004999" w:rsidRPr="00CE49D0" w:rsidRDefault="00004999" w:rsidP="001D7148">
      <w:pPr>
        <w:keepNext/>
        <w:keepLines/>
        <w:numPr>
          <w:ilvl w:val="0"/>
          <w:numId w:val="19"/>
        </w:numPr>
        <w:tabs>
          <w:tab w:val="left" w:pos="2155"/>
        </w:tabs>
        <w:jc w:val="both"/>
        <w:rPr>
          <w:rFonts w:ascii="Tahoma" w:hAnsi="Tahoma" w:cs="Tahoma"/>
        </w:rPr>
      </w:pPr>
      <w:r w:rsidRPr="00285804">
        <w:rPr>
          <w:rFonts w:ascii="Tahoma" w:hAnsi="Tahoma" w:cs="Tahoma"/>
        </w:rPr>
        <w:t xml:space="preserve">in tudi s ESPD obrazcem dane s strani in v primeru ponudbe s </w:t>
      </w:r>
      <w:r w:rsidRPr="00285804">
        <w:rPr>
          <w:rFonts w:ascii="Tahoma" w:hAnsi="Tahoma" w:cs="Tahoma"/>
          <w:iCs/>
        </w:rPr>
        <w:t>podizvajalci in/ali subjekti, katerih zmogljivost uporablja ponudnik;</w:t>
      </w:r>
    </w:p>
    <w:p w14:paraId="746E7C5B" w14:textId="77777777" w:rsidR="00004999" w:rsidRPr="00285804" w:rsidRDefault="00004999" w:rsidP="001D7148">
      <w:pPr>
        <w:keepNext/>
        <w:keepLines/>
        <w:tabs>
          <w:tab w:val="left" w:pos="2155"/>
        </w:tabs>
        <w:jc w:val="both"/>
        <w:rPr>
          <w:rFonts w:ascii="Tahoma" w:hAnsi="Tahoma" w:cs="Tahoma"/>
          <w:iCs/>
        </w:rPr>
      </w:pPr>
    </w:p>
    <w:p w14:paraId="65840EA4" w14:textId="7B5597F7" w:rsidR="00193395" w:rsidRPr="00CE38CB" w:rsidRDefault="00004999" w:rsidP="001D7148">
      <w:pPr>
        <w:keepNext/>
        <w:keepLines/>
        <w:jc w:val="both"/>
        <w:rPr>
          <w:rFonts w:ascii="Tahoma" w:hAnsi="Tahoma" w:cs="Tahoma"/>
        </w:rPr>
      </w:pPr>
      <w:r w:rsidRPr="007E1849">
        <w:rPr>
          <w:rFonts w:ascii="Tahoma" w:hAnsi="Tahoma" w:cs="Tahoma"/>
        </w:rPr>
        <w:t xml:space="preserve">Naročnik je upravičen pred sprejemom odločitve o izbiri opraviti poizvedbe o izpolnjevanju pogojev in zahtev, zato si </w:t>
      </w:r>
      <w:r w:rsidRPr="007E1849">
        <w:rPr>
          <w:rFonts w:ascii="Tahoma" w:hAnsi="Tahoma" w:cs="Tahoma"/>
          <w:b/>
        </w:rPr>
        <w:t>naročnik pridržuje pravico, da ponudnik na podlagi poziva naročnika v zahtevanem roku predloži dodatna dokazila o izpolnjevanju pogojev v Poglavju</w:t>
      </w:r>
      <w:r>
        <w:rPr>
          <w:rFonts w:ascii="Tahoma" w:hAnsi="Tahoma" w:cs="Tahoma"/>
          <w:b/>
        </w:rPr>
        <w:t xml:space="preserve"> 2</w:t>
      </w:r>
      <w:r w:rsidRPr="007E1849">
        <w:rPr>
          <w:rFonts w:ascii="Tahoma" w:hAnsi="Tahoma" w:cs="Tahoma"/>
        </w:rPr>
        <w:t>. Če navedbe glede izpolnjevanja pogojev in zahtev ne izkazujejo resničnega stanja ga/jih naročnik ne bo upoštev</w:t>
      </w:r>
      <w:r w:rsidR="00CE38CB">
        <w:rPr>
          <w:rFonts w:ascii="Tahoma" w:hAnsi="Tahoma" w:cs="Tahoma"/>
        </w:rPr>
        <w:t>al.</w:t>
      </w:r>
    </w:p>
    <w:p w14:paraId="6D1F2FD5" w14:textId="77777777" w:rsidR="00483541" w:rsidRDefault="00483541" w:rsidP="001D7148">
      <w:pPr>
        <w:keepNext/>
        <w:keepLines/>
        <w:jc w:val="both"/>
        <w:rPr>
          <w:rFonts w:ascii="Tahoma" w:hAnsi="Tahoma" w:cs="Tahoma"/>
        </w:rPr>
      </w:pPr>
    </w:p>
    <w:p w14:paraId="607AE208" w14:textId="77777777" w:rsidR="002E7060" w:rsidRDefault="002E7060" w:rsidP="001D7148">
      <w:pPr>
        <w:keepNext/>
        <w:keepLines/>
        <w:jc w:val="both"/>
        <w:rPr>
          <w:rFonts w:ascii="Tahoma" w:hAnsi="Tahoma" w:cs="Tahoma"/>
        </w:rPr>
      </w:pPr>
    </w:p>
    <w:p w14:paraId="653E3D39" w14:textId="77777777" w:rsidR="007C70A1" w:rsidRPr="00FE3962" w:rsidRDefault="009F4E76" w:rsidP="001D7148">
      <w:pPr>
        <w:keepNext/>
        <w:keepLines/>
        <w:numPr>
          <w:ilvl w:val="0"/>
          <w:numId w:val="2"/>
        </w:numPr>
        <w:jc w:val="both"/>
        <w:rPr>
          <w:rFonts w:ascii="Tahoma" w:hAnsi="Tahoma" w:cs="Tahoma"/>
          <w:b/>
          <w:sz w:val="24"/>
        </w:rPr>
      </w:pPr>
      <w:r w:rsidRPr="00FE3962">
        <w:rPr>
          <w:rFonts w:ascii="Tahoma" w:hAnsi="Tahoma" w:cs="Tahoma"/>
          <w:b/>
          <w:sz w:val="24"/>
        </w:rPr>
        <w:t>UG</w:t>
      </w:r>
      <w:r w:rsidR="00646FFC">
        <w:rPr>
          <w:rFonts w:ascii="Tahoma" w:hAnsi="Tahoma" w:cs="Tahoma"/>
          <w:b/>
          <w:sz w:val="24"/>
        </w:rPr>
        <w:t>OTAVLJANJE SPOSOBNOSTI</w:t>
      </w:r>
      <w:r w:rsidRPr="00FE3962">
        <w:rPr>
          <w:rFonts w:ascii="Tahoma" w:hAnsi="Tahoma" w:cs="Tahoma"/>
          <w:b/>
          <w:sz w:val="24"/>
        </w:rPr>
        <w:t xml:space="preserve"> </w:t>
      </w:r>
    </w:p>
    <w:p w14:paraId="1FBF9843" w14:textId="77777777" w:rsidR="007C70A1" w:rsidRPr="00FE3962" w:rsidRDefault="007C70A1" w:rsidP="001D7148">
      <w:pPr>
        <w:keepNext/>
        <w:keepLines/>
        <w:jc w:val="both"/>
        <w:rPr>
          <w:rFonts w:ascii="Tahoma" w:hAnsi="Tahoma" w:cs="Tahoma"/>
        </w:rPr>
      </w:pPr>
    </w:p>
    <w:p w14:paraId="1441130A" w14:textId="77777777" w:rsidR="00802AB1" w:rsidRPr="00802AB1" w:rsidRDefault="00802AB1" w:rsidP="001D7148">
      <w:pPr>
        <w:keepNext/>
        <w:keepLines/>
        <w:numPr>
          <w:ilvl w:val="1"/>
          <w:numId w:val="2"/>
        </w:numPr>
        <w:jc w:val="both"/>
        <w:rPr>
          <w:rFonts w:ascii="Tahoma" w:hAnsi="Tahoma" w:cs="Tahoma"/>
          <w:b/>
          <w:bCs/>
        </w:rPr>
      </w:pPr>
      <w:r w:rsidRPr="00802AB1">
        <w:rPr>
          <w:rFonts w:ascii="Tahoma" w:hAnsi="Tahoma" w:cs="Tahoma"/>
          <w:b/>
          <w:bCs/>
        </w:rPr>
        <w:t>Splošno</w:t>
      </w:r>
    </w:p>
    <w:p w14:paraId="1F84322A" w14:textId="77777777" w:rsidR="00802AB1" w:rsidRPr="00285804" w:rsidRDefault="00802AB1" w:rsidP="001D7148">
      <w:pPr>
        <w:keepNext/>
        <w:keepLines/>
        <w:jc w:val="both"/>
        <w:rPr>
          <w:rFonts w:ascii="Tahoma" w:hAnsi="Tahoma" w:cs="Tahoma"/>
          <w:bCs/>
          <w:sz w:val="16"/>
        </w:rPr>
      </w:pPr>
    </w:p>
    <w:p w14:paraId="2D852C55" w14:textId="77777777" w:rsidR="00802AB1" w:rsidRPr="00285804" w:rsidRDefault="00802AB1" w:rsidP="001D7148">
      <w:pPr>
        <w:keepNext/>
        <w:keepLines/>
        <w:jc w:val="both"/>
        <w:rPr>
          <w:rFonts w:ascii="Tahoma" w:hAnsi="Tahoma" w:cs="Tahoma"/>
          <w:bCs/>
        </w:rPr>
      </w:pPr>
      <w:r w:rsidRPr="00285804">
        <w:rPr>
          <w:rFonts w:ascii="Tahoma" w:hAnsi="Tahoma" w:cs="Tahoma"/>
          <w:bCs/>
        </w:rPr>
        <w:t xml:space="preserve">Za ugotavljanje sposobnosti mora ponudnik izpolnjevati pogoje in zahteve skladno z določbami ZJN-3, ter pogoje in zahteve, ki so določene v tej razpisni dokumentaciji. </w:t>
      </w:r>
    </w:p>
    <w:p w14:paraId="69027FC2" w14:textId="77777777" w:rsidR="00802AB1" w:rsidRPr="00285804" w:rsidRDefault="00802AB1" w:rsidP="001D7148">
      <w:pPr>
        <w:keepNext/>
        <w:keepLines/>
        <w:jc w:val="both"/>
        <w:rPr>
          <w:rFonts w:ascii="Tahoma" w:hAnsi="Tahoma" w:cs="Tahoma"/>
          <w:bCs/>
        </w:rPr>
      </w:pPr>
    </w:p>
    <w:p w14:paraId="1FEC2F3D" w14:textId="77777777" w:rsidR="00802AB1" w:rsidRPr="00285804" w:rsidRDefault="00802AB1" w:rsidP="001D7148">
      <w:pPr>
        <w:keepNext/>
        <w:keepLines/>
        <w:jc w:val="both"/>
        <w:rPr>
          <w:rFonts w:ascii="Tahoma" w:hAnsi="Tahoma" w:cs="Tahoma"/>
          <w:bCs/>
        </w:rPr>
      </w:pPr>
      <w:r w:rsidRPr="00285804">
        <w:rPr>
          <w:rFonts w:ascii="Tahoma" w:hAnsi="Tahoma" w:cs="Tahoma"/>
          <w:bCs/>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42DCF101" w14:textId="77777777" w:rsidR="00802AB1" w:rsidRPr="00285804" w:rsidRDefault="00802AB1" w:rsidP="001D7148">
      <w:pPr>
        <w:keepNext/>
        <w:keepLines/>
        <w:jc w:val="both"/>
        <w:rPr>
          <w:rFonts w:ascii="Tahoma" w:hAnsi="Tahoma" w:cs="Tahoma"/>
          <w:bCs/>
        </w:rPr>
      </w:pPr>
    </w:p>
    <w:p w14:paraId="311695E5" w14:textId="77777777" w:rsidR="00802AB1" w:rsidRPr="00285804" w:rsidRDefault="00802AB1" w:rsidP="001D7148">
      <w:pPr>
        <w:keepNext/>
        <w:keepLines/>
        <w:jc w:val="both"/>
        <w:rPr>
          <w:rFonts w:ascii="Tahoma" w:hAnsi="Tahoma" w:cs="Tahoma"/>
          <w:bCs/>
        </w:rPr>
      </w:pPr>
      <w:r w:rsidRPr="00285804">
        <w:rPr>
          <w:rFonts w:ascii="Tahoma" w:hAnsi="Tahoma" w:cs="Tahoma"/>
          <w:bCs/>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A81468F" w14:textId="77777777" w:rsidR="00802AB1" w:rsidRPr="00285804" w:rsidRDefault="00802AB1" w:rsidP="001D7148">
      <w:pPr>
        <w:keepNext/>
        <w:keepLines/>
        <w:jc w:val="both"/>
        <w:rPr>
          <w:rFonts w:ascii="Tahoma" w:hAnsi="Tahoma" w:cs="Tahoma"/>
          <w:bCs/>
        </w:rPr>
      </w:pPr>
    </w:p>
    <w:p w14:paraId="5C7CCA04" w14:textId="77777777" w:rsidR="00802AB1" w:rsidRPr="00285804" w:rsidRDefault="00802AB1" w:rsidP="001D7148">
      <w:pPr>
        <w:keepNext/>
        <w:keepLines/>
        <w:jc w:val="both"/>
        <w:rPr>
          <w:rFonts w:ascii="Tahoma" w:hAnsi="Tahoma" w:cs="Tahoma"/>
          <w:bCs/>
        </w:rPr>
      </w:pPr>
      <w:r w:rsidRPr="00285804">
        <w:rPr>
          <w:rFonts w:ascii="Tahoma" w:hAnsi="Tahoma" w:cs="Tahoma"/>
          <w:bCs/>
        </w:rPr>
        <w:t xml:space="preserve">Naročnik je upravičen pred sprejemom odločitve o izbiri opraviti poizvedbe o izpolnjevanju pogojev in zahtev, zato si </w:t>
      </w:r>
      <w:r w:rsidRPr="00285804">
        <w:rPr>
          <w:rFonts w:ascii="Tahoma" w:hAnsi="Tahoma" w:cs="Tahoma"/>
          <w:b/>
          <w:bCs/>
        </w:rPr>
        <w:t xml:space="preserve">naročnik pridržuje pravico, da ponudnik na podlagi poziva naročnika v zahtevanem roku predloži dodatna dokazila o izpolnjevanju pogojev in zahtev v Poglavju 3. </w:t>
      </w:r>
      <w:r w:rsidRPr="00285804">
        <w:rPr>
          <w:rFonts w:ascii="Tahoma" w:hAnsi="Tahoma" w:cs="Tahoma"/>
          <w:bCs/>
        </w:rPr>
        <w:t>Če navedbe glede izpolnjevanja pogojev in zahtev ne izkazujejo resničnega stanja ga/jih naročnik ne bo upošteval.</w:t>
      </w:r>
    </w:p>
    <w:p w14:paraId="3A5EF523" w14:textId="77777777" w:rsidR="00802AB1" w:rsidRPr="00285804" w:rsidRDefault="00802AB1" w:rsidP="001D7148">
      <w:pPr>
        <w:keepNext/>
        <w:keepLines/>
        <w:jc w:val="both"/>
        <w:rPr>
          <w:rFonts w:ascii="Tahoma" w:hAnsi="Tahoma" w:cs="Tahoma"/>
          <w:bCs/>
        </w:rPr>
      </w:pPr>
    </w:p>
    <w:p w14:paraId="67EF18F4" w14:textId="77777777" w:rsidR="00802AB1" w:rsidRPr="00285804" w:rsidRDefault="00802AB1" w:rsidP="001D7148">
      <w:pPr>
        <w:keepNext/>
        <w:keepLines/>
        <w:numPr>
          <w:ilvl w:val="2"/>
          <w:numId w:val="2"/>
        </w:numPr>
        <w:jc w:val="both"/>
        <w:rPr>
          <w:rFonts w:ascii="Tahoma" w:hAnsi="Tahoma" w:cs="Tahoma"/>
          <w:b/>
          <w:bCs/>
        </w:rPr>
      </w:pPr>
      <w:r w:rsidRPr="00285804">
        <w:rPr>
          <w:rFonts w:ascii="Tahoma" w:hAnsi="Tahoma" w:cs="Tahoma"/>
          <w:b/>
          <w:bCs/>
        </w:rPr>
        <w:t xml:space="preserve">ESPD </w:t>
      </w:r>
    </w:p>
    <w:p w14:paraId="5A9D2F4B" w14:textId="77777777" w:rsidR="00802AB1" w:rsidRPr="00285804" w:rsidRDefault="00802AB1" w:rsidP="001D7148">
      <w:pPr>
        <w:keepNext/>
        <w:keepLines/>
        <w:jc w:val="both"/>
        <w:rPr>
          <w:rFonts w:ascii="Tahoma" w:hAnsi="Tahoma" w:cs="Tahoma"/>
          <w:bCs/>
          <w:sz w:val="16"/>
        </w:rPr>
      </w:pPr>
    </w:p>
    <w:p w14:paraId="5B2C243D" w14:textId="77777777" w:rsidR="00802AB1" w:rsidRPr="00285804" w:rsidRDefault="00802AB1" w:rsidP="001D7148">
      <w:pPr>
        <w:keepNext/>
        <w:keepLines/>
        <w:jc w:val="both"/>
        <w:rPr>
          <w:rFonts w:ascii="Tahoma" w:hAnsi="Tahoma" w:cs="Tahoma"/>
          <w:b/>
          <w:bCs/>
        </w:rPr>
      </w:pPr>
      <w:r w:rsidRPr="00285804">
        <w:rPr>
          <w:rFonts w:ascii="Tahoma" w:hAnsi="Tahoma" w:cs="Tahoma"/>
          <w:b/>
          <w:bCs/>
        </w:rPr>
        <w:t>Velja za vse gospodarske subjekte:</w:t>
      </w:r>
    </w:p>
    <w:p w14:paraId="477729C0" w14:textId="77777777" w:rsidR="00802AB1" w:rsidRPr="00285804" w:rsidRDefault="00802AB1" w:rsidP="001D7148">
      <w:pPr>
        <w:keepNext/>
        <w:keepLines/>
        <w:jc w:val="both"/>
        <w:rPr>
          <w:rFonts w:ascii="Tahoma" w:hAnsi="Tahoma" w:cs="Tahoma"/>
          <w:bCs/>
        </w:rPr>
      </w:pPr>
      <w:r w:rsidRPr="00285804">
        <w:rPr>
          <w:rFonts w:ascii="Tahoma" w:hAnsi="Tahoma" w:cs="Tahoma"/>
          <w:bCs/>
        </w:rPr>
        <w:t xml:space="preserve">ESPD predstavlja izjavo gospodarskega subjekta </w:t>
      </w:r>
      <w:r w:rsidRPr="00285804">
        <w:rPr>
          <w:rFonts w:ascii="Tahoma" w:hAnsi="Tahoma" w:cs="Tahoma"/>
          <w:bCs/>
          <w:u w:val="single"/>
        </w:rPr>
        <w:t>kot predhodni dokaz</w:t>
      </w:r>
      <w:r w:rsidRPr="00285804">
        <w:rPr>
          <w:rFonts w:ascii="Tahoma" w:hAnsi="Tahoma" w:cs="Tahoma"/>
          <w:bCs/>
        </w:rPr>
        <w:t xml:space="preserve">, da gospodarski subjekt v skladu z 79. členom ZJN-3 izpolnjuje zahtevane pogoje naročnika (da ne obstajajo razlogi za izključitev in da izpolnjuje pogoje za sodelovanje, hkrati pa zagotavlja ustrezne informacije, ki jih zahteva naročnik). </w:t>
      </w:r>
    </w:p>
    <w:p w14:paraId="418992AD" w14:textId="77777777" w:rsidR="00802AB1" w:rsidRPr="00285804" w:rsidRDefault="00802AB1" w:rsidP="001D7148">
      <w:pPr>
        <w:keepNext/>
        <w:keepLines/>
        <w:jc w:val="both"/>
        <w:rPr>
          <w:rFonts w:ascii="Tahoma" w:hAnsi="Tahoma" w:cs="Tahoma"/>
          <w:bCs/>
        </w:rPr>
      </w:pPr>
      <w:r w:rsidRPr="00285804">
        <w:rPr>
          <w:rFonts w:ascii="Tahoma" w:hAnsi="Tahoma" w:cs="Tahoma"/>
          <w:bCs/>
        </w:rPr>
        <w:t xml:space="preserve"> </w:t>
      </w:r>
    </w:p>
    <w:p w14:paraId="55CCCE37" w14:textId="77777777" w:rsidR="00802AB1" w:rsidRPr="00285804" w:rsidRDefault="00802AB1" w:rsidP="001D7148">
      <w:pPr>
        <w:keepNext/>
        <w:keepLines/>
        <w:jc w:val="both"/>
        <w:rPr>
          <w:rFonts w:ascii="Tahoma" w:hAnsi="Tahoma" w:cs="Tahoma"/>
          <w:bCs/>
        </w:rPr>
      </w:pPr>
      <w:r w:rsidRPr="00285804">
        <w:rPr>
          <w:rFonts w:ascii="Tahoma" w:hAnsi="Tahoma" w:cs="Tahoma"/>
          <w:bCs/>
          <w:u w:val="single"/>
        </w:rPr>
        <w:t xml:space="preserve">Šteje se, da gospodarski subjekt s predložitvijo ESPD obrazca </w:t>
      </w:r>
      <w:r w:rsidRPr="00285804">
        <w:rPr>
          <w:rFonts w:ascii="Tahoma" w:hAnsi="Tahoma" w:cs="Tahoma"/>
          <w:b/>
          <w:bCs/>
          <w:u w:val="single"/>
        </w:rPr>
        <w:t>izjavlja oziroma potrdi, da izpolnjuje vse (zanj) zahtevane pogoje in zahteve naročnika</w:t>
      </w:r>
      <w:r w:rsidRPr="00285804">
        <w:rPr>
          <w:rFonts w:ascii="Tahoma" w:hAnsi="Tahoma" w:cs="Tahoma"/>
          <w:bCs/>
          <w:u w:val="single"/>
        </w:rPr>
        <w:t>, ki so določene v razpisni dokumentaciji, ter da bo na (morebitno) zahtevo (poziv) naročnika (79. člen ZJN-3) predložil dokazila, ki dokazujejo izpolnjevanje teh (zanj) zahtevanih pogojev in zahtev naročnika</w:t>
      </w:r>
      <w:r w:rsidRPr="00285804">
        <w:rPr>
          <w:rFonts w:ascii="Tahoma" w:hAnsi="Tahoma" w:cs="Tahoma"/>
          <w:bCs/>
        </w:rPr>
        <w:t>. Torej določila glede ESPD v tej točki (in naslednji) veljajo za vso razpisno dokumentacijo (vsa poglavja).</w:t>
      </w:r>
    </w:p>
    <w:p w14:paraId="2D0FE5E1" w14:textId="77777777" w:rsidR="00802AB1" w:rsidRPr="00285804" w:rsidRDefault="00802AB1" w:rsidP="001D7148">
      <w:pPr>
        <w:keepNext/>
        <w:keepLines/>
        <w:jc w:val="both"/>
        <w:rPr>
          <w:rFonts w:ascii="Tahoma" w:hAnsi="Tahoma" w:cs="Tahoma"/>
          <w:bCs/>
          <w:sz w:val="14"/>
        </w:rPr>
      </w:pPr>
    </w:p>
    <w:p w14:paraId="55F2B0AB" w14:textId="77777777" w:rsidR="00802AB1" w:rsidRPr="00285804" w:rsidRDefault="00802AB1" w:rsidP="001D7148">
      <w:pPr>
        <w:keepNext/>
        <w:keepLines/>
        <w:jc w:val="both"/>
        <w:rPr>
          <w:rFonts w:ascii="Tahoma" w:hAnsi="Tahoma" w:cs="Tahoma"/>
          <w:bCs/>
        </w:rPr>
      </w:pPr>
      <w:r w:rsidRPr="00285804">
        <w:rPr>
          <w:rFonts w:ascii="Tahoma" w:hAnsi="Tahoma" w:cs="Tahoma"/>
          <w:bCs/>
        </w:rPr>
        <w:t>Naročnik bo dejansko izpolnjevanje pogojev in zahtev naročnika, preverjal v skladu z dokazili oziroma na način kot le to izhaja iz razpisne dokumentacije ter v skladu z ZJN-3.</w:t>
      </w:r>
    </w:p>
    <w:p w14:paraId="5A707858" w14:textId="77777777" w:rsidR="00802AB1" w:rsidRPr="00285804" w:rsidRDefault="00802AB1" w:rsidP="001D7148">
      <w:pPr>
        <w:keepNext/>
        <w:keepLines/>
        <w:jc w:val="both"/>
        <w:rPr>
          <w:rFonts w:ascii="Tahoma" w:hAnsi="Tahoma" w:cs="Tahoma"/>
          <w:b/>
          <w:bCs/>
          <w:sz w:val="16"/>
        </w:rPr>
      </w:pPr>
    </w:p>
    <w:p w14:paraId="27C5BB36" w14:textId="77777777" w:rsidR="00802AB1" w:rsidRPr="00C8579C" w:rsidRDefault="00802AB1" w:rsidP="001D7148">
      <w:pPr>
        <w:keepNext/>
        <w:keepLines/>
        <w:numPr>
          <w:ilvl w:val="0"/>
          <w:numId w:val="12"/>
        </w:numPr>
        <w:jc w:val="both"/>
        <w:rPr>
          <w:rFonts w:ascii="Tahoma" w:hAnsi="Tahoma" w:cs="Tahoma"/>
          <w:b/>
        </w:rPr>
      </w:pPr>
      <w:r w:rsidRPr="00C8579C">
        <w:rPr>
          <w:rFonts w:ascii="Tahoma" w:hAnsi="Tahoma" w:cs="Tahoma"/>
          <w:b/>
        </w:rPr>
        <w:lastRenderedPageBreak/>
        <w:t xml:space="preserve">Ponudnik: </w:t>
      </w:r>
    </w:p>
    <w:p w14:paraId="67ABC807" w14:textId="77777777" w:rsidR="00802AB1" w:rsidRPr="00C8579C" w:rsidRDefault="00802AB1" w:rsidP="001D7148">
      <w:pPr>
        <w:keepNext/>
        <w:keepLines/>
        <w:jc w:val="both"/>
        <w:rPr>
          <w:rFonts w:ascii="Tahoma" w:hAnsi="Tahoma" w:cs="Tahoma"/>
        </w:rPr>
      </w:pPr>
    </w:p>
    <w:p w14:paraId="4425A456" w14:textId="77777777" w:rsidR="00802AB1" w:rsidRPr="00C8579C" w:rsidRDefault="00802AB1" w:rsidP="001D7148">
      <w:pPr>
        <w:keepNext/>
        <w:keepLines/>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xml:space="preserve">, ki je priloga te razpisne dokumentacije. </w:t>
      </w:r>
    </w:p>
    <w:p w14:paraId="731E5161" w14:textId="77777777" w:rsidR="00802AB1" w:rsidRPr="00C8579C" w:rsidRDefault="00802AB1" w:rsidP="001D7148">
      <w:pPr>
        <w:keepNext/>
        <w:keepLines/>
        <w:jc w:val="both"/>
        <w:rPr>
          <w:rFonts w:ascii="Tahoma" w:hAnsi="Tahoma" w:cs="Tahoma"/>
        </w:rPr>
      </w:pPr>
    </w:p>
    <w:p w14:paraId="6D24E3C8" w14:textId="77777777" w:rsidR="00802AB1" w:rsidRPr="00C8579C" w:rsidRDefault="00802AB1" w:rsidP="001D7148">
      <w:pPr>
        <w:keepNext/>
        <w:keepLines/>
        <w:numPr>
          <w:ilvl w:val="0"/>
          <w:numId w:val="12"/>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3B435F13" w14:textId="77777777" w:rsidR="00802AB1" w:rsidRPr="00C8579C" w:rsidRDefault="00802AB1" w:rsidP="001D7148">
      <w:pPr>
        <w:keepNext/>
        <w:keepLines/>
        <w:jc w:val="both"/>
        <w:rPr>
          <w:rFonts w:ascii="Tahoma" w:hAnsi="Tahoma" w:cs="Tahoma"/>
        </w:rPr>
      </w:pPr>
    </w:p>
    <w:p w14:paraId="22A339A4" w14:textId="77777777" w:rsidR="00802AB1" w:rsidRPr="00C8579C" w:rsidRDefault="00802AB1" w:rsidP="001D7148">
      <w:pPr>
        <w:keepNext/>
        <w:keepLines/>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 </w:t>
      </w:r>
    </w:p>
    <w:p w14:paraId="6AE704F8" w14:textId="77777777" w:rsidR="00802AB1" w:rsidRPr="00285804" w:rsidRDefault="00802AB1" w:rsidP="001D7148">
      <w:pPr>
        <w:keepNext/>
        <w:keepLines/>
        <w:jc w:val="both"/>
        <w:rPr>
          <w:rFonts w:ascii="Tahoma" w:hAnsi="Tahoma" w:cs="Tahoma"/>
          <w:bCs/>
          <w:sz w:val="16"/>
        </w:rPr>
      </w:pPr>
    </w:p>
    <w:p w14:paraId="3BB6875E" w14:textId="77777777" w:rsidR="00802AB1" w:rsidRPr="00285804" w:rsidRDefault="00802AB1" w:rsidP="001D7148">
      <w:pPr>
        <w:keepNext/>
        <w:keepLines/>
        <w:numPr>
          <w:ilvl w:val="2"/>
          <w:numId w:val="2"/>
        </w:numPr>
        <w:jc w:val="both"/>
        <w:rPr>
          <w:rFonts w:ascii="Tahoma" w:hAnsi="Tahoma" w:cs="Tahoma"/>
          <w:b/>
          <w:bCs/>
        </w:rPr>
      </w:pPr>
      <w:r w:rsidRPr="00285804">
        <w:rPr>
          <w:rFonts w:ascii="Tahoma" w:hAnsi="Tahoma" w:cs="Tahoma"/>
          <w:b/>
          <w:bCs/>
        </w:rPr>
        <w:t>Navodila za ESPD obrazec</w:t>
      </w:r>
    </w:p>
    <w:p w14:paraId="647402EE" w14:textId="77777777" w:rsidR="00802AB1" w:rsidRPr="00285804" w:rsidRDefault="00802AB1" w:rsidP="001D7148">
      <w:pPr>
        <w:keepNext/>
        <w:keepLines/>
        <w:jc w:val="both"/>
        <w:rPr>
          <w:rFonts w:ascii="Tahoma" w:hAnsi="Tahoma" w:cs="Tahoma"/>
          <w:bCs/>
          <w:sz w:val="16"/>
        </w:rPr>
      </w:pPr>
    </w:p>
    <w:p w14:paraId="51A13FDF" w14:textId="77777777" w:rsidR="00802AB1" w:rsidRPr="00285804" w:rsidRDefault="00802AB1" w:rsidP="001D7148">
      <w:pPr>
        <w:keepNext/>
        <w:keepLines/>
        <w:jc w:val="both"/>
        <w:rPr>
          <w:rFonts w:ascii="Tahoma" w:hAnsi="Tahoma" w:cs="Tahoma"/>
          <w:bCs/>
          <w:sz w:val="19"/>
          <w:szCs w:val="19"/>
        </w:rPr>
      </w:pPr>
      <w:r w:rsidRPr="00285804">
        <w:rPr>
          <w:rFonts w:ascii="Tahoma" w:hAnsi="Tahoma" w:cs="Tahoma"/>
          <w:bCs/>
          <w:sz w:val="19"/>
          <w:szCs w:val="19"/>
        </w:rPr>
        <w:t xml:space="preserve">Ponudnik (ostali subjekti v okviru ponudbe) uvodoma na svoj računalnik (ali drugi elektronski medij) shrani naročnikov ESPD obrazec, ki je (v elektronski obliki v formatu </w:t>
      </w:r>
      <w:proofErr w:type="spellStart"/>
      <w:r w:rsidRPr="00285804">
        <w:rPr>
          <w:rFonts w:ascii="Tahoma" w:hAnsi="Tahoma" w:cs="Tahoma"/>
          <w:bCs/>
          <w:sz w:val="19"/>
          <w:szCs w:val="19"/>
        </w:rPr>
        <w:t>xml</w:t>
      </w:r>
      <w:proofErr w:type="spellEnd"/>
      <w:r w:rsidRPr="00285804">
        <w:rPr>
          <w:rFonts w:ascii="Tahoma" w:hAnsi="Tahoma" w:cs="Tahoma"/>
          <w:bCs/>
          <w:sz w:val="19"/>
          <w:szCs w:val="19"/>
        </w:rPr>
        <w:t xml:space="preserve">) na voljo na mestu, kjer je objavljena razpisna dokumentacija. Ponudnik nato preko brezplačne spletne strani </w:t>
      </w:r>
      <w:hyperlink r:id="rId13" w:history="1">
        <w:r w:rsidRPr="00285804">
          <w:rPr>
            <w:rStyle w:val="Hiperpovezava"/>
            <w:rFonts w:ascii="Tahoma" w:hAnsi="Tahoma" w:cs="Tahoma"/>
            <w:bCs/>
            <w:sz w:val="19"/>
            <w:szCs w:val="19"/>
          </w:rPr>
          <w:t>https://ejn.gov.si/espd/</w:t>
        </w:r>
      </w:hyperlink>
      <w:r w:rsidRPr="00285804">
        <w:rPr>
          <w:rFonts w:ascii="Tahoma" w:hAnsi="Tahoma" w:cs="Tahoma"/>
          <w:bCs/>
          <w:sz w:val="19"/>
          <w:szCs w:val="19"/>
        </w:rPr>
        <w:t xml:space="preserve"> prične z izpolnjevanjem obrazca ESPD tako, da </w:t>
      </w:r>
      <w:r w:rsidRPr="00285804">
        <w:rPr>
          <w:rFonts w:ascii="Tahoma" w:hAnsi="Tahoma" w:cs="Tahoma"/>
          <w:b/>
          <w:bCs/>
          <w:sz w:val="19"/>
          <w:szCs w:val="19"/>
        </w:rPr>
        <w:t xml:space="preserve">označi, da je gospodarski subjekt </w:t>
      </w:r>
      <w:r w:rsidRPr="00285804">
        <w:rPr>
          <w:rFonts w:ascii="Tahoma" w:hAnsi="Tahoma" w:cs="Tahoma"/>
          <w:bCs/>
          <w:sz w:val="19"/>
          <w:szCs w:val="19"/>
        </w:rPr>
        <w:t xml:space="preserve">in izbere možnost: </w:t>
      </w:r>
      <w:r w:rsidRPr="00285804">
        <w:rPr>
          <w:rFonts w:ascii="Tahoma" w:hAnsi="Tahoma" w:cs="Tahoma"/>
          <w:b/>
          <w:bCs/>
          <w:sz w:val="19"/>
          <w:szCs w:val="19"/>
        </w:rPr>
        <w:t>»Uvoziti ESPD«</w:t>
      </w:r>
      <w:r w:rsidRPr="00285804">
        <w:rPr>
          <w:rFonts w:ascii="Tahoma" w:hAnsi="Tahoma" w:cs="Tahoma"/>
          <w:bCs/>
          <w:sz w:val="19"/>
          <w:szCs w:val="19"/>
        </w:rPr>
        <w:t>.</w:t>
      </w:r>
      <w:r w:rsidRPr="00285804">
        <w:rPr>
          <w:rFonts w:ascii="Tahoma" w:hAnsi="Tahoma" w:cs="Tahoma"/>
          <w:b/>
          <w:bCs/>
          <w:sz w:val="19"/>
          <w:szCs w:val="19"/>
        </w:rPr>
        <w:t xml:space="preserve"> </w:t>
      </w:r>
      <w:r w:rsidRPr="00285804">
        <w:rPr>
          <w:rFonts w:ascii="Tahoma" w:hAnsi="Tahoma" w:cs="Tahoma"/>
          <w:bCs/>
          <w:sz w:val="19"/>
          <w:szCs w:val="19"/>
        </w:rPr>
        <w:t xml:space="preserve">Ponudnik nato izbere sedež podjetja (državo), </w:t>
      </w:r>
      <w:r w:rsidRPr="00285804">
        <w:rPr>
          <w:rFonts w:ascii="Tahoma" w:hAnsi="Tahoma" w:cs="Tahoma"/>
          <w:b/>
          <w:bCs/>
          <w:sz w:val="19"/>
          <w:szCs w:val="19"/>
        </w:rPr>
        <w:t>ter za tem ukaz »Naloži«</w:t>
      </w:r>
      <w:r w:rsidRPr="00285804">
        <w:rPr>
          <w:rFonts w:ascii="Tahoma" w:hAnsi="Tahoma" w:cs="Tahoma"/>
          <w:bCs/>
          <w:sz w:val="19"/>
          <w:szCs w:val="19"/>
        </w:rPr>
        <w:t xml:space="preserve"> in na svojem računalniku (oz. drugem elektronskem mediju) poišče ESPD (.</w:t>
      </w:r>
      <w:proofErr w:type="spellStart"/>
      <w:r w:rsidRPr="00285804">
        <w:rPr>
          <w:rFonts w:ascii="Tahoma" w:hAnsi="Tahoma" w:cs="Tahoma"/>
          <w:bCs/>
          <w:sz w:val="19"/>
          <w:szCs w:val="19"/>
        </w:rPr>
        <w:t>xml</w:t>
      </w:r>
      <w:proofErr w:type="spellEnd"/>
      <w:r w:rsidRPr="00285804">
        <w:rPr>
          <w:rFonts w:ascii="Tahoma" w:hAnsi="Tahoma" w:cs="Tahoma"/>
          <w:bCs/>
          <w:sz w:val="19"/>
          <w:szCs w:val="19"/>
        </w:rPr>
        <w:t xml:space="preserve"> datoteko), ki ga je za potrebe predmetnega javnega naročila pripravil naročnik, ponudnik pa ga je predhodno shranil na računalnik (ali drug elektronski medij). Nato ponudnik začne z izpolnjevanjem ESPD obrazca, ter ga priloži k ponudbi. </w:t>
      </w:r>
    </w:p>
    <w:p w14:paraId="321C3EEE" w14:textId="77777777" w:rsidR="00802AB1" w:rsidRPr="00285804" w:rsidRDefault="00802AB1" w:rsidP="001D7148">
      <w:pPr>
        <w:keepNext/>
        <w:keepLines/>
        <w:jc w:val="both"/>
        <w:rPr>
          <w:rFonts w:ascii="Tahoma" w:hAnsi="Tahoma" w:cs="Tahoma"/>
          <w:bCs/>
          <w:i/>
          <w:sz w:val="16"/>
          <w:szCs w:val="19"/>
        </w:rPr>
      </w:pPr>
    </w:p>
    <w:p w14:paraId="00A7000A" w14:textId="77777777" w:rsidR="00802AB1" w:rsidRDefault="00802AB1" w:rsidP="001D7148">
      <w:pPr>
        <w:keepNext/>
        <w:keepLines/>
        <w:jc w:val="both"/>
        <w:rPr>
          <w:rFonts w:ascii="Tahoma" w:hAnsi="Tahoma" w:cs="Tahoma"/>
          <w:bCs/>
          <w:i/>
          <w:sz w:val="19"/>
          <w:szCs w:val="19"/>
        </w:rPr>
      </w:pPr>
      <w:r w:rsidRPr="00285804">
        <w:rPr>
          <w:rFonts w:ascii="Tahoma" w:hAnsi="Tahoma" w:cs="Tahoma"/>
          <w:bCs/>
          <w:i/>
          <w:sz w:val="19"/>
          <w:szCs w:val="19"/>
        </w:rPr>
        <w:t>Naročnik lahko ponudnike kadarkoli med postopkom pozove, da predložijo vsa dokazila ali del dokazil v zvezi z navedbami v izjavi (ESPD).</w:t>
      </w:r>
    </w:p>
    <w:p w14:paraId="21B92F5D" w14:textId="77777777" w:rsidR="00802AB1" w:rsidRPr="00285804" w:rsidRDefault="00802AB1" w:rsidP="001D7148">
      <w:pPr>
        <w:keepNext/>
        <w:keepLines/>
        <w:jc w:val="both"/>
        <w:rPr>
          <w:rFonts w:ascii="Tahoma" w:hAnsi="Tahoma" w:cs="Tahoma"/>
          <w:bCs/>
          <w:i/>
          <w:sz w:val="19"/>
          <w:szCs w:val="19"/>
        </w:rPr>
      </w:pPr>
    </w:p>
    <w:p w14:paraId="585AD14F" w14:textId="77777777" w:rsidR="00BD38E8" w:rsidRPr="00BD38E8" w:rsidRDefault="00BD38E8" w:rsidP="001D7148">
      <w:pPr>
        <w:keepNext/>
        <w:keepLines/>
        <w:numPr>
          <w:ilvl w:val="1"/>
          <w:numId w:val="2"/>
        </w:numPr>
        <w:jc w:val="both"/>
        <w:rPr>
          <w:rFonts w:ascii="Tahoma" w:hAnsi="Tahoma" w:cs="Tahoma"/>
          <w:b/>
        </w:rPr>
      </w:pPr>
      <w:r w:rsidRPr="00BD38E8">
        <w:rPr>
          <w:rFonts w:ascii="Tahoma" w:hAnsi="Tahoma" w:cs="Tahoma"/>
          <w:b/>
        </w:rPr>
        <w:t>Razlogi za izključitev</w:t>
      </w:r>
    </w:p>
    <w:p w14:paraId="2F1CB6D4" w14:textId="77777777" w:rsidR="00BD38E8" w:rsidRPr="00BD38E8" w:rsidRDefault="00BD38E8" w:rsidP="001D7148">
      <w:pPr>
        <w:keepNext/>
        <w:keepLines/>
        <w:jc w:val="both"/>
        <w:rPr>
          <w:rFonts w:ascii="Tahoma" w:hAnsi="Tahoma" w:cs="Tahoma"/>
        </w:rPr>
      </w:pPr>
    </w:p>
    <w:p w14:paraId="7B9EAD31" w14:textId="77777777" w:rsidR="00802AB1" w:rsidRPr="00285804" w:rsidRDefault="00802AB1" w:rsidP="001D7148">
      <w:pPr>
        <w:keepNext/>
        <w:keepLines/>
        <w:jc w:val="both"/>
        <w:rPr>
          <w:rFonts w:ascii="Tahoma" w:hAnsi="Tahoma" w:cs="Tahoma"/>
          <w:i/>
        </w:rPr>
      </w:pPr>
      <w:r w:rsidRPr="00285804">
        <w:rPr>
          <w:rFonts w:ascii="Tahoma" w:hAnsi="Tahoma" w:cs="Tahoma"/>
          <w:i/>
        </w:rPr>
        <w:t>Ponudnik mora izpolnjevati zahtevane pogoje v tej točki.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r>
        <w:rPr>
          <w:rFonts w:ascii="Tahoma" w:hAnsi="Tahoma" w:cs="Tahoma"/>
          <w:i/>
        </w:rPr>
        <w:t xml:space="preserve"> </w:t>
      </w:r>
      <w:r w:rsidRPr="00CE49D0">
        <w:rPr>
          <w:rFonts w:ascii="Tahoma" w:hAnsi="Tahoma" w:cs="Tahoma"/>
          <w:i/>
        </w:rPr>
        <w:t>V podtočkah A, B, D.1, D.2, D.3 in E uporabljen izraz »</w:t>
      </w:r>
      <w:r w:rsidRPr="00CE49D0">
        <w:rPr>
          <w:rFonts w:ascii="Tahoma" w:hAnsi="Tahoma" w:cs="Tahoma"/>
          <w:bCs/>
          <w:i/>
        </w:rPr>
        <w:t>gospodarski subjekt</w:t>
      </w:r>
      <w:r w:rsidRPr="00CE49D0">
        <w:rPr>
          <w:rFonts w:ascii="Tahoma" w:hAnsi="Tahoma" w:cs="Tahoma"/>
          <w:i/>
        </w:rPr>
        <w:t xml:space="preserve">«, je uporabljen kot nevtralni izraz za ponudnika, partnerja, podizvajalca in subjekta, katerega zmogljivost uporablja </w:t>
      </w:r>
      <w:r w:rsidRPr="00CE49D0">
        <w:rPr>
          <w:rFonts w:ascii="Tahoma" w:hAnsi="Tahoma" w:cs="Tahoma"/>
          <w:bCs/>
          <w:i/>
        </w:rPr>
        <w:t>gospodarski subjekt</w:t>
      </w:r>
      <w:r w:rsidRPr="00CE49D0">
        <w:rPr>
          <w:rFonts w:ascii="Tahoma" w:hAnsi="Tahoma" w:cs="Tahoma"/>
          <w:i/>
        </w:rPr>
        <w:t>.</w:t>
      </w:r>
    </w:p>
    <w:p w14:paraId="11672A43" w14:textId="77777777" w:rsidR="00802AB1" w:rsidRPr="00285804" w:rsidRDefault="00802AB1" w:rsidP="001D7148">
      <w:pPr>
        <w:keepNext/>
        <w:keepLines/>
        <w:jc w:val="both"/>
        <w:rPr>
          <w:rFonts w:ascii="Tahoma" w:hAnsi="Tahoma" w:cs="Tahoma"/>
        </w:rPr>
      </w:pPr>
    </w:p>
    <w:p w14:paraId="3DCD10C0" w14:textId="77777777" w:rsidR="00802AB1" w:rsidRPr="00285804" w:rsidRDefault="00802AB1" w:rsidP="001D7148">
      <w:pPr>
        <w:keepNext/>
        <w:keepLines/>
        <w:jc w:val="both"/>
        <w:rPr>
          <w:rFonts w:ascii="Tahoma" w:hAnsi="Tahoma" w:cs="Tahoma"/>
          <w:bCs/>
          <w:u w:val="single"/>
        </w:rPr>
      </w:pPr>
      <w:r w:rsidRPr="00285804">
        <w:rPr>
          <w:rFonts w:ascii="Tahoma" w:hAnsi="Tahoma" w:cs="Tahoma"/>
          <w:bCs/>
          <w:u w:val="single"/>
        </w:rPr>
        <w:t xml:space="preserve">Naročnik bo iz sodelovanja v postopku javnega naročanja izključil </w:t>
      </w:r>
      <w:r w:rsidRPr="00285804">
        <w:rPr>
          <w:rFonts w:ascii="Tahoma" w:hAnsi="Tahoma" w:cs="Tahoma"/>
          <w:u w:val="single"/>
        </w:rPr>
        <w:t>ponudnika</w:t>
      </w:r>
      <w:r w:rsidRPr="00285804">
        <w:rPr>
          <w:rFonts w:ascii="Tahoma" w:hAnsi="Tahoma" w:cs="Tahoma"/>
          <w:bCs/>
          <w:u w:val="single"/>
        </w:rPr>
        <w:t xml:space="preserve">, če pri preverjanju v skladu z ZJN-3 ugotovi ali je drugače seznanjen, da ponudnik ne izpolnjuje pogojev v skladu s </w:t>
      </w:r>
      <w:r>
        <w:rPr>
          <w:rFonts w:ascii="Tahoma" w:hAnsi="Tahoma" w:cs="Tahoma"/>
          <w:bCs/>
          <w:u w:val="single"/>
        </w:rPr>
        <w:t>prvim, drugim in četrtim</w:t>
      </w:r>
      <w:r w:rsidRPr="00285804">
        <w:rPr>
          <w:rFonts w:ascii="Tahoma" w:hAnsi="Tahoma" w:cs="Tahoma"/>
          <w:bCs/>
          <w:u w:val="single"/>
        </w:rPr>
        <w:t xml:space="preserve"> odstavkom 75. člena ZJN-3. </w:t>
      </w:r>
    </w:p>
    <w:p w14:paraId="7F08695E" w14:textId="77777777" w:rsidR="00802AB1" w:rsidRPr="00285804" w:rsidRDefault="00802AB1" w:rsidP="001D7148">
      <w:pPr>
        <w:keepNext/>
        <w:keepLines/>
        <w:jc w:val="both"/>
        <w:rPr>
          <w:rFonts w:ascii="Tahoma" w:hAnsi="Tahoma" w:cs="Tahoma"/>
        </w:rPr>
      </w:pPr>
    </w:p>
    <w:p w14:paraId="00BF3044" w14:textId="77777777" w:rsidR="00802AB1" w:rsidRPr="00285804" w:rsidRDefault="00802AB1" w:rsidP="001D7148">
      <w:pPr>
        <w:keepNext/>
        <w:keepLines/>
        <w:jc w:val="both"/>
        <w:rPr>
          <w:rFonts w:ascii="Tahoma" w:hAnsi="Tahoma" w:cs="Tahoma"/>
          <w:b/>
        </w:rPr>
      </w:pPr>
      <w:r w:rsidRPr="00285804">
        <w:rPr>
          <w:rFonts w:ascii="Tahoma" w:hAnsi="Tahoma" w:cs="Tahoma"/>
          <w:b/>
        </w:rPr>
        <w:t xml:space="preserve">A: Razlogi, povezani s kazenskimi obsodbami </w:t>
      </w:r>
      <w:r>
        <w:rPr>
          <w:rFonts w:ascii="Tahoma" w:hAnsi="Tahoma" w:cs="Tahoma"/>
          <w:b/>
        </w:rPr>
        <w:t>(prvi odstavek 75. člena ZJN-3)</w:t>
      </w:r>
    </w:p>
    <w:p w14:paraId="41AB5095" w14:textId="77777777" w:rsidR="00802AB1" w:rsidRPr="00285804" w:rsidRDefault="00802AB1" w:rsidP="001D7148">
      <w:pPr>
        <w:keepNext/>
        <w:keepLines/>
        <w:jc w:val="both"/>
        <w:rPr>
          <w:rFonts w:ascii="Tahoma" w:hAnsi="Tahoma" w:cs="Tahoma"/>
        </w:rPr>
      </w:pPr>
      <w:r w:rsidRPr="00CE49D0">
        <w:rPr>
          <w:rFonts w:ascii="Tahoma" w:hAnsi="Tahoma" w:cs="Tahoma"/>
        </w:rPr>
        <w:t xml:space="preserve">Naročnik </w:t>
      </w:r>
      <w:r>
        <w:rPr>
          <w:rFonts w:ascii="Tahoma" w:hAnsi="Tahoma" w:cs="Tahoma"/>
        </w:rPr>
        <w:t>bo</w:t>
      </w:r>
      <w:r w:rsidRPr="00CE49D0">
        <w:rPr>
          <w:rFonts w:ascii="Tahoma" w:hAnsi="Tahoma" w:cs="Tahoma"/>
        </w:rPr>
        <w:t xml:space="preserve"> iz sodelovanja v posto</w:t>
      </w:r>
      <w:r>
        <w:rPr>
          <w:rFonts w:ascii="Tahoma" w:hAnsi="Tahoma" w:cs="Tahoma"/>
        </w:rPr>
        <w:t>pku javnega naročanja izključil</w:t>
      </w:r>
      <w:r w:rsidRPr="00CE49D0">
        <w:rPr>
          <w:rFonts w:ascii="Tahoma" w:hAnsi="Tahoma" w:cs="Tahoma"/>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 list RS, št. 50/12 - uradno prečiščeno besedilo, 6/16 - </w:t>
      </w:r>
      <w:proofErr w:type="spellStart"/>
      <w:r w:rsidRPr="00CE49D0">
        <w:rPr>
          <w:rFonts w:ascii="Tahoma" w:hAnsi="Tahoma" w:cs="Tahoma"/>
        </w:rPr>
        <w:t>popr</w:t>
      </w:r>
      <w:proofErr w:type="spellEnd"/>
      <w:r w:rsidRPr="00CE49D0">
        <w:rPr>
          <w:rFonts w:ascii="Tahoma" w:hAnsi="Tahoma" w:cs="Tahoma"/>
        </w:rPr>
        <w:t>., 54/15, 38/16, 27/17, 23/20, 91/20, 95/21, 186/21 in 105/22 - ZZNŠPP; v nadaljnjem besedilu: KZ-1) ali za primerljiva kazniva dejanja, ki so jih izrekla tuja sodišča, ki so opredeljena v prvem odstavku 75. člena ZJN-3.</w:t>
      </w:r>
    </w:p>
    <w:p w14:paraId="643F4097" w14:textId="77777777" w:rsidR="00802AB1" w:rsidRDefault="00802AB1" w:rsidP="001D7148">
      <w:pPr>
        <w:keepNext/>
        <w:keepLines/>
        <w:jc w:val="both"/>
        <w:rPr>
          <w:rFonts w:ascii="Tahoma" w:hAnsi="Tahoma" w:cs="Tahoma"/>
          <w:b/>
        </w:rPr>
      </w:pPr>
    </w:p>
    <w:p w14:paraId="699DCBB3" w14:textId="77777777" w:rsidR="00802AB1" w:rsidRPr="00C8579C" w:rsidRDefault="00802AB1" w:rsidP="001D7148">
      <w:pPr>
        <w:pStyle w:val="Telobesedila2"/>
        <w:keepNext/>
        <w:keepLines/>
        <w:rPr>
          <w:rFonts w:ascii="Tahoma" w:hAnsi="Tahoma" w:cs="Tahoma"/>
          <w:smallCaps/>
        </w:rPr>
      </w:pPr>
      <w:r w:rsidRPr="00C8579C">
        <w:rPr>
          <w:rFonts w:ascii="Tahoma" w:hAnsi="Tahoma" w:cs="Tahoma"/>
          <w:smallCaps/>
        </w:rPr>
        <w:t>Dokazilo:</w:t>
      </w:r>
    </w:p>
    <w:p w14:paraId="659C92FA" w14:textId="77777777" w:rsidR="00802AB1" w:rsidRPr="00C8579C" w:rsidRDefault="00802AB1" w:rsidP="001D7148">
      <w:pPr>
        <w:pStyle w:val="Odstavekseznama"/>
        <w:keepNext/>
        <w:keepLines/>
        <w:ind w:left="0"/>
        <w:jc w:val="both"/>
        <w:rPr>
          <w:rFonts w:ascii="Tahoma" w:hAnsi="Tahoma" w:cs="Tahoma"/>
          <w:szCs w:val="22"/>
        </w:rPr>
      </w:pPr>
      <w:r w:rsidRPr="00C8579C">
        <w:rPr>
          <w:rFonts w:ascii="Tahoma" w:hAnsi="Tahoma" w:cs="Tahoma"/>
          <w:szCs w:val="22"/>
        </w:rPr>
        <w:t>Izpolnjen ESPD (</w:t>
      </w:r>
      <w:r w:rsidRPr="00C8579C">
        <w:rPr>
          <w:rFonts w:ascii="Tahoma" w:hAnsi="Tahoma" w:cs="Tahoma"/>
          <w:i/>
          <w:szCs w:val="22"/>
        </w:rPr>
        <w:t>v »Del III: Razlogi za izključitev, A: Razlogi, povezani s kazenskimi obsodbami«</w:t>
      </w:r>
      <w:r w:rsidRPr="00C8579C">
        <w:rPr>
          <w:rFonts w:ascii="Tahoma" w:hAnsi="Tahoma" w:cs="Tahoma"/>
          <w:szCs w:val="22"/>
        </w:rPr>
        <w:t xml:space="preserve">) s strani vseh gospodarskih subjektov v ponudbi. </w:t>
      </w:r>
    </w:p>
    <w:p w14:paraId="42BF71D0" w14:textId="77777777" w:rsidR="00802AB1" w:rsidRDefault="00802AB1" w:rsidP="001D7148">
      <w:pPr>
        <w:pStyle w:val="Odstavekseznama"/>
        <w:keepNext/>
        <w:keepLines/>
        <w:ind w:left="0"/>
        <w:jc w:val="both"/>
        <w:rPr>
          <w:rFonts w:ascii="Tahoma" w:hAnsi="Tahoma" w:cs="Tahoma"/>
          <w:szCs w:val="22"/>
        </w:rPr>
      </w:pPr>
    </w:p>
    <w:p w14:paraId="457E0F1B" w14:textId="77777777" w:rsidR="00802AB1" w:rsidRDefault="00802AB1" w:rsidP="001D7148">
      <w:pPr>
        <w:keepNext/>
        <w:keepLines/>
        <w:jc w:val="both"/>
        <w:rPr>
          <w:rFonts w:ascii="Tahoma" w:hAnsi="Tahoma" w:cs="Tahoma"/>
          <w:bCs/>
        </w:rPr>
      </w:pPr>
      <w:r w:rsidRPr="00A90D76">
        <w:rPr>
          <w:rFonts w:ascii="Tahoma" w:hAnsi="Tahoma" w:cs="Tahoma"/>
          <w:bCs/>
        </w:rPr>
        <w:t xml:space="preserve">Naročnik lahko zahteva potrdila, izjave in druga dokazila iz </w:t>
      </w:r>
      <w:r>
        <w:rPr>
          <w:rFonts w:ascii="Tahoma" w:hAnsi="Tahoma" w:cs="Tahoma"/>
          <w:bCs/>
        </w:rPr>
        <w:t>77.</w:t>
      </w:r>
      <w:r w:rsidRPr="00A90D76">
        <w:rPr>
          <w:rFonts w:ascii="Tahoma" w:hAnsi="Tahoma" w:cs="Tahoma"/>
          <w:bCs/>
        </w:rPr>
        <w:t xml:space="preserve"> člena</w:t>
      </w:r>
      <w:r>
        <w:rPr>
          <w:rFonts w:ascii="Tahoma" w:hAnsi="Tahoma" w:cs="Tahoma"/>
          <w:bCs/>
        </w:rPr>
        <w:t xml:space="preserve"> ZJN-3</w:t>
      </w:r>
      <w:r w:rsidRPr="00A90D76">
        <w:rPr>
          <w:rFonts w:ascii="Tahoma" w:hAnsi="Tahoma" w:cs="Tahoma"/>
          <w:bCs/>
        </w:rPr>
        <w:t xml:space="preserve"> kot dokaz neobstoja razlogov za izključitev iz 75. člena </w:t>
      </w:r>
      <w:r>
        <w:rPr>
          <w:rFonts w:ascii="Tahoma" w:hAnsi="Tahoma" w:cs="Tahoma"/>
          <w:bCs/>
        </w:rPr>
        <w:t>ZJN-3.</w:t>
      </w:r>
    </w:p>
    <w:p w14:paraId="101650C9" w14:textId="77777777" w:rsidR="00802AB1" w:rsidRDefault="00802AB1" w:rsidP="001D7148">
      <w:pPr>
        <w:pStyle w:val="Odstavekseznama"/>
        <w:keepNext/>
        <w:keepLines/>
        <w:ind w:left="0"/>
        <w:jc w:val="both"/>
        <w:rPr>
          <w:rFonts w:ascii="Tahoma" w:hAnsi="Tahoma" w:cs="Tahoma"/>
          <w:szCs w:val="22"/>
        </w:rPr>
      </w:pPr>
    </w:p>
    <w:p w14:paraId="4325D78E" w14:textId="77777777" w:rsidR="00802AB1" w:rsidRDefault="00802AB1" w:rsidP="001D7148">
      <w:pPr>
        <w:keepNext/>
        <w:keepLines/>
        <w:jc w:val="both"/>
        <w:rPr>
          <w:rFonts w:ascii="Tahoma" w:hAnsi="Tahoma" w:cs="Tahoma"/>
          <w:bCs/>
        </w:rPr>
      </w:pPr>
      <w:r w:rsidRPr="00A90D76">
        <w:rPr>
          <w:rFonts w:ascii="Tahoma" w:hAnsi="Tahoma" w:cs="Tahoma"/>
          <w:bCs/>
        </w:rPr>
        <w:t>Podatke, ki se vodijo v uradnih evidencah in ponudnik zanje ni predložil dokazila sam, lahko naročnik v uradnih evidencah preveri z uporabo enotnega informacijskega sistema, ki ga vodi ministrstvo, pristojno za javna naročila.</w:t>
      </w:r>
    </w:p>
    <w:p w14:paraId="1DCB46B1" w14:textId="77777777" w:rsidR="00802AB1" w:rsidRDefault="00802AB1" w:rsidP="001D7148">
      <w:pPr>
        <w:keepNext/>
        <w:keepLines/>
        <w:jc w:val="both"/>
        <w:rPr>
          <w:rFonts w:ascii="Tahoma" w:hAnsi="Tahoma" w:cs="Tahoma"/>
          <w:bCs/>
        </w:rPr>
      </w:pPr>
    </w:p>
    <w:p w14:paraId="56941C20" w14:textId="77777777" w:rsidR="00802AB1" w:rsidRPr="00285804" w:rsidRDefault="00802AB1" w:rsidP="001D7148">
      <w:pPr>
        <w:keepNext/>
        <w:keepLines/>
        <w:jc w:val="both"/>
        <w:rPr>
          <w:rFonts w:ascii="Tahoma" w:hAnsi="Tahoma" w:cs="Tahoma"/>
          <w:b/>
        </w:rPr>
      </w:pPr>
    </w:p>
    <w:p w14:paraId="0B07D597" w14:textId="77777777" w:rsidR="00802AB1" w:rsidRPr="00285804" w:rsidRDefault="00802AB1" w:rsidP="001D7148">
      <w:pPr>
        <w:keepNext/>
        <w:keepLines/>
        <w:jc w:val="both"/>
        <w:rPr>
          <w:rFonts w:ascii="Tahoma" w:hAnsi="Tahoma" w:cs="Tahoma"/>
          <w:b/>
        </w:rPr>
      </w:pPr>
      <w:r w:rsidRPr="00285804">
        <w:rPr>
          <w:rFonts w:ascii="Tahoma" w:hAnsi="Tahoma" w:cs="Tahoma"/>
          <w:b/>
        </w:rPr>
        <w:t>B: Razlogi, povezani s plačilom davkov ali prispevkov za socialno varnost</w:t>
      </w:r>
      <w:r>
        <w:rPr>
          <w:rFonts w:ascii="Tahoma" w:hAnsi="Tahoma" w:cs="Tahoma"/>
          <w:b/>
        </w:rPr>
        <w:t xml:space="preserve"> (drugi odstavek 75. člena ZJN-3)</w:t>
      </w:r>
    </w:p>
    <w:p w14:paraId="4699ACCA" w14:textId="77777777" w:rsidR="00802AB1" w:rsidRPr="00CE49D0" w:rsidRDefault="00802AB1" w:rsidP="001D7148">
      <w:pPr>
        <w:keepNext/>
        <w:keepLines/>
        <w:jc w:val="both"/>
        <w:rPr>
          <w:rFonts w:ascii="Tahoma" w:hAnsi="Tahoma" w:cs="Tahoma"/>
        </w:rPr>
      </w:pPr>
      <w:r w:rsidRPr="00CE49D0">
        <w:rPr>
          <w:rFonts w:ascii="Tahoma" w:hAnsi="Tahoma" w:cs="Tahoma"/>
        </w:rPr>
        <w:t xml:space="preserve">Naročnik </w:t>
      </w:r>
      <w:r>
        <w:rPr>
          <w:rFonts w:ascii="Tahoma" w:hAnsi="Tahoma" w:cs="Tahoma"/>
        </w:rPr>
        <w:t>bo</w:t>
      </w:r>
      <w:r w:rsidRPr="00CE49D0">
        <w:rPr>
          <w:rFonts w:ascii="Tahoma" w:hAnsi="Tahoma" w:cs="Tahoma"/>
        </w:rPr>
        <w:t xml:space="preserve"> iz sodelovanja v posto</w:t>
      </w:r>
      <w:r>
        <w:rPr>
          <w:rFonts w:ascii="Tahoma" w:hAnsi="Tahoma" w:cs="Tahoma"/>
        </w:rPr>
        <w:t>pku javnega naročanja izključil</w:t>
      </w:r>
      <w:r w:rsidRPr="00CE49D0">
        <w:rPr>
          <w:rFonts w:ascii="Tahoma" w:hAnsi="Tahoma" w:cs="Tahoma"/>
        </w:rPr>
        <w:t xml:space="preserve">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p>
    <w:p w14:paraId="10869E4C" w14:textId="77777777" w:rsidR="00802AB1" w:rsidRPr="00285804" w:rsidRDefault="00802AB1" w:rsidP="001D7148">
      <w:pPr>
        <w:keepNext/>
        <w:keepLines/>
        <w:jc w:val="both"/>
        <w:rPr>
          <w:rFonts w:ascii="Tahoma" w:hAnsi="Tahoma" w:cs="Tahoma"/>
          <w:b/>
        </w:rPr>
      </w:pPr>
    </w:p>
    <w:p w14:paraId="17738614" w14:textId="77777777" w:rsidR="00802AB1" w:rsidRPr="00285804" w:rsidRDefault="00802AB1" w:rsidP="001D7148">
      <w:pPr>
        <w:keepNext/>
        <w:keepLines/>
        <w:jc w:val="both"/>
        <w:rPr>
          <w:rFonts w:ascii="Tahoma" w:hAnsi="Tahoma" w:cs="Tahoma"/>
          <w:b/>
        </w:rPr>
      </w:pPr>
      <w:r w:rsidRPr="00285804">
        <w:rPr>
          <w:rFonts w:ascii="Tahoma" w:hAnsi="Tahoma" w:cs="Tahoma"/>
          <w:b/>
        </w:rPr>
        <w:t>D: Nacionalni razlogi za izključitev</w:t>
      </w:r>
    </w:p>
    <w:p w14:paraId="45EB7725" w14:textId="77777777" w:rsidR="00802AB1" w:rsidRPr="00285804" w:rsidRDefault="00802AB1" w:rsidP="001D7148">
      <w:pPr>
        <w:keepNext/>
        <w:keepLines/>
        <w:jc w:val="both"/>
        <w:rPr>
          <w:rFonts w:ascii="Tahoma" w:hAnsi="Tahoma" w:cs="Tahoma"/>
        </w:rPr>
      </w:pPr>
      <w:r w:rsidRPr="00285804">
        <w:rPr>
          <w:rFonts w:ascii="Tahoma" w:hAnsi="Tahoma" w:cs="Tahoma"/>
        </w:rPr>
        <w:t>Naročnik bo iz posameznega postopka javnega naročanja izključil gospodarski subjekt:</w:t>
      </w:r>
    </w:p>
    <w:p w14:paraId="7546A406" w14:textId="77777777" w:rsidR="00802AB1" w:rsidRPr="00285804" w:rsidRDefault="00802AB1" w:rsidP="001D7148">
      <w:pPr>
        <w:keepNext/>
        <w:keepLines/>
        <w:jc w:val="both"/>
        <w:rPr>
          <w:rFonts w:ascii="Tahoma" w:hAnsi="Tahoma" w:cs="Tahoma"/>
        </w:rPr>
      </w:pPr>
    </w:p>
    <w:p w14:paraId="320F755D" w14:textId="77777777" w:rsidR="00802AB1" w:rsidRPr="00285804" w:rsidRDefault="00802AB1" w:rsidP="001D7148">
      <w:pPr>
        <w:keepNext/>
        <w:keepLines/>
        <w:jc w:val="both"/>
        <w:rPr>
          <w:rFonts w:ascii="Tahoma" w:hAnsi="Tahoma" w:cs="Tahoma"/>
        </w:rPr>
      </w:pPr>
      <w:r w:rsidRPr="00285804">
        <w:rPr>
          <w:rFonts w:ascii="Tahoma" w:hAnsi="Tahoma" w:cs="Tahoma"/>
          <w:b/>
        </w:rPr>
        <w:t>D.1: Točka a) četrtega odstavka 75. člena ZJN-3</w:t>
      </w:r>
    </w:p>
    <w:p w14:paraId="16163BF1" w14:textId="77777777" w:rsidR="00802AB1" w:rsidRPr="00285804" w:rsidRDefault="00802AB1" w:rsidP="001D7148">
      <w:pPr>
        <w:keepNext/>
        <w:keepLines/>
        <w:numPr>
          <w:ilvl w:val="0"/>
          <w:numId w:val="22"/>
        </w:numPr>
        <w:jc w:val="both"/>
        <w:rPr>
          <w:rFonts w:ascii="Tahoma" w:hAnsi="Tahoma" w:cs="Tahoma"/>
        </w:rPr>
      </w:pPr>
      <w:r w:rsidRPr="00285804">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6E064724" w14:textId="77777777" w:rsidR="00802AB1" w:rsidRPr="00285804" w:rsidRDefault="00802AB1" w:rsidP="001D7148">
      <w:pPr>
        <w:keepNext/>
        <w:keepLines/>
        <w:jc w:val="both"/>
        <w:rPr>
          <w:rFonts w:ascii="Tahoma" w:hAnsi="Tahoma" w:cs="Tahoma"/>
          <w:b/>
        </w:rPr>
      </w:pPr>
    </w:p>
    <w:p w14:paraId="01E431EF" w14:textId="77777777" w:rsidR="00802AB1" w:rsidRPr="00285804" w:rsidRDefault="00802AB1" w:rsidP="001D7148">
      <w:pPr>
        <w:keepNext/>
        <w:keepLines/>
        <w:jc w:val="both"/>
        <w:rPr>
          <w:rFonts w:ascii="Tahoma" w:hAnsi="Tahoma" w:cs="Tahoma"/>
        </w:rPr>
      </w:pPr>
      <w:r w:rsidRPr="00285804">
        <w:rPr>
          <w:rFonts w:ascii="Tahoma" w:hAnsi="Tahoma" w:cs="Tahoma"/>
          <w:b/>
        </w:rPr>
        <w:t>D.2: Točka b) četrtega odstavka 75. člena ZJN-3</w:t>
      </w:r>
    </w:p>
    <w:p w14:paraId="2A5C490F" w14:textId="77777777" w:rsidR="00802AB1" w:rsidRPr="00285804" w:rsidRDefault="00802AB1" w:rsidP="001D7148">
      <w:pPr>
        <w:keepNext/>
        <w:keepLines/>
        <w:numPr>
          <w:ilvl w:val="0"/>
          <w:numId w:val="22"/>
        </w:numPr>
        <w:jc w:val="both"/>
        <w:rPr>
          <w:rFonts w:ascii="Tahoma" w:hAnsi="Tahoma" w:cs="Tahoma"/>
        </w:rPr>
      </w:pPr>
      <w:r w:rsidRPr="00285804">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16B96E0" w14:textId="77777777" w:rsidR="00D102E1" w:rsidRPr="00285804" w:rsidRDefault="00D102E1" w:rsidP="001D7148">
      <w:pPr>
        <w:keepNext/>
        <w:keepLines/>
        <w:jc w:val="both"/>
        <w:rPr>
          <w:rFonts w:ascii="Tahoma" w:hAnsi="Tahoma" w:cs="Tahoma"/>
          <w:b/>
          <w:sz w:val="14"/>
        </w:rPr>
      </w:pPr>
    </w:p>
    <w:p w14:paraId="0787D25D" w14:textId="77777777" w:rsidR="00802AB1" w:rsidRPr="00285804" w:rsidRDefault="00802AB1" w:rsidP="000051F0">
      <w:pPr>
        <w:jc w:val="both"/>
        <w:rPr>
          <w:rFonts w:ascii="Tahoma" w:hAnsi="Tahoma" w:cs="Tahoma"/>
          <w:b/>
        </w:rPr>
      </w:pPr>
      <w:r w:rsidRPr="00285804">
        <w:rPr>
          <w:rFonts w:ascii="Tahoma" w:hAnsi="Tahoma" w:cs="Tahoma"/>
          <w:b/>
        </w:rPr>
        <w:t>D.3: Kršitev temeljnih pravic delavcev (196. člen KZ-1), prvi odstavek 75. člena ZJN-3</w:t>
      </w:r>
    </w:p>
    <w:p w14:paraId="009DFC1A" w14:textId="77777777" w:rsidR="00802AB1" w:rsidRPr="00285804" w:rsidRDefault="00802AB1" w:rsidP="000051F0">
      <w:pPr>
        <w:numPr>
          <w:ilvl w:val="0"/>
          <w:numId w:val="22"/>
        </w:numPr>
        <w:jc w:val="both"/>
        <w:rPr>
          <w:rFonts w:ascii="Tahoma" w:hAnsi="Tahoma" w:cs="Tahoma"/>
        </w:rPr>
      </w:pPr>
      <w:r w:rsidRPr="00285804">
        <w:rPr>
          <w:rFonts w:ascii="Tahoma" w:hAnsi="Tahoma" w:cs="Tahoma"/>
        </w:rPr>
        <w:t>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obsodba zaradi kršitev temeljnih pravic delavcev, pri čemer je od obsodbe minilo največ pet let ali pa v njenem primeru še vedno velja čas izključitve, določen neposredno v obsodbi, kot je opredeljeno v 196. členu Kazenskega zakonika (Ur. l. RS, št. 50/12 – UPB in nadaljnji) ali za primerljiva kazniva dejanja, ki so jih izrekla tuja sodišča, ki so opredeljena v prvem odstavku 75. člena ZJN-3.</w:t>
      </w:r>
    </w:p>
    <w:p w14:paraId="47DD1B68" w14:textId="77777777" w:rsidR="00802AB1" w:rsidRPr="00285804" w:rsidRDefault="00802AB1" w:rsidP="000051F0">
      <w:pPr>
        <w:jc w:val="both"/>
        <w:rPr>
          <w:rFonts w:ascii="Tahoma" w:hAnsi="Tahoma" w:cs="Tahoma"/>
          <w:b/>
        </w:rPr>
      </w:pPr>
    </w:p>
    <w:p w14:paraId="087133D6" w14:textId="77777777" w:rsidR="00802AB1" w:rsidRPr="00285804" w:rsidRDefault="00802AB1" w:rsidP="000051F0">
      <w:pPr>
        <w:ind w:right="-2"/>
        <w:jc w:val="both"/>
        <w:rPr>
          <w:rFonts w:ascii="Tahoma" w:hAnsi="Tahoma" w:cs="Tahoma"/>
          <w:b/>
          <w:smallCaps/>
          <w:sz w:val="22"/>
        </w:rPr>
      </w:pPr>
      <w:r w:rsidRPr="00285804">
        <w:rPr>
          <w:rFonts w:ascii="Tahoma" w:hAnsi="Tahoma" w:cs="Tahoma"/>
          <w:b/>
          <w:smallCaps/>
          <w:sz w:val="22"/>
        </w:rPr>
        <w:t>Dokazila (velja za vse pogoje zgoraj):</w:t>
      </w:r>
    </w:p>
    <w:p w14:paraId="79DE4984" w14:textId="77777777" w:rsidR="00802AB1" w:rsidRPr="00285804" w:rsidRDefault="00802AB1" w:rsidP="000051F0">
      <w:pPr>
        <w:jc w:val="both"/>
        <w:rPr>
          <w:rFonts w:ascii="Tahoma" w:hAnsi="Tahoma" w:cs="Tahoma"/>
        </w:rPr>
      </w:pPr>
      <w:r w:rsidRPr="00285804">
        <w:rPr>
          <w:rFonts w:ascii="Tahoma" w:hAnsi="Tahoma" w:cs="Tahoma"/>
        </w:rPr>
        <w:t xml:space="preserve">Priložen ESPD s strani vseh sodelujočih gospodarskih subjektov v ponudbi. </w:t>
      </w:r>
    </w:p>
    <w:p w14:paraId="5FB756AB" w14:textId="77777777" w:rsidR="00802AB1" w:rsidRPr="00285804" w:rsidRDefault="00802AB1" w:rsidP="000051F0">
      <w:pPr>
        <w:jc w:val="both"/>
        <w:rPr>
          <w:rFonts w:ascii="Tahoma" w:hAnsi="Tahoma" w:cs="Tahoma"/>
          <w:b/>
          <w:bCs/>
        </w:rPr>
      </w:pPr>
    </w:p>
    <w:p w14:paraId="1784D8EE" w14:textId="77777777" w:rsidR="00802AB1" w:rsidRPr="00285804" w:rsidRDefault="00802AB1" w:rsidP="000051F0">
      <w:pPr>
        <w:jc w:val="both"/>
        <w:rPr>
          <w:rFonts w:ascii="Tahoma" w:hAnsi="Tahoma" w:cs="Tahoma"/>
          <w:bCs/>
        </w:rPr>
      </w:pPr>
      <w:r w:rsidRPr="00285804">
        <w:rPr>
          <w:rFonts w:ascii="Tahoma" w:hAnsi="Tahoma" w:cs="Tahoma"/>
          <w:bCs/>
          <w:u w:val="single"/>
        </w:rPr>
        <w:t xml:space="preserve">Naročnik bo preveril izpolnjevanje pogojev iz </w:t>
      </w:r>
      <w:r>
        <w:rPr>
          <w:rFonts w:ascii="Tahoma" w:hAnsi="Tahoma" w:cs="Tahoma"/>
          <w:bCs/>
          <w:u w:val="single"/>
        </w:rPr>
        <w:t xml:space="preserve">prvega, drugega in četrtega </w:t>
      </w:r>
      <w:r w:rsidRPr="00285804">
        <w:rPr>
          <w:rFonts w:ascii="Tahoma" w:hAnsi="Tahoma" w:cs="Tahoma"/>
          <w:bCs/>
          <w:u w:val="single"/>
        </w:rPr>
        <w:t>odstavka 75. člena ZJN-3 preko informacijskega sistema e-Dosje</w:t>
      </w:r>
      <w:r w:rsidRPr="00285804">
        <w:rPr>
          <w:rFonts w:ascii="Tahoma" w:hAnsi="Tahoma" w:cs="Tahoma"/>
          <w:bCs/>
        </w:rPr>
        <w:t xml:space="preserve">, ki je namenjen elektronskem preverjanju ponudnikov </w:t>
      </w:r>
      <w:r w:rsidRPr="00285804">
        <w:rPr>
          <w:rFonts w:ascii="Tahoma" w:hAnsi="Tahoma" w:cs="Tahoma"/>
          <w:bCs/>
        </w:rPr>
        <w:lastRenderedPageBreak/>
        <w:t>(partnerjev), podizvajalcev in drugih gospodarskih subjektov, na čigar zmogljivosti se sklicuje ponudnik, v (predmetnih) nacionalnih uradnih evidencah.</w:t>
      </w:r>
      <w:r w:rsidRPr="00285804">
        <w:rPr>
          <w:rFonts w:ascii="Tahoma" w:hAnsi="Tahoma" w:cs="Tahoma"/>
          <w:bCs/>
          <w:i/>
        </w:rPr>
        <w:t xml:space="preserve"> </w:t>
      </w:r>
    </w:p>
    <w:p w14:paraId="5E82F122" w14:textId="77777777" w:rsidR="00802AB1" w:rsidRDefault="00802AB1" w:rsidP="000051F0">
      <w:pPr>
        <w:jc w:val="both"/>
        <w:rPr>
          <w:rFonts w:ascii="Tahoma" w:hAnsi="Tahoma" w:cs="Tahoma"/>
        </w:rPr>
      </w:pPr>
    </w:p>
    <w:p w14:paraId="60699AEA" w14:textId="77777777" w:rsidR="00802AB1" w:rsidRDefault="00802AB1" w:rsidP="000051F0">
      <w:pPr>
        <w:jc w:val="both"/>
        <w:rPr>
          <w:rFonts w:ascii="Tahoma" w:hAnsi="Tahoma" w:cs="Tahoma"/>
          <w:bCs/>
        </w:rPr>
      </w:pPr>
      <w:r w:rsidRPr="00A90D76">
        <w:rPr>
          <w:rFonts w:ascii="Tahoma" w:hAnsi="Tahoma" w:cs="Tahoma"/>
          <w:bCs/>
        </w:rPr>
        <w:t xml:space="preserve">Naročnik lahko zahteva potrdila, izjave in druga dokazila iz </w:t>
      </w:r>
      <w:r>
        <w:rPr>
          <w:rFonts w:ascii="Tahoma" w:hAnsi="Tahoma" w:cs="Tahoma"/>
          <w:bCs/>
        </w:rPr>
        <w:t>77.</w:t>
      </w:r>
      <w:r w:rsidRPr="00A90D76">
        <w:rPr>
          <w:rFonts w:ascii="Tahoma" w:hAnsi="Tahoma" w:cs="Tahoma"/>
          <w:bCs/>
        </w:rPr>
        <w:t xml:space="preserve"> člena</w:t>
      </w:r>
      <w:r>
        <w:rPr>
          <w:rFonts w:ascii="Tahoma" w:hAnsi="Tahoma" w:cs="Tahoma"/>
          <w:bCs/>
        </w:rPr>
        <w:t xml:space="preserve"> ZJN-3</w:t>
      </w:r>
      <w:r w:rsidRPr="00A90D76">
        <w:rPr>
          <w:rFonts w:ascii="Tahoma" w:hAnsi="Tahoma" w:cs="Tahoma"/>
          <w:bCs/>
        </w:rPr>
        <w:t xml:space="preserve"> kot dokaz neobstoja razlogov za izključitev iz 75. člena </w:t>
      </w:r>
      <w:r>
        <w:rPr>
          <w:rFonts w:ascii="Tahoma" w:hAnsi="Tahoma" w:cs="Tahoma"/>
          <w:bCs/>
        </w:rPr>
        <w:t>ZJN-3.</w:t>
      </w:r>
    </w:p>
    <w:p w14:paraId="4E68DC9F" w14:textId="77777777" w:rsidR="00802AB1" w:rsidRDefault="00802AB1" w:rsidP="000051F0">
      <w:pPr>
        <w:jc w:val="both"/>
        <w:rPr>
          <w:rFonts w:ascii="Tahoma" w:hAnsi="Tahoma" w:cs="Tahoma"/>
          <w:bCs/>
        </w:rPr>
      </w:pPr>
    </w:p>
    <w:p w14:paraId="27E4A2E5" w14:textId="77777777" w:rsidR="00802AB1" w:rsidRPr="003E5961" w:rsidRDefault="00802AB1" w:rsidP="000051F0">
      <w:pPr>
        <w:jc w:val="both"/>
        <w:rPr>
          <w:rFonts w:ascii="Tahoma" w:hAnsi="Tahoma" w:cs="Tahoma"/>
          <w:bCs/>
        </w:rPr>
      </w:pPr>
      <w:r w:rsidRPr="003E5961">
        <w:rPr>
          <w:rFonts w:ascii="Tahoma" w:hAnsi="Tahoma" w:cs="Tahoma"/>
          <w:bCs/>
        </w:rPr>
        <w:t>V kolikor naročnik sam ne bo mogel preveriti (ne)obstoja zgoraj navedenih razlogov za izključitev, bo ponudnika pozval na predložitev ustreznih dokazil. Ponudnik bo moral naročniku, v roku, ki ga bo določil naročnik, predložiti naslednja dokazila:</w:t>
      </w:r>
    </w:p>
    <w:p w14:paraId="0949EA96" w14:textId="77777777" w:rsidR="00802AB1" w:rsidRDefault="00802AB1" w:rsidP="000051F0">
      <w:pPr>
        <w:pStyle w:val="Odstavekseznama"/>
        <w:numPr>
          <w:ilvl w:val="0"/>
          <w:numId w:val="23"/>
        </w:numPr>
        <w:jc w:val="both"/>
        <w:rPr>
          <w:rFonts w:ascii="Tahoma" w:hAnsi="Tahoma" w:cs="Tahoma"/>
          <w:bCs/>
        </w:rPr>
      </w:pPr>
      <w:r>
        <w:rPr>
          <w:rFonts w:ascii="Tahoma" w:hAnsi="Tahoma" w:cs="Tahoma"/>
          <w:bCs/>
        </w:rPr>
        <w:t xml:space="preserve">pooblastilo za preveritev gospodarskega subjekta in </w:t>
      </w:r>
      <w:r w:rsidRPr="00B0640B">
        <w:rPr>
          <w:rFonts w:ascii="Tahoma" w:hAnsi="Tahoma" w:cs="Tahoma"/>
          <w:bCs/>
        </w:rPr>
        <w:t>vse osebe, ki so člani upravnega, vodstvenega ali nadzornega organa gospodarskega subjekta ali ki imajo pooblastila za njegovo zastopanje ali odločanje ali nadzor</w:t>
      </w:r>
      <w:r>
        <w:rPr>
          <w:rFonts w:ascii="Tahoma" w:hAnsi="Tahoma" w:cs="Tahoma"/>
          <w:bCs/>
        </w:rPr>
        <w:t xml:space="preserve"> v kazenski evidenci ali</w:t>
      </w:r>
    </w:p>
    <w:p w14:paraId="73B9233A" w14:textId="77777777" w:rsidR="00802AB1" w:rsidRDefault="00802AB1" w:rsidP="000051F0">
      <w:pPr>
        <w:pStyle w:val="Odstavekseznama"/>
        <w:numPr>
          <w:ilvl w:val="0"/>
          <w:numId w:val="23"/>
        </w:numPr>
        <w:jc w:val="both"/>
        <w:rPr>
          <w:rFonts w:ascii="Tahoma" w:hAnsi="Tahoma" w:cs="Tahoma"/>
          <w:bCs/>
        </w:rPr>
      </w:pPr>
      <w:r>
        <w:rPr>
          <w:rFonts w:ascii="Tahoma" w:hAnsi="Tahoma" w:cs="Tahoma"/>
          <w:bCs/>
        </w:rPr>
        <w:t>i</w:t>
      </w:r>
      <w:r w:rsidRPr="003E5961">
        <w:rPr>
          <w:rFonts w:ascii="Tahoma" w:hAnsi="Tahoma" w:cs="Tahoma"/>
          <w:bCs/>
        </w:rPr>
        <w:t xml:space="preserve">zpis </w:t>
      </w:r>
      <w:r w:rsidRPr="009D38D7">
        <w:rPr>
          <w:rFonts w:ascii="Tahoma" w:hAnsi="Tahoma" w:cs="Tahoma"/>
          <w:bCs/>
        </w:rPr>
        <w:t>iz ustrezne evidence, kakršna je kazenska evidenca in izpis ni starejši od 4 mesecev, šteto od roka za oddajo prijav ali ponudb, ali je pridobljen najpozneje v 90 dneh od roka za oddajo prijav ali ponudb,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Pr>
          <w:rFonts w:ascii="Tahoma" w:hAnsi="Tahoma" w:cs="Tahoma"/>
          <w:bCs/>
        </w:rPr>
        <w:t xml:space="preserve"> iz prvega odstavka 75. člena ZJN-3;</w:t>
      </w:r>
    </w:p>
    <w:p w14:paraId="208964C1" w14:textId="77777777" w:rsidR="00802AB1" w:rsidRPr="00FC6B30" w:rsidRDefault="00802AB1" w:rsidP="000051F0">
      <w:pPr>
        <w:pStyle w:val="Odstavekseznama"/>
        <w:numPr>
          <w:ilvl w:val="0"/>
          <w:numId w:val="23"/>
        </w:numPr>
        <w:jc w:val="both"/>
        <w:rPr>
          <w:rFonts w:ascii="Tahoma" w:hAnsi="Tahoma" w:cs="Tahoma"/>
          <w:bCs/>
        </w:rPr>
      </w:pPr>
      <w:r w:rsidRPr="00FC6B30">
        <w:rPr>
          <w:rFonts w:ascii="Tahoma" w:hAnsi="Tahoma" w:cs="Tahoma"/>
          <w:color w:val="000000"/>
        </w:rPr>
        <w:t xml:space="preserve">potrdilo, ki ga izda pristojni organ v Republiki Sloveniji, drugi državi članici ali tretji državi, </w:t>
      </w:r>
      <w:r w:rsidRPr="00FC6B30">
        <w:rPr>
          <w:rFonts w:ascii="Tahoma" w:hAnsi="Tahoma" w:cs="Tahoma"/>
          <w:bCs/>
        </w:rPr>
        <w:t>da ne obstajajo razlogi za izključitev iz drugega odstavka 75. člena ZJN-3</w:t>
      </w:r>
      <w:r w:rsidRPr="00FC6B30">
        <w:rPr>
          <w:rFonts w:ascii="Tahoma" w:hAnsi="Tahoma" w:cs="Tahoma"/>
          <w:color w:val="000000"/>
        </w:rPr>
        <w:t>;</w:t>
      </w:r>
    </w:p>
    <w:p w14:paraId="51EAFD2E" w14:textId="77777777" w:rsidR="00802AB1" w:rsidRDefault="00802AB1" w:rsidP="000051F0">
      <w:pPr>
        <w:pStyle w:val="Odstavekseznama"/>
        <w:numPr>
          <w:ilvl w:val="0"/>
          <w:numId w:val="23"/>
        </w:numPr>
        <w:jc w:val="both"/>
        <w:rPr>
          <w:rFonts w:ascii="Tahoma" w:hAnsi="Tahoma" w:cs="Tahoma"/>
          <w:bCs/>
        </w:rPr>
      </w:pPr>
      <w:r w:rsidRPr="00FC6B30">
        <w:rPr>
          <w:rFonts w:ascii="Tahoma" w:hAnsi="Tahoma" w:cs="Tahoma"/>
          <w:bCs/>
        </w:rPr>
        <w:t>zaprisežena izjavo, če ta v državi članici ali tretji državi ni predvidena, pa izjavo določene osebe, dano pred pristojnim sodnim ali upravnim organom, notarjem ali pred pristojno poklicno ali trgovinsko organizacijo v matični državi te osebe ali v državi, v kateri ima sedež gospodarski subjekt, da ne obstajajo razlogi za izključitev iz a) točke četrtega odstavka 75. člena ZJN-3;</w:t>
      </w:r>
    </w:p>
    <w:p w14:paraId="3EFFA8F9" w14:textId="77777777" w:rsidR="00802AB1" w:rsidRPr="00FC6B30" w:rsidRDefault="00802AB1" w:rsidP="000051F0">
      <w:pPr>
        <w:pStyle w:val="Odstavekseznama"/>
        <w:numPr>
          <w:ilvl w:val="0"/>
          <w:numId w:val="23"/>
        </w:numPr>
        <w:jc w:val="both"/>
        <w:rPr>
          <w:rFonts w:ascii="Tahoma" w:hAnsi="Tahoma" w:cs="Tahoma"/>
          <w:bCs/>
        </w:rPr>
      </w:pPr>
      <w:r w:rsidRPr="00FC6B30">
        <w:rPr>
          <w:rFonts w:ascii="Tahoma" w:hAnsi="Tahoma" w:cs="Tahoma"/>
        </w:rPr>
        <w:t xml:space="preserve">izpis iz evidence o pravnomočnih odločbah o prekrških, ki jo vodi pristojni organ v Republiki Sloveniji, drugi državi članici ali tretji državi, </w:t>
      </w:r>
      <w:r w:rsidRPr="00FC6B30">
        <w:rPr>
          <w:rFonts w:ascii="Tahoma" w:hAnsi="Tahoma" w:cs="Tahoma"/>
          <w:bCs/>
        </w:rPr>
        <w:t>da ne obstajajo razlogi za izključitev iz b) točke četrtega odstavka 75. člena ZJN-3.</w:t>
      </w:r>
    </w:p>
    <w:p w14:paraId="71023B6F" w14:textId="77777777" w:rsidR="00802AB1" w:rsidRDefault="00802AB1" w:rsidP="000051F0">
      <w:pPr>
        <w:pStyle w:val="Odstavekseznama"/>
        <w:ind w:left="0"/>
        <w:jc w:val="both"/>
        <w:rPr>
          <w:rFonts w:ascii="Tahoma" w:hAnsi="Tahoma" w:cs="Tahoma"/>
          <w:szCs w:val="22"/>
        </w:rPr>
      </w:pPr>
    </w:p>
    <w:p w14:paraId="7DAF0F80" w14:textId="77777777" w:rsidR="00802AB1" w:rsidRDefault="00802AB1" w:rsidP="000051F0">
      <w:pPr>
        <w:pStyle w:val="Odstavekseznama"/>
        <w:ind w:left="0"/>
        <w:jc w:val="both"/>
        <w:rPr>
          <w:rFonts w:ascii="Tahoma" w:hAnsi="Tahoma" w:cs="Tahoma"/>
          <w:bCs/>
        </w:rPr>
      </w:pPr>
      <w:r w:rsidRPr="009D38D7">
        <w:rPr>
          <w:rFonts w:ascii="Tahoma" w:hAnsi="Tahoma" w:cs="Tahoma"/>
          <w:bCs/>
        </w:rPr>
        <w:t>Če država članica ali tretja država dokumentov in potrdil iz prejšnjega odstavka ne izdaja ali če ti ne zajemajo vseh primerov iz prvega</w:t>
      </w:r>
      <w:r>
        <w:rPr>
          <w:rFonts w:ascii="Tahoma" w:hAnsi="Tahoma" w:cs="Tahoma"/>
          <w:bCs/>
        </w:rPr>
        <w:t>, drugega in/ali četrtega</w:t>
      </w:r>
      <w:r w:rsidRPr="009D38D7">
        <w:rPr>
          <w:rFonts w:ascii="Tahoma" w:hAnsi="Tahoma" w:cs="Tahoma"/>
          <w:bCs/>
        </w:rPr>
        <w:t xml:space="preserve"> odstavka 75. člena </w:t>
      </w:r>
      <w:r>
        <w:rPr>
          <w:rFonts w:ascii="Tahoma" w:hAnsi="Tahoma" w:cs="Tahoma"/>
          <w:bCs/>
        </w:rPr>
        <w:t>ZJN-3</w:t>
      </w:r>
      <w:r w:rsidRPr="009D38D7">
        <w:rPr>
          <w:rFonts w:ascii="Tahoma" w:hAnsi="Tahoma" w:cs="Tahoma"/>
          <w:bCs/>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FF29D35" w14:textId="77777777" w:rsidR="00802AB1" w:rsidRPr="00285804" w:rsidRDefault="00802AB1" w:rsidP="000051F0">
      <w:pPr>
        <w:jc w:val="both"/>
        <w:rPr>
          <w:rFonts w:ascii="Tahoma" w:hAnsi="Tahoma" w:cs="Tahoma"/>
        </w:rPr>
      </w:pPr>
    </w:p>
    <w:p w14:paraId="5985CFE5" w14:textId="77777777" w:rsidR="00802AB1" w:rsidRPr="00285804" w:rsidRDefault="00802AB1" w:rsidP="000051F0">
      <w:pPr>
        <w:jc w:val="both"/>
        <w:rPr>
          <w:rFonts w:ascii="Tahoma" w:hAnsi="Tahoma" w:cs="Tahoma"/>
        </w:rPr>
      </w:pPr>
      <w:r w:rsidRPr="00285804">
        <w:rPr>
          <w:rFonts w:ascii="Tahoma" w:hAnsi="Tahoma" w:cs="Tahoma"/>
        </w:rPr>
        <w:t>Gospodarski subjekt s sedežem izven Republike Slovenije bo moral potrdilo pristojnega organa predložiti sam, v kolikor takšnega potrdila iz ustreznega registra ne bo mogel pridobiti naročnik.</w:t>
      </w:r>
    </w:p>
    <w:p w14:paraId="7D8575A1" w14:textId="77777777" w:rsidR="00802AB1" w:rsidRPr="00285804" w:rsidRDefault="00802AB1" w:rsidP="000051F0">
      <w:pPr>
        <w:jc w:val="both"/>
        <w:rPr>
          <w:rFonts w:ascii="Tahoma" w:hAnsi="Tahoma" w:cs="Tahoma"/>
        </w:rPr>
      </w:pPr>
    </w:p>
    <w:p w14:paraId="03FEA1D8" w14:textId="77777777" w:rsidR="00802AB1" w:rsidRPr="00285804" w:rsidRDefault="00802AB1" w:rsidP="000051F0">
      <w:pPr>
        <w:numPr>
          <w:ilvl w:val="0"/>
          <w:numId w:val="20"/>
        </w:numPr>
        <w:ind w:left="284" w:hanging="284"/>
        <w:jc w:val="both"/>
        <w:rPr>
          <w:rFonts w:ascii="Tahoma" w:hAnsi="Tahoma" w:cs="Tahoma"/>
          <w:b/>
          <w:bCs/>
        </w:rPr>
      </w:pPr>
      <w:r w:rsidRPr="00285804">
        <w:rPr>
          <w:rFonts w:ascii="Tahoma" w:hAnsi="Tahoma" w:cs="Tahoma"/>
          <w:b/>
          <w:bCs/>
        </w:rPr>
        <w:t>EMŠO:</w:t>
      </w:r>
    </w:p>
    <w:p w14:paraId="5A9394CA" w14:textId="77777777" w:rsidR="00802AB1" w:rsidRPr="00285804" w:rsidRDefault="00802AB1" w:rsidP="000051F0">
      <w:pPr>
        <w:jc w:val="both"/>
        <w:rPr>
          <w:rFonts w:ascii="Tahoma" w:hAnsi="Tahoma" w:cs="Tahoma"/>
          <w:bCs/>
          <w:sz w:val="10"/>
        </w:rPr>
      </w:pPr>
    </w:p>
    <w:p w14:paraId="6ABFE17F" w14:textId="77777777" w:rsidR="00802AB1" w:rsidRPr="00285804" w:rsidRDefault="00802AB1" w:rsidP="000051F0">
      <w:pPr>
        <w:jc w:val="both"/>
        <w:rPr>
          <w:rFonts w:ascii="Tahoma" w:hAnsi="Tahoma" w:cs="Tahoma"/>
          <w:bCs/>
        </w:rPr>
      </w:pPr>
      <w:r w:rsidRPr="00285804">
        <w:rPr>
          <w:rFonts w:ascii="Tahoma" w:hAnsi="Tahoma" w:cs="Tahoma"/>
          <w:bCs/>
        </w:rPr>
        <w:t xml:space="preserve">Za potrebe preverjanja v informacijskem sistemu e-Dosje </w:t>
      </w:r>
      <w:r w:rsidRPr="00285804">
        <w:rPr>
          <w:rFonts w:ascii="Tahoma" w:hAnsi="Tahoma" w:cs="Tahoma"/>
          <w:bCs/>
          <w:u w:val="single"/>
        </w:rPr>
        <w:t xml:space="preserve">ponudnik (in vsi ostali sodelujoči gospodarski subjekti v ponudbi) za </w:t>
      </w:r>
      <w:r w:rsidRPr="00285804">
        <w:rPr>
          <w:rFonts w:ascii="Tahoma" w:hAnsi="Tahoma" w:cs="Tahoma"/>
          <w:b/>
          <w:bCs/>
          <w:u w:val="single"/>
        </w:rPr>
        <w:t>VSE</w:t>
      </w:r>
      <w:r w:rsidRPr="00285804">
        <w:rPr>
          <w:rFonts w:ascii="Tahoma" w:hAnsi="Tahoma" w:cs="Tahoma"/>
          <w:bCs/>
          <w:u w:val="single"/>
        </w:rPr>
        <w:t xml:space="preserve"> osebe, ki so člani upravnega, vodstvenega </w:t>
      </w:r>
      <w:r w:rsidRPr="00285804">
        <w:rPr>
          <w:rFonts w:ascii="Tahoma" w:hAnsi="Tahoma" w:cs="Tahoma"/>
          <w:b/>
          <w:bCs/>
          <w:u w:val="single"/>
        </w:rPr>
        <w:t>ali</w:t>
      </w:r>
      <w:r w:rsidRPr="00285804">
        <w:rPr>
          <w:rFonts w:ascii="Tahoma" w:hAnsi="Tahoma" w:cs="Tahoma"/>
          <w:bCs/>
          <w:u w:val="single"/>
        </w:rPr>
        <w:t xml:space="preserve"> nadzornega organa gospodarskega subjekta </w:t>
      </w:r>
      <w:r w:rsidRPr="00285804">
        <w:rPr>
          <w:rFonts w:ascii="Tahoma" w:hAnsi="Tahoma" w:cs="Tahoma"/>
          <w:b/>
          <w:bCs/>
          <w:u w:val="single"/>
        </w:rPr>
        <w:t>ali</w:t>
      </w:r>
      <w:r w:rsidRPr="00285804">
        <w:rPr>
          <w:rFonts w:ascii="Tahoma" w:hAnsi="Tahoma" w:cs="Tahoma"/>
          <w:bCs/>
          <w:u w:val="single"/>
        </w:rPr>
        <w:t xml:space="preserve"> ki imajo pooblastila za njegovo zastopanje </w:t>
      </w:r>
      <w:r w:rsidRPr="00285804">
        <w:rPr>
          <w:rFonts w:ascii="Tahoma" w:hAnsi="Tahoma" w:cs="Tahoma"/>
          <w:b/>
          <w:bCs/>
          <w:u w:val="single"/>
        </w:rPr>
        <w:t>ali</w:t>
      </w:r>
      <w:r w:rsidRPr="00285804">
        <w:rPr>
          <w:rFonts w:ascii="Tahoma" w:hAnsi="Tahoma" w:cs="Tahoma"/>
          <w:bCs/>
          <w:u w:val="single"/>
        </w:rPr>
        <w:t xml:space="preserve"> odločanje </w:t>
      </w:r>
      <w:r w:rsidRPr="00285804">
        <w:rPr>
          <w:rFonts w:ascii="Tahoma" w:hAnsi="Tahoma" w:cs="Tahoma"/>
          <w:b/>
          <w:bCs/>
          <w:u w:val="single"/>
        </w:rPr>
        <w:t>ali</w:t>
      </w:r>
      <w:r w:rsidRPr="00285804">
        <w:rPr>
          <w:rFonts w:ascii="Tahoma" w:hAnsi="Tahoma" w:cs="Tahoma"/>
          <w:bCs/>
          <w:u w:val="single"/>
        </w:rPr>
        <w:t xml:space="preserve"> nadzor v njem</w:t>
      </w:r>
      <w:r w:rsidRPr="00285804">
        <w:rPr>
          <w:rFonts w:ascii="Tahoma" w:hAnsi="Tahoma" w:cs="Tahoma"/>
          <w:bCs/>
        </w:rPr>
        <w:t xml:space="preserve">, </w:t>
      </w:r>
      <w:r w:rsidRPr="00285804">
        <w:rPr>
          <w:rFonts w:ascii="Tahoma" w:hAnsi="Tahoma" w:cs="Tahoma"/>
          <w:b/>
          <w:bCs/>
        </w:rPr>
        <w:t>vnesejo/navedejo EMŠO:</w:t>
      </w:r>
      <w:r w:rsidRPr="00285804">
        <w:rPr>
          <w:rFonts w:ascii="Tahoma" w:hAnsi="Tahoma" w:cs="Tahoma"/>
          <w:bCs/>
        </w:rPr>
        <w:t xml:space="preserve"> </w:t>
      </w:r>
    </w:p>
    <w:p w14:paraId="5E3AB65A" w14:textId="77777777" w:rsidR="00802AB1" w:rsidRPr="00285804" w:rsidRDefault="00802AB1" w:rsidP="000051F0">
      <w:pPr>
        <w:numPr>
          <w:ilvl w:val="0"/>
          <w:numId w:val="21"/>
        </w:numPr>
        <w:jc w:val="both"/>
        <w:rPr>
          <w:rFonts w:ascii="Tahoma" w:hAnsi="Tahoma" w:cs="Tahoma"/>
          <w:bCs/>
        </w:rPr>
      </w:pPr>
      <w:r w:rsidRPr="00285804">
        <w:rPr>
          <w:rFonts w:ascii="Tahoma" w:hAnsi="Tahoma" w:cs="Tahoma"/>
          <w:bCs/>
        </w:rPr>
        <w:t xml:space="preserve">v ESPD obrazec v »Del II: Informacije v povezavi z gospodarskim subjektom, B: Informacije o predstavnikih gospodarskega subjekta« (v vrstico: »Po potrebi navedite podrobne informacije o predstavništvu (njegove oblike, obseg, namen, EMŠO …«) </w:t>
      </w:r>
      <w:r w:rsidRPr="00285804">
        <w:rPr>
          <w:rFonts w:ascii="Tahoma" w:hAnsi="Tahoma" w:cs="Tahoma"/>
          <w:bCs/>
          <w:u w:val="single"/>
        </w:rPr>
        <w:t>ali</w:t>
      </w:r>
    </w:p>
    <w:p w14:paraId="0D728625" w14:textId="77777777" w:rsidR="00802AB1" w:rsidRPr="00285804" w:rsidRDefault="00802AB1" w:rsidP="000051F0">
      <w:pPr>
        <w:numPr>
          <w:ilvl w:val="0"/>
          <w:numId w:val="21"/>
        </w:numPr>
        <w:jc w:val="both"/>
        <w:rPr>
          <w:rFonts w:ascii="Tahoma" w:hAnsi="Tahoma" w:cs="Tahoma"/>
          <w:bCs/>
        </w:rPr>
      </w:pPr>
      <w:r w:rsidRPr="00285804">
        <w:rPr>
          <w:rFonts w:ascii="Tahoma" w:hAnsi="Tahoma" w:cs="Tahoma"/>
          <w:bCs/>
        </w:rPr>
        <w:t xml:space="preserve">v Prilogo 1 (ponudnik/partner), </w:t>
      </w:r>
      <w:r w:rsidRPr="00CF2783">
        <w:rPr>
          <w:rFonts w:ascii="Tahoma" w:hAnsi="Tahoma" w:cs="Tahoma"/>
          <w:bCs/>
        </w:rPr>
        <w:t>Prilogo 5 (podizvajalci), Prilogo 6 (subjekti</w:t>
      </w:r>
      <w:r w:rsidRPr="00285804">
        <w:rPr>
          <w:rFonts w:ascii="Tahoma" w:hAnsi="Tahoma" w:cs="Tahoma"/>
          <w:bCs/>
        </w:rPr>
        <w:t xml:space="preserve">, katerih zmogljivost uporablja ponudnik) </w:t>
      </w:r>
      <w:r w:rsidRPr="00285804">
        <w:rPr>
          <w:rFonts w:ascii="Tahoma" w:hAnsi="Tahoma" w:cs="Tahoma"/>
          <w:bCs/>
          <w:u w:val="single"/>
        </w:rPr>
        <w:t>ali</w:t>
      </w:r>
    </w:p>
    <w:p w14:paraId="7D90FF0C" w14:textId="77777777" w:rsidR="00802AB1" w:rsidRPr="00285804" w:rsidRDefault="00802AB1" w:rsidP="000051F0">
      <w:pPr>
        <w:numPr>
          <w:ilvl w:val="0"/>
          <w:numId w:val="21"/>
        </w:numPr>
        <w:jc w:val="both"/>
        <w:rPr>
          <w:rFonts w:ascii="Tahoma" w:hAnsi="Tahoma" w:cs="Tahoma"/>
          <w:bCs/>
        </w:rPr>
      </w:pPr>
      <w:r w:rsidRPr="00285804">
        <w:rPr>
          <w:rFonts w:ascii="Tahoma" w:hAnsi="Tahoma" w:cs="Tahoma"/>
          <w:bCs/>
        </w:rPr>
        <w:t>na lastnem obrazcu.</w:t>
      </w:r>
    </w:p>
    <w:p w14:paraId="3E9565BF" w14:textId="77777777" w:rsidR="00802AB1" w:rsidRPr="00285804" w:rsidRDefault="00802AB1" w:rsidP="000051F0">
      <w:pPr>
        <w:jc w:val="both"/>
        <w:rPr>
          <w:rFonts w:ascii="Tahoma" w:hAnsi="Tahoma" w:cs="Tahoma"/>
        </w:rPr>
      </w:pPr>
    </w:p>
    <w:p w14:paraId="046D29EE" w14:textId="77777777" w:rsidR="00802AB1" w:rsidRPr="00285804" w:rsidRDefault="00802AB1" w:rsidP="000051F0">
      <w:pPr>
        <w:numPr>
          <w:ilvl w:val="0"/>
          <w:numId w:val="20"/>
        </w:numPr>
        <w:ind w:left="284" w:hanging="284"/>
        <w:jc w:val="both"/>
        <w:rPr>
          <w:rFonts w:ascii="Tahoma" w:hAnsi="Tahoma" w:cs="Tahoma"/>
          <w:b/>
          <w:bCs/>
        </w:rPr>
      </w:pPr>
      <w:r w:rsidRPr="00285804">
        <w:rPr>
          <w:rFonts w:ascii="Tahoma" w:hAnsi="Tahoma" w:cs="Tahoma"/>
          <w:b/>
          <w:bCs/>
        </w:rPr>
        <w:t>POPRAVNI MEHANIZMI:</w:t>
      </w:r>
    </w:p>
    <w:p w14:paraId="6AEE4542" w14:textId="77777777" w:rsidR="00802AB1" w:rsidRPr="00285804" w:rsidRDefault="00802AB1" w:rsidP="000051F0">
      <w:pPr>
        <w:jc w:val="both"/>
        <w:rPr>
          <w:rFonts w:ascii="Tahoma" w:hAnsi="Tahoma" w:cs="Tahoma"/>
          <w:bCs/>
          <w:sz w:val="12"/>
        </w:rPr>
      </w:pPr>
    </w:p>
    <w:p w14:paraId="51E3DED9" w14:textId="77777777" w:rsidR="00802AB1" w:rsidRPr="00285804" w:rsidRDefault="00802AB1" w:rsidP="000051F0">
      <w:pPr>
        <w:jc w:val="both"/>
        <w:rPr>
          <w:rFonts w:ascii="Tahoma" w:hAnsi="Tahoma" w:cs="Tahoma"/>
          <w:b/>
          <w:bCs/>
        </w:rPr>
      </w:pPr>
      <w:r w:rsidRPr="00285804">
        <w:rPr>
          <w:rFonts w:ascii="Tahoma" w:hAnsi="Tahoma" w:cs="Tahoma"/>
          <w:b/>
          <w:bCs/>
          <w:u w:val="single"/>
        </w:rPr>
        <w:t>2. odstavek 75. člena ZJN-3:</w:t>
      </w:r>
    </w:p>
    <w:p w14:paraId="2DE91E00" w14:textId="77777777" w:rsidR="00802AB1" w:rsidRPr="00285804" w:rsidRDefault="00802AB1" w:rsidP="000051F0">
      <w:pPr>
        <w:jc w:val="both"/>
        <w:rPr>
          <w:rFonts w:ascii="Tahoma" w:hAnsi="Tahoma" w:cs="Tahoma"/>
          <w:bCs/>
          <w:sz w:val="8"/>
        </w:rPr>
      </w:pPr>
    </w:p>
    <w:p w14:paraId="6330A071" w14:textId="77777777" w:rsidR="00802AB1" w:rsidRPr="00285804" w:rsidRDefault="00802AB1" w:rsidP="000051F0">
      <w:pPr>
        <w:jc w:val="both"/>
        <w:rPr>
          <w:rFonts w:ascii="Tahoma" w:hAnsi="Tahoma" w:cs="Tahoma"/>
          <w:bCs/>
        </w:rPr>
      </w:pPr>
      <w:r w:rsidRPr="00285804">
        <w:rPr>
          <w:rFonts w:ascii="Tahoma" w:hAnsi="Tahoma" w:cs="Tahoma"/>
          <w:bCs/>
        </w:rPr>
        <w:lastRenderedPageBreak/>
        <w:t xml:space="preserve">Gospodarskega subjekta </w:t>
      </w:r>
      <w:r w:rsidRPr="00285804">
        <w:rPr>
          <w:rFonts w:ascii="Tahoma" w:hAnsi="Tahoma" w:cs="Tahoma"/>
          <w:b/>
          <w:bCs/>
          <w:u w:val="single"/>
        </w:rPr>
        <w:t>se ne izloči</w:t>
      </w:r>
      <w:r w:rsidRPr="00285804">
        <w:rPr>
          <w:rFonts w:ascii="Tahoma" w:hAnsi="Tahoma" w:cs="Tahoma"/>
          <w:bCs/>
        </w:rPr>
        <w:t xml:space="preserve">, če gospodarski subjekt </w:t>
      </w:r>
      <w:r w:rsidRPr="00285804">
        <w:rPr>
          <w:rFonts w:ascii="Tahoma" w:hAnsi="Tahoma" w:cs="Tahoma"/>
          <w:b/>
          <w:bCs/>
        </w:rPr>
        <w:t>do roka za oddajo ponudb</w:t>
      </w:r>
      <w:r w:rsidRPr="00285804">
        <w:rPr>
          <w:rFonts w:ascii="Tahoma" w:hAnsi="Tahoma" w:cs="Tahoma"/>
          <w:bCs/>
        </w:rPr>
        <w:t xml:space="preserve"> </w:t>
      </w:r>
      <w:r w:rsidRPr="00285804">
        <w:rPr>
          <w:rFonts w:ascii="Tahoma" w:hAnsi="Tahoma" w:cs="Tahoma"/>
          <w:b/>
          <w:bCs/>
        </w:rPr>
        <w:t>poravna</w:t>
      </w:r>
      <w:r w:rsidRPr="00285804">
        <w:rPr>
          <w:rFonts w:ascii="Tahoma" w:hAnsi="Tahoma" w:cs="Tahoma"/>
          <w:bCs/>
        </w:rPr>
        <w:t xml:space="preserve"> neplačane zapadle obveznosti, ki znašajo 50 eurov ali več in predloži vse obračune davčnih odtegljajev za dohodke iz delovnega razmerja za obdobje zadnjih pet let do roka za oddajo prijave ali ponudbe.</w:t>
      </w:r>
    </w:p>
    <w:p w14:paraId="5B8802F7" w14:textId="77777777" w:rsidR="00802AB1" w:rsidRPr="00285804" w:rsidRDefault="00802AB1" w:rsidP="000051F0">
      <w:pPr>
        <w:jc w:val="both"/>
        <w:rPr>
          <w:rFonts w:ascii="Tahoma" w:hAnsi="Tahoma" w:cs="Tahoma"/>
          <w:bCs/>
        </w:rPr>
      </w:pPr>
    </w:p>
    <w:p w14:paraId="0BE69780" w14:textId="77777777" w:rsidR="00802AB1" w:rsidRPr="00285804" w:rsidRDefault="00802AB1" w:rsidP="000051F0">
      <w:pPr>
        <w:jc w:val="both"/>
        <w:rPr>
          <w:rFonts w:ascii="Tahoma" w:hAnsi="Tahoma" w:cs="Tahoma"/>
          <w:b/>
          <w:bCs/>
          <w:u w:val="single"/>
        </w:rPr>
      </w:pPr>
      <w:r w:rsidRPr="00285804">
        <w:rPr>
          <w:rFonts w:ascii="Tahoma" w:hAnsi="Tahoma" w:cs="Tahoma"/>
          <w:b/>
          <w:bCs/>
          <w:u w:val="single"/>
        </w:rPr>
        <w:t>1. odstavek in b) točka 4. odstavka 75. člena ZJN-3:</w:t>
      </w:r>
    </w:p>
    <w:p w14:paraId="284EADD8" w14:textId="77777777" w:rsidR="00802AB1" w:rsidRPr="00285804" w:rsidRDefault="00802AB1" w:rsidP="000051F0">
      <w:pPr>
        <w:jc w:val="both"/>
        <w:rPr>
          <w:rFonts w:ascii="Tahoma" w:hAnsi="Tahoma" w:cs="Tahoma"/>
          <w:bCs/>
          <w:sz w:val="8"/>
        </w:rPr>
      </w:pPr>
    </w:p>
    <w:p w14:paraId="6D6FEE9D" w14:textId="77777777" w:rsidR="00802AB1" w:rsidRPr="00285804" w:rsidRDefault="00802AB1" w:rsidP="000051F0">
      <w:pPr>
        <w:jc w:val="both"/>
        <w:rPr>
          <w:rFonts w:ascii="Tahoma" w:hAnsi="Tahoma" w:cs="Tahoma"/>
          <w:bCs/>
        </w:rPr>
      </w:pPr>
      <w:r w:rsidRPr="00285804">
        <w:rPr>
          <w:rFonts w:ascii="Tahoma" w:hAnsi="Tahoma" w:cs="Tahoma"/>
          <w:bCs/>
        </w:rPr>
        <w:t xml:space="preserve">Gospodarski subjekt, ki je v enem od položajev iz 1. ali b) točke 4. odstavka 75. člena ZJN-3, lahko </w:t>
      </w:r>
      <w:r w:rsidRPr="00285804">
        <w:rPr>
          <w:rFonts w:ascii="Tahoma" w:hAnsi="Tahoma" w:cs="Tahoma"/>
          <w:b/>
          <w:bCs/>
        </w:rPr>
        <w:t>najkasneje do roka za oddajo ponudb</w:t>
      </w:r>
      <w:r w:rsidRPr="00285804">
        <w:rPr>
          <w:rFonts w:ascii="Tahoma" w:hAnsi="Tahoma" w:cs="Tahoma"/>
          <w:bCs/>
        </w:rPr>
        <w:t xml:space="preserve"> naročniku </w:t>
      </w:r>
      <w:r w:rsidRPr="00285804">
        <w:rPr>
          <w:rFonts w:ascii="Tahoma" w:hAnsi="Tahoma" w:cs="Tahoma"/>
          <w:bCs/>
          <w:u w:val="single"/>
        </w:rPr>
        <w:t>predloži dokaze</w:t>
      </w:r>
      <w:r w:rsidRPr="00285804">
        <w:rPr>
          <w:rFonts w:ascii="Tahoma" w:hAnsi="Tahoma" w:cs="Tahoma"/>
          <w:bCs/>
        </w:rPr>
        <w:t xml:space="preserve">, </w:t>
      </w:r>
      <w:r w:rsidRPr="00285804">
        <w:rPr>
          <w:rFonts w:ascii="Tahoma" w:hAnsi="Tahoma" w:cs="Tahoma"/>
          <w:bCs/>
          <w:u w:val="single"/>
        </w:rPr>
        <w:t>da je sprejel zadostne ukrepe</w:t>
      </w:r>
      <w:r w:rsidRPr="00285804">
        <w:rPr>
          <w:rFonts w:ascii="Tahoma" w:hAnsi="Tahoma" w:cs="Tahoma"/>
          <w:bCs/>
        </w:rPr>
        <w:t xml:space="preserve">, s katerimi lahko dokaže svojo zanesljivost kljub obstoju razlogov za izključitev. </w:t>
      </w:r>
    </w:p>
    <w:p w14:paraId="7A21F13F" w14:textId="77777777" w:rsidR="00802AB1" w:rsidRPr="00285804" w:rsidRDefault="00802AB1" w:rsidP="000051F0">
      <w:pPr>
        <w:jc w:val="both"/>
        <w:rPr>
          <w:rFonts w:ascii="Tahoma" w:hAnsi="Tahoma" w:cs="Tahoma"/>
          <w:bCs/>
        </w:rPr>
      </w:pPr>
    </w:p>
    <w:p w14:paraId="0330F39A" w14:textId="77777777" w:rsidR="00802AB1" w:rsidRPr="00285804" w:rsidRDefault="00802AB1" w:rsidP="000051F0">
      <w:pPr>
        <w:jc w:val="both"/>
        <w:rPr>
          <w:rFonts w:ascii="Tahoma" w:hAnsi="Tahoma" w:cs="Tahoma"/>
          <w:bCs/>
        </w:rPr>
      </w:pPr>
      <w:r w:rsidRPr="00285804">
        <w:rPr>
          <w:rFonts w:ascii="Tahoma" w:hAnsi="Tahoma" w:cs="Tahoma"/>
          <w:bCs/>
        </w:rPr>
        <w:t>Gospodarski subjekt, ki je bil iz sodelovanja v postopkih javnega naročanja izključen na podlagi pravnomočne sodbe ali odločbe o prekršku, ki učinkuje v Republiki Sloveniji, v času trajanja izključitve ni upravičen do uporabe možnosti iz prejšnjega odstavka.</w:t>
      </w:r>
    </w:p>
    <w:p w14:paraId="07FE1C36" w14:textId="77777777" w:rsidR="00802AB1" w:rsidRPr="00285804" w:rsidRDefault="00802AB1" w:rsidP="000051F0">
      <w:pPr>
        <w:jc w:val="both"/>
        <w:rPr>
          <w:rFonts w:ascii="Tahoma" w:hAnsi="Tahoma" w:cs="Tahoma"/>
          <w:bCs/>
        </w:rPr>
      </w:pPr>
    </w:p>
    <w:p w14:paraId="3A8CFF1D" w14:textId="77777777" w:rsidR="00802AB1" w:rsidRPr="00285804" w:rsidRDefault="00802AB1" w:rsidP="000051F0">
      <w:pPr>
        <w:jc w:val="both"/>
        <w:rPr>
          <w:rFonts w:ascii="Tahoma" w:hAnsi="Tahoma" w:cs="Tahoma"/>
          <w:bCs/>
        </w:rPr>
      </w:pPr>
      <w:r w:rsidRPr="00285804">
        <w:rPr>
          <w:rFonts w:ascii="Tahoma" w:hAnsi="Tahoma" w:cs="Tahoma"/>
          <w:bCs/>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1. in b) točko 4. odstavka 75. člena ZJN-3 ne izključi iz postopka javnega naročanja. </w:t>
      </w:r>
    </w:p>
    <w:p w14:paraId="4E23CE8C" w14:textId="77777777" w:rsidR="00802AB1" w:rsidRPr="00285804" w:rsidRDefault="00802AB1" w:rsidP="000051F0">
      <w:pPr>
        <w:jc w:val="both"/>
        <w:rPr>
          <w:rFonts w:ascii="Tahoma" w:hAnsi="Tahoma" w:cs="Tahoma"/>
          <w:bCs/>
        </w:rPr>
      </w:pPr>
    </w:p>
    <w:p w14:paraId="4EB7A54E" w14:textId="77777777" w:rsidR="00802AB1" w:rsidRPr="00285804" w:rsidRDefault="00802AB1" w:rsidP="000051F0">
      <w:pPr>
        <w:jc w:val="both"/>
        <w:rPr>
          <w:rFonts w:ascii="Tahoma" w:hAnsi="Tahoma" w:cs="Tahoma"/>
          <w:bCs/>
        </w:rPr>
      </w:pPr>
      <w:r w:rsidRPr="00285804">
        <w:rPr>
          <w:rFonts w:ascii="Tahoma" w:hAnsi="Tahoma" w:cs="Tahoma"/>
          <w:bCs/>
        </w:rPr>
        <w:t xml:space="preserve">V kolikor je gospodarski subjekt v enem od položajev iz 1. ali b) točke 4. odstavka 75. člena ZJN-3 in uveljavlja popravni mehanizem, pri izpolnjevanju obrazca ESPD v predmetnem polju poda odgovor »DA«, ter v zato predvideno polje (»Opišite jih«) navede kršitve in ukrepe za </w:t>
      </w:r>
      <w:proofErr w:type="spellStart"/>
      <w:r w:rsidRPr="00285804">
        <w:rPr>
          <w:rFonts w:ascii="Tahoma" w:hAnsi="Tahoma" w:cs="Tahoma"/>
          <w:bCs/>
        </w:rPr>
        <w:t>samoočiščenje</w:t>
      </w:r>
      <w:proofErr w:type="spellEnd"/>
      <w:r w:rsidRPr="00285804">
        <w:rPr>
          <w:rFonts w:ascii="Tahoma" w:hAnsi="Tahoma" w:cs="Tahoma"/>
          <w:bCs/>
        </w:rPr>
        <w:t xml:space="preserve"> </w:t>
      </w:r>
      <w:r w:rsidRPr="00285804">
        <w:rPr>
          <w:rFonts w:ascii="Tahoma" w:hAnsi="Tahoma" w:cs="Tahoma"/>
          <w:b/>
          <w:bCs/>
          <w:u w:val="single"/>
        </w:rPr>
        <w:t>ali</w:t>
      </w:r>
      <w:r w:rsidRPr="00285804">
        <w:rPr>
          <w:rFonts w:ascii="Tahoma" w:hAnsi="Tahoma" w:cs="Tahoma"/>
          <w:bCs/>
        </w:rPr>
        <w:t xml:space="preserve"> predloži lastno izjavo z navedbo kršitev in ukrepov za </w:t>
      </w:r>
      <w:proofErr w:type="spellStart"/>
      <w:r w:rsidRPr="00285804">
        <w:rPr>
          <w:rFonts w:ascii="Tahoma" w:hAnsi="Tahoma" w:cs="Tahoma"/>
          <w:bCs/>
        </w:rPr>
        <w:t>samoočiščenje</w:t>
      </w:r>
      <w:proofErr w:type="spellEnd"/>
      <w:r w:rsidRPr="00285804">
        <w:rPr>
          <w:rFonts w:ascii="Tahoma" w:hAnsi="Tahoma" w:cs="Tahoma"/>
          <w:bCs/>
        </w:rPr>
        <w:t>, ter predloži dokaze, da je sprejel zadostne ukrepe, s katerimi lahko dokaže svojo zanesljivost kljub obstoju razlogov za izključitev.</w:t>
      </w:r>
    </w:p>
    <w:p w14:paraId="764D7002" w14:textId="77777777" w:rsidR="00BD38E8" w:rsidRPr="00BD38E8" w:rsidRDefault="00BD38E8" w:rsidP="000051F0">
      <w:pPr>
        <w:jc w:val="both"/>
        <w:rPr>
          <w:rFonts w:ascii="Tahoma" w:hAnsi="Tahoma" w:cs="Tahoma"/>
        </w:rPr>
      </w:pPr>
    </w:p>
    <w:p w14:paraId="13CEF24B" w14:textId="77777777" w:rsidR="00BD38E8" w:rsidRPr="00BD38E8" w:rsidRDefault="00BD38E8" w:rsidP="000051F0">
      <w:pPr>
        <w:numPr>
          <w:ilvl w:val="1"/>
          <w:numId w:val="2"/>
        </w:numPr>
        <w:jc w:val="both"/>
        <w:rPr>
          <w:rFonts w:ascii="Tahoma" w:hAnsi="Tahoma" w:cs="Tahoma"/>
          <w:b/>
        </w:rPr>
      </w:pPr>
      <w:r w:rsidRPr="00BD38E8">
        <w:rPr>
          <w:rFonts w:ascii="Tahoma" w:hAnsi="Tahoma" w:cs="Tahoma"/>
          <w:b/>
        </w:rPr>
        <w:t xml:space="preserve">Pogoji za sodelovanje </w:t>
      </w:r>
    </w:p>
    <w:p w14:paraId="0531DA93" w14:textId="77777777" w:rsidR="00BD38E8" w:rsidRDefault="00BD38E8" w:rsidP="000051F0">
      <w:pPr>
        <w:jc w:val="both"/>
        <w:rPr>
          <w:rFonts w:ascii="Tahoma" w:hAnsi="Tahoma" w:cs="Tahoma"/>
          <w:b/>
        </w:rPr>
      </w:pPr>
    </w:p>
    <w:p w14:paraId="649AFD23" w14:textId="77777777" w:rsidR="00882899" w:rsidRPr="00285804" w:rsidRDefault="00882899" w:rsidP="000051F0">
      <w:pPr>
        <w:numPr>
          <w:ilvl w:val="2"/>
          <w:numId w:val="2"/>
        </w:numPr>
        <w:jc w:val="both"/>
        <w:rPr>
          <w:rFonts w:ascii="Tahoma" w:hAnsi="Tahoma" w:cs="Tahoma"/>
          <w:b/>
        </w:rPr>
      </w:pPr>
      <w:r w:rsidRPr="00285804">
        <w:rPr>
          <w:rFonts w:ascii="Tahoma" w:hAnsi="Tahoma" w:cs="Tahoma"/>
          <w:b/>
        </w:rPr>
        <w:t>Ustreznost za opravljanje poklicne dejavnosti</w:t>
      </w:r>
    </w:p>
    <w:p w14:paraId="28EE0959" w14:textId="77777777" w:rsidR="00882899" w:rsidRPr="00285804" w:rsidRDefault="00882899" w:rsidP="000051F0">
      <w:pPr>
        <w:jc w:val="both"/>
        <w:rPr>
          <w:rFonts w:ascii="Tahoma" w:hAnsi="Tahoma" w:cs="Tahoma"/>
        </w:rPr>
      </w:pPr>
    </w:p>
    <w:p w14:paraId="4EE968CF" w14:textId="77777777" w:rsidR="00882899" w:rsidRDefault="00882899" w:rsidP="000051F0">
      <w:pPr>
        <w:jc w:val="both"/>
        <w:rPr>
          <w:rFonts w:ascii="Tahoma" w:hAnsi="Tahoma" w:cs="Tahoma"/>
        </w:rPr>
      </w:pPr>
      <w:r w:rsidRPr="00285804">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6B669FFE" w14:textId="77777777" w:rsidR="00882899" w:rsidRPr="00285804" w:rsidRDefault="00882899" w:rsidP="000051F0">
      <w:pPr>
        <w:jc w:val="both"/>
        <w:rPr>
          <w:rFonts w:ascii="Tahoma" w:hAnsi="Tahoma" w:cs="Tahoma"/>
        </w:rPr>
      </w:pPr>
    </w:p>
    <w:p w14:paraId="5B14C876" w14:textId="5C3A0F33" w:rsidR="00882899" w:rsidRDefault="00882899" w:rsidP="000051F0">
      <w:pPr>
        <w:jc w:val="both"/>
        <w:rPr>
          <w:rFonts w:ascii="Tahoma" w:hAnsi="Tahoma" w:cs="Tahoma"/>
        </w:rPr>
      </w:pPr>
      <w:r w:rsidRPr="00285804">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A65EE5F" w14:textId="77777777" w:rsidR="005D4305" w:rsidRPr="00285804" w:rsidRDefault="005D4305" w:rsidP="000051F0">
      <w:pPr>
        <w:jc w:val="both"/>
        <w:rPr>
          <w:rFonts w:ascii="Tahoma" w:hAnsi="Tahoma" w:cs="Tahoma"/>
        </w:rPr>
      </w:pPr>
    </w:p>
    <w:p w14:paraId="475B3401" w14:textId="77777777" w:rsidR="00882899" w:rsidRPr="00285804" w:rsidRDefault="00882899" w:rsidP="000051F0">
      <w:pPr>
        <w:jc w:val="both"/>
        <w:rPr>
          <w:rFonts w:ascii="Tahoma" w:eastAsia="Calibri" w:hAnsi="Tahoma" w:cs="Tahoma"/>
          <w:bCs/>
          <w:i/>
          <w:u w:val="single"/>
        </w:rPr>
      </w:pPr>
      <w:r w:rsidRPr="00285804">
        <w:rPr>
          <w:rFonts w:ascii="Tahoma" w:eastAsia="Calibri" w:hAnsi="Tahoma" w:cs="Tahoma"/>
          <w:bCs/>
          <w:i/>
        </w:rPr>
        <w:t>Zgoraj navedene pogoje lahko ponudnik izpolni samostojno, kot skupina ponudnikov v primeru skupne ponudbe ali s podizvajalci (glede na dejavnosti, ki so predmet javnega naročila in jih bo v okviru ponudbe posamezni subjekt izvajal)</w:t>
      </w:r>
      <w:r w:rsidRPr="00285804">
        <w:rPr>
          <w:rFonts w:ascii="Calibri" w:eastAsia="Calibri" w:hAnsi="Calibri"/>
          <w:sz w:val="24"/>
          <w:szCs w:val="22"/>
          <w:lang w:eastAsia="en-US"/>
        </w:rPr>
        <w:t xml:space="preserve">, </w:t>
      </w:r>
      <w:r w:rsidRPr="00285804">
        <w:rPr>
          <w:rFonts w:ascii="Tahoma" w:eastAsia="Calibri" w:hAnsi="Tahoma" w:cs="Tahoma"/>
          <w:bCs/>
          <w:i/>
          <w:u w:val="single"/>
        </w:rPr>
        <w:t>vendar bo moral ta subjekt (s katerim se izkazuje pogoje oz. sposobnost) predmetna dela javnega naročila tudi izvesti.</w:t>
      </w:r>
    </w:p>
    <w:p w14:paraId="10E6DBBD" w14:textId="77777777" w:rsidR="00882899" w:rsidRPr="00285804" w:rsidRDefault="00882899" w:rsidP="000051F0">
      <w:pPr>
        <w:jc w:val="both"/>
        <w:rPr>
          <w:rFonts w:ascii="Tahoma" w:eastAsia="Calibri" w:hAnsi="Tahoma" w:cs="Tahoma"/>
          <w:bCs/>
        </w:rPr>
      </w:pPr>
    </w:p>
    <w:p w14:paraId="03889F2E" w14:textId="77777777" w:rsidR="00882899" w:rsidRPr="00285804" w:rsidRDefault="00882899" w:rsidP="000051F0">
      <w:pPr>
        <w:ind w:right="-2"/>
        <w:jc w:val="both"/>
        <w:rPr>
          <w:rFonts w:ascii="Tahoma" w:hAnsi="Tahoma" w:cs="Tahoma"/>
          <w:b/>
          <w:smallCaps/>
        </w:rPr>
      </w:pPr>
      <w:r w:rsidRPr="00285804">
        <w:rPr>
          <w:rFonts w:ascii="Tahoma" w:hAnsi="Tahoma" w:cs="Tahoma"/>
          <w:b/>
          <w:smallCaps/>
        </w:rPr>
        <w:t>Dokazila:</w:t>
      </w:r>
    </w:p>
    <w:p w14:paraId="2B4F600F" w14:textId="77777777" w:rsidR="00882899" w:rsidRPr="00285804" w:rsidRDefault="00882899" w:rsidP="000051F0">
      <w:pPr>
        <w:jc w:val="both"/>
        <w:rPr>
          <w:rFonts w:ascii="Tahoma" w:hAnsi="Tahoma" w:cs="Tahoma"/>
          <w:bCs/>
          <w:szCs w:val="22"/>
        </w:rPr>
      </w:pPr>
      <w:r w:rsidRPr="00285804">
        <w:rPr>
          <w:rFonts w:ascii="Tahoma" w:hAnsi="Tahoma" w:cs="Tahoma"/>
          <w:bCs/>
          <w:szCs w:val="22"/>
        </w:rPr>
        <w:t xml:space="preserve">Priložen ESPD s strani vseh sodelujočih gospodarskih subjektov v ponudbi. </w:t>
      </w:r>
    </w:p>
    <w:p w14:paraId="1F24E9B5" w14:textId="77777777" w:rsidR="00882899" w:rsidRPr="00285804" w:rsidRDefault="00882899" w:rsidP="000051F0">
      <w:pPr>
        <w:jc w:val="both"/>
        <w:rPr>
          <w:rFonts w:ascii="Tahoma" w:hAnsi="Tahoma" w:cs="Tahoma"/>
          <w:i/>
          <w:sz w:val="16"/>
        </w:rPr>
      </w:pPr>
    </w:p>
    <w:p w14:paraId="66267874" w14:textId="4D3C5BDC" w:rsidR="00882899" w:rsidRDefault="00882899" w:rsidP="000051F0">
      <w:pPr>
        <w:jc w:val="both"/>
        <w:rPr>
          <w:rFonts w:ascii="Tahoma" w:hAnsi="Tahoma" w:cs="Tahoma"/>
          <w:i/>
        </w:rPr>
      </w:pPr>
      <w:r w:rsidRPr="00285804">
        <w:rPr>
          <w:rFonts w:ascii="Tahoma" w:hAnsi="Tahoma" w:cs="Tahoma"/>
          <w:i/>
        </w:rPr>
        <w:t>Naročnik si pridržuje pravico, da ponudnik na podlagi poziva naročnika v zahtevanem roku predloži dodatna dokazila oz. pojasnila o izpolnjevanju zahtevanih pogojev.</w:t>
      </w:r>
    </w:p>
    <w:p w14:paraId="1F9CE94E" w14:textId="57D80475" w:rsidR="000051F0" w:rsidRDefault="000051F0" w:rsidP="000051F0">
      <w:pPr>
        <w:jc w:val="both"/>
        <w:rPr>
          <w:rFonts w:ascii="Tahoma" w:hAnsi="Tahoma" w:cs="Tahoma"/>
          <w:i/>
        </w:rPr>
      </w:pPr>
    </w:p>
    <w:p w14:paraId="152FF272" w14:textId="77777777" w:rsidR="000051F0" w:rsidRPr="00285804" w:rsidRDefault="000051F0" w:rsidP="000051F0">
      <w:pPr>
        <w:jc w:val="both"/>
        <w:rPr>
          <w:rFonts w:ascii="Tahoma" w:hAnsi="Tahoma" w:cs="Tahoma"/>
          <w:i/>
        </w:rPr>
      </w:pPr>
    </w:p>
    <w:p w14:paraId="6CE7E0B7" w14:textId="77777777" w:rsidR="00882899" w:rsidRPr="00BD38E8" w:rsidRDefault="00882899" w:rsidP="000051F0">
      <w:pPr>
        <w:jc w:val="both"/>
        <w:rPr>
          <w:rFonts w:ascii="Tahoma" w:hAnsi="Tahoma" w:cs="Tahoma"/>
          <w:b/>
        </w:rPr>
      </w:pPr>
    </w:p>
    <w:p w14:paraId="16A4BFDF" w14:textId="77777777" w:rsidR="00BD38E8" w:rsidRPr="00BD38E8" w:rsidRDefault="00BD38E8" w:rsidP="000051F0">
      <w:pPr>
        <w:numPr>
          <w:ilvl w:val="2"/>
          <w:numId w:val="2"/>
        </w:numPr>
        <w:jc w:val="both"/>
        <w:rPr>
          <w:rFonts w:ascii="Tahoma" w:hAnsi="Tahoma" w:cs="Tahoma"/>
          <w:b/>
        </w:rPr>
      </w:pPr>
      <w:r w:rsidRPr="00BD38E8">
        <w:rPr>
          <w:rFonts w:ascii="Tahoma" w:hAnsi="Tahoma" w:cs="Tahoma"/>
          <w:b/>
        </w:rPr>
        <w:lastRenderedPageBreak/>
        <w:t xml:space="preserve">Tehnična in </w:t>
      </w:r>
      <w:r w:rsidR="0061157E">
        <w:rPr>
          <w:rFonts w:ascii="Tahoma" w:hAnsi="Tahoma" w:cs="Tahoma"/>
          <w:b/>
        </w:rPr>
        <w:t>strokovna</w:t>
      </w:r>
      <w:r w:rsidRPr="00BD38E8">
        <w:rPr>
          <w:rFonts w:ascii="Tahoma" w:hAnsi="Tahoma" w:cs="Tahoma"/>
          <w:b/>
        </w:rPr>
        <w:t xml:space="preserve"> sposobnost</w:t>
      </w:r>
    </w:p>
    <w:p w14:paraId="49619D5C" w14:textId="77777777" w:rsidR="00BD38E8" w:rsidRDefault="00BD38E8" w:rsidP="000051F0">
      <w:pPr>
        <w:jc w:val="both"/>
        <w:rPr>
          <w:rFonts w:ascii="Tahoma" w:hAnsi="Tahoma" w:cs="Tahoma"/>
        </w:rPr>
      </w:pPr>
    </w:p>
    <w:p w14:paraId="40DEB9F9" w14:textId="77777777" w:rsidR="0061157E" w:rsidRPr="00C11A1A" w:rsidRDefault="0061157E" w:rsidP="000051F0">
      <w:pPr>
        <w:pStyle w:val="Odstavekseznama"/>
        <w:numPr>
          <w:ilvl w:val="3"/>
          <w:numId w:val="2"/>
        </w:numPr>
        <w:jc w:val="both"/>
        <w:rPr>
          <w:rFonts w:ascii="Tahoma" w:hAnsi="Tahoma" w:cs="Tahoma"/>
          <w:b/>
        </w:rPr>
      </w:pPr>
      <w:r w:rsidRPr="00C11A1A">
        <w:rPr>
          <w:rFonts w:ascii="Tahoma" w:hAnsi="Tahoma" w:cs="Tahoma"/>
          <w:b/>
        </w:rPr>
        <w:t>Splošno</w:t>
      </w:r>
    </w:p>
    <w:p w14:paraId="3B916058" w14:textId="77777777" w:rsidR="0061157E" w:rsidRPr="0061157E" w:rsidRDefault="0061157E" w:rsidP="000051F0">
      <w:pPr>
        <w:pStyle w:val="Odstavekseznama"/>
        <w:ind w:left="1080"/>
        <w:jc w:val="both"/>
        <w:rPr>
          <w:rFonts w:ascii="Tahoma" w:hAnsi="Tahoma" w:cs="Tahoma"/>
        </w:rPr>
      </w:pPr>
    </w:p>
    <w:p w14:paraId="5329F678" w14:textId="77777777" w:rsidR="0061157E" w:rsidRPr="007E1849" w:rsidRDefault="0061157E" w:rsidP="000051F0">
      <w:pPr>
        <w:jc w:val="both"/>
        <w:rPr>
          <w:rFonts w:ascii="Tahoma" w:hAnsi="Tahoma" w:cs="Tahoma"/>
        </w:rPr>
      </w:pPr>
      <w:r w:rsidRPr="007E1849">
        <w:rPr>
          <w:rFonts w:ascii="Tahoma" w:hAnsi="Tahoma" w:cs="Tahoma"/>
        </w:rPr>
        <w:t xml:space="preserve">Naročnik zahteva sledeče </w:t>
      </w:r>
      <w:r w:rsidRPr="007E1849">
        <w:rPr>
          <w:rFonts w:ascii="Tahoma" w:hAnsi="Tahoma" w:cs="Tahoma"/>
          <w:bCs/>
        </w:rPr>
        <w:t>tehnične in kadrovske/strokovne pogoje</w:t>
      </w:r>
      <w:r w:rsidRPr="007E1849">
        <w:rPr>
          <w:rFonts w:ascii="Tahoma" w:hAnsi="Tahoma" w:cs="Tahoma"/>
        </w:rPr>
        <w:t xml:space="preserve">:    </w:t>
      </w:r>
    </w:p>
    <w:p w14:paraId="0BE14605" w14:textId="77777777" w:rsidR="0061157E" w:rsidRPr="007E1849" w:rsidRDefault="0061157E" w:rsidP="000051F0">
      <w:pPr>
        <w:numPr>
          <w:ilvl w:val="0"/>
          <w:numId w:val="24"/>
        </w:numPr>
        <w:ind w:left="567"/>
        <w:jc w:val="both"/>
        <w:rPr>
          <w:rFonts w:ascii="Tahoma" w:hAnsi="Tahoma" w:cs="Tahoma"/>
        </w:rPr>
      </w:pPr>
      <w:r w:rsidRPr="007E1849">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5C47DAEC" w14:textId="77777777" w:rsidR="0061157E" w:rsidRPr="007E1849" w:rsidRDefault="0061157E" w:rsidP="000051F0">
      <w:pPr>
        <w:numPr>
          <w:ilvl w:val="0"/>
          <w:numId w:val="24"/>
        </w:numPr>
        <w:ind w:left="567"/>
        <w:jc w:val="both"/>
        <w:rPr>
          <w:rFonts w:ascii="Tahoma" w:hAnsi="Tahoma" w:cs="Tahoma"/>
        </w:rPr>
      </w:pPr>
      <w:r w:rsidRPr="007E1849">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4BA676E9" w14:textId="77777777" w:rsidR="0061157E" w:rsidRPr="007E1849" w:rsidRDefault="0061157E" w:rsidP="000051F0">
      <w:pPr>
        <w:numPr>
          <w:ilvl w:val="0"/>
          <w:numId w:val="24"/>
        </w:numPr>
        <w:ind w:left="567"/>
        <w:jc w:val="both"/>
        <w:rPr>
          <w:rFonts w:ascii="Tahoma" w:hAnsi="Tahoma" w:cs="Tahoma"/>
        </w:rPr>
      </w:pPr>
      <w:r w:rsidRPr="007E1849">
        <w:rPr>
          <w:rFonts w:ascii="Tahoma" w:hAnsi="Tahoma" w:cs="Tahoma"/>
        </w:rPr>
        <w:t>Ponujena oprema mora ustrezati vsem tehničnim specifikacijam naročnika, ter področnim predpisom in standardom, ki veljajo v EU in v Republiki Sloveniji.</w:t>
      </w:r>
    </w:p>
    <w:p w14:paraId="4C2CA70E" w14:textId="77777777" w:rsidR="0061157E" w:rsidRPr="007E1849" w:rsidRDefault="0061157E" w:rsidP="000051F0">
      <w:pPr>
        <w:numPr>
          <w:ilvl w:val="0"/>
          <w:numId w:val="24"/>
        </w:numPr>
        <w:ind w:left="567"/>
        <w:jc w:val="both"/>
        <w:rPr>
          <w:rFonts w:ascii="Tahoma" w:hAnsi="Tahoma" w:cs="Tahoma"/>
        </w:rPr>
      </w:pPr>
      <w:r w:rsidRPr="007E1849">
        <w:rPr>
          <w:rFonts w:ascii="Tahoma" w:hAnsi="Tahoma" w:cs="Tahoma"/>
        </w:rPr>
        <w:t>Ponudnik mora razpolagati z ustreznimi kadri, ki so izkušeni, strokovno usposobljeni in sposobni izvesti predmet javnega naročila in ki bo sodeloval pri izvedbi predmetnega javnega naročila.</w:t>
      </w:r>
    </w:p>
    <w:p w14:paraId="681198D4" w14:textId="77777777" w:rsidR="0061157E" w:rsidRPr="007E1849" w:rsidRDefault="0061157E" w:rsidP="000051F0">
      <w:pPr>
        <w:jc w:val="both"/>
        <w:rPr>
          <w:rFonts w:ascii="Tahoma" w:hAnsi="Tahoma" w:cs="Tahoma"/>
        </w:rPr>
      </w:pPr>
    </w:p>
    <w:p w14:paraId="0620E791" w14:textId="77777777" w:rsidR="0061157E" w:rsidRPr="00D102E1" w:rsidRDefault="0061157E" w:rsidP="000051F0">
      <w:pPr>
        <w:ind w:right="-2"/>
        <w:jc w:val="both"/>
        <w:rPr>
          <w:rFonts w:ascii="Tahoma" w:hAnsi="Tahoma" w:cs="Tahoma"/>
          <w:b/>
          <w:smallCaps/>
        </w:rPr>
      </w:pPr>
      <w:r w:rsidRPr="007E1849">
        <w:rPr>
          <w:rFonts w:ascii="Tahoma" w:hAnsi="Tahoma" w:cs="Tahoma"/>
          <w:b/>
          <w:smallCaps/>
        </w:rPr>
        <w:t>Dokazilo:</w:t>
      </w:r>
    </w:p>
    <w:p w14:paraId="37606464" w14:textId="77777777" w:rsidR="0061157E" w:rsidRPr="00D102E1" w:rsidRDefault="0061157E" w:rsidP="000051F0">
      <w:pPr>
        <w:jc w:val="both"/>
        <w:rPr>
          <w:rFonts w:ascii="Tahoma" w:hAnsi="Tahoma" w:cs="Tahoma"/>
        </w:rPr>
      </w:pPr>
      <w:r w:rsidRPr="00D102E1">
        <w:rPr>
          <w:rFonts w:ascii="Tahoma" w:hAnsi="Tahoma" w:cs="Tahoma"/>
        </w:rPr>
        <w:t xml:space="preserve">ESPD s strani vseh sodelujočih gospodarskih subjektov v ponudbi, ter s Prilogo </w:t>
      </w:r>
      <w:r w:rsidR="00D102E1" w:rsidRPr="00D102E1">
        <w:rPr>
          <w:rFonts w:ascii="Tahoma" w:hAnsi="Tahoma" w:cs="Tahoma"/>
        </w:rPr>
        <w:t>1,</w:t>
      </w:r>
      <w:r w:rsidRPr="00D102E1">
        <w:rPr>
          <w:rFonts w:ascii="Tahoma" w:hAnsi="Tahoma" w:cs="Tahoma"/>
        </w:rPr>
        <w:t xml:space="preserve"> Prilogo </w:t>
      </w:r>
      <w:r w:rsidR="00D102E1" w:rsidRPr="00D102E1">
        <w:rPr>
          <w:rFonts w:ascii="Tahoma" w:hAnsi="Tahoma" w:cs="Tahoma"/>
        </w:rPr>
        <w:t>5 ali Prilogo 6</w:t>
      </w:r>
      <w:r w:rsidRPr="00D102E1">
        <w:rPr>
          <w:rFonts w:ascii="Tahoma" w:hAnsi="Tahoma" w:cs="Tahoma"/>
        </w:rPr>
        <w:t xml:space="preserve">. </w:t>
      </w:r>
    </w:p>
    <w:p w14:paraId="07F82B72" w14:textId="77777777" w:rsidR="0061157E" w:rsidRPr="007E1849" w:rsidRDefault="0061157E" w:rsidP="000051F0">
      <w:pPr>
        <w:jc w:val="both"/>
        <w:rPr>
          <w:rFonts w:ascii="Tahoma" w:hAnsi="Tahoma" w:cs="Tahoma"/>
          <w:bCs/>
          <w:sz w:val="14"/>
        </w:rPr>
      </w:pPr>
    </w:p>
    <w:p w14:paraId="56A76318" w14:textId="77777777" w:rsidR="0061157E" w:rsidRPr="007E1849" w:rsidRDefault="0061157E" w:rsidP="000051F0">
      <w:pPr>
        <w:jc w:val="both"/>
        <w:rPr>
          <w:rFonts w:ascii="Tahoma" w:hAnsi="Tahoma" w:cs="Tahoma"/>
          <w:i/>
        </w:rPr>
      </w:pPr>
      <w:r w:rsidRPr="007E1849">
        <w:rPr>
          <w:rFonts w:ascii="Tahoma" w:hAnsi="Tahoma" w:cs="Tahoma"/>
          <w:i/>
        </w:rPr>
        <w:t>Naročnik si pridržuje pravico, da ponudnik na podlagi poziva naročnika v zahtevanem roku predloži dodatna dokazila oz. pojasnila o izpolnjevanju zahtevanih pogojev.</w:t>
      </w:r>
    </w:p>
    <w:p w14:paraId="6E916FC6" w14:textId="77777777" w:rsidR="00637535" w:rsidRPr="00F47E0A" w:rsidRDefault="00637535" w:rsidP="000051F0">
      <w:pPr>
        <w:jc w:val="both"/>
        <w:rPr>
          <w:rFonts w:ascii="Tahoma" w:hAnsi="Tahoma" w:cs="Tahoma"/>
          <w:b/>
        </w:rPr>
      </w:pPr>
    </w:p>
    <w:p w14:paraId="5C79F9E3" w14:textId="77777777" w:rsidR="0061157E" w:rsidRPr="00A86F59" w:rsidRDefault="0061157E" w:rsidP="000051F0">
      <w:pPr>
        <w:pStyle w:val="Odstavekseznama"/>
        <w:numPr>
          <w:ilvl w:val="3"/>
          <w:numId w:val="2"/>
        </w:numPr>
        <w:jc w:val="both"/>
        <w:rPr>
          <w:rFonts w:ascii="Tahoma" w:hAnsi="Tahoma" w:cs="Tahoma"/>
          <w:b/>
          <w:bCs/>
        </w:rPr>
      </w:pPr>
      <w:r w:rsidRPr="00A86F59">
        <w:rPr>
          <w:rFonts w:ascii="Tahoma" w:hAnsi="Tahoma" w:cs="Tahoma"/>
          <w:b/>
          <w:bCs/>
        </w:rPr>
        <w:t>Tehnična sposobnost</w:t>
      </w:r>
    </w:p>
    <w:p w14:paraId="5AAC2460" w14:textId="77777777" w:rsidR="001D409A" w:rsidRDefault="001D409A" w:rsidP="000051F0">
      <w:pPr>
        <w:jc w:val="both"/>
      </w:pPr>
    </w:p>
    <w:p w14:paraId="74FF00B3" w14:textId="45EAC59E" w:rsidR="001D409A" w:rsidRPr="00A86F59" w:rsidRDefault="001D409A" w:rsidP="000051F0">
      <w:pPr>
        <w:jc w:val="both"/>
        <w:rPr>
          <w:rFonts w:ascii="Tahoma" w:hAnsi="Tahoma" w:cs="Tahoma"/>
          <w:i/>
        </w:rPr>
      </w:pPr>
      <w:r w:rsidRPr="00A86F59">
        <w:rPr>
          <w:rFonts w:ascii="Tahoma" w:hAnsi="Tahoma" w:cs="Tahoma"/>
          <w:i/>
        </w:rPr>
        <w:t>Odnos ponudnika s proizvajalci opreme in specializiranost</w:t>
      </w:r>
    </w:p>
    <w:p w14:paraId="4E745627" w14:textId="77777777" w:rsidR="0061157E" w:rsidRDefault="0061157E" w:rsidP="000051F0">
      <w:pPr>
        <w:jc w:val="both"/>
        <w:rPr>
          <w:rFonts w:ascii="Tahoma" w:hAnsi="Tahoma" w:cs="Tahoma"/>
          <w:bCs/>
        </w:rPr>
      </w:pPr>
    </w:p>
    <w:p w14:paraId="6019E417" w14:textId="5424CB62" w:rsidR="0061157E" w:rsidRDefault="0061157E" w:rsidP="000051F0">
      <w:pPr>
        <w:jc w:val="both"/>
        <w:rPr>
          <w:rFonts w:ascii="Tahoma" w:hAnsi="Tahoma" w:cs="Tahoma"/>
        </w:rPr>
      </w:pPr>
      <w:r>
        <w:rPr>
          <w:rFonts w:ascii="Tahoma" w:hAnsi="Tahoma" w:cs="Tahoma"/>
        </w:rPr>
        <w:t>Po</w:t>
      </w:r>
      <w:r w:rsidRPr="0061157E">
        <w:rPr>
          <w:rFonts w:ascii="Tahoma" w:hAnsi="Tahoma" w:cs="Tahoma"/>
        </w:rPr>
        <w:t>nudnik mora</w:t>
      </w:r>
      <w:r>
        <w:rPr>
          <w:rFonts w:ascii="Tahoma" w:hAnsi="Tahoma" w:cs="Tahoma"/>
        </w:rPr>
        <w:t>:</w:t>
      </w:r>
    </w:p>
    <w:p w14:paraId="2B96E061" w14:textId="77777777" w:rsidR="001D409A" w:rsidRPr="001D409A" w:rsidRDefault="001D409A" w:rsidP="000051F0">
      <w:pPr>
        <w:pStyle w:val="Odstavekseznama"/>
        <w:numPr>
          <w:ilvl w:val="0"/>
          <w:numId w:val="44"/>
        </w:numPr>
        <w:tabs>
          <w:tab w:val="left" w:pos="142"/>
        </w:tabs>
        <w:jc w:val="both"/>
        <w:rPr>
          <w:rFonts w:ascii="Tahoma" w:hAnsi="Tahoma" w:cs="Tahoma"/>
        </w:rPr>
      </w:pPr>
      <w:r w:rsidRPr="001D409A">
        <w:rPr>
          <w:rFonts w:ascii="Tahoma" w:hAnsi="Tahoma" w:cs="Tahoma"/>
        </w:rPr>
        <w:t>imeti ustrezen status usposobljenosti pri posameznih proizvajalcih opreme,</w:t>
      </w:r>
    </w:p>
    <w:p w14:paraId="562AA089" w14:textId="77777777" w:rsidR="001D409A" w:rsidRPr="001D409A" w:rsidRDefault="001D409A" w:rsidP="000051F0">
      <w:pPr>
        <w:pStyle w:val="Odstavekseznama"/>
        <w:numPr>
          <w:ilvl w:val="0"/>
          <w:numId w:val="44"/>
        </w:numPr>
        <w:tabs>
          <w:tab w:val="left" w:pos="142"/>
          <w:tab w:val="left" w:pos="709"/>
        </w:tabs>
        <w:jc w:val="both"/>
        <w:rPr>
          <w:rFonts w:ascii="Tahoma" w:hAnsi="Tahoma" w:cs="Tahoma"/>
        </w:rPr>
      </w:pPr>
      <w:r w:rsidRPr="001D409A">
        <w:rPr>
          <w:rFonts w:ascii="Tahoma" w:hAnsi="Tahoma" w:cs="Tahoma"/>
        </w:rPr>
        <w:t xml:space="preserve">biti s strani proizvajalca opreme </w:t>
      </w:r>
      <w:proofErr w:type="spellStart"/>
      <w:r w:rsidRPr="001D409A">
        <w:rPr>
          <w:rFonts w:ascii="Tahoma" w:hAnsi="Tahoma" w:cs="Tahoma"/>
        </w:rPr>
        <w:t>Cisco</w:t>
      </w:r>
      <w:proofErr w:type="spellEnd"/>
      <w:r w:rsidRPr="001D409A">
        <w:rPr>
          <w:rFonts w:ascii="Tahoma" w:hAnsi="Tahoma" w:cs="Tahoma"/>
        </w:rPr>
        <w:t xml:space="preserve"> specializiran za področje tehnologij na področju usmerjevalnikov in stikal (WAN in LAN omrežja na naprednem nivoju),</w:t>
      </w:r>
    </w:p>
    <w:p w14:paraId="3C5D838F" w14:textId="77777777" w:rsidR="001D409A" w:rsidRPr="001D409A" w:rsidRDefault="001D409A" w:rsidP="000051F0">
      <w:pPr>
        <w:pStyle w:val="Odstavekseznama"/>
        <w:numPr>
          <w:ilvl w:val="0"/>
          <w:numId w:val="44"/>
        </w:numPr>
        <w:tabs>
          <w:tab w:val="left" w:pos="142"/>
          <w:tab w:val="left" w:pos="709"/>
        </w:tabs>
        <w:jc w:val="both"/>
        <w:rPr>
          <w:rFonts w:ascii="Tahoma" w:hAnsi="Tahoma" w:cs="Tahoma"/>
        </w:rPr>
      </w:pPr>
      <w:r w:rsidRPr="001D409A">
        <w:rPr>
          <w:rFonts w:ascii="Tahoma" w:hAnsi="Tahoma" w:cs="Tahoma"/>
        </w:rPr>
        <w:t xml:space="preserve">biti s strani proizvajalca </w:t>
      </w:r>
      <w:proofErr w:type="spellStart"/>
      <w:r w:rsidRPr="001D409A">
        <w:rPr>
          <w:rFonts w:ascii="Tahoma" w:hAnsi="Tahoma" w:cs="Tahoma"/>
        </w:rPr>
        <w:t>Cisco</w:t>
      </w:r>
      <w:proofErr w:type="spellEnd"/>
      <w:r w:rsidRPr="001D409A">
        <w:rPr>
          <w:rFonts w:ascii="Tahoma" w:hAnsi="Tahoma" w:cs="Tahoma"/>
        </w:rPr>
        <w:t xml:space="preserve"> specializiran za področje varnosti na naprednem nivoju (</w:t>
      </w:r>
      <w:proofErr w:type="spellStart"/>
      <w:r w:rsidRPr="001D409A">
        <w:rPr>
          <w:rFonts w:ascii="Tahoma" w:hAnsi="Tahoma" w:cs="Tahoma"/>
        </w:rPr>
        <w:t>Security</w:t>
      </w:r>
      <w:proofErr w:type="spellEnd"/>
      <w:r w:rsidRPr="001D409A">
        <w:rPr>
          <w:rFonts w:ascii="Tahoma" w:hAnsi="Tahoma" w:cs="Tahoma"/>
        </w:rPr>
        <w:t>),</w:t>
      </w:r>
    </w:p>
    <w:p w14:paraId="6A8CCBFB" w14:textId="77777777" w:rsidR="001D409A" w:rsidRPr="001D409A" w:rsidRDefault="001D409A" w:rsidP="000051F0">
      <w:pPr>
        <w:pStyle w:val="Odstavekseznama"/>
        <w:numPr>
          <w:ilvl w:val="0"/>
          <w:numId w:val="44"/>
        </w:numPr>
        <w:tabs>
          <w:tab w:val="left" w:pos="142"/>
          <w:tab w:val="left" w:pos="709"/>
        </w:tabs>
        <w:jc w:val="both"/>
        <w:rPr>
          <w:rFonts w:ascii="Tahoma" w:hAnsi="Tahoma" w:cs="Tahoma"/>
        </w:rPr>
      </w:pPr>
      <w:r w:rsidRPr="001D409A">
        <w:rPr>
          <w:rFonts w:ascii="Tahoma" w:hAnsi="Tahoma" w:cs="Tahoma"/>
        </w:rPr>
        <w:t xml:space="preserve">biti s strani proizvajalca </w:t>
      </w:r>
      <w:proofErr w:type="spellStart"/>
      <w:r w:rsidRPr="001D409A">
        <w:rPr>
          <w:rFonts w:ascii="Tahoma" w:hAnsi="Tahoma" w:cs="Tahoma"/>
        </w:rPr>
        <w:t>Cisco</w:t>
      </w:r>
      <w:proofErr w:type="spellEnd"/>
      <w:r w:rsidRPr="001D409A">
        <w:rPr>
          <w:rFonts w:ascii="Tahoma" w:hAnsi="Tahoma" w:cs="Tahoma"/>
        </w:rPr>
        <w:t xml:space="preserve"> specializiran za področje serverjev (Data Center).</w:t>
      </w:r>
    </w:p>
    <w:p w14:paraId="0D7910BC" w14:textId="428642A5" w:rsidR="0061157E" w:rsidRDefault="0061157E" w:rsidP="000051F0">
      <w:pPr>
        <w:jc w:val="both"/>
        <w:rPr>
          <w:rFonts w:ascii="Tahoma" w:hAnsi="Tahoma" w:cs="Tahoma"/>
          <w:b/>
          <w:i/>
        </w:rPr>
      </w:pPr>
    </w:p>
    <w:p w14:paraId="33B792A7" w14:textId="10EC4BE5" w:rsidR="00A86F59" w:rsidRDefault="00A86F59" w:rsidP="000051F0">
      <w:pPr>
        <w:jc w:val="both"/>
        <w:rPr>
          <w:rFonts w:ascii="Tahoma" w:hAnsi="Tahoma" w:cs="Tahoma"/>
          <w:b/>
          <w:i/>
        </w:rPr>
      </w:pPr>
    </w:p>
    <w:p w14:paraId="5428544D" w14:textId="74ED6447" w:rsidR="00A86F59" w:rsidRDefault="00A86F59" w:rsidP="000051F0">
      <w:pPr>
        <w:jc w:val="both"/>
        <w:rPr>
          <w:rFonts w:ascii="Tahoma" w:hAnsi="Tahoma" w:cs="Tahoma"/>
          <w:i/>
        </w:rPr>
      </w:pPr>
      <w:r w:rsidRPr="00A86F59">
        <w:rPr>
          <w:rFonts w:ascii="Tahoma" w:hAnsi="Tahoma" w:cs="Tahoma"/>
          <w:i/>
        </w:rPr>
        <w:t>Dokazila o usposobljenosti in specializiranosti</w:t>
      </w:r>
    </w:p>
    <w:p w14:paraId="522CFAFE" w14:textId="746579B1" w:rsidR="00A86F59" w:rsidRDefault="00A86F59" w:rsidP="000051F0">
      <w:pPr>
        <w:jc w:val="both"/>
        <w:rPr>
          <w:rFonts w:ascii="Tahoma" w:hAnsi="Tahoma" w:cs="Tahoma"/>
          <w:b/>
          <w:i/>
        </w:rPr>
      </w:pPr>
    </w:p>
    <w:p w14:paraId="00453CD0" w14:textId="77777777" w:rsidR="00A86F59" w:rsidRPr="00A86F59" w:rsidRDefault="00A86F59" w:rsidP="000051F0">
      <w:pPr>
        <w:numPr>
          <w:ilvl w:val="0"/>
          <w:numId w:val="45"/>
        </w:numPr>
        <w:ind w:left="426" w:hanging="426"/>
        <w:jc w:val="both"/>
        <w:rPr>
          <w:rFonts w:ascii="Tahoma" w:hAnsi="Tahoma" w:cs="Tahoma"/>
        </w:rPr>
      </w:pPr>
      <w:r w:rsidRPr="00A86F59">
        <w:rPr>
          <w:rFonts w:ascii="Tahoma" w:hAnsi="Tahoma" w:cs="Tahoma"/>
        </w:rPr>
        <w:t xml:space="preserve">Ponudnik mora imeti veljavno kopijo pogodbe, sklenjene direktno s proizvajalcem opreme </w:t>
      </w:r>
      <w:proofErr w:type="spellStart"/>
      <w:r w:rsidRPr="00A86F59">
        <w:rPr>
          <w:rFonts w:ascii="Tahoma" w:hAnsi="Tahoma" w:cs="Tahoma"/>
        </w:rPr>
        <w:t>Cisco</w:t>
      </w:r>
      <w:proofErr w:type="spellEnd"/>
      <w:r w:rsidRPr="00A86F59">
        <w:rPr>
          <w:rFonts w:ascii="Tahoma" w:hAnsi="Tahoma" w:cs="Tahoma"/>
        </w:rPr>
        <w:t xml:space="preserve">. </w:t>
      </w:r>
    </w:p>
    <w:p w14:paraId="7B3A9BF9" w14:textId="77777777" w:rsidR="00A86F59" w:rsidRPr="00A86F59" w:rsidRDefault="00A86F59" w:rsidP="000051F0">
      <w:pPr>
        <w:ind w:left="425"/>
        <w:jc w:val="both"/>
        <w:rPr>
          <w:rFonts w:ascii="Tahoma" w:hAnsi="Tahoma" w:cs="Tahoma"/>
        </w:rPr>
      </w:pPr>
      <w:r w:rsidRPr="00A86F59">
        <w:rPr>
          <w:rFonts w:ascii="Tahoma" w:hAnsi="Tahoma" w:cs="Tahoma"/>
        </w:rPr>
        <w:t xml:space="preserve">Ponudnik mora k ponudbi predložiti izjavo proizvajalca opreme ali fotokopijo kakršnegakoli drugega uradnega dokazila oziroma certifikata, izdanega s strani proizvajalca opreme, da ima ponudnik storitve s strani proizvajalca </w:t>
      </w:r>
      <w:proofErr w:type="spellStart"/>
      <w:r w:rsidRPr="00A86F59">
        <w:rPr>
          <w:rFonts w:ascii="Tahoma" w:hAnsi="Tahoma" w:cs="Tahoma"/>
        </w:rPr>
        <w:t>Cisco</w:t>
      </w:r>
      <w:proofErr w:type="spellEnd"/>
      <w:r w:rsidRPr="00A86F59">
        <w:rPr>
          <w:rFonts w:ascii="Tahoma" w:hAnsi="Tahoma" w:cs="Tahoma"/>
        </w:rPr>
        <w:t xml:space="preserve"> priznano najvišjo stopnjo usposobljenosti in pristojnosti na naprednem nivoju pri integraciji in zagotavljanju vzdrževanja in delovanja  opreme tega proizvajalca ter mu zagotavlja neposredno podporo proizvajalca (</w:t>
      </w:r>
      <w:proofErr w:type="spellStart"/>
      <w:r w:rsidRPr="00A86F59">
        <w:rPr>
          <w:rFonts w:ascii="Tahoma" w:hAnsi="Tahoma" w:cs="Tahoma"/>
        </w:rPr>
        <w:t>Cisco</w:t>
      </w:r>
      <w:proofErr w:type="spellEnd"/>
      <w:r w:rsidRPr="00A86F59">
        <w:rPr>
          <w:rFonts w:ascii="Tahoma" w:hAnsi="Tahoma" w:cs="Tahoma"/>
        </w:rPr>
        <w:t xml:space="preserve"> </w:t>
      </w:r>
      <w:proofErr w:type="spellStart"/>
      <w:r w:rsidRPr="00A86F59">
        <w:rPr>
          <w:rFonts w:ascii="Tahoma" w:hAnsi="Tahoma" w:cs="Tahoma"/>
        </w:rPr>
        <w:t>Gold</w:t>
      </w:r>
      <w:proofErr w:type="spellEnd"/>
      <w:r w:rsidRPr="00A86F59">
        <w:rPr>
          <w:rFonts w:ascii="Tahoma" w:hAnsi="Tahoma" w:cs="Tahoma"/>
        </w:rPr>
        <w:t xml:space="preserve"> </w:t>
      </w:r>
      <w:proofErr w:type="spellStart"/>
      <w:r w:rsidRPr="00A86F59">
        <w:rPr>
          <w:rFonts w:ascii="Tahoma" w:hAnsi="Tahoma" w:cs="Tahoma"/>
        </w:rPr>
        <w:t>Provider</w:t>
      </w:r>
      <w:proofErr w:type="spellEnd"/>
      <w:r w:rsidRPr="00A86F59">
        <w:rPr>
          <w:rFonts w:ascii="Tahoma" w:hAnsi="Tahoma" w:cs="Tahoma"/>
        </w:rPr>
        <w:t>).</w:t>
      </w:r>
    </w:p>
    <w:p w14:paraId="127EAA4E" w14:textId="77777777" w:rsidR="00A86F59" w:rsidRPr="00A86F59" w:rsidRDefault="00A86F59" w:rsidP="000051F0">
      <w:pPr>
        <w:ind w:left="425" w:hanging="426"/>
        <w:jc w:val="both"/>
        <w:rPr>
          <w:rFonts w:ascii="Tahoma" w:hAnsi="Tahoma" w:cs="Tahoma"/>
        </w:rPr>
      </w:pPr>
    </w:p>
    <w:p w14:paraId="2058242A" w14:textId="77777777" w:rsidR="00A86F59" w:rsidRPr="00A86F59" w:rsidRDefault="00A86F59" w:rsidP="000051F0">
      <w:pPr>
        <w:numPr>
          <w:ilvl w:val="0"/>
          <w:numId w:val="45"/>
        </w:numPr>
        <w:ind w:left="425" w:hanging="426"/>
        <w:jc w:val="both"/>
        <w:rPr>
          <w:rFonts w:ascii="Tahoma" w:hAnsi="Tahoma" w:cs="Tahoma"/>
        </w:rPr>
      </w:pPr>
      <w:r w:rsidRPr="00A86F59">
        <w:rPr>
          <w:rFonts w:ascii="Tahoma" w:hAnsi="Tahoma" w:cs="Tahoma"/>
        </w:rPr>
        <w:t xml:space="preserve">Ponudnik mora k ponudbi predložiti izjavo proizvajalca opreme </w:t>
      </w:r>
      <w:proofErr w:type="spellStart"/>
      <w:r w:rsidRPr="00A86F59">
        <w:rPr>
          <w:rFonts w:ascii="Tahoma" w:hAnsi="Tahoma" w:cs="Tahoma"/>
        </w:rPr>
        <w:t>Cisco</w:t>
      </w:r>
      <w:proofErr w:type="spellEnd"/>
      <w:r w:rsidRPr="00A86F59">
        <w:rPr>
          <w:rFonts w:ascii="Tahoma" w:hAnsi="Tahoma" w:cs="Tahoma"/>
        </w:rPr>
        <w:t xml:space="preserve"> ali fotokopijo kakršnegakoli drugega uradnega dokazila oziroma certifikata, izdanega s strani proizvajalca opreme, da je ponudnik storitve s strani proizvajalca opreme specializiran za naslednja področja:</w:t>
      </w:r>
    </w:p>
    <w:p w14:paraId="70703114" w14:textId="77777777" w:rsidR="00A86F59" w:rsidRPr="00A86F59" w:rsidRDefault="00A86F59" w:rsidP="000051F0">
      <w:pPr>
        <w:pStyle w:val="Odstavekseznama"/>
        <w:numPr>
          <w:ilvl w:val="0"/>
          <w:numId w:val="46"/>
        </w:numPr>
        <w:ind w:left="425" w:firstLine="0"/>
        <w:jc w:val="both"/>
        <w:rPr>
          <w:rFonts w:ascii="Tahoma" w:hAnsi="Tahoma" w:cs="Tahoma"/>
        </w:rPr>
      </w:pPr>
      <w:proofErr w:type="spellStart"/>
      <w:r w:rsidRPr="00A86F59">
        <w:rPr>
          <w:rFonts w:ascii="Tahoma" w:hAnsi="Tahoma" w:cs="Tahoma"/>
        </w:rPr>
        <w:t>Cisco</w:t>
      </w:r>
      <w:proofErr w:type="spellEnd"/>
      <w:r w:rsidRPr="00A86F59">
        <w:rPr>
          <w:rFonts w:ascii="Tahoma" w:hAnsi="Tahoma" w:cs="Tahoma"/>
        </w:rPr>
        <w:t xml:space="preserve"> </w:t>
      </w:r>
      <w:proofErr w:type="spellStart"/>
      <w:r w:rsidRPr="00A86F59">
        <w:rPr>
          <w:rFonts w:ascii="Tahoma" w:hAnsi="Tahoma" w:cs="Tahoma"/>
        </w:rPr>
        <w:t>Advanced</w:t>
      </w:r>
      <w:proofErr w:type="spellEnd"/>
      <w:r w:rsidRPr="00A86F59">
        <w:rPr>
          <w:rFonts w:ascii="Tahoma" w:hAnsi="Tahoma" w:cs="Tahoma"/>
        </w:rPr>
        <w:t xml:space="preserve"> </w:t>
      </w:r>
      <w:proofErr w:type="spellStart"/>
      <w:r w:rsidRPr="00A86F59">
        <w:rPr>
          <w:rFonts w:ascii="Tahoma" w:hAnsi="Tahoma" w:cs="Tahoma"/>
        </w:rPr>
        <w:t>Enterprise</w:t>
      </w:r>
      <w:proofErr w:type="spellEnd"/>
      <w:r w:rsidRPr="00A86F59">
        <w:rPr>
          <w:rFonts w:ascii="Tahoma" w:hAnsi="Tahoma" w:cs="Tahoma"/>
        </w:rPr>
        <w:t xml:space="preserve"> </w:t>
      </w:r>
      <w:proofErr w:type="spellStart"/>
      <w:r w:rsidRPr="00A86F59">
        <w:rPr>
          <w:rFonts w:ascii="Tahoma" w:hAnsi="Tahoma" w:cs="Tahoma"/>
        </w:rPr>
        <w:t>Networks</w:t>
      </w:r>
      <w:proofErr w:type="spellEnd"/>
      <w:r w:rsidRPr="00A86F59">
        <w:rPr>
          <w:rFonts w:ascii="Tahoma" w:hAnsi="Tahoma" w:cs="Tahoma"/>
        </w:rPr>
        <w:t xml:space="preserve"> </w:t>
      </w:r>
      <w:proofErr w:type="spellStart"/>
      <w:r w:rsidRPr="00A86F59">
        <w:rPr>
          <w:rFonts w:ascii="Tahoma" w:hAnsi="Tahoma" w:cs="Tahoma"/>
        </w:rPr>
        <w:t>Architecture</w:t>
      </w:r>
      <w:proofErr w:type="spellEnd"/>
      <w:r w:rsidRPr="00A86F59">
        <w:rPr>
          <w:rFonts w:ascii="Tahoma" w:hAnsi="Tahoma" w:cs="Tahoma"/>
        </w:rPr>
        <w:t xml:space="preserve"> </w:t>
      </w:r>
      <w:proofErr w:type="spellStart"/>
      <w:r w:rsidRPr="00A86F59">
        <w:rPr>
          <w:rFonts w:ascii="Tahoma" w:hAnsi="Tahoma" w:cs="Tahoma"/>
        </w:rPr>
        <w:t>Specialization</w:t>
      </w:r>
      <w:proofErr w:type="spellEnd"/>
      <w:r w:rsidRPr="00A86F59">
        <w:rPr>
          <w:rFonts w:ascii="Tahoma" w:hAnsi="Tahoma" w:cs="Tahoma"/>
        </w:rPr>
        <w:t xml:space="preserve">, </w:t>
      </w:r>
    </w:p>
    <w:p w14:paraId="1B17B398" w14:textId="2F8A67D5" w:rsidR="00A86F59" w:rsidRPr="00A86F59" w:rsidRDefault="00A86F59" w:rsidP="000051F0">
      <w:pPr>
        <w:pStyle w:val="Odstavekseznama"/>
        <w:numPr>
          <w:ilvl w:val="0"/>
          <w:numId w:val="46"/>
        </w:numPr>
        <w:ind w:left="425" w:firstLine="0"/>
        <w:jc w:val="both"/>
        <w:rPr>
          <w:rFonts w:ascii="Tahoma" w:hAnsi="Tahoma" w:cs="Tahoma"/>
        </w:rPr>
      </w:pPr>
      <w:proofErr w:type="spellStart"/>
      <w:r w:rsidRPr="00A86F59">
        <w:rPr>
          <w:rFonts w:ascii="Tahoma" w:hAnsi="Tahoma" w:cs="Tahoma"/>
        </w:rPr>
        <w:t>Cisco</w:t>
      </w:r>
      <w:proofErr w:type="spellEnd"/>
      <w:r w:rsidRPr="00A86F59">
        <w:rPr>
          <w:rFonts w:ascii="Tahoma" w:hAnsi="Tahoma" w:cs="Tahoma"/>
        </w:rPr>
        <w:t xml:space="preserve"> </w:t>
      </w:r>
      <w:proofErr w:type="spellStart"/>
      <w:r w:rsidRPr="00A86F59">
        <w:rPr>
          <w:rFonts w:ascii="Tahoma" w:hAnsi="Tahoma" w:cs="Tahoma"/>
        </w:rPr>
        <w:t>Advanced</w:t>
      </w:r>
      <w:proofErr w:type="spellEnd"/>
      <w:r w:rsidRPr="00A86F59">
        <w:rPr>
          <w:rFonts w:ascii="Tahoma" w:hAnsi="Tahoma" w:cs="Tahoma"/>
        </w:rPr>
        <w:t xml:space="preserve"> </w:t>
      </w:r>
      <w:proofErr w:type="spellStart"/>
      <w:r w:rsidRPr="00A86F59">
        <w:rPr>
          <w:rFonts w:ascii="Tahoma" w:hAnsi="Tahoma" w:cs="Tahoma"/>
        </w:rPr>
        <w:t>Security</w:t>
      </w:r>
      <w:proofErr w:type="spellEnd"/>
      <w:r w:rsidRPr="00A86F59">
        <w:rPr>
          <w:rFonts w:ascii="Tahoma" w:hAnsi="Tahoma" w:cs="Tahoma"/>
        </w:rPr>
        <w:t xml:space="preserve"> </w:t>
      </w:r>
      <w:proofErr w:type="spellStart"/>
      <w:r w:rsidRPr="00A86F59">
        <w:rPr>
          <w:rFonts w:ascii="Tahoma" w:hAnsi="Tahoma" w:cs="Tahoma"/>
        </w:rPr>
        <w:t>Architecture</w:t>
      </w:r>
      <w:proofErr w:type="spellEnd"/>
      <w:r w:rsidRPr="00A86F59">
        <w:rPr>
          <w:rFonts w:ascii="Tahoma" w:hAnsi="Tahoma" w:cs="Tahoma"/>
        </w:rPr>
        <w:t xml:space="preserve"> </w:t>
      </w:r>
      <w:proofErr w:type="spellStart"/>
      <w:r w:rsidRPr="00A86F59">
        <w:rPr>
          <w:rFonts w:ascii="Tahoma" w:hAnsi="Tahoma" w:cs="Tahoma"/>
        </w:rPr>
        <w:t>Specialization</w:t>
      </w:r>
      <w:proofErr w:type="spellEnd"/>
      <w:r w:rsidR="001D7148">
        <w:rPr>
          <w:rFonts w:ascii="Tahoma" w:hAnsi="Tahoma" w:cs="Tahoma"/>
        </w:rPr>
        <w:t xml:space="preserve"> in</w:t>
      </w:r>
    </w:p>
    <w:p w14:paraId="77519446" w14:textId="77777777" w:rsidR="00A86F59" w:rsidRPr="00A86F59" w:rsidRDefault="00A86F59" w:rsidP="000051F0">
      <w:pPr>
        <w:pStyle w:val="Odstavekseznama"/>
        <w:numPr>
          <w:ilvl w:val="0"/>
          <w:numId w:val="46"/>
        </w:numPr>
        <w:ind w:left="425" w:firstLine="0"/>
        <w:jc w:val="both"/>
        <w:rPr>
          <w:rFonts w:ascii="Tahoma" w:hAnsi="Tahoma" w:cs="Tahoma"/>
        </w:rPr>
      </w:pPr>
      <w:proofErr w:type="spellStart"/>
      <w:r w:rsidRPr="00A86F59">
        <w:rPr>
          <w:rFonts w:ascii="Tahoma" w:hAnsi="Tahoma" w:cs="Tahoma"/>
        </w:rPr>
        <w:t>Cisco</w:t>
      </w:r>
      <w:proofErr w:type="spellEnd"/>
      <w:r w:rsidRPr="00A86F59">
        <w:rPr>
          <w:rFonts w:ascii="Tahoma" w:hAnsi="Tahoma" w:cs="Tahoma"/>
        </w:rPr>
        <w:t xml:space="preserve"> </w:t>
      </w:r>
      <w:proofErr w:type="spellStart"/>
      <w:r w:rsidRPr="00A86F59">
        <w:rPr>
          <w:rFonts w:ascii="Tahoma" w:hAnsi="Tahoma" w:cs="Tahoma"/>
        </w:rPr>
        <w:t>Advanced</w:t>
      </w:r>
      <w:proofErr w:type="spellEnd"/>
      <w:r w:rsidRPr="00A86F59">
        <w:rPr>
          <w:rFonts w:ascii="Tahoma" w:hAnsi="Tahoma" w:cs="Tahoma"/>
        </w:rPr>
        <w:t xml:space="preserve"> Data Center </w:t>
      </w:r>
      <w:proofErr w:type="spellStart"/>
      <w:r w:rsidRPr="00A86F59">
        <w:rPr>
          <w:rFonts w:ascii="Tahoma" w:hAnsi="Tahoma" w:cs="Tahoma"/>
        </w:rPr>
        <w:t>Architecture</w:t>
      </w:r>
      <w:proofErr w:type="spellEnd"/>
      <w:r w:rsidRPr="00A86F59">
        <w:rPr>
          <w:rFonts w:ascii="Tahoma" w:hAnsi="Tahoma" w:cs="Tahoma"/>
        </w:rPr>
        <w:t xml:space="preserve"> </w:t>
      </w:r>
      <w:proofErr w:type="spellStart"/>
      <w:r w:rsidRPr="00A86F59">
        <w:rPr>
          <w:rFonts w:ascii="Tahoma" w:hAnsi="Tahoma" w:cs="Tahoma"/>
        </w:rPr>
        <w:t>Specialization</w:t>
      </w:r>
      <w:proofErr w:type="spellEnd"/>
      <w:r w:rsidRPr="00A86F59">
        <w:rPr>
          <w:rFonts w:ascii="Tahoma" w:hAnsi="Tahoma" w:cs="Tahoma"/>
        </w:rPr>
        <w:t>.</w:t>
      </w:r>
    </w:p>
    <w:p w14:paraId="0FB23B44" w14:textId="77777777" w:rsidR="00A86F59" w:rsidRPr="00A86F59" w:rsidRDefault="00A86F59" w:rsidP="000051F0">
      <w:pPr>
        <w:ind w:left="425" w:hanging="426"/>
        <w:jc w:val="both"/>
        <w:rPr>
          <w:rFonts w:ascii="Tahoma" w:hAnsi="Tahoma" w:cs="Tahoma"/>
        </w:rPr>
      </w:pPr>
    </w:p>
    <w:p w14:paraId="439860AB" w14:textId="77777777" w:rsidR="00A86F59" w:rsidRPr="00A86F59" w:rsidRDefault="00A86F59" w:rsidP="000051F0">
      <w:pPr>
        <w:pStyle w:val="Telobesedila3"/>
        <w:numPr>
          <w:ilvl w:val="0"/>
          <w:numId w:val="45"/>
        </w:numPr>
        <w:tabs>
          <w:tab w:val="clear" w:pos="142"/>
        </w:tabs>
        <w:ind w:left="425" w:hanging="426"/>
        <w:rPr>
          <w:rFonts w:ascii="Tahoma" w:hAnsi="Tahoma" w:cs="Tahoma"/>
          <w:lang w:val="sl-SI"/>
        </w:rPr>
      </w:pPr>
      <w:r w:rsidRPr="00A86F59">
        <w:rPr>
          <w:rFonts w:ascii="Tahoma" w:hAnsi="Tahoma" w:cs="Tahoma"/>
          <w:lang w:val="sl-SI"/>
        </w:rPr>
        <w:lastRenderedPageBreak/>
        <w:t xml:space="preserve">Ponudnik mora k ponudbi predložiti izjavo proizvajalca </w:t>
      </w:r>
      <w:proofErr w:type="spellStart"/>
      <w:r w:rsidRPr="00A86F59">
        <w:rPr>
          <w:rFonts w:ascii="Tahoma" w:hAnsi="Tahoma" w:cs="Tahoma"/>
          <w:lang w:val="sl-SI"/>
        </w:rPr>
        <w:t>Cisco</w:t>
      </w:r>
      <w:proofErr w:type="spellEnd"/>
      <w:r w:rsidRPr="00A86F59">
        <w:rPr>
          <w:rFonts w:ascii="Tahoma" w:hAnsi="Tahoma" w:cs="Tahoma"/>
          <w:lang w:val="sl-SI"/>
        </w:rPr>
        <w:t>, da ima s proizvajalcem opreme sklenjeno pogodbo za neposreden dostop do proizvajalčevih centrov za tehnično podporo štiriindvajset ur dnevno, vse dni v letu in za dobavo vseh popravkov in vseh izdaj programske opreme in strojne programske opreme v sklopu iste funkcionalnosti.</w:t>
      </w:r>
    </w:p>
    <w:p w14:paraId="47C1461B" w14:textId="77777777" w:rsidR="00A86F59" w:rsidRPr="00A86F59" w:rsidRDefault="00A86F59" w:rsidP="000051F0">
      <w:pPr>
        <w:ind w:left="425" w:hanging="426"/>
        <w:jc w:val="both"/>
        <w:rPr>
          <w:rFonts w:ascii="Tahoma" w:hAnsi="Tahoma" w:cs="Tahoma"/>
        </w:rPr>
      </w:pPr>
    </w:p>
    <w:p w14:paraId="5CAB464F" w14:textId="77777777" w:rsidR="00A86F59" w:rsidRPr="00A86F59" w:rsidRDefault="00A86F59" w:rsidP="000051F0">
      <w:pPr>
        <w:pStyle w:val="Telobesedila3"/>
        <w:numPr>
          <w:ilvl w:val="0"/>
          <w:numId w:val="45"/>
        </w:numPr>
        <w:tabs>
          <w:tab w:val="clear" w:pos="142"/>
        </w:tabs>
        <w:ind w:left="425" w:hanging="426"/>
        <w:rPr>
          <w:rFonts w:ascii="Tahoma" w:hAnsi="Tahoma" w:cs="Tahoma"/>
          <w:lang w:val="sl-SI"/>
        </w:rPr>
      </w:pPr>
      <w:r w:rsidRPr="00A86F59">
        <w:rPr>
          <w:rFonts w:ascii="Tahoma" w:hAnsi="Tahoma" w:cs="Tahoma"/>
          <w:lang w:val="sl-SI"/>
        </w:rPr>
        <w:t>Ponudnik mora k ponudbi predložiti izjavo proizvajalca opreme F5 ali fotokopijo kakršnegakoli drugega uradnega dokazila oziroma certifikata, izdanega s strani proizvajalca opreme F5, da ima ponudnik storitve s strani proizvajalca F5 priznan partnerski odnos za usposobljenost in pristojnosti na naprednem nivoju pri integraciji in zagotavljanju vzdrževanja in delovanja opreme tega proizvajalca (</w:t>
      </w:r>
      <w:proofErr w:type="spellStart"/>
      <w:r w:rsidRPr="00A86F59">
        <w:rPr>
          <w:rFonts w:ascii="Tahoma" w:hAnsi="Tahoma" w:cs="Tahoma"/>
          <w:lang w:val="sl-SI"/>
        </w:rPr>
        <w:t>Gold</w:t>
      </w:r>
      <w:proofErr w:type="spellEnd"/>
      <w:r w:rsidRPr="00A86F59">
        <w:rPr>
          <w:rFonts w:ascii="Tahoma" w:hAnsi="Tahoma" w:cs="Tahoma"/>
          <w:lang w:val="sl-SI"/>
        </w:rPr>
        <w:t xml:space="preserve"> Partner).</w:t>
      </w:r>
    </w:p>
    <w:p w14:paraId="31B52FFF" w14:textId="77777777" w:rsidR="00A86F59" w:rsidRPr="00A86F59" w:rsidRDefault="00A86F59" w:rsidP="000051F0">
      <w:pPr>
        <w:ind w:left="425" w:hanging="426"/>
        <w:jc w:val="both"/>
        <w:rPr>
          <w:rFonts w:ascii="Tahoma" w:hAnsi="Tahoma" w:cs="Tahoma"/>
        </w:rPr>
      </w:pPr>
    </w:p>
    <w:p w14:paraId="0EFF27AD" w14:textId="77777777" w:rsidR="00A86F59" w:rsidRPr="00A86F59" w:rsidRDefault="00A86F59" w:rsidP="000051F0">
      <w:pPr>
        <w:pStyle w:val="Telobesedila3"/>
        <w:numPr>
          <w:ilvl w:val="0"/>
          <w:numId w:val="45"/>
        </w:numPr>
        <w:tabs>
          <w:tab w:val="clear" w:pos="142"/>
        </w:tabs>
        <w:ind w:left="425" w:hanging="426"/>
        <w:rPr>
          <w:rFonts w:ascii="Tahoma" w:hAnsi="Tahoma" w:cs="Tahoma"/>
          <w:lang w:val="sl-SI"/>
        </w:rPr>
      </w:pPr>
      <w:r w:rsidRPr="00A86F59">
        <w:rPr>
          <w:rFonts w:ascii="Tahoma" w:hAnsi="Tahoma" w:cs="Tahoma"/>
          <w:lang w:val="sl-SI"/>
        </w:rPr>
        <w:t xml:space="preserve">Ponudnik mora k ponudbi predložiti izjavo proizvajalca opreme Dell ali fotokopijo kakršnegakoli drugega uradnega dokazila oziroma certifikata, izdanega s strani proizvajalca opreme Dell, da ima ponudnik storitve s strani proizvajalca opreme priznan status usposobljenosti, ki zagotavlja podporo proizvajalca (DELL </w:t>
      </w:r>
      <w:proofErr w:type="spellStart"/>
      <w:r w:rsidRPr="00A86F59">
        <w:rPr>
          <w:rFonts w:ascii="Tahoma" w:hAnsi="Tahoma" w:cs="Tahoma"/>
          <w:lang w:val="sl-SI"/>
        </w:rPr>
        <w:t>Gold</w:t>
      </w:r>
      <w:proofErr w:type="spellEnd"/>
      <w:r w:rsidRPr="00A86F59">
        <w:rPr>
          <w:rFonts w:ascii="Tahoma" w:hAnsi="Tahoma" w:cs="Tahoma"/>
          <w:lang w:val="sl-SI"/>
        </w:rPr>
        <w:t xml:space="preserve"> Partner).</w:t>
      </w:r>
    </w:p>
    <w:p w14:paraId="6DA1C9BF" w14:textId="77777777" w:rsidR="00A86F59" w:rsidRPr="00A86F59" w:rsidRDefault="00A86F59" w:rsidP="000051F0">
      <w:pPr>
        <w:pStyle w:val="Odstavekseznama"/>
        <w:ind w:left="426" w:hanging="426"/>
        <w:rPr>
          <w:rFonts w:ascii="Tahoma" w:hAnsi="Tahoma" w:cs="Tahoma"/>
        </w:rPr>
      </w:pPr>
    </w:p>
    <w:p w14:paraId="72C5A38A" w14:textId="77777777" w:rsidR="00A86F59" w:rsidRPr="00A86F59" w:rsidRDefault="00A86F59" w:rsidP="000051F0">
      <w:pPr>
        <w:pStyle w:val="Telobesedila3"/>
        <w:numPr>
          <w:ilvl w:val="0"/>
          <w:numId w:val="45"/>
        </w:numPr>
        <w:tabs>
          <w:tab w:val="clear" w:pos="142"/>
        </w:tabs>
        <w:ind w:left="426" w:hanging="426"/>
        <w:rPr>
          <w:rFonts w:ascii="Tahoma" w:hAnsi="Tahoma" w:cs="Tahoma"/>
          <w:lang w:val="sl-SI"/>
        </w:rPr>
      </w:pPr>
      <w:r w:rsidRPr="00A86F59">
        <w:rPr>
          <w:rFonts w:ascii="Tahoma" w:hAnsi="Tahoma" w:cs="Tahoma"/>
          <w:lang w:val="sl-SI"/>
        </w:rPr>
        <w:t xml:space="preserve">Ponudnik mora k ponudbi predložiti izjavo proizvajalca opreme </w:t>
      </w:r>
      <w:proofErr w:type="spellStart"/>
      <w:r w:rsidRPr="00A86F59">
        <w:rPr>
          <w:rFonts w:ascii="Tahoma" w:hAnsi="Tahoma" w:cs="Tahoma"/>
          <w:lang w:val="sl-SI"/>
        </w:rPr>
        <w:t>Extrahop</w:t>
      </w:r>
      <w:proofErr w:type="spellEnd"/>
      <w:r w:rsidRPr="00A86F59">
        <w:rPr>
          <w:rFonts w:ascii="Tahoma" w:hAnsi="Tahoma" w:cs="Tahoma"/>
          <w:lang w:val="sl-SI"/>
        </w:rPr>
        <w:t xml:space="preserve"> ali fotokopijo kakršnegakoli drugega uradnega dokazila oziroma certifikata, izdanega s strani proizvajalca opreme </w:t>
      </w:r>
      <w:proofErr w:type="spellStart"/>
      <w:r w:rsidRPr="00A86F59">
        <w:rPr>
          <w:rFonts w:ascii="Tahoma" w:hAnsi="Tahoma" w:cs="Tahoma"/>
          <w:lang w:val="sl-SI"/>
        </w:rPr>
        <w:t>Extrahop</w:t>
      </w:r>
      <w:proofErr w:type="spellEnd"/>
      <w:r w:rsidRPr="00A86F59">
        <w:rPr>
          <w:rFonts w:ascii="Tahoma" w:hAnsi="Tahoma" w:cs="Tahoma"/>
          <w:lang w:val="sl-SI"/>
        </w:rPr>
        <w:t>, da ima ponudnik storitve s strani proizvajalca opreme priznan status usposobljenosti, ki zagotavlja podporo proizvajalca (</w:t>
      </w:r>
      <w:proofErr w:type="spellStart"/>
      <w:r w:rsidRPr="00A86F59">
        <w:rPr>
          <w:rFonts w:ascii="Tahoma" w:hAnsi="Tahoma" w:cs="Tahoma"/>
          <w:lang w:val="sl-SI"/>
        </w:rPr>
        <w:t>Gold</w:t>
      </w:r>
      <w:proofErr w:type="spellEnd"/>
      <w:r w:rsidRPr="00A86F59">
        <w:rPr>
          <w:rFonts w:ascii="Tahoma" w:hAnsi="Tahoma" w:cs="Tahoma"/>
          <w:lang w:val="sl-SI"/>
        </w:rPr>
        <w:t xml:space="preserve"> Partner </w:t>
      </w:r>
      <w:proofErr w:type="spellStart"/>
      <w:r w:rsidRPr="00A86F59">
        <w:rPr>
          <w:rFonts w:ascii="Tahoma" w:hAnsi="Tahoma" w:cs="Tahoma"/>
          <w:lang w:val="sl-SI"/>
        </w:rPr>
        <w:t>Level</w:t>
      </w:r>
      <w:proofErr w:type="spellEnd"/>
      <w:r w:rsidRPr="00A86F59">
        <w:rPr>
          <w:rFonts w:ascii="Tahoma" w:hAnsi="Tahoma" w:cs="Tahoma"/>
          <w:lang w:val="sl-SI"/>
        </w:rPr>
        <w:t>).</w:t>
      </w:r>
    </w:p>
    <w:p w14:paraId="231FC86A" w14:textId="77777777" w:rsidR="00A86F59" w:rsidRPr="00A86F59" w:rsidRDefault="00A86F59" w:rsidP="000051F0">
      <w:pPr>
        <w:pStyle w:val="Telobesedila3"/>
        <w:tabs>
          <w:tab w:val="clear" w:pos="142"/>
        </w:tabs>
        <w:ind w:left="426" w:hanging="426"/>
        <w:rPr>
          <w:rFonts w:ascii="Tahoma" w:hAnsi="Tahoma" w:cs="Tahoma"/>
          <w:lang w:val="sl-SI"/>
        </w:rPr>
      </w:pPr>
    </w:p>
    <w:p w14:paraId="155857E9" w14:textId="64C5A083" w:rsidR="00A86F59" w:rsidRPr="00A86F59" w:rsidRDefault="00A86F59" w:rsidP="000051F0">
      <w:pPr>
        <w:pStyle w:val="Telobesedila3"/>
        <w:numPr>
          <w:ilvl w:val="0"/>
          <w:numId w:val="45"/>
        </w:numPr>
        <w:tabs>
          <w:tab w:val="clear" w:pos="142"/>
        </w:tabs>
        <w:ind w:left="426" w:hanging="426"/>
        <w:rPr>
          <w:rFonts w:ascii="Tahoma" w:hAnsi="Tahoma" w:cs="Tahoma"/>
          <w:lang w:val="sl-SI"/>
        </w:rPr>
      </w:pPr>
      <w:r w:rsidRPr="00A86F59">
        <w:rPr>
          <w:rFonts w:ascii="Tahoma" w:hAnsi="Tahoma" w:cs="Tahoma"/>
          <w:lang w:val="sl-SI"/>
        </w:rPr>
        <w:t xml:space="preserve">Ponudnik mora k ponudbi predložiti izjavo proizvajalca opreme </w:t>
      </w:r>
      <w:proofErr w:type="spellStart"/>
      <w:r w:rsidRPr="00A86F59">
        <w:rPr>
          <w:rFonts w:ascii="Tahoma" w:hAnsi="Tahoma" w:cs="Tahoma"/>
          <w:lang w:val="sl-SI"/>
        </w:rPr>
        <w:t>PaloAlto</w:t>
      </w:r>
      <w:proofErr w:type="spellEnd"/>
      <w:r w:rsidRPr="00A86F59">
        <w:rPr>
          <w:rFonts w:ascii="Tahoma" w:hAnsi="Tahoma" w:cs="Tahoma"/>
          <w:lang w:val="sl-SI"/>
        </w:rPr>
        <w:t xml:space="preserve"> ali fotokopijo kakršnegakoli drugega uradnega dokazila oziroma certifikata, izdanega s strani proizvajalca opreme </w:t>
      </w:r>
      <w:proofErr w:type="spellStart"/>
      <w:r w:rsidRPr="00A86F59">
        <w:rPr>
          <w:rFonts w:ascii="Tahoma" w:hAnsi="Tahoma" w:cs="Tahoma"/>
          <w:lang w:val="sl-SI"/>
        </w:rPr>
        <w:t>PaloAlto</w:t>
      </w:r>
      <w:proofErr w:type="spellEnd"/>
      <w:r w:rsidRPr="00A86F59">
        <w:rPr>
          <w:rFonts w:ascii="Tahoma" w:hAnsi="Tahoma" w:cs="Tahoma"/>
          <w:lang w:val="sl-SI"/>
        </w:rPr>
        <w:t>, da ima ponudnik storitve s strani proizvajalca opreme priznan status usposobljenosti, ki zagotavlja podporo proizvajalca (</w:t>
      </w:r>
      <w:proofErr w:type="spellStart"/>
      <w:r w:rsidRPr="00A86F59">
        <w:rPr>
          <w:rFonts w:ascii="Tahoma" w:hAnsi="Tahoma" w:cs="Tahoma"/>
          <w:lang w:val="sl-SI"/>
        </w:rPr>
        <w:t>Diamond</w:t>
      </w:r>
      <w:proofErr w:type="spellEnd"/>
      <w:r w:rsidRPr="00A86F59">
        <w:rPr>
          <w:rFonts w:ascii="Tahoma" w:hAnsi="Tahoma" w:cs="Tahoma"/>
          <w:lang w:val="sl-SI"/>
        </w:rPr>
        <w:t xml:space="preserve"> </w:t>
      </w:r>
      <w:proofErr w:type="spellStart"/>
      <w:r w:rsidRPr="00A86F59">
        <w:rPr>
          <w:rFonts w:ascii="Tahoma" w:hAnsi="Tahoma" w:cs="Tahoma"/>
          <w:lang w:val="sl-SI"/>
        </w:rPr>
        <w:t>Innovator</w:t>
      </w:r>
      <w:proofErr w:type="spellEnd"/>
      <w:r w:rsidRPr="00A86F59">
        <w:rPr>
          <w:rFonts w:ascii="Tahoma" w:hAnsi="Tahoma" w:cs="Tahoma"/>
          <w:lang w:val="sl-SI"/>
        </w:rPr>
        <w:t>)</w:t>
      </w:r>
      <w:r>
        <w:rPr>
          <w:rFonts w:ascii="Tahoma" w:hAnsi="Tahoma" w:cs="Tahoma"/>
          <w:lang w:val="sl-SI"/>
        </w:rPr>
        <w:t>.</w:t>
      </w:r>
    </w:p>
    <w:p w14:paraId="73FA5F7A" w14:textId="77777777" w:rsidR="00A86F59" w:rsidRPr="00A86F59" w:rsidRDefault="00A86F59" w:rsidP="000051F0">
      <w:pPr>
        <w:jc w:val="both"/>
        <w:rPr>
          <w:rFonts w:ascii="Tahoma" w:hAnsi="Tahoma" w:cs="Tahoma"/>
        </w:rPr>
      </w:pPr>
    </w:p>
    <w:p w14:paraId="7883BFE1" w14:textId="77777777" w:rsidR="00EA4014" w:rsidRDefault="00EA4014" w:rsidP="000051F0">
      <w:pPr>
        <w:jc w:val="both"/>
        <w:rPr>
          <w:rFonts w:ascii="Tahoma" w:hAnsi="Tahoma" w:cs="Tahoma"/>
          <w:b/>
          <w:i/>
        </w:rPr>
      </w:pPr>
      <w:r>
        <w:rPr>
          <w:rFonts w:ascii="Tahoma" w:hAnsi="Tahoma" w:cs="Tahoma"/>
          <w:b/>
          <w:i/>
        </w:rPr>
        <w:t>Zgoraj navedeni pogoj lahko ponudnik izpolni samostojno, s partnerjem v primeru skupne ponudbe ali s podizvajalcem.</w:t>
      </w:r>
    </w:p>
    <w:p w14:paraId="716514CB" w14:textId="77777777" w:rsidR="0061157E" w:rsidRDefault="0061157E" w:rsidP="000051F0">
      <w:pPr>
        <w:jc w:val="both"/>
        <w:rPr>
          <w:rFonts w:ascii="Tahoma" w:hAnsi="Tahoma" w:cs="Tahoma"/>
          <w:b/>
          <w:i/>
        </w:rPr>
      </w:pPr>
    </w:p>
    <w:p w14:paraId="4DDBABE7" w14:textId="77777777" w:rsidR="00EA4014" w:rsidRPr="00EA4014" w:rsidRDefault="00EA4014" w:rsidP="000051F0">
      <w:pPr>
        <w:jc w:val="both"/>
        <w:rPr>
          <w:rFonts w:ascii="Tahoma" w:hAnsi="Tahoma" w:cs="Tahoma"/>
          <w:b/>
          <w:i/>
          <w:color w:val="000000" w:themeColor="text1"/>
        </w:rPr>
      </w:pPr>
      <w:r w:rsidRPr="00EA4014">
        <w:rPr>
          <w:rFonts w:ascii="Tahoma" w:hAnsi="Tahoma" w:cs="Tahoma"/>
          <w:b/>
          <w:i/>
          <w:color w:val="000000" w:themeColor="text1"/>
        </w:rPr>
        <w:t>Opomba: Naročnik proizvajalca strojne opreme ne šteje za podizvajalca ali subjekta, katerega zmogljivost uporablja ponudnik.</w:t>
      </w:r>
    </w:p>
    <w:p w14:paraId="7F5E9601" w14:textId="77777777" w:rsidR="00EA4014" w:rsidRPr="00973AEE" w:rsidRDefault="00EA4014" w:rsidP="000051F0">
      <w:pPr>
        <w:jc w:val="both"/>
        <w:rPr>
          <w:rFonts w:ascii="Tahoma" w:hAnsi="Tahoma" w:cs="Tahoma"/>
        </w:rPr>
      </w:pPr>
    </w:p>
    <w:p w14:paraId="6AADA370" w14:textId="7CD38683" w:rsidR="00EA4014" w:rsidRDefault="00C11A1A" w:rsidP="000051F0">
      <w:pPr>
        <w:ind w:right="-2"/>
        <w:jc w:val="both"/>
        <w:rPr>
          <w:rFonts w:ascii="Tahoma" w:hAnsi="Tahoma" w:cs="Tahoma"/>
          <w:b/>
          <w:smallCaps/>
        </w:rPr>
      </w:pPr>
      <w:r>
        <w:rPr>
          <w:rFonts w:ascii="Tahoma" w:hAnsi="Tahoma" w:cs="Tahoma"/>
          <w:b/>
          <w:smallCaps/>
        </w:rPr>
        <w:t>Dokazila</w:t>
      </w:r>
      <w:r w:rsidR="00EA4014" w:rsidRPr="00BD38E8">
        <w:rPr>
          <w:rFonts w:ascii="Tahoma" w:hAnsi="Tahoma" w:cs="Tahoma"/>
          <w:b/>
          <w:smallCaps/>
        </w:rPr>
        <w:t>:</w:t>
      </w:r>
    </w:p>
    <w:p w14:paraId="258F3656" w14:textId="77777777" w:rsidR="00C11A1A" w:rsidRPr="00FC2F2D" w:rsidRDefault="00C11A1A" w:rsidP="000051F0">
      <w:pPr>
        <w:pStyle w:val="Odstavekseznama"/>
        <w:numPr>
          <w:ilvl w:val="0"/>
          <w:numId w:val="47"/>
        </w:numPr>
        <w:jc w:val="both"/>
        <w:rPr>
          <w:rFonts w:ascii="Tahoma" w:hAnsi="Tahoma" w:cs="Tahoma"/>
        </w:rPr>
      </w:pPr>
      <w:r w:rsidRPr="00C11A1A">
        <w:rPr>
          <w:rFonts w:ascii="Tahoma" w:hAnsi="Tahoma" w:cs="Tahoma"/>
        </w:rPr>
        <w:t xml:space="preserve">ESPD s strani vseh sodelujočih gospodarskih subjektov v ponudbi, ter s Prilogo 1, Prilogo 5 ali </w:t>
      </w:r>
      <w:r w:rsidRPr="00FC2F2D">
        <w:rPr>
          <w:rFonts w:ascii="Tahoma" w:hAnsi="Tahoma" w:cs="Tahoma"/>
        </w:rPr>
        <w:t xml:space="preserve">Prilogo 6. </w:t>
      </w:r>
    </w:p>
    <w:p w14:paraId="4D95BE3D" w14:textId="4424E2AD" w:rsidR="00C11A1A" w:rsidRPr="00FC2F2D" w:rsidRDefault="00C11A1A" w:rsidP="000051F0">
      <w:pPr>
        <w:pStyle w:val="Odstavekseznama"/>
        <w:numPr>
          <w:ilvl w:val="0"/>
          <w:numId w:val="47"/>
        </w:numPr>
        <w:jc w:val="both"/>
        <w:rPr>
          <w:rFonts w:ascii="Tahoma" w:hAnsi="Tahoma" w:cs="Tahoma"/>
        </w:rPr>
      </w:pPr>
      <w:r w:rsidRPr="00FC2F2D">
        <w:rPr>
          <w:rFonts w:ascii="Tahoma" w:hAnsi="Tahoma" w:cs="Tahoma"/>
        </w:rPr>
        <w:t xml:space="preserve">Ponudnik priloži zahtevana dokazila skladno z zahtevami iz točke 3.3.2.2. razpisne dokumentacije </w:t>
      </w:r>
      <w:r w:rsidR="00FC2F2D" w:rsidRPr="00FC2F2D">
        <w:rPr>
          <w:rFonts w:ascii="Tahoma" w:hAnsi="Tahoma" w:cs="Tahoma"/>
        </w:rPr>
        <w:t>v prilogi 7</w:t>
      </w:r>
      <w:r w:rsidRPr="00FC2F2D">
        <w:rPr>
          <w:rFonts w:ascii="Tahoma" w:hAnsi="Tahoma" w:cs="Tahoma"/>
        </w:rPr>
        <w:t>.</w:t>
      </w:r>
    </w:p>
    <w:p w14:paraId="71B89B5C" w14:textId="7A3B25DE" w:rsidR="0061157E" w:rsidRPr="00FC2F2D" w:rsidRDefault="0061157E" w:rsidP="000051F0">
      <w:pPr>
        <w:jc w:val="both"/>
        <w:rPr>
          <w:rFonts w:ascii="Tahoma" w:hAnsi="Tahoma" w:cs="Tahoma"/>
          <w:b/>
          <w:bCs/>
        </w:rPr>
      </w:pPr>
    </w:p>
    <w:p w14:paraId="522D0764" w14:textId="77777777" w:rsidR="00297479" w:rsidRPr="00FC2F2D" w:rsidRDefault="00F47E0A" w:rsidP="000051F0">
      <w:pPr>
        <w:pStyle w:val="Odstavekseznama"/>
        <w:numPr>
          <w:ilvl w:val="3"/>
          <w:numId w:val="2"/>
        </w:numPr>
        <w:jc w:val="both"/>
        <w:rPr>
          <w:rFonts w:ascii="Tahoma" w:hAnsi="Tahoma" w:cs="Tahoma"/>
          <w:b/>
          <w:bCs/>
        </w:rPr>
      </w:pPr>
      <w:r w:rsidRPr="00FC2F2D">
        <w:rPr>
          <w:rFonts w:ascii="Tahoma" w:hAnsi="Tahoma" w:cs="Tahoma"/>
          <w:b/>
        </w:rPr>
        <w:t>Kadrovska</w:t>
      </w:r>
      <w:r w:rsidRPr="00FC2F2D">
        <w:rPr>
          <w:rFonts w:ascii="Tahoma" w:hAnsi="Tahoma" w:cs="Tahoma"/>
          <w:b/>
          <w:bCs/>
        </w:rPr>
        <w:t xml:space="preserve"> sposobnost</w:t>
      </w:r>
    </w:p>
    <w:p w14:paraId="2481619E" w14:textId="77777777" w:rsidR="00824620" w:rsidRPr="009D40BC" w:rsidRDefault="00824620" w:rsidP="000051F0">
      <w:pPr>
        <w:overflowPunct w:val="0"/>
        <w:autoSpaceDE w:val="0"/>
        <w:autoSpaceDN w:val="0"/>
        <w:adjustRightInd w:val="0"/>
        <w:spacing w:line="219" w:lineRule="auto"/>
        <w:contextualSpacing/>
        <w:jc w:val="both"/>
        <w:rPr>
          <w:rFonts w:ascii="Tahoma" w:hAnsi="Tahoma" w:cs="Tahoma"/>
          <w:bCs/>
          <w:color w:val="000000"/>
        </w:rPr>
      </w:pPr>
    </w:p>
    <w:p w14:paraId="15ADB6D4" w14:textId="77777777" w:rsidR="008024E5" w:rsidRPr="008024E5" w:rsidRDefault="008024E5" w:rsidP="000051F0">
      <w:pPr>
        <w:jc w:val="both"/>
        <w:rPr>
          <w:rFonts w:ascii="Tahoma" w:hAnsi="Tahoma" w:cs="Tahoma"/>
        </w:rPr>
      </w:pPr>
      <w:r w:rsidRPr="008024E5">
        <w:rPr>
          <w:rFonts w:ascii="Tahoma" w:hAnsi="Tahoma" w:cs="Tahoma"/>
        </w:rPr>
        <w:t>Ponudnik mora razpolagati z ustreznimi kadri, ki so izkušeni, strokovno usposobljeni in sposobni izvesti predmet javnega naročila.</w:t>
      </w:r>
    </w:p>
    <w:p w14:paraId="444B9837" w14:textId="77777777" w:rsidR="008024E5" w:rsidRPr="008024E5" w:rsidRDefault="008024E5" w:rsidP="000051F0">
      <w:pPr>
        <w:jc w:val="both"/>
        <w:rPr>
          <w:rFonts w:ascii="Tahoma" w:hAnsi="Tahoma" w:cs="Tahoma"/>
        </w:rPr>
      </w:pPr>
    </w:p>
    <w:p w14:paraId="231B4E79" w14:textId="77777777" w:rsidR="008024E5" w:rsidRPr="008024E5" w:rsidRDefault="008024E5" w:rsidP="000051F0">
      <w:pPr>
        <w:jc w:val="both"/>
        <w:rPr>
          <w:rFonts w:ascii="Tahoma" w:hAnsi="Tahoma" w:cs="Tahoma"/>
        </w:rPr>
      </w:pPr>
      <w:r w:rsidRPr="008024E5">
        <w:rPr>
          <w:rFonts w:ascii="Tahoma" w:hAnsi="Tahoma" w:cs="Tahoma"/>
        </w:rPr>
        <w:t>Ponudnik mora razpolagati z:</w:t>
      </w:r>
    </w:p>
    <w:p w14:paraId="699E3F49" w14:textId="77777777" w:rsidR="008024E5" w:rsidRPr="008024E5" w:rsidRDefault="008024E5" w:rsidP="000051F0">
      <w:pPr>
        <w:numPr>
          <w:ilvl w:val="0"/>
          <w:numId w:val="48"/>
        </w:numPr>
        <w:jc w:val="both"/>
        <w:rPr>
          <w:rFonts w:ascii="Tahoma" w:hAnsi="Tahoma" w:cs="Tahoma"/>
        </w:rPr>
      </w:pPr>
      <w:r w:rsidRPr="008024E5">
        <w:rPr>
          <w:rFonts w:ascii="Tahoma" w:hAnsi="Tahoma" w:cs="Tahoma"/>
        </w:rPr>
        <w:t xml:space="preserve">vsaj štirimi usposobljenimi strokovnjaki oziroma </w:t>
      </w:r>
      <w:proofErr w:type="spellStart"/>
      <w:r w:rsidRPr="008024E5">
        <w:rPr>
          <w:rFonts w:ascii="Tahoma" w:hAnsi="Tahoma" w:cs="Tahoma"/>
        </w:rPr>
        <w:t>experti</w:t>
      </w:r>
      <w:proofErr w:type="spellEnd"/>
      <w:r w:rsidRPr="008024E5">
        <w:rPr>
          <w:rFonts w:ascii="Tahoma" w:hAnsi="Tahoma" w:cs="Tahoma"/>
        </w:rPr>
        <w:t xml:space="preserve"> za WAN in LAN (CCIE </w:t>
      </w:r>
      <w:proofErr w:type="spellStart"/>
      <w:r w:rsidRPr="008024E5">
        <w:rPr>
          <w:rFonts w:ascii="Tahoma" w:hAnsi="Tahoma" w:cs="Tahoma"/>
        </w:rPr>
        <w:t>Enterprise</w:t>
      </w:r>
      <w:proofErr w:type="spellEnd"/>
      <w:r w:rsidRPr="008024E5">
        <w:rPr>
          <w:rFonts w:ascii="Tahoma" w:hAnsi="Tahoma" w:cs="Tahoma"/>
        </w:rPr>
        <w:t xml:space="preserve"> </w:t>
      </w:r>
      <w:proofErr w:type="spellStart"/>
      <w:r w:rsidRPr="008024E5">
        <w:rPr>
          <w:rFonts w:ascii="Tahoma" w:hAnsi="Tahoma" w:cs="Tahoma"/>
        </w:rPr>
        <w:t>Infrastructure</w:t>
      </w:r>
      <w:proofErr w:type="spellEnd"/>
      <w:r w:rsidRPr="008024E5">
        <w:rPr>
          <w:rFonts w:ascii="Tahoma" w:hAnsi="Tahoma" w:cs="Tahoma"/>
        </w:rPr>
        <w:t>),</w:t>
      </w:r>
    </w:p>
    <w:p w14:paraId="76EED0B9" w14:textId="77777777" w:rsidR="008024E5" w:rsidRPr="008024E5" w:rsidRDefault="008024E5" w:rsidP="000051F0">
      <w:pPr>
        <w:numPr>
          <w:ilvl w:val="0"/>
          <w:numId w:val="48"/>
        </w:numPr>
        <w:jc w:val="both"/>
        <w:rPr>
          <w:rFonts w:ascii="Tahoma" w:hAnsi="Tahoma" w:cs="Tahoma"/>
        </w:rPr>
      </w:pPr>
      <w:r w:rsidRPr="008024E5">
        <w:rPr>
          <w:rFonts w:ascii="Tahoma" w:hAnsi="Tahoma" w:cs="Tahoma"/>
        </w:rPr>
        <w:t xml:space="preserve">vsaj dvema usposobljenima strokovnjakoma oziroma </w:t>
      </w:r>
      <w:proofErr w:type="spellStart"/>
      <w:r w:rsidRPr="008024E5">
        <w:rPr>
          <w:rFonts w:ascii="Tahoma" w:hAnsi="Tahoma" w:cs="Tahoma"/>
        </w:rPr>
        <w:t>expertoma</w:t>
      </w:r>
      <w:proofErr w:type="spellEnd"/>
      <w:r w:rsidRPr="008024E5">
        <w:rPr>
          <w:rFonts w:ascii="Tahoma" w:hAnsi="Tahoma" w:cs="Tahoma"/>
        </w:rPr>
        <w:t xml:space="preserve"> za področje varnosti (CCIE </w:t>
      </w:r>
      <w:proofErr w:type="spellStart"/>
      <w:r w:rsidRPr="008024E5">
        <w:rPr>
          <w:rFonts w:ascii="Tahoma" w:hAnsi="Tahoma" w:cs="Tahoma"/>
        </w:rPr>
        <w:t>Security</w:t>
      </w:r>
      <w:proofErr w:type="spellEnd"/>
      <w:r w:rsidRPr="008024E5">
        <w:rPr>
          <w:rFonts w:ascii="Tahoma" w:hAnsi="Tahoma" w:cs="Tahoma"/>
        </w:rPr>
        <w:t>),</w:t>
      </w:r>
    </w:p>
    <w:p w14:paraId="42CA370D" w14:textId="77777777" w:rsidR="008024E5" w:rsidRPr="008024E5" w:rsidRDefault="008024E5" w:rsidP="000051F0">
      <w:pPr>
        <w:numPr>
          <w:ilvl w:val="0"/>
          <w:numId w:val="48"/>
        </w:numPr>
        <w:jc w:val="both"/>
        <w:rPr>
          <w:rFonts w:ascii="Tahoma" w:hAnsi="Tahoma" w:cs="Tahoma"/>
        </w:rPr>
      </w:pPr>
      <w:r w:rsidRPr="008024E5">
        <w:rPr>
          <w:rFonts w:ascii="Tahoma" w:hAnsi="Tahoma" w:cs="Tahoma"/>
        </w:rPr>
        <w:t xml:space="preserve">vsaj dvema usposobljenima strokovnjakoma za področje strežnikov (vsaj CCNP </w:t>
      </w:r>
      <w:proofErr w:type="spellStart"/>
      <w:r w:rsidRPr="008024E5">
        <w:rPr>
          <w:rFonts w:ascii="Tahoma" w:hAnsi="Tahoma" w:cs="Tahoma"/>
        </w:rPr>
        <w:t>DataCenter</w:t>
      </w:r>
      <w:proofErr w:type="spellEnd"/>
      <w:r w:rsidRPr="008024E5">
        <w:rPr>
          <w:rFonts w:ascii="Tahoma" w:hAnsi="Tahoma" w:cs="Tahoma"/>
        </w:rPr>
        <w:t xml:space="preserve"> ali višje),</w:t>
      </w:r>
    </w:p>
    <w:p w14:paraId="62AED2A6" w14:textId="77777777" w:rsidR="008024E5" w:rsidRPr="008024E5" w:rsidRDefault="008024E5" w:rsidP="000051F0">
      <w:pPr>
        <w:numPr>
          <w:ilvl w:val="0"/>
          <w:numId w:val="48"/>
        </w:numPr>
        <w:jc w:val="both"/>
        <w:rPr>
          <w:rFonts w:ascii="Tahoma" w:hAnsi="Tahoma" w:cs="Tahoma"/>
        </w:rPr>
      </w:pPr>
      <w:r w:rsidRPr="008024E5">
        <w:rPr>
          <w:rFonts w:ascii="Tahoma" w:hAnsi="Tahoma" w:cs="Tahoma"/>
        </w:rPr>
        <w:t xml:space="preserve">vsaj dvema usposobljenima strokovnjakoma za področje brezžičnih povezav (npr. </w:t>
      </w:r>
      <w:proofErr w:type="spellStart"/>
      <w:r w:rsidRPr="008024E5">
        <w:rPr>
          <w:rFonts w:ascii="Tahoma" w:hAnsi="Tahoma" w:cs="Tahoma"/>
        </w:rPr>
        <w:t>Cisco</w:t>
      </w:r>
      <w:proofErr w:type="spellEnd"/>
      <w:r w:rsidRPr="008024E5">
        <w:rPr>
          <w:rFonts w:ascii="Tahoma" w:hAnsi="Tahoma" w:cs="Tahoma"/>
        </w:rPr>
        <w:t xml:space="preserve"> </w:t>
      </w:r>
      <w:proofErr w:type="spellStart"/>
      <w:r w:rsidRPr="008024E5">
        <w:rPr>
          <w:rFonts w:ascii="Tahoma" w:hAnsi="Tahoma" w:cs="Tahoma"/>
        </w:rPr>
        <w:t>Certified</w:t>
      </w:r>
      <w:proofErr w:type="spellEnd"/>
      <w:r w:rsidRPr="008024E5">
        <w:rPr>
          <w:rFonts w:ascii="Tahoma" w:hAnsi="Tahoma" w:cs="Tahoma"/>
        </w:rPr>
        <w:t xml:space="preserve"> Specialist - </w:t>
      </w:r>
      <w:proofErr w:type="spellStart"/>
      <w:r w:rsidRPr="008024E5">
        <w:rPr>
          <w:rFonts w:ascii="Tahoma" w:hAnsi="Tahoma" w:cs="Tahoma"/>
        </w:rPr>
        <w:t>Enterprise</w:t>
      </w:r>
      <w:proofErr w:type="spellEnd"/>
      <w:r w:rsidRPr="008024E5">
        <w:rPr>
          <w:rFonts w:ascii="Tahoma" w:hAnsi="Tahoma" w:cs="Tahoma"/>
        </w:rPr>
        <w:t xml:space="preserve"> </w:t>
      </w:r>
      <w:proofErr w:type="spellStart"/>
      <w:r w:rsidRPr="008024E5">
        <w:rPr>
          <w:rFonts w:ascii="Tahoma" w:hAnsi="Tahoma" w:cs="Tahoma"/>
        </w:rPr>
        <w:t>Wireless</w:t>
      </w:r>
      <w:proofErr w:type="spellEnd"/>
      <w:r w:rsidRPr="008024E5">
        <w:rPr>
          <w:rFonts w:ascii="Tahoma" w:hAnsi="Tahoma" w:cs="Tahoma"/>
        </w:rPr>
        <w:t xml:space="preserve"> </w:t>
      </w:r>
      <w:proofErr w:type="spellStart"/>
      <w:r w:rsidRPr="008024E5">
        <w:rPr>
          <w:rFonts w:ascii="Tahoma" w:hAnsi="Tahoma" w:cs="Tahoma"/>
        </w:rPr>
        <w:t>Implementation</w:t>
      </w:r>
      <w:proofErr w:type="spellEnd"/>
      <w:r w:rsidRPr="008024E5">
        <w:rPr>
          <w:rFonts w:ascii="Tahoma" w:hAnsi="Tahoma" w:cs="Tahoma"/>
        </w:rPr>
        <w:t>),</w:t>
      </w:r>
    </w:p>
    <w:p w14:paraId="67D41DD8" w14:textId="77777777" w:rsidR="008024E5" w:rsidRPr="008024E5" w:rsidRDefault="008024E5" w:rsidP="000051F0">
      <w:pPr>
        <w:numPr>
          <w:ilvl w:val="0"/>
          <w:numId w:val="48"/>
        </w:numPr>
        <w:jc w:val="both"/>
        <w:rPr>
          <w:rFonts w:ascii="Tahoma" w:hAnsi="Tahoma" w:cs="Tahoma"/>
        </w:rPr>
      </w:pPr>
      <w:r w:rsidRPr="008024E5">
        <w:rPr>
          <w:rFonts w:ascii="Tahoma" w:hAnsi="Tahoma" w:cs="Tahoma"/>
        </w:rPr>
        <w:t xml:space="preserve">vsaj enim usposobljenim strokovnjakom z veljavnim certifikatom za področje rešitve centralnega overjanja </w:t>
      </w:r>
      <w:proofErr w:type="spellStart"/>
      <w:r w:rsidRPr="008024E5">
        <w:rPr>
          <w:rFonts w:ascii="Tahoma" w:hAnsi="Tahoma" w:cs="Tahoma"/>
        </w:rPr>
        <w:t>Cisco</w:t>
      </w:r>
      <w:proofErr w:type="spellEnd"/>
      <w:r w:rsidRPr="008024E5">
        <w:rPr>
          <w:rFonts w:ascii="Tahoma" w:hAnsi="Tahoma" w:cs="Tahoma"/>
        </w:rPr>
        <w:t xml:space="preserve"> ISE (</w:t>
      </w:r>
      <w:proofErr w:type="spellStart"/>
      <w:r w:rsidRPr="008024E5">
        <w:rPr>
          <w:rFonts w:ascii="Tahoma" w:hAnsi="Tahoma" w:cs="Tahoma"/>
        </w:rPr>
        <w:t>Cisco</w:t>
      </w:r>
      <w:proofErr w:type="spellEnd"/>
      <w:r w:rsidRPr="008024E5">
        <w:rPr>
          <w:rFonts w:ascii="Tahoma" w:hAnsi="Tahoma" w:cs="Tahoma"/>
        </w:rPr>
        <w:t xml:space="preserve"> </w:t>
      </w:r>
      <w:proofErr w:type="spellStart"/>
      <w:r w:rsidRPr="008024E5">
        <w:rPr>
          <w:rFonts w:ascii="Tahoma" w:hAnsi="Tahoma" w:cs="Tahoma"/>
        </w:rPr>
        <w:t>Certified</w:t>
      </w:r>
      <w:proofErr w:type="spellEnd"/>
      <w:r w:rsidRPr="008024E5">
        <w:rPr>
          <w:rFonts w:ascii="Tahoma" w:hAnsi="Tahoma" w:cs="Tahoma"/>
        </w:rPr>
        <w:t xml:space="preserve"> Specialist - </w:t>
      </w:r>
      <w:proofErr w:type="spellStart"/>
      <w:r w:rsidRPr="008024E5">
        <w:rPr>
          <w:rFonts w:ascii="Tahoma" w:hAnsi="Tahoma" w:cs="Tahoma"/>
        </w:rPr>
        <w:t>Security</w:t>
      </w:r>
      <w:proofErr w:type="spellEnd"/>
      <w:r w:rsidRPr="008024E5">
        <w:rPr>
          <w:rFonts w:ascii="Tahoma" w:hAnsi="Tahoma" w:cs="Tahoma"/>
        </w:rPr>
        <w:t xml:space="preserve"> </w:t>
      </w:r>
      <w:proofErr w:type="spellStart"/>
      <w:r w:rsidRPr="008024E5">
        <w:rPr>
          <w:rFonts w:ascii="Tahoma" w:hAnsi="Tahoma" w:cs="Tahoma"/>
        </w:rPr>
        <w:t>Identity</w:t>
      </w:r>
      <w:proofErr w:type="spellEnd"/>
      <w:r w:rsidRPr="008024E5">
        <w:rPr>
          <w:rFonts w:ascii="Tahoma" w:hAnsi="Tahoma" w:cs="Tahoma"/>
        </w:rPr>
        <w:t xml:space="preserve"> Management </w:t>
      </w:r>
      <w:proofErr w:type="spellStart"/>
      <w:r w:rsidRPr="008024E5">
        <w:rPr>
          <w:rFonts w:ascii="Tahoma" w:hAnsi="Tahoma" w:cs="Tahoma"/>
        </w:rPr>
        <w:t>Implementation</w:t>
      </w:r>
      <w:proofErr w:type="spellEnd"/>
      <w:r w:rsidRPr="008024E5">
        <w:rPr>
          <w:rFonts w:ascii="Tahoma" w:hAnsi="Tahoma" w:cs="Tahoma"/>
        </w:rPr>
        <w:t>)</w:t>
      </w:r>
    </w:p>
    <w:p w14:paraId="4F89C4C1" w14:textId="77777777" w:rsidR="008024E5" w:rsidRPr="008024E5" w:rsidRDefault="008024E5" w:rsidP="000051F0">
      <w:pPr>
        <w:numPr>
          <w:ilvl w:val="0"/>
          <w:numId w:val="48"/>
        </w:numPr>
        <w:jc w:val="both"/>
        <w:rPr>
          <w:rFonts w:ascii="Tahoma" w:hAnsi="Tahoma" w:cs="Tahoma"/>
        </w:rPr>
      </w:pPr>
      <w:r w:rsidRPr="008024E5">
        <w:rPr>
          <w:rFonts w:ascii="Tahoma" w:hAnsi="Tahoma" w:cs="Tahoma"/>
        </w:rPr>
        <w:lastRenderedPageBreak/>
        <w:t xml:space="preserve">vsaj enim usposobljenim strokovnjakom z veljavnim certifikatom za področje vzdrževanja delilnikov bremen F5 (F5 </w:t>
      </w:r>
      <w:proofErr w:type="spellStart"/>
      <w:r w:rsidRPr="008024E5">
        <w:rPr>
          <w:rFonts w:ascii="Tahoma" w:hAnsi="Tahoma" w:cs="Tahoma"/>
        </w:rPr>
        <w:t>Certified</w:t>
      </w:r>
      <w:proofErr w:type="spellEnd"/>
      <w:r w:rsidRPr="008024E5">
        <w:rPr>
          <w:rFonts w:ascii="Tahoma" w:hAnsi="Tahoma" w:cs="Tahoma"/>
        </w:rPr>
        <w:t xml:space="preserve"> </w:t>
      </w:r>
      <w:proofErr w:type="spellStart"/>
      <w:r w:rsidRPr="008024E5">
        <w:rPr>
          <w:rFonts w:ascii="Tahoma" w:hAnsi="Tahoma" w:cs="Tahoma"/>
        </w:rPr>
        <w:t>Solution</w:t>
      </w:r>
      <w:proofErr w:type="spellEnd"/>
      <w:r w:rsidRPr="008024E5">
        <w:rPr>
          <w:rFonts w:ascii="Tahoma" w:hAnsi="Tahoma" w:cs="Tahoma"/>
        </w:rPr>
        <w:t xml:space="preserve"> </w:t>
      </w:r>
      <w:proofErr w:type="spellStart"/>
      <w:r w:rsidRPr="008024E5">
        <w:rPr>
          <w:rFonts w:ascii="Tahoma" w:hAnsi="Tahoma" w:cs="Tahoma"/>
        </w:rPr>
        <w:t>Expert</w:t>
      </w:r>
      <w:proofErr w:type="spellEnd"/>
      <w:r w:rsidRPr="008024E5">
        <w:rPr>
          <w:rFonts w:ascii="Tahoma" w:hAnsi="Tahoma" w:cs="Tahoma"/>
        </w:rPr>
        <w:t xml:space="preserve">, </w:t>
      </w:r>
      <w:proofErr w:type="spellStart"/>
      <w:r w:rsidRPr="008024E5">
        <w:rPr>
          <w:rFonts w:ascii="Tahoma" w:hAnsi="Tahoma" w:cs="Tahoma"/>
        </w:rPr>
        <w:t>Security</w:t>
      </w:r>
      <w:proofErr w:type="spellEnd"/>
      <w:r w:rsidRPr="008024E5">
        <w:rPr>
          <w:rFonts w:ascii="Tahoma" w:hAnsi="Tahoma" w:cs="Tahoma"/>
        </w:rPr>
        <w:t>),</w:t>
      </w:r>
    </w:p>
    <w:p w14:paraId="734DFF6B" w14:textId="0C7B1DAB" w:rsidR="008024E5" w:rsidRPr="008024E5" w:rsidRDefault="008024E5" w:rsidP="000051F0">
      <w:pPr>
        <w:numPr>
          <w:ilvl w:val="0"/>
          <w:numId w:val="48"/>
        </w:numPr>
        <w:jc w:val="both"/>
        <w:rPr>
          <w:rFonts w:ascii="Tahoma" w:hAnsi="Tahoma" w:cs="Tahoma"/>
        </w:rPr>
      </w:pPr>
      <w:r w:rsidRPr="008024E5">
        <w:rPr>
          <w:rFonts w:ascii="Tahoma" w:hAnsi="Tahoma" w:cs="Tahoma"/>
        </w:rPr>
        <w:t xml:space="preserve">vsaj enim usposobljenim strokovnjakom z veljavnim certifikatom proizvajalca </w:t>
      </w:r>
      <w:proofErr w:type="spellStart"/>
      <w:r w:rsidRPr="008024E5">
        <w:rPr>
          <w:rFonts w:ascii="Tahoma" w:hAnsi="Tahoma" w:cs="Tahoma"/>
        </w:rPr>
        <w:t>Extrahop</w:t>
      </w:r>
      <w:proofErr w:type="spellEnd"/>
      <w:r w:rsidRPr="008024E5">
        <w:rPr>
          <w:rFonts w:ascii="Tahoma" w:hAnsi="Tahoma" w:cs="Tahoma"/>
        </w:rPr>
        <w:t xml:space="preserve"> za </w:t>
      </w:r>
      <w:r w:rsidR="006C2A5F" w:rsidRPr="008024E5">
        <w:rPr>
          <w:rFonts w:ascii="Tahoma" w:hAnsi="Tahoma" w:cs="Tahoma"/>
        </w:rPr>
        <w:t>izvajanj</w:t>
      </w:r>
      <w:r w:rsidR="006C2A5F">
        <w:rPr>
          <w:rFonts w:ascii="Tahoma" w:hAnsi="Tahoma" w:cs="Tahoma"/>
        </w:rPr>
        <w:t>e</w:t>
      </w:r>
      <w:r w:rsidR="006C2A5F" w:rsidRPr="008024E5">
        <w:rPr>
          <w:rFonts w:ascii="Tahoma" w:hAnsi="Tahoma" w:cs="Tahoma"/>
        </w:rPr>
        <w:t xml:space="preserve"> </w:t>
      </w:r>
      <w:r w:rsidRPr="008024E5">
        <w:rPr>
          <w:rFonts w:ascii="Tahoma" w:hAnsi="Tahoma" w:cs="Tahoma"/>
        </w:rPr>
        <w:t>napredne analitike mrežnega prometa,</w:t>
      </w:r>
    </w:p>
    <w:p w14:paraId="124CADE0" w14:textId="77777777" w:rsidR="008024E5" w:rsidRPr="008024E5" w:rsidRDefault="008024E5" w:rsidP="000051F0">
      <w:pPr>
        <w:numPr>
          <w:ilvl w:val="0"/>
          <w:numId w:val="48"/>
        </w:numPr>
        <w:jc w:val="both"/>
        <w:rPr>
          <w:rFonts w:ascii="Tahoma" w:hAnsi="Tahoma" w:cs="Tahoma"/>
        </w:rPr>
      </w:pPr>
      <w:r w:rsidRPr="008024E5">
        <w:rPr>
          <w:rFonts w:ascii="Tahoma" w:hAnsi="Tahoma" w:cs="Tahoma"/>
        </w:rPr>
        <w:t xml:space="preserve">vsaj enim usposobljenim strokovnjakom za področje </w:t>
      </w:r>
      <w:proofErr w:type="spellStart"/>
      <w:r w:rsidRPr="008024E5">
        <w:rPr>
          <w:rFonts w:ascii="Tahoma" w:hAnsi="Tahoma" w:cs="Tahoma"/>
        </w:rPr>
        <w:t>virtualizacije</w:t>
      </w:r>
      <w:proofErr w:type="spellEnd"/>
      <w:r w:rsidRPr="008024E5">
        <w:rPr>
          <w:rFonts w:ascii="Tahoma" w:hAnsi="Tahoma" w:cs="Tahoma"/>
        </w:rPr>
        <w:t xml:space="preserve"> strežnikov </w:t>
      </w:r>
      <w:proofErr w:type="spellStart"/>
      <w:r w:rsidRPr="008024E5">
        <w:rPr>
          <w:rFonts w:ascii="Tahoma" w:hAnsi="Tahoma" w:cs="Tahoma"/>
        </w:rPr>
        <w:t>VMware</w:t>
      </w:r>
      <w:proofErr w:type="spellEnd"/>
      <w:r w:rsidRPr="008024E5">
        <w:rPr>
          <w:rFonts w:ascii="Tahoma" w:hAnsi="Tahoma" w:cs="Tahoma"/>
        </w:rPr>
        <w:t xml:space="preserve"> (VCIX-DCV - </w:t>
      </w:r>
      <w:proofErr w:type="spellStart"/>
      <w:r w:rsidRPr="008024E5">
        <w:rPr>
          <w:rFonts w:ascii="Tahoma" w:hAnsi="Tahoma" w:cs="Tahoma"/>
        </w:rPr>
        <w:t>VMware</w:t>
      </w:r>
      <w:proofErr w:type="spellEnd"/>
      <w:r w:rsidRPr="008024E5">
        <w:rPr>
          <w:rFonts w:ascii="Tahoma" w:hAnsi="Tahoma" w:cs="Tahoma"/>
        </w:rPr>
        <w:t xml:space="preserve"> </w:t>
      </w:r>
      <w:proofErr w:type="spellStart"/>
      <w:r w:rsidRPr="008024E5">
        <w:rPr>
          <w:rFonts w:ascii="Tahoma" w:hAnsi="Tahoma" w:cs="Tahoma"/>
        </w:rPr>
        <w:t>Certified</w:t>
      </w:r>
      <w:proofErr w:type="spellEnd"/>
      <w:r w:rsidRPr="008024E5">
        <w:rPr>
          <w:rFonts w:ascii="Tahoma" w:hAnsi="Tahoma" w:cs="Tahoma"/>
        </w:rPr>
        <w:t xml:space="preserve"> </w:t>
      </w:r>
      <w:proofErr w:type="spellStart"/>
      <w:r w:rsidRPr="008024E5">
        <w:rPr>
          <w:rFonts w:ascii="Tahoma" w:hAnsi="Tahoma" w:cs="Tahoma"/>
        </w:rPr>
        <w:t>Implementation</w:t>
      </w:r>
      <w:proofErr w:type="spellEnd"/>
      <w:r w:rsidRPr="008024E5">
        <w:rPr>
          <w:rFonts w:ascii="Tahoma" w:hAnsi="Tahoma" w:cs="Tahoma"/>
        </w:rPr>
        <w:t xml:space="preserve"> </w:t>
      </w:r>
      <w:proofErr w:type="spellStart"/>
      <w:r w:rsidRPr="008024E5">
        <w:rPr>
          <w:rFonts w:ascii="Tahoma" w:hAnsi="Tahoma" w:cs="Tahoma"/>
        </w:rPr>
        <w:t>Expert</w:t>
      </w:r>
      <w:proofErr w:type="spellEnd"/>
      <w:r w:rsidRPr="008024E5">
        <w:rPr>
          <w:rFonts w:ascii="Tahoma" w:hAnsi="Tahoma" w:cs="Tahoma"/>
        </w:rPr>
        <w:t xml:space="preserve"> — Data Center </w:t>
      </w:r>
      <w:proofErr w:type="spellStart"/>
      <w:r w:rsidRPr="008024E5">
        <w:rPr>
          <w:rFonts w:ascii="Tahoma" w:hAnsi="Tahoma" w:cs="Tahoma"/>
        </w:rPr>
        <w:t>Virtualization</w:t>
      </w:r>
      <w:proofErr w:type="spellEnd"/>
      <w:r w:rsidRPr="008024E5">
        <w:rPr>
          <w:rFonts w:ascii="Tahoma" w:hAnsi="Tahoma" w:cs="Tahoma"/>
        </w:rPr>
        <w:t>),</w:t>
      </w:r>
    </w:p>
    <w:p w14:paraId="22B7238C" w14:textId="77777777" w:rsidR="008024E5" w:rsidRPr="008024E5" w:rsidRDefault="008024E5" w:rsidP="000051F0">
      <w:pPr>
        <w:numPr>
          <w:ilvl w:val="0"/>
          <w:numId w:val="48"/>
        </w:numPr>
        <w:jc w:val="both"/>
        <w:rPr>
          <w:rFonts w:ascii="Tahoma" w:hAnsi="Tahoma" w:cs="Tahoma"/>
        </w:rPr>
      </w:pPr>
      <w:r w:rsidRPr="008024E5">
        <w:rPr>
          <w:rFonts w:ascii="Tahoma" w:hAnsi="Tahoma" w:cs="Tahoma"/>
        </w:rPr>
        <w:t xml:space="preserve">vsaj enim usposobljenim strokovnjakom oziroma ekspertom za področje Dell strežniškega sistema (DELL Specialist - </w:t>
      </w:r>
      <w:proofErr w:type="spellStart"/>
      <w:r w:rsidRPr="008024E5">
        <w:rPr>
          <w:rFonts w:ascii="Tahoma" w:hAnsi="Tahoma" w:cs="Tahoma"/>
        </w:rPr>
        <w:t>Implementation</w:t>
      </w:r>
      <w:proofErr w:type="spellEnd"/>
      <w:r w:rsidRPr="008024E5">
        <w:rPr>
          <w:rFonts w:ascii="Tahoma" w:hAnsi="Tahoma" w:cs="Tahoma"/>
        </w:rPr>
        <w:t xml:space="preserve"> </w:t>
      </w:r>
      <w:proofErr w:type="spellStart"/>
      <w:r w:rsidRPr="008024E5">
        <w:rPr>
          <w:rFonts w:ascii="Tahoma" w:hAnsi="Tahoma" w:cs="Tahoma"/>
        </w:rPr>
        <w:t>Engineer</w:t>
      </w:r>
      <w:proofErr w:type="spellEnd"/>
      <w:r w:rsidRPr="008024E5">
        <w:rPr>
          <w:rFonts w:ascii="Tahoma" w:hAnsi="Tahoma" w:cs="Tahoma"/>
        </w:rPr>
        <w:t xml:space="preserve">, </w:t>
      </w:r>
      <w:proofErr w:type="spellStart"/>
      <w:r w:rsidRPr="008024E5">
        <w:rPr>
          <w:rFonts w:ascii="Tahoma" w:hAnsi="Tahoma" w:cs="Tahoma"/>
        </w:rPr>
        <w:t>PowerEdge</w:t>
      </w:r>
      <w:proofErr w:type="spellEnd"/>
      <w:r w:rsidRPr="008024E5">
        <w:rPr>
          <w:rFonts w:ascii="Tahoma" w:hAnsi="Tahoma" w:cs="Tahoma"/>
        </w:rPr>
        <w:t xml:space="preserve"> MX </w:t>
      </w:r>
      <w:proofErr w:type="spellStart"/>
      <w:r w:rsidRPr="008024E5">
        <w:rPr>
          <w:rFonts w:ascii="Tahoma" w:hAnsi="Tahoma" w:cs="Tahoma"/>
        </w:rPr>
        <w:t>Modular</w:t>
      </w:r>
      <w:proofErr w:type="spellEnd"/>
      <w:r w:rsidRPr="008024E5">
        <w:rPr>
          <w:rFonts w:ascii="Tahoma" w:hAnsi="Tahoma" w:cs="Tahoma"/>
        </w:rPr>
        <w:t xml:space="preserve"> </w:t>
      </w:r>
      <w:proofErr w:type="spellStart"/>
      <w:r w:rsidRPr="008024E5">
        <w:rPr>
          <w:rFonts w:ascii="Tahoma" w:hAnsi="Tahoma" w:cs="Tahoma"/>
        </w:rPr>
        <w:t>Version</w:t>
      </w:r>
      <w:proofErr w:type="spellEnd"/>
      <w:r w:rsidRPr="008024E5">
        <w:rPr>
          <w:rFonts w:ascii="Tahoma" w:hAnsi="Tahoma" w:cs="Tahoma"/>
        </w:rPr>
        <w:t xml:space="preserve"> 1.0),</w:t>
      </w:r>
    </w:p>
    <w:p w14:paraId="66DB7C09" w14:textId="77777777" w:rsidR="008024E5" w:rsidRPr="008024E5" w:rsidRDefault="008024E5" w:rsidP="000051F0">
      <w:pPr>
        <w:numPr>
          <w:ilvl w:val="0"/>
          <w:numId w:val="48"/>
        </w:numPr>
        <w:jc w:val="both"/>
        <w:rPr>
          <w:rFonts w:ascii="Tahoma" w:hAnsi="Tahoma" w:cs="Tahoma"/>
        </w:rPr>
      </w:pPr>
      <w:r w:rsidRPr="008024E5">
        <w:rPr>
          <w:rFonts w:ascii="Tahoma" w:hAnsi="Tahoma" w:cs="Tahoma"/>
        </w:rPr>
        <w:t xml:space="preserve">vsaj enim usposobljenim strokovnjakom oziroma ekspertom z naprednim nivojem tehničnega znanja za področje vzdrževanja rešitve požarnih pregrad nove generacije </w:t>
      </w:r>
      <w:proofErr w:type="spellStart"/>
      <w:r w:rsidRPr="008024E5">
        <w:rPr>
          <w:rFonts w:ascii="Tahoma" w:hAnsi="Tahoma" w:cs="Tahoma"/>
        </w:rPr>
        <w:t>Palo</w:t>
      </w:r>
      <w:proofErr w:type="spellEnd"/>
      <w:r w:rsidRPr="008024E5">
        <w:rPr>
          <w:rFonts w:ascii="Tahoma" w:hAnsi="Tahoma" w:cs="Tahoma"/>
        </w:rPr>
        <w:t xml:space="preserve"> </w:t>
      </w:r>
      <w:proofErr w:type="spellStart"/>
      <w:r w:rsidRPr="008024E5">
        <w:rPr>
          <w:rFonts w:ascii="Tahoma" w:hAnsi="Tahoma" w:cs="Tahoma"/>
        </w:rPr>
        <w:t>Alto</w:t>
      </w:r>
      <w:proofErr w:type="spellEnd"/>
    </w:p>
    <w:p w14:paraId="0D325EBB" w14:textId="77777777" w:rsidR="008024E5" w:rsidRPr="008024E5" w:rsidRDefault="008024E5" w:rsidP="000051F0">
      <w:pPr>
        <w:jc w:val="both"/>
        <w:rPr>
          <w:rFonts w:ascii="Tahoma" w:hAnsi="Tahoma" w:cs="Tahoma"/>
        </w:rPr>
      </w:pPr>
    </w:p>
    <w:p w14:paraId="6068F044" w14:textId="289ED277" w:rsidR="008024E5" w:rsidRPr="008024E5" w:rsidRDefault="008024E5" w:rsidP="000051F0">
      <w:pPr>
        <w:jc w:val="both"/>
        <w:rPr>
          <w:rFonts w:ascii="Tahoma" w:hAnsi="Tahoma" w:cs="Tahoma"/>
        </w:rPr>
      </w:pPr>
      <w:r w:rsidRPr="008024E5">
        <w:rPr>
          <w:rFonts w:ascii="Tahoma" w:hAnsi="Tahoma" w:cs="Tahoma"/>
        </w:rPr>
        <w:t xml:space="preserve">Vsi prijavljeni kadri morajo biti pri </w:t>
      </w:r>
      <w:r w:rsidR="006C2A5F">
        <w:rPr>
          <w:rFonts w:ascii="Tahoma" w:hAnsi="Tahoma" w:cs="Tahoma"/>
        </w:rPr>
        <w:t>redno</w:t>
      </w:r>
      <w:r w:rsidR="006C2A5F" w:rsidRPr="008024E5">
        <w:rPr>
          <w:rFonts w:ascii="Tahoma" w:hAnsi="Tahoma" w:cs="Tahoma"/>
        </w:rPr>
        <w:t xml:space="preserve"> </w:t>
      </w:r>
      <w:r w:rsidRPr="008024E5">
        <w:rPr>
          <w:rFonts w:ascii="Tahoma" w:hAnsi="Tahoma" w:cs="Tahoma"/>
        </w:rPr>
        <w:t>zaposleni</w:t>
      </w:r>
      <w:r w:rsidR="006C2A5F">
        <w:rPr>
          <w:rFonts w:ascii="Tahoma" w:hAnsi="Tahoma" w:cs="Tahoma"/>
        </w:rPr>
        <w:t xml:space="preserve"> pri ponudniku</w:t>
      </w:r>
      <w:r w:rsidRPr="008024E5">
        <w:rPr>
          <w:rFonts w:ascii="Tahoma" w:hAnsi="Tahoma" w:cs="Tahoma"/>
        </w:rPr>
        <w:t xml:space="preserve"> in morajo tekoče govoriti slovenski jezik. Znanje jezika lahko naročnik preveri naknadno.</w:t>
      </w:r>
      <w:r w:rsidR="006C2A5F">
        <w:rPr>
          <w:rFonts w:ascii="Tahoma" w:hAnsi="Tahoma" w:cs="Tahoma"/>
        </w:rPr>
        <w:t xml:space="preserve"> V kolikor nominirani kader ni zaposlen pri ponudniku, ga mora ponudnik v ponudbi prijaviti kot partnerja ali podizvajalca.</w:t>
      </w:r>
    </w:p>
    <w:p w14:paraId="5B089F56" w14:textId="77777777" w:rsidR="004864EA" w:rsidRDefault="004864EA" w:rsidP="000051F0">
      <w:pPr>
        <w:jc w:val="both"/>
        <w:rPr>
          <w:rFonts w:ascii="Tahoma" w:hAnsi="Tahoma" w:cs="Tahoma"/>
        </w:rPr>
      </w:pPr>
    </w:p>
    <w:p w14:paraId="74D58CD1" w14:textId="77777777" w:rsidR="004864EA" w:rsidRDefault="004864EA" w:rsidP="000051F0">
      <w:pPr>
        <w:jc w:val="both"/>
        <w:rPr>
          <w:rFonts w:ascii="Tahoma" w:hAnsi="Tahoma" w:cs="Tahoma"/>
          <w:b/>
          <w:i/>
        </w:rPr>
      </w:pPr>
      <w:r>
        <w:rPr>
          <w:rFonts w:ascii="Tahoma" w:hAnsi="Tahoma" w:cs="Tahoma"/>
          <w:b/>
          <w:i/>
        </w:rPr>
        <w:t>Zgoraj navedeni pogoj lahko ponudnik izpolni samostojno, s partnerjem v primeru skupne ponudbe ali s podizvajalcem.</w:t>
      </w:r>
    </w:p>
    <w:p w14:paraId="3F882151" w14:textId="77777777" w:rsidR="00F47E0A" w:rsidRDefault="00F47E0A" w:rsidP="000051F0">
      <w:pPr>
        <w:jc w:val="both"/>
        <w:rPr>
          <w:rFonts w:ascii="Tahoma" w:hAnsi="Tahoma" w:cs="Tahoma"/>
        </w:rPr>
      </w:pPr>
    </w:p>
    <w:p w14:paraId="6472EFC6" w14:textId="4D668A87" w:rsidR="00F47E0A" w:rsidRDefault="00B94063" w:rsidP="000051F0">
      <w:pPr>
        <w:ind w:right="-2"/>
        <w:jc w:val="both"/>
        <w:rPr>
          <w:rFonts w:ascii="Tahoma" w:hAnsi="Tahoma" w:cs="Tahoma"/>
          <w:b/>
          <w:smallCaps/>
        </w:rPr>
      </w:pPr>
      <w:r>
        <w:rPr>
          <w:rFonts w:ascii="Tahoma" w:hAnsi="Tahoma" w:cs="Tahoma"/>
          <w:b/>
          <w:smallCaps/>
        </w:rPr>
        <w:t>Dokazila</w:t>
      </w:r>
      <w:r w:rsidR="00F47E0A" w:rsidRPr="00BD38E8">
        <w:rPr>
          <w:rFonts w:ascii="Tahoma" w:hAnsi="Tahoma" w:cs="Tahoma"/>
          <w:b/>
          <w:smallCaps/>
        </w:rPr>
        <w:t>:</w:t>
      </w:r>
    </w:p>
    <w:p w14:paraId="6B2C8193" w14:textId="77777777" w:rsidR="00C11A1A" w:rsidRPr="00FC2F2D" w:rsidRDefault="00C11A1A" w:rsidP="000051F0">
      <w:pPr>
        <w:numPr>
          <w:ilvl w:val="0"/>
          <w:numId w:val="47"/>
        </w:numPr>
        <w:jc w:val="both"/>
        <w:rPr>
          <w:rFonts w:ascii="Tahoma" w:hAnsi="Tahoma" w:cs="Tahoma"/>
        </w:rPr>
      </w:pPr>
      <w:r w:rsidRPr="00FC2F2D">
        <w:rPr>
          <w:rFonts w:ascii="Tahoma" w:hAnsi="Tahoma" w:cs="Tahoma"/>
        </w:rPr>
        <w:t xml:space="preserve">ESPD s strani vseh sodelujočih gospodarskih subjektov v ponudbi, ter s Prilogo 1, Prilogo 5 ali Prilogo 6. </w:t>
      </w:r>
    </w:p>
    <w:p w14:paraId="2573E50F" w14:textId="170A68FC" w:rsidR="008024E5" w:rsidRPr="00FC2F2D" w:rsidRDefault="008024E5" w:rsidP="000051F0">
      <w:pPr>
        <w:numPr>
          <w:ilvl w:val="0"/>
          <w:numId w:val="47"/>
        </w:numPr>
        <w:jc w:val="both"/>
        <w:rPr>
          <w:rFonts w:ascii="Tahoma" w:hAnsi="Tahoma" w:cs="Tahoma"/>
        </w:rPr>
      </w:pPr>
      <w:r w:rsidRPr="00FC2F2D">
        <w:rPr>
          <w:rFonts w:ascii="Tahoma" w:hAnsi="Tahoma" w:cs="Tahoma"/>
        </w:rPr>
        <w:t xml:space="preserve">Ponudnik priloži zahtevana dokazila skladno z zahtevami iz točke 3.3.2.3. razpisne dokumentacije </w:t>
      </w:r>
      <w:r w:rsidR="00FC2F2D" w:rsidRPr="00FC2F2D">
        <w:rPr>
          <w:rFonts w:ascii="Tahoma" w:hAnsi="Tahoma" w:cs="Tahoma"/>
        </w:rPr>
        <w:t>v prilogi 8</w:t>
      </w:r>
      <w:r w:rsidRPr="00FC2F2D">
        <w:rPr>
          <w:rFonts w:ascii="Tahoma" w:hAnsi="Tahoma" w:cs="Tahoma"/>
        </w:rPr>
        <w:t>.</w:t>
      </w:r>
    </w:p>
    <w:p w14:paraId="0BF7E271" w14:textId="678C773F" w:rsidR="008024E5" w:rsidRDefault="008024E5" w:rsidP="000051F0">
      <w:pPr>
        <w:ind w:left="360"/>
        <w:jc w:val="both"/>
        <w:rPr>
          <w:rFonts w:ascii="Tahoma" w:hAnsi="Tahoma" w:cs="Tahoma"/>
        </w:rPr>
      </w:pPr>
    </w:p>
    <w:p w14:paraId="36775E5E" w14:textId="7097DC0E" w:rsidR="008024E5" w:rsidRPr="008024E5" w:rsidRDefault="008024E5" w:rsidP="000051F0">
      <w:pPr>
        <w:pStyle w:val="Odstavekseznama"/>
        <w:numPr>
          <w:ilvl w:val="3"/>
          <w:numId w:val="2"/>
        </w:numPr>
        <w:jc w:val="both"/>
        <w:rPr>
          <w:rFonts w:ascii="Tahoma" w:hAnsi="Tahoma" w:cs="Tahoma"/>
          <w:b/>
          <w:bCs/>
        </w:rPr>
      </w:pPr>
      <w:r w:rsidRPr="008024E5">
        <w:rPr>
          <w:rFonts w:ascii="Tahoma" w:hAnsi="Tahoma" w:cs="Tahoma"/>
          <w:b/>
        </w:rPr>
        <w:t>Referenčni pogoji</w:t>
      </w:r>
    </w:p>
    <w:p w14:paraId="12C7AB6C" w14:textId="2C9AE29C" w:rsidR="008024E5" w:rsidRDefault="008024E5" w:rsidP="000051F0">
      <w:pPr>
        <w:jc w:val="both"/>
        <w:rPr>
          <w:rFonts w:ascii="Tahoma" w:hAnsi="Tahoma" w:cs="Tahoma"/>
        </w:rPr>
      </w:pPr>
    </w:p>
    <w:p w14:paraId="2D13187C" w14:textId="79ABB9EC" w:rsidR="008024E5" w:rsidRPr="008024E5" w:rsidRDefault="008024E5" w:rsidP="000051F0">
      <w:pPr>
        <w:jc w:val="both"/>
        <w:rPr>
          <w:rFonts w:ascii="Tahoma" w:hAnsi="Tahoma" w:cs="Tahoma"/>
        </w:rPr>
      </w:pPr>
      <w:r w:rsidRPr="008024E5">
        <w:rPr>
          <w:rFonts w:ascii="Tahoma" w:hAnsi="Tahoma" w:cs="Tahoma"/>
        </w:rPr>
        <w:t>Ponudnik mora v ponudbi izkazati, da je v zadnjih treh (3) letih pred datumom, določenim za oddajo ponudb, v neprekinjenem dvanajst (12) mesečnem obdobju, kvalitetno in v skladu s pogodbenimi določili za najmanj tri (3) različne naročnike, uspešno in kakovostno izvajal storitve vzdrževanja informacijsko-komunikacijske opreme, ki so po kompleksnosti, zahtevnosti in obsegu vzdrževanja primerljive s storitvami predmetnega javnega naročila, pri čemer:</w:t>
      </w:r>
    </w:p>
    <w:p w14:paraId="509F1487" w14:textId="77777777" w:rsidR="008024E5" w:rsidRPr="008024E5" w:rsidRDefault="008024E5" w:rsidP="000051F0">
      <w:pPr>
        <w:pStyle w:val="Odstavekseznama"/>
        <w:numPr>
          <w:ilvl w:val="0"/>
          <w:numId w:val="50"/>
        </w:numPr>
        <w:jc w:val="both"/>
        <w:rPr>
          <w:rFonts w:ascii="Tahoma" w:hAnsi="Tahoma" w:cs="Tahoma"/>
        </w:rPr>
      </w:pPr>
      <w:r w:rsidRPr="008024E5">
        <w:rPr>
          <w:rFonts w:ascii="Tahoma" w:hAnsi="Tahoma" w:cs="Tahoma"/>
        </w:rPr>
        <w:t>vrednost posamezne reference ne sme biti nižja od 100.000,00 EUR brez DDV in</w:t>
      </w:r>
    </w:p>
    <w:p w14:paraId="01E363D3" w14:textId="4C0894CF" w:rsidR="008024E5" w:rsidRPr="008024E5" w:rsidRDefault="008024E5" w:rsidP="000051F0">
      <w:pPr>
        <w:pStyle w:val="Odstavekseznama"/>
        <w:numPr>
          <w:ilvl w:val="0"/>
          <w:numId w:val="50"/>
        </w:numPr>
        <w:jc w:val="both"/>
        <w:rPr>
          <w:rFonts w:ascii="Tahoma" w:hAnsi="Tahoma" w:cs="Tahoma"/>
        </w:rPr>
      </w:pPr>
      <w:r w:rsidRPr="008024E5">
        <w:rPr>
          <w:rFonts w:ascii="Tahoma" w:hAnsi="Tahoma" w:cs="Tahoma"/>
        </w:rPr>
        <w:t xml:space="preserve">potrjevalec referenčnega posla mora biti </w:t>
      </w:r>
      <w:r w:rsidR="00CE29F7" w:rsidRPr="008024E5">
        <w:rPr>
          <w:rFonts w:ascii="Tahoma" w:hAnsi="Tahoma" w:cs="Tahoma"/>
        </w:rPr>
        <w:t>organizacij</w:t>
      </w:r>
      <w:r w:rsidR="00CE29F7">
        <w:rPr>
          <w:rFonts w:ascii="Tahoma" w:hAnsi="Tahoma" w:cs="Tahoma"/>
        </w:rPr>
        <w:t>a/družba</w:t>
      </w:r>
      <w:r w:rsidR="00CE29F7" w:rsidRPr="008024E5">
        <w:rPr>
          <w:rFonts w:ascii="Tahoma" w:hAnsi="Tahoma" w:cs="Tahoma"/>
        </w:rPr>
        <w:t xml:space="preserve"> </w:t>
      </w:r>
      <w:r w:rsidRPr="008024E5">
        <w:rPr>
          <w:rFonts w:ascii="Tahoma" w:hAnsi="Tahoma" w:cs="Tahoma"/>
        </w:rPr>
        <w:t>z najmanj 100 zaposlenimi.</w:t>
      </w:r>
    </w:p>
    <w:p w14:paraId="0B7954E5" w14:textId="77777777" w:rsidR="008024E5" w:rsidRPr="008024E5" w:rsidRDefault="008024E5" w:rsidP="000051F0">
      <w:pPr>
        <w:jc w:val="both"/>
        <w:rPr>
          <w:rFonts w:ascii="Tahoma" w:hAnsi="Tahoma" w:cs="Tahoma"/>
          <w:highlight w:val="yellow"/>
        </w:rPr>
      </w:pPr>
    </w:p>
    <w:p w14:paraId="48BA945C" w14:textId="684F0788" w:rsidR="008024E5" w:rsidRDefault="008024E5" w:rsidP="000051F0">
      <w:pPr>
        <w:jc w:val="both"/>
        <w:rPr>
          <w:rFonts w:ascii="Tahoma" w:hAnsi="Tahoma" w:cs="Tahoma"/>
        </w:rPr>
      </w:pPr>
      <w:r w:rsidRPr="008024E5">
        <w:rPr>
          <w:rFonts w:ascii="Tahoma" w:hAnsi="Tahoma" w:cs="Tahoma"/>
        </w:rPr>
        <w:t>Naročnik je upravičen pred sprejemom odločitve o izbiri opraviti poizvedbe o navedenih referencah. Če navedene reference ne izkazujejo resničnega stanja jih naročnik ne bo upošteval.</w:t>
      </w:r>
    </w:p>
    <w:p w14:paraId="3AE0DE26" w14:textId="77777777" w:rsidR="00CE29F7" w:rsidRPr="008024E5" w:rsidRDefault="00CE29F7" w:rsidP="000051F0">
      <w:pPr>
        <w:jc w:val="both"/>
        <w:rPr>
          <w:rFonts w:ascii="Tahoma" w:hAnsi="Tahoma" w:cs="Tahoma"/>
        </w:rPr>
      </w:pPr>
    </w:p>
    <w:p w14:paraId="4E24E12C" w14:textId="77777777" w:rsidR="00B94063" w:rsidRPr="00FC2F2D" w:rsidRDefault="00B94063" w:rsidP="000051F0">
      <w:pPr>
        <w:jc w:val="both"/>
        <w:rPr>
          <w:rFonts w:ascii="Tahoma" w:hAnsi="Tahoma" w:cs="Tahoma"/>
          <w:b/>
          <w:i/>
        </w:rPr>
      </w:pPr>
      <w:r w:rsidRPr="00FC2F2D">
        <w:rPr>
          <w:rFonts w:ascii="Tahoma" w:hAnsi="Tahoma" w:cs="Tahoma"/>
          <w:b/>
          <w:i/>
        </w:rPr>
        <w:t>Zgoraj navedeni pogoj lahko ponudnik izpolni samostojno, s partnerjem v primeru skupne ponudbe ali s podizvajalcem.</w:t>
      </w:r>
    </w:p>
    <w:p w14:paraId="77DF2528" w14:textId="77777777" w:rsidR="00B94063" w:rsidRPr="00FC2F2D" w:rsidRDefault="00B94063" w:rsidP="000051F0">
      <w:pPr>
        <w:jc w:val="both"/>
        <w:rPr>
          <w:rFonts w:ascii="Tahoma" w:hAnsi="Tahoma" w:cs="Tahoma"/>
        </w:rPr>
      </w:pPr>
    </w:p>
    <w:p w14:paraId="46A15702" w14:textId="77777777" w:rsidR="00B94063" w:rsidRPr="00FC2F2D" w:rsidRDefault="00B94063" w:rsidP="000051F0">
      <w:pPr>
        <w:ind w:right="-2"/>
        <w:jc w:val="both"/>
        <w:rPr>
          <w:rFonts w:ascii="Tahoma" w:hAnsi="Tahoma" w:cs="Tahoma"/>
          <w:b/>
          <w:smallCaps/>
        </w:rPr>
      </w:pPr>
      <w:r w:rsidRPr="00FC2F2D">
        <w:rPr>
          <w:rFonts w:ascii="Tahoma" w:hAnsi="Tahoma" w:cs="Tahoma"/>
          <w:b/>
          <w:smallCaps/>
        </w:rPr>
        <w:t>Dokazila:</w:t>
      </w:r>
    </w:p>
    <w:p w14:paraId="3693BBB9" w14:textId="77777777" w:rsidR="00B94063" w:rsidRPr="00FC2F2D" w:rsidRDefault="00B94063" w:rsidP="000051F0">
      <w:pPr>
        <w:numPr>
          <w:ilvl w:val="0"/>
          <w:numId w:val="47"/>
        </w:numPr>
        <w:jc w:val="both"/>
        <w:rPr>
          <w:rFonts w:ascii="Tahoma" w:hAnsi="Tahoma" w:cs="Tahoma"/>
        </w:rPr>
      </w:pPr>
      <w:r w:rsidRPr="00FC2F2D">
        <w:rPr>
          <w:rFonts w:ascii="Tahoma" w:hAnsi="Tahoma" w:cs="Tahoma"/>
        </w:rPr>
        <w:t xml:space="preserve">ESPD s strani vseh sodelujočih gospodarskih subjektov v ponudbi, ter s Prilogo 1, Prilogo 5 ali Prilogo 6. </w:t>
      </w:r>
    </w:p>
    <w:p w14:paraId="1E7EEF38" w14:textId="1F5CA1BE" w:rsidR="00B94063" w:rsidRPr="00FC2F2D" w:rsidRDefault="00B94063" w:rsidP="000051F0">
      <w:pPr>
        <w:pStyle w:val="Telobesedila2"/>
        <w:numPr>
          <w:ilvl w:val="0"/>
          <w:numId w:val="47"/>
        </w:numPr>
        <w:rPr>
          <w:rFonts w:ascii="Tahoma" w:hAnsi="Tahoma" w:cs="Tahoma"/>
          <w:b w:val="0"/>
          <w:szCs w:val="22"/>
          <w:lang w:val="sl-SI"/>
        </w:rPr>
      </w:pPr>
      <w:r w:rsidRPr="00FC2F2D">
        <w:rPr>
          <w:rFonts w:ascii="Tahoma" w:hAnsi="Tahoma" w:cs="Tahoma"/>
          <w:b w:val="0"/>
          <w:bCs/>
          <w:szCs w:val="22"/>
          <w:lang w:val="sl-SI"/>
        </w:rPr>
        <w:t xml:space="preserve">Izpolnjen in podpisan (potrjen obrazec) Priloga </w:t>
      </w:r>
      <w:r w:rsidR="00FC2F2D" w:rsidRPr="00FC2F2D">
        <w:rPr>
          <w:rFonts w:ascii="Tahoma" w:hAnsi="Tahoma" w:cs="Tahoma"/>
          <w:b w:val="0"/>
          <w:bCs/>
          <w:szCs w:val="22"/>
          <w:lang w:val="sl-SI"/>
        </w:rPr>
        <w:t>9</w:t>
      </w:r>
      <w:r w:rsidRPr="00FC2F2D">
        <w:rPr>
          <w:rFonts w:ascii="Tahoma" w:hAnsi="Tahoma" w:cs="Tahoma"/>
          <w:b w:val="0"/>
          <w:bCs/>
          <w:szCs w:val="22"/>
          <w:lang w:val="sl-SI"/>
        </w:rPr>
        <w:t xml:space="preserve"> »SEZNAM REFERENC«.</w:t>
      </w:r>
    </w:p>
    <w:p w14:paraId="55195792" w14:textId="1D9A75A4" w:rsidR="00BD38E8" w:rsidRPr="00FC2F2D" w:rsidRDefault="00B94063" w:rsidP="000051F0">
      <w:pPr>
        <w:pStyle w:val="Telobesedila2"/>
        <w:numPr>
          <w:ilvl w:val="0"/>
          <w:numId w:val="47"/>
        </w:numPr>
        <w:rPr>
          <w:rFonts w:ascii="Tahoma" w:hAnsi="Tahoma" w:cs="Tahoma"/>
          <w:b w:val="0"/>
          <w:szCs w:val="22"/>
          <w:lang w:val="sl-SI"/>
        </w:rPr>
      </w:pPr>
      <w:r w:rsidRPr="00FC2F2D">
        <w:rPr>
          <w:rFonts w:ascii="Tahoma" w:hAnsi="Tahoma" w:cs="Tahoma"/>
          <w:b w:val="0"/>
          <w:bCs/>
          <w:szCs w:val="22"/>
        </w:rPr>
        <w:t>Izpolnjen in podp</w:t>
      </w:r>
      <w:r w:rsidR="00FC2F2D" w:rsidRPr="00FC2F2D">
        <w:rPr>
          <w:rFonts w:ascii="Tahoma" w:hAnsi="Tahoma" w:cs="Tahoma"/>
          <w:b w:val="0"/>
          <w:bCs/>
          <w:szCs w:val="22"/>
        </w:rPr>
        <w:t>isan (potrjen obrazec) Priloga 9</w:t>
      </w:r>
      <w:r w:rsidRPr="00FC2F2D">
        <w:rPr>
          <w:rFonts w:ascii="Tahoma" w:hAnsi="Tahoma" w:cs="Tahoma"/>
          <w:b w:val="0"/>
          <w:bCs/>
          <w:szCs w:val="22"/>
        </w:rPr>
        <w:t>/1 »POTRDITEV REFERENC S STRANI POSAMEZNIH NAROČNIKOV</w:t>
      </w:r>
    </w:p>
    <w:p w14:paraId="672C93C8" w14:textId="15825FFB" w:rsidR="00B94063" w:rsidRPr="008024E5" w:rsidRDefault="00B94063" w:rsidP="000051F0">
      <w:pPr>
        <w:jc w:val="both"/>
        <w:rPr>
          <w:rFonts w:ascii="Tahoma" w:hAnsi="Tahoma" w:cs="Tahoma"/>
        </w:rPr>
      </w:pPr>
    </w:p>
    <w:p w14:paraId="4841628A" w14:textId="77777777" w:rsidR="00BD38E8" w:rsidRPr="00BD38E8" w:rsidRDefault="00BD38E8" w:rsidP="000051F0">
      <w:pPr>
        <w:numPr>
          <w:ilvl w:val="1"/>
          <w:numId w:val="2"/>
        </w:numPr>
        <w:jc w:val="both"/>
        <w:rPr>
          <w:rFonts w:ascii="Tahoma" w:hAnsi="Tahoma" w:cs="Tahoma"/>
          <w:b/>
        </w:rPr>
      </w:pPr>
      <w:r w:rsidRPr="00BD38E8">
        <w:rPr>
          <w:rFonts w:ascii="Tahoma" w:hAnsi="Tahoma" w:cs="Tahoma"/>
          <w:b/>
        </w:rPr>
        <w:t>Ostale zahteve in pogoji naročnika</w:t>
      </w:r>
    </w:p>
    <w:p w14:paraId="0F6E348F" w14:textId="77777777" w:rsidR="00BD38E8" w:rsidRPr="00BD38E8" w:rsidRDefault="00BD38E8" w:rsidP="000051F0">
      <w:pPr>
        <w:jc w:val="both"/>
        <w:rPr>
          <w:rFonts w:ascii="Tahoma" w:hAnsi="Tahoma" w:cs="Tahoma"/>
        </w:rPr>
      </w:pPr>
    </w:p>
    <w:p w14:paraId="11E2FF0F" w14:textId="77777777" w:rsidR="004864EA" w:rsidRPr="00285804" w:rsidRDefault="004864EA" w:rsidP="000051F0">
      <w:pPr>
        <w:jc w:val="both"/>
        <w:rPr>
          <w:rFonts w:ascii="Tahoma" w:hAnsi="Tahoma" w:cs="Tahoma"/>
          <w:i/>
          <w:szCs w:val="19"/>
        </w:rPr>
      </w:pPr>
      <w:r w:rsidRPr="00285804">
        <w:rPr>
          <w:rFonts w:ascii="Tahoma" w:hAnsi="Tahoma" w:cs="Tahoma"/>
          <w:i/>
          <w:szCs w:val="19"/>
        </w:rPr>
        <w:t xml:space="preserve">Spodaj navedeni pogoji v točki 3.4 veljajo tudi za posamezne člane skupine ponudnikov v okviru skupne ponudbe, za vse v ponudbi navedene podizvajalce in za vse druge subjekte, katerih zmogljivosti uporablja gospodarski subjekt. </w:t>
      </w:r>
    </w:p>
    <w:p w14:paraId="4C5FA343" w14:textId="77777777" w:rsidR="004864EA" w:rsidRPr="00285804" w:rsidRDefault="004864EA" w:rsidP="000051F0">
      <w:pPr>
        <w:rPr>
          <w:rFonts w:ascii="Tahoma" w:hAnsi="Tahoma" w:cs="Tahoma"/>
          <w:b/>
          <w:szCs w:val="21"/>
        </w:rPr>
      </w:pPr>
    </w:p>
    <w:p w14:paraId="0C071FC1" w14:textId="77777777" w:rsidR="004864EA" w:rsidRPr="00285804" w:rsidRDefault="004864EA" w:rsidP="000051F0">
      <w:pPr>
        <w:tabs>
          <w:tab w:val="left" w:pos="-1560"/>
        </w:tabs>
        <w:jc w:val="both"/>
        <w:rPr>
          <w:rFonts w:ascii="Tahoma" w:hAnsi="Tahoma" w:cs="Tahoma"/>
        </w:rPr>
      </w:pPr>
      <w:r w:rsidRPr="00285804">
        <w:rPr>
          <w:rFonts w:ascii="Tahoma" w:hAnsi="Tahoma" w:cs="Tahoma"/>
          <w:b/>
        </w:rPr>
        <w:lastRenderedPageBreak/>
        <w:t xml:space="preserve">A. </w:t>
      </w:r>
      <w:r w:rsidRPr="00285804">
        <w:rPr>
          <w:rFonts w:ascii="Tahoma" w:hAnsi="Tahoma" w:cs="Tahoma"/>
        </w:rPr>
        <w:t xml:space="preserve">Ponudnik, skupina ponudnikov v okviru skupne ponudbe, vsi v ponudbi navedeni podizvajalci ter </w:t>
      </w:r>
      <w:r w:rsidRPr="00285804">
        <w:rPr>
          <w:rFonts w:ascii="Tahoma" w:hAnsi="Tahoma" w:cs="Tahoma"/>
          <w:bCs/>
        </w:rPr>
        <w:t>subjekti, katerega zmogljivost bo ponudnik uporabil,</w:t>
      </w:r>
      <w:r w:rsidRPr="00285804">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285804">
        <w:rPr>
          <w:rFonts w:ascii="Tahoma" w:hAnsi="Tahoma" w:cs="Tahoma"/>
        </w:rPr>
        <w:t>ZIntPK</w:t>
      </w:r>
      <w:proofErr w:type="spellEnd"/>
      <w:r w:rsidRPr="00285804">
        <w:rPr>
          <w:rFonts w:ascii="Tahoma" w:hAnsi="Tahoma" w:cs="Tahoma"/>
        </w:rPr>
        <w:t>), naročniki ne smejo sodelovati.</w:t>
      </w:r>
    </w:p>
    <w:p w14:paraId="0859DD7F" w14:textId="77777777" w:rsidR="004864EA" w:rsidRPr="00285804" w:rsidRDefault="004864EA" w:rsidP="000051F0">
      <w:pPr>
        <w:jc w:val="both"/>
        <w:rPr>
          <w:rFonts w:ascii="Tahoma" w:hAnsi="Tahoma" w:cs="Tahoma"/>
          <w:b/>
          <w:smallCaps/>
          <w:sz w:val="16"/>
        </w:rPr>
      </w:pPr>
    </w:p>
    <w:p w14:paraId="7A931551" w14:textId="77777777" w:rsidR="004864EA" w:rsidRPr="00285804" w:rsidRDefault="004864EA" w:rsidP="000051F0">
      <w:pPr>
        <w:jc w:val="both"/>
        <w:rPr>
          <w:rFonts w:ascii="Tahoma" w:hAnsi="Tahoma" w:cs="Tahoma"/>
          <w:b/>
          <w:smallCaps/>
        </w:rPr>
      </w:pPr>
      <w:r w:rsidRPr="00285804">
        <w:rPr>
          <w:rFonts w:ascii="Tahoma" w:hAnsi="Tahoma" w:cs="Tahoma"/>
          <w:b/>
          <w:smallCaps/>
        </w:rPr>
        <w:t>Dokazila:</w:t>
      </w:r>
    </w:p>
    <w:p w14:paraId="77A5CFDD" w14:textId="77777777" w:rsidR="004864EA" w:rsidRPr="00285804" w:rsidRDefault="004864EA" w:rsidP="000051F0">
      <w:pPr>
        <w:jc w:val="both"/>
        <w:rPr>
          <w:rFonts w:ascii="Tahoma" w:hAnsi="Tahoma" w:cs="Tahoma"/>
          <w:szCs w:val="22"/>
        </w:rPr>
      </w:pPr>
      <w:r w:rsidRPr="00285804">
        <w:rPr>
          <w:rFonts w:ascii="Tahoma" w:hAnsi="Tahoma" w:cs="Tahoma"/>
          <w:szCs w:val="22"/>
        </w:rPr>
        <w:t>Priložen ESPD s strani vseh sodelujočih gospodarskih subjektov v ponudbi.</w:t>
      </w:r>
    </w:p>
    <w:p w14:paraId="2F2452D6" w14:textId="77777777" w:rsidR="004864EA" w:rsidRPr="00285804" w:rsidRDefault="004864EA" w:rsidP="000051F0">
      <w:pPr>
        <w:jc w:val="both"/>
        <w:rPr>
          <w:rFonts w:ascii="Tahoma" w:hAnsi="Tahoma" w:cs="Tahoma"/>
          <w:szCs w:val="22"/>
        </w:rPr>
      </w:pPr>
    </w:p>
    <w:p w14:paraId="1F8AB7D5" w14:textId="77777777" w:rsidR="004864EA" w:rsidRPr="003F019D" w:rsidRDefault="004864EA" w:rsidP="000051F0">
      <w:pPr>
        <w:tabs>
          <w:tab w:val="left" w:pos="284"/>
        </w:tabs>
        <w:jc w:val="both"/>
        <w:rPr>
          <w:rFonts w:ascii="Tahoma" w:hAnsi="Tahoma" w:cs="Tahoma"/>
        </w:rPr>
      </w:pPr>
      <w:r w:rsidRPr="00285804">
        <w:rPr>
          <w:rFonts w:ascii="Tahoma" w:hAnsi="Tahoma" w:cs="Tahoma"/>
          <w:b/>
        </w:rPr>
        <w:t xml:space="preserve">B. </w:t>
      </w:r>
      <w:r w:rsidRPr="00285804">
        <w:rPr>
          <w:rFonts w:ascii="Tahoma" w:hAnsi="Tahoma" w:cs="Tahoma"/>
        </w:rPr>
        <w:t xml:space="preserve">V skladu s šestim odstavkom 14. člena Zakona o integriteti in preprečevanju korupcije (Uradni list RS, št. 69/11-UPB2; v nadaljevanju </w:t>
      </w:r>
      <w:proofErr w:type="spellStart"/>
      <w:r w:rsidRPr="00285804">
        <w:rPr>
          <w:rFonts w:ascii="Tahoma" w:hAnsi="Tahoma" w:cs="Tahoma"/>
        </w:rPr>
        <w:t>ZIntPK</w:t>
      </w:r>
      <w:proofErr w:type="spellEnd"/>
      <w:r w:rsidRPr="00285804">
        <w:rPr>
          <w:rFonts w:ascii="Tahoma" w:hAnsi="Tahoma" w:cs="Tahoma"/>
        </w:rPr>
        <w:t>)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4). Če bo ponudnik predložil lažno izjavo oziroma bo dal neresnične podatke o navedenih dejstvih, bo to imelo za posledico ničnost pogodbe/okvirnega sporazuma. Izjavo bodo morali podati tudi ostali gospodarski subjekti, ki nastopajo</w:t>
      </w:r>
      <w:r w:rsidR="003F019D">
        <w:rPr>
          <w:rFonts w:ascii="Tahoma" w:hAnsi="Tahoma" w:cs="Tahoma"/>
        </w:rPr>
        <w:t xml:space="preserve"> v ponudbi skupaj s ponudnikom.</w:t>
      </w:r>
    </w:p>
    <w:p w14:paraId="27BB22EC" w14:textId="77777777" w:rsidR="00085114" w:rsidRPr="00285804" w:rsidRDefault="00085114" w:rsidP="000051F0">
      <w:pPr>
        <w:jc w:val="both"/>
        <w:rPr>
          <w:rFonts w:ascii="Tahoma" w:hAnsi="Tahoma" w:cs="Tahoma"/>
          <w:b/>
          <w:smallCaps/>
        </w:rPr>
      </w:pPr>
    </w:p>
    <w:p w14:paraId="51378895" w14:textId="77777777" w:rsidR="004864EA" w:rsidRPr="00285804" w:rsidRDefault="004864EA" w:rsidP="000051F0">
      <w:pPr>
        <w:jc w:val="both"/>
        <w:rPr>
          <w:rFonts w:ascii="Tahoma" w:hAnsi="Tahoma" w:cs="Tahoma"/>
          <w:b/>
          <w:smallCaps/>
        </w:rPr>
      </w:pPr>
      <w:r w:rsidRPr="00285804">
        <w:rPr>
          <w:rFonts w:ascii="Tahoma" w:hAnsi="Tahoma" w:cs="Tahoma"/>
          <w:b/>
          <w:smallCaps/>
        </w:rPr>
        <w:t>Dokazila:</w:t>
      </w:r>
    </w:p>
    <w:p w14:paraId="5A7F9598" w14:textId="77777777" w:rsidR="004864EA" w:rsidRPr="00285804" w:rsidRDefault="004864EA" w:rsidP="000051F0">
      <w:pPr>
        <w:jc w:val="both"/>
        <w:rPr>
          <w:rFonts w:ascii="Tahoma" w:hAnsi="Tahoma" w:cs="Tahoma"/>
          <w:szCs w:val="22"/>
        </w:rPr>
      </w:pPr>
      <w:r w:rsidRPr="00285804">
        <w:rPr>
          <w:rFonts w:ascii="Tahoma" w:hAnsi="Tahoma" w:cs="Tahoma"/>
          <w:szCs w:val="22"/>
        </w:rPr>
        <w:t>Priložen ESPD s strani vseh sodelujočih gospodarskih subjektov v ponudbi.</w:t>
      </w:r>
    </w:p>
    <w:p w14:paraId="6B9ABD69" w14:textId="77777777" w:rsidR="004864EA" w:rsidRPr="00285804" w:rsidRDefault="004864EA" w:rsidP="000051F0">
      <w:pPr>
        <w:jc w:val="both"/>
        <w:rPr>
          <w:rFonts w:ascii="Tahoma" w:hAnsi="Tahoma" w:cs="Tahoma"/>
          <w:sz w:val="16"/>
          <w:szCs w:val="22"/>
        </w:rPr>
      </w:pPr>
    </w:p>
    <w:p w14:paraId="2A615324" w14:textId="77777777" w:rsidR="004864EA" w:rsidRPr="00285804" w:rsidRDefault="004864EA" w:rsidP="000051F0">
      <w:pPr>
        <w:jc w:val="both"/>
        <w:rPr>
          <w:rFonts w:ascii="Tahoma" w:hAnsi="Tahoma" w:cs="Tahoma"/>
          <w:szCs w:val="22"/>
        </w:rPr>
      </w:pPr>
      <w:r w:rsidRPr="00285804">
        <w:rPr>
          <w:rFonts w:ascii="Tahoma" w:hAnsi="Tahoma" w:cs="Tahoma"/>
          <w:b/>
          <w:szCs w:val="22"/>
        </w:rPr>
        <w:t xml:space="preserve">Ponudnik </w:t>
      </w:r>
      <w:r w:rsidRPr="00285804">
        <w:rPr>
          <w:rFonts w:ascii="Tahoma" w:hAnsi="Tahoma" w:cs="Tahoma"/>
          <w:b/>
          <w:szCs w:val="22"/>
          <w:u w:val="single"/>
        </w:rPr>
        <w:t>lahko že ob oddaji ponudbe</w:t>
      </w:r>
      <w:r w:rsidRPr="00285804">
        <w:rPr>
          <w:rFonts w:ascii="Tahoma" w:hAnsi="Tahoma" w:cs="Tahoma"/>
          <w:b/>
          <w:szCs w:val="22"/>
        </w:rPr>
        <w:t xml:space="preserve"> predloži predmetno Prilogo 4, </w:t>
      </w:r>
      <w:r w:rsidRPr="00285804">
        <w:rPr>
          <w:rFonts w:ascii="Tahoma" w:hAnsi="Tahoma" w:cs="Tahoma"/>
          <w:szCs w:val="22"/>
        </w:rPr>
        <w:t xml:space="preserve">in sicer </w:t>
      </w:r>
      <w:r w:rsidRPr="00285804">
        <w:rPr>
          <w:rFonts w:ascii="Tahoma" w:hAnsi="Tahoma" w:cs="Tahoma"/>
          <w:szCs w:val="22"/>
          <w:u w:val="single"/>
        </w:rPr>
        <w:t>za vse</w:t>
      </w:r>
      <w:r w:rsidRPr="00285804">
        <w:rPr>
          <w:rFonts w:ascii="Tahoma" w:hAnsi="Tahoma" w:cs="Tahoma"/>
          <w:szCs w:val="22"/>
        </w:rPr>
        <w:t xml:space="preserve"> gospodarske subjekte, ki nastopajo v ponudbi skupaj s ponudnikom (za vse partnerje, podizvajalce in/ali s subjekte, katerih zmogljivosti uporablja gospodarski subjekt).</w:t>
      </w:r>
    </w:p>
    <w:p w14:paraId="72BF586D" w14:textId="77777777" w:rsidR="004864EA" w:rsidRPr="00285804" w:rsidRDefault="004864EA" w:rsidP="000051F0">
      <w:pPr>
        <w:jc w:val="both"/>
        <w:rPr>
          <w:rFonts w:ascii="Tahoma" w:hAnsi="Tahoma" w:cs="Tahoma"/>
          <w:szCs w:val="22"/>
        </w:rPr>
      </w:pPr>
    </w:p>
    <w:p w14:paraId="31B05153" w14:textId="77777777" w:rsidR="004864EA" w:rsidRPr="00EC38A2" w:rsidRDefault="004864EA" w:rsidP="000051F0">
      <w:pPr>
        <w:jc w:val="both"/>
        <w:rPr>
          <w:rFonts w:ascii="Tahoma" w:hAnsi="Tahoma" w:cs="Tahoma"/>
          <w:bCs/>
        </w:rPr>
      </w:pPr>
      <w:r w:rsidRPr="00EC38A2">
        <w:rPr>
          <w:rFonts w:ascii="Tahoma" w:hAnsi="Tahoma" w:cs="Tahoma"/>
          <w:b/>
        </w:rPr>
        <w:t xml:space="preserve">C. </w:t>
      </w:r>
      <w:r w:rsidRPr="00EC38A2">
        <w:rPr>
          <w:rFonts w:ascii="Tahoma" w:hAnsi="Tahoma" w:cs="Tahoma"/>
          <w:bCs/>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542C9D37" w14:textId="77777777" w:rsidR="004864EA" w:rsidRPr="00EC38A2" w:rsidRDefault="004864EA" w:rsidP="000051F0">
      <w:pPr>
        <w:jc w:val="both"/>
        <w:rPr>
          <w:rFonts w:ascii="Tahoma" w:hAnsi="Tahoma" w:cs="Tahoma"/>
          <w:b/>
          <w:bCs/>
        </w:rPr>
      </w:pPr>
    </w:p>
    <w:p w14:paraId="4E982C6F" w14:textId="77777777" w:rsidR="004864EA" w:rsidRPr="00EC38A2" w:rsidRDefault="004864EA" w:rsidP="000051F0">
      <w:pPr>
        <w:jc w:val="both"/>
        <w:rPr>
          <w:rFonts w:ascii="Tahoma" w:hAnsi="Tahoma" w:cs="Tahoma"/>
          <w:b/>
          <w:bCs/>
        </w:rPr>
      </w:pPr>
      <w:r w:rsidRPr="00EC38A2">
        <w:rPr>
          <w:rFonts w:ascii="Tahoma" w:eastAsia="Calibri" w:hAnsi="Tahoma" w:cs="Tahoma"/>
          <w:lang w:eastAsia="en-US"/>
        </w:rPr>
        <w:t>Naročnik bo v skladu s prvim odstavkom člena 1h sklepa Sveta (SZVP) 2022/578 z dne 8. aprila 2022 iz postopka javnega naročanja kadarkoli v postopku izključil gospodarski subjekt, če se izkaže, da je pred ali med postopkom javnega naročanja ta subjekt v položaju teh navodil kot sledi:</w:t>
      </w:r>
    </w:p>
    <w:p w14:paraId="3EED75EA" w14:textId="77777777" w:rsidR="004864EA" w:rsidRPr="00EC38A2" w:rsidRDefault="004864EA" w:rsidP="000051F0">
      <w:pPr>
        <w:numPr>
          <w:ilvl w:val="0"/>
          <w:numId w:val="25"/>
        </w:numPr>
        <w:ind w:left="426" w:hanging="284"/>
        <w:jc w:val="both"/>
        <w:rPr>
          <w:rFonts w:ascii="Tahoma" w:hAnsi="Tahoma" w:cs="Tahoma"/>
          <w:bCs/>
        </w:rPr>
      </w:pPr>
      <w:r w:rsidRPr="00EC38A2">
        <w:rPr>
          <w:rFonts w:ascii="Tahoma" w:hAnsi="Tahoma" w:cs="Tahoma"/>
          <w:bCs/>
        </w:rPr>
        <w:t>ruski državljan ali fizična ali pravna oseba, subjekt ali organ s sedežem v Rusiji,</w:t>
      </w:r>
    </w:p>
    <w:p w14:paraId="36D178CF" w14:textId="77777777" w:rsidR="004864EA" w:rsidRPr="00EC38A2" w:rsidRDefault="004864EA" w:rsidP="000051F0">
      <w:pPr>
        <w:numPr>
          <w:ilvl w:val="0"/>
          <w:numId w:val="25"/>
        </w:numPr>
        <w:ind w:left="426" w:hanging="284"/>
        <w:jc w:val="both"/>
        <w:rPr>
          <w:rFonts w:ascii="Tahoma" w:hAnsi="Tahoma" w:cs="Tahoma"/>
          <w:bCs/>
        </w:rPr>
      </w:pPr>
      <w:r w:rsidRPr="00EC38A2">
        <w:rPr>
          <w:rFonts w:ascii="Tahoma" w:hAnsi="Tahoma" w:cs="Tahoma"/>
          <w:bCs/>
        </w:rPr>
        <w:t xml:space="preserve">pravna oseba, subjekt ali organ, katerih več kot 50-odstotni delež je v neposredni ali posredni lasti subjekta iz prejšnje alineje, ali </w:t>
      </w:r>
    </w:p>
    <w:p w14:paraId="1D147F22" w14:textId="77777777" w:rsidR="004864EA" w:rsidRPr="00EC38A2" w:rsidRDefault="004864EA" w:rsidP="000051F0">
      <w:pPr>
        <w:numPr>
          <w:ilvl w:val="0"/>
          <w:numId w:val="25"/>
        </w:numPr>
        <w:ind w:left="426" w:hanging="284"/>
        <w:jc w:val="both"/>
        <w:rPr>
          <w:rFonts w:ascii="Tahoma" w:hAnsi="Tahoma" w:cs="Tahoma"/>
          <w:bCs/>
        </w:rPr>
      </w:pPr>
      <w:r w:rsidRPr="00EC38A2">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365DFE57" w14:textId="77777777" w:rsidR="004864EA" w:rsidRPr="00285804" w:rsidRDefault="004864EA" w:rsidP="000051F0">
      <w:pPr>
        <w:jc w:val="both"/>
        <w:rPr>
          <w:rFonts w:ascii="Tahoma" w:hAnsi="Tahoma" w:cs="Tahoma"/>
          <w:b/>
          <w:smallCaps/>
        </w:rPr>
      </w:pPr>
    </w:p>
    <w:p w14:paraId="4EF311EB" w14:textId="77777777" w:rsidR="004864EA" w:rsidRPr="00285804" w:rsidRDefault="004864EA" w:rsidP="000051F0">
      <w:pPr>
        <w:jc w:val="both"/>
        <w:rPr>
          <w:rFonts w:ascii="Tahoma" w:hAnsi="Tahoma" w:cs="Tahoma"/>
          <w:b/>
          <w:smallCaps/>
        </w:rPr>
      </w:pPr>
      <w:r w:rsidRPr="00285804">
        <w:rPr>
          <w:rFonts w:ascii="Tahoma" w:hAnsi="Tahoma" w:cs="Tahoma"/>
          <w:b/>
          <w:smallCaps/>
        </w:rPr>
        <w:t>Dokazila:</w:t>
      </w:r>
    </w:p>
    <w:p w14:paraId="5E0334B1" w14:textId="77777777" w:rsidR="004864EA" w:rsidRPr="00285804" w:rsidRDefault="004864EA" w:rsidP="000051F0">
      <w:pPr>
        <w:jc w:val="both"/>
        <w:rPr>
          <w:rFonts w:ascii="Tahoma" w:hAnsi="Tahoma" w:cs="Tahoma"/>
          <w:szCs w:val="22"/>
        </w:rPr>
      </w:pPr>
      <w:r w:rsidRPr="00285804">
        <w:rPr>
          <w:rFonts w:ascii="Tahoma" w:hAnsi="Tahoma" w:cs="Tahoma"/>
          <w:szCs w:val="22"/>
        </w:rPr>
        <w:t>Priložen ESPD s strani vseh sodelujočih gospodarskih subjektov v ponudbi.</w:t>
      </w:r>
    </w:p>
    <w:p w14:paraId="3C095FB7" w14:textId="77777777" w:rsidR="00BD38E8" w:rsidRPr="00BD38E8" w:rsidRDefault="00BD38E8" w:rsidP="000051F0">
      <w:pPr>
        <w:tabs>
          <w:tab w:val="left" w:pos="284"/>
        </w:tabs>
        <w:jc w:val="both"/>
        <w:rPr>
          <w:rFonts w:ascii="Tahoma" w:hAnsi="Tahoma" w:cs="Tahoma"/>
        </w:rPr>
      </w:pPr>
    </w:p>
    <w:p w14:paraId="4EA9BB28" w14:textId="77777777" w:rsidR="00BD7368" w:rsidRDefault="00BD7368" w:rsidP="000051F0">
      <w:pPr>
        <w:jc w:val="both"/>
        <w:rPr>
          <w:rFonts w:ascii="Tahoma" w:hAnsi="Tahoma" w:cs="Tahoma"/>
          <w:lang w:eastAsia="ar-SA"/>
        </w:rPr>
      </w:pPr>
    </w:p>
    <w:p w14:paraId="607DD8E7" w14:textId="77777777" w:rsidR="007C70A1" w:rsidRPr="008C71A5" w:rsidRDefault="008873D9" w:rsidP="000051F0">
      <w:pPr>
        <w:numPr>
          <w:ilvl w:val="0"/>
          <w:numId w:val="2"/>
        </w:numPr>
        <w:jc w:val="both"/>
        <w:rPr>
          <w:rFonts w:ascii="Tahoma" w:hAnsi="Tahoma" w:cs="Tahoma"/>
          <w:b/>
          <w:sz w:val="24"/>
        </w:rPr>
      </w:pPr>
      <w:r w:rsidRPr="008C71A5">
        <w:rPr>
          <w:rFonts w:ascii="Tahoma" w:hAnsi="Tahoma" w:cs="Tahoma"/>
          <w:b/>
          <w:sz w:val="24"/>
        </w:rPr>
        <w:t>FINANČNA ZAVAROVANJA</w:t>
      </w:r>
    </w:p>
    <w:p w14:paraId="56F6FAEC" w14:textId="77777777" w:rsidR="006E78C4" w:rsidRDefault="006E78C4" w:rsidP="000051F0">
      <w:pPr>
        <w:ind w:left="360"/>
        <w:jc w:val="both"/>
        <w:rPr>
          <w:rFonts w:ascii="Tahoma" w:hAnsi="Tahoma" w:cs="Tahoma"/>
          <w:b/>
          <w:sz w:val="24"/>
        </w:rPr>
      </w:pPr>
    </w:p>
    <w:p w14:paraId="525FB8DD" w14:textId="77777777" w:rsidR="00F730C5" w:rsidRPr="00C8579C" w:rsidRDefault="00F730C5" w:rsidP="000051F0">
      <w:pPr>
        <w:numPr>
          <w:ilvl w:val="1"/>
          <w:numId w:val="49"/>
        </w:numPr>
        <w:jc w:val="both"/>
        <w:rPr>
          <w:rFonts w:ascii="Tahoma" w:hAnsi="Tahoma" w:cs="Tahoma"/>
          <w:b/>
        </w:rPr>
      </w:pPr>
      <w:r w:rsidRPr="00C8579C">
        <w:rPr>
          <w:rFonts w:ascii="Tahoma" w:hAnsi="Tahoma" w:cs="Tahoma"/>
          <w:b/>
        </w:rPr>
        <w:t>Splošno</w:t>
      </w:r>
    </w:p>
    <w:p w14:paraId="3D43D5F8" w14:textId="77777777" w:rsidR="00F730C5" w:rsidRPr="00C8579C" w:rsidRDefault="00F730C5" w:rsidP="000051F0">
      <w:pPr>
        <w:jc w:val="both"/>
        <w:rPr>
          <w:rFonts w:ascii="Tahoma" w:hAnsi="Tahoma" w:cs="Tahoma"/>
        </w:rPr>
      </w:pPr>
    </w:p>
    <w:p w14:paraId="6E746335" w14:textId="77777777" w:rsidR="00F730C5" w:rsidRPr="00C8579C" w:rsidRDefault="00F730C5" w:rsidP="000051F0">
      <w:pPr>
        <w:jc w:val="both"/>
        <w:rPr>
          <w:rFonts w:ascii="Tahoma" w:hAnsi="Tahoma" w:cs="Tahoma"/>
        </w:rPr>
      </w:pPr>
      <w:r w:rsidRPr="00C8579C">
        <w:rPr>
          <w:rFonts w:ascii="Tahoma" w:hAnsi="Tahoma" w:cs="Tahoma"/>
        </w:rPr>
        <w:t xml:space="preserve">Ponudnik mora za zavarovanje izpolnitve svoje obveznosti do naročnika, naročniku predložiti bančno garancijo oziroma ustrezno kavcijsko zavarovanje v skladu z zahtevami glede finančnih zavarovanj v posameznih podtočkah tega poglavja. </w:t>
      </w:r>
      <w:r w:rsidRPr="00C8579C">
        <w:rPr>
          <w:rFonts w:ascii="Tahoma" w:hAnsi="Tahoma" w:cs="Tahoma"/>
          <w:b/>
        </w:rPr>
        <w:t>V primeru finančnih zavarovanj v obliki bančne garancije oziroma kavcijskega zavarovanja, morata le-ta biti izdana s strani banke ali zavarovalnice, ki ima sedež v Republiki Sloveniji in v slovenskem jeziku.</w:t>
      </w:r>
      <w:r w:rsidRPr="00C8579C">
        <w:rPr>
          <w:rFonts w:ascii="Tahoma" w:hAnsi="Tahoma" w:cs="Tahoma"/>
        </w:rPr>
        <w:t xml:space="preserve"> Finančno </w:t>
      </w:r>
      <w:r w:rsidRPr="00C8579C">
        <w:rPr>
          <w:rFonts w:ascii="Tahoma" w:hAnsi="Tahoma" w:cs="Tahoma"/>
        </w:rPr>
        <w:lastRenderedPageBreak/>
        <w:t>zavarovanje mora biti nepreklicno, brezpogojno in plačljivo na prvi poziv ter izdano po vzorcu iz razpisne dokumentacije.</w:t>
      </w:r>
    </w:p>
    <w:p w14:paraId="020ED97A" w14:textId="77777777" w:rsidR="00F730C5" w:rsidRPr="00C8579C" w:rsidRDefault="00F730C5" w:rsidP="000051F0">
      <w:pPr>
        <w:jc w:val="both"/>
        <w:rPr>
          <w:rFonts w:ascii="Tahoma" w:hAnsi="Tahoma" w:cs="Tahoma"/>
        </w:rPr>
      </w:pPr>
    </w:p>
    <w:p w14:paraId="0EB9BC1F" w14:textId="77777777" w:rsidR="00F730C5" w:rsidRPr="00C8579C" w:rsidRDefault="00F730C5" w:rsidP="000051F0">
      <w:pPr>
        <w:jc w:val="both"/>
        <w:rPr>
          <w:rFonts w:ascii="Tahoma" w:hAnsi="Tahoma" w:cs="Tahoma"/>
          <w:b/>
          <w:i/>
          <w:kern w:val="16"/>
        </w:rPr>
      </w:pPr>
      <w:bookmarkStart w:id="13" w:name="_Hlk508788160"/>
      <w:r w:rsidRPr="00C8579C">
        <w:rPr>
          <w:rFonts w:ascii="Tahoma" w:hAnsi="Tahoma" w:cs="Tahoma"/>
          <w:b/>
          <w:i/>
          <w:kern w:val="16"/>
        </w:rPr>
        <w:t>Bančne garancije morajo vsebovati klavzulo: »Za to zavarovanje veljajo Enotna pravila za garancije na poziv (EPGP) revizija iz leta 2010, izdana pri MTZ pod št. 758.«</w:t>
      </w:r>
    </w:p>
    <w:p w14:paraId="0672977B" w14:textId="77777777" w:rsidR="00F730C5" w:rsidRPr="00C8579C" w:rsidRDefault="00F730C5" w:rsidP="000051F0">
      <w:pPr>
        <w:jc w:val="both"/>
        <w:rPr>
          <w:rFonts w:ascii="Tahoma" w:hAnsi="Tahoma" w:cs="Tahoma"/>
          <w:b/>
          <w:i/>
          <w:kern w:val="16"/>
        </w:rPr>
      </w:pPr>
    </w:p>
    <w:p w14:paraId="752A0639" w14:textId="77777777" w:rsidR="00F730C5" w:rsidRPr="00C8579C" w:rsidRDefault="00F730C5" w:rsidP="000051F0">
      <w:pPr>
        <w:jc w:val="both"/>
        <w:rPr>
          <w:rFonts w:ascii="Tahoma" w:hAnsi="Tahoma" w:cs="Tahoma"/>
          <w:b/>
          <w:i/>
          <w:kern w:val="16"/>
        </w:rPr>
      </w:pPr>
      <w:r w:rsidRPr="00C8579C">
        <w:rPr>
          <w:rFonts w:ascii="Tahoma" w:hAnsi="Tahoma" w:cs="Tahoma"/>
          <w:b/>
          <w:i/>
          <w:kern w:val="16"/>
        </w:rPr>
        <w:t xml:space="preserve">Kavcijsko zavarovanje mora vsebovati klavzulo: »Zahtevi za plačilo ni potrebno priložiti originalnega izvoda zavarovanja.« </w:t>
      </w:r>
    </w:p>
    <w:p w14:paraId="683DAFEA" w14:textId="77777777" w:rsidR="00F730C5" w:rsidRPr="00C8579C" w:rsidRDefault="00F730C5" w:rsidP="000051F0">
      <w:pPr>
        <w:jc w:val="both"/>
        <w:rPr>
          <w:rFonts w:ascii="Tahoma" w:hAnsi="Tahoma" w:cs="Tahoma"/>
          <w:b/>
          <w:i/>
          <w:kern w:val="16"/>
        </w:rPr>
      </w:pPr>
    </w:p>
    <w:p w14:paraId="2192A3EA" w14:textId="77777777" w:rsidR="00F730C5" w:rsidRPr="00C8579C" w:rsidRDefault="00F730C5" w:rsidP="000051F0">
      <w:pPr>
        <w:jc w:val="both"/>
        <w:rPr>
          <w:rFonts w:ascii="Tahoma" w:hAnsi="Tahoma" w:cs="Tahoma"/>
          <w:b/>
          <w:i/>
          <w:kern w:val="16"/>
        </w:rPr>
      </w:pPr>
      <w:r w:rsidRPr="00C8579C">
        <w:rPr>
          <w:rFonts w:ascii="Tahoma" w:hAnsi="Tahoma" w:cs="Tahoma"/>
          <w:b/>
          <w:i/>
          <w:kern w:val="16"/>
        </w:rPr>
        <w:t>Kavcijsko zavarovanje ne sme vsebovati klavzulo: »Za to zavarovanje veljajo Enotna pravila za garancije na poziv (EPGP) revizija iz leta 2010, izdana pri MTZ pod št. 758.«</w:t>
      </w:r>
    </w:p>
    <w:bookmarkEnd w:id="13"/>
    <w:p w14:paraId="11A6FDCF" w14:textId="77777777" w:rsidR="00F730C5" w:rsidRPr="00C8579C" w:rsidRDefault="00F730C5" w:rsidP="000051F0">
      <w:pPr>
        <w:jc w:val="both"/>
        <w:rPr>
          <w:rFonts w:ascii="Tahoma" w:hAnsi="Tahoma" w:cs="Tahoma"/>
        </w:rPr>
      </w:pPr>
    </w:p>
    <w:p w14:paraId="4E63B1B6" w14:textId="77777777" w:rsidR="00F730C5" w:rsidRDefault="00F730C5" w:rsidP="000051F0">
      <w:pPr>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p>
    <w:p w14:paraId="61A55FD8" w14:textId="77777777" w:rsidR="00F730C5" w:rsidRPr="00C8579C" w:rsidRDefault="00F730C5" w:rsidP="000051F0">
      <w:pPr>
        <w:jc w:val="both"/>
        <w:rPr>
          <w:rFonts w:ascii="Tahoma" w:hAnsi="Tahoma" w:cs="Tahoma"/>
          <w:b/>
        </w:rPr>
      </w:pPr>
    </w:p>
    <w:p w14:paraId="288E2D77" w14:textId="77777777" w:rsidR="00F730C5" w:rsidRDefault="00F730C5" w:rsidP="000051F0">
      <w:pPr>
        <w:numPr>
          <w:ilvl w:val="1"/>
          <w:numId w:val="49"/>
        </w:numPr>
        <w:jc w:val="both"/>
        <w:rPr>
          <w:rFonts w:ascii="Tahoma" w:hAnsi="Tahoma" w:cs="Tahoma"/>
          <w:b/>
        </w:rPr>
      </w:pPr>
      <w:r w:rsidRPr="00780D5D">
        <w:rPr>
          <w:rFonts w:ascii="Tahoma" w:hAnsi="Tahoma" w:cs="Tahoma"/>
          <w:b/>
        </w:rPr>
        <w:t xml:space="preserve">Zavarovanje dobre izvedbe </w:t>
      </w:r>
      <w:r w:rsidRPr="00B30C8C">
        <w:rPr>
          <w:rFonts w:ascii="Tahoma" w:hAnsi="Tahoma" w:cs="Tahoma"/>
          <w:b/>
        </w:rPr>
        <w:t>o</w:t>
      </w:r>
      <w:r>
        <w:rPr>
          <w:rFonts w:ascii="Tahoma" w:hAnsi="Tahoma" w:cs="Tahoma"/>
          <w:b/>
        </w:rPr>
        <w:t>bveznosti</w:t>
      </w:r>
    </w:p>
    <w:p w14:paraId="7172EE11" w14:textId="77777777" w:rsidR="00F730C5" w:rsidRDefault="00F730C5" w:rsidP="000051F0">
      <w:pPr>
        <w:ind w:left="720"/>
        <w:jc w:val="both"/>
        <w:rPr>
          <w:rFonts w:ascii="Tahoma" w:hAnsi="Tahoma" w:cs="Tahoma"/>
          <w:b/>
        </w:rPr>
      </w:pPr>
    </w:p>
    <w:p w14:paraId="6123F916" w14:textId="71518657" w:rsidR="00F730C5" w:rsidRDefault="00F730C5" w:rsidP="000051F0">
      <w:pPr>
        <w:jc w:val="both"/>
        <w:rPr>
          <w:rFonts w:ascii="Tahoma" w:hAnsi="Tahoma" w:cs="Tahoma"/>
        </w:rPr>
      </w:pPr>
      <w:r>
        <w:rPr>
          <w:rFonts w:ascii="Tahoma" w:hAnsi="Tahoma" w:cs="Tahoma"/>
        </w:rPr>
        <w:t xml:space="preserve">Izbrani ponudnik bo moral v roku 15 dni od sklenitve posameznega </w:t>
      </w:r>
      <w:r>
        <w:rPr>
          <w:rFonts w:ascii="Tahoma" w:hAnsi="Tahoma" w:cs="Tahoma"/>
          <w:color w:val="000000"/>
        </w:rPr>
        <w:t>okvirnega sporazuma</w:t>
      </w:r>
      <w:r>
        <w:rPr>
          <w:rFonts w:ascii="Tahoma" w:hAnsi="Tahoma" w:cs="Tahoma"/>
        </w:rPr>
        <w:t>, za posamezne naročnike</w:t>
      </w:r>
      <w:r w:rsidR="00690A93">
        <w:rPr>
          <w:rFonts w:ascii="Tahoma" w:hAnsi="Tahoma" w:cs="Tahoma"/>
        </w:rPr>
        <w:t>,</w:t>
      </w:r>
      <w:r>
        <w:rPr>
          <w:rFonts w:ascii="Tahoma" w:hAnsi="Tahoma" w:cs="Tahoma"/>
        </w:rPr>
        <w:t xml:space="preserve"> predložiti bančno garancijo oziroma ustrezno kavcijsko zavarovanje pri zavarovalnici za zavarovanje dobre izvedbe obveznosti iz posameznega okvirnega sporazuma, v višini deset odstotkov (10 %) ocenjene vrednosti z DDV, z dobo veljavnosti še najmanj trideset (30) koledarskih dni po preteku veljavnosti </w:t>
      </w:r>
      <w:r>
        <w:rPr>
          <w:rFonts w:ascii="Tahoma" w:hAnsi="Tahoma" w:cs="Tahoma"/>
          <w:color w:val="000000"/>
        </w:rPr>
        <w:t>okvirnega sporazuma</w:t>
      </w:r>
      <w:r>
        <w:rPr>
          <w:rFonts w:ascii="Tahoma" w:hAnsi="Tahoma" w:cs="Tahoma"/>
        </w:rPr>
        <w:t>.</w:t>
      </w:r>
    </w:p>
    <w:p w14:paraId="3C17A506" w14:textId="77777777" w:rsidR="00F730C5" w:rsidRDefault="00F730C5" w:rsidP="000051F0">
      <w:pPr>
        <w:jc w:val="both"/>
        <w:rPr>
          <w:rFonts w:ascii="Tahoma" w:hAnsi="Tahoma" w:cs="Tahoma"/>
        </w:rPr>
      </w:pPr>
    </w:p>
    <w:p w14:paraId="72229D76" w14:textId="77777777" w:rsidR="00F730C5" w:rsidRDefault="00F730C5" w:rsidP="000051F0">
      <w:pPr>
        <w:jc w:val="both"/>
        <w:rPr>
          <w:rFonts w:ascii="Tahoma" w:hAnsi="Tahoma" w:cs="Tahoma"/>
        </w:rPr>
      </w:pPr>
      <w:r>
        <w:rPr>
          <w:rFonts w:ascii="Tahoma" w:hAnsi="Tahoma" w:cs="Tahoma"/>
        </w:rPr>
        <w:t>Bančna garancije oz. kavcijsko zavarovanja pri zavarovalnici, morajo biti brezpogojna in plačljiva na prvi poziv in mora biti izdana po vzorcu iz razpisne dokumentacije. Uporabljena valuta je EUR. Finančno zavarovanje, ki ga ponudnik ne predloži na priloženem vzorcu iz razpisne dokumentacije, po vsebini ne sme bistveno odstopati od vzorca bančne garancije iz razpisne dokumentacije in ne sme vsebovati dodatnih pogojev za izplačilo, krajših rokov, kot jih je določil naročnik, nižjega zneska, kot ga je določil naročnik ali spremembe krajevne pristojnosti za reševanje sporov med upravičencem in banko.</w:t>
      </w:r>
    </w:p>
    <w:p w14:paraId="34FFA03E" w14:textId="77777777" w:rsidR="00F730C5" w:rsidRDefault="00F730C5" w:rsidP="000051F0">
      <w:pPr>
        <w:jc w:val="both"/>
        <w:rPr>
          <w:rFonts w:ascii="Tahoma" w:hAnsi="Tahoma" w:cs="Tahoma"/>
        </w:rPr>
      </w:pPr>
    </w:p>
    <w:p w14:paraId="4DB34569" w14:textId="6B47E169" w:rsidR="00F730C5" w:rsidRDefault="00F730C5" w:rsidP="000051F0">
      <w:pPr>
        <w:jc w:val="both"/>
        <w:rPr>
          <w:rFonts w:ascii="Tahoma" w:hAnsi="Tahoma" w:cs="Tahoma"/>
        </w:rPr>
      </w:pPr>
      <w:r>
        <w:rPr>
          <w:rFonts w:ascii="Tahoma" w:hAnsi="Tahoma" w:cs="Tahoma"/>
        </w:rPr>
        <w:t xml:space="preserve">Upravičenec do izplačila iz naslova finančnega zavarovanja za zavarovanje dobre izvedbe obveznosti iz </w:t>
      </w:r>
      <w:r w:rsidR="00690A93">
        <w:rPr>
          <w:rFonts w:ascii="Tahoma" w:hAnsi="Tahoma" w:cs="Tahoma"/>
        </w:rPr>
        <w:t xml:space="preserve">posameznega </w:t>
      </w:r>
      <w:r>
        <w:rPr>
          <w:rFonts w:ascii="Tahoma" w:hAnsi="Tahoma" w:cs="Tahoma"/>
        </w:rPr>
        <w:t xml:space="preserve">okvirnega sporazuma je </w:t>
      </w:r>
      <w:r w:rsidR="00690A93">
        <w:rPr>
          <w:rFonts w:ascii="Tahoma" w:hAnsi="Tahoma" w:cs="Tahoma"/>
        </w:rPr>
        <w:t>posamezni naročnik</w:t>
      </w:r>
      <w:r>
        <w:rPr>
          <w:rFonts w:ascii="Tahoma" w:hAnsi="Tahoma" w:cs="Tahoma"/>
        </w:rPr>
        <w:t xml:space="preserve">. </w:t>
      </w:r>
    </w:p>
    <w:p w14:paraId="717AB3A5" w14:textId="77777777" w:rsidR="00F730C5" w:rsidRDefault="00F730C5" w:rsidP="000051F0">
      <w:pPr>
        <w:jc w:val="both"/>
        <w:rPr>
          <w:rFonts w:ascii="Tahoma" w:hAnsi="Tahoma" w:cs="Tahoma"/>
        </w:rPr>
      </w:pPr>
    </w:p>
    <w:p w14:paraId="0B4AAD5E" w14:textId="77777777" w:rsidR="00F730C5" w:rsidRDefault="00F730C5" w:rsidP="000051F0">
      <w:pPr>
        <w:jc w:val="both"/>
        <w:rPr>
          <w:rFonts w:ascii="Tahoma" w:hAnsi="Tahoma" w:cs="Tahoma"/>
        </w:rPr>
      </w:pPr>
      <w:r>
        <w:rPr>
          <w:rFonts w:ascii="Tahoma" w:hAnsi="Tahoma" w:cs="Tahoma"/>
        </w:rPr>
        <w:t xml:space="preserve">V kolikor izbrani ponudnik v roku 15 dni od sklenitve okvirnega sporazuma, ne predloži finančnega zavarovanja za zavarovanje dobre izvedbe obveznosti iz okvirnega sporazuma se šteje, da od sklenitve </w:t>
      </w:r>
      <w:r>
        <w:rPr>
          <w:rFonts w:ascii="Tahoma" w:hAnsi="Tahoma" w:cs="Tahoma"/>
          <w:color w:val="000000"/>
        </w:rPr>
        <w:t>okvirnega sporazuma</w:t>
      </w:r>
      <w:r>
        <w:rPr>
          <w:rFonts w:ascii="Tahoma" w:hAnsi="Tahoma" w:cs="Tahoma"/>
        </w:rPr>
        <w:t xml:space="preserve"> odstopa. </w:t>
      </w:r>
    </w:p>
    <w:p w14:paraId="4AE99C54" w14:textId="77777777" w:rsidR="00F730C5" w:rsidRDefault="00F730C5" w:rsidP="000051F0">
      <w:pPr>
        <w:jc w:val="both"/>
        <w:rPr>
          <w:rFonts w:ascii="Tahoma" w:hAnsi="Tahoma" w:cs="Tahoma"/>
        </w:rPr>
      </w:pPr>
    </w:p>
    <w:p w14:paraId="7F1F30A8" w14:textId="69F344EA" w:rsidR="00F730C5" w:rsidRDefault="00F730C5" w:rsidP="000051F0">
      <w:pPr>
        <w:jc w:val="both"/>
        <w:rPr>
          <w:rFonts w:ascii="Tahoma" w:hAnsi="Tahoma" w:cs="Tahoma"/>
        </w:rPr>
      </w:pPr>
      <w:r>
        <w:rPr>
          <w:rFonts w:ascii="Tahoma" w:hAnsi="Tahoma" w:cs="Tahoma"/>
        </w:rPr>
        <w:t xml:space="preserve">Vzorec bančne garancije za zavarovanje dobre izvedbe obveznosti iz okvirnega sporazuma je priložen </w:t>
      </w:r>
      <w:r w:rsidR="00DD03AE">
        <w:rPr>
          <w:rFonts w:ascii="Tahoma" w:hAnsi="Tahoma" w:cs="Tahoma"/>
        </w:rPr>
        <w:t>v prilogi 12</w:t>
      </w:r>
      <w:r w:rsidRPr="00FC2F2D">
        <w:rPr>
          <w:rFonts w:ascii="Tahoma" w:hAnsi="Tahoma" w:cs="Tahoma"/>
        </w:rPr>
        <w:t xml:space="preserve"> razpisne dokumentacije</w:t>
      </w:r>
      <w:r>
        <w:rPr>
          <w:rFonts w:ascii="Tahoma" w:hAnsi="Tahoma" w:cs="Tahoma"/>
        </w:rPr>
        <w:t>.</w:t>
      </w:r>
    </w:p>
    <w:p w14:paraId="6A9A9DAE" w14:textId="77777777" w:rsidR="00F730C5" w:rsidRDefault="00F730C5" w:rsidP="000051F0">
      <w:pPr>
        <w:jc w:val="both"/>
        <w:rPr>
          <w:rFonts w:ascii="Tahoma" w:hAnsi="Tahoma" w:cs="Tahoma"/>
          <w:b/>
        </w:rPr>
      </w:pPr>
    </w:p>
    <w:p w14:paraId="712C5AB9" w14:textId="27E5D7DC" w:rsidR="00085114" w:rsidRPr="00085114" w:rsidRDefault="00085114" w:rsidP="000051F0">
      <w:pPr>
        <w:jc w:val="both"/>
        <w:rPr>
          <w:rFonts w:ascii="Tahoma" w:hAnsi="Tahoma" w:cs="Tahoma"/>
        </w:rPr>
      </w:pPr>
    </w:p>
    <w:p w14:paraId="4DA15707" w14:textId="77777777" w:rsidR="007C70A1" w:rsidRPr="0064035D" w:rsidRDefault="008E4095" w:rsidP="000051F0">
      <w:pPr>
        <w:numPr>
          <w:ilvl w:val="0"/>
          <w:numId w:val="2"/>
        </w:numPr>
        <w:jc w:val="both"/>
        <w:rPr>
          <w:rFonts w:ascii="Tahoma" w:hAnsi="Tahoma" w:cs="Tahoma"/>
          <w:b/>
          <w:sz w:val="24"/>
          <w:szCs w:val="24"/>
        </w:rPr>
      </w:pPr>
      <w:r w:rsidRPr="0064035D">
        <w:rPr>
          <w:rFonts w:ascii="Tahoma" w:hAnsi="Tahoma" w:cs="Tahoma"/>
          <w:b/>
          <w:sz w:val="24"/>
          <w:szCs w:val="24"/>
        </w:rPr>
        <w:t xml:space="preserve">IZBIRA PONUDNIKOV IN </w:t>
      </w:r>
      <w:r w:rsidR="007C70A1" w:rsidRPr="0064035D">
        <w:rPr>
          <w:rFonts w:ascii="Tahoma" w:hAnsi="Tahoma" w:cs="Tahoma"/>
          <w:b/>
          <w:sz w:val="24"/>
          <w:szCs w:val="24"/>
        </w:rPr>
        <w:t xml:space="preserve">MERILA </w:t>
      </w:r>
    </w:p>
    <w:p w14:paraId="41949011" w14:textId="77777777" w:rsidR="007C70A1" w:rsidRPr="00CE1BAD" w:rsidRDefault="007C70A1" w:rsidP="000051F0">
      <w:pPr>
        <w:jc w:val="both"/>
        <w:rPr>
          <w:rFonts w:ascii="Tahoma" w:hAnsi="Tahoma" w:cs="Tahoma"/>
        </w:rPr>
      </w:pPr>
    </w:p>
    <w:p w14:paraId="7B67C4EC" w14:textId="10930F19" w:rsidR="00C305FB" w:rsidRDefault="00087819" w:rsidP="000051F0">
      <w:pPr>
        <w:jc w:val="both"/>
        <w:rPr>
          <w:rFonts w:ascii="Tahoma" w:hAnsi="Tahoma" w:cs="Tahoma"/>
          <w:color w:val="000000"/>
        </w:rPr>
      </w:pPr>
      <w:r w:rsidRPr="004150A6">
        <w:rPr>
          <w:rFonts w:ascii="Tahoma" w:hAnsi="Tahoma" w:cs="Tahoma"/>
          <w:color w:val="000000"/>
        </w:rPr>
        <w:t xml:space="preserve">Merilo za izbiro najugodnejšega ponudnika, s katerimi bo naročnik sklenil </w:t>
      </w:r>
      <w:r w:rsidR="00CE29F7">
        <w:rPr>
          <w:rFonts w:ascii="Tahoma" w:hAnsi="Tahoma" w:cs="Tahoma"/>
          <w:color w:val="000000"/>
        </w:rPr>
        <w:t>okvirni sporazum</w:t>
      </w:r>
      <w:r w:rsidRPr="004150A6">
        <w:rPr>
          <w:rFonts w:ascii="Tahoma" w:hAnsi="Tahoma" w:cs="Tahoma"/>
          <w:color w:val="000000"/>
        </w:rPr>
        <w:t xml:space="preserve">, je </w:t>
      </w:r>
      <w:r w:rsidR="00CE353C" w:rsidRPr="004150A6">
        <w:rPr>
          <w:rFonts w:ascii="Tahoma" w:hAnsi="Tahoma" w:cs="Tahoma"/>
          <w:color w:val="000000"/>
        </w:rPr>
        <w:t xml:space="preserve">najnižja </w:t>
      </w:r>
      <w:r w:rsidR="00AC711F" w:rsidRPr="004150A6">
        <w:rPr>
          <w:rFonts w:ascii="Tahoma" w:hAnsi="Tahoma" w:cs="Tahoma"/>
          <w:color w:val="000000"/>
        </w:rPr>
        <w:t xml:space="preserve">skupna </w:t>
      </w:r>
      <w:r w:rsidRPr="004150A6">
        <w:rPr>
          <w:rFonts w:ascii="Tahoma" w:hAnsi="Tahoma" w:cs="Tahoma"/>
          <w:color w:val="000000"/>
        </w:rPr>
        <w:t>ponudbena cena brez DDV</w:t>
      </w:r>
      <w:r w:rsidR="00C305FB" w:rsidRPr="004150A6">
        <w:rPr>
          <w:rFonts w:ascii="Tahoma" w:hAnsi="Tahoma" w:cs="Tahoma"/>
          <w:color w:val="000000"/>
        </w:rPr>
        <w:t>, ki je navedena v ponudbi ponudnika</w:t>
      </w:r>
      <w:r w:rsidR="00BE555C">
        <w:rPr>
          <w:rFonts w:ascii="Tahoma" w:hAnsi="Tahoma" w:cs="Tahoma"/>
          <w:color w:val="000000"/>
        </w:rPr>
        <w:t xml:space="preserve">. </w:t>
      </w:r>
      <w:r w:rsidR="00351684" w:rsidRPr="004150A6">
        <w:rPr>
          <w:rFonts w:ascii="Tahoma" w:hAnsi="Tahoma" w:cs="Tahoma"/>
          <w:color w:val="000000"/>
        </w:rPr>
        <w:t xml:space="preserve"> </w:t>
      </w:r>
    </w:p>
    <w:p w14:paraId="56FA8F63" w14:textId="77777777" w:rsidR="00BE555C" w:rsidRDefault="00BE555C" w:rsidP="000051F0">
      <w:pPr>
        <w:jc w:val="both"/>
        <w:rPr>
          <w:rFonts w:ascii="Tahoma" w:hAnsi="Tahoma" w:cs="Tahoma"/>
          <w:color w:val="000000"/>
        </w:rPr>
      </w:pPr>
    </w:p>
    <w:p w14:paraId="655BBA54" w14:textId="77777777" w:rsidR="0064035D" w:rsidRDefault="0064035D" w:rsidP="000051F0">
      <w:pPr>
        <w:jc w:val="both"/>
        <w:rPr>
          <w:rFonts w:ascii="Tahoma" w:hAnsi="Tahoma" w:cs="Tahoma"/>
          <w:color w:val="000000"/>
        </w:rPr>
      </w:pPr>
    </w:p>
    <w:p w14:paraId="0B0821E7" w14:textId="77777777" w:rsidR="008C71A5" w:rsidRPr="0064035D" w:rsidRDefault="008C71A5" w:rsidP="000051F0">
      <w:pPr>
        <w:numPr>
          <w:ilvl w:val="0"/>
          <w:numId w:val="2"/>
        </w:numPr>
        <w:jc w:val="both"/>
        <w:rPr>
          <w:rFonts w:ascii="Tahoma" w:hAnsi="Tahoma" w:cs="Tahoma"/>
          <w:b/>
          <w:sz w:val="24"/>
          <w:szCs w:val="24"/>
        </w:rPr>
      </w:pPr>
      <w:r w:rsidRPr="0064035D">
        <w:rPr>
          <w:rFonts w:ascii="Tahoma" w:hAnsi="Tahoma" w:cs="Tahoma"/>
          <w:b/>
          <w:sz w:val="24"/>
          <w:szCs w:val="24"/>
        </w:rPr>
        <w:lastRenderedPageBreak/>
        <w:t>ROK ZA PREDLOŽITEV PONUDB IN ODPIRANJE PONUDB, NAVODILA PONUDNIKOM ZA IZDELAVO PONUDBE, NAČIN ZA PREDLOŽITEV PONUDB in VSEBINA PONUDB</w:t>
      </w:r>
    </w:p>
    <w:p w14:paraId="52095849" w14:textId="77777777" w:rsidR="00A7327B" w:rsidRPr="005031E4" w:rsidRDefault="00A7327B" w:rsidP="000051F0">
      <w:pPr>
        <w:jc w:val="both"/>
        <w:rPr>
          <w:rFonts w:ascii="Tahoma" w:hAnsi="Tahoma" w:cs="Tahoma"/>
        </w:rPr>
      </w:pPr>
    </w:p>
    <w:p w14:paraId="4B8CB94B" w14:textId="77777777" w:rsidR="008C71A5" w:rsidRPr="005031E4" w:rsidRDefault="008C71A5" w:rsidP="000051F0">
      <w:pPr>
        <w:numPr>
          <w:ilvl w:val="1"/>
          <w:numId w:val="2"/>
        </w:numPr>
        <w:jc w:val="both"/>
        <w:rPr>
          <w:rFonts w:ascii="Tahoma" w:hAnsi="Tahoma" w:cs="Tahoma"/>
          <w:b/>
        </w:rPr>
      </w:pPr>
      <w:r w:rsidRPr="005031E4">
        <w:rPr>
          <w:rFonts w:ascii="Tahoma" w:hAnsi="Tahoma" w:cs="Tahoma"/>
          <w:b/>
        </w:rPr>
        <w:t>Rok za predložitev ponudb in javno odpiranje ponudb</w:t>
      </w:r>
    </w:p>
    <w:p w14:paraId="70AD44BD" w14:textId="77777777" w:rsidR="006A7FDD" w:rsidRPr="006A7FDD" w:rsidRDefault="006A7FDD" w:rsidP="000051F0">
      <w:pPr>
        <w:jc w:val="both"/>
        <w:rPr>
          <w:rFonts w:ascii="Tahoma" w:hAnsi="Tahoma" w:cs="Tahoma"/>
          <w:b/>
        </w:rPr>
      </w:pPr>
    </w:p>
    <w:p w14:paraId="42330657" w14:textId="6CAB1E16" w:rsidR="008C71A5" w:rsidRPr="00BE5AAD" w:rsidRDefault="008C71A5" w:rsidP="000051F0">
      <w:pPr>
        <w:pStyle w:val="Telobesedila3"/>
        <w:rPr>
          <w:rFonts w:ascii="Tahoma" w:hAnsi="Tahoma" w:cs="Tahoma"/>
        </w:rPr>
      </w:pPr>
      <w:r w:rsidRPr="00BE5AAD">
        <w:rPr>
          <w:rFonts w:ascii="Tahoma" w:hAnsi="Tahoma" w:cs="Tahoma"/>
        </w:rPr>
        <w:t xml:space="preserve">Ponudba se šteje za pravočasno oddano, če jo naročnik prejme preko sistema e-JN </w:t>
      </w:r>
      <w:hyperlink r:id="rId14" w:history="1">
        <w:r w:rsidRPr="00BE5AAD">
          <w:rPr>
            <w:rFonts w:ascii="Arial" w:eastAsia="Calibri" w:hAnsi="Arial" w:cs="Arial"/>
            <w:color w:val="0000FF"/>
            <w:u w:val="single"/>
          </w:rPr>
          <w:t>https://ejn.gov.si</w:t>
        </w:r>
      </w:hyperlink>
      <w:r w:rsidRPr="00BE5AAD">
        <w:rPr>
          <w:rFonts w:ascii="Tahoma" w:hAnsi="Tahoma" w:cs="Tahoma"/>
        </w:rPr>
        <w:t xml:space="preserve"> </w:t>
      </w:r>
      <w:r w:rsidRPr="00BE5AAD">
        <w:rPr>
          <w:rFonts w:ascii="Tahoma" w:hAnsi="Tahoma" w:cs="Tahoma"/>
          <w:b/>
        </w:rPr>
        <w:t xml:space="preserve">najkasneje </w:t>
      </w:r>
      <w:r w:rsidRPr="007A6FE3">
        <w:rPr>
          <w:rFonts w:ascii="Tahoma" w:hAnsi="Tahoma" w:cs="Tahoma"/>
          <w:b/>
        </w:rPr>
        <w:t xml:space="preserve">do </w:t>
      </w:r>
      <w:r w:rsidR="0035617A" w:rsidRPr="0035617A">
        <w:rPr>
          <w:rFonts w:ascii="Tahoma" w:hAnsi="Tahoma" w:cs="Tahoma"/>
          <w:b/>
          <w:lang w:val="sl-SI"/>
        </w:rPr>
        <w:t>16. 2.</w:t>
      </w:r>
      <w:r w:rsidR="00690A93" w:rsidRPr="0035617A">
        <w:rPr>
          <w:rFonts w:ascii="Tahoma" w:hAnsi="Tahoma" w:cs="Tahoma"/>
          <w:b/>
          <w:lang w:val="sl-SI"/>
        </w:rPr>
        <w:t xml:space="preserve"> 2024</w:t>
      </w:r>
      <w:r w:rsidRPr="0035617A">
        <w:rPr>
          <w:rFonts w:ascii="Tahoma" w:hAnsi="Tahoma" w:cs="Tahoma"/>
          <w:b/>
          <w:i/>
        </w:rPr>
        <w:t xml:space="preserve"> </w:t>
      </w:r>
      <w:r w:rsidRPr="0035617A">
        <w:rPr>
          <w:rFonts w:ascii="Tahoma" w:hAnsi="Tahoma" w:cs="Tahoma"/>
          <w:b/>
        </w:rPr>
        <w:t>do 10.00</w:t>
      </w:r>
      <w:r w:rsidRPr="0035617A">
        <w:rPr>
          <w:rFonts w:ascii="Tahoma" w:hAnsi="Tahoma" w:cs="Tahoma"/>
        </w:rPr>
        <w:t xml:space="preserve"> </w:t>
      </w:r>
      <w:r w:rsidRPr="0035617A">
        <w:rPr>
          <w:rFonts w:ascii="Tahoma" w:hAnsi="Tahoma" w:cs="Tahoma"/>
          <w:b/>
        </w:rPr>
        <w:t>ure</w:t>
      </w:r>
      <w:r w:rsidRPr="0035617A">
        <w:rPr>
          <w:rFonts w:ascii="Tahoma" w:hAnsi="Tahoma" w:cs="Tahoma"/>
        </w:rPr>
        <w:t>.</w:t>
      </w:r>
      <w:r w:rsidRPr="007A6FE3">
        <w:rPr>
          <w:rFonts w:ascii="Tahoma" w:hAnsi="Tahoma" w:cs="Tahoma"/>
        </w:rPr>
        <w:t xml:space="preserve"> Za oddano</w:t>
      </w:r>
      <w:r w:rsidRPr="00BE5AAD">
        <w:rPr>
          <w:rFonts w:ascii="Tahoma" w:hAnsi="Tahoma" w:cs="Tahoma"/>
        </w:rPr>
        <w:t xml:space="preserve"> ponudbo se šteje ponudba, ki je v informacijskem sistemu e-JN označena s statusom »ODDANO«. Ponudnik nosi vse stroške priprave in predložitve ponudbe.</w:t>
      </w:r>
    </w:p>
    <w:p w14:paraId="3A86FEDD" w14:textId="77777777" w:rsidR="008C71A5" w:rsidRPr="00BE5AAD" w:rsidRDefault="008C71A5" w:rsidP="000051F0">
      <w:pPr>
        <w:jc w:val="both"/>
        <w:rPr>
          <w:rFonts w:ascii="Tahoma" w:hAnsi="Tahoma" w:cs="Tahoma"/>
          <w:b/>
        </w:rPr>
      </w:pPr>
    </w:p>
    <w:p w14:paraId="67EC3428" w14:textId="77777777" w:rsidR="008C71A5" w:rsidRPr="00BE5AAD" w:rsidRDefault="008C71A5" w:rsidP="000051F0">
      <w:pPr>
        <w:pStyle w:val="Telobesedila3"/>
        <w:rPr>
          <w:rFonts w:ascii="Tahoma" w:hAnsi="Tahoma" w:cs="Tahoma"/>
        </w:rPr>
      </w:pPr>
      <w:r w:rsidRPr="00BE5AAD">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B99D47F" w14:textId="77777777" w:rsidR="008C71A5" w:rsidRPr="00BE5AAD" w:rsidRDefault="008C71A5" w:rsidP="000051F0">
      <w:pPr>
        <w:pStyle w:val="Telobesedila3"/>
        <w:rPr>
          <w:rFonts w:ascii="Tahoma" w:hAnsi="Tahoma" w:cs="Tahoma"/>
        </w:rPr>
      </w:pPr>
    </w:p>
    <w:p w14:paraId="0779F08B" w14:textId="77777777" w:rsidR="008C71A5" w:rsidRPr="00BE5AAD" w:rsidRDefault="008C71A5" w:rsidP="000051F0">
      <w:pPr>
        <w:pStyle w:val="Telobesedila3"/>
        <w:rPr>
          <w:rFonts w:ascii="Tahoma" w:hAnsi="Tahoma" w:cs="Tahoma"/>
        </w:rPr>
      </w:pPr>
      <w:r w:rsidRPr="00BE5AAD">
        <w:rPr>
          <w:rFonts w:ascii="Tahoma" w:hAnsi="Tahoma" w:cs="Tahoma"/>
        </w:rPr>
        <w:t>Po preteku roka za predložitev ponudb ponudbe ne bo več mogoče oddati.</w:t>
      </w:r>
    </w:p>
    <w:p w14:paraId="6C0DC741" w14:textId="77777777" w:rsidR="008C71A5" w:rsidRPr="00BE5AAD" w:rsidRDefault="008C71A5" w:rsidP="000051F0">
      <w:pPr>
        <w:pStyle w:val="Telobesedila3"/>
        <w:rPr>
          <w:rFonts w:ascii="Tahoma" w:hAnsi="Tahoma" w:cs="Tahoma"/>
        </w:rPr>
      </w:pPr>
    </w:p>
    <w:p w14:paraId="67A202BF" w14:textId="77777777" w:rsidR="008C71A5" w:rsidRPr="00BE5AAD" w:rsidRDefault="008C71A5" w:rsidP="000051F0">
      <w:pPr>
        <w:pStyle w:val="Telobesedila3"/>
        <w:rPr>
          <w:rFonts w:ascii="Tahoma" w:hAnsi="Tahoma" w:cs="Tahoma"/>
          <w:i/>
        </w:rPr>
      </w:pPr>
      <w:r w:rsidRPr="00BE5AAD">
        <w:rPr>
          <w:rFonts w:ascii="Tahoma" w:hAnsi="Tahoma" w:cs="Tahoma"/>
        </w:rPr>
        <w:t xml:space="preserve">Dostop do povezave za oddajo elektronske ponudbe v tem postopku javnega naročila je ponudnikom na voljo </w:t>
      </w:r>
      <w:r w:rsidRPr="00BE5AAD">
        <w:rPr>
          <w:rFonts w:ascii="Tahoma" w:hAnsi="Tahoma" w:cs="Tahoma"/>
          <w:u w:val="single"/>
        </w:rPr>
        <w:t xml:space="preserve">v predmetnem Obvestilu o javnem naročilu Portala JN </w:t>
      </w:r>
      <w:r w:rsidRPr="00BE5AAD">
        <w:rPr>
          <w:rFonts w:ascii="Tahoma" w:hAnsi="Tahoma" w:cs="Tahoma"/>
          <w:b/>
          <w:u w:val="single"/>
        </w:rPr>
        <w:t>v razdelku »1.3 Sporočanje«</w:t>
      </w:r>
      <w:r w:rsidRPr="00BE5AAD">
        <w:rPr>
          <w:rFonts w:ascii="Tahoma" w:hAnsi="Tahoma" w:cs="Tahoma"/>
        </w:rPr>
        <w:t xml:space="preserve">. </w:t>
      </w:r>
    </w:p>
    <w:p w14:paraId="4D503639" w14:textId="77777777" w:rsidR="008C71A5" w:rsidRPr="00BE5AAD" w:rsidRDefault="008C71A5" w:rsidP="000051F0">
      <w:pPr>
        <w:jc w:val="both"/>
        <w:rPr>
          <w:rFonts w:ascii="Tahoma" w:hAnsi="Tahoma" w:cs="Tahoma"/>
          <w:b/>
        </w:rPr>
      </w:pPr>
    </w:p>
    <w:p w14:paraId="193D0492" w14:textId="0FD904EF" w:rsidR="008C71A5" w:rsidRPr="00BE5AAD" w:rsidRDefault="008C71A5" w:rsidP="000051F0">
      <w:pPr>
        <w:jc w:val="both"/>
        <w:rPr>
          <w:rFonts w:ascii="Tahoma" w:hAnsi="Tahoma" w:cs="Tahoma"/>
        </w:rPr>
      </w:pPr>
      <w:r w:rsidRPr="00BE5AAD">
        <w:rPr>
          <w:rFonts w:ascii="Tahoma" w:hAnsi="Tahoma" w:cs="Tahoma"/>
        </w:rPr>
        <w:t xml:space="preserve">Odpiranje ponudb bo potekalo avtomatično v informacijskem sistemu e-JN </w:t>
      </w:r>
      <w:r w:rsidRPr="0035617A">
        <w:rPr>
          <w:rFonts w:ascii="Tahoma" w:hAnsi="Tahoma" w:cs="Tahoma"/>
        </w:rPr>
        <w:t xml:space="preserve">dne </w:t>
      </w:r>
      <w:r w:rsidR="0035617A" w:rsidRPr="0035617A">
        <w:rPr>
          <w:rFonts w:ascii="Tahoma" w:hAnsi="Tahoma" w:cs="Tahoma"/>
          <w:b/>
        </w:rPr>
        <w:t>16. 2</w:t>
      </w:r>
      <w:r w:rsidR="00690A93" w:rsidRPr="0035617A">
        <w:rPr>
          <w:rFonts w:ascii="Tahoma" w:hAnsi="Tahoma" w:cs="Tahoma"/>
          <w:b/>
        </w:rPr>
        <w:t>. 2024</w:t>
      </w:r>
      <w:r w:rsidRPr="0035617A">
        <w:rPr>
          <w:rFonts w:ascii="Tahoma" w:hAnsi="Tahoma" w:cs="Tahoma"/>
          <w:b/>
          <w:i/>
        </w:rPr>
        <w:t xml:space="preserve"> </w:t>
      </w:r>
      <w:r w:rsidRPr="0035617A">
        <w:rPr>
          <w:rFonts w:ascii="Tahoma" w:hAnsi="Tahoma" w:cs="Tahoma"/>
        </w:rPr>
        <w:t xml:space="preserve">in se bo začelo </w:t>
      </w:r>
      <w:r w:rsidR="007A6FE3" w:rsidRPr="0035617A">
        <w:rPr>
          <w:rFonts w:ascii="Tahoma" w:hAnsi="Tahoma" w:cs="Tahoma"/>
          <w:b/>
        </w:rPr>
        <w:t>ob 11</w:t>
      </w:r>
      <w:r w:rsidRPr="0035617A">
        <w:rPr>
          <w:rFonts w:ascii="Tahoma" w:hAnsi="Tahoma" w:cs="Tahoma"/>
          <w:b/>
        </w:rPr>
        <w:t>.00 uri</w:t>
      </w:r>
      <w:r w:rsidRPr="0035617A">
        <w:rPr>
          <w:rFonts w:ascii="Tahoma" w:hAnsi="Tahoma" w:cs="Tahoma"/>
        </w:rPr>
        <w:t xml:space="preserve"> na spletnem naslovu </w:t>
      </w:r>
      <w:hyperlink r:id="rId15" w:history="1">
        <w:r w:rsidRPr="0035617A">
          <w:rPr>
            <w:rFonts w:ascii="Arial" w:eastAsia="Calibri" w:hAnsi="Arial" w:cs="Arial"/>
            <w:color w:val="0000FF"/>
            <w:u w:val="single"/>
          </w:rPr>
          <w:t>https://ejn.gov.si</w:t>
        </w:r>
      </w:hyperlink>
      <w:r w:rsidRPr="0035617A">
        <w:rPr>
          <w:rFonts w:ascii="Tahoma" w:hAnsi="Tahoma" w:cs="Tahoma"/>
        </w:rPr>
        <w:t>.</w:t>
      </w:r>
      <w:bookmarkStart w:id="14" w:name="_GoBack"/>
      <w:bookmarkEnd w:id="14"/>
      <w:r w:rsidRPr="00BE5AAD">
        <w:rPr>
          <w:rFonts w:ascii="Tahoma" w:hAnsi="Tahoma" w:cs="Tahoma"/>
        </w:rPr>
        <w:t xml:space="preserve"> </w:t>
      </w:r>
    </w:p>
    <w:p w14:paraId="54E5230A" w14:textId="77777777" w:rsidR="008C71A5" w:rsidRPr="00BE5AAD" w:rsidRDefault="008C71A5" w:rsidP="000051F0">
      <w:pPr>
        <w:jc w:val="both"/>
        <w:rPr>
          <w:rFonts w:ascii="Tahoma" w:hAnsi="Tahoma" w:cs="Tahoma"/>
        </w:rPr>
      </w:pPr>
    </w:p>
    <w:p w14:paraId="757E13D7" w14:textId="77777777" w:rsidR="008C71A5" w:rsidRPr="00BE5AAD" w:rsidRDefault="008C71A5" w:rsidP="000051F0">
      <w:pPr>
        <w:jc w:val="both"/>
        <w:rPr>
          <w:rFonts w:ascii="Tahoma" w:hAnsi="Tahoma" w:cs="Tahoma"/>
        </w:rPr>
      </w:pPr>
      <w:r w:rsidRPr="00BE5AAD">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00CC1DD0" w14:textId="77777777" w:rsidR="006A7FDD" w:rsidRPr="006A7FDD" w:rsidRDefault="006A7FDD" w:rsidP="000051F0">
      <w:pPr>
        <w:jc w:val="both"/>
        <w:rPr>
          <w:rFonts w:ascii="Tahoma" w:hAnsi="Tahoma" w:cs="Tahoma"/>
        </w:rPr>
      </w:pPr>
    </w:p>
    <w:p w14:paraId="31A06E09" w14:textId="77777777" w:rsidR="008C71A5" w:rsidRPr="00285804" w:rsidRDefault="008C71A5" w:rsidP="000051F0">
      <w:pPr>
        <w:numPr>
          <w:ilvl w:val="1"/>
          <w:numId w:val="2"/>
        </w:numPr>
        <w:spacing w:line="276" w:lineRule="auto"/>
        <w:jc w:val="both"/>
        <w:rPr>
          <w:rFonts w:ascii="Tahoma" w:hAnsi="Tahoma" w:cs="Tahoma"/>
          <w:b/>
          <w:sz w:val="21"/>
          <w:szCs w:val="21"/>
        </w:rPr>
      </w:pPr>
      <w:r w:rsidRPr="00285804">
        <w:rPr>
          <w:rFonts w:ascii="Tahoma" w:hAnsi="Tahoma" w:cs="Tahoma"/>
          <w:b/>
          <w:sz w:val="21"/>
          <w:szCs w:val="21"/>
        </w:rPr>
        <w:t>Način in navodila za predložitev ponudbe</w:t>
      </w:r>
    </w:p>
    <w:p w14:paraId="72AA0EF5" w14:textId="77777777" w:rsidR="006A7FDD" w:rsidRPr="006A7FDD" w:rsidRDefault="006A7FDD" w:rsidP="000051F0">
      <w:pPr>
        <w:jc w:val="both"/>
        <w:rPr>
          <w:rFonts w:ascii="Tahoma" w:hAnsi="Tahoma" w:cs="Tahoma"/>
        </w:rPr>
      </w:pPr>
    </w:p>
    <w:p w14:paraId="010CC17C" w14:textId="77777777" w:rsidR="008C71A5" w:rsidRPr="00285804" w:rsidRDefault="008C71A5" w:rsidP="000051F0">
      <w:pPr>
        <w:numPr>
          <w:ilvl w:val="2"/>
          <w:numId w:val="2"/>
        </w:numPr>
        <w:spacing w:line="276" w:lineRule="auto"/>
        <w:jc w:val="both"/>
        <w:rPr>
          <w:rFonts w:ascii="Tahoma" w:hAnsi="Tahoma" w:cs="Tahoma"/>
          <w:b/>
          <w:bCs/>
        </w:rPr>
      </w:pPr>
      <w:r w:rsidRPr="00285804">
        <w:rPr>
          <w:rFonts w:ascii="Tahoma" w:hAnsi="Tahoma" w:cs="Tahoma"/>
          <w:b/>
          <w:bCs/>
        </w:rPr>
        <w:t xml:space="preserve">Splošno </w:t>
      </w:r>
    </w:p>
    <w:p w14:paraId="61676047" w14:textId="77777777" w:rsidR="008C71A5" w:rsidRPr="00285804" w:rsidRDefault="008C71A5" w:rsidP="000051F0">
      <w:pPr>
        <w:jc w:val="both"/>
        <w:rPr>
          <w:rFonts w:ascii="Tahoma" w:hAnsi="Tahoma" w:cs="Tahoma"/>
        </w:rPr>
      </w:pPr>
    </w:p>
    <w:p w14:paraId="55E56068" w14:textId="77777777" w:rsidR="008C71A5" w:rsidRPr="00BE5AAD" w:rsidRDefault="008C71A5" w:rsidP="000051F0">
      <w:pPr>
        <w:pStyle w:val="Telobesedila3"/>
        <w:rPr>
          <w:rFonts w:ascii="Tahoma" w:hAnsi="Tahoma" w:cs="Tahoma"/>
        </w:rPr>
      </w:pPr>
      <w:r w:rsidRPr="00285804">
        <w:rPr>
          <w:rFonts w:ascii="Tahoma" w:hAnsi="Tahoma" w:cs="Tahoma"/>
        </w:rPr>
        <w:t xml:space="preserve">Ponudnik </w:t>
      </w:r>
      <w:r w:rsidRPr="00285804">
        <w:rPr>
          <w:rFonts w:ascii="Tahoma" w:hAnsi="Tahoma" w:cs="Tahoma"/>
          <w:b/>
          <w:u w:val="single"/>
        </w:rPr>
        <w:t>mora</w:t>
      </w:r>
      <w:r w:rsidRPr="00285804">
        <w:rPr>
          <w:rFonts w:ascii="Tahoma" w:hAnsi="Tahoma" w:cs="Tahoma"/>
        </w:rPr>
        <w:t xml:space="preserve"> ponudbo </w:t>
      </w:r>
      <w:r w:rsidRPr="00285804">
        <w:rPr>
          <w:rFonts w:ascii="Tahoma" w:hAnsi="Tahoma" w:cs="Tahoma"/>
          <w:b/>
        </w:rPr>
        <w:t>predložiti v informacijski sistem e-JN</w:t>
      </w:r>
      <w:r w:rsidRPr="00285804">
        <w:rPr>
          <w:rFonts w:ascii="Tahoma" w:hAnsi="Tahoma" w:cs="Tahoma"/>
        </w:rPr>
        <w:t xml:space="preserve"> (v nadaljevanju sistem e-JN) </w:t>
      </w:r>
      <w:r w:rsidRPr="00285804">
        <w:rPr>
          <w:rFonts w:ascii="Tahoma" w:hAnsi="Tahoma" w:cs="Tahoma"/>
          <w:u w:val="single"/>
        </w:rPr>
        <w:t>na spletnem naslovu</w:t>
      </w:r>
      <w:r w:rsidRPr="00285804">
        <w:rPr>
          <w:rFonts w:ascii="Tahoma" w:hAnsi="Tahoma" w:cs="Tahoma"/>
        </w:rPr>
        <w:t xml:space="preserve"> </w:t>
      </w:r>
      <w:hyperlink r:id="rId16" w:history="1">
        <w:r w:rsidRPr="00BE5AAD">
          <w:rPr>
            <w:rFonts w:ascii="Tahoma" w:hAnsi="Tahoma" w:cs="Tahoma"/>
            <w:color w:val="0000FF"/>
            <w:u w:val="single"/>
          </w:rPr>
          <w:t>https://ejn.gov.si</w:t>
        </w:r>
      </w:hyperlink>
      <w:r w:rsidRPr="00BE5AAD">
        <w:rPr>
          <w:rFonts w:ascii="Tahoma" w:hAnsi="Tahoma" w:cs="Tahoma"/>
        </w:rPr>
        <w:t xml:space="preserve">, v skladu s točko 3 dokumenta Navodila za uporabo informacijskega sistema e-JN: PONUDNIKI, ki je del te razpisne dokumentacije in objavljen na spletnem naslovu </w:t>
      </w:r>
      <w:hyperlink r:id="rId17" w:history="1">
        <w:r w:rsidRPr="00BE5AAD">
          <w:rPr>
            <w:rFonts w:ascii="Tahoma" w:hAnsi="Tahoma" w:cs="Tahoma"/>
            <w:color w:val="0000FF"/>
            <w:u w:val="single"/>
          </w:rPr>
          <w:t>https://ejn.gov.si</w:t>
        </w:r>
      </w:hyperlink>
      <w:r w:rsidRPr="00BE5AAD">
        <w:rPr>
          <w:rFonts w:ascii="Tahoma" w:hAnsi="Tahoma" w:cs="Tahoma"/>
        </w:rPr>
        <w:t>.</w:t>
      </w:r>
    </w:p>
    <w:p w14:paraId="5BB04833" w14:textId="77777777" w:rsidR="008C71A5" w:rsidRPr="00BE5AAD" w:rsidRDefault="008C71A5" w:rsidP="000051F0">
      <w:pPr>
        <w:tabs>
          <w:tab w:val="left" w:pos="142"/>
        </w:tabs>
        <w:jc w:val="both"/>
        <w:rPr>
          <w:rFonts w:ascii="Tahoma" w:hAnsi="Tahoma" w:cs="Tahoma"/>
          <w:lang w:val="x-none"/>
        </w:rPr>
      </w:pPr>
    </w:p>
    <w:p w14:paraId="14CEC53D" w14:textId="77777777" w:rsidR="008C71A5" w:rsidRPr="00BE5AAD" w:rsidRDefault="008C71A5" w:rsidP="000051F0">
      <w:pPr>
        <w:tabs>
          <w:tab w:val="left" w:pos="142"/>
        </w:tabs>
        <w:jc w:val="both"/>
        <w:rPr>
          <w:rFonts w:ascii="Tahoma" w:hAnsi="Tahoma" w:cs="Tahoma"/>
          <w:lang w:val="x-none"/>
        </w:rPr>
      </w:pPr>
      <w:r w:rsidRPr="00BE5AAD">
        <w:rPr>
          <w:rFonts w:ascii="Tahoma" w:hAnsi="Tahoma" w:cs="Tahoma"/>
          <w:lang w:val="x-none"/>
        </w:rPr>
        <w:t xml:space="preserve">Ponudnik se mora pred oddajo ponudbe registrirati na spletnem naslovu </w:t>
      </w:r>
      <w:hyperlink r:id="rId18" w:history="1">
        <w:r w:rsidRPr="00BE5AAD">
          <w:rPr>
            <w:rFonts w:ascii="Tahoma" w:hAnsi="Tahoma" w:cs="Tahoma"/>
            <w:color w:val="0000FF"/>
            <w:u w:val="single"/>
            <w:lang w:val="x-none"/>
          </w:rPr>
          <w:t>https://ejn.gov.si</w:t>
        </w:r>
      </w:hyperlink>
      <w:r w:rsidRPr="00BE5AAD">
        <w:rPr>
          <w:rFonts w:ascii="Tahoma" w:hAnsi="Tahoma" w:cs="Tahoma"/>
          <w:lang w:val="x-none"/>
        </w:rPr>
        <w:t>, v skladu z Navodili za uporabo informacijskega sistema e-JN. Če je ponudnik že registriran v sistem e-JN, se v aplikacijo prijavi na istem naslovu.</w:t>
      </w:r>
    </w:p>
    <w:p w14:paraId="5B718089" w14:textId="77777777" w:rsidR="008C71A5" w:rsidRPr="00BE5AAD" w:rsidRDefault="008C71A5" w:rsidP="000051F0">
      <w:pPr>
        <w:tabs>
          <w:tab w:val="left" w:pos="142"/>
        </w:tabs>
        <w:jc w:val="both"/>
        <w:rPr>
          <w:rFonts w:ascii="Tahoma" w:hAnsi="Tahoma" w:cs="Tahoma"/>
          <w:lang w:val="x-none"/>
        </w:rPr>
      </w:pPr>
    </w:p>
    <w:p w14:paraId="2C5CFDA2" w14:textId="77777777" w:rsidR="008C71A5" w:rsidRPr="00BE5AAD" w:rsidRDefault="008C71A5" w:rsidP="000051F0">
      <w:pPr>
        <w:tabs>
          <w:tab w:val="left" w:pos="142"/>
        </w:tabs>
        <w:jc w:val="both"/>
        <w:rPr>
          <w:rFonts w:ascii="Tahoma" w:hAnsi="Tahoma" w:cs="Tahoma"/>
          <w:lang w:val="x-none"/>
        </w:rPr>
      </w:pPr>
      <w:r w:rsidRPr="00BE5AAD">
        <w:rPr>
          <w:rFonts w:ascii="Tahoma" w:hAnsi="Tahoma" w:cs="Tahoma"/>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BE5AAD">
        <w:rPr>
          <w:rFonts w:ascii="Tahoma" w:hAnsi="Tahoma" w:cs="Tahoma"/>
        </w:rPr>
        <w:t xml:space="preserve"> (Ur. l. RS, št. 97/07 – uradno prečiščeno besedilo, 64/16 – </w:t>
      </w:r>
      <w:proofErr w:type="spellStart"/>
      <w:r w:rsidRPr="00BE5AAD">
        <w:rPr>
          <w:rFonts w:ascii="Tahoma" w:hAnsi="Tahoma" w:cs="Tahoma"/>
        </w:rPr>
        <w:t>odl</w:t>
      </w:r>
      <w:proofErr w:type="spellEnd"/>
      <w:r w:rsidRPr="00BE5AAD">
        <w:rPr>
          <w:rFonts w:ascii="Tahoma" w:hAnsi="Tahoma" w:cs="Tahoma"/>
        </w:rPr>
        <w:t>. US in 20/18 – OROZ631)</w:t>
      </w:r>
      <w:r w:rsidRPr="00BE5AAD">
        <w:rPr>
          <w:rFonts w:ascii="Tahoma" w:hAnsi="Tahoma" w:cs="Tahoma"/>
          <w:lang w:val="x-none"/>
        </w:rPr>
        <w:t>). Z oddajo ponudbe je le-ta zavezujoča za čas, naveden v ponudbi, razen če jo uporabnik ponudnika umakne ali spremeni pred potekom roka za oddajo ponudb.</w:t>
      </w:r>
    </w:p>
    <w:p w14:paraId="067AFEFB" w14:textId="77777777" w:rsidR="008C71A5" w:rsidRPr="00285804" w:rsidRDefault="008C71A5" w:rsidP="000051F0">
      <w:pPr>
        <w:jc w:val="both"/>
        <w:rPr>
          <w:rFonts w:ascii="Tahoma" w:hAnsi="Tahoma" w:cs="Tahoma"/>
        </w:rPr>
      </w:pPr>
    </w:p>
    <w:p w14:paraId="37948F78" w14:textId="77777777" w:rsidR="008C71A5" w:rsidRPr="00285804" w:rsidRDefault="008C71A5" w:rsidP="000051F0">
      <w:pPr>
        <w:numPr>
          <w:ilvl w:val="2"/>
          <w:numId w:val="2"/>
        </w:numPr>
        <w:spacing w:line="276" w:lineRule="auto"/>
        <w:jc w:val="both"/>
        <w:rPr>
          <w:rFonts w:ascii="Tahoma" w:hAnsi="Tahoma" w:cs="Tahoma"/>
          <w:b/>
          <w:bCs/>
        </w:rPr>
      </w:pPr>
      <w:r w:rsidRPr="00285804">
        <w:rPr>
          <w:rFonts w:ascii="Tahoma" w:hAnsi="Tahoma" w:cs="Tahoma"/>
          <w:b/>
          <w:bCs/>
        </w:rPr>
        <w:t>Format ponudbe</w:t>
      </w:r>
    </w:p>
    <w:p w14:paraId="5950AF7B" w14:textId="77777777" w:rsidR="008C71A5" w:rsidRPr="00285804" w:rsidRDefault="008C71A5" w:rsidP="000051F0">
      <w:pPr>
        <w:jc w:val="both"/>
        <w:rPr>
          <w:rFonts w:ascii="Tahoma" w:hAnsi="Tahoma" w:cs="Tahoma"/>
        </w:rPr>
      </w:pPr>
    </w:p>
    <w:p w14:paraId="0768E711" w14:textId="77777777" w:rsidR="008C71A5" w:rsidRPr="00285804" w:rsidRDefault="008C71A5" w:rsidP="000051F0">
      <w:pPr>
        <w:jc w:val="both"/>
        <w:rPr>
          <w:rFonts w:ascii="Tahoma" w:hAnsi="Tahoma" w:cs="Tahoma"/>
        </w:rPr>
      </w:pPr>
      <w:r w:rsidRPr="00285804">
        <w:rPr>
          <w:rFonts w:ascii="Tahoma" w:hAnsi="Tahoma" w:cs="Tahoma"/>
          <w:u w:val="single"/>
        </w:rPr>
        <w:lastRenderedPageBreak/>
        <w:t xml:space="preserve">Ponudba </w:t>
      </w:r>
      <w:r w:rsidRPr="00285804">
        <w:rPr>
          <w:rFonts w:ascii="Tahoma" w:hAnsi="Tahoma" w:cs="Tahoma"/>
          <w:b/>
          <w:u w:val="single"/>
        </w:rPr>
        <w:t>mora</w:t>
      </w:r>
      <w:r w:rsidRPr="00285804">
        <w:rPr>
          <w:rFonts w:ascii="Tahoma" w:hAnsi="Tahoma" w:cs="Tahoma"/>
          <w:u w:val="single"/>
        </w:rPr>
        <w:t xml:space="preserve"> </w:t>
      </w:r>
      <w:r w:rsidRPr="00285804">
        <w:rPr>
          <w:rFonts w:ascii="Tahoma" w:hAnsi="Tahoma" w:cs="Tahoma"/>
          <w:b/>
          <w:u w:val="single"/>
        </w:rPr>
        <w:t>biti priložena v "</w:t>
      </w:r>
      <w:proofErr w:type="spellStart"/>
      <w:r w:rsidRPr="00285804">
        <w:rPr>
          <w:rFonts w:ascii="Tahoma" w:hAnsi="Tahoma" w:cs="Tahoma"/>
          <w:b/>
          <w:u w:val="single"/>
        </w:rPr>
        <w:t>pdf</w:t>
      </w:r>
      <w:proofErr w:type="spellEnd"/>
      <w:r w:rsidRPr="00285804">
        <w:rPr>
          <w:rFonts w:ascii="Tahoma" w:hAnsi="Tahoma" w:cs="Tahoma"/>
          <w:b/>
          <w:u w:val="single"/>
        </w:rPr>
        <w:t>" formatu/zapisu/datoteki</w:t>
      </w:r>
      <w:r w:rsidRPr="00285804">
        <w:rPr>
          <w:rFonts w:ascii="Tahoma" w:hAnsi="Tahoma" w:cs="Tahoma"/>
        </w:rPr>
        <w:t xml:space="preserve"> (</w:t>
      </w:r>
      <w:proofErr w:type="spellStart"/>
      <w:r w:rsidRPr="00285804">
        <w:rPr>
          <w:rFonts w:ascii="Tahoma" w:hAnsi="Tahoma" w:cs="Tahoma"/>
        </w:rPr>
        <w:t>sken</w:t>
      </w:r>
      <w:proofErr w:type="spellEnd"/>
      <w:r w:rsidRPr="00285804">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5E75216F" w14:textId="77777777" w:rsidR="008C71A5" w:rsidRDefault="008C71A5" w:rsidP="000051F0">
      <w:pPr>
        <w:jc w:val="both"/>
        <w:rPr>
          <w:rFonts w:ascii="Tahoma" w:hAnsi="Tahoma" w:cs="Tahoma"/>
        </w:rPr>
      </w:pPr>
    </w:p>
    <w:p w14:paraId="4E908A3F" w14:textId="77777777" w:rsidR="008C71A5" w:rsidRPr="00C8579C" w:rsidRDefault="008C71A5" w:rsidP="000051F0">
      <w:pPr>
        <w:numPr>
          <w:ilvl w:val="1"/>
          <w:numId w:val="2"/>
        </w:numPr>
        <w:jc w:val="both"/>
        <w:rPr>
          <w:rFonts w:ascii="Tahoma" w:hAnsi="Tahoma" w:cs="Tahoma"/>
          <w:b/>
        </w:rPr>
      </w:pPr>
      <w:r w:rsidRPr="00C8579C">
        <w:rPr>
          <w:rFonts w:ascii="Tahoma" w:hAnsi="Tahoma" w:cs="Tahoma"/>
          <w:b/>
        </w:rPr>
        <w:t>Izdelava ponudbe</w:t>
      </w:r>
    </w:p>
    <w:p w14:paraId="1A147472" w14:textId="77777777" w:rsidR="008C71A5" w:rsidRPr="00C8579C" w:rsidRDefault="008C71A5" w:rsidP="000051F0">
      <w:pPr>
        <w:jc w:val="both"/>
        <w:rPr>
          <w:rFonts w:ascii="Tahoma" w:hAnsi="Tahoma" w:cs="Tahoma"/>
        </w:rPr>
      </w:pPr>
    </w:p>
    <w:p w14:paraId="1DC3FFED" w14:textId="77777777" w:rsidR="008C71A5" w:rsidRPr="00C8579C" w:rsidRDefault="008C71A5" w:rsidP="000051F0">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033DD7A8" w14:textId="77777777" w:rsidR="008C71A5" w:rsidRPr="00C8579C" w:rsidRDefault="008C71A5" w:rsidP="000051F0">
      <w:pPr>
        <w:jc w:val="both"/>
        <w:rPr>
          <w:rFonts w:ascii="Tahoma" w:hAnsi="Tahoma" w:cs="Tahoma"/>
          <w:b/>
        </w:rPr>
      </w:pPr>
    </w:p>
    <w:p w14:paraId="7686F01D" w14:textId="77777777" w:rsidR="008C71A5" w:rsidRPr="00C8579C" w:rsidRDefault="008C71A5" w:rsidP="000051F0">
      <w:pPr>
        <w:jc w:val="both"/>
        <w:rPr>
          <w:rFonts w:ascii="Tahoma" w:hAnsi="Tahoma" w:cs="Tahoma"/>
        </w:rPr>
      </w:pPr>
      <w:r>
        <w:rPr>
          <w:rFonts w:ascii="Tahoma" w:hAnsi="Tahoma" w:cs="Tahoma"/>
        </w:rPr>
        <w:t>P</w:t>
      </w:r>
      <w:r w:rsidRPr="00C8579C">
        <w:rPr>
          <w:rFonts w:ascii="Tahoma" w:hAnsi="Tahoma" w:cs="Tahoma"/>
        </w:rPr>
        <w:t>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1B68F8F" w14:textId="77777777" w:rsidR="008C71A5" w:rsidRPr="00C8579C" w:rsidRDefault="008C71A5" w:rsidP="000051F0">
      <w:pPr>
        <w:jc w:val="both"/>
        <w:rPr>
          <w:rFonts w:ascii="Tahoma" w:hAnsi="Tahoma" w:cs="Tahoma"/>
        </w:rPr>
      </w:pPr>
    </w:p>
    <w:p w14:paraId="43AE37A4" w14:textId="77777777" w:rsidR="008C71A5" w:rsidRDefault="008C71A5" w:rsidP="000051F0">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0D996E7D" w14:textId="77777777" w:rsidR="008C71A5" w:rsidRPr="00285804" w:rsidRDefault="008C71A5" w:rsidP="000051F0">
      <w:pPr>
        <w:jc w:val="both"/>
        <w:rPr>
          <w:rFonts w:ascii="Tahoma" w:hAnsi="Tahoma" w:cs="Tahoma"/>
        </w:rPr>
      </w:pPr>
    </w:p>
    <w:p w14:paraId="52307811" w14:textId="77777777" w:rsidR="008C71A5" w:rsidRPr="00285804" w:rsidRDefault="008C71A5" w:rsidP="000051F0">
      <w:pPr>
        <w:numPr>
          <w:ilvl w:val="2"/>
          <w:numId w:val="2"/>
        </w:numPr>
        <w:spacing w:line="276" w:lineRule="auto"/>
        <w:jc w:val="both"/>
        <w:rPr>
          <w:rFonts w:ascii="Tahoma" w:hAnsi="Tahoma" w:cs="Tahoma"/>
          <w:b/>
          <w:bCs/>
        </w:rPr>
      </w:pPr>
      <w:r w:rsidRPr="00285804">
        <w:rPr>
          <w:rFonts w:ascii="Tahoma" w:hAnsi="Tahoma" w:cs="Tahoma"/>
          <w:b/>
          <w:bCs/>
        </w:rPr>
        <w:t>Dostop do povezave za oddajo elektronske ponudbe</w:t>
      </w:r>
    </w:p>
    <w:p w14:paraId="287B0908" w14:textId="77777777" w:rsidR="008C71A5" w:rsidRPr="00285804" w:rsidRDefault="008C71A5" w:rsidP="000051F0">
      <w:pPr>
        <w:jc w:val="both"/>
        <w:rPr>
          <w:rFonts w:ascii="Tahoma" w:hAnsi="Tahoma" w:cs="Tahoma"/>
        </w:rPr>
      </w:pPr>
    </w:p>
    <w:p w14:paraId="13163E1E" w14:textId="77777777" w:rsidR="008C71A5" w:rsidRPr="00285804" w:rsidRDefault="008C71A5" w:rsidP="000051F0">
      <w:pPr>
        <w:jc w:val="both"/>
        <w:rPr>
          <w:rFonts w:ascii="Tahoma" w:hAnsi="Tahoma" w:cs="Tahoma"/>
        </w:rPr>
      </w:pPr>
      <w:r w:rsidRPr="00285804">
        <w:rPr>
          <w:rFonts w:ascii="Tahoma" w:hAnsi="Tahoma" w:cs="Tahoma"/>
        </w:rPr>
        <w:t xml:space="preserve">Dostop do povezave (spletnega naslova) preko katerega ponudniki oddajo elektronske ponudbe v tem postopku javnega naročila, je ponudnikom na voljo </w:t>
      </w:r>
      <w:r w:rsidRPr="00285804">
        <w:rPr>
          <w:rFonts w:ascii="Tahoma" w:hAnsi="Tahoma" w:cs="Tahoma"/>
          <w:u w:val="single"/>
        </w:rPr>
        <w:t xml:space="preserve">v predmetnem Obvestilu o javnem naročilu Portala JN </w:t>
      </w:r>
      <w:r w:rsidRPr="00285804">
        <w:rPr>
          <w:rFonts w:ascii="Tahoma" w:hAnsi="Tahoma" w:cs="Tahoma"/>
          <w:b/>
          <w:sz w:val="18"/>
          <w:u w:val="single"/>
        </w:rPr>
        <w:t>v razdelku »1.3 Sporočanje«</w:t>
      </w:r>
      <w:r w:rsidRPr="00285804">
        <w:rPr>
          <w:rFonts w:ascii="Tahoma" w:hAnsi="Tahoma" w:cs="Tahoma"/>
        </w:rPr>
        <w:t xml:space="preserve">.  </w:t>
      </w:r>
    </w:p>
    <w:p w14:paraId="5759BFF1" w14:textId="77777777" w:rsidR="008C71A5" w:rsidRPr="00285804" w:rsidRDefault="008C71A5" w:rsidP="000051F0">
      <w:pPr>
        <w:jc w:val="both"/>
        <w:rPr>
          <w:rFonts w:ascii="Tahoma" w:hAnsi="Tahoma" w:cs="Tahoma"/>
        </w:rPr>
      </w:pPr>
    </w:p>
    <w:p w14:paraId="29255F7D" w14:textId="77777777" w:rsidR="008C71A5" w:rsidRPr="00285804" w:rsidRDefault="008C71A5" w:rsidP="000051F0">
      <w:pPr>
        <w:numPr>
          <w:ilvl w:val="2"/>
          <w:numId w:val="2"/>
        </w:numPr>
        <w:spacing w:line="276" w:lineRule="auto"/>
        <w:jc w:val="both"/>
        <w:rPr>
          <w:rFonts w:ascii="Tahoma" w:hAnsi="Tahoma" w:cs="Tahoma"/>
          <w:b/>
          <w:bCs/>
        </w:rPr>
      </w:pPr>
      <w:r w:rsidRPr="00285804">
        <w:rPr>
          <w:rFonts w:ascii="Tahoma" w:hAnsi="Tahoma" w:cs="Tahoma"/>
          <w:b/>
          <w:bCs/>
        </w:rPr>
        <w:t>Navodila ponudniku glede nalaganja ponudbene dokumentacije v sistemu e-JN</w:t>
      </w:r>
    </w:p>
    <w:p w14:paraId="19CCF735" w14:textId="77777777" w:rsidR="008C71A5" w:rsidRPr="00285804" w:rsidRDefault="008C71A5" w:rsidP="000051F0">
      <w:pPr>
        <w:jc w:val="both"/>
        <w:rPr>
          <w:rFonts w:ascii="Tahoma" w:hAnsi="Tahoma"/>
          <w:szCs w:val="24"/>
        </w:rPr>
      </w:pPr>
    </w:p>
    <w:p w14:paraId="673479F4" w14:textId="77777777" w:rsidR="008C71A5" w:rsidRPr="00285804" w:rsidRDefault="008C71A5" w:rsidP="000051F0">
      <w:pPr>
        <w:numPr>
          <w:ilvl w:val="0"/>
          <w:numId w:val="26"/>
        </w:numPr>
        <w:spacing w:line="276" w:lineRule="auto"/>
        <w:ind w:left="425" w:hanging="357"/>
        <w:jc w:val="both"/>
        <w:rPr>
          <w:rFonts w:ascii="Tahoma" w:hAnsi="Tahoma" w:cs="Tahoma"/>
          <w:b/>
          <w:color w:val="760000"/>
        </w:rPr>
      </w:pPr>
      <w:r w:rsidRPr="00285804">
        <w:rPr>
          <w:rFonts w:ascii="Tahoma" w:hAnsi="Tahoma" w:cs="Tahoma"/>
          <w:b/>
          <w:color w:val="760000"/>
        </w:rPr>
        <w:t>Obrazec »</w:t>
      </w:r>
      <w:r>
        <w:rPr>
          <w:rFonts w:ascii="Tahoma" w:hAnsi="Tahoma" w:cs="Tahoma"/>
          <w:b/>
          <w:color w:val="760000"/>
        </w:rPr>
        <w:t>POVZETEK PREDRAČUNA</w:t>
      </w:r>
      <w:r w:rsidRPr="00285804">
        <w:rPr>
          <w:rFonts w:ascii="Tahoma" w:hAnsi="Tahoma" w:cs="Tahoma"/>
          <w:b/>
          <w:color w:val="760000"/>
        </w:rPr>
        <w:t>«:</w:t>
      </w:r>
    </w:p>
    <w:p w14:paraId="63376D57" w14:textId="77777777" w:rsidR="008C71A5" w:rsidRPr="00285804" w:rsidRDefault="008C71A5" w:rsidP="000051F0">
      <w:pPr>
        <w:ind w:left="426" w:right="-2"/>
        <w:jc w:val="both"/>
        <w:rPr>
          <w:rFonts w:ascii="Tahoma" w:hAnsi="Tahoma"/>
          <w:i/>
          <w:szCs w:val="24"/>
        </w:rPr>
      </w:pPr>
      <w:r w:rsidRPr="00285804">
        <w:rPr>
          <w:rFonts w:ascii="Tahoma" w:hAnsi="Tahoma"/>
          <w:szCs w:val="24"/>
        </w:rPr>
        <w:t xml:space="preserve">Ponudnik v informacijskem sistemu e-JN </w:t>
      </w:r>
      <w:r w:rsidRPr="00285804">
        <w:rPr>
          <w:rFonts w:ascii="Tahoma" w:hAnsi="Tahoma"/>
          <w:b/>
          <w:sz w:val="18"/>
          <w:szCs w:val="24"/>
        </w:rPr>
        <w:t>v Razdelek »Skupna ponudbena vrednost«, del »Predračun««</w:t>
      </w:r>
      <w:r w:rsidRPr="00285804">
        <w:rPr>
          <w:rFonts w:ascii="Tahoma" w:hAnsi="Tahoma"/>
          <w:sz w:val="18"/>
          <w:szCs w:val="24"/>
        </w:rPr>
        <w:t xml:space="preserve"> </w:t>
      </w:r>
      <w:r w:rsidRPr="00285804">
        <w:rPr>
          <w:rFonts w:ascii="Tahoma" w:hAnsi="Tahoma"/>
          <w:szCs w:val="24"/>
        </w:rPr>
        <w:t xml:space="preserve">naloži izpolnjen </w:t>
      </w:r>
      <w:r w:rsidRPr="00285804">
        <w:rPr>
          <w:rFonts w:ascii="Tahoma" w:hAnsi="Tahoma"/>
          <w:szCs w:val="24"/>
          <w:u w:val="single"/>
        </w:rPr>
        <w:t xml:space="preserve">obrazec </w:t>
      </w:r>
      <w:r>
        <w:rPr>
          <w:rFonts w:ascii="Tahoma" w:hAnsi="Tahoma"/>
          <w:szCs w:val="24"/>
          <w:u w:val="single"/>
        </w:rPr>
        <w:t>»POVZETEK PREDRAČUNA«</w:t>
      </w:r>
      <w:r w:rsidRPr="00285804">
        <w:rPr>
          <w:rFonts w:ascii="Tahoma" w:hAnsi="Tahoma"/>
          <w:szCs w:val="24"/>
          <w:u w:val="single"/>
        </w:rPr>
        <w:t xml:space="preserve"> </w:t>
      </w:r>
      <w:r w:rsidRPr="00285804">
        <w:rPr>
          <w:rFonts w:ascii="Tahoma" w:hAnsi="Tahoma"/>
          <w:szCs w:val="24"/>
        </w:rPr>
        <w:t xml:space="preserve"> (v "</w:t>
      </w:r>
      <w:proofErr w:type="spellStart"/>
      <w:r w:rsidRPr="00285804">
        <w:rPr>
          <w:rFonts w:ascii="Tahoma" w:hAnsi="Tahoma"/>
          <w:szCs w:val="24"/>
        </w:rPr>
        <w:t>pdf</w:t>
      </w:r>
      <w:proofErr w:type="spellEnd"/>
      <w:r w:rsidRPr="00285804">
        <w:rPr>
          <w:rFonts w:ascii="Tahoma" w:hAnsi="Tahoma"/>
          <w:szCs w:val="24"/>
        </w:rPr>
        <w:t xml:space="preserve">" formatu/zapisu/datoteki), </w:t>
      </w:r>
      <w:r w:rsidRPr="00285804">
        <w:rPr>
          <w:rFonts w:ascii="Tahoma" w:hAnsi="Tahoma"/>
          <w:sz w:val="22"/>
          <w:szCs w:val="24"/>
        </w:rPr>
        <w:t xml:space="preserve">ki se </w:t>
      </w:r>
      <w:r w:rsidRPr="00285804">
        <w:rPr>
          <w:rFonts w:ascii="Tahoma" w:hAnsi="Tahoma"/>
          <w:szCs w:val="24"/>
        </w:rPr>
        <w:t xml:space="preserve">podpiše z oddajo ponudbe. </w:t>
      </w:r>
      <w:r w:rsidRPr="00285804">
        <w:rPr>
          <w:rFonts w:ascii="Tahoma" w:hAnsi="Tahoma"/>
          <w:i/>
          <w:szCs w:val="24"/>
        </w:rPr>
        <w:t xml:space="preserve">Le-ta bo tudi na voljo oz. dostopna javnosti na javnem odpiranju ponudb. </w:t>
      </w:r>
    </w:p>
    <w:p w14:paraId="606A8B6E" w14:textId="77777777" w:rsidR="008C71A5" w:rsidRPr="00285804" w:rsidRDefault="008C71A5" w:rsidP="000051F0">
      <w:pPr>
        <w:jc w:val="both"/>
        <w:rPr>
          <w:rFonts w:ascii="Tahoma" w:hAnsi="Tahoma"/>
          <w:i/>
          <w:szCs w:val="24"/>
        </w:rPr>
      </w:pPr>
    </w:p>
    <w:p w14:paraId="7273D938" w14:textId="77777777" w:rsidR="008C71A5" w:rsidRPr="00285804" w:rsidRDefault="008C71A5" w:rsidP="000051F0">
      <w:pPr>
        <w:numPr>
          <w:ilvl w:val="0"/>
          <w:numId w:val="26"/>
        </w:numPr>
        <w:spacing w:line="276" w:lineRule="auto"/>
        <w:ind w:left="425" w:hanging="357"/>
        <w:jc w:val="both"/>
        <w:rPr>
          <w:rFonts w:ascii="Tahoma" w:hAnsi="Tahoma" w:cs="Tahoma"/>
          <w:b/>
          <w:color w:val="820000"/>
        </w:rPr>
      </w:pPr>
      <w:r w:rsidRPr="00285804">
        <w:rPr>
          <w:rFonts w:ascii="Tahoma" w:hAnsi="Tahoma" w:cs="Tahoma"/>
          <w:b/>
          <w:color w:val="820000"/>
        </w:rPr>
        <w:t xml:space="preserve">ESPD – Ponudnik/glavni partner: </w:t>
      </w:r>
    </w:p>
    <w:p w14:paraId="61612683" w14:textId="77777777" w:rsidR="008C71A5" w:rsidRPr="00285804" w:rsidRDefault="008C71A5" w:rsidP="000051F0">
      <w:pPr>
        <w:ind w:left="426"/>
        <w:jc w:val="both"/>
        <w:rPr>
          <w:rFonts w:ascii="Tahoma" w:hAnsi="Tahoma"/>
          <w:b/>
          <w:szCs w:val="24"/>
        </w:rPr>
      </w:pPr>
      <w:r w:rsidRPr="00285804">
        <w:rPr>
          <w:rFonts w:ascii="Tahoma" w:hAnsi="Tahoma"/>
          <w:szCs w:val="24"/>
        </w:rPr>
        <w:t>Ponudnik (glavni partner) mora obrazec ESPD izpolniti ter naložiti v informacijskem sistemu e-JN</w:t>
      </w:r>
      <w:r w:rsidRPr="00285804">
        <w:rPr>
          <w:rFonts w:ascii="Tahoma" w:hAnsi="Tahoma"/>
          <w:b/>
          <w:szCs w:val="24"/>
        </w:rPr>
        <w:t xml:space="preserve"> v Razdelek »DOKUMENTI«, del »ESPD-ponudnik«. </w:t>
      </w:r>
    </w:p>
    <w:p w14:paraId="670F6274" w14:textId="77777777" w:rsidR="008C71A5" w:rsidRPr="00285804" w:rsidRDefault="008C71A5" w:rsidP="000051F0">
      <w:pPr>
        <w:ind w:left="426"/>
        <w:jc w:val="both"/>
        <w:rPr>
          <w:rFonts w:ascii="Tahoma" w:hAnsi="Tahoma"/>
          <w:b/>
          <w:szCs w:val="24"/>
        </w:rPr>
      </w:pPr>
    </w:p>
    <w:p w14:paraId="5440E770" w14:textId="77777777" w:rsidR="008C71A5" w:rsidRPr="00285804" w:rsidRDefault="008C71A5" w:rsidP="000051F0">
      <w:pPr>
        <w:ind w:left="426"/>
        <w:jc w:val="both"/>
        <w:rPr>
          <w:rFonts w:ascii="Tahoma" w:hAnsi="Tahoma"/>
          <w:i/>
          <w:sz w:val="18"/>
          <w:szCs w:val="18"/>
        </w:rPr>
      </w:pPr>
      <w:r w:rsidRPr="00285804">
        <w:rPr>
          <w:rFonts w:ascii="Tahoma" w:hAnsi="Tahoma" w:cs="Tahoma"/>
          <w:bCs/>
          <w:i/>
          <w:sz w:val="18"/>
        </w:rPr>
        <w:t xml:space="preserve">Ponudnik, ki v sistemu e-JN oddaja ponudbo, naloži elektronsko podpisan ESPD v </w:t>
      </w:r>
      <w:proofErr w:type="spellStart"/>
      <w:r w:rsidRPr="00285804">
        <w:rPr>
          <w:rFonts w:ascii="Tahoma" w:hAnsi="Tahoma" w:cs="Tahoma"/>
          <w:bCs/>
          <w:i/>
          <w:sz w:val="18"/>
        </w:rPr>
        <w:t>xml</w:t>
      </w:r>
      <w:proofErr w:type="spellEnd"/>
      <w:r w:rsidRPr="00285804">
        <w:rPr>
          <w:rFonts w:ascii="Tahoma" w:hAnsi="Tahoma" w:cs="Tahoma"/>
          <w:bCs/>
          <w:i/>
          <w:sz w:val="18"/>
        </w:rPr>
        <w:t xml:space="preserve">. obliki ali nepodpisan ESPD v </w:t>
      </w:r>
      <w:proofErr w:type="spellStart"/>
      <w:r w:rsidRPr="00285804">
        <w:rPr>
          <w:rFonts w:ascii="Tahoma" w:hAnsi="Tahoma" w:cs="Tahoma"/>
          <w:bCs/>
          <w:i/>
          <w:sz w:val="18"/>
        </w:rPr>
        <w:t>xml</w:t>
      </w:r>
      <w:proofErr w:type="spellEnd"/>
      <w:r w:rsidRPr="00285804">
        <w:rPr>
          <w:rFonts w:ascii="Tahoma" w:hAnsi="Tahoma" w:cs="Tahoma"/>
          <w:bCs/>
          <w:i/>
          <w:sz w:val="18"/>
        </w:rPr>
        <w:t xml:space="preserve">. obliki, pri čemer se v slednjem primeru v skladu Splošnimi pogoji uporabe sistema e-JN šteje, da je oddan pravno zavezujoč dokument, ki ima enako veljavnost kot podpisan. </w:t>
      </w:r>
      <w:r w:rsidRPr="00285804">
        <w:rPr>
          <w:rFonts w:ascii="Tahoma" w:hAnsi="Tahoma" w:cs="Tahoma"/>
          <w:bCs/>
          <w:i/>
          <w:sz w:val="18"/>
          <w:szCs w:val="18"/>
        </w:rPr>
        <w:t xml:space="preserve">Le-ta </w:t>
      </w:r>
      <w:r w:rsidRPr="00285804">
        <w:rPr>
          <w:rFonts w:ascii="Tahoma" w:hAnsi="Tahoma"/>
          <w:i/>
          <w:sz w:val="18"/>
          <w:szCs w:val="18"/>
        </w:rPr>
        <w:t>ne bo prikazana javnosti in ostalim ponudnikom</w:t>
      </w:r>
      <w:r w:rsidRPr="00285804">
        <w:rPr>
          <w:rFonts w:ascii="Tahoma" w:hAnsi="Tahoma"/>
          <w:i/>
          <w:szCs w:val="24"/>
        </w:rPr>
        <w:t xml:space="preserve"> </w:t>
      </w:r>
      <w:r w:rsidRPr="00285804">
        <w:rPr>
          <w:rFonts w:ascii="Tahoma" w:hAnsi="Tahoma"/>
          <w:i/>
          <w:sz w:val="18"/>
          <w:szCs w:val="18"/>
        </w:rPr>
        <w:t>na javnem odpiranju ponudb.</w:t>
      </w:r>
    </w:p>
    <w:p w14:paraId="58FB91B9" w14:textId="77777777" w:rsidR="008C71A5" w:rsidRPr="00285804" w:rsidRDefault="008C71A5" w:rsidP="000051F0">
      <w:pPr>
        <w:jc w:val="both"/>
        <w:rPr>
          <w:rFonts w:ascii="Tahoma" w:hAnsi="Tahoma"/>
          <w:i/>
          <w:sz w:val="16"/>
          <w:szCs w:val="24"/>
        </w:rPr>
      </w:pPr>
    </w:p>
    <w:p w14:paraId="46123E79" w14:textId="77777777" w:rsidR="008C71A5" w:rsidRPr="00285804" w:rsidRDefault="008C71A5" w:rsidP="000051F0">
      <w:pPr>
        <w:numPr>
          <w:ilvl w:val="0"/>
          <w:numId w:val="26"/>
        </w:numPr>
        <w:spacing w:line="276" w:lineRule="auto"/>
        <w:ind w:left="425" w:hanging="357"/>
        <w:jc w:val="both"/>
        <w:rPr>
          <w:rFonts w:ascii="Tahoma" w:hAnsi="Tahoma" w:cs="Tahoma"/>
          <w:b/>
          <w:color w:val="820000"/>
        </w:rPr>
      </w:pPr>
      <w:r w:rsidRPr="00285804">
        <w:rPr>
          <w:rFonts w:ascii="Tahoma" w:hAnsi="Tahoma" w:cs="Tahoma"/>
          <w:b/>
          <w:color w:val="820000"/>
        </w:rPr>
        <w:t xml:space="preserve">ESPD – Ostali sodelujoči«: </w:t>
      </w:r>
    </w:p>
    <w:p w14:paraId="44F380BF" w14:textId="77777777" w:rsidR="008C71A5" w:rsidRPr="00285804" w:rsidRDefault="008C71A5" w:rsidP="000051F0">
      <w:pPr>
        <w:ind w:left="426"/>
        <w:jc w:val="both"/>
        <w:rPr>
          <w:rFonts w:ascii="Tahoma" w:hAnsi="Tahoma"/>
          <w:i/>
          <w:sz w:val="18"/>
          <w:szCs w:val="18"/>
        </w:rPr>
      </w:pPr>
      <w:r w:rsidRPr="00285804">
        <w:rPr>
          <w:rFonts w:ascii="Tahoma" w:hAnsi="Tahoma" w:cs="Tahoma"/>
          <w:bCs/>
        </w:rPr>
        <w:t>V primeru skupne ponudbe (s partnerji), uporabe zmogljivosti drugih subjektov in/ali podizvajalcev mora ponudnik v informacijskem sistemu e-JN</w:t>
      </w:r>
      <w:r w:rsidRPr="00285804">
        <w:rPr>
          <w:rFonts w:ascii="Tahoma" w:hAnsi="Tahoma" w:cs="Tahoma"/>
          <w:b/>
          <w:bCs/>
        </w:rPr>
        <w:t xml:space="preserve"> v Razdelek »SODELUJOČI«, del »ESPD – ostali sodelujoči« </w:t>
      </w:r>
      <w:r w:rsidRPr="00285804">
        <w:rPr>
          <w:rFonts w:ascii="Tahoma" w:hAnsi="Tahoma"/>
          <w:sz w:val="18"/>
          <w:szCs w:val="18"/>
        </w:rPr>
        <w:t xml:space="preserve">v </w:t>
      </w:r>
      <w:proofErr w:type="spellStart"/>
      <w:r w:rsidRPr="00285804">
        <w:rPr>
          <w:rFonts w:ascii="Tahoma" w:hAnsi="Tahoma"/>
          <w:sz w:val="18"/>
          <w:szCs w:val="18"/>
        </w:rPr>
        <w:t>pdf</w:t>
      </w:r>
      <w:proofErr w:type="spellEnd"/>
      <w:r w:rsidRPr="00285804">
        <w:rPr>
          <w:rFonts w:ascii="Tahoma" w:hAnsi="Tahoma"/>
          <w:sz w:val="18"/>
          <w:szCs w:val="18"/>
        </w:rPr>
        <w:t xml:space="preserve">. formatu ali v elektronski obliki </w:t>
      </w:r>
      <w:r w:rsidRPr="00285804">
        <w:rPr>
          <w:rFonts w:ascii="Tahoma" w:hAnsi="Tahoma" w:cs="Tahoma"/>
          <w:bCs/>
        </w:rPr>
        <w:t xml:space="preserve">naložiti </w:t>
      </w:r>
      <w:r w:rsidRPr="00285804">
        <w:rPr>
          <w:rFonts w:ascii="Tahoma" w:hAnsi="Tahoma"/>
          <w:szCs w:val="24"/>
        </w:rPr>
        <w:t xml:space="preserve">izpolnjene in podpisane ESPD obrazce </w:t>
      </w:r>
      <w:r w:rsidRPr="00285804">
        <w:rPr>
          <w:rFonts w:ascii="Tahoma" w:hAnsi="Tahoma" w:cs="Tahoma"/>
        </w:rPr>
        <w:t>za vsakega od ostalih sodelujočih subjektov (partnerje iz skupine ponudnikov, podizvajalci</w:t>
      </w:r>
      <w:r w:rsidRPr="00285804">
        <w:rPr>
          <w:rFonts w:ascii="Tahoma" w:hAnsi="Tahoma" w:cs="Tahoma"/>
          <w:iCs/>
        </w:rPr>
        <w:t xml:space="preserve"> in/ali ostali subjekti, katerih zmogljivost uporablja ponudnik)</w:t>
      </w:r>
      <w:r w:rsidRPr="00285804">
        <w:rPr>
          <w:rFonts w:ascii="Tahoma" w:hAnsi="Tahoma" w:cs="Tahoma"/>
        </w:rPr>
        <w:t>.</w:t>
      </w:r>
      <w:r w:rsidRPr="00285804">
        <w:rPr>
          <w:rFonts w:ascii="Tahoma" w:hAnsi="Tahoma" w:cs="Tahoma"/>
          <w:bCs/>
        </w:rPr>
        <w:t xml:space="preserve"> </w:t>
      </w:r>
      <w:r w:rsidRPr="00285804">
        <w:rPr>
          <w:rFonts w:ascii="Tahoma" w:hAnsi="Tahoma" w:cs="Tahoma"/>
          <w:bCs/>
          <w:i/>
          <w:sz w:val="18"/>
          <w:szCs w:val="18"/>
        </w:rPr>
        <w:t>Le-ta</w:t>
      </w:r>
      <w:r w:rsidRPr="00285804">
        <w:rPr>
          <w:rFonts w:ascii="Tahoma" w:hAnsi="Tahoma"/>
          <w:i/>
          <w:sz w:val="18"/>
          <w:szCs w:val="18"/>
        </w:rPr>
        <w:t xml:space="preserve"> ne bo prikazana javnosti in ostalim ponudnikom</w:t>
      </w:r>
      <w:r w:rsidRPr="00285804">
        <w:rPr>
          <w:rFonts w:ascii="Tahoma" w:hAnsi="Tahoma"/>
          <w:i/>
          <w:szCs w:val="24"/>
        </w:rPr>
        <w:t xml:space="preserve"> </w:t>
      </w:r>
      <w:r w:rsidRPr="00285804">
        <w:rPr>
          <w:rFonts w:ascii="Tahoma" w:hAnsi="Tahoma"/>
          <w:i/>
          <w:sz w:val="18"/>
          <w:szCs w:val="18"/>
        </w:rPr>
        <w:t>na javnem odpiranju ponudb.</w:t>
      </w:r>
      <w:r w:rsidRPr="00285804">
        <w:rPr>
          <w:rFonts w:ascii="Tahoma" w:hAnsi="Tahoma" w:cs="Tahoma"/>
        </w:rPr>
        <w:t xml:space="preserve"> </w:t>
      </w:r>
    </w:p>
    <w:p w14:paraId="0B334794" w14:textId="0491DA52" w:rsidR="008C71A5" w:rsidRPr="00285804" w:rsidRDefault="008C71A5" w:rsidP="000051F0">
      <w:pPr>
        <w:ind w:left="426"/>
        <w:jc w:val="both"/>
        <w:rPr>
          <w:rFonts w:ascii="Tahoma" w:hAnsi="Tahoma" w:cs="Tahoma"/>
          <w:b/>
          <w:color w:val="820000"/>
        </w:rPr>
      </w:pPr>
      <w:r w:rsidRPr="00285804">
        <w:rPr>
          <w:rFonts w:ascii="Tahoma" w:hAnsi="Tahoma"/>
          <w:sz w:val="16"/>
          <w:szCs w:val="17"/>
        </w:rPr>
        <w:t xml:space="preserve"> </w:t>
      </w:r>
      <w:r w:rsidRPr="00285804">
        <w:rPr>
          <w:rFonts w:ascii="Tahoma" w:hAnsi="Tahoma" w:cs="Tahoma"/>
          <w:b/>
          <w:color w:val="820000"/>
        </w:rPr>
        <w:t>Ostala ponudbena dokumentacija/priloge:</w:t>
      </w:r>
    </w:p>
    <w:p w14:paraId="494DC1BF" w14:textId="77777777" w:rsidR="008C71A5" w:rsidRPr="00285804" w:rsidRDefault="008C71A5" w:rsidP="000051F0">
      <w:pPr>
        <w:ind w:left="426"/>
        <w:jc w:val="both"/>
        <w:rPr>
          <w:rFonts w:ascii="Tahoma" w:hAnsi="Tahoma"/>
          <w:szCs w:val="24"/>
        </w:rPr>
      </w:pPr>
      <w:r w:rsidRPr="00285804">
        <w:rPr>
          <w:rFonts w:ascii="Tahoma" w:hAnsi="Tahoma"/>
          <w:szCs w:val="24"/>
          <w:u w:val="single"/>
        </w:rPr>
        <w:t>Ostalo ponudbeno dokumentacijo/priloge</w:t>
      </w:r>
      <w:r w:rsidRPr="00285804">
        <w:rPr>
          <w:rFonts w:ascii="Tahoma" w:hAnsi="Tahoma"/>
          <w:szCs w:val="24"/>
        </w:rPr>
        <w:t xml:space="preserve"> ponudnik naloži </w:t>
      </w:r>
      <w:r w:rsidRPr="00285804">
        <w:rPr>
          <w:rFonts w:ascii="Tahoma" w:hAnsi="Tahoma"/>
          <w:b/>
          <w:szCs w:val="24"/>
        </w:rPr>
        <w:t>v Razdelek »DOKUMENTI«, del »Ostale priloge«</w:t>
      </w:r>
      <w:r w:rsidRPr="00285804">
        <w:rPr>
          <w:rFonts w:ascii="Tahoma" w:hAnsi="Tahoma"/>
          <w:szCs w:val="24"/>
        </w:rPr>
        <w:t xml:space="preserve">. </w:t>
      </w:r>
    </w:p>
    <w:p w14:paraId="470E9314" w14:textId="77777777" w:rsidR="008C71A5" w:rsidRPr="00285804" w:rsidRDefault="008C71A5" w:rsidP="000051F0">
      <w:pPr>
        <w:ind w:left="426"/>
        <w:jc w:val="both"/>
        <w:rPr>
          <w:rFonts w:ascii="Tahoma" w:hAnsi="Tahoma"/>
          <w:i/>
          <w:sz w:val="12"/>
          <w:szCs w:val="24"/>
        </w:rPr>
      </w:pPr>
    </w:p>
    <w:p w14:paraId="152D462D" w14:textId="77777777" w:rsidR="008C71A5" w:rsidRPr="00285804" w:rsidRDefault="008C71A5" w:rsidP="000051F0">
      <w:pPr>
        <w:ind w:left="426"/>
        <w:jc w:val="both"/>
        <w:rPr>
          <w:rFonts w:ascii="Tahoma" w:hAnsi="Tahoma"/>
          <w:i/>
          <w:sz w:val="18"/>
          <w:szCs w:val="18"/>
        </w:rPr>
      </w:pPr>
      <w:r w:rsidRPr="002B2A0D">
        <w:rPr>
          <w:rFonts w:ascii="Tahoma" w:hAnsi="Tahoma"/>
          <w:i/>
          <w:sz w:val="18"/>
          <w:szCs w:val="18"/>
        </w:rPr>
        <w:lastRenderedPageBreak/>
        <w:t xml:space="preserve">V primeru razhajanj med podatki navedenimi v razdelku »Skupna ponudbena vrednost«, podatki v Prilogi </w:t>
      </w:r>
      <w:r>
        <w:rPr>
          <w:rFonts w:ascii="Tahoma" w:hAnsi="Tahoma"/>
          <w:i/>
          <w:sz w:val="18"/>
          <w:szCs w:val="18"/>
        </w:rPr>
        <w:t>»POVZETEK PREDRAČUNA«</w:t>
      </w:r>
      <w:r w:rsidRPr="002B2A0D">
        <w:rPr>
          <w:rFonts w:ascii="Tahoma" w:hAnsi="Tahoma"/>
          <w:i/>
          <w:sz w:val="18"/>
          <w:szCs w:val="18"/>
        </w:rPr>
        <w:t xml:space="preserve"> naloženim v razdelek »Skupna ponudbena cena«, del »Predračun«, in celotnim Ponudbenim predračunom - naloženim v razdelek »Dokumenti«, del »Ostale priloge«, kot veljavni štejejo podatki v dokumentu, ki je predložen v razdelku »Dokumenti«, del »Ostale priloge«.</w:t>
      </w:r>
    </w:p>
    <w:p w14:paraId="04E9F302" w14:textId="77777777" w:rsidR="008C71A5" w:rsidRPr="00285804" w:rsidRDefault="008C71A5" w:rsidP="000051F0">
      <w:pPr>
        <w:ind w:left="426"/>
        <w:jc w:val="both"/>
        <w:rPr>
          <w:rFonts w:ascii="Tahoma" w:hAnsi="Tahoma"/>
          <w:i/>
          <w:sz w:val="12"/>
          <w:szCs w:val="24"/>
        </w:rPr>
      </w:pPr>
    </w:p>
    <w:p w14:paraId="1E1C5238" w14:textId="77777777" w:rsidR="008C71A5" w:rsidRPr="00285804" w:rsidRDefault="008C71A5" w:rsidP="000051F0">
      <w:pPr>
        <w:ind w:left="426"/>
        <w:jc w:val="both"/>
        <w:rPr>
          <w:rFonts w:ascii="Tahoma" w:hAnsi="Tahoma"/>
          <w:sz w:val="18"/>
          <w:szCs w:val="18"/>
        </w:rPr>
      </w:pPr>
      <w:r w:rsidRPr="00285804">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285804">
        <w:rPr>
          <w:rFonts w:ascii="Tahoma" w:hAnsi="Tahoma"/>
          <w:szCs w:val="24"/>
        </w:rPr>
        <w:t xml:space="preserve"> </w:t>
      </w:r>
      <w:r w:rsidRPr="00285804">
        <w:rPr>
          <w:rFonts w:ascii="Tahoma" w:hAnsi="Tahoma"/>
          <w:sz w:val="18"/>
          <w:szCs w:val="18"/>
        </w:rPr>
        <w:t>na javnem odpiranju ponudb.</w:t>
      </w:r>
    </w:p>
    <w:p w14:paraId="3F8AF48D" w14:textId="77777777" w:rsidR="008C71A5" w:rsidRPr="00285804" w:rsidRDefault="008C71A5" w:rsidP="000051F0">
      <w:pPr>
        <w:jc w:val="both"/>
        <w:rPr>
          <w:rFonts w:ascii="Tahoma" w:hAnsi="Tahoma" w:cs="Tahoma"/>
          <w:sz w:val="18"/>
        </w:rPr>
      </w:pPr>
    </w:p>
    <w:p w14:paraId="50D4A6A1" w14:textId="77777777" w:rsidR="008C71A5" w:rsidRPr="00285804" w:rsidRDefault="008C71A5" w:rsidP="000051F0">
      <w:pPr>
        <w:numPr>
          <w:ilvl w:val="1"/>
          <w:numId w:val="2"/>
        </w:numPr>
        <w:spacing w:line="276" w:lineRule="auto"/>
        <w:jc w:val="both"/>
        <w:rPr>
          <w:rFonts w:ascii="Tahoma" w:hAnsi="Tahoma" w:cs="Tahoma"/>
          <w:b/>
        </w:rPr>
      </w:pPr>
      <w:r w:rsidRPr="00285804">
        <w:rPr>
          <w:rFonts w:ascii="Tahoma" w:hAnsi="Tahoma" w:cs="Tahoma"/>
          <w:b/>
        </w:rPr>
        <w:t>Vsebina ponudbene dokumentacije</w:t>
      </w:r>
    </w:p>
    <w:p w14:paraId="09094D6D" w14:textId="77777777" w:rsidR="006A7FDD" w:rsidRDefault="006A7FDD" w:rsidP="000051F0">
      <w:pPr>
        <w:jc w:val="both"/>
        <w:rPr>
          <w:rFonts w:ascii="Tahoma" w:hAnsi="Tahoma" w:cs="Tahoma"/>
        </w:rPr>
      </w:pPr>
    </w:p>
    <w:p w14:paraId="44EC0765" w14:textId="77777777" w:rsidR="008C71A5" w:rsidRPr="00285804" w:rsidRDefault="008C71A5" w:rsidP="000051F0">
      <w:pPr>
        <w:jc w:val="both"/>
        <w:rPr>
          <w:rFonts w:ascii="Tahoma" w:hAnsi="Tahoma" w:cs="Tahoma"/>
          <w:sz w:val="22"/>
        </w:rPr>
      </w:pPr>
      <w:r w:rsidRPr="00285804">
        <w:rPr>
          <w:rFonts w:ascii="Tahoma" w:hAnsi="Tahoma" w:cs="Tahoma"/>
          <w:i/>
          <w:sz w:val="18"/>
        </w:rPr>
        <w:t>Ponudnik, ki odda ponudbo, pod kazensko in materialno odgovornostjo jamči, da so vsi podatki in dokumenti, podani v ponudbi, resnični in da ustrezajo originalu.</w:t>
      </w:r>
    </w:p>
    <w:p w14:paraId="2DE47B65" w14:textId="77777777" w:rsidR="008C71A5" w:rsidRPr="00285804" w:rsidRDefault="008C71A5" w:rsidP="000051F0">
      <w:pPr>
        <w:jc w:val="both"/>
        <w:rPr>
          <w:rFonts w:ascii="Tahoma" w:hAnsi="Tahoma" w:cs="Tahoma"/>
          <w:sz w:val="16"/>
        </w:rPr>
      </w:pPr>
    </w:p>
    <w:p w14:paraId="143B5C5F" w14:textId="37ED4E79" w:rsidR="008C71A5" w:rsidRPr="000E0E86" w:rsidRDefault="008C71A5" w:rsidP="000051F0">
      <w:pPr>
        <w:jc w:val="both"/>
        <w:rPr>
          <w:rFonts w:ascii="Tahoma" w:hAnsi="Tahoma" w:cs="Tahoma"/>
          <w:b/>
        </w:rPr>
      </w:pPr>
      <w:r w:rsidRPr="00285804">
        <w:rPr>
          <w:rFonts w:ascii="Tahoma" w:hAnsi="Tahoma" w:cs="Tahoma"/>
          <w:b/>
        </w:rPr>
        <w:t>Ponudbena dokumentacija, ki jo naročnik zahteva z javnim razpi</w:t>
      </w:r>
      <w:r w:rsidR="000E0E86">
        <w:rPr>
          <w:rFonts w:ascii="Tahoma" w:hAnsi="Tahoma" w:cs="Tahoma"/>
          <w:b/>
        </w:rPr>
        <w:t>som je navedena v nadaljevanju:</w:t>
      </w: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134"/>
      </w:tblGrid>
      <w:tr w:rsidR="00577C4D" w:rsidRPr="00C8579C" w14:paraId="032EF712" w14:textId="77777777" w:rsidTr="00577C4D">
        <w:tc>
          <w:tcPr>
            <w:tcW w:w="8075" w:type="dxa"/>
          </w:tcPr>
          <w:p w14:paraId="44536069" w14:textId="77777777" w:rsidR="00577C4D" w:rsidRPr="00C8579C" w:rsidRDefault="00577C4D" w:rsidP="000051F0">
            <w:pPr>
              <w:jc w:val="both"/>
              <w:rPr>
                <w:rFonts w:ascii="Tahoma" w:hAnsi="Tahoma" w:cs="Tahoma"/>
              </w:rPr>
            </w:pPr>
            <w:r w:rsidRPr="00C8579C">
              <w:rPr>
                <w:rFonts w:ascii="Tahoma" w:hAnsi="Tahoma" w:cs="Tahoma"/>
              </w:rPr>
              <w:t>PO</w:t>
            </w:r>
            <w:r>
              <w:rPr>
                <w:rFonts w:ascii="Tahoma" w:hAnsi="Tahoma" w:cs="Tahoma"/>
              </w:rPr>
              <w:t>VZETEK PREDRAČUNA</w:t>
            </w:r>
          </w:p>
        </w:tc>
        <w:tc>
          <w:tcPr>
            <w:tcW w:w="1134" w:type="dxa"/>
          </w:tcPr>
          <w:p w14:paraId="4DA662F4" w14:textId="77777777" w:rsidR="00577C4D" w:rsidRPr="00C8579C" w:rsidRDefault="00577C4D" w:rsidP="000051F0">
            <w:pPr>
              <w:jc w:val="both"/>
              <w:rPr>
                <w:rFonts w:ascii="Tahoma" w:hAnsi="Tahoma" w:cs="Tahoma"/>
                <w:b/>
                <w:i/>
              </w:rPr>
            </w:pPr>
          </w:p>
        </w:tc>
      </w:tr>
    </w:tbl>
    <w:p w14:paraId="3BC92B81" w14:textId="77777777" w:rsidR="00577C4D" w:rsidRPr="00285804" w:rsidRDefault="00577C4D" w:rsidP="000051F0">
      <w:pPr>
        <w:tabs>
          <w:tab w:val="left" w:pos="9072"/>
        </w:tabs>
        <w:jc w:val="both"/>
        <w:rPr>
          <w:rFonts w:ascii="Tahoma" w:hAnsi="Tahoma" w:cs="Tahoma"/>
        </w:rPr>
      </w:pPr>
      <w:r w:rsidRPr="00285804">
        <w:rPr>
          <w:rFonts w:ascii="Tahoma" w:hAnsi="Tahoma" w:cs="Tahoma"/>
        </w:rPr>
        <w:t xml:space="preserve">Prilogo je potrebno izpolniti in podpisati </w:t>
      </w:r>
      <w:r w:rsidRPr="00285804">
        <w:rPr>
          <w:rFonts w:ascii="Tahoma" w:hAnsi="Tahoma" w:cs="Tahoma"/>
          <w:u w:val="single"/>
        </w:rPr>
        <w:t>ter naložiti v</w:t>
      </w:r>
      <w:r w:rsidRPr="00285804">
        <w:rPr>
          <w:rFonts w:ascii="Tahoma" w:hAnsi="Tahoma" w:cs="Tahoma"/>
          <w:b/>
          <w:u w:val="single"/>
        </w:rPr>
        <w:t xml:space="preserve"> </w:t>
      </w:r>
      <w:r w:rsidRPr="00285804">
        <w:rPr>
          <w:rFonts w:ascii="Tahoma" w:hAnsi="Tahoma" w:cs="Tahoma"/>
          <w:b/>
          <w:sz w:val="18"/>
          <w:szCs w:val="18"/>
          <w:u w:val="single"/>
        </w:rPr>
        <w:t xml:space="preserve">Razdelek </w:t>
      </w:r>
      <w:r w:rsidRPr="002B2157">
        <w:rPr>
          <w:rFonts w:ascii="Tahoma" w:hAnsi="Tahoma" w:cs="Tahoma"/>
          <w:b/>
        </w:rPr>
        <w:t>»Skupna ponudbena vrednost«</w:t>
      </w:r>
      <w:r w:rsidRPr="00285804">
        <w:rPr>
          <w:rFonts w:ascii="Tahoma" w:hAnsi="Tahoma" w:cs="Tahoma"/>
        </w:rPr>
        <w:t xml:space="preserve">. </w:t>
      </w:r>
    </w:p>
    <w:p w14:paraId="2F96D606" w14:textId="77777777" w:rsidR="00577C4D" w:rsidRPr="00285804" w:rsidRDefault="00577C4D" w:rsidP="000051F0">
      <w:pPr>
        <w:jc w:val="both"/>
        <w:rPr>
          <w:rFonts w:ascii="Tahoma" w:hAnsi="Tahoma" w:cs="Tahoma"/>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134"/>
      </w:tblGrid>
      <w:tr w:rsidR="00577C4D" w:rsidRPr="00285804" w14:paraId="3CB7A30F" w14:textId="77777777" w:rsidTr="00577C4D">
        <w:tc>
          <w:tcPr>
            <w:tcW w:w="8075" w:type="dxa"/>
          </w:tcPr>
          <w:p w14:paraId="489D6CB6" w14:textId="77777777" w:rsidR="00577C4D" w:rsidRPr="00285804" w:rsidRDefault="00577C4D" w:rsidP="000051F0">
            <w:pPr>
              <w:jc w:val="both"/>
              <w:rPr>
                <w:rFonts w:ascii="Tahoma" w:hAnsi="Tahoma" w:cs="Tahoma"/>
              </w:rPr>
            </w:pPr>
            <w:r w:rsidRPr="00285804">
              <w:rPr>
                <w:rFonts w:ascii="Tahoma" w:hAnsi="Tahoma" w:cs="Tahoma"/>
              </w:rPr>
              <w:t xml:space="preserve">PODATKI O PONUDNIKU </w:t>
            </w:r>
          </w:p>
        </w:tc>
        <w:tc>
          <w:tcPr>
            <w:tcW w:w="1134" w:type="dxa"/>
          </w:tcPr>
          <w:p w14:paraId="5A60555C" w14:textId="77777777" w:rsidR="00577C4D" w:rsidRPr="00285804" w:rsidRDefault="00577C4D" w:rsidP="000051F0">
            <w:pPr>
              <w:jc w:val="both"/>
              <w:rPr>
                <w:rFonts w:ascii="Tahoma" w:hAnsi="Tahoma" w:cs="Tahoma"/>
                <w:b/>
                <w:i/>
              </w:rPr>
            </w:pPr>
            <w:r w:rsidRPr="00285804">
              <w:rPr>
                <w:rFonts w:ascii="Tahoma" w:hAnsi="Tahoma" w:cs="Tahoma"/>
                <w:b/>
                <w:i/>
              </w:rPr>
              <w:t>Priloga 1</w:t>
            </w:r>
          </w:p>
        </w:tc>
      </w:tr>
    </w:tbl>
    <w:p w14:paraId="6BF73ADB" w14:textId="77777777" w:rsidR="00577C4D" w:rsidRPr="00285804" w:rsidRDefault="00577C4D" w:rsidP="000051F0">
      <w:pPr>
        <w:jc w:val="both"/>
        <w:rPr>
          <w:rFonts w:ascii="Tahoma" w:hAnsi="Tahoma" w:cs="Tahoma"/>
        </w:rPr>
      </w:pPr>
      <w:r w:rsidRPr="00285804">
        <w:rPr>
          <w:rFonts w:ascii="Tahoma" w:hAnsi="Tahoma" w:cs="Tahoma"/>
        </w:rPr>
        <w:t xml:space="preserve">Prilogo je potrebno izpolniti in podpisati </w:t>
      </w:r>
      <w:r w:rsidRPr="00285804">
        <w:rPr>
          <w:rFonts w:ascii="Tahoma" w:hAnsi="Tahoma" w:cs="Tahoma"/>
          <w:u w:val="single"/>
        </w:rPr>
        <w:t>ter naložiti v</w:t>
      </w:r>
      <w:r w:rsidRPr="00285804">
        <w:rPr>
          <w:rFonts w:ascii="Tahoma" w:hAnsi="Tahoma" w:cs="Tahoma"/>
          <w:b/>
          <w:u w:val="single"/>
        </w:rPr>
        <w:t xml:space="preserve"> </w:t>
      </w:r>
      <w:r w:rsidRPr="00285804">
        <w:rPr>
          <w:rFonts w:ascii="Tahoma" w:hAnsi="Tahoma" w:cs="Tahoma"/>
          <w:b/>
          <w:sz w:val="18"/>
          <w:szCs w:val="18"/>
          <w:u w:val="single"/>
        </w:rPr>
        <w:t>Razdelek »DOKUMENTI«, del »Ostale priloge«</w:t>
      </w:r>
      <w:r w:rsidRPr="00285804">
        <w:rPr>
          <w:rFonts w:ascii="Tahoma" w:hAnsi="Tahoma" w:cs="Tahoma"/>
        </w:rPr>
        <w:t xml:space="preserve">. </w:t>
      </w:r>
    </w:p>
    <w:p w14:paraId="0699DD8C" w14:textId="77777777" w:rsidR="00577C4D" w:rsidRPr="00285804" w:rsidRDefault="00577C4D" w:rsidP="000051F0">
      <w:pPr>
        <w:jc w:val="both"/>
        <w:rPr>
          <w:rFonts w:ascii="Tahoma" w:hAnsi="Tahoma" w:cs="Tahoma"/>
          <w:sz w:val="14"/>
        </w:rPr>
      </w:pPr>
    </w:p>
    <w:p w14:paraId="57D4EC3F" w14:textId="77777777" w:rsidR="00577C4D" w:rsidRPr="00285804" w:rsidRDefault="00577C4D" w:rsidP="000051F0">
      <w:pPr>
        <w:jc w:val="both"/>
        <w:rPr>
          <w:rFonts w:ascii="Tahoma" w:hAnsi="Tahoma" w:cs="Tahoma"/>
          <w:i/>
          <w:sz w:val="18"/>
          <w:szCs w:val="19"/>
        </w:rPr>
      </w:pPr>
      <w:r w:rsidRPr="00285804">
        <w:rPr>
          <w:rFonts w:ascii="Tahoma" w:hAnsi="Tahoma" w:cs="Tahoma"/>
          <w:i/>
          <w:sz w:val="18"/>
          <w:szCs w:val="19"/>
        </w:rPr>
        <w:t xml:space="preserve">V primeru, da odda več ponudnikov skupno - partnersko ponudbo, morajo razmnožen obrazec </w:t>
      </w:r>
      <w:r>
        <w:rPr>
          <w:rFonts w:ascii="Tahoma" w:hAnsi="Tahoma" w:cs="Tahoma"/>
          <w:i/>
          <w:sz w:val="18"/>
          <w:szCs w:val="19"/>
        </w:rPr>
        <w:t>P</w:t>
      </w:r>
      <w:r w:rsidRPr="00285804">
        <w:rPr>
          <w:rFonts w:ascii="Tahoma" w:hAnsi="Tahoma" w:cs="Tahoma"/>
          <w:i/>
          <w:sz w:val="18"/>
          <w:szCs w:val="19"/>
        </w:rPr>
        <w:t xml:space="preserve">riloge 1 izpolniti vsi ponudniki - partnerji. K </w:t>
      </w:r>
      <w:r>
        <w:rPr>
          <w:rFonts w:ascii="Tahoma" w:hAnsi="Tahoma" w:cs="Tahoma"/>
          <w:i/>
          <w:sz w:val="18"/>
          <w:szCs w:val="19"/>
        </w:rPr>
        <w:t>P</w:t>
      </w:r>
      <w:r w:rsidRPr="00285804">
        <w:rPr>
          <w:rFonts w:ascii="Tahoma" w:hAnsi="Tahoma" w:cs="Tahoma"/>
          <w:i/>
          <w:sz w:val="18"/>
          <w:szCs w:val="19"/>
        </w:rPr>
        <w:t xml:space="preserve">rilogi 1 se priloži tudi </w:t>
      </w:r>
      <w:r>
        <w:rPr>
          <w:rFonts w:ascii="Tahoma" w:hAnsi="Tahoma" w:cs="Tahoma"/>
          <w:i/>
          <w:sz w:val="18"/>
          <w:szCs w:val="19"/>
        </w:rPr>
        <w:t>podpisan</w:t>
      </w:r>
      <w:r w:rsidRPr="00285804">
        <w:rPr>
          <w:rFonts w:ascii="Tahoma" w:hAnsi="Tahoma" w:cs="Tahoma"/>
          <w:i/>
          <w:sz w:val="18"/>
          <w:szCs w:val="19"/>
        </w:rPr>
        <w:t xml:space="preserve"> pravni akt o skupni izvedbi naročila. </w:t>
      </w:r>
    </w:p>
    <w:p w14:paraId="1E78030E" w14:textId="77777777" w:rsidR="00577C4D" w:rsidRPr="00285804" w:rsidRDefault="00577C4D" w:rsidP="000051F0">
      <w:pPr>
        <w:jc w:val="both"/>
        <w:rPr>
          <w:rFonts w:ascii="Tahoma" w:hAnsi="Tahoma" w:cs="Tahoma"/>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285804" w14:paraId="5579534C" w14:textId="77777777" w:rsidTr="00577C4D">
        <w:tc>
          <w:tcPr>
            <w:tcW w:w="7933" w:type="dxa"/>
          </w:tcPr>
          <w:p w14:paraId="7D1A0593" w14:textId="77777777" w:rsidR="00577C4D" w:rsidRPr="00285804" w:rsidRDefault="00577C4D" w:rsidP="000051F0">
            <w:pPr>
              <w:jc w:val="both"/>
              <w:rPr>
                <w:rFonts w:ascii="Tahoma" w:hAnsi="Tahoma" w:cs="Tahoma"/>
              </w:rPr>
            </w:pPr>
            <w:r w:rsidRPr="00285804">
              <w:rPr>
                <w:rFonts w:ascii="Tahoma" w:hAnsi="Tahoma" w:cs="Tahoma"/>
              </w:rPr>
              <w:t xml:space="preserve">PONUDBA </w:t>
            </w:r>
          </w:p>
        </w:tc>
        <w:tc>
          <w:tcPr>
            <w:tcW w:w="1276" w:type="dxa"/>
          </w:tcPr>
          <w:p w14:paraId="6A54E245" w14:textId="77777777" w:rsidR="00577C4D" w:rsidRPr="00285804" w:rsidRDefault="00577C4D" w:rsidP="000051F0">
            <w:pPr>
              <w:jc w:val="both"/>
              <w:rPr>
                <w:rFonts w:ascii="Tahoma" w:hAnsi="Tahoma" w:cs="Tahoma"/>
                <w:b/>
                <w:i/>
              </w:rPr>
            </w:pPr>
            <w:r w:rsidRPr="00285804">
              <w:rPr>
                <w:rFonts w:ascii="Tahoma" w:hAnsi="Tahoma" w:cs="Tahoma"/>
                <w:b/>
                <w:i/>
              </w:rPr>
              <w:t>Priloga 2</w:t>
            </w:r>
            <w:r>
              <w:rPr>
                <w:rFonts w:ascii="Tahoma" w:hAnsi="Tahoma" w:cs="Tahoma"/>
                <w:b/>
                <w:i/>
              </w:rPr>
              <w:t>/1</w:t>
            </w:r>
          </w:p>
        </w:tc>
      </w:tr>
    </w:tbl>
    <w:p w14:paraId="2A7D6978" w14:textId="77777777" w:rsidR="00577C4D" w:rsidRPr="00285804" w:rsidRDefault="00577C4D" w:rsidP="000051F0">
      <w:pPr>
        <w:ind w:right="-284"/>
        <w:jc w:val="both"/>
        <w:rPr>
          <w:rFonts w:ascii="Tahoma" w:hAnsi="Tahoma" w:cs="Tahoma"/>
        </w:rPr>
      </w:pPr>
      <w:r w:rsidRPr="00285804">
        <w:rPr>
          <w:rFonts w:ascii="Tahoma" w:hAnsi="Tahoma" w:cs="Tahoma"/>
        </w:rPr>
        <w:t xml:space="preserve">Ponudnik mora </w:t>
      </w:r>
      <w:r w:rsidRPr="00285804">
        <w:rPr>
          <w:rFonts w:ascii="Tahoma" w:hAnsi="Tahoma" w:cs="Tahoma"/>
          <w:b/>
        </w:rPr>
        <w:t>Prilog</w:t>
      </w:r>
      <w:r>
        <w:rPr>
          <w:rFonts w:ascii="Tahoma" w:hAnsi="Tahoma" w:cs="Tahoma"/>
          <w:b/>
        </w:rPr>
        <w:t>o</w:t>
      </w:r>
      <w:r w:rsidRPr="00285804">
        <w:rPr>
          <w:rFonts w:ascii="Tahoma" w:hAnsi="Tahoma" w:cs="Tahoma"/>
          <w:b/>
        </w:rPr>
        <w:t xml:space="preserve"> 2</w:t>
      </w:r>
      <w:r>
        <w:rPr>
          <w:rFonts w:ascii="Tahoma" w:hAnsi="Tahoma" w:cs="Tahoma"/>
          <w:b/>
        </w:rPr>
        <w:t>/1</w:t>
      </w:r>
      <w:r w:rsidRPr="00285804">
        <w:rPr>
          <w:rFonts w:ascii="Tahoma" w:hAnsi="Tahoma" w:cs="Tahoma"/>
        </w:rPr>
        <w:t xml:space="preserve"> izpolniti in podpisati, </w:t>
      </w:r>
      <w:r w:rsidRPr="00285804">
        <w:rPr>
          <w:rFonts w:ascii="Tahoma" w:hAnsi="Tahoma" w:cs="Tahoma"/>
          <w:u w:val="single"/>
        </w:rPr>
        <w:t xml:space="preserve">ter jo naložiti </w:t>
      </w:r>
      <w:r w:rsidRPr="00285804">
        <w:rPr>
          <w:rFonts w:ascii="Tahoma" w:hAnsi="Tahoma" w:cs="Tahoma"/>
          <w:sz w:val="18"/>
          <w:u w:val="single"/>
        </w:rPr>
        <w:t>v</w:t>
      </w:r>
      <w:r w:rsidRPr="00285804">
        <w:rPr>
          <w:rFonts w:ascii="Tahoma" w:hAnsi="Tahoma" w:cs="Tahoma"/>
          <w:b/>
          <w:sz w:val="18"/>
          <w:u w:val="single"/>
        </w:rPr>
        <w:t xml:space="preserve"> Razdelek »Skupna ponudbena vrednost«, del »Predračun««</w:t>
      </w:r>
      <w:r w:rsidRPr="00285804">
        <w:rPr>
          <w:rFonts w:ascii="Tahoma" w:hAnsi="Tahoma" w:cs="Tahoma"/>
          <w:u w:val="single"/>
        </w:rPr>
        <w:t>.</w:t>
      </w:r>
      <w:r w:rsidRPr="00285804">
        <w:rPr>
          <w:rFonts w:ascii="Tahoma" w:hAnsi="Tahoma" w:cs="Tahoma"/>
        </w:rPr>
        <w:t xml:space="preserve"> Le-ta bo tudi na voljo oz. dostopna javnosti na javnem odpiranju ponudb.</w:t>
      </w:r>
    </w:p>
    <w:p w14:paraId="2843F8C9" w14:textId="77777777" w:rsidR="00577C4D" w:rsidRDefault="00577C4D" w:rsidP="000051F0">
      <w:pPr>
        <w:ind w:right="-284"/>
        <w:jc w:val="both"/>
        <w:rPr>
          <w:rFonts w:ascii="Tahoma" w:hAnsi="Tahoma" w:cs="Tahoma"/>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285804" w14:paraId="1015F34F" w14:textId="77777777" w:rsidTr="00577C4D">
        <w:tc>
          <w:tcPr>
            <w:tcW w:w="7933" w:type="dxa"/>
          </w:tcPr>
          <w:p w14:paraId="52AC08D7" w14:textId="77777777" w:rsidR="00577C4D" w:rsidRPr="00285804" w:rsidRDefault="00577C4D" w:rsidP="000051F0">
            <w:pPr>
              <w:jc w:val="both"/>
              <w:rPr>
                <w:rFonts w:ascii="Tahoma" w:hAnsi="Tahoma" w:cs="Tahoma"/>
              </w:rPr>
            </w:pPr>
            <w:r>
              <w:rPr>
                <w:rFonts w:ascii="Tahoma" w:hAnsi="Tahoma" w:cs="Tahoma"/>
              </w:rPr>
              <w:t>PONUDBENI PREDRAČUN</w:t>
            </w:r>
          </w:p>
        </w:tc>
        <w:tc>
          <w:tcPr>
            <w:tcW w:w="1276" w:type="dxa"/>
          </w:tcPr>
          <w:p w14:paraId="2CDC076F" w14:textId="77777777" w:rsidR="00577C4D" w:rsidRPr="00285804" w:rsidRDefault="00577C4D" w:rsidP="000051F0">
            <w:pPr>
              <w:jc w:val="both"/>
              <w:rPr>
                <w:rFonts w:ascii="Tahoma" w:hAnsi="Tahoma" w:cs="Tahoma"/>
                <w:b/>
                <w:i/>
              </w:rPr>
            </w:pPr>
            <w:r w:rsidRPr="00285804">
              <w:rPr>
                <w:rFonts w:ascii="Tahoma" w:hAnsi="Tahoma" w:cs="Tahoma"/>
                <w:b/>
                <w:i/>
              </w:rPr>
              <w:t>Priloga 2</w:t>
            </w:r>
            <w:r>
              <w:rPr>
                <w:rFonts w:ascii="Tahoma" w:hAnsi="Tahoma" w:cs="Tahoma"/>
                <w:b/>
                <w:i/>
              </w:rPr>
              <w:t>/2</w:t>
            </w:r>
          </w:p>
        </w:tc>
      </w:tr>
    </w:tbl>
    <w:p w14:paraId="6F08AE62" w14:textId="77777777" w:rsidR="00FD4720" w:rsidRDefault="00FD4720" w:rsidP="000051F0">
      <w:pPr>
        <w:jc w:val="both"/>
        <w:rPr>
          <w:rFonts w:ascii="Tahoma" w:hAnsi="Tahoma" w:cs="Tahoma"/>
        </w:rPr>
      </w:pPr>
      <w:r w:rsidRPr="00CF0ED0">
        <w:rPr>
          <w:rFonts w:ascii="Tahoma" w:hAnsi="Tahoma" w:cs="Tahoma"/>
        </w:rPr>
        <w:t xml:space="preserve">Obrazec predračuna je sestavni del razpisne dokumentacije. </w:t>
      </w:r>
      <w:r w:rsidRPr="00CF0ED0">
        <w:rPr>
          <w:rFonts w:ascii="Tahoma" w:hAnsi="Tahoma" w:cs="Tahoma"/>
          <w:u w:val="single"/>
        </w:rPr>
        <w:t>Ponudnik mora v celice v stolpcu »</w:t>
      </w:r>
      <w:r w:rsidRPr="008B54F4">
        <w:rPr>
          <w:rFonts w:ascii="Tahoma" w:hAnsi="Tahoma" w:cs="Tahoma"/>
          <w:u w:val="single"/>
        </w:rPr>
        <w:t>Enoletno vzdrževanje na Enoto v EUR s popustom</w:t>
      </w:r>
      <w:r w:rsidRPr="00CF0ED0">
        <w:rPr>
          <w:rFonts w:ascii="Tahoma" w:hAnsi="Tahoma" w:cs="Tahoma"/>
          <w:u w:val="single"/>
        </w:rPr>
        <w:t>« vnesti cene za vse predvidene postavke predračuna</w:t>
      </w:r>
      <w:r w:rsidRPr="00CF0ED0">
        <w:rPr>
          <w:rFonts w:ascii="Tahoma" w:hAnsi="Tahoma" w:cs="Tahoma"/>
        </w:rPr>
        <w:t xml:space="preserve">. Cene morajo biti izražene v EUR brez DDV, </w:t>
      </w:r>
      <w:r w:rsidRPr="00CF0ED0">
        <w:rPr>
          <w:rFonts w:ascii="Tahoma" w:hAnsi="Tahoma" w:cs="Tahoma"/>
          <w:b/>
        </w:rPr>
        <w:t xml:space="preserve">in sicer izražene/zaokrožene s strani ponudnika na </w:t>
      </w:r>
      <w:r>
        <w:rPr>
          <w:rFonts w:ascii="Tahoma" w:hAnsi="Tahoma" w:cs="Tahoma"/>
          <w:b/>
        </w:rPr>
        <w:t>2</w:t>
      </w:r>
      <w:r w:rsidRPr="00CF0ED0">
        <w:rPr>
          <w:rFonts w:ascii="Tahoma" w:hAnsi="Tahoma" w:cs="Tahoma"/>
          <w:b/>
        </w:rPr>
        <w:t xml:space="preserve"> decimalke</w:t>
      </w:r>
      <w:r w:rsidRPr="00CF0ED0">
        <w:rPr>
          <w:rFonts w:ascii="Tahoma" w:hAnsi="Tahoma" w:cs="Tahoma"/>
        </w:rPr>
        <w:t>.</w:t>
      </w:r>
      <w:r w:rsidRPr="00CF0ED0">
        <w:rPr>
          <w:rFonts w:ascii="Tahoma" w:hAnsi="Tahoma" w:cs="Tahoma"/>
          <w:b/>
        </w:rPr>
        <w:t xml:space="preserve"> </w:t>
      </w:r>
      <w:r w:rsidRPr="00CF0ED0">
        <w:rPr>
          <w:rFonts w:ascii="Tahoma" w:hAnsi="Tahoma" w:cs="Tahoma"/>
          <w:u w:val="single"/>
        </w:rPr>
        <w:t>Cene na enoto morajo biti končne in</w:t>
      </w:r>
      <w:r w:rsidRPr="00CF0ED0">
        <w:rPr>
          <w:rFonts w:ascii="Tahoma" w:hAnsi="Tahoma" w:cs="Tahoma"/>
        </w:rPr>
        <w:t xml:space="preserve"> </w:t>
      </w:r>
      <w:r w:rsidRPr="00CF0ED0">
        <w:rPr>
          <w:rFonts w:ascii="Tahoma" w:hAnsi="Tahoma" w:cs="Tahoma"/>
          <w:b/>
        </w:rPr>
        <w:t>morajo vsebovati vse stroške in popuste</w:t>
      </w:r>
      <w:r w:rsidRPr="00CF0ED0">
        <w:rPr>
          <w:rFonts w:ascii="Tahoma" w:hAnsi="Tahoma" w:cs="Tahoma"/>
        </w:rPr>
        <w:t xml:space="preserve">. </w:t>
      </w:r>
    </w:p>
    <w:p w14:paraId="3B16D46C" w14:textId="77777777" w:rsidR="00FD4720" w:rsidRPr="00CF0ED0" w:rsidRDefault="00FD4720" w:rsidP="000051F0">
      <w:pPr>
        <w:jc w:val="both"/>
        <w:rPr>
          <w:rFonts w:ascii="Tahoma" w:hAnsi="Tahoma" w:cs="Tahoma"/>
        </w:rPr>
      </w:pPr>
    </w:p>
    <w:p w14:paraId="75DFFF95" w14:textId="77777777" w:rsidR="00FD4720" w:rsidRPr="00651C46" w:rsidRDefault="00FD4720" w:rsidP="000051F0">
      <w:pPr>
        <w:jc w:val="both"/>
        <w:rPr>
          <w:rFonts w:ascii="Tahoma" w:hAnsi="Tahoma" w:cs="Tahoma"/>
        </w:rPr>
      </w:pPr>
      <w:r w:rsidRPr="00CF0ED0">
        <w:rPr>
          <w:rFonts w:ascii="Tahoma" w:hAnsi="Tahoma" w:cs="Tahoma"/>
        </w:rPr>
        <w:t xml:space="preserve">Ponudnik mora v prilogi priložiti izpolnjen, natisnjen in podpisan predračun, ki ga je natisnil iz elektronske (Excel) oblike </w:t>
      </w:r>
      <w:r w:rsidRPr="00CF0ED0">
        <w:rPr>
          <w:rFonts w:ascii="Tahoma" w:hAnsi="Tahoma" w:cs="Tahoma"/>
          <w:b/>
          <w:u w:val="single"/>
        </w:rPr>
        <w:t>ter</w:t>
      </w:r>
      <w:r w:rsidRPr="00CF0ED0">
        <w:rPr>
          <w:rFonts w:ascii="Tahoma" w:hAnsi="Tahoma" w:cs="Tahoma"/>
        </w:rPr>
        <w:t xml:space="preserve"> identičnega priloži tudi (</w:t>
      </w:r>
      <w:r w:rsidRPr="00CF0ED0">
        <w:rPr>
          <w:rFonts w:ascii="Tahoma" w:hAnsi="Tahoma" w:cs="Tahoma"/>
          <w:b/>
          <w:u w:val="single"/>
        </w:rPr>
        <w:t>v Excel obliki</w:t>
      </w:r>
      <w:r w:rsidRPr="00CF0ED0">
        <w:rPr>
          <w:rFonts w:ascii="Tahoma" w:hAnsi="Tahoma" w:cs="Tahoma"/>
        </w:rPr>
        <w:t xml:space="preserve">). </w:t>
      </w:r>
    </w:p>
    <w:p w14:paraId="3DDC91D3" w14:textId="0824FC5B" w:rsidR="00577C4D" w:rsidRDefault="00577C4D" w:rsidP="000051F0">
      <w:pPr>
        <w:ind w:right="-284"/>
        <w:jc w:val="both"/>
        <w:rPr>
          <w:rFonts w:ascii="Tahoma" w:hAnsi="Tahoma" w:cs="Tahoma"/>
          <w:sz w:val="16"/>
        </w:rPr>
      </w:pPr>
    </w:p>
    <w:tbl>
      <w:tblPr>
        <w:tblW w:w="9067"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400" w:firstRow="0" w:lastRow="0" w:firstColumn="0" w:lastColumn="0" w:noHBand="0" w:noVBand="1"/>
      </w:tblPr>
      <w:tblGrid>
        <w:gridCol w:w="7650"/>
        <w:gridCol w:w="1417"/>
      </w:tblGrid>
      <w:tr w:rsidR="007A426E" w:rsidRPr="00285804" w14:paraId="6326A3D0" w14:textId="77777777" w:rsidTr="00D32A85">
        <w:tc>
          <w:tcPr>
            <w:tcW w:w="7650" w:type="dxa"/>
            <w:tcBorders>
              <w:top w:val="single" w:sz="4" w:space="0" w:color="000000"/>
              <w:left w:val="single" w:sz="4" w:space="0" w:color="000000"/>
              <w:bottom w:val="single" w:sz="4" w:space="0" w:color="000000"/>
              <w:right w:val="single" w:sz="4" w:space="0" w:color="808080"/>
            </w:tcBorders>
          </w:tcPr>
          <w:p w14:paraId="21C358BA" w14:textId="77777777" w:rsidR="007A426E" w:rsidRPr="00285804" w:rsidRDefault="007A426E" w:rsidP="000051F0">
            <w:pPr>
              <w:jc w:val="both"/>
              <w:rPr>
                <w:rFonts w:ascii="Tahoma" w:eastAsia="Tahoma" w:hAnsi="Tahoma" w:cs="Tahoma"/>
              </w:rPr>
            </w:pPr>
            <w:r>
              <w:rPr>
                <w:rFonts w:ascii="Tahoma" w:eastAsia="Tahoma" w:hAnsi="Tahoma" w:cs="Tahoma"/>
              </w:rPr>
              <w:t>PRIJAVA NAPAK</w:t>
            </w:r>
            <w:r w:rsidRPr="00285804">
              <w:rPr>
                <w:rFonts w:ascii="Tahoma" w:eastAsia="Tahoma" w:hAnsi="Tahoma" w:cs="Tahoma"/>
              </w:rPr>
              <w:t xml:space="preserve">  </w:t>
            </w:r>
          </w:p>
        </w:tc>
        <w:tc>
          <w:tcPr>
            <w:tcW w:w="1417" w:type="dxa"/>
            <w:tcBorders>
              <w:top w:val="single" w:sz="4" w:space="0" w:color="000000"/>
              <w:left w:val="single" w:sz="4" w:space="0" w:color="808080"/>
              <w:bottom w:val="single" w:sz="4" w:space="0" w:color="000000"/>
              <w:right w:val="single" w:sz="4" w:space="0" w:color="000000"/>
            </w:tcBorders>
          </w:tcPr>
          <w:p w14:paraId="5E2F99A8" w14:textId="77777777" w:rsidR="007A426E" w:rsidRPr="00285804" w:rsidRDefault="007A426E" w:rsidP="000051F0">
            <w:pPr>
              <w:jc w:val="both"/>
              <w:rPr>
                <w:rFonts w:ascii="Tahoma" w:eastAsia="Tahoma" w:hAnsi="Tahoma" w:cs="Tahoma"/>
                <w:b/>
                <w:i/>
              </w:rPr>
            </w:pPr>
            <w:r w:rsidRPr="00285804">
              <w:rPr>
                <w:rFonts w:ascii="Tahoma" w:eastAsia="Tahoma" w:hAnsi="Tahoma" w:cs="Tahoma"/>
                <w:b/>
                <w:i/>
              </w:rPr>
              <w:t xml:space="preserve">Priloga </w:t>
            </w:r>
            <w:r>
              <w:rPr>
                <w:rFonts w:ascii="Tahoma" w:eastAsia="Tahoma" w:hAnsi="Tahoma" w:cs="Tahoma"/>
                <w:b/>
                <w:i/>
              </w:rPr>
              <w:t>2</w:t>
            </w:r>
            <w:r w:rsidRPr="00285804">
              <w:rPr>
                <w:rFonts w:ascii="Tahoma" w:eastAsia="Tahoma" w:hAnsi="Tahoma" w:cs="Tahoma"/>
                <w:b/>
                <w:i/>
              </w:rPr>
              <w:t>/</w:t>
            </w:r>
            <w:r>
              <w:rPr>
                <w:rFonts w:ascii="Tahoma" w:eastAsia="Tahoma" w:hAnsi="Tahoma" w:cs="Tahoma"/>
                <w:b/>
                <w:i/>
              </w:rPr>
              <w:t>3</w:t>
            </w:r>
          </w:p>
        </w:tc>
      </w:tr>
    </w:tbl>
    <w:p w14:paraId="0DF1E47C" w14:textId="215A028A" w:rsidR="007A426E" w:rsidRDefault="007A426E" w:rsidP="000051F0">
      <w:pPr>
        <w:ind w:right="-284"/>
        <w:jc w:val="both"/>
        <w:rPr>
          <w:rFonts w:ascii="Tahoma" w:hAnsi="Tahoma" w:cs="Tahoma"/>
          <w:sz w:val="16"/>
        </w:rPr>
      </w:pPr>
      <w:r w:rsidRPr="00646FE7">
        <w:rPr>
          <w:rFonts w:ascii="Tahoma" w:hAnsi="Tahoma" w:cs="Tahoma"/>
        </w:rPr>
        <w:t xml:space="preserve">Ponudnik v </w:t>
      </w:r>
      <w:r>
        <w:rPr>
          <w:rFonts w:ascii="Tahoma" w:hAnsi="Tahoma" w:cs="Tahoma"/>
        </w:rPr>
        <w:t>prilogo</w:t>
      </w:r>
      <w:r w:rsidRPr="00646FE7">
        <w:rPr>
          <w:rFonts w:ascii="Tahoma" w:hAnsi="Tahoma" w:cs="Tahoma"/>
        </w:rPr>
        <w:t xml:space="preserve"> vpiše kontaktne podatke za prijavo napak v skladu z zahtevami razpisne dokumentacije oziroma okvirnega sporazuma</w:t>
      </w:r>
      <w:r>
        <w:rPr>
          <w:rFonts w:ascii="Tahoma" w:hAnsi="Tahoma" w:cs="Tahoma"/>
        </w:rPr>
        <w:t>.</w:t>
      </w:r>
    </w:p>
    <w:p w14:paraId="66A441C1" w14:textId="77777777" w:rsidR="007A426E" w:rsidRPr="00285804" w:rsidRDefault="007A426E" w:rsidP="000051F0">
      <w:pPr>
        <w:ind w:right="-284"/>
        <w:jc w:val="both"/>
        <w:rPr>
          <w:rFonts w:ascii="Tahoma" w:hAnsi="Tahoma" w:cs="Tahoma"/>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276"/>
      </w:tblGrid>
      <w:tr w:rsidR="00577C4D" w:rsidRPr="00285804" w14:paraId="05B42CAF" w14:textId="77777777" w:rsidTr="00577C4D">
        <w:tc>
          <w:tcPr>
            <w:tcW w:w="7933" w:type="dxa"/>
            <w:tcBorders>
              <w:top w:val="single" w:sz="4" w:space="0" w:color="auto"/>
              <w:left w:val="single" w:sz="4" w:space="0" w:color="auto"/>
              <w:bottom w:val="single" w:sz="4" w:space="0" w:color="auto"/>
              <w:right w:val="single" w:sz="4" w:space="0" w:color="808080"/>
            </w:tcBorders>
          </w:tcPr>
          <w:p w14:paraId="51D329B0" w14:textId="77777777" w:rsidR="00577C4D" w:rsidRPr="00285804" w:rsidRDefault="00577C4D" w:rsidP="000051F0">
            <w:pPr>
              <w:jc w:val="both"/>
              <w:rPr>
                <w:rFonts w:ascii="Tahoma" w:hAnsi="Tahoma" w:cs="Tahoma"/>
              </w:rPr>
            </w:pPr>
            <w:r w:rsidRPr="00285804">
              <w:rPr>
                <w:rFonts w:ascii="Tahoma" w:hAnsi="Tahoma" w:cs="Tahoma"/>
              </w:rPr>
              <w:t xml:space="preserve">ESPD – PONUDNIK/GLAVNI PARTNER </w:t>
            </w:r>
          </w:p>
        </w:tc>
        <w:tc>
          <w:tcPr>
            <w:tcW w:w="1276" w:type="dxa"/>
            <w:tcBorders>
              <w:top w:val="single" w:sz="4" w:space="0" w:color="auto"/>
              <w:left w:val="single" w:sz="4" w:space="0" w:color="808080"/>
              <w:bottom w:val="single" w:sz="4" w:space="0" w:color="auto"/>
              <w:right w:val="single" w:sz="4" w:space="0" w:color="auto"/>
            </w:tcBorders>
            <w:hideMark/>
          </w:tcPr>
          <w:p w14:paraId="2CF31D34" w14:textId="0C29BF16" w:rsidR="00577C4D" w:rsidRPr="00285804" w:rsidRDefault="00577C4D" w:rsidP="000051F0">
            <w:pPr>
              <w:jc w:val="both"/>
              <w:rPr>
                <w:rFonts w:ascii="Tahoma" w:hAnsi="Tahoma" w:cs="Tahoma"/>
                <w:b/>
                <w:i/>
              </w:rPr>
            </w:pPr>
            <w:r w:rsidRPr="00285804">
              <w:rPr>
                <w:rFonts w:ascii="Tahoma" w:hAnsi="Tahoma" w:cs="Tahoma"/>
                <w:b/>
                <w:i/>
              </w:rPr>
              <w:t>Priloga 3</w:t>
            </w:r>
          </w:p>
        </w:tc>
      </w:tr>
    </w:tbl>
    <w:p w14:paraId="6C22F26A" w14:textId="77777777" w:rsidR="00577C4D" w:rsidRPr="00C8579C" w:rsidRDefault="00577C4D" w:rsidP="000051F0">
      <w:pPr>
        <w:jc w:val="both"/>
        <w:rPr>
          <w:rFonts w:ascii="Tahoma" w:hAnsi="Tahoma" w:cs="Tahoma"/>
          <w:b/>
        </w:rPr>
      </w:pPr>
      <w:r w:rsidRPr="00285804">
        <w:rPr>
          <w:rFonts w:ascii="Tahoma" w:hAnsi="Tahoma" w:cs="Tahoma"/>
        </w:rPr>
        <w:t xml:space="preserve">Ponudnik (oz. glavni partner v primeru skupne ponudbe) </w:t>
      </w:r>
      <w:r w:rsidRPr="00C8579C">
        <w:rPr>
          <w:rFonts w:ascii="Tahoma" w:hAnsi="Tahoma" w:cs="Tahoma"/>
        </w:rPr>
        <w:t xml:space="preserve">mora prilogo »ESPD« izpolniti ter v informacijski sistem e-JN naložiti elektronsko podpisan ESPD v </w:t>
      </w:r>
      <w:proofErr w:type="spellStart"/>
      <w:r w:rsidRPr="00C8579C">
        <w:rPr>
          <w:rFonts w:ascii="Tahoma" w:hAnsi="Tahoma" w:cs="Tahoma"/>
        </w:rPr>
        <w:t>xml</w:t>
      </w:r>
      <w:proofErr w:type="spellEnd"/>
      <w:r w:rsidRPr="00C8579C">
        <w:rPr>
          <w:rFonts w:ascii="Tahoma" w:hAnsi="Tahoma" w:cs="Tahoma"/>
        </w:rPr>
        <w:t xml:space="preserve">. obliki ali nepodpisan ESPD v </w:t>
      </w:r>
      <w:proofErr w:type="spellStart"/>
      <w:r w:rsidRPr="00C8579C">
        <w:rPr>
          <w:rFonts w:ascii="Tahoma" w:hAnsi="Tahoma" w:cs="Tahoma"/>
        </w:rPr>
        <w:t>xml</w:t>
      </w:r>
      <w:proofErr w:type="spellEnd"/>
      <w:r w:rsidRPr="00C8579C">
        <w:rPr>
          <w:rFonts w:ascii="Tahoma" w:hAnsi="Tahoma" w:cs="Tahoma"/>
        </w:rPr>
        <w:t xml:space="preserve">. obliki, </w:t>
      </w:r>
      <w:bookmarkStart w:id="15" w:name="_Hlk531606225"/>
      <w:r w:rsidRPr="00C8579C">
        <w:rPr>
          <w:rFonts w:ascii="Tahoma" w:hAnsi="Tahoma" w:cs="Tahoma"/>
        </w:rPr>
        <w:t>pri čemer se v slednjem primeru v skladu Splošnimi pogoji uporabe informacijskega sistema e-JN šteje, da je oddan pravno zavezujoč dokument, ki ima enako veljavnost kot podpisan</w:t>
      </w:r>
      <w:bookmarkEnd w:id="15"/>
      <w:r w:rsidRPr="00C8579C">
        <w:rPr>
          <w:rFonts w:ascii="Tahoma" w:hAnsi="Tahoma" w:cs="Tahoma"/>
        </w:rPr>
        <w:t>.</w:t>
      </w:r>
    </w:p>
    <w:p w14:paraId="13BAB93B" w14:textId="77777777" w:rsidR="00577C4D" w:rsidRPr="00285804" w:rsidRDefault="00577C4D" w:rsidP="000051F0">
      <w:pPr>
        <w:jc w:val="both"/>
        <w:rPr>
          <w:rFonts w:ascii="Tahoma" w:hAnsi="Tahoma" w:cs="Tahoma"/>
          <w:sz w:val="14"/>
        </w:rPr>
      </w:pPr>
    </w:p>
    <w:p w14:paraId="7D60D57C" w14:textId="38946611" w:rsidR="00577C4D" w:rsidRPr="00285804" w:rsidRDefault="00577C4D" w:rsidP="000051F0">
      <w:pPr>
        <w:jc w:val="both"/>
        <w:rPr>
          <w:rFonts w:ascii="Tahoma" w:hAnsi="Tahoma" w:cs="Tahoma"/>
          <w:i/>
          <w:sz w:val="18"/>
          <w:szCs w:val="18"/>
        </w:rPr>
      </w:pPr>
      <w:r w:rsidRPr="00285804">
        <w:rPr>
          <w:rFonts w:ascii="Tahoma" w:hAnsi="Tahoma" w:cs="Tahoma"/>
          <w:i/>
          <w:sz w:val="18"/>
          <w:szCs w:val="18"/>
        </w:rPr>
        <w:t xml:space="preserve">Posamezni član/i skupine ponudnikov v okviru skupne ponudbe (partner/ji) mora/jo ESPD </w:t>
      </w:r>
      <w:r w:rsidRPr="00285804">
        <w:rPr>
          <w:rFonts w:ascii="Tahoma" w:hAnsi="Tahoma" w:cs="Tahoma"/>
          <w:i/>
          <w:sz w:val="18"/>
          <w:szCs w:val="18"/>
          <w:u w:val="single"/>
        </w:rPr>
        <w:t>naložiti v</w:t>
      </w:r>
      <w:r w:rsidRPr="00285804">
        <w:rPr>
          <w:rFonts w:ascii="Tahoma" w:hAnsi="Tahoma" w:cs="Tahoma"/>
          <w:b/>
          <w:i/>
          <w:sz w:val="18"/>
          <w:szCs w:val="18"/>
          <w:u w:val="single"/>
        </w:rPr>
        <w:t xml:space="preserve"> </w:t>
      </w:r>
      <w:r w:rsidRPr="00285804">
        <w:rPr>
          <w:rFonts w:ascii="Tahoma" w:hAnsi="Tahoma" w:cs="Tahoma"/>
          <w:i/>
          <w:sz w:val="18"/>
          <w:szCs w:val="18"/>
          <w:u w:val="single"/>
        </w:rPr>
        <w:t>Razdelek »SODELUJOČI«, del »ESPD – ostali sodelujoči« (Priloga 3)</w:t>
      </w:r>
      <w:r w:rsidRPr="00285804">
        <w:rPr>
          <w:rFonts w:ascii="Tahoma" w:hAnsi="Tahoma" w:cs="Tahoma"/>
          <w:i/>
          <w:sz w:val="18"/>
          <w:szCs w:val="18"/>
        </w:rPr>
        <w:t xml:space="preserve">.   </w:t>
      </w:r>
    </w:p>
    <w:p w14:paraId="06EAFA13" w14:textId="77777777" w:rsidR="00577C4D" w:rsidRPr="00285804" w:rsidRDefault="00577C4D" w:rsidP="000051F0">
      <w:pPr>
        <w:jc w:val="both"/>
        <w:rPr>
          <w:rFonts w:ascii="Tahoma" w:hAnsi="Tahoma" w:cs="Tahoma"/>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276"/>
      </w:tblGrid>
      <w:tr w:rsidR="00577C4D" w:rsidRPr="00285804" w14:paraId="04A6D920" w14:textId="77777777" w:rsidTr="00577C4D">
        <w:tc>
          <w:tcPr>
            <w:tcW w:w="7933" w:type="dxa"/>
            <w:tcBorders>
              <w:top w:val="single" w:sz="4" w:space="0" w:color="auto"/>
              <w:left w:val="single" w:sz="4" w:space="0" w:color="auto"/>
              <w:bottom w:val="single" w:sz="4" w:space="0" w:color="auto"/>
              <w:right w:val="single" w:sz="4" w:space="0" w:color="808080"/>
            </w:tcBorders>
          </w:tcPr>
          <w:p w14:paraId="7F886079" w14:textId="77777777" w:rsidR="00577C4D" w:rsidRPr="00285804" w:rsidRDefault="00577C4D" w:rsidP="000051F0">
            <w:pPr>
              <w:jc w:val="both"/>
              <w:rPr>
                <w:rFonts w:ascii="Tahoma" w:hAnsi="Tahoma" w:cs="Tahoma"/>
              </w:rPr>
            </w:pPr>
            <w:r w:rsidRPr="00285804">
              <w:rPr>
                <w:rFonts w:ascii="Tahoma" w:hAnsi="Tahoma" w:cs="Tahoma"/>
              </w:rPr>
              <w:t>ESPD – OSTALI SODELUJOČI</w:t>
            </w:r>
          </w:p>
        </w:tc>
        <w:tc>
          <w:tcPr>
            <w:tcW w:w="1276" w:type="dxa"/>
            <w:tcBorders>
              <w:top w:val="single" w:sz="4" w:space="0" w:color="auto"/>
              <w:left w:val="single" w:sz="4" w:space="0" w:color="808080"/>
              <w:bottom w:val="single" w:sz="4" w:space="0" w:color="auto"/>
              <w:right w:val="single" w:sz="4" w:space="0" w:color="auto"/>
            </w:tcBorders>
            <w:hideMark/>
          </w:tcPr>
          <w:p w14:paraId="2DE9FD4A" w14:textId="301C610F" w:rsidR="00577C4D" w:rsidRPr="00285804" w:rsidRDefault="00577C4D" w:rsidP="000051F0">
            <w:pPr>
              <w:jc w:val="both"/>
              <w:rPr>
                <w:rFonts w:ascii="Tahoma" w:hAnsi="Tahoma" w:cs="Tahoma"/>
                <w:b/>
                <w:i/>
              </w:rPr>
            </w:pPr>
            <w:r w:rsidRPr="00285804">
              <w:rPr>
                <w:rFonts w:ascii="Tahoma" w:hAnsi="Tahoma" w:cs="Tahoma"/>
                <w:b/>
                <w:i/>
              </w:rPr>
              <w:t>Priloga 3</w:t>
            </w:r>
          </w:p>
        </w:tc>
      </w:tr>
    </w:tbl>
    <w:p w14:paraId="0FE460EB" w14:textId="77777777" w:rsidR="00577C4D" w:rsidRDefault="00577C4D" w:rsidP="000051F0">
      <w:pPr>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»ESPD – ostali sodelujoči« </w:t>
      </w:r>
      <w:r w:rsidRPr="00C8579C">
        <w:rPr>
          <w:rFonts w:ascii="Tahoma" w:hAnsi="Tahoma" w:cs="Tahoma"/>
          <w:u w:val="single"/>
        </w:rPr>
        <w:t>izpolnjen in podpisan</w:t>
      </w:r>
      <w:r w:rsidRPr="00C8579C">
        <w:rPr>
          <w:rFonts w:ascii="Tahoma" w:hAnsi="Tahoma" w:cs="Tahoma"/>
        </w:rPr>
        <w:t xml:space="preserve"> ESPD v .</w:t>
      </w:r>
      <w:proofErr w:type="spellStart"/>
      <w:r w:rsidRPr="00C8579C">
        <w:rPr>
          <w:rFonts w:ascii="Tahoma" w:hAnsi="Tahoma" w:cs="Tahoma"/>
        </w:rPr>
        <w:t>pdf</w:t>
      </w:r>
      <w:proofErr w:type="spellEnd"/>
      <w:r w:rsidRPr="00C8579C">
        <w:rPr>
          <w:rFonts w:ascii="Tahoma" w:hAnsi="Tahoma" w:cs="Tahoma"/>
        </w:rPr>
        <w:t xml:space="preserve"> formatu ali v elektronski obliki podpisan </w:t>
      </w:r>
      <w:proofErr w:type="spellStart"/>
      <w:r w:rsidRPr="00C8579C">
        <w:rPr>
          <w:rFonts w:ascii="Tahoma" w:hAnsi="Tahoma" w:cs="Tahoma"/>
        </w:rPr>
        <w:t>xml</w:t>
      </w:r>
      <w:proofErr w:type="spellEnd"/>
      <w:r w:rsidRPr="00F229CA">
        <w:rPr>
          <w:rFonts w:ascii="Tahoma" w:hAnsi="Tahoma" w:cs="Tahoma"/>
        </w:rPr>
        <w:t>.</w:t>
      </w:r>
      <w:r>
        <w:rPr>
          <w:rFonts w:ascii="Tahoma" w:hAnsi="Tahoma" w:cs="Tahoma"/>
        </w:rPr>
        <w:t xml:space="preserve"> format.</w:t>
      </w:r>
      <w:r w:rsidRPr="00F229CA">
        <w:rPr>
          <w:rFonts w:ascii="Tahoma" w:hAnsi="Tahoma" w:cs="Tahoma"/>
        </w:rPr>
        <w:t xml:space="preserve"> </w:t>
      </w:r>
      <w:r w:rsidRPr="00C8579C">
        <w:rPr>
          <w:rFonts w:ascii="Tahoma" w:hAnsi="Tahoma" w:cs="Tahoma"/>
        </w:rPr>
        <w:t>V kolikor ponudnik v predmetnem naročilu ne nastopa z partnerjem, podizvajalcem ali subjektom, Priloge ni treba prilagati.</w:t>
      </w: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285804" w14:paraId="65434A05" w14:textId="77777777" w:rsidTr="00577C4D">
        <w:tc>
          <w:tcPr>
            <w:tcW w:w="7933" w:type="dxa"/>
          </w:tcPr>
          <w:p w14:paraId="4CA08297" w14:textId="77777777" w:rsidR="00577C4D" w:rsidRPr="00285804" w:rsidRDefault="00577C4D" w:rsidP="000051F0">
            <w:pPr>
              <w:jc w:val="both"/>
              <w:rPr>
                <w:rFonts w:ascii="Tahoma" w:hAnsi="Tahoma" w:cs="Tahoma"/>
              </w:rPr>
            </w:pPr>
            <w:r w:rsidRPr="00285804">
              <w:rPr>
                <w:rFonts w:ascii="Tahoma" w:hAnsi="Tahoma" w:cs="Tahoma"/>
              </w:rPr>
              <w:lastRenderedPageBreak/>
              <w:t>IZJAVA O UDELEŽBI FIZIČNIH IN PRAVNIH OSEB V LASTNIŠTVU PONUDNIKA</w:t>
            </w:r>
          </w:p>
        </w:tc>
        <w:tc>
          <w:tcPr>
            <w:tcW w:w="1276" w:type="dxa"/>
          </w:tcPr>
          <w:p w14:paraId="44BEC2C8" w14:textId="77777777" w:rsidR="00577C4D" w:rsidRPr="00285804" w:rsidRDefault="00577C4D" w:rsidP="000051F0">
            <w:pPr>
              <w:jc w:val="both"/>
              <w:rPr>
                <w:rFonts w:ascii="Tahoma" w:hAnsi="Tahoma" w:cs="Tahoma"/>
                <w:b/>
                <w:i/>
              </w:rPr>
            </w:pPr>
            <w:r w:rsidRPr="00285804">
              <w:rPr>
                <w:rFonts w:ascii="Tahoma" w:hAnsi="Tahoma" w:cs="Tahoma"/>
                <w:b/>
                <w:i/>
              </w:rPr>
              <w:t>Priloga 4</w:t>
            </w:r>
          </w:p>
        </w:tc>
      </w:tr>
    </w:tbl>
    <w:p w14:paraId="617B9A13" w14:textId="77777777" w:rsidR="00577C4D" w:rsidRDefault="00577C4D" w:rsidP="000051F0">
      <w:pPr>
        <w:tabs>
          <w:tab w:val="left" w:pos="567"/>
          <w:tab w:val="num" w:pos="851"/>
          <w:tab w:val="left" w:pos="993"/>
        </w:tabs>
        <w:jc w:val="both"/>
        <w:rPr>
          <w:rFonts w:ascii="Tahoma" w:hAnsi="Tahoma" w:cs="Tahoma"/>
          <w:sz w:val="18"/>
        </w:rPr>
      </w:pPr>
      <w:r w:rsidRPr="00285804">
        <w:rPr>
          <w:rFonts w:ascii="Tahoma" w:hAnsi="Tahoma" w:cs="Tahoma"/>
        </w:rPr>
        <w:t xml:space="preserve">Ponudnik, posamezni člani (partnerji) skupine ponudnikov v okviru skupne ponudbe, vsi v ponudbi navedeni podizvajalci in </w:t>
      </w:r>
      <w:r w:rsidRPr="00285804">
        <w:rPr>
          <w:rFonts w:ascii="Tahoma" w:hAnsi="Tahoma" w:cs="Tahoma"/>
          <w:iCs/>
        </w:rPr>
        <w:t>subjekti, katerih zmogljivost uporablja ponudnik</w:t>
      </w:r>
      <w:r w:rsidRPr="00285804">
        <w:rPr>
          <w:rFonts w:ascii="Tahoma" w:hAnsi="Tahoma" w:cs="Tahoma"/>
        </w:rPr>
        <w:t xml:space="preserve"> morajo obrazec izjave izpolniti in podpisati, </w:t>
      </w:r>
      <w:r w:rsidRPr="00285804">
        <w:rPr>
          <w:rFonts w:ascii="Tahoma" w:hAnsi="Tahoma" w:cs="Tahoma"/>
          <w:u w:val="single"/>
        </w:rPr>
        <w:t>ter naložiti v</w:t>
      </w:r>
      <w:r w:rsidRPr="00285804">
        <w:rPr>
          <w:rFonts w:ascii="Tahoma" w:hAnsi="Tahoma" w:cs="Tahoma"/>
          <w:b/>
          <w:u w:val="single"/>
        </w:rPr>
        <w:t xml:space="preserve"> </w:t>
      </w:r>
      <w:r w:rsidRPr="00285804">
        <w:rPr>
          <w:rFonts w:ascii="Tahoma" w:hAnsi="Tahoma" w:cs="Tahoma"/>
          <w:b/>
          <w:sz w:val="18"/>
          <w:u w:val="single"/>
        </w:rPr>
        <w:t>Razdelek »DOKUMENTI«, del »Ostale priloge«</w:t>
      </w:r>
      <w:r w:rsidRPr="00285804">
        <w:rPr>
          <w:rFonts w:ascii="Tahoma" w:hAnsi="Tahoma" w:cs="Tahoma"/>
          <w:sz w:val="18"/>
        </w:rPr>
        <w:t>.</w:t>
      </w:r>
    </w:p>
    <w:p w14:paraId="5DD2B932" w14:textId="77777777" w:rsidR="00B940F4" w:rsidRPr="00285804" w:rsidRDefault="00B940F4" w:rsidP="000051F0">
      <w:pPr>
        <w:tabs>
          <w:tab w:val="left" w:pos="567"/>
          <w:tab w:val="num" w:pos="851"/>
          <w:tab w:val="left" w:pos="993"/>
        </w:tab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276"/>
      </w:tblGrid>
      <w:tr w:rsidR="00577C4D" w:rsidRPr="00285804" w14:paraId="70FA6AD0" w14:textId="77777777" w:rsidTr="00577C4D">
        <w:tc>
          <w:tcPr>
            <w:tcW w:w="7933" w:type="dxa"/>
            <w:tcBorders>
              <w:top w:val="single" w:sz="4" w:space="0" w:color="auto"/>
              <w:left w:val="single" w:sz="4" w:space="0" w:color="auto"/>
              <w:bottom w:val="single" w:sz="4" w:space="0" w:color="auto"/>
              <w:right w:val="single" w:sz="4" w:space="0" w:color="808080"/>
            </w:tcBorders>
          </w:tcPr>
          <w:p w14:paraId="78179B63" w14:textId="4BC44FD8" w:rsidR="00577C4D" w:rsidRPr="00285804" w:rsidRDefault="009E143B" w:rsidP="000051F0">
            <w:pPr>
              <w:rPr>
                <w:rFonts w:ascii="Tahoma" w:hAnsi="Tahoma" w:cs="Tahoma"/>
              </w:rPr>
            </w:pPr>
            <w:r>
              <w:rPr>
                <w:rFonts w:ascii="Tahoma" w:hAnsi="Tahoma" w:cs="Tahoma"/>
              </w:rPr>
              <w:t>UDELEŽBA</w:t>
            </w:r>
            <w:r w:rsidRPr="00285804">
              <w:rPr>
                <w:rFonts w:ascii="Tahoma" w:hAnsi="Tahoma" w:cs="Tahoma"/>
              </w:rPr>
              <w:t xml:space="preserve"> </w:t>
            </w:r>
            <w:r w:rsidR="00577C4D" w:rsidRPr="00285804">
              <w:rPr>
                <w:rFonts w:ascii="Tahoma" w:hAnsi="Tahoma" w:cs="Tahoma"/>
              </w:rPr>
              <w:t>PODIZVAJALC</w:t>
            </w:r>
            <w:r>
              <w:rPr>
                <w:rFonts w:ascii="Tahoma" w:hAnsi="Tahoma" w:cs="Tahoma"/>
              </w:rPr>
              <w:t>A</w:t>
            </w:r>
          </w:p>
        </w:tc>
        <w:tc>
          <w:tcPr>
            <w:tcW w:w="1276" w:type="dxa"/>
            <w:tcBorders>
              <w:top w:val="single" w:sz="4" w:space="0" w:color="auto"/>
              <w:left w:val="single" w:sz="4" w:space="0" w:color="808080"/>
              <w:bottom w:val="single" w:sz="4" w:space="0" w:color="auto"/>
              <w:right w:val="single" w:sz="4" w:space="0" w:color="auto"/>
            </w:tcBorders>
            <w:hideMark/>
          </w:tcPr>
          <w:p w14:paraId="3CB11835" w14:textId="77777777" w:rsidR="00577C4D" w:rsidRPr="00285804" w:rsidRDefault="00577C4D" w:rsidP="000051F0">
            <w:pPr>
              <w:rPr>
                <w:rFonts w:ascii="Tahoma" w:hAnsi="Tahoma" w:cs="Tahoma"/>
                <w:b/>
                <w:i/>
              </w:rPr>
            </w:pPr>
            <w:r w:rsidRPr="00285804">
              <w:rPr>
                <w:rFonts w:ascii="Tahoma" w:hAnsi="Tahoma" w:cs="Tahoma"/>
                <w:b/>
                <w:i/>
              </w:rPr>
              <w:t>Priloga 5</w:t>
            </w:r>
          </w:p>
        </w:tc>
      </w:tr>
    </w:tbl>
    <w:p w14:paraId="51E0AB4B" w14:textId="77777777" w:rsidR="00577C4D" w:rsidRPr="00285804" w:rsidRDefault="00577C4D" w:rsidP="000051F0">
      <w:pPr>
        <w:jc w:val="both"/>
        <w:rPr>
          <w:rFonts w:ascii="Tahoma" w:eastAsia="Calibri" w:hAnsi="Tahoma" w:cs="Tahoma"/>
        </w:rPr>
      </w:pPr>
      <w:r w:rsidRPr="00285804">
        <w:rPr>
          <w:rFonts w:ascii="Tahoma" w:hAnsi="Tahoma" w:cs="Tahoma"/>
        </w:rPr>
        <w:t xml:space="preserve">Če bo ponudnik izvajal javno naročilo s podizvajalci, mora ravnati v skladu s 94. členom ZJN-3 ter </w:t>
      </w:r>
      <w:r w:rsidRPr="00285804">
        <w:rPr>
          <w:rFonts w:ascii="Tahoma" w:eastAsia="Calibri" w:hAnsi="Tahoma" w:cs="Tahoma"/>
        </w:rPr>
        <w:t xml:space="preserve">za vse navedene podizvajalce predložiti izpolnjeno in podpisani Prilogo 5. </w:t>
      </w:r>
    </w:p>
    <w:p w14:paraId="33182E4B" w14:textId="77777777" w:rsidR="00577C4D" w:rsidRPr="00285804" w:rsidRDefault="00577C4D" w:rsidP="000051F0">
      <w:pPr>
        <w:jc w:val="both"/>
        <w:rPr>
          <w:rFonts w:ascii="Tahoma" w:eastAsia="Calibri" w:hAnsi="Tahoma" w:cs="Tahoma"/>
          <w:sz w:val="12"/>
        </w:rPr>
      </w:pPr>
    </w:p>
    <w:p w14:paraId="41B4C91D" w14:textId="77777777" w:rsidR="00577C4D" w:rsidRPr="00285804" w:rsidRDefault="00577C4D" w:rsidP="000051F0">
      <w:pPr>
        <w:jc w:val="both"/>
        <w:rPr>
          <w:rFonts w:ascii="Tahoma" w:eastAsia="Calibri" w:hAnsi="Tahoma" w:cs="Tahoma"/>
        </w:rPr>
      </w:pPr>
      <w:r w:rsidRPr="00285804">
        <w:rPr>
          <w:rFonts w:ascii="Tahoma" w:hAnsi="Tahoma" w:cs="Tahoma"/>
        </w:rPr>
        <w:t xml:space="preserve">Kadar namerava ponudnik izvesti javno naročilo </w:t>
      </w:r>
      <w:r w:rsidRPr="00285804">
        <w:rPr>
          <w:rFonts w:ascii="Tahoma" w:hAnsi="Tahoma" w:cs="Tahoma"/>
          <w:u w:val="single"/>
        </w:rPr>
        <w:t>s podizvajalcem, ki zahteva neposredno plačilo</w:t>
      </w:r>
      <w:r w:rsidRPr="00285804">
        <w:rPr>
          <w:rFonts w:ascii="Tahoma" w:hAnsi="Tahoma" w:cs="Tahoma"/>
        </w:rPr>
        <w:t xml:space="preserve"> v skladu s 94. členom ZJN-3, je potrebno izpolniti tudi Obrazca 1</w:t>
      </w:r>
      <w:r>
        <w:rPr>
          <w:rFonts w:ascii="Tahoma" w:hAnsi="Tahoma" w:cs="Tahoma"/>
        </w:rPr>
        <w:t>, 2</w:t>
      </w:r>
      <w:r w:rsidRPr="00285804">
        <w:rPr>
          <w:rFonts w:ascii="Tahoma" w:hAnsi="Tahoma" w:cs="Tahoma"/>
        </w:rPr>
        <w:t xml:space="preserve"> in </w:t>
      </w:r>
      <w:r>
        <w:rPr>
          <w:rFonts w:ascii="Tahoma" w:hAnsi="Tahoma" w:cs="Tahoma"/>
        </w:rPr>
        <w:t>3</w:t>
      </w:r>
      <w:r w:rsidRPr="00285804">
        <w:rPr>
          <w:rFonts w:ascii="Tahoma" w:hAnsi="Tahoma" w:cs="Tahoma"/>
        </w:rPr>
        <w:t xml:space="preserve"> k </w:t>
      </w:r>
      <w:r>
        <w:rPr>
          <w:rFonts w:ascii="Tahoma" w:hAnsi="Tahoma" w:cs="Tahoma"/>
        </w:rPr>
        <w:t>P</w:t>
      </w:r>
      <w:r w:rsidRPr="00285804">
        <w:rPr>
          <w:rFonts w:ascii="Tahoma" w:hAnsi="Tahoma" w:cs="Tahoma"/>
        </w:rPr>
        <w:t>rilogi 5.</w:t>
      </w:r>
    </w:p>
    <w:p w14:paraId="4F943D85" w14:textId="77777777" w:rsidR="00577C4D" w:rsidRPr="00285804" w:rsidRDefault="00577C4D" w:rsidP="000051F0">
      <w:pPr>
        <w:jc w:val="both"/>
        <w:rPr>
          <w:rFonts w:ascii="Tahoma" w:hAnsi="Tahoma" w:cs="Tahoma"/>
          <w:sz w:val="12"/>
        </w:rPr>
      </w:pPr>
    </w:p>
    <w:p w14:paraId="0508E4F2" w14:textId="77777777" w:rsidR="00577C4D" w:rsidRPr="00285804" w:rsidRDefault="00577C4D" w:rsidP="000051F0">
      <w:pPr>
        <w:jc w:val="both"/>
        <w:rPr>
          <w:rFonts w:ascii="Tahoma" w:hAnsi="Tahoma" w:cs="Tahoma"/>
          <w:u w:val="single"/>
        </w:rPr>
      </w:pPr>
      <w:r w:rsidRPr="00285804">
        <w:rPr>
          <w:rFonts w:ascii="Tahoma" w:hAnsi="Tahoma" w:cs="Tahoma"/>
        </w:rPr>
        <w:t xml:space="preserve">Ponudnik razmnoži potrebno število izvodov vseh obrazcev. Obrazce je potrebno naložiti v </w:t>
      </w:r>
      <w:r w:rsidRPr="00285804">
        <w:rPr>
          <w:rFonts w:ascii="Tahoma" w:hAnsi="Tahoma" w:cs="Tahoma"/>
          <w:b/>
          <w:sz w:val="18"/>
        </w:rPr>
        <w:t>Razdelek »DOKUMENTI«, del »Ostale priloge«</w:t>
      </w:r>
      <w:r w:rsidRPr="00285804">
        <w:rPr>
          <w:rFonts w:ascii="Tahoma" w:hAnsi="Tahoma" w:cs="Tahoma"/>
        </w:rPr>
        <w:t xml:space="preserve">. </w:t>
      </w:r>
      <w:r w:rsidRPr="00285804">
        <w:rPr>
          <w:rFonts w:ascii="Tahoma" w:hAnsi="Tahoma" w:cs="Tahoma"/>
          <w:u w:val="single"/>
        </w:rPr>
        <w:t xml:space="preserve">V kolikor ponudnik ne oddaja ponudbe z nobenim podizvajalcem, priloge ni potrebno izpolni. </w:t>
      </w:r>
    </w:p>
    <w:p w14:paraId="4143D249" w14:textId="77777777" w:rsidR="00577C4D" w:rsidRPr="00285804" w:rsidRDefault="00577C4D" w:rsidP="000051F0">
      <w:pPr>
        <w:jc w:val="both"/>
        <w:rPr>
          <w:rFonts w:ascii="Tahoma" w:hAnsi="Tahoma" w:cs="Tahoma"/>
          <w:sz w:val="16"/>
          <w:u w:val="single"/>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285804" w14:paraId="163F2736" w14:textId="77777777" w:rsidTr="00577C4D">
        <w:tc>
          <w:tcPr>
            <w:tcW w:w="7933" w:type="dxa"/>
            <w:tcBorders>
              <w:top w:val="single" w:sz="4" w:space="0" w:color="auto"/>
              <w:bottom w:val="single" w:sz="4" w:space="0" w:color="auto"/>
            </w:tcBorders>
          </w:tcPr>
          <w:p w14:paraId="61E7011A" w14:textId="1E8E2D61" w:rsidR="00577C4D" w:rsidRPr="00285804" w:rsidRDefault="00577C4D" w:rsidP="000051F0">
            <w:pPr>
              <w:rPr>
                <w:rFonts w:ascii="Tahoma" w:hAnsi="Tahoma" w:cs="Tahoma"/>
              </w:rPr>
            </w:pPr>
            <w:r w:rsidRPr="00285804">
              <w:br w:type="page"/>
            </w:r>
            <w:r w:rsidRPr="00285804">
              <w:rPr>
                <w:rFonts w:ascii="Tahoma" w:hAnsi="Tahoma" w:cs="Tahoma"/>
                <w:b/>
              </w:rPr>
              <w:br w:type="page"/>
            </w:r>
            <w:r w:rsidR="009E143B">
              <w:rPr>
                <w:rFonts w:ascii="Tahoma" w:hAnsi="Tahoma" w:cs="Tahoma"/>
              </w:rPr>
              <w:t>UDELEŽBA</w:t>
            </w:r>
            <w:r w:rsidR="009E143B" w:rsidRPr="00285804">
              <w:rPr>
                <w:rFonts w:ascii="Tahoma" w:hAnsi="Tahoma" w:cs="Tahoma"/>
              </w:rPr>
              <w:t xml:space="preserve"> SUBJEKT</w:t>
            </w:r>
            <w:r w:rsidR="009E143B">
              <w:rPr>
                <w:rFonts w:ascii="Tahoma" w:hAnsi="Tahoma" w:cs="Tahoma"/>
              </w:rPr>
              <w:t>A</w:t>
            </w:r>
            <w:r w:rsidRPr="00285804">
              <w:rPr>
                <w:rFonts w:ascii="Tahoma" w:hAnsi="Tahoma" w:cs="Tahoma"/>
              </w:rPr>
              <w:t xml:space="preserve">, </w:t>
            </w:r>
            <w:r w:rsidR="009E143B" w:rsidRPr="00285804">
              <w:rPr>
                <w:rFonts w:ascii="Tahoma" w:hAnsi="Tahoma" w:cs="Tahoma"/>
              </w:rPr>
              <w:t>KATER</w:t>
            </w:r>
            <w:r w:rsidR="009E143B">
              <w:rPr>
                <w:rFonts w:ascii="Tahoma" w:hAnsi="Tahoma" w:cs="Tahoma"/>
              </w:rPr>
              <w:t>EGA</w:t>
            </w:r>
            <w:r w:rsidR="009E143B" w:rsidRPr="00285804">
              <w:rPr>
                <w:rFonts w:ascii="Tahoma" w:hAnsi="Tahoma" w:cs="Tahoma"/>
              </w:rPr>
              <w:t xml:space="preserve"> </w:t>
            </w:r>
            <w:r w:rsidRPr="00285804">
              <w:rPr>
                <w:rFonts w:ascii="Tahoma" w:hAnsi="Tahoma" w:cs="Tahoma"/>
              </w:rPr>
              <w:t>ZMOGLJIVOST</w:t>
            </w:r>
            <w:r w:rsidR="009E143B">
              <w:rPr>
                <w:rFonts w:ascii="Tahoma" w:hAnsi="Tahoma" w:cs="Tahoma"/>
              </w:rPr>
              <w:t xml:space="preserve"> SE</w:t>
            </w:r>
            <w:r w:rsidRPr="00285804">
              <w:rPr>
                <w:rFonts w:ascii="Tahoma" w:hAnsi="Tahoma" w:cs="Tahoma"/>
              </w:rPr>
              <w:t xml:space="preserve"> UPORABLJA </w:t>
            </w:r>
          </w:p>
        </w:tc>
        <w:tc>
          <w:tcPr>
            <w:tcW w:w="1276" w:type="dxa"/>
            <w:tcBorders>
              <w:top w:val="single" w:sz="4" w:space="0" w:color="auto"/>
              <w:bottom w:val="single" w:sz="4" w:space="0" w:color="auto"/>
            </w:tcBorders>
          </w:tcPr>
          <w:p w14:paraId="76222054" w14:textId="77777777" w:rsidR="00577C4D" w:rsidRPr="00285804" w:rsidRDefault="00577C4D" w:rsidP="000051F0">
            <w:pPr>
              <w:rPr>
                <w:rFonts w:ascii="Tahoma" w:hAnsi="Tahoma" w:cs="Tahoma"/>
                <w:b/>
                <w:i/>
              </w:rPr>
            </w:pPr>
            <w:r w:rsidRPr="00285804">
              <w:rPr>
                <w:rFonts w:ascii="Tahoma" w:hAnsi="Tahoma" w:cs="Tahoma"/>
                <w:b/>
                <w:i/>
              </w:rPr>
              <w:t>Priloga 6</w:t>
            </w:r>
          </w:p>
        </w:tc>
      </w:tr>
    </w:tbl>
    <w:p w14:paraId="0FCFFD4A" w14:textId="77777777" w:rsidR="00577C4D" w:rsidRPr="00285804" w:rsidRDefault="00577C4D" w:rsidP="000051F0">
      <w:pPr>
        <w:jc w:val="both"/>
        <w:rPr>
          <w:rFonts w:ascii="Tahoma" w:hAnsi="Tahoma" w:cs="Tahoma"/>
        </w:rPr>
      </w:pPr>
      <w:r w:rsidRPr="00285804">
        <w:rPr>
          <w:rFonts w:ascii="Tahoma" w:hAnsi="Tahoma" w:cs="Tahoma"/>
        </w:rPr>
        <w:t xml:space="preserve">Ponudnik mora prilogo izpolniti in podpisati, v kolikor uporabi zmogljivost drugih subjektov za izvedbo javnega naročila, </w:t>
      </w:r>
      <w:r w:rsidRPr="00285804">
        <w:rPr>
          <w:rFonts w:ascii="Tahoma" w:hAnsi="Tahoma" w:cs="Tahoma"/>
          <w:u w:val="single"/>
        </w:rPr>
        <w:t>ki niso partner/ji v primeru skupne ponudbe ali podizvajalec/ci</w:t>
      </w:r>
      <w:r w:rsidRPr="00285804">
        <w:rPr>
          <w:rFonts w:ascii="Tahoma" w:hAnsi="Tahoma" w:cs="Tahoma"/>
        </w:rPr>
        <w:t>.</w:t>
      </w:r>
    </w:p>
    <w:p w14:paraId="3934BBFA" w14:textId="77777777" w:rsidR="00577C4D" w:rsidRPr="00285804" w:rsidRDefault="00577C4D" w:rsidP="000051F0">
      <w:pPr>
        <w:jc w:val="both"/>
        <w:rPr>
          <w:rFonts w:ascii="Tahoma" w:hAnsi="Tahoma" w:cs="Tahoma"/>
          <w:sz w:val="14"/>
        </w:rPr>
      </w:pPr>
    </w:p>
    <w:p w14:paraId="371C3339" w14:textId="77777777" w:rsidR="00577C4D" w:rsidRPr="00285804" w:rsidRDefault="00577C4D" w:rsidP="000051F0">
      <w:pPr>
        <w:jc w:val="both"/>
        <w:rPr>
          <w:rFonts w:ascii="Tahoma" w:hAnsi="Tahoma" w:cs="Tahoma"/>
          <w:u w:val="single"/>
        </w:rPr>
      </w:pPr>
      <w:r w:rsidRPr="00285804">
        <w:rPr>
          <w:rFonts w:ascii="Tahoma" w:hAnsi="Tahoma" w:cs="Tahoma"/>
        </w:rPr>
        <w:t xml:space="preserve">Ponudnik razmnoži potrebno število izvodov vseh obrazcev. Obrazce je potrebno naložiti v </w:t>
      </w:r>
      <w:r w:rsidRPr="00285804">
        <w:rPr>
          <w:rFonts w:ascii="Tahoma" w:hAnsi="Tahoma" w:cs="Tahoma"/>
          <w:b/>
          <w:sz w:val="18"/>
        </w:rPr>
        <w:t>Razdelek »DOKUMENTI«, del »Ostale priloge«.</w:t>
      </w:r>
      <w:r w:rsidRPr="00285804">
        <w:rPr>
          <w:rFonts w:ascii="Tahoma" w:hAnsi="Tahoma" w:cs="Tahoma"/>
        </w:rPr>
        <w:t xml:space="preserve"> </w:t>
      </w:r>
      <w:r w:rsidRPr="00285804">
        <w:rPr>
          <w:rFonts w:ascii="Tahoma" w:hAnsi="Tahoma" w:cs="Tahoma"/>
          <w:u w:val="single"/>
        </w:rPr>
        <w:t xml:space="preserve">V kolikor ponudnik ne bo uporabil zmogljivosti drugih subjektov za izvedbo javnega naročila, priloge ni potrebno izpolni. </w:t>
      </w:r>
    </w:p>
    <w:p w14:paraId="4FE5DD89" w14:textId="77777777" w:rsidR="00F65CBB" w:rsidRDefault="00F65CBB" w:rsidP="000051F0">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085114" w14:paraId="51559F6B" w14:textId="77777777" w:rsidTr="00577C4D">
        <w:tc>
          <w:tcPr>
            <w:tcW w:w="7933" w:type="dxa"/>
            <w:tcBorders>
              <w:top w:val="single" w:sz="4" w:space="0" w:color="auto"/>
              <w:bottom w:val="single" w:sz="4" w:space="0" w:color="auto"/>
            </w:tcBorders>
          </w:tcPr>
          <w:p w14:paraId="4070A3B7" w14:textId="77777777" w:rsidR="00577C4D" w:rsidRPr="00085114" w:rsidRDefault="00577C4D" w:rsidP="000051F0">
            <w:pPr>
              <w:rPr>
                <w:rFonts w:ascii="Tahoma" w:hAnsi="Tahoma" w:cs="Tahoma"/>
              </w:rPr>
            </w:pPr>
            <w:r>
              <w:br w:type="page"/>
            </w:r>
            <w:r>
              <w:br w:type="page"/>
            </w:r>
            <w:r>
              <w:rPr>
                <w:rFonts w:ascii="Tahoma" w:hAnsi="Tahoma" w:cs="Tahoma"/>
                <w:b/>
              </w:rPr>
              <w:br w:type="page"/>
            </w:r>
            <w:r w:rsidR="003D50DD">
              <w:rPr>
                <w:rFonts w:ascii="Tahoma" w:hAnsi="Tahoma" w:cs="Tahoma"/>
              </w:rPr>
              <w:t>TEHNIČNA SPOSOBNOST</w:t>
            </w:r>
          </w:p>
        </w:tc>
        <w:tc>
          <w:tcPr>
            <w:tcW w:w="1276" w:type="dxa"/>
            <w:tcBorders>
              <w:top w:val="single" w:sz="4" w:space="0" w:color="auto"/>
              <w:bottom w:val="single" w:sz="4" w:space="0" w:color="auto"/>
            </w:tcBorders>
          </w:tcPr>
          <w:p w14:paraId="3C45803E" w14:textId="77777777" w:rsidR="00577C4D" w:rsidRPr="00085114" w:rsidRDefault="00577C4D" w:rsidP="000051F0">
            <w:pPr>
              <w:rPr>
                <w:rFonts w:ascii="Tahoma" w:hAnsi="Tahoma" w:cs="Tahoma"/>
                <w:b/>
              </w:rPr>
            </w:pPr>
            <w:r w:rsidRPr="00085114">
              <w:rPr>
                <w:rFonts w:ascii="Tahoma" w:hAnsi="Tahoma" w:cs="Tahoma"/>
                <w:b/>
                <w:i/>
              </w:rPr>
              <w:t>Priloga 7</w:t>
            </w:r>
          </w:p>
        </w:tc>
      </w:tr>
    </w:tbl>
    <w:p w14:paraId="5CD19DFE" w14:textId="77777777" w:rsidR="00F65CBB" w:rsidRPr="00085114" w:rsidRDefault="00D5002F" w:rsidP="000051F0">
      <w:pPr>
        <w:jc w:val="both"/>
        <w:rPr>
          <w:rFonts w:ascii="Tahoma" w:hAnsi="Tahoma" w:cs="Tahoma"/>
        </w:rPr>
      </w:pPr>
      <w:r w:rsidRPr="00085114">
        <w:rPr>
          <w:rFonts w:ascii="Tahoma" w:hAnsi="Tahoma" w:cs="Tahoma"/>
        </w:rPr>
        <w:t xml:space="preserve">Ponudnik mora k tej prilogi priložiti dokazila, s katerimi dokazuje, da izpolnjuje pogoje iz točke </w:t>
      </w:r>
      <w:r w:rsidR="003D50DD">
        <w:rPr>
          <w:rFonts w:ascii="Tahoma" w:hAnsi="Tahoma" w:cs="Tahoma"/>
        </w:rPr>
        <w:t xml:space="preserve">3.3.2.2. </w:t>
      </w:r>
      <w:r w:rsidRPr="00085114">
        <w:rPr>
          <w:rFonts w:ascii="Tahoma" w:hAnsi="Tahoma" w:cs="Tahoma"/>
        </w:rPr>
        <w:t>razpisne dokumentacije.</w:t>
      </w:r>
    </w:p>
    <w:p w14:paraId="70A6F61B" w14:textId="77777777" w:rsidR="003A0C74" w:rsidRPr="00085114" w:rsidRDefault="003A0C74" w:rsidP="000051F0">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085114" w14:paraId="3837EB05" w14:textId="77777777" w:rsidTr="00577C4D">
        <w:tc>
          <w:tcPr>
            <w:tcW w:w="7933" w:type="dxa"/>
            <w:tcBorders>
              <w:top w:val="single" w:sz="4" w:space="0" w:color="auto"/>
              <w:bottom w:val="single" w:sz="4" w:space="0" w:color="auto"/>
            </w:tcBorders>
          </w:tcPr>
          <w:p w14:paraId="503C6C09" w14:textId="77777777" w:rsidR="00577C4D" w:rsidRPr="00085114" w:rsidRDefault="00577C4D" w:rsidP="000051F0">
            <w:pPr>
              <w:rPr>
                <w:rFonts w:ascii="Tahoma" w:hAnsi="Tahoma" w:cs="Tahoma"/>
              </w:rPr>
            </w:pPr>
            <w:r w:rsidRPr="00085114">
              <w:br w:type="page"/>
            </w:r>
            <w:r w:rsidRPr="00085114">
              <w:br w:type="page"/>
            </w:r>
            <w:r w:rsidRPr="00085114">
              <w:rPr>
                <w:rFonts w:ascii="Tahoma" w:hAnsi="Tahoma" w:cs="Tahoma"/>
                <w:b/>
              </w:rPr>
              <w:br w:type="page"/>
            </w:r>
            <w:r w:rsidR="00423C03">
              <w:rPr>
                <w:rFonts w:ascii="Tahoma" w:hAnsi="Tahoma" w:cs="Tahoma"/>
              </w:rPr>
              <w:t>KADROVSKA SPOSOBNOST</w:t>
            </w:r>
          </w:p>
        </w:tc>
        <w:tc>
          <w:tcPr>
            <w:tcW w:w="1276" w:type="dxa"/>
            <w:tcBorders>
              <w:top w:val="single" w:sz="4" w:space="0" w:color="auto"/>
              <w:bottom w:val="single" w:sz="4" w:space="0" w:color="auto"/>
            </w:tcBorders>
          </w:tcPr>
          <w:p w14:paraId="3909636C" w14:textId="77777777" w:rsidR="00577C4D" w:rsidRPr="00085114" w:rsidRDefault="00577C4D" w:rsidP="000051F0">
            <w:pPr>
              <w:rPr>
                <w:rFonts w:ascii="Tahoma" w:hAnsi="Tahoma" w:cs="Tahoma"/>
                <w:b/>
              </w:rPr>
            </w:pPr>
            <w:r w:rsidRPr="00085114">
              <w:rPr>
                <w:rFonts w:ascii="Tahoma" w:hAnsi="Tahoma" w:cs="Tahoma"/>
                <w:b/>
                <w:i/>
              </w:rPr>
              <w:t>Priloga 8</w:t>
            </w:r>
          </w:p>
        </w:tc>
      </w:tr>
    </w:tbl>
    <w:p w14:paraId="543FEEEA" w14:textId="06D70FA4" w:rsidR="008F7BD6" w:rsidRDefault="003A0C74" w:rsidP="000051F0">
      <w:pPr>
        <w:jc w:val="both"/>
        <w:rPr>
          <w:rFonts w:ascii="Tahoma" w:hAnsi="Tahoma" w:cs="Tahoma"/>
        </w:rPr>
      </w:pPr>
      <w:r w:rsidRPr="00085114">
        <w:rPr>
          <w:rFonts w:ascii="Tahoma" w:hAnsi="Tahoma" w:cs="Tahoma"/>
        </w:rPr>
        <w:t>Prilogo je potrebno izpolniti, podpisati in žigosati</w:t>
      </w:r>
      <w:r w:rsidR="003C3F10" w:rsidRPr="00085114">
        <w:rPr>
          <w:rFonts w:ascii="Tahoma" w:hAnsi="Tahoma" w:cs="Tahoma"/>
        </w:rPr>
        <w:t xml:space="preserve"> ter priložiti veljavne ce</w:t>
      </w:r>
      <w:r w:rsidR="00E10784" w:rsidRPr="00085114">
        <w:rPr>
          <w:rFonts w:ascii="Tahoma" w:hAnsi="Tahoma" w:cs="Tahoma"/>
        </w:rPr>
        <w:t>rtifikate, ki dokazujejo zahteva</w:t>
      </w:r>
      <w:r w:rsidR="003D50DD">
        <w:rPr>
          <w:rFonts w:ascii="Tahoma" w:hAnsi="Tahoma" w:cs="Tahoma"/>
        </w:rPr>
        <w:t>h iz točke 3.3.2.3</w:t>
      </w:r>
      <w:r w:rsidR="003C3F10" w:rsidRPr="00085114">
        <w:rPr>
          <w:rFonts w:ascii="Tahoma" w:hAnsi="Tahoma" w:cs="Tahoma"/>
        </w:rPr>
        <w:t>. razpisne dokumentacije.</w:t>
      </w:r>
    </w:p>
    <w:p w14:paraId="037FAE4B" w14:textId="77777777" w:rsidR="00FD4720" w:rsidRDefault="00FD4720" w:rsidP="000051F0">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CE29F7" w:rsidRPr="00CE1BAD" w14:paraId="57CEEAE2" w14:textId="77777777" w:rsidTr="00BA77B0">
        <w:tc>
          <w:tcPr>
            <w:tcW w:w="7933" w:type="dxa"/>
            <w:tcBorders>
              <w:top w:val="single" w:sz="4" w:space="0" w:color="auto"/>
              <w:bottom w:val="single" w:sz="4" w:space="0" w:color="auto"/>
            </w:tcBorders>
          </w:tcPr>
          <w:p w14:paraId="16EC80F1" w14:textId="74BF5C82" w:rsidR="00CE29F7" w:rsidRPr="00CE1BAD" w:rsidRDefault="00CE29F7" w:rsidP="000051F0">
            <w:pPr>
              <w:rPr>
                <w:rFonts w:ascii="Tahoma" w:hAnsi="Tahoma" w:cs="Tahoma"/>
              </w:rPr>
            </w:pPr>
            <w:r>
              <w:br w:type="page"/>
            </w:r>
            <w:r>
              <w:br w:type="page"/>
            </w:r>
            <w:r>
              <w:rPr>
                <w:rFonts w:ascii="Tahoma" w:hAnsi="Tahoma" w:cs="Tahoma"/>
                <w:b/>
              </w:rPr>
              <w:br w:type="page"/>
            </w:r>
            <w:r>
              <w:rPr>
                <w:rFonts w:ascii="Tahoma" w:hAnsi="Tahoma" w:cs="Tahoma"/>
              </w:rPr>
              <w:t>SEZNAM REFERENC</w:t>
            </w:r>
          </w:p>
        </w:tc>
        <w:tc>
          <w:tcPr>
            <w:tcW w:w="1276" w:type="dxa"/>
            <w:tcBorders>
              <w:top w:val="single" w:sz="4" w:space="0" w:color="auto"/>
              <w:bottom w:val="single" w:sz="4" w:space="0" w:color="auto"/>
            </w:tcBorders>
          </w:tcPr>
          <w:p w14:paraId="0A1B63C3" w14:textId="62A1B48F" w:rsidR="00CE29F7" w:rsidRPr="00FD54B4" w:rsidRDefault="00CE29F7" w:rsidP="000051F0">
            <w:pPr>
              <w:jc w:val="center"/>
              <w:rPr>
                <w:rFonts w:ascii="Tahoma" w:hAnsi="Tahoma" w:cs="Tahoma"/>
                <w:b/>
              </w:rPr>
            </w:pPr>
            <w:r w:rsidRPr="00CE1BAD">
              <w:rPr>
                <w:rFonts w:ascii="Tahoma" w:hAnsi="Tahoma" w:cs="Tahoma"/>
                <w:b/>
                <w:i/>
              </w:rPr>
              <w:t xml:space="preserve">priloga </w:t>
            </w:r>
            <w:r>
              <w:rPr>
                <w:rFonts w:ascii="Tahoma" w:hAnsi="Tahoma" w:cs="Tahoma"/>
                <w:b/>
                <w:i/>
              </w:rPr>
              <w:t>9</w:t>
            </w:r>
          </w:p>
        </w:tc>
      </w:tr>
    </w:tbl>
    <w:p w14:paraId="3815BF09" w14:textId="77777777" w:rsidR="00FD4720" w:rsidRDefault="00FD4720" w:rsidP="000051F0">
      <w:pPr>
        <w:jc w:val="both"/>
        <w:rPr>
          <w:rFonts w:ascii="Tahoma" w:hAnsi="Tahoma" w:cs="Tahoma"/>
        </w:rPr>
      </w:pPr>
      <w:r w:rsidRPr="00DF5E1B">
        <w:rPr>
          <w:rFonts w:ascii="Tahoma" w:hAnsi="Tahoma" w:cs="Tahoma"/>
        </w:rPr>
        <w:t>Ponudnik mora v obrazcu navesti pridobljene reference za predmetno javno naročilo. Obrazec mora ponudnik razmnožiti v potrebnem številu.</w:t>
      </w:r>
    </w:p>
    <w:p w14:paraId="354E9B6E" w14:textId="77777777" w:rsidR="00FD4720" w:rsidRPr="00B765C2" w:rsidRDefault="00FD4720" w:rsidP="000051F0">
      <w:pPr>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850"/>
        <w:gridCol w:w="709"/>
      </w:tblGrid>
      <w:tr w:rsidR="00CE29F7" w:rsidRPr="00CE1BAD" w14:paraId="24BE0B49" w14:textId="77777777" w:rsidTr="00BA77B0">
        <w:tc>
          <w:tcPr>
            <w:tcW w:w="7650" w:type="dxa"/>
            <w:tcBorders>
              <w:top w:val="single" w:sz="4" w:space="0" w:color="auto"/>
              <w:bottom w:val="single" w:sz="4" w:space="0" w:color="auto"/>
            </w:tcBorders>
          </w:tcPr>
          <w:p w14:paraId="55C67318" w14:textId="1FEEA968" w:rsidR="00CE29F7" w:rsidRPr="00CE1BAD" w:rsidRDefault="00CE29F7" w:rsidP="000051F0">
            <w:pPr>
              <w:rPr>
                <w:rFonts w:ascii="Tahoma" w:hAnsi="Tahoma" w:cs="Tahoma"/>
              </w:rPr>
            </w:pPr>
            <w:r w:rsidRPr="00CE1BAD">
              <w:rPr>
                <w:rFonts w:ascii="Tahoma" w:hAnsi="Tahoma" w:cs="Tahoma"/>
              </w:rPr>
              <w:t>POTRDITEV REFERENC</w:t>
            </w:r>
            <w:r>
              <w:rPr>
                <w:rFonts w:ascii="Tahoma" w:hAnsi="Tahoma" w:cs="Tahoma"/>
              </w:rPr>
              <w:t xml:space="preserve"> S STRANI POSAMEZNIH NAROČNIKOV</w:t>
            </w:r>
          </w:p>
        </w:tc>
        <w:tc>
          <w:tcPr>
            <w:tcW w:w="850" w:type="dxa"/>
            <w:tcBorders>
              <w:top w:val="single" w:sz="4" w:space="0" w:color="auto"/>
              <w:bottom w:val="single" w:sz="4" w:space="0" w:color="auto"/>
              <w:right w:val="nil"/>
            </w:tcBorders>
          </w:tcPr>
          <w:p w14:paraId="393A488B" w14:textId="77777777" w:rsidR="00CE29F7" w:rsidRPr="00CE1BAD" w:rsidRDefault="00CE29F7" w:rsidP="000051F0">
            <w:pPr>
              <w:jc w:val="center"/>
              <w:rPr>
                <w:rFonts w:ascii="Tahoma" w:hAnsi="Tahoma" w:cs="Tahoma"/>
                <w:b/>
              </w:rPr>
            </w:pPr>
            <w:r w:rsidRPr="00CE1BAD">
              <w:rPr>
                <w:rFonts w:ascii="Tahoma" w:hAnsi="Tahoma" w:cs="Tahoma"/>
                <w:b/>
                <w:i/>
              </w:rPr>
              <w:t xml:space="preserve">priloga </w:t>
            </w:r>
          </w:p>
        </w:tc>
        <w:tc>
          <w:tcPr>
            <w:tcW w:w="709" w:type="dxa"/>
            <w:tcBorders>
              <w:top w:val="single" w:sz="4" w:space="0" w:color="auto"/>
              <w:left w:val="nil"/>
              <w:bottom w:val="single" w:sz="4" w:space="0" w:color="auto"/>
            </w:tcBorders>
          </w:tcPr>
          <w:p w14:paraId="0BFDDAC2" w14:textId="5362853B" w:rsidR="00CE29F7" w:rsidRPr="00CE1BAD" w:rsidRDefault="00CE29F7" w:rsidP="000051F0">
            <w:pPr>
              <w:rPr>
                <w:rFonts w:ascii="Tahoma" w:hAnsi="Tahoma" w:cs="Tahoma"/>
                <w:b/>
                <w:i/>
              </w:rPr>
            </w:pPr>
            <w:r>
              <w:rPr>
                <w:rFonts w:ascii="Tahoma" w:hAnsi="Tahoma" w:cs="Tahoma"/>
                <w:b/>
                <w:i/>
              </w:rPr>
              <w:t>9/1</w:t>
            </w:r>
          </w:p>
        </w:tc>
      </w:tr>
    </w:tbl>
    <w:p w14:paraId="29C3BBF3" w14:textId="4F6FB58F" w:rsidR="00FD4720" w:rsidRPr="00DF5E1B" w:rsidRDefault="00FD4720" w:rsidP="000051F0">
      <w:pPr>
        <w:jc w:val="both"/>
        <w:rPr>
          <w:rFonts w:ascii="Tahoma" w:hAnsi="Tahoma" w:cs="Tahoma"/>
        </w:rPr>
      </w:pPr>
      <w:r w:rsidRPr="00DF5E1B">
        <w:rPr>
          <w:rFonts w:ascii="Tahoma" w:hAnsi="Tahoma" w:cs="Tahoma"/>
        </w:rPr>
        <w:t>V prilogi mora ponudnik priložiti izpolnjene obrazce za reference, ki</w:t>
      </w:r>
      <w:r>
        <w:rPr>
          <w:rFonts w:ascii="Tahoma" w:hAnsi="Tahoma" w:cs="Tahoma"/>
        </w:rPr>
        <w:t xml:space="preserve"> jih ponudnik navaja v prilogi </w:t>
      </w:r>
      <w:r w:rsidR="00CE29F7">
        <w:rPr>
          <w:rFonts w:ascii="Tahoma" w:hAnsi="Tahoma" w:cs="Tahoma"/>
        </w:rPr>
        <w:t>9</w:t>
      </w:r>
      <w:r w:rsidRPr="00DF5E1B">
        <w:rPr>
          <w:rFonts w:ascii="Tahoma" w:hAnsi="Tahoma" w:cs="Tahoma"/>
        </w:rPr>
        <w:t>. Obrazec mora ponudnik razmnožiti v potrebnem številu.</w:t>
      </w:r>
    </w:p>
    <w:p w14:paraId="33BD6784" w14:textId="77777777" w:rsidR="003A0C74" w:rsidRDefault="003A0C74" w:rsidP="000051F0">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CE1BAD" w14:paraId="70EC89E2" w14:textId="77777777" w:rsidTr="00577C4D">
        <w:tc>
          <w:tcPr>
            <w:tcW w:w="7933" w:type="dxa"/>
            <w:tcBorders>
              <w:top w:val="single" w:sz="4" w:space="0" w:color="auto"/>
              <w:bottom w:val="single" w:sz="4" w:space="0" w:color="auto"/>
            </w:tcBorders>
          </w:tcPr>
          <w:p w14:paraId="04390AFF" w14:textId="7237AF7A" w:rsidR="00577C4D" w:rsidRPr="00CE1BAD" w:rsidRDefault="00577C4D" w:rsidP="000051F0">
            <w:pPr>
              <w:rPr>
                <w:rFonts w:ascii="Tahoma" w:hAnsi="Tahoma" w:cs="Tahoma"/>
              </w:rPr>
            </w:pPr>
            <w:r>
              <w:br w:type="page"/>
            </w:r>
            <w:r>
              <w:br w:type="page"/>
            </w:r>
            <w:r>
              <w:rPr>
                <w:rFonts w:ascii="Tahoma" w:hAnsi="Tahoma" w:cs="Tahoma"/>
                <w:b/>
              </w:rPr>
              <w:br w:type="page"/>
            </w:r>
            <w:r w:rsidR="00FD4720">
              <w:rPr>
                <w:rFonts w:ascii="Tahoma" w:hAnsi="Tahoma" w:cs="Tahoma"/>
              </w:rPr>
              <w:t>VZOREC OKVIRNEGA SPORAZUMA</w:t>
            </w:r>
          </w:p>
        </w:tc>
        <w:tc>
          <w:tcPr>
            <w:tcW w:w="1276" w:type="dxa"/>
            <w:tcBorders>
              <w:top w:val="single" w:sz="4" w:space="0" w:color="auto"/>
              <w:bottom w:val="single" w:sz="4" w:space="0" w:color="auto"/>
            </w:tcBorders>
          </w:tcPr>
          <w:p w14:paraId="1B679C86" w14:textId="64DEF7E8" w:rsidR="00577C4D" w:rsidRPr="00FD54B4" w:rsidRDefault="00577C4D" w:rsidP="000051F0">
            <w:pPr>
              <w:rPr>
                <w:rFonts w:ascii="Tahoma" w:hAnsi="Tahoma" w:cs="Tahoma"/>
                <w:b/>
              </w:rPr>
            </w:pPr>
            <w:r>
              <w:rPr>
                <w:rFonts w:ascii="Tahoma" w:hAnsi="Tahoma" w:cs="Tahoma"/>
                <w:b/>
                <w:i/>
              </w:rPr>
              <w:t>P</w:t>
            </w:r>
            <w:r w:rsidRPr="00CE1BAD">
              <w:rPr>
                <w:rFonts w:ascii="Tahoma" w:hAnsi="Tahoma" w:cs="Tahoma"/>
                <w:b/>
                <w:i/>
              </w:rPr>
              <w:t xml:space="preserve">riloga </w:t>
            </w:r>
            <w:r w:rsidR="00FD4720">
              <w:rPr>
                <w:rFonts w:ascii="Tahoma" w:hAnsi="Tahoma" w:cs="Tahoma"/>
                <w:b/>
                <w:i/>
              </w:rPr>
              <w:t>10</w:t>
            </w:r>
          </w:p>
        </w:tc>
      </w:tr>
    </w:tbl>
    <w:p w14:paraId="3D728EB3" w14:textId="5134ABAA" w:rsidR="00577C4D" w:rsidRDefault="00577C4D" w:rsidP="000051F0">
      <w:pPr>
        <w:jc w:val="both"/>
        <w:rPr>
          <w:rFonts w:ascii="Tahoma" w:hAnsi="Tahoma" w:cs="Tahoma"/>
        </w:rPr>
      </w:pPr>
      <w:r w:rsidRPr="00285804">
        <w:rPr>
          <w:rFonts w:ascii="Tahoma" w:hAnsi="Tahoma" w:cs="Tahoma"/>
        </w:rPr>
        <w:t xml:space="preserve">Vzorec </w:t>
      </w:r>
      <w:r w:rsidR="00FD4720">
        <w:rPr>
          <w:rFonts w:ascii="Tahoma" w:hAnsi="Tahoma" w:cs="Tahoma"/>
        </w:rPr>
        <w:t>okvirnega sporazuma</w:t>
      </w:r>
      <w:r w:rsidRPr="00285804">
        <w:rPr>
          <w:rFonts w:ascii="Tahoma" w:hAnsi="Tahoma" w:cs="Tahoma"/>
        </w:rPr>
        <w:t xml:space="preserve"> je sestavni del razpisne dokumentacije. Ponudnik z oddajo ponudbe (Priloge </w:t>
      </w:r>
      <w:r>
        <w:rPr>
          <w:rFonts w:ascii="Tahoma" w:hAnsi="Tahoma" w:cs="Tahoma"/>
        </w:rPr>
        <w:t>1</w:t>
      </w:r>
      <w:r w:rsidRPr="00285804">
        <w:rPr>
          <w:rFonts w:ascii="Tahoma" w:hAnsi="Tahoma" w:cs="Tahoma"/>
        </w:rPr>
        <w:t xml:space="preserve">) potrdi, da se strinja z vsebino vzorca </w:t>
      </w:r>
      <w:r w:rsidR="00FD4720">
        <w:rPr>
          <w:rFonts w:ascii="Tahoma" w:hAnsi="Tahoma" w:cs="Tahoma"/>
        </w:rPr>
        <w:t>okvirnega sporazuma</w:t>
      </w:r>
      <w:r w:rsidRPr="00285804">
        <w:rPr>
          <w:rFonts w:ascii="Tahoma" w:hAnsi="Tahoma" w:cs="Tahoma"/>
        </w:rPr>
        <w:t xml:space="preserve">, </w:t>
      </w:r>
      <w:r w:rsidRPr="00285804">
        <w:rPr>
          <w:rFonts w:ascii="Tahoma" w:hAnsi="Tahoma" w:cs="Tahoma"/>
          <w:u w:val="single"/>
        </w:rPr>
        <w:t xml:space="preserve">zato ga k ponudbeni dokumentaciji ponudniku </w:t>
      </w:r>
      <w:r w:rsidRPr="00285804">
        <w:rPr>
          <w:rFonts w:ascii="Tahoma" w:hAnsi="Tahoma" w:cs="Tahoma"/>
          <w:b/>
          <w:u w:val="single"/>
        </w:rPr>
        <w:t>ni</w:t>
      </w:r>
      <w:r w:rsidRPr="00285804">
        <w:rPr>
          <w:rFonts w:ascii="Tahoma" w:hAnsi="Tahoma" w:cs="Tahoma"/>
          <w:u w:val="single"/>
        </w:rPr>
        <w:t xml:space="preserve"> potrebno priložiti</w:t>
      </w:r>
      <w:r w:rsidRPr="00285804">
        <w:rPr>
          <w:rFonts w:ascii="Tahoma" w:hAnsi="Tahoma" w:cs="Tahoma"/>
        </w:rPr>
        <w:t xml:space="preserve">.    </w:t>
      </w:r>
    </w:p>
    <w:p w14:paraId="6CAA79B6" w14:textId="77777777" w:rsidR="00DD03AE" w:rsidRPr="00285804" w:rsidRDefault="00DD03AE" w:rsidP="000051F0">
      <w:pPr>
        <w:jc w:val="both"/>
        <w:rPr>
          <w:rFonts w:ascii="Tahoma" w:hAnsi="Tahoma" w:cs="Tahoma"/>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850"/>
        <w:gridCol w:w="567"/>
      </w:tblGrid>
      <w:tr w:rsidR="00CE29F7" w:rsidRPr="00CE1BAD" w14:paraId="64BD38A0" w14:textId="77777777" w:rsidTr="00BA77B0">
        <w:tc>
          <w:tcPr>
            <w:tcW w:w="7792" w:type="dxa"/>
            <w:tcBorders>
              <w:top w:val="single" w:sz="4" w:space="0" w:color="auto"/>
              <w:bottom w:val="single" w:sz="4" w:space="0" w:color="auto"/>
            </w:tcBorders>
          </w:tcPr>
          <w:p w14:paraId="66284A20" w14:textId="6425D9C3" w:rsidR="00CE29F7" w:rsidRPr="00CE1BAD" w:rsidRDefault="00CE29F7" w:rsidP="000051F0">
            <w:pPr>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t>IZJAVA O VAROVANJU PODATKOV – priloga k okvirnem sporazumu</w:t>
            </w:r>
          </w:p>
        </w:tc>
        <w:tc>
          <w:tcPr>
            <w:tcW w:w="850" w:type="dxa"/>
            <w:tcBorders>
              <w:top w:val="single" w:sz="4" w:space="0" w:color="auto"/>
              <w:bottom w:val="single" w:sz="4" w:space="0" w:color="auto"/>
              <w:right w:val="nil"/>
            </w:tcBorders>
          </w:tcPr>
          <w:p w14:paraId="32B094F4" w14:textId="77777777" w:rsidR="00CE29F7" w:rsidRPr="00CE1BAD" w:rsidRDefault="00CE29F7" w:rsidP="000051F0">
            <w:pPr>
              <w:jc w:val="right"/>
              <w:rPr>
                <w:rFonts w:ascii="Tahoma" w:hAnsi="Tahoma" w:cs="Tahoma"/>
                <w:b/>
              </w:rPr>
            </w:pPr>
            <w:r w:rsidRPr="00CE1BAD">
              <w:rPr>
                <w:rFonts w:ascii="Tahoma" w:hAnsi="Tahoma" w:cs="Tahoma"/>
                <w:b/>
                <w:i/>
              </w:rPr>
              <w:t xml:space="preserve">priloga </w:t>
            </w:r>
          </w:p>
        </w:tc>
        <w:tc>
          <w:tcPr>
            <w:tcW w:w="567" w:type="dxa"/>
            <w:tcBorders>
              <w:top w:val="single" w:sz="4" w:space="0" w:color="auto"/>
              <w:left w:val="nil"/>
              <w:bottom w:val="single" w:sz="4" w:space="0" w:color="auto"/>
            </w:tcBorders>
          </w:tcPr>
          <w:p w14:paraId="3B4F1AA0" w14:textId="2D5933D2" w:rsidR="00CE29F7" w:rsidRPr="00CE1BAD" w:rsidRDefault="00CE29F7" w:rsidP="000051F0">
            <w:pPr>
              <w:ind w:hanging="92"/>
              <w:rPr>
                <w:rFonts w:ascii="Tahoma" w:hAnsi="Tahoma" w:cs="Tahoma"/>
                <w:b/>
                <w:i/>
              </w:rPr>
            </w:pPr>
            <w:r>
              <w:rPr>
                <w:rFonts w:ascii="Tahoma" w:hAnsi="Tahoma" w:cs="Tahoma"/>
                <w:b/>
                <w:i/>
              </w:rPr>
              <w:t xml:space="preserve"> 11</w:t>
            </w:r>
          </w:p>
        </w:tc>
      </w:tr>
    </w:tbl>
    <w:p w14:paraId="4A323D6C" w14:textId="77777777" w:rsidR="00DD03AE" w:rsidRDefault="00DD03AE" w:rsidP="000051F0">
      <w:pPr>
        <w:jc w:val="both"/>
        <w:rPr>
          <w:rFonts w:ascii="Tahoma" w:hAnsi="Tahoma" w:cs="Tahoma"/>
        </w:rPr>
      </w:pPr>
      <w:r w:rsidRPr="00827B82">
        <w:rPr>
          <w:rFonts w:ascii="Tahoma" w:hAnsi="Tahoma" w:cs="Tahoma"/>
        </w:rPr>
        <w:t>Ponudnik mora obrazec priloge parafirati, žigosati in podpisati ter priložiti k ponudbi, s čimer potrjuje, da se z vzorcem strinja.</w:t>
      </w:r>
    </w:p>
    <w:p w14:paraId="6ED93C92" w14:textId="77777777" w:rsidR="003A0C74" w:rsidRDefault="003A0C74" w:rsidP="000051F0">
      <w:pPr>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77C4D" w:rsidRPr="00CE1BAD" w14:paraId="2C9E68A6" w14:textId="77777777" w:rsidTr="00577C4D">
        <w:tc>
          <w:tcPr>
            <w:tcW w:w="7933" w:type="dxa"/>
            <w:tcBorders>
              <w:top w:val="single" w:sz="4" w:space="0" w:color="auto"/>
              <w:bottom w:val="single" w:sz="4" w:space="0" w:color="auto"/>
            </w:tcBorders>
          </w:tcPr>
          <w:p w14:paraId="1EF59B30" w14:textId="1E8D326C" w:rsidR="00577C4D" w:rsidRPr="00CE1BAD" w:rsidRDefault="00577C4D" w:rsidP="000051F0">
            <w:pPr>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00FC2F2D">
              <w:rPr>
                <w:rFonts w:ascii="Tahoma" w:hAnsi="Tahoma" w:cs="Tahoma"/>
              </w:rPr>
              <w:t>ZAVAROVANJE DOB</w:t>
            </w:r>
            <w:r w:rsidR="00FD4720">
              <w:rPr>
                <w:rFonts w:ascii="Tahoma" w:hAnsi="Tahoma" w:cs="Tahoma"/>
              </w:rPr>
              <w:t>R</w:t>
            </w:r>
            <w:r w:rsidR="00FC2F2D">
              <w:rPr>
                <w:rFonts w:ascii="Tahoma" w:hAnsi="Tahoma" w:cs="Tahoma"/>
              </w:rPr>
              <w:t>E</w:t>
            </w:r>
            <w:r w:rsidR="00FD4720">
              <w:rPr>
                <w:rFonts w:ascii="Tahoma" w:hAnsi="Tahoma" w:cs="Tahoma"/>
              </w:rPr>
              <w:t xml:space="preserve"> IZVEDBE OBVEZNOSTI</w:t>
            </w:r>
          </w:p>
        </w:tc>
        <w:tc>
          <w:tcPr>
            <w:tcW w:w="1276" w:type="dxa"/>
            <w:tcBorders>
              <w:top w:val="single" w:sz="4" w:space="0" w:color="auto"/>
              <w:bottom w:val="single" w:sz="4" w:space="0" w:color="auto"/>
            </w:tcBorders>
          </w:tcPr>
          <w:p w14:paraId="4F4F3483" w14:textId="423943F2" w:rsidR="00577C4D" w:rsidRPr="00CE1BAD" w:rsidRDefault="00577C4D" w:rsidP="000051F0">
            <w:pPr>
              <w:rPr>
                <w:rFonts w:ascii="Tahoma" w:hAnsi="Tahoma" w:cs="Tahoma"/>
                <w:b/>
                <w:i/>
              </w:rPr>
            </w:pPr>
            <w:r>
              <w:rPr>
                <w:rFonts w:ascii="Tahoma" w:hAnsi="Tahoma" w:cs="Tahoma"/>
                <w:b/>
                <w:i/>
              </w:rPr>
              <w:t>P</w:t>
            </w:r>
            <w:r w:rsidRPr="00CE1BAD">
              <w:rPr>
                <w:rFonts w:ascii="Tahoma" w:hAnsi="Tahoma" w:cs="Tahoma"/>
                <w:b/>
                <w:i/>
              </w:rPr>
              <w:t xml:space="preserve">riloga </w:t>
            </w:r>
            <w:r w:rsidR="00DD03AE">
              <w:rPr>
                <w:rFonts w:ascii="Tahoma" w:hAnsi="Tahoma" w:cs="Tahoma"/>
                <w:b/>
                <w:i/>
              </w:rPr>
              <w:t>12</w:t>
            </w:r>
          </w:p>
        </w:tc>
      </w:tr>
    </w:tbl>
    <w:p w14:paraId="542160BA" w14:textId="77777777" w:rsidR="00B977D9" w:rsidRPr="00B977D9" w:rsidRDefault="00B977D9" w:rsidP="000051F0">
      <w:pPr>
        <w:rPr>
          <w:rFonts w:ascii="Tahoma" w:hAnsi="Tahoma" w:cs="Tahoma"/>
        </w:rPr>
      </w:pPr>
      <w:r w:rsidRPr="00B977D9">
        <w:rPr>
          <w:rFonts w:ascii="Tahoma" w:hAnsi="Tahoma" w:cs="Tahoma"/>
        </w:rPr>
        <w:t>Razpisni dokumentaciji je priložen vzorec zavarovanja. Vzorca ni treba prilagati ponudbi.</w:t>
      </w:r>
    </w:p>
    <w:p w14:paraId="553A9F42" w14:textId="17CF24D7" w:rsidR="00CE29F7" w:rsidRDefault="00CE29F7" w:rsidP="001D7148">
      <w:pPr>
        <w:keepNext/>
        <w:keepLines/>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9F1352" w:rsidRPr="00CE1BAD" w14:paraId="1A6DBA47" w14:textId="77777777" w:rsidTr="00FA2A0C">
        <w:tc>
          <w:tcPr>
            <w:tcW w:w="7725" w:type="dxa"/>
          </w:tcPr>
          <w:p w14:paraId="64F17BDC" w14:textId="77777777" w:rsidR="009F1352" w:rsidRPr="00CE1BAD" w:rsidRDefault="009F1352" w:rsidP="001D7148">
            <w:pPr>
              <w:keepNext/>
              <w:keepLines/>
              <w:jc w:val="both"/>
              <w:rPr>
                <w:rFonts w:ascii="Tahoma" w:hAnsi="Tahoma" w:cs="Tahoma"/>
              </w:rPr>
            </w:pPr>
            <w:r>
              <w:rPr>
                <w:rFonts w:ascii="Tahoma" w:hAnsi="Tahoma" w:cs="Tahoma"/>
              </w:rPr>
              <w:t>POVZETEK PREDRAČUNA</w:t>
            </w:r>
          </w:p>
        </w:tc>
        <w:tc>
          <w:tcPr>
            <w:tcW w:w="1342" w:type="dxa"/>
          </w:tcPr>
          <w:p w14:paraId="1F299CB6" w14:textId="77777777" w:rsidR="009F1352" w:rsidRPr="00CE1BAD" w:rsidRDefault="009F1352" w:rsidP="001D7148">
            <w:pPr>
              <w:keepNext/>
              <w:keepLines/>
              <w:jc w:val="both"/>
              <w:rPr>
                <w:rFonts w:ascii="Tahoma" w:hAnsi="Tahoma" w:cs="Tahoma"/>
                <w:b/>
                <w:i/>
              </w:rPr>
            </w:pPr>
          </w:p>
        </w:tc>
      </w:tr>
    </w:tbl>
    <w:p w14:paraId="7E8FE631" w14:textId="77777777" w:rsidR="009F1352" w:rsidRDefault="009F1352" w:rsidP="001D7148">
      <w:pPr>
        <w:keepNext/>
        <w:keepLines/>
      </w:pPr>
    </w:p>
    <w:p w14:paraId="717EF30A" w14:textId="77777777" w:rsidR="00FA2A0C" w:rsidRDefault="00FA2A0C" w:rsidP="001D7148">
      <w:pPr>
        <w:keepNext/>
        <w:keepLines/>
      </w:pPr>
    </w:p>
    <w:p w14:paraId="2E3EAF9C" w14:textId="77777777" w:rsidR="009F1352" w:rsidRDefault="009F1352" w:rsidP="001D7148">
      <w:pPr>
        <w:keepNext/>
        <w:keepLines/>
        <w:jc w:val="both"/>
        <w:rPr>
          <w:rFonts w:ascii="Tahoma" w:hAnsi="Tahoma" w:cs="Tahoma"/>
          <w:i/>
        </w:rPr>
      </w:pPr>
      <w:r w:rsidRPr="00C8579C">
        <w:rPr>
          <w:rFonts w:ascii="Tahoma" w:hAnsi="Tahoma" w:cs="Tahoma"/>
          <w:b/>
        </w:rPr>
        <w:t>Ponudnik: _____________________________</w:t>
      </w:r>
      <w:r>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35E3B995" w14:textId="77777777" w:rsidR="009F1352" w:rsidRDefault="009F1352" w:rsidP="001D7148">
      <w:pPr>
        <w:keepNext/>
        <w:keepLines/>
        <w:jc w:val="both"/>
        <w:rPr>
          <w:rFonts w:ascii="Tahoma" w:hAnsi="Tahoma" w:cs="Tahoma"/>
          <w:i/>
        </w:rPr>
      </w:pPr>
    </w:p>
    <w:p w14:paraId="7C534EA9" w14:textId="77777777" w:rsidR="00FA2A0C" w:rsidRDefault="00FA2A0C" w:rsidP="001D7148">
      <w:pPr>
        <w:keepNext/>
        <w:keepLines/>
        <w:jc w:val="both"/>
        <w:rPr>
          <w:rFonts w:ascii="Tahoma" w:hAnsi="Tahoma" w:cs="Tahoma"/>
          <w:i/>
        </w:rPr>
      </w:pPr>
    </w:p>
    <w:p w14:paraId="22FD98D1" w14:textId="77777777" w:rsidR="00FA2A0C" w:rsidRPr="00C8579C" w:rsidRDefault="00FA2A0C" w:rsidP="001D7148">
      <w:pPr>
        <w:keepNext/>
        <w:keepLines/>
        <w:jc w:val="both"/>
        <w:rPr>
          <w:rFonts w:ascii="Tahoma" w:hAnsi="Tahoma" w:cs="Tahoma"/>
          <w:i/>
        </w:rPr>
      </w:pPr>
    </w:p>
    <w:p w14:paraId="1760A002" w14:textId="77777777" w:rsidR="00FC2F2D" w:rsidRPr="00FC2F2D" w:rsidRDefault="009F1352" w:rsidP="001D7148">
      <w:pPr>
        <w:keepNext/>
        <w:keepLines/>
        <w:ind w:right="565"/>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Pr="00193395">
        <w:rPr>
          <w:rFonts w:ascii="Tahoma" w:hAnsi="Tahoma" w:cs="Tahoma"/>
          <w:b/>
        </w:rPr>
        <w:t>JHL-</w:t>
      </w:r>
      <w:r w:rsidR="00FC2F2D">
        <w:rPr>
          <w:rFonts w:ascii="Tahoma" w:hAnsi="Tahoma" w:cs="Tahoma"/>
          <w:b/>
        </w:rPr>
        <w:t>34</w:t>
      </w:r>
      <w:r w:rsidR="00D6391D">
        <w:rPr>
          <w:rFonts w:ascii="Tahoma" w:hAnsi="Tahoma" w:cs="Tahoma"/>
          <w:b/>
        </w:rPr>
        <w:t>/23</w:t>
      </w:r>
      <w:r w:rsidRPr="00193395">
        <w:rPr>
          <w:rFonts w:ascii="Tahoma" w:hAnsi="Tahoma" w:cs="Tahoma"/>
          <w:b/>
        </w:rPr>
        <w:t xml:space="preserve">, </w:t>
      </w:r>
      <w:r w:rsidR="00FC2F2D" w:rsidRPr="00FC2F2D">
        <w:rPr>
          <w:rFonts w:ascii="Tahoma" w:hAnsi="Tahoma" w:cs="Tahoma"/>
          <w:b/>
        </w:rPr>
        <w:t>Vzdrževanje in nadzor informacijsko komunikacijske opreme</w:t>
      </w:r>
    </w:p>
    <w:p w14:paraId="1DC1E35E" w14:textId="51BB3EAF" w:rsidR="009F1352" w:rsidRPr="00C8579C" w:rsidRDefault="009F1352" w:rsidP="001D7148">
      <w:pPr>
        <w:keepNext/>
        <w:keepLines/>
        <w:ind w:right="565"/>
        <w:jc w:val="both"/>
        <w:rPr>
          <w:rFonts w:ascii="Tahoma" w:hAnsi="Tahoma" w:cs="Tahoma"/>
          <w:b/>
        </w:rPr>
      </w:pPr>
    </w:p>
    <w:p w14:paraId="323C5036" w14:textId="77777777" w:rsidR="009F1352" w:rsidRDefault="009F1352" w:rsidP="001D7148">
      <w:pPr>
        <w:keepNext/>
        <w:keepLines/>
      </w:pPr>
    </w:p>
    <w:p w14:paraId="4EDDF0E5" w14:textId="77777777" w:rsidR="00FA2A0C" w:rsidRDefault="00FA2A0C" w:rsidP="001D7148">
      <w:pPr>
        <w:keepNext/>
        <w:keepLines/>
      </w:pPr>
    </w:p>
    <w:p w14:paraId="336F73C2" w14:textId="77777777" w:rsidR="009F1352" w:rsidRDefault="009F1352" w:rsidP="001D7148">
      <w:pPr>
        <w:keepNext/>
        <w:keepLines/>
      </w:pPr>
    </w:p>
    <w:tbl>
      <w:tblPr>
        <w:tblStyle w:val="Tabelamrea"/>
        <w:tblW w:w="9067" w:type="dxa"/>
        <w:tblLook w:val="04A0" w:firstRow="1" w:lastRow="0" w:firstColumn="1" w:lastColumn="0" w:noHBand="0" w:noVBand="1"/>
      </w:tblPr>
      <w:tblGrid>
        <w:gridCol w:w="4673"/>
        <w:gridCol w:w="4394"/>
      </w:tblGrid>
      <w:tr w:rsidR="009F1352" w14:paraId="7E6FA5AA" w14:textId="77777777" w:rsidTr="00FA2A0C">
        <w:tc>
          <w:tcPr>
            <w:tcW w:w="4673" w:type="dxa"/>
          </w:tcPr>
          <w:p w14:paraId="55B8A8E6" w14:textId="77777777" w:rsidR="009F1352" w:rsidRPr="003452DC" w:rsidRDefault="009F1352" w:rsidP="001D7148">
            <w:pPr>
              <w:keepNext/>
              <w:keepLines/>
              <w:spacing w:before="240" w:after="240"/>
              <w:rPr>
                <w:rFonts w:ascii="Tahoma" w:hAnsi="Tahoma" w:cs="Tahoma"/>
                <w:b/>
              </w:rPr>
            </w:pPr>
            <w:r>
              <w:rPr>
                <w:rFonts w:ascii="Tahoma" w:hAnsi="Tahoma" w:cs="Tahoma"/>
                <w:b/>
              </w:rPr>
              <w:t>Ponudbena cena v EUR brez DDV</w:t>
            </w:r>
          </w:p>
        </w:tc>
        <w:tc>
          <w:tcPr>
            <w:tcW w:w="4394" w:type="dxa"/>
            <w:vAlign w:val="center"/>
          </w:tcPr>
          <w:p w14:paraId="28346E13" w14:textId="77777777" w:rsidR="009F1352" w:rsidRPr="003452DC" w:rsidRDefault="009F1352" w:rsidP="001D7148">
            <w:pPr>
              <w:keepNext/>
              <w:keepLines/>
              <w:jc w:val="center"/>
              <w:rPr>
                <w:rFonts w:ascii="Tahoma" w:hAnsi="Tahoma" w:cs="Tahoma"/>
                <w:b/>
              </w:rPr>
            </w:pPr>
          </w:p>
        </w:tc>
      </w:tr>
    </w:tbl>
    <w:p w14:paraId="1C337800" w14:textId="77777777" w:rsidR="009F1352" w:rsidRDefault="009F1352" w:rsidP="001D7148">
      <w:pPr>
        <w:keepNext/>
        <w:keepLines/>
      </w:pPr>
    </w:p>
    <w:p w14:paraId="7D8F5A9C" w14:textId="77777777" w:rsidR="009F1352" w:rsidRDefault="009F1352" w:rsidP="001D7148">
      <w:pPr>
        <w:keepNext/>
        <w:keepLines/>
      </w:pPr>
    </w:p>
    <w:p w14:paraId="7F93FEDD" w14:textId="77777777" w:rsidR="00FA2A0C" w:rsidRDefault="00FA2A0C" w:rsidP="001D7148">
      <w:pPr>
        <w:keepNext/>
        <w:keepLines/>
      </w:pPr>
    </w:p>
    <w:p w14:paraId="6BA56F93" w14:textId="77777777" w:rsidR="00FA2A0C" w:rsidRDefault="00FA2A0C" w:rsidP="001D7148">
      <w:pPr>
        <w:keepNext/>
        <w:keepLines/>
      </w:pPr>
    </w:p>
    <w:p w14:paraId="44B64E04" w14:textId="77777777" w:rsidR="00FA2A0C" w:rsidRDefault="00FA2A0C" w:rsidP="001D7148">
      <w:pPr>
        <w:keepNext/>
        <w:keepLines/>
      </w:pPr>
    </w:p>
    <w:p w14:paraId="20DBD3C9" w14:textId="77777777" w:rsidR="00FA2A0C" w:rsidRDefault="00FA2A0C" w:rsidP="001D7148">
      <w:pPr>
        <w:keepNext/>
        <w:keepLines/>
      </w:pPr>
    </w:p>
    <w:p w14:paraId="2C5881D0" w14:textId="77777777" w:rsidR="00FA2A0C" w:rsidRDefault="00FA2A0C" w:rsidP="001D7148">
      <w:pPr>
        <w:keepNext/>
        <w:keepLines/>
      </w:pPr>
    </w:p>
    <w:p w14:paraId="5A78E074" w14:textId="77777777" w:rsidR="00FA2A0C" w:rsidRDefault="00FA2A0C" w:rsidP="001D7148">
      <w:pPr>
        <w:keepNext/>
        <w:keepLines/>
      </w:pPr>
    </w:p>
    <w:p w14:paraId="6A479E73" w14:textId="77777777" w:rsidR="00FA2A0C" w:rsidRDefault="00FA2A0C" w:rsidP="001D7148">
      <w:pPr>
        <w:keepNext/>
        <w:keepLines/>
      </w:pPr>
    </w:p>
    <w:p w14:paraId="58969996" w14:textId="77777777" w:rsidR="00FA2A0C" w:rsidRDefault="00FA2A0C" w:rsidP="001D7148">
      <w:pPr>
        <w:keepNext/>
        <w:keepLines/>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9F1352" w:rsidRPr="00C8579C" w14:paraId="6CFC5049" w14:textId="77777777" w:rsidTr="006461AC">
        <w:trPr>
          <w:trHeight w:val="235"/>
        </w:trPr>
        <w:tc>
          <w:tcPr>
            <w:tcW w:w="3402" w:type="dxa"/>
            <w:tcBorders>
              <w:bottom w:val="single" w:sz="4" w:space="0" w:color="auto"/>
            </w:tcBorders>
          </w:tcPr>
          <w:p w14:paraId="248EFA58" w14:textId="77777777" w:rsidR="009F1352" w:rsidRPr="00C8579C" w:rsidRDefault="009F1352" w:rsidP="001D7148">
            <w:pPr>
              <w:keepNext/>
              <w:keepLines/>
              <w:jc w:val="both"/>
              <w:rPr>
                <w:rFonts w:ascii="Tahoma" w:hAnsi="Tahoma" w:cs="Tahoma"/>
                <w:snapToGrid w:val="0"/>
                <w:color w:val="000000"/>
              </w:rPr>
            </w:pPr>
          </w:p>
        </w:tc>
        <w:tc>
          <w:tcPr>
            <w:tcW w:w="2127" w:type="dxa"/>
          </w:tcPr>
          <w:p w14:paraId="1C26B632" w14:textId="77777777" w:rsidR="009F1352" w:rsidRPr="00C8579C" w:rsidRDefault="009F1352" w:rsidP="001D7148">
            <w:pPr>
              <w:keepNext/>
              <w:keepLines/>
              <w:jc w:val="center"/>
              <w:rPr>
                <w:rFonts w:ascii="Tahoma" w:hAnsi="Tahoma" w:cs="Tahoma"/>
                <w:snapToGrid w:val="0"/>
                <w:color w:val="000000"/>
              </w:rPr>
            </w:pPr>
          </w:p>
        </w:tc>
        <w:tc>
          <w:tcPr>
            <w:tcW w:w="3543" w:type="dxa"/>
            <w:tcBorders>
              <w:bottom w:val="single" w:sz="4" w:space="0" w:color="auto"/>
            </w:tcBorders>
          </w:tcPr>
          <w:p w14:paraId="142866CC" w14:textId="77777777" w:rsidR="009F1352" w:rsidRPr="00C8579C" w:rsidRDefault="009F1352" w:rsidP="001D7148">
            <w:pPr>
              <w:keepNext/>
              <w:keepLines/>
              <w:tabs>
                <w:tab w:val="left" w:pos="567"/>
                <w:tab w:val="num" w:pos="851"/>
                <w:tab w:val="left" w:pos="993"/>
              </w:tabs>
              <w:jc w:val="both"/>
              <w:rPr>
                <w:rFonts w:ascii="Tahoma" w:hAnsi="Tahoma" w:cs="Tahoma"/>
                <w:snapToGrid w:val="0"/>
                <w:color w:val="000000"/>
                <w:sz w:val="28"/>
              </w:rPr>
            </w:pPr>
          </w:p>
        </w:tc>
      </w:tr>
      <w:tr w:rsidR="009F1352" w:rsidRPr="00C8579C" w14:paraId="269DB5B5" w14:textId="77777777" w:rsidTr="006461AC">
        <w:trPr>
          <w:trHeight w:val="235"/>
        </w:trPr>
        <w:tc>
          <w:tcPr>
            <w:tcW w:w="3402" w:type="dxa"/>
            <w:tcBorders>
              <w:top w:val="single" w:sz="4" w:space="0" w:color="auto"/>
            </w:tcBorders>
          </w:tcPr>
          <w:p w14:paraId="26A0F8DB" w14:textId="77777777" w:rsidR="009F1352" w:rsidRPr="00C8579C" w:rsidRDefault="009F1352" w:rsidP="001D714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0877B89D" w14:textId="77777777" w:rsidR="009F1352" w:rsidRPr="00C8579C" w:rsidRDefault="009F1352" w:rsidP="001D714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73F20459" w14:textId="77777777" w:rsidR="009F1352" w:rsidRPr="00C8579C" w:rsidRDefault="009F1352" w:rsidP="001D7148">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14:paraId="0B509F79" w14:textId="77777777" w:rsidR="00515E58" w:rsidRDefault="00515E58" w:rsidP="001D7148">
      <w:pPr>
        <w:keepNext/>
        <w:keepLines/>
        <w:rPr>
          <w:rFonts w:ascii="Tahoma" w:hAnsi="Tahoma" w:cs="Tahoma"/>
        </w:rPr>
      </w:pPr>
    </w:p>
    <w:p w14:paraId="2F0299B5" w14:textId="77777777" w:rsidR="00515E58" w:rsidRDefault="00515E58" w:rsidP="001D7148">
      <w:pPr>
        <w:keepNext/>
        <w:keepLines/>
        <w:rPr>
          <w:rFonts w:ascii="Tahoma" w:hAnsi="Tahoma" w:cs="Tahoma"/>
        </w:rPr>
      </w:pPr>
    </w:p>
    <w:p w14:paraId="11CF89CD" w14:textId="77777777" w:rsidR="00515E58" w:rsidRDefault="00515E58" w:rsidP="001D7148">
      <w:pPr>
        <w:keepNext/>
        <w:keepLines/>
        <w:rPr>
          <w:rFonts w:ascii="Tahoma" w:hAnsi="Tahoma" w:cs="Tahoma"/>
        </w:rPr>
      </w:pPr>
    </w:p>
    <w:p w14:paraId="61E6372A" w14:textId="77777777" w:rsidR="00515E58" w:rsidRDefault="00515E58" w:rsidP="001D7148">
      <w:pPr>
        <w:keepNext/>
        <w:keepLines/>
        <w:rPr>
          <w:rFonts w:ascii="Tahoma" w:hAnsi="Tahoma" w:cs="Tahoma"/>
        </w:rPr>
      </w:pPr>
    </w:p>
    <w:p w14:paraId="57DF4137" w14:textId="77777777" w:rsidR="00515E58" w:rsidRDefault="00515E58" w:rsidP="001D7148">
      <w:pPr>
        <w:keepNext/>
        <w:keepLines/>
        <w:rPr>
          <w:rFonts w:ascii="Tahoma" w:hAnsi="Tahoma" w:cs="Tahoma"/>
        </w:rPr>
      </w:pPr>
    </w:p>
    <w:p w14:paraId="2AD5B798" w14:textId="77777777" w:rsidR="00515E58" w:rsidRDefault="00515E58" w:rsidP="001D7148">
      <w:pPr>
        <w:keepNext/>
        <w:keepLines/>
        <w:rPr>
          <w:rFonts w:ascii="Tahoma" w:hAnsi="Tahoma" w:cs="Tahoma"/>
        </w:rPr>
      </w:pPr>
    </w:p>
    <w:p w14:paraId="63F1092D" w14:textId="77777777" w:rsidR="00515E58" w:rsidRDefault="00515E58" w:rsidP="001D7148">
      <w:pPr>
        <w:keepNext/>
        <w:keepLines/>
        <w:rPr>
          <w:rFonts w:ascii="Tahoma" w:hAnsi="Tahoma" w:cs="Tahoma"/>
        </w:rPr>
      </w:pPr>
    </w:p>
    <w:p w14:paraId="30F9DDB6" w14:textId="77777777" w:rsidR="00CE691D" w:rsidRDefault="00CE691D" w:rsidP="001D7148">
      <w:pPr>
        <w:keepNext/>
        <w:keepLines/>
        <w:rPr>
          <w:rFonts w:ascii="Tahoma" w:hAnsi="Tahoma" w:cs="Tahoma"/>
        </w:rPr>
      </w:pPr>
    </w:p>
    <w:p w14:paraId="7CBB6B33" w14:textId="77777777" w:rsidR="00CE691D" w:rsidRDefault="00CE691D" w:rsidP="001D7148">
      <w:pPr>
        <w:keepNext/>
        <w:keepLines/>
        <w:rPr>
          <w:rFonts w:ascii="Tahoma" w:hAnsi="Tahoma" w:cs="Tahoma"/>
        </w:rPr>
      </w:pPr>
    </w:p>
    <w:p w14:paraId="3D0C8CCC" w14:textId="77777777" w:rsidR="00515E58" w:rsidRDefault="00515E58" w:rsidP="001D7148">
      <w:pPr>
        <w:keepNext/>
        <w:keepLines/>
        <w:rPr>
          <w:rFonts w:ascii="Tahoma" w:hAnsi="Tahoma" w:cs="Tahoma"/>
        </w:rPr>
      </w:pPr>
    </w:p>
    <w:p w14:paraId="25823EF5" w14:textId="77777777" w:rsidR="00515E58" w:rsidRDefault="00515E58" w:rsidP="001D7148">
      <w:pPr>
        <w:keepNext/>
        <w:keepLines/>
        <w:rPr>
          <w:rFonts w:ascii="Tahoma" w:hAnsi="Tahoma" w:cs="Tahoma"/>
        </w:rPr>
      </w:pPr>
    </w:p>
    <w:p w14:paraId="10B61679" w14:textId="77777777" w:rsidR="00515E58" w:rsidRDefault="00515E58" w:rsidP="001D7148">
      <w:pPr>
        <w:keepNext/>
        <w:keepLines/>
        <w:rPr>
          <w:rFonts w:ascii="Tahoma" w:hAnsi="Tahoma" w:cs="Tahoma"/>
        </w:rPr>
      </w:pPr>
    </w:p>
    <w:p w14:paraId="3488CECA" w14:textId="77777777" w:rsidR="003827F6" w:rsidRDefault="003827F6" w:rsidP="001D7148">
      <w:pPr>
        <w:keepNext/>
        <w:keepLines/>
        <w:rPr>
          <w:rFonts w:ascii="Tahoma" w:hAnsi="Tahoma" w:cs="Tahoma"/>
        </w:rPr>
      </w:pPr>
    </w:p>
    <w:p w14:paraId="7F71E303" w14:textId="77777777" w:rsidR="009F1352" w:rsidRDefault="009F1352" w:rsidP="001D7148">
      <w:pPr>
        <w:keepNext/>
        <w:keepLines/>
        <w:rPr>
          <w:rFonts w:ascii="Tahoma" w:hAnsi="Tahoma" w:cs="Tahoma"/>
        </w:rPr>
      </w:pPr>
    </w:p>
    <w:p w14:paraId="4F1EDCCE" w14:textId="77777777" w:rsidR="009F1352" w:rsidRDefault="009F1352" w:rsidP="001D7148">
      <w:pPr>
        <w:keepNext/>
        <w:keepLines/>
        <w:rPr>
          <w:rFonts w:ascii="Tahoma" w:hAnsi="Tahoma" w:cs="Tahoma"/>
        </w:rPr>
      </w:pPr>
    </w:p>
    <w:p w14:paraId="6E09A845" w14:textId="77777777" w:rsidR="009F1352" w:rsidRDefault="009F1352" w:rsidP="001D7148">
      <w:pPr>
        <w:keepNext/>
        <w:keepLines/>
        <w:rPr>
          <w:rFonts w:ascii="Tahoma" w:hAnsi="Tahoma" w:cs="Tahoma"/>
        </w:rPr>
      </w:pPr>
    </w:p>
    <w:p w14:paraId="03894C51" w14:textId="77777777" w:rsidR="009F1352" w:rsidRDefault="009F1352" w:rsidP="001D7148">
      <w:pPr>
        <w:keepNext/>
        <w:keepLines/>
        <w:rPr>
          <w:rFonts w:ascii="Tahoma" w:hAnsi="Tahoma" w:cs="Tahoma"/>
        </w:rPr>
      </w:pPr>
    </w:p>
    <w:p w14:paraId="45416C9C" w14:textId="77777777" w:rsidR="009F1352" w:rsidRDefault="009F1352" w:rsidP="001D7148">
      <w:pPr>
        <w:keepNext/>
        <w:keepLines/>
        <w:rPr>
          <w:rFonts w:ascii="Tahoma" w:hAnsi="Tahoma" w:cs="Tahoma"/>
        </w:rPr>
      </w:pPr>
    </w:p>
    <w:p w14:paraId="79F06473" w14:textId="01866188" w:rsidR="009F1352" w:rsidRDefault="009F1352" w:rsidP="001D7148">
      <w:pPr>
        <w:keepNext/>
        <w:keepLines/>
        <w:rPr>
          <w:rFonts w:ascii="Tahoma" w:hAnsi="Tahoma" w:cs="Tahoma"/>
        </w:rPr>
      </w:pPr>
    </w:p>
    <w:p w14:paraId="1B5859C1" w14:textId="0708314D" w:rsidR="000051F0" w:rsidRDefault="000051F0" w:rsidP="001D7148">
      <w:pPr>
        <w:keepNext/>
        <w:keepLines/>
        <w:rPr>
          <w:rFonts w:ascii="Tahoma" w:hAnsi="Tahoma" w:cs="Tahoma"/>
        </w:rPr>
      </w:pPr>
    </w:p>
    <w:p w14:paraId="60580101" w14:textId="77777777" w:rsidR="000051F0" w:rsidRDefault="000051F0" w:rsidP="001D7148">
      <w:pPr>
        <w:keepNext/>
        <w:keepLines/>
        <w:rPr>
          <w:rFonts w:ascii="Tahoma" w:hAnsi="Tahoma" w:cs="Tahoma"/>
        </w:rPr>
      </w:pPr>
    </w:p>
    <w:p w14:paraId="164A906F" w14:textId="77777777" w:rsidR="009F1352" w:rsidRDefault="009F1352" w:rsidP="001D7148">
      <w:pPr>
        <w:keepNext/>
        <w:keepLines/>
        <w:rPr>
          <w:rFonts w:ascii="Tahoma" w:hAnsi="Tahoma" w:cs="Tahoma"/>
        </w:rPr>
      </w:pPr>
    </w:p>
    <w:p w14:paraId="4593A128" w14:textId="77777777" w:rsidR="009F1352" w:rsidRDefault="009F1352" w:rsidP="001D7148">
      <w:pPr>
        <w:keepNext/>
        <w:keepLines/>
        <w:rPr>
          <w:rFonts w:ascii="Tahoma" w:hAnsi="Tahoma" w:cs="Tahoma"/>
        </w:rPr>
      </w:pPr>
    </w:p>
    <w:p w14:paraId="12BFFD56" w14:textId="53D64DC0" w:rsidR="009F1352" w:rsidRPr="00B977D9" w:rsidRDefault="009F1352" w:rsidP="001D7148">
      <w:pPr>
        <w:keepNext/>
        <w:keepLines/>
        <w:rPr>
          <w:rFonts w:ascii="Tahoma" w:hAnsi="Tahoma" w:cs="Tahoma"/>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64"/>
        <w:gridCol w:w="850"/>
        <w:gridCol w:w="492"/>
      </w:tblGrid>
      <w:tr w:rsidR="009F1352" w:rsidRPr="00285804" w14:paraId="20430622" w14:textId="77777777" w:rsidTr="006461AC">
        <w:trPr>
          <w:jc w:val="center"/>
        </w:trPr>
        <w:tc>
          <w:tcPr>
            <w:tcW w:w="8364" w:type="dxa"/>
          </w:tcPr>
          <w:p w14:paraId="6A668B55" w14:textId="77777777" w:rsidR="009F1352" w:rsidRPr="00285804" w:rsidRDefault="009F1352" w:rsidP="001D7148">
            <w:pPr>
              <w:keepNext/>
              <w:keepLines/>
              <w:contextualSpacing/>
              <w:jc w:val="both"/>
              <w:rPr>
                <w:rFonts w:ascii="Tahoma" w:hAnsi="Tahoma" w:cs="Tahoma"/>
              </w:rPr>
            </w:pPr>
            <w:r w:rsidRPr="00285804">
              <w:lastRenderedPageBreak/>
              <w:br w:type="page"/>
            </w:r>
            <w:r w:rsidRPr="00285804">
              <w:rPr>
                <w:rFonts w:ascii="Tahoma" w:hAnsi="Tahoma" w:cs="Tahoma"/>
              </w:rPr>
              <w:t xml:space="preserve">PODATKI O PONUDNIKU </w:t>
            </w:r>
          </w:p>
        </w:tc>
        <w:tc>
          <w:tcPr>
            <w:tcW w:w="850" w:type="dxa"/>
            <w:tcBorders>
              <w:right w:val="nil"/>
            </w:tcBorders>
          </w:tcPr>
          <w:p w14:paraId="7AFC2A78" w14:textId="77777777" w:rsidR="009F1352" w:rsidRPr="00285804" w:rsidRDefault="009F1352" w:rsidP="001D7148">
            <w:pPr>
              <w:keepNext/>
              <w:keepLines/>
              <w:contextualSpacing/>
              <w:jc w:val="both"/>
              <w:rPr>
                <w:rFonts w:ascii="Tahoma" w:hAnsi="Tahoma" w:cs="Tahoma"/>
                <w:b/>
              </w:rPr>
            </w:pPr>
            <w:r w:rsidRPr="00285804">
              <w:rPr>
                <w:rFonts w:ascii="Tahoma" w:hAnsi="Tahoma" w:cs="Tahoma"/>
                <w:b/>
                <w:i/>
              </w:rPr>
              <w:t xml:space="preserve">Priloga </w:t>
            </w:r>
          </w:p>
        </w:tc>
        <w:tc>
          <w:tcPr>
            <w:tcW w:w="492" w:type="dxa"/>
            <w:tcBorders>
              <w:left w:val="nil"/>
            </w:tcBorders>
          </w:tcPr>
          <w:p w14:paraId="36F641B1" w14:textId="77777777" w:rsidR="009F1352" w:rsidRPr="00285804" w:rsidRDefault="009F1352" w:rsidP="001D7148">
            <w:pPr>
              <w:keepNext/>
              <w:keepLines/>
              <w:contextualSpacing/>
              <w:jc w:val="both"/>
              <w:rPr>
                <w:rFonts w:ascii="Tahoma" w:hAnsi="Tahoma" w:cs="Tahoma"/>
                <w:b/>
                <w:i/>
              </w:rPr>
            </w:pPr>
            <w:r w:rsidRPr="00285804">
              <w:rPr>
                <w:rFonts w:ascii="Tahoma" w:hAnsi="Tahoma" w:cs="Tahoma"/>
                <w:b/>
                <w:i/>
              </w:rPr>
              <w:t>1</w:t>
            </w:r>
          </w:p>
        </w:tc>
      </w:tr>
    </w:tbl>
    <w:p w14:paraId="464F103B" w14:textId="77777777" w:rsidR="009F1352" w:rsidRPr="00285804" w:rsidRDefault="009F1352" w:rsidP="001D7148">
      <w:pPr>
        <w:keepNext/>
        <w:keepLines/>
        <w:tabs>
          <w:tab w:val="left" w:pos="567"/>
          <w:tab w:val="num" w:pos="851"/>
          <w:tab w:val="left" w:pos="993"/>
        </w:tabs>
        <w:contextualSpacing/>
        <w:jc w:val="both"/>
        <w:rPr>
          <w:rFonts w:ascii="Tahoma" w:hAnsi="Tahoma" w:cs="Tahoma"/>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2977"/>
        <w:gridCol w:w="30"/>
        <w:gridCol w:w="3008"/>
      </w:tblGrid>
      <w:tr w:rsidR="009F1352" w:rsidRPr="00285804" w14:paraId="2DB1E5A3" w14:textId="77777777" w:rsidTr="006461AC">
        <w:trPr>
          <w:trHeight w:val="517"/>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730541A9" w14:textId="77777777" w:rsidR="00FC2F2D" w:rsidRPr="00FC2F2D" w:rsidRDefault="009F1352" w:rsidP="001D7148">
            <w:pPr>
              <w:keepNext/>
              <w:keepLines/>
              <w:ind w:right="565"/>
              <w:jc w:val="both"/>
              <w:rPr>
                <w:rFonts w:ascii="Tahoma" w:hAnsi="Tahoma" w:cs="Tahoma"/>
                <w:b/>
              </w:rPr>
            </w:pPr>
            <w:r w:rsidRPr="00285804">
              <w:rPr>
                <w:rFonts w:ascii="Tahoma" w:hAnsi="Tahoma" w:cs="Tahoma"/>
                <w:b/>
                <w:sz w:val="18"/>
                <w:szCs w:val="18"/>
              </w:rPr>
              <w:t>Javno naročilo</w:t>
            </w:r>
            <w:r w:rsidRPr="00285804">
              <w:rPr>
                <w:rFonts w:ascii="Tahoma" w:hAnsi="Tahoma" w:cs="Tahoma"/>
                <w:sz w:val="18"/>
                <w:szCs w:val="18"/>
              </w:rPr>
              <w:t xml:space="preserve">: </w:t>
            </w:r>
            <w:r w:rsidR="00FC2F2D" w:rsidRPr="00193395">
              <w:rPr>
                <w:rFonts w:ascii="Tahoma" w:hAnsi="Tahoma" w:cs="Tahoma"/>
                <w:b/>
              </w:rPr>
              <w:t>JHL-</w:t>
            </w:r>
            <w:r w:rsidR="00FC2F2D">
              <w:rPr>
                <w:rFonts w:ascii="Tahoma" w:hAnsi="Tahoma" w:cs="Tahoma"/>
                <w:b/>
              </w:rPr>
              <w:t>34/23</w:t>
            </w:r>
            <w:r w:rsidR="00FC2F2D" w:rsidRPr="00193395">
              <w:rPr>
                <w:rFonts w:ascii="Tahoma" w:hAnsi="Tahoma" w:cs="Tahoma"/>
                <w:b/>
              </w:rPr>
              <w:t xml:space="preserve">, </w:t>
            </w:r>
            <w:r w:rsidR="00FC2F2D" w:rsidRPr="00FC2F2D">
              <w:rPr>
                <w:rFonts w:ascii="Tahoma" w:hAnsi="Tahoma" w:cs="Tahoma"/>
                <w:b/>
              </w:rPr>
              <w:t>Vzdrževanje in nadzor informacijsko komunikacijske opreme</w:t>
            </w:r>
          </w:p>
          <w:p w14:paraId="622E8504" w14:textId="09A3FBF3" w:rsidR="009F1352" w:rsidRPr="009F1352" w:rsidRDefault="009F1352" w:rsidP="001D7148">
            <w:pPr>
              <w:keepNext/>
              <w:keepLines/>
              <w:jc w:val="center"/>
              <w:rPr>
                <w:rFonts w:ascii="Tahoma" w:hAnsi="Tahoma" w:cs="Tahoma"/>
                <w:b/>
                <w:sz w:val="18"/>
                <w:szCs w:val="18"/>
              </w:rPr>
            </w:pPr>
          </w:p>
        </w:tc>
      </w:tr>
      <w:tr w:rsidR="009F1352" w:rsidRPr="00285804" w14:paraId="0FAE1C1C" w14:textId="77777777" w:rsidTr="006461AC">
        <w:trPr>
          <w:trHeight w:val="25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1CC3695F" w14:textId="77777777" w:rsidR="009F1352" w:rsidRPr="00285804" w:rsidRDefault="009F1352" w:rsidP="001D7148">
            <w:pPr>
              <w:keepNext/>
              <w:keepLines/>
              <w:rPr>
                <w:rFonts w:ascii="Tahoma" w:hAnsi="Tahoma" w:cs="Tahoma"/>
                <w:sz w:val="18"/>
                <w:szCs w:val="18"/>
              </w:rPr>
            </w:pPr>
            <w:r w:rsidRPr="00285804">
              <w:rPr>
                <w:rFonts w:ascii="Tahoma" w:hAnsi="Tahoma" w:cs="Tahoma"/>
                <w:b/>
                <w:sz w:val="18"/>
                <w:szCs w:val="18"/>
              </w:rPr>
              <w:t>PODATKI O PONUDNIKU/PARTNERJU</w:t>
            </w:r>
          </w:p>
        </w:tc>
      </w:tr>
      <w:tr w:rsidR="009F1352" w:rsidRPr="00285804" w14:paraId="17D80358" w14:textId="77777777" w:rsidTr="006461AC">
        <w:trPr>
          <w:trHeight w:val="7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2579134C" w14:textId="77777777" w:rsidR="009F1352" w:rsidRPr="00285804" w:rsidRDefault="009F1352" w:rsidP="001D7148">
            <w:pPr>
              <w:keepNext/>
              <w:keepLines/>
              <w:rPr>
                <w:rFonts w:ascii="Tahoma" w:hAnsi="Tahoma" w:cs="Tahoma"/>
                <w:sz w:val="18"/>
                <w:szCs w:val="18"/>
              </w:rPr>
            </w:pPr>
            <w:r w:rsidRPr="00285804">
              <w:rPr>
                <w:rFonts w:ascii="Tahoma" w:hAnsi="Tahoma" w:cs="Tahoma"/>
                <w:sz w:val="18"/>
                <w:szCs w:val="18"/>
              </w:rPr>
              <w:t>Naziv ponudnika/partnerja</w:t>
            </w:r>
            <w:r>
              <w:rPr>
                <w:rFonts w:ascii="Tahoma" w:hAnsi="Tahoma" w:cs="Tahoma"/>
                <w:sz w:val="18"/>
                <w:szCs w:val="18"/>
              </w:rPr>
              <w:t xml:space="preserve"> (firma)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0E61C22" w14:textId="77777777" w:rsidR="009F1352" w:rsidRPr="00285804" w:rsidRDefault="009F1352" w:rsidP="001D7148">
            <w:pPr>
              <w:keepNext/>
              <w:keepLines/>
              <w:rPr>
                <w:rFonts w:ascii="Tahoma" w:hAnsi="Tahoma" w:cs="Tahoma"/>
                <w:sz w:val="18"/>
                <w:szCs w:val="18"/>
              </w:rPr>
            </w:pPr>
          </w:p>
          <w:p w14:paraId="06D20FCF" w14:textId="77777777" w:rsidR="009F1352" w:rsidRPr="00285804" w:rsidRDefault="009F1352" w:rsidP="001D7148">
            <w:pPr>
              <w:keepNext/>
              <w:keepLines/>
              <w:rPr>
                <w:rFonts w:ascii="Tahoma" w:hAnsi="Tahoma" w:cs="Tahoma"/>
                <w:sz w:val="18"/>
                <w:szCs w:val="18"/>
              </w:rPr>
            </w:pPr>
          </w:p>
          <w:p w14:paraId="43B5284E" w14:textId="77777777" w:rsidR="009F1352" w:rsidRPr="00285804" w:rsidRDefault="009F1352" w:rsidP="001D7148">
            <w:pPr>
              <w:keepNext/>
              <w:keepLines/>
              <w:rPr>
                <w:rFonts w:ascii="Tahoma" w:hAnsi="Tahoma" w:cs="Tahoma"/>
                <w:sz w:val="18"/>
                <w:szCs w:val="18"/>
              </w:rPr>
            </w:pPr>
          </w:p>
        </w:tc>
      </w:tr>
      <w:tr w:rsidR="009F1352" w:rsidRPr="00285804" w14:paraId="663C1530" w14:textId="77777777" w:rsidTr="006461AC">
        <w:trPr>
          <w:trHeight w:val="425"/>
          <w:jc w:val="center"/>
        </w:trPr>
        <w:tc>
          <w:tcPr>
            <w:tcW w:w="3701" w:type="dxa"/>
            <w:tcBorders>
              <w:top w:val="single" w:sz="4" w:space="0" w:color="auto"/>
              <w:left w:val="single" w:sz="4" w:space="0" w:color="auto"/>
              <w:bottom w:val="single" w:sz="4" w:space="0" w:color="auto"/>
              <w:right w:val="single" w:sz="4" w:space="0" w:color="auto"/>
            </w:tcBorders>
            <w:vAlign w:val="center"/>
          </w:tcPr>
          <w:p w14:paraId="5504F3A0" w14:textId="77777777" w:rsidR="009F1352" w:rsidRPr="00285804" w:rsidRDefault="009F1352" w:rsidP="001D7148">
            <w:pPr>
              <w:keepNext/>
              <w:keepLines/>
              <w:rPr>
                <w:rFonts w:ascii="Tahoma" w:hAnsi="Tahoma" w:cs="Tahoma"/>
                <w:sz w:val="18"/>
                <w:szCs w:val="18"/>
              </w:rPr>
            </w:pPr>
            <w:r w:rsidRPr="00D811FD">
              <w:rPr>
                <w:rFonts w:ascii="Tahoma" w:hAnsi="Tahoma" w:cs="Tahoma"/>
                <w:sz w:val="18"/>
                <w:szCs w:val="18"/>
              </w:rPr>
              <w:t>Poslovi naslov (sedež)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A0324DB" w14:textId="77777777" w:rsidR="009F1352" w:rsidRPr="00285804" w:rsidRDefault="009F1352" w:rsidP="001D7148">
            <w:pPr>
              <w:keepNext/>
              <w:keepLines/>
              <w:rPr>
                <w:rFonts w:ascii="Tahoma" w:hAnsi="Tahoma" w:cs="Tahoma"/>
                <w:sz w:val="18"/>
                <w:szCs w:val="18"/>
              </w:rPr>
            </w:pPr>
          </w:p>
          <w:p w14:paraId="25A9B655" w14:textId="77777777" w:rsidR="009F1352" w:rsidRPr="00285804" w:rsidRDefault="009F1352" w:rsidP="001D7148">
            <w:pPr>
              <w:keepNext/>
              <w:keepLines/>
              <w:rPr>
                <w:rFonts w:ascii="Tahoma" w:hAnsi="Tahoma" w:cs="Tahoma"/>
                <w:sz w:val="18"/>
                <w:szCs w:val="18"/>
              </w:rPr>
            </w:pPr>
          </w:p>
          <w:p w14:paraId="7AC4AD5F" w14:textId="77777777" w:rsidR="009F1352" w:rsidRPr="00285804" w:rsidRDefault="009F1352" w:rsidP="001D7148">
            <w:pPr>
              <w:keepNext/>
              <w:keepLines/>
              <w:rPr>
                <w:rFonts w:ascii="Tahoma" w:hAnsi="Tahoma" w:cs="Tahoma"/>
                <w:sz w:val="18"/>
                <w:szCs w:val="18"/>
              </w:rPr>
            </w:pPr>
          </w:p>
        </w:tc>
      </w:tr>
      <w:tr w:rsidR="009F1352" w:rsidRPr="00285804" w14:paraId="5018C684" w14:textId="77777777" w:rsidTr="006461AC">
        <w:trPr>
          <w:trHeight w:val="321"/>
          <w:jc w:val="center"/>
        </w:trPr>
        <w:tc>
          <w:tcPr>
            <w:tcW w:w="3701" w:type="dxa"/>
            <w:tcBorders>
              <w:top w:val="single" w:sz="4" w:space="0" w:color="auto"/>
              <w:left w:val="single" w:sz="4" w:space="0" w:color="auto"/>
              <w:bottom w:val="single" w:sz="4" w:space="0" w:color="auto"/>
              <w:right w:val="single" w:sz="4" w:space="0" w:color="auto"/>
            </w:tcBorders>
            <w:vAlign w:val="center"/>
          </w:tcPr>
          <w:p w14:paraId="2A05C00F" w14:textId="77777777" w:rsidR="009F1352" w:rsidRPr="00285804" w:rsidRDefault="009F1352" w:rsidP="001D7148">
            <w:pPr>
              <w:keepNext/>
              <w:keepLines/>
              <w:spacing w:line="276" w:lineRule="auto"/>
              <w:rPr>
                <w:rFonts w:ascii="Tahoma" w:hAnsi="Tahoma" w:cs="Tahoma"/>
                <w:sz w:val="18"/>
                <w:szCs w:val="18"/>
              </w:rPr>
            </w:pPr>
            <w:r w:rsidRPr="00285804">
              <w:rPr>
                <w:rFonts w:ascii="Tahoma" w:hAnsi="Tahoma" w:cs="Tahoma"/>
                <w:sz w:val="18"/>
                <w:szCs w:val="18"/>
              </w:rPr>
              <w:t xml:space="preserve">Matična </w:t>
            </w:r>
            <w:r w:rsidRPr="00285804">
              <w:rPr>
                <w:rFonts w:ascii="Tahoma" w:hAnsi="Tahoma" w:cs="Tahoma"/>
                <w:sz w:val="18"/>
                <w:szCs w:val="18"/>
                <w:u w:val="single"/>
              </w:rPr>
              <w:t>in</w:t>
            </w:r>
            <w:r w:rsidRPr="00285804">
              <w:rPr>
                <w:rFonts w:ascii="Tahoma" w:hAnsi="Tahoma" w:cs="Tahoma"/>
                <w:sz w:val="18"/>
                <w:szCs w:val="18"/>
              </w:rPr>
              <w:t xml:space="preserve"> davčna številka ponudnika</w:t>
            </w:r>
          </w:p>
        </w:tc>
        <w:tc>
          <w:tcPr>
            <w:tcW w:w="2977" w:type="dxa"/>
            <w:tcBorders>
              <w:top w:val="single" w:sz="4" w:space="0" w:color="auto"/>
              <w:left w:val="single" w:sz="4" w:space="0" w:color="auto"/>
              <w:bottom w:val="single" w:sz="4" w:space="0" w:color="auto"/>
              <w:right w:val="single" w:sz="4" w:space="0" w:color="auto"/>
            </w:tcBorders>
            <w:vAlign w:val="center"/>
          </w:tcPr>
          <w:p w14:paraId="39A5CF53" w14:textId="77777777" w:rsidR="009F1352" w:rsidRPr="00285804" w:rsidRDefault="009F1352" w:rsidP="001D7148">
            <w:pPr>
              <w:keepNext/>
              <w:keepLines/>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90F6EC2" w14:textId="77777777" w:rsidR="009F1352" w:rsidRPr="00285804" w:rsidRDefault="009F1352" w:rsidP="001D7148">
            <w:pPr>
              <w:keepNext/>
              <w:keepLines/>
              <w:spacing w:line="276" w:lineRule="auto"/>
              <w:rPr>
                <w:rFonts w:ascii="Tahoma" w:hAnsi="Tahoma" w:cs="Tahoma"/>
                <w:sz w:val="18"/>
                <w:szCs w:val="18"/>
              </w:rPr>
            </w:pPr>
          </w:p>
        </w:tc>
      </w:tr>
      <w:tr w:rsidR="009F1352" w:rsidRPr="00285804" w14:paraId="64A3B3F4" w14:textId="77777777" w:rsidTr="006461AC">
        <w:trPr>
          <w:trHeight w:val="282"/>
          <w:jc w:val="center"/>
        </w:trPr>
        <w:tc>
          <w:tcPr>
            <w:tcW w:w="3701" w:type="dxa"/>
            <w:tcBorders>
              <w:top w:val="single" w:sz="4" w:space="0" w:color="auto"/>
              <w:left w:val="single" w:sz="4" w:space="0" w:color="auto"/>
              <w:bottom w:val="single" w:sz="4" w:space="0" w:color="auto"/>
              <w:right w:val="single" w:sz="4" w:space="0" w:color="auto"/>
            </w:tcBorders>
            <w:vAlign w:val="center"/>
          </w:tcPr>
          <w:p w14:paraId="61849F13" w14:textId="77777777" w:rsidR="009F1352" w:rsidRPr="00285804" w:rsidRDefault="009F1352" w:rsidP="001D7148">
            <w:pPr>
              <w:keepNext/>
              <w:keepLines/>
              <w:spacing w:line="276" w:lineRule="auto"/>
              <w:rPr>
                <w:rFonts w:ascii="Tahoma" w:hAnsi="Tahoma" w:cs="Tahoma"/>
                <w:sz w:val="18"/>
                <w:szCs w:val="18"/>
              </w:rPr>
            </w:pPr>
            <w:r w:rsidRPr="00285804">
              <w:rPr>
                <w:rFonts w:ascii="Tahoma" w:hAnsi="Tahoma" w:cs="Tahoma"/>
                <w:sz w:val="18"/>
                <w:szCs w:val="18"/>
              </w:rPr>
              <w:t>Transakcijski račun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7D79609" w14:textId="77777777" w:rsidR="009F1352" w:rsidRPr="00285804" w:rsidRDefault="009F1352" w:rsidP="001D7148">
            <w:pPr>
              <w:keepNext/>
              <w:keepLines/>
              <w:spacing w:line="276" w:lineRule="auto"/>
              <w:rPr>
                <w:rFonts w:ascii="Tahoma" w:hAnsi="Tahoma" w:cs="Tahoma"/>
                <w:sz w:val="18"/>
                <w:szCs w:val="18"/>
              </w:rPr>
            </w:pPr>
          </w:p>
        </w:tc>
      </w:tr>
      <w:tr w:rsidR="009F1352" w:rsidRPr="00285804" w14:paraId="4273FFB4" w14:textId="77777777" w:rsidTr="006461AC">
        <w:trPr>
          <w:trHeight w:val="29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773B8BED" w14:textId="77777777" w:rsidR="009F1352" w:rsidRPr="00285804" w:rsidRDefault="009F1352" w:rsidP="001D7148">
            <w:pPr>
              <w:keepNext/>
              <w:keepLines/>
              <w:rPr>
                <w:sz w:val="18"/>
                <w:szCs w:val="18"/>
              </w:rPr>
            </w:pPr>
            <w:r w:rsidRPr="00285804">
              <w:rPr>
                <w:rFonts w:ascii="Tahoma" w:hAnsi="Tahoma" w:cs="Tahoma"/>
                <w:b/>
                <w:sz w:val="18"/>
                <w:szCs w:val="18"/>
              </w:rPr>
              <w:t>ODGOVORNA OSEBA PONUDNIKA</w:t>
            </w:r>
          </w:p>
        </w:tc>
      </w:tr>
      <w:tr w:rsidR="009F1352" w:rsidRPr="00285804" w14:paraId="30898ECE" w14:textId="77777777" w:rsidTr="006461AC">
        <w:trPr>
          <w:trHeight w:val="588"/>
          <w:jc w:val="center"/>
        </w:trPr>
        <w:tc>
          <w:tcPr>
            <w:tcW w:w="3701" w:type="dxa"/>
            <w:tcBorders>
              <w:top w:val="single" w:sz="4" w:space="0" w:color="auto"/>
              <w:left w:val="single" w:sz="4" w:space="0" w:color="auto"/>
              <w:bottom w:val="single" w:sz="4" w:space="0" w:color="auto"/>
              <w:right w:val="single" w:sz="4" w:space="0" w:color="auto"/>
            </w:tcBorders>
            <w:vAlign w:val="center"/>
          </w:tcPr>
          <w:p w14:paraId="772578ED" w14:textId="77777777" w:rsidR="009F1352" w:rsidRPr="00285804" w:rsidRDefault="009F1352" w:rsidP="001D7148">
            <w:pPr>
              <w:keepNext/>
              <w:keepLines/>
              <w:rPr>
                <w:rFonts w:ascii="Tahoma" w:hAnsi="Tahoma" w:cs="Tahoma"/>
                <w:sz w:val="18"/>
                <w:szCs w:val="18"/>
              </w:rPr>
            </w:pPr>
            <w:r w:rsidRPr="00285804">
              <w:rPr>
                <w:rFonts w:ascii="Tahoma" w:hAnsi="Tahoma" w:cs="Tahoma"/>
                <w:sz w:val="18"/>
                <w:szCs w:val="18"/>
              </w:rPr>
              <w:t>Naziv odgovorne osebe</w:t>
            </w:r>
          </w:p>
          <w:p w14:paraId="739D0272" w14:textId="77777777" w:rsidR="009F1352" w:rsidRPr="00285804" w:rsidRDefault="009F1352" w:rsidP="001D7148">
            <w:pPr>
              <w:keepNext/>
              <w:keepLines/>
              <w:rPr>
                <w:rFonts w:ascii="Tahoma" w:hAnsi="Tahoma" w:cs="Tahoma"/>
                <w:sz w:val="18"/>
                <w:szCs w:val="18"/>
              </w:rPr>
            </w:pPr>
            <w:r w:rsidRPr="00285804">
              <w:rPr>
                <w:rFonts w:ascii="Tahoma" w:hAnsi="Tahoma" w:cs="Tahoma"/>
                <w:sz w:val="18"/>
                <w:szCs w:val="18"/>
              </w:rPr>
              <w:t>(podpisnik pogodbe/okvirnega sporazuma)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6973D469" w14:textId="77777777" w:rsidR="009F1352" w:rsidRPr="00285804" w:rsidRDefault="009F1352" w:rsidP="001D7148">
            <w:pPr>
              <w:keepNext/>
              <w:keepLines/>
              <w:rPr>
                <w:sz w:val="18"/>
                <w:szCs w:val="18"/>
              </w:rPr>
            </w:pPr>
          </w:p>
          <w:p w14:paraId="1BA8A9DF" w14:textId="77777777" w:rsidR="009F1352" w:rsidRPr="00285804" w:rsidRDefault="009F1352" w:rsidP="001D7148">
            <w:pPr>
              <w:keepNext/>
              <w:keepLines/>
              <w:rPr>
                <w:sz w:val="18"/>
                <w:szCs w:val="18"/>
              </w:rPr>
            </w:pPr>
          </w:p>
        </w:tc>
      </w:tr>
      <w:tr w:rsidR="009F1352" w:rsidRPr="00285804" w14:paraId="65A0C3A8" w14:textId="77777777" w:rsidTr="006461AC">
        <w:trPr>
          <w:trHeight w:val="371"/>
          <w:jc w:val="center"/>
        </w:trPr>
        <w:tc>
          <w:tcPr>
            <w:tcW w:w="3701" w:type="dxa"/>
            <w:tcBorders>
              <w:top w:val="single" w:sz="4" w:space="0" w:color="auto"/>
              <w:left w:val="single" w:sz="4" w:space="0" w:color="auto"/>
              <w:bottom w:val="single" w:sz="4" w:space="0" w:color="auto"/>
              <w:right w:val="single" w:sz="4" w:space="0" w:color="auto"/>
            </w:tcBorders>
            <w:vAlign w:val="center"/>
          </w:tcPr>
          <w:p w14:paraId="2838308E" w14:textId="77777777" w:rsidR="009F1352" w:rsidRPr="00285804" w:rsidRDefault="009F1352" w:rsidP="001D7148">
            <w:pPr>
              <w:keepNext/>
              <w:keepLines/>
              <w:rPr>
                <w:rFonts w:ascii="Tahoma" w:hAnsi="Tahoma" w:cs="Tahoma"/>
                <w:sz w:val="18"/>
                <w:szCs w:val="18"/>
              </w:rPr>
            </w:pPr>
            <w:r w:rsidRPr="00285804">
              <w:rPr>
                <w:rFonts w:ascii="Tahoma" w:hAnsi="Tahoma" w:cs="Tahoma"/>
                <w:sz w:val="18"/>
                <w:szCs w:val="18"/>
              </w:rPr>
              <w:t>Funkcija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0EAB8883" w14:textId="77777777" w:rsidR="009F1352" w:rsidRPr="00285804" w:rsidRDefault="009F1352" w:rsidP="001D7148">
            <w:pPr>
              <w:keepNext/>
              <w:keepLines/>
              <w:rPr>
                <w:sz w:val="18"/>
                <w:szCs w:val="18"/>
              </w:rPr>
            </w:pPr>
          </w:p>
        </w:tc>
      </w:tr>
      <w:tr w:rsidR="009F1352" w:rsidRPr="00285804" w14:paraId="4E8A890C" w14:textId="77777777" w:rsidTr="006461AC">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637EFB77" w14:textId="77777777" w:rsidR="009F1352" w:rsidRPr="00285804" w:rsidRDefault="009F1352" w:rsidP="001D7148">
            <w:pPr>
              <w:keepNext/>
              <w:keepLines/>
              <w:rPr>
                <w:rFonts w:ascii="Tahoma" w:hAnsi="Tahoma" w:cs="Tahoma"/>
                <w:sz w:val="18"/>
                <w:szCs w:val="18"/>
              </w:rPr>
            </w:pPr>
            <w:r w:rsidRPr="00285804">
              <w:rPr>
                <w:rFonts w:ascii="Tahoma" w:hAnsi="Tahoma" w:cs="Tahoma"/>
                <w:sz w:val="18"/>
                <w:szCs w:val="18"/>
              </w:rPr>
              <w:t xml:space="preserve">Elektronska pošta </w:t>
            </w:r>
            <w:r w:rsidRPr="00285804">
              <w:rPr>
                <w:rFonts w:ascii="Tahoma" w:hAnsi="Tahoma" w:cs="Tahoma"/>
                <w:sz w:val="18"/>
                <w:szCs w:val="18"/>
                <w:u w:val="single"/>
              </w:rPr>
              <w:t>in</w:t>
            </w:r>
            <w:r w:rsidRPr="00285804">
              <w:rPr>
                <w:rFonts w:ascii="Tahoma" w:hAnsi="Tahoma" w:cs="Tahoma"/>
                <w:sz w:val="18"/>
                <w:szCs w:val="18"/>
              </w:rPr>
              <w:t xml:space="preserve"> telefon  </w:t>
            </w:r>
          </w:p>
        </w:tc>
        <w:tc>
          <w:tcPr>
            <w:tcW w:w="2977" w:type="dxa"/>
            <w:tcBorders>
              <w:top w:val="single" w:sz="4" w:space="0" w:color="auto"/>
              <w:left w:val="single" w:sz="4" w:space="0" w:color="auto"/>
              <w:bottom w:val="single" w:sz="4" w:space="0" w:color="auto"/>
              <w:right w:val="single" w:sz="4" w:space="0" w:color="auto"/>
            </w:tcBorders>
            <w:vAlign w:val="center"/>
          </w:tcPr>
          <w:p w14:paraId="1981F29A" w14:textId="77777777" w:rsidR="009F1352" w:rsidRPr="00285804" w:rsidRDefault="009F1352" w:rsidP="001D7148">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944C6C7" w14:textId="77777777" w:rsidR="009F1352" w:rsidRPr="00285804" w:rsidRDefault="009F1352" w:rsidP="001D7148">
            <w:pPr>
              <w:keepNext/>
              <w:keepLines/>
              <w:rPr>
                <w:sz w:val="18"/>
                <w:szCs w:val="18"/>
              </w:rPr>
            </w:pPr>
          </w:p>
        </w:tc>
      </w:tr>
      <w:tr w:rsidR="009F1352" w:rsidRPr="00285804" w14:paraId="471A5C7F" w14:textId="77777777" w:rsidTr="006461AC">
        <w:trPr>
          <w:trHeight w:val="245"/>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33B87983" w14:textId="77777777" w:rsidR="009F1352" w:rsidRPr="00285804" w:rsidRDefault="009F1352" w:rsidP="001D7148">
            <w:pPr>
              <w:keepNext/>
              <w:keepLines/>
              <w:rPr>
                <w:sz w:val="18"/>
                <w:szCs w:val="18"/>
              </w:rPr>
            </w:pPr>
            <w:r w:rsidRPr="00285804">
              <w:rPr>
                <w:rFonts w:ascii="Tahoma" w:hAnsi="Tahoma" w:cs="Tahoma"/>
                <w:b/>
                <w:sz w:val="18"/>
                <w:szCs w:val="18"/>
              </w:rPr>
              <w:t>KONTAKTNA OSEBA PONUDNIKA</w:t>
            </w:r>
          </w:p>
        </w:tc>
      </w:tr>
      <w:tr w:rsidR="009F1352" w:rsidRPr="00285804" w14:paraId="46E607D0" w14:textId="77777777" w:rsidTr="006461AC">
        <w:trPr>
          <w:trHeight w:val="4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595B6008" w14:textId="77777777" w:rsidR="009F1352" w:rsidRPr="00285804" w:rsidRDefault="009F1352" w:rsidP="001D7148">
            <w:pPr>
              <w:keepNext/>
              <w:keepLines/>
              <w:rPr>
                <w:rFonts w:ascii="Tahoma" w:hAnsi="Tahoma" w:cs="Tahoma"/>
                <w:sz w:val="18"/>
                <w:szCs w:val="18"/>
              </w:rPr>
            </w:pPr>
            <w:r w:rsidRPr="00285804">
              <w:rPr>
                <w:rFonts w:ascii="Tahoma" w:hAnsi="Tahoma" w:cs="Tahoma"/>
                <w:sz w:val="18"/>
                <w:szCs w:val="18"/>
              </w:rPr>
              <w:t>Naziv kontaktne osebe (v zvezi s ponudbo)</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21800254" w14:textId="77777777" w:rsidR="009F1352" w:rsidRPr="00285804" w:rsidRDefault="009F1352" w:rsidP="001D7148">
            <w:pPr>
              <w:keepNext/>
              <w:keepLines/>
              <w:rPr>
                <w:sz w:val="18"/>
                <w:szCs w:val="18"/>
              </w:rPr>
            </w:pPr>
          </w:p>
        </w:tc>
      </w:tr>
      <w:tr w:rsidR="009F1352" w:rsidRPr="00285804" w14:paraId="2E83C1E3" w14:textId="77777777" w:rsidTr="006461AC">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01C6925B" w14:textId="77777777" w:rsidR="009F1352" w:rsidRPr="00285804" w:rsidRDefault="009F1352" w:rsidP="001D7148">
            <w:pPr>
              <w:keepNext/>
              <w:keepLines/>
              <w:rPr>
                <w:rFonts w:ascii="Tahoma" w:hAnsi="Tahoma" w:cs="Tahoma"/>
                <w:sz w:val="18"/>
                <w:szCs w:val="18"/>
              </w:rPr>
            </w:pPr>
            <w:r w:rsidRPr="00285804">
              <w:rPr>
                <w:rFonts w:ascii="Tahoma" w:hAnsi="Tahoma" w:cs="Tahoma"/>
                <w:sz w:val="18"/>
                <w:szCs w:val="18"/>
              </w:rPr>
              <w:t xml:space="preserve">Elektronska pošta </w:t>
            </w:r>
            <w:r w:rsidRPr="00285804">
              <w:rPr>
                <w:rFonts w:ascii="Tahoma" w:hAnsi="Tahoma" w:cs="Tahoma"/>
                <w:sz w:val="18"/>
                <w:szCs w:val="18"/>
                <w:u w:val="single"/>
              </w:rPr>
              <w:t>in</w:t>
            </w:r>
            <w:r w:rsidRPr="00285804">
              <w:rPr>
                <w:rFonts w:ascii="Tahoma" w:hAnsi="Tahoma" w:cs="Tahoma"/>
                <w:sz w:val="18"/>
                <w:szCs w:val="18"/>
              </w:rPr>
              <w:t xml:space="preserve"> telefon</w:t>
            </w:r>
          </w:p>
        </w:tc>
        <w:tc>
          <w:tcPr>
            <w:tcW w:w="2977" w:type="dxa"/>
            <w:tcBorders>
              <w:top w:val="single" w:sz="4" w:space="0" w:color="auto"/>
              <w:left w:val="single" w:sz="4" w:space="0" w:color="auto"/>
              <w:bottom w:val="single" w:sz="4" w:space="0" w:color="auto"/>
              <w:right w:val="single" w:sz="4" w:space="0" w:color="auto"/>
            </w:tcBorders>
            <w:vAlign w:val="center"/>
          </w:tcPr>
          <w:p w14:paraId="39E94DBA" w14:textId="77777777" w:rsidR="009F1352" w:rsidRPr="00285804" w:rsidRDefault="009F1352" w:rsidP="001D7148">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657B9E8" w14:textId="77777777" w:rsidR="009F1352" w:rsidRPr="00285804" w:rsidRDefault="009F1352" w:rsidP="001D7148">
            <w:pPr>
              <w:keepNext/>
              <w:keepLines/>
              <w:rPr>
                <w:sz w:val="18"/>
                <w:szCs w:val="18"/>
              </w:rPr>
            </w:pPr>
          </w:p>
        </w:tc>
      </w:tr>
      <w:tr w:rsidR="009F1352" w:rsidRPr="00285804" w14:paraId="3A11105D" w14:textId="77777777" w:rsidTr="006461AC">
        <w:trPr>
          <w:trHeight w:val="267"/>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0FB1FBAF" w14:textId="77777777" w:rsidR="009F1352" w:rsidRPr="00285804" w:rsidRDefault="009F1352" w:rsidP="001D7148">
            <w:pPr>
              <w:keepNext/>
              <w:keepLines/>
              <w:rPr>
                <w:sz w:val="18"/>
                <w:szCs w:val="18"/>
              </w:rPr>
            </w:pPr>
            <w:r w:rsidRPr="00285804">
              <w:rPr>
                <w:rFonts w:ascii="Tahoma" w:hAnsi="Tahoma" w:cs="Tahoma"/>
                <w:b/>
                <w:sz w:val="18"/>
                <w:szCs w:val="18"/>
              </w:rPr>
              <w:t xml:space="preserve">OSTALI PODATKI </w:t>
            </w:r>
          </w:p>
        </w:tc>
      </w:tr>
      <w:tr w:rsidR="009F1352" w:rsidRPr="00285804" w14:paraId="68C58EBF" w14:textId="77777777" w:rsidTr="000051F0">
        <w:trPr>
          <w:trHeight w:val="1720"/>
          <w:jc w:val="center"/>
        </w:trPr>
        <w:tc>
          <w:tcPr>
            <w:tcW w:w="3701" w:type="dxa"/>
            <w:tcBorders>
              <w:top w:val="single" w:sz="4" w:space="0" w:color="auto"/>
              <w:left w:val="single" w:sz="4" w:space="0" w:color="auto"/>
              <w:bottom w:val="single" w:sz="4" w:space="0" w:color="auto"/>
              <w:right w:val="single" w:sz="4" w:space="0" w:color="auto"/>
            </w:tcBorders>
            <w:vAlign w:val="center"/>
          </w:tcPr>
          <w:p w14:paraId="3BAD8492" w14:textId="77777777" w:rsidR="009F1352" w:rsidRPr="00285804" w:rsidRDefault="009F1352" w:rsidP="001D7148">
            <w:pPr>
              <w:keepNext/>
              <w:keepLines/>
              <w:rPr>
                <w:rFonts w:ascii="Tahoma" w:hAnsi="Tahoma" w:cs="Tahoma"/>
                <w:sz w:val="18"/>
                <w:szCs w:val="18"/>
              </w:rPr>
            </w:pPr>
            <w:r w:rsidRPr="00285804">
              <w:rPr>
                <w:rFonts w:ascii="Tahoma" w:hAnsi="Tahoma" w:cs="Tahoma"/>
                <w:sz w:val="18"/>
                <w:szCs w:val="18"/>
              </w:rPr>
              <w:t xml:space="preserve">Predstavnik/i ponudnika, ki bo/do urejali izvajanje predmetne pogodbe/ okvirnega sporazuma </w:t>
            </w:r>
            <w:r w:rsidRPr="00285804">
              <w:rPr>
                <w:rFonts w:ascii="Tahoma" w:hAnsi="Tahoma" w:cs="Tahoma"/>
                <w:i/>
                <w:sz w:val="18"/>
                <w:szCs w:val="18"/>
              </w:rPr>
              <w:t>(lahko je ista oseba)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0AC3A524" w14:textId="77777777" w:rsidR="009F1352" w:rsidRPr="00285804" w:rsidRDefault="009F1352" w:rsidP="001D7148">
            <w:pPr>
              <w:keepNext/>
              <w:keepLines/>
              <w:spacing w:line="276" w:lineRule="auto"/>
              <w:jc w:val="both"/>
              <w:rPr>
                <w:rFonts w:ascii="Tahoma" w:hAnsi="Tahoma" w:cs="Tahoma"/>
                <w:sz w:val="18"/>
                <w:szCs w:val="18"/>
              </w:rPr>
            </w:pPr>
            <w:r w:rsidRPr="00285804">
              <w:rPr>
                <w:rFonts w:ascii="Tahoma" w:hAnsi="Tahoma" w:cs="Tahoma"/>
                <w:sz w:val="18"/>
                <w:szCs w:val="18"/>
              </w:rPr>
              <w:t>Skrbnik pogodbe/okvirnega sporazuma:</w:t>
            </w:r>
          </w:p>
          <w:p w14:paraId="0EA3103A" w14:textId="77777777" w:rsidR="009F1352" w:rsidRPr="00285804" w:rsidRDefault="009F1352" w:rsidP="001D7148">
            <w:pPr>
              <w:keepNext/>
              <w:keepLines/>
              <w:spacing w:line="276" w:lineRule="auto"/>
              <w:ind w:right="-47"/>
              <w:jc w:val="both"/>
              <w:rPr>
                <w:rFonts w:ascii="Tahoma" w:hAnsi="Tahoma" w:cs="Tahoma"/>
                <w:sz w:val="17"/>
                <w:szCs w:val="17"/>
              </w:rPr>
            </w:pPr>
            <w:r w:rsidRPr="00285804">
              <w:rPr>
                <w:rFonts w:ascii="Tahoma" w:hAnsi="Tahoma" w:cs="Tahoma"/>
                <w:sz w:val="17"/>
                <w:szCs w:val="17"/>
              </w:rPr>
              <w:t xml:space="preserve">g./ga.________________________________; tel.: ____________________; </w:t>
            </w:r>
          </w:p>
          <w:p w14:paraId="20B232C0" w14:textId="77777777" w:rsidR="009F1352" w:rsidRPr="00285804" w:rsidRDefault="009F1352" w:rsidP="001D7148">
            <w:pPr>
              <w:keepNext/>
              <w:keepLines/>
              <w:spacing w:line="276" w:lineRule="auto"/>
              <w:jc w:val="both"/>
              <w:rPr>
                <w:rFonts w:ascii="Tahoma" w:hAnsi="Tahoma" w:cs="Tahoma"/>
                <w:sz w:val="17"/>
                <w:szCs w:val="17"/>
              </w:rPr>
            </w:pPr>
            <w:r w:rsidRPr="00285804">
              <w:rPr>
                <w:rFonts w:ascii="Tahoma" w:hAnsi="Tahoma" w:cs="Tahoma"/>
                <w:sz w:val="17"/>
                <w:szCs w:val="17"/>
              </w:rPr>
              <w:t>e - mail: ___________________________________.</w:t>
            </w:r>
          </w:p>
          <w:p w14:paraId="6F51B3A2" w14:textId="77777777" w:rsidR="009F1352" w:rsidRPr="00285804" w:rsidRDefault="009F1352" w:rsidP="001D7148">
            <w:pPr>
              <w:keepNext/>
              <w:keepLines/>
              <w:jc w:val="both"/>
              <w:rPr>
                <w:rFonts w:ascii="Tahoma" w:hAnsi="Tahoma" w:cs="Tahoma"/>
                <w:snapToGrid w:val="0"/>
                <w:sz w:val="10"/>
                <w:szCs w:val="18"/>
              </w:rPr>
            </w:pPr>
          </w:p>
          <w:p w14:paraId="2C653D6C" w14:textId="77777777" w:rsidR="009F1352" w:rsidRPr="00285804" w:rsidRDefault="009F1352" w:rsidP="001D7148">
            <w:pPr>
              <w:keepNext/>
              <w:keepLines/>
              <w:spacing w:line="276" w:lineRule="auto"/>
              <w:jc w:val="both"/>
              <w:rPr>
                <w:rFonts w:ascii="Tahoma" w:hAnsi="Tahoma" w:cs="Tahoma"/>
                <w:sz w:val="18"/>
                <w:szCs w:val="18"/>
              </w:rPr>
            </w:pPr>
            <w:r w:rsidRPr="00285804">
              <w:rPr>
                <w:rFonts w:ascii="Tahoma" w:hAnsi="Tahoma" w:cs="Tahoma"/>
                <w:sz w:val="18"/>
                <w:szCs w:val="18"/>
              </w:rPr>
              <w:t xml:space="preserve">Kontaktna oseba pogodbe/okvirnega sporazuma: </w:t>
            </w:r>
          </w:p>
          <w:p w14:paraId="42F21D8B" w14:textId="77777777" w:rsidR="009F1352" w:rsidRPr="00285804" w:rsidRDefault="009F1352" w:rsidP="001D7148">
            <w:pPr>
              <w:keepNext/>
              <w:keepLines/>
              <w:spacing w:line="276" w:lineRule="auto"/>
              <w:ind w:right="-47"/>
              <w:jc w:val="both"/>
              <w:rPr>
                <w:rFonts w:ascii="Tahoma" w:hAnsi="Tahoma" w:cs="Tahoma"/>
                <w:sz w:val="17"/>
                <w:szCs w:val="17"/>
              </w:rPr>
            </w:pPr>
            <w:r w:rsidRPr="00285804">
              <w:rPr>
                <w:rFonts w:ascii="Tahoma" w:hAnsi="Tahoma" w:cs="Tahoma"/>
                <w:sz w:val="17"/>
                <w:szCs w:val="17"/>
              </w:rPr>
              <w:t xml:space="preserve">g./ga.________________________________; tel.: ____________________; </w:t>
            </w:r>
          </w:p>
          <w:p w14:paraId="5D643802" w14:textId="77777777" w:rsidR="009F1352" w:rsidRPr="00285804" w:rsidRDefault="009F1352" w:rsidP="001D7148">
            <w:pPr>
              <w:keepNext/>
              <w:keepLines/>
              <w:jc w:val="both"/>
              <w:rPr>
                <w:rFonts w:ascii="Tahoma" w:hAnsi="Tahoma" w:cs="Tahoma"/>
                <w:sz w:val="18"/>
                <w:szCs w:val="18"/>
              </w:rPr>
            </w:pPr>
            <w:r w:rsidRPr="00285804">
              <w:rPr>
                <w:rFonts w:ascii="Tahoma" w:hAnsi="Tahoma" w:cs="Tahoma"/>
                <w:sz w:val="17"/>
                <w:szCs w:val="17"/>
              </w:rPr>
              <w:t>e - mail: ___________________________________.</w:t>
            </w:r>
          </w:p>
        </w:tc>
      </w:tr>
      <w:tr w:rsidR="009F1352" w:rsidRPr="00285804" w14:paraId="5B3ADCDA" w14:textId="77777777" w:rsidTr="000051F0">
        <w:trPr>
          <w:trHeight w:val="283"/>
          <w:jc w:val="center"/>
        </w:trPr>
        <w:tc>
          <w:tcPr>
            <w:tcW w:w="3701" w:type="dxa"/>
            <w:vMerge w:val="restart"/>
            <w:tcBorders>
              <w:top w:val="single" w:sz="4" w:space="0" w:color="auto"/>
              <w:left w:val="single" w:sz="4" w:space="0" w:color="auto"/>
              <w:bottom w:val="nil"/>
              <w:right w:val="single" w:sz="4" w:space="0" w:color="auto"/>
            </w:tcBorders>
            <w:vAlign w:val="center"/>
          </w:tcPr>
          <w:p w14:paraId="7E023669" w14:textId="77777777" w:rsidR="009F1352" w:rsidRPr="00285804" w:rsidRDefault="009F1352" w:rsidP="001D7148">
            <w:pPr>
              <w:keepNext/>
              <w:keepLines/>
              <w:rPr>
                <w:rFonts w:ascii="Tahoma" w:hAnsi="Tahoma" w:cs="Tahoma"/>
                <w:sz w:val="16"/>
                <w:szCs w:val="18"/>
              </w:rPr>
            </w:pPr>
            <w:r w:rsidRPr="00285804">
              <w:rPr>
                <w:rFonts w:ascii="Tahoma" w:hAnsi="Tahoma" w:cs="Tahoma"/>
                <w:b/>
                <w:sz w:val="16"/>
                <w:szCs w:val="18"/>
              </w:rPr>
              <w:t>VSE</w:t>
            </w:r>
            <w:r w:rsidRPr="00285804">
              <w:rPr>
                <w:rFonts w:ascii="Tahoma" w:hAnsi="Tahoma" w:cs="Tahoma"/>
                <w:sz w:val="16"/>
                <w:szCs w:val="18"/>
              </w:rPr>
              <w:t xml:space="preserve"> osebe, ki so člani upravnega, vodstvenega ali nadzornega organa gospodarskega subjekta ali ki imajo pooblastila za njegovo zastopanje ali odločanje ali nadzor v njem, </w:t>
            </w:r>
            <w:r w:rsidRPr="00285804">
              <w:rPr>
                <w:rFonts w:ascii="Tahoma" w:hAnsi="Tahoma" w:cs="Tahoma"/>
                <w:b/>
                <w:sz w:val="16"/>
                <w:szCs w:val="18"/>
              </w:rPr>
              <w:t>ter</w:t>
            </w:r>
            <w:r w:rsidRPr="00285804">
              <w:rPr>
                <w:rFonts w:ascii="Tahoma" w:hAnsi="Tahoma" w:cs="Tahoma"/>
                <w:sz w:val="16"/>
                <w:szCs w:val="18"/>
              </w:rPr>
              <w:t xml:space="preserve"> njihov </w:t>
            </w:r>
            <w:r w:rsidRPr="00285804">
              <w:rPr>
                <w:rFonts w:ascii="Tahoma" w:hAnsi="Tahoma" w:cs="Tahoma"/>
                <w:b/>
                <w:sz w:val="16"/>
                <w:szCs w:val="18"/>
              </w:rPr>
              <w:t>EMŠO</w:t>
            </w:r>
          </w:p>
          <w:p w14:paraId="35EE521B" w14:textId="77777777" w:rsidR="009F1352" w:rsidRPr="00285804" w:rsidRDefault="009F1352" w:rsidP="001D7148">
            <w:pPr>
              <w:keepNext/>
              <w:keepLines/>
              <w:rPr>
                <w:rFonts w:ascii="Tahoma" w:hAnsi="Tahoma" w:cs="Tahoma"/>
                <w:sz w:val="8"/>
                <w:szCs w:val="18"/>
              </w:rPr>
            </w:pPr>
          </w:p>
          <w:p w14:paraId="12D0A84F" w14:textId="77777777" w:rsidR="009F1352" w:rsidRPr="00285804" w:rsidRDefault="009F1352" w:rsidP="001D7148">
            <w:pPr>
              <w:keepNext/>
              <w:keepLines/>
              <w:rPr>
                <w:rFonts w:ascii="Tahoma" w:hAnsi="Tahoma" w:cs="Tahoma"/>
                <w:i/>
                <w:sz w:val="16"/>
                <w:szCs w:val="18"/>
              </w:rPr>
            </w:pPr>
            <w:r w:rsidRPr="00285804">
              <w:rPr>
                <w:rFonts w:ascii="Tahoma" w:hAnsi="Tahoma" w:cs="Tahoma"/>
                <w:i/>
                <w:sz w:val="16"/>
                <w:szCs w:val="18"/>
              </w:rPr>
              <w:t>/v primeru, da ste podatke vnesli v ESPD ali priložili lastno izjavo, ni potrebno izpolniti!/</w:t>
            </w:r>
          </w:p>
          <w:p w14:paraId="69D591A6" w14:textId="77777777" w:rsidR="009F1352" w:rsidRPr="00285804" w:rsidRDefault="009F1352" w:rsidP="001D7148">
            <w:pPr>
              <w:keepNext/>
              <w:keepLines/>
              <w:rPr>
                <w:rFonts w:ascii="Tahoma" w:hAnsi="Tahoma" w:cs="Tahoma"/>
                <w:i/>
                <w:sz w:val="16"/>
                <w:szCs w:val="18"/>
              </w:rPr>
            </w:pPr>
          </w:p>
          <w:p w14:paraId="41417AED" w14:textId="77777777" w:rsidR="009F1352" w:rsidRPr="00285804" w:rsidRDefault="009F1352" w:rsidP="001D7148">
            <w:pPr>
              <w:keepNext/>
              <w:keepLines/>
              <w:rPr>
                <w:rFonts w:ascii="Tahoma" w:hAnsi="Tahoma" w:cs="Tahoma"/>
                <w:i/>
                <w:sz w:val="18"/>
                <w:szCs w:val="18"/>
              </w:rPr>
            </w:pPr>
            <w:r w:rsidRPr="00285804">
              <w:rPr>
                <w:rFonts w:ascii="Tahoma" w:hAnsi="Tahoma" w:cs="Tahoma"/>
                <w:i/>
                <w:sz w:val="16"/>
                <w:szCs w:val="18"/>
              </w:rPr>
              <w:t>EMŠO se potrebuje zgolj zaradi potreb pri preverjanju nekaznovanosti v e-Dosje-u</w:t>
            </w: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0815A5FA" w14:textId="77777777" w:rsidR="009F1352" w:rsidRPr="00285804" w:rsidRDefault="009F1352" w:rsidP="001D7148">
            <w:pPr>
              <w:keepNext/>
              <w:keepLines/>
              <w:spacing w:line="276" w:lineRule="auto"/>
              <w:jc w:val="center"/>
              <w:rPr>
                <w:rFonts w:ascii="Tahoma" w:hAnsi="Tahoma" w:cs="Tahoma"/>
                <w:sz w:val="18"/>
                <w:szCs w:val="18"/>
              </w:rPr>
            </w:pPr>
            <w:r w:rsidRPr="00285804">
              <w:rPr>
                <w:rFonts w:ascii="Tahoma" w:hAnsi="Tahoma" w:cs="Tahoma"/>
                <w:sz w:val="18"/>
                <w:szCs w:val="18"/>
              </w:rPr>
              <w:t>Ime in priimek</w:t>
            </w:r>
          </w:p>
        </w:tc>
        <w:tc>
          <w:tcPr>
            <w:tcW w:w="3008" w:type="dxa"/>
            <w:tcBorders>
              <w:top w:val="single" w:sz="4" w:space="0" w:color="auto"/>
              <w:left w:val="single" w:sz="4" w:space="0" w:color="auto"/>
              <w:bottom w:val="single" w:sz="4" w:space="0" w:color="auto"/>
              <w:right w:val="single" w:sz="4" w:space="0" w:color="auto"/>
            </w:tcBorders>
            <w:vAlign w:val="center"/>
          </w:tcPr>
          <w:p w14:paraId="418D0D0F" w14:textId="77777777" w:rsidR="009F1352" w:rsidRPr="00285804" w:rsidRDefault="009F1352" w:rsidP="001D7148">
            <w:pPr>
              <w:keepNext/>
              <w:keepLines/>
              <w:spacing w:line="276" w:lineRule="auto"/>
              <w:jc w:val="center"/>
              <w:rPr>
                <w:rFonts w:ascii="Tahoma" w:hAnsi="Tahoma" w:cs="Tahoma"/>
                <w:sz w:val="18"/>
                <w:szCs w:val="18"/>
              </w:rPr>
            </w:pPr>
            <w:r w:rsidRPr="00285804">
              <w:rPr>
                <w:rFonts w:ascii="Tahoma" w:hAnsi="Tahoma" w:cs="Tahoma"/>
                <w:sz w:val="18"/>
                <w:szCs w:val="18"/>
              </w:rPr>
              <w:t>EMŠO</w:t>
            </w:r>
          </w:p>
        </w:tc>
      </w:tr>
      <w:tr w:rsidR="009F1352" w:rsidRPr="00285804" w14:paraId="4AD221F5" w14:textId="77777777" w:rsidTr="000051F0">
        <w:trPr>
          <w:trHeight w:val="1819"/>
          <w:jc w:val="center"/>
        </w:trPr>
        <w:tc>
          <w:tcPr>
            <w:tcW w:w="3701" w:type="dxa"/>
            <w:vMerge/>
            <w:tcBorders>
              <w:left w:val="single" w:sz="4" w:space="0" w:color="auto"/>
              <w:bottom w:val="nil"/>
              <w:right w:val="single" w:sz="4" w:space="0" w:color="auto"/>
            </w:tcBorders>
            <w:vAlign w:val="center"/>
          </w:tcPr>
          <w:p w14:paraId="7C378051" w14:textId="77777777" w:rsidR="009F1352" w:rsidRPr="00285804" w:rsidRDefault="009F1352" w:rsidP="001D7148">
            <w:pPr>
              <w:keepNext/>
              <w:keepLines/>
              <w:rPr>
                <w:rFonts w:ascii="Tahoma" w:hAnsi="Tahoma" w:cs="Tahoma"/>
                <w:sz w:val="16"/>
                <w:szCs w:val="18"/>
              </w:rPr>
            </w:pP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78429D8E" w14:textId="77777777" w:rsidR="009F1352" w:rsidRPr="00285804" w:rsidRDefault="009F1352" w:rsidP="001D7148">
            <w:pPr>
              <w:keepNext/>
              <w:keepLines/>
              <w:spacing w:line="276" w:lineRule="auto"/>
              <w:jc w:val="both"/>
              <w:rPr>
                <w:rFonts w:ascii="Tahoma" w:hAnsi="Tahoma" w:cs="Tahoma"/>
                <w:sz w:val="18"/>
                <w:szCs w:val="18"/>
              </w:rPr>
            </w:pPr>
          </w:p>
        </w:tc>
        <w:tc>
          <w:tcPr>
            <w:tcW w:w="3008" w:type="dxa"/>
            <w:tcBorders>
              <w:top w:val="single" w:sz="4" w:space="0" w:color="auto"/>
              <w:left w:val="single" w:sz="4" w:space="0" w:color="auto"/>
              <w:bottom w:val="single" w:sz="4" w:space="0" w:color="auto"/>
              <w:right w:val="single" w:sz="4" w:space="0" w:color="auto"/>
            </w:tcBorders>
            <w:vAlign w:val="center"/>
          </w:tcPr>
          <w:p w14:paraId="2EA353C9" w14:textId="77777777" w:rsidR="009F1352" w:rsidRPr="00285804" w:rsidRDefault="009F1352" w:rsidP="001D7148">
            <w:pPr>
              <w:keepNext/>
              <w:keepLines/>
              <w:spacing w:line="276" w:lineRule="auto"/>
              <w:jc w:val="both"/>
              <w:rPr>
                <w:rFonts w:ascii="Tahoma" w:hAnsi="Tahoma" w:cs="Tahoma"/>
                <w:sz w:val="18"/>
                <w:szCs w:val="18"/>
              </w:rPr>
            </w:pPr>
          </w:p>
        </w:tc>
      </w:tr>
    </w:tbl>
    <w:p w14:paraId="7A6D88F8" w14:textId="77777777" w:rsidR="009F1352" w:rsidRPr="00285804" w:rsidRDefault="009F1352" w:rsidP="001D7148">
      <w:pPr>
        <w:keepNext/>
        <w:keepLines/>
        <w:tabs>
          <w:tab w:val="left" w:pos="567"/>
          <w:tab w:val="left" w:pos="993"/>
        </w:tabs>
        <w:jc w:val="both"/>
        <w:rPr>
          <w:rFonts w:ascii="Tahoma" w:eastAsia="Tahoma" w:hAnsi="Tahoma" w:cs="Tahoma"/>
          <w:i/>
          <w:sz w:val="17"/>
          <w:szCs w:val="17"/>
        </w:rPr>
      </w:pPr>
    </w:p>
    <w:p w14:paraId="572C918C" w14:textId="77777777" w:rsidR="009F1352" w:rsidRDefault="009F1352" w:rsidP="001D7148">
      <w:pPr>
        <w:keepNext/>
        <w:keepLines/>
        <w:tabs>
          <w:tab w:val="left" w:pos="2835"/>
        </w:tabs>
        <w:ind w:left="-142"/>
        <w:jc w:val="both"/>
        <w:rPr>
          <w:rFonts w:ascii="Tahoma" w:hAnsi="Tahoma" w:cs="Tahoma"/>
        </w:rPr>
      </w:pPr>
      <w:r w:rsidRPr="00EA2DE2">
        <w:rPr>
          <w:rFonts w:ascii="Tahoma" w:hAnsi="Tahoma" w:cs="Tahoma"/>
          <w:b/>
        </w:rPr>
        <w:t xml:space="preserve">Zgoraj navedeni </w:t>
      </w:r>
      <w:r>
        <w:rPr>
          <w:rFonts w:ascii="Tahoma" w:hAnsi="Tahoma" w:cs="Tahoma"/>
          <w:b/>
        </w:rPr>
        <w:t>gospodarski subjekt</w:t>
      </w:r>
      <w:r w:rsidRPr="00EA2DE2">
        <w:rPr>
          <w:rFonts w:ascii="Tahoma" w:hAnsi="Tahoma" w:cs="Tahoma"/>
          <w:b/>
        </w:rPr>
        <w:t xml:space="preserve"> izjavljamo</w:t>
      </w:r>
      <w:r w:rsidRPr="00285804">
        <w:rPr>
          <w:rFonts w:ascii="Tahoma" w:hAnsi="Tahoma" w:cs="Tahoma"/>
        </w:rPr>
        <w:t xml:space="preserve">, </w:t>
      </w:r>
    </w:p>
    <w:p w14:paraId="63D880A6" w14:textId="77777777" w:rsidR="009F1352" w:rsidRDefault="009F1352"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112425">
        <w:rPr>
          <w:rFonts w:ascii="Tahoma" w:hAnsi="Tahoma" w:cs="Tahoma"/>
          <w:sz w:val="20"/>
        </w:rPr>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xml:space="preserve">, v nadaljevanju: </w:t>
      </w:r>
      <w:proofErr w:type="spellStart"/>
      <w:r w:rsidRPr="00112425">
        <w:rPr>
          <w:rFonts w:ascii="Tahoma" w:hAnsi="Tahoma" w:cs="Tahoma"/>
          <w:sz w:val="20"/>
        </w:rPr>
        <w:t>ZIntPK</w:t>
      </w:r>
      <w:proofErr w:type="spellEnd"/>
      <w:r w:rsidRPr="00112425">
        <w:rPr>
          <w:rFonts w:ascii="Tahoma" w:hAnsi="Tahoma" w:cs="Tahoma"/>
          <w:sz w:val="20"/>
        </w:rPr>
        <w:t>)</w:t>
      </w:r>
      <w:r>
        <w:rPr>
          <w:rFonts w:ascii="Tahoma" w:hAnsi="Tahoma" w:cs="Tahoma"/>
          <w:sz w:val="20"/>
        </w:rPr>
        <w:t>, naročniki ne smejo sodelovati;</w:t>
      </w:r>
    </w:p>
    <w:p w14:paraId="03CC4384" w14:textId="77777777" w:rsidR="009F1352" w:rsidRDefault="009F1352"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p>
    <w:p w14:paraId="4E46BEF2" w14:textId="77777777" w:rsidR="009F1352" w:rsidRDefault="009F1352"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sidRPr="006B0555">
        <w:rPr>
          <w:rFonts w:ascii="Tahoma" w:hAnsi="Tahoma" w:cs="Tahoma"/>
          <w:sz w:val="20"/>
        </w:rPr>
        <w:t>da se strinjamo in v celoti izpolnjujemo vse pogoje in zahteve glede tehnične specifikacije in ostalih pogojev in zahtev, ki so navedeni v Poglavju 2. razpisne dokumentacije oz. v vseh njeni podtočkah in prilogah</w:t>
      </w:r>
      <w:r>
        <w:rPr>
          <w:rFonts w:ascii="Tahoma" w:hAnsi="Tahoma" w:cs="Tahoma"/>
          <w:sz w:val="20"/>
        </w:rPr>
        <w:t>;</w:t>
      </w:r>
    </w:p>
    <w:p w14:paraId="0B183943" w14:textId="77777777" w:rsidR="00D102E1" w:rsidRDefault="00D102E1"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Pr>
          <w:rFonts w:ascii="Tahoma" w:hAnsi="Tahoma" w:cs="Tahoma"/>
          <w:sz w:val="20"/>
        </w:rPr>
        <w:lastRenderedPageBreak/>
        <w:t xml:space="preserve">da </w:t>
      </w:r>
      <w:r w:rsidRPr="00D102E1">
        <w:rPr>
          <w:rFonts w:ascii="Tahoma" w:hAnsi="Tahoma" w:cs="Tahoma"/>
          <w:sz w:val="20"/>
        </w:rPr>
        <w:t>razpolaga</w:t>
      </w:r>
      <w:r>
        <w:rPr>
          <w:rFonts w:ascii="Tahoma" w:hAnsi="Tahoma" w:cs="Tahoma"/>
          <w:sz w:val="20"/>
        </w:rPr>
        <w:t>mo</w:t>
      </w:r>
      <w:r w:rsidRPr="00D102E1">
        <w:rPr>
          <w:rFonts w:ascii="Tahoma" w:hAnsi="Tahoma" w:cs="Tahoma"/>
          <w:sz w:val="20"/>
        </w:rPr>
        <w:t xml:space="preserve"> z vsemi tehničnimi sredstvi in opremo, ter </w:t>
      </w:r>
      <w:r>
        <w:rPr>
          <w:rFonts w:ascii="Tahoma" w:hAnsi="Tahoma" w:cs="Tahoma"/>
          <w:sz w:val="20"/>
        </w:rPr>
        <w:t>bomo zagotovili</w:t>
      </w:r>
      <w:r w:rsidRPr="00D102E1">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Pr>
          <w:rFonts w:ascii="Tahoma" w:hAnsi="Tahoma" w:cs="Tahoma"/>
          <w:sz w:val="20"/>
        </w:rPr>
        <w:t>;</w:t>
      </w:r>
    </w:p>
    <w:p w14:paraId="3B596FAB" w14:textId="77777777" w:rsidR="00D102E1" w:rsidRDefault="00D102E1"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Pr>
          <w:rFonts w:ascii="Tahoma" w:hAnsi="Tahoma" w:cs="Tahoma"/>
          <w:sz w:val="20"/>
        </w:rPr>
        <w:t>da p</w:t>
      </w:r>
      <w:r w:rsidRPr="00D102E1">
        <w:rPr>
          <w:rFonts w:ascii="Tahoma" w:hAnsi="Tahoma" w:cs="Tahoma"/>
          <w:sz w:val="20"/>
        </w:rPr>
        <w:t xml:space="preserve">onujena oprema </w:t>
      </w:r>
      <w:r>
        <w:rPr>
          <w:rFonts w:ascii="Tahoma" w:hAnsi="Tahoma" w:cs="Tahoma"/>
          <w:sz w:val="20"/>
        </w:rPr>
        <w:t>ustreza</w:t>
      </w:r>
      <w:r w:rsidRPr="00D102E1">
        <w:rPr>
          <w:rFonts w:ascii="Tahoma" w:hAnsi="Tahoma" w:cs="Tahoma"/>
          <w:sz w:val="20"/>
        </w:rPr>
        <w:t xml:space="preserve"> vsem tehničnim specifikacijam naročnika, ter področnim predpisom in standardom, ki veljajo v EU in v Republiki Sloveniji</w:t>
      </w:r>
      <w:r>
        <w:rPr>
          <w:rFonts w:ascii="Tahoma" w:hAnsi="Tahoma" w:cs="Tahoma"/>
          <w:sz w:val="20"/>
        </w:rPr>
        <w:t>;</w:t>
      </w:r>
    </w:p>
    <w:p w14:paraId="711DD307" w14:textId="77777777" w:rsidR="00D102E1" w:rsidRDefault="00D102E1"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102E1">
        <w:rPr>
          <w:rFonts w:ascii="Tahoma" w:hAnsi="Tahoma" w:cs="Tahoma"/>
          <w:sz w:val="20"/>
        </w:rPr>
        <w:t>razpolaga</w:t>
      </w:r>
      <w:r>
        <w:rPr>
          <w:rFonts w:ascii="Tahoma" w:hAnsi="Tahoma" w:cs="Tahoma"/>
          <w:sz w:val="20"/>
        </w:rPr>
        <w:t>mo</w:t>
      </w:r>
      <w:r w:rsidRPr="00D102E1">
        <w:rPr>
          <w:rFonts w:ascii="Tahoma" w:hAnsi="Tahoma" w:cs="Tahoma"/>
          <w:sz w:val="20"/>
        </w:rPr>
        <w:t xml:space="preserve"> z ustreznimi kadri, ki so izkušeni, strokovno usposobljeni in sposobni izvesti predmet javnega naročila in ki bo sodeloval pri izvedbi predmetnega javnega naročila</w:t>
      </w:r>
      <w:r>
        <w:rPr>
          <w:rFonts w:ascii="Tahoma" w:hAnsi="Tahoma" w:cs="Tahoma"/>
          <w:sz w:val="20"/>
        </w:rPr>
        <w:t>;</w:t>
      </w:r>
    </w:p>
    <w:p w14:paraId="2035A091" w14:textId="77777777" w:rsidR="009F1352" w:rsidRDefault="009F1352"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razpisne dokumentacije ter vsemi njenimi popravki in dopolnitvami oz. spremembami ter da se strinjamo in sprejemamo tudi vse ostale pogoje in zahteve predmetne razpisne dokumentacije, </w:t>
      </w:r>
    </w:p>
    <w:p w14:paraId="445D993E" w14:textId="77777777" w:rsidR="009F1352" w:rsidRPr="009A34A9" w:rsidRDefault="009F1352"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Pr>
          <w:rFonts w:ascii="Tahoma" w:hAnsi="Tahoma" w:cs="Tahoma"/>
          <w:sz w:val="20"/>
        </w:rPr>
        <w:t xml:space="preserve">osnutka </w:t>
      </w:r>
      <w:r w:rsidR="00D102E1">
        <w:rPr>
          <w:rFonts w:ascii="Tahoma" w:hAnsi="Tahoma" w:cs="Tahoma"/>
          <w:sz w:val="20"/>
        </w:rPr>
        <w:t>pogodbe</w:t>
      </w:r>
      <w:r w:rsidRPr="009A34A9">
        <w:rPr>
          <w:rFonts w:ascii="Tahoma" w:hAnsi="Tahoma" w:cs="Tahoma"/>
          <w:sz w:val="20"/>
        </w:rPr>
        <w:t xml:space="preserve">, ki </w:t>
      </w:r>
      <w:r w:rsidR="00D102E1">
        <w:rPr>
          <w:rFonts w:ascii="Tahoma" w:hAnsi="Tahoma" w:cs="Tahoma"/>
          <w:sz w:val="20"/>
        </w:rPr>
        <w:t>jo</w:t>
      </w:r>
      <w:r w:rsidRPr="009A34A9">
        <w:rPr>
          <w:rFonts w:ascii="Tahoma" w:hAnsi="Tahoma" w:cs="Tahoma"/>
          <w:sz w:val="20"/>
        </w:rPr>
        <w:t xml:space="preserve"> bomo v primeru izbora kot ekonomsko najugodnejši </w:t>
      </w:r>
      <w:r>
        <w:rPr>
          <w:rFonts w:ascii="Tahoma" w:hAnsi="Tahoma" w:cs="Tahoma"/>
          <w:sz w:val="20"/>
        </w:rPr>
        <w:t>ponudnik</w:t>
      </w:r>
      <w:r w:rsidRPr="009A34A9">
        <w:rPr>
          <w:rFonts w:ascii="Tahoma" w:hAnsi="Tahoma" w:cs="Tahoma"/>
          <w:sz w:val="20"/>
        </w:rPr>
        <w:t xml:space="preserve">, na poziv naročnika, podpisali brez ugovorov </w:t>
      </w:r>
      <w:r w:rsidRPr="009A34A9">
        <w:rPr>
          <w:rFonts w:ascii="Tahoma" w:hAnsi="Tahoma" w:cs="Tahoma"/>
          <w:i/>
          <w:sz w:val="20"/>
        </w:rPr>
        <w:t xml:space="preserve">(velja za (samostojnega/vodilnega) </w:t>
      </w:r>
      <w:r>
        <w:rPr>
          <w:rFonts w:ascii="Tahoma" w:hAnsi="Tahoma" w:cs="Tahoma"/>
          <w:i/>
          <w:sz w:val="20"/>
        </w:rPr>
        <w:t>ponudnika</w:t>
      </w:r>
      <w:r w:rsidRPr="009A34A9">
        <w:rPr>
          <w:rFonts w:ascii="Tahoma" w:hAnsi="Tahoma" w:cs="Tahoma"/>
          <w:i/>
          <w:sz w:val="20"/>
        </w:rPr>
        <w:t xml:space="preserve"> in partnerje, v primeru skupne ponudbe)</w:t>
      </w:r>
      <w:r w:rsidRPr="009A34A9">
        <w:rPr>
          <w:rFonts w:ascii="Tahoma" w:hAnsi="Tahoma" w:cs="Tahoma"/>
          <w:sz w:val="20"/>
        </w:rPr>
        <w:t>;</w:t>
      </w:r>
    </w:p>
    <w:p w14:paraId="55CCACB3" w14:textId="77777777" w:rsidR="009F1352" w:rsidRDefault="009F1352"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sidRPr="006B0555">
        <w:rPr>
          <w:rFonts w:ascii="Tahoma" w:hAnsi="Tahoma" w:cs="Tahoma"/>
          <w:sz w:val="20"/>
        </w:rPr>
        <w:t>da smo v celoti seznanjeni z vsebino vzorc</w:t>
      </w:r>
      <w:r>
        <w:rPr>
          <w:rFonts w:ascii="Tahoma" w:hAnsi="Tahoma" w:cs="Tahoma"/>
          <w:sz w:val="20"/>
        </w:rPr>
        <w:t>ev</w:t>
      </w:r>
      <w:r w:rsidRPr="006B0555">
        <w:rPr>
          <w:rFonts w:ascii="Tahoma" w:hAnsi="Tahoma" w:cs="Tahoma"/>
          <w:sz w:val="20"/>
        </w:rPr>
        <w:t xml:space="preserve"> finančnih zavarovanj</w:t>
      </w:r>
      <w:r>
        <w:rPr>
          <w:rFonts w:ascii="Tahoma" w:hAnsi="Tahoma" w:cs="Tahoma"/>
          <w:sz w:val="20"/>
        </w:rPr>
        <w:t>, ki jih bomo predložili v skladu s sklenjen</w:t>
      </w:r>
      <w:r w:rsidR="00D102E1">
        <w:rPr>
          <w:rFonts w:ascii="Tahoma" w:hAnsi="Tahoma" w:cs="Tahoma"/>
          <w:sz w:val="20"/>
        </w:rPr>
        <w:t>o pogodbo</w:t>
      </w:r>
      <w:r>
        <w:rPr>
          <w:rFonts w:ascii="Tahoma" w:hAnsi="Tahoma" w:cs="Tahoma"/>
          <w:sz w:val="20"/>
        </w:rPr>
        <w:t xml:space="preserve"> </w:t>
      </w:r>
      <w:r w:rsidRPr="006B0555">
        <w:rPr>
          <w:rFonts w:ascii="Tahoma" w:hAnsi="Tahoma" w:cs="Tahoma"/>
          <w:i/>
          <w:sz w:val="20"/>
        </w:rPr>
        <w:t xml:space="preserve">(velja za (samostojnega/vodilnega) </w:t>
      </w:r>
      <w:r>
        <w:rPr>
          <w:rFonts w:ascii="Tahoma" w:hAnsi="Tahoma" w:cs="Tahoma"/>
          <w:i/>
          <w:sz w:val="20"/>
        </w:rPr>
        <w:t>ponudnika</w:t>
      </w:r>
      <w:r w:rsidRPr="006B0555">
        <w:rPr>
          <w:rFonts w:ascii="Tahoma" w:hAnsi="Tahoma" w:cs="Tahoma"/>
          <w:i/>
          <w:sz w:val="20"/>
        </w:rPr>
        <w:t xml:space="preserve"> in partnerje, v primeru skupne </w:t>
      </w:r>
      <w:r>
        <w:rPr>
          <w:rFonts w:ascii="Tahoma" w:hAnsi="Tahoma" w:cs="Tahoma"/>
          <w:i/>
          <w:sz w:val="20"/>
        </w:rPr>
        <w:t>ponudbe</w:t>
      </w:r>
      <w:r w:rsidRPr="006B0555">
        <w:rPr>
          <w:rFonts w:ascii="Tahoma" w:hAnsi="Tahoma" w:cs="Tahoma"/>
          <w:i/>
          <w:sz w:val="20"/>
        </w:rPr>
        <w:t>)</w:t>
      </w:r>
      <w:r>
        <w:rPr>
          <w:rFonts w:ascii="Tahoma" w:hAnsi="Tahoma" w:cs="Tahoma"/>
          <w:sz w:val="20"/>
        </w:rPr>
        <w:t>;</w:t>
      </w:r>
    </w:p>
    <w:p w14:paraId="280A2C51" w14:textId="77777777" w:rsidR="009F1352" w:rsidRDefault="009F1352"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w:t>
      </w:r>
      <w:r w:rsidRPr="00E4333E">
        <w:rPr>
          <w:rFonts w:ascii="Tahoma" w:hAnsi="Tahoma" w:cs="Tahoma"/>
          <w:sz w:val="20"/>
        </w:rPr>
        <w:t>v predloženih dokumentih nismo podali neresničnih ali zavajajočih podatkov in da vsi podatki navedeni v ponudbi ustrezajo dejanskemu stanju</w:t>
      </w:r>
      <w:r>
        <w:rPr>
          <w:rFonts w:ascii="Tahoma" w:hAnsi="Tahoma" w:cs="Tahoma"/>
          <w:sz w:val="20"/>
        </w:rPr>
        <w:t>,</w:t>
      </w:r>
    </w:p>
    <w:p w14:paraId="2952D85F" w14:textId="77777777" w:rsidR="009F1352" w:rsidRPr="004E2C5D" w:rsidRDefault="009F1352"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Pr>
          <w:rFonts w:ascii="Tahoma" w:hAnsi="Tahoma" w:cs="Tahoma"/>
          <w:sz w:val="20"/>
        </w:rPr>
        <w:t xml:space="preserve">da prevzemamo </w:t>
      </w:r>
      <w:r w:rsidRPr="004E2C5D">
        <w:rPr>
          <w:rFonts w:ascii="Tahoma" w:hAnsi="Tahoma" w:cs="Tahoma"/>
          <w:sz w:val="20"/>
        </w:rPr>
        <w:t>kaze</w:t>
      </w:r>
      <w:r>
        <w:rPr>
          <w:rFonts w:ascii="Tahoma" w:hAnsi="Tahoma" w:cs="Tahoma"/>
          <w:sz w:val="20"/>
        </w:rPr>
        <w:t>nsko in materialno odgovornost</w:t>
      </w:r>
      <w:r w:rsidRPr="004E2C5D">
        <w:rPr>
          <w:rFonts w:ascii="Tahoma" w:hAnsi="Tahoma" w:cs="Tahoma"/>
          <w:sz w:val="20"/>
        </w:rPr>
        <w:t xml:space="preserve">, da pri </w:t>
      </w:r>
      <w:r>
        <w:rPr>
          <w:rFonts w:ascii="Tahoma" w:hAnsi="Tahoma" w:cs="Tahoma"/>
          <w:sz w:val="20"/>
        </w:rPr>
        <w:t>prijavi/</w:t>
      </w:r>
      <w:r w:rsidRPr="004E2C5D">
        <w:rPr>
          <w:rFonts w:ascii="Tahoma" w:hAnsi="Tahoma" w:cs="Tahoma"/>
          <w:sz w:val="20"/>
        </w:rPr>
        <w:t>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6A439026" w14:textId="77777777" w:rsidR="009F1352" w:rsidRDefault="009F1352" w:rsidP="001D7148">
      <w:pPr>
        <w:pStyle w:val="Odstavekseznama"/>
        <w:keepNext/>
        <w:keepLines/>
        <w:numPr>
          <w:ilvl w:val="0"/>
          <w:numId w:val="28"/>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14:paraId="3CFDE144" w14:textId="77777777" w:rsidR="009F1352" w:rsidRDefault="009F1352" w:rsidP="001D7148">
      <w:pPr>
        <w:pStyle w:val="Odstavekseznama"/>
        <w:keepNext/>
        <w:keepLines/>
        <w:numPr>
          <w:ilvl w:val="0"/>
          <w:numId w:val="28"/>
        </w:numPr>
        <w:tabs>
          <w:tab w:val="left" w:pos="284"/>
        </w:tabs>
        <w:jc w:val="both"/>
        <w:rPr>
          <w:rFonts w:ascii="Tahoma" w:hAnsi="Tahoma" w:cs="Tahoma"/>
        </w:rPr>
      </w:pPr>
      <w:r w:rsidRPr="004E2C5D">
        <w:rPr>
          <w:rFonts w:ascii="Tahoma" w:hAnsi="Tahoma" w:cs="Tahoma"/>
        </w:rPr>
        <w:t>subjekt, ki ga zastopam, ni pravna oseba, subjekt ali organ, katerega več kot 50-odstotni delež je v neposredni ali posredni lasti subjekta iz točke (a) zgoraj;</w:t>
      </w:r>
    </w:p>
    <w:p w14:paraId="72B7B0E9" w14:textId="77777777" w:rsidR="009F1352" w:rsidRDefault="009F1352" w:rsidP="001D7148">
      <w:pPr>
        <w:pStyle w:val="Odstavekseznama"/>
        <w:keepNext/>
        <w:keepLines/>
        <w:numPr>
          <w:ilvl w:val="0"/>
          <w:numId w:val="28"/>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14:paraId="0C0AD83A" w14:textId="77777777" w:rsidR="009F1352" w:rsidRDefault="009F1352" w:rsidP="001D7148">
      <w:pPr>
        <w:pStyle w:val="Odstavekseznama"/>
        <w:keepNext/>
        <w:keepLines/>
        <w:numPr>
          <w:ilvl w:val="0"/>
          <w:numId w:val="28"/>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14:paraId="1715ED08" w14:textId="77777777" w:rsidR="009F1352" w:rsidRPr="00E4333E" w:rsidRDefault="009F1352"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sidRPr="00E4333E">
        <w:rPr>
          <w:rFonts w:ascii="Tahoma" w:hAnsi="Tahoma" w:cs="Tahoma"/>
          <w:sz w:val="20"/>
        </w:rPr>
        <w:t>razumemo, da se naročnik ne obvezuje sprejeti katerokoli ponudbo, ki jo je prejel,</w:t>
      </w:r>
    </w:p>
    <w:p w14:paraId="3F331C14" w14:textId="77777777" w:rsidR="009F1352" w:rsidRPr="00E4333E" w:rsidRDefault="009F1352"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sidRPr="00E4333E">
        <w:rPr>
          <w:rFonts w:ascii="Tahoma" w:hAnsi="Tahoma" w:cs="Tahoma"/>
          <w:sz w:val="20"/>
        </w:rPr>
        <w:t>da lahko naročnik nenapovedano preveri v ponudbeni dokumentaciji navedene podatke,</w:t>
      </w:r>
    </w:p>
    <w:p w14:paraId="26C912BE" w14:textId="77777777" w:rsidR="009F1352" w:rsidRPr="00E4333E" w:rsidRDefault="009F1352"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sidRPr="00E4333E">
        <w:rPr>
          <w:rFonts w:ascii="Tahoma" w:hAnsi="Tahoma" w:cs="Tahoma"/>
          <w:sz w:val="20"/>
        </w:rPr>
        <w:t>da bomo naročniku poravnali vso škodo, ki bi jo povzročili, če bi se v postopku naročila, oddaje in izvajanja javnega naročila ugotovilo, da so v ponudbeni dokumentaciji navedeni podatki neresnični ali zavajajoči,</w:t>
      </w:r>
    </w:p>
    <w:p w14:paraId="0AE0D6F2" w14:textId="77777777" w:rsidR="009F1352" w:rsidRPr="00E4333E" w:rsidRDefault="009F1352"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sidRPr="00E4333E">
        <w:rPr>
          <w:rFonts w:ascii="Tahoma" w:hAnsi="Tahoma" w:cs="Tahoma"/>
          <w:sz w:val="20"/>
        </w:rPr>
        <w:t>da smo pri sestavi ponudbe in 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6EA2C62C" w14:textId="77777777" w:rsidR="009F1352" w:rsidRPr="00E4333E" w:rsidRDefault="009F1352" w:rsidP="001D7148">
      <w:pPr>
        <w:pStyle w:val="Blokbesedila"/>
        <w:keepNext/>
        <w:keepLines/>
        <w:numPr>
          <w:ilvl w:val="1"/>
          <w:numId w:val="27"/>
        </w:numPr>
        <w:tabs>
          <w:tab w:val="clear" w:pos="8647"/>
          <w:tab w:val="left" w:pos="426"/>
        </w:tabs>
        <w:ind w:left="426" w:right="-2" w:hanging="426"/>
        <w:jc w:val="both"/>
        <w:rPr>
          <w:rFonts w:ascii="Tahoma" w:hAnsi="Tahoma" w:cs="Tahoma"/>
          <w:sz w:val="20"/>
        </w:rPr>
      </w:pPr>
      <w:r w:rsidRPr="00E4333E">
        <w:rPr>
          <w:rFonts w:ascii="Tahoma" w:hAnsi="Tahoma" w:cs="Tahoma"/>
          <w:sz w:val="20"/>
        </w:rPr>
        <w:t>da razumemo, da naročnik s tem javnim naročilom ni obvezan, da nadaljuje s postopkom izbire izvajalca. V primeru, da bo storil tako, do nas ne bo imel nobenih obveznosti niti obratno.</w:t>
      </w:r>
    </w:p>
    <w:p w14:paraId="75997207" w14:textId="77777777" w:rsidR="009F1352" w:rsidRDefault="009F1352" w:rsidP="001D7148">
      <w:pPr>
        <w:keepNext/>
        <w:keepLines/>
        <w:tabs>
          <w:tab w:val="left" w:pos="2835"/>
        </w:tabs>
        <w:ind w:left="-142"/>
        <w:jc w:val="both"/>
        <w:rPr>
          <w:rFonts w:ascii="Tahoma" w:hAnsi="Tahoma" w:cs="Tahoma"/>
          <w:sz w:val="24"/>
        </w:rPr>
      </w:pPr>
    </w:p>
    <w:p w14:paraId="1AB8740D" w14:textId="03FA4E95" w:rsidR="009F1352" w:rsidRPr="00FC2F2D" w:rsidRDefault="009F1352" w:rsidP="001D7148">
      <w:pPr>
        <w:keepNext/>
        <w:keepLines/>
        <w:jc w:val="both"/>
        <w:rPr>
          <w:rFonts w:ascii="Tahoma" w:hAnsi="Tahoma" w:cs="Tahoma"/>
          <w:b/>
        </w:rPr>
      </w:pPr>
      <w:r w:rsidRPr="009B7B15">
        <w:rPr>
          <w:rFonts w:ascii="Tahoma" w:hAnsi="Tahoma" w:cs="Tahoma"/>
          <w:b/>
        </w:rPr>
        <w:t>S podpisom te izjave dajemo soglasje, da pooblaščeni predstavnik naročnika</w:t>
      </w:r>
      <w:r w:rsidRPr="009B7B15">
        <w:rPr>
          <w:rFonts w:ascii="Tahoma" w:hAnsi="Tahoma" w:cs="Tahoma"/>
          <w:b/>
          <w:bCs/>
        </w:rPr>
        <w:t xml:space="preserve">, ki vodi postopek javnega naročila </w:t>
      </w:r>
      <w:r w:rsidRPr="009B7B15">
        <w:rPr>
          <w:rFonts w:ascii="Tahoma" w:hAnsi="Tahoma" w:cs="Tahoma"/>
          <w:b/>
        </w:rPr>
        <w:t xml:space="preserve">št. </w:t>
      </w:r>
      <w:r w:rsidR="00FC2F2D" w:rsidRPr="00FC2F2D">
        <w:rPr>
          <w:rFonts w:ascii="Tahoma" w:hAnsi="Tahoma" w:cs="Tahoma"/>
          <w:b/>
        </w:rPr>
        <w:t>JHL-34/23, Vzdrževanje in nadzor informacijsko komunikacijske opreme</w:t>
      </w:r>
      <w:r w:rsidRPr="00D6391D">
        <w:rPr>
          <w:rFonts w:ascii="Tahoma" w:hAnsi="Tahoma" w:cs="Tahoma"/>
          <w:b/>
        </w:rPr>
        <w:t xml:space="preserve">, pridobi podatke za preveritev ponudbe / zahtev iz tč. 3.1. razpisne dokumentacije v skladu z 89. </w:t>
      </w:r>
      <w:r w:rsidRPr="009B7B15">
        <w:rPr>
          <w:rFonts w:ascii="Tahoma" w:hAnsi="Tahoma" w:cs="Tahoma"/>
          <w:b/>
        </w:rPr>
        <w:t xml:space="preserve">členom ZJN-3 v enotnem informacijskem sistemu – </w:t>
      </w:r>
      <w:proofErr w:type="spellStart"/>
      <w:r w:rsidRPr="009B7B15">
        <w:rPr>
          <w:rFonts w:ascii="Tahoma" w:hAnsi="Tahoma" w:cs="Tahoma"/>
          <w:b/>
        </w:rPr>
        <w:t>eDosje</w:t>
      </w:r>
      <w:proofErr w:type="spellEnd"/>
      <w:r w:rsidRPr="009B7B15">
        <w:rPr>
          <w:rFonts w:ascii="Tahoma" w:hAnsi="Tahoma" w:cs="Tahoma"/>
          <w:b/>
        </w:rPr>
        <w:t xml:space="preserve"> iz devetega odstavka 77. člena</w:t>
      </w:r>
      <w:r>
        <w:rPr>
          <w:rFonts w:ascii="Tahoma" w:hAnsi="Tahoma" w:cs="Tahoma"/>
          <w:b/>
        </w:rPr>
        <w:t xml:space="preserve"> ZJN-3.</w:t>
      </w:r>
    </w:p>
    <w:tbl>
      <w:tblPr>
        <w:tblW w:w="9764" w:type="dxa"/>
        <w:tblLayout w:type="fixed"/>
        <w:tblCellMar>
          <w:left w:w="30" w:type="dxa"/>
          <w:right w:w="30" w:type="dxa"/>
        </w:tblCellMar>
        <w:tblLook w:val="0000" w:firstRow="0" w:lastRow="0" w:firstColumn="0" w:lastColumn="0" w:noHBand="0" w:noVBand="0"/>
      </w:tblPr>
      <w:tblGrid>
        <w:gridCol w:w="3446"/>
        <w:gridCol w:w="2586"/>
        <w:gridCol w:w="3732"/>
      </w:tblGrid>
      <w:tr w:rsidR="009F1352" w:rsidRPr="00285804" w14:paraId="1E679691" w14:textId="77777777" w:rsidTr="006461AC">
        <w:trPr>
          <w:trHeight w:val="235"/>
        </w:trPr>
        <w:tc>
          <w:tcPr>
            <w:tcW w:w="3446" w:type="dxa"/>
            <w:tcBorders>
              <w:bottom w:val="single" w:sz="4" w:space="0" w:color="auto"/>
            </w:tcBorders>
          </w:tcPr>
          <w:p w14:paraId="3148D3CA" w14:textId="77777777" w:rsidR="009F1352" w:rsidRPr="00285804" w:rsidRDefault="009F1352" w:rsidP="001D7148">
            <w:pPr>
              <w:keepNext/>
              <w:keepLines/>
              <w:jc w:val="both"/>
              <w:rPr>
                <w:rFonts w:ascii="Tahoma" w:hAnsi="Tahoma" w:cs="Tahoma"/>
                <w:snapToGrid w:val="0"/>
                <w:color w:val="000000"/>
                <w:sz w:val="22"/>
              </w:rPr>
            </w:pPr>
          </w:p>
          <w:p w14:paraId="51F1C7A5" w14:textId="77777777" w:rsidR="009F1352" w:rsidRPr="00285804" w:rsidRDefault="009F1352" w:rsidP="001D7148">
            <w:pPr>
              <w:keepNext/>
              <w:keepLines/>
              <w:jc w:val="both"/>
              <w:rPr>
                <w:rFonts w:ascii="Tahoma" w:hAnsi="Tahoma" w:cs="Tahoma"/>
                <w:snapToGrid w:val="0"/>
                <w:color w:val="000000"/>
              </w:rPr>
            </w:pPr>
          </w:p>
        </w:tc>
        <w:tc>
          <w:tcPr>
            <w:tcW w:w="2586" w:type="dxa"/>
          </w:tcPr>
          <w:p w14:paraId="4384E7EC" w14:textId="77777777" w:rsidR="009F1352" w:rsidRPr="00285804" w:rsidRDefault="009F1352" w:rsidP="001D7148">
            <w:pPr>
              <w:keepNext/>
              <w:keepLines/>
              <w:jc w:val="center"/>
              <w:rPr>
                <w:rFonts w:ascii="Tahoma" w:hAnsi="Tahoma" w:cs="Tahoma"/>
                <w:snapToGrid w:val="0"/>
                <w:color w:val="000000"/>
              </w:rPr>
            </w:pPr>
          </w:p>
        </w:tc>
        <w:tc>
          <w:tcPr>
            <w:tcW w:w="3732" w:type="dxa"/>
            <w:tcBorders>
              <w:bottom w:val="single" w:sz="4" w:space="0" w:color="auto"/>
            </w:tcBorders>
          </w:tcPr>
          <w:p w14:paraId="5CC2208D" w14:textId="77777777" w:rsidR="009F1352" w:rsidRPr="00285804" w:rsidRDefault="009F1352" w:rsidP="001D7148">
            <w:pPr>
              <w:keepNext/>
              <w:keepLines/>
              <w:tabs>
                <w:tab w:val="left" w:pos="567"/>
                <w:tab w:val="num" w:pos="851"/>
                <w:tab w:val="left" w:pos="993"/>
              </w:tabs>
              <w:jc w:val="both"/>
              <w:rPr>
                <w:rFonts w:ascii="Tahoma" w:hAnsi="Tahoma" w:cs="Tahoma"/>
                <w:snapToGrid w:val="0"/>
                <w:color w:val="000000"/>
              </w:rPr>
            </w:pPr>
          </w:p>
        </w:tc>
      </w:tr>
      <w:tr w:rsidR="009F1352" w:rsidRPr="00285804" w14:paraId="7E9ADC9E" w14:textId="77777777" w:rsidTr="006461AC">
        <w:trPr>
          <w:trHeight w:val="235"/>
        </w:trPr>
        <w:tc>
          <w:tcPr>
            <w:tcW w:w="3446" w:type="dxa"/>
            <w:tcBorders>
              <w:top w:val="single" w:sz="4" w:space="0" w:color="auto"/>
            </w:tcBorders>
          </w:tcPr>
          <w:p w14:paraId="07080E3F" w14:textId="77777777" w:rsidR="009F1352" w:rsidRPr="00285804" w:rsidRDefault="009F1352" w:rsidP="001D7148">
            <w:pPr>
              <w:keepNext/>
              <w:keepLines/>
              <w:jc w:val="center"/>
              <w:rPr>
                <w:rFonts w:ascii="Tahoma" w:hAnsi="Tahoma" w:cs="Tahoma"/>
                <w:snapToGrid w:val="0"/>
                <w:color w:val="000000"/>
              </w:rPr>
            </w:pPr>
            <w:r w:rsidRPr="00285804">
              <w:rPr>
                <w:rFonts w:ascii="Tahoma" w:hAnsi="Tahoma" w:cs="Tahoma"/>
                <w:snapToGrid w:val="0"/>
                <w:color w:val="000000"/>
              </w:rPr>
              <w:t>(</w:t>
            </w:r>
            <w:r w:rsidRPr="00285804">
              <w:rPr>
                <w:rFonts w:ascii="Tahoma" w:hAnsi="Tahoma" w:cs="Tahoma"/>
                <w:snapToGrid w:val="0"/>
                <w:color w:val="000000"/>
                <w:sz w:val="18"/>
              </w:rPr>
              <w:t>kraj, datum</w:t>
            </w:r>
            <w:r w:rsidRPr="00285804">
              <w:rPr>
                <w:rFonts w:ascii="Tahoma" w:hAnsi="Tahoma" w:cs="Tahoma"/>
                <w:snapToGrid w:val="0"/>
                <w:color w:val="000000"/>
              </w:rPr>
              <w:t>)</w:t>
            </w:r>
          </w:p>
        </w:tc>
        <w:tc>
          <w:tcPr>
            <w:tcW w:w="2586" w:type="dxa"/>
          </w:tcPr>
          <w:p w14:paraId="5B174AFF" w14:textId="77777777" w:rsidR="009F1352" w:rsidRPr="00285804" w:rsidRDefault="009F1352" w:rsidP="001D7148">
            <w:pPr>
              <w:keepNext/>
              <w:keepLines/>
              <w:jc w:val="center"/>
              <w:rPr>
                <w:rFonts w:ascii="Tahoma" w:hAnsi="Tahoma" w:cs="Tahoma"/>
                <w:snapToGrid w:val="0"/>
                <w:color w:val="000000"/>
              </w:rPr>
            </w:pPr>
            <w:r w:rsidRPr="00285804">
              <w:rPr>
                <w:rFonts w:ascii="Tahoma" w:hAnsi="Tahoma" w:cs="Tahoma"/>
                <w:snapToGrid w:val="0"/>
                <w:color w:val="000000"/>
              </w:rPr>
              <w:t>žig</w:t>
            </w:r>
          </w:p>
        </w:tc>
        <w:tc>
          <w:tcPr>
            <w:tcW w:w="3732" w:type="dxa"/>
            <w:tcBorders>
              <w:top w:val="single" w:sz="4" w:space="0" w:color="auto"/>
            </w:tcBorders>
          </w:tcPr>
          <w:p w14:paraId="27A4F6C0" w14:textId="0956D85A" w:rsidR="009F1352" w:rsidRPr="00285804" w:rsidRDefault="009F1352" w:rsidP="000E0E86">
            <w:pPr>
              <w:keepNext/>
              <w:keepLines/>
              <w:jc w:val="both"/>
              <w:rPr>
                <w:rFonts w:ascii="Tahoma" w:hAnsi="Tahoma" w:cs="Tahoma"/>
                <w:snapToGrid w:val="0"/>
                <w:color w:val="000000"/>
              </w:rPr>
            </w:pPr>
            <w:r w:rsidRPr="00285804">
              <w:rPr>
                <w:rFonts w:ascii="Tahoma" w:hAnsi="Tahoma" w:cs="Tahoma"/>
                <w:snapToGrid w:val="0"/>
                <w:color w:val="000000"/>
              </w:rPr>
              <w:t>(</w:t>
            </w:r>
            <w:r>
              <w:rPr>
                <w:rFonts w:ascii="Tahoma" w:hAnsi="Tahoma" w:cs="Tahoma"/>
                <w:snapToGrid w:val="0"/>
                <w:color w:val="000000"/>
                <w:sz w:val="18"/>
              </w:rPr>
              <w:t>Ime in priimek ter</w:t>
            </w:r>
            <w:r w:rsidRPr="00285804">
              <w:rPr>
                <w:rFonts w:ascii="Tahoma" w:hAnsi="Tahoma" w:cs="Tahoma"/>
                <w:snapToGrid w:val="0"/>
                <w:color w:val="000000"/>
                <w:sz w:val="18"/>
              </w:rPr>
              <w:t xml:space="preserve"> podpis ponudnika</w:t>
            </w:r>
            <w:r>
              <w:rPr>
                <w:rFonts w:ascii="Tahoma" w:hAnsi="Tahoma" w:cs="Tahoma"/>
                <w:snapToGrid w:val="0"/>
                <w:color w:val="000000"/>
                <w:sz w:val="18"/>
              </w:rPr>
              <w:t>/</w:t>
            </w:r>
            <w:r w:rsidR="000E0E86">
              <w:rPr>
                <w:rFonts w:ascii="Tahoma" w:hAnsi="Tahoma" w:cs="Tahoma"/>
                <w:snapToGrid w:val="0"/>
                <w:color w:val="000000"/>
                <w:sz w:val="18"/>
              </w:rPr>
              <w:t xml:space="preserve"> </w:t>
            </w:r>
            <w:r>
              <w:rPr>
                <w:rFonts w:ascii="Tahoma" w:hAnsi="Tahoma" w:cs="Tahoma"/>
                <w:snapToGrid w:val="0"/>
                <w:color w:val="000000"/>
                <w:sz w:val="18"/>
              </w:rPr>
              <w:t>partnerja</w:t>
            </w:r>
            <w:r w:rsidRPr="00285804">
              <w:rPr>
                <w:rFonts w:ascii="Tahoma" w:hAnsi="Tahoma" w:cs="Tahoma"/>
                <w:snapToGrid w:val="0"/>
                <w:color w:val="000000"/>
              </w:rPr>
              <w:t>)</w:t>
            </w:r>
          </w:p>
        </w:tc>
      </w:tr>
    </w:tbl>
    <w:p w14:paraId="160E946F" w14:textId="77777777" w:rsidR="009F1352" w:rsidRPr="00285804" w:rsidRDefault="009F1352" w:rsidP="001D7148">
      <w:pPr>
        <w:keepNext/>
        <w:keepLines/>
        <w:tabs>
          <w:tab w:val="left" w:pos="567"/>
          <w:tab w:val="num" w:pos="851"/>
          <w:tab w:val="left" w:pos="993"/>
        </w:tabs>
        <w:jc w:val="both"/>
        <w:rPr>
          <w:rFonts w:ascii="Tahoma" w:hAnsi="Tahoma" w:cs="Tahoma"/>
          <w:b/>
          <w:i/>
          <w:sz w:val="24"/>
          <w:szCs w:val="18"/>
        </w:rPr>
      </w:pPr>
    </w:p>
    <w:p w14:paraId="486123B1" w14:textId="77777777" w:rsidR="009F1352" w:rsidRPr="00285804" w:rsidRDefault="009F1352" w:rsidP="001D7148">
      <w:pPr>
        <w:keepNext/>
        <w:keepLines/>
        <w:tabs>
          <w:tab w:val="left" w:pos="567"/>
          <w:tab w:val="num" w:pos="851"/>
          <w:tab w:val="left" w:pos="993"/>
        </w:tabs>
        <w:jc w:val="both"/>
        <w:rPr>
          <w:rFonts w:ascii="Tahoma" w:hAnsi="Tahoma" w:cs="Tahoma"/>
          <w:i/>
          <w:sz w:val="18"/>
          <w:szCs w:val="17"/>
        </w:rPr>
      </w:pPr>
      <w:r w:rsidRPr="00285804">
        <w:rPr>
          <w:rFonts w:ascii="Tahoma" w:hAnsi="Tahoma" w:cs="Tahoma"/>
          <w:b/>
          <w:i/>
          <w:sz w:val="18"/>
          <w:szCs w:val="17"/>
        </w:rPr>
        <w:t xml:space="preserve">Navodilo: </w:t>
      </w:r>
      <w:r w:rsidRPr="00285804">
        <w:rPr>
          <w:rFonts w:ascii="Tahoma" w:hAnsi="Tahoma" w:cs="Tahoma"/>
          <w:i/>
          <w:sz w:val="18"/>
          <w:szCs w:val="17"/>
        </w:rPr>
        <w:t xml:space="preserve">V primeru, da odda več ponudnikov </w:t>
      </w:r>
      <w:r w:rsidRPr="00285804">
        <w:rPr>
          <w:rFonts w:ascii="Tahoma" w:hAnsi="Tahoma" w:cs="Tahoma"/>
          <w:i/>
          <w:sz w:val="18"/>
          <w:szCs w:val="17"/>
          <w:u w:val="single"/>
        </w:rPr>
        <w:t>skupno ponudbo</w:t>
      </w:r>
      <w:r w:rsidRPr="00285804">
        <w:rPr>
          <w:rFonts w:ascii="Tahoma" w:hAnsi="Tahoma" w:cs="Tahoma"/>
          <w:i/>
          <w:sz w:val="18"/>
          <w:szCs w:val="17"/>
        </w:rPr>
        <w:t xml:space="preserve">, morajo razmnožen obrazec priloge 1 izpolniti </w:t>
      </w:r>
      <w:r w:rsidRPr="00285804">
        <w:rPr>
          <w:rFonts w:ascii="Tahoma" w:hAnsi="Tahoma" w:cs="Tahoma"/>
          <w:b/>
          <w:i/>
          <w:sz w:val="18"/>
          <w:szCs w:val="17"/>
        </w:rPr>
        <w:t>VSI</w:t>
      </w:r>
      <w:r w:rsidRPr="00285804">
        <w:rPr>
          <w:rFonts w:ascii="Tahoma" w:hAnsi="Tahoma" w:cs="Tahoma"/>
          <w:i/>
          <w:sz w:val="18"/>
          <w:szCs w:val="17"/>
        </w:rPr>
        <w:t xml:space="preserve"> ponudniki – partnerji. V primeru skupne ponudbe se k prilogi 1 priloži </w:t>
      </w:r>
      <w:r w:rsidRPr="00285804">
        <w:rPr>
          <w:rFonts w:ascii="Tahoma" w:hAnsi="Tahoma" w:cs="Tahoma"/>
          <w:i/>
          <w:sz w:val="18"/>
          <w:szCs w:val="17"/>
          <w:u w:val="single"/>
        </w:rPr>
        <w:t>pravni akt o skupni izvedbi naročila</w:t>
      </w:r>
      <w:r w:rsidRPr="00285804">
        <w:rPr>
          <w:rFonts w:ascii="Tahoma" w:hAnsi="Tahoma" w:cs="Tahoma"/>
          <w:i/>
          <w:sz w:val="18"/>
          <w:szCs w:val="17"/>
        </w:rPr>
        <w:t>.</w:t>
      </w:r>
    </w:p>
    <w:p w14:paraId="51A30E13" w14:textId="77777777" w:rsidR="009F1352" w:rsidRPr="00285804" w:rsidRDefault="009F1352" w:rsidP="001D7148">
      <w:pPr>
        <w:keepNext/>
        <w:keepLines/>
        <w:tabs>
          <w:tab w:val="left" w:pos="567"/>
          <w:tab w:val="num" w:pos="851"/>
          <w:tab w:val="left" w:pos="993"/>
        </w:tabs>
        <w:jc w:val="both"/>
        <w:rPr>
          <w:rFonts w:ascii="Tahoma" w:hAnsi="Tahoma" w:cs="Tahoma"/>
          <w:b/>
          <w:i/>
          <w:sz w:val="18"/>
          <w:szCs w:val="17"/>
          <w:u w:val="single"/>
        </w:rPr>
      </w:pPr>
    </w:p>
    <w:p w14:paraId="775FC165" w14:textId="77777777" w:rsidR="009F1352" w:rsidRPr="00285804" w:rsidRDefault="009F1352" w:rsidP="001D7148">
      <w:pPr>
        <w:keepNext/>
        <w:keepLines/>
        <w:tabs>
          <w:tab w:val="left" w:pos="567"/>
          <w:tab w:val="num" w:pos="851"/>
          <w:tab w:val="left" w:pos="993"/>
        </w:tabs>
        <w:jc w:val="both"/>
        <w:rPr>
          <w:rFonts w:ascii="Tahoma" w:hAnsi="Tahoma" w:cs="Tahoma"/>
          <w:b/>
          <w:i/>
          <w:iCs/>
          <w:sz w:val="18"/>
          <w:szCs w:val="17"/>
          <w:u w:val="single"/>
        </w:rPr>
      </w:pPr>
      <w:r w:rsidRPr="00285804">
        <w:rPr>
          <w:rFonts w:ascii="Tahoma" w:hAnsi="Tahoma" w:cs="Tahoma"/>
          <w:i/>
          <w:iCs/>
          <w:sz w:val="18"/>
          <w:szCs w:val="17"/>
        </w:rPr>
        <w:t xml:space="preserve">Ponudnik </w:t>
      </w:r>
      <w:r w:rsidRPr="00285804">
        <w:rPr>
          <w:rFonts w:ascii="Tahoma" w:hAnsi="Tahoma" w:cs="Tahoma"/>
          <w:i/>
          <w:iCs/>
          <w:sz w:val="18"/>
          <w:szCs w:val="17"/>
          <w:u w:val="single"/>
        </w:rPr>
        <w:t>obrazec</w:t>
      </w:r>
      <w:r w:rsidRPr="00285804">
        <w:rPr>
          <w:rFonts w:ascii="Tahoma" w:hAnsi="Tahoma" w:cs="Tahoma"/>
          <w:b/>
          <w:i/>
          <w:iCs/>
          <w:sz w:val="18"/>
          <w:szCs w:val="17"/>
        </w:rPr>
        <w:t xml:space="preserve"> </w:t>
      </w:r>
      <w:r w:rsidRPr="00285804">
        <w:rPr>
          <w:rFonts w:ascii="Tahoma" w:hAnsi="Tahoma" w:cs="Tahoma"/>
          <w:i/>
          <w:iCs/>
          <w:sz w:val="18"/>
          <w:szCs w:val="17"/>
        </w:rPr>
        <w:t>v okviru sistema e-JN</w:t>
      </w:r>
      <w:r w:rsidRPr="00285804">
        <w:rPr>
          <w:rFonts w:ascii="Tahoma" w:hAnsi="Tahoma" w:cs="Tahoma"/>
          <w:b/>
          <w:i/>
          <w:iCs/>
          <w:sz w:val="18"/>
          <w:szCs w:val="17"/>
        </w:rPr>
        <w:t xml:space="preserve"> </w:t>
      </w:r>
      <w:r w:rsidRPr="00285804">
        <w:rPr>
          <w:rFonts w:ascii="Tahoma" w:hAnsi="Tahoma" w:cs="Tahoma"/>
          <w:b/>
          <w:i/>
          <w:iCs/>
          <w:sz w:val="18"/>
          <w:szCs w:val="17"/>
          <w:u w:val="single"/>
        </w:rPr>
        <w:t>naloži v Razdelek »DOKUMENTI«, del »Ostale priloge«!!!</w:t>
      </w:r>
    </w:p>
    <w:p w14:paraId="2F8B3F5F" w14:textId="77777777" w:rsidR="00DA29A8" w:rsidRDefault="00DA29A8" w:rsidP="001D7148">
      <w:pPr>
        <w:keepNext/>
        <w:keepLines/>
        <w:tabs>
          <w:tab w:val="left" w:pos="567"/>
          <w:tab w:val="num" w:pos="851"/>
          <w:tab w:val="left" w:pos="993"/>
          <w:tab w:val="left" w:pos="1395"/>
        </w:tabs>
        <w:suppressAutoHyphens/>
        <w:rPr>
          <w:rFonts w:ascii="Tahoma" w:hAnsi="Tahoma" w:cs="Tahoma"/>
        </w:rPr>
      </w:pPr>
    </w:p>
    <w:p w14:paraId="0C0AE6C6" w14:textId="77777777" w:rsidR="002D04EC" w:rsidRPr="00FD7232" w:rsidRDefault="002D04EC" w:rsidP="001D7148">
      <w:pPr>
        <w:keepNext/>
        <w:keepLines/>
        <w:tabs>
          <w:tab w:val="left" w:pos="567"/>
          <w:tab w:val="num" w:pos="851"/>
          <w:tab w:val="left" w:pos="993"/>
        </w:tabs>
        <w:suppressAutoHyphens/>
        <w:jc w:val="right"/>
        <w:rPr>
          <w:rFonts w:ascii="Tahoma" w:hAnsi="Tahoma" w:cs="Tahoma"/>
          <w:b/>
        </w:rPr>
      </w:pPr>
      <w:r w:rsidRPr="00DA29A8">
        <w:rPr>
          <w:rFonts w:ascii="Tahoma" w:hAnsi="Tahoma" w:cs="Tahoma"/>
        </w:rPr>
        <w:br w:type="page"/>
      </w:r>
      <w:r w:rsidRPr="00FD7232">
        <w:rPr>
          <w:rFonts w:ascii="Tahoma" w:hAnsi="Tahoma" w:cs="Tahoma"/>
          <w:b/>
        </w:rPr>
        <w:lastRenderedPageBreak/>
        <w:t xml:space="preserve">Obrazec 1 k prilogi 1 </w:t>
      </w:r>
    </w:p>
    <w:p w14:paraId="1943E371" w14:textId="77777777" w:rsidR="002D04EC" w:rsidRPr="00FD7232" w:rsidRDefault="002D04EC" w:rsidP="001D7148">
      <w:pPr>
        <w:keepNext/>
        <w:keepLines/>
        <w:jc w:val="both"/>
        <w:rPr>
          <w:rFonts w:ascii="Tahoma" w:hAnsi="Tahoma" w:cs="Tahoma"/>
          <w:lang w:val="x-none"/>
        </w:rPr>
      </w:pPr>
    </w:p>
    <w:p w14:paraId="5C7931A7" w14:textId="77777777" w:rsidR="002D04EC" w:rsidRPr="00FD7232" w:rsidRDefault="002D04EC" w:rsidP="001D7148">
      <w:pPr>
        <w:keepNext/>
        <w:keepLines/>
        <w:jc w:val="both"/>
        <w:rPr>
          <w:rFonts w:ascii="Tahoma" w:hAnsi="Tahoma" w:cs="Tahoma"/>
          <w:lang w:val="x-none"/>
        </w:rPr>
      </w:pPr>
    </w:p>
    <w:p w14:paraId="3072B813" w14:textId="77777777" w:rsidR="002D04EC" w:rsidRPr="008442ED" w:rsidRDefault="002D04EC" w:rsidP="001D7148">
      <w:pPr>
        <w:keepNext/>
        <w:keepLines/>
        <w:jc w:val="center"/>
        <w:rPr>
          <w:rFonts w:ascii="Tahoma" w:hAnsi="Tahoma" w:cs="Tahoma"/>
          <w:b/>
          <w:sz w:val="22"/>
          <w:szCs w:val="22"/>
        </w:rPr>
      </w:pPr>
      <w:r w:rsidRPr="008442ED">
        <w:rPr>
          <w:rFonts w:ascii="Tahoma" w:hAnsi="Tahoma" w:cs="Tahoma"/>
          <w:b/>
          <w:sz w:val="22"/>
          <w:szCs w:val="22"/>
        </w:rPr>
        <w:t>PRAVNI AKT O SKUPNI IZVEDBI NAROČILA</w:t>
      </w:r>
    </w:p>
    <w:p w14:paraId="3C0C73AA" w14:textId="77777777" w:rsidR="002D04EC" w:rsidRPr="008442ED" w:rsidRDefault="002D04EC" w:rsidP="001D7148">
      <w:pPr>
        <w:keepNext/>
        <w:keepLines/>
        <w:jc w:val="both"/>
        <w:rPr>
          <w:rFonts w:ascii="Tahoma" w:hAnsi="Tahoma" w:cs="Tahoma"/>
          <w:lang w:val="x-none"/>
        </w:rPr>
      </w:pPr>
    </w:p>
    <w:p w14:paraId="44BE1487" w14:textId="77777777" w:rsidR="002D04EC" w:rsidRPr="00FD7232" w:rsidRDefault="002D04EC" w:rsidP="001D7148">
      <w:pPr>
        <w:keepNext/>
        <w:keepLines/>
        <w:jc w:val="both"/>
        <w:rPr>
          <w:rFonts w:ascii="Tahoma" w:hAnsi="Tahoma" w:cs="Tahoma"/>
          <w:lang w:val="x-none"/>
        </w:rPr>
      </w:pPr>
      <w:r w:rsidRPr="008442ED">
        <w:rPr>
          <w:rFonts w:ascii="Tahoma" w:hAnsi="Tahoma" w:cs="Tahoma"/>
          <w:lang w:val="x-none"/>
        </w:rPr>
        <w:t>Za Obrazcem 1 k prilogi 1 se priloži pravni akt o skupni izvedbi naročila, podpisan in žigosan s strani vseh ponudnikov</w:t>
      </w:r>
      <w:r w:rsidRPr="008442ED">
        <w:rPr>
          <w:rFonts w:ascii="Tahoma" w:hAnsi="Tahoma" w:cs="Tahoma"/>
        </w:rPr>
        <w:t>-partnerjev (skupna ponudba)</w:t>
      </w:r>
      <w:r w:rsidRPr="008442ED">
        <w:rPr>
          <w:rFonts w:ascii="Tahoma" w:hAnsi="Tahoma" w:cs="Tahoma"/>
          <w:lang w:val="x-none"/>
        </w:rPr>
        <w:t>, ki sodelujejo pri izvedbi naročila.</w:t>
      </w:r>
    </w:p>
    <w:p w14:paraId="4B265BBB" w14:textId="77777777" w:rsidR="009D3D5B" w:rsidRDefault="00320E31" w:rsidP="001D7148">
      <w:pPr>
        <w:keepNext/>
        <w:keepLines/>
        <w:jc w:val="both"/>
        <w:rPr>
          <w:rFonts w:ascii="Tahoma" w:hAnsi="Tahoma" w:cs="Tahoma"/>
        </w:rPr>
      </w:pPr>
      <w:r>
        <w:rPr>
          <w:rFonts w:ascii="Tahoma" w:hAnsi="Tahoma" w:cs="Tahoma"/>
        </w:rPr>
        <w:br w:type="page"/>
      </w: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6461AC" w:rsidRPr="00285804" w14:paraId="1AF76FB9" w14:textId="77777777" w:rsidTr="006461AC">
        <w:tc>
          <w:tcPr>
            <w:tcW w:w="7933" w:type="dxa"/>
          </w:tcPr>
          <w:p w14:paraId="1999E2DD" w14:textId="77777777" w:rsidR="006461AC" w:rsidRPr="00285804" w:rsidRDefault="006461AC" w:rsidP="001D7148">
            <w:pPr>
              <w:keepNext/>
              <w:keepLines/>
              <w:jc w:val="both"/>
              <w:rPr>
                <w:rFonts w:ascii="Tahoma" w:hAnsi="Tahoma" w:cs="Tahoma"/>
              </w:rPr>
            </w:pPr>
            <w:r w:rsidRPr="00285804">
              <w:rPr>
                <w:rFonts w:ascii="Tahoma" w:hAnsi="Tahoma" w:cs="Tahoma"/>
              </w:rPr>
              <w:lastRenderedPageBreak/>
              <w:t xml:space="preserve">PONUDBA </w:t>
            </w:r>
          </w:p>
        </w:tc>
        <w:tc>
          <w:tcPr>
            <w:tcW w:w="1276" w:type="dxa"/>
          </w:tcPr>
          <w:p w14:paraId="3FA0E82A" w14:textId="77777777" w:rsidR="006461AC" w:rsidRPr="00285804" w:rsidRDefault="006461AC" w:rsidP="001D7148">
            <w:pPr>
              <w:keepNext/>
              <w:keepLines/>
              <w:jc w:val="both"/>
              <w:rPr>
                <w:rFonts w:ascii="Tahoma" w:hAnsi="Tahoma" w:cs="Tahoma"/>
                <w:b/>
                <w:i/>
              </w:rPr>
            </w:pPr>
            <w:r w:rsidRPr="00285804">
              <w:rPr>
                <w:rFonts w:ascii="Tahoma" w:hAnsi="Tahoma" w:cs="Tahoma"/>
                <w:b/>
                <w:i/>
              </w:rPr>
              <w:t>Priloga 2</w:t>
            </w:r>
            <w:r>
              <w:rPr>
                <w:rFonts w:ascii="Tahoma" w:hAnsi="Tahoma" w:cs="Tahoma"/>
                <w:b/>
                <w:i/>
              </w:rPr>
              <w:t>/1</w:t>
            </w:r>
          </w:p>
        </w:tc>
      </w:tr>
    </w:tbl>
    <w:p w14:paraId="2185C53B" w14:textId="77777777" w:rsidR="007C70A1" w:rsidRPr="00CE1BAD" w:rsidRDefault="007C70A1" w:rsidP="001D7148">
      <w:pPr>
        <w:keepNext/>
        <w:keepLines/>
        <w:jc w:val="both"/>
        <w:rPr>
          <w:rFonts w:ascii="Tahoma" w:hAnsi="Tahoma" w:cs="Tahoma"/>
          <w:b/>
          <w:highlight w:val="yellow"/>
        </w:rPr>
      </w:pPr>
    </w:p>
    <w:p w14:paraId="0C09D856" w14:textId="77777777" w:rsidR="00FC2F2D" w:rsidRPr="00FC2F2D" w:rsidRDefault="006461AC" w:rsidP="00640914">
      <w:pPr>
        <w:keepNext/>
        <w:keepLines/>
        <w:ind w:right="1"/>
        <w:jc w:val="both"/>
        <w:rPr>
          <w:rFonts w:ascii="Tahoma" w:hAnsi="Tahoma" w:cs="Tahoma"/>
          <w:b/>
        </w:rPr>
      </w:pPr>
      <w:r>
        <w:rPr>
          <w:rFonts w:ascii="Tahoma" w:hAnsi="Tahoma" w:cs="Tahoma"/>
          <w:b/>
        </w:rPr>
        <w:t xml:space="preserve">PONUDBA ŠT. _________________ za javno naročilo št. </w:t>
      </w:r>
      <w:r w:rsidR="00FC2F2D" w:rsidRPr="00193395">
        <w:rPr>
          <w:rFonts w:ascii="Tahoma" w:hAnsi="Tahoma" w:cs="Tahoma"/>
          <w:b/>
        </w:rPr>
        <w:t>JHL-</w:t>
      </w:r>
      <w:r w:rsidR="00FC2F2D">
        <w:rPr>
          <w:rFonts w:ascii="Tahoma" w:hAnsi="Tahoma" w:cs="Tahoma"/>
          <w:b/>
        </w:rPr>
        <w:t>34/23</w:t>
      </w:r>
      <w:r w:rsidR="00FC2F2D" w:rsidRPr="00193395">
        <w:rPr>
          <w:rFonts w:ascii="Tahoma" w:hAnsi="Tahoma" w:cs="Tahoma"/>
          <w:b/>
        </w:rPr>
        <w:t xml:space="preserve">, </w:t>
      </w:r>
      <w:r w:rsidR="00FC2F2D" w:rsidRPr="00FC2F2D">
        <w:rPr>
          <w:rFonts w:ascii="Tahoma" w:hAnsi="Tahoma" w:cs="Tahoma"/>
          <w:b/>
        </w:rPr>
        <w:t>Vzdrževanje in nadzor informacijsko komunikacijske opreme</w:t>
      </w:r>
    </w:p>
    <w:p w14:paraId="3547DC30" w14:textId="461418D7" w:rsidR="00F44416" w:rsidRPr="00CE1BAD" w:rsidRDefault="00F44416" w:rsidP="001D7148">
      <w:pPr>
        <w:keepNext/>
        <w:keepLines/>
        <w:ind w:right="565"/>
        <w:jc w:val="both"/>
        <w:rPr>
          <w:rFonts w:ascii="Tahoma" w:hAnsi="Tahoma" w:cs="Tahoma"/>
        </w:rPr>
      </w:pPr>
    </w:p>
    <w:p w14:paraId="6E8376DF" w14:textId="77777777" w:rsidR="00193395" w:rsidRPr="00193395" w:rsidRDefault="00193395" w:rsidP="001D7148">
      <w:pPr>
        <w:keepNext/>
        <w:keepLines/>
        <w:ind w:left="1985" w:hanging="1985"/>
        <w:jc w:val="both"/>
        <w:rPr>
          <w:rFonts w:ascii="Tahoma" w:hAnsi="Tahoma" w:cs="Tahoma"/>
          <w:b/>
        </w:rPr>
      </w:pPr>
    </w:p>
    <w:p w14:paraId="44744518" w14:textId="77777777" w:rsidR="00193395" w:rsidRPr="00193395" w:rsidRDefault="00193395" w:rsidP="001D7148">
      <w:pPr>
        <w:keepNext/>
        <w:keepLines/>
        <w:ind w:left="1080" w:hanging="1080"/>
        <w:jc w:val="both"/>
        <w:rPr>
          <w:rFonts w:ascii="Tahoma" w:hAnsi="Tahoma" w:cs="Tahoma"/>
          <w:b/>
        </w:rPr>
      </w:pPr>
      <w:r w:rsidRPr="00193395">
        <w:rPr>
          <w:rFonts w:ascii="Tahoma" w:hAnsi="Tahoma" w:cs="Tahoma"/>
        </w:rPr>
        <w:t xml:space="preserve">Ponudbo oddajamo (označite): </w:t>
      </w:r>
      <w:r w:rsidRPr="00193395">
        <w:rPr>
          <w:rFonts w:ascii="Tahoma" w:hAnsi="Tahoma" w:cs="Tahoma"/>
          <w:b/>
        </w:rPr>
        <w:t xml:space="preserve">  </w:t>
      </w:r>
    </w:p>
    <w:tbl>
      <w:tblPr>
        <w:tblW w:w="0" w:type="auto"/>
        <w:tblInd w:w="108" w:type="dxa"/>
        <w:tblLook w:val="04A0" w:firstRow="1" w:lastRow="0" w:firstColumn="1" w:lastColumn="0" w:noHBand="0" w:noVBand="1"/>
      </w:tblPr>
      <w:tblGrid>
        <w:gridCol w:w="1653"/>
        <w:gridCol w:w="2396"/>
        <w:gridCol w:w="2127"/>
        <w:gridCol w:w="2506"/>
      </w:tblGrid>
      <w:tr w:rsidR="006461AC" w:rsidRPr="00285804" w14:paraId="4F34A0F0" w14:textId="77777777" w:rsidTr="006461AC">
        <w:tc>
          <w:tcPr>
            <w:tcW w:w="1688" w:type="dxa"/>
          </w:tcPr>
          <w:p w14:paraId="3B8B7BC4" w14:textId="77777777" w:rsidR="006461AC" w:rsidRPr="00285804" w:rsidRDefault="006461AC" w:rsidP="001D7148">
            <w:pPr>
              <w:keepNext/>
              <w:keepLines/>
              <w:numPr>
                <w:ilvl w:val="0"/>
                <w:numId w:val="6"/>
              </w:numPr>
              <w:spacing w:line="276" w:lineRule="auto"/>
              <w:ind w:left="318" w:hanging="426"/>
              <w:jc w:val="both"/>
              <w:rPr>
                <w:rFonts w:ascii="Tahoma" w:hAnsi="Tahoma" w:cs="Tahoma"/>
                <w:b/>
                <w:sz w:val="16"/>
                <w:szCs w:val="18"/>
              </w:rPr>
            </w:pPr>
            <w:r w:rsidRPr="00285804">
              <w:rPr>
                <w:rFonts w:ascii="Tahoma" w:hAnsi="Tahoma" w:cs="Tahoma"/>
                <w:sz w:val="16"/>
                <w:szCs w:val="18"/>
              </w:rPr>
              <w:t>samostojno</w:t>
            </w:r>
          </w:p>
        </w:tc>
        <w:tc>
          <w:tcPr>
            <w:tcW w:w="2507" w:type="dxa"/>
          </w:tcPr>
          <w:p w14:paraId="7117E411" w14:textId="77777777" w:rsidR="006461AC" w:rsidRPr="00285804" w:rsidRDefault="006461AC" w:rsidP="001D7148">
            <w:pPr>
              <w:keepNext/>
              <w:keepLines/>
              <w:numPr>
                <w:ilvl w:val="0"/>
                <w:numId w:val="6"/>
              </w:numPr>
              <w:spacing w:line="276" w:lineRule="auto"/>
              <w:ind w:left="601" w:hanging="425"/>
              <w:jc w:val="both"/>
              <w:rPr>
                <w:rFonts w:ascii="Tahoma" w:hAnsi="Tahoma" w:cs="Tahoma"/>
                <w:b/>
                <w:sz w:val="16"/>
                <w:szCs w:val="18"/>
              </w:rPr>
            </w:pPr>
            <w:r w:rsidRPr="00285804">
              <w:rPr>
                <w:rFonts w:ascii="Tahoma" w:hAnsi="Tahoma" w:cs="Tahoma"/>
                <w:sz w:val="16"/>
                <w:szCs w:val="18"/>
              </w:rPr>
              <w:t>skupna ponudba</w:t>
            </w:r>
          </w:p>
        </w:tc>
        <w:tc>
          <w:tcPr>
            <w:tcW w:w="2184" w:type="dxa"/>
          </w:tcPr>
          <w:p w14:paraId="3C956686" w14:textId="77777777" w:rsidR="006461AC" w:rsidRPr="00285804" w:rsidRDefault="006461AC" w:rsidP="001D7148">
            <w:pPr>
              <w:keepNext/>
              <w:keepLines/>
              <w:numPr>
                <w:ilvl w:val="0"/>
                <w:numId w:val="6"/>
              </w:numPr>
              <w:spacing w:line="276" w:lineRule="auto"/>
              <w:ind w:left="601" w:hanging="426"/>
              <w:jc w:val="both"/>
              <w:rPr>
                <w:rFonts w:ascii="Tahoma" w:hAnsi="Tahoma" w:cs="Tahoma"/>
                <w:b/>
                <w:sz w:val="16"/>
                <w:szCs w:val="18"/>
              </w:rPr>
            </w:pPr>
            <w:r w:rsidRPr="00285804">
              <w:rPr>
                <w:rFonts w:ascii="Tahoma" w:hAnsi="Tahoma" w:cs="Tahoma"/>
                <w:sz w:val="16"/>
                <w:szCs w:val="18"/>
              </w:rPr>
              <w:t>s podizvajalci</w:t>
            </w:r>
          </w:p>
        </w:tc>
        <w:tc>
          <w:tcPr>
            <w:tcW w:w="2605" w:type="dxa"/>
          </w:tcPr>
          <w:p w14:paraId="4A8AF061" w14:textId="77777777" w:rsidR="006461AC" w:rsidRPr="00285804" w:rsidRDefault="006461AC" w:rsidP="001D7148">
            <w:pPr>
              <w:keepNext/>
              <w:keepLines/>
              <w:numPr>
                <w:ilvl w:val="0"/>
                <w:numId w:val="6"/>
              </w:numPr>
              <w:spacing w:line="276" w:lineRule="auto"/>
              <w:ind w:left="601" w:hanging="426"/>
              <w:jc w:val="both"/>
              <w:rPr>
                <w:rFonts w:ascii="Tahoma" w:hAnsi="Tahoma" w:cs="Tahoma"/>
                <w:sz w:val="16"/>
                <w:szCs w:val="18"/>
              </w:rPr>
            </w:pPr>
            <w:r w:rsidRPr="00285804">
              <w:rPr>
                <w:rFonts w:ascii="Tahoma" w:hAnsi="Tahoma" w:cs="Tahoma"/>
                <w:sz w:val="16"/>
                <w:szCs w:val="18"/>
              </w:rPr>
              <w:t>Uporaba zmogljivosti drugih subjektov</w:t>
            </w:r>
          </w:p>
        </w:tc>
      </w:tr>
    </w:tbl>
    <w:p w14:paraId="310F0003" w14:textId="77777777" w:rsidR="00193395" w:rsidRPr="00193395" w:rsidRDefault="00193395" w:rsidP="001D7148">
      <w:pPr>
        <w:keepNext/>
        <w:keepLines/>
        <w:jc w:val="both"/>
        <w:rPr>
          <w:rFonts w:ascii="Tahoma" w:hAnsi="Tahoma" w:cs="Tahoma"/>
          <w:b/>
        </w:rPr>
      </w:pPr>
    </w:p>
    <w:p w14:paraId="7AABC5FA" w14:textId="77777777" w:rsidR="00FC2F2D" w:rsidRPr="00651C46" w:rsidRDefault="00FC2F2D" w:rsidP="001D7148">
      <w:pPr>
        <w:keepNext/>
        <w:keepLines/>
        <w:numPr>
          <w:ilvl w:val="0"/>
          <w:numId w:val="4"/>
        </w:numPr>
        <w:tabs>
          <w:tab w:val="clear" w:pos="720"/>
        </w:tabs>
        <w:ind w:left="567" w:hanging="567"/>
        <w:rPr>
          <w:rFonts w:ascii="Tahoma" w:hAnsi="Tahoma" w:cs="Tahoma"/>
          <w:b/>
        </w:rPr>
      </w:pPr>
      <w:r w:rsidRPr="00651C46">
        <w:rPr>
          <w:rFonts w:ascii="Tahoma" w:hAnsi="Tahoma" w:cs="Tahoma"/>
          <w:b/>
        </w:rPr>
        <w:t>SKUPNA PONUDBENA VREDNOST</w:t>
      </w:r>
    </w:p>
    <w:tbl>
      <w:tblPr>
        <w:tblW w:w="8293" w:type="dxa"/>
        <w:tblInd w:w="496" w:type="dxa"/>
        <w:tblCellMar>
          <w:left w:w="70" w:type="dxa"/>
          <w:right w:w="70" w:type="dxa"/>
        </w:tblCellMar>
        <w:tblLook w:val="0000" w:firstRow="0" w:lastRow="0" w:firstColumn="0" w:lastColumn="0" w:noHBand="0" w:noVBand="0"/>
      </w:tblPr>
      <w:tblGrid>
        <w:gridCol w:w="5245"/>
        <w:gridCol w:w="3048"/>
      </w:tblGrid>
      <w:tr w:rsidR="00FC2F2D" w:rsidRPr="00076991" w14:paraId="16D456C1" w14:textId="77777777" w:rsidTr="00724361">
        <w:trPr>
          <w:trHeight w:val="525"/>
        </w:trPr>
        <w:tc>
          <w:tcPr>
            <w:tcW w:w="5245" w:type="dxa"/>
          </w:tcPr>
          <w:p w14:paraId="2AD71151" w14:textId="77777777" w:rsidR="00FC2F2D" w:rsidRDefault="00FC2F2D" w:rsidP="001D7148">
            <w:pPr>
              <w:keepNext/>
              <w:keepLines/>
              <w:ind w:left="-70"/>
              <w:rPr>
                <w:rFonts w:ascii="Tahoma" w:hAnsi="Tahoma" w:cs="Tahoma"/>
              </w:rPr>
            </w:pPr>
          </w:p>
          <w:p w14:paraId="17C00FE5" w14:textId="77777777" w:rsidR="00FC2F2D" w:rsidRPr="00076991" w:rsidRDefault="00FC2F2D" w:rsidP="001D7148">
            <w:pPr>
              <w:keepNext/>
              <w:keepLines/>
              <w:ind w:left="-70"/>
              <w:rPr>
                <w:rFonts w:ascii="Tahoma" w:hAnsi="Tahoma" w:cs="Tahoma"/>
              </w:rPr>
            </w:pPr>
            <w:r w:rsidRPr="00076991">
              <w:rPr>
                <w:rFonts w:ascii="Tahoma" w:hAnsi="Tahoma" w:cs="Tahoma"/>
              </w:rPr>
              <w:t>SKUPNA PONUDBENA VREDNOST brez DDV</w:t>
            </w:r>
          </w:p>
        </w:tc>
        <w:tc>
          <w:tcPr>
            <w:tcW w:w="3048" w:type="dxa"/>
            <w:tcBorders>
              <w:bottom w:val="single" w:sz="4" w:space="0" w:color="auto"/>
            </w:tcBorders>
            <w:vAlign w:val="bottom"/>
          </w:tcPr>
          <w:p w14:paraId="3E2E71E6" w14:textId="77777777" w:rsidR="00FC2F2D" w:rsidRPr="00076991" w:rsidRDefault="00FC2F2D" w:rsidP="001D7148">
            <w:pPr>
              <w:keepNext/>
              <w:keepLines/>
              <w:jc w:val="right"/>
              <w:rPr>
                <w:rFonts w:ascii="Tahoma" w:hAnsi="Tahoma" w:cs="Tahoma"/>
              </w:rPr>
            </w:pPr>
            <w:r w:rsidRPr="00076991">
              <w:rPr>
                <w:rFonts w:ascii="Tahoma" w:hAnsi="Tahoma" w:cs="Tahoma"/>
              </w:rPr>
              <w:t>EUR</w:t>
            </w:r>
          </w:p>
        </w:tc>
      </w:tr>
      <w:tr w:rsidR="00FC2F2D" w:rsidRPr="00076991" w14:paraId="08BD1265" w14:textId="77777777" w:rsidTr="00724361">
        <w:tc>
          <w:tcPr>
            <w:tcW w:w="5245" w:type="dxa"/>
          </w:tcPr>
          <w:p w14:paraId="6B10E78D" w14:textId="77777777" w:rsidR="00FC2F2D" w:rsidRPr="00076991" w:rsidRDefault="00FC2F2D" w:rsidP="001D7148">
            <w:pPr>
              <w:keepNext/>
              <w:keepLines/>
              <w:rPr>
                <w:rFonts w:ascii="Tahoma" w:hAnsi="Tahoma" w:cs="Tahoma"/>
              </w:rPr>
            </w:pPr>
          </w:p>
          <w:p w14:paraId="02900A55" w14:textId="77777777" w:rsidR="00FC2F2D" w:rsidRPr="00076991" w:rsidRDefault="00FC2F2D" w:rsidP="001D7148">
            <w:pPr>
              <w:keepNext/>
              <w:keepLines/>
              <w:ind w:left="-70"/>
              <w:rPr>
                <w:rFonts w:ascii="Tahoma" w:hAnsi="Tahoma" w:cs="Tahoma"/>
              </w:rPr>
            </w:pPr>
            <w:r>
              <w:rPr>
                <w:rFonts w:ascii="Tahoma" w:hAnsi="Tahoma" w:cs="Tahoma"/>
              </w:rPr>
              <w:t>DDV ( 22</w:t>
            </w:r>
            <w:r w:rsidRPr="00076991">
              <w:rPr>
                <w:rFonts w:ascii="Tahoma" w:hAnsi="Tahoma" w:cs="Tahoma"/>
              </w:rPr>
              <w:t xml:space="preserve"> %)</w:t>
            </w:r>
          </w:p>
        </w:tc>
        <w:tc>
          <w:tcPr>
            <w:tcW w:w="3048" w:type="dxa"/>
            <w:tcBorders>
              <w:top w:val="single" w:sz="4" w:space="0" w:color="auto"/>
              <w:bottom w:val="single" w:sz="4" w:space="0" w:color="auto"/>
            </w:tcBorders>
            <w:vAlign w:val="bottom"/>
          </w:tcPr>
          <w:p w14:paraId="6AE906F7" w14:textId="77777777" w:rsidR="00FC2F2D" w:rsidRPr="00076991" w:rsidRDefault="00FC2F2D" w:rsidP="001D7148">
            <w:pPr>
              <w:keepNext/>
              <w:keepLines/>
              <w:jc w:val="right"/>
              <w:rPr>
                <w:rFonts w:ascii="Tahoma" w:hAnsi="Tahoma" w:cs="Tahoma"/>
              </w:rPr>
            </w:pPr>
            <w:r w:rsidRPr="00076991">
              <w:rPr>
                <w:rFonts w:ascii="Tahoma" w:hAnsi="Tahoma" w:cs="Tahoma"/>
              </w:rPr>
              <w:t>EUR</w:t>
            </w:r>
          </w:p>
        </w:tc>
      </w:tr>
      <w:tr w:rsidR="00FC2F2D" w:rsidRPr="00076991" w14:paraId="108F8C00" w14:textId="77777777" w:rsidTr="00724361">
        <w:tc>
          <w:tcPr>
            <w:tcW w:w="5245" w:type="dxa"/>
            <w:vAlign w:val="center"/>
          </w:tcPr>
          <w:p w14:paraId="58775D05" w14:textId="77777777" w:rsidR="00FC2F2D" w:rsidRPr="00076991" w:rsidRDefault="00FC2F2D" w:rsidP="001D7148">
            <w:pPr>
              <w:keepNext/>
              <w:keepLines/>
              <w:rPr>
                <w:rFonts w:ascii="Tahoma" w:hAnsi="Tahoma" w:cs="Tahoma"/>
              </w:rPr>
            </w:pPr>
          </w:p>
          <w:p w14:paraId="763868B9" w14:textId="77777777" w:rsidR="00FC2F2D" w:rsidRPr="00076991" w:rsidRDefault="00FC2F2D" w:rsidP="001D7148">
            <w:pPr>
              <w:keepNext/>
              <w:keepLines/>
              <w:ind w:left="-70"/>
              <w:rPr>
                <w:rFonts w:ascii="Tahoma" w:hAnsi="Tahoma" w:cs="Tahoma"/>
              </w:rPr>
            </w:pPr>
            <w:r w:rsidRPr="00076991">
              <w:rPr>
                <w:rFonts w:ascii="Tahoma" w:hAnsi="Tahoma" w:cs="Tahoma"/>
              </w:rPr>
              <w:t>SKUPNA PONUDBENA VREDNOST z DDV</w:t>
            </w:r>
          </w:p>
        </w:tc>
        <w:tc>
          <w:tcPr>
            <w:tcW w:w="3048" w:type="dxa"/>
            <w:tcBorders>
              <w:top w:val="single" w:sz="4" w:space="0" w:color="auto"/>
              <w:bottom w:val="single" w:sz="4" w:space="0" w:color="auto"/>
            </w:tcBorders>
            <w:vAlign w:val="bottom"/>
          </w:tcPr>
          <w:p w14:paraId="6D166E3A" w14:textId="77777777" w:rsidR="00FC2F2D" w:rsidRPr="00076991" w:rsidRDefault="00FC2F2D" w:rsidP="001D7148">
            <w:pPr>
              <w:keepNext/>
              <w:keepLines/>
              <w:jc w:val="right"/>
              <w:rPr>
                <w:rFonts w:ascii="Tahoma" w:hAnsi="Tahoma" w:cs="Tahoma"/>
              </w:rPr>
            </w:pPr>
            <w:r w:rsidRPr="00076991">
              <w:rPr>
                <w:rFonts w:ascii="Tahoma" w:hAnsi="Tahoma" w:cs="Tahoma"/>
              </w:rPr>
              <w:t>EUR</w:t>
            </w:r>
          </w:p>
        </w:tc>
      </w:tr>
    </w:tbl>
    <w:p w14:paraId="6DFAA940" w14:textId="1B4D5C32" w:rsidR="00FC2F2D" w:rsidRDefault="00FC2F2D" w:rsidP="001D7148">
      <w:pPr>
        <w:keepNext/>
        <w:keepLines/>
        <w:rPr>
          <w:rFonts w:ascii="Tahoma" w:hAnsi="Tahoma" w:cs="Tahoma"/>
        </w:rPr>
      </w:pPr>
    </w:p>
    <w:p w14:paraId="01D6A5D0" w14:textId="77777777" w:rsidR="00F45C09" w:rsidRDefault="00F45C09" w:rsidP="001D7148">
      <w:pPr>
        <w:keepNext/>
        <w:keepLines/>
        <w:rPr>
          <w:rFonts w:ascii="Tahoma" w:hAnsi="Tahoma" w:cs="Tahoma"/>
        </w:rPr>
      </w:pPr>
    </w:p>
    <w:p w14:paraId="443BE081" w14:textId="77777777" w:rsidR="00FC2F2D" w:rsidRPr="00CE1BAD" w:rsidRDefault="00FC2F2D" w:rsidP="001D7148">
      <w:pPr>
        <w:keepNext/>
        <w:keepLines/>
        <w:rPr>
          <w:rFonts w:ascii="Tahoma" w:hAnsi="Tahoma" w:cs="Tahoma"/>
        </w:rPr>
      </w:pPr>
    </w:p>
    <w:p w14:paraId="48209033" w14:textId="77777777" w:rsidR="00FC2F2D" w:rsidRPr="00CC2788" w:rsidRDefault="00FC2F2D" w:rsidP="001D7148">
      <w:pPr>
        <w:keepNext/>
        <w:keepLines/>
        <w:numPr>
          <w:ilvl w:val="0"/>
          <w:numId w:val="4"/>
        </w:numPr>
        <w:tabs>
          <w:tab w:val="clear" w:pos="720"/>
          <w:tab w:val="num" w:pos="426"/>
        </w:tabs>
        <w:ind w:hanging="720"/>
        <w:jc w:val="both"/>
        <w:outlineLvl w:val="0"/>
        <w:rPr>
          <w:rFonts w:ascii="Tahoma" w:hAnsi="Tahoma" w:cs="Tahoma"/>
          <w:b/>
          <w:snapToGrid w:val="0"/>
          <w:lang w:eastAsia="x-none"/>
        </w:rPr>
      </w:pPr>
      <w:r w:rsidRPr="00CC2788">
        <w:rPr>
          <w:rFonts w:ascii="Tahoma" w:hAnsi="Tahoma" w:cs="Tahoma"/>
          <w:b/>
          <w:snapToGrid w:val="0"/>
          <w:lang w:eastAsia="x-none"/>
        </w:rPr>
        <w:t>CENA SVETOVALNE STORITVE</w:t>
      </w:r>
    </w:p>
    <w:p w14:paraId="2448DE7A" w14:textId="77777777" w:rsidR="00FC2F2D" w:rsidRDefault="00FC2F2D" w:rsidP="001D7148">
      <w:pPr>
        <w:keepNext/>
        <w:keepLines/>
        <w:jc w:val="both"/>
        <w:rPr>
          <w:rFonts w:ascii="Tahoma" w:hAnsi="Tahoma" w:cs="Tahoma"/>
        </w:rPr>
      </w:pPr>
    </w:p>
    <w:p w14:paraId="1A8BC205" w14:textId="77777777" w:rsidR="00FC2F2D" w:rsidRDefault="00FC2F2D" w:rsidP="001D7148">
      <w:pPr>
        <w:pStyle w:val="Telobesedila3"/>
        <w:keepNext/>
        <w:keepLines/>
        <w:tabs>
          <w:tab w:val="clear" w:pos="142"/>
        </w:tabs>
        <w:rPr>
          <w:rFonts w:ascii="Tahoma" w:hAnsi="Tahoma" w:cs="Tahoma"/>
          <w:lang w:val="sl-SI"/>
        </w:rPr>
      </w:pPr>
      <w:r w:rsidRPr="00CC2788">
        <w:rPr>
          <w:rFonts w:ascii="Tahoma" w:hAnsi="Tahoma" w:cs="Tahoma"/>
          <w:lang w:val="sl-SI"/>
        </w:rPr>
        <w:t>Cena</w:t>
      </w:r>
      <w:r>
        <w:rPr>
          <w:rFonts w:ascii="Tahoma" w:hAnsi="Tahoma" w:cs="Tahoma"/>
          <w:lang w:val="sl-SI"/>
        </w:rPr>
        <w:t xml:space="preserve"> ene</w:t>
      </w:r>
      <w:r w:rsidRPr="00CC2788">
        <w:rPr>
          <w:rFonts w:ascii="Tahoma" w:hAnsi="Tahoma" w:cs="Tahoma"/>
          <w:lang w:val="sl-SI"/>
        </w:rPr>
        <w:t xml:space="preserve"> </w:t>
      </w:r>
      <w:r>
        <w:rPr>
          <w:rFonts w:ascii="Tahoma" w:hAnsi="Tahoma" w:cs="Tahoma"/>
          <w:lang w:val="sl-SI"/>
        </w:rPr>
        <w:t>(</w:t>
      </w:r>
      <w:r w:rsidRPr="00CC2788">
        <w:rPr>
          <w:rFonts w:ascii="Tahoma" w:hAnsi="Tahoma" w:cs="Tahoma"/>
          <w:lang w:val="sl-SI"/>
        </w:rPr>
        <w:t>1</w:t>
      </w:r>
      <w:r>
        <w:rPr>
          <w:rFonts w:ascii="Tahoma" w:hAnsi="Tahoma" w:cs="Tahoma"/>
          <w:lang w:val="sl-SI"/>
        </w:rPr>
        <w:t>)</w:t>
      </w:r>
      <w:r w:rsidRPr="00CC2788">
        <w:rPr>
          <w:rFonts w:ascii="Tahoma" w:hAnsi="Tahoma" w:cs="Tahoma"/>
          <w:lang w:val="sl-SI"/>
        </w:rPr>
        <w:t xml:space="preserve"> svetovalne ure znaša </w:t>
      </w:r>
      <w:r w:rsidRPr="00E10BC7">
        <w:rPr>
          <w:rFonts w:ascii="Tahoma" w:hAnsi="Tahoma" w:cs="Tahoma"/>
          <w:b/>
          <w:lang w:val="sl-SI"/>
        </w:rPr>
        <w:t>______ EUR brez DDV.</w:t>
      </w:r>
      <w:r w:rsidRPr="00CC2788">
        <w:rPr>
          <w:rFonts w:ascii="Tahoma" w:hAnsi="Tahoma" w:cs="Tahoma"/>
          <w:lang w:val="sl-SI"/>
        </w:rPr>
        <w:t xml:space="preserve"> </w:t>
      </w:r>
    </w:p>
    <w:p w14:paraId="25B0AC4A" w14:textId="77777777" w:rsidR="00CE29F7" w:rsidRDefault="00CE29F7" w:rsidP="00CE29F7">
      <w:pPr>
        <w:keepNext/>
        <w:keepLines/>
        <w:jc w:val="both"/>
        <w:rPr>
          <w:rFonts w:ascii="Tahoma" w:hAnsi="Tahoma" w:cs="Tahoma"/>
        </w:rPr>
      </w:pPr>
    </w:p>
    <w:p w14:paraId="31640F08" w14:textId="5A450A80" w:rsidR="00FC2F2D" w:rsidRPr="00CC2788" w:rsidRDefault="00FC2F2D" w:rsidP="00CE29F7">
      <w:pPr>
        <w:keepNext/>
        <w:keepLines/>
        <w:jc w:val="both"/>
        <w:rPr>
          <w:rFonts w:ascii="Tahoma" w:hAnsi="Tahoma" w:cs="Tahoma"/>
          <w:i/>
          <w:sz w:val="18"/>
          <w:szCs w:val="18"/>
        </w:rPr>
      </w:pPr>
      <w:r w:rsidRPr="00CC2788">
        <w:rPr>
          <w:rFonts w:ascii="Tahoma" w:hAnsi="Tahoma" w:cs="Tahoma"/>
          <w:i/>
          <w:sz w:val="18"/>
          <w:szCs w:val="18"/>
        </w:rPr>
        <w:t xml:space="preserve">Ponudnik vpiše ceno svetovalne ure v ponudbeni predračun, kjer </w:t>
      </w:r>
      <w:r>
        <w:rPr>
          <w:rFonts w:ascii="Tahoma" w:hAnsi="Tahoma" w:cs="Tahoma"/>
          <w:i/>
          <w:sz w:val="18"/>
          <w:szCs w:val="18"/>
        </w:rPr>
        <w:t>se po formuli preračuna v skupno ponudbeno vrednost  svetovalnih storitev.</w:t>
      </w:r>
    </w:p>
    <w:p w14:paraId="66A17BD9" w14:textId="77777777" w:rsidR="00FC2F2D" w:rsidRDefault="00FC2F2D" w:rsidP="001D7148">
      <w:pPr>
        <w:keepNext/>
        <w:keepLines/>
        <w:ind w:firstLine="360"/>
        <w:jc w:val="both"/>
        <w:rPr>
          <w:rFonts w:ascii="Tahoma" w:hAnsi="Tahoma" w:cs="Tahoma"/>
        </w:rPr>
      </w:pPr>
    </w:p>
    <w:p w14:paraId="5C191AC8" w14:textId="77777777" w:rsidR="00FC2F2D" w:rsidRDefault="00FC2F2D" w:rsidP="001D7148">
      <w:pPr>
        <w:keepNext/>
        <w:keepLines/>
        <w:ind w:firstLine="360"/>
        <w:jc w:val="both"/>
        <w:rPr>
          <w:rFonts w:ascii="Tahoma" w:hAnsi="Tahoma" w:cs="Tahoma"/>
        </w:rPr>
      </w:pPr>
    </w:p>
    <w:p w14:paraId="4A255A86" w14:textId="77777777" w:rsidR="00FC2F2D" w:rsidRPr="00CC2788" w:rsidRDefault="00FC2F2D" w:rsidP="001D7148">
      <w:pPr>
        <w:keepNext/>
        <w:keepLines/>
        <w:numPr>
          <w:ilvl w:val="0"/>
          <w:numId w:val="4"/>
        </w:numPr>
        <w:tabs>
          <w:tab w:val="clear" w:pos="720"/>
          <w:tab w:val="num" w:pos="426"/>
        </w:tabs>
        <w:ind w:hanging="720"/>
        <w:jc w:val="both"/>
        <w:rPr>
          <w:rFonts w:ascii="Tahoma" w:hAnsi="Tahoma" w:cs="Tahoma"/>
          <w:b/>
        </w:rPr>
      </w:pPr>
      <w:r w:rsidRPr="00CC2788">
        <w:rPr>
          <w:rFonts w:ascii="Tahoma" w:hAnsi="Tahoma" w:cs="Tahoma"/>
          <w:b/>
        </w:rPr>
        <w:t>CENA NADZORA DELOVANJA OPREME</w:t>
      </w:r>
    </w:p>
    <w:p w14:paraId="160EA7CA" w14:textId="77777777" w:rsidR="00FC2F2D" w:rsidRDefault="00FC2F2D" w:rsidP="001D7148">
      <w:pPr>
        <w:keepNext/>
        <w:keepLines/>
        <w:jc w:val="both"/>
        <w:rPr>
          <w:rFonts w:ascii="Tahoma" w:hAnsi="Tahoma" w:cs="Tahoma"/>
          <w:highlight w:val="yellow"/>
        </w:rPr>
      </w:pPr>
    </w:p>
    <w:p w14:paraId="4B47B371" w14:textId="77777777" w:rsidR="00FC2F2D" w:rsidRPr="00CC2788" w:rsidRDefault="00FC2F2D" w:rsidP="001D7148">
      <w:pPr>
        <w:keepNext/>
        <w:keepLines/>
        <w:jc w:val="both"/>
        <w:rPr>
          <w:rFonts w:ascii="Tahoma" w:hAnsi="Tahoma" w:cs="Tahoma"/>
        </w:rPr>
      </w:pPr>
      <w:r w:rsidRPr="00CC2788">
        <w:rPr>
          <w:rFonts w:ascii="Tahoma" w:hAnsi="Tahoma" w:cs="Tahoma"/>
        </w:rPr>
        <w:t>Cena</w:t>
      </w:r>
      <w:r>
        <w:rPr>
          <w:rFonts w:ascii="Tahoma" w:hAnsi="Tahoma" w:cs="Tahoma"/>
        </w:rPr>
        <w:t xml:space="preserve"> enega kosa (1) naprave  (nadzora) delovanja opreme znaša</w:t>
      </w:r>
      <w:r w:rsidRPr="00E10BC7">
        <w:rPr>
          <w:rFonts w:ascii="Tahoma" w:hAnsi="Tahoma" w:cs="Tahoma"/>
          <w:b/>
        </w:rPr>
        <w:t>______ EUR brez DDV</w:t>
      </w:r>
    </w:p>
    <w:p w14:paraId="5F32019D" w14:textId="77777777" w:rsidR="00CE29F7" w:rsidRDefault="00CE29F7" w:rsidP="00CE29F7">
      <w:pPr>
        <w:keepNext/>
        <w:keepLines/>
        <w:jc w:val="both"/>
        <w:rPr>
          <w:rFonts w:ascii="Tahoma" w:hAnsi="Tahoma" w:cs="Tahoma"/>
        </w:rPr>
      </w:pPr>
    </w:p>
    <w:p w14:paraId="7B67A9DD" w14:textId="6D7C9376" w:rsidR="00FC2F2D" w:rsidRPr="00CC2788" w:rsidRDefault="00FC2F2D" w:rsidP="00CE29F7">
      <w:pPr>
        <w:keepNext/>
        <w:keepLines/>
        <w:jc w:val="both"/>
        <w:rPr>
          <w:rFonts w:ascii="Tahoma" w:hAnsi="Tahoma" w:cs="Tahoma"/>
          <w:i/>
          <w:sz w:val="18"/>
          <w:szCs w:val="18"/>
        </w:rPr>
      </w:pPr>
      <w:r w:rsidRPr="00CC2788">
        <w:rPr>
          <w:rFonts w:ascii="Tahoma" w:hAnsi="Tahoma" w:cs="Tahoma"/>
          <w:i/>
          <w:sz w:val="18"/>
          <w:szCs w:val="18"/>
        </w:rPr>
        <w:t xml:space="preserve">Ponudnik vpiše ceno </w:t>
      </w:r>
      <w:r>
        <w:rPr>
          <w:rFonts w:ascii="Tahoma" w:hAnsi="Tahoma" w:cs="Tahoma"/>
          <w:i/>
          <w:sz w:val="18"/>
          <w:szCs w:val="18"/>
        </w:rPr>
        <w:t>nadzora delovanja opreme</w:t>
      </w:r>
      <w:r w:rsidRPr="00CC2788">
        <w:rPr>
          <w:rFonts w:ascii="Tahoma" w:hAnsi="Tahoma" w:cs="Tahoma"/>
          <w:i/>
          <w:sz w:val="18"/>
          <w:szCs w:val="18"/>
        </w:rPr>
        <w:t xml:space="preserve"> v ponudbeni predračun, kjer </w:t>
      </w:r>
      <w:r>
        <w:rPr>
          <w:rFonts w:ascii="Tahoma" w:hAnsi="Tahoma" w:cs="Tahoma"/>
          <w:i/>
          <w:sz w:val="18"/>
          <w:szCs w:val="18"/>
        </w:rPr>
        <w:t>se po formuli preračuna v skupno ponudbeno vrednost svetovalnih storitev</w:t>
      </w:r>
      <w:r w:rsidRPr="00CC2788">
        <w:rPr>
          <w:rFonts w:ascii="Tahoma" w:hAnsi="Tahoma" w:cs="Tahoma"/>
          <w:i/>
          <w:sz w:val="18"/>
          <w:szCs w:val="18"/>
        </w:rPr>
        <w:t>.</w:t>
      </w:r>
    </w:p>
    <w:p w14:paraId="52EC7912" w14:textId="62788DC9" w:rsidR="00FC2F2D" w:rsidRDefault="00FC2F2D" w:rsidP="001D7148">
      <w:pPr>
        <w:keepNext/>
        <w:keepLines/>
        <w:jc w:val="both"/>
        <w:rPr>
          <w:rFonts w:ascii="Tahoma" w:hAnsi="Tahoma" w:cs="Tahoma"/>
          <w:highlight w:val="yellow"/>
        </w:rPr>
      </w:pPr>
    </w:p>
    <w:p w14:paraId="45E452AD" w14:textId="77777777" w:rsidR="000051F0" w:rsidRDefault="000051F0" w:rsidP="001D7148">
      <w:pPr>
        <w:keepNext/>
        <w:keepLines/>
        <w:jc w:val="both"/>
        <w:rPr>
          <w:rFonts w:ascii="Tahoma" w:hAnsi="Tahoma" w:cs="Tahoma"/>
          <w:highlight w:val="yellow"/>
        </w:rPr>
      </w:pPr>
    </w:p>
    <w:p w14:paraId="2CBE54DC" w14:textId="3F745D8A" w:rsidR="00CE29F7" w:rsidRPr="00CE29F7" w:rsidRDefault="00CE29F7" w:rsidP="00CE29F7">
      <w:pPr>
        <w:keepNext/>
        <w:keepLines/>
        <w:numPr>
          <w:ilvl w:val="0"/>
          <w:numId w:val="4"/>
        </w:numPr>
        <w:tabs>
          <w:tab w:val="clear" w:pos="720"/>
          <w:tab w:val="num" w:pos="426"/>
        </w:tabs>
        <w:ind w:hanging="720"/>
        <w:jc w:val="both"/>
        <w:rPr>
          <w:rFonts w:ascii="Tahoma" w:hAnsi="Tahoma" w:cs="Tahoma"/>
          <w:b/>
        </w:rPr>
      </w:pPr>
      <w:r w:rsidRPr="00CE29F7">
        <w:rPr>
          <w:rFonts w:ascii="Tahoma" w:hAnsi="Tahoma" w:cs="Tahoma"/>
          <w:b/>
        </w:rPr>
        <w:t>VELJAVNOST PONUDBE</w:t>
      </w:r>
    </w:p>
    <w:p w14:paraId="08C190AE" w14:textId="77777777" w:rsidR="00CE29F7" w:rsidRDefault="00CE29F7" w:rsidP="001D7148">
      <w:pPr>
        <w:keepNext/>
        <w:keepLines/>
        <w:jc w:val="both"/>
        <w:rPr>
          <w:rFonts w:ascii="Tahoma" w:hAnsi="Tahoma" w:cs="Tahoma"/>
        </w:rPr>
      </w:pPr>
    </w:p>
    <w:p w14:paraId="54ED960F" w14:textId="4804C34A" w:rsidR="00FC2F2D" w:rsidRPr="00076991" w:rsidRDefault="00CE29F7" w:rsidP="001D7148">
      <w:pPr>
        <w:keepNext/>
        <w:keepLines/>
        <w:jc w:val="both"/>
        <w:rPr>
          <w:rFonts w:ascii="Tahoma" w:hAnsi="Tahoma" w:cs="Tahoma"/>
        </w:rPr>
      </w:pPr>
      <w:r>
        <w:rPr>
          <w:rFonts w:ascii="Tahoma" w:hAnsi="Tahoma" w:cs="Tahoma"/>
        </w:rPr>
        <w:t xml:space="preserve">Ponudba je veljavna in zavezujoča </w:t>
      </w:r>
      <w:r w:rsidR="00FC2F2D" w:rsidRPr="00076991">
        <w:rPr>
          <w:rFonts w:ascii="Tahoma" w:hAnsi="Tahoma" w:cs="Tahoma"/>
        </w:rPr>
        <w:t xml:space="preserve">_________ </w:t>
      </w:r>
      <w:r>
        <w:rPr>
          <w:rFonts w:ascii="Tahoma" w:hAnsi="Tahoma" w:cs="Tahoma"/>
        </w:rPr>
        <w:t>koledarskih dni od datuma, določenega za oddajo ponudb</w:t>
      </w:r>
      <w:r w:rsidRPr="00076991" w:rsidDel="00CE29F7">
        <w:rPr>
          <w:rFonts w:ascii="Tahoma" w:hAnsi="Tahoma" w:cs="Tahoma"/>
        </w:rPr>
        <w:t xml:space="preserve"> </w:t>
      </w:r>
      <w:r w:rsidR="00FC2F2D" w:rsidRPr="00CE29F7">
        <w:rPr>
          <w:rFonts w:ascii="Tahoma" w:hAnsi="Tahoma" w:cs="Tahoma"/>
          <w:i/>
        </w:rPr>
        <w:t>(minimalno 120 koledarskih dni)</w:t>
      </w:r>
      <w:r w:rsidR="00FC2F2D" w:rsidRPr="00076991">
        <w:rPr>
          <w:rFonts w:ascii="Tahoma" w:hAnsi="Tahoma" w:cs="Tahoma"/>
        </w:rPr>
        <w:t>.</w:t>
      </w:r>
    </w:p>
    <w:p w14:paraId="39A29438" w14:textId="77777777" w:rsidR="00FC2F2D" w:rsidRPr="00076991" w:rsidRDefault="00FC2F2D" w:rsidP="001D7148">
      <w:pPr>
        <w:keepNext/>
        <w:keepLines/>
        <w:jc w:val="both"/>
        <w:rPr>
          <w:rFonts w:ascii="Tahoma" w:hAnsi="Tahoma" w:cs="Tahoma"/>
        </w:rPr>
      </w:pPr>
    </w:p>
    <w:p w14:paraId="08CAFDA7" w14:textId="77777777" w:rsidR="006461AC" w:rsidRPr="00285804" w:rsidRDefault="006461AC" w:rsidP="001D7148">
      <w:pPr>
        <w:keepNext/>
        <w:keepLines/>
        <w:tabs>
          <w:tab w:val="left" w:pos="8647"/>
        </w:tabs>
        <w:ind w:right="-2"/>
        <w:jc w:val="both"/>
        <w:rPr>
          <w:rFonts w:ascii="Tahoma" w:hAnsi="Tahoma" w:cs="Tahoma"/>
        </w:rPr>
      </w:pPr>
      <w:r w:rsidRPr="00285804">
        <w:rPr>
          <w:rFonts w:ascii="Tahoma" w:hAnsi="Tahoma" w:cs="Tahoma"/>
        </w:rPr>
        <w:t xml:space="preserve">  </w:t>
      </w:r>
    </w:p>
    <w:p w14:paraId="6E71AF6E" w14:textId="77777777" w:rsidR="00193395" w:rsidRPr="00193395" w:rsidRDefault="00193395" w:rsidP="001D7148">
      <w:pPr>
        <w:keepNext/>
        <w:keepLines/>
        <w:tabs>
          <w:tab w:val="left" w:pos="360"/>
        </w:tabs>
        <w:rPr>
          <w:rFonts w:ascii="Tahoma" w:hAnsi="Tahoma" w:cs="Tahoma"/>
          <w:szCs w:val="21"/>
        </w:rPr>
      </w:pPr>
    </w:p>
    <w:p w14:paraId="1A63FEE8" w14:textId="77777777" w:rsidR="00193395" w:rsidRPr="00193395" w:rsidRDefault="00193395" w:rsidP="001D7148">
      <w:pPr>
        <w:keepNext/>
        <w:keepLines/>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2835"/>
        <w:gridCol w:w="2694"/>
        <w:gridCol w:w="3372"/>
      </w:tblGrid>
      <w:tr w:rsidR="00193395" w:rsidRPr="00193395" w14:paraId="40A0A752" w14:textId="77777777" w:rsidTr="006A458C">
        <w:trPr>
          <w:trHeight w:val="235"/>
        </w:trPr>
        <w:tc>
          <w:tcPr>
            <w:tcW w:w="2835" w:type="dxa"/>
            <w:tcBorders>
              <w:bottom w:val="single" w:sz="4" w:space="0" w:color="auto"/>
            </w:tcBorders>
          </w:tcPr>
          <w:p w14:paraId="0936CC26" w14:textId="77777777" w:rsidR="00193395" w:rsidRPr="00193395" w:rsidRDefault="00193395" w:rsidP="001D7148">
            <w:pPr>
              <w:keepNext/>
              <w:keepLines/>
              <w:jc w:val="both"/>
              <w:rPr>
                <w:rFonts w:ascii="Tahoma" w:hAnsi="Tahoma" w:cs="Tahoma"/>
                <w:snapToGrid w:val="0"/>
                <w:color w:val="000000"/>
              </w:rPr>
            </w:pPr>
          </w:p>
        </w:tc>
        <w:tc>
          <w:tcPr>
            <w:tcW w:w="2694" w:type="dxa"/>
          </w:tcPr>
          <w:p w14:paraId="16427452" w14:textId="77777777" w:rsidR="00193395" w:rsidRPr="00193395" w:rsidRDefault="00193395" w:rsidP="001D7148">
            <w:pPr>
              <w:keepNext/>
              <w:keepLines/>
              <w:jc w:val="center"/>
              <w:rPr>
                <w:rFonts w:ascii="Tahoma" w:hAnsi="Tahoma" w:cs="Tahoma"/>
                <w:snapToGrid w:val="0"/>
                <w:color w:val="000000"/>
              </w:rPr>
            </w:pPr>
          </w:p>
        </w:tc>
        <w:tc>
          <w:tcPr>
            <w:tcW w:w="3372" w:type="dxa"/>
            <w:tcBorders>
              <w:bottom w:val="single" w:sz="4" w:space="0" w:color="auto"/>
            </w:tcBorders>
          </w:tcPr>
          <w:p w14:paraId="0E752F34" w14:textId="77777777" w:rsidR="00193395" w:rsidRPr="00193395" w:rsidRDefault="00193395" w:rsidP="001D7148">
            <w:pPr>
              <w:keepNext/>
              <w:keepLines/>
              <w:jc w:val="both"/>
              <w:rPr>
                <w:rFonts w:ascii="Tahoma" w:hAnsi="Tahoma" w:cs="Tahoma"/>
                <w:snapToGrid w:val="0"/>
                <w:color w:val="000000"/>
                <w:sz w:val="28"/>
              </w:rPr>
            </w:pPr>
          </w:p>
        </w:tc>
      </w:tr>
      <w:tr w:rsidR="00193395" w:rsidRPr="00193395" w14:paraId="3EC40D4C" w14:textId="77777777" w:rsidTr="006A458C">
        <w:trPr>
          <w:trHeight w:val="235"/>
        </w:trPr>
        <w:tc>
          <w:tcPr>
            <w:tcW w:w="2835" w:type="dxa"/>
            <w:tcBorders>
              <w:top w:val="single" w:sz="4" w:space="0" w:color="auto"/>
            </w:tcBorders>
          </w:tcPr>
          <w:p w14:paraId="6E3FCEED" w14:textId="77777777" w:rsidR="00193395" w:rsidRPr="00193395" w:rsidRDefault="00193395" w:rsidP="001D7148">
            <w:pPr>
              <w:keepNext/>
              <w:keepLines/>
              <w:jc w:val="center"/>
              <w:rPr>
                <w:rFonts w:ascii="Tahoma" w:hAnsi="Tahoma" w:cs="Tahoma"/>
                <w:snapToGrid w:val="0"/>
                <w:color w:val="000000"/>
              </w:rPr>
            </w:pPr>
            <w:r w:rsidRPr="00193395">
              <w:rPr>
                <w:rFonts w:ascii="Tahoma" w:hAnsi="Tahoma" w:cs="Tahoma"/>
                <w:snapToGrid w:val="0"/>
                <w:color w:val="000000"/>
              </w:rPr>
              <w:t>(kraj, datum)</w:t>
            </w:r>
          </w:p>
        </w:tc>
        <w:tc>
          <w:tcPr>
            <w:tcW w:w="2694" w:type="dxa"/>
          </w:tcPr>
          <w:p w14:paraId="20F247A5" w14:textId="77777777" w:rsidR="00193395" w:rsidRPr="00193395" w:rsidRDefault="00193395" w:rsidP="001D7148">
            <w:pPr>
              <w:keepNext/>
              <w:keepLines/>
              <w:jc w:val="center"/>
              <w:rPr>
                <w:rFonts w:ascii="Tahoma" w:hAnsi="Tahoma" w:cs="Tahoma"/>
                <w:snapToGrid w:val="0"/>
                <w:color w:val="000000"/>
              </w:rPr>
            </w:pPr>
            <w:r w:rsidRPr="00193395">
              <w:rPr>
                <w:rFonts w:ascii="Tahoma" w:hAnsi="Tahoma" w:cs="Tahoma"/>
                <w:snapToGrid w:val="0"/>
                <w:color w:val="000000"/>
              </w:rPr>
              <w:t>žig</w:t>
            </w:r>
          </w:p>
        </w:tc>
        <w:tc>
          <w:tcPr>
            <w:tcW w:w="3372" w:type="dxa"/>
            <w:tcBorders>
              <w:top w:val="single" w:sz="4" w:space="0" w:color="auto"/>
            </w:tcBorders>
          </w:tcPr>
          <w:p w14:paraId="09B34E00" w14:textId="77777777" w:rsidR="00193395" w:rsidRPr="00193395" w:rsidRDefault="00193395" w:rsidP="001D7148">
            <w:pPr>
              <w:keepNext/>
              <w:keepLines/>
              <w:jc w:val="center"/>
              <w:rPr>
                <w:rFonts w:ascii="Tahoma" w:hAnsi="Tahoma" w:cs="Tahoma"/>
                <w:snapToGrid w:val="0"/>
                <w:color w:val="000000"/>
              </w:rPr>
            </w:pPr>
            <w:r w:rsidRPr="00193395">
              <w:rPr>
                <w:rFonts w:ascii="Tahoma" w:hAnsi="Tahoma" w:cs="Tahoma"/>
                <w:snapToGrid w:val="0"/>
                <w:color w:val="000000"/>
              </w:rPr>
              <w:t>(</w:t>
            </w:r>
            <w:r w:rsidR="006461AC">
              <w:rPr>
                <w:rFonts w:ascii="Tahoma" w:hAnsi="Tahoma" w:cs="Tahoma"/>
                <w:snapToGrid w:val="0"/>
                <w:color w:val="000000"/>
              </w:rPr>
              <w:t xml:space="preserve">Ime in priimek ter </w:t>
            </w:r>
            <w:r w:rsidRPr="00193395">
              <w:rPr>
                <w:rFonts w:ascii="Tahoma" w:hAnsi="Tahoma" w:cs="Tahoma"/>
                <w:snapToGrid w:val="0"/>
                <w:color w:val="000000"/>
              </w:rPr>
              <w:t xml:space="preserve">podpis </w:t>
            </w:r>
            <w:r w:rsidR="006461AC">
              <w:rPr>
                <w:rFonts w:ascii="Tahoma" w:hAnsi="Tahoma" w:cs="Tahoma"/>
                <w:snapToGrid w:val="0"/>
                <w:color w:val="000000"/>
              </w:rPr>
              <w:t>ponudnika</w:t>
            </w:r>
            <w:r w:rsidRPr="00193395">
              <w:rPr>
                <w:rFonts w:ascii="Tahoma" w:hAnsi="Tahoma" w:cs="Tahoma"/>
                <w:snapToGrid w:val="0"/>
                <w:color w:val="000000"/>
              </w:rPr>
              <w:t>)</w:t>
            </w:r>
          </w:p>
        </w:tc>
      </w:tr>
    </w:tbl>
    <w:p w14:paraId="023EF867" w14:textId="77777777" w:rsidR="00193395" w:rsidRPr="00193395" w:rsidRDefault="00193395" w:rsidP="001D7148">
      <w:pPr>
        <w:keepNext/>
        <w:keepLines/>
        <w:rPr>
          <w:rFonts w:ascii="Tahoma" w:hAnsi="Tahoma" w:cs="Tahoma"/>
          <w:b/>
        </w:rPr>
      </w:pPr>
    </w:p>
    <w:p w14:paraId="44CC2816" w14:textId="77777777" w:rsidR="00193395" w:rsidRPr="00193395" w:rsidRDefault="00193395" w:rsidP="001D7148">
      <w:pPr>
        <w:keepNext/>
        <w:keepLines/>
        <w:rPr>
          <w:rFonts w:ascii="Tahoma" w:hAnsi="Tahoma" w:cs="Tahoma"/>
          <w:b/>
        </w:rPr>
      </w:pPr>
    </w:p>
    <w:p w14:paraId="672AB553" w14:textId="77777777" w:rsidR="00193395" w:rsidRPr="00193395" w:rsidRDefault="00193395" w:rsidP="001D7148">
      <w:pPr>
        <w:keepNext/>
        <w:keepLines/>
        <w:rPr>
          <w:rFonts w:ascii="Tahoma" w:hAnsi="Tahoma" w:cs="Tahoma"/>
          <w:b/>
        </w:rPr>
      </w:pPr>
    </w:p>
    <w:p w14:paraId="6C7B201E" w14:textId="77777777" w:rsidR="00193395" w:rsidRDefault="00193395" w:rsidP="001D7148">
      <w:pPr>
        <w:keepNext/>
        <w:keepLines/>
        <w:rPr>
          <w:rFonts w:ascii="Tahoma" w:hAnsi="Tahoma" w:cs="Tahoma"/>
          <w:b/>
        </w:rPr>
      </w:pPr>
    </w:p>
    <w:p w14:paraId="4A8C1F7A" w14:textId="27970060" w:rsidR="006461AC" w:rsidRDefault="006461AC" w:rsidP="001D7148">
      <w:pPr>
        <w:keepNext/>
        <w:keepLines/>
        <w:rPr>
          <w:rFonts w:ascii="Tahoma" w:hAnsi="Tahoma" w:cs="Tahoma"/>
          <w:b/>
        </w:rPr>
      </w:pPr>
    </w:p>
    <w:p w14:paraId="66F6276F" w14:textId="1239573D" w:rsidR="00640914" w:rsidRDefault="00640914" w:rsidP="001D7148">
      <w:pPr>
        <w:keepNext/>
        <w:keepLines/>
        <w:rPr>
          <w:rFonts w:ascii="Tahoma" w:hAnsi="Tahoma" w:cs="Tahoma"/>
          <w:b/>
        </w:rPr>
      </w:pPr>
    </w:p>
    <w:p w14:paraId="3CD4690C" w14:textId="659652F9" w:rsidR="00640914" w:rsidRDefault="00640914" w:rsidP="001D7148">
      <w:pPr>
        <w:keepNext/>
        <w:keepLines/>
        <w:rPr>
          <w:rFonts w:ascii="Tahoma" w:hAnsi="Tahoma" w:cs="Tahoma"/>
          <w:b/>
        </w:rPr>
      </w:pPr>
    </w:p>
    <w:p w14:paraId="52FA1125" w14:textId="77777777" w:rsidR="00640914" w:rsidRDefault="00640914" w:rsidP="001D7148">
      <w:pPr>
        <w:keepNext/>
        <w:keepLines/>
        <w:rPr>
          <w:rFonts w:ascii="Tahoma" w:hAnsi="Tahoma" w:cs="Tahoma"/>
          <w:b/>
        </w:rPr>
      </w:pPr>
    </w:p>
    <w:tbl>
      <w:tblPr>
        <w:tblW w:w="9067"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400" w:firstRow="0" w:lastRow="0" w:firstColumn="0" w:lastColumn="0" w:noHBand="0" w:noVBand="1"/>
      </w:tblPr>
      <w:tblGrid>
        <w:gridCol w:w="7650"/>
        <w:gridCol w:w="1417"/>
      </w:tblGrid>
      <w:tr w:rsidR="006461AC" w:rsidRPr="00285804" w14:paraId="64137334" w14:textId="77777777" w:rsidTr="006461AC">
        <w:tc>
          <w:tcPr>
            <w:tcW w:w="7650" w:type="dxa"/>
            <w:tcBorders>
              <w:top w:val="single" w:sz="4" w:space="0" w:color="000000"/>
              <w:left w:val="single" w:sz="4" w:space="0" w:color="000000"/>
              <w:bottom w:val="single" w:sz="4" w:space="0" w:color="000000"/>
              <w:right w:val="single" w:sz="4" w:space="0" w:color="808080"/>
            </w:tcBorders>
          </w:tcPr>
          <w:p w14:paraId="7097CFE4" w14:textId="77777777" w:rsidR="006461AC" w:rsidRPr="00285804" w:rsidRDefault="006461AC" w:rsidP="001D7148">
            <w:pPr>
              <w:keepNext/>
              <w:keepLines/>
              <w:jc w:val="both"/>
              <w:rPr>
                <w:rFonts w:ascii="Tahoma" w:eastAsia="Tahoma" w:hAnsi="Tahoma" w:cs="Tahoma"/>
              </w:rPr>
            </w:pPr>
            <w:r w:rsidRPr="00285804">
              <w:rPr>
                <w:rFonts w:ascii="Tahoma" w:eastAsia="Tahoma" w:hAnsi="Tahoma" w:cs="Tahoma"/>
              </w:rPr>
              <w:t xml:space="preserve">PONUDBENI PREDRAČUNI  </w:t>
            </w:r>
          </w:p>
        </w:tc>
        <w:tc>
          <w:tcPr>
            <w:tcW w:w="1417" w:type="dxa"/>
            <w:tcBorders>
              <w:top w:val="single" w:sz="4" w:space="0" w:color="000000"/>
              <w:left w:val="single" w:sz="4" w:space="0" w:color="808080"/>
              <w:bottom w:val="single" w:sz="4" w:space="0" w:color="000000"/>
              <w:right w:val="single" w:sz="4" w:space="0" w:color="000000"/>
            </w:tcBorders>
          </w:tcPr>
          <w:p w14:paraId="0B0F4695" w14:textId="77777777" w:rsidR="006461AC" w:rsidRPr="00285804" w:rsidRDefault="006461AC" w:rsidP="001D7148">
            <w:pPr>
              <w:keepNext/>
              <w:keepLines/>
              <w:jc w:val="both"/>
              <w:rPr>
                <w:rFonts w:ascii="Tahoma" w:eastAsia="Tahoma" w:hAnsi="Tahoma" w:cs="Tahoma"/>
                <w:b/>
                <w:i/>
              </w:rPr>
            </w:pPr>
            <w:r w:rsidRPr="00285804">
              <w:rPr>
                <w:rFonts w:ascii="Tahoma" w:eastAsia="Tahoma" w:hAnsi="Tahoma" w:cs="Tahoma"/>
                <w:b/>
                <w:i/>
              </w:rPr>
              <w:t xml:space="preserve">Priloga </w:t>
            </w:r>
            <w:r>
              <w:rPr>
                <w:rFonts w:ascii="Tahoma" w:eastAsia="Tahoma" w:hAnsi="Tahoma" w:cs="Tahoma"/>
                <w:b/>
                <w:i/>
              </w:rPr>
              <w:t>2</w:t>
            </w:r>
            <w:r w:rsidRPr="00285804">
              <w:rPr>
                <w:rFonts w:ascii="Tahoma" w:eastAsia="Tahoma" w:hAnsi="Tahoma" w:cs="Tahoma"/>
                <w:b/>
                <w:i/>
              </w:rPr>
              <w:t>/</w:t>
            </w:r>
            <w:r>
              <w:rPr>
                <w:rFonts w:ascii="Tahoma" w:eastAsia="Tahoma" w:hAnsi="Tahoma" w:cs="Tahoma"/>
                <w:b/>
                <w:i/>
              </w:rPr>
              <w:t>2</w:t>
            </w:r>
          </w:p>
        </w:tc>
      </w:tr>
    </w:tbl>
    <w:p w14:paraId="5937911E" w14:textId="77777777" w:rsidR="006461AC" w:rsidRPr="00285804" w:rsidRDefault="006461AC" w:rsidP="001D7148">
      <w:pPr>
        <w:keepNext/>
        <w:keepLines/>
        <w:jc w:val="both"/>
        <w:rPr>
          <w:rFonts w:ascii="Tahoma" w:eastAsia="Tahoma" w:hAnsi="Tahoma" w:cs="Tahoma"/>
          <w:sz w:val="16"/>
          <w:szCs w:val="16"/>
        </w:rPr>
      </w:pPr>
    </w:p>
    <w:p w14:paraId="43C71612" w14:textId="77777777" w:rsidR="006461AC" w:rsidRPr="00285804" w:rsidRDefault="006461AC" w:rsidP="001D7148">
      <w:pPr>
        <w:keepNext/>
        <w:keepLines/>
        <w:jc w:val="both"/>
        <w:rPr>
          <w:rFonts w:ascii="Tahoma" w:hAnsi="Tahoma" w:cs="Tahoma"/>
        </w:rPr>
      </w:pPr>
      <w:r w:rsidRPr="00285804">
        <w:rPr>
          <w:rFonts w:ascii="Tahoma" w:hAnsi="Tahoma" w:cs="Tahoma"/>
        </w:rPr>
        <w:t>Obrazec predračuna je sestavni in neločljivi del razpisne dokumentacije</w:t>
      </w:r>
      <w:r w:rsidRPr="00285804">
        <w:t xml:space="preserve"> </w:t>
      </w:r>
      <w:r w:rsidRPr="00285804">
        <w:rPr>
          <w:rFonts w:ascii="Tahoma" w:hAnsi="Tahoma" w:cs="Tahoma"/>
        </w:rPr>
        <w:t xml:space="preserve">in je na voljo v elektronski (Excel) obliki na spletni strani, na mestu kjer je objavljena razpisna dokumentacija. </w:t>
      </w:r>
    </w:p>
    <w:p w14:paraId="47A69924" w14:textId="77777777" w:rsidR="006461AC" w:rsidRPr="00285804" w:rsidRDefault="006461AC" w:rsidP="001D7148">
      <w:pPr>
        <w:keepNext/>
        <w:keepLines/>
        <w:jc w:val="both"/>
        <w:rPr>
          <w:rFonts w:ascii="Tahoma" w:hAnsi="Tahoma" w:cs="Tahoma"/>
          <w:sz w:val="16"/>
        </w:rPr>
      </w:pPr>
    </w:p>
    <w:p w14:paraId="5D4DC36E" w14:textId="77777777" w:rsidR="006461AC" w:rsidRPr="00285804" w:rsidRDefault="006461AC" w:rsidP="001D7148">
      <w:pPr>
        <w:keepNext/>
        <w:keepLines/>
        <w:jc w:val="both"/>
        <w:rPr>
          <w:rFonts w:ascii="Tahoma" w:hAnsi="Tahoma" w:cs="Tahoma"/>
          <w:u w:val="single"/>
        </w:rPr>
      </w:pPr>
      <w:r w:rsidRPr="00285804">
        <w:rPr>
          <w:rFonts w:ascii="Tahoma" w:hAnsi="Tahoma" w:cs="Tahoma"/>
          <w:u w:val="single"/>
        </w:rPr>
        <w:t>Ponudnik mora v ponudbeni predračun vpisati ponudbeno ceno v EUR brez DDV (cena na enoto mere brez DDV)</w:t>
      </w:r>
      <w:r>
        <w:rPr>
          <w:rFonts w:ascii="Tahoma" w:hAnsi="Tahoma" w:cs="Tahoma"/>
          <w:u w:val="single"/>
        </w:rPr>
        <w:t xml:space="preserve"> za sklop, za katerega oddaja ponudbo</w:t>
      </w:r>
      <w:r w:rsidRPr="00285804">
        <w:rPr>
          <w:rFonts w:ascii="Tahoma" w:hAnsi="Tahoma" w:cs="Tahoma"/>
          <w:u w:val="single"/>
        </w:rPr>
        <w:t>.</w:t>
      </w:r>
      <w:r w:rsidRPr="00285804">
        <w:rPr>
          <w:rFonts w:ascii="Tahoma" w:hAnsi="Tahoma" w:cs="Tahoma"/>
        </w:rPr>
        <w:t xml:space="preserve"> Cene morajo biti izražene v EUR brez DDV (vsebovati morajo vse stroške in popuste), navedene oz. zaokrožene na 2 decimalki</w:t>
      </w:r>
      <w:r w:rsidRPr="00285804">
        <w:t xml:space="preserve"> </w:t>
      </w:r>
      <w:r w:rsidRPr="00285804">
        <w:rPr>
          <w:rFonts w:ascii="Tahoma" w:hAnsi="Tahoma" w:cs="Tahoma"/>
        </w:rPr>
        <w:t xml:space="preserve">oz. cente. </w:t>
      </w:r>
    </w:p>
    <w:p w14:paraId="0B4F4C80" w14:textId="77777777" w:rsidR="006461AC" w:rsidRPr="00285804" w:rsidRDefault="006461AC" w:rsidP="001D7148">
      <w:pPr>
        <w:keepNext/>
        <w:keepLines/>
        <w:jc w:val="both"/>
        <w:rPr>
          <w:rFonts w:ascii="Tahoma" w:hAnsi="Tahoma" w:cs="Tahoma"/>
        </w:rPr>
      </w:pPr>
    </w:p>
    <w:p w14:paraId="7C366F70" w14:textId="77777777" w:rsidR="006461AC" w:rsidRPr="00285804" w:rsidRDefault="006461AC" w:rsidP="001D7148">
      <w:pPr>
        <w:keepNext/>
        <w:keepLines/>
        <w:jc w:val="both"/>
        <w:rPr>
          <w:rFonts w:ascii="Tahoma" w:hAnsi="Tahoma" w:cs="Tahoma"/>
        </w:rPr>
      </w:pPr>
      <w:r w:rsidRPr="00285804">
        <w:rPr>
          <w:rFonts w:ascii="Tahoma" w:hAnsi="Tahoma" w:cs="Tahoma"/>
        </w:rPr>
        <w:t xml:space="preserve">Ponudnik mora v ponudbenem predračunu izpolniti vse navedene postavke. </w:t>
      </w:r>
      <w:r w:rsidRPr="00285804">
        <w:rPr>
          <w:rFonts w:ascii="Tahoma" w:hAnsi="Tahoma" w:cs="Tahoma"/>
          <w:u w:val="single"/>
        </w:rPr>
        <w:t>V primeru, da ponudnik v ponudbeni predračun za posamezno postavko oziroma posamezni parameter v okviru postavke ne vnese vrednosti, bo naročnik štel, da je vrednost navedene postavke del upoštevana v skupni ponudbeni ceni</w:t>
      </w:r>
      <w:r w:rsidRPr="00285804">
        <w:rPr>
          <w:u w:val="single"/>
        </w:rPr>
        <w:t xml:space="preserve"> </w:t>
      </w:r>
      <w:r w:rsidRPr="00285804">
        <w:rPr>
          <w:rFonts w:ascii="Tahoma" w:hAnsi="Tahoma" w:cs="Tahoma"/>
          <w:u w:val="single"/>
        </w:rPr>
        <w:t>in da je ponudnik za navedeno/e postavko/e ponudil ceno/e v vrednosti 0 EUR</w:t>
      </w:r>
      <w:r w:rsidRPr="00285804">
        <w:rPr>
          <w:rFonts w:ascii="Tahoma" w:hAnsi="Tahoma" w:cs="Tahoma"/>
        </w:rPr>
        <w:t xml:space="preserve">. </w:t>
      </w:r>
    </w:p>
    <w:p w14:paraId="4F5E0A95" w14:textId="77777777" w:rsidR="006461AC" w:rsidRPr="00285804" w:rsidRDefault="006461AC" w:rsidP="001D7148">
      <w:pPr>
        <w:keepNext/>
        <w:keepLines/>
        <w:jc w:val="both"/>
        <w:rPr>
          <w:rFonts w:ascii="Tahoma" w:hAnsi="Tahoma" w:cs="Tahoma"/>
          <w:sz w:val="16"/>
        </w:rPr>
      </w:pPr>
    </w:p>
    <w:p w14:paraId="65C8C95F" w14:textId="77777777" w:rsidR="006461AC" w:rsidRPr="00285804" w:rsidRDefault="006461AC" w:rsidP="001D7148">
      <w:pPr>
        <w:keepNext/>
        <w:keepLines/>
        <w:jc w:val="both"/>
        <w:rPr>
          <w:rFonts w:ascii="Tahoma" w:hAnsi="Tahoma" w:cs="Tahoma"/>
        </w:rPr>
      </w:pPr>
      <w:r w:rsidRPr="00285804">
        <w:rPr>
          <w:rFonts w:ascii="Tahoma" w:hAnsi="Tahoma" w:cs="Tahoma"/>
        </w:rPr>
        <w:t>Zmnožek količin in cen, vsoto postavk oz. ostale računske operacije izvrši računalniški program avtomatsko po vnosu cen v obrazec predračuna.</w:t>
      </w:r>
    </w:p>
    <w:p w14:paraId="62E23A25" w14:textId="77777777" w:rsidR="006461AC" w:rsidRPr="00285804" w:rsidRDefault="006461AC" w:rsidP="001D7148">
      <w:pPr>
        <w:keepNext/>
        <w:keepLines/>
        <w:jc w:val="both"/>
        <w:rPr>
          <w:rFonts w:ascii="Tahoma" w:hAnsi="Tahoma" w:cs="Tahoma"/>
        </w:rPr>
      </w:pPr>
    </w:p>
    <w:p w14:paraId="1BDD8837" w14:textId="77777777" w:rsidR="006461AC" w:rsidRPr="00285804" w:rsidRDefault="006461AC" w:rsidP="001D7148">
      <w:pPr>
        <w:keepNext/>
        <w:keepLines/>
        <w:jc w:val="both"/>
      </w:pPr>
      <w:r w:rsidRPr="00285804">
        <w:rPr>
          <w:rFonts w:ascii="Tahoma" w:hAnsi="Tahoma" w:cs="Tahoma"/>
        </w:rPr>
        <w:t xml:space="preserve">Ponudnik </w:t>
      </w:r>
      <w:r w:rsidRPr="00285804">
        <w:rPr>
          <w:rFonts w:ascii="Tahoma" w:hAnsi="Tahoma" w:cs="Tahoma"/>
          <w:b/>
        </w:rPr>
        <w:t>mora</w:t>
      </w:r>
      <w:r w:rsidRPr="00285804">
        <w:rPr>
          <w:rFonts w:ascii="Tahoma" w:hAnsi="Tahoma" w:cs="Tahoma"/>
        </w:rPr>
        <w:t xml:space="preserve"> v prilogi priložiti izpolnjen, natisnjen in podpisan predračun</w:t>
      </w:r>
      <w:r>
        <w:rPr>
          <w:rFonts w:ascii="Tahoma" w:hAnsi="Tahoma" w:cs="Tahoma"/>
        </w:rPr>
        <w:t xml:space="preserve"> na strani rekapitulacije</w:t>
      </w:r>
      <w:r w:rsidRPr="00285804">
        <w:rPr>
          <w:rFonts w:ascii="Tahoma" w:hAnsi="Tahoma" w:cs="Tahoma"/>
        </w:rPr>
        <w:t xml:space="preserve">, ki ga je natisnil iz elektronske (Excel) oblike, </w:t>
      </w:r>
      <w:r w:rsidRPr="00285804">
        <w:rPr>
          <w:rFonts w:ascii="Tahoma" w:hAnsi="Tahoma" w:cs="Tahoma"/>
          <w:b/>
          <w:u w:val="single"/>
        </w:rPr>
        <w:t>ter</w:t>
      </w:r>
      <w:r w:rsidRPr="00285804">
        <w:rPr>
          <w:rFonts w:ascii="Tahoma" w:hAnsi="Tahoma" w:cs="Tahoma"/>
        </w:rPr>
        <w:t xml:space="preserve"> identičnega priloži tudi v elektronski obliki (</w:t>
      </w:r>
      <w:r w:rsidRPr="00285804">
        <w:rPr>
          <w:rFonts w:ascii="Tahoma" w:hAnsi="Tahoma" w:cs="Tahoma"/>
          <w:b/>
          <w:u w:val="single"/>
        </w:rPr>
        <w:t>v Excel obliki</w:t>
      </w:r>
      <w:r w:rsidRPr="00285804">
        <w:rPr>
          <w:rFonts w:ascii="Tahoma" w:hAnsi="Tahoma" w:cs="Tahoma"/>
        </w:rPr>
        <w:t>).</w:t>
      </w:r>
    </w:p>
    <w:p w14:paraId="1CBF799A" w14:textId="77777777" w:rsidR="006461AC" w:rsidRPr="00285804" w:rsidRDefault="006461AC" w:rsidP="001D7148">
      <w:pPr>
        <w:keepNext/>
        <w:keepLines/>
        <w:jc w:val="both"/>
        <w:rPr>
          <w:rFonts w:ascii="Tahoma" w:hAnsi="Tahoma" w:cs="Tahoma"/>
        </w:rPr>
      </w:pPr>
    </w:p>
    <w:p w14:paraId="78A8D7B1" w14:textId="77777777" w:rsidR="006461AC" w:rsidRPr="00285804" w:rsidRDefault="006461AC" w:rsidP="001D7148">
      <w:pPr>
        <w:keepNext/>
        <w:keepLines/>
        <w:jc w:val="both"/>
        <w:rPr>
          <w:rFonts w:ascii="Tahoma" w:hAnsi="Tahoma" w:cs="Tahoma"/>
          <w:i/>
        </w:rPr>
      </w:pPr>
      <w:r w:rsidRPr="00285804">
        <w:rPr>
          <w:rFonts w:ascii="Tahoma" w:hAnsi="Tahoma" w:cs="Tahoma"/>
          <w:i/>
        </w:rPr>
        <w:t>V primeru razlikovanja med tiskano</w:t>
      </w:r>
      <w:r w:rsidR="00CE0B23">
        <w:rPr>
          <w:rFonts w:ascii="Tahoma" w:hAnsi="Tahoma" w:cs="Tahoma"/>
          <w:i/>
        </w:rPr>
        <w:t xml:space="preserve"> (</w:t>
      </w:r>
      <w:proofErr w:type="spellStart"/>
      <w:r w:rsidR="00CE0B23">
        <w:rPr>
          <w:rFonts w:ascii="Tahoma" w:hAnsi="Tahoma" w:cs="Tahoma"/>
          <w:i/>
        </w:rPr>
        <w:t>pdf</w:t>
      </w:r>
      <w:proofErr w:type="spellEnd"/>
      <w:r w:rsidR="00CE0B23">
        <w:rPr>
          <w:rFonts w:ascii="Tahoma" w:hAnsi="Tahoma" w:cs="Tahoma"/>
          <w:i/>
        </w:rPr>
        <w:t>. format)</w:t>
      </w:r>
      <w:r w:rsidRPr="00285804">
        <w:rPr>
          <w:rFonts w:ascii="Tahoma" w:hAnsi="Tahoma" w:cs="Tahoma"/>
          <w:i/>
        </w:rPr>
        <w:t xml:space="preserve"> in elektronsko</w:t>
      </w:r>
      <w:r w:rsidR="00CE0B23">
        <w:rPr>
          <w:rFonts w:ascii="Tahoma" w:hAnsi="Tahoma" w:cs="Tahoma"/>
          <w:i/>
        </w:rPr>
        <w:t xml:space="preserve"> (</w:t>
      </w:r>
      <w:proofErr w:type="spellStart"/>
      <w:r w:rsidR="00CE0B23">
        <w:rPr>
          <w:rFonts w:ascii="Tahoma" w:hAnsi="Tahoma" w:cs="Tahoma"/>
          <w:i/>
        </w:rPr>
        <w:t>xlsx</w:t>
      </w:r>
      <w:proofErr w:type="spellEnd"/>
      <w:r w:rsidR="00CE0B23">
        <w:rPr>
          <w:rFonts w:ascii="Tahoma" w:hAnsi="Tahoma" w:cs="Tahoma"/>
          <w:i/>
        </w:rPr>
        <w:t>. format)</w:t>
      </w:r>
      <w:r w:rsidRPr="00285804">
        <w:rPr>
          <w:rFonts w:ascii="Tahoma" w:hAnsi="Tahoma" w:cs="Tahoma"/>
          <w:i/>
        </w:rPr>
        <w:t xml:space="preserve"> verzijo, bo naročnik upošteval tiskano</w:t>
      </w:r>
      <w:r w:rsidR="00CE0B23">
        <w:rPr>
          <w:rFonts w:ascii="Tahoma" w:hAnsi="Tahoma" w:cs="Tahoma"/>
          <w:i/>
        </w:rPr>
        <w:t xml:space="preserve"> (</w:t>
      </w:r>
      <w:proofErr w:type="spellStart"/>
      <w:r w:rsidR="00CE0B23">
        <w:rPr>
          <w:rFonts w:ascii="Tahoma" w:hAnsi="Tahoma" w:cs="Tahoma"/>
          <w:i/>
        </w:rPr>
        <w:t>pdf</w:t>
      </w:r>
      <w:proofErr w:type="spellEnd"/>
      <w:r w:rsidR="00CE0B23">
        <w:rPr>
          <w:rFonts w:ascii="Tahoma" w:hAnsi="Tahoma" w:cs="Tahoma"/>
          <w:i/>
        </w:rPr>
        <w:t>. format)</w:t>
      </w:r>
      <w:r w:rsidR="00CE0B23" w:rsidRPr="00285804">
        <w:rPr>
          <w:rFonts w:ascii="Tahoma" w:hAnsi="Tahoma" w:cs="Tahoma"/>
          <w:i/>
        </w:rPr>
        <w:t xml:space="preserve"> </w:t>
      </w:r>
      <w:r w:rsidRPr="00285804">
        <w:rPr>
          <w:rFonts w:ascii="Tahoma" w:hAnsi="Tahoma" w:cs="Tahoma"/>
          <w:i/>
        </w:rPr>
        <w:t xml:space="preserve"> verzijo. </w:t>
      </w:r>
    </w:p>
    <w:p w14:paraId="00679DD6" w14:textId="77777777" w:rsidR="006461AC" w:rsidRPr="00285804" w:rsidRDefault="006461AC" w:rsidP="001D7148">
      <w:pPr>
        <w:keepNext/>
        <w:keepLines/>
        <w:jc w:val="both"/>
        <w:rPr>
          <w:rFonts w:ascii="Tahoma" w:hAnsi="Tahoma" w:cs="Tahoma"/>
          <w:i/>
        </w:rPr>
      </w:pPr>
    </w:p>
    <w:p w14:paraId="221ECA06" w14:textId="77777777" w:rsidR="006461AC" w:rsidRPr="00285804" w:rsidRDefault="006461AC" w:rsidP="001D7148">
      <w:pPr>
        <w:keepNext/>
        <w:keepLines/>
        <w:jc w:val="both"/>
        <w:rPr>
          <w:rFonts w:ascii="Tahoma" w:hAnsi="Tahoma" w:cs="Tahoma"/>
          <w:b/>
          <w:i/>
          <w:sz w:val="18"/>
        </w:rPr>
      </w:pPr>
      <w:r w:rsidRPr="00285804">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12391343" w14:textId="77777777" w:rsidR="006461AC" w:rsidRPr="00285804" w:rsidRDefault="006461AC" w:rsidP="001D7148">
      <w:pPr>
        <w:keepNext/>
        <w:keepLines/>
        <w:ind w:left="357"/>
        <w:rPr>
          <w:rFonts w:ascii="Tahoma" w:hAnsi="Tahoma" w:cs="Tahoma"/>
          <w:b/>
        </w:rPr>
      </w:pPr>
    </w:p>
    <w:p w14:paraId="32A4B35A" w14:textId="77777777" w:rsidR="006461AC" w:rsidRPr="00285804" w:rsidRDefault="006461AC" w:rsidP="001D7148">
      <w:pPr>
        <w:keepNext/>
        <w:keepLines/>
        <w:ind w:left="357"/>
        <w:rPr>
          <w:rFonts w:ascii="Tahoma" w:hAnsi="Tahoma" w:cs="Tahoma"/>
          <w:b/>
        </w:rPr>
      </w:pPr>
    </w:p>
    <w:p w14:paraId="73815E81" w14:textId="77777777" w:rsidR="006461AC" w:rsidRPr="00285804" w:rsidRDefault="006461AC" w:rsidP="001D7148">
      <w:pPr>
        <w:keepNext/>
        <w:keepLines/>
        <w:ind w:left="357"/>
        <w:rPr>
          <w:rFonts w:ascii="Tahoma" w:hAnsi="Tahoma" w:cs="Tahoma"/>
          <w:b/>
        </w:rPr>
      </w:pPr>
    </w:p>
    <w:p w14:paraId="451380C3" w14:textId="77777777" w:rsidR="006461AC" w:rsidRPr="00285804" w:rsidRDefault="006461AC" w:rsidP="001D7148">
      <w:pPr>
        <w:keepNext/>
        <w:keepLines/>
        <w:spacing w:line="276" w:lineRule="auto"/>
        <w:jc w:val="both"/>
        <w:rPr>
          <w:rFonts w:ascii="Tahoma" w:hAnsi="Tahoma" w:cs="Tahoma"/>
          <w:b/>
          <w:i/>
          <w:sz w:val="18"/>
        </w:rPr>
      </w:pPr>
      <w:r w:rsidRPr="00285804">
        <w:rPr>
          <w:rFonts w:ascii="Tahoma" w:hAnsi="Tahoma" w:cs="Tahoma"/>
          <w:b/>
          <w:i/>
          <w:sz w:val="18"/>
        </w:rPr>
        <w:t xml:space="preserve">Navodilo: </w:t>
      </w:r>
    </w:p>
    <w:p w14:paraId="183F8319" w14:textId="77777777" w:rsidR="006461AC" w:rsidRPr="00285804" w:rsidRDefault="006461AC" w:rsidP="001D7148">
      <w:pPr>
        <w:keepNext/>
        <w:keepLines/>
        <w:spacing w:line="276" w:lineRule="auto"/>
        <w:jc w:val="both"/>
        <w:rPr>
          <w:rFonts w:ascii="Tahoma" w:hAnsi="Tahoma" w:cs="Tahoma"/>
          <w:b/>
          <w:i/>
          <w:sz w:val="18"/>
        </w:rPr>
      </w:pPr>
      <w:r w:rsidRPr="00285804">
        <w:rPr>
          <w:rFonts w:ascii="Tahoma" w:hAnsi="Tahoma" w:cs="Tahoma"/>
          <w:i/>
          <w:sz w:val="18"/>
        </w:rPr>
        <w:t xml:space="preserve">Ponudnik </w:t>
      </w:r>
      <w:r w:rsidRPr="00285804">
        <w:rPr>
          <w:rFonts w:ascii="Tahoma" w:hAnsi="Tahoma" w:cs="Tahoma"/>
          <w:b/>
          <w:i/>
          <w:sz w:val="18"/>
          <w:u w:val="single"/>
        </w:rPr>
        <w:t>mora</w:t>
      </w:r>
      <w:r w:rsidRPr="00285804">
        <w:rPr>
          <w:rFonts w:ascii="Tahoma" w:hAnsi="Tahoma" w:cs="Tahoma"/>
          <w:i/>
          <w:sz w:val="18"/>
          <w:u w:val="single"/>
        </w:rPr>
        <w:t xml:space="preserve"> </w:t>
      </w:r>
      <w:r w:rsidRPr="00285804">
        <w:rPr>
          <w:rFonts w:ascii="Tahoma" w:hAnsi="Tahoma" w:cs="Tahoma"/>
          <w:b/>
          <w:i/>
          <w:sz w:val="18"/>
          <w:u w:val="single"/>
        </w:rPr>
        <w:t>ponudbeni predračun</w:t>
      </w:r>
      <w:r w:rsidRPr="00285804">
        <w:rPr>
          <w:rFonts w:ascii="Tahoma" w:hAnsi="Tahoma" w:cs="Tahoma"/>
          <w:i/>
          <w:sz w:val="18"/>
          <w:u w:val="single"/>
        </w:rPr>
        <w:t xml:space="preserve"> (Prilogo 2/</w:t>
      </w:r>
      <w:r>
        <w:rPr>
          <w:rFonts w:ascii="Tahoma" w:hAnsi="Tahoma" w:cs="Tahoma"/>
          <w:i/>
          <w:sz w:val="18"/>
          <w:u w:val="single"/>
        </w:rPr>
        <w:t>2</w:t>
      </w:r>
      <w:r w:rsidRPr="00285804">
        <w:rPr>
          <w:rFonts w:ascii="Tahoma" w:hAnsi="Tahoma" w:cs="Tahoma"/>
          <w:i/>
          <w:sz w:val="18"/>
          <w:u w:val="single"/>
        </w:rPr>
        <w:t>)</w:t>
      </w:r>
      <w:r w:rsidRPr="00285804">
        <w:rPr>
          <w:rFonts w:ascii="Tahoma" w:hAnsi="Tahoma" w:cs="Tahoma"/>
          <w:b/>
          <w:i/>
          <w:sz w:val="18"/>
        </w:rPr>
        <w:t xml:space="preserve"> </w:t>
      </w:r>
      <w:r w:rsidRPr="00285804">
        <w:rPr>
          <w:rFonts w:ascii="Tahoma" w:hAnsi="Tahoma" w:cs="Tahoma"/>
          <w:i/>
          <w:sz w:val="18"/>
        </w:rPr>
        <w:t>v okviru sistema e-JN</w:t>
      </w:r>
      <w:r w:rsidRPr="00285804">
        <w:rPr>
          <w:rFonts w:ascii="Tahoma" w:hAnsi="Tahoma" w:cs="Tahoma"/>
          <w:b/>
          <w:i/>
          <w:sz w:val="18"/>
        </w:rPr>
        <w:t xml:space="preserve"> </w:t>
      </w:r>
      <w:r w:rsidRPr="00285804">
        <w:rPr>
          <w:rFonts w:ascii="Tahoma" w:hAnsi="Tahoma" w:cs="Tahoma"/>
          <w:b/>
          <w:i/>
          <w:sz w:val="18"/>
          <w:u w:val="single"/>
        </w:rPr>
        <w:t xml:space="preserve">naložiti ločeno v Razdelek »DOKUMENTI«, del »Ostale priloge«!!! </w:t>
      </w:r>
    </w:p>
    <w:p w14:paraId="579509C8" w14:textId="77777777" w:rsidR="006461AC" w:rsidRDefault="006461AC" w:rsidP="001D7148">
      <w:pPr>
        <w:keepNext/>
        <w:keepLines/>
        <w:rPr>
          <w:rFonts w:ascii="Tahoma" w:hAnsi="Tahoma" w:cs="Tahoma"/>
          <w:b/>
        </w:rPr>
      </w:pPr>
    </w:p>
    <w:p w14:paraId="0BA5243D" w14:textId="77777777" w:rsidR="006461AC" w:rsidRPr="00193395" w:rsidRDefault="006461AC" w:rsidP="001D7148">
      <w:pPr>
        <w:keepNext/>
        <w:keepLines/>
        <w:rPr>
          <w:rFonts w:ascii="Tahoma" w:hAnsi="Tahoma" w:cs="Tahoma"/>
          <w:b/>
        </w:rPr>
      </w:pPr>
    </w:p>
    <w:p w14:paraId="596BDED2" w14:textId="77777777" w:rsidR="00193395" w:rsidRPr="00193395" w:rsidRDefault="00193395" w:rsidP="001D7148">
      <w:pPr>
        <w:keepNext/>
        <w:keepLines/>
        <w:rPr>
          <w:rFonts w:ascii="Tahoma" w:hAnsi="Tahoma" w:cs="Tahoma"/>
          <w:b/>
        </w:rPr>
      </w:pPr>
    </w:p>
    <w:p w14:paraId="1A501401" w14:textId="77777777" w:rsidR="00193395" w:rsidRDefault="00193395" w:rsidP="001D7148">
      <w:pPr>
        <w:keepNext/>
        <w:keepLines/>
        <w:rPr>
          <w:rFonts w:ascii="Tahoma" w:hAnsi="Tahoma" w:cs="Tahoma"/>
          <w:b/>
        </w:rPr>
      </w:pPr>
    </w:p>
    <w:p w14:paraId="0D1C2B8E" w14:textId="77777777" w:rsidR="00CE0B23" w:rsidRDefault="00CE0B23" w:rsidP="001D7148">
      <w:pPr>
        <w:keepNext/>
        <w:keepLines/>
        <w:rPr>
          <w:rFonts w:ascii="Tahoma" w:hAnsi="Tahoma" w:cs="Tahoma"/>
          <w:b/>
        </w:rPr>
      </w:pPr>
    </w:p>
    <w:p w14:paraId="0CBF9B1D" w14:textId="77777777" w:rsidR="00CE0B23" w:rsidRDefault="00CE0B23" w:rsidP="001D7148">
      <w:pPr>
        <w:keepNext/>
        <w:keepLines/>
        <w:rPr>
          <w:rFonts w:ascii="Tahoma" w:hAnsi="Tahoma" w:cs="Tahoma"/>
          <w:b/>
        </w:rPr>
      </w:pPr>
    </w:p>
    <w:p w14:paraId="2DAE67AD" w14:textId="77777777" w:rsidR="00CE0B23" w:rsidRDefault="00CE0B23" w:rsidP="001D7148">
      <w:pPr>
        <w:keepNext/>
        <w:keepLines/>
        <w:rPr>
          <w:rFonts w:ascii="Tahoma" w:hAnsi="Tahoma" w:cs="Tahoma"/>
          <w:b/>
        </w:rPr>
      </w:pPr>
    </w:p>
    <w:p w14:paraId="16CC1DE9" w14:textId="77777777" w:rsidR="00CE0B23" w:rsidRDefault="00CE0B23" w:rsidP="001D7148">
      <w:pPr>
        <w:keepNext/>
        <w:keepLines/>
        <w:rPr>
          <w:rFonts w:ascii="Tahoma" w:hAnsi="Tahoma" w:cs="Tahoma"/>
          <w:b/>
        </w:rPr>
      </w:pPr>
    </w:p>
    <w:p w14:paraId="2FA420C1" w14:textId="77777777" w:rsidR="00CE0B23" w:rsidRDefault="00CE0B23" w:rsidP="001D7148">
      <w:pPr>
        <w:keepNext/>
        <w:keepLines/>
        <w:rPr>
          <w:rFonts w:ascii="Tahoma" w:hAnsi="Tahoma" w:cs="Tahoma"/>
          <w:b/>
        </w:rPr>
      </w:pPr>
    </w:p>
    <w:p w14:paraId="46894CED" w14:textId="77777777" w:rsidR="00CE0B23" w:rsidRDefault="00CE0B23" w:rsidP="001D7148">
      <w:pPr>
        <w:keepNext/>
        <w:keepLines/>
        <w:rPr>
          <w:rFonts w:ascii="Tahoma" w:hAnsi="Tahoma" w:cs="Tahoma"/>
          <w:b/>
        </w:rPr>
      </w:pPr>
    </w:p>
    <w:p w14:paraId="1C58FE83" w14:textId="77777777" w:rsidR="00CE0B23" w:rsidRDefault="00CE0B23" w:rsidP="001D7148">
      <w:pPr>
        <w:keepNext/>
        <w:keepLines/>
        <w:rPr>
          <w:rFonts w:ascii="Tahoma" w:hAnsi="Tahoma" w:cs="Tahoma"/>
          <w:b/>
        </w:rPr>
      </w:pPr>
    </w:p>
    <w:p w14:paraId="1D2895F9" w14:textId="77777777" w:rsidR="00CE0B23" w:rsidRDefault="00CE0B23" w:rsidP="001D7148">
      <w:pPr>
        <w:keepNext/>
        <w:keepLines/>
        <w:rPr>
          <w:rFonts w:ascii="Tahoma" w:hAnsi="Tahoma" w:cs="Tahoma"/>
          <w:b/>
        </w:rPr>
      </w:pPr>
    </w:p>
    <w:p w14:paraId="390E35A4" w14:textId="77777777" w:rsidR="00CE0B23" w:rsidRDefault="00CE0B23" w:rsidP="001D7148">
      <w:pPr>
        <w:keepNext/>
        <w:keepLines/>
        <w:rPr>
          <w:rFonts w:ascii="Tahoma" w:hAnsi="Tahoma" w:cs="Tahoma"/>
          <w:b/>
        </w:rPr>
      </w:pPr>
    </w:p>
    <w:p w14:paraId="712CB9A7" w14:textId="77777777" w:rsidR="00CE0B23" w:rsidRDefault="00CE0B23" w:rsidP="001D7148">
      <w:pPr>
        <w:keepNext/>
        <w:keepLines/>
        <w:rPr>
          <w:rFonts w:ascii="Tahoma" w:hAnsi="Tahoma" w:cs="Tahoma"/>
          <w:b/>
        </w:rPr>
      </w:pPr>
    </w:p>
    <w:p w14:paraId="5BDB3D25" w14:textId="77777777" w:rsidR="00CE0B23" w:rsidRDefault="00CE0B23" w:rsidP="001D7148">
      <w:pPr>
        <w:keepNext/>
        <w:keepLines/>
        <w:rPr>
          <w:rFonts w:ascii="Tahoma" w:hAnsi="Tahoma" w:cs="Tahoma"/>
          <w:b/>
        </w:rPr>
      </w:pPr>
    </w:p>
    <w:p w14:paraId="04C5897D" w14:textId="77777777" w:rsidR="00CE0B23" w:rsidRDefault="00CE0B23" w:rsidP="001D7148">
      <w:pPr>
        <w:keepNext/>
        <w:keepLines/>
        <w:rPr>
          <w:rFonts w:ascii="Tahoma" w:hAnsi="Tahoma" w:cs="Tahoma"/>
          <w:b/>
        </w:rPr>
      </w:pPr>
    </w:p>
    <w:p w14:paraId="29383A1B" w14:textId="77777777" w:rsidR="00CE0B23" w:rsidRDefault="00CE0B23" w:rsidP="001D7148">
      <w:pPr>
        <w:keepNext/>
        <w:keepLines/>
        <w:rPr>
          <w:rFonts w:ascii="Tahoma" w:hAnsi="Tahoma" w:cs="Tahoma"/>
          <w:b/>
        </w:rPr>
      </w:pPr>
    </w:p>
    <w:p w14:paraId="6D19F266" w14:textId="77777777" w:rsidR="00CE0B23" w:rsidRDefault="00CE0B23" w:rsidP="001D7148">
      <w:pPr>
        <w:keepNext/>
        <w:keepLines/>
        <w:rPr>
          <w:rFonts w:ascii="Tahoma" w:hAnsi="Tahoma" w:cs="Tahoma"/>
          <w:b/>
        </w:rPr>
      </w:pPr>
    </w:p>
    <w:p w14:paraId="17753608" w14:textId="77777777" w:rsidR="00CE0B23" w:rsidRDefault="00CE0B23" w:rsidP="001D7148">
      <w:pPr>
        <w:keepNext/>
        <w:keepLines/>
        <w:rPr>
          <w:rFonts w:ascii="Tahoma" w:hAnsi="Tahoma" w:cs="Tahoma"/>
          <w:b/>
        </w:rPr>
      </w:pPr>
    </w:p>
    <w:p w14:paraId="06A697DE" w14:textId="77777777" w:rsidR="00CE0B23" w:rsidRDefault="00CE0B23" w:rsidP="001D7148">
      <w:pPr>
        <w:keepNext/>
        <w:keepLines/>
        <w:rPr>
          <w:rFonts w:ascii="Tahoma" w:hAnsi="Tahoma" w:cs="Tahoma"/>
          <w:b/>
        </w:rPr>
      </w:pPr>
    </w:p>
    <w:p w14:paraId="401CD3A6" w14:textId="77777777" w:rsidR="00CE0B23" w:rsidRDefault="00CE0B23" w:rsidP="001D7148">
      <w:pPr>
        <w:keepNext/>
        <w:keepLines/>
        <w:rPr>
          <w:rFonts w:ascii="Tahoma" w:hAnsi="Tahoma" w:cs="Tahoma"/>
          <w:b/>
        </w:rPr>
      </w:pPr>
    </w:p>
    <w:p w14:paraId="2CF06365" w14:textId="77777777" w:rsidR="00CE0B23" w:rsidRDefault="00CE0B23" w:rsidP="001D7148">
      <w:pPr>
        <w:keepNext/>
        <w:keepLines/>
        <w:rPr>
          <w:rFonts w:ascii="Tahoma" w:hAnsi="Tahoma" w:cs="Tahoma"/>
          <w:b/>
        </w:rPr>
      </w:pPr>
    </w:p>
    <w:p w14:paraId="1D21D63C" w14:textId="3C112EE4" w:rsidR="00CE0B23" w:rsidRDefault="00CE0B23" w:rsidP="001D7148">
      <w:pPr>
        <w:keepNext/>
        <w:keepLines/>
        <w:rPr>
          <w:rFonts w:ascii="Tahoma" w:hAnsi="Tahoma" w:cs="Tahoma"/>
          <w:b/>
        </w:rPr>
      </w:pPr>
    </w:p>
    <w:tbl>
      <w:tblPr>
        <w:tblW w:w="9067"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400" w:firstRow="0" w:lastRow="0" w:firstColumn="0" w:lastColumn="0" w:noHBand="0" w:noVBand="1"/>
      </w:tblPr>
      <w:tblGrid>
        <w:gridCol w:w="7650"/>
        <w:gridCol w:w="1417"/>
      </w:tblGrid>
      <w:tr w:rsidR="00640914" w:rsidRPr="00285804" w14:paraId="62A38E8D" w14:textId="77777777" w:rsidTr="00D32A85">
        <w:tc>
          <w:tcPr>
            <w:tcW w:w="7650" w:type="dxa"/>
            <w:tcBorders>
              <w:top w:val="single" w:sz="4" w:space="0" w:color="000000"/>
              <w:left w:val="single" w:sz="4" w:space="0" w:color="000000"/>
              <w:bottom w:val="single" w:sz="4" w:space="0" w:color="000000"/>
              <w:right w:val="single" w:sz="4" w:space="0" w:color="808080"/>
            </w:tcBorders>
          </w:tcPr>
          <w:p w14:paraId="39571094" w14:textId="4C29407E" w:rsidR="00640914" w:rsidRPr="00285804" w:rsidRDefault="00646FE7" w:rsidP="00D32A85">
            <w:pPr>
              <w:keepNext/>
              <w:keepLines/>
              <w:jc w:val="both"/>
              <w:rPr>
                <w:rFonts w:ascii="Tahoma" w:eastAsia="Tahoma" w:hAnsi="Tahoma" w:cs="Tahoma"/>
              </w:rPr>
            </w:pPr>
            <w:r>
              <w:rPr>
                <w:rFonts w:ascii="Tahoma" w:eastAsia="Tahoma" w:hAnsi="Tahoma" w:cs="Tahoma"/>
              </w:rPr>
              <w:t>PRIJAVA NAPAK</w:t>
            </w:r>
            <w:r w:rsidR="00640914" w:rsidRPr="00285804">
              <w:rPr>
                <w:rFonts w:ascii="Tahoma" w:eastAsia="Tahoma" w:hAnsi="Tahoma" w:cs="Tahoma"/>
              </w:rPr>
              <w:t xml:space="preserve">  </w:t>
            </w:r>
          </w:p>
        </w:tc>
        <w:tc>
          <w:tcPr>
            <w:tcW w:w="1417" w:type="dxa"/>
            <w:tcBorders>
              <w:top w:val="single" w:sz="4" w:space="0" w:color="000000"/>
              <w:left w:val="single" w:sz="4" w:space="0" w:color="808080"/>
              <w:bottom w:val="single" w:sz="4" w:space="0" w:color="000000"/>
              <w:right w:val="single" w:sz="4" w:space="0" w:color="000000"/>
            </w:tcBorders>
          </w:tcPr>
          <w:p w14:paraId="5C23C0AD" w14:textId="170D34B1" w:rsidR="00640914" w:rsidRPr="00285804" w:rsidRDefault="00640914" w:rsidP="00640914">
            <w:pPr>
              <w:keepNext/>
              <w:keepLines/>
              <w:jc w:val="both"/>
              <w:rPr>
                <w:rFonts w:ascii="Tahoma" w:eastAsia="Tahoma" w:hAnsi="Tahoma" w:cs="Tahoma"/>
                <w:b/>
                <w:i/>
              </w:rPr>
            </w:pPr>
            <w:r w:rsidRPr="00285804">
              <w:rPr>
                <w:rFonts w:ascii="Tahoma" w:eastAsia="Tahoma" w:hAnsi="Tahoma" w:cs="Tahoma"/>
                <w:b/>
                <w:i/>
              </w:rPr>
              <w:t xml:space="preserve">Priloga </w:t>
            </w:r>
            <w:r>
              <w:rPr>
                <w:rFonts w:ascii="Tahoma" w:eastAsia="Tahoma" w:hAnsi="Tahoma" w:cs="Tahoma"/>
                <w:b/>
                <w:i/>
              </w:rPr>
              <w:t>2</w:t>
            </w:r>
            <w:r w:rsidRPr="00285804">
              <w:rPr>
                <w:rFonts w:ascii="Tahoma" w:eastAsia="Tahoma" w:hAnsi="Tahoma" w:cs="Tahoma"/>
                <w:b/>
                <w:i/>
              </w:rPr>
              <w:t>/</w:t>
            </w:r>
            <w:r>
              <w:rPr>
                <w:rFonts w:ascii="Tahoma" w:eastAsia="Tahoma" w:hAnsi="Tahoma" w:cs="Tahoma"/>
                <w:b/>
                <w:i/>
              </w:rPr>
              <w:t>3</w:t>
            </w:r>
          </w:p>
        </w:tc>
      </w:tr>
    </w:tbl>
    <w:p w14:paraId="7A40BBA3" w14:textId="0B74B007" w:rsidR="00640914" w:rsidRDefault="00640914" w:rsidP="001D7148">
      <w:pPr>
        <w:keepNext/>
        <w:keepLines/>
        <w:rPr>
          <w:rFonts w:ascii="Tahoma" w:hAnsi="Tahoma" w:cs="Tahoma"/>
          <w:b/>
        </w:rPr>
      </w:pPr>
    </w:p>
    <w:p w14:paraId="1691AD06" w14:textId="287AFE46" w:rsidR="00646FE7" w:rsidRDefault="00646FE7" w:rsidP="00646FE7">
      <w:pPr>
        <w:keepNext/>
        <w:keepLines/>
        <w:jc w:val="both"/>
        <w:rPr>
          <w:rFonts w:ascii="Tahoma" w:hAnsi="Tahoma" w:cs="Tahoma"/>
        </w:rPr>
      </w:pPr>
      <w:r w:rsidRPr="00646FE7">
        <w:rPr>
          <w:rFonts w:ascii="Tahoma" w:hAnsi="Tahoma" w:cs="Tahoma"/>
        </w:rPr>
        <w:t xml:space="preserve">Ponudnik v nadaljevanju vpiše kontaktne podatke za prijavo napak v skladu z zahtevami razpisne dokumentacije oziroma okvirnega sporazuma </w:t>
      </w:r>
      <w:r w:rsidRPr="00066535">
        <w:rPr>
          <w:rFonts w:ascii="Tahoma" w:hAnsi="Tahoma" w:cs="Tahoma"/>
          <w:i/>
        </w:rPr>
        <w:t>(naročnik bo te podatke vnesel v okvirni sporazum posameznega naročnika, ki bo predmet podpisa z izbranim ponudnikom</w:t>
      </w:r>
      <w:r w:rsidR="00066535" w:rsidRPr="00066535">
        <w:rPr>
          <w:rFonts w:ascii="Tahoma" w:hAnsi="Tahoma" w:cs="Tahoma"/>
          <w:i/>
        </w:rPr>
        <w:t>)</w:t>
      </w:r>
      <w:r w:rsidRPr="00646FE7">
        <w:rPr>
          <w:rFonts w:ascii="Tahoma" w:hAnsi="Tahoma" w:cs="Tahoma"/>
        </w:rPr>
        <w:t>:</w:t>
      </w:r>
    </w:p>
    <w:p w14:paraId="7104B15E" w14:textId="4FCC1079" w:rsidR="00646FE7" w:rsidRDefault="00646FE7" w:rsidP="00646FE7">
      <w:pPr>
        <w:keepNext/>
        <w:keepLines/>
        <w:jc w:val="both"/>
        <w:rPr>
          <w:rFonts w:ascii="Tahoma" w:hAnsi="Tahoma" w:cs="Tahoma"/>
        </w:rPr>
      </w:pPr>
    </w:p>
    <w:p w14:paraId="62A0E1F9" w14:textId="2E517A94" w:rsidR="00646FE7" w:rsidRDefault="00646FE7" w:rsidP="00646FE7">
      <w:pPr>
        <w:pStyle w:val="Odstavekseznama"/>
        <w:keepNext/>
        <w:keepLines/>
        <w:numPr>
          <w:ilvl w:val="0"/>
          <w:numId w:val="68"/>
        </w:numPr>
        <w:jc w:val="both"/>
        <w:rPr>
          <w:rFonts w:ascii="Tahoma" w:hAnsi="Tahoma" w:cs="Tahoma"/>
        </w:rPr>
      </w:pPr>
      <w:r>
        <w:rPr>
          <w:rFonts w:ascii="Tahoma" w:hAnsi="Tahoma" w:cs="Tahoma"/>
        </w:rPr>
        <w:t>Vzdrževanje IK opreme:</w:t>
      </w:r>
    </w:p>
    <w:p w14:paraId="640A4516" w14:textId="2D4D1CEC" w:rsidR="00646FE7" w:rsidRDefault="00646FE7" w:rsidP="00646FE7">
      <w:pPr>
        <w:keepNext/>
        <w:keepLines/>
        <w:jc w:val="both"/>
        <w:rPr>
          <w:rFonts w:ascii="Tahoma" w:hAnsi="Tahoma" w:cs="Tahoma"/>
        </w:rPr>
      </w:pPr>
    </w:p>
    <w:p w14:paraId="6183450C" w14:textId="77777777" w:rsidR="00646FE7" w:rsidRDefault="00646FE7" w:rsidP="00646FE7">
      <w:pPr>
        <w:keepNext/>
        <w:keepLines/>
        <w:jc w:val="both"/>
        <w:rPr>
          <w:rFonts w:ascii="Tahoma" w:hAnsi="Tahoma" w:cs="Tahoma"/>
        </w:rPr>
      </w:pPr>
      <w:r w:rsidRPr="00CE38CB">
        <w:rPr>
          <w:rFonts w:ascii="Tahoma" w:hAnsi="Tahoma" w:cs="Tahoma"/>
        </w:rPr>
        <w:t xml:space="preserve">Med </w:t>
      </w:r>
      <w:r w:rsidRPr="00646FE7">
        <w:rPr>
          <w:rFonts w:ascii="Tahoma" w:hAnsi="Tahoma" w:cs="Tahoma"/>
          <w:b/>
        </w:rPr>
        <w:t>rednim delovnim časom</w:t>
      </w:r>
      <w:r w:rsidRPr="00CE38CB">
        <w:rPr>
          <w:rFonts w:ascii="Tahoma" w:hAnsi="Tahoma" w:cs="Tahoma"/>
        </w:rPr>
        <w:t xml:space="preserve"> (to je od ponedeljka do petka od 8:00 do 16:00 ure), lahko naročnik prijavi okvaro po</w:t>
      </w:r>
      <w:r>
        <w:rPr>
          <w:rFonts w:ascii="Tahoma" w:hAnsi="Tahoma" w:cs="Tahoma"/>
        </w:rPr>
        <w:t>:</w:t>
      </w:r>
    </w:p>
    <w:p w14:paraId="4560E960" w14:textId="77777777" w:rsidR="00646FE7" w:rsidRDefault="00646FE7" w:rsidP="00646FE7">
      <w:pPr>
        <w:pStyle w:val="Odstavekseznama"/>
        <w:keepNext/>
        <w:keepLines/>
        <w:numPr>
          <w:ilvl w:val="0"/>
          <w:numId w:val="11"/>
        </w:numPr>
        <w:jc w:val="both"/>
        <w:rPr>
          <w:rFonts w:ascii="Tahoma" w:hAnsi="Tahoma" w:cs="Tahoma"/>
        </w:rPr>
      </w:pPr>
      <w:r w:rsidRPr="00646FE7">
        <w:rPr>
          <w:rFonts w:ascii="Tahoma" w:hAnsi="Tahoma" w:cs="Tahoma"/>
        </w:rPr>
        <w:t>elektronski pošti</w:t>
      </w:r>
      <w:r>
        <w:rPr>
          <w:rFonts w:ascii="Tahoma" w:hAnsi="Tahoma" w:cs="Tahoma"/>
        </w:rPr>
        <w:t>: ________________________________________</w:t>
      </w:r>
      <w:r w:rsidRPr="00646FE7">
        <w:rPr>
          <w:rFonts w:ascii="Tahoma" w:hAnsi="Tahoma" w:cs="Tahoma"/>
        </w:rPr>
        <w:t xml:space="preserve"> ali</w:t>
      </w:r>
    </w:p>
    <w:p w14:paraId="2DDB0388" w14:textId="66FA6318" w:rsidR="00646FE7" w:rsidRDefault="00646FE7" w:rsidP="00646FE7">
      <w:pPr>
        <w:pStyle w:val="Odstavekseznama"/>
        <w:keepNext/>
        <w:keepLines/>
        <w:numPr>
          <w:ilvl w:val="0"/>
          <w:numId w:val="11"/>
        </w:numPr>
        <w:jc w:val="both"/>
        <w:rPr>
          <w:rFonts w:ascii="Tahoma" w:hAnsi="Tahoma" w:cs="Tahoma"/>
        </w:rPr>
      </w:pPr>
      <w:r w:rsidRPr="00646FE7">
        <w:rPr>
          <w:rFonts w:ascii="Tahoma" w:hAnsi="Tahoma" w:cs="Tahoma"/>
        </w:rPr>
        <w:t>preko on-line portala (navesti URL)</w:t>
      </w:r>
      <w:r>
        <w:rPr>
          <w:rFonts w:ascii="Tahoma" w:hAnsi="Tahoma" w:cs="Tahoma"/>
        </w:rPr>
        <w:t>: _______________________________________ ,</w:t>
      </w:r>
    </w:p>
    <w:p w14:paraId="32BE6A5B" w14:textId="77777777" w:rsidR="00646FE7" w:rsidRDefault="00646FE7" w:rsidP="00646FE7">
      <w:pPr>
        <w:keepNext/>
        <w:keepLines/>
        <w:jc w:val="both"/>
        <w:rPr>
          <w:rFonts w:ascii="Tahoma" w:hAnsi="Tahoma" w:cs="Tahoma"/>
        </w:rPr>
      </w:pPr>
    </w:p>
    <w:p w14:paraId="5A13D47D" w14:textId="77777777" w:rsidR="00646FE7" w:rsidRDefault="00646FE7" w:rsidP="00646FE7">
      <w:pPr>
        <w:keepNext/>
        <w:keepLines/>
        <w:jc w:val="both"/>
        <w:rPr>
          <w:rFonts w:ascii="Tahoma" w:hAnsi="Tahoma" w:cs="Tahoma"/>
        </w:rPr>
      </w:pPr>
      <w:r w:rsidRPr="00D928D4">
        <w:rPr>
          <w:rFonts w:ascii="Tahoma" w:hAnsi="Tahoma" w:cs="Tahoma"/>
          <w:b/>
        </w:rPr>
        <w:t>izven rednega delovnega časa</w:t>
      </w:r>
      <w:r w:rsidRPr="00646FE7">
        <w:rPr>
          <w:rFonts w:ascii="Tahoma" w:hAnsi="Tahoma" w:cs="Tahoma"/>
        </w:rPr>
        <w:t xml:space="preserve"> pa </w:t>
      </w:r>
      <w:r>
        <w:rPr>
          <w:rFonts w:ascii="Tahoma" w:hAnsi="Tahoma" w:cs="Tahoma"/>
        </w:rPr>
        <w:t>lahko naročnik</w:t>
      </w:r>
      <w:r w:rsidRPr="00646FE7">
        <w:rPr>
          <w:rFonts w:ascii="Tahoma" w:hAnsi="Tahoma" w:cs="Tahoma"/>
        </w:rPr>
        <w:t xml:space="preserve">, poleg zgoraj omenjenih kanalov, za nujne primere </w:t>
      </w:r>
      <w:r>
        <w:rPr>
          <w:rFonts w:ascii="Tahoma" w:hAnsi="Tahoma" w:cs="Tahoma"/>
        </w:rPr>
        <w:t>prijavi okvaro</w:t>
      </w:r>
      <w:r w:rsidRPr="00646FE7">
        <w:rPr>
          <w:rFonts w:ascii="Tahoma" w:hAnsi="Tahoma" w:cs="Tahoma"/>
        </w:rPr>
        <w:t xml:space="preserve"> </w:t>
      </w:r>
    </w:p>
    <w:p w14:paraId="7A8959BB" w14:textId="6F02B7C3" w:rsidR="00646FE7" w:rsidRPr="00646FE7" w:rsidRDefault="00646FE7" w:rsidP="00646FE7">
      <w:pPr>
        <w:pStyle w:val="Odstavekseznama"/>
        <w:keepNext/>
        <w:keepLines/>
        <w:numPr>
          <w:ilvl w:val="0"/>
          <w:numId w:val="11"/>
        </w:numPr>
        <w:jc w:val="both"/>
        <w:rPr>
          <w:rFonts w:ascii="Tahoma" w:hAnsi="Tahoma" w:cs="Tahoma"/>
        </w:rPr>
      </w:pPr>
      <w:r w:rsidRPr="00646FE7">
        <w:rPr>
          <w:rFonts w:ascii="Tahoma" w:hAnsi="Tahoma" w:cs="Tahoma"/>
        </w:rPr>
        <w:t>na telefonsko številko dežurnega vzdrževalca: ______________________________ .</w:t>
      </w:r>
    </w:p>
    <w:p w14:paraId="025B6587" w14:textId="4DF35C29" w:rsidR="00646FE7" w:rsidRDefault="00646FE7" w:rsidP="00646FE7">
      <w:pPr>
        <w:keepNext/>
        <w:keepLines/>
        <w:jc w:val="both"/>
        <w:rPr>
          <w:rFonts w:ascii="Tahoma" w:hAnsi="Tahoma" w:cs="Tahoma"/>
        </w:rPr>
      </w:pPr>
    </w:p>
    <w:p w14:paraId="0C236D22" w14:textId="77777777" w:rsidR="00646FE7" w:rsidRPr="00646FE7" w:rsidRDefault="00646FE7" w:rsidP="00646FE7">
      <w:pPr>
        <w:keepNext/>
        <w:keepLines/>
        <w:jc w:val="both"/>
        <w:rPr>
          <w:rFonts w:ascii="Tahoma" w:hAnsi="Tahoma" w:cs="Tahoma"/>
        </w:rPr>
      </w:pPr>
    </w:p>
    <w:p w14:paraId="5ECE628C" w14:textId="3F6A6334" w:rsidR="00646FE7" w:rsidRDefault="00646FE7" w:rsidP="00646FE7">
      <w:pPr>
        <w:pStyle w:val="Odstavekseznama"/>
        <w:keepNext/>
        <w:keepLines/>
        <w:numPr>
          <w:ilvl w:val="0"/>
          <w:numId w:val="68"/>
        </w:numPr>
        <w:jc w:val="both"/>
        <w:rPr>
          <w:rFonts w:ascii="Tahoma" w:hAnsi="Tahoma" w:cs="Tahoma"/>
        </w:rPr>
      </w:pPr>
      <w:r>
        <w:rPr>
          <w:rFonts w:ascii="Tahoma" w:hAnsi="Tahoma" w:cs="Tahoma"/>
        </w:rPr>
        <w:t>Nadzor naprav in povezav naročnika</w:t>
      </w:r>
    </w:p>
    <w:p w14:paraId="6F6C9549" w14:textId="0AE10882" w:rsidR="00646FE7" w:rsidRDefault="00646FE7" w:rsidP="00646FE7">
      <w:pPr>
        <w:keepNext/>
        <w:keepLines/>
        <w:jc w:val="both"/>
        <w:rPr>
          <w:rFonts w:ascii="Tahoma" w:hAnsi="Tahoma" w:cs="Tahoma"/>
        </w:rPr>
      </w:pPr>
    </w:p>
    <w:p w14:paraId="28E09542" w14:textId="3141B884" w:rsidR="00066535" w:rsidRDefault="00066535" w:rsidP="00646FE7">
      <w:pPr>
        <w:keepNext/>
        <w:keepLines/>
        <w:jc w:val="both"/>
        <w:rPr>
          <w:rFonts w:ascii="Tahoma" w:hAnsi="Tahoma" w:cs="Tahoma"/>
          <w:color w:val="000000" w:themeColor="text1"/>
        </w:rPr>
      </w:pPr>
      <w:r>
        <w:rPr>
          <w:rFonts w:ascii="Tahoma" w:hAnsi="Tahoma" w:cs="Tahoma"/>
        </w:rPr>
        <w:t xml:space="preserve">Izjavljamo, da imamo nadzorni center, </w:t>
      </w:r>
      <w:r w:rsidRPr="00CE38CB">
        <w:rPr>
          <w:rFonts w:ascii="Tahoma" w:hAnsi="Tahoma" w:cs="Tahoma"/>
          <w:color w:val="000000" w:themeColor="text1"/>
        </w:rPr>
        <w:t>ki je na voljo 24/7 in omogoča obveščanje kontaktne osebe naročnika s klicem ali elektronskim sporočilom v slovenskem jeziku</w:t>
      </w:r>
      <w:r>
        <w:rPr>
          <w:rFonts w:ascii="Tahoma" w:hAnsi="Tahoma" w:cs="Tahoma"/>
          <w:color w:val="000000" w:themeColor="text1"/>
        </w:rPr>
        <w:t>, ter usposobljeno ekipo nadzornikov.</w:t>
      </w:r>
    </w:p>
    <w:p w14:paraId="41505BBF" w14:textId="7EFC6B27" w:rsidR="00066535" w:rsidRDefault="00066535" w:rsidP="00646FE7">
      <w:pPr>
        <w:keepNext/>
        <w:keepLines/>
        <w:jc w:val="both"/>
        <w:rPr>
          <w:rFonts w:ascii="Tahoma" w:hAnsi="Tahoma" w:cs="Tahoma"/>
          <w:color w:val="000000" w:themeColor="text1"/>
        </w:rPr>
      </w:pPr>
    </w:p>
    <w:tbl>
      <w:tblPr>
        <w:tblW w:w="8901" w:type="dxa"/>
        <w:tblInd w:w="30" w:type="dxa"/>
        <w:tblLayout w:type="fixed"/>
        <w:tblCellMar>
          <w:left w:w="30" w:type="dxa"/>
          <w:right w:w="30" w:type="dxa"/>
        </w:tblCellMar>
        <w:tblLook w:val="0000" w:firstRow="0" w:lastRow="0" w:firstColumn="0" w:lastColumn="0" w:noHBand="0" w:noVBand="0"/>
      </w:tblPr>
      <w:tblGrid>
        <w:gridCol w:w="2835"/>
        <w:gridCol w:w="2694"/>
        <w:gridCol w:w="3372"/>
      </w:tblGrid>
      <w:tr w:rsidR="00066535" w:rsidRPr="00193395" w14:paraId="69F08982" w14:textId="77777777" w:rsidTr="00D32A85">
        <w:trPr>
          <w:trHeight w:val="235"/>
        </w:trPr>
        <w:tc>
          <w:tcPr>
            <w:tcW w:w="2835" w:type="dxa"/>
            <w:tcBorders>
              <w:bottom w:val="single" w:sz="4" w:space="0" w:color="auto"/>
            </w:tcBorders>
          </w:tcPr>
          <w:p w14:paraId="71DB7FA7" w14:textId="77777777" w:rsidR="00066535" w:rsidRPr="00193395" w:rsidRDefault="00066535" w:rsidP="00D32A85">
            <w:pPr>
              <w:keepNext/>
              <w:keepLines/>
              <w:jc w:val="both"/>
              <w:rPr>
                <w:rFonts w:ascii="Tahoma" w:hAnsi="Tahoma" w:cs="Tahoma"/>
                <w:snapToGrid w:val="0"/>
                <w:color w:val="000000"/>
              </w:rPr>
            </w:pPr>
          </w:p>
        </w:tc>
        <w:tc>
          <w:tcPr>
            <w:tcW w:w="2694" w:type="dxa"/>
          </w:tcPr>
          <w:p w14:paraId="0CBD12CC" w14:textId="77777777" w:rsidR="00066535" w:rsidRPr="00193395" w:rsidRDefault="00066535" w:rsidP="00D32A85">
            <w:pPr>
              <w:keepNext/>
              <w:keepLines/>
              <w:jc w:val="center"/>
              <w:rPr>
                <w:rFonts w:ascii="Tahoma" w:hAnsi="Tahoma" w:cs="Tahoma"/>
                <w:snapToGrid w:val="0"/>
                <w:color w:val="000000"/>
              </w:rPr>
            </w:pPr>
          </w:p>
        </w:tc>
        <w:tc>
          <w:tcPr>
            <w:tcW w:w="3372" w:type="dxa"/>
            <w:tcBorders>
              <w:bottom w:val="single" w:sz="4" w:space="0" w:color="auto"/>
            </w:tcBorders>
          </w:tcPr>
          <w:p w14:paraId="4C86C997" w14:textId="77777777" w:rsidR="00066535" w:rsidRPr="00193395" w:rsidRDefault="00066535" w:rsidP="00D32A85">
            <w:pPr>
              <w:keepNext/>
              <w:keepLines/>
              <w:jc w:val="both"/>
              <w:rPr>
                <w:rFonts w:ascii="Tahoma" w:hAnsi="Tahoma" w:cs="Tahoma"/>
                <w:snapToGrid w:val="0"/>
                <w:color w:val="000000"/>
                <w:sz w:val="28"/>
              </w:rPr>
            </w:pPr>
          </w:p>
        </w:tc>
      </w:tr>
      <w:tr w:rsidR="00066535" w:rsidRPr="00193395" w14:paraId="449B625B" w14:textId="77777777" w:rsidTr="00D32A85">
        <w:trPr>
          <w:trHeight w:val="235"/>
        </w:trPr>
        <w:tc>
          <w:tcPr>
            <w:tcW w:w="2835" w:type="dxa"/>
            <w:tcBorders>
              <w:top w:val="single" w:sz="4" w:space="0" w:color="auto"/>
            </w:tcBorders>
          </w:tcPr>
          <w:p w14:paraId="4BD83065" w14:textId="77777777" w:rsidR="00066535" w:rsidRPr="00193395" w:rsidRDefault="00066535" w:rsidP="00D32A85">
            <w:pPr>
              <w:keepNext/>
              <w:keepLines/>
              <w:jc w:val="center"/>
              <w:rPr>
                <w:rFonts w:ascii="Tahoma" w:hAnsi="Tahoma" w:cs="Tahoma"/>
                <w:snapToGrid w:val="0"/>
                <w:color w:val="000000"/>
              </w:rPr>
            </w:pPr>
            <w:r w:rsidRPr="00193395">
              <w:rPr>
                <w:rFonts w:ascii="Tahoma" w:hAnsi="Tahoma" w:cs="Tahoma"/>
                <w:snapToGrid w:val="0"/>
                <w:color w:val="000000"/>
              </w:rPr>
              <w:t>(kraj, datum)</w:t>
            </w:r>
          </w:p>
        </w:tc>
        <w:tc>
          <w:tcPr>
            <w:tcW w:w="2694" w:type="dxa"/>
          </w:tcPr>
          <w:p w14:paraId="3FC5694F" w14:textId="77777777" w:rsidR="00066535" w:rsidRPr="00193395" w:rsidRDefault="00066535" w:rsidP="00D32A85">
            <w:pPr>
              <w:keepNext/>
              <w:keepLines/>
              <w:jc w:val="center"/>
              <w:rPr>
                <w:rFonts w:ascii="Tahoma" w:hAnsi="Tahoma" w:cs="Tahoma"/>
                <w:snapToGrid w:val="0"/>
                <w:color w:val="000000"/>
              </w:rPr>
            </w:pPr>
            <w:r w:rsidRPr="00193395">
              <w:rPr>
                <w:rFonts w:ascii="Tahoma" w:hAnsi="Tahoma" w:cs="Tahoma"/>
                <w:snapToGrid w:val="0"/>
                <w:color w:val="000000"/>
              </w:rPr>
              <w:t>žig</w:t>
            </w:r>
          </w:p>
        </w:tc>
        <w:tc>
          <w:tcPr>
            <w:tcW w:w="3372" w:type="dxa"/>
            <w:tcBorders>
              <w:top w:val="single" w:sz="4" w:space="0" w:color="auto"/>
            </w:tcBorders>
          </w:tcPr>
          <w:p w14:paraId="1365D4A4" w14:textId="77777777" w:rsidR="00066535" w:rsidRPr="00193395" w:rsidRDefault="00066535" w:rsidP="00D32A85">
            <w:pPr>
              <w:keepNext/>
              <w:keepLines/>
              <w:jc w:val="center"/>
              <w:rPr>
                <w:rFonts w:ascii="Tahoma" w:hAnsi="Tahoma" w:cs="Tahoma"/>
                <w:snapToGrid w:val="0"/>
                <w:color w:val="000000"/>
              </w:rPr>
            </w:pPr>
            <w:r w:rsidRPr="00193395">
              <w:rPr>
                <w:rFonts w:ascii="Tahoma" w:hAnsi="Tahoma" w:cs="Tahoma"/>
                <w:snapToGrid w:val="0"/>
                <w:color w:val="000000"/>
              </w:rPr>
              <w:t>(</w:t>
            </w:r>
            <w:r>
              <w:rPr>
                <w:rFonts w:ascii="Tahoma" w:hAnsi="Tahoma" w:cs="Tahoma"/>
                <w:snapToGrid w:val="0"/>
                <w:color w:val="000000"/>
              </w:rPr>
              <w:t xml:space="preserve">Ime in priimek ter </w:t>
            </w:r>
            <w:r w:rsidRPr="00193395">
              <w:rPr>
                <w:rFonts w:ascii="Tahoma" w:hAnsi="Tahoma" w:cs="Tahoma"/>
                <w:snapToGrid w:val="0"/>
                <w:color w:val="000000"/>
              </w:rPr>
              <w:t xml:space="preserve">podpis </w:t>
            </w:r>
            <w:r>
              <w:rPr>
                <w:rFonts w:ascii="Tahoma" w:hAnsi="Tahoma" w:cs="Tahoma"/>
                <w:snapToGrid w:val="0"/>
                <w:color w:val="000000"/>
              </w:rPr>
              <w:t>ponudnika</w:t>
            </w:r>
            <w:r w:rsidRPr="00193395">
              <w:rPr>
                <w:rFonts w:ascii="Tahoma" w:hAnsi="Tahoma" w:cs="Tahoma"/>
                <w:snapToGrid w:val="0"/>
                <w:color w:val="000000"/>
              </w:rPr>
              <w:t>)</w:t>
            </w:r>
          </w:p>
        </w:tc>
      </w:tr>
    </w:tbl>
    <w:p w14:paraId="34A7AE01" w14:textId="77777777" w:rsidR="00066535" w:rsidRPr="00066535" w:rsidRDefault="00066535" w:rsidP="00646FE7">
      <w:pPr>
        <w:keepNext/>
        <w:keepLines/>
        <w:jc w:val="both"/>
        <w:rPr>
          <w:rFonts w:ascii="Tahoma" w:hAnsi="Tahoma" w:cs="Tahoma"/>
          <w:color w:val="000000" w:themeColor="text1"/>
        </w:rPr>
      </w:pPr>
    </w:p>
    <w:p w14:paraId="0A7811CA" w14:textId="77777777" w:rsidR="00646FE7" w:rsidRPr="00646FE7" w:rsidRDefault="00646FE7" w:rsidP="00066535">
      <w:pPr>
        <w:pStyle w:val="Odstavekseznama"/>
        <w:keepNext/>
        <w:keepLines/>
        <w:ind w:left="720"/>
        <w:jc w:val="both"/>
        <w:rPr>
          <w:rFonts w:ascii="Tahoma" w:hAnsi="Tahoma" w:cs="Tahoma"/>
        </w:rPr>
      </w:pPr>
    </w:p>
    <w:p w14:paraId="3003E252" w14:textId="003A5EEF" w:rsidR="00640914" w:rsidRDefault="00640914" w:rsidP="001D7148">
      <w:pPr>
        <w:keepNext/>
        <w:keepLines/>
        <w:rPr>
          <w:rFonts w:ascii="Tahoma" w:hAnsi="Tahoma" w:cs="Tahoma"/>
          <w:b/>
        </w:rPr>
      </w:pPr>
    </w:p>
    <w:p w14:paraId="5A58B95C" w14:textId="17B39815" w:rsidR="007A426E" w:rsidRDefault="007A426E" w:rsidP="001D7148">
      <w:pPr>
        <w:keepNext/>
        <w:keepLines/>
        <w:rPr>
          <w:rFonts w:ascii="Tahoma" w:hAnsi="Tahoma" w:cs="Tahoma"/>
          <w:b/>
        </w:rPr>
      </w:pPr>
    </w:p>
    <w:p w14:paraId="5FDE1DD7" w14:textId="6776256C" w:rsidR="007A426E" w:rsidRDefault="007A426E" w:rsidP="001D7148">
      <w:pPr>
        <w:keepNext/>
        <w:keepLines/>
        <w:rPr>
          <w:rFonts w:ascii="Tahoma" w:hAnsi="Tahoma" w:cs="Tahoma"/>
          <w:b/>
        </w:rPr>
      </w:pPr>
    </w:p>
    <w:p w14:paraId="3A867C9F" w14:textId="2E80FD9C" w:rsidR="007A426E" w:rsidRDefault="007A426E" w:rsidP="001D7148">
      <w:pPr>
        <w:keepNext/>
        <w:keepLines/>
        <w:rPr>
          <w:rFonts w:ascii="Tahoma" w:hAnsi="Tahoma" w:cs="Tahoma"/>
          <w:b/>
        </w:rPr>
      </w:pPr>
    </w:p>
    <w:p w14:paraId="258E27EF" w14:textId="1DE6B1B2" w:rsidR="007A426E" w:rsidRDefault="007A426E" w:rsidP="001D7148">
      <w:pPr>
        <w:keepNext/>
        <w:keepLines/>
        <w:rPr>
          <w:rFonts w:ascii="Tahoma" w:hAnsi="Tahoma" w:cs="Tahoma"/>
          <w:b/>
        </w:rPr>
      </w:pPr>
    </w:p>
    <w:p w14:paraId="363BB0BD" w14:textId="12DD8E90" w:rsidR="007A426E" w:rsidRDefault="007A426E" w:rsidP="001D7148">
      <w:pPr>
        <w:keepNext/>
        <w:keepLines/>
        <w:rPr>
          <w:rFonts w:ascii="Tahoma" w:hAnsi="Tahoma" w:cs="Tahoma"/>
          <w:b/>
        </w:rPr>
      </w:pPr>
    </w:p>
    <w:p w14:paraId="58B2D6D2" w14:textId="2CB2444B" w:rsidR="007A426E" w:rsidRDefault="007A426E" w:rsidP="001D7148">
      <w:pPr>
        <w:keepNext/>
        <w:keepLines/>
        <w:rPr>
          <w:rFonts w:ascii="Tahoma" w:hAnsi="Tahoma" w:cs="Tahoma"/>
          <w:b/>
        </w:rPr>
      </w:pPr>
    </w:p>
    <w:p w14:paraId="4DF2C16B" w14:textId="11CD6397" w:rsidR="007A426E" w:rsidRDefault="007A426E" w:rsidP="001D7148">
      <w:pPr>
        <w:keepNext/>
        <w:keepLines/>
        <w:rPr>
          <w:rFonts w:ascii="Tahoma" w:hAnsi="Tahoma" w:cs="Tahoma"/>
          <w:b/>
        </w:rPr>
      </w:pPr>
    </w:p>
    <w:p w14:paraId="0F7241D2" w14:textId="1BC3E569" w:rsidR="007A426E" w:rsidRDefault="007A426E" w:rsidP="001D7148">
      <w:pPr>
        <w:keepNext/>
        <w:keepLines/>
        <w:rPr>
          <w:rFonts w:ascii="Tahoma" w:hAnsi="Tahoma" w:cs="Tahoma"/>
          <w:b/>
        </w:rPr>
      </w:pPr>
    </w:p>
    <w:p w14:paraId="4544A305" w14:textId="3196628E" w:rsidR="007A426E" w:rsidRDefault="007A426E" w:rsidP="001D7148">
      <w:pPr>
        <w:keepNext/>
        <w:keepLines/>
        <w:rPr>
          <w:rFonts w:ascii="Tahoma" w:hAnsi="Tahoma" w:cs="Tahoma"/>
          <w:b/>
        </w:rPr>
      </w:pPr>
    </w:p>
    <w:p w14:paraId="714F9F53" w14:textId="49BE3839" w:rsidR="007A426E" w:rsidRDefault="007A426E" w:rsidP="001D7148">
      <w:pPr>
        <w:keepNext/>
        <w:keepLines/>
        <w:rPr>
          <w:rFonts w:ascii="Tahoma" w:hAnsi="Tahoma" w:cs="Tahoma"/>
          <w:b/>
        </w:rPr>
      </w:pPr>
    </w:p>
    <w:p w14:paraId="217FB594" w14:textId="41BAE470" w:rsidR="007A426E" w:rsidRDefault="007A426E" w:rsidP="001D7148">
      <w:pPr>
        <w:keepNext/>
        <w:keepLines/>
        <w:rPr>
          <w:rFonts w:ascii="Tahoma" w:hAnsi="Tahoma" w:cs="Tahoma"/>
          <w:b/>
        </w:rPr>
      </w:pPr>
    </w:p>
    <w:p w14:paraId="39DA6D3C" w14:textId="0491B4A8" w:rsidR="007A426E" w:rsidRDefault="007A426E" w:rsidP="001D7148">
      <w:pPr>
        <w:keepNext/>
        <w:keepLines/>
        <w:rPr>
          <w:rFonts w:ascii="Tahoma" w:hAnsi="Tahoma" w:cs="Tahoma"/>
          <w:b/>
        </w:rPr>
      </w:pPr>
    </w:p>
    <w:p w14:paraId="64CC3226" w14:textId="6A6C479D" w:rsidR="007A426E" w:rsidRDefault="007A426E" w:rsidP="001D7148">
      <w:pPr>
        <w:keepNext/>
        <w:keepLines/>
        <w:rPr>
          <w:rFonts w:ascii="Tahoma" w:hAnsi="Tahoma" w:cs="Tahoma"/>
          <w:b/>
        </w:rPr>
      </w:pPr>
    </w:p>
    <w:p w14:paraId="57044739" w14:textId="1C2B73B7" w:rsidR="007A426E" w:rsidRDefault="007A426E" w:rsidP="001D7148">
      <w:pPr>
        <w:keepNext/>
        <w:keepLines/>
        <w:rPr>
          <w:rFonts w:ascii="Tahoma" w:hAnsi="Tahoma" w:cs="Tahoma"/>
          <w:b/>
        </w:rPr>
      </w:pPr>
    </w:p>
    <w:p w14:paraId="4A030082" w14:textId="1215C006" w:rsidR="007A426E" w:rsidRDefault="007A426E" w:rsidP="001D7148">
      <w:pPr>
        <w:keepNext/>
        <w:keepLines/>
        <w:rPr>
          <w:rFonts w:ascii="Tahoma" w:hAnsi="Tahoma" w:cs="Tahoma"/>
          <w:b/>
        </w:rPr>
      </w:pPr>
    </w:p>
    <w:p w14:paraId="67745B74" w14:textId="0D8BBDEB" w:rsidR="007A426E" w:rsidRDefault="007A426E" w:rsidP="001D7148">
      <w:pPr>
        <w:keepNext/>
        <w:keepLines/>
        <w:rPr>
          <w:rFonts w:ascii="Tahoma" w:hAnsi="Tahoma" w:cs="Tahoma"/>
          <w:b/>
        </w:rPr>
      </w:pPr>
    </w:p>
    <w:p w14:paraId="45018C81" w14:textId="6DD22CA3" w:rsidR="007A426E" w:rsidRDefault="007A426E" w:rsidP="001D7148">
      <w:pPr>
        <w:keepNext/>
        <w:keepLines/>
        <w:rPr>
          <w:rFonts w:ascii="Tahoma" w:hAnsi="Tahoma" w:cs="Tahoma"/>
          <w:b/>
        </w:rPr>
      </w:pPr>
    </w:p>
    <w:p w14:paraId="3307569C" w14:textId="09B8859C" w:rsidR="007A426E" w:rsidRDefault="007A426E" w:rsidP="001D7148">
      <w:pPr>
        <w:keepNext/>
        <w:keepLines/>
        <w:rPr>
          <w:rFonts w:ascii="Tahoma" w:hAnsi="Tahoma" w:cs="Tahoma"/>
          <w:b/>
        </w:rPr>
      </w:pPr>
    </w:p>
    <w:p w14:paraId="06EA6D8B" w14:textId="6096E6C8" w:rsidR="007A426E" w:rsidRDefault="007A426E" w:rsidP="001D7148">
      <w:pPr>
        <w:keepNext/>
        <w:keepLines/>
        <w:rPr>
          <w:rFonts w:ascii="Tahoma" w:hAnsi="Tahoma" w:cs="Tahoma"/>
          <w:b/>
        </w:rPr>
      </w:pPr>
    </w:p>
    <w:p w14:paraId="1820770D" w14:textId="79842B0F" w:rsidR="007A426E" w:rsidRDefault="007A426E" w:rsidP="001D7148">
      <w:pPr>
        <w:keepNext/>
        <w:keepLines/>
        <w:rPr>
          <w:rFonts w:ascii="Tahoma" w:hAnsi="Tahoma" w:cs="Tahoma"/>
          <w:b/>
        </w:rPr>
      </w:pPr>
    </w:p>
    <w:p w14:paraId="5E74CB52" w14:textId="026DB0FF" w:rsidR="007A426E" w:rsidRDefault="007A426E" w:rsidP="001D7148">
      <w:pPr>
        <w:keepNext/>
        <w:keepLines/>
        <w:rPr>
          <w:rFonts w:ascii="Tahoma" w:hAnsi="Tahoma" w:cs="Tahoma"/>
          <w:b/>
        </w:rPr>
      </w:pPr>
    </w:p>
    <w:p w14:paraId="452BD937" w14:textId="6CCAF9C4" w:rsidR="007A426E" w:rsidRDefault="007A426E" w:rsidP="001D7148">
      <w:pPr>
        <w:keepNext/>
        <w:keepLines/>
        <w:rPr>
          <w:rFonts w:ascii="Tahoma" w:hAnsi="Tahoma" w:cs="Tahoma"/>
          <w:b/>
        </w:rPr>
      </w:pPr>
    </w:p>
    <w:p w14:paraId="41DCB2EA" w14:textId="323AC150" w:rsidR="007A426E" w:rsidRDefault="007A426E" w:rsidP="001D7148">
      <w:pPr>
        <w:keepNext/>
        <w:keepLines/>
        <w:rPr>
          <w:rFonts w:ascii="Tahoma" w:hAnsi="Tahoma" w:cs="Tahoma"/>
          <w:b/>
        </w:rPr>
      </w:pPr>
    </w:p>
    <w:p w14:paraId="392BDEF7" w14:textId="3A6D0BDF" w:rsidR="007A426E" w:rsidRDefault="007A426E" w:rsidP="001D7148">
      <w:pPr>
        <w:keepNext/>
        <w:keepLines/>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CE0B23" w:rsidRPr="00285804" w14:paraId="7DA2BDF9" w14:textId="77777777" w:rsidTr="00E8721C">
        <w:tc>
          <w:tcPr>
            <w:tcW w:w="7933" w:type="dxa"/>
          </w:tcPr>
          <w:p w14:paraId="36248CA5" w14:textId="77777777" w:rsidR="00CE0B23" w:rsidRPr="00285804" w:rsidRDefault="00CE0B23" w:rsidP="001D7148">
            <w:pPr>
              <w:keepNext/>
              <w:keepLines/>
              <w:contextualSpacing/>
              <w:jc w:val="both"/>
              <w:rPr>
                <w:rFonts w:ascii="Tahoma" w:hAnsi="Tahoma" w:cs="Tahoma"/>
              </w:rPr>
            </w:pPr>
            <w:r w:rsidRPr="00285804">
              <w:rPr>
                <w:rFonts w:ascii="Tahoma" w:hAnsi="Tahoma" w:cs="Tahoma"/>
              </w:rPr>
              <w:t>ESPD – PONUDNIK/GLAVNI PARTNER</w:t>
            </w:r>
          </w:p>
        </w:tc>
        <w:tc>
          <w:tcPr>
            <w:tcW w:w="1276" w:type="dxa"/>
          </w:tcPr>
          <w:p w14:paraId="33346F68" w14:textId="7A3CCB65" w:rsidR="00CE0B23" w:rsidRPr="00285804" w:rsidRDefault="00CE0B23" w:rsidP="004C2303">
            <w:pPr>
              <w:keepNext/>
              <w:keepLines/>
              <w:contextualSpacing/>
              <w:jc w:val="both"/>
              <w:rPr>
                <w:rFonts w:ascii="Tahoma" w:hAnsi="Tahoma" w:cs="Tahoma"/>
                <w:b/>
                <w:i/>
              </w:rPr>
            </w:pPr>
            <w:r w:rsidRPr="00285804">
              <w:rPr>
                <w:rFonts w:ascii="Tahoma" w:hAnsi="Tahoma" w:cs="Tahoma"/>
                <w:b/>
                <w:i/>
              </w:rPr>
              <w:t>Priloga 3</w:t>
            </w:r>
          </w:p>
        </w:tc>
      </w:tr>
    </w:tbl>
    <w:p w14:paraId="675EE773" w14:textId="77777777" w:rsidR="00CE0B23" w:rsidRPr="00C8579C" w:rsidRDefault="00CE0B23" w:rsidP="001D7148">
      <w:pPr>
        <w:keepNext/>
        <w:keepLines/>
        <w:ind w:right="-283"/>
        <w:jc w:val="both"/>
        <w:rPr>
          <w:rFonts w:ascii="Tahoma" w:hAnsi="Tahoma" w:cs="Tahoma"/>
        </w:rPr>
      </w:pPr>
      <w:r w:rsidRPr="00C8579C">
        <w:rPr>
          <w:rFonts w:ascii="Tahoma" w:hAnsi="Tahoma" w:cs="Tahoma"/>
        </w:rPr>
        <w:t>Ponudnik mora svoj obrazec ESPD izpolniti ter ga v .</w:t>
      </w:r>
      <w:proofErr w:type="spellStart"/>
      <w:r w:rsidRPr="00C8579C">
        <w:rPr>
          <w:rFonts w:ascii="Tahoma" w:hAnsi="Tahoma" w:cs="Tahoma"/>
        </w:rPr>
        <w:t>pdf</w:t>
      </w:r>
      <w:proofErr w:type="spellEnd"/>
      <w:r w:rsidRPr="00C8579C">
        <w:rPr>
          <w:rFonts w:ascii="Tahoma" w:hAnsi="Tahoma" w:cs="Tahoma"/>
        </w:rPr>
        <w:t xml:space="preserve"> formatu ali v elektronski obliki (nepodpisan </w:t>
      </w:r>
      <w:r>
        <w:rPr>
          <w:rFonts w:ascii="Tahoma" w:hAnsi="Tahoma" w:cs="Tahoma"/>
        </w:rPr>
        <w:t>.</w:t>
      </w:r>
      <w:proofErr w:type="spellStart"/>
      <w:r w:rsidRPr="00C8579C">
        <w:rPr>
          <w:rFonts w:ascii="Tahoma" w:hAnsi="Tahoma" w:cs="Tahoma"/>
        </w:rPr>
        <w:t>xml</w:t>
      </w:r>
      <w:proofErr w:type="spellEnd"/>
      <w:r w:rsidRPr="00C8579C">
        <w:rPr>
          <w:rFonts w:ascii="Tahoma" w:hAnsi="Tahoma" w:cs="Tahoma"/>
        </w:rPr>
        <w:t xml:space="preserve"> format, ki bo podpisan hkrati z oddajo prijave) naložiti na informacijski sistem e-JN </w:t>
      </w:r>
      <w:r w:rsidRPr="00285804">
        <w:rPr>
          <w:rFonts w:ascii="Tahoma" w:hAnsi="Tahoma" w:cs="Tahoma"/>
          <w:b/>
          <w:u w:val="single"/>
        </w:rPr>
        <w:t>v Razdelek »DOKUMENTI«, del »ESPD-ponudnik«</w:t>
      </w:r>
      <w:r w:rsidRPr="00C8579C">
        <w:rPr>
          <w:rFonts w:ascii="Tahoma" w:hAnsi="Tahoma" w:cs="Tahoma"/>
        </w:rPr>
        <w:t xml:space="preserve">. </w:t>
      </w:r>
    </w:p>
    <w:p w14:paraId="3EE2197E" w14:textId="77777777" w:rsidR="00CE0B23" w:rsidRDefault="00CE0B23" w:rsidP="001D7148">
      <w:pPr>
        <w:keepNext/>
        <w:keepLines/>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276"/>
      </w:tblGrid>
      <w:tr w:rsidR="00CE0B23" w:rsidRPr="00285804" w14:paraId="5244B202" w14:textId="77777777" w:rsidTr="00E8721C">
        <w:tc>
          <w:tcPr>
            <w:tcW w:w="7933" w:type="dxa"/>
            <w:tcBorders>
              <w:top w:val="single" w:sz="4" w:space="0" w:color="auto"/>
              <w:left w:val="single" w:sz="4" w:space="0" w:color="auto"/>
              <w:bottom w:val="single" w:sz="4" w:space="0" w:color="auto"/>
              <w:right w:val="single" w:sz="4" w:space="0" w:color="808080"/>
            </w:tcBorders>
          </w:tcPr>
          <w:p w14:paraId="02F8D423" w14:textId="77777777" w:rsidR="00CE0B23" w:rsidRPr="00285804" w:rsidRDefault="00CE0B23" w:rsidP="001D7148">
            <w:pPr>
              <w:keepNext/>
              <w:keepLines/>
              <w:contextualSpacing/>
              <w:jc w:val="both"/>
              <w:rPr>
                <w:rFonts w:ascii="Tahoma" w:hAnsi="Tahoma" w:cs="Tahoma"/>
              </w:rPr>
            </w:pPr>
            <w:r w:rsidRPr="00285804">
              <w:rPr>
                <w:rFonts w:ascii="Tahoma" w:hAnsi="Tahoma" w:cs="Tahoma"/>
              </w:rPr>
              <w:t>ESPD – OSTALI SODELUJOČI</w:t>
            </w:r>
          </w:p>
        </w:tc>
        <w:tc>
          <w:tcPr>
            <w:tcW w:w="1276" w:type="dxa"/>
            <w:tcBorders>
              <w:top w:val="single" w:sz="4" w:space="0" w:color="auto"/>
              <w:left w:val="single" w:sz="4" w:space="0" w:color="808080"/>
              <w:bottom w:val="single" w:sz="4" w:space="0" w:color="auto"/>
              <w:right w:val="single" w:sz="4" w:space="0" w:color="auto"/>
            </w:tcBorders>
            <w:hideMark/>
          </w:tcPr>
          <w:p w14:paraId="1EEF02A2" w14:textId="0953D2FD" w:rsidR="00CE0B23" w:rsidRPr="00285804" w:rsidRDefault="00CE0B23" w:rsidP="004C2303">
            <w:pPr>
              <w:keepNext/>
              <w:keepLines/>
              <w:contextualSpacing/>
              <w:jc w:val="both"/>
              <w:rPr>
                <w:rFonts w:ascii="Tahoma" w:hAnsi="Tahoma" w:cs="Tahoma"/>
                <w:b/>
                <w:i/>
              </w:rPr>
            </w:pPr>
            <w:r w:rsidRPr="00285804">
              <w:rPr>
                <w:rFonts w:ascii="Tahoma" w:hAnsi="Tahoma" w:cs="Tahoma"/>
                <w:b/>
                <w:i/>
              </w:rPr>
              <w:t>Priloga 3</w:t>
            </w:r>
          </w:p>
        </w:tc>
      </w:tr>
    </w:tbl>
    <w:p w14:paraId="306DC733" w14:textId="77777777" w:rsidR="00CE0B23" w:rsidRPr="00285804" w:rsidRDefault="00CE0B23" w:rsidP="001D7148">
      <w:pPr>
        <w:keepNext/>
        <w:keepLines/>
        <w:ind w:right="-424"/>
        <w:contextualSpacing/>
        <w:jc w:val="both"/>
        <w:rPr>
          <w:rFonts w:ascii="Tahoma" w:hAnsi="Tahoma" w:cs="Tahoma"/>
        </w:rPr>
      </w:pPr>
    </w:p>
    <w:p w14:paraId="7E7FCC83" w14:textId="77777777" w:rsidR="00CE0B23" w:rsidRPr="00285804" w:rsidRDefault="00CE0B23" w:rsidP="001D7148">
      <w:pPr>
        <w:keepNext/>
        <w:keepLines/>
        <w:ind w:right="-424"/>
        <w:contextualSpacing/>
        <w:jc w:val="both"/>
        <w:rPr>
          <w:rFonts w:ascii="Tahoma" w:hAnsi="Tahoma" w:cs="Tahoma"/>
          <w:bCs/>
          <w:noProof/>
          <w:szCs w:val="18"/>
        </w:rPr>
      </w:pPr>
      <w:r w:rsidRPr="00285804">
        <w:rPr>
          <w:rFonts w:ascii="Tahoma" w:hAnsi="Tahoma" w:cs="Tahoma"/>
        </w:rPr>
        <w:t xml:space="preserve">Za vse v ponudbi navedene </w:t>
      </w:r>
      <w:r w:rsidRPr="00285804">
        <w:rPr>
          <w:rFonts w:ascii="Tahoma" w:hAnsi="Tahoma" w:cs="Tahoma"/>
          <w:u w:val="single"/>
        </w:rPr>
        <w:t>partnerje</w:t>
      </w:r>
      <w:r w:rsidRPr="00285804">
        <w:rPr>
          <w:rFonts w:ascii="Tahoma" w:hAnsi="Tahoma" w:cs="Tahoma"/>
        </w:rPr>
        <w:t xml:space="preserve"> </w:t>
      </w:r>
      <w:r w:rsidRPr="00285804">
        <w:rPr>
          <w:rFonts w:ascii="Tahoma" w:hAnsi="Tahoma" w:cs="Tahoma"/>
          <w:i/>
          <w:sz w:val="18"/>
        </w:rPr>
        <w:t>(v primeru skupne ponudbe)</w:t>
      </w:r>
      <w:r w:rsidRPr="00285804">
        <w:rPr>
          <w:rFonts w:ascii="Tahoma" w:hAnsi="Tahoma" w:cs="Tahoma"/>
        </w:rPr>
        <w:t xml:space="preserve">, in/ali </w:t>
      </w:r>
      <w:r w:rsidRPr="00285804">
        <w:rPr>
          <w:rFonts w:ascii="Tahoma" w:hAnsi="Tahoma" w:cs="Tahoma"/>
          <w:u w:val="single"/>
        </w:rPr>
        <w:t>podizvajalce</w:t>
      </w:r>
      <w:r w:rsidRPr="00285804">
        <w:rPr>
          <w:rFonts w:ascii="Tahoma" w:hAnsi="Tahoma" w:cs="Tahoma"/>
          <w:iCs/>
          <w:sz w:val="18"/>
          <w:szCs w:val="22"/>
        </w:rPr>
        <w:t xml:space="preserve"> </w:t>
      </w:r>
      <w:r w:rsidRPr="00285804">
        <w:rPr>
          <w:rFonts w:ascii="Tahoma" w:hAnsi="Tahoma" w:cs="Tahoma"/>
          <w:i/>
          <w:iCs/>
          <w:sz w:val="16"/>
          <w:szCs w:val="22"/>
        </w:rPr>
        <w:t>(</w:t>
      </w:r>
      <w:r w:rsidRPr="00285804">
        <w:rPr>
          <w:rFonts w:ascii="Tahoma" w:hAnsi="Tahoma" w:cs="Tahoma"/>
          <w:i/>
          <w:iCs/>
          <w:sz w:val="18"/>
        </w:rPr>
        <w:t>če ponudnik izvaja javno naročilo s podizvajalci)</w:t>
      </w:r>
      <w:r w:rsidRPr="00285804">
        <w:rPr>
          <w:rFonts w:ascii="Tahoma" w:hAnsi="Tahoma" w:cs="Tahoma"/>
          <w:iCs/>
        </w:rPr>
        <w:t xml:space="preserve"> in/ali </w:t>
      </w:r>
      <w:r w:rsidRPr="00285804">
        <w:rPr>
          <w:rFonts w:ascii="Tahoma" w:hAnsi="Tahoma" w:cs="Tahoma"/>
          <w:iCs/>
          <w:u w:val="single"/>
        </w:rPr>
        <w:t>subjekte, katerih zmogljivost uporablja ponudnik</w:t>
      </w:r>
      <w:r w:rsidRPr="00285804">
        <w:rPr>
          <w:rFonts w:ascii="Tahoma" w:hAnsi="Tahoma" w:cs="Tahoma"/>
          <w:iCs/>
        </w:rPr>
        <w:t xml:space="preserve"> </w:t>
      </w:r>
      <w:r w:rsidRPr="00285804">
        <w:rPr>
          <w:rFonts w:ascii="Tahoma" w:hAnsi="Tahoma" w:cs="Tahoma"/>
          <w:i/>
          <w:iCs/>
          <w:sz w:val="18"/>
        </w:rPr>
        <w:t>(v kolikor bo ponudnik uporabil zmogljivosti drugih subjektov za izvedbo javnega naročila)</w:t>
      </w:r>
      <w:r w:rsidRPr="00285804">
        <w:rPr>
          <w:rFonts w:ascii="Tahoma" w:hAnsi="Tahoma" w:cs="Tahoma"/>
          <w:iCs/>
        </w:rPr>
        <w:t>,</w:t>
      </w:r>
      <w:r w:rsidRPr="00285804">
        <w:rPr>
          <w:rFonts w:ascii="Tahoma" w:hAnsi="Tahoma" w:cs="Tahoma"/>
        </w:rPr>
        <w:t xml:space="preserve"> mora ponudnik ročno/fizično podpisane ESPD obrazce (za vsakega od ostalih sodelujočih) v .</w:t>
      </w:r>
      <w:proofErr w:type="spellStart"/>
      <w:r w:rsidRPr="00285804">
        <w:rPr>
          <w:rFonts w:ascii="Tahoma" w:hAnsi="Tahoma" w:cs="Tahoma"/>
        </w:rPr>
        <w:t>pdf</w:t>
      </w:r>
      <w:proofErr w:type="spellEnd"/>
      <w:r w:rsidRPr="00285804">
        <w:rPr>
          <w:rFonts w:ascii="Tahoma" w:hAnsi="Tahoma" w:cs="Tahoma"/>
        </w:rPr>
        <w:t xml:space="preserve"> obliki ali v .</w:t>
      </w:r>
      <w:proofErr w:type="spellStart"/>
      <w:r w:rsidRPr="00285804">
        <w:rPr>
          <w:rFonts w:ascii="Tahoma" w:hAnsi="Tahoma" w:cs="Tahoma"/>
        </w:rPr>
        <w:t>xml</w:t>
      </w:r>
      <w:proofErr w:type="spellEnd"/>
      <w:r w:rsidRPr="00285804">
        <w:rPr>
          <w:rFonts w:ascii="Tahoma" w:hAnsi="Tahoma" w:cs="Tahoma"/>
        </w:rPr>
        <w:t xml:space="preserve"> formatu (elektronsko podpisan) naložiti na informacijski sistem e-JN </w:t>
      </w:r>
      <w:r w:rsidRPr="00285804">
        <w:rPr>
          <w:rFonts w:ascii="Tahoma" w:hAnsi="Tahoma" w:cs="Tahoma"/>
          <w:b/>
        </w:rPr>
        <w:t>v Razdelek »SODELUJOČI«, del »ESPD – ostali sodelujoči«</w:t>
      </w:r>
      <w:r w:rsidRPr="00285804">
        <w:rPr>
          <w:rFonts w:ascii="Tahoma" w:hAnsi="Tahoma" w:cs="Tahoma"/>
        </w:rPr>
        <w:t>.</w:t>
      </w:r>
    </w:p>
    <w:p w14:paraId="07D5A764" w14:textId="77777777" w:rsidR="00CE0B23" w:rsidRDefault="00CE0B23" w:rsidP="001D7148">
      <w:pPr>
        <w:keepNext/>
        <w:keepLines/>
        <w:rPr>
          <w:rFonts w:ascii="Tahoma" w:hAnsi="Tahoma" w:cs="Tahoma"/>
          <w:b/>
        </w:rPr>
      </w:pPr>
    </w:p>
    <w:p w14:paraId="2A836D17" w14:textId="77777777" w:rsidR="00CE0B23" w:rsidRDefault="00CE0B23" w:rsidP="001D7148">
      <w:pPr>
        <w:keepNext/>
        <w:keepLines/>
        <w:rPr>
          <w:rFonts w:ascii="Tahoma" w:hAnsi="Tahoma" w:cs="Tahoma"/>
          <w:b/>
        </w:rPr>
      </w:pPr>
    </w:p>
    <w:p w14:paraId="0EFCC2F5" w14:textId="77777777" w:rsidR="00CE0B23" w:rsidRDefault="00CE0B23" w:rsidP="001D7148">
      <w:pPr>
        <w:keepNext/>
        <w:keepLines/>
        <w:rPr>
          <w:rFonts w:ascii="Tahoma" w:hAnsi="Tahoma" w:cs="Tahoma"/>
          <w:b/>
        </w:rPr>
      </w:pPr>
    </w:p>
    <w:p w14:paraId="11CFDBF1" w14:textId="77777777" w:rsidR="00CE0B23" w:rsidRDefault="00CE0B23" w:rsidP="001D7148">
      <w:pPr>
        <w:keepNext/>
        <w:keepLines/>
        <w:rPr>
          <w:rFonts w:ascii="Tahoma" w:hAnsi="Tahoma" w:cs="Tahoma"/>
          <w:b/>
        </w:rPr>
      </w:pPr>
    </w:p>
    <w:p w14:paraId="6E356319" w14:textId="77777777" w:rsidR="00CE0B23" w:rsidRDefault="00CE0B23" w:rsidP="001D7148">
      <w:pPr>
        <w:keepNext/>
        <w:keepLines/>
        <w:rPr>
          <w:rFonts w:ascii="Tahoma" w:hAnsi="Tahoma" w:cs="Tahoma"/>
          <w:b/>
        </w:rPr>
      </w:pPr>
    </w:p>
    <w:p w14:paraId="112798EA" w14:textId="77777777" w:rsidR="00CE0B23" w:rsidRDefault="00CE0B23" w:rsidP="001D7148">
      <w:pPr>
        <w:keepNext/>
        <w:keepLines/>
        <w:rPr>
          <w:rFonts w:ascii="Tahoma" w:hAnsi="Tahoma" w:cs="Tahoma"/>
          <w:b/>
        </w:rPr>
      </w:pPr>
    </w:p>
    <w:p w14:paraId="372212F7" w14:textId="77777777" w:rsidR="00CE0B23" w:rsidRDefault="00CE0B23" w:rsidP="001D7148">
      <w:pPr>
        <w:keepNext/>
        <w:keepLines/>
        <w:rPr>
          <w:rFonts w:ascii="Tahoma" w:hAnsi="Tahoma" w:cs="Tahoma"/>
          <w:b/>
        </w:rPr>
      </w:pPr>
    </w:p>
    <w:p w14:paraId="313E4BEC" w14:textId="77777777" w:rsidR="00CE0B23" w:rsidRDefault="00CE0B23" w:rsidP="001D7148">
      <w:pPr>
        <w:keepNext/>
        <w:keepLines/>
        <w:rPr>
          <w:rFonts w:ascii="Tahoma" w:hAnsi="Tahoma" w:cs="Tahoma"/>
          <w:b/>
        </w:rPr>
      </w:pPr>
    </w:p>
    <w:p w14:paraId="3DF36D6F" w14:textId="77777777" w:rsidR="00CE0B23" w:rsidRDefault="00CE0B23" w:rsidP="001D7148">
      <w:pPr>
        <w:keepNext/>
        <w:keepLines/>
        <w:rPr>
          <w:rFonts w:ascii="Tahoma" w:hAnsi="Tahoma" w:cs="Tahoma"/>
          <w:b/>
        </w:rPr>
      </w:pPr>
    </w:p>
    <w:p w14:paraId="3EBA06DA" w14:textId="77777777" w:rsidR="00CE0B23" w:rsidRDefault="00CE0B23" w:rsidP="001D7148">
      <w:pPr>
        <w:keepNext/>
        <w:keepLines/>
        <w:rPr>
          <w:rFonts w:ascii="Tahoma" w:hAnsi="Tahoma" w:cs="Tahoma"/>
          <w:b/>
        </w:rPr>
      </w:pPr>
    </w:p>
    <w:p w14:paraId="01A5B6A3" w14:textId="77777777" w:rsidR="00CE0B23" w:rsidRDefault="00CE0B23" w:rsidP="001D7148">
      <w:pPr>
        <w:keepNext/>
        <w:keepLines/>
        <w:rPr>
          <w:rFonts w:ascii="Tahoma" w:hAnsi="Tahoma" w:cs="Tahoma"/>
          <w:b/>
        </w:rPr>
      </w:pPr>
    </w:p>
    <w:p w14:paraId="4D5C2BBC" w14:textId="77777777" w:rsidR="00CE0B23" w:rsidRDefault="00CE0B23" w:rsidP="001D7148">
      <w:pPr>
        <w:keepNext/>
        <w:keepLines/>
        <w:rPr>
          <w:rFonts w:ascii="Tahoma" w:hAnsi="Tahoma" w:cs="Tahoma"/>
          <w:b/>
        </w:rPr>
      </w:pPr>
    </w:p>
    <w:p w14:paraId="64069EB1" w14:textId="77777777" w:rsidR="00CE0B23" w:rsidRDefault="00CE0B23" w:rsidP="001D7148">
      <w:pPr>
        <w:keepNext/>
        <w:keepLines/>
        <w:rPr>
          <w:rFonts w:ascii="Tahoma" w:hAnsi="Tahoma" w:cs="Tahoma"/>
          <w:b/>
        </w:rPr>
      </w:pPr>
    </w:p>
    <w:p w14:paraId="6D02D7F8" w14:textId="77777777" w:rsidR="00CE0B23" w:rsidRDefault="00CE0B23" w:rsidP="001D7148">
      <w:pPr>
        <w:keepNext/>
        <w:keepLines/>
        <w:rPr>
          <w:rFonts w:ascii="Tahoma" w:hAnsi="Tahoma" w:cs="Tahoma"/>
          <w:b/>
        </w:rPr>
      </w:pPr>
    </w:p>
    <w:p w14:paraId="212445F9" w14:textId="77777777" w:rsidR="00CE0B23" w:rsidRDefault="00CE0B23" w:rsidP="001D7148">
      <w:pPr>
        <w:keepNext/>
        <w:keepLines/>
        <w:rPr>
          <w:rFonts w:ascii="Tahoma" w:hAnsi="Tahoma" w:cs="Tahoma"/>
          <w:b/>
        </w:rPr>
      </w:pPr>
    </w:p>
    <w:p w14:paraId="079D251F" w14:textId="77777777" w:rsidR="00CE0B23" w:rsidRDefault="00CE0B23" w:rsidP="001D7148">
      <w:pPr>
        <w:keepNext/>
        <w:keepLines/>
        <w:rPr>
          <w:rFonts w:ascii="Tahoma" w:hAnsi="Tahoma" w:cs="Tahoma"/>
          <w:b/>
        </w:rPr>
      </w:pPr>
    </w:p>
    <w:p w14:paraId="32A5CA90" w14:textId="77777777" w:rsidR="00CE0B23" w:rsidRDefault="00CE0B23" w:rsidP="001D7148">
      <w:pPr>
        <w:keepNext/>
        <w:keepLines/>
        <w:rPr>
          <w:rFonts w:ascii="Tahoma" w:hAnsi="Tahoma" w:cs="Tahoma"/>
          <w:b/>
        </w:rPr>
      </w:pPr>
    </w:p>
    <w:p w14:paraId="1D58C7E9" w14:textId="77777777" w:rsidR="00CE0B23" w:rsidRDefault="00CE0B23" w:rsidP="001D7148">
      <w:pPr>
        <w:keepNext/>
        <w:keepLines/>
        <w:rPr>
          <w:rFonts w:ascii="Tahoma" w:hAnsi="Tahoma" w:cs="Tahoma"/>
          <w:b/>
        </w:rPr>
      </w:pPr>
    </w:p>
    <w:p w14:paraId="71FA0810" w14:textId="77777777" w:rsidR="00CE0B23" w:rsidRDefault="00CE0B23" w:rsidP="001D7148">
      <w:pPr>
        <w:keepNext/>
        <w:keepLines/>
        <w:rPr>
          <w:rFonts w:ascii="Tahoma" w:hAnsi="Tahoma" w:cs="Tahoma"/>
          <w:b/>
        </w:rPr>
      </w:pPr>
    </w:p>
    <w:p w14:paraId="20144686" w14:textId="77777777" w:rsidR="00CE0B23" w:rsidRDefault="00CE0B23" w:rsidP="001D7148">
      <w:pPr>
        <w:keepNext/>
        <w:keepLines/>
        <w:rPr>
          <w:rFonts w:ascii="Tahoma" w:hAnsi="Tahoma" w:cs="Tahoma"/>
          <w:b/>
        </w:rPr>
      </w:pPr>
    </w:p>
    <w:p w14:paraId="44E24E22" w14:textId="77777777" w:rsidR="00CE0B23" w:rsidRDefault="00CE0B23" w:rsidP="001D7148">
      <w:pPr>
        <w:keepNext/>
        <w:keepLines/>
        <w:rPr>
          <w:rFonts w:ascii="Tahoma" w:hAnsi="Tahoma" w:cs="Tahoma"/>
          <w:b/>
        </w:rPr>
      </w:pPr>
    </w:p>
    <w:p w14:paraId="38DC44D2" w14:textId="77777777" w:rsidR="00CE0B23" w:rsidRDefault="00CE0B23" w:rsidP="001D7148">
      <w:pPr>
        <w:keepNext/>
        <w:keepLines/>
        <w:rPr>
          <w:rFonts w:ascii="Tahoma" w:hAnsi="Tahoma" w:cs="Tahoma"/>
          <w:b/>
        </w:rPr>
      </w:pPr>
    </w:p>
    <w:p w14:paraId="7548F74A" w14:textId="77777777" w:rsidR="00CE0B23" w:rsidRDefault="00CE0B23" w:rsidP="001D7148">
      <w:pPr>
        <w:keepNext/>
        <w:keepLines/>
        <w:rPr>
          <w:rFonts w:ascii="Tahoma" w:hAnsi="Tahoma" w:cs="Tahoma"/>
          <w:b/>
        </w:rPr>
      </w:pPr>
    </w:p>
    <w:p w14:paraId="0B43CB45" w14:textId="77777777" w:rsidR="00CE0B23" w:rsidRDefault="00CE0B23" w:rsidP="001D7148">
      <w:pPr>
        <w:keepNext/>
        <w:keepLines/>
        <w:rPr>
          <w:rFonts w:ascii="Tahoma" w:hAnsi="Tahoma" w:cs="Tahoma"/>
          <w:b/>
        </w:rPr>
      </w:pPr>
    </w:p>
    <w:p w14:paraId="42D9D36F" w14:textId="77777777" w:rsidR="00CE0B23" w:rsidRDefault="00CE0B23" w:rsidP="001D7148">
      <w:pPr>
        <w:keepNext/>
        <w:keepLines/>
        <w:rPr>
          <w:rFonts w:ascii="Tahoma" w:hAnsi="Tahoma" w:cs="Tahoma"/>
          <w:b/>
        </w:rPr>
      </w:pPr>
    </w:p>
    <w:p w14:paraId="39911A19" w14:textId="77777777" w:rsidR="00CE0B23" w:rsidRDefault="00CE0B23" w:rsidP="001D7148">
      <w:pPr>
        <w:keepNext/>
        <w:keepLines/>
        <w:rPr>
          <w:rFonts w:ascii="Tahoma" w:hAnsi="Tahoma" w:cs="Tahoma"/>
          <w:b/>
        </w:rPr>
      </w:pPr>
    </w:p>
    <w:p w14:paraId="0EA30395" w14:textId="77777777" w:rsidR="00CE0B23" w:rsidRDefault="00CE0B23" w:rsidP="001D7148">
      <w:pPr>
        <w:keepNext/>
        <w:keepLines/>
        <w:rPr>
          <w:rFonts w:ascii="Tahoma" w:hAnsi="Tahoma" w:cs="Tahoma"/>
          <w:b/>
        </w:rPr>
      </w:pPr>
    </w:p>
    <w:p w14:paraId="1ECD1E15" w14:textId="77777777" w:rsidR="00CE0B23" w:rsidRDefault="00CE0B23" w:rsidP="001D7148">
      <w:pPr>
        <w:keepNext/>
        <w:keepLines/>
        <w:rPr>
          <w:rFonts w:ascii="Tahoma" w:hAnsi="Tahoma" w:cs="Tahoma"/>
          <w:b/>
        </w:rPr>
      </w:pPr>
    </w:p>
    <w:p w14:paraId="3E07D2E3" w14:textId="77777777" w:rsidR="00CE0B23" w:rsidRDefault="00CE0B23" w:rsidP="001D7148">
      <w:pPr>
        <w:keepNext/>
        <w:keepLines/>
        <w:rPr>
          <w:rFonts w:ascii="Tahoma" w:hAnsi="Tahoma" w:cs="Tahoma"/>
          <w:b/>
        </w:rPr>
      </w:pPr>
    </w:p>
    <w:p w14:paraId="4D321E57" w14:textId="77777777" w:rsidR="00CE0B23" w:rsidRDefault="00CE0B23" w:rsidP="001D7148">
      <w:pPr>
        <w:keepNext/>
        <w:keepLines/>
        <w:rPr>
          <w:rFonts w:ascii="Tahoma" w:hAnsi="Tahoma" w:cs="Tahoma"/>
          <w:b/>
        </w:rPr>
      </w:pPr>
    </w:p>
    <w:p w14:paraId="16C2BB36" w14:textId="77777777" w:rsidR="00CE0B23" w:rsidRDefault="00CE0B23" w:rsidP="001D7148">
      <w:pPr>
        <w:keepNext/>
        <w:keepLines/>
        <w:rPr>
          <w:rFonts w:ascii="Tahoma" w:hAnsi="Tahoma" w:cs="Tahoma"/>
          <w:b/>
        </w:rPr>
      </w:pPr>
    </w:p>
    <w:p w14:paraId="4794C4A8" w14:textId="77777777" w:rsidR="00CE0B23" w:rsidRDefault="00CE0B23" w:rsidP="001D7148">
      <w:pPr>
        <w:keepNext/>
        <w:keepLines/>
        <w:rPr>
          <w:rFonts w:ascii="Tahoma" w:hAnsi="Tahoma" w:cs="Tahoma"/>
          <w:b/>
        </w:rPr>
      </w:pPr>
    </w:p>
    <w:p w14:paraId="31494A28" w14:textId="77777777" w:rsidR="00CE0B23" w:rsidRDefault="00CE0B23" w:rsidP="001D7148">
      <w:pPr>
        <w:keepNext/>
        <w:keepLines/>
        <w:rPr>
          <w:rFonts w:ascii="Tahoma" w:hAnsi="Tahoma" w:cs="Tahoma"/>
          <w:b/>
        </w:rPr>
      </w:pPr>
    </w:p>
    <w:p w14:paraId="63AEB44D" w14:textId="77777777" w:rsidR="00CE0B23" w:rsidRDefault="00CE0B23" w:rsidP="001D7148">
      <w:pPr>
        <w:keepNext/>
        <w:keepLines/>
        <w:rPr>
          <w:rFonts w:ascii="Tahoma" w:hAnsi="Tahoma" w:cs="Tahoma"/>
          <w:b/>
        </w:rPr>
      </w:pPr>
    </w:p>
    <w:p w14:paraId="4047CAA9" w14:textId="77777777" w:rsidR="00CE0B23" w:rsidRDefault="00CE0B23" w:rsidP="001D7148">
      <w:pPr>
        <w:keepNext/>
        <w:keepLines/>
        <w:rPr>
          <w:rFonts w:ascii="Tahoma" w:hAnsi="Tahoma" w:cs="Tahoma"/>
          <w:b/>
        </w:rPr>
      </w:pPr>
    </w:p>
    <w:p w14:paraId="1D368353" w14:textId="77777777" w:rsidR="00CE0B23" w:rsidRDefault="00CE0B23" w:rsidP="001D7148">
      <w:pPr>
        <w:keepNext/>
        <w:keepLines/>
        <w:rPr>
          <w:rFonts w:ascii="Tahoma" w:hAnsi="Tahoma" w:cs="Tahoma"/>
          <w:b/>
        </w:rPr>
      </w:pPr>
    </w:p>
    <w:p w14:paraId="4F58B708" w14:textId="77777777" w:rsidR="00CE0B23" w:rsidRDefault="00CE0B23" w:rsidP="001D7148">
      <w:pPr>
        <w:keepNext/>
        <w:keepLines/>
        <w:rPr>
          <w:rFonts w:ascii="Tahoma" w:hAnsi="Tahoma" w:cs="Tahoma"/>
          <w:b/>
        </w:rPr>
      </w:pPr>
    </w:p>
    <w:p w14:paraId="19728A5F" w14:textId="77777777" w:rsidR="00CE0B23" w:rsidRDefault="00CE0B23" w:rsidP="001D7148">
      <w:pPr>
        <w:keepNext/>
        <w:keepLines/>
        <w:rPr>
          <w:rFonts w:ascii="Tahoma" w:hAnsi="Tahoma" w:cs="Tahoma"/>
          <w:b/>
        </w:rPr>
      </w:pPr>
    </w:p>
    <w:p w14:paraId="5A331788" w14:textId="77777777" w:rsidR="00CE0B23" w:rsidRDefault="00CE0B23" w:rsidP="001D7148">
      <w:pPr>
        <w:keepNext/>
        <w:keepLines/>
        <w:rPr>
          <w:rFonts w:ascii="Tahoma" w:hAnsi="Tahoma" w:cs="Tahoma"/>
          <w:b/>
        </w:rPr>
      </w:pPr>
    </w:p>
    <w:p w14:paraId="751A9F02" w14:textId="77777777" w:rsidR="00CE0B23" w:rsidRDefault="00CE0B23" w:rsidP="001D7148">
      <w:pPr>
        <w:keepNext/>
        <w:keepLines/>
        <w:rPr>
          <w:rFonts w:ascii="Tahoma" w:hAnsi="Tahoma" w:cs="Tahoma"/>
          <w:b/>
        </w:rPr>
      </w:pPr>
    </w:p>
    <w:p w14:paraId="1953116E" w14:textId="77777777" w:rsidR="00CE0B23" w:rsidRDefault="00CE0B23" w:rsidP="001D7148">
      <w:pPr>
        <w:keepNext/>
        <w:keepLines/>
        <w:rPr>
          <w:rFonts w:ascii="Tahoma" w:hAnsi="Tahoma" w:cs="Tahoma"/>
          <w:b/>
        </w:rPr>
      </w:pPr>
    </w:p>
    <w:p w14:paraId="22D06CA0" w14:textId="77777777" w:rsidR="00CE0B23" w:rsidRPr="00193395" w:rsidRDefault="00CE0B23" w:rsidP="001D7148">
      <w:pPr>
        <w:keepNext/>
        <w:keepLines/>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099"/>
      </w:tblGrid>
      <w:tr w:rsidR="00CE0B23" w:rsidRPr="00285804" w14:paraId="052A3597" w14:textId="77777777" w:rsidTr="00CE0B23">
        <w:tc>
          <w:tcPr>
            <w:tcW w:w="8252" w:type="dxa"/>
          </w:tcPr>
          <w:p w14:paraId="30E3EA6D" w14:textId="77777777" w:rsidR="00CE0B23" w:rsidRPr="00285804" w:rsidRDefault="00CE0B23" w:rsidP="001D7148">
            <w:pPr>
              <w:keepNext/>
              <w:keepLines/>
              <w:contextualSpacing/>
              <w:jc w:val="both"/>
              <w:rPr>
                <w:rFonts w:ascii="Tahoma" w:hAnsi="Tahoma" w:cs="Tahoma"/>
              </w:rPr>
            </w:pPr>
            <w:r w:rsidRPr="00285804">
              <w:rPr>
                <w:rFonts w:ascii="Tahoma" w:hAnsi="Tahoma" w:cs="Tahoma"/>
              </w:rPr>
              <w:t>IZJAVA O UDELEŽBI FIZIČNIH IN PRAVNIH OSEB V LASTNIŠTVU PONUDNIKA</w:t>
            </w:r>
          </w:p>
        </w:tc>
        <w:tc>
          <w:tcPr>
            <w:tcW w:w="1099" w:type="dxa"/>
          </w:tcPr>
          <w:p w14:paraId="32A52932" w14:textId="77777777" w:rsidR="00CE0B23" w:rsidRPr="00285804" w:rsidRDefault="00CE0B23" w:rsidP="001D7148">
            <w:pPr>
              <w:keepNext/>
              <w:keepLines/>
              <w:contextualSpacing/>
              <w:jc w:val="both"/>
              <w:rPr>
                <w:rFonts w:ascii="Tahoma" w:hAnsi="Tahoma" w:cs="Tahoma"/>
                <w:b/>
                <w:i/>
              </w:rPr>
            </w:pPr>
            <w:r w:rsidRPr="00285804">
              <w:rPr>
                <w:rFonts w:ascii="Tahoma" w:hAnsi="Tahoma" w:cs="Tahoma"/>
                <w:b/>
                <w:i/>
              </w:rPr>
              <w:t>Priloga</w:t>
            </w:r>
            <w:r>
              <w:rPr>
                <w:rFonts w:ascii="Tahoma" w:hAnsi="Tahoma" w:cs="Tahoma"/>
                <w:b/>
                <w:i/>
              </w:rPr>
              <w:t xml:space="preserve"> </w:t>
            </w:r>
            <w:r w:rsidRPr="00285804">
              <w:rPr>
                <w:rFonts w:ascii="Tahoma" w:hAnsi="Tahoma" w:cs="Tahoma"/>
                <w:b/>
                <w:i/>
              </w:rPr>
              <w:t>4</w:t>
            </w:r>
          </w:p>
        </w:tc>
      </w:tr>
    </w:tbl>
    <w:p w14:paraId="3F568DD7" w14:textId="77777777" w:rsidR="007459B8" w:rsidRPr="007459B8" w:rsidRDefault="007459B8" w:rsidP="001D7148">
      <w:pPr>
        <w:keepNext/>
        <w:keepLines/>
        <w:jc w:val="both"/>
        <w:rPr>
          <w:rFonts w:ascii="Tahoma" w:hAnsi="Tahoma" w:cs="Tahoma"/>
          <w:bCs/>
          <w:i/>
          <w:noProof/>
          <w:sz w:val="18"/>
          <w:szCs w:val="18"/>
        </w:rPr>
      </w:pPr>
    </w:p>
    <w:p w14:paraId="768C3C7B" w14:textId="77777777" w:rsidR="007459B8" w:rsidRPr="007459B8" w:rsidRDefault="007459B8" w:rsidP="001D7148">
      <w:pPr>
        <w:keepNext/>
        <w:keepLines/>
        <w:tabs>
          <w:tab w:val="left" w:pos="2694"/>
          <w:tab w:val="left" w:pos="2977"/>
        </w:tabs>
        <w:spacing w:line="276" w:lineRule="auto"/>
        <w:ind w:right="1"/>
        <w:jc w:val="center"/>
        <w:rPr>
          <w:rFonts w:ascii="Tahoma" w:hAnsi="Tahoma" w:cs="Tahoma"/>
          <w:b/>
        </w:rPr>
      </w:pPr>
      <w:r w:rsidRPr="007459B8">
        <w:rPr>
          <w:rFonts w:ascii="Tahoma" w:hAnsi="Tahoma" w:cs="Tahoma"/>
          <w:b/>
        </w:rPr>
        <w:t>I Z J A V A</w:t>
      </w:r>
    </w:p>
    <w:p w14:paraId="7CF9308B" w14:textId="77777777" w:rsidR="007459B8" w:rsidRPr="007459B8" w:rsidRDefault="007459B8" w:rsidP="001D7148">
      <w:pPr>
        <w:keepNext/>
        <w:keepLines/>
        <w:spacing w:line="276" w:lineRule="auto"/>
        <w:ind w:right="1"/>
        <w:jc w:val="center"/>
        <w:rPr>
          <w:rFonts w:ascii="Tahoma" w:hAnsi="Tahoma" w:cs="Tahoma"/>
          <w:b/>
        </w:rPr>
      </w:pPr>
      <w:r w:rsidRPr="007459B8">
        <w:rPr>
          <w:rFonts w:ascii="Tahoma" w:hAnsi="Tahoma" w:cs="Tahoma"/>
          <w:b/>
        </w:rPr>
        <w:t>O UDELEŽBI FIZIČNIH IN PRAVNIH OSEB V LASTNIŠTVU GOSPODARSKEGA SUBJEKTA</w:t>
      </w:r>
    </w:p>
    <w:p w14:paraId="7EC83A0E" w14:textId="77777777" w:rsidR="007459B8" w:rsidRPr="007459B8" w:rsidRDefault="007459B8" w:rsidP="001D7148">
      <w:pPr>
        <w:keepNext/>
        <w:keepLines/>
        <w:tabs>
          <w:tab w:val="left" w:pos="284"/>
        </w:tabs>
        <w:rPr>
          <w:rFonts w:ascii="Tahoma" w:hAnsi="Tahoma" w:cs="Tahoma"/>
          <w:b/>
        </w:rPr>
      </w:pPr>
    </w:p>
    <w:p w14:paraId="62682B23" w14:textId="77777777" w:rsidR="007459B8" w:rsidRDefault="007459B8" w:rsidP="001D7148">
      <w:pPr>
        <w:keepNext/>
        <w:keepLines/>
        <w:tabs>
          <w:tab w:val="left" w:pos="284"/>
        </w:tabs>
        <w:jc w:val="both"/>
        <w:rPr>
          <w:rFonts w:ascii="Tahoma" w:hAnsi="Tahoma" w:cs="Tahoma"/>
        </w:rPr>
      </w:pPr>
    </w:p>
    <w:p w14:paraId="514BC7E3" w14:textId="77777777" w:rsidR="00FB04F9" w:rsidRPr="00927C16" w:rsidRDefault="00FB04F9" w:rsidP="001D7148">
      <w:pPr>
        <w:keepNext/>
        <w:keepLines/>
        <w:ind w:right="1"/>
        <w:jc w:val="both"/>
        <w:rPr>
          <w:rFonts w:ascii="Tahoma" w:hAnsi="Tahoma" w:cs="Tahoma"/>
          <w:i/>
        </w:rPr>
      </w:pPr>
      <w:r w:rsidRPr="00927C16">
        <w:rPr>
          <w:rFonts w:ascii="Tahoma" w:hAnsi="Tahoma" w:cs="Tahoma"/>
          <w:i/>
        </w:rPr>
        <w:t>Podatki o pravni osebi (gospodarskem subjektu):</w:t>
      </w:r>
    </w:p>
    <w:p w14:paraId="63403810" w14:textId="77777777" w:rsidR="00FB04F9" w:rsidRPr="00927C16" w:rsidRDefault="00FB04F9" w:rsidP="001D7148">
      <w:pPr>
        <w:keepNext/>
        <w:keepLines/>
        <w:spacing w:before="240" w:after="240"/>
        <w:jc w:val="both"/>
        <w:rPr>
          <w:rFonts w:ascii="Tahoma" w:hAnsi="Tahoma" w:cs="Tahoma"/>
        </w:rPr>
      </w:pPr>
      <w:r w:rsidRPr="00927C16">
        <w:rPr>
          <w:rFonts w:ascii="Tahoma" w:hAnsi="Tahoma" w:cs="Tahoma"/>
          <w:bCs/>
        </w:rPr>
        <w:t>Polno ime podjetja</w:t>
      </w:r>
      <w:r>
        <w:rPr>
          <w:rFonts w:ascii="Tahoma" w:hAnsi="Tahoma" w:cs="Tahoma"/>
        </w:rPr>
        <w:t>:</w:t>
      </w:r>
      <w:r w:rsidRPr="00927C16">
        <w:rPr>
          <w:rFonts w:ascii="Tahoma" w:hAnsi="Tahoma" w:cs="Tahoma"/>
        </w:rPr>
        <w:t>_________________________________________________________________</w:t>
      </w:r>
    </w:p>
    <w:p w14:paraId="31B3AD88" w14:textId="77777777" w:rsidR="00FB04F9" w:rsidRDefault="00FB04F9" w:rsidP="001D7148">
      <w:pPr>
        <w:keepNext/>
        <w:keepLines/>
        <w:spacing w:before="240" w:after="240"/>
        <w:jc w:val="both"/>
        <w:rPr>
          <w:rFonts w:ascii="Tahoma" w:hAnsi="Tahoma" w:cs="Tahoma"/>
        </w:rPr>
      </w:pPr>
      <w:r w:rsidRPr="00927C16">
        <w:rPr>
          <w:rFonts w:ascii="Tahoma" w:hAnsi="Tahoma" w:cs="Tahoma"/>
          <w:bCs/>
        </w:rPr>
        <w:t>Sedež podjetja</w:t>
      </w:r>
      <w:r>
        <w:rPr>
          <w:rFonts w:ascii="Tahoma" w:hAnsi="Tahoma" w:cs="Tahoma"/>
        </w:rPr>
        <w:t>:</w:t>
      </w:r>
      <w:r w:rsidRPr="00927C16">
        <w:rPr>
          <w:rFonts w:ascii="Tahoma" w:hAnsi="Tahoma" w:cs="Tahoma"/>
        </w:rPr>
        <w:t>____________________________________________________________________</w:t>
      </w:r>
    </w:p>
    <w:p w14:paraId="55150D93" w14:textId="77777777" w:rsidR="00FB04F9" w:rsidRPr="00927C16" w:rsidRDefault="00FB04F9" w:rsidP="001D7148">
      <w:pPr>
        <w:keepNext/>
        <w:keepLines/>
        <w:spacing w:before="240" w:after="240"/>
        <w:jc w:val="both"/>
        <w:rPr>
          <w:rFonts w:ascii="Tahoma" w:hAnsi="Tahoma" w:cs="Tahoma"/>
        </w:rPr>
      </w:pPr>
      <w:r>
        <w:rPr>
          <w:rFonts w:ascii="Tahoma" w:hAnsi="Tahoma" w:cs="Tahoma"/>
          <w:bCs/>
        </w:rPr>
        <w:t xml:space="preserve">Občina sedeža </w:t>
      </w:r>
      <w:r w:rsidRPr="00927C16">
        <w:rPr>
          <w:rFonts w:ascii="Tahoma" w:hAnsi="Tahoma" w:cs="Tahoma"/>
          <w:bCs/>
        </w:rPr>
        <w:t>podjetja</w:t>
      </w:r>
      <w:r>
        <w:rPr>
          <w:rFonts w:ascii="Tahoma" w:hAnsi="Tahoma" w:cs="Tahoma"/>
          <w:bCs/>
        </w:rPr>
        <w:t>:</w:t>
      </w:r>
      <w:r w:rsidRPr="00927C16">
        <w:rPr>
          <w:rFonts w:ascii="Tahoma" w:hAnsi="Tahoma" w:cs="Tahoma"/>
        </w:rPr>
        <w:t>______________________________</w:t>
      </w:r>
      <w:r>
        <w:rPr>
          <w:rFonts w:ascii="Tahoma" w:hAnsi="Tahoma" w:cs="Tahoma"/>
        </w:rPr>
        <w:t>_______________________________</w:t>
      </w:r>
    </w:p>
    <w:p w14:paraId="23B6B212" w14:textId="77777777" w:rsidR="00FB04F9" w:rsidRPr="00927C16" w:rsidRDefault="00FB04F9" w:rsidP="001D7148">
      <w:pPr>
        <w:keepNext/>
        <w:keepLines/>
        <w:spacing w:before="240" w:after="240"/>
        <w:jc w:val="both"/>
        <w:rPr>
          <w:rFonts w:ascii="Tahoma" w:hAnsi="Tahoma" w:cs="Tahoma"/>
        </w:rPr>
      </w:pPr>
      <w:r w:rsidRPr="00927C16">
        <w:rPr>
          <w:rFonts w:ascii="Tahoma" w:hAnsi="Tahoma" w:cs="Tahoma"/>
          <w:bCs/>
        </w:rPr>
        <w:t>Številka vpisa v sodni register (št. vložka)</w:t>
      </w:r>
      <w:r>
        <w:rPr>
          <w:rFonts w:ascii="Tahoma" w:hAnsi="Tahoma" w:cs="Tahoma"/>
        </w:rPr>
        <w:t>:</w:t>
      </w:r>
      <w:r w:rsidRPr="00927C16">
        <w:rPr>
          <w:rFonts w:ascii="Tahoma" w:hAnsi="Tahoma" w:cs="Tahoma"/>
        </w:rPr>
        <w:t>_______________________________________________</w:t>
      </w:r>
    </w:p>
    <w:p w14:paraId="32DA2512" w14:textId="77777777" w:rsidR="00FB04F9" w:rsidRPr="00927C16" w:rsidRDefault="00FB04F9" w:rsidP="001D7148">
      <w:pPr>
        <w:keepNext/>
        <w:keepLines/>
        <w:spacing w:before="240" w:after="240"/>
        <w:jc w:val="both"/>
        <w:rPr>
          <w:rFonts w:ascii="Tahoma" w:hAnsi="Tahoma" w:cs="Tahoma"/>
        </w:rPr>
      </w:pPr>
      <w:r w:rsidRPr="00927C16">
        <w:rPr>
          <w:rFonts w:ascii="Tahoma" w:hAnsi="Tahoma" w:cs="Tahoma"/>
          <w:bCs/>
        </w:rPr>
        <w:t>Matična številka podjetja</w:t>
      </w:r>
      <w:r>
        <w:rPr>
          <w:rFonts w:ascii="Tahoma" w:hAnsi="Tahoma" w:cs="Tahoma"/>
        </w:rPr>
        <w:t>:</w:t>
      </w:r>
      <w:r w:rsidRPr="00927C16">
        <w:rPr>
          <w:rFonts w:ascii="Tahoma" w:hAnsi="Tahoma" w:cs="Tahoma"/>
        </w:rPr>
        <w:t>____________________________________________________________</w:t>
      </w:r>
    </w:p>
    <w:p w14:paraId="75CCF6C8" w14:textId="77777777" w:rsidR="00FB04F9" w:rsidRPr="007459B8" w:rsidRDefault="00FB04F9" w:rsidP="001D7148">
      <w:pPr>
        <w:keepNext/>
        <w:keepLines/>
        <w:tabs>
          <w:tab w:val="left" w:pos="284"/>
        </w:tabs>
        <w:jc w:val="both"/>
        <w:rPr>
          <w:rFonts w:ascii="Tahoma" w:hAnsi="Tahoma" w:cs="Tahoma"/>
        </w:rPr>
      </w:pPr>
      <w:r w:rsidRPr="00927C16">
        <w:rPr>
          <w:rFonts w:ascii="Tahoma" w:hAnsi="Tahoma" w:cs="Tahoma"/>
          <w:bCs/>
        </w:rPr>
        <w:t>ID ZA DDV:</w:t>
      </w:r>
      <w:r w:rsidRPr="00927C16">
        <w:rPr>
          <w:rFonts w:ascii="Tahoma" w:hAnsi="Tahoma" w:cs="Tahoma"/>
        </w:rPr>
        <w:t>_______________________________________________________________________</w:t>
      </w:r>
    </w:p>
    <w:p w14:paraId="53244F4A" w14:textId="77777777" w:rsidR="007459B8" w:rsidRDefault="007459B8" w:rsidP="001D7148">
      <w:pPr>
        <w:keepNext/>
        <w:keepLines/>
        <w:ind w:right="1"/>
        <w:jc w:val="both"/>
        <w:rPr>
          <w:rFonts w:ascii="Tahoma" w:hAnsi="Tahoma" w:cs="Tahoma"/>
        </w:rPr>
      </w:pPr>
    </w:p>
    <w:p w14:paraId="3302B4CE" w14:textId="77777777" w:rsidR="00FB04F9" w:rsidRPr="007459B8" w:rsidRDefault="00FB04F9" w:rsidP="001D7148">
      <w:pPr>
        <w:keepNext/>
        <w:keepLines/>
        <w:ind w:right="1"/>
        <w:jc w:val="both"/>
        <w:rPr>
          <w:rFonts w:ascii="Tahoma" w:hAnsi="Tahoma" w:cs="Tahoma"/>
        </w:rPr>
      </w:pPr>
    </w:p>
    <w:p w14:paraId="09DF2465" w14:textId="510D2B95" w:rsidR="007459B8" w:rsidRPr="00FC2F2D" w:rsidRDefault="007459B8" w:rsidP="004C2303">
      <w:pPr>
        <w:keepNext/>
        <w:keepLines/>
        <w:ind w:right="1"/>
        <w:jc w:val="both"/>
        <w:rPr>
          <w:rFonts w:ascii="Tahoma" w:hAnsi="Tahoma" w:cs="Tahoma"/>
          <w:b/>
        </w:rPr>
      </w:pPr>
      <w:r w:rsidRPr="007459B8">
        <w:rPr>
          <w:rFonts w:ascii="Tahoma" w:hAnsi="Tahoma" w:cs="Tahoma"/>
        </w:rPr>
        <w:t xml:space="preserve">V zvezi z javnim naročilom </w:t>
      </w:r>
      <w:r w:rsidR="00FC2F2D" w:rsidRPr="00193395">
        <w:rPr>
          <w:rFonts w:ascii="Tahoma" w:hAnsi="Tahoma" w:cs="Tahoma"/>
          <w:b/>
        </w:rPr>
        <w:t>JHL-</w:t>
      </w:r>
      <w:r w:rsidR="00FC2F2D">
        <w:rPr>
          <w:rFonts w:ascii="Tahoma" w:hAnsi="Tahoma" w:cs="Tahoma"/>
          <w:b/>
        </w:rPr>
        <w:t>34/23</w:t>
      </w:r>
      <w:r w:rsidR="00FC2F2D" w:rsidRPr="00193395">
        <w:rPr>
          <w:rFonts w:ascii="Tahoma" w:hAnsi="Tahoma" w:cs="Tahoma"/>
          <w:b/>
        </w:rPr>
        <w:t xml:space="preserve">, </w:t>
      </w:r>
      <w:r w:rsidR="00FC2F2D" w:rsidRPr="00FC2F2D">
        <w:rPr>
          <w:rFonts w:ascii="Tahoma" w:hAnsi="Tahoma" w:cs="Tahoma"/>
          <w:b/>
        </w:rPr>
        <w:t>Vzdr</w:t>
      </w:r>
      <w:r w:rsidR="00FC2F2D">
        <w:rPr>
          <w:rFonts w:ascii="Tahoma" w:hAnsi="Tahoma" w:cs="Tahoma"/>
          <w:b/>
        </w:rPr>
        <w:t xml:space="preserve">ževanje in nadzor informacijsko </w:t>
      </w:r>
      <w:r w:rsidR="00FC2F2D" w:rsidRPr="00FC2F2D">
        <w:rPr>
          <w:rFonts w:ascii="Tahoma" w:hAnsi="Tahoma" w:cs="Tahoma"/>
          <w:b/>
        </w:rPr>
        <w:t>komunikacijske opreme</w:t>
      </w:r>
      <w:r w:rsidR="00FC2F2D">
        <w:rPr>
          <w:rFonts w:ascii="Tahoma" w:hAnsi="Tahoma" w:cs="Tahoma"/>
          <w:b/>
        </w:rPr>
        <w:t xml:space="preserve"> </w:t>
      </w:r>
      <w:r w:rsidRPr="007459B8">
        <w:rPr>
          <w:rFonts w:ascii="Tahoma" w:hAnsi="Tahoma" w:cs="Tahoma"/>
        </w:rPr>
        <w:t xml:space="preserve">posredujemo na osnovi šestega odstavka 14. člena </w:t>
      </w:r>
      <w:proofErr w:type="spellStart"/>
      <w:r w:rsidRPr="007459B8">
        <w:rPr>
          <w:rFonts w:ascii="Tahoma" w:hAnsi="Tahoma" w:cs="Tahoma"/>
        </w:rPr>
        <w:t>ZIntPK</w:t>
      </w:r>
      <w:proofErr w:type="spellEnd"/>
      <w:r w:rsidRPr="007459B8">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5083FD33" w14:textId="77777777" w:rsidR="007459B8" w:rsidRPr="007459B8" w:rsidRDefault="007459B8" w:rsidP="004C2303">
      <w:pPr>
        <w:keepNext/>
        <w:keepLines/>
        <w:ind w:right="1"/>
        <w:jc w:val="both"/>
        <w:rPr>
          <w:rFonts w:ascii="Tahoma" w:hAnsi="Tahoma" w:cs="Tahoma"/>
        </w:rPr>
      </w:pPr>
    </w:p>
    <w:p w14:paraId="72956471" w14:textId="77777777" w:rsidR="007459B8" w:rsidRPr="007459B8" w:rsidRDefault="007459B8" w:rsidP="004C2303">
      <w:pPr>
        <w:keepNext/>
        <w:keepLines/>
        <w:ind w:right="1"/>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pravne osebe</w:t>
      </w:r>
      <w:r w:rsidRPr="007459B8">
        <w:rPr>
          <w:rFonts w:ascii="Tahoma" w:hAnsi="Tahoma" w:cs="Tahoma"/>
        </w:rPr>
        <w:t>, vključno z udeležbo tihih družbenikov:</w:t>
      </w:r>
    </w:p>
    <w:p w14:paraId="683B37DD" w14:textId="77777777" w:rsidR="007459B8" w:rsidRPr="007459B8" w:rsidRDefault="007459B8" w:rsidP="001D7148">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2722"/>
        <w:gridCol w:w="2409"/>
      </w:tblGrid>
      <w:tr w:rsidR="007459B8" w:rsidRPr="007459B8" w14:paraId="22B411C6" w14:textId="77777777" w:rsidTr="00046B0F">
        <w:tc>
          <w:tcPr>
            <w:tcW w:w="533" w:type="dxa"/>
            <w:shd w:val="clear" w:color="auto" w:fill="auto"/>
          </w:tcPr>
          <w:p w14:paraId="42DAFA05" w14:textId="77777777" w:rsidR="007459B8" w:rsidRPr="007459B8" w:rsidRDefault="007459B8" w:rsidP="001D7148">
            <w:pPr>
              <w:keepNext/>
              <w:keepLines/>
              <w:jc w:val="both"/>
              <w:rPr>
                <w:rFonts w:ascii="Tahoma" w:hAnsi="Tahoma" w:cs="Tahoma"/>
                <w:b/>
              </w:rPr>
            </w:pPr>
            <w:r w:rsidRPr="007459B8">
              <w:rPr>
                <w:rFonts w:ascii="Tahoma" w:hAnsi="Tahoma" w:cs="Tahoma"/>
                <w:b/>
              </w:rPr>
              <w:t>Št.</w:t>
            </w:r>
          </w:p>
        </w:tc>
        <w:tc>
          <w:tcPr>
            <w:tcW w:w="3403" w:type="dxa"/>
            <w:shd w:val="clear" w:color="auto" w:fill="auto"/>
          </w:tcPr>
          <w:p w14:paraId="65B65866" w14:textId="77777777" w:rsidR="007459B8" w:rsidRPr="007459B8" w:rsidRDefault="007459B8" w:rsidP="001D7148">
            <w:pPr>
              <w:keepNext/>
              <w:keepLines/>
              <w:jc w:val="both"/>
              <w:rPr>
                <w:rFonts w:ascii="Tahoma" w:hAnsi="Tahoma" w:cs="Tahoma"/>
                <w:b/>
              </w:rPr>
            </w:pPr>
            <w:r w:rsidRPr="007459B8">
              <w:rPr>
                <w:rFonts w:ascii="Tahoma" w:hAnsi="Tahoma" w:cs="Tahoma"/>
                <w:b/>
              </w:rPr>
              <w:t>Naziv</w:t>
            </w:r>
          </w:p>
        </w:tc>
        <w:tc>
          <w:tcPr>
            <w:tcW w:w="2722" w:type="dxa"/>
          </w:tcPr>
          <w:p w14:paraId="1F6A1EF1" w14:textId="77777777" w:rsidR="007459B8" w:rsidRPr="007459B8" w:rsidRDefault="007459B8" w:rsidP="001D7148">
            <w:pPr>
              <w:keepNext/>
              <w:keepLines/>
              <w:jc w:val="both"/>
              <w:rPr>
                <w:rFonts w:ascii="Tahoma" w:hAnsi="Tahoma" w:cs="Tahoma"/>
                <w:b/>
              </w:rPr>
            </w:pPr>
            <w:r w:rsidRPr="007459B8">
              <w:rPr>
                <w:rFonts w:ascii="Tahoma" w:hAnsi="Tahoma" w:cs="Tahoma"/>
                <w:b/>
              </w:rPr>
              <w:t>Sedež</w:t>
            </w:r>
          </w:p>
        </w:tc>
        <w:tc>
          <w:tcPr>
            <w:tcW w:w="2409" w:type="dxa"/>
            <w:shd w:val="clear" w:color="auto" w:fill="auto"/>
          </w:tcPr>
          <w:p w14:paraId="4531CDE1" w14:textId="77777777" w:rsidR="007459B8" w:rsidRPr="007459B8" w:rsidRDefault="007459B8" w:rsidP="001D7148">
            <w:pPr>
              <w:keepNext/>
              <w:keepLines/>
              <w:jc w:val="both"/>
              <w:rPr>
                <w:rFonts w:ascii="Tahoma" w:hAnsi="Tahoma" w:cs="Tahoma"/>
                <w:b/>
              </w:rPr>
            </w:pPr>
            <w:r w:rsidRPr="007459B8">
              <w:rPr>
                <w:rFonts w:ascii="Tahoma" w:hAnsi="Tahoma" w:cs="Tahoma"/>
                <w:b/>
              </w:rPr>
              <w:t>Delež lastništva v %</w:t>
            </w:r>
          </w:p>
        </w:tc>
      </w:tr>
      <w:tr w:rsidR="007459B8" w:rsidRPr="007459B8" w14:paraId="0F05F0EF" w14:textId="77777777" w:rsidTr="00046B0F">
        <w:tc>
          <w:tcPr>
            <w:tcW w:w="533" w:type="dxa"/>
            <w:shd w:val="clear" w:color="auto" w:fill="auto"/>
          </w:tcPr>
          <w:p w14:paraId="711A9505" w14:textId="77777777" w:rsidR="007459B8" w:rsidRPr="007459B8" w:rsidRDefault="007459B8" w:rsidP="001D7148">
            <w:pPr>
              <w:keepNext/>
              <w:keepLines/>
              <w:jc w:val="both"/>
              <w:rPr>
                <w:rFonts w:ascii="Tahoma" w:hAnsi="Tahoma" w:cs="Tahoma"/>
                <w:b/>
              </w:rPr>
            </w:pPr>
            <w:r w:rsidRPr="007459B8">
              <w:rPr>
                <w:rFonts w:ascii="Tahoma" w:hAnsi="Tahoma" w:cs="Tahoma"/>
                <w:b/>
              </w:rPr>
              <w:t>1.</w:t>
            </w:r>
          </w:p>
        </w:tc>
        <w:tc>
          <w:tcPr>
            <w:tcW w:w="3403" w:type="dxa"/>
            <w:shd w:val="clear" w:color="auto" w:fill="auto"/>
          </w:tcPr>
          <w:p w14:paraId="23D3D495" w14:textId="77777777" w:rsidR="007459B8" w:rsidRPr="007459B8" w:rsidRDefault="007459B8" w:rsidP="001D7148">
            <w:pPr>
              <w:keepNext/>
              <w:keepLines/>
              <w:jc w:val="both"/>
              <w:rPr>
                <w:rFonts w:ascii="Tahoma" w:hAnsi="Tahoma" w:cs="Tahoma"/>
                <w:b/>
              </w:rPr>
            </w:pPr>
          </w:p>
        </w:tc>
        <w:tc>
          <w:tcPr>
            <w:tcW w:w="2722" w:type="dxa"/>
          </w:tcPr>
          <w:p w14:paraId="108F2409" w14:textId="77777777" w:rsidR="007459B8" w:rsidRPr="007459B8" w:rsidRDefault="007459B8" w:rsidP="001D7148">
            <w:pPr>
              <w:keepNext/>
              <w:keepLines/>
              <w:jc w:val="both"/>
              <w:rPr>
                <w:rFonts w:ascii="Tahoma" w:hAnsi="Tahoma" w:cs="Tahoma"/>
                <w:b/>
              </w:rPr>
            </w:pPr>
          </w:p>
        </w:tc>
        <w:tc>
          <w:tcPr>
            <w:tcW w:w="2409" w:type="dxa"/>
            <w:shd w:val="clear" w:color="auto" w:fill="auto"/>
          </w:tcPr>
          <w:p w14:paraId="5E6620D2" w14:textId="77777777" w:rsidR="007459B8" w:rsidRPr="007459B8" w:rsidRDefault="007459B8" w:rsidP="001D7148">
            <w:pPr>
              <w:keepNext/>
              <w:keepLines/>
              <w:jc w:val="both"/>
              <w:rPr>
                <w:rFonts w:ascii="Tahoma" w:hAnsi="Tahoma" w:cs="Tahoma"/>
                <w:b/>
              </w:rPr>
            </w:pPr>
          </w:p>
        </w:tc>
      </w:tr>
      <w:tr w:rsidR="007459B8" w:rsidRPr="007459B8" w14:paraId="7F0074CF" w14:textId="77777777" w:rsidTr="00046B0F">
        <w:tc>
          <w:tcPr>
            <w:tcW w:w="533" w:type="dxa"/>
            <w:shd w:val="clear" w:color="auto" w:fill="auto"/>
          </w:tcPr>
          <w:p w14:paraId="71F8AFBA" w14:textId="77777777" w:rsidR="007459B8" w:rsidRPr="007459B8" w:rsidRDefault="007459B8" w:rsidP="001D7148">
            <w:pPr>
              <w:keepNext/>
              <w:keepLines/>
              <w:jc w:val="both"/>
              <w:rPr>
                <w:rFonts w:ascii="Tahoma" w:hAnsi="Tahoma" w:cs="Tahoma"/>
                <w:b/>
              </w:rPr>
            </w:pPr>
            <w:r w:rsidRPr="007459B8">
              <w:rPr>
                <w:rFonts w:ascii="Tahoma" w:hAnsi="Tahoma" w:cs="Tahoma"/>
                <w:b/>
              </w:rPr>
              <w:t>2.</w:t>
            </w:r>
          </w:p>
        </w:tc>
        <w:tc>
          <w:tcPr>
            <w:tcW w:w="3403" w:type="dxa"/>
            <w:shd w:val="clear" w:color="auto" w:fill="auto"/>
          </w:tcPr>
          <w:p w14:paraId="6C7A6788" w14:textId="77777777" w:rsidR="007459B8" w:rsidRPr="007459B8" w:rsidRDefault="007459B8" w:rsidP="001D7148">
            <w:pPr>
              <w:keepNext/>
              <w:keepLines/>
              <w:jc w:val="both"/>
              <w:rPr>
                <w:rFonts w:ascii="Tahoma" w:hAnsi="Tahoma" w:cs="Tahoma"/>
                <w:b/>
              </w:rPr>
            </w:pPr>
          </w:p>
        </w:tc>
        <w:tc>
          <w:tcPr>
            <w:tcW w:w="2722" w:type="dxa"/>
          </w:tcPr>
          <w:p w14:paraId="2EE2BB14" w14:textId="77777777" w:rsidR="007459B8" w:rsidRPr="007459B8" w:rsidRDefault="007459B8" w:rsidP="001D7148">
            <w:pPr>
              <w:keepNext/>
              <w:keepLines/>
              <w:jc w:val="both"/>
              <w:rPr>
                <w:rFonts w:ascii="Tahoma" w:hAnsi="Tahoma" w:cs="Tahoma"/>
                <w:b/>
              </w:rPr>
            </w:pPr>
          </w:p>
        </w:tc>
        <w:tc>
          <w:tcPr>
            <w:tcW w:w="2409" w:type="dxa"/>
            <w:shd w:val="clear" w:color="auto" w:fill="auto"/>
          </w:tcPr>
          <w:p w14:paraId="4B2FACAE" w14:textId="77777777" w:rsidR="007459B8" w:rsidRPr="007459B8" w:rsidRDefault="007459B8" w:rsidP="001D7148">
            <w:pPr>
              <w:keepNext/>
              <w:keepLines/>
              <w:jc w:val="both"/>
              <w:rPr>
                <w:rFonts w:ascii="Tahoma" w:hAnsi="Tahoma" w:cs="Tahoma"/>
                <w:b/>
              </w:rPr>
            </w:pPr>
          </w:p>
        </w:tc>
      </w:tr>
      <w:tr w:rsidR="007459B8" w:rsidRPr="007459B8" w14:paraId="5BBC1A8D" w14:textId="77777777" w:rsidTr="00046B0F">
        <w:tc>
          <w:tcPr>
            <w:tcW w:w="533" w:type="dxa"/>
            <w:shd w:val="clear" w:color="auto" w:fill="auto"/>
          </w:tcPr>
          <w:p w14:paraId="4F8E3517" w14:textId="77777777" w:rsidR="007459B8" w:rsidRPr="007459B8" w:rsidRDefault="007459B8" w:rsidP="001D7148">
            <w:pPr>
              <w:keepNext/>
              <w:keepLines/>
              <w:jc w:val="both"/>
              <w:rPr>
                <w:rFonts w:ascii="Tahoma" w:hAnsi="Tahoma" w:cs="Tahoma"/>
                <w:b/>
              </w:rPr>
            </w:pPr>
            <w:r w:rsidRPr="007459B8">
              <w:rPr>
                <w:rFonts w:ascii="Tahoma" w:hAnsi="Tahoma" w:cs="Tahoma"/>
                <w:b/>
              </w:rPr>
              <w:t>3.</w:t>
            </w:r>
          </w:p>
        </w:tc>
        <w:tc>
          <w:tcPr>
            <w:tcW w:w="3403" w:type="dxa"/>
            <w:shd w:val="clear" w:color="auto" w:fill="auto"/>
          </w:tcPr>
          <w:p w14:paraId="1D9791FE" w14:textId="77777777" w:rsidR="007459B8" w:rsidRPr="007459B8" w:rsidRDefault="007459B8" w:rsidP="001D7148">
            <w:pPr>
              <w:keepNext/>
              <w:keepLines/>
              <w:jc w:val="both"/>
              <w:rPr>
                <w:rFonts w:ascii="Tahoma" w:hAnsi="Tahoma" w:cs="Tahoma"/>
                <w:b/>
              </w:rPr>
            </w:pPr>
          </w:p>
        </w:tc>
        <w:tc>
          <w:tcPr>
            <w:tcW w:w="2722" w:type="dxa"/>
          </w:tcPr>
          <w:p w14:paraId="5AC8808F" w14:textId="77777777" w:rsidR="007459B8" w:rsidRPr="007459B8" w:rsidRDefault="007459B8" w:rsidP="001D7148">
            <w:pPr>
              <w:keepNext/>
              <w:keepLines/>
              <w:jc w:val="both"/>
              <w:rPr>
                <w:rFonts w:ascii="Tahoma" w:hAnsi="Tahoma" w:cs="Tahoma"/>
                <w:b/>
              </w:rPr>
            </w:pPr>
          </w:p>
        </w:tc>
        <w:tc>
          <w:tcPr>
            <w:tcW w:w="2409" w:type="dxa"/>
            <w:shd w:val="clear" w:color="auto" w:fill="auto"/>
          </w:tcPr>
          <w:p w14:paraId="58F8CC22" w14:textId="77777777" w:rsidR="007459B8" w:rsidRPr="007459B8" w:rsidRDefault="007459B8" w:rsidP="001D7148">
            <w:pPr>
              <w:keepNext/>
              <w:keepLines/>
              <w:jc w:val="both"/>
              <w:rPr>
                <w:rFonts w:ascii="Tahoma" w:hAnsi="Tahoma" w:cs="Tahoma"/>
                <w:b/>
              </w:rPr>
            </w:pPr>
          </w:p>
        </w:tc>
      </w:tr>
      <w:tr w:rsidR="007459B8" w:rsidRPr="007459B8" w14:paraId="251833EF" w14:textId="77777777" w:rsidTr="00046B0F">
        <w:tc>
          <w:tcPr>
            <w:tcW w:w="533" w:type="dxa"/>
            <w:shd w:val="clear" w:color="auto" w:fill="auto"/>
          </w:tcPr>
          <w:p w14:paraId="5A538A22" w14:textId="77777777" w:rsidR="007459B8" w:rsidRPr="007459B8" w:rsidRDefault="007459B8" w:rsidP="001D7148">
            <w:pPr>
              <w:keepNext/>
              <w:keepLines/>
              <w:jc w:val="both"/>
              <w:rPr>
                <w:rFonts w:ascii="Tahoma" w:hAnsi="Tahoma" w:cs="Tahoma"/>
                <w:b/>
              </w:rPr>
            </w:pPr>
            <w:r w:rsidRPr="007459B8">
              <w:rPr>
                <w:rFonts w:ascii="Tahoma" w:hAnsi="Tahoma" w:cs="Tahoma"/>
                <w:b/>
              </w:rPr>
              <w:t>….</w:t>
            </w:r>
          </w:p>
        </w:tc>
        <w:tc>
          <w:tcPr>
            <w:tcW w:w="3403" w:type="dxa"/>
            <w:shd w:val="clear" w:color="auto" w:fill="auto"/>
          </w:tcPr>
          <w:p w14:paraId="51E71E4E" w14:textId="77777777" w:rsidR="007459B8" w:rsidRPr="007459B8" w:rsidRDefault="007459B8" w:rsidP="001D7148">
            <w:pPr>
              <w:keepNext/>
              <w:keepLines/>
              <w:jc w:val="both"/>
              <w:rPr>
                <w:rFonts w:ascii="Tahoma" w:hAnsi="Tahoma" w:cs="Tahoma"/>
                <w:b/>
              </w:rPr>
            </w:pPr>
          </w:p>
        </w:tc>
        <w:tc>
          <w:tcPr>
            <w:tcW w:w="2722" w:type="dxa"/>
          </w:tcPr>
          <w:p w14:paraId="2A827C04" w14:textId="77777777" w:rsidR="007459B8" w:rsidRPr="007459B8" w:rsidRDefault="007459B8" w:rsidP="001D7148">
            <w:pPr>
              <w:keepNext/>
              <w:keepLines/>
              <w:jc w:val="both"/>
              <w:rPr>
                <w:rFonts w:ascii="Tahoma" w:hAnsi="Tahoma" w:cs="Tahoma"/>
                <w:b/>
              </w:rPr>
            </w:pPr>
          </w:p>
        </w:tc>
        <w:tc>
          <w:tcPr>
            <w:tcW w:w="2409" w:type="dxa"/>
            <w:shd w:val="clear" w:color="auto" w:fill="auto"/>
          </w:tcPr>
          <w:p w14:paraId="6ADC6B95" w14:textId="77777777" w:rsidR="007459B8" w:rsidRPr="007459B8" w:rsidRDefault="007459B8" w:rsidP="001D7148">
            <w:pPr>
              <w:keepNext/>
              <w:keepLines/>
              <w:jc w:val="both"/>
              <w:rPr>
                <w:rFonts w:ascii="Tahoma" w:hAnsi="Tahoma" w:cs="Tahoma"/>
                <w:b/>
              </w:rPr>
            </w:pPr>
          </w:p>
        </w:tc>
      </w:tr>
    </w:tbl>
    <w:p w14:paraId="2C8D1498" w14:textId="77777777" w:rsidR="007459B8" w:rsidRPr="007459B8" w:rsidRDefault="007459B8" w:rsidP="001D7148">
      <w:pPr>
        <w:keepNext/>
        <w:keepLines/>
        <w:jc w:val="both"/>
        <w:rPr>
          <w:rFonts w:ascii="Tahoma" w:hAnsi="Tahoma" w:cs="Tahoma"/>
          <w:b/>
        </w:rPr>
      </w:pPr>
    </w:p>
    <w:p w14:paraId="3B5BCA9C" w14:textId="77777777" w:rsidR="007459B8" w:rsidRPr="007459B8" w:rsidRDefault="007459B8" w:rsidP="001D7148">
      <w:pPr>
        <w:keepNext/>
        <w:keepLines/>
        <w:jc w:val="both"/>
        <w:rPr>
          <w:rFonts w:ascii="Tahoma" w:hAnsi="Tahoma" w:cs="Tahoma"/>
          <w:b/>
        </w:rPr>
      </w:pPr>
    </w:p>
    <w:p w14:paraId="4B788FC6" w14:textId="77777777" w:rsidR="007459B8" w:rsidRPr="007459B8" w:rsidRDefault="007459B8" w:rsidP="001D7148">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fizične osebe</w:t>
      </w:r>
      <w:r w:rsidRPr="007459B8">
        <w:rPr>
          <w:rFonts w:ascii="Tahoma" w:hAnsi="Tahoma" w:cs="Tahoma"/>
        </w:rPr>
        <w:t>, vključno z udeležbo tihih družbenikov:</w:t>
      </w:r>
    </w:p>
    <w:p w14:paraId="6B30753F" w14:textId="77777777" w:rsidR="007459B8" w:rsidRPr="007459B8" w:rsidRDefault="007459B8" w:rsidP="001D7148">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2943"/>
        <w:gridCol w:w="2409"/>
      </w:tblGrid>
      <w:tr w:rsidR="007459B8" w:rsidRPr="007459B8" w14:paraId="055E36CE" w14:textId="77777777" w:rsidTr="00046B0F">
        <w:tc>
          <w:tcPr>
            <w:tcW w:w="531" w:type="dxa"/>
            <w:shd w:val="clear" w:color="auto" w:fill="auto"/>
          </w:tcPr>
          <w:p w14:paraId="3D0ED551" w14:textId="77777777" w:rsidR="007459B8" w:rsidRPr="007459B8" w:rsidRDefault="007459B8" w:rsidP="001D7148">
            <w:pPr>
              <w:keepNext/>
              <w:keepLines/>
              <w:jc w:val="both"/>
              <w:rPr>
                <w:rFonts w:ascii="Tahoma" w:hAnsi="Tahoma" w:cs="Tahoma"/>
                <w:b/>
              </w:rPr>
            </w:pPr>
            <w:r w:rsidRPr="007459B8">
              <w:rPr>
                <w:rFonts w:ascii="Tahoma" w:hAnsi="Tahoma" w:cs="Tahoma"/>
                <w:b/>
              </w:rPr>
              <w:t>Št.</w:t>
            </w:r>
          </w:p>
        </w:tc>
        <w:tc>
          <w:tcPr>
            <w:tcW w:w="3184" w:type="dxa"/>
            <w:shd w:val="clear" w:color="auto" w:fill="auto"/>
          </w:tcPr>
          <w:p w14:paraId="7D1A5FC3" w14:textId="77777777" w:rsidR="007459B8" w:rsidRPr="007459B8" w:rsidRDefault="007459B8" w:rsidP="001D7148">
            <w:pPr>
              <w:keepNext/>
              <w:keepLines/>
              <w:jc w:val="both"/>
              <w:rPr>
                <w:rFonts w:ascii="Tahoma" w:hAnsi="Tahoma" w:cs="Tahoma"/>
                <w:b/>
              </w:rPr>
            </w:pPr>
            <w:r w:rsidRPr="007459B8">
              <w:rPr>
                <w:rFonts w:ascii="Tahoma" w:hAnsi="Tahoma" w:cs="Tahoma"/>
                <w:b/>
              </w:rPr>
              <w:t>Ime in priimek</w:t>
            </w:r>
          </w:p>
        </w:tc>
        <w:tc>
          <w:tcPr>
            <w:tcW w:w="2943" w:type="dxa"/>
            <w:shd w:val="clear" w:color="auto" w:fill="auto"/>
          </w:tcPr>
          <w:p w14:paraId="77D8A5C9" w14:textId="77777777" w:rsidR="007459B8" w:rsidRPr="007459B8" w:rsidRDefault="007459B8" w:rsidP="001D7148">
            <w:pPr>
              <w:keepNext/>
              <w:keepLines/>
              <w:jc w:val="both"/>
              <w:rPr>
                <w:rFonts w:ascii="Tahoma" w:hAnsi="Tahoma" w:cs="Tahoma"/>
                <w:b/>
              </w:rPr>
            </w:pPr>
            <w:r w:rsidRPr="007459B8">
              <w:rPr>
                <w:rFonts w:ascii="Tahoma" w:hAnsi="Tahoma" w:cs="Tahoma"/>
                <w:b/>
              </w:rPr>
              <w:t>Naslov stalnega bivališča</w:t>
            </w:r>
          </w:p>
        </w:tc>
        <w:tc>
          <w:tcPr>
            <w:tcW w:w="2409" w:type="dxa"/>
            <w:shd w:val="clear" w:color="auto" w:fill="auto"/>
          </w:tcPr>
          <w:p w14:paraId="4D5D0A3A" w14:textId="77777777" w:rsidR="007459B8" w:rsidRPr="007459B8" w:rsidRDefault="007459B8" w:rsidP="001D7148">
            <w:pPr>
              <w:keepNext/>
              <w:keepLines/>
              <w:jc w:val="both"/>
              <w:rPr>
                <w:rFonts w:ascii="Tahoma" w:hAnsi="Tahoma" w:cs="Tahoma"/>
                <w:b/>
              </w:rPr>
            </w:pPr>
            <w:r w:rsidRPr="007459B8">
              <w:rPr>
                <w:rFonts w:ascii="Tahoma" w:hAnsi="Tahoma" w:cs="Tahoma"/>
                <w:b/>
              </w:rPr>
              <w:t>Delež lastništva v %</w:t>
            </w:r>
          </w:p>
        </w:tc>
      </w:tr>
      <w:tr w:rsidR="007459B8" w:rsidRPr="007459B8" w14:paraId="029F245E" w14:textId="77777777" w:rsidTr="00046B0F">
        <w:tc>
          <w:tcPr>
            <w:tcW w:w="531" w:type="dxa"/>
            <w:shd w:val="clear" w:color="auto" w:fill="auto"/>
          </w:tcPr>
          <w:p w14:paraId="0A692740" w14:textId="77777777" w:rsidR="007459B8" w:rsidRPr="007459B8" w:rsidRDefault="007459B8" w:rsidP="001D7148">
            <w:pPr>
              <w:keepNext/>
              <w:keepLines/>
              <w:jc w:val="both"/>
              <w:rPr>
                <w:rFonts w:ascii="Tahoma" w:hAnsi="Tahoma" w:cs="Tahoma"/>
                <w:b/>
              </w:rPr>
            </w:pPr>
            <w:r w:rsidRPr="007459B8">
              <w:rPr>
                <w:rFonts w:ascii="Tahoma" w:hAnsi="Tahoma" w:cs="Tahoma"/>
                <w:b/>
              </w:rPr>
              <w:t>1.</w:t>
            </w:r>
          </w:p>
        </w:tc>
        <w:tc>
          <w:tcPr>
            <w:tcW w:w="3184" w:type="dxa"/>
            <w:shd w:val="clear" w:color="auto" w:fill="auto"/>
          </w:tcPr>
          <w:p w14:paraId="7F136E61" w14:textId="77777777" w:rsidR="007459B8" w:rsidRPr="007459B8" w:rsidRDefault="007459B8" w:rsidP="001D7148">
            <w:pPr>
              <w:keepNext/>
              <w:keepLines/>
              <w:jc w:val="both"/>
              <w:rPr>
                <w:rFonts w:ascii="Tahoma" w:hAnsi="Tahoma" w:cs="Tahoma"/>
                <w:b/>
              </w:rPr>
            </w:pPr>
          </w:p>
        </w:tc>
        <w:tc>
          <w:tcPr>
            <w:tcW w:w="2943" w:type="dxa"/>
            <w:shd w:val="clear" w:color="auto" w:fill="auto"/>
          </w:tcPr>
          <w:p w14:paraId="277E7EEB" w14:textId="77777777" w:rsidR="007459B8" w:rsidRPr="007459B8" w:rsidRDefault="007459B8" w:rsidP="001D7148">
            <w:pPr>
              <w:keepNext/>
              <w:keepLines/>
              <w:jc w:val="both"/>
              <w:rPr>
                <w:rFonts w:ascii="Tahoma" w:hAnsi="Tahoma" w:cs="Tahoma"/>
                <w:b/>
              </w:rPr>
            </w:pPr>
          </w:p>
        </w:tc>
        <w:tc>
          <w:tcPr>
            <w:tcW w:w="2409" w:type="dxa"/>
            <w:shd w:val="clear" w:color="auto" w:fill="auto"/>
          </w:tcPr>
          <w:p w14:paraId="3AD7C4A1" w14:textId="77777777" w:rsidR="007459B8" w:rsidRPr="007459B8" w:rsidRDefault="007459B8" w:rsidP="001D7148">
            <w:pPr>
              <w:keepNext/>
              <w:keepLines/>
              <w:jc w:val="both"/>
              <w:rPr>
                <w:rFonts w:ascii="Tahoma" w:hAnsi="Tahoma" w:cs="Tahoma"/>
                <w:b/>
              </w:rPr>
            </w:pPr>
          </w:p>
        </w:tc>
      </w:tr>
      <w:tr w:rsidR="007459B8" w:rsidRPr="007459B8" w14:paraId="2327C2A6" w14:textId="77777777" w:rsidTr="00046B0F">
        <w:tc>
          <w:tcPr>
            <w:tcW w:w="531" w:type="dxa"/>
            <w:shd w:val="clear" w:color="auto" w:fill="auto"/>
          </w:tcPr>
          <w:p w14:paraId="2E42CF64" w14:textId="77777777" w:rsidR="007459B8" w:rsidRPr="007459B8" w:rsidRDefault="007459B8" w:rsidP="001D7148">
            <w:pPr>
              <w:keepNext/>
              <w:keepLines/>
              <w:jc w:val="both"/>
              <w:rPr>
                <w:rFonts w:ascii="Tahoma" w:hAnsi="Tahoma" w:cs="Tahoma"/>
                <w:b/>
              </w:rPr>
            </w:pPr>
            <w:r w:rsidRPr="007459B8">
              <w:rPr>
                <w:rFonts w:ascii="Tahoma" w:hAnsi="Tahoma" w:cs="Tahoma"/>
                <w:b/>
              </w:rPr>
              <w:t>2.</w:t>
            </w:r>
          </w:p>
        </w:tc>
        <w:tc>
          <w:tcPr>
            <w:tcW w:w="3184" w:type="dxa"/>
            <w:shd w:val="clear" w:color="auto" w:fill="auto"/>
          </w:tcPr>
          <w:p w14:paraId="541AED5F" w14:textId="77777777" w:rsidR="007459B8" w:rsidRPr="007459B8" w:rsidRDefault="007459B8" w:rsidP="001D7148">
            <w:pPr>
              <w:keepNext/>
              <w:keepLines/>
              <w:jc w:val="both"/>
              <w:rPr>
                <w:rFonts w:ascii="Tahoma" w:hAnsi="Tahoma" w:cs="Tahoma"/>
                <w:b/>
              </w:rPr>
            </w:pPr>
          </w:p>
        </w:tc>
        <w:tc>
          <w:tcPr>
            <w:tcW w:w="2943" w:type="dxa"/>
            <w:shd w:val="clear" w:color="auto" w:fill="auto"/>
          </w:tcPr>
          <w:p w14:paraId="28112F47" w14:textId="77777777" w:rsidR="007459B8" w:rsidRPr="007459B8" w:rsidRDefault="007459B8" w:rsidP="001D7148">
            <w:pPr>
              <w:keepNext/>
              <w:keepLines/>
              <w:jc w:val="both"/>
              <w:rPr>
                <w:rFonts w:ascii="Tahoma" w:hAnsi="Tahoma" w:cs="Tahoma"/>
                <w:b/>
              </w:rPr>
            </w:pPr>
          </w:p>
        </w:tc>
        <w:tc>
          <w:tcPr>
            <w:tcW w:w="2409" w:type="dxa"/>
            <w:shd w:val="clear" w:color="auto" w:fill="auto"/>
          </w:tcPr>
          <w:p w14:paraId="364F817F" w14:textId="77777777" w:rsidR="007459B8" w:rsidRPr="007459B8" w:rsidRDefault="007459B8" w:rsidP="001D7148">
            <w:pPr>
              <w:keepNext/>
              <w:keepLines/>
              <w:jc w:val="both"/>
              <w:rPr>
                <w:rFonts w:ascii="Tahoma" w:hAnsi="Tahoma" w:cs="Tahoma"/>
                <w:b/>
              </w:rPr>
            </w:pPr>
          </w:p>
        </w:tc>
      </w:tr>
      <w:tr w:rsidR="007459B8" w:rsidRPr="007459B8" w14:paraId="3CE628DE" w14:textId="77777777" w:rsidTr="00046B0F">
        <w:tc>
          <w:tcPr>
            <w:tcW w:w="531" w:type="dxa"/>
            <w:shd w:val="clear" w:color="auto" w:fill="auto"/>
          </w:tcPr>
          <w:p w14:paraId="47632828" w14:textId="77777777" w:rsidR="007459B8" w:rsidRPr="007459B8" w:rsidRDefault="007459B8" w:rsidP="001D7148">
            <w:pPr>
              <w:keepNext/>
              <w:keepLines/>
              <w:jc w:val="both"/>
              <w:rPr>
                <w:rFonts w:ascii="Tahoma" w:hAnsi="Tahoma" w:cs="Tahoma"/>
                <w:b/>
              </w:rPr>
            </w:pPr>
            <w:r w:rsidRPr="007459B8">
              <w:rPr>
                <w:rFonts w:ascii="Tahoma" w:hAnsi="Tahoma" w:cs="Tahoma"/>
                <w:b/>
              </w:rPr>
              <w:t>3.</w:t>
            </w:r>
          </w:p>
        </w:tc>
        <w:tc>
          <w:tcPr>
            <w:tcW w:w="3184" w:type="dxa"/>
            <w:shd w:val="clear" w:color="auto" w:fill="auto"/>
          </w:tcPr>
          <w:p w14:paraId="420855CE" w14:textId="77777777" w:rsidR="007459B8" w:rsidRPr="007459B8" w:rsidRDefault="007459B8" w:rsidP="001D7148">
            <w:pPr>
              <w:keepNext/>
              <w:keepLines/>
              <w:jc w:val="both"/>
              <w:rPr>
                <w:rFonts w:ascii="Tahoma" w:hAnsi="Tahoma" w:cs="Tahoma"/>
                <w:b/>
              </w:rPr>
            </w:pPr>
          </w:p>
        </w:tc>
        <w:tc>
          <w:tcPr>
            <w:tcW w:w="2943" w:type="dxa"/>
            <w:shd w:val="clear" w:color="auto" w:fill="auto"/>
          </w:tcPr>
          <w:p w14:paraId="54D0A06B" w14:textId="77777777" w:rsidR="007459B8" w:rsidRPr="007459B8" w:rsidRDefault="007459B8" w:rsidP="001D7148">
            <w:pPr>
              <w:keepNext/>
              <w:keepLines/>
              <w:jc w:val="both"/>
              <w:rPr>
                <w:rFonts w:ascii="Tahoma" w:hAnsi="Tahoma" w:cs="Tahoma"/>
                <w:b/>
              </w:rPr>
            </w:pPr>
          </w:p>
        </w:tc>
        <w:tc>
          <w:tcPr>
            <w:tcW w:w="2409" w:type="dxa"/>
            <w:shd w:val="clear" w:color="auto" w:fill="auto"/>
          </w:tcPr>
          <w:p w14:paraId="62A707E1" w14:textId="77777777" w:rsidR="007459B8" w:rsidRPr="007459B8" w:rsidRDefault="007459B8" w:rsidP="001D7148">
            <w:pPr>
              <w:keepNext/>
              <w:keepLines/>
              <w:jc w:val="both"/>
              <w:rPr>
                <w:rFonts w:ascii="Tahoma" w:hAnsi="Tahoma" w:cs="Tahoma"/>
                <w:b/>
              </w:rPr>
            </w:pPr>
          </w:p>
        </w:tc>
      </w:tr>
      <w:tr w:rsidR="007459B8" w:rsidRPr="007459B8" w14:paraId="1D7BF6AE" w14:textId="77777777" w:rsidTr="00046B0F">
        <w:tc>
          <w:tcPr>
            <w:tcW w:w="531" w:type="dxa"/>
            <w:shd w:val="clear" w:color="auto" w:fill="auto"/>
          </w:tcPr>
          <w:p w14:paraId="64BA963A" w14:textId="77777777" w:rsidR="007459B8" w:rsidRPr="007459B8" w:rsidRDefault="007459B8" w:rsidP="001D7148">
            <w:pPr>
              <w:keepNext/>
              <w:keepLines/>
              <w:jc w:val="both"/>
              <w:rPr>
                <w:rFonts w:ascii="Tahoma" w:hAnsi="Tahoma" w:cs="Tahoma"/>
                <w:b/>
              </w:rPr>
            </w:pPr>
            <w:r w:rsidRPr="007459B8">
              <w:rPr>
                <w:rFonts w:ascii="Tahoma" w:hAnsi="Tahoma" w:cs="Tahoma"/>
                <w:b/>
              </w:rPr>
              <w:t>…</w:t>
            </w:r>
          </w:p>
        </w:tc>
        <w:tc>
          <w:tcPr>
            <w:tcW w:w="3184" w:type="dxa"/>
            <w:shd w:val="clear" w:color="auto" w:fill="auto"/>
          </w:tcPr>
          <w:p w14:paraId="65221725" w14:textId="77777777" w:rsidR="007459B8" w:rsidRPr="007459B8" w:rsidRDefault="007459B8" w:rsidP="001D7148">
            <w:pPr>
              <w:keepNext/>
              <w:keepLines/>
              <w:jc w:val="both"/>
              <w:rPr>
                <w:rFonts w:ascii="Tahoma" w:hAnsi="Tahoma" w:cs="Tahoma"/>
                <w:b/>
              </w:rPr>
            </w:pPr>
          </w:p>
        </w:tc>
        <w:tc>
          <w:tcPr>
            <w:tcW w:w="2943" w:type="dxa"/>
            <w:shd w:val="clear" w:color="auto" w:fill="auto"/>
          </w:tcPr>
          <w:p w14:paraId="67DECBBE" w14:textId="77777777" w:rsidR="007459B8" w:rsidRPr="007459B8" w:rsidRDefault="007459B8" w:rsidP="001D7148">
            <w:pPr>
              <w:keepNext/>
              <w:keepLines/>
              <w:jc w:val="both"/>
              <w:rPr>
                <w:rFonts w:ascii="Tahoma" w:hAnsi="Tahoma" w:cs="Tahoma"/>
                <w:b/>
              </w:rPr>
            </w:pPr>
          </w:p>
        </w:tc>
        <w:tc>
          <w:tcPr>
            <w:tcW w:w="2409" w:type="dxa"/>
            <w:shd w:val="clear" w:color="auto" w:fill="auto"/>
          </w:tcPr>
          <w:p w14:paraId="693B280A" w14:textId="77777777" w:rsidR="007459B8" w:rsidRPr="007459B8" w:rsidRDefault="007459B8" w:rsidP="001D7148">
            <w:pPr>
              <w:keepNext/>
              <w:keepLines/>
              <w:jc w:val="both"/>
              <w:rPr>
                <w:rFonts w:ascii="Tahoma" w:hAnsi="Tahoma" w:cs="Tahoma"/>
                <w:b/>
              </w:rPr>
            </w:pPr>
          </w:p>
        </w:tc>
      </w:tr>
    </w:tbl>
    <w:p w14:paraId="37B32C08" w14:textId="77777777" w:rsidR="007459B8" w:rsidRPr="007459B8" w:rsidRDefault="007459B8" w:rsidP="001D7148">
      <w:pPr>
        <w:keepNext/>
        <w:keepLines/>
        <w:jc w:val="both"/>
        <w:rPr>
          <w:rFonts w:ascii="Tahoma" w:hAnsi="Tahoma" w:cs="Tahoma"/>
          <w:b/>
        </w:rPr>
      </w:pPr>
    </w:p>
    <w:p w14:paraId="6FACF8EF" w14:textId="77777777" w:rsidR="007459B8" w:rsidRPr="007459B8" w:rsidRDefault="007459B8" w:rsidP="001D7148">
      <w:pPr>
        <w:keepNext/>
        <w:keepLines/>
        <w:jc w:val="both"/>
        <w:rPr>
          <w:rFonts w:ascii="Tahoma" w:hAnsi="Tahoma" w:cs="Tahoma"/>
          <w:b/>
        </w:rPr>
      </w:pPr>
    </w:p>
    <w:p w14:paraId="59D6D458" w14:textId="77777777" w:rsidR="007459B8" w:rsidRPr="007459B8" w:rsidRDefault="007459B8" w:rsidP="001D7148">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skladno z določbami zakona, ki ureja gospodarske družbe, </w:t>
      </w:r>
      <w:r w:rsidRPr="007459B8">
        <w:rPr>
          <w:rFonts w:ascii="Tahoma" w:hAnsi="Tahoma" w:cs="Tahoma"/>
          <w:u w:val="single"/>
        </w:rPr>
        <w:t>povezane družbe</w:t>
      </w:r>
      <w:r w:rsidRPr="007459B8">
        <w:rPr>
          <w:rFonts w:ascii="Tahoma" w:hAnsi="Tahoma" w:cs="Tahoma"/>
        </w:rPr>
        <w:t xml:space="preserve"> z zgoraj navedenim gospodarskim subjektom, naslednji gospodarski subjekti:</w:t>
      </w:r>
    </w:p>
    <w:p w14:paraId="219D26FC" w14:textId="77777777" w:rsidR="007459B8" w:rsidRPr="007459B8" w:rsidRDefault="007459B8" w:rsidP="001D714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09"/>
        <w:gridCol w:w="3365"/>
        <w:gridCol w:w="1777"/>
      </w:tblGrid>
      <w:tr w:rsidR="007459B8" w:rsidRPr="007459B8" w14:paraId="49CF9235" w14:textId="77777777" w:rsidTr="00BF1FCD">
        <w:tc>
          <w:tcPr>
            <w:tcW w:w="533" w:type="dxa"/>
            <w:shd w:val="clear" w:color="auto" w:fill="auto"/>
          </w:tcPr>
          <w:p w14:paraId="24ED646B" w14:textId="77777777" w:rsidR="007459B8" w:rsidRPr="007459B8" w:rsidRDefault="007459B8" w:rsidP="001D7148">
            <w:pPr>
              <w:keepNext/>
              <w:keepLines/>
              <w:jc w:val="both"/>
              <w:rPr>
                <w:rFonts w:ascii="Tahoma" w:hAnsi="Tahoma" w:cs="Tahoma"/>
                <w:b/>
              </w:rPr>
            </w:pPr>
            <w:r w:rsidRPr="007459B8">
              <w:rPr>
                <w:rFonts w:ascii="Tahoma" w:hAnsi="Tahoma" w:cs="Tahoma"/>
                <w:b/>
              </w:rPr>
              <w:lastRenderedPageBreak/>
              <w:t>Št.</w:t>
            </w:r>
          </w:p>
        </w:tc>
        <w:tc>
          <w:tcPr>
            <w:tcW w:w="3376" w:type="dxa"/>
            <w:shd w:val="clear" w:color="auto" w:fill="auto"/>
          </w:tcPr>
          <w:p w14:paraId="423232AA" w14:textId="77777777" w:rsidR="007459B8" w:rsidRPr="007459B8" w:rsidRDefault="007459B8" w:rsidP="001D7148">
            <w:pPr>
              <w:keepNext/>
              <w:keepLines/>
              <w:jc w:val="both"/>
              <w:rPr>
                <w:rFonts w:ascii="Tahoma" w:hAnsi="Tahoma" w:cs="Tahoma"/>
                <w:b/>
              </w:rPr>
            </w:pPr>
            <w:r w:rsidRPr="007459B8">
              <w:rPr>
                <w:rFonts w:ascii="Tahoma" w:hAnsi="Tahoma" w:cs="Tahoma"/>
                <w:b/>
              </w:rPr>
              <w:t xml:space="preserve">Naziv </w:t>
            </w:r>
          </w:p>
        </w:tc>
        <w:tc>
          <w:tcPr>
            <w:tcW w:w="3657" w:type="dxa"/>
            <w:shd w:val="clear" w:color="auto" w:fill="auto"/>
          </w:tcPr>
          <w:p w14:paraId="1ACE7CC6" w14:textId="77777777" w:rsidR="007459B8" w:rsidRPr="007459B8" w:rsidRDefault="007459B8" w:rsidP="001D7148">
            <w:pPr>
              <w:keepNext/>
              <w:keepLines/>
              <w:jc w:val="both"/>
              <w:rPr>
                <w:rFonts w:ascii="Tahoma" w:hAnsi="Tahoma" w:cs="Tahoma"/>
                <w:b/>
              </w:rPr>
            </w:pPr>
            <w:r w:rsidRPr="007459B8">
              <w:rPr>
                <w:rFonts w:ascii="Tahoma" w:hAnsi="Tahoma" w:cs="Tahoma"/>
                <w:b/>
              </w:rPr>
              <w:t xml:space="preserve">Sedež </w:t>
            </w:r>
          </w:p>
        </w:tc>
        <w:tc>
          <w:tcPr>
            <w:tcW w:w="1865" w:type="dxa"/>
            <w:shd w:val="clear" w:color="auto" w:fill="auto"/>
          </w:tcPr>
          <w:p w14:paraId="7E9589AC" w14:textId="77777777" w:rsidR="007459B8" w:rsidRPr="007459B8" w:rsidRDefault="007459B8" w:rsidP="001D7148">
            <w:pPr>
              <w:keepNext/>
              <w:keepLines/>
              <w:jc w:val="both"/>
              <w:rPr>
                <w:rFonts w:ascii="Tahoma" w:hAnsi="Tahoma" w:cs="Tahoma"/>
                <w:b/>
              </w:rPr>
            </w:pPr>
            <w:r w:rsidRPr="007459B8">
              <w:rPr>
                <w:rFonts w:ascii="Tahoma" w:hAnsi="Tahoma" w:cs="Tahoma"/>
                <w:b/>
              </w:rPr>
              <w:t>Matična številka</w:t>
            </w:r>
          </w:p>
        </w:tc>
      </w:tr>
      <w:tr w:rsidR="007459B8" w:rsidRPr="007459B8" w14:paraId="66B7F28A" w14:textId="77777777" w:rsidTr="00BF1FCD">
        <w:tc>
          <w:tcPr>
            <w:tcW w:w="533" w:type="dxa"/>
            <w:shd w:val="clear" w:color="auto" w:fill="auto"/>
          </w:tcPr>
          <w:p w14:paraId="3B28C582" w14:textId="77777777" w:rsidR="007459B8" w:rsidRPr="007459B8" w:rsidRDefault="007459B8" w:rsidP="001D7148">
            <w:pPr>
              <w:keepNext/>
              <w:keepLines/>
              <w:jc w:val="both"/>
              <w:rPr>
                <w:rFonts w:ascii="Tahoma" w:hAnsi="Tahoma" w:cs="Tahoma"/>
                <w:b/>
              </w:rPr>
            </w:pPr>
            <w:r w:rsidRPr="007459B8">
              <w:rPr>
                <w:rFonts w:ascii="Tahoma" w:hAnsi="Tahoma" w:cs="Tahoma"/>
                <w:b/>
              </w:rPr>
              <w:t>1.</w:t>
            </w:r>
          </w:p>
        </w:tc>
        <w:tc>
          <w:tcPr>
            <w:tcW w:w="3376" w:type="dxa"/>
            <w:shd w:val="clear" w:color="auto" w:fill="auto"/>
          </w:tcPr>
          <w:p w14:paraId="262DE64B" w14:textId="77777777" w:rsidR="007459B8" w:rsidRPr="007459B8" w:rsidRDefault="007459B8" w:rsidP="001D7148">
            <w:pPr>
              <w:keepNext/>
              <w:keepLines/>
              <w:jc w:val="both"/>
              <w:rPr>
                <w:rFonts w:ascii="Tahoma" w:hAnsi="Tahoma" w:cs="Tahoma"/>
                <w:b/>
              </w:rPr>
            </w:pPr>
          </w:p>
        </w:tc>
        <w:tc>
          <w:tcPr>
            <w:tcW w:w="3657" w:type="dxa"/>
            <w:shd w:val="clear" w:color="auto" w:fill="auto"/>
          </w:tcPr>
          <w:p w14:paraId="49E88B76" w14:textId="77777777" w:rsidR="007459B8" w:rsidRPr="007459B8" w:rsidRDefault="007459B8" w:rsidP="001D7148">
            <w:pPr>
              <w:keepNext/>
              <w:keepLines/>
              <w:jc w:val="both"/>
              <w:rPr>
                <w:rFonts w:ascii="Tahoma" w:hAnsi="Tahoma" w:cs="Tahoma"/>
                <w:b/>
              </w:rPr>
            </w:pPr>
          </w:p>
        </w:tc>
        <w:tc>
          <w:tcPr>
            <w:tcW w:w="1865" w:type="dxa"/>
            <w:shd w:val="clear" w:color="auto" w:fill="auto"/>
          </w:tcPr>
          <w:p w14:paraId="793AFAE4" w14:textId="77777777" w:rsidR="007459B8" w:rsidRPr="007459B8" w:rsidRDefault="007459B8" w:rsidP="001D7148">
            <w:pPr>
              <w:keepNext/>
              <w:keepLines/>
              <w:jc w:val="both"/>
              <w:rPr>
                <w:rFonts w:ascii="Tahoma" w:hAnsi="Tahoma" w:cs="Tahoma"/>
                <w:b/>
              </w:rPr>
            </w:pPr>
          </w:p>
        </w:tc>
      </w:tr>
      <w:tr w:rsidR="007459B8" w:rsidRPr="007459B8" w14:paraId="05AA35C1" w14:textId="77777777" w:rsidTr="00BF1FCD">
        <w:tc>
          <w:tcPr>
            <w:tcW w:w="533" w:type="dxa"/>
            <w:shd w:val="clear" w:color="auto" w:fill="auto"/>
          </w:tcPr>
          <w:p w14:paraId="39E07FC2" w14:textId="77777777" w:rsidR="007459B8" w:rsidRPr="007459B8" w:rsidRDefault="007459B8" w:rsidP="001D7148">
            <w:pPr>
              <w:keepNext/>
              <w:keepLines/>
              <w:jc w:val="both"/>
              <w:rPr>
                <w:rFonts w:ascii="Tahoma" w:hAnsi="Tahoma" w:cs="Tahoma"/>
                <w:b/>
              </w:rPr>
            </w:pPr>
            <w:r w:rsidRPr="007459B8">
              <w:rPr>
                <w:rFonts w:ascii="Tahoma" w:hAnsi="Tahoma" w:cs="Tahoma"/>
                <w:b/>
              </w:rPr>
              <w:t>2.</w:t>
            </w:r>
          </w:p>
        </w:tc>
        <w:tc>
          <w:tcPr>
            <w:tcW w:w="3376" w:type="dxa"/>
            <w:shd w:val="clear" w:color="auto" w:fill="auto"/>
          </w:tcPr>
          <w:p w14:paraId="74921754" w14:textId="77777777" w:rsidR="007459B8" w:rsidRPr="007459B8" w:rsidRDefault="007459B8" w:rsidP="001D7148">
            <w:pPr>
              <w:keepNext/>
              <w:keepLines/>
              <w:jc w:val="both"/>
              <w:rPr>
                <w:rFonts w:ascii="Tahoma" w:hAnsi="Tahoma" w:cs="Tahoma"/>
                <w:b/>
              </w:rPr>
            </w:pPr>
          </w:p>
        </w:tc>
        <w:tc>
          <w:tcPr>
            <w:tcW w:w="3657" w:type="dxa"/>
            <w:shd w:val="clear" w:color="auto" w:fill="auto"/>
          </w:tcPr>
          <w:p w14:paraId="2395FA43" w14:textId="77777777" w:rsidR="007459B8" w:rsidRPr="007459B8" w:rsidRDefault="007459B8" w:rsidP="001D7148">
            <w:pPr>
              <w:keepNext/>
              <w:keepLines/>
              <w:jc w:val="both"/>
              <w:rPr>
                <w:rFonts w:ascii="Tahoma" w:hAnsi="Tahoma" w:cs="Tahoma"/>
                <w:b/>
              </w:rPr>
            </w:pPr>
          </w:p>
        </w:tc>
        <w:tc>
          <w:tcPr>
            <w:tcW w:w="1865" w:type="dxa"/>
            <w:shd w:val="clear" w:color="auto" w:fill="auto"/>
          </w:tcPr>
          <w:p w14:paraId="4BAEA2D9" w14:textId="77777777" w:rsidR="007459B8" w:rsidRPr="007459B8" w:rsidRDefault="007459B8" w:rsidP="001D7148">
            <w:pPr>
              <w:keepNext/>
              <w:keepLines/>
              <w:jc w:val="both"/>
              <w:rPr>
                <w:rFonts w:ascii="Tahoma" w:hAnsi="Tahoma" w:cs="Tahoma"/>
                <w:b/>
              </w:rPr>
            </w:pPr>
          </w:p>
        </w:tc>
      </w:tr>
      <w:tr w:rsidR="007459B8" w:rsidRPr="007459B8" w14:paraId="23715EAC" w14:textId="77777777" w:rsidTr="00BF1FCD">
        <w:tc>
          <w:tcPr>
            <w:tcW w:w="533" w:type="dxa"/>
            <w:shd w:val="clear" w:color="auto" w:fill="auto"/>
          </w:tcPr>
          <w:p w14:paraId="6DDCD533" w14:textId="77777777" w:rsidR="007459B8" w:rsidRPr="007459B8" w:rsidRDefault="007459B8" w:rsidP="001D7148">
            <w:pPr>
              <w:keepNext/>
              <w:keepLines/>
              <w:jc w:val="both"/>
              <w:rPr>
                <w:rFonts w:ascii="Tahoma" w:hAnsi="Tahoma" w:cs="Tahoma"/>
                <w:b/>
              </w:rPr>
            </w:pPr>
            <w:r w:rsidRPr="007459B8">
              <w:rPr>
                <w:rFonts w:ascii="Tahoma" w:hAnsi="Tahoma" w:cs="Tahoma"/>
                <w:b/>
              </w:rPr>
              <w:t>3.</w:t>
            </w:r>
          </w:p>
        </w:tc>
        <w:tc>
          <w:tcPr>
            <w:tcW w:w="3376" w:type="dxa"/>
            <w:shd w:val="clear" w:color="auto" w:fill="auto"/>
          </w:tcPr>
          <w:p w14:paraId="4BEBE62F" w14:textId="77777777" w:rsidR="007459B8" w:rsidRPr="007459B8" w:rsidRDefault="007459B8" w:rsidP="001D7148">
            <w:pPr>
              <w:keepNext/>
              <w:keepLines/>
              <w:jc w:val="both"/>
              <w:rPr>
                <w:rFonts w:ascii="Tahoma" w:hAnsi="Tahoma" w:cs="Tahoma"/>
                <w:b/>
              </w:rPr>
            </w:pPr>
          </w:p>
        </w:tc>
        <w:tc>
          <w:tcPr>
            <w:tcW w:w="3657" w:type="dxa"/>
            <w:shd w:val="clear" w:color="auto" w:fill="auto"/>
          </w:tcPr>
          <w:p w14:paraId="33EA7F34" w14:textId="77777777" w:rsidR="007459B8" w:rsidRPr="007459B8" w:rsidRDefault="007459B8" w:rsidP="001D7148">
            <w:pPr>
              <w:keepNext/>
              <w:keepLines/>
              <w:jc w:val="both"/>
              <w:rPr>
                <w:rFonts w:ascii="Tahoma" w:hAnsi="Tahoma" w:cs="Tahoma"/>
                <w:b/>
              </w:rPr>
            </w:pPr>
          </w:p>
        </w:tc>
        <w:tc>
          <w:tcPr>
            <w:tcW w:w="1865" w:type="dxa"/>
            <w:shd w:val="clear" w:color="auto" w:fill="auto"/>
          </w:tcPr>
          <w:p w14:paraId="461EB778" w14:textId="77777777" w:rsidR="007459B8" w:rsidRPr="007459B8" w:rsidRDefault="007459B8" w:rsidP="001D7148">
            <w:pPr>
              <w:keepNext/>
              <w:keepLines/>
              <w:jc w:val="both"/>
              <w:rPr>
                <w:rFonts w:ascii="Tahoma" w:hAnsi="Tahoma" w:cs="Tahoma"/>
                <w:b/>
              </w:rPr>
            </w:pPr>
          </w:p>
        </w:tc>
      </w:tr>
      <w:tr w:rsidR="007459B8" w:rsidRPr="007459B8" w14:paraId="7AAC97FD" w14:textId="77777777" w:rsidTr="00BF1FCD">
        <w:tc>
          <w:tcPr>
            <w:tcW w:w="533" w:type="dxa"/>
            <w:shd w:val="clear" w:color="auto" w:fill="auto"/>
          </w:tcPr>
          <w:p w14:paraId="4F49AB6C" w14:textId="77777777" w:rsidR="007459B8" w:rsidRPr="007459B8" w:rsidRDefault="007459B8" w:rsidP="001D7148">
            <w:pPr>
              <w:keepNext/>
              <w:keepLines/>
              <w:jc w:val="both"/>
              <w:rPr>
                <w:rFonts w:ascii="Tahoma" w:hAnsi="Tahoma" w:cs="Tahoma"/>
                <w:b/>
              </w:rPr>
            </w:pPr>
            <w:r w:rsidRPr="007459B8">
              <w:rPr>
                <w:rFonts w:ascii="Tahoma" w:hAnsi="Tahoma" w:cs="Tahoma"/>
                <w:b/>
              </w:rPr>
              <w:t>….</w:t>
            </w:r>
          </w:p>
        </w:tc>
        <w:tc>
          <w:tcPr>
            <w:tcW w:w="3376" w:type="dxa"/>
            <w:shd w:val="clear" w:color="auto" w:fill="auto"/>
          </w:tcPr>
          <w:p w14:paraId="58423E40" w14:textId="77777777" w:rsidR="007459B8" w:rsidRPr="007459B8" w:rsidRDefault="007459B8" w:rsidP="001D7148">
            <w:pPr>
              <w:keepNext/>
              <w:keepLines/>
              <w:jc w:val="both"/>
              <w:rPr>
                <w:rFonts w:ascii="Tahoma" w:hAnsi="Tahoma" w:cs="Tahoma"/>
                <w:b/>
              </w:rPr>
            </w:pPr>
          </w:p>
        </w:tc>
        <w:tc>
          <w:tcPr>
            <w:tcW w:w="3657" w:type="dxa"/>
            <w:shd w:val="clear" w:color="auto" w:fill="auto"/>
          </w:tcPr>
          <w:p w14:paraId="005B0C4C" w14:textId="77777777" w:rsidR="007459B8" w:rsidRPr="007459B8" w:rsidRDefault="007459B8" w:rsidP="001D7148">
            <w:pPr>
              <w:keepNext/>
              <w:keepLines/>
              <w:jc w:val="both"/>
              <w:rPr>
                <w:rFonts w:ascii="Tahoma" w:hAnsi="Tahoma" w:cs="Tahoma"/>
                <w:b/>
              </w:rPr>
            </w:pPr>
          </w:p>
        </w:tc>
        <w:tc>
          <w:tcPr>
            <w:tcW w:w="1865" w:type="dxa"/>
            <w:shd w:val="clear" w:color="auto" w:fill="auto"/>
          </w:tcPr>
          <w:p w14:paraId="3FF37A6E" w14:textId="77777777" w:rsidR="007459B8" w:rsidRPr="007459B8" w:rsidRDefault="007459B8" w:rsidP="001D7148">
            <w:pPr>
              <w:keepNext/>
              <w:keepLines/>
              <w:jc w:val="both"/>
              <w:rPr>
                <w:rFonts w:ascii="Tahoma" w:hAnsi="Tahoma" w:cs="Tahoma"/>
                <w:b/>
              </w:rPr>
            </w:pPr>
          </w:p>
        </w:tc>
      </w:tr>
    </w:tbl>
    <w:p w14:paraId="4A4FBED1" w14:textId="77777777" w:rsidR="007459B8" w:rsidRPr="007459B8" w:rsidRDefault="007459B8" w:rsidP="001D7148">
      <w:pPr>
        <w:keepNext/>
        <w:keepLines/>
        <w:jc w:val="both"/>
        <w:rPr>
          <w:rFonts w:ascii="Tahoma" w:hAnsi="Tahoma" w:cs="Tahoma"/>
        </w:rPr>
      </w:pPr>
    </w:p>
    <w:p w14:paraId="70584625" w14:textId="77777777" w:rsidR="007459B8" w:rsidRPr="007459B8" w:rsidRDefault="007459B8" w:rsidP="001D7148">
      <w:pPr>
        <w:keepNext/>
        <w:keepLines/>
        <w:jc w:val="both"/>
        <w:rPr>
          <w:rFonts w:ascii="Tahoma" w:hAnsi="Tahoma" w:cs="Tahoma"/>
        </w:rPr>
      </w:pPr>
      <w:r w:rsidRPr="007459B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587DAB4" w14:textId="77777777" w:rsidR="007459B8" w:rsidRPr="007459B8" w:rsidRDefault="007459B8" w:rsidP="001D7148">
      <w:pPr>
        <w:keepNext/>
        <w:keepLines/>
        <w:jc w:val="both"/>
        <w:rPr>
          <w:rFonts w:ascii="Tahoma" w:hAnsi="Tahoma" w:cs="Tahoma"/>
        </w:rPr>
      </w:pPr>
    </w:p>
    <w:p w14:paraId="47DDD62D" w14:textId="101D3C3C" w:rsidR="007459B8" w:rsidRPr="007459B8" w:rsidRDefault="007459B8" w:rsidP="001D7148">
      <w:pPr>
        <w:keepNext/>
        <w:keepLines/>
        <w:jc w:val="both"/>
        <w:rPr>
          <w:rFonts w:ascii="Tahoma" w:hAnsi="Tahoma" w:cs="Tahoma"/>
        </w:rPr>
      </w:pPr>
      <w:r w:rsidRPr="007459B8">
        <w:rPr>
          <w:rFonts w:ascii="Tahoma" w:hAnsi="Tahoma" w:cs="Tahoma"/>
        </w:rPr>
        <w:t xml:space="preserve">S podpisom te izjave jamčim za točnost in resničnost podatkov ter se zavedam, da je </w:t>
      </w:r>
      <w:r w:rsidR="004C2303">
        <w:rPr>
          <w:rFonts w:ascii="Tahoma" w:hAnsi="Tahoma" w:cs="Tahoma"/>
        </w:rPr>
        <w:t>okvirni sporazum</w:t>
      </w:r>
      <w:r w:rsidR="004C2303" w:rsidRPr="007459B8">
        <w:rPr>
          <w:rFonts w:ascii="Tahoma" w:hAnsi="Tahoma" w:cs="Tahoma"/>
        </w:rPr>
        <w:t xml:space="preserve"> </w:t>
      </w:r>
      <w:r w:rsidRPr="007459B8">
        <w:rPr>
          <w:rFonts w:ascii="Tahoma" w:hAnsi="Tahoma" w:cs="Tahoma"/>
        </w:rPr>
        <w:t>v primeru lažne izjave ali neresničnih podatkov o dejstvih v izjavi nič</w:t>
      </w:r>
      <w:r w:rsidR="004C2303">
        <w:rPr>
          <w:rFonts w:ascii="Tahoma" w:hAnsi="Tahoma" w:cs="Tahoma"/>
        </w:rPr>
        <w:t>e</w:t>
      </w:r>
      <w:r w:rsidRPr="007459B8">
        <w:rPr>
          <w:rFonts w:ascii="Tahoma" w:hAnsi="Tahoma" w:cs="Tahoma"/>
        </w:rPr>
        <w:t>n. Zavezujem se, da bom naročnika obvestil o vsaki spremembi posredovanih podatkov.</w:t>
      </w:r>
    </w:p>
    <w:p w14:paraId="246E4B53" w14:textId="77777777" w:rsidR="007459B8" w:rsidRPr="007459B8" w:rsidRDefault="007459B8" w:rsidP="001D7148">
      <w:pPr>
        <w:keepNext/>
        <w:keepLines/>
        <w:jc w:val="both"/>
        <w:rPr>
          <w:rFonts w:ascii="Tahoma" w:hAnsi="Tahoma" w:cs="Tahoma"/>
          <w:b/>
        </w:rPr>
      </w:pPr>
    </w:p>
    <w:p w14:paraId="364C73DD" w14:textId="77777777" w:rsidR="007459B8" w:rsidRPr="007459B8" w:rsidRDefault="007459B8" w:rsidP="001D7148">
      <w:pPr>
        <w:keepNext/>
        <w:keepLines/>
        <w:jc w:val="both"/>
        <w:rPr>
          <w:rFonts w:ascii="Tahoma" w:hAnsi="Tahoma" w:cs="Tahoma"/>
          <w:i/>
          <w:u w:val="single"/>
        </w:rPr>
      </w:pPr>
    </w:p>
    <w:p w14:paraId="2E05AE6B" w14:textId="77777777" w:rsidR="007459B8" w:rsidRPr="007459B8" w:rsidRDefault="007459B8" w:rsidP="001D7148">
      <w:pPr>
        <w:keepNext/>
        <w:keepLines/>
        <w:jc w:val="both"/>
        <w:rPr>
          <w:rFonts w:ascii="Tahoma" w:hAnsi="Tahoma" w:cs="Tahoma"/>
          <w:i/>
          <w:u w:val="single"/>
        </w:rPr>
      </w:pPr>
      <w:r w:rsidRPr="007459B8">
        <w:rPr>
          <w:rFonts w:ascii="Tahoma" w:hAnsi="Tahoma" w:cs="Tahoma"/>
          <w:i/>
          <w:u w:val="single"/>
        </w:rPr>
        <w:t>Vse izjave podajamo pod kazensko in materialno odgovornostjo.</w:t>
      </w:r>
    </w:p>
    <w:p w14:paraId="2B00FD23" w14:textId="77777777" w:rsidR="007459B8" w:rsidRPr="007459B8" w:rsidRDefault="007459B8" w:rsidP="001D7148">
      <w:pPr>
        <w:keepNext/>
        <w:keepLines/>
        <w:jc w:val="both"/>
        <w:rPr>
          <w:rFonts w:ascii="Tahoma" w:hAnsi="Tahoma" w:cs="Tahoma"/>
          <w:b/>
        </w:rPr>
      </w:pPr>
    </w:p>
    <w:p w14:paraId="5FFBFF61" w14:textId="77777777" w:rsidR="007459B8" w:rsidRPr="007459B8" w:rsidRDefault="007459B8" w:rsidP="001D7148">
      <w:pPr>
        <w:keepNext/>
        <w:keepLines/>
        <w:jc w:val="both"/>
        <w:rPr>
          <w:rFonts w:ascii="Tahoma" w:hAnsi="Tahoma" w:cs="Tahoma"/>
          <w:b/>
        </w:rPr>
      </w:pPr>
    </w:p>
    <w:p w14:paraId="61811A02" w14:textId="77777777" w:rsidR="007459B8" w:rsidRPr="007459B8" w:rsidRDefault="007459B8" w:rsidP="001D7148">
      <w:pPr>
        <w:keepNext/>
        <w:keepLines/>
        <w:jc w:val="both"/>
        <w:rPr>
          <w:rFonts w:ascii="Tahoma" w:hAnsi="Tahoma" w:cs="Tahoma"/>
          <w:b/>
        </w:rPr>
      </w:pPr>
    </w:p>
    <w:tbl>
      <w:tblPr>
        <w:tblW w:w="8759" w:type="dxa"/>
        <w:tblInd w:w="30" w:type="dxa"/>
        <w:tblLayout w:type="fixed"/>
        <w:tblCellMar>
          <w:left w:w="30" w:type="dxa"/>
          <w:right w:w="30" w:type="dxa"/>
        </w:tblCellMar>
        <w:tblLook w:val="0000" w:firstRow="0" w:lastRow="0" w:firstColumn="0" w:lastColumn="0" w:noHBand="0" w:noVBand="0"/>
      </w:tblPr>
      <w:tblGrid>
        <w:gridCol w:w="3402"/>
        <w:gridCol w:w="2552"/>
        <w:gridCol w:w="2805"/>
      </w:tblGrid>
      <w:tr w:rsidR="007459B8" w:rsidRPr="007459B8" w14:paraId="33BC192E" w14:textId="77777777" w:rsidTr="00046B0F">
        <w:trPr>
          <w:trHeight w:val="235"/>
        </w:trPr>
        <w:tc>
          <w:tcPr>
            <w:tcW w:w="3402" w:type="dxa"/>
            <w:tcBorders>
              <w:bottom w:val="single" w:sz="4" w:space="0" w:color="auto"/>
            </w:tcBorders>
          </w:tcPr>
          <w:p w14:paraId="30CF9C8A" w14:textId="77777777" w:rsidR="007459B8" w:rsidRPr="007459B8" w:rsidRDefault="007459B8" w:rsidP="001D7148">
            <w:pPr>
              <w:keepNext/>
              <w:keepLines/>
              <w:jc w:val="both"/>
              <w:rPr>
                <w:rFonts w:ascii="Tahoma" w:hAnsi="Tahoma" w:cs="Tahoma"/>
                <w:snapToGrid w:val="0"/>
              </w:rPr>
            </w:pPr>
          </w:p>
        </w:tc>
        <w:tc>
          <w:tcPr>
            <w:tcW w:w="2552" w:type="dxa"/>
          </w:tcPr>
          <w:p w14:paraId="27B51D7F" w14:textId="77777777" w:rsidR="007459B8" w:rsidRPr="007459B8" w:rsidRDefault="007459B8" w:rsidP="001D7148">
            <w:pPr>
              <w:keepNext/>
              <w:keepLines/>
              <w:jc w:val="center"/>
              <w:rPr>
                <w:rFonts w:ascii="Tahoma" w:hAnsi="Tahoma" w:cs="Tahoma"/>
                <w:snapToGrid w:val="0"/>
              </w:rPr>
            </w:pPr>
          </w:p>
        </w:tc>
        <w:tc>
          <w:tcPr>
            <w:tcW w:w="2805" w:type="dxa"/>
            <w:tcBorders>
              <w:bottom w:val="single" w:sz="4" w:space="0" w:color="auto"/>
            </w:tcBorders>
          </w:tcPr>
          <w:p w14:paraId="6A394FED" w14:textId="77777777" w:rsidR="007459B8" w:rsidRPr="007459B8" w:rsidRDefault="007459B8" w:rsidP="001D7148">
            <w:pPr>
              <w:keepNext/>
              <w:keepLines/>
              <w:tabs>
                <w:tab w:val="left" w:pos="567"/>
                <w:tab w:val="num" w:pos="851"/>
                <w:tab w:val="left" w:pos="993"/>
              </w:tabs>
              <w:ind w:left="-30"/>
              <w:jc w:val="both"/>
              <w:rPr>
                <w:rFonts w:ascii="Tahoma" w:hAnsi="Tahoma" w:cs="Tahoma"/>
                <w:snapToGrid w:val="0"/>
                <w:sz w:val="28"/>
              </w:rPr>
            </w:pPr>
          </w:p>
        </w:tc>
      </w:tr>
      <w:tr w:rsidR="007459B8" w:rsidRPr="007459B8" w14:paraId="76CB3D39" w14:textId="77777777" w:rsidTr="00046B0F">
        <w:trPr>
          <w:trHeight w:val="235"/>
        </w:trPr>
        <w:tc>
          <w:tcPr>
            <w:tcW w:w="3402" w:type="dxa"/>
            <w:tcBorders>
              <w:top w:val="single" w:sz="4" w:space="0" w:color="auto"/>
            </w:tcBorders>
          </w:tcPr>
          <w:p w14:paraId="521ECAA2" w14:textId="77777777" w:rsidR="007459B8" w:rsidRPr="007459B8" w:rsidRDefault="007459B8" w:rsidP="001D7148">
            <w:pPr>
              <w:keepNext/>
              <w:keepLines/>
              <w:jc w:val="center"/>
              <w:rPr>
                <w:rFonts w:ascii="Tahoma" w:hAnsi="Tahoma" w:cs="Tahoma"/>
                <w:snapToGrid w:val="0"/>
              </w:rPr>
            </w:pPr>
            <w:r w:rsidRPr="007459B8">
              <w:rPr>
                <w:rFonts w:ascii="Tahoma" w:hAnsi="Tahoma" w:cs="Tahoma"/>
                <w:snapToGrid w:val="0"/>
              </w:rPr>
              <w:t>(kraj, datum)</w:t>
            </w:r>
          </w:p>
        </w:tc>
        <w:tc>
          <w:tcPr>
            <w:tcW w:w="2552" w:type="dxa"/>
          </w:tcPr>
          <w:p w14:paraId="0250894A" w14:textId="77777777" w:rsidR="007459B8" w:rsidRPr="007459B8" w:rsidRDefault="007459B8" w:rsidP="001D7148">
            <w:pPr>
              <w:keepNext/>
              <w:keepLines/>
              <w:jc w:val="center"/>
              <w:rPr>
                <w:rFonts w:ascii="Tahoma" w:hAnsi="Tahoma" w:cs="Tahoma"/>
                <w:snapToGrid w:val="0"/>
              </w:rPr>
            </w:pPr>
            <w:r w:rsidRPr="007459B8">
              <w:rPr>
                <w:rFonts w:ascii="Tahoma" w:hAnsi="Tahoma" w:cs="Tahoma"/>
                <w:snapToGrid w:val="0"/>
              </w:rPr>
              <w:t>žig</w:t>
            </w:r>
          </w:p>
        </w:tc>
        <w:tc>
          <w:tcPr>
            <w:tcW w:w="2805" w:type="dxa"/>
            <w:tcBorders>
              <w:top w:val="single" w:sz="4" w:space="0" w:color="auto"/>
            </w:tcBorders>
          </w:tcPr>
          <w:p w14:paraId="66AF8697" w14:textId="77777777" w:rsidR="007459B8" w:rsidRPr="007459B8" w:rsidRDefault="007459B8" w:rsidP="001D7148">
            <w:pPr>
              <w:keepNext/>
              <w:keepLines/>
              <w:ind w:left="-30"/>
              <w:jc w:val="both"/>
              <w:rPr>
                <w:rFonts w:ascii="Tahoma" w:hAnsi="Tahoma" w:cs="Tahoma"/>
                <w:snapToGrid w:val="0"/>
              </w:rPr>
            </w:pPr>
            <w:r w:rsidRPr="007459B8">
              <w:rPr>
                <w:rFonts w:ascii="Tahoma" w:hAnsi="Tahoma" w:cs="Tahoma"/>
                <w:snapToGrid w:val="0"/>
              </w:rPr>
              <w:t>(Naziv in podpis ponudnika, partnerja, podizvajalca)</w:t>
            </w:r>
          </w:p>
        </w:tc>
      </w:tr>
    </w:tbl>
    <w:p w14:paraId="6DF8B9E7" w14:textId="77777777" w:rsidR="007459B8" w:rsidRPr="007459B8" w:rsidRDefault="007459B8" w:rsidP="001D7148">
      <w:pPr>
        <w:keepNext/>
        <w:keepLines/>
        <w:tabs>
          <w:tab w:val="left" w:pos="284"/>
        </w:tabs>
        <w:jc w:val="both"/>
        <w:rPr>
          <w:rFonts w:ascii="Tahoma" w:hAnsi="Tahoma" w:cs="Tahoma"/>
        </w:rPr>
      </w:pPr>
    </w:p>
    <w:p w14:paraId="7A00B90B" w14:textId="77777777" w:rsidR="007459B8" w:rsidRPr="007459B8" w:rsidRDefault="007459B8" w:rsidP="001D7148">
      <w:pPr>
        <w:keepNext/>
        <w:keepLines/>
        <w:tabs>
          <w:tab w:val="left" w:pos="284"/>
        </w:tabs>
        <w:jc w:val="both"/>
        <w:rPr>
          <w:rFonts w:ascii="Tahoma" w:hAnsi="Tahoma" w:cs="Tahoma"/>
        </w:rPr>
      </w:pPr>
    </w:p>
    <w:p w14:paraId="08C7CB05" w14:textId="77777777" w:rsidR="007459B8" w:rsidRPr="007459B8" w:rsidRDefault="007459B8" w:rsidP="001D7148">
      <w:pPr>
        <w:keepNext/>
        <w:keepLines/>
        <w:tabs>
          <w:tab w:val="left" w:pos="284"/>
        </w:tabs>
        <w:jc w:val="both"/>
        <w:rPr>
          <w:rFonts w:ascii="Tahoma" w:hAnsi="Tahoma" w:cs="Tahoma"/>
          <w:i/>
        </w:rPr>
      </w:pPr>
      <w:r w:rsidRPr="007459B8">
        <w:rPr>
          <w:rFonts w:ascii="Tahoma" w:hAnsi="Tahoma" w:cs="Tahoma"/>
          <w:b/>
          <w:i/>
        </w:rPr>
        <w:t>Opomba</w:t>
      </w:r>
      <w:r w:rsidRPr="007459B8">
        <w:rPr>
          <w:rFonts w:ascii="Tahoma" w:hAnsi="Tahoma" w:cs="Tahoma"/>
          <w:i/>
        </w:rPr>
        <w:t>: Izjava je lahko podana tudi na lastnem obrazcu.</w:t>
      </w:r>
    </w:p>
    <w:p w14:paraId="73C42135" w14:textId="77777777" w:rsidR="007459B8" w:rsidRPr="007459B8" w:rsidRDefault="007459B8" w:rsidP="001D7148">
      <w:pPr>
        <w:keepNext/>
        <w:keepLines/>
        <w:tabs>
          <w:tab w:val="left" w:pos="284"/>
        </w:tabs>
        <w:jc w:val="both"/>
        <w:rPr>
          <w:rFonts w:ascii="Tahoma" w:hAnsi="Tahoma" w:cs="Tahoma"/>
        </w:rPr>
      </w:pPr>
    </w:p>
    <w:p w14:paraId="463AD667" w14:textId="77777777" w:rsidR="007459B8" w:rsidRPr="007459B8" w:rsidRDefault="007459B8" w:rsidP="001D7148">
      <w:pPr>
        <w:keepNext/>
        <w:keepLines/>
        <w:tabs>
          <w:tab w:val="left" w:pos="284"/>
        </w:tabs>
        <w:jc w:val="both"/>
        <w:rPr>
          <w:rFonts w:ascii="Tahoma" w:hAnsi="Tahoma" w:cs="Tahoma"/>
        </w:rPr>
      </w:pPr>
    </w:p>
    <w:p w14:paraId="5A4019D7" w14:textId="77777777" w:rsidR="007459B8" w:rsidRPr="007459B8" w:rsidRDefault="007459B8" w:rsidP="001D7148">
      <w:pPr>
        <w:keepNext/>
        <w:keepLines/>
        <w:jc w:val="both"/>
        <w:rPr>
          <w:rFonts w:ascii="Tahoma" w:hAnsi="Tahoma" w:cs="Tahoma"/>
          <w:bCs/>
          <w:i/>
          <w:noProof/>
          <w:sz w:val="18"/>
          <w:szCs w:val="18"/>
        </w:rPr>
      </w:pPr>
    </w:p>
    <w:p w14:paraId="682C2093" w14:textId="77777777" w:rsidR="007459B8" w:rsidRPr="007459B8" w:rsidRDefault="007459B8" w:rsidP="001D7148">
      <w:pPr>
        <w:keepNext/>
        <w:keepLines/>
        <w:jc w:val="both"/>
        <w:rPr>
          <w:rFonts w:ascii="Tahoma" w:hAnsi="Tahoma" w:cs="Tahoma"/>
          <w:bCs/>
          <w:i/>
          <w:noProof/>
          <w:sz w:val="18"/>
          <w:szCs w:val="18"/>
        </w:rPr>
      </w:pPr>
    </w:p>
    <w:p w14:paraId="7FEA8E93" w14:textId="77777777" w:rsidR="00CE0B23" w:rsidRPr="00285804" w:rsidRDefault="00CE0B23" w:rsidP="001D7148">
      <w:pPr>
        <w:keepNext/>
        <w:keepLines/>
        <w:contextualSpacing/>
        <w:jc w:val="both"/>
        <w:rPr>
          <w:rFonts w:ascii="Tahoma" w:hAnsi="Tahoma" w:cs="Tahoma"/>
          <w:b/>
          <w:i/>
          <w:sz w:val="18"/>
          <w:szCs w:val="18"/>
          <w:u w:val="single"/>
        </w:rPr>
      </w:pPr>
      <w:r w:rsidRPr="00285804">
        <w:rPr>
          <w:rFonts w:ascii="Tahoma" w:hAnsi="Tahoma" w:cs="Tahoma"/>
          <w:b/>
          <w:i/>
          <w:sz w:val="18"/>
          <w:szCs w:val="18"/>
          <w:u w:val="single"/>
        </w:rPr>
        <w:t xml:space="preserve">Navodilo: </w:t>
      </w:r>
    </w:p>
    <w:p w14:paraId="646CA22C" w14:textId="77777777" w:rsidR="00CE0B23" w:rsidRPr="00285804" w:rsidRDefault="00CE0B23" w:rsidP="001D7148">
      <w:pPr>
        <w:keepNext/>
        <w:keepLines/>
        <w:contextualSpacing/>
        <w:jc w:val="both"/>
        <w:rPr>
          <w:rFonts w:ascii="Tahoma" w:hAnsi="Tahoma" w:cs="Tahoma"/>
          <w:i/>
          <w:iCs/>
          <w:sz w:val="18"/>
          <w:szCs w:val="22"/>
        </w:rPr>
      </w:pPr>
      <w:r w:rsidRPr="00285804">
        <w:rPr>
          <w:rFonts w:ascii="Tahoma" w:hAnsi="Tahoma" w:cs="Tahoma"/>
          <w:i/>
          <w:iCs/>
          <w:sz w:val="18"/>
          <w:szCs w:val="22"/>
        </w:rPr>
        <w:t xml:space="preserve">Izjavo izpolni in podpiše </w:t>
      </w:r>
      <w:r w:rsidRPr="00285804">
        <w:rPr>
          <w:rFonts w:ascii="Tahoma" w:hAnsi="Tahoma" w:cs="Tahoma"/>
          <w:i/>
          <w:iCs/>
          <w:sz w:val="18"/>
          <w:szCs w:val="22"/>
          <w:u w:val="single"/>
        </w:rPr>
        <w:t>ponudnik</w:t>
      </w:r>
      <w:r w:rsidRPr="00285804">
        <w:rPr>
          <w:rFonts w:ascii="Tahoma" w:hAnsi="Tahoma" w:cs="Tahoma"/>
          <w:i/>
          <w:iCs/>
          <w:sz w:val="18"/>
          <w:szCs w:val="22"/>
        </w:rPr>
        <w:t xml:space="preserve">, kot tudi vsi </w:t>
      </w:r>
      <w:r w:rsidRPr="00285804">
        <w:rPr>
          <w:rFonts w:ascii="Tahoma" w:hAnsi="Tahoma" w:cs="Tahoma"/>
          <w:i/>
          <w:iCs/>
          <w:sz w:val="18"/>
          <w:szCs w:val="22"/>
          <w:u w:val="single"/>
        </w:rPr>
        <w:t>posamezni člani skupine ponudnikov</w:t>
      </w:r>
      <w:r w:rsidRPr="00285804">
        <w:rPr>
          <w:rFonts w:ascii="Tahoma" w:hAnsi="Tahoma" w:cs="Tahoma"/>
          <w:i/>
          <w:iCs/>
          <w:sz w:val="18"/>
          <w:szCs w:val="22"/>
        </w:rPr>
        <w:t xml:space="preserve"> (partnerji) v primeru skupne ponudbe, </w:t>
      </w:r>
      <w:r w:rsidRPr="00285804">
        <w:rPr>
          <w:rFonts w:ascii="Tahoma" w:hAnsi="Tahoma" w:cs="Tahoma"/>
          <w:b/>
          <w:i/>
          <w:iCs/>
          <w:sz w:val="18"/>
          <w:szCs w:val="22"/>
        </w:rPr>
        <w:t>ter</w:t>
      </w:r>
      <w:r w:rsidRPr="00285804">
        <w:rPr>
          <w:rFonts w:ascii="Tahoma" w:hAnsi="Tahoma" w:cs="Tahoma"/>
          <w:i/>
          <w:iCs/>
          <w:sz w:val="18"/>
          <w:szCs w:val="22"/>
        </w:rPr>
        <w:t xml:space="preserve"> vsi </w:t>
      </w:r>
      <w:r w:rsidRPr="00285804">
        <w:rPr>
          <w:rFonts w:ascii="Tahoma" w:hAnsi="Tahoma" w:cs="Tahoma"/>
          <w:i/>
          <w:iCs/>
          <w:sz w:val="18"/>
          <w:szCs w:val="22"/>
          <w:u w:val="single"/>
        </w:rPr>
        <w:t>podizvajalci</w:t>
      </w:r>
      <w:r w:rsidRPr="00285804">
        <w:rPr>
          <w:rFonts w:ascii="Tahoma" w:hAnsi="Tahoma" w:cs="Tahoma"/>
          <w:i/>
          <w:iCs/>
          <w:sz w:val="18"/>
          <w:szCs w:val="22"/>
        </w:rPr>
        <w:t xml:space="preserve"> (če ponudnik izvaja javno naročilo s podizvajalci) in morebitni </w:t>
      </w:r>
      <w:r w:rsidRPr="00285804">
        <w:rPr>
          <w:rFonts w:ascii="Tahoma" w:hAnsi="Tahoma" w:cs="Tahoma"/>
          <w:i/>
          <w:iCs/>
          <w:sz w:val="18"/>
          <w:szCs w:val="22"/>
          <w:u w:val="single"/>
        </w:rPr>
        <w:t>subjekti</w:t>
      </w:r>
      <w:r w:rsidRPr="00285804">
        <w:rPr>
          <w:rFonts w:ascii="Tahoma" w:hAnsi="Tahoma" w:cs="Tahoma"/>
          <w:i/>
          <w:iCs/>
          <w:sz w:val="18"/>
          <w:szCs w:val="22"/>
        </w:rPr>
        <w:t>, katerih zmogljivost uporablja ponudnik (v kolikor bo ponudnik uporabil zmogljivosti drugih subjektov za izvedbo javnega naročila).</w:t>
      </w:r>
    </w:p>
    <w:p w14:paraId="36966D18" w14:textId="77777777" w:rsidR="00CE0B23" w:rsidRPr="00285804" w:rsidRDefault="00CE0B23" w:rsidP="001D7148">
      <w:pPr>
        <w:keepNext/>
        <w:keepLines/>
        <w:tabs>
          <w:tab w:val="left" w:pos="284"/>
        </w:tabs>
        <w:contextualSpacing/>
        <w:jc w:val="both"/>
        <w:rPr>
          <w:rFonts w:ascii="Tahoma" w:hAnsi="Tahoma" w:cs="Tahoma"/>
        </w:rPr>
      </w:pPr>
    </w:p>
    <w:p w14:paraId="43E3F5E7" w14:textId="77777777" w:rsidR="00CE0B23" w:rsidRPr="00285804" w:rsidRDefault="00CE0B23" w:rsidP="001D7148">
      <w:pPr>
        <w:keepNext/>
        <w:keepLines/>
        <w:tabs>
          <w:tab w:val="left" w:pos="284"/>
        </w:tabs>
        <w:contextualSpacing/>
        <w:jc w:val="both"/>
        <w:rPr>
          <w:rFonts w:ascii="Tahoma" w:hAnsi="Tahoma" w:cs="Tahoma"/>
        </w:rPr>
      </w:pPr>
      <w:r w:rsidRPr="00285804">
        <w:rPr>
          <w:rFonts w:ascii="Tahoma" w:hAnsi="Tahoma" w:cs="Tahoma"/>
          <w:i/>
          <w:sz w:val="18"/>
        </w:rPr>
        <w:t xml:space="preserve">Ponudnik </w:t>
      </w:r>
      <w:r w:rsidRPr="00285804">
        <w:rPr>
          <w:rFonts w:ascii="Tahoma" w:hAnsi="Tahoma" w:cs="Tahoma"/>
          <w:i/>
          <w:sz w:val="18"/>
          <w:u w:val="single"/>
        </w:rPr>
        <w:t>obrazec</w:t>
      </w:r>
      <w:r w:rsidRPr="00285804">
        <w:rPr>
          <w:rFonts w:ascii="Tahoma" w:hAnsi="Tahoma" w:cs="Tahoma"/>
          <w:b/>
          <w:i/>
          <w:sz w:val="18"/>
        </w:rPr>
        <w:t xml:space="preserve"> </w:t>
      </w:r>
      <w:r w:rsidRPr="00285804">
        <w:rPr>
          <w:rFonts w:ascii="Tahoma" w:hAnsi="Tahoma" w:cs="Tahoma"/>
          <w:i/>
          <w:sz w:val="18"/>
        </w:rPr>
        <w:t>v okviru sistema e-JN</w:t>
      </w:r>
      <w:r w:rsidRPr="00285804">
        <w:rPr>
          <w:rFonts w:ascii="Tahoma" w:hAnsi="Tahoma" w:cs="Tahoma"/>
          <w:b/>
          <w:i/>
          <w:sz w:val="18"/>
        </w:rPr>
        <w:t xml:space="preserve"> </w:t>
      </w:r>
      <w:r w:rsidRPr="00285804">
        <w:rPr>
          <w:rFonts w:ascii="Tahoma" w:hAnsi="Tahoma" w:cs="Tahoma"/>
          <w:b/>
          <w:i/>
          <w:sz w:val="18"/>
          <w:u w:val="single"/>
        </w:rPr>
        <w:t>naloži v Razdelek »DOKUMENTI«, del »Ostale priloge«!!!</w:t>
      </w:r>
    </w:p>
    <w:p w14:paraId="1B5D8400" w14:textId="77777777" w:rsidR="00CE0B23" w:rsidRPr="00285804" w:rsidRDefault="00CE0B23" w:rsidP="001D7148">
      <w:pPr>
        <w:keepNext/>
        <w:keepLines/>
        <w:contextualSpacing/>
        <w:jc w:val="both"/>
        <w:rPr>
          <w:rFonts w:ascii="Tahoma" w:hAnsi="Tahoma" w:cs="Tahoma"/>
          <w:b/>
          <w:i/>
          <w:sz w:val="18"/>
          <w:szCs w:val="18"/>
          <w:u w:val="single"/>
        </w:rPr>
      </w:pPr>
    </w:p>
    <w:p w14:paraId="6D9DA8BF" w14:textId="77777777" w:rsidR="00CE0B23" w:rsidRPr="00285804" w:rsidRDefault="00CE0B23" w:rsidP="001D7148">
      <w:pPr>
        <w:keepNext/>
        <w:keepLines/>
        <w:jc w:val="both"/>
        <w:rPr>
          <w:rFonts w:ascii="Tahoma" w:hAnsi="Tahoma" w:cs="Tahoma"/>
          <w:b/>
          <w:i/>
          <w:sz w:val="18"/>
          <w:szCs w:val="18"/>
          <w:u w:val="single"/>
        </w:rPr>
      </w:pPr>
      <w:r w:rsidRPr="00285804">
        <w:rPr>
          <w:rFonts w:ascii="Tahoma" w:hAnsi="Tahoma" w:cs="Tahoma"/>
          <w:b/>
          <w:i/>
          <w:sz w:val="18"/>
          <w:szCs w:val="18"/>
          <w:u w:val="single"/>
        </w:rPr>
        <w:t xml:space="preserve">Opomba:  </w:t>
      </w:r>
      <w:r w:rsidRPr="00285804">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9">
        <w:r w:rsidRPr="00285804">
          <w:rPr>
            <w:rFonts w:ascii="Tahoma" w:hAnsi="Tahoma" w:cs="Tahoma"/>
            <w:i/>
            <w:iCs/>
            <w:sz w:val="18"/>
            <w:szCs w:val="22"/>
          </w:rPr>
          <w:t>https://www.kpk-rs.si/sl/pogosta-vprasanja</w:t>
        </w:r>
      </w:hyperlink>
      <w:r w:rsidRPr="00285804">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45FA2CB" w14:textId="77777777" w:rsidR="00CE0B23" w:rsidRPr="00285804" w:rsidRDefault="00CE0B23" w:rsidP="001D7148">
      <w:pPr>
        <w:keepNext/>
        <w:keepLines/>
        <w:rPr>
          <w:rFonts w:ascii="Tahoma" w:hAnsi="Tahoma" w:cs="Tahoma"/>
          <w:bCs/>
          <w:i/>
          <w:sz w:val="18"/>
          <w:szCs w:val="18"/>
        </w:rPr>
      </w:pPr>
    </w:p>
    <w:p w14:paraId="73F525E0" w14:textId="77777777" w:rsidR="00CE0B23" w:rsidRPr="00285804" w:rsidRDefault="00CE0B23" w:rsidP="001D7148">
      <w:pPr>
        <w:keepNext/>
        <w:keepLines/>
        <w:jc w:val="both"/>
        <w:rPr>
          <w:rFonts w:ascii="Tahoma" w:hAnsi="Tahoma" w:cs="Tahoma"/>
          <w:sz w:val="18"/>
          <w:szCs w:val="18"/>
        </w:rPr>
      </w:pPr>
      <w:r w:rsidRPr="00285804">
        <w:rPr>
          <w:rFonts w:ascii="Tahoma" w:hAnsi="Tahoma" w:cs="Tahoma"/>
          <w:bCs/>
          <w:i/>
          <w:sz w:val="18"/>
          <w:szCs w:val="18"/>
        </w:rPr>
        <w:t xml:space="preserve">* </w:t>
      </w:r>
      <w:r w:rsidRPr="00285804">
        <w:rPr>
          <w:rFonts w:ascii="Tahoma" w:hAnsi="Tahoma" w:cs="Tahoma"/>
          <w:i/>
          <w:sz w:val="18"/>
          <w:szCs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285804">
        <w:rPr>
          <w:rFonts w:ascii="Tahoma" w:hAnsi="Tahoma" w:cs="Tahoma"/>
          <w:i/>
          <w:sz w:val="18"/>
          <w:szCs w:val="18"/>
        </w:rPr>
        <w:t>ZIntPK</w:t>
      </w:r>
      <w:proofErr w:type="spellEnd"/>
      <w:r w:rsidRPr="00285804">
        <w:rPr>
          <w:rFonts w:ascii="Tahoma" w:hAnsi="Tahoma" w:cs="Tahoma"/>
          <w:i/>
          <w:sz w:val="18"/>
          <w:szCs w:val="18"/>
        </w:rPr>
        <w:t>, ki določa kot obvezno sestavino izjave o lastniški strukturi tudi navedbo o tihih družbenikih, ne pride več v poštev. Določba še vedno nespremenjeno velja za tuje družbe, če po tujem pravu institut tihe družbe obstaja.</w:t>
      </w:r>
      <w:r w:rsidRPr="00285804">
        <w:rPr>
          <w:rFonts w:ascii="Tahoma" w:hAnsi="Tahoma" w:cs="Tahoma"/>
          <w:sz w:val="18"/>
          <w:szCs w:val="18"/>
        </w:rPr>
        <w:t xml:space="preserve"> </w:t>
      </w:r>
    </w:p>
    <w:p w14:paraId="1EBB044E" w14:textId="77777777" w:rsidR="002D04EC" w:rsidRDefault="00DE71C6" w:rsidP="001D7148">
      <w:pPr>
        <w:keepNext/>
        <w:keepLines/>
        <w:tabs>
          <w:tab w:val="left" w:pos="284"/>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7A0D69E" w14:textId="77777777" w:rsidR="00FB04F9" w:rsidRDefault="00FB04F9" w:rsidP="001D7148">
      <w:pPr>
        <w:keepNext/>
        <w:keepLines/>
        <w:tabs>
          <w:tab w:val="left" w:pos="284"/>
        </w:tabs>
        <w:jc w:val="right"/>
        <w:rPr>
          <w:rFonts w:ascii="Tahoma" w:hAnsi="Tahoma" w:cs="Tahoma"/>
          <w:b/>
        </w:rPr>
      </w:pPr>
    </w:p>
    <w:p w14:paraId="40561A4E" w14:textId="77777777" w:rsidR="00CE0B23" w:rsidRDefault="00CE0B23" w:rsidP="001D7148">
      <w:pPr>
        <w:keepNext/>
        <w:keepLines/>
        <w:tabs>
          <w:tab w:val="left" w:pos="284"/>
        </w:tabs>
        <w:jc w:val="right"/>
        <w:rPr>
          <w:rFonts w:ascii="Tahoma" w:hAnsi="Tahoma" w:cs="Tahoma"/>
          <w:b/>
        </w:rPr>
      </w:pPr>
    </w:p>
    <w:p w14:paraId="423BF0F0" w14:textId="77777777" w:rsidR="00CE0B23" w:rsidRDefault="00CE0B23" w:rsidP="001D7148">
      <w:pPr>
        <w:keepNext/>
        <w:keepLines/>
        <w:tabs>
          <w:tab w:val="left" w:pos="284"/>
        </w:tabs>
        <w:jc w:val="right"/>
        <w:rPr>
          <w:rFonts w:ascii="Tahoma" w:hAnsi="Tahoma" w:cs="Tahoma"/>
          <w:b/>
        </w:rPr>
      </w:pPr>
    </w:p>
    <w:p w14:paraId="1096EF6C" w14:textId="77777777" w:rsidR="00CE0B23" w:rsidRDefault="00CE0B23" w:rsidP="001D7148">
      <w:pPr>
        <w:keepNext/>
        <w:keepLines/>
        <w:tabs>
          <w:tab w:val="left" w:pos="284"/>
        </w:tabs>
        <w:jc w:val="right"/>
        <w:rPr>
          <w:rFonts w:ascii="Tahoma" w:hAnsi="Tahoma" w:cs="Tahoma"/>
          <w:b/>
        </w:rPr>
      </w:pPr>
    </w:p>
    <w:p w14:paraId="096BB99C" w14:textId="77777777" w:rsidR="00CE0B23" w:rsidRDefault="00CE0B23" w:rsidP="001D7148">
      <w:pPr>
        <w:keepNext/>
        <w:keepLines/>
        <w:tabs>
          <w:tab w:val="left" w:pos="284"/>
        </w:tabs>
        <w:jc w:val="right"/>
        <w:rPr>
          <w:rFonts w:ascii="Tahoma" w:hAnsi="Tahoma" w:cs="Tahoma"/>
          <w:b/>
        </w:rPr>
      </w:pPr>
    </w:p>
    <w:p w14:paraId="04BC5211" w14:textId="77777777" w:rsidR="00CE0B23" w:rsidRDefault="00CE0B23" w:rsidP="001D7148">
      <w:pPr>
        <w:keepNext/>
        <w:keepLines/>
        <w:tabs>
          <w:tab w:val="left" w:pos="284"/>
        </w:tabs>
        <w:jc w:val="right"/>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094"/>
      </w:tblGrid>
      <w:tr w:rsidR="00CE0B23" w:rsidRPr="00285804" w14:paraId="21CBA179" w14:textId="77777777" w:rsidTr="00FA2A0C">
        <w:tc>
          <w:tcPr>
            <w:tcW w:w="8257" w:type="dxa"/>
            <w:tcBorders>
              <w:top w:val="single" w:sz="4" w:space="0" w:color="auto"/>
              <w:left w:val="single" w:sz="4" w:space="0" w:color="auto"/>
              <w:bottom w:val="single" w:sz="4" w:space="0" w:color="auto"/>
              <w:right w:val="single" w:sz="4" w:space="0" w:color="808080"/>
            </w:tcBorders>
          </w:tcPr>
          <w:p w14:paraId="47A51916" w14:textId="0A8CA886" w:rsidR="00CE0B23" w:rsidRPr="00285804" w:rsidRDefault="00CE0B23" w:rsidP="001D7148">
            <w:pPr>
              <w:keepNext/>
              <w:keepLines/>
              <w:contextualSpacing/>
              <w:rPr>
                <w:rFonts w:ascii="Tahoma" w:hAnsi="Tahoma" w:cs="Tahoma"/>
              </w:rPr>
            </w:pPr>
            <w:r w:rsidRPr="00285804">
              <w:lastRenderedPageBreak/>
              <w:br w:type="page"/>
            </w:r>
            <w:r w:rsidRPr="00285804">
              <w:br w:type="page"/>
            </w:r>
            <w:r w:rsidRPr="00285804">
              <w:br w:type="page"/>
            </w:r>
            <w:r w:rsidRPr="00285804">
              <w:br w:type="page"/>
            </w:r>
            <w:r w:rsidR="009E143B">
              <w:rPr>
                <w:rFonts w:ascii="Tahoma" w:hAnsi="Tahoma" w:cs="Tahoma"/>
              </w:rPr>
              <w:t>UDELEŽBA</w:t>
            </w:r>
            <w:r w:rsidR="009E143B" w:rsidRPr="00285804">
              <w:rPr>
                <w:rFonts w:ascii="Tahoma" w:hAnsi="Tahoma" w:cs="Tahoma"/>
              </w:rPr>
              <w:t xml:space="preserve"> PODIZVAJALC</w:t>
            </w:r>
            <w:r w:rsidR="009E143B">
              <w:rPr>
                <w:rFonts w:ascii="Tahoma" w:hAnsi="Tahoma" w:cs="Tahoma"/>
              </w:rPr>
              <w:t>A</w:t>
            </w:r>
          </w:p>
        </w:tc>
        <w:tc>
          <w:tcPr>
            <w:tcW w:w="1094" w:type="dxa"/>
            <w:tcBorders>
              <w:top w:val="single" w:sz="4" w:space="0" w:color="auto"/>
              <w:left w:val="single" w:sz="4" w:space="0" w:color="808080"/>
              <w:bottom w:val="single" w:sz="4" w:space="0" w:color="auto"/>
              <w:right w:val="single" w:sz="4" w:space="0" w:color="auto"/>
            </w:tcBorders>
            <w:hideMark/>
          </w:tcPr>
          <w:p w14:paraId="23C042B3" w14:textId="77777777" w:rsidR="00CE0B23" w:rsidRPr="00285804" w:rsidRDefault="00CE0B23" w:rsidP="001D7148">
            <w:pPr>
              <w:keepNext/>
              <w:keepLines/>
              <w:contextualSpacing/>
              <w:rPr>
                <w:rFonts w:ascii="Tahoma" w:hAnsi="Tahoma" w:cs="Tahoma"/>
                <w:b/>
                <w:i/>
              </w:rPr>
            </w:pPr>
            <w:r>
              <w:rPr>
                <w:rFonts w:ascii="Tahoma" w:hAnsi="Tahoma" w:cs="Tahoma"/>
                <w:b/>
                <w:i/>
              </w:rPr>
              <w:t xml:space="preserve">Priloga </w:t>
            </w:r>
            <w:r w:rsidRPr="00285804">
              <w:rPr>
                <w:rFonts w:ascii="Tahoma" w:hAnsi="Tahoma" w:cs="Tahoma"/>
                <w:b/>
                <w:i/>
              </w:rPr>
              <w:t>5</w:t>
            </w:r>
          </w:p>
        </w:tc>
      </w:tr>
    </w:tbl>
    <w:p w14:paraId="1BFE6DA2" w14:textId="77777777" w:rsidR="00CE0B23" w:rsidRPr="00285804" w:rsidRDefault="00CE0B23" w:rsidP="001D7148">
      <w:pPr>
        <w:keepNext/>
        <w:keepLines/>
        <w:contextualSpacing/>
        <w:rPr>
          <w:rFonts w:ascii="Tahoma" w:hAnsi="Tahoma" w:cs="Tahoma"/>
          <w:sz w:val="14"/>
          <w:szCs w:val="26"/>
        </w:rPr>
      </w:pPr>
    </w:p>
    <w:p w14:paraId="0AC0AF0E" w14:textId="77777777" w:rsidR="00CE0B23" w:rsidRPr="00285804" w:rsidRDefault="00CE0B23" w:rsidP="001D7148">
      <w:pPr>
        <w:keepNext/>
        <w:keepLines/>
        <w:contextualSpacing/>
        <w:jc w:val="both"/>
        <w:rPr>
          <w:rFonts w:ascii="Tahoma" w:hAnsi="Tahoma" w:cs="Tahoma"/>
        </w:rPr>
      </w:pPr>
      <w:r w:rsidRPr="00285804">
        <w:rPr>
          <w:rFonts w:ascii="Tahoma" w:hAnsi="Tahoma" w:cs="Tahoma"/>
        </w:rPr>
        <w:t>Ponudnik mora v prilogi navesti podizvajalce, s katerimi nastopa v skupnem nastopu in izpolniti vse zahtevane podatke. Prilogo podpišeta tako ponudnik kot podizvajalec.</w:t>
      </w:r>
    </w:p>
    <w:p w14:paraId="1D085F57" w14:textId="77777777" w:rsidR="00CE0B23" w:rsidRPr="00285804" w:rsidRDefault="00CE0B23" w:rsidP="001D7148">
      <w:pPr>
        <w:keepNext/>
        <w:keepLines/>
        <w:contextualSpacing/>
        <w:rPr>
          <w:rFonts w:ascii="Tahoma" w:hAnsi="Tahoma" w:cs="Tahoma"/>
          <w:sz w:val="16"/>
          <w:szCs w:val="26"/>
        </w:rPr>
      </w:pPr>
    </w:p>
    <w:tbl>
      <w:tblPr>
        <w:tblW w:w="94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693"/>
        <w:gridCol w:w="2627"/>
      </w:tblGrid>
      <w:tr w:rsidR="00CE0B23" w:rsidRPr="00285804" w14:paraId="2191A744" w14:textId="77777777" w:rsidTr="00CE0B23">
        <w:trPr>
          <w:trHeight w:val="331"/>
        </w:trPr>
        <w:tc>
          <w:tcPr>
            <w:tcW w:w="9426" w:type="dxa"/>
            <w:gridSpan w:val="3"/>
            <w:tcBorders>
              <w:top w:val="single" w:sz="4" w:space="0" w:color="auto"/>
              <w:left w:val="single" w:sz="4" w:space="0" w:color="auto"/>
              <w:bottom w:val="single" w:sz="4" w:space="0" w:color="auto"/>
              <w:right w:val="single" w:sz="4" w:space="0" w:color="auto"/>
            </w:tcBorders>
            <w:vAlign w:val="center"/>
          </w:tcPr>
          <w:p w14:paraId="550118D5" w14:textId="77777777" w:rsidR="00FC2F2D" w:rsidRPr="00FC2F2D" w:rsidRDefault="00CE0B23" w:rsidP="001D7148">
            <w:pPr>
              <w:keepNext/>
              <w:keepLines/>
              <w:ind w:right="565"/>
              <w:jc w:val="both"/>
              <w:rPr>
                <w:rFonts w:ascii="Tahoma" w:hAnsi="Tahoma" w:cs="Tahoma"/>
                <w:b/>
              </w:rPr>
            </w:pPr>
            <w:r w:rsidRPr="00285804">
              <w:rPr>
                <w:rFonts w:ascii="Tahoma" w:hAnsi="Tahoma" w:cs="Tahoma"/>
                <w:sz w:val="18"/>
                <w:szCs w:val="18"/>
              </w:rPr>
              <w:t xml:space="preserve">Javno naročilo: </w:t>
            </w:r>
            <w:r w:rsidR="00FC2F2D" w:rsidRPr="00193395">
              <w:rPr>
                <w:rFonts w:ascii="Tahoma" w:hAnsi="Tahoma" w:cs="Tahoma"/>
                <w:b/>
              </w:rPr>
              <w:t>JHL-</w:t>
            </w:r>
            <w:r w:rsidR="00FC2F2D">
              <w:rPr>
                <w:rFonts w:ascii="Tahoma" w:hAnsi="Tahoma" w:cs="Tahoma"/>
                <w:b/>
              </w:rPr>
              <w:t>34/23</w:t>
            </w:r>
            <w:r w:rsidR="00FC2F2D" w:rsidRPr="00193395">
              <w:rPr>
                <w:rFonts w:ascii="Tahoma" w:hAnsi="Tahoma" w:cs="Tahoma"/>
                <w:b/>
              </w:rPr>
              <w:t xml:space="preserve">, </w:t>
            </w:r>
            <w:r w:rsidR="00FC2F2D" w:rsidRPr="00FC2F2D">
              <w:rPr>
                <w:rFonts w:ascii="Tahoma" w:hAnsi="Tahoma" w:cs="Tahoma"/>
                <w:b/>
              </w:rPr>
              <w:t>Vzdrževanje in nadzor informacijsko komunikacijske opreme</w:t>
            </w:r>
          </w:p>
          <w:p w14:paraId="653E495F" w14:textId="6A8A4189" w:rsidR="00CE0B23" w:rsidRPr="00285804" w:rsidRDefault="00CE0B23" w:rsidP="001D7148">
            <w:pPr>
              <w:keepNext/>
              <w:keepLines/>
              <w:jc w:val="center"/>
              <w:rPr>
                <w:sz w:val="18"/>
                <w:szCs w:val="18"/>
              </w:rPr>
            </w:pPr>
          </w:p>
        </w:tc>
      </w:tr>
      <w:tr w:rsidR="00CE0B23" w:rsidRPr="00285804" w14:paraId="43DB1CD8" w14:textId="77777777" w:rsidTr="00CE0B23">
        <w:trPr>
          <w:trHeight w:val="560"/>
        </w:trPr>
        <w:tc>
          <w:tcPr>
            <w:tcW w:w="4106" w:type="dxa"/>
            <w:tcBorders>
              <w:top w:val="single" w:sz="4" w:space="0" w:color="auto"/>
              <w:left w:val="single" w:sz="4" w:space="0" w:color="auto"/>
              <w:bottom w:val="single" w:sz="4" w:space="0" w:color="auto"/>
              <w:right w:val="single" w:sz="4" w:space="0" w:color="auto"/>
            </w:tcBorders>
            <w:vAlign w:val="center"/>
          </w:tcPr>
          <w:p w14:paraId="6BCAA8CD" w14:textId="77777777" w:rsidR="00CE0B23" w:rsidRPr="00285804" w:rsidRDefault="00CE0B23" w:rsidP="001D7148">
            <w:pPr>
              <w:keepNext/>
              <w:keepLines/>
              <w:rPr>
                <w:rFonts w:ascii="Tahoma" w:hAnsi="Tahoma" w:cs="Tahoma"/>
                <w:sz w:val="18"/>
                <w:szCs w:val="18"/>
              </w:rPr>
            </w:pPr>
            <w:r w:rsidRPr="00285804">
              <w:rPr>
                <w:rFonts w:ascii="Tahoma" w:hAnsi="Tahoma" w:cs="Tahoma"/>
                <w:sz w:val="18"/>
                <w:szCs w:val="18"/>
              </w:rPr>
              <w:t>Naziv podizvajalca</w:t>
            </w:r>
            <w:r>
              <w:rPr>
                <w:rFonts w:ascii="Tahoma" w:hAnsi="Tahoma" w:cs="Tahoma"/>
                <w:sz w:val="18"/>
                <w:szCs w:val="18"/>
              </w:rPr>
              <w:t xml:space="preserve"> (firma)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58BABD27" w14:textId="77777777" w:rsidR="00CE0B23" w:rsidRPr="00285804" w:rsidRDefault="00CE0B23" w:rsidP="001D7148">
            <w:pPr>
              <w:keepNext/>
              <w:keepLines/>
              <w:rPr>
                <w:rFonts w:ascii="Tahoma" w:hAnsi="Tahoma" w:cs="Tahoma"/>
                <w:sz w:val="18"/>
                <w:szCs w:val="18"/>
              </w:rPr>
            </w:pPr>
          </w:p>
          <w:p w14:paraId="0EF7649A" w14:textId="77777777" w:rsidR="00CE0B23" w:rsidRPr="00285804" w:rsidRDefault="00CE0B23" w:rsidP="001D7148">
            <w:pPr>
              <w:keepNext/>
              <w:keepLines/>
              <w:rPr>
                <w:rFonts w:ascii="Tahoma" w:hAnsi="Tahoma" w:cs="Tahoma"/>
                <w:sz w:val="18"/>
                <w:szCs w:val="18"/>
              </w:rPr>
            </w:pPr>
          </w:p>
        </w:tc>
      </w:tr>
      <w:tr w:rsidR="00CE0B23" w:rsidRPr="00285804" w14:paraId="6FAE21E1" w14:textId="77777777" w:rsidTr="00CE0B23">
        <w:trPr>
          <w:trHeight w:val="540"/>
        </w:trPr>
        <w:tc>
          <w:tcPr>
            <w:tcW w:w="4106" w:type="dxa"/>
            <w:tcBorders>
              <w:top w:val="single" w:sz="4" w:space="0" w:color="auto"/>
              <w:left w:val="single" w:sz="4" w:space="0" w:color="auto"/>
              <w:bottom w:val="single" w:sz="4" w:space="0" w:color="auto"/>
              <w:right w:val="single" w:sz="4" w:space="0" w:color="auto"/>
            </w:tcBorders>
            <w:vAlign w:val="center"/>
          </w:tcPr>
          <w:p w14:paraId="47EE6D73" w14:textId="77777777" w:rsidR="00CE0B23" w:rsidRPr="00285804" w:rsidRDefault="00CE0B23" w:rsidP="001D7148">
            <w:pPr>
              <w:keepNext/>
              <w:keepLines/>
              <w:rPr>
                <w:rFonts w:ascii="Tahoma" w:hAnsi="Tahoma" w:cs="Tahoma"/>
                <w:sz w:val="18"/>
                <w:szCs w:val="18"/>
              </w:rPr>
            </w:pPr>
            <w:r w:rsidRPr="00285804">
              <w:rPr>
                <w:rFonts w:ascii="Tahoma" w:hAnsi="Tahoma" w:cs="Tahoma"/>
                <w:sz w:val="18"/>
                <w:szCs w:val="18"/>
              </w:rPr>
              <w:t>Polni naslov</w:t>
            </w:r>
            <w:r>
              <w:rPr>
                <w:rFonts w:ascii="Tahoma" w:hAnsi="Tahoma" w:cs="Tahoma"/>
                <w:sz w:val="18"/>
                <w:szCs w:val="18"/>
              </w:rPr>
              <w:t xml:space="preserve"> (poslovni naslov/sedež)</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20E9AC98" w14:textId="77777777" w:rsidR="00CE0B23" w:rsidRPr="00285804" w:rsidRDefault="00CE0B23" w:rsidP="001D7148">
            <w:pPr>
              <w:keepNext/>
              <w:keepLines/>
              <w:rPr>
                <w:rFonts w:ascii="Tahoma" w:hAnsi="Tahoma" w:cs="Tahoma"/>
                <w:sz w:val="18"/>
                <w:szCs w:val="18"/>
              </w:rPr>
            </w:pPr>
          </w:p>
          <w:p w14:paraId="3F8F1890" w14:textId="77777777" w:rsidR="00CE0B23" w:rsidRPr="00285804" w:rsidRDefault="00CE0B23" w:rsidP="001D7148">
            <w:pPr>
              <w:keepNext/>
              <w:keepLines/>
              <w:rPr>
                <w:rFonts w:ascii="Tahoma" w:hAnsi="Tahoma" w:cs="Tahoma"/>
                <w:sz w:val="18"/>
                <w:szCs w:val="18"/>
              </w:rPr>
            </w:pPr>
          </w:p>
        </w:tc>
      </w:tr>
      <w:tr w:rsidR="00CE0B23" w:rsidRPr="00285804" w14:paraId="53B19B65" w14:textId="77777777" w:rsidTr="00CE0B23">
        <w:trPr>
          <w:trHeight w:val="463"/>
        </w:trPr>
        <w:tc>
          <w:tcPr>
            <w:tcW w:w="4106" w:type="dxa"/>
            <w:tcBorders>
              <w:top w:val="single" w:sz="4" w:space="0" w:color="auto"/>
              <w:left w:val="single" w:sz="4" w:space="0" w:color="auto"/>
              <w:bottom w:val="single" w:sz="4" w:space="0" w:color="auto"/>
              <w:right w:val="single" w:sz="4" w:space="0" w:color="auto"/>
            </w:tcBorders>
            <w:vAlign w:val="center"/>
          </w:tcPr>
          <w:p w14:paraId="06569F37" w14:textId="77777777" w:rsidR="00CE0B23" w:rsidRPr="00285804" w:rsidRDefault="00CE0B23" w:rsidP="001D7148">
            <w:pPr>
              <w:keepNext/>
              <w:keepLines/>
              <w:rPr>
                <w:rFonts w:ascii="Tahoma" w:hAnsi="Tahoma" w:cs="Tahoma"/>
                <w:sz w:val="18"/>
                <w:szCs w:val="18"/>
              </w:rPr>
            </w:pPr>
            <w:r w:rsidRPr="00285804">
              <w:rPr>
                <w:rFonts w:ascii="Tahoma" w:hAnsi="Tahoma" w:cs="Tahoma"/>
                <w:sz w:val="18"/>
                <w:szCs w:val="18"/>
              </w:rPr>
              <w:t xml:space="preserve">Matična </w:t>
            </w:r>
            <w:r w:rsidRPr="00285804">
              <w:rPr>
                <w:rFonts w:ascii="Tahoma" w:hAnsi="Tahoma" w:cs="Tahoma"/>
                <w:sz w:val="18"/>
                <w:szCs w:val="18"/>
                <w:u w:val="single"/>
              </w:rPr>
              <w:t>in</w:t>
            </w:r>
            <w:r w:rsidRPr="00285804">
              <w:rPr>
                <w:rFonts w:ascii="Tahoma" w:hAnsi="Tahoma" w:cs="Tahoma"/>
                <w:sz w:val="18"/>
                <w:szCs w:val="18"/>
              </w:rPr>
              <w:t xml:space="preserve"> davčna številka podizvajalca</w:t>
            </w:r>
          </w:p>
        </w:tc>
        <w:tc>
          <w:tcPr>
            <w:tcW w:w="2693" w:type="dxa"/>
            <w:tcBorders>
              <w:top w:val="single" w:sz="4" w:space="0" w:color="auto"/>
              <w:left w:val="single" w:sz="4" w:space="0" w:color="auto"/>
              <w:bottom w:val="single" w:sz="4" w:space="0" w:color="auto"/>
              <w:right w:val="single" w:sz="4" w:space="0" w:color="auto"/>
            </w:tcBorders>
            <w:vAlign w:val="center"/>
          </w:tcPr>
          <w:p w14:paraId="4426B8CD" w14:textId="77777777" w:rsidR="00CE0B23" w:rsidRPr="00285804" w:rsidRDefault="00CE0B23" w:rsidP="001D7148">
            <w:pPr>
              <w:keepNext/>
              <w:keepLines/>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1C8C76AD" w14:textId="77777777" w:rsidR="00CE0B23" w:rsidRPr="00285804" w:rsidRDefault="00CE0B23" w:rsidP="001D7148">
            <w:pPr>
              <w:keepNext/>
              <w:keepLines/>
              <w:rPr>
                <w:rFonts w:ascii="Tahoma" w:hAnsi="Tahoma" w:cs="Tahoma"/>
                <w:sz w:val="18"/>
                <w:szCs w:val="18"/>
              </w:rPr>
            </w:pPr>
          </w:p>
        </w:tc>
      </w:tr>
      <w:tr w:rsidR="00CE0B23" w:rsidRPr="00285804" w14:paraId="37E8882F" w14:textId="77777777" w:rsidTr="00CE0B23">
        <w:trPr>
          <w:trHeight w:val="217"/>
        </w:trPr>
        <w:tc>
          <w:tcPr>
            <w:tcW w:w="4106" w:type="dxa"/>
            <w:vMerge w:val="restart"/>
            <w:tcBorders>
              <w:top w:val="single" w:sz="4" w:space="0" w:color="auto"/>
              <w:left w:val="single" w:sz="4" w:space="0" w:color="auto"/>
              <w:right w:val="single" w:sz="4" w:space="0" w:color="auto"/>
            </w:tcBorders>
            <w:vAlign w:val="center"/>
          </w:tcPr>
          <w:p w14:paraId="5FA355A5" w14:textId="77777777" w:rsidR="00CE0B23" w:rsidRPr="00285804" w:rsidRDefault="00CE0B23" w:rsidP="001D7148">
            <w:pPr>
              <w:keepNext/>
              <w:keepLines/>
              <w:jc w:val="both"/>
              <w:rPr>
                <w:rFonts w:ascii="Tahoma" w:hAnsi="Tahoma" w:cs="Tahoma"/>
                <w:sz w:val="16"/>
                <w:szCs w:val="18"/>
              </w:rPr>
            </w:pPr>
            <w:r w:rsidRPr="00285804">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285804">
              <w:rPr>
                <w:rFonts w:ascii="Tahoma" w:hAnsi="Tahoma" w:cs="Tahoma"/>
                <w:b/>
                <w:sz w:val="16"/>
                <w:szCs w:val="18"/>
              </w:rPr>
              <w:t>ter</w:t>
            </w:r>
            <w:r w:rsidRPr="00285804">
              <w:rPr>
                <w:rFonts w:ascii="Tahoma" w:hAnsi="Tahoma" w:cs="Tahoma"/>
                <w:sz w:val="16"/>
                <w:szCs w:val="18"/>
              </w:rPr>
              <w:t xml:space="preserve"> njihov </w:t>
            </w:r>
            <w:r w:rsidRPr="00285804">
              <w:rPr>
                <w:rFonts w:ascii="Tahoma" w:hAnsi="Tahoma" w:cs="Tahoma"/>
                <w:b/>
                <w:sz w:val="16"/>
                <w:szCs w:val="18"/>
              </w:rPr>
              <w:t>EMŠO</w:t>
            </w:r>
          </w:p>
          <w:p w14:paraId="1819809F" w14:textId="77777777" w:rsidR="00CE0B23" w:rsidRPr="00285804" w:rsidRDefault="00CE0B23" w:rsidP="001D7148">
            <w:pPr>
              <w:keepNext/>
              <w:keepLines/>
              <w:rPr>
                <w:rFonts w:ascii="Tahoma" w:hAnsi="Tahoma" w:cs="Tahoma"/>
                <w:sz w:val="8"/>
                <w:szCs w:val="18"/>
              </w:rPr>
            </w:pPr>
          </w:p>
          <w:p w14:paraId="256819E6" w14:textId="77777777" w:rsidR="00CE0B23" w:rsidRPr="00285804" w:rsidRDefault="00CE0B23" w:rsidP="001D7148">
            <w:pPr>
              <w:keepNext/>
              <w:keepLines/>
              <w:spacing w:line="276" w:lineRule="auto"/>
              <w:rPr>
                <w:rFonts w:ascii="Tahoma" w:hAnsi="Tahoma" w:cs="Tahoma"/>
                <w:i/>
                <w:sz w:val="16"/>
                <w:szCs w:val="18"/>
              </w:rPr>
            </w:pPr>
            <w:r w:rsidRPr="00285804">
              <w:rPr>
                <w:rFonts w:ascii="Tahoma" w:hAnsi="Tahoma" w:cs="Tahoma"/>
                <w:i/>
                <w:sz w:val="16"/>
                <w:szCs w:val="18"/>
              </w:rPr>
              <w:t>/v primeru, da ste podatke vnesli v ESPD ali priložili lastno izjavo, ni potrebno izpolniti!/</w:t>
            </w:r>
          </w:p>
          <w:p w14:paraId="25B640A2" w14:textId="77777777" w:rsidR="00CE0B23" w:rsidRPr="00285804" w:rsidRDefault="00CE0B23" w:rsidP="001D7148">
            <w:pPr>
              <w:keepNext/>
              <w:keepLines/>
              <w:spacing w:line="276" w:lineRule="auto"/>
              <w:rPr>
                <w:rFonts w:ascii="Tahoma" w:hAnsi="Tahoma" w:cs="Tahoma"/>
                <w:i/>
                <w:sz w:val="8"/>
                <w:szCs w:val="18"/>
              </w:rPr>
            </w:pPr>
          </w:p>
          <w:p w14:paraId="5BDA438B" w14:textId="77777777" w:rsidR="00CE0B23" w:rsidRPr="00285804" w:rsidRDefault="00CE0B23" w:rsidP="001D7148">
            <w:pPr>
              <w:keepNext/>
              <w:keepLines/>
              <w:spacing w:line="276" w:lineRule="auto"/>
              <w:rPr>
                <w:rFonts w:ascii="Tahoma" w:hAnsi="Tahoma" w:cs="Tahoma"/>
                <w:sz w:val="18"/>
                <w:szCs w:val="18"/>
              </w:rPr>
            </w:pPr>
            <w:r w:rsidRPr="00285804">
              <w:rPr>
                <w:rFonts w:ascii="Tahoma" w:hAnsi="Tahoma" w:cs="Tahoma"/>
                <w:i/>
                <w:sz w:val="16"/>
                <w:szCs w:val="18"/>
              </w:rPr>
              <w:t>EMŠO se potrebuje zgolj zaradi potreb pri preverjanju nekaznovanosti v e-Dosje-u</w:t>
            </w:r>
          </w:p>
        </w:tc>
        <w:tc>
          <w:tcPr>
            <w:tcW w:w="2693" w:type="dxa"/>
            <w:tcBorders>
              <w:top w:val="single" w:sz="4" w:space="0" w:color="auto"/>
              <w:left w:val="single" w:sz="4" w:space="0" w:color="auto"/>
              <w:bottom w:val="single" w:sz="4" w:space="0" w:color="auto"/>
              <w:right w:val="single" w:sz="4" w:space="0" w:color="auto"/>
            </w:tcBorders>
            <w:vAlign w:val="center"/>
          </w:tcPr>
          <w:p w14:paraId="5F5E0A47" w14:textId="77777777" w:rsidR="00CE0B23" w:rsidRPr="00285804" w:rsidRDefault="00CE0B23" w:rsidP="001D7148">
            <w:pPr>
              <w:keepNext/>
              <w:keepLines/>
              <w:spacing w:line="276" w:lineRule="auto"/>
              <w:jc w:val="center"/>
              <w:rPr>
                <w:rFonts w:ascii="Tahoma" w:hAnsi="Tahoma" w:cs="Tahoma"/>
                <w:sz w:val="18"/>
                <w:szCs w:val="18"/>
              </w:rPr>
            </w:pPr>
            <w:r w:rsidRPr="00285804">
              <w:rPr>
                <w:rFonts w:ascii="Tahoma" w:hAnsi="Tahoma" w:cs="Tahoma"/>
                <w:sz w:val="18"/>
                <w:szCs w:val="18"/>
              </w:rPr>
              <w:t>Ime in priimek</w:t>
            </w:r>
          </w:p>
        </w:tc>
        <w:tc>
          <w:tcPr>
            <w:tcW w:w="2627" w:type="dxa"/>
            <w:tcBorders>
              <w:top w:val="single" w:sz="4" w:space="0" w:color="auto"/>
              <w:left w:val="single" w:sz="4" w:space="0" w:color="auto"/>
              <w:bottom w:val="single" w:sz="4" w:space="0" w:color="auto"/>
              <w:right w:val="single" w:sz="4" w:space="0" w:color="auto"/>
            </w:tcBorders>
            <w:vAlign w:val="center"/>
          </w:tcPr>
          <w:p w14:paraId="35BD3D61" w14:textId="77777777" w:rsidR="00CE0B23" w:rsidRPr="00285804" w:rsidRDefault="00CE0B23" w:rsidP="001D7148">
            <w:pPr>
              <w:keepNext/>
              <w:keepLines/>
              <w:spacing w:line="276" w:lineRule="auto"/>
              <w:jc w:val="center"/>
              <w:rPr>
                <w:rFonts w:ascii="Tahoma" w:hAnsi="Tahoma" w:cs="Tahoma"/>
                <w:sz w:val="18"/>
                <w:szCs w:val="18"/>
              </w:rPr>
            </w:pPr>
            <w:r w:rsidRPr="00285804">
              <w:rPr>
                <w:rFonts w:ascii="Tahoma" w:hAnsi="Tahoma" w:cs="Tahoma"/>
                <w:sz w:val="18"/>
                <w:szCs w:val="18"/>
              </w:rPr>
              <w:t>EMŠO</w:t>
            </w:r>
          </w:p>
        </w:tc>
      </w:tr>
      <w:tr w:rsidR="00CE0B23" w:rsidRPr="00285804" w14:paraId="6961D7C8" w14:textId="77777777" w:rsidTr="00CE0B23">
        <w:trPr>
          <w:trHeight w:val="1579"/>
        </w:trPr>
        <w:tc>
          <w:tcPr>
            <w:tcW w:w="4106" w:type="dxa"/>
            <w:vMerge/>
            <w:tcBorders>
              <w:left w:val="single" w:sz="4" w:space="0" w:color="auto"/>
              <w:bottom w:val="single" w:sz="4" w:space="0" w:color="auto"/>
              <w:right w:val="single" w:sz="4" w:space="0" w:color="auto"/>
            </w:tcBorders>
            <w:vAlign w:val="center"/>
          </w:tcPr>
          <w:p w14:paraId="6EBD33A9" w14:textId="77777777" w:rsidR="00CE0B23" w:rsidRPr="00285804" w:rsidRDefault="00CE0B23" w:rsidP="001D7148">
            <w:pPr>
              <w:keepNext/>
              <w:keepLines/>
              <w:jc w:val="both"/>
              <w:rPr>
                <w:rFonts w:ascii="Tahoma" w:hAnsi="Tahoma" w:cs="Tahoma"/>
                <w:sz w:val="16"/>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6B73CA43" w14:textId="77777777" w:rsidR="00CE0B23" w:rsidRPr="00285804" w:rsidRDefault="00CE0B23" w:rsidP="001D7148">
            <w:pPr>
              <w:keepNext/>
              <w:keepLines/>
              <w:spacing w:line="276" w:lineRule="auto"/>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54234D85" w14:textId="77777777" w:rsidR="00CE0B23" w:rsidRPr="00285804" w:rsidRDefault="00CE0B23" w:rsidP="001D7148">
            <w:pPr>
              <w:keepNext/>
              <w:keepLines/>
              <w:spacing w:line="276" w:lineRule="auto"/>
              <w:rPr>
                <w:rFonts w:ascii="Tahoma" w:hAnsi="Tahoma" w:cs="Tahoma"/>
                <w:sz w:val="18"/>
                <w:szCs w:val="18"/>
              </w:rPr>
            </w:pPr>
          </w:p>
        </w:tc>
      </w:tr>
      <w:tr w:rsidR="00CE0B23" w:rsidRPr="00285804" w14:paraId="3BFBDE9E" w14:textId="77777777" w:rsidTr="00CE0B23">
        <w:trPr>
          <w:trHeight w:val="580"/>
        </w:trPr>
        <w:tc>
          <w:tcPr>
            <w:tcW w:w="4106" w:type="dxa"/>
            <w:tcBorders>
              <w:top w:val="single" w:sz="4" w:space="0" w:color="auto"/>
              <w:left w:val="single" w:sz="4" w:space="0" w:color="auto"/>
              <w:bottom w:val="single" w:sz="4" w:space="0" w:color="auto"/>
              <w:right w:val="single" w:sz="4" w:space="0" w:color="auto"/>
            </w:tcBorders>
            <w:vAlign w:val="center"/>
          </w:tcPr>
          <w:p w14:paraId="69A00625" w14:textId="77777777" w:rsidR="00CE0B23" w:rsidRPr="00285804" w:rsidRDefault="00CE0B23" w:rsidP="001D7148">
            <w:pPr>
              <w:keepNext/>
              <w:keepLines/>
              <w:rPr>
                <w:rFonts w:ascii="Tahoma" w:hAnsi="Tahoma" w:cs="Tahoma"/>
                <w:sz w:val="18"/>
                <w:szCs w:val="18"/>
              </w:rPr>
            </w:pPr>
            <w:r>
              <w:rPr>
                <w:rFonts w:ascii="Tahoma" w:hAnsi="Tahoma" w:cs="Tahoma"/>
                <w:sz w:val="18"/>
                <w:szCs w:val="18"/>
              </w:rPr>
              <w:t xml:space="preserve">Nominirani podizvajalec sodeluje pri Sklopu </w:t>
            </w:r>
            <w:r w:rsidRPr="00917C1E">
              <w:rPr>
                <w:rFonts w:ascii="Tahoma" w:hAnsi="Tahoma" w:cs="Tahoma"/>
                <w:i/>
                <w:sz w:val="18"/>
                <w:szCs w:val="18"/>
              </w:rPr>
              <w:t>(navedi vse sklope, pri katerih bo sodeloval podizvajalec)</w:t>
            </w:r>
            <w:r>
              <w:rPr>
                <w:rFonts w:ascii="Tahoma" w:hAnsi="Tahoma" w:cs="Tahoma"/>
                <w:sz w:val="18"/>
                <w:szCs w:val="18"/>
              </w:rPr>
              <w:t>:</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3B18A843" w14:textId="77777777" w:rsidR="00CE0B23" w:rsidRPr="00285804" w:rsidRDefault="00CE0B23" w:rsidP="001D7148">
            <w:pPr>
              <w:keepNext/>
              <w:keepLines/>
              <w:rPr>
                <w:rFonts w:ascii="Tahoma" w:hAnsi="Tahoma" w:cs="Tahoma"/>
                <w:sz w:val="18"/>
                <w:szCs w:val="18"/>
              </w:rPr>
            </w:pPr>
          </w:p>
        </w:tc>
      </w:tr>
      <w:tr w:rsidR="00CE0B23" w:rsidRPr="00285804" w14:paraId="6BFE1586" w14:textId="77777777" w:rsidTr="00CE0B23">
        <w:trPr>
          <w:trHeight w:val="407"/>
        </w:trPr>
        <w:tc>
          <w:tcPr>
            <w:tcW w:w="4106" w:type="dxa"/>
            <w:tcBorders>
              <w:top w:val="single" w:sz="4" w:space="0" w:color="auto"/>
              <w:left w:val="single" w:sz="4" w:space="0" w:color="auto"/>
              <w:right w:val="single" w:sz="4" w:space="0" w:color="auto"/>
            </w:tcBorders>
            <w:vAlign w:val="center"/>
          </w:tcPr>
          <w:p w14:paraId="489829CA" w14:textId="77777777" w:rsidR="00CE0B23" w:rsidRPr="00285804" w:rsidRDefault="00CE0B23" w:rsidP="001D7148">
            <w:pPr>
              <w:keepNext/>
              <w:keepLines/>
              <w:rPr>
                <w:rFonts w:ascii="Tahoma" w:hAnsi="Tahoma" w:cs="Tahoma"/>
                <w:sz w:val="18"/>
                <w:szCs w:val="18"/>
              </w:rPr>
            </w:pPr>
          </w:p>
          <w:p w14:paraId="108814C9" w14:textId="77777777" w:rsidR="00CE0B23" w:rsidRPr="00285804" w:rsidRDefault="00CE0B23" w:rsidP="001D7148">
            <w:pPr>
              <w:keepNext/>
              <w:keepLines/>
              <w:rPr>
                <w:rFonts w:ascii="Tahoma" w:hAnsi="Tahoma" w:cs="Tahoma"/>
                <w:sz w:val="18"/>
                <w:szCs w:val="18"/>
              </w:rPr>
            </w:pPr>
            <w:r w:rsidRPr="00285804">
              <w:rPr>
                <w:rFonts w:ascii="Tahoma" w:hAnsi="Tahoma" w:cs="Tahoma"/>
                <w:sz w:val="18"/>
                <w:szCs w:val="18"/>
              </w:rPr>
              <w:t xml:space="preserve">Vsak del javnega naročila (storitev/gradnja/blago), ki se oddaja v </w:t>
            </w:r>
            <w:proofErr w:type="spellStart"/>
            <w:r w:rsidRPr="00285804">
              <w:rPr>
                <w:rFonts w:ascii="Tahoma" w:hAnsi="Tahoma" w:cs="Tahoma"/>
                <w:sz w:val="18"/>
                <w:szCs w:val="18"/>
              </w:rPr>
              <w:t>podizvajanje</w:t>
            </w:r>
            <w:proofErr w:type="spellEnd"/>
            <w:r w:rsidRPr="00285804">
              <w:rPr>
                <w:rFonts w:ascii="Tahoma" w:hAnsi="Tahoma" w:cs="Tahoma"/>
                <w:sz w:val="18"/>
                <w:szCs w:val="18"/>
              </w:rPr>
              <w:t xml:space="preserve"> (vrsta/opis del)</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4F9213CC" w14:textId="77777777" w:rsidR="00CE0B23" w:rsidRPr="00285804" w:rsidRDefault="00CE0B23" w:rsidP="001D7148">
            <w:pPr>
              <w:keepNext/>
              <w:keepLines/>
              <w:rPr>
                <w:rFonts w:ascii="Tahoma" w:hAnsi="Tahoma" w:cs="Tahoma"/>
                <w:sz w:val="18"/>
                <w:szCs w:val="18"/>
              </w:rPr>
            </w:pPr>
          </w:p>
          <w:p w14:paraId="320E5C77" w14:textId="77777777" w:rsidR="00CE0B23" w:rsidRPr="00285804" w:rsidRDefault="00CE0B23" w:rsidP="001D7148">
            <w:pPr>
              <w:keepNext/>
              <w:keepLines/>
              <w:rPr>
                <w:rFonts w:ascii="Tahoma" w:hAnsi="Tahoma" w:cs="Tahoma"/>
                <w:sz w:val="18"/>
                <w:szCs w:val="18"/>
              </w:rPr>
            </w:pPr>
          </w:p>
        </w:tc>
      </w:tr>
      <w:tr w:rsidR="00CE0B23" w:rsidRPr="00285804" w14:paraId="386E6517" w14:textId="77777777" w:rsidTr="00CE0B23">
        <w:trPr>
          <w:trHeight w:val="116"/>
        </w:trPr>
        <w:tc>
          <w:tcPr>
            <w:tcW w:w="4106" w:type="dxa"/>
            <w:tcBorders>
              <w:top w:val="single" w:sz="12" w:space="0" w:color="auto"/>
              <w:left w:val="single" w:sz="4" w:space="0" w:color="auto"/>
              <w:right w:val="single" w:sz="4" w:space="0" w:color="auto"/>
            </w:tcBorders>
            <w:vAlign w:val="center"/>
          </w:tcPr>
          <w:p w14:paraId="0D8C9CC9" w14:textId="77777777" w:rsidR="00CE0B23" w:rsidRPr="00285804" w:rsidRDefault="00CE0B23" w:rsidP="001D7148">
            <w:pPr>
              <w:keepNext/>
              <w:keepLines/>
              <w:rPr>
                <w:rFonts w:ascii="Tahoma" w:hAnsi="Tahoma" w:cs="Tahoma"/>
                <w:sz w:val="18"/>
                <w:szCs w:val="18"/>
              </w:rPr>
            </w:pPr>
            <w:r w:rsidRPr="00285804">
              <w:rPr>
                <w:rFonts w:ascii="Tahoma" w:hAnsi="Tahoma" w:cs="Tahoma"/>
                <w:sz w:val="18"/>
                <w:szCs w:val="18"/>
              </w:rPr>
              <w:t xml:space="preserve">Okvirna količina/delež (%) javnega naročila, ki se oddaja v </w:t>
            </w:r>
            <w:proofErr w:type="spellStart"/>
            <w:r w:rsidRPr="00285804">
              <w:rPr>
                <w:rFonts w:ascii="Tahoma" w:hAnsi="Tahoma" w:cs="Tahoma"/>
                <w:sz w:val="18"/>
                <w:szCs w:val="18"/>
              </w:rPr>
              <w:t>podizvajanje</w:t>
            </w:r>
            <w:proofErr w:type="spellEnd"/>
          </w:p>
          <w:p w14:paraId="66677C18" w14:textId="77777777" w:rsidR="00CE0B23" w:rsidRPr="00285804" w:rsidRDefault="00CE0B23" w:rsidP="001D7148">
            <w:pPr>
              <w:keepNext/>
              <w:keepLines/>
              <w:rPr>
                <w:rFonts w:ascii="Tahoma" w:hAnsi="Tahoma" w:cs="Tahoma"/>
                <w:sz w:val="18"/>
                <w:szCs w:val="18"/>
              </w:rPr>
            </w:pPr>
            <w:r w:rsidRPr="00285804">
              <w:rPr>
                <w:rFonts w:ascii="Tahoma" w:hAnsi="Tahoma" w:cs="Tahoma"/>
                <w:i/>
                <w:sz w:val="16"/>
                <w:szCs w:val="18"/>
              </w:rPr>
              <w:t>(obligatorno manj kot 100%)</w:t>
            </w:r>
          </w:p>
        </w:tc>
        <w:tc>
          <w:tcPr>
            <w:tcW w:w="5320" w:type="dxa"/>
            <w:gridSpan w:val="2"/>
            <w:tcBorders>
              <w:top w:val="single" w:sz="12" w:space="0" w:color="auto"/>
              <w:left w:val="single" w:sz="4" w:space="0" w:color="auto"/>
              <w:bottom w:val="single" w:sz="4" w:space="0" w:color="auto"/>
              <w:right w:val="single" w:sz="4" w:space="0" w:color="auto"/>
            </w:tcBorders>
            <w:vAlign w:val="center"/>
          </w:tcPr>
          <w:p w14:paraId="2B10A3F3" w14:textId="77777777" w:rsidR="00CE0B23" w:rsidRPr="00285804" w:rsidRDefault="00CE0B23" w:rsidP="001D7148">
            <w:pPr>
              <w:keepNext/>
              <w:keepLines/>
              <w:spacing w:before="60" w:after="60"/>
              <w:rPr>
                <w:sz w:val="18"/>
                <w:szCs w:val="18"/>
              </w:rPr>
            </w:pPr>
          </w:p>
        </w:tc>
      </w:tr>
      <w:tr w:rsidR="00CE0B23" w:rsidRPr="00285804" w14:paraId="589AF7A6" w14:textId="77777777" w:rsidTr="00CE0B23">
        <w:trPr>
          <w:trHeight w:val="116"/>
        </w:trPr>
        <w:tc>
          <w:tcPr>
            <w:tcW w:w="4106" w:type="dxa"/>
            <w:tcBorders>
              <w:top w:val="single" w:sz="12" w:space="0" w:color="auto"/>
              <w:left w:val="single" w:sz="4" w:space="0" w:color="auto"/>
              <w:right w:val="single" w:sz="4" w:space="0" w:color="auto"/>
            </w:tcBorders>
            <w:vAlign w:val="center"/>
          </w:tcPr>
          <w:p w14:paraId="7E28E597" w14:textId="77777777" w:rsidR="00CE0B23" w:rsidRPr="00285804" w:rsidRDefault="00CE0B23" w:rsidP="001D7148">
            <w:pPr>
              <w:keepNext/>
              <w:keepLines/>
              <w:rPr>
                <w:rFonts w:ascii="Tahoma" w:hAnsi="Tahoma" w:cs="Tahoma"/>
                <w:sz w:val="18"/>
                <w:szCs w:val="18"/>
              </w:rPr>
            </w:pPr>
            <w:r>
              <w:rPr>
                <w:rFonts w:ascii="Tahoma" w:hAnsi="Tahoma" w:cs="Tahoma"/>
                <w:sz w:val="18"/>
                <w:szCs w:val="18"/>
              </w:rPr>
              <w:t xml:space="preserve">Vrednost </w:t>
            </w:r>
            <w:r w:rsidRPr="00285804">
              <w:rPr>
                <w:rFonts w:ascii="Tahoma" w:hAnsi="Tahoma" w:cs="Tahoma"/>
                <w:sz w:val="18"/>
                <w:szCs w:val="18"/>
              </w:rPr>
              <w:t xml:space="preserve">javnega naročila, ki se oddaja v </w:t>
            </w:r>
            <w:proofErr w:type="spellStart"/>
            <w:r w:rsidRPr="00285804">
              <w:rPr>
                <w:rFonts w:ascii="Tahoma" w:hAnsi="Tahoma" w:cs="Tahoma"/>
                <w:sz w:val="18"/>
                <w:szCs w:val="18"/>
              </w:rPr>
              <w:t>podizvajanje</w:t>
            </w:r>
            <w:proofErr w:type="spellEnd"/>
            <w:r>
              <w:rPr>
                <w:rFonts w:ascii="Tahoma" w:hAnsi="Tahoma" w:cs="Tahoma"/>
                <w:sz w:val="18"/>
                <w:szCs w:val="18"/>
              </w:rPr>
              <w:t xml:space="preserve"> v EUR brez DDV</w:t>
            </w:r>
          </w:p>
        </w:tc>
        <w:tc>
          <w:tcPr>
            <w:tcW w:w="5320" w:type="dxa"/>
            <w:gridSpan w:val="2"/>
            <w:tcBorders>
              <w:top w:val="single" w:sz="12" w:space="0" w:color="auto"/>
              <w:left w:val="single" w:sz="4" w:space="0" w:color="auto"/>
              <w:bottom w:val="single" w:sz="4" w:space="0" w:color="auto"/>
              <w:right w:val="single" w:sz="4" w:space="0" w:color="auto"/>
            </w:tcBorders>
            <w:vAlign w:val="center"/>
          </w:tcPr>
          <w:p w14:paraId="01FCC194" w14:textId="77777777" w:rsidR="00CE0B23" w:rsidRPr="00285804" w:rsidRDefault="00CE0B23" w:rsidP="001D7148">
            <w:pPr>
              <w:keepNext/>
              <w:keepLines/>
              <w:spacing w:before="60" w:after="60"/>
              <w:rPr>
                <w:sz w:val="18"/>
                <w:szCs w:val="18"/>
              </w:rPr>
            </w:pPr>
          </w:p>
        </w:tc>
      </w:tr>
      <w:tr w:rsidR="00CE0B23" w:rsidRPr="00285804" w14:paraId="7E258943" w14:textId="77777777" w:rsidTr="00CE0B23">
        <w:trPr>
          <w:trHeight w:val="334"/>
        </w:trPr>
        <w:tc>
          <w:tcPr>
            <w:tcW w:w="4106" w:type="dxa"/>
            <w:vMerge w:val="restart"/>
            <w:tcBorders>
              <w:top w:val="double" w:sz="4" w:space="0" w:color="auto"/>
              <w:left w:val="single" w:sz="4" w:space="0" w:color="auto"/>
              <w:right w:val="single" w:sz="4" w:space="0" w:color="auto"/>
            </w:tcBorders>
            <w:vAlign w:val="center"/>
          </w:tcPr>
          <w:p w14:paraId="4C1B6D94" w14:textId="77777777" w:rsidR="00CE0B23" w:rsidRPr="00285804" w:rsidRDefault="00CE0B23" w:rsidP="001D7148">
            <w:pPr>
              <w:keepNext/>
              <w:keepLines/>
              <w:jc w:val="both"/>
              <w:rPr>
                <w:rFonts w:ascii="Tahoma" w:hAnsi="Tahoma" w:cs="Tahoma"/>
                <w:sz w:val="18"/>
                <w:szCs w:val="17"/>
              </w:rPr>
            </w:pPr>
            <w:r w:rsidRPr="00285804">
              <w:rPr>
                <w:rFonts w:ascii="Tahoma" w:hAnsi="Tahoma" w:cs="Tahoma"/>
                <w:sz w:val="18"/>
                <w:szCs w:val="17"/>
              </w:rPr>
              <w:t xml:space="preserve">V skladu s 94. členom ZJN-3 kot podizvajalec zahtevamo neposredno plačilo s strani naročnika </w:t>
            </w:r>
          </w:p>
        </w:tc>
        <w:tc>
          <w:tcPr>
            <w:tcW w:w="5320" w:type="dxa"/>
            <w:gridSpan w:val="2"/>
            <w:tcBorders>
              <w:top w:val="double" w:sz="4" w:space="0" w:color="auto"/>
              <w:left w:val="single" w:sz="4" w:space="0" w:color="auto"/>
              <w:bottom w:val="single" w:sz="4" w:space="0" w:color="auto"/>
              <w:right w:val="single" w:sz="4" w:space="0" w:color="auto"/>
            </w:tcBorders>
            <w:vAlign w:val="center"/>
          </w:tcPr>
          <w:p w14:paraId="5347A22D" w14:textId="77777777" w:rsidR="00CE0B23" w:rsidRPr="00285804" w:rsidRDefault="00CE0B23" w:rsidP="001D7148">
            <w:pPr>
              <w:keepNext/>
              <w:keepLines/>
              <w:jc w:val="center"/>
              <w:rPr>
                <w:rFonts w:ascii="Tahoma" w:hAnsi="Tahoma" w:cs="Tahoma"/>
                <w:b/>
                <w:sz w:val="18"/>
                <w:szCs w:val="18"/>
              </w:rPr>
            </w:pPr>
            <w:r w:rsidRPr="00285804">
              <w:rPr>
                <w:rFonts w:ascii="Tahoma" w:hAnsi="Tahoma" w:cs="Tahoma"/>
                <w:b/>
                <w:sz w:val="16"/>
                <w:szCs w:val="18"/>
              </w:rPr>
              <w:t xml:space="preserve">Obkrožite/označite </w:t>
            </w:r>
          </w:p>
        </w:tc>
      </w:tr>
      <w:tr w:rsidR="00CE0B23" w:rsidRPr="00285804" w14:paraId="61E7D4C8" w14:textId="77777777" w:rsidTr="00CE0B23">
        <w:trPr>
          <w:trHeight w:val="334"/>
        </w:trPr>
        <w:tc>
          <w:tcPr>
            <w:tcW w:w="4106" w:type="dxa"/>
            <w:vMerge/>
            <w:tcBorders>
              <w:left w:val="single" w:sz="4" w:space="0" w:color="auto"/>
              <w:bottom w:val="single" w:sz="4" w:space="0" w:color="auto"/>
              <w:right w:val="single" w:sz="4" w:space="0" w:color="auto"/>
            </w:tcBorders>
            <w:vAlign w:val="center"/>
          </w:tcPr>
          <w:p w14:paraId="010FC548" w14:textId="77777777" w:rsidR="00CE0B23" w:rsidRPr="00285804" w:rsidRDefault="00CE0B23" w:rsidP="001D7148">
            <w:pPr>
              <w:keepNext/>
              <w:keepLines/>
              <w:rPr>
                <w:rFonts w:ascii="Tahoma" w:hAnsi="Tahoma" w:cs="Tahoma"/>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55100B09" w14:textId="77777777" w:rsidR="00CE0B23" w:rsidRPr="00285804" w:rsidRDefault="00CE0B23" w:rsidP="001D7148">
            <w:pPr>
              <w:keepNext/>
              <w:keepLines/>
              <w:jc w:val="center"/>
              <w:rPr>
                <w:rFonts w:ascii="Tahoma" w:hAnsi="Tahoma" w:cs="Tahoma"/>
                <w:sz w:val="18"/>
                <w:szCs w:val="18"/>
              </w:rPr>
            </w:pPr>
            <w:r w:rsidRPr="00285804">
              <w:rPr>
                <w:rFonts w:ascii="Tahoma" w:hAnsi="Tahoma" w:cs="Tahoma"/>
                <w:sz w:val="18"/>
                <w:szCs w:val="18"/>
              </w:rPr>
              <w:t>DA</w:t>
            </w:r>
          </w:p>
        </w:tc>
        <w:tc>
          <w:tcPr>
            <w:tcW w:w="2627" w:type="dxa"/>
            <w:tcBorders>
              <w:top w:val="single" w:sz="4" w:space="0" w:color="auto"/>
              <w:left w:val="single" w:sz="4" w:space="0" w:color="auto"/>
              <w:bottom w:val="single" w:sz="4" w:space="0" w:color="auto"/>
              <w:right w:val="single" w:sz="4" w:space="0" w:color="auto"/>
            </w:tcBorders>
            <w:vAlign w:val="center"/>
          </w:tcPr>
          <w:p w14:paraId="638434BB" w14:textId="77777777" w:rsidR="00CE0B23" w:rsidRPr="00285804" w:rsidRDefault="00CE0B23" w:rsidP="001D7148">
            <w:pPr>
              <w:keepNext/>
              <w:keepLines/>
              <w:jc w:val="center"/>
              <w:rPr>
                <w:rFonts w:ascii="Tahoma" w:hAnsi="Tahoma" w:cs="Tahoma"/>
                <w:sz w:val="18"/>
                <w:szCs w:val="18"/>
              </w:rPr>
            </w:pPr>
            <w:r w:rsidRPr="00285804">
              <w:rPr>
                <w:rFonts w:ascii="Tahoma" w:hAnsi="Tahoma" w:cs="Tahoma"/>
                <w:sz w:val="18"/>
                <w:szCs w:val="18"/>
              </w:rPr>
              <w:t>NE</w:t>
            </w:r>
          </w:p>
        </w:tc>
      </w:tr>
      <w:tr w:rsidR="00CE0B23" w:rsidRPr="00285804" w14:paraId="6183DC7E" w14:textId="77777777" w:rsidTr="00CE0B23">
        <w:trPr>
          <w:trHeight w:val="428"/>
        </w:trPr>
        <w:tc>
          <w:tcPr>
            <w:tcW w:w="4106" w:type="dxa"/>
            <w:tcBorders>
              <w:top w:val="single" w:sz="4" w:space="0" w:color="auto"/>
              <w:left w:val="single" w:sz="4" w:space="0" w:color="auto"/>
              <w:bottom w:val="single" w:sz="4" w:space="0" w:color="auto"/>
              <w:right w:val="single" w:sz="4" w:space="0" w:color="auto"/>
            </w:tcBorders>
            <w:vAlign w:val="center"/>
          </w:tcPr>
          <w:p w14:paraId="15DAD73F" w14:textId="77777777" w:rsidR="00CE0B23" w:rsidRPr="00285804" w:rsidRDefault="00CE0B23" w:rsidP="001D7148">
            <w:pPr>
              <w:keepNext/>
              <w:keepLines/>
              <w:spacing w:line="276" w:lineRule="auto"/>
              <w:rPr>
                <w:rFonts w:ascii="Tahoma" w:hAnsi="Tahoma" w:cs="Tahoma"/>
                <w:sz w:val="18"/>
                <w:szCs w:val="18"/>
              </w:rPr>
            </w:pPr>
            <w:r w:rsidRPr="00285804">
              <w:rPr>
                <w:rFonts w:ascii="Tahoma" w:hAnsi="Tahoma" w:cs="Tahoma"/>
                <w:sz w:val="18"/>
                <w:szCs w:val="18"/>
              </w:rPr>
              <w:t>Transakcijski račun podizvajalca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07805685" w14:textId="77777777" w:rsidR="00CE0B23" w:rsidRPr="00285804" w:rsidRDefault="00CE0B23" w:rsidP="001D7148">
            <w:pPr>
              <w:keepNext/>
              <w:keepLines/>
              <w:spacing w:line="276" w:lineRule="auto"/>
              <w:rPr>
                <w:rFonts w:ascii="Tahoma" w:hAnsi="Tahoma" w:cs="Tahoma"/>
                <w:sz w:val="18"/>
                <w:szCs w:val="18"/>
              </w:rPr>
            </w:pPr>
          </w:p>
        </w:tc>
      </w:tr>
    </w:tbl>
    <w:p w14:paraId="1AAEC61C" w14:textId="77777777" w:rsidR="00CE0B23" w:rsidRDefault="00CE0B23" w:rsidP="001D7148">
      <w:pPr>
        <w:keepNext/>
        <w:keepLines/>
        <w:tabs>
          <w:tab w:val="left" w:pos="567"/>
          <w:tab w:val="left" w:pos="851"/>
          <w:tab w:val="left" w:pos="993"/>
        </w:tabs>
        <w:contextualSpacing/>
        <w:jc w:val="both"/>
        <w:rPr>
          <w:rFonts w:ascii="Tahoma" w:hAnsi="Tahoma" w:cs="Tahoma"/>
          <w:lang w:eastAsia="ar-SA"/>
        </w:rPr>
      </w:pPr>
    </w:p>
    <w:p w14:paraId="3DF2EF12" w14:textId="77777777" w:rsidR="00CE0B23" w:rsidRPr="00285804" w:rsidRDefault="00CE0B23" w:rsidP="001D7148">
      <w:pPr>
        <w:keepNext/>
        <w:keepLines/>
        <w:tabs>
          <w:tab w:val="left" w:pos="567"/>
          <w:tab w:val="left" w:pos="851"/>
          <w:tab w:val="left" w:pos="993"/>
        </w:tabs>
        <w:contextualSpacing/>
        <w:jc w:val="both"/>
        <w:rPr>
          <w:rFonts w:ascii="Tahoma" w:hAnsi="Tahoma" w:cs="Tahoma"/>
          <w:lang w:eastAsia="ar-SA"/>
        </w:rPr>
      </w:pPr>
    </w:p>
    <w:p w14:paraId="2BCA69A5" w14:textId="77777777" w:rsidR="00CE0B23" w:rsidRDefault="00CE0B23" w:rsidP="001D7148">
      <w:pPr>
        <w:keepNext/>
        <w:keepLines/>
        <w:tabs>
          <w:tab w:val="left" w:pos="567"/>
          <w:tab w:val="left" w:pos="851"/>
          <w:tab w:val="left" w:pos="993"/>
        </w:tabs>
        <w:jc w:val="both"/>
        <w:rPr>
          <w:rFonts w:ascii="Tahoma" w:hAnsi="Tahoma" w:cs="Tahoma"/>
          <w:lang w:eastAsia="ar-SA"/>
        </w:rPr>
      </w:pPr>
      <w:r w:rsidRPr="0056149C">
        <w:rPr>
          <w:rFonts w:ascii="Tahoma" w:hAnsi="Tahoma" w:cs="Tahoma"/>
          <w:b/>
          <w:lang w:eastAsia="ar-SA"/>
        </w:rPr>
        <w:t>Zgoraj navedeni podizvajalec izjavljamo</w:t>
      </w:r>
      <w:r w:rsidRPr="00285804">
        <w:rPr>
          <w:rFonts w:ascii="Tahoma" w:hAnsi="Tahoma" w:cs="Tahoma"/>
          <w:lang w:eastAsia="ar-SA"/>
        </w:rPr>
        <w:t xml:space="preserve">, </w:t>
      </w:r>
    </w:p>
    <w:p w14:paraId="0F43AC32" w14:textId="77777777" w:rsidR="00CE0B23" w:rsidRDefault="00CE0B23" w:rsidP="001D7148">
      <w:pPr>
        <w:keepNext/>
        <w:keepLines/>
        <w:tabs>
          <w:tab w:val="left" w:pos="567"/>
          <w:tab w:val="left" w:pos="851"/>
          <w:tab w:val="left" w:pos="993"/>
        </w:tabs>
        <w:jc w:val="both"/>
        <w:rPr>
          <w:rFonts w:ascii="Tahoma" w:hAnsi="Tahoma" w:cs="Tahoma"/>
          <w:lang w:eastAsia="ar-SA"/>
        </w:rPr>
      </w:pPr>
    </w:p>
    <w:p w14:paraId="3231B80E" w14:textId="77777777" w:rsidR="00CE0B23" w:rsidRDefault="00CE0B23" w:rsidP="001D7148">
      <w:pPr>
        <w:pStyle w:val="Odstavekseznama"/>
        <w:keepNext/>
        <w:keepLines/>
        <w:numPr>
          <w:ilvl w:val="0"/>
          <w:numId w:val="29"/>
        </w:numPr>
        <w:tabs>
          <w:tab w:val="left" w:pos="851"/>
          <w:tab w:val="left" w:pos="993"/>
        </w:tabs>
        <w:ind w:left="284" w:hanging="284"/>
        <w:jc w:val="both"/>
        <w:rPr>
          <w:rFonts w:ascii="Tahoma" w:hAnsi="Tahoma" w:cs="Tahoma"/>
        </w:rPr>
      </w:pPr>
      <w:r w:rsidRPr="0056149C">
        <w:rPr>
          <w:rFonts w:ascii="Tahoma" w:hAnsi="Tahoma" w:cs="Tahoma"/>
        </w:rPr>
        <w:t xml:space="preserve">da nismo uvrščeni na seznam poslovnih subjektov, s katerimi na podlagi 35. člena Zakona o integriteti in preprečevanju korupcije (Ur. l. RS, št. 69/11-UPB2 s spremembami, v nadaljevanju: </w:t>
      </w:r>
      <w:proofErr w:type="spellStart"/>
      <w:r w:rsidRPr="0056149C">
        <w:rPr>
          <w:rFonts w:ascii="Tahoma" w:hAnsi="Tahoma" w:cs="Tahoma"/>
        </w:rPr>
        <w:t>ZIntPK</w:t>
      </w:r>
      <w:proofErr w:type="spellEnd"/>
      <w:r w:rsidRPr="0056149C">
        <w:rPr>
          <w:rFonts w:ascii="Tahoma" w:hAnsi="Tahoma" w:cs="Tahoma"/>
        </w:rPr>
        <w:t>), naročniki ne smejo sodelovati,</w:t>
      </w:r>
    </w:p>
    <w:p w14:paraId="386ECC46" w14:textId="77777777" w:rsidR="00CE0B23" w:rsidRDefault="00CE0B23" w:rsidP="001D7148">
      <w:pPr>
        <w:pStyle w:val="Odstavekseznama"/>
        <w:keepNext/>
        <w:keepLines/>
        <w:numPr>
          <w:ilvl w:val="0"/>
          <w:numId w:val="29"/>
        </w:numPr>
        <w:tabs>
          <w:tab w:val="left" w:pos="851"/>
          <w:tab w:val="left" w:pos="993"/>
        </w:tabs>
        <w:ind w:left="284" w:hanging="284"/>
        <w:jc w:val="both"/>
        <w:rPr>
          <w:rFonts w:ascii="Tahoma" w:hAnsi="Tahoma" w:cs="Tahoma"/>
        </w:rPr>
      </w:pPr>
      <w:r w:rsidRPr="0056149C">
        <w:rPr>
          <w:rFonts w:ascii="Tahoma" w:hAnsi="Tahoma" w:cs="Tahoma"/>
        </w:rPr>
        <w:t>da se strinjamo z vsemi pogoji in zahtevami razpisne dokumentacije, ki se nanašajo na podizvajalca oziroma da v celoti izpolnjujemo le-te,</w:t>
      </w:r>
    </w:p>
    <w:p w14:paraId="0D9F7572" w14:textId="77777777" w:rsidR="00CE0B23" w:rsidRDefault="00CE0B23" w:rsidP="001D7148">
      <w:pPr>
        <w:pStyle w:val="Odstavekseznama"/>
        <w:keepNext/>
        <w:keepLines/>
        <w:numPr>
          <w:ilvl w:val="0"/>
          <w:numId w:val="29"/>
        </w:numPr>
        <w:tabs>
          <w:tab w:val="left" w:pos="851"/>
          <w:tab w:val="left" w:pos="993"/>
        </w:tabs>
        <w:ind w:left="284" w:hanging="284"/>
        <w:jc w:val="both"/>
        <w:rPr>
          <w:rFonts w:ascii="Tahoma" w:hAnsi="Tahoma" w:cs="Tahoma"/>
        </w:rPr>
      </w:pPr>
      <w:r w:rsidRPr="0056149C">
        <w:rPr>
          <w:rFonts w:ascii="Tahoma" w:hAnsi="Tahoma" w:cs="Tahoma"/>
        </w:rPr>
        <w:t>da v predloženih dokumentih nismo podali neresničnih ali zavajajočih podatkov in da vsi podatki navedeni v ponudbi ustrezajo dejanskemu stanju,</w:t>
      </w:r>
    </w:p>
    <w:p w14:paraId="39694BFD" w14:textId="77777777" w:rsidR="00CE0B23" w:rsidRPr="0056149C" w:rsidRDefault="00CE0B23" w:rsidP="001D7148">
      <w:pPr>
        <w:pStyle w:val="Odstavekseznama"/>
        <w:keepNext/>
        <w:keepLines/>
        <w:numPr>
          <w:ilvl w:val="0"/>
          <w:numId w:val="29"/>
        </w:numPr>
        <w:tabs>
          <w:tab w:val="left" w:pos="851"/>
          <w:tab w:val="left" w:pos="993"/>
        </w:tabs>
        <w:ind w:left="284" w:hanging="284"/>
        <w:jc w:val="both"/>
        <w:rPr>
          <w:rFonts w:ascii="Tahoma" w:hAnsi="Tahoma" w:cs="Tahoma"/>
        </w:rPr>
      </w:pPr>
      <w:r w:rsidRPr="0056149C">
        <w:rPr>
          <w:rFonts w:ascii="Tahoma" w:hAnsi="Tahoma" w:cs="Tahoma"/>
        </w:rPr>
        <w:t>da prevzemamo kazensko in materialno odgovornost, da pri prijavi/ponudbi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1794FDE2" w14:textId="77777777" w:rsidR="00CE0B23" w:rsidRDefault="00CE0B23" w:rsidP="001D7148">
      <w:pPr>
        <w:pStyle w:val="Odstavekseznama"/>
        <w:keepNext/>
        <w:keepLines/>
        <w:numPr>
          <w:ilvl w:val="0"/>
          <w:numId w:val="30"/>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14:paraId="49DC79D4" w14:textId="77777777" w:rsidR="00CE0B23" w:rsidRDefault="00CE0B23" w:rsidP="001D7148">
      <w:pPr>
        <w:pStyle w:val="Odstavekseznama"/>
        <w:keepNext/>
        <w:keepLines/>
        <w:numPr>
          <w:ilvl w:val="0"/>
          <w:numId w:val="30"/>
        </w:numPr>
        <w:tabs>
          <w:tab w:val="left" w:pos="284"/>
        </w:tabs>
        <w:jc w:val="both"/>
        <w:rPr>
          <w:rFonts w:ascii="Tahoma" w:hAnsi="Tahoma" w:cs="Tahoma"/>
        </w:rPr>
      </w:pPr>
      <w:r w:rsidRPr="004E2C5D">
        <w:rPr>
          <w:rFonts w:ascii="Tahoma" w:hAnsi="Tahoma" w:cs="Tahoma"/>
        </w:rPr>
        <w:lastRenderedPageBreak/>
        <w:t>subjekt, ki ga zastopam, ni pravna oseba, subjekt ali organ, katerega več kot 50-odstotni delež je v neposredni ali posredni lasti subjekta iz točke (a) zgoraj;</w:t>
      </w:r>
    </w:p>
    <w:p w14:paraId="2A3A92BB" w14:textId="77777777" w:rsidR="00CE0B23" w:rsidRDefault="00CE0B23" w:rsidP="001D7148">
      <w:pPr>
        <w:pStyle w:val="Odstavekseznama"/>
        <w:keepNext/>
        <w:keepLines/>
        <w:numPr>
          <w:ilvl w:val="0"/>
          <w:numId w:val="30"/>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14:paraId="241BEC2C" w14:textId="77777777" w:rsidR="00CE0B23" w:rsidRDefault="00CE0B23" w:rsidP="001D7148">
      <w:pPr>
        <w:pStyle w:val="Odstavekseznama"/>
        <w:keepNext/>
        <w:keepLines/>
        <w:numPr>
          <w:ilvl w:val="0"/>
          <w:numId w:val="30"/>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14:paraId="5E401E76" w14:textId="77777777" w:rsidR="00CE0B23" w:rsidRPr="00E4333E" w:rsidRDefault="00CE0B23" w:rsidP="001D7148">
      <w:pPr>
        <w:pStyle w:val="Odstavekseznama"/>
        <w:keepNext/>
        <w:keepLines/>
        <w:numPr>
          <w:ilvl w:val="0"/>
          <w:numId w:val="29"/>
        </w:numPr>
        <w:tabs>
          <w:tab w:val="left" w:pos="567"/>
          <w:tab w:val="left" w:pos="851"/>
          <w:tab w:val="left" w:pos="993"/>
        </w:tabs>
        <w:ind w:left="284" w:hanging="284"/>
        <w:jc w:val="both"/>
        <w:rPr>
          <w:rFonts w:ascii="Tahoma" w:hAnsi="Tahoma" w:cs="Tahoma"/>
        </w:rPr>
      </w:pPr>
      <w:r w:rsidRPr="00E4333E">
        <w:rPr>
          <w:rFonts w:ascii="Tahoma" w:hAnsi="Tahoma" w:cs="Tahoma"/>
        </w:rPr>
        <w:t>razumemo, da se naročnik ne obvezuje sprejeti katerokoli ponudbo, ki jo je prejel,</w:t>
      </w:r>
    </w:p>
    <w:p w14:paraId="5CDD83D6" w14:textId="77777777" w:rsidR="00CE0B23" w:rsidRPr="00E4333E" w:rsidRDefault="00CE0B23" w:rsidP="001D7148">
      <w:pPr>
        <w:pStyle w:val="Odstavekseznama"/>
        <w:keepNext/>
        <w:keepLines/>
        <w:numPr>
          <w:ilvl w:val="0"/>
          <w:numId w:val="29"/>
        </w:numPr>
        <w:tabs>
          <w:tab w:val="left" w:pos="567"/>
          <w:tab w:val="left" w:pos="851"/>
          <w:tab w:val="left" w:pos="993"/>
        </w:tabs>
        <w:ind w:left="284" w:hanging="284"/>
        <w:jc w:val="both"/>
        <w:rPr>
          <w:rFonts w:ascii="Tahoma" w:hAnsi="Tahoma" w:cs="Tahoma"/>
        </w:rPr>
      </w:pPr>
      <w:r w:rsidRPr="00E4333E">
        <w:rPr>
          <w:rFonts w:ascii="Tahoma" w:hAnsi="Tahoma" w:cs="Tahoma"/>
        </w:rPr>
        <w:t>da lahko naročnik nenapovedano preveri v ponudbeni</w:t>
      </w:r>
      <w:r>
        <w:rPr>
          <w:rFonts w:ascii="Tahoma" w:hAnsi="Tahoma" w:cs="Tahoma"/>
        </w:rPr>
        <w:t xml:space="preserve"> dokumentaciji navedene podatke.</w:t>
      </w:r>
    </w:p>
    <w:p w14:paraId="391782F5" w14:textId="77777777" w:rsidR="00CE0B23" w:rsidRDefault="00CE0B23" w:rsidP="001D7148">
      <w:pPr>
        <w:keepNext/>
        <w:keepLines/>
        <w:tabs>
          <w:tab w:val="left" w:pos="567"/>
          <w:tab w:val="left" w:pos="851"/>
          <w:tab w:val="left" w:pos="993"/>
        </w:tabs>
        <w:jc w:val="both"/>
        <w:rPr>
          <w:rFonts w:ascii="Tahoma" w:hAnsi="Tahoma" w:cs="Tahoma"/>
        </w:rPr>
      </w:pPr>
    </w:p>
    <w:p w14:paraId="5607BF27" w14:textId="77777777" w:rsidR="00CE0B23" w:rsidRDefault="00CE0B23" w:rsidP="001D7148">
      <w:pPr>
        <w:keepNext/>
        <w:keepLines/>
        <w:tabs>
          <w:tab w:val="left" w:pos="567"/>
          <w:tab w:val="left" w:pos="851"/>
          <w:tab w:val="left" w:pos="993"/>
        </w:tabs>
        <w:jc w:val="both"/>
        <w:rPr>
          <w:rFonts w:ascii="Tahoma" w:hAnsi="Tahoma" w:cs="Tahoma"/>
        </w:rPr>
      </w:pPr>
    </w:p>
    <w:p w14:paraId="023D2652" w14:textId="2CC0F9A7" w:rsidR="00CE0B23" w:rsidRPr="00FC2F2D" w:rsidRDefault="00CE0B23" w:rsidP="001D7148">
      <w:pPr>
        <w:keepNext/>
        <w:keepLines/>
        <w:ind w:right="565"/>
        <w:jc w:val="both"/>
        <w:rPr>
          <w:rFonts w:ascii="Tahoma" w:hAnsi="Tahoma" w:cs="Tahoma"/>
          <w:b/>
        </w:rPr>
      </w:pPr>
      <w:r w:rsidRPr="009B7B15">
        <w:rPr>
          <w:rFonts w:ascii="Tahoma" w:hAnsi="Tahoma" w:cs="Tahoma"/>
          <w:b/>
        </w:rPr>
        <w:t>S podpisom te izjave dajemo soglasje, da pooblaščeni predstavnik naročnika</w:t>
      </w:r>
      <w:r w:rsidRPr="009B7B15">
        <w:rPr>
          <w:rFonts w:ascii="Tahoma" w:hAnsi="Tahoma" w:cs="Tahoma"/>
          <w:b/>
          <w:bCs/>
        </w:rPr>
        <w:t xml:space="preserve">, ki vodi postopek javnega naročila </w:t>
      </w:r>
      <w:r w:rsidRPr="009B7B15">
        <w:rPr>
          <w:rFonts w:ascii="Tahoma" w:hAnsi="Tahoma" w:cs="Tahoma"/>
          <w:b/>
        </w:rPr>
        <w:t xml:space="preserve">št. </w:t>
      </w:r>
      <w:r w:rsidR="00FC2F2D" w:rsidRPr="00193395">
        <w:rPr>
          <w:rFonts w:ascii="Tahoma" w:hAnsi="Tahoma" w:cs="Tahoma"/>
          <w:b/>
        </w:rPr>
        <w:t>JHL-</w:t>
      </w:r>
      <w:r w:rsidR="00FC2F2D">
        <w:rPr>
          <w:rFonts w:ascii="Tahoma" w:hAnsi="Tahoma" w:cs="Tahoma"/>
          <w:b/>
        </w:rPr>
        <w:t>34/23</w:t>
      </w:r>
      <w:r w:rsidR="00FC2F2D" w:rsidRPr="00193395">
        <w:rPr>
          <w:rFonts w:ascii="Tahoma" w:hAnsi="Tahoma" w:cs="Tahoma"/>
          <w:b/>
        </w:rPr>
        <w:t xml:space="preserve">, </w:t>
      </w:r>
      <w:r w:rsidR="00FC2F2D" w:rsidRPr="00FC2F2D">
        <w:rPr>
          <w:rFonts w:ascii="Tahoma" w:hAnsi="Tahoma" w:cs="Tahoma"/>
          <w:b/>
        </w:rPr>
        <w:t>Vzdrževanje in nadzor informacijsko komunikacijske opreme</w:t>
      </w:r>
      <w:r>
        <w:rPr>
          <w:rFonts w:ascii="Tahoma" w:hAnsi="Tahoma" w:cs="Tahoma"/>
          <w:b/>
          <w:color w:val="000000"/>
        </w:rPr>
        <w:t xml:space="preserve">, </w:t>
      </w:r>
      <w:r w:rsidRPr="009B7B15">
        <w:rPr>
          <w:rFonts w:ascii="Tahoma" w:hAnsi="Tahoma" w:cs="Tahoma"/>
          <w:b/>
        </w:rPr>
        <w:t xml:space="preserve">pridobi podatke za preveritev ponudbe / zahtev iz tč. 3.1. razpisne dokumentacije v skladu z 89. členom ZJN-3 v enotnem informacijskem sistemu – </w:t>
      </w:r>
      <w:proofErr w:type="spellStart"/>
      <w:r w:rsidRPr="009B7B15">
        <w:rPr>
          <w:rFonts w:ascii="Tahoma" w:hAnsi="Tahoma" w:cs="Tahoma"/>
          <w:b/>
        </w:rPr>
        <w:t>eDosje</w:t>
      </w:r>
      <w:proofErr w:type="spellEnd"/>
      <w:r w:rsidRPr="009B7B15">
        <w:rPr>
          <w:rFonts w:ascii="Tahoma" w:hAnsi="Tahoma" w:cs="Tahoma"/>
          <w:b/>
        </w:rPr>
        <w:t xml:space="preserve"> iz devetega odstavka 77. člena</w:t>
      </w:r>
      <w:r>
        <w:rPr>
          <w:rFonts w:ascii="Tahoma" w:hAnsi="Tahoma" w:cs="Tahoma"/>
          <w:b/>
        </w:rPr>
        <w:t xml:space="preserve"> ZJN-3.</w:t>
      </w:r>
    </w:p>
    <w:p w14:paraId="7EF3C185" w14:textId="77777777" w:rsidR="00CE0B23" w:rsidRPr="00285804" w:rsidRDefault="00CE0B23" w:rsidP="001D7148">
      <w:pPr>
        <w:keepNext/>
        <w:keepLines/>
        <w:tabs>
          <w:tab w:val="left" w:pos="567"/>
          <w:tab w:val="left" w:pos="851"/>
          <w:tab w:val="left" w:pos="993"/>
        </w:tabs>
        <w:contextualSpacing/>
        <w:jc w:val="both"/>
        <w:rPr>
          <w:rFonts w:ascii="Tahoma" w:hAnsi="Tahoma" w:cs="Tahoma"/>
          <w:lang w:eastAsia="ar-SA"/>
        </w:rPr>
      </w:pPr>
    </w:p>
    <w:p w14:paraId="68541230" w14:textId="77777777" w:rsidR="00CE0B23" w:rsidRPr="00285804" w:rsidRDefault="00CE0B23" w:rsidP="001D7148">
      <w:pPr>
        <w:keepNext/>
        <w:keepLines/>
        <w:tabs>
          <w:tab w:val="left" w:pos="567"/>
          <w:tab w:val="left" w:pos="851"/>
          <w:tab w:val="left" w:pos="993"/>
        </w:tabs>
        <w:contextualSpacing/>
        <w:jc w:val="both"/>
        <w:rPr>
          <w:rFonts w:ascii="Tahoma" w:hAnsi="Tahoma" w:cs="Tahoma"/>
          <w:lang w:eastAsia="ar-SA"/>
        </w:rPr>
      </w:pPr>
    </w:p>
    <w:p w14:paraId="7C4AAA8E" w14:textId="77777777" w:rsidR="00CE0B23" w:rsidRPr="00285804" w:rsidRDefault="00CE0B23" w:rsidP="001D7148">
      <w:pPr>
        <w:keepNext/>
        <w:keepLines/>
        <w:tabs>
          <w:tab w:val="left" w:pos="5400"/>
        </w:tabs>
        <w:contextualSpacing/>
        <w:rPr>
          <w:rFonts w:ascii="Tahoma" w:hAnsi="Tahoma" w:cs="Tahoma"/>
        </w:rPr>
      </w:pPr>
      <w:r w:rsidRPr="00285804">
        <w:rPr>
          <w:rFonts w:ascii="Tahoma" w:hAnsi="Tahoma" w:cs="Tahoma"/>
        </w:rPr>
        <w:t>Datum: ___________________</w:t>
      </w:r>
      <w:r w:rsidRPr="00285804">
        <w:rPr>
          <w:rFonts w:ascii="Tahoma" w:hAnsi="Tahoma" w:cs="Tahoma"/>
        </w:rPr>
        <w:tab/>
      </w:r>
    </w:p>
    <w:p w14:paraId="577DF1BC" w14:textId="77777777" w:rsidR="00CE0B23" w:rsidRPr="00285804" w:rsidRDefault="00CE0B23" w:rsidP="001D7148">
      <w:pPr>
        <w:keepNext/>
        <w:keepLines/>
        <w:tabs>
          <w:tab w:val="left" w:pos="5400"/>
        </w:tabs>
        <w:contextualSpacing/>
        <w:rPr>
          <w:rFonts w:ascii="Tahoma" w:hAnsi="Tahoma" w:cs="Tahoma"/>
          <w:sz w:val="16"/>
        </w:rPr>
      </w:pPr>
    </w:p>
    <w:p w14:paraId="15AFA5B9" w14:textId="77777777" w:rsidR="00CE0B23" w:rsidRPr="00285804" w:rsidRDefault="00CE0B23" w:rsidP="001D7148">
      <w:pPr>
        <w:keepNext/>
        <w:keepLines/>
        <w:tabs>
          <w:tab w:val="left" w:pos="5400"/>
        </w:tabs>
        <w:contextualSpacing/>
        <w:rPr>
          <w:rFonts w:ascii="Tahoma" w:hAnsi="Tahoma" w:cs="Tahoma"/>
        </w:rPr>
      </w:pPr>
    </w:p>
    <w:p w14:paraId="0E755751" w14:textId="19B3219B" w:rsidR="00CE0B23" w:rsidRPr="00285804" w:rsidRDefault="00CE0B23" w:rsidP="001D7148">
      <w:pPr>
        <w:keepNext/>
        <w:keepLines/>
        <w:tabs>
          <w:tab w:val="left" w:pos="5400"/>
        </w:tabs>
        <w:ind w:left="5387" w:hanging="5387"/>
        <w:contextualSpacing/>
        <w:rPr>
          <w:rFonts w:ascii="Tahoma" w:hAnsi="Tahoma" w:cs="Tahoma"/>
        </w:rPr>
      </w:pPr>
      <w:r>
        <w:rPr>
          <w:rFonts w:ascii="Tahoma" w:hAnsi="Tahoma" w:cs="Tahoma"/>
        </w:rPr>
        <w:t>Ime in priimek ter p</w:t>
      </w:r>
      <w:r w:rsidRPr="00285804">
        <w:rPr>
          <w:rFonts w:ascii="Tahoma" w:hAnsi="Tahoma" w:cs="Tahoma"/>
        </w:rPr>
        <w:t xml:space="preserve">odpis </w:t>
      </w:r>
      <w:r w:rsidRPr="00285804">
        <w:rPr>
          <w:rFonts w:ascii="Tahoma" w:hAnsi="Tahoma" w:cs="Tahoma"/>
          <w:b/>
        </w:rPr>
        <w:t>ponudnika</w:t>
      </w:r>
      <w:r w:rsidRPr="00285804">
        <w:rPr>
          <w:rFonts w:ascii="Tahoma" w:hAnsi="Tahoma" w:cs="Tahoma"/>
        </w:rPr>
        <w:t xml:space="preserve">: </w:t>
      </w:r>
      <w:r w:rsidRPr="00285804">
        <w:rPr>
          <w:rFonts w:ascii="Tahoma" w:hAnsi="Tahoma" w:cs="Tahoma"/>
        </w:rPr>
        <w:tab/>
      </w:r>
      <w:r w:rsidRPr="00285804">
        <w:rPr>
          <w:rFonts w:ascii="Tahoma" w:hAnsi="Tahoma" w:cs="Tahoma"/>
        </w:rPr>
        <w:tab/>
      </w:r>
      <w:r>
        <w:rPr>
          <w:rFonts w:ascii="Tahoma" w:hAnsi="Tahoma" w:cs="Tahoma"/>
        </w:rPr>
        <w:t>Ime in priimek ter p</w:t>
      </w:r>
      <w:r w:rsidRPr="00285804">
        <w:rPr>
          <w:rFonts w:ascii="Tahoma" w:hAnsi="Tahoma" w:cs="Tahoma"/>
        </w:rPr>
        <w:t xml:space="preserve">odpis </w:t>
      </w:r>
      <w:r w:rsidRPr="00285804">
        <w:rPr>
          <w:rFonts w:ascii="Tahoma" w:hAnsi="Tahoma" w:cs="Tahoma"/>
          <w:b/>
        </w:rPr>
        <w:t>podizvajalca</w:t>
      </w:r>
      <w:r w:rsidRPr="00285804">
        <w:rPr>
          <w:rFonts w:ascii="Tahoma" w:hAnsi="Tahoma" w:cs="Tahoma"/>
        </w:rPr>
        <w:t>:</w:t>
      </w:r>
    </w:p>
    <w:p w14:paraId="46A37F3D" w14:textId="77777777" w:rsidR="00CE0B23" w:rsidRPr="00285804" w:rsidRDefault="00CE0B23" w:rsidP="001D7148">
      <w:pPr>
        <w:keepNext/>
        <w:keepLines/>
        <w:tabs>
          <w:tab w:val="left" w:pos="5400"/>
        </w:tabs>
        <w:contextualSpacing/>
        <w:rPr>
          <w:rFonts w:ascii="Tahoma" w:hAnsi="Tahoma" w:cs="Tahoma"/>
          <w:sz w:val="32"/>
        </w:rPr>
      </w:pPr>
    </w:p>
    <w:p w14:paraId="09552593" w14:textId="77777777" w:rsidR="00CE0B23" w:rsidRPr="00285804" w:rsidRDefault="00CE0B23" w:rsidP="001D7148">
      <w:pPr>
        <w:keepNext/>
        <w:keepLines/>
        <w:contextualSpacing/>
        <w:rPr>
          <w:rFonts w:ascii="Tahoma" w:hAnsi="Tahoma" w:cs="Tahoma"/>
        </w:rPr>
      </w:pPr>
      <w:r w:rsidRPr="00285804">
        <w:rPr>
          <w:rFonts w:ascii="Tahoma" w:hAnsi="Tahoma" w:cs="Tahoma"/>
        </w:rPr>
        <w:t>___</w:t>
      </w:r>
      <w:r>
        <w:rPr>
          <w:rFonts w:ascii="Tahoma" w:hAnsi="Tahoma" w:cs="Tahoma"/>
        </w:rPr>
        <w:t>____________________________</w:t>
      </w:r>
      <w:r>
        <w:rPr>
          <w:rFonts w:ascii="Tahoma" w:hAnsi="Tahoma" w:cs="Tahoma"/>
        </w:rPr>
        <w:tab/>
      </w:r>
      <w:r>
        <w:rPr>
          <w:rFonts w:ascii="Tahoma" w:hAnsi="Tahoma" w:cs="Tahoma"/>
        </w:rPr>
        <w:tab/>
      </w:r>
      <w:r>
        <w:rPr>
          <w:rFonts w:ascii="Tahoma" w:hAnsi="Tahoma" w:cs="Tahoma"/>
        </w:rPr>
        <w:tab/>
      </w:r>
      <w:r w:rsidRPr="00285804">
        <w:rPr>
          <w:rFonts w:ascii="Tahoma" w:hAnsi="Tahoma" w:cs="Tahoma"/>
        </w:rPr>
        <w:t>_______________________________</w:t>
      </w:r>
    </w:p>
    <w:p w14:paraId="228F26C9" w14:textId="77777777" w:rsidR="00CE0B23" w:rsidRPr="00285804" w:rsidRDefault="00CE0B23" w:rsidP="001D7148">
      <w:pPr>
        <w:keepNext/>
        <w:keepLines/>
        <w:tabs>
          <w:tab w:val="left" w:pos="284"/>
        </w:tabs>
        <w:contextualSpacing/>
        <w:jc w:val="both"/>
        <w:rPr>
          <w:rFonts w:ascii="Tahoma" w:hAnsi="Tahoma" w:cs="Tahoma"/>
          <w:b/>
          <w:sz w:val="12"/>
        </w:rPr>
      </w:pPr>
      <w:r>
        <w:rPr>
          <w:rFonts w:ascii="Tahoma" w:hAnsi="Tahoma" w:cs="Tahoma"/>
          <w:b/>
        </w:rPr>
        <w:tab/>
      </w:r>
      <w:r>
        <w:rPr>
          <w:rFonts w:ascii="Tahoma" w:hAnsi="Tahoma" w:cs="Tahoma"/>
          <w:b/>
        </w:rPr>
        <w:tab/>
        <w:t xml:space="preserve">  </w:t>
      </w:r>
    </w:p>
    <w:p w14:paraId="68CFB134" w14:textId="77777777" w:rsidR="00CE0B23" w:rsidRPr="00285804" w:rsidRDefault="00CE0B23" w:rsidP="001D7148">
      <w:pPr>
        <w:keepNext/>
        <w:keepLines/>
        <w:tabs>
          <w:tab w:val="left" w:pos="284"/>
        </w:tabs>
        <w:contextualSpacing/>
        <w:rPr>
          <w:rFonts w:ascii="Tahoma" w:hAnsi="Tahoma" w:cs="Tahoma"/>
          <w:b/>
        </w:rPr>
      </w:pPr>
      <w:r w:rsidRPr="00285804">
        <w:rPr>
          <w:rFonts w:ascii="Tahoma" w:hAnsi="Tahoma" w:cs="Tahoma"/>
        </w:rPr>
        <w:tab/>
      </w:r>
      <w:r w:rsidRPr="00285804">
        <w:rPr>
          <w:rFonts w:ascii="Tahoma" w:hAnsi="Tahoma" w:cs="Tahoma"/>
        </w:rPr>
        <w:tab/>
      </w:r>
      <w:r w:rsidRPr="00285804">
        <w:rPr>
          <w:rFonts w:ascii="Tahoma" w:hAnsi="Tahoma" w:cs="Tahoma"/>
        </w:rPr>
        <w:tab/>
        <w:t xml:space="preserve">Žig: </w:t>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t xml:space="preserve"> Žig:</w:t>
      </w:r>
    </w:p>
    <w:p w14:paraId="02CDFCF9" w14:textId="77777777" w:rsidR="00CE0B23" w:rsidRPr="00285804" w:rsidRDefault="00CE0B23" w:rsidP="001D7148">
      <w:pPr>
        <w:keepNext/>
        <w:keepLines/>
        <w:contextualSpacing/>
        <w:rPr>
          <w:rFonts w:ascii="Tahoma" w:hAnsi="Tahoma" w:cs="Tahoma"/>
          <w:sz w:val="22"/>
          <w:szCs w:val="18"/>
          <w:lang w:eastAsia="ar-SA"/>
        </w:rPr>
      </w:pPr>
    </w:p>
    <w:p w14:paraId="336E9135" w14:textId="77777777" w:rsidR="00CE0B23" w:rsidRPr="00285804" w:rsidRDefault="00CE0B23" w:rsidP="001D7148">
      <w:pPr>
        <w:keepNext/>
        <w:keepLines/>
        <w:contextualSpacing/>
        <w:rPr>
          <w:rFonts w:ascii="Tahoma" w:hAnsi="Tahoma" w:cs="Tahoma"/>
          <w:sz w:val="18"/>
          <w:szCs w:val="18"/>
          <w:lang w:eastAsia="ar-SA"/>
        </w:rPr>
      </w:pPr>
    </w:p>
    <w:p w14:paraId="33C5734D" w14:textId="77777777" w:rsidR="00CE0B23" w:rsidRPr="00285804" w:rsidRDefault="00CE0B23" w:rsidP="001D7148">
      <w:pPr>
        <w:keepNext/>
        <w:keepLines/>
        <w:ind w:left="851" w:hanging="851"/>
        <w:contextualSpacing/>
        <w:rPr>
          <w:rFonts w:ascii="Tahoma" w:hAnsi="Tahoma" w:cs="Tahoma"/>
          <w:i/>
          <w:sz w:val="16"/>
          <w:szCs w:val="18"/>
          <w:lang w:eastAsia="ar-SA"/>
        </w:rPr>
      </w:pPr>
      <w:r w:rsidRPr="00285804">
        <w:rPr>
          <w:rFonts w:ascii="Tahoma" w:hAnsi="Tahoma" w:cs="Tahoma"/>
          <w:b/>
          <w:i/>
          <w:sz w:val="16"/>
          <w:szCs w:val="18"/>
          <w:lang w:eastAsia="ar-SA"/>
        </w:rPr>
        <w:t xml:space="preserve">Opomba:  </w:t>
      </w:r>
      <w:r w:rsidRPr="00285804">
        <w:rPr>
          <w:rFonts w:ascii="Tahoma" w:hAnsi="Tahoma" w:cs="Tahoma"/>
          <w:i/>
          <w:sz w:val="16"/>
          <w:szCs w:val="18"/>
          <w:lang w:eastAsia="ar-SA"/>
        </w:rPr>
        <w:t xml:space="preserve">Obrazec velja tudi za primer, da se je gospodarski subjekt odločil oddati del javnega naročila v </w:t>
      </w:r>
      <w:proofErr w:type="spellStart"/>
      <w:r w:rsidRPr="00285804">
        <w:rPr>
          <w:rFonts w:ascii="Tahoma" w:hAnsi="Tahoma" w:cs="Tahoma"/>
          <w:i/>
          <w:sz w:val="16"/>
          <w:szCs w:val="18"/>
          <w:lang w:eastAsia="ar-SA"/>
        </w:rPr>
        <w:t>podizvajanje</w:t>
      </w:r>
      <w:proofErr w:type="spellEnd"/>
      <w:r w:rsidRPr="00285804">
        <w:rPr>
          <w:rFonts w:ascii="Tahoma" w:hAnsi="Tahoma" w:cs="Tahoma"/>
          <w:i/>
          <w:sz w:val="16"/>
          <w:szCs w:val="18"/>
          <w:lang w:eastAsia="ar-SA"/>
        </w:rPr>
        <w:t xml:space="preserve"> in za izvedbo  tega dela uporablja podizvajalčeve zmogljivosti, zato podizvajalcu ni potrebno izpolniti še priloge 6. </w:t>
      </w:r>
    </w:p>
    <w:p w14:paraId="38E521AC" w14:textId="77777777" w:rsidR="00CE0B23" w:rsidRPr="00285804" w:rsidRDefault="00CE0B23" w:rsidP="001D7148">
      <w:pPr>
        <w:keepNext/>
        <w:keepLines/>
        <w:contextualSpacing/>
        <w:rPr>
          <w:rFonts w:ascii="Tahoma" w:hAnsi="Tahoma" w:cs="Tahoma"/>
          <w:sz w:val="16"/>
          <w:szCs w:val="18"/>
          <w:lang w:eastAsia="ar-SA"/>
        </w:rPr>
      </w:pPr>
    </w:p>
    <w:p w14:paraId="49498F03" w14:textId="77777777" w:rsidR="00CE0B23" w:rsidRPr="00285804" w:rsidRDefault="00CE0B23" w:rsidP="001D7148">
      <w:pPr>
        <w:keepNext/>
        <w:keepLines/>
        <w:tabs>
          <w:tab w:val="left" w:pos="851"/>
        </w:tabs>
        <w:contextualSpacing/>
        <w:rPr>
          <w:sz w:val="18"/>
        </w:rPr>
      </w:pPr>
      <w:r w:rsidRPr="00285804">
        <w:rPr>
          <w:rFonts w:ascii="Tahoma" w:hAnsi="Tahoma" w:cs="Tahoma"/>
          <w:b/>
          <w:i/>
          <w:sz w:val="16"/>
          <w:szCs w:val="18"/>
          <w:lang w:eastAsia="ar-SA"/>
        </w:rPr>
        <w:t>Navodilo</w:t>
      </w:r>
      <w:r w:rsidRPr="00285804">
        <w:rPr>
          <w:rFonts w:ascii="Tahoma" w:hAnsi="Tahoma" w:cs="Tahoma"/>
          <w:i/>
          <w:sz w:val="16"/>
          <w:szCs w:val="18"/>
          <w:lang w:eastAsia="ar-SA"/>
        </w:rPr>
        <w:t xml:space="preserve">: </w:t>
      </w:r>
      <w:r w:rsidRPr="00285804">
        <w:rPr>
          <w:rFonts w:ascii="Tahoma" w:hAnsi="Tahoma" w:cs="Tahoma"/>
          <w:i/>
          <w:sz w:val="16"/>
          <w:szCs w:val="18"/>
          <w:lang w:eastAsia="ar-SA"/>
        </w:rPr>
        <w:tab/>
        <w:t>Obrazec se po potrebi kopira!</w:t>
      </w:r>
      <w:r w:rsidRPr="00285804">
        <w:rPr>
          <w:sz w:val="18"/>
        </w:rPr>
        <w:t xml:space="preserve"> </w:t>
      </w:r>
    </w:p>
    <w:p w14:paraId="26004387" w14:textId="77777777" w:rsidR="00CE0B23" w:rsidRPr="00285804" w:rsidRDefault="00CE0B23" w:rsidP="001D7148">
      <w:pPr>
        <w:keepNext/>
        <w:keepLines/>
        <w:tabs>
          <w:tab w:val="left" w:pos="851"/>
        </w:tabs>
        <w:contextualSpacing/>
        <w:rPr>
          <w:sz w:val="18"/>
        </w:rPr>
      </w:pPr>
      <w:r w:rsidRPr="00285804">
        <w:rPr>
          <w:rFonts w:ascii="Tahoma" w:hAnsi="Tahoma" w:cs="Tahoma"/>
          <w:i/>
          <w:sz w:val="16"/>
        </w:rPr>
        <w:tab/>
        <w:t xml:space="preserve">Ponudnik </w:t>
      </w:r>
      <w:r w:rsidRPr="00285804">
        <w:rPr>
          <w:rFonts w:ascii="Tahoma" w:hAnsi="Tahoma" w:cs="Tahoma"/>
          <w:i/>
          <w:sz w:val="16"/>
          <w:u w:val="single"/>
        </w:rPr>
        <w:t>obrazec</w:t>
      </w:r>
      <w:r w:rsidRPr="00285804">
        <w:rPr>
          <w:rFonts w:ascii="Tahoma" w:hAnsi="Tahoma" w:cs="Tahoma"/>
          <w:b/>
          <w:i/>
          <w:sz w:val="16"/>
        </w:rPr>
        <w:t xml:space="preserve"> </w:t>
      </w:r>
      <w:r w:rsidRPr="00285804">
        <w:rPr>
          <w:rFonts w:ascii="Tahoma" w:hAnsi="Tahoma" w:cs="Tahoma"/>
          <w:i/>
          <w:sz w:val="16"/>
        </w:rPr>
        <w:t>v okviru sistema e-JN</w:t>
      </w:r>
      <w:r w:rsidRPr="00285804">
        <w:rPr>
          <w:rFonts w:ascii="Tahoma" w:hAnsi="Tahoma" w:cs="Tahoma"/>
          <w:b/>
          <w:i/>
          <w:sz w:val="16"/>
        </w:rPr>
        <w:t xml:space="preserve"> </w:t>
      </w:r>
      <w:r w:rsidRPr="00285804">
        <w:rPr>
          <w:rFonts w:ascii="Tahoma" w:hAnsi="Tahoma" w:cs="Tahoma"/>
          <w:b/>
          <w:i/>
          <w:sz w:val="16"/>
          <w:u w:val="single"/>
        </w:rPr>
        <w:t xml:space="preserve">naloži ločeno v Razdelek »DOKUMENTI«, del »Ostale </w:t>
      </w:r>
      <w:r w:rsidR="004D2236">
        <w:rPr>
          <w:rFonts w:ascii="Tahoma" w:hAnsi="Tahoma" w:cs="Tahoma"/>
          <w:b/>
          <w:i/>
          <w:sz w:val="16"/>
          <w:u w:val="single"/>
        </w:rPr>
        <w:t>p</w:t>
      </w:r>
      <w:r w:rsidRPr="00285804">
        <w:rPr>
          <w:rFonts w:ascii="Tahoma" w:hAnsi="Tahoma" w:cs="Tahoma"/>
          <w:b/>
          <w:i/>
          <w:sz w:val="16"/>
          <w:u w:val="single"/>
        </w:rPr>
        <w:t>riloge«!!!</w:t>
      </w:r>
    </w:p>
    <w:p w14:paraId="732B58EC" w14:textId="77777777" w:rsidR="00FB04F9" w:rsidRDefault="00FB04F9" w:rsidP="001D7148">
      <w:pPr>
        <w:keepNext/>
        <w:keepLines/>
        <w:tabs>
          <w:tab w:val="left" w:pos="851"/>
        </w:tabs>
        <w:rPr>
          <w:sz w:val="18"/>
        </w:rPr>
      </w:pPr>
    </w:p>
    <w:p w14:paraId="60FF4F7E" w14:textId="77777777" w:rsidR="00390522" w:rsidRDefault="00390522" w:rsidP="001D7148">
      <w:pPr>
        <w:keepNext/>
        <w:keepLines/>
        <w:tabs>
          <w:tab w:val="left" w:pos="851"/>
        </w:tabs>
        <w:rPr>
          <w:sz w:val="18"/>
        </w:rPr>
      </w:pPr>
    </w:p>
    <w:p w14:paraId="3D99750F" w14:textId="77777777" w:rsidR="00390522" w:rsidRDefault="00390522" w:rsidP="001D7148">
      <w:pPr>
        <w:keepNext/>
        <w:keepLines/>
        <w:tabs>
          <w:tab w:val="left" w:pos="851"/>
        </w:tabs>
        <w:rPr>
          <w:sz w:val="18"/>
        </w:rPr>
      </w:pPr>
    </w:p>
    <w:p w14:paraId="432C8396" w14:textId="77777777" w:rsidR="00390522" w:rsidRDefault="00390522" w:rsidP="001D7148">
      <w:pPr>
        <w:keepNext/>
        <w:keepLines/>
        <w:tabs>
          <w:tab w:val="left" w:pos="851"/>
        </w:tabs>
        <w:rPr>
          <w:sz w:val="18"/>
        </w:rPr>
      </w:pPr>
    </w:p>
    <w:p w14:paraId="1DC0E1BE" w14:textId="77777777" w:rsidR="00390522" w:rsidRDefault="00390522" w:rsidP="001D7148">
      <w:pPr>
        <w:keepNext/>
        <w:keepLines/>
        <w:tabs>
          <w:tab w:val="left" w:pos="851"/>
        </w:tabs>
        <w:rPr>
          <w:sz w:val="18"/>
        </w:rPr>
      </w:pPr>
    </w:p>
    <w:p w14:paraId="0BA0FE1C" w14:textId="77777777" w:rsidR="00390522" w:rsidRDefault="00390522" w:rsidP="001D7148">
      <w:pPr>
        <w:keepNext/>
        <w:keepLines/>
        <w:tabs>
          <w:tab w:val="left" w:pos="851"/>
        </w:tabs>
        <w:rPr>
          <w:sz w:val="18"/>
        </w:rPr>
      </w:pPr>
    </w:p>
    <w:p w14:paraId="3A41219C" w14:textId="77777777" w:rsidR="00390522" w:rsidRDefault="00390522" w:rsidP="001D7148">
      <w:pPr>
        <w:keepNext/>
        <w:keepLines/>
        <w:tabs>
          <w:tab w:val="left" w:pos="851"/>
        </w:tabs>
        <w:rPr>
          <w:sz w:val="18"/>
        </w:rPr>
      </w:pPr>
    </w:p>
    <w:p w14:paraId="6FB3224E" w14:textId="77777777" w:rsidR="00390522" w:rsidRDefault="00390522" w:rsidP="001D7148">
      <w:pPr>
        <w:keepNext/>
        <w:keepLines/>
        <w:tabs>
          <w:tab w:val="left" w:pos="851"/>
        </w:tabs>
        <w:rPr>
          <w:sz w:val="18"/>
        </w:rPr>
      </w:pPr>
    </w:p>
    <w:p w14:paraId="4637F2DC" w14:textId="77777777" w:rsidR="00390522" w:rsidRDefault="00390522" w:rsidP="001D7148">
      <w:pPr>
        <w:keepNext/>
        <w:keepLines/>
        <w:tabs>
          <w:tab w:val="left" w:pos="851"/>
        </w:tabs>
        <w:rPr>
          <w:sz w:val="18"/>
        </w:rPr>
      </w:pPr>
    </w:p>
    <w:p w14:paraId="6B6CCABF" w14:textId="77777777" w:rsidR="00390522" w:rsidRDefault="00390522" w:rsidP="001D7148">
      <w:pPr>
        <w:keepNext/>
        <w:keepLines/>
        <w:tabs>
          <w:tab w:val="left" w:pos="851"/>
        </w:tabs>
        <w:rPr>
          <w:sz w:val="18"/>
        </w:rPr>
      </w:pPr>
    </w:p>
    <w:p w14:paraId="47AADFA5" w14:textId="77777777" w:rsidR="00390522" w:rsidRDefault="00390522" w:rsidP="001D7148">
      <w:pPr>
        <w:keepNext/>
        <w:keepLines/>
        <w:tabs>
          <w:tab w:val="left" w:pos="851"/>
        </w:tabs>
        <w:rPr>
          <w:sz w:val="18"/>
        </w:rPr>
      </w:pPr>
    </w:p>
    <w:p w14:paraId="0152AA44" w14:textId="77777777" w:rsidR="00390522" w:rsidRDefault="00390522" w:rsidP="001D7148">
      <w:pPr>
        <w:keepNext/>
        <w:keepLines/>
        <w:tabs>
          <w:tab w:val="left" w:pos="851"/>
        </w:tabs>
        <w:rPr>
          <w:sz w:val="18"/>
        </w:rPr>
      </w:pPr>
    </w:p>
    <w:p w14:paraId="5B5AA6B4" w14:textId="77777777" w:rsidR="00390522" w:rsidRDefault="00390522" w:rsidP="001D7148">
      <w:pPr>
        <w:keepNext/>
        <w:keepLines/>
        <w:tabs>
          <w:tab w:val="left" w:pos="851"/>
        </w:tabs>
        <w:rPr>
          <w:sz w:val="18"/>
        </w:rPr>
      </w:pPr>
    </w:p>
    <w:p w14:paraId="3FBA237B" w14:textId="77777777" w:rsidR="00390522" w:rsidRDefault="00390522" w:rsidP="001D7148">
      <w:pPr>
        <w:keepNext/>
        <w:keepLines/>
        <w:tabs>
          <w:tab w:val="left" w:pos="851"/>
        </w:tabs>
        <w:rPr>
          <w:sz w:val="18"/>
        </w:rPr>
      </w:pPr>
    </w:p>
    <w:p w14:paraId="62EFEDB0" w14:textId="77777777" w:rsidR="00390522" w:rsidRDefault="00390522" w:rsidP="001D7148">
      <w:pPr>
        <w:keepNext/>
        <w:keepLines/>
        <w:tabs>
          <w:tab w:val="left" w:pos="851"/>
        </w:tabs>
        <w:rPr>
          <w:sz w:val="18"/>
        </w:rPr>
      </w:pPr>
    </w:p>
    <w:p w14:paraId="297E6822" w14:textId="77777777" w:rsidR="00390522" w:rsidRDefault="00390522" w:rsidP="001D7148">
      <w:pPr>
        <w:keepNext/>
        <w:keepLines/>
        <w:tabs>
          <w:tab w:val="left" w:pos="851"/>
        </w:tabs>
        <w:rPr>
          <w:sz w:val="18"/>
        </w:rPr>
      </w:pPr>
    </w:p>
    <w:p w14:paraId="716DA91B" w14:textId="77777777" w:rsidR="00390522" w:rsidRDefault="00390522" w:rsidP="001D7148">
      <w:pPr>
        <w:keepNext/>
        <w:keepLines/>
        <w:tabs>
          <w:tab w:val="left" w:pos="851"/>
        </w:tabs>
        <w:rPr>
          <w:sz w:val="18"/>
        </w:rPr>
      </w:pPr>
    </w:p>
    <w:p w14:paraId="16FD58F6" w14:textId="77777777" w:rsidR="00390522" w:rsidRDefault="00390522" w:rsidP="001D7148">
      <w:pPr>
        <w:keepNext/>
        <w:keepLines/>
        <w:tabs>
          <w:tab w:val="left" w:pos="851"/>
        </w:tabs>
        <w:rPr>
          <w:sz w:val="18"/>
        </w:rPr>
      </w:pPr>
    </w:p>
    <w:p w14:paraId="104A9B6E" w14:textId="77777777" w:rsidR="00390522" w:rsidRDefault="00390522" w:rsidP="001D7148">
      <w:pPr>
        <w:keepNext/>
        <w:keepLines/>
        <w:tabs>
          <w:tab w:val="left" w:pos="851"/>
        </w:tabs>
        <w:rPr>
          <w:sz w:val="18"/>
        </w:rPr>
      </w:pPr>
    </w:p>
    <w:p w14:paraId="19397812" w14:textId="77777777" w:rsidR="00390522" w:rsidRDefault="00390522" w:rsidP="001D7148">
      <w:pPr>
        <w:keepNext/>
        <w:keepLines/>
        <w:tabs>
          <w:tab w:val="left" w:pos="851"/>
        </w:tabs>
        <w:rPr>
          <w:sz w:val="18"/>
        </w:rPr>
      </w:pPr>
    </w:p>
    <w:p w14:paraId="4CC00B5A" w14:textId="77777777" w:rsidR="00390522" w:rsidRDefault="00390522" w:rsidP="001D7148">
      <w:pPr>
        <w:keepNext/>
        <w:keepLines/>
        <w:tabs>
          <w:tab w:val="left" w:pos="851"/>
        </w:tabs>
        <w:rPr>
          <w:sz w:val="18"/>
        </w:rPr>
      </w:pPr>
    </w:p>
    <w:p w14:paraId="7E805A1A" w14:textId="77777777" w:rsidR="00390522" w:rsidRDefault="00390522" w:rsidP="001D7148">
      <w:pPr>
        <w:keepNext/>
        <w:keepLines/>
        <w:tabs>
          <w:tab w:val="left" w:pos="851"/>
        </w:tabs>
        <w:rPr>
          <w:sz w:val="18"/>
        </w:rPr>
      </w:pPr>
    </w:p>
    <w:p w14:paraId="1D0D928E" w14:textId="77777777" w:rsidR="00390522" w:rsidRDefault="00390522" w:rsidP="001D7148">
      <w:pPr>
        <w:keepNext/>
        <w:keepLines/>
        <w:tabs>
          <w:tab w:val="left" w:pos="851"/>
        </w:tabs>
        <w:rPr>
          <w:sz w:val="18"/>
        </w:rPr>
      </w:pPr>
    </w:p>
    <w:p w14:paraId="2CBC15D9" w14:textId="77777777" w:rsidR="00390522" w:rsidRDefault="00390522" w:rsidP="001D7148">
      <w:pPr>
        <w:keepNext/>
        <w:keepLines/>
        <w:tabs>
          <w:tab w:val="left" w:pos="851"/>
        </w:tabs>
        <w:rPr>
          <w:sz w:val="18"/>
        </w:rPr>
      </w:pPr>
    </w:p>
    <w:p w14:paraId="469EEB84" w14:textId="77777777" w:rsidR="00390522" w:rsidRDefault="00390522" w:rsidP="001D7148">
      <w:pPr>
        <w:keepNext/>
        <w:keepLines/>
        <w:tabs>
          <w:tab w:val="left" w:pos="851"/>
        </w:tabs>
        <w:rPr>
          <w:sz w:val="18"/>
        </w:rPr>
      </w:pPr>
    </w:p>
    <w:tbl>
      <w:tblPr>
        <w:tblW w:w="9209" w:type="dxa"/>
        <w:tblLayout w:type="fixed"/>
        <w:tblCellMar>
          <w:left w:w="70" w:type="dxa"/>
          <w:right w:w="70" w:type="dxa"/>
        </w:tblCellMar>
        <w:tblLook w:val="0000" w:firstRow="0" w:lastRow="0" w:firstColumn="0" w:lastColumn="0" w:noHBand="0" w:noVBand="0"/>
      </w:tblPr>
      <w:tblGrid>
        <w:gridCol w:w="6941"/>
        <w:gridCol w:w="2268"/>
      </w:tblGrid>
      <w:tr w:rsidR="00390522" w:rsidRPr="00390522" w14:paraId="429A536A" w14:textId="77777777" w:rsidTr="00390522">
        <w:tc>
          <w:tcPr>
            <w:tcW w:w="6941" w:type="dxa"/>
            <w:tcBorders>
              <w:top w:val="single" w:sz="4" w:space="0" w:color="000000"/>
              <w:left w:val="single" w:sz="4" w:space="0" w:color="000000"/>
              <w:bottom w:val="single" w:sz="4" w:space="0" w:color="000000"/>
            </w:tcBorders>
          </w:tcPr>
          <w:p w14:paraId="59BDFDF2" w14:textId="77777777" w:rsidR="00390522" w:rsidRPr="00390522" w:rsidRDefault="00390522" w:rsidP="001D7148">
            <w:pPr>
              <w:keepNext/>
              <w:keepLines/>
              <w:snapToGrid w:val="0"/>
              <w:contextualSpacing/>
              <w:rPr>
                <w:rFonts w:ascii="Tahoma" w:eastAsia="Calibri" w:hAnsi="Tahoma" w:cs="Tahoma"/>
              </w:rPr>
            </w:pPr>
            <w:r w:rsidRPr="00390522">
              <w:rPr>
                <w:rFonts w:ascii="Tahoma" w:eastAsia="Calibri" w:hAnsi="Tahoma" w:cs="Tahoma"/>
              </w:rPr>
              <w:t>POOBLASTILO PONUDNIKA</w:t>
            </w:r>
          </w:p>
        </w:tc>
        <w:tc>
          <w:tcPr>
            <w:tcW w:w="2268" w:type="dxa"/>
            <w:tcBorders>
              <w:top w:val="single" w:sz="4" w:space="0" w:color="000000"/>
              <w:left w:val="single" w:sz="4" w:space="0" w:color="808080"/>
              <w:bottom w:val="single" w:sz="4" w:space="0" w:color="000000"/>
              <w:right w:val="single" w:sz="4" w:space="0" w:color="000000"/>
            </w:tcBorders>
          </w:tcPr>
          <w:p w14:paraId="68C40255" w14:textId="77777777" w:rsidR="00390522" w:rsidRPr="00390522" w:rsidRDefault="00390522" w:rsidP="001D7148">
            <w:pPr>
              <w:keepNext/>
              <w:keepLines/>
              <w:contextualSpacing/>
              <w:rPr>
                <w:rFonts w:ascii="Tahoma" w:eastAsia="Calibri" w:hAnsi="Tahoma" w:cs="Tahoma"/>
              </w:rPr>
            </w:pPr>
            <w:r w:rsidRPr="00390522">
              <w:rPr>
                <w:rFonts w:ascii="Tahoma" w:eastAsia="Calibri" w:hAnsi="Tahoma" w:cs="Tahoma"/>
                <w:b/>
              </w:rPr>
              <w:t xml:space="preserve">Obrazec 1 k </w:t>
            </w:r>
            <w:r>
              <w:rPr>
                <w:rFonts w:ascii="Tahoma" w:eastAsia="Calibri" w:hAnsi="Tahoma" w:cs="Tahoma"/>
                <w:b/>
              </w:rPr>
              <w:t>P</w:t>
            </w:r>
            <w:r w:rsidRPr="00390522">
              <w:rPr>
                <w:rFonts w:ascii="Tahoma" w:eastAsia="Calibri" w:hAnsi="Tahoma" w:cs="Tahoma"/>
                <w:b/>
              </w:rPr>
              <w:t>rilogi 5</w:t>
            </w:r>
          </w:p>
        </w:tc>
      </w:tr>
    </w:tbl>
    <w:p w14:paraId="357EEFDC" w14:textId="77777777" w:rsidR="00390522" w:rsidRPr="00390522" w:rsidRDefault="00390522" w:rsidP="001D7148">
      <w:pPr>
        <w:keepNext/>
        <w:keepLines/>
        <w:ind w:right="-143"/>
        <w:contextualSpacing/>
        <w:jc w:val="both"/>
        <w:rPr>
          <w:rFonts w:ascii="Tahoma" w:hAnsi="Tahoma" w:cs="Tahoma"/>
        </w:rPr>
      </w:pPr>
    </w:p>
    <w:p w14:paraId="61C4A968" w14:textId="77777777" w:rsidR="00390522" w:rsidRPr="00390522" w:rsidRDefault="00390522" w:rsidP="001D7148">
      <w:pPr>
        <w:keepNext/>
        <w:keepLines/>
        <w:contextualSpacing/>
        <w:rPr>
          <w:rFonts w:ascii="Tahoma" w:hAnsi="Tahoma" w:cs="Tahoma"/>
        </w:rPr>
      </w:pPr>
      <w:r w:rsidRPr="00390522">
        <w:rPr>
          <w:rFonts w:ascii="Tahoma" w:hAnsi="Tahoma" w:cs="Tahoma"/>
        </w:rPr>
        <w:t>Ponudnik: _____________________________________________________________________________</w:t>
      </w:r>
    </w:p>
    <w:p w14:paraId="50A3D67E" w14:textId="77777777" w:rsidR="00390522" w:rsidRPr="00390522" w:rsidRDefault="00390522" w:rsidP="001D7148">
      <w:pPr>
        <w:keepNext/>
        <w:keepLines/>
        <w:contextualSpacing/>
        <w:rPr>
          <w:rFonts w:ascii="Tahoma" w:hAnsi="Tahoma" w:cs="Tahoma"/>
        </w:rPr>
      </w:pPr>
    </w:p>
    <w:p w14:paraId="38688634" w14:textId="3A7DA955" w:rsidR="00390522" w:rsidRPr="00390522" w:rsidRDefault="00390522" w:rsidP="004C2303">
      <w:pPr>
        <w:keepNext/>
        <w:keepLines/>
        <w:ind w:right="1"/>
        <w:jc w:val="both"/>
        <w:rPr>
          <w:rFonts w:ascii="Tahoma" w:hAnsi="Tahoma" w:cs="Tahoma"/>
          <w:b/>
        </w:rPr>
      </w:pPr>
      <w:r w:rsidRPr="00390522">
        <w:rPr>
          <w:rFonts w:ascii="Tahoma" w:hAnsi="Tahoma" w:cs="Tahoma"/>
        </w:rPr>
        <w:t>za izvedbo javnega naročila</w:t>
      </w:r>
      <w:r w:rsidRPr="00390522">
        <w:rPr>
          <w:rFonts w:ascii="Tahoma" w:hAnsi="Tahoma" w:cs="Tahoma"/>
          <w:b/>
        </w:rPr>
        <w:t xml:space="preserve"> </w:t>
      </w:r>
      <w:r w:rsidRPr="00390522">
        <w:rPr>
          <w:rFonts w:ascii="Tahoma" w:hAnsi="Tahoma" w:cs="Tahoma"/>
        </w:rPr>
        <w:t>št.</w:t>
      </w:r>
      <w:r w:rsidRPr="00390522">
        <w:rPr>
          <w:rFonts w:ascii="Tahoma" w:hAnsi="Tahoma" w:cs="Tahoma"/>
          <w:b/>
          <w:sz w:val="24"/>
        </w:rPr>
        <w:t xml:space="preserve"> </w:t>
      </w:r>
      <w:r w:rsidR="00FC2F2D" w:rsidRPr="00193395">
        <w:rPr>
          <w:rFonts w:ascii="Tahoma" w:hAnsi="Tahoma" w:cs="Tahoma"/>
          <w:b/>
        </w:rPr>
        <w:t>JHL-</w:t>
      </w:r>
      <w:r w:rsidR="00FC2F2D">
        <w:rPr>
          <w:rFonts w:ascii="Tahoma" w:hAnsi="Tahoma" w:cs="Tahoma"/>
          <w:b/>
        </w:rPr>
        <w:t>34/23</w:t>
      </w:r>
      <w:r w:rsidR="00FC2F2D" w:rsidRPr="00193395">
        <w:rPr>
          <w:rFonts w:ascii="Tahoma" w:hAnsi="Tahoma" w:cs="Tahoma"/>
          <w:b/>
        </w:rPr>
        <w:t xml:space="preserve">, </w:t>
      </w:r>
      <w:r w:rsidR="00FC2F2D" w:rsidRPr="00FC2F2D">
        <w:rPr>
          <w:rFonts w:ascii="Tahoma" w:hAnsi="Tahoma" w:cs="Tahoma"/>
          <w:b/>
        </w:rPr>
        <w:t>Vzdrževanje in nadzor informacijsko komunikacijske opreme</w:t>
      </w:r>
      <w:r w:rsidRPr="00390522">
        <w:rPr>
          <w:rFonts w:ascii="Tahoma" w:hAnsi="Tahoma" w:cs="Tahoma"/>
          <w:b/>
        </w:rPr>
        <w:t xml:space="preserve"> </w:t>
      </w:r>
      <w:r w:rsidRPr="00390522">
        <w:rPr>
          <w:rFonts w:ascii="Tahoma" w:hAnsi="Tahoma" w:cs="Tahoma"/>
        </w:rPr>
        <w:t>ter v skladu s 94. členom ZJN-3</w:t>
      </w:r>
    </w:p>
    <w:p w14:paraId="1CF137FC" w14:textId="77777777" w:rsidR="00390522" w:rsidRPr="00390522" w:rsidRDefault="00390522" w:rsidP="001D7148">
      <w:pPr>
        <w:keepNext/>
        <w:keepLines/>
        <w:contextualSpacing/>
        <w:rPr>
          <w:rFonts w:ascii="Tahoma" w:hAnsi="Tahoma" w:cs="Tahoma"/>
        </w:rPr>
      </w:pPr>
    </w:p>
    <w:p w14:paraId="6CFD6FC6" w14:textId="77777777" w:rsidR="00390522" w:rsidRPr="00390522" w:rsidRDefault="00390522" w:rsidP="001D7148">
      <w:pPr>
        <w:keepNext/>
        <w:keepLines/>
        <w:contextualSpacing/>
        <w:jc w:val="center"/>
        <w:rPr>
          <w:rFonts w:ascii="Tahoma" w:hAnsi="Tahoma" w:cs="Tahoma"/>
          <w:b/>
          <w:sz w:val="22"/>
          <w:szCs w:val="22"/>
        </w:rPr>
      </w:pPr>
      <w:r w:rsidRPr="00390522">
        <w:rPr>
          <w:rFonts w:ascii="Tahoma" w:hAnsi="Tahoma" w:cs="Tahoma"/>
          <w:b/>
          <w:sz w:val="22"/>
          <w:szCs w:val="22"/>
        </w:rPr>
        <w:t>POOBLAŠČAMO</w:t>
      </w:r>
    </w:p>
    <w:p w14:paraId="51B5E5BB" w14:textId="77777777" w:rsidR="00390522" w:rsidRDefault="00390522" w:rsidP="001D7148">
      <w:pPr>
        <w:keepNext/>
        <w:keepLines/>
        <w:contextualSpacing/>
        <w:jc w:val="both"/>
        <w:rPr>
          <w:rFonts w:ascii="Tahoma" w:hAnsi="Tahoma" w:cs="Tahoma"/>
        </w:rPr>
      </w:pPr>
    </w:p>
    <w:p w14:paraId="714C0AA1" w14:textId="78A9CDB1" w:rsidR="004C2303" w:rsidRDefault="004E3181" w:rsidP="001D7148">
      <w:pPr>
        <w:keepNext/>
        <w:keepLines/>
        <w:jc w:val="both"/>
        <w:rPr>
          <w:rFonts w:ascii="Tahoma" w:hAnsi="Tahoma" w:cs="Tahoma"/>
        </w:rPr>
      </w:pPr>
      <w:r>
        <w:rPr>
          <w:rFonts w:ascii="Tahoma" w:hAnsi="Tahoma" w:cs="Tahoma"/>
        </w:rPr>
        <w:t>naročnike</w:t>
      </w:r>
      <w:r w:rsidR="00390522" w:rsidRPr="00390522">
        <w:rPr>
          <w:rFonts w:ascii="Tahoma" w:hAnsi="Tahoma" w:cs="Tahoma"/>
        </w:rPr>
        <w:t xml:space="preserve"> </w:t>
      </w:r>
      <w:r w:rsidR="004C2303" w:rsidRPr="004C2303">
        <w:rPr>
          <w:rFonts w:ascii="Tahoma" w:hAnsi="Tahoma" w:cs="Tahoma"/>
          <w:b/>
          <w:i/>
        </w:rPr>
        <w:t>(ustrezno označi)</w:t>
      </w:r>
    </w:p>
    <w:p w14:paraId="3159072E" w14:textId="77777777" w:rsidR="004C2303" w:rsidRDefault="004E3181" w:rsidP="004C2303">
      <w:pPr>
        <w:pStyle w:val="Odstavekseznama"/>
        <w:keepNext/>
        <w:keepLines/>
        <w:numPr>
          <w:ilvl w:val="0"/>
          <w:numId w:val="67"/>
        </w:numPr>
        <w:jc w:val="both"/>
        <w:rPr>
          <w:rFonts w:ascii="Tahoma" w:hAnsi="Tahoma" w:cs="Tahoma"/>
        </w:rPr>
      </w:pPr>
      <w:r w:rsidRPr="004C2303">
        <w:rPr>
          <w:rFonts w:ascii="Tahoma" w:hAnsi="Tahoma" w:cs="Tahoma"/>
        </w:rPr>
        <w:t xml:space="preserve">JAVNI HOLDING Ljubljana, d.o.o., Verovškova ulica 70, 1000 Ljubljana, </w:t>
      </w:r>
    </w:p>
    <w:p w14:paraId="40403450" w14:textId="77777777" w:rsidR="004C2303" w:rsidRDefault="004E3181" w:rsidP="004C2303">
      <w:pPr>
        <w:pStyle w:val="Odstavekseznama"/>
        <w:keepNext/>
        <w:keepLines/>
        <w:numPr>
          <w:ilvl w:val="0"/>
          <w:numId w:val="67"/>
        </w:numPr>
        <w:jc w:val="both"/>
        <w:rPr>
          <w:rFonts w:ascii="Tahoma" w:hAnsi="Tahoma" w:cs="Tahoma"/>
        </w:rPr>
      </w:pPr>
      <w:r w:rsidRPr="004C2303">
        <w:rPr>
          <w:rFonts w:ascii="Tahoma" w:hAnsi="Tahoma" w:cs="Tahoma"/>
        </w:rPr>
        <w:t>JAVNO PODJETJE ENERGETIKA LJUBLJANA d.o.o., Verovškova ulica 62, 1000 Ljubljana,</w:t>
      </w:r>
    </w:p>
    <w:p w14:paraId="0F912862" w14:textId="77777777" w:rsidR="004C2303" w:rsidRDefault="004E3181" w:rsidP="004C2303">
      <w:pPr>
        <w:pStyle w:val="Odstavekseznama"/>
        <w:keepNext/>
        <w:keepLines/>
        <w:numPr>
          <w:ilvl w:val="0"/>
          <w:numId w:val="67"/>
        </w:numPr>
        <w:jc w:val="both"/>
        <w:rPr>
          <w:rFonts w:ascii="Tahoma" w:hAnsi="Tahoma" w:cs="Tahoma"/>
        </w:rPr>
      </w:pPr>
      <w:r w:rsidRPr="004C2303">
        <w:rPr>
          <w:rFonts w:ascii="Tahoma" w:hAnsi="Tahoma" w:cs="Tahoma"/>
        </w:rPr>
        <w:t>JAVNO PODJETJE VODOVOD KANALIZACIJA SNAGA d.o.o., Vodovodna cesta 90, 1000 Ljubljana,</w:t>
      </w:r>
    </w:p>
    <w:p w14:paraId="4756A092" w14:textId="77777777" w:rsidR="004C2303" w:rsidRDefault="004E3181" w:rsidP="004C2303">
      <w:pPr>
        <w:pStyle w:val="Odstavekseznama"/>
        <w:keepNext/>
        <w:keepLines/>
        <w:numPr>
          <w:ilvl w:val="0"/>
          <w:numId w:val="67"/>
        </w:numPr>
        <w:jc w:val="both"/>
        <w:rPr>
          <w:rFonts w:ascii="Tahoma" w:hAnsi="Tahoma" w:cs="Tahoma"/>
        </w:rPr>
      </w:pPr>
      <w:r w:rsidRPr="004C2303">
        <w:rPr>
          <w:rFonts w:ascii="Tahoma" w:hAnsi="Tahoma" w:cs="Tahoma"/>
        </w:rPr>
        <w:t xml:space="preserve">JAVNO PODJETJE LJUBLJANSKI POTNIŠKI PROMET, d.o.o., Celovška cesta 160, 1000 Ljubljana, </w:t>
      </w:r>
    </w:p>
    <w:p w14:paraId="396A6C63" w14:textId="77777777" w:rsidR="004C2303" w:rsidRDefault="004E3181" w:rsidP="004C2303">
      <w:pPr>
        <w:pStyle w:val="Odstavekseznama"/>
        <w:keepNext/>
        <w:keepLines/>
        <w:numPr>
          <w:ilvl w:val="0"/>
          <w:numId w:val="67"/>
        </w:numPr>
        <w:jc w:val="both"/>
        <w:rPr>
          <w:rFonts w:ascii="Tahoma" w:hAnsi="Tahoma" w:cs="Tahoma"/>
        </w:rPr>
      </w:pPr>
      <w:r w:rsidRPr="004C2303">
        <w:rPr>
          <w:rFonts w:ascii="Tahoma" w:hAnsi="Tahoma" w:cs="Tahoma"/>
        </w:rPr>
        <w:t xml:space="preserve">Javno podjetje Ljubljanska parkirišča in tržnice, d.o.o., Kopitarjeva ulica 2, 1000 Ljubljana, </w:t>
      </w:r>
    </w:p>
    <w:p w14:paraId="2B5E867B" w14:textId="77777777" w:rsidR="004C2303" w:rsidRDefault="004E3181" w:rsidP="004C2303">
      <w:pPr>
        <w:pStyle w:val="Odstavekseznama"/>
        <w:keepNext/>
        <w:keepLines/>
        <w:numPr>
          <w:ilvl w:val="0"/>
          <w:numId w:val="67"/>
        </w:numPr>
        <w:jc w:val="both"/>
        <w:rPr>
          <w:rFonts w:ascii="Tahoma" w:hAnsi="Tahoma" w:cs="Tahoma"/>
        </w:rPr>
      </w:pPr>
      <w:r w:rsidRPr="004C2303">
        <w:rPr>
          <w:rFonts w:ascii="Tahoma" w:hAnsi="Tahoma" w:cs="Tahoma"/>
        </w:rPr>
        <w:t xml:space="preserve">ŽALE Javno podjetje, d.o.o., Med hmeljniki 2, 1000 Ljubljana, </w:t>
      </w:r>
    </w:p>
    <w:p w14:paraId="06BF9FB0" w14:textId="77777777" w:rsidR="004C2303" w:rsidRDefault="004C2303" w:rsidP="004C2303">
      <w:pPr>
        <w:keepNext/>
        <w:keepLines/>
        <w:jc w:val="both"/>
        <w:rPr>
          <w:rFonts w:ascii="Tahoma" w:hAnsi="Tahoma" w:cs="Tahoma"/>
        </w:rPr>
      </w:pPr>
    </w:p>
    <w:p w14:paraId="5835BFA2" w14:textId="35B54909" w:rsidR="00390522" w:rsidRPr="004C2303" w:rsidRDefault="00390522" w:rsidP="004C2303">
      <w:pPr>
        <w:keepNext/>
        <w:keepLines/>
        <w:jc w:val="both"/>
        <w:rPr>
          <w:rFonts w:ascii="Tahoma" w:hAnsi="Tahoma" w:cs="Tahoma"/>
        </w:rPr>
      </w:pPr>
      <w:r w:rsidRPr="004C2303">
        <w:rPr>
          <w:rFonts w:ascii="Tahoma" w:hAnsi="Tahoma" w:cs="Tahoma"/>
        </w:rPr>
        <w:t>da na podlagi potrjenega računa oziroma situacije neposredno plačuje naše obveznosti do naslednjih podizvajalcev:</w:t>
      </w:r>
    </w:p>
    <w:p w14:paraId="21059287" w14:textId="77777777" w:rsidR="00390522" w:rsidRPr="00390522" w:rsidRDefault="00390522" w:rsidP="001D7148">
      <w:pPr>
        <w:keepNext/>
        <w:keepLines/>
        <w:spacing w:line="276" w:lineRule="auto"/>
        <w:jc w:val="both"/>
        <w:rPr>
          <w:rFonts w:ascii="Tahoma" w:hAnsi="Tahoma" w:cs="Tahoma"/>
        </w:rPr>
      </w:pPr>
    </w:p>
    <w:tbl>
      <w:tblPr>
        <w:tblStyle w:val="Tabelamrea7"/>
        <w:tblW w:w="9067" w:type="dxa"/>
        <w:tblLayout w:type="fixed"/>
        <w:tblLook w:val="04A0" w:firstRow="1" w:lastRow="0" w:firstColumn="1" w:lastColumn="0" w:noHBand="0" w:noVBand="1"/>
      </w:tblPr>
      <w:tblGrid>
        <w:gridCol w:w="562"/>
        <w:gridCol w:w="8505"/>
      </w:tblGrid>
      <w:tr w:rsidR="00390522" w:rsidRPr="00390522" w14:paraId="2E141E48" w14:textId="77777777" w:rsidTr="00390522">
        <w:trPr>
          <w:trHeight w:val="383"/>
        </w:trPr>
        <w:tc>
          <w:tcPr>
            <w:tcW w:w="562" w:type="dxa"/>
            <w:vAlign w:val="center"/>
          </w:tcPr>
          <w:p w14:paraId="6DD3155D" w14:textId="77777777" w:rsidR="00390522" w:rsidRPr="00390522" w:rsidRDefault="00390522" w:rsidP="001D7148">
            <w:pPr>
              <w:keepNext/>
              <w:keepLines/>
              <w:ind w:right="-108"/>
              <w:rPr>
                <w:rFonts w:ascii="Tahoma" w:hAnsi="Tahoma" w:cs="Tahoma"/>
              </w:rPr>
            </w:pPr>
            <w:r w:rsidRPr="00390522">
              <w:rPr>
                <w:rFonts w:ascii="Tahoma" w:hAnsi="Tahoma" w:cs="Tahoma"/>
                <w:sz w:val="18"/>
              </w:rPr>
              <w:t xml:space="preserve">Št. </w:t>
            </w:r>
          </w:p>
        </w:tc>
        <w:tc>
          <w:tcPr>
            <w:tcW w:w="8505" w:type="dxa"/>
            <w:vAlign w:val="center"/>
          </w:tcPr>
          <w:p w14:paraId="55E78632" w14:textId="77777777" w:rsidR="00390522" w:rsidRPr="00390522" w:rsidRDefault="00390522" w:rsidP="001D7148">
            <w:pPr>
              <w:keepNext/>
              <w:keepLines/>
              <w:jc w:val="center"/>
              <w:rPr>
                <w:rFonts w:ascii="Tahoma" w:hAnsi="Tahoma" w:cs="Tahoma"/>
              </w:rPr>
            </w:pPr>
            <w:r w:rsidRPr="00390522">
              <w:rPr>
                <w:rFonts w:ascii="Tahoma" w:hAnsi="Tahoma" w:cs="Tahoma"/>
              </w:rPr>
              <w:t>NAZIV PODIZVAJALCA</w:t>
            </w:r>
          </w:p>
        </w:tc>
      </w:tr>
      <w:tr w:rsidR="00390522" w:rsidRPr="00390522" w14:paraId="78C5D592" w14:textId="77777777" w:rsidTr="00390522">
        <w:tc>
          <w:tcPr>
            <w:tcW w:w="562" w:type="dxa"/>
            <w:vAlign w:val="center"/>
          </w:tcPr>
          <w:p w14:paraId="54DA7C22" w14:textId="77777777" w:rsidR="00390522" w:rsidRPr="00390522" w:rsidRDefault="00390522" w:rsidP="001D7148">
            <w:pPr>
              <w:keepNext/>
              <w:keepLines/>
              <w:jc w:val="center"/>
              <w:rPr>
                <w:rFonts w:ascii="Tahoma" w:hAnsi="Tahoma" w:cs="Tahoma"/>
                <w:sz w:val="16"/>
              </w:rPr>
            </w:pPr>
          </w:p>
          <w:p w14:paraId="5CD9053B" w14:textId="77777777" w:rsidR="00390522" w:rsidRPr="00390522" w:rsidRDefault="00390522" w:rsidP="001D7148">
            <w:pPr>
              <w:keepNext/>
              <w:keepLines/>
              <w:jc w:val="center"/>
              <w:rPr>
                <w:rFonts w:ascii="Tahoma" w:hAnsi="Tahoma" w:cs="Tahoma"/>
                <w:sz w:val="16"/>
              </w:rPr>
            </w:pPr>
            <w:r w:rsidRPr="00390522">
              <w:rPr>
                <w:rFonts w:ascii="Tahoma" w:hAnsi="Tahoma" w:cs="Tahoma"/>
                <w:sz w:val="16"/>
              </w:rPr>
              <w:t>1.</w:t>
            </w:r>
          </w:p>
          <w:p w14:paraId="0CAAA352" w14:textId="77777777" w:rsidR="00390522" w:rsidRPr="00390522" w:rsidRDefault="00390522" w:rsidP="001D7148">
            <w:pPr>
              <w:keepNext/>
              <w:keepLines/>
              <w:jc w:val="center"/>
              <w:rPr>
                <w:rFonts w:ascii="Tahoma" w:hAnsi="Tahoma" w:cs="Tahoma"/>
                <w:sz w:val="16"/>
              </w:rPr>
            </w:pPr>
          </w:p>
        </w:tc>
        <w:tc>
          <w:tcPr>
            <w:tcW w:w="8505" w:type="dxa"/>
            <w:vAlign w:val="center"/>
          </w:tcPr>
          <w:p w14:paraId="09483013" w14:textId="77777777" w:rsidR="00390522" w:rsidRPr="00390522" w:rsidRDefault="00390522" w:rsidP="001D7148">
            <w:pPr>
              <w:keepNext/>
              <w:keepLines/>
              <w:rPr>
                <w:rFonts w:ascii="Tahoma" w:hAnsi="Tahoma" w:cs="Tahoma"/>
              </w:rPr>
            </w:pPr>
          </w:p>
          <w:p w14:paraId="3168ED9E" w14:textId="77777777" w:rsidR="00390522" w:rsidRPr="00390522" w:rsidRDefault="00390522" w:rsidP="001D7148">
            <w:pPr>
              <w:keepNext/>
              <w:keepLines/>
              <w:rPr>
                <w:rFonts w:ascii="Tahoma" w:hAnsi="Tahoma" w:cs="Tahoma"/>
              </w:rPr>
            </w:pPr>
          </w:p>
          <w:p w14:paraId="2170A064" w14:textId="77777777" w:rsidR="00390522" w:rsidRPr="00390522" w:rsidRDefault="00390522" w:rsidP="001D7148">
            <w:pPr>
              <w:keepNext/>
              <w:keepLines/>
              <w:rPr>
                <w:rFonts w:ascii="Tahoma" w:hAnsi="Tahoma" w:cs="Tahoma"/>
              </w:rPr>
            </w:pPr>
          </w:p>
        </w:tc>
      </w:tr>
      <w:tr w:rsidR="00390522" w:rsidRPr="00390522" w14:paraId="15067171" w14:textId="77777777" w:rsidTr="00390522">
        <w:tc>
          <w:tcPr>
            <w:tcW w:w="562" w:type="dxa"/>
            <w:vAlign w:val="center"/>
          </w:tcPr>
          <w:p w14:paraId="589F398C" w14:textId="77777777" w:rsidR="00390522" w:rsidRPr="00390522" w:rsidRDefault="00390522" w:rsidP="001D7148">
            <w:pPr>
              <w:keepNext/>
              <w:keepLines/>
              <w:jc w:val="center"/>
              <w:rPr>
                <w:rFonts w:ascii="Tahoma" w:hAnsi="Tahoma" w:cs="Tahoma"/>
                <w:sz w:val="16"/>
              </w:rPr>
            </w:pPr>
          </w:p>
          <w:p w14:paraId="6F6FA545" w14:textId="77777777" w:rsidR="00390522" w:rsidRPr="00390522" w:rsidRDefault="00390522" w:rsidP="001D7148">
            <w:pPr>
              <w:keepNext/>
              <w:keepLines/>
              <w:jc w:val="center"/>
              <w:rPr>
                <w:rFonts w:ascii="Tahoma" w:hAnsi="Tahoma" w:cs="Tahoma"/>
                <w:sz w:val="16"/>
              </w:rPr>
            </w:pPr>
            <w:r w:rsidRPr="00390522">
              <w:rPr>
                <w:rFonts w:ascii="Tahoma" w:hAnsi="Tahoma" w:cs="Tahoma"/>
                <w:sz w:val="16"/>
              </w:rPr>
              <w:t>2.</w:t>
            </w:r>
          </w:p>
          <w:p w14:paraId="29243A1C" w14:textId="77777777" w:rsidR="00390522" w:rsidRPr="00390522" w:rsidRDefault="00390522" w:rsidP="001D7148">
            <w:pPr>
              <w:keepNext/>
              <w:keepLines/>
              <w:jc w:val="center"/>
              <w:rPr>
                <w:rFonts w:ascii="Tahoma" w:hAnsi="Tahoma" w:cs="Tahoma"/>
                <w:sz w:val="16"/>
              </w:rPr>
            </w:pPr>
          </w:p>
        </w:tc>
        <w:tc>
          <w:tcPr>
            <w:tcW w:w="8505" w:type="dxa"/>
            <w:vAlign w:val="center"/>
          </w:tcPr>
          <w:p w14:paraId="6DD60954" w14:textId="77777777" w:rsidR="00390522" w:rsidRPr="00390522" w:rsidRDefault="00390522" w:rsidP="001D7148">
            <w:pPr>
              <w:keepNext/>
              <w:keepLines/>
              <w:rPr>
                <w:rFonts w:ascii="Tahoma" w:hAnsi="Tahoma" w:cs="Tahoma"/>
              </w:rPr>
            </w:pPr>
          </w:p>
          <w:p w14:paraId="4730CE75" w14:textId="77777777" w:rsidR="00390522" w:rsidRPr="00390522" w:rsidRDefault="00390522" w:rsidP="001D7148">
            <w:pPr>
              <w:keepNext/>
              <w:keepLines/>
              <w:rPr>
                <w:rFonts w:ascii="Tahoma" w:hAnsi="Tahoma" w:cs="Tahoma"/>
              </w:rPr>
            </w:pPr>
          </w:p>
          <w:p w14:paraId="366D2A8F" w14:textId="77777777" w:rsidR="00390522" w:rsidRPr="00390522" w:rsidRDefault="00390522" w:rsidP="001D7148">
            <w:pPr>
              <w:keepNext/>
              <w:keepLines/>
              <w:rPr>
                <w:rFonts w:ascii="Tahoma" w:hAnsi="Tahoma" w:cs="Tahoma"/>
              </w:rPr>
            </w:pPr>
          </w:p>
        </w:tc>
      </w:tr>
      <w:tr w:rsidR="00390522" w:rsidRPr="00390522" w14:paraId="0F64992C" w14:textId="77777777" w:rsidTr="00390522">
        <w:tc>
          <w:tcPr>
            <w:tcW w:w="562" w:type="dxa"/>
            <w:vAlign w:val="center"/>
          </w:tcPr>
          <w:p w14:paraId="333AA616" w14:textId="77777777" w:rsidR="00390522" w:rsidRPr="00390522" w:rsidRDefault="00390522" w:rsidP="001D7148">
            <w:pPr>
              <w:keepNext/>
              <w:keepLines/>
              <w:jc w:val="center"/>
              <w:rPr>
                <w:rFonts w:ascii="Tahoma" w:hAnsi="Tahoma" w:cs="Tahoma"/>
                <w:sz w:val="16"/>
              </w:rPr>
            </w:pPr>
          </w:p>
          <w:p w14:paraId="6C027002" w14:textId="77777777" w:rsidR="00390522" w:rsidRPr="00390522" w:rsidRDefault="00390522" w:rsidP="001D7148">
            <w:pPr>
              <w:keepNext/>
              <w:keepLines/>
              <w:jc w:val="center"/>
              <w:rPr>
                <w:rFonts w:ascii="Tahoma" w:hAnsi="Tahoma" w:cs="Tahoma"/>
                <w:sz w:val="16"/>
              </w:rPr>
            </w:pPr>
            <w:r w:rsidRPr="00390522">
              <w:rPr>
                <w:rFonts w:ascii="Tahoma" w:hAnsi="Tahoma" w:cs="Tahoma"/>
                <w:sz w:val="16"/>
              </w:rPr>
              <w:t>3.</w:t>
            </w:r>
          </w:p>
          <w:p w14:paraId="348FEAA6" w14:textId="77777777" w:rsidR="00390522" w:rsidRPr="00390522" w:rsidRDefault="00390522" w:rsidP="001D7148">
            <w:pPr>
              <w:keepNext/>
              <w:keepLines/>
              <w:jc w:val="center"/>
              <w:rPr>
                <w:rFonts w:ascii="Tahoma" w:hAnsi="Tahoma" w:cs="Tahoma"/>
                <w:sz w:val="16"/>
              </w:rPr>
            </w:pPr>
          </w:p>
        </w:tc>
        <w:tc>
          <w:tcPr>
            <w:tcW w:w="8505" w:type="dxa"/>
            <w:vAlign w:val="center"/>
          </w:tcPr>
          <w:p w14:paraId="1029A7C4" w14:textId="77777777" w:rsidR="00390522" w:rsidRPr="00390522" w:rsidRDefault="00390522" w:rsidP="001D7148">
            <w:pPr>
              <w:keepNext/>
              <w:keepLines/>
              <w:rPr>
                <w:rFonts w:ascii="Tahoma" w:hAnsi="Tahoma" w:cs="Tahoma"/>
              </w:rPr>
            </w:pPr>
          </w:p>
          <w:p w14:paraId="2915CC4B" w14:textId="77777777" w:rsidR="00390522" w:rsidRPr="00390522" w:rsidRDefault="00390522" w:rsidP="001D7148">
            <w:pPr>
              <w:keepNext/>
              <w:keepLines/>
              <w:rPr>
                <w:rFonts w:ascii="Tahoma" w:hAnsi="Tahoma" w:cs="Tahoma"/>
              </w:rPr>
            </w:pPr>
          </w:p>
          <w:p w14:paraId="444B14AA" w14:textId="77777777" w:rsidR="00390522" w:rsidRPr="00390522" w:rsidRDefault="00390522" w:rsidP="001D7148">
            <w:pPr>
              <w:keepNext/>
              <w:keepLines/>
              <w:rPr>
                <w:rFonts w:ascii="Tahoma" w:hAnsi="Tahoma" w:cs="Tahoma"/>
              </w:rPr>
            </w:pPr>
          </w:p>
        </w:tc>
      </w:tr>
      <w:tr w:rsidR="00390522" w:rsidRPr="00390522" w14:paraId="1DF14DD9" w14:textId="77777777" w:rsidTr="00390522">
        <w:trPr>
          <w:trHeight w:val="495"/>
        </w:trPr>
        <w:tc>
          <w:tcPr>
            <w:tcW w:w="562" w:type="dxa"/>
            <w:vAlign w:val="center"/>
          </w:tcPr>
          <w:p w14:paraId="2154F78A" w14:textId="77777777" w:rsidR="00390522" w:rsidRPr="00390522" w:rsidRDefault="00390522" w:rsidP="001D7148">
            <w:pPr>
              <w:keepNext/>
              <w:keepLines/>
              <w:jc w:val="center"/>
              <w:rPr>
                <w:rFonts w:ascii="Tahoma" w:hAnsi="Tahoma" w:cs="Tahoma"/>
                <w:sz w:val="16"/>
              </w:rPr>
            </w:pPr>
            <w:r w:rsidRPr="00390522">
              <w:rPr>
                <w:rFonts w:ascii="Tahoma" w:hAnsi="Tahoma" w:cs="Tahoma"/>
                <w:sz w:val="16"/>
              </w:rPr>
              <w:t>…</w:t>
            </w:r>
          </w:p>
        </w:tc>
        <w:tc>
          <w:tcPr>
            <w:tcW w:w="8505" w:type="dxa"/>
            <w:vAlign w:val="center"/>
          </w:tcPr>
          <w:p w14:paraId="53A938B5" w14:textId="77777777" w:rsidR="00390522" w:rsidRPr="00390522" w:rsidRDefault="00390522" w:rsidP="001D7148">
            <w:pPr>
              <w:keepNext/>
              <w:keepLines/>
              <w:rPr>
                <w:rFonts w:ascii="Tahoma" w:hAnsi="Tahoma" w:cs="Tahoma"/>
              </w:rPr>
            </w:pPr>
          </w:p>
        </w:tc>
      </w:tr>
    </w:tbl>
    <w:p w14:paraId="503226AF" w14:textId="77777777" w:rsidR="00390522" w:rsidRPr="00390522" w:rsidRDefault="00390522" w:rsidP="001D7148">
      <w:pPr>
        <w:keepNext/>
        <w:keepLines/>
        <w:rPr>
          <w:b/>
        </w:rPr>
      </w:pPr>
    </w:p>
    <w:p w14:paraId="2F02E96F" w14:textId="77777777" w:rsidR="00390522" w:rsidRPr="00390522" w:rsidRDefault="00390522" w:rsidP="001D7148">
      <w:pPr>
        <w:keepNext/>
        <w:keepLines/>
        <w:rPr>
          <w:rFonts w:ascii="Tahoma" w:hAnsi="Tahoma" w:cs="Tahoma"/>
        </w:rPr>
      </w:pPr>
      <w:r w:rsidRPr="00390522">
        <w:rPr>
          <w:rFonts w:ascii="Tahoma" w:hAnsi="Tahoma" w:cs="Tahoma"/>
        </w:rPr>
        <w:t xml:space="preserve">__________________________                     Žig                       </w:t>
      </w:r>
      <w:r>
        <w:rPr>
          <w:rFonts w:ascii="Tahoma" w:hAnsi="Tahoma" w:cs="Tahoma"/>
        </w:rPr>
        <w:t xml:space="preserve">      _______________________</w:t>
      </w:r>
    </w:p>
    <w:p w14:paraId="1DC20358" w14:textId="77777777" w:rsidR="00390522" w:rsidRPr="00390522" w:rsidRDefault="00390522" w:rsidP="001D7148">
      <w:pPr>
        <w:keepNext/>
        <w:keepLines/>
        <w:ind w:left="6237" w:hanging="6237"/>
        <w:rPr>
          <w:rFonts w:ascii="Tahoma" w:hAnsi="Tahoma" w:cs="Tahoma"/>
        </w:rPr>
      </w:pPr>
      <w:r w:rsidRPr="00390522">
        <w:rPr>
          <w:rFonts w:ascii="Tahoma" w:hAnsi="Tahoma" w:cs="Tahoma"/>
        </w:rPr>
        <w:t>(Kraj in datum)                                                                             (Ime in priimek ter podpis ponudnika)</w:t>
      </w:r>
    </w:p>
    <w:p w14:paraId="37070D67" w14:textId="77777777" w:rsidR="00390522" w:rsidRPr="00390522" w:rsidRDefault="00390522" w:rsidP="001D7148">
      <w:pPr>
        <w:keepNext/>
        <w:keepLines/>
        <w:jc w:val="right"/>
        <w:rPr>
          <w:rFonts w:ascii="Tahoma" w:hAnsi="Tahoma" w:cs="Tahoma"/>
          <w:b/>
        </w:rPr>
      </w:pPr>
    </w:p>
    <w:p w14:paraId="635A7320" w14:textId="77777777" w:rsidR="00390522" w:rsidRPr="00390522" w:rsidRDefault="00390522" w:rsidP="001D7148">
      <w:pPr>
        <w:keepNext/>
        <w:keepLines/>
        <w:spacing w:after="40"/>
        <w:jc w:val="both"/>
        <w:rPr>
          <w:rFonts w:ascii="Tahoma" w:hAnsi="Tahoma" w:cs="Tahoma"/>
          <w:b/>
          <w:i/>
          <w:sz w:val="16"/>
          <w:szCs w:val="18"/>
          <w:u w:val="single"/>
        </w:rPr>
      </w:pPr>
      <w:r w:rsidRPr="00390522">
        <w:rPr>
          <w:rFonts w:ascii="Tahoma" w:hAnsi="Tahoma" w:cs="Tahoma"/>
          <w:b/>
          <w:i/>
          <w:sz w:val="16"/>
          <w:szCs w:val="18"/>
          <w:u w:val="single"/>
        </w:rPr>
        <w:t xml:space="preserve">Opomba: </w:t>
      </w:r>
    </w:p>
    <w:p w14:paraId="1FFF7C20" w14:textId="77777777" w:rsidR="00390522" w:rsidRPr="00390522" w:rsidRDefault="00390522" w:rsidP="001D7148">
      <w:pPr>
        <w:keepNext/>
        <w:keepLines/>
        <w:jc w:val="both"/>
        <w:rPr>
          <w:b/>
          <w:sz w:val="18"/>
        </w:rPr>
      </w:pPr>
      <w:r w:rsidRPr="00390522">
        <w:rPr>
          <w:rFonts w:ascii="Tahoma" w:hAnsi="Tahoma" w:cs="Tahoma"/>
          <w:i/>
          <w:iCs/>
          <w:sz w:val="16"/>
          <w:szCs w:val="22"/>
        </w:rPr>
        <w:t xml:space="preserve">Obrazec se izpolni in podpiše </w:t>
      </w:r>
      <w:r w:rsidRPr="00390522">
        <w:rPr>
          <w:rFonts w:ascii="Tahoma" w:hAnsi="Tahoma" w:cs="Tahoma"/>
          <w:i/>
          <w:iCs/>
          <w:sz w:val="16"/>
          <w:szCs w:val="22"/>
          <w:u w:val="single"/>
        </w:rPr>
        <w:t>kadar namerava ponudnik izvesti javno naročilo s podizvajalcem, ki zahteva neposredno plačilo</w:t>
      </w:r>
      <w:r w:rsidRPr="00390522">
        <w:rPr>
          <w:rFonts w:ascii="Tahoma" w:hAnsi="Tahoma" w:cs="Tahoma"/>
          <w:i/>
          <w:iCs/>
          <w:sz w:val="16"/>
          <w:szCs w:val="22"/>
        </w:rPr>
        <w:t xml:space="preserve"> v skladu s 94. členom ZJN-3, ter posledično služi kot priloga k pogodbi o izvedbi javnega naročila.</w:t>
      </w:r>
    </w:p>
    <w:p w14:paraId="2749A7E0" w14:textId="77777777" w:rsidR="00390522" w:rsidRPr="00390522" w:rsidRDefault="00390522" w:rsidP="001D7148">
      <w:pPr>
        <w:keepNext/>
        <w:keepLines/>
        <w:jc w:val="both"/>
        <w:rPr>
          <w:rFonts w:ascii="Tahoma" w:hAnsi="Tahoma" w:cs="Tahoma"/>
          <w:i/>
          <w:iCs/>
          <w:sz w:val="14"/>
          <w:szCs w:val="22"/>
        </w:rPr>
      </w:pPr>
    </w:p>
    <w:p w14:paraId="4FBA0475" w14:textId="77777777" w:rsidR="00390522" w:rsidRPr="00390522" w:rsidRDefault="00390522" w:rsidP="001D7148">
      <w:pPr>
        <w:keepNext/>
        <w:keepLines/>
        <w:jc w:val="both"/>
        <w:rPr>
          <w:rFonts w:ascii="Tahoma" w:hAnsi="Tahoma" w:cs="Tahoma"/>
          <w:i/>
          <w:iCs/>
          <w:sz w:val="16"/>
          <w:szCs w:val="22"/>
        </w:rPr>
      </w:pPr>
      <w:r w:rsidRPr="00390522">
        <w:rPr>
          <w:rFonts w:ascii="Tahoma" w:hAnsi="Tahoma" w:cs="Tahoma"/>
          <w:i/>
          <w:iCs/>
          <w:sz w:val="16"/>
          <w:szCs w:val="22"/>
        </w:rPr>
        <w:t xml:space="preserve">V primeru, da ponudnik </w:t>
      </w:r>
      <w:r w:rsidRPr="00390522">
        <w:rPr>
          <w:rFonts w:ascii="Tahoma" w:hAnsi="Tahoma" w:cs="Tahoma"/>
          <w:i/>
          <w:iCs/>
          <w:sz w:val="16"/>
          <w:szCs w:val="22"/>
          <w:u w:val="single"/>
        </w:rPr>
        <w:t>ne namerava</w:t>
      </w:r>
      <w:r w:rsidRPr="00390522">
        <w:rPr>
          <w:rFonts w:ascii="Tahoma" w:hAnsi="Tahoma" w:cs="Tahoma"/>
          <w:i/>
          <w:iCs/>
          <w:sz w:val="16"/>
          <w:szCs w:val="22"/>
        </w:rPr>
        <w:t xml:space="preserve"> izvesti javno naročilo s podizvajalcem, </w:t>
      </w:r>
      <w:r w:rsidRPr="00390522">
        <w:rPr>
          <w:rFonts w:ascii="Tahoma" w:hAnsi="Tahoma" w:cs="Tahoma"/>
          <w:i/>
          <w:iCs/>
          <w:sz w:val="16"/>
          <w:szCs w:val="22"/>
          <w:u w:val="single"/>
        </w:rPr>
        <w:t>ki zahteva neposredno plačilo</w:t>
      </w:r>
      <w:r w:rsidRPr="00390522">
        <w:rPr>
          <w:rFonts w:ascii="Tahoma" w:hAnsi="Tahoma" w:cs="Tahoma"/>
          <w:i/>
          <w:iCs/>
          <w:sz w:val="16"/>
          <w:szCs w:val="22"/>
        </w:rPr>
        <w:t xml:space="preserve">, obrazca ni potrebno izpolniti.  </w:t>
      </w:r>
    </w:p>
    <w:p w14:paraId="2E49CC4E" w14:textId="77777777" w:rsidR="00390522" w:rsidRPr="00390522" w:rsidRDefault="00390522" w:rsidP="001D7148">
      <w:pPr>
        <w:keepNext/>
        <w:keepLines/>
        <w:jc w:val="both"/>
        <w:rPr>
          <w:rFonts w:ascii="Tahoma" w:hAnsi="Tahoma" w:cs="Tahoma"/>
          <w:i/>
          <w:iCs/>
          <w:sz w:val="18"/>
          <w:szCs w:val="22"/>
        </w:rPr>
      </w:pPr>
    </w:p>
    <w:p w14:paraId="602F90F8" w14:textId="77777777" w:rsidR="00390522" w:rsidRPr="00390522" w:rsidRDefault="00390522" w:rsidP="001D7148">
      <w:pPr>
        <w:keepNext/>
        <w:keepLines/>
        <w:spacing w:after="40"/>
        <w:jc w:val="both"/>
        <w:rPr>
          <w:rFonts w:ascii="Tahoma" w:hAnsi="Tahoma" w:cs="Tahoma"/>
          <w:b/>
          <w:i/>
          <w:sz w:val="16"/>
          <w:szCs w:val="18"/>
          <w:u w:val="single"/>
        </w:rPr>
      </w:pPr>
      <w:r w:rsidRPr="00390522">
        <w:rPr>
          <w:rFonts w:ascii="Tahoma" w:hAnsi="Tahoma" w:cs="Tahoma"/>
          <w:b/>
          <w:i/>
          <w:sz w:val="16"/>
          <w:szCs w:val="18"/>
          <w:u w:val="single"/>
        </w:rPr>
        <w:t>Navodilo:</w:t>
      </w:r>
    </w:p>
    <w:p w14:paraId="1BD9629F" w14:textId="77777777" w:rsidR="00390522" w:rsidRPr="00390522" w:rsidRDefault="00390522" w:rsidP="001D7148">
      <w:pPr>
        <w:keepNext/>
        <w:keepLines/>
        <w:jc w:val="both"/>
        <w:rPr>
          <w:rFonts w:ascii="Tahoma" w:hAnsi="Tahoma" w:cs="Tahoma"/>
          <w:i/>
          <w:iCs/>
          <w:sz w:val="16"/>
          <w:szCs w:val="22"/>
        </w:rPr>
      </w:pPr>
      <w:r w:rsidRPr="00390522">
        <w:rPr>
          <w:rFonts w:ascii="Tahoma" w:hAnsi="Tahoma" w:cs="Tahoma"/>
          <w:i/>
          <w:iCs/>
          <w:sz w:val="16"/>
          <w:szCs w:val="22"/>
        </w:rPr>
        <w:t>Glavni izvajalec mora svojemu računu ali situaciji priložiti račun ali situacijo podizvajalca, ki ga je predhodno potrdil.</w:t>
      </w:r>
    </w:p>
    <w:p w14:paraId="7DA93025" w14:textId="77777777" w:rsidR="00390522" w:rsidRPr="00390522" w:rsidRDefault="00390522" w:rsidP="001D7148">
      <w:pPr>
        <w:keepNext/>
        <w:keepLines/>
        <w:jc w:val="both"/>
        <w:rPr>
          <w:rFonts w:ascii="Tahoma" w:hAnsi="Tahoma" w:cs="Tahoma"/>
          <w:b/>
          <w:i/>
          <w:iCs/>
          <w:sz w:val="10"/>
          <w:szCs w:val="22"/>
        </w:rPr>
      </w:pPr>
    </w:p>
    <w:p w14:paraId="5EA8F918" w14:textId="77777777" w:rsidR="00390522" w:rsidRPr="00390522" w:rsidRDefault="00390522" w:rsidP="001D7148">
      <w:pPr>
        <w:keepNext/>
        <w:keepLines/>
        <w:jc w:val="both"/>
        <w:rPr>
          <w:rFonts w:ascii="Tahoma" w:hAnsi="Tahoma" w:cs="Tahoma"/>
          <w:i/>
          <w:iCs/>
          <w:sz w:val="16"/>
          <w:szCs w:val="22"/>
        </w:rPr>
      </w:pPr>
      <w:r w:rsidRPr="00390522">
        <w:rPr>
          <w:rFonts w:ascii="Tahoma" w:hAnsi="Tahoma" w:cs="Tahoma"/>
          <w:i/>
          <w:iCs/>
          <w:sz w:val="16"/>
          <w:szCs w:val="22"/>
        </w:rPr>
        <w:t xml:space="preserve">Ponudnik </w:t>
      </w:r>
      <w:r w:rsidRPr="00390522">
        <w:rPr>
          <w:rFonts w:ascii="Tahoma" w:hAnsi="Tahoma" w:cs="Tahoma"/>
          <w:i/>
          <w:iCs/>
          <w:sz w:val="16"/>
          <w:szCs w:val="22"/>
          <w:u w:val="single"/>
        </w:rPr>
        <w:t>obrazec</w:t>
      </w:r>
      <w:r w:rsidRPr="00390522">
        <w:rPr>
          <w:rFonts w:ascii="Tahoma" w:hAnsi="Tahoma" w:cs="Tahoma"/>
          <w:b/>
          <w:i/>
          <w:iCs/>
          <w:sz w:val="16"/>
          <w:szCs w:val="22"/>
        </w:rPr>
        <w:t xml:space="preserve"> </w:t>
      </w:r>
      <w:r w:rsidRPr="00390522">
        <w:rPr>
          <w:rFonts w:ascii="Tahoma" w:hAnsi="Tahoma" w:cs="Tahoma"/>
          <w:i/>
          <w:iCs/>
          <w:sz w:val="16"/>
          <w:szCs w:val="22"/>
        </w:rPr>
        <w:t>v okviru sistema e-JN</w:t>
      </w:r>
      <w:r w:rsidRPr="00390522">
        <w:rPr>
          <w:rFonts w:ascii="Tahoma" w:hAnsi="Tahoma" w:cs="Tahoma"/>
          <w:b/>
          <w:i/>
          <w:iCs/>
          <w:sz w:val="16"/>
          <w:szCs w:val="22"/>
        </w:rPr>
        <w:t xml:space="preserve"> </w:t>
      </w:r>
      <w:r w:rsidRPr="00390522">
        <w:rPr>
          <w:rFonts w:ascii="Tahoma" w:hAnsi="Tahoma" w:cs="Tahoma"/>
          <w:b/>
          <w:i/>
          <w:iCs/>
          <w:sz w:val="16"/>
          <w:szCs w:val="22"/>
          <w:u w:val="single"/>
        </w:rPr>
        <w:t>naloži v Razdelek »DOKUMENTI«, del »Ostale priloge«!!!</w:t>
      </w:r>
    </w:p>
    <w:tbl>
      <w:tblPr>
        <w:tblW w:w="9082" w:type="dxa"/>
        <w:tblInd w:w="-15" w:type="dxa"/>
        <w:tblLayout w:type="fixed"/>
        <w:tblCellMar>
          <w:left w:w="70" w:type="dxa"/>
          <w:right w:w="70" w:type="dxa"/>
        </w:tblCellMar>
        <w:tblLook w:val="0000" w:firstRow="0" w:lastRow="0" w:firstColumn="0" w:lastColumn="0" w:noHBand="0" w:noVBand="0"/>
      </w:tblPr>
      <w:tblGrid>
        <w:gridCol w:w="6673"/>
        <w:gridCol w:w="2409"/>
      </w:tblGrid>
      <w:tr w:rsidR="00390522" w:rsidRPr="00390522" w14:paraId="70CC0D4E" w14:textId="77777777" w:rsidTr="00390522">
        <w:tc>
          <w:tcPr>
            <w:tcW w:w="6673" w:type="dxa"/>
            <w:tcBorders>
              <w:top w:val="single" w:sz="4" w:space="0" w:color="000000"/>
              <w:left w:val="single" w:sz="4" w:space="0" w:color="000000"/>
              <w:bottom w:val="single" w:sz="4" w:space="0" w:color="000000"/>
            </w:tcBorders>
          </w:tcPr>
          <w:p w14:paraId="5735D0D1" w14:textId="77777777" w:rsidR="00390522" w:rsidRPr="00390522" w:rsidRDefault="00390522" w:rsidP="001D7148">
            <w:pPr>
              <w:keepNext/>
              <w:keepLines/>
              <w:contextualSpacing/>
              <w:rPr>
                <w:rFonts w:ascii="Tahoma" w:eastAsia="Calibri" w:hAnsi="Tahoma" w:cs="Tahoma"/>
              </w:rPr>
            </w:pPr>
            <w:r w:rsidRPr="00390522">
              <w:rPr>
                <w:rFonts w:ascii="Tahoma" w:eastAsia="Calibri" w:hAnsi="Tahoma" w:cs="Tahoma"/>
              </w:rPr>
              <w:lastRenderedPageBreak/>
              <w:t>SOGLASJE PODIZVAJALCEV</w:t>
            </w:r>
          </w:p>
        </w:tc>
        <w:tc>
          <w:tcPr>
            <w:tcW w:w="2409" w:type="dxa"/>
            <w:tcBorders>
              <w:top w:val="single" w:sz="4" w:space="0" w:color="000000"/>
              <w:left w:val="single" w:sz="4" w:space="0" w:color="808080"/>
              <w:bottom w:val="single" w:sz="4" w:space="0" w:color="000000"/>
              <w:right w:val="single" w:sz="4" w:space="0" w:color="000000"/>
            </w:tcBorders>
          </w:tcPr>
          <w:p w14:paraId="4698D910" w14:textId="77777777" w:rsidR="00390522" w:rsidRPr="00390522" w:rsidRDefault="00390522" w:rsidP="001D7148">
            <w:pPr>
              <w:keepNext/>
              <w:keepLines/>
              <w:contextualSpacing/>
              <w:rPr>
                <w:rFonts w:ascii="Tahoma" w:eastAsia="Calibri" w:hAnsi="Tahoma" w:cs="Tahoma"/>
                <w:b/>
              </w:rPr>
            </w:pPr>
            <w:r w:rsidRPr="00390522">
              <w:rPr>
                <w:rFonts w:ascii="Tahoma" w:eastAsia="Calibri" w:hAnsi="Tahoma" w:cs="Tahoma"/>
                <w:b/>
              </w:rPr>
              <w:t xml:space="preserve">Obrazec 2 k </w:t>
            </w:r>
            <w:r>
              <w:rPr>
                <w:rFonts w:ascii="Tahoma" w:eastAsia="Calibri" w:hAnsi="Tahoma" w:cs="Tahoma"/>
                <w:b/>
              </w:rPr>
              <w:t>P</w:t>
            </w:r>
            <w:r w:rsidRPr="00390522">
              <w:rPr>
                <w:rFonts w:ascii="Tahoma" w:eastAsia="Calibri" w:hAnsi="Tahoma" w:cs="Tahoma"/>
                <w:b/>
              </w:rPr>
              <w:t>rilogi 5</w:t>
            </w:r>
          </w:p>
        </w:tc>
      </w:tr>
    </w:tbl>
    <w:p w14:paraId="5F276903" w14:textId="77777777" w:rsidR="00390522" w:rsidRPr="00390522" w:rsidRDefault="00390522" w:rsidP="001D7148">
      <w:pPr>
        <w:keepNext/>
        <w:keepLines/>
        <w:contextualSpacing/>
        <w:rPr>
          <w:rFonts w:ascii="Tahoma" w:hAnsi="Tahoma" w:cs="Tahoma"/>
          <w:b/>
          <w:sz w:val="28"/>
        </w:rPr>
      </w:pPr>
    </w:p>
    <w:p w14:paraId="05F485B7" w14:textId="77777777" w:rsidR="00390522" w:rsidRPr="00390522" w:rsidRDefault="00390522" w:rsidP="001D7148">
      <w:pPr>
        <w:keepNext/>
        <w:keepLines/>
        <w:contextualSpacing/>
        <w:rPr>
          <w:rFonts w:ascii="Tahoma" w:hAnsi="Tahoma" w:cs="Tahoma"/>
        </w:rPr>
      </w:pPr>
      <w:r w:rsidRPr="00390522">
        <w:rPr>
          <w:rFonts w:ascii="Tahoma" w:hAnsi="Tahoma" w:cs="Tahoma"/>
        </w:rPr>
        <w:t>Podizvajalec:_________________________________________________________________</w:t>
      </w:r>
      <w:r>
        <w:rPr>
          <w:rFonts w:ascii="Tahoma" w:hAnsi="Tahoma" w:cs="Tahoma"/>
        </w:rPr>
        <w:t>___</w:t>
      </w:r>
      <w:r w:rsidRPr="00390522">
        <w:rPr>
          <w:rFonts w:ascii="Tahoma" w:hAnsi="Tahoma" w:cs="Tahoma"/>
        </w:rPr>
        <w:t xml:space="preserve"> , </w:t>
      </w:r>
    </w:p>
    <w:p w14:paraId="10BA66FE" w14:textId="77777777" w:rsidR="00390522" w:rsidRPr="00390522" w:rsidRDefault="00390522" w:rsidP="001D7148">
      <w:pPr>
        <w:keepNext/>
        <w:keepLines/>
        <w:contextualSpacing/>
        <w:rPr>
          <w:rFonts w:ascii="Tahoma" w:hAnsi="Tahoma" w:cs="Tahoma"/>
        </w:rPr>
      </w:pPr>
    </w:p>
    <w:p w14:paraId="5A0DE9E0" w14:textId="77777777" w:rsidR="00390522" w:rsidRPr="00390522" w:rsidRDefault="00390522" w:rsidP="001D7148">
      <w:pPr>
        <w:keepNext/>
        <w:keepLines/>
        <w:contextualSpacing/>
        <w:rPr>
          <w:rFonts w:ascii="Tahoma" w:hAnsi="Tahoma" w:cs="Tahoma"/>
        </w:rPr>
      </w:pPr>
      <w:r w:rsidRPr="00390522">
        <w:rPr>
          <w:rFonts w:ascii="Tahoma" w:hAnsi="Tahoma" w:cs="Tahoma"/>
        </w:rPr>
        <w:t>ki nastopamo kot podizvajalec pri ponudniku (glavnemu izvajalcu)</w:t>
      </w:r>
    </w:p>
    <w:p w14:paraId="62D21AC7" w14:textId="77777777" w:rsidR="00390522" w:rsidRPr="00390522" w:rsidRDefault="00390522" w:rsidP="001D7148">
      <w:pPr>
        <w:keepNext/>
        <w:keepLines/>
        <w:contextualSpacing/>
        <w:rPr>
          <w:rFonts w:ascii="Tahoma" w:hAnsi="Tahoma" w:cs="Tahoma"/>
          <w:b/>
          <w:sz w:val="8"/>
        </w:rPr>
      </w:pPr>
    </w:p>
    <w:p w14:paraId="315A2D6B" w14:textId="77777777" w:rsidR="00390522" w:rsidRPr="00390522" w:rsidRDefault="00390522" w:rsidP="001D7148">
      <w:pPr>
        <w:keepNext/>
        <w:keepLines/>
        <w:contextualSpacing/>
        <w:rPr>
          <w:rFonts w:ascii="Tahoma" w:hAnsi="Tahoma" w:cs="Tahoma"/>
        </w:rPr>
      </w:pPr>
      <w:r w:rsidRPr="00390522">
        <w:rPr>
          <w:rFonts w:ascii="Tahoma" w:hAnsi="Tahoma" w:cs="Tahoma"/>
          <w:b/>
        </w:rPr>
        <w:t xml:space="preserve">_______________________________________________________________ </w:t>
      </w:r>
    </w:p>
    <w:p w14:paraId="6B8D35A3" w14:textId="77777777" w:rsidR="00390522" w:rsidRPr="00390522" w:rsidRDefault="00390522" w:rsidP="001D7148">
      <w:pPr>
        <w:keepNext/>
        <w:keepLines/>
        <w:contextualSpacing/>
        <w:rPr>
          <w:rFonts w:ascii="Tahoma" w:hAnsi="Tahoma" w:cs="Tahoma"/>
          <w:b/>
        </w:rPr>
      </w:pPr>
    </w:p>
    <w:p w14:paraId="234FB144" w14:textId="47974A00" w:rsidR="00390522" w:rsidRPr="00390522" w:rsidRDefault="00390522" w:rsidP="001D7148">
      <w:pPr>
        <w:keepNext/>
        <w:keepLines/>
        <w:contextualSpacing/>
        <w:jc w:val="both"/>
        <w:rPr>
          <w:rFonts w:ascii="Tahoma" w:hAnsi="Tahoma" w:cs="Tahoma"/>
        </w:rPr>
      </w:pPr>
      <w:r w:rsidRPr="00390522">
        <w:rPr>
          <w:rFonts w:ascii="Tahoma" w:hAnsi="Tahoma" w:cs="Tahoma"/>
        </w:rPr>
        <w:t>za izvedbo javnega naročila št.</w:t>
      </w:r>
      <w:r w:rsidRPr="00390522">
        <w:rPr>
          <w:rFonts w:ascii="Tahoma" w:hAnsi="Tahoma" w:cs="Tahoma"/>
          <w:b/>
        </w:rPr>
        <w:t xml:space="preserve"> </w:t>
      </w:r>
      <w:r w:rsidR="004E3181" w:rsidRPr="00193395">
        <w:rPr>
          <w:rFonts w:ascii="Tahoma" w:hAnsi="Tahoma" w:cs="Tahoma"/>
          <w:b/>
        </w:rPr>
        <w:t>JHL-</w:t>
      </w:r>
      <w:r w:rsidR="004E3181">
        <w:rPr>
          <w:rFonts w:ascii="Tahoma" w:hAnsi="Tahoma" w:cs="Tahoma"/>
          <w:b/>
        </w:rPr>
        <w:t>34/23</w:t>
      </w:r>
      <w:r w:rsidR="004E3181" w:rsidRPr="00193395">
        <w:rPr>
          <w:rFonts w:ascii="Tahoma" w:hAnsi="Tahoma" w:cs="Tahoma"/>
          <w:b/>
        </w:rPr>
        <w:t xml:space="preserve">, </w:t>
      </w:r>
      <w:r w:rsidR="004E3181" w:rsidRPr="00FC2F2D">
        <w:rPr>
          <w:rFonts w:ascii="Tahoma" w:hAnsi="Tahoma" w:cs="Tahoma"/>
          <w:b/>
        </w:rPr>
        <w:t>Vzdrževanje in nadzor informacijsko komunikacijske opreme</w:t>
      </w:r>
    </w:p>
    <w:p w14:paraId="43504BB4" w14:textId="77777777" w:rsidR="00390522" w:rsidRPr="00390522" w:rsidRDefault="00390522" w:rsidP="001D7148">
      <w:pPr>
        <w:keepNext/>
        <w:keepLines/>
        <w:contextualSpacing/>
        <w:rPr>
          <w:rFonts w:ascii="Tahoma" w:hAnsi="Tahoma" w:cs="Tahoma"/>
          <w:b/>
        </w:rPr>
      </w:pPr>
    </w:p>
    <w:p w14:paraId="7A751599" w14:textId="77777777" w:rsidR="00390522" w:rsidRPr="00390522" w:rsidRDefault="00390522" w:rsidP="001D7148">
      <w:pPr>
        <w:keepNext/>
        <w:keepLines/>
        <w:contextualSpacing/>
        <w:jc w:val="center"/>
        <w:rPr>
          <w:rFonts w:ascii="Tahoma" w:hAnsi="Tahoma" w:cs="Tahoma"/>
          <w:b/>
          <w:sz w:val="16"/>
        </w:rPr>
      </w:pPr>
    </w:p>
    <w:p w14:paraId="78CA8D48" w14:textId="77777777" w:rsidR="00390522" w:rsidRPr="00390522" w:rsidRDefault="00390522" w:rsidP="001D7148">
      <w:pPr>
        <w:keepNext/>
        <w:keepLines/>
        <w:contextualSpacing/>
        <w:jc w:val="center"/>
        <w:rPr>
          <w:rFonts w:ascii="Tahoma" w:hAnsi="Tahoma" w:cs="Tahoma"/>
          <w:b/>
          <w:sz w:val="22"/>
          <w:szCs w:val="22"/>
        </w:rPr>
      </w:pPr>
      <w:r w:rsidRPr="00390522">
        <w:rPr>
          <w:rFonts w:ascii="Tahoma" w:hAnsi="Tahoma" w:cs="Tahoma"/>
          <w:b/>
          <w:sz w:val="22"/>
          <w:szCs w:val="22"/>
        </w:rPr>
        <w:t>SOGLAŠAM,</w:t>
      </w:r>
    </w:p>
    <w:p w14:paraId="0D9B095B" w14:textId="77777777" w:rsidR="00390522" w:rsidRPr="00390522" w:rsidRDefault="00390522" w:rsidP="001D7148">
      <w:pPr>
        <w:keepNext/>
        <w:keepLines/>
        <w:contextualSpacing/>
        <w:jc w:val="center"/>
        <w:rPr>
          <w:rFonts w:ascii="Tahoma" w:hAnsi="Tahoma" w:cs="Tahoma"/>
          <w:b/>
          <w:szCs w:val="22"/>
        </w:rPr>
      </w:pPr>
    </w:p>
    <w:p w14:paraId="743F0C4C" w14:textId="77777777" w:rsidR="004C2303" w:rsidRDefault="00390522" w:rsidP="001D7148">
      <w:pPr>
        <w:keepNext/>
        <w:keepLines/>
        <w:jc w:val="both"/>
        <w:rPr>
          <w:rFonts w:ascii="Tahoma" w:hAnsi="Tahoma" w:cs="Tahoma"/>
        </w:rPr>
      </w:pPr>
      <w:r w:rsidRPr="00390522">
        <w:rPr>
          <w:rFonts w:ascii="Tahoma" w:hAnsi="Tahoma" w:cs="Tahoma"/>
        </w:rPr>
        <w:t>da nam naročnik</w:t>
      </w:r>
      <w:r w:rsidR="004E3181">
        <w:rPr>
          <w:rFonts w:ascii="Tahoma" w:hAnsi="Tahoma" w:cs="Tahoma"/>
        </w:rPr>
        <w:t>i</w:t>
      </w:r>
      <w:r w:rsidRPr="00390522">
        <w:rPr>
          <w:rFonts w:ascii="Tahoma" w:hAnsi="Tahoma" w:cs="Tahoma"/>
        </w:rPr>
        <w:t xml:space="preserve"> </w:t>
      </w:r>
    </w:p>
    <w:p w14:paraId="3E92D9A7" w14:textId="77777777" w:rsidR="004C2303" w:rsidRDefault="004C2303" w:rsidP="004C2303">
      <w:pPr>
        <w:pStyle w:val="Odstavekseznama"/>
        <w:keepNext/>
        <w:keepLines/>
        <w:numPr>
          <w:ilvl w:val="0"/>
          <w:numId w:val="67"/>
        </w:numPr>
        <w:jc w:val="both"/>
        <w:rPr>
          <w:rFonts w:ascii="Tahoma" w:hAnsi="Tahoma" w:cs="Tahoma"/>
        </w:rPr>
      </w:pPr>
      <w:r w:rsidRPr="004C2303">
        <w:rPr>
          <w:rFonts w:ascii="Tahoma" w:hAnsi="Tahoma" w:cs="Tahoma"/>
        </w:rPr>
        <w:t xml:space="preserve">JAVNI HOLDING Ljubljana, d.o.o., Verovškova ulica 70, 1000 Ljubljana, </w:t>
      </w:r>
    </w:p>
    <w:p w14:paraId="22B4A241" w14:textId="77777777" w:rsidR="004C2303" w:rsidRDefault="004C2303" w:rsidP="004C2303">
      <w:pPr>
        <w:pStyle w:val="Odstavekseznama"/>
        <w:keepNext/>
        <w:keepLines/>
        <w:numPr>
          <w:ilvl w:val="0"/>
          <w:numId w:val="67"/>
        </w:numPr>
        <w:jc w:val="both"/>
        <w:rPr>
          <w:rFonts w:ascii="Tahoma" w:hAnsi="Tahoma" w:cs="Tahoma"/>
        </w:rPr>
      </w:pPr>
      <w:r w:rsidRPr="004C2303">
        <w:rPr>
          <w:rFonts w:ascii="Tahoma" w:hAnsi="Tahoma" w:cs="Tahoma"/>
        </w:rPr>
        <w:t>JAVNO PODJETJE ENERGETIKA LJUBLJANA d.o.o., Verovškova ulica 62, 1000 Ljubljana,</w:t>
      </w:r>
    </w:p>
    <w:p w14:paraId="06C14F24" w14:textId="77777777" w:rsidR="004C2303" w:rsidRDefault="004C2303" w:rsidP="004C2303">
      <w:pPr>
        <w:pStyle w:val="Odstavekseznama"/>
        <w:keepNext/>
        <w:keepLines/>
        <w:numPr>
          <w:ilvl w:val="0"/>
          <w:numId w:val="67"/>
        </w:numPr>
        <w:jc w:val="both"/>
        <w:rPr>
          <w:rFonts w:ascii="Tahoma" w:hAnsi="Tahoma" w:cs="Tahoma"/>
        </w:rPr>
      </w:pPr>
      <w:r w:rsidRPr="004C2303">
        <w:rPr>
          <w:rFonts w:ascii="Tahoma" w:hAnsi="Tahoma" w:cs="Tahoma"/>
        </w:rPr>
        <w:t>JAVNO PODJETJE VODOVOD KANALIZACIJA SNAGA d.o.o., Vodovodna cesta 90, 1000 Ljubljana,</w:t>
      </w:r>
    </w:p>
    <w:p w14:paraId="4105BC0B" w14:textId="77777777" w:rsidR="004C2303" w:rsidRDefault="004C2303" w:rsidP="004C2303">
      <w:pPr>
        <w:pStyle w:val="Odstavekseznama"/>
        <w:keepNext/>
        <w:keepLines/>
        <w:numPr>
          <w:ilvl w:val="0"/>
          <w:numId w:val="67"/>
        </w:numPr>
        <w:jc w:val="both"/>
        <w:rPr>
          <w:rFonts w:ascii="Tahoma" w:hAnsi="Tahoma" w:cs="Tahoma"/>
        </w:rPr>
      </w:pPr>
      <w:r w:rsidRPr="004C2303">
        <w:rPr>
          <w:rFonts w:ascii="Tahoma" w:hAnsi="Tahoma" w:cs="Tahoma"/>
        </w:rPr>
        <w:t xml:space="preserve">JAVNO PODJETJE LJUBLJANSKI POTNIŠKI PROMET, d.o.o., Celovška cesta 160, 1000 Ljubljana, </w:t>
      </w:r>
    </w:p>
    <w:p w14:paraId="140BD308" w14:textId="77777777" w:rsidR="004C2303" w:rsidRDefault="004C2303" w:rsidP="004C2303">
      <w:pPr>
        <w:pStyle w:val="Odstavekseznama"/>
        <w:keepNext/>
        <w:keepLines/>
        <w:numPr>
          <w:ilvl w:val="0"/>
          <w:numId w:val="67"/>
        </w:numPr>
        <w:jc w:val="both"/>
        <w:rPr>
          <w:rFonts w:ascii="Tahoma" w:hAnsi="Tahoma" w:cs="Tahoma"/>
        </w:rPr>
      </w:pPr>
      <w:r w:rsidRPr="004C2303">
        <w:rPr>
          <w:rFonts w:ascii="Tahoma" w:hAnsi="Tahoma" w:cs="Tahoma"/>
        </w:rPr>
        <w:t xml:space="preserve">Javno podjetje Ljubljanska parkirišča in tržnice, d.o.o., Kopitarjeva ulica 2, 1000 Ljubljana, </w:t>
      </w:r>
    </w:p>
    <w:p w14:paraId="24AB9600" w14:textId="77777777" w:rsidR="004C2303" w:rsidRDefault="004C2303" w:rsidP="004C2303">
      <w:pPr>
        <w:pStyle w:val="Odstavekseznama"/>
        <w:keepNext/>
        <w:keepLines/>
        <w:numPr>
          <w:ilvl w:val="0"/>
          <w:numId w:val="67"/>
        </w:numPr>
        <w:jc w:val="both"/>
        <w:rPr>
          <w:rFonts w:ascii="Tahoma" w:hAnsi="Tahoma" w:cs="Tahoma"/>
        </w:rPr>
      </w:pPr>
      <w:r w:rsidRPr="004C2303">
        <w:rPr>
          <w:rFonts w:ascii="Tahoma" w:hAnsi="Tahoma" w:cs="Tahoma"/>
        </w:rPr>
        <w:t xml:space="preserve">ŽALE Javno podjetje, d.o.o., Med hmeljniki 2, 1000 Ljubljana, </w:t>
      </w:r>
    </w:p>
    <w:p w14:paraId="488A89CB" w14:textId="0EACE7EF" w:rsidR="004C2303" w:rsidRDefault="004C2303" w:rsidP="001D7148">
      <w:pPr>
        <w:keepNext/>
        <w:keepLines/>
        <w:jc w:val="both"/>
        <w:rPr>
          <w:rFonts w:ascii="Tahoma" w:hAnsi="Tahoma" w:cs="Tahoma"/>
        </w:rPr>
      </w:pPr>
    </w:p>
    <w:p w14:paraId="0FC2A7D3" w14:textId="25A84436" w:rsidR="00390522" w:rsidRPr="00390522" w:rsidRDefault="00390522" w:rsidP="001D7148">
      <w:pPr>
        <w:keepNext/>
        <w:keepLines/>
        <w:jc w:val="both"/>
        <w:rPr>
          <w:rFonts w:ascii="Tahoma" w:hAnsi="Tahoma" w:cs="Tahoma"/>
        </w:rPr>
      </w:pPr>
      <w:r w:rsidRPr="00390522">
        <w:rPr>
          <w:rFonts w:ascii="Tahoma" w:hAnsi="Tahoma" w:cs="Tahoma"/>
        </w:rPr>
        <w:t xml:space="preserve">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39AD133C" w14:textId="77777777" w:rsidR="00390522" w:rsidRPr="00390522" w:rsidRDefault="00390522" w:rsidP="001D7148">
      <w:pPr>
        <w:keepNext/>
        <w:keepLines/>
        <w:contextualSpacing/>
        <w:rPr>
          <w:b/>
        </w:rPr>
      </w:pPr>
      <w:r w:rsidRPr="00390522">
        <w:rPr>
          <w:b/>
        </w:rPr>
        <w:t xml:space="preserve"> </w:t>
      </w:r>
    </w:p>
    <w:p w14:paraId="405F6B7E" w14:textId="77777777" w:rsidR="00390522" w:rsidRPr="00390522" w:rsidRDefault="00390522" w:rsidP="001D7148">
      <w:pPr>
        <w:keepNext/>
        <w:keepLines/>
        <w:contextualSpacing/>
        <w:rPr>
          <w:b/>
        </w:rPr>
      </w:pPr>
    </w:p>
    <w:p w14:paraId="27ABA1F5" w14:textId="77777777" w:rsidR="00390522" w:rsidRPr="00390522" w:rsidRDefault="00390522" w:rsidP="001D7148">
      <w:pPr>
        <w:keepNext/>
        <w:keepLines/>
        <w:contextualSpacing/>
        <w:rPr>
          <w:rFonts w:ascii="Tahoma" w:hAnsi="Tahoma" w:cs="Tahoma"/>
          <w:b/>
        </w:rPr>
      </w:pPr>
    </w:p>
    <w:p w14:paraId="7E70FE08" w14:textId="77777777" w:rsidR="00390522" w:rsidRPr="004C2303" w:rsidRDefault="00390522" w:rsidP="001D7148">
      <w:pPr>
        <w:keepNext/>
        <w:keepLines/>
        <w:contextualSpacing/>
        <w:rPr>
          <w:rFonts w:ascii="Tahoma" w:hAnsi="Tahoma" w:cs="Tahoma"/>
        </w:rPr>
      </w:pPr>
      <w:r w:rsidRPr="004C2303">
        <w:rPr>
          <w:rFonts w:ascii="Tahoma" w:hAnsi="Tahoma" w:cs="Tahoma"/>
        </w:rPr>
        <w:t>____________________________                     Žig                     _________________________</w:t>
      </w:r>
    </w:p>
    <w:p w14:paraId="4FCE646D" w14:textId="00A137D6" w:rsidR="00390522" w:rsidRPr="004C2303" w:rsidRDefault="00390522" w:rsidP="001D7148">
      <w:pPr>
        <w:keepNext/>
        <w:keepLines/>
        <w:ind w:left="6096" w:hanging="6096"/>
        <w:contextualSpacing/>
        <w:rPr>
          <w:rFonts w:ascii="Tahoma" w:hAnsi="Tahoma" w:cs="Tahoma"/>
        </w:rPr>
      </w:pPr>
      <w:r w:rsidRPr="004C2303">
        <w:rPr>
          <w:rFonts w:ascii="Tahoma" w:hAnsi="Tahoma" w:cs="Tahoma"/>
        </w:rPr>
        <w:t xml:space="preserve">            Kraj in datum                                                                  Ime in priimek ter podpis podizvajalca</w:t>
      </w:r>
    </w:p>
    <w:p w14:paraId="3BEF9C9D" w14:textId="77777777" w:rsidR="00390522" w:rsidRPr="00390522" w:rsidRDefault="00390522" w:rsidP="001D7148">
      <w:pPr>
        <w:keepNext/>
        <w:keepLines/>
        <w:contextualSpacing/>
      </w:pPr>
    </w:p>
    <w:p w14:paraId="725805E7" w14:textId="77777777" w:rsidR="00390522" w:rsidRPr="00390522" w:rsidRDefault="00390522" w:rsidP="001D7148">
      <w:pPr>
        <w:keepNext/>
        <w:keepLines/>
        <w:contextualSpacing/>
      </w:pPr>
    </w:p>
    <w:p w14:paraId="35E76B13" w14:textId="77777777" w:rsidR="00390522" w:rsidRPr="00390522" w:rsidRDefault="00390522" w:rsidP="001D7148">
      <w:pPr>
        <w:keepNext/>
        <w:keepLines/>
        <w:contextualSpacing/>
      </w:pPr>
    </w:p>
    <w:p w14:paraId="793D1E25" w14:textId="77777777" w:rsidR="00390522" w:rsidRPr="00390522" w:rsidRDefault="00390522" w:rsidP="001D7148">
      <w:pPr>
        <w:keepNext/>
        <w:keepLines/>
        <w:contextualSpacing/>
      </w:pPr>
    </w:p>
    <w:p w14:paraId="38BA6249" w14:textId="77777777" w:rsidR="00390522" w:rsidRPr="00390522" w:rsidRDefault="00390522" w:rsidP="001D7148">
      <w:pPr>
        <w:keepNext/>
        <w:keepLines/>
        <w:contextualSpacing/>
      </w:pPr>
    </w:p>
    <w:p w14:paraId="61595346" w14:textId="77777777" w:rsidR="00390522" w:rsidRPr="00390522" w:rsidRDefault="00390522" w:rsidP="001D7148">
      <w:pPr>
        <w:keepNext/>
        <w:keepLines/>
        <w:contextualSpacing/>
      </w:pPr>
    </w:p>
    <w:p w14:paraId="3ADC8C95" w14:textId="77777777" w:rsidR="00390522" w:rsidRPr="00390522" w:rsidRDefault="00390522" w:rsidP="001D7148">
      <w:pPr>
        <w:keepNext/>
        <w:keepLines/>
        <w:contextualSpacing/>
        <w:jc w:val="both"/>
        <w:rPr>
          <w:rFonts w:ascii="Tahoma" w:hAnsi="Tahoma" w:cs="Tahoma"/>
          <w:b/>
          <w:i/>
          <w:sz w:val="18"/>
          <w:szCs w:val="18"/>
          <w:u w:val="single"/>
        </w:rPr>
      </w:pPr>
      <w:r w:rsidRPr="00390522">
        <w:rPr>
          <w:rFonts w:ascii="Tahoma" w:hAnsi="Tahoma" w:cs="Tahoma"/>
          <w:b/>
          <w:i/>
          <w:sz w:val="18"/>
          <w:szCs w:val="18"/>
          <w:u w:val="single"/>
        </w:rPr>
        <w:t xml:space="preserve">Opomba: </w:t>
      </w:r>
    </w:p>
    <w:p w14:paraId="3A09F60A" w14:textId="77777777" w:rsidR="00390522" w:rsidRPr="00390522" w:rsidRDefault="00390522" w:rsidP="001D7148">
      <w:pPr>
        <w:keepNext/>
        <w:keepLines/>
        <w:contextualSpacing/>
        <w:jc w:val="both"/>
        <w:rPr>
          <w:b/>
        </w:rPr>
      </w:pPr>
      <w:r w:rsidRPr="00390522">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2B30A32B" w14:textId="77777777" w:rsidR="00390522" w:rsidRPr="00390522" w:rsidRDefault="00390522" w:rsidP="001D7148">
      <w:pPr>
        <w:keepNext/>
        <w:keepLines/>
        <w:contextualSpacing/>
        <w:jc w:val="both"/>
        <w:rPr>
          <w:rFonts w:ascii="Tahoma" w:hAnsi="Tahoma" w:cs="Tahoma"/>
          <w:i/>
          <w:iCs/>
          <w:sz w:val="18"/>
          <w:szCs w:val="22"/>
        </w:rPr>
      </w:pPr>
    </w:p>
    <w:p w14:paraId="03F071AE" w14:textId="77777777" w:rsidR="00390522" w:rsidRPr="00390522" w:rsidRDefault="00390522" w:rsidP="001D7148">
      <w:pPr>
        <w:keepNext/>
        <w:keepLines/>
        <w:contextualSpacing/>
        <w:jc w:val="both"/>
        <w:rPr>
          <w:rFonts w:ascii="Tahoma" w:hAnsi="Tahoma" w:cs="Tahoma"/>
          <w:i/>
          <w:iCs/>
          <w:sz w:val="18"/>
          <w:szCs w:val="22"/>
        </w:rPr>
      </w:pPr>
      <w:r w:rsidRPr="00390522">
        <w:rPr>
          <w:rFonts w:ascii="Tahoma" w:hAnsi="Tahoma" w:cs="Tahoma"/>
          <w:i/>
          <w:iCs/>
          <w:sz w:val="18"/>
          <w:szCs w:val="22"/>
        </w:rPr>
        <w:t xml:space="preserve">V primeru, da ponudnik ne namerava izvesti javno naročilo s podizvajalcem, ki zahteva neposredno plačilo, obrazca ni potrebno izpolniti.  </w:t>
      </w:r>
    </w:p>
    <w:p w14:paraId="3A45D782" w14:textId="77777777" w:rsidR="00390522" w:rsidRPr="00390522" w:rsidRDefault="00390522" w:rsidP="001D7148">
      <w:pPr>
        <w:keepNext/>
        <w:keepLines/>
        <w:contextualSpacing/>
      </w:pPr>
    </w:p>
    <w:p w14:paraId="24697204" w14:textId="77777777" w:rsidR="00390522" w:rsidRPr="00390522" w:rsidRDefault="00390522" w:rsidP="001D7148">
      <w:pPr>
        <w:keepNext/>
        <w:keepLines/>
        <w:contextualSpacing/>
      </w:pPr>
    </w:p>
    <w:p w14:paraId="7C47CA7B" w14:textId="77777777" w:rsidR="00390522" w:rsidRPr="00390522" w:rsidRDefault="00390522" w:rsidP="001D7148">
      <w:pPr>
        <w:keepNext/>
        <w:keepLines/>
        <w:contextualSpacing/>
        <w:rPr>
          <w:rFonts w:ascii="Tahoma" w:hAnsi="Tahoma" w:cs="Tahoma"/>
        </w:rPr>
      </w:pPr>
      <w:r w:rsidRPr="00390522">
        <w:rPr>
          <w:rFonts w:ascii="Tahoma" w:hAnsi="Tahoma" w:cs="Tahoma"/>
          <w:b/>
          <w:i/>
          <w:sz w:val="18"/>
          <w:szCs w:val="18"/>
        </w:rPr>
        <w:t xml:space="preserve">Navodilo: </w:t>
      </w:r>
    </w:p>
    <w:p w14:paraId="692FD860" w14:textId="77777777" w:rsidR="00390522" w:rsidRPr="00390522" w:rsidRDefault="00390522" w:rsidP="001D7148">
      <w:pPr>
        <w:keepNext/>
        <w:keepLines/>
        <w:tabs>
          <w:tab w:val="left" w:pos="567"/>
          <w:tab w:val="num" w:pos="851"/>
          <w:tab w:val="left" w:pos="993"/>
        </w:tabs>
        <w:contextualSpacing/>
        <w:jc w:val="both"/>
        <w:rPr>
          <w:rFonts w:ascii="Tahoma" w:hAnsi="Tahoma" w:cs="Tahoma"/>
        </w:rPr>
      </w:pPr>
      <w:r w:rsidRPr="00390522">
        <w:rPr>
          <w:rFonts w:ascii="Tahoma" w:hAnsi="Tahoma" w:cs="Tahoma"/>
          <w:i/>
          <w:sz w:val="18"/>
        </w:rPr>
        <w:t xml:space="preserve">Ponudnik </w:t>
      </w:r>
      <w:r w:rsidRPr="00390522">
        <w:rPr>
          <w:rFonts w:ascii="Tahoma" w:hAnsi="Tahoma" w:cs="Tahoma"/>
          <w:i/>
          <w:sz w:val="18"/>
          <w:u w:val="single"/>
        </w:rPr>
        <w:t>obrazec</w:t>
      </w:r>
      <w:r w:rsidRPr="00390522">
        <w:rPr>
          <w:rFonts w:ascii="Tahoma" w:hAnsi="Tahoma" w:cs="Tahoma"/>
          <w:b/>
          <w:i/>
          <w:sz w:val="18"/>
        </w:rPr>
        <w:t xml:space="preserve"> </w:t>
      </w:r>
      <w:r w:rsidRPr="00390522">
        <w:rPr>
          <w:rFonts w:ascii="Tahoma" w:hAnsi="Tahoma" w:cs="Tahoma"/>
          <w:i/>
          <w:sz w:val="18"/>
        </w:rPr>
        <w:t>v okviru sistema e-JN</w:t>
      </w:r>
      <w:r w:rsidRPr="00390522">
        <w:rPr>
          <w:rFonts w:ascii="Tahoma" w:hAnsi="Tahoma" w:cs="Tahoma"/>
          <w:b/>
          <w:i/>
          <w:sz w:val="18"/>
        </w:rPr>
        <w:t xml:space="preserve"> </w:t>
      </w:r>
      <w:r w:rsidRPr="00390522">
        <w:rPr>
          <w:rFonts w:ascii="Tahoma" w:hAnsi="Tahoma" w:cs="Tahoma"/>
          <w:b/>
          <w:i/>
          <w:sz w:val="18"/>
          <w:u w:val="single"/>
        </w:rPr>
        <w:t>naloži ločeno v Razdelek »DOKUMENTI«, del »Ostale priloge«!!!</w:t>
      </w:r>
    </w:p>
    <w:p w14:paraId="6B8CD947" w14:textId="77777777" w:rsidR="00390522" w:rsidRPr="00390522" w:rsidRDefault="00390522" w:rsidP="001D7148">
      <w:pPr>
        <w:keepNext/>
        <w:keepLines/>
        <w:contextualSpacing/>
      </w:pPr>
    </w:p>
    <w:p w14:paraId="1578630B" w14:textId="77777777" w:rsidR="00390522" w:rsidRDefault="00390522" w:rsidP="001D7148">
      <w:pPr>
        <w:keepNext/>
        <w:keepLines/>
        <w:tabs>
          <w:tab w:val="left" w:pos="851"/>
        </w:tabs>
        <w:rPr>
          <w:sz w:val="18"/>
        </w:rPr>
      </w:pPr>
    </w:p>
    <w:tbl>
      <w:tblPr>
        <w:tblW w:w="9082" w:type="dxa"/>
        <w:tblInd w:w="-15" w:type="dxa"/>
        <w:tblLayout w:type="fixed"/>
        <w:tblCellMar>
          <w:left w:w="70" w:type="dxa"/>
          <w:right w:w="70" w:type="dxa"/>
        </w:tblCellMar>
        <w:tblLook w:val="0000" w:firstRow="0" w:lastRow="0" w:firstColumn="0" w:lastColumn="0" w:noHBand="0" w:noVBand="0"/>
      </w:tblPr>
      <w:tblGrid>
        <w:gridCol w:w="6814"/>
        <w:gridCol w:w="2268"/>
      </w:tblGrid>
      <w:tr w:rsidR="00390522" w:rsidRPr="00285804" w14:paraId="79849FDD" w14:textId="77777777" w:rsidTr="00390522">
        <w:tc>
          <w:tcPr>
            <w:tcW w:w="6814" w:type="dxa"/>
            <w:tcBorders>
              <w:top w:val="single" w:sz="4" w:space="0" w:color="000000"/>
              <w:left w:val="single" w:sz="4" w:space="0" w:color="000000"/>
              <w:bottom w:val="single" w:sz="4" w:space="0" w:color="000000"/>
            </w:tcBorders>
          </w:tcPr>
          <w:p w14:paraId="3B3FA07B" w14:textId="77777777" w:rsidR="00390522" w:rsidRPr="00285804" w:rsidRDefault="00390522" w:rsidP="001D7148">
            <w:pPr>
              <w:keepNext/>
              <w:keepLines/>
              <w:contextualSpacing/>
              <w:rPr>
                <w:rFonts w:ascii="Tahoma" w:eastAsia="Calibri" w:hAnsi="Tahoma" w:cs="Tahoma"/>
              </w:rPr>
            </w:pPr>
            <w:r>
              <w:rPr>
                <w:rFonts w:ascii="Tahoma" w:eastAsia="Calibri" w:hAnsi="Tahoma" w:cs="Tahoma"/>
              </w:rPr>
              <w:lastRenderedPageBreak/>
              <w:t>PODIZVAJALSKI SPORAZUM</w:t>
            </w:r>
          </w:p>
        </w:tc>
        <w:tc>
          <w:tcPr>
            <w:tcW w:w="2268" w:type="dxa"/>
            <w:tcBorders>
              <w:top w:val="single" w:sz="4" w:space="0" w:color="000000"/>
              <w:left w:val="single" w:sz="4" w:space="0" w:color="808080"/>
              <w:bottom w:val="single" w:sz="4" w:space="0" w:color="000000"/>
              <w:right w:val="single" w:sz="4" w:space="0" w:color="000000"/>
            </w:tcBorders>
          </w:tcPr>
          <w:p w14:paraId="12FC70EB" w14:textId="77777777" w:rsidR="00390522" w:rsidRPr="00285804" w:rsidRDefault="00390522" w:rsidP="001D7148">
            <w:pPr>
              <w:keepNext/>
              <w:keepLines/>
              <w:contextualSpacing/>
              <w:rPr>
                <w:rFonts w:ascii="Tahoma" w:eastAsia="Calibri" w:hAnsi="Tahoma" w:cs="Tahoma"/>
                <w:b/>
              </w:rPr>
            </w:pPr>
            <w:r w:rsidRPr="00285804">
              <w:rPr>
                <w:rFonts w:ascii="Tahoma" w:eastAsia="Calibri" w:hAnsi="Tahoma" w:cs="Tahoma"/>
                <w:b/>
              </w:rPr>
              <w:t xml:space="preserve">Obrazec </w:t>
            </w:r>
            <w:r>
              <w:rPr>
                <w:rFonts w:ascii="Tahoma" w:eastAsia="Calibri" w:hAnsi="Tahoma" w:cs="Tahoma"/>
                <w:b/>
              </w:rPr>
              <w:t>3</w:t>
            </w:r>
            <w:r w:rsidRPr="00285804">
              <w:rPr>
                <w:rFonts w:ascii="Tahoma" w:eastAsia="Calibri" w:hAnsi="Tahoma" w:cs="Tahoma"/>
                <w:b/>
              </w:rPr>
              <w:t xml:space="preserve"> k </w:t>
            </w:r>
            <w:r>
              <w:rPr>
                <w:rFonts w:ascii="Tahoma" w:eastAsia="Calibri" w:hAnsi="Tahoma" w:cs="Tahoma"/>
                <w:b/>
              </w:rPr>
              <w:t>P</w:t>
            </w:r>
            <w:r w:rsidRPr="00285804">
              <w:rPr>
                <w:rFonts w:ascii="Tahoma" w:eastAsia="Calibri" w:hAnsi="Tahoma" w:cs="Tahoma"/>
                <w:b/>
              </w:rPr>
              <w:t>rilogi 5</w:t>
            </w:r>
          </w:p>
        </w:tc>
      </w:tr>
    </w:tbl>
    <w:p w14:paraId="6FF5DFD6" w14:textId="77777777" w:rsidR="00390522" w:rsidRDefault="00390522" w:rsidP="001D7148">
      <w:pPr>
        <w:keepNext/>
        <w:keepLines/>
        <w:tabs>
          <w:tab w:val="left" w:pos="851"/>
        </w:tabs>
        <w:rPr>
          <w:sz w:val="18"/>
        </w:rPr>
      </w:pPr>
      <w:r w:rsidRPr="003C49E6">
        <w:rPr>
          <w:rFonts w:ascii="Tahoma" w:hAnsi="Tahoma" w:cs="Tahoma"/>
        </w:rPr>
        <w:t xml:space="preserve">Ponudnik za to stranjo priloži podpisan in žigosan </w:t>
      </w:r>
      <w:proofErr w:type="spellStart"/>
      <w:r w:rsidRPr="003C49E6">
        <w:rPr>
          <w:rFonts w:ascii="Tahoma" w:hAnsi="Tahoma" w:cs="Tahoma"/>
        </w:rPr>
        <w:t>podizvajalski</w:t>
      </w:r>
      <w:proofErr w:type="spellEnd"/>
      <w:r w:rsidRPr="003C49E6">
        <w:rPr>
          <w:rFonts w:ascii="Tahoma" w:hAnsi="Tahoma" w:cs="Tahoma"/>
        </w:rPr>
        <w:t xml:space="preserve"> sporazum.</w:t>
      </w:r>
    </w:p>
    <w:p w14:paraId="46990D01" w14:textId="77777777" w:rsidR="00390522" w:rsidRDefault="00390522" w:rsidP="001D7148">
      <w:pPr>
        <w:keepNext/>
        <w:keepLines/>
        <w:tabs>
          <w:tab w:val="left" w:pos="851"/>
        </w:tabs>
        <w:rPr>
          <w:sz w:val="18"/>
        </w:rPr>
      </w:pPr>
    </w:p>
    <w:p w14:paraId="7894A75E" w14:textId="77777777" w:rsidR="00390522" w:rsidRDefault="00390522" w:rsidP="001D7148">
      <w:pPr>
        <w:keepNext/>
        <w:keepLines/>
        <w:tabs>
          <w:tab w:val="left" w:pos="851"/>
        </w:tabs>
        <w:rPr>
          <w:sz w:val="18"/>
        </w:rPr>
      </w:pPr>
    </w:p>
    <w:p w14:paraId="79E5B057" w14:textId="77777777" w:rsidR="00390522" w:rsidRDefault="00390522" w:rsidP="001D7148">
      <w:pPr>
        <w:keepNext/>
        <w:keepLines/>
        <w:tabs>
          <w:tab w:val="left" w:pos="851"/>
        </w:tabs>
        <w:rPr>
          <w:sz w:val="18"/>
        </w:rPr>
      </w:pPr>
    </w:p>
    <w:p w14:paraId="7BAAE8B9" w14:textId="77777777" w:rsidR="00390522" w:rsidRDefault="00390522" w:rsidP="001D7148">
      <w:pPr>
        <w:keepNext/>
        <w:keepLines/>
        <w:tabs>
          <w:tab w:val="left" w:pos="851"/>
        </w:tabs>
        <w:rPr>
          <w:sz w:val="18"/>
        </w:rPr>
      </w:pPr>
    </w:p>
    <w:p w14:paraId="66AEE96E" w14:textId="77777777" w:rsidR="005F2212" w:rsidRDefault="005F2212" w:rsidP="001D7148">
      <w:pPr>
        <w:keepNext/>
        <w:keepLines/>
        <w:rPr>
          <w:rFonts w:ascii="Tahoma" w:hAnsi="Tahoma" w:cs="Tahoma"/>
        </w:rPr>
      </w:pPr>
    </w:p>
    <w:p w14:paraId="5F3E1446" w14:textId="77777777" w:rsidR="00390522" w:rsidRDefault="00390522" w:rsidP="001D7148">
      <w:pPr>
        <w:keepNext/>
        <w:keepLines/>
        <w:rPr>
          <w:rFonts w:ascii="Tahoma" w:hAnsi="Tahoma" w:cs="Tahoma"/>
        </w:rPr>
      </w:pPr>
    </w:p>
    <w:p w14:paraId="6B9CB02C" w14:textId="77777777" w:rsidR="00390522" w:rsidRDefault="00390522" w:rsidP="001D7148">
      <w:pPr>
        <w:keepNext/>
        <w:keepLines/>
        <w:rPr>
          <w:rFonts w:ascii="Tahoma" w:hAnsi="Tahoma" w:cs="Tahoma"/>
        </w:rPr>
      </w:pPr>
    </w:p>
    <w:p w14:paraId="751F73A7" w14:textId="77777777" w:rsidR="00390522" w:rsidRDefault="00390522" w:rsidP="001D7148">
      <w:pPr>
        <w:keepNext/>
        <w:keepLines/>
        <w:rPr>
          <w:rFonts w:ascii="Tahoma" w:hAnsi="Tahoma" w:cs="Tahoma"/>
        </w:rPr>
      </w:pPr>
    </w:p>
    <w:p w14:paraId="52A4CE9E" w14:textId="77777777" w:rsidR="00390522" w:rsidRDefault="00390522" w:rsidP="001D7148">
      <w:pPr>
        <w:keepNext/>
        <w:keepLines/>
        <w:rPr>
          <w:rFonts w:ascii="Tahoma" w:hAnsi="Tahoma" w:cs="Tahoma"/>
        </w:rPr>
      </w:pPr>
    </w:p>
    <w:p w14:paraId="17977478" w14:textId="77777777" w:rsidR="00390522" w:rsidRDefault="00390522" w:rsidP="001D7148">
      <w:pPr>
        <w:keepNext/>
        <w:keepLines/>
        <w:rPr>
          <w:rFonts w:ascii="Tahoma" w:hAnsi="Tahoma" w:cs="Tahoma"/>
        </w:rPr>
      </w:pPr>
    </w:p>
    <w:p w14:paraId="285BD6BE" w14:textId="77777777" w:rsidR="00390522" w:rsidRDefault="00390522" w:rsidP="001D7148">
      <w:pPr>
        <w:keepNext/>
        <w:keepLines/>
        <w:rPr>
          <w:rFonts w:ascii="Tahoma" w:hAnsi="Tahoma" w:cs="Tahoma"/>
        </w:rPr>
      </w:pPr>
    </w:p>
    <w:p w14:paraId="664A04DF" w14:textId="77777777" w:rsidR="00390522" w:rsidRDefault="00390522" w:rsidP="001D7148">
      <w:pPr>
        <w:keepNext/>
        <w:keepLines/>
        <w:rPr>
          <w:rFonts w:ascii="Tahoma" w:hAnsi="Tahoma" w:cs="Tahoma"/>
        </w:rPr>
      </w:pPr>
    </w:p>
    <w:p w14:paraId="40A9D4A6" w14:textId="77777777" w:rsidR="00390522" w:rsidRDefault="00390522" w:rsidP="001D7148">
      <w:pPr>
        <w:keepNext/>
        <w:keepLines/>
        <w:rPr>
          <w:rFonts w:ascii="Tahoma" w:hAnsi="Tahoma" w:cs="Tahoma"/>
        </w:rPr>
      </w:pPr>
    </w:p>
    <w:p w14:paraId="4E4FC4E3" w14:textId="77777777" w:rsidR="00390522" w:rsidRDefault="00390522" w:rsidP="001D7148">
      <w:pPr>
        <w:keepNext/>
        <w:keepLines/>
        <w:rPr>
          <w:rFonts w:ascii="Tahoma" w:hAnsi="Tahoma" w:cs="Tahoma"/>
        </w:rPr>
      </w:pPr>
    </w:p>
    <w:p w14:paraId="65411779" w14:textId="77777777" w:rsidR="00390522" w:rsidRDefault="00390522" w:rsidP="001D7148">
      <w:pPr>
        <w:keepNext/>
        <w:keepLines/>
        <w:rPr>
          <w:rFonts w:ascii="Tahoma" w:hAnsi="Tahoma" w:cs="Tahoma"/>
        </w:rPr>
      </w:pPr>
    </w:p>
    <w:p w14:paraId="0D2E6316" w14:textId="77777777" w:rsidR="00390522" w:rsidRDefault="00390522" w:rsidP="001D7148">
      <w:pPr>
        <w:keepNext/>
        <w:keepLines/>
        <w:rPr>
          <w:rFonts w:ascii="Tahoma" w:hAnsi="Tahoma" w:cs="Tahoma"/>
        </w:rPr>
      </w:pPr>
    </w:p>
    <w:p w14:paraId="479C0C92" w14:textId="77777777" w:rsidR="00390522" w:rsidRDefault="00390522" w:rsidP="001D7148">
      <w:pPr>
        <w:keepNext/>
        <w:keepLines/>
        <w:rPr>
          <w:rFonts w:ascii="Tahoma" w:hAnsi="Tahoma" w:cs="Tahoma"/>
        </w:rPr>
      </w:pPr>
    </w:p>
    <w:p w14:paraId="489B251D" w14:textId="77777777" w:rsidR="00390522" w:rsidRDefault="00390522" w:rsidP="001D7148">
      <w:pPr>
        <w:keepNext/>
        <w:keepLines/>
        <w:rPr>
          <w:rFonts w:ascii="Tahoma" w:hAnsi="Tahoma" w:cs="Tahoma"/>
        </w:rPr>
      </w:pPr>
    </w:p>
    <w:p w14:paraId="02EBAED8" w14:textId="77777777" w:rsidR="00390522" w:rsidRDefault="00390522" w:rsidP="001D7148">
      <w:pPr>
        <w:keepNext/>
        <w:keepLines/>
        <w:rPr>
          <w:rFonts w:ascii="Tahoma" w:hAnsi="Tahoma" w:cs="Tahoma"/>
        </w:rPr>
      </w:pPr>
    </w:p>
    <w:p w14:paraId="269F37C3" w14:textId="77777777" w:rsidR="00390522" w:rsidRDefault="00390522" w:rsidP="001D7148">
      <w:pPr>
        <w:keepNext/>
        <w:keepLines/>
        <w:rPr>
          <w:rFonts w:ascii="Tahoma" w:hAnsi="Tahoma" w:cs="Tahoma"/>
        </w:rPr>
      </w:pPr>
    </w:p>
    <w:p w14:paraId="452AFC86" w14:textId="77777777" w:rsidR="00390522" w:rsidRDefault="00390522" w:rsidP="001D7148">
      <w:pPr>
        <w:keepNext/>
        <w:keepLines/>
        <w:rPr>
          <w:rFonts w:ascii="Tahoma" w:hAnsi="Tahoma" w:cs="Tahoma"/>
        </w:rPr>
      </w:pPr>
    </w:p>
    <w:p w14:paraId="1D267281" w14:textId="77777777" w:rsidR="00390522" w:rsidRDefault="00390522" w:rsidP="001D7148">
      <w:pPr>
        <w:keepNext/>
        <w:keepLines/>
        <w:rPr>
          <w:rFonts w:ascii="Tahoma" w:hAnsi="Tahoma" w:cs="Tahoma"/>
        </w:rPr>
      </w:pPr>
    </w:p>
    <w:p w14:paraId="67037FD3" w14:textId="77777777" w:rsidR="00390522" w:rsidRDefault="00390522" w:rsidP="001D7148">
      <w:pPr>
        <w:keepNext/>
        <w:keepLines/>
        <w:rPr>
          <w:rFonts w:ascii="Tahoma" w:hAnsi="Tahoma" w:cs="Tahoma"/>
        </w:rPr>
      </w:pPr>
    </w:p>
    <w:p w14:paraId="0C4BAE01" w14:textId="77777777" w:rsidR="00390522" w:rsidRDefault="00390522" w:rsidP="001D7148">
      <w:pPr>
        <w:keepNext/>
        <w:keepLines/>
        <w:rPr>
          <w:rFonts w:ascii="Tahoma" w:hAnsi="Tahoma" w:cs="Tahoma"/>
        </w:rPr>
      </w:pPr>
    </w:p>
    <w:p w14:paraId="4E5F0280" w14:textId="77777777" w:rsidR="00390522" w:rsidRDefault="00390522" w:rsidP="001D7148">
      <w:pPr>
        <w:keepNext/>
        <w:keepLines/>
        <w:rPr>
          <w:rFonts w:ascii="Tahoma" w:hAnsi="Tahoma" w:cs="Tahoma"/>
        </w:rPr>
      </w:pPr>
    </w:p>
    <w:p w14:paraId="2DEFD3CC" w14:textId="77777777" w:rsidR="00390522" w:rsidRDefault="00390522" w:rsidP="001D7148">
      <w:pPr>
        <w:keepNext/>
        <w:keepLines/>
        <w:rPr>
          <w:rFonts w:ascii="Tahoma" w:hAnsi="Tahoma" w:cs="Tahoma"/>
        </w:rPr>
      </w:pPr>
    </w:p>
    <w:p w14:paraId="649D1724" w14:textId="77777777" w:rsidR="00390522" w:rsidRDefault="00390522" w:rsidP="001D7148">
      <w:pPr>
        <w:keepNext/>
        <w:keepLines/>
        <w:rPr>
          <w:rFonts w:ascii="Tahoma" w:hAnsi="Tahoma" w:cs="Tahoma"/>
        </w:rPr>
      </w:pPr>
    </w:p>
    <w:p w14:paraId="798DBEB4" w14:textId="77777777" w:rsidR="00390522" w:rsidRDefault="00390522" w:rsidP="001D7148">
      <w:pPr>
        <w:keepNext/>
        <w:keepLines/>
        <w:rPr>
          <w:rFonts w:ascii="Tahoma" w:hAnsi="Tahoma" w:cs="Tahoma"/>
        </w:rPr>
      </w:pPr>
    </w:p>
    <w:p w14:paraId="4DD9FE8B" w14:textId="77777777" w:rsidR="00390522" w:rsidRDefault="00390522" w:rsidP="001D7148">
      <w:pPr>
        <w:keepNext/>
        <w:keepLines/>
        <w:rPr>
          <w:rFonts w:ascii="Tahoma" w:hAnsi="Tahoma" w:cs="Tahoma"/>
        </w:rPr>
      </w:pPr>
    </w:p>
    <w:p w14:paraId="3F06FDC7" w14:textId="77777777" w:rsidR="00390522" w:rsidRDefault="00390522" w:rsidP="001D7148">
      <w:pPr>
        <w:keepNext/>
        <w:keepLines/>
        <w:rPr>
          <w:rFonts w:ascii="Tahoma" w:hAnsi="Tahoma" w:cs="Tahoma"/>
        </w:rPr>
      </w:pPr>
    </w:p>
    <w:p w14:paraId="0A42889F" w14:textId="77777777" w:rsidR="00390522" w:rsidRDefault="00390522" w:rsidP="001D7148">
      <w:pPr>
        <w:keepNext/>
        <w:keepLines/>
        <w:rPr>
          <w:rFonts w:ascii="Tahoma" w:hAnsi="Tahoma" w:cs="Tahoma"/>
        </w:rPr>
      </w:pPr>
    </w:p>
    <w:p w14:paraId="3580009F" w14:textId="77777777" w:rsidR="00390522" w:rsidRDefault="00390522" w:rsidP="001D7148">
      <w:pPr>
        <w:keepNext/>
        <w:keepLines/>
        <w:rPr>
          <w:rFonts w:ascii="Tahoma" w:hAnsi="Tahoma" w:cs="Tahoma"/>
        </w:rPr>
      </w:pPr>
    </w:p>
    <w:p w14:paraId="0AA4AAD5" w14:textId="77777777" w:rsidR="00390522" w:rsidRDefault="00390522" w:rsidP="001D7148">
      <w:pPr>
        <w:keepNext/>
        <w:keepLines/>
        <w:rPr>
          <w:rFonts w:ascii="Tahoma" w:hAnsi="Tahoma" w:cs="Tahoma"/>
        </w:rPr>
      </w:pPr>
    </w:p>
    <w:p w14:paraId="6A3A6366" w14:textId="77777777" w:rsidR="00390522" w:rsidRDefault="00390522" w:rsidP="001D7148">
      <w:pPr>
        <w:keepNext/>
        <w:keepLines/>
        <w:rPr>
          <w:rFonts w:ascii="Tahoma" w:hAnsi="Tahoma" w:cs="Tahoma"/>
        </w:rPr>
      </w:pPr>
    </w:p>
    <w:p w14:paraId="5D043ED5" w14:textId="77777777" w:rsidR="00390522" w:rsidRDefault="00390522" w:rsidP="001D7148">
      <w:pPr>
        <w:keepNext/>
        <w:keepLines/>
        <w:rPr>
          <w:rFonts w:ascii="Tahoma" w:hAnsi="Tahoma" w:cs="Tahoma"/>
        </w:rPr>
      </w:pPr>
    </w:p>
    <w:p w14:paraId="06EB581C" w14:textId="77777777" w:rsidR="00390522" w:rsidRDefault="00390522" w:rsidP="001D7148">
      <w:pPr>
        <w:keepNext/>
        <w:keepLines/>
        <w:rPr>
          <w:rFonts w:ascii="Tahoma" w:hAnsi="Tahoma" w:cs="Tahoma"/>
        </w:rPr>
      </w:pPr>
    </w:p>
    <w:p w14:paraId="0D9FDEC6" w14:textId="77777777" w:rsidR="00390522" w:rsidRDefault="00390522" w:rsidP="001D7148">
      <w:pPr>
        <w:keepNext/>
        <w:keepLines/>
        <w:rPr>
          <w:rFonts w:ascii="Tahoma" w:hAnsi="Tahoma" w:cs="Tahoma"/>
        </w:rPr>
      </w:pPr>
    </w:p>
    <w:p w14:paraId="49321909" w14:textId="77777777" w:rsidR="00390522" w:rsidRDefault="00390522" w:rsidP="001D7148">
      <w:pPr>
        <w:keepNext/>
        <w:keepLines/>
        <w:rPr>
          <w:rFonts w:ascii="Tahoma" w:hAnsi="Tahoma" w:cs="Tahoma"/>
        </w:rPr>
      </w:pPr>
    </w:p>
    <w:p w14:paraId="21F75692" w14:textId="77777777" w:rsidR="00390522" w:rsidRDefault="00390522" w:rsidP="001D7148">
      <w:pPr>
        <w:keepNext/>
        <w:keepLines/>
        <w:rPr>
          <w:rFonts w:ascii="Tahoma" w:hAnsi="Tahoma" w:cs="Tahoma"/>
        </w:rPr>
      </w:pPr>
    </w:p>
    <w:p w14:paraId="28C0F2E3" w14:textId="77777777" w:rsidR="00390522" w:rsidRDefault="00390522" w:rsidP="001D7148">
      <w:pPr>
        <w:keepNext/>
        <w:keepLines/>
        <w:rPr>
          <w:rFonts w:ascii="Tahoma" w:hAnsi="Tahoma" w:cs="Tahoma"/>
        </w:rPr>
      </w:pPr>
    </w:p>
    <w:p w14:paraId="0D32ABC2" w14:textId="77777777" w:rsidR="00390522" w:rsidRDefault="00390522" w:rsidP="001D7148">
      <w:pPr>
        <w:keepNext/>
        <w:keepLines/>
        <w:rPr>
          <w:rFonts w:ascii="Tahoma" w:hAnsi="Tahoma" w:cs="Tahoma"/>
        </w:rPr>
      </w:pPr>
    </w:p>
    <w:p w14:paraId="6BF3FB47" w14:textId="77777777" w:rsidR="00390522" w:rsidRDefault="00390522" w:rsidP="001D7148">
      <w:pPr>
        <w:keepNext/>
        <w:keepLines/>
        <w:rPr>
          <w:rFonts w:ascii="Tahoma" w:hAnsi="Tahoma" w:cs="Tahoma"/>
        </w:rPr>
      </w:pPr>
    </w:p>
    <w:p w14:paraId="09FBCFC7" w14:textId="77777777" w:rsidR="00390522" w:rsidRDefault="00390522" w:rsidP="001D7148">
      <w:pPr>
        <w:keepNext/>
        <w:keepLines/>
        <w:rPr>
          <w:rFonts w:ascii="Tahoma" w:hAnsi="Tahoma" w:cs="Tahoma"/>
        </w:rPr>
      </w:pPr>
    </w:p>
    <w:p w14:paraId="1C5EB7DF" w14:textId="77777777" w:rsidR="00390522" w:rsidRDefault="00390522" w:rsidP="001D7148">
      <w:pPr>
        <w:keepNext/>
        <w:keepLines/>
        <w:rPr>
          <w:rFonts w:ascii="Tahoma" w:hAnsi="Tahoma" w:cs="Tahoma"/>
        </w:rPr>
      </w:pPr>
    </w:p>
    <w:p w14:paraId="78C0B0C9" w14:textId="77777777" w:rsidR="00390522" w:rsidRDefault="00390522" w:rsidP="001D7148">
      <w:pPr>
        <w:keepNext/>
        <w:keepLines/>
        <w:rPr>
          <w:rFonts w:ascii="Tahoma" w:hAnsi="Tahoma" w:cs="Tahoma"/>
        </w:rPr>
      </w:pPr>
    </w:p>
    <w:p w14:paraId="134B19DD" w14:textId="77777777" w:rsidR="00390522" w:rsidRDefault="00390522" w:rsidP="001D7148">
      <w:pPr>
        <w:keepNext/>
        <w:keepLines/>
        <w:rPr>
          <w:rFonts w:ascii="Tahoma" w:hAnsi="Tahoma" w:cs="Tahoma"/>
        </w:rPr>
      </w:pPr>
    </w:p>
    <w:p w14:paraId="432BFD17" w14:textId="77777777" w:rsidR="00390522" w:rsidRDefault="00390522" w:rsidP="001D7148">
      <w:pPr>
        <w:keepNext/>
        <w:keepLines/>
        <w:rPr>
          <w:rFonts w:ascii="Tahoma" w:hAnsi="Tahoma" w:cs="Tahoma"/>
        </w:rPr>
      </w:pPr>
    </w:p>
    <w:p w14:paraId="099931FA" w14:textId="77777777" w:rsidR="00390522" w:rsidRDefault="00390522" w:rsidP="001D7148">
      <w:pPr>
        <w:keepNext/>
        <w:keepLines/>
        <w:rPr>
          <w:rFonts w:ascii="Tahoma" w:hAnsi="Tahoma" w:cs="Tahoma"/>
        </w:rPr>
      </w:pPr>
    </w:p>
    <w:p w14:paraId="551EF665" w14:textId="77777777" w:rsidR="00390522" w:rsidRDefault="00390522" w:rsidP="001D7148">
      <w:pPr>
        <w:keepNext/>
        <w:keepLines/>
        <w:rPr>
          <w:rFonts w:ascii="Tahoma" w:hAnsi="Tahoma" w:cs="Tahoma"/>
        </w:rPr>
      </w:pPr>
    </w:p>
    <w:p w14:paraId="1FDF71D6" w14:textId="77777777" w:rsidR="00390522" w:rsidRDefault="00390522" w:rsidP="001D7148">
      <w:pPr>
        <w:keepNext/>
        <w:keepLines/>
        <w:rPr>
          <w:rFonts w:ascii="Tahoma" w:hAnsi="Tahoma" w:cs="Tahoma"/>
        </w:rPr>
      </w:pPr>
    </w:p>
    <w:p w14:paraId="5A1EDCDB" w14:textId="77777777" w:rsidR="00390522" w:rsidRDefault="00390522" w:rsidP="001D7148">
      <w:pPr>
        <w:keepNext/>
        <w:keepLines/>
        <w:rPr>
          <w:rFonts w:ascii="Tahoma" w:hAnsi="Tahoma" w:cs="Tahoma"/>
        </w:rPr>
      </w:pPr>
    </w:p>
    <w:p w14:paraId="6D0BADA6" w14:textId="77777777" w:rsidR="00390522" w:rsidRDefault="00390522" w:rsidP="001D7148">
      <w:pPr>
        <w:keepNext/>
        <w:keepLines/>
        <w:rPr>
          <w:rFonts w:ascii="Tahoma" w:hAnsi="Tahoma" w:cs="Tahoma"/>
        </w:rPr>
      </w:pPr>
    </w:p>
    <w:p w14:paraId="7411AF50" w14:textId="77777777" w:rsidR="00390522" w:rsidRDefault="00390522" w:rsidP="001D7148">
      <w:pPr>
        <w:keepNext/>
        <w:keepLines/>
        <w:rPr>
          <w:rFonts w:ascii="Tahoma" w:hAnsi="Tahoma" w:cs="Tahoma"/>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99"/>
        <w:gridCol w:w="1382"/>
      </w:tblGrid>
      <w:tr w:rsidR="00390522" w:rsidRPr="00285804" w14:paraId="1F581954" w14:textId="77777777" w:rsidTr="009A4049">
        <w:tc>
          <w:tcPr>
            <w:tcW w:w="8399" w:type="dxa"/>
            <w:tcBorders>
              <w:top w:val="single" w:sz="4" w:space="0" w:color="auto"/>
              <w:bottom w:val="single" w:sz="4" w:space="0" w:color="auto"/>
            </w:tcBorders>
          </w:tcPr>
          <w:p w14:paraId="657F938F" w14:textId="77777777" w:rsidR="00390522" w:rsidRPr="00285804" w:rsidRDefault="00390522" w:rsidP="001D7148">
            <w:pPr>
              <w:keepNext/>
              <w:keepLines/>
              <w:contextualSpacing/>
              <w:rPr>
                <w:rFonts w:ascii="Tahoma" w:hAnsi="Tahoma" w:cs="Tahoma"/>
              </w:rPr>
            </w:pPr>
            <w:r w:rsidRPr="00285804">
              <w:lastRenderedPageBreak/>
              <w:br w:type="page"/>
            </w:r>
            <w:r w:rsidRPr="00285804">
              <w:br w:type="page"/>
            </w:r>
            <w:r w:rsidRPr="00285804">
              <w:br w:type="page"/>
            </w:r>
            <w:r w:rsidRPr="00285804">
              <w:br w:type="page"/>
            </w:r>
            <w:r w:rsidRPr="00285804">
              <w:rPr>
                <w:rFonts w:ascii="Tahoma" w:hAnsi="Tahoma" w:cs="Tahoma"/>
              </w:rPr>
              <w:t xml:space="preserve">SEZNAM SUBJEKTOV, KATERIH ZMOGLJIVOST UPORABLJA PONUDNIK  </w:t>
            </w:r>
          </w:p>
        </w:tc>
        <w:tc>
          <w:tcPr>
            <w:tcW w:w="1382" w:type="dxa"/>
            <w:tcBorders>
              <w:top w:val="single" w:sz="4" w:space="0" w:color="auto"/>
              <w:bottom w:val="single" w:sz="4" w:space="0" w:color="auto"/>
            </w:tcBorders>
          </w:tcPr>
          <w:p w14:paraId="6A4CCCC2" w14:textId="77777777" w:rsidR="00390522" w:rsidRPr="00285804" w:rsidRDefault="00390522" w:rsidP="001D7148">
            <w:pPr>
              <w:keepNext/>
              <w:keepLines/>
              <w:contextualSpacing/>
              <w:rPr>
                <w:rFonts w:ascii="Tahoma" w:hAnsi="Tahoma" w:cs="Tahoma"/>
                <w:b/>
                <w:i/>
              </w:rPr>
            </w:pPr>
            <w:r w:rsidRPr="00285804">
              <w:rPr>
                <w:rFonts w:ascii="Tahoma" w:hAnsi="Tahoma" w:cs="Tahoma"/>
                <w:b/>
                <w:i/>
              </w:rPr>
              <w:t>Priloga 6</w:t>
            </w:r>
          </w:p>
        </w:tc>
      </w:tr>
    </w:tbl>
    <w:p w14:paraId="11D05FBE" w14:textId="77777777" w:rsidR="00390522" w:rsidRPr="00285804" w:rsidRDefault="00390522" w:rsidP="001D7148">
      <w:pPr>
        <w:keepNext/>
        <w:keepLines/>
        <w:contextualSpacing/>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378"/>
        <w:gridCol w:w="457"/>
        <w:gridCol w:w="2835"/>
      </w:tblGrid>
      <w:tr w:rsidR="00390522" w:rsidRPr="00285804" w14:paraId="4CD2CB36" w14:textId="77777777" w:rsidTr="00D102E1">
        <w:trPr>
          <w:trHeight w:val="511"/>
        </w:trPr>
        <w:tc>
          <w:tcPr>
            <w:tcW w:w="9634" w:type="dxa"/>
            <w:gridSpan w:val="4"/>
            <w:vAlign w:val="center"/>
          </w:tcPr>
          <w:p w14:paraId="01F5C6A8" w14:textId="13B28244" w:rsidR="00390522" w:rsidRPr="00285804" w:rsidRDefault="00390522" w:rsidP="001D7148">
            <w:pPr>
              <w:keepNext/>
              <w:keepLines/>
              <w:jc w:val="center"/>
              <w:rPr>
                <w:rFonts w:ascii="Tahoma" w:hAnsi="Tahoma" w:cs="Tahoma"/>
                <w:b/>
                <w:sz w:val="18"/>
                <w:szCs w:val="18"/>
              </w:rPr>
            </w:pPr>
            <w:r w:rsidRPr="00285804">
              <w:rPr>
                <w:rFonts w:ascii="Tahoma" w:hAnsi="Tahoma" w:cs="Tahoma"/>
                <w:sz w:val="18"/>
                <w:szCs w:val="18"/>
              </w:rPr>
              <w:t xml:space="preserve">Javno naročilo: </w:t>
            </w:r>
            <w:r w:rsidR="004E3181" w:rsidRPr="00193395">
              <w:rPr>
                <w:rFonts w:ascii="Tahoma" w:hAnsi="Tahoma" w:cs="Tahoma"/>
                <w:b/>
              </w:rPr>
              <w:t>JHL-</w:t>
            </w:r>
            <w:r w:rsidR="004E3181">
              <w:rPr>
                <w:rFonts w:ascii="Tahoma" w:hAnsi="Tahoma" w:cs="Tahoma"/>
                <w:b/>
              </w:rPr>
              <w:t>34/23</w:t>
            </w:r>
            <w:r w:rsidR="004E3181" w:rsidRPr="00193395">
              <w:rPr>
                <w:rFonts w:ascii="Tahoma" w:hAnsi="Tahoma" w:cs="Tahoma"/>
                <w:b/>
              </w:rPr>
              <w:t xml:space="preserve">, </w:t>
            </w:r>
            <w:r w:rsidR="004E3181" w:rsidRPr="00FC2F2D">
              <w:rPr>
                <w:rFonts w:ascii="Tahoma" w:hAnsi="Tahoma" w:cs="Tahoma"/>
                <w:b/>
              </w:rPr>
              <w:t>Vzdrževanje in nadzor informacijsko komunikacijske opreme</w:t>
            </w:r>
          </w:p>
        </w:tc>
      </w:tr>
      <w:tr w:rsidR="00390522" w:rsidRPr="00285804" w14:paraId="05912D1B" w14:textId="77777777" w:rsidTr="00D102E1">
        <w:trPr>
          <w:trHeight w:val="597"/>
        </w:trPr>
        <w:tc>
          <w:tcPr>
            <w:tcW w:w="3964" w:type="dxa"/>
            <w:vAlign w:val="center"/>
          </w:tcPr>
          <w:p w14:paraId="4DCAA897" w14:textId="77777777" w:rsidR="00390522" w:rsidRPr="00285804" w:rsidRDefault="00390522" w:rsidP="001D7148">
            <w:pPr>
              <w:keepNext/>
              <w:keepLines/>
              <w:rPr>
                <w:rFonts w:ascii="Tahoma" w:hAnsi="Tahoma" w:cs="Tahoma"/>
                <w:sz w:val="18"/>
                <w:szCs w:val="18"/>
              </w:rPr>
            </w:pPr>
            <w:r w:rsidRPr="00285804">
              <w:rPr>
                <w:rFonts w:ascii="Tahoma" w:hAnsi="Tahoma" w:cs="Tahoma"/>
                <w:sz w:val="18"/>
                <w:szCs w:val="18"/>
              </w:rPr>
              <w:t>Naziv subjekta</w:t>
            </w:r>
          </w:p>
        </w:tc>
        <w:tc>
          <w:tcPr>
            <w:tcW w:w="5670" w:type="dxa"/>
            <w:gridSpan w:val="3"/>
            <w:vAlign w:val="center"/>
          </w:tcPr>
          <w:p w14:paraId="72B28EC1" w14:textId="77777777" w:rsidR="00390522" w:rsidRPr="00285804" w:rsidRDefault="00390522" w:rsidP="001D7148">
            <w:pPr>
              <w:keepNext/>
              <w:keepLines/>
              <w:rPr>
                <w:rFonts w:ascii="Tahoma" w:hAnsi="Tahoma" w:cs="Tahoma"/>
                <w:sz w:val="18"/>
                <w:szCs w:val="18"/>
              </w:rPr>
            </w:pPr>
          </w:p>
          <w:p w14:paraId="471B8384" w14:textId="77777777" w:rsidR="00390522" w:rsidRPr="00285804" w:rsidRDefault="00390522" w:rsidP="001D7148">
            <w:pPr>
              <w:keepNext/>
              <w:keepLines/>
              <w:rPr>
                <w:rFonts w:ascii="Tahoma" w:hAnsi="Tahoma" w:cs="Tahoma"/>
                <w:sz w:val="18"/>
                <w:szCs w:val="18"/>
              </w:rPr>
            </w:pPr>
          </w:p>
        </w:tc>
      </w:tr>
      <w:tr w:rsidR="00390522" w:rsidRPr="00285804" w14:paraId="169A1BDE" w14:textId="77777777" w:rsidTr="00D102E1">
        <w:trPr>
          <w:trHeight w:val="562"/>
        </w:trPr>
        <w:tc>
          <w:tcPr>
            <w:tcW w:w="3964" w:type="dxa"/>
            <w:vAlign w:val="center"/>
          </w:tcPr>
          <w:p w14:paraId="2D7C2998" w14:textId="77777777" w:rsidR="00390522" w:rsidRPr="00285804" w:rsidRDefault="00390522" w:rsidP="001D7148">
            <w:pPr>
              <w:keepNext/>
              <w:keepLines/>
              <w:rPr>
                <w:rFonts w:ascii="Tahoma" w:hAnsi="Tahoma" w:cs="Tahoma"/>
                <w:sz w:val="18"/>
                <w:szCs w:val="18"/>
              </w:rPr>
            </w:pPr>
            <w:r w:rsidRPr="00285804">
              <w:rPr>
                <w:rFonts w:ascii="Tahoma" w:hAnsi="Tahoma" w:cs="Tahoma"/>
                <w:sz w:val="18"/>
                <w:szCs w:val="18"/>
              </w:rPr>
              <w:t>Polni naslov</w:t>
            </w:r>
          </w:p>
        </w:tc>
        <w:tc>
          <w:tcPr>
            <w:tcW w:w="5670" w:type="dxa"/>
            <w:gridSpan w:val="3"/>
            <w:vAlign w:val="center"/>
          </w:tcPr>
          <w:p w14:paraId="0F547C52" w14:textId="77777777" w:rsidR="00390522" w:rsidRPr="00285804" w:rsidRDefault="00390522" w:rsidP="001D7148">
            <w:pPr>
              <w:keepNext/>
              <w:keepLines/>
              <w:rPr>
                <w:rFonts w:ascii="Tahoma" w:hAnsi="Tahoma" w:cs="Tahoma"/>
                <w:sz w:val="18"/>
                <w:szCs w:val="18"/>
              </w:rPr>
            </w:pPr>
          </w:p>
          <w:p w14:paraId="37320FEF" w14:textId="77777777" w:rsidR="00390522" w:rsidRPr="00285804" w:rsidRDefault="00390522" w:rsidP="001D7148">
            <w:pPr>
              <w:keepNext/>
              <w:keepLines/>
              <w:rPr>
                <w:rFonts w:ascii="Tahoma" w:hAnsi="Tahoma" w:cs="Tahoma"/>
                <w:sz w:val="18"/>
                <w:szCs w:val="18"/>
              </w:rPr>
            </w:pPr>
          </w:p>
        </w:tc>
      </w:tr>
      <w:tr w:rsidR="00390522" w:rsidRPr="00285804" w14:paraId="7141BBA1" w14:textId="77777777" w:rsidTr="00D102E1">
        <w:trPr>
          <w:trHeight w:val="405"/>
        </w:trPr>
        <w:tc>
          <w:tcPr>
            <w:tcW w:w="3964" w:type="dxa"/>
            <w:tcBorders>
              <w:bottom w:val="single" w:sz="4" w:space="0" w:color="auto"/>
            </w:tcBorders>
            <w:vAlign w:val="center"/>
          </w:tcPr>
          <w:p w14:paraId="312BD789" w14:textId="77777777" w:rsidR="00390522" w:rsidRPr="00285804" w:rsidRDefault="00390522" w:rsidP="001D7148">
            <w:pPr>
              <w:keepNext/>
              <w:keepLines/>
              <w:spacing w:line="276" w:lineRule="auto"/>
              <w:rPr>
                <w:rFonts w:ascii="Tahoma" w:hAnsi="Tahoma" w:cs="Tahoma"/>
                <w:sz w:val="18"/>
                <w:szCs w:val="18"/>
              </w:rPr>
            </w:pPr>
            <w:r w:rsidRPr="00285804">
              <w:rPr>
                <w:rFonts w:ascii="Tahoma" w:hAnsi="Tahoma" w:cs="Tahoma"/>
                <w:sz w:val="18"/>
                <w:szCs w:val="18"/>
              </w:rPr>
              <w:t xml:space="preserve">Matična </w:t>
            </w:r>
            <w:r w:rsidRPr="00285804">
              <w:rPr>
                <w:rFonts w:ascii="Tahoma" w:hAnsi="Tahoma" w:cs="Tahoma"/>
                <w:sz w:val="18"/>
                <w:szCs w:val="18"/>
                <w:u w:val="single"/>
              </w:rPr>
              <w:t>in</w:t>
            </w:r>
            <w:r w:rsidRPr="00285804">
              <w:rPr>
                <w:rFonts w:ascii="Tahoma" w:hAnsi="Tahoma" w:cs="Tahoma"/>
                <w:sz w:val="18"/>
                <w:szCs w:val="18"/>
              </w:rPr>
              <w:t xml:space="preserve"> davčna številka subjekta</w:t>
            </w:r>
          </w:p>
        </w:tc>
        <w:tc>
          <w:tcPr>
            <w:tcW w:w="2378" w:type="dxa"/>
            <w:tcBorders>
              <w:bottom w:val="single" w:sz="4" w:space="0" w:color="auto"/>
            </w:tcBorders>
            <w:vAlign w:val="center"/>
          </w:tcPr>
          <w:p w14:paraId="79F86BF9" w14:textId="77777777" w:rsidR="00390522" w:rsidRPr="00285804" w:rsidRDefault="00390522" w:rsidP="001D7148">
            <w:pPr>
              <w:keepNext/>
              <w:keepLines/>
              <w:spacing w:line="276" w:lineRule="auto"/>
              <w:rPr>
                <w:rFonts w:ascii="Tahoma" w:hAnsi="Tahoma" w:cs="Tahoma"/>
                <w:sz w:val="18"/>
                <w:szCs w:val="18"/>
              </w:rPr>
            </w:pPr>
          </w:p>
        </w:tc>
        <w:tc>
          <w:tcPr>
            <w:tcW w:w="3292" w:type="dxa"/>
            <w:gridSpan w:val="2"/>
            <w:tcBorders>
              <w:bottom w:val="single" w:sz="4" w:space="0" w:color="auto"/>
            </w:tcBorders>
            <w:vAlign w:val="center"/>
          </w:tcPr>
          <w:p w14:paraId="4A531B0E" w14:textId="77777777" w:rsidR="00390522" w:rsidRPr="00285804" w:rsidRDefault="00390522" w:rsidP="001D7148">
            <w:pPr>
              <w:keepNext/>
              <w:keepLines/>
              <w:spacing w:line="276" w:lineRule="auto"/>
              <w:rPr>
                <w:rFonts w:ascii="Tahoma" w:hAnsi="Tahoma" w:cs="Tahoma"/>
                <w:sz w:val="18"/>
                <w:szCs w:val="18"/>
              </w:rPr>
            </w:pPr>
          </w:p>
        </w:tc>
      </w:tr>
      <w:tr w:rsidR="00390522" w:rsidRPr="00285804" w14:paraId="42257F92" w14:textId="77777777" w:rsidTr="00D102E1">
        <w:trPr>
          <w:trHeight w:val="268"/>
        </w:trPr>
        <w:tc>
          <w:tcPr>
            <w:tcW w:w="3964" w:type="dxa"/>
            <w:vAlign w:val="center"/>
          </w:tcPr>
          <w:p w14:paraId="01C7FDA3" w14:textId="77777777" w:rsidR="00390522" w:rsidRPr="00285804" w:rsidRDefault="00390522" w:rsidP="001D7148">
            <w:pPr>
              <w:keepNext/>
              <w:keepLines/>
              <w:jc w:val="center"/>
              <w:rPr>
                <w:rFonts w:ascii="Tahoma" w:hAnsi="Tahoma" w:cs="Tahoma"/>
                <w:sz w:val="18"/>
                <w:szCs w:val="18"/>
              </w:rPr>
            </w:pPr>
          </w:p>
          <w:p w14:paraId="705A0A4A" w14:textId="77777777" w:rsidR="00390522" w:rsidRPr="00285804" w:rsidRDefault="00390522" w:rsidP="001D7148">
            <w:pPr>
              <w:keepNext/>
              <w:keepLines/>
              <w:jc w:val="center"/>
              <w:rPr>
                <w:rFonts w:ascii="Tahoma" w:hAnsi="Tahoma" w:cs="Tahoma"/>
                <w:sz w:val="18"/>
                <w:szCs w:val="18"/>
              </w:rPr>
            </w:pPr>
          </w:p>
          <w:p w14:paraId="49499BF1" w14:textId="77777777" w:rsidR="00390522" w:rsidRPr="00285804" w:rsidRDefault="00390522" w:rsidP="001D7148">
            <w:pPr>
              <w:keepNext/>
              <w:keepLines/>
              <w:rPr>
                <w:rFonts w:ascii="Tahoma" w:hAnsi="Tahoma" w:cs="Tahoma"/>
                <w:sz w:val="18"/>
                <w:szCs w:val="18"/>
              </w:rPr>
            </w:pPr>
            <w:r w:rsidRPr="00285804">
              <w:rPr>
                <w:rFonts w:ascii="Tahoma" w:hAnsi="Tahoma" w:cs="Tahoma"/>
                <w:sz w:val="18"/>
                <w:szCs w:val="18"/>
              </w:rPr>
              <w:t>Vsak del javnega naročila, za katere namerava ponudnik uporabiti zmogljivost subjekta</w:t>
            </w:r>
          </w:p>
          <w:p w14:paraId="27F03C0D" w14:textId="77777777" w:rsidR="00390522" w:rsidRPr="00285804" w:rsidRDefault="00390522" w:rsidP="001D7148">
            <w:pPr>
              <w:keepNext/>
              <w:keepLines/>
              <w:rPr>
                <w:rFonts w:ascii="Tahoma" w:hAnsi="Tahoma" w:cs="Tahoma"/>
                <w:sz w:val="18"/>
                <w:szCs w:val="18"/>
              </w:rPr>
            </w:pPr>
          </w:p>
          <w:p w14:paraId="463C8DD9" w14:textId="77777777" w:rsidR="00390522" w:rsidRPr="00285804" w:rsidRDefault="00390522" w:rsidP="001D7148">
            <w:pPr>
              <w:keepNext/>
              <w:keepLines/>
              <w:jc w:val="center"/>
              <w:rPr>
                <w:rFonts w:ascii="Tahoma" w:hAnsi="Tahoma" w:cs="Tahoma"/>
                <w:sz w:val="18"/>
                <w:szCs w:val="18"/>
              </w:rPr>
            </w:pPr>
          </w:p>
        </w:tc>
        <w:tc>
          <w:tcPr>
            <w:tcW w:w="5670" w:type="dxa"/>
            <w:gridSpan w:val="3"/>
            <w:vAlign w:val="center"/>
          </w:tcPr>
          <w:p w14:paraId="1C1A907B" w14:textId="77777777" w:rsidR="00390522" w:rsidRPr="00285804" w:rsidRDefault="00390522" w:rsidP="001D7148">
            <w:pPr>
              <w:keepNext/>
              <w:keepLines/>
              <w:rPr>
                <w:sz w:val="18"/>
                <w:szCs w:val="18"/>
              </w:rPr>
            </w:pPr>
          </w:p>
        </w:tc>
      </w:tr>
      <w:tr w:rsidR="00390522" w:rsidRPr="00285804" w14:paraId="3A3E6916" w14:textId="77777777" w:rsidTr="00D102E1">
        <w:trPr>
          <w:trHeight w:val="111"/>
        </w:trPr>
        <w:tc>
          <w:tcPr>
            <w:tcW w:w="3964" w:type="dxa"/>
            <w:tcBorders>
              <w:top w:val="single" w:sz="12" w:space="0" w:color="auto"/>
            </w:tcBorders>
            <w:vAlign w:val="center"/>
          </w:tcPr>
          <w:p w14:paraId="339BE96B" w14:textId="77777777" w:rsidR="00390522" w:rsidRPr="00285804" w:rsidRDefault="00390522" w:rsidP="001D7148">
            <w:pPr>
              <w:keepNext/>
              <w:keepLines/>
              <w:rPr>
                <w:rFonts w:ascii="Tahoma" w:hAnsi="Tahoma" w:cs="Tahoma"/>
                <w:i/>
                <w:sz w:val="18"/>
                <w:szCs w:val="18"/>
              </w:rPr>
            </w:pPr>
            <w:r w:rsidRPr="00285804">
              <w:rPr>
                <w:rFonts w:ascii="Tahoma" w:hAnsi="Tahoma" w:cs="Tahoma"/>
                <w:sz w:val="18"/>
                <w:szCs w:val="18"/>
              </w:rPr>
              <w:t xml:space="preserve">Okvirna količina/delež (%) javnega naročila </w:t>
            </w:r>
          </w:p>
          <w:p w14:paraId="7F567E7E" w14:textId="77777777" w:rsidR="00390522" w:rsidRPr="00285804" w:rsidRDefault="00390522" w:rsidP="001D7148">
            <w:pPr>
              <w:keepNext/>
              <w:keepLines/>
              <w:rPr>
                <w:rFonts w:ascii="Tahoma" w:hAnsi="Tahoma" w:cs="Tahoma"/>
                <w:sz w:val="18"/>
                <w:szCs w:val="18"/>
              </w:rPr>
            </w:pPr>
            <w:r w:rsidRPr="00285804">
              <w:rPr>
                <w:rFonts w:ascii="Tahoma" w:hAnsi="Tahoma" w:cs="Tahoma"/>
                <w:i/>
                <w:sz w:val="16"/>
                <w:szCs w:val="18"/>
              </w:rPr>
              <w:t>(obligatorno manj kot 100%)</w:t>
            </w:r>
          </w:p>
        </w:tc>
        <w:tc>
          <w:tcPr>
            <w:tcW w:w="5670" w:type="dxa"/>
            <w:gridSpan w:val="3"/>
            <w:tcBorders>
              <w:top w:val="single" w:sz="12" w:space="0" w:color="auto"/>
              <w:bottom w:val="single" w:sz="2" w:space="0" w:color="auto"/>
            </w:tcBorders>
            <w:vAlign w:val="center"/>
          </w:tcPr>
          <w:p w14:paraId="343F92B2" w14:textId="77777777" w:rsidR="00390522" w:rsidRPr="00285804" w:rsidRDefault="00390522" w:rsidP="001D7148">
            <w:pPr>
              <w:keepNext/>
              <w:keepLines/>
              <w:rPr>
                <w:sz w:val="18"/>
                <w:szCs w:val="18"/>
              </w:rPr>
            </w:pPr>
          </w:p>
          <w:p w14:paraId="05EB984D" w14:textId="77777777" w:rsidR="00390522" w:rsidRPr="00285804" w:rsidRDefault="00390522" w:rsidP="001D7148">
            <w:pPr>
              <w:keepNext/>
              <w:keepLines/>
              <w:rPr>
                <w:sz w:val="18"/>
                <w:szCs w:val="18"/>
              </w:rPr>
            </w:pPr>
          </w:p>
        </w:tc>
      </w:tr>
      <w:tr w:rsidR="00390522" w:rsidRPr="00285804" w14:paraId="5727647A" w14:textId="77777777" w:rsidTr="00D102E1">
        <w:trPr>
          <w:trHeight w:val="217"/>
        </w:trPr>
        <w:tc>
          <w:tcPr>
            <w:tcW w:w="3964" w:type="dxa"/>
            <w:vMerge w:val="restart"/>
            <w:tcBorders>
              <w:top w:val="single" w:sz="12" w:space="0" w:color="auto"/>
              <w:left w:val="single" w:sz="4" w:space="0" w:color="auto"/>
              <w:right w:val="single" w:sz="4" w:space="0" w:color="auto"/>
            </w:tcBorders>
            <w:vAlign w:val="center"/>
          </w:tcPr>
          <w:p w14:paraId="075243CB" w14:textId="77777777" w:rsidR="00390522" w:rsidRPr="00285804" w:rsidRDefault="00390522" w:rsidP="001D7148">
            <w:pPr>
              <w:keepNext/>
              <w:keepLines/>
              <w:jc w:val="both"/>
              <w:rPr>
                <w:rFonts w:ascii="Tahoma" w:hAnsi="Tahoma" w:cs="Tahoma"/>
                <w:sz w:val="16"/>
                <w:szCs w:val="18"/>
              </w:rPr>
            </w:pPr>
            <w:r w:rsidRPr="00285804">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285804">
              <w:rPr>
                <w:rFonts w:ascii="Tahoma" w:hAnsi="Tahoma" w:cs="Tahoma"/>
                <w:b/>
                <w:sz w:val="16"/>
                <w:szCs w:val="18"/>
              </w:rPr>
              <w:t>ter</w:t>
            </w:r>
            <w:r w:rsidRPr="00285804">
              <w:rPr>
                <w:rFonts w:ascii="Tahoma" w:hAnsi="Tahoma" w:cs="Tahoma"/>
                <w:sz w:val="16"/>
                <w:szCs w:val="18"/>
              </w:rPr>
              <w:t xml:space="preserve"> njihov </w:t>
            </w:r>
            <w:r w:rsidRPr="00285804">
              <w:rPr>
                <w:rFonts w:ascii="Tahoma" w:hAnsi="Tahoma" w:cs="Tahoma"/>
                <w:b/>
                <w:sz w:val="16"/>
                <w:szCs w:val="18"/>
              </w:rPr>
              <w:t>EMŠO</w:t>
            </w:r>
          </w:p>
          <w:p w14:paraId="79FF6B34" w14:textId="77777777" w:rsidR="00390522" w:rsidRPr="00285804" w:rsidRDefault="00390522" w:rsidP="001D7148">
            <w:pPr>
              <w:keepNext/>
              <w:keepLines/>
              <w:rPr>
                <w:rFonts w:ascii="Tahoma" w:hAnsi="Tahoma" w:cs="Tahoma"/>
                <w:sz w:val="8"/>
                <w:szCs w:val="18"/>
              </w:rPr>
            </w:pPr>
          </w:p>
          <w:p w14:paraId="56C0AD64" w14:textId="77777777" w:rsidR="00390522" w:rsidRPr="00285804" w:rsidRDefault="00390522" w:rsidP="001D7148">
            <w:pPr>
              <w:keepNext/>
              <w:keepLines/>
              <w:spacing w:line="276" w:lineRule="auto"/>
              <w:rPr>
                <w:rFonts w:ascii="Tahoma" w:hAnsi="Tahoma" w:cs="Tahoma"/>
                <w:i/>
                <w:sz w:val="16"/>
                <w:szCs w:val="18"/>
              </w:rPr>
            </w:pPr>
            <w:r w:rsidRPr="00285804">
              <w:rPr>
                <w:rFonts w:ascii="Tahoma" w:hAnsi="Tahoma" w:cs="Tahoma"/>
                <w:i/>
                <w:sz w:val="16"/>
                <w:szCs w:val="18"/>
              </w:rPr>
              <w:t>/v primeru, da ste podatke vnesli v ESPD ali priložili lastno izjavo, ni potrebno izpolniti!/</w:t>
            </w:r>
          </w:p>
          <w:p w14:paraId="38C8A6C7" w14:textId="77777777" w:rsidR="00390522" w:rsidRPr="00285804" w:rsidRDefault="00390522" w:rsidP="001D7148">
            <w:pPr>
              <w:keepNext/>
              <w:keepLines/>
              <w:spacing w:line="276" w:lineRule="auto"/>
              <w:rPr>
                <w:rFonts w:ascii="Tahoma" w:hAnsi="Tahoma" w:cs="Tahoma"/>
                <w:i/>
                <w:sz w:val="10"/>
                <w:szCs w:val="18"/>
              </w:rPr>
            </w:pPr>
          </w:p>
          <w:p w14:paraId="04B2E4C8" w14:textId="77777777" w:rsidR="00390522" w:rsidRPr="00285804" w:rsidRDefault="00390522" w:rsidP="001D7148">
            <w:pPr>
              <w:keepNext/>
              <w:keepLines/>
              <w:spacing w:line="276" w:lineRule="auto"/>
              <w:jc w:val="both"/>
              <w:rPr>
                <w:rFonts w:ascii="Tahoma" w:hAnsi="Tahoma" w:cs="Tahoma"/>
                <w:sz w:val="18"/>
                <w:szCs w:val="18"/>
              </w:rPr>
            </w:pPr>
            <w:r w:rsidRPr="00285804">
              <w:rPr>
                <w:rFonts w:ascii="Tahoma" w:hAnsi="Tahoma" w:cs="Tahoma"/>
                <w:i/>
                <w:sz w:val="16"/>
                <w:szCs w:val="18"/>
              </w:rPr>
              <w:t>EMŠO se potrebuje zgolj zaradi potreb pri preverjanju nekaznovanosti v e-Dosje-u</w:t>
            </w:r>
          </w:p>
        </w:tc>
        <w:tc>
          <w:tcPr>
            <w:tcW w:w="2835" w:type="dxa"/>
            <w:gridSpan w:val="2"/>
            <w:tcBorders>
              <w:top w:val="single" w:sz="12" w:space="0" w:color="auto"/>
              <w:left w:val="single" w:sz="4" w:space="0" w:color="auto"/>
              <w:bottom w:val="single" w:sz="4" w:space="0" w:color="auto"/>
              <w:right w:val="single" w:sz="4" w:space="0" w:color="auto"/>
            </w:tcBorders>
            <w:vAlign w:val="center"/>
          </w:tcPr>
          <w:p w14:paraId="5DFF80E1" w14:textId="77777777" w:rsidR="00390522" w:rsidRPr="00285804" w:rsidRDefault="00390522" w:rsidP="001D7148">
            <w:pPr>
              <w:keepNext/>
              <w:keepLines/>
              <w:spacing w:line="276" w:lineRule="auto"/>
              <w:jc w:val="center"/>
              <w:rPr>
                <w:rFonts w:ascii="Tahoma" w:hAnsi="Tahoma" w:cs="Tahoma"/>
                <w:sz w:val="18"/>
                <w:szCs w:val="18"/>
              </w:rPr>
            </w:pPr>
            <w:r w:rsidRPr="00285804">
              <w:rPr>
                <w:rFonts w:ascii="Tahoma" w:hAnsi="Tahoma" w:cs="Tahoma"/>
                <w:sz w:val="18"/>
                <w:szCs w:val="18"/>
              </w:rPr>
              <w:t>Ime in priimek</w:t>
            </w:r>
          </w:p>
        </w:tc>
        <w:tc>
          <w:tcPr>
            <w:tcW w:w="2835" w:type="dxa"/>
            <w:tcBorders>
              <w:top w:val="single" w:sz="12" w:space="0" w:color="auto"/>
              <w:left w:val="single" w:sz="4" w:space="0" w:color="auto"/>
              <w:bottom w:val="single" w:sz="4" w:space="0" w:color="auto"/>
              <w:right w:val="single" w:sz="4" w:space="0" w:color="auto"/>
            </w:tcBorders>
            <w:vAlign w:val="center"/>
          </w:tcPr>
          <w:p w14:paraId="2E0028BB" w14:textId="77777777" w:rsidR="00390522" w:rsidRPr="00285804" w:rsidRDefault="00390522" w:rsidP="001D7148">
            <w:pPr>
              <w:keepNext/>
              <w:keepLines/>
              <w:spacing w:line="276" w:lineRule="auto"/>
              <w:jc w:val="center"/>
              <w:rPr>
                <w:rFonts w:ascii="Tahoma" w:hAnsi="Tahoma" w:cs="Tahoma"/>
                <w:sz w:val="18"/>
                <w:szCs w:val="18"/>
              </w:rPr>
            </w:pPr>
            <w:r w:rsidRPr="00285804">
              <w:rPr>
                <w:rFonts w:ascii="Tahoma" w:hAnsi="Tahoma" w:cs="Tahoma"/>
                <w:sz w:val="18"/>
                <w:szCs w:val="18"/>
              </w:rPr>
              <w:t>EMŠO</w:t>
            </w:r>
          </w:p>
        </w:tc>
      </w:tr>
      <w:tr w:rsidR="00390522" w:rsidRPr="00285804" w14:paraId="6A5BAD1C" w14:textId="77777777" w:rsidTr="00D102E1">
        <w:trPr>
          <w:trHeight w:val="1891"/>
        </w:trPr>
        <w:tc>
          <w:tcPr>
            <w:tcW w:w="3964" w:type="dxa"/>
            <w:vMerge/>
            <w:tcBorders>
              <w:left w:val="single" w:sz="4" w:space="0" w:color="auto"/>
              <w:bottom w:val="single" w:sz="4" w:space="0" w:color="auto"/>
              <w:right w:val="single" w:sz="4" w:space="0" w:color="auto"/>
            </w:tcBorders>
            <w:vAlign w:val="center"/>
          </w:tcPr>
          <w:p w14:paraId="1D466E4B" w14:textId="77777777" w:rsidR="00390522" w:rsidRPr="00285804" w:rsidRDefault="00390522" w:rsidP="001D7148">
            <w:pPr>
              <w:keepNext/>
              <w:keepLines/>
              <w:jc w:val="both"/>
              <w:rPr>
                <w:rFonts w:ascii="Tahoma" w:hAnsi="Tahoma" w:cs="Tahoma"/>
                <w:sz w:val="16"/>
                <w:szCs w:val="1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2020226" w14:textId="77777777" w:rsidR="00390522" w:rsidRPr="00285804" w:rsidRDefault="00390522" w:rsidP="001D7148">
            <w:pPr>
              <w:keepNext/>
              <w:keepLines/>
              <w:spacing w:line="276" w:lineRule="auto"/>
              <w:rPr>
                <w:rFonts w:ascii="Tahoma" w:hAnsi="Tahoma" w:cs="Tahom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219298C" w14:textId="77777777" w:rsidR="00390522" w:rsidRPr="00285804" w:rsidRDefault="00390522" w:rsidP="001D7148">
            <w:pPr>
              <w:keepNext/>
              <w:keepLines/>
              <w:spacing w:line="276" w:lineRule="auto"/>
              <w:rPr>
                <w:rFonts w:ascii="Tahoma" w:hAnsi="Tahoma" w:cs="Tahoma"/>
                <w:sz w:val="18"/>
                <w:szCs w:val="18"/>
              </w:rPr>
            </w:pPr>
          </w:p>
        </w:tc>
      </w:tr>
    </w:tbl>
    <w:p w14:paraId="5A0CEF6D" w14:textId="77777777" w:rsidR="00390522" w:rsidRPr="00285804" w:rsidRDefault="00390522" w:rsidP="001D7148">
      <w:pPr>
        <w:keepNext/>
        <w:keepLines/>
        <w:tabs>
          <w:tab w:val="left" w:pos="567"/>
          <w:tab w:val="left" w:pos="851"/>
          <w:tab w:val="left" w:pos="993"/>
        </w:tabs>
        <w:jc w:val="both"/>
        <w:rPr>
          <w:rFonts w:ascii="Tahoma" w:hAnsi="Tahoma" w:cs="Tahoma"/>
          <w:lang w:eastAsia="ar-SA"/>
        </w:rPr>
      </w:pPr>
    </w:p>
    <w:p w14:paraId="3D4A03C9" w14:textId="77777777" w:rsidR="00390522" w:rsidRDefault="00390522" w:rsidP="001D7148">
      <w:pPr>
        <w:keepNext/>
        <w:keepLines/>
        <w:tabs>
          <w:tab w:val="left" w:pos="567"/>
          <w:tab w:val="left" w:pos="851"/>
          <w:tab w:val="left" w:pos="993"/>
        </w:tabs>
        <w:jc w:val="both"/>
        <w:rPr>
          <w:rFonts w:ascii="Tahoma" w:hAnsi="Tahoma" w:cs="Tahoma"/>
        </w:rPr>
      </w:pPr>
      <w:r w:rsidRPr="009B7B15">
        <w:rPr>
          <w:rFonts w:ascii="Tahoma" w:hAnsi="Tahoma" w:cs="Tahoma"/>
          <w:b/>
          <w:lang w:eastAsia="ar-SA"/>
        </w:rPr>
        <w:t>Zgoraj navedeni subjekt izjavljamo,</w:t>
      </w:r>
      <w:r w:rsidRPr="009B7B15">
        <w:rPr>
          <w:rFonts w:ascii="Tahoma" w:hAnsi="Tahoma" w:cs="Tahoma"/>
          <w:lang w:eastAsia="ar-SA"/>
        </w:rPr>
        <w:t xml:space="preserve"> </w:t>
      </w:r>
    </w:p>
    <w:p w14:paraId="5B801208" w14:textId="77777777" w:rsidR="00390522" w:rsidRDefault="00390522" w:rsidP="001D7148">
      <w:pPr>
        <w:pStyle w:val="Odstavekseznama"/>
        <w:keepNext/>
        <w:keepLines/>
        <w:numPr>
          <w:ilvl w:val="1"/>
          <w:numId w:val="29"/>
        </w:numPr>
        <w:tabs>
          <w:tab w:val="left" w:pos="284"/>
          <w:tab w:val="left" w:pos="567"/>
          <w:tab w:val="left" w:pos="851"/>
        </w:tabs>
        <w:ind w:left="284" w:hanging="284"/>
        <w:jc w:val="both"/>
        <w:rPr>
          <w:rFonts w:ascii="Tahoma" w:hAnsi="Tahoma" w:cs="Tahoma"/>
        </w:rPr>
      </w:pPr>
      <w:r w:rsidRPr="009B7B15">
        <w:rPr>
          <w:rFonts w:ascii="Tahoma" w:hAnsi="Tahoma" w:cs="Tahoma"/>
        </w:rPr>
        <w:t xml:space="preserve">da nismo uvrščeni na seznam poslovnih subjektov, s katerimi na podlagi 35. člena Zakona o integriteti in preprečevanju korupcije (Ur. l. RS, št. 69/11-UPB2 s spremembami, v nadaljevanju: </w:t>
      </w:r>
      <w:proofErr w:type="spellStart"/>
      <w:r w:rsidRPr="009B7B15">
        <w:rPr>
          <w:rFonts w:ascii="Tahoma" w:hAnsi="Tahoma" w:cs="Tahoma"/>
        </w:rPr>
        <w:t>ZIntPK</w:t>
      </w:r>
      <w:proofErr w:type="spellEnd"/>
      <w:r w:rsidRPr="009B7B15">
        <w:rPr>
          <w:rFonts w:ascii="Tahoma" w:hAnsi="Tahoma" w:cs="Tahoma"/>
        </w:rPr>
        <w:t>), naročniki ne smejo sodelovati,</w:t>
      </w:r>
    </w:p>
    <w:p w14:paraId="5B4098D8" w14:textId="77777777" w:rsidR="00390522" w:rsidRDefault="00390522" w:rsidP="001D7148">
      <w:pPr>
        <w:pStyle w:val="Odstavekseznama"/>
        <w:keepNext/>
        <w:keepLines/>
        <w:numPr>
          <w:ilvl w:val="1"/>
          <w:numId w:val="29"/>
        </w:numPr>
        <w:tabs>
          <w:tab w:val="left" w:pos="284"/>
          <w:tab w:val="left" w:pos="567"/>
          <w:tab w:val="left" w:pos="851"/>
        </w:tabs>
        <w:ind w:left="284" w:hanging="284"/>
        <w:jc w:val="both"/>
        <w:rPr>
          <w:rFonts w:ascii="Tahoma" w:hAnsi="Tahoma" w:cs="Tahoma"/>
        </w:rPr>
      </w:pPr>
      <w:r w:rsidRPr="009B7B15">
        <w:rPr>
          <w:rFonts w:ascii="Tahoma" w:hAnsi="Tahoma" w:cs="Tahoma"/>
        </w:rPr>
        <w:t>da se strinjamo z vsemi pogoji in zahtevami razpisne dokumentacije, ki se nanašajo na podizvajalca oziroma da v celoti izpolnjujemo le-te,</w:t>
      </w:r>
    </w:p>
    <w:p w14:paraId="58346B70" w14:textId="77777777" w:rsidR="00390522" w:rsidRDefault="00390522" w:rsidP="001D7148">
      <w:pPr>
        <w:pStyle w:val="Odstavekseznama"/>
        <w:keepNext/>
        <w:keepLines/>
        <w:numPr>
          <w:ilvl w:val="1"/>
          <w:numId w:val="29"/>
        </w:numPr>
        <w:tabs>
          <w:tab w:val="left" w:pos="284"/>
          <w:tab w:val="left" w:pos="567"/>
          <w:tab w:val="left" w:pos="851"/>
        </w:tabs>
        <w:ind w:left="284" w:hanging="284"/>
        <w:jc w:val="both"/>
        <w:rPr>
          <w:rFonts w:ascii="Tahoma" w:hAnsi="Tahoma" w:cs="Tahoma"/>
        </w:rPr>
      </w:pPr>
      <w:r w:rsidRPr="009B7B15">
        <w:rPr>
          <w:rFonts w:ascii="Tahoma" w:hAnsi="Tahoma" w:cs="Tahoma"/>
        </w:rPr>
        <w:t>da v predloženih dokumentih nismo podali neresničnih ali zavajajočih podatkov in da vsi podatki navedeni v ponudbi ustrezajo dejanskemu stanju,</w:t>
      </w:r>
    </w:p>
    <w:p w14:paraId="6E0A80C6" w14:textId="77777777" w:rsidR="00390522" w:rsidRPr="009B7B15" w:rsidRDefault="00390522" w:rsidP="001D7148">
      <w:pPr>
        <w:pStyle w:val="Odstavekseznama"/>
        <w:keepNext/>
        <w:keepLines/>
        <w:numPr>
          <w:ilvl w:val="1"/>
          <w:numId w:val="29"/>
        </w:numPr>
        <w:tabs>
          <w:tab w:val="left" w:pos="284"/>
          <w:tab w:val="left" w:pos="567"/>
          <w:tab w:val="left" w:pos="851"/>
        </w:tabs>
        <w:ind w:left="284" w:hanging="284"/>
        <w:jc w:val="both"/>
        <w:rPr>
          <w:rFonts w:ascii="Tahoma" w:hAnsi="Tahoma" w:cs="Tahoma"/>
        </w:rPr>
      </w:pPr>
      <w:r w:rsidRPr="009B7B15">
        <w:rPr>
          <w:rFonts w:ascii="Tahoma" w:hAnsi="Tahoma" w:cs="Tahoma"/>
        </w:rPr>
        <w:t>da prevzemamo kazensko in materialno odgovornost, da pri prijavi/ponudbi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23FB2B03" w14:textId="77777777" w:rsidR="00390522" w:rsidRDefault="00390522" w:rsidP="001D7148">
      <w:pPr>
        <w:pStyle w:val="Odstavekseznama"/>
        <w:keepNext/>
        <w:keepLines/>
        <w:numPr>
          <w:ilvl w:val="0"/>
          <w:numId w:val="31"/>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14:paraId="75ADC7F6" w14:textId="77777777" w:rsidR="00390522" w:rsidRDefault="00390522" w:rsidP="001D7148">
      <w:pPr>
        <w:pStyle w:val="Odstavekseznama"/>
        <w:keepNext/>
        <w:keepLines/>
        <w:numPr>
          <w:ilvl w:val="0"/>
          <w:numId w:val="31"/>
        </w:numPr>
        <w:tabs>
          <w:tab w:val="left" w:pos="284"/>
        </w:tabs>
        <w:jc w:val="both"/>
        <w:rPr>
          <w:rFonts w:ascii="Tahoma" w:hAnsi="Tahoma" w:cs="Tahoma"/>
        </w:rPr>
      </w:pPr>
      <w:r w:rsidRPr="004E2C5D">
        <w:rPr>
          <w:rFonts w:ascii="Tahoma" w:hAnsi="Tahoma" w:cs="Tahoma"/>
        </w:rPr>
        <w:t>subjekt, ki ga zastopam, ni pravna oseba, subjekt ali organ, katerega več kot 50-odstotni delež je v neposredni ali posredni lasti subjekta iz točke (a) zgoraj;</w:t>
      </w:r>
    </w:p>
    <w:p w14:paraId="26DD1936" w14:textId="77777777" w:rsidR="00390522" w:rsidRDefault="00390522" w:rsidP="001D7148">
      <w:pPr>
        <w:pStyle w:val="Odstavekseznama"/>
        <w:keepNext/>
        <w:keepLines/>
        <w:numPr>
          <w:ilvl w:val="0"/>
          <w:numId w:val="31"/>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14:paraId="0B1CF560" w14:textId="77777777" w:rsidR="00390522" w:rsidRDefault="00390522" w:rsidP="001D7148">
      <w:pPr>
        <w:pStyle w:val="Odstavekseznama"/>
        <w:keepNext/>
        <w:keepLines/>
        <w:numPr>
          <w:ilvl w:val="0"/>
          <w:numId w:val="31"/>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14:paraId="70FE25A9" w14:textId="77777777" w:rsidR="00390522" w:rsidRPr="00E4333E" w:rsidRDefault="00390522" w:rsidP="001D7148">
      <w:pPr>
        <w:pStyle w:val="Odstavekseznama"/>
        <w:keepNext/>
        <w:keepLines/>
        <w:numPr>
          <w:ilvl w:val="1"/>
          <w:numId w:val="29"/>
        </w:numPr>
        <w:tabs>
          <w:tab w:val="left" w:pos="284"/>
          <w:tab w:val="left" w:pos="567"/>
          <w:tab w:val="left" w:pos="851"/>
        </w:tabs>
        <w:ind w:left="284" w:hanging="284"/>
        <w:jc w:val="both"/>
        <w:rPr>
          <w:rFonts w:ascii="Tahoma" w:hAnsi="Tahoma" w:cs="Tahoma"/>
        </w:rPr>
      </w:pPr>
      <w:r w:rsidRPr="00E4333E">
        <w:rPr>
          <w:rFonts w:ascii="Tahoma" w:hAnsi="Tahoma" w:cs="Tahoma"/>
        </w:rPr>
        <w:t>razumemo, da se naročnik ne obvezuje sprejeti katerokoli ponudbo, ki jo je prejel,</w:t>
      </w:r>
    </w:p>
    <w:p w14:paraId="60F7B0AA" w14:textId="77777777" w:rsidR="00390522" w:rsidRPr="00E4333E" w:rsidRDefault="00390522" w:rsidP="001D7148">
      <w:pPr>
        <w:pStyle w:val="Odstavekseznama"/>
        <w:keepNext/>
        <w:keepLines/>
        <w:numPr>
          <w:ilvl w:val="1"/>
          <w:numId w:val="29"/>
        </w:numPr>
        <w:tabs>
          <w:tab w:val="left" w:pos="284"/>
          <w:tab w:val="left" w:pos="567"/>
          <w:tab w:val="left" w:pos="851"/>
        </w:tabs>
        <w:ind w:left="284" w:hanging="284"/>
        <w:jc w:val="both"/>
        <w:rPr>
          <w:rFonts w:ascii="Tahoma" w:hAnsi="Tahoma" w:cs="Tahoma"/>
        </w:rPr>
      </w:pPr>
      <w:r w:rsidRPr="00E4333E">
        <w:rPr>
          <w:rFonts w:ascii="Tahoma" w:hAnsi="Tahoma" w:cs="Tahoma"/>
        </w:rPr>
        <w:t>da lahko naročnik nenapovedano preveri v ponudbeni</w:t>
      </w:r>
      <w:r>
        <w:rPr>
          <w:rFonts w:ascii="Tahoma" w:hAnsi="Tahoma" w:cs="Tahoma"/>
        </w:rPr>
        <w:t xml:space="preserve"> dokumentaciji navedene podatke.</w:t>
      </w:r>
    </w:p>
    <w:p w14:paraId="194155BB" w14:textId="77777777" w:rsidR="00390522" w:rsidRDefault="00390522" w:rsidP="001D7148">
      <w:pPr>
        <w:keepNext/>
        <w:keepLines/>
        <w:tabs>
          <w:tab w:val="left" w:pos="567"/>
          <w:tab w:val="left" w:pos="851"/>
          <w:tab w:val="left" w:pos="993"/>
        </w:tabs>
        <w:jc w:val="both"/>
        <w:rPr>
          <w:rFonts w:ascii="Tahoma" w:hAnsi="Tahoma" w:cs="Tahoma"/>
        </w:rPr>
      </w:pPr>
    </w:p>
    <w:p w14:paraId="7A82B6F4" w14:textId="1E3A8500" w:rsidR="00390522" w:rsidRPr="00CD0288" w:rsidRDefault="00390522" w:rsidP="001D7148">
      <w:pPr>
        <w:keepNext/>
        <w:keepLines/>
        <w:jc w:val="both"/>
        <w:rPr>
          <w:rFonts w:ascii="Tahoma" w:hAnsi="Tahoma" w:cs="Tahoma"/>
          <w:b/>
          <w:color w:val="000000" w:themeColor="text1"/>
        </w:rPr>
      </w:pPr>
      <w:r w:rsidRPr="009B7B15">
        <w:rPr>
          <w:rFonts w:ascii="Tahoma" w:hAnsi="Tahoma" w:cs="Tahoma"/>
          <w:b/>
        </w:rPr>
        <w:lastRenderedPageBreak/>
        <w:t>S podpisom te izjave dajemo soglasje, da pooblaščeni predstavnik naročnika</w:t>
      </w:r>
      <w:r w:rsidRPr="009B7B15">
        <w:rPr>
          <w:rFonts w:ascii="Tahoma" w:hAnsi="Tahoma" w:cs="Tahoma"/>
          <w:b/>
          <w:bCs/>
        </w:rPr>
        <w:t xml:space="preserve">, ki vodi postopek javnega naročila </w:t>
      </w:r>
      <w:r w:rsidRPr="009B7B15">
        <w:rPr>
          <w:rFonts w:ascii="Tahoma" w:hAnsi="Tahoma" w:cs="Tahoma"/>
          <w:b/>
        </w:rPr>
        <w:t xml:space="preserve">št. </w:t>
      </w:r>
      <w:r w:rsidR="004E3181" w:rsidRPr="00193395">
        <w:rPr>
          <w:rFonts w:ascii="Tahoma" w:hAnsi="Tahoma" w:cs="Tahoma"/>
          <w:b/>
        </w:rPr>
        <w:t>JHL-</w:t>
      </w:r>
      <w:r w:rsidR="004E3181">
        <w:rPr>
          <w:rFonts w:ascii="Tahoma" w:hAnsi="Tahoma" w:cs="Tahoma"/>
          <w:b/>
        </w:rPr>
        <w:t>34/23</w:t>
      </w:r>
      <w:r w:rsidR="004E3181" w:rsidRPr="00193395">
        <w:rPr>
          <w:rFonts w:ascii="Tahoma" w:hAnsi="Tahoma" w:cs="Tahoma"/>
          <w:b/>
        </w:rPr>
        <w:t xml:space="preserve">, </w:t>
      </w:r>
      <w:r w:rsidR="004E3181" w:rsidRPr="00FC2F2D">
        <w:rPr>
          <w:rFonts w:ascii="Tahoma" w:hAnsi="Tahoma" w:cs="Tahoma"/>
          <w:b/>
        </w:rPr>
        <w:t>Vzdrževanje in nadzor informacijsko komunikacijske opreme</w:t>
      </w:r>
      <w:r>
        <w:rPr>
          <w:rFonts w:ascii="Tahoma" w:hAnsi="Tahoma" w:cs="Tahoma"/>
          <w:b/>
          <w:color w:val="000000"/>
        </w:rPr>
        <w:t xml:space="preserve">, </w:t>
      </w:r>
      <w:r w:rsidRPr="009B7B15">
        <w:rPr>
          <w:rFonts w:ascii="Tahoma" w:hAnsi="Tahoma" w:cs="Tahoma"/>
          <w:b/>
        </w:rPr>
        <w:t xml:space="preserve">pridobi podatke za preveritev </w:t>
      </w:r>
      <w:r w:rsidRPr="00D6391D">
        <w:rPr>
          <w:rFonts w:ascii="Tahoma" w:hAnsi="Tahoma" w:cs="Tahoma"/>
          <w:b/>
        </w:rPr>
        <w:t xml:space="preserve">ponudbe / zahtev iz tč. 3.1. razpisne dokumentacije v skladu </w:t>
      </w:r>
      <w:r w:rsidRPr="009B7B15">
        <w:rPr>
          <w:rFonts w:ascii="Tahoma" w:hAnsi="Tahoma" w:cs="Tahoma"/>
          <w:b/>
        </w:rPr>
        <w:t xml:space="preserve">z 89. členom ZJN-3 v enotnem informacijskem sistemu – </w:t>
      </w:r>
      <w:proofErr w:type="spellStart"/>
      <w:r w:rsidRPr="009B7B15">
        <w:rPr>
          <w:rFonts w:ascii="Tahoma" w:hAnsi="Tahoma" w:cs="Tahoma"/>
          <w:b/>
        </w:rPr>
        <w:t>eDosje</w:t>
      </w:r>
      <w:proofErr w:type="spellEnd"/>
      <w:r w:rsidRPr="009B7B15">
        <w:rPr>
          <w:rFonts w:ascii="Tahoma" w:hAnsi="Tahoma" w:cs="Tahoma"/>
          <w:b/>
        </w:rPr>
        <w:t xml:space="preserve"> iz devetega odstavka 77. člena</w:t>
      </w:r>
      <w:r>
        <w:rPr>
          <w:rFonts w:ascii="Tahoma" w:hAnsi="Tahoma" w:cs="Tahoma"/>
          <w:b/>
        </w:rPr>
        <w:t xml:space="preserve"> ZJN-3.</w:t>
      </w:r>
    </w:p>
    <w:p w14:paraId="03B1AE8C" w14:textId="77777777" w:rsidR="00390522" w:rsidRPr="00285804" w:rsidRDefault="00390522" w:rsidP="001D7148">
      <w:pPr>
        <w:keepNext/>
        <w:keepLines/>
        <w:tabs>
          <w:tab w:val="left" w:pos="567"/>
          <w:tab w:val="left" w:pos="851"/>
          <w:tab w:val="left" w:pos="993"/>
        </w:tabs>
        <w:jc w:val="both"/>
        <w:rPr>
          <w:rFonts w:ascii="Tahoma" w:hAnsi="Tahoma" w:cs="Tahoma"/>
          <w:lang w:eastAsia="ar-SA"/>
        </w:rPr>
      </w:pPr>
    </w:p>
    <w:p w14:paraId="5281E6BB" w14:textId="77777777" w:rsidR="00390522" w:rsidRPr="00285804" w:rsidRDefault="00390522" w:rsidP="001D7148">
      <w:pPr>
        <w:keepNext/>
        <w:keepLines/>
        <w:tabs>
          <w:tab w:val="left" w:pos="567"/>
          <w:tab w:val="left" w:pos="851"/>
          <w:tab w:val="left" w:pos="993"/>
        </w:tabs>
        <w:jc w:val="both"/>
        <w:rPr>
          <w:rFonts w:ascii="Tahoma" w:hAnsi="Tahoma" w:cs="Tahoma"/>
          <w:lang w:eastAsia="ar-SA"/>
        </w:rPr>
      </w:pPr>
    </w:p>
    <w:p w14:paraId="5C7D84C6" w14:textId="77777777" w:rsidR="00390522" w:rsidRPr="00285804" w:rsidRDefault="00390522" w:rsidP="001D7148">
      <w:pPr>
        <w:keepNext/>
        <w:keepLines/>
        <w:tabs>
          <w:tab w:val="left" w:pos="567"/>
          <w:tab w:val="left" w:pos="851"/>
          <w:tab w:val="left" w:pos="993"/>
        </w:tabs>
        <w:jc w:val="both"/>
        <w:rPr>
          <w:rFonts w:ascii="Tahoma" w:hAnsi="Tahoma" w:cs="Tahoma"/>
          <w:lang w:eastAsia="ar-SA"/>
        </w:rPr>
      </w:pPr>
    </w:p>
    <w:p w14:paraId="565B8EE6" w14:textId="77777777" w:rsidR="00390522" w:rsidRPr="00285804" w:rsidRDefault="00390522" w:rsidP="001D7148">
      <w:pPr>
        <w:keepNext/>
        <w:keepLines/>
        <w:tabs>
          <w:tab w:val="left" w:pos="5400"/>
        </w:tabs>
        <w:rPr>
          <w:rFonts w:ascii="Tahoma" w:hAnsi="Tahoma" w:cs="Tahoma"/>
        </w:rPr>
      </w:pPr>
      <w:r w:rsidRPr="00285804">
        <w:rPr>
          <w:rFonts w:ascii="Tahoma" w:hAnsi="Tahoma" w:cs="Tahoma"/>
        </w:rPr>
        <w:t>Datum: ___________________</w:t>
      </w:r>
      <w:r w:rsidRPr="00285804">
        <w:rPr>
          <w:rFonts w:ascii="Tahoma" w:hAnsi="Tahoma" w:cs="Tahoma"/>
        </w:rPr>
        <w:tab/>
      </w:r>
    </w:p>
    <w:p w14:paraId="1185E7C6" w14:textId="77777777" w:rsidR="00390522" w:rsidRPr="00285804" w:rsidRDefault="00390522" w:rsidP="001D7148">
      <w:pPr>
        <w:keepNext/>
        <w:keepLines/>
        <w:tabs>
          <w:tab w:val="left" w:pos="5400"/>
        </w:tabs>
        <w:rPr>
          <w:rFonts w:ascii="Tahoma" w:hAnsi="Tahoma" w:cs="Tahoma"/>
          <w:sz w:val="16"/>
        </w:rPr>
      </w:pPr>
    </w:p>
    <w:p w14:paraId="59193EB7" w14:textId="77777777" w:rsidR="00390522" w:rsidRPr="00285804" w:rsidRDefault="00390522" w:rsidP="001D7148">
      <w:pPr>
        <w:keepNext/>
        <w:keepLines/>
        <w:tabs>
          <w:tab w:val="left" w:pos="5400"/>
        </w:tabs>
        <w:rPr>
          <w:rFonts w:ascii="Tahoma" w:hAnsi="Tahoma" w:cs="Tahoma"/>
        </w:rPr>
      </w:pPr>
    </w:p>
    <w:p w14:paraId="3887DDA1" w14:textId="5DC8C4AC" w:rsidR="00390522" w:rsidRPr="00285804" w:rsidRDefault="004C2303" w:rsidP="004C2303">
      <w:pPr>
        <w:keepNext/>
        <w:keepLines/>
        <w:tabs>
          <w:tab w:val="left" w:pos="5245"/>
        </w:tabs>
        <w:rPr>
          <w:rFonts w:ascii="Tahoma" w:hAnsi="Tahoma" w:cs="Tahoma"/>
        </w:rPr>
      </w:pPr>
      <w:r>
        <w:rPr>
          <w:rFonts w:ascii="Tahoma" w:hAnsi="Tahoma" w:cs="Tahoma"/>
        </w:rPr>
        <w:t>Ime in priimek ter p</w:t>
      </w:r>
      <w:r w:rsidR="00390522" w:rsidRPr="00285804">
        <w:rPr>
          <w:rFonts w:ascii="Tahoma" w:hAnsi="Tahoma" w:cs="Tahoma"/>
        </w:rPr>
        <w:t xml:space="preserve">odpis </w:t>
      </w:r>
      <w:r w:rsidR="00390522" w:rsidRPr="00285804">
        <w:rPr>
          <w:rFonts w:ascii="Tahoma" w:hAnsi="Tahoma" w:cs="Tahoma"/>
          <w:b/>
        </w:rPr>
        <w:t>ponudnika</w:t>
      </w:r>
      <w:r w:rsidR="00390522" w:rsidRPr="00285804">
        <w:rPr>
          <w:rFonts w:ascii="Tahoma" w:hAnsi="Tahoma" w:cs="Tahoma"/>
        </w:rPr>
        <w:t xml:space="preserve">: </w:t>
      </w:r>
      <w:r w:rsidR="00390522" w:rsidRPr="00285804">
        <w:rPr>
          <w:rFonts w:ascii="Tahoma" w:hAnsi="Tahoma" w:cs="Tahoma"/>
        </w:rPr>
        <w:tab/>
      </w:r>
      <w:r>
        <w:rPr>
          <w:rFonts w:ascii="Tahoma" w:hAnsi="Tahoma" w:cs="Tahoma"/>
        </w:rPr>
        <w:t>Ime in priimek ter p</w:t>
      </w:r>
      <w:r w:rsidR="00390522" w:rsidRPr="00285804">
        <w:rPr>
          <w:rFonts w:ascii="Tahoma" w:hAnsi="Tahoma" w:cs="Tahoma"/>
        </w:rPr>
        <w:t xml:space="preserve">odpis </w:t>
      </w:r>
      <w:r w:rsidR="00390522" w:rsidRPr="00285804">
        <w:rPr>
          <w:rFonts w:ascii="Tahoma" w:hAnsi="Tahoma" w:cs="Tahoma"/>
          <w:b/>
        </w:rPr>
        <w:t>subjekta</w:t>
      </w:r>
      <w:r w:rsidR="00390522" w:rsidRPr="00285804">
        <w:rPr>
          <w:rFonts w:ascii="Tahoma" w:hAnsi="Tahoma" w:cs="Tahoma"/>
        </w:rPr>
        <w:t>:</w:t>
      </w:r>
    </w:p>
    <w:p w14:paraId="4F4E3996" w14:textId="77777777" w:rsidR="00390522" w:rsidRPr="00285804" w:rsidRDefault="00390522" w:rsidP="001D7148">
      <w:pPr>
        <w:keepNext/>
        <w:keepLines/>
        <w:tabs>
          <w:tab w:val="left" w:pos="5400"/>
        </w:tabs>
        <w:rPr>
          <w:rFonts w:ascii="Tahoma" w:hAnsi="Tahoma" w:cs="Tahoma"/>
          <w:sz w:val="32"/>
        </w:rPr>
      </w:pPr>
    </w:p>
    <w:p w14:paraId="07041001" w14:textId="77777777" w:rsidR="00390522" w:rsidRPr="00285804" w:rsidRDefault="00390522" w:rsidP="001D7148">
      <w:pPr>
        <w:keepNext/>
        <w:keepLines/>
        <w:rPr>
          <w:rFonts w:ascii="Tahoma" w:hAnsi="Tahoma" w:cs="Tahoma"/>
        </w:rPr>
      </w:pPr>
      <w:r w:rsidRPr="00285804">
        <w:rPr>
          <w:rFonts w:ascii="Tahoma" w:hAnsi="Tahoma" w:cs="Tahoma"/>
        </w:rPr>
        <w:t>_______________________________</w:t>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t>______________________</w:t>
      </w:r>
    </w:p>
    <w:p w14:paraId="41E6A80A" w14:textId="77777777" w:rsidR="00390522" w:rsidRPr="00285804" w:rsidRDefault="00390522" w:rsidP="001D7148">
      <w:pPr>
        <w:keepNext/>
        <w:keepLines/>
        <w:tabs>
          <w:tab w:val="left" w:pos="284"/>
        </w:tabs>
        <w:jc w:val="both"/>
        <w:rPr>
          <w:rFonts w:ascii="Tahoma" w:hAnsi="Tahoma" w:cs="Tahoma"/>
          <w:b/>
          <w:sz w:val="12"/>
        </w:rPr>
      </w:pPr>
      <w:r w:rsidRPr="00285804">
        <w:rPr>
          <w:rFonts w:ascii="Tahoma" w:hAnsi="Tahoma" w:cs="Tahoma"/>
          <w:b/>
        </w:rPr>
        <w:tab/>
      </w:r>
      <w:r w:rsidRPr="00285804">
        <w:rPr>
          <w:rFonts w:ascii="Tahoma" w:hAnsi="Tahoma" w:cs="Tahoma"/>
          <w:b/>
        </w:rPr>
        <w:tab/>
        <w:t xml:space="preserve">   </w:t>
      </w:r>
    </w:p>
    <w:p w14:paraId="48C971E2" w14:textId="77777777" w:rsidR="00390522" w:rsidRPr="00285804" w:rsidRDefault="00390522" w:rsidP="001D7148">
      <w:pPr>
        <w:keepNext/>
        <w:keepLines/>
        <w:tabs>
          <w:tab w:val="left" w:pos="284"/>
        </w:tabs>
        <w:rPr>
          <w:rFonts w:ascii="Tahoma" w:hAnsi="Tahoma" w:cs="Tahoma"/>
          <w:b/>
        </w:rPr>
      </w:pPr>
      <w:r w:rsidRPr="00285804">
        <w:rPr>
          <w:rFonts w:ascii="Tahoma" w:hAnsi="Tahoma" w:cs="Tahoma"/>
        </w:rPr>
        <w:tab/>
      </w:r>
      <w:r w:rsidRPr="00285804">
        <w:rPr>
          <w:rFonts w:ascii="Tahoma" w:hAnsi="Tahoma" w:cs="Tahoma"/>
        </w:rPr>
        <w:tab/>
      </w:r>
      <w:r w:rsidRPr="00285804">
        <w:rPr>
          <w:rFonts w:ascii="Tahoma" w:hAnsi="Tahoma" w:cs="Tahoma"/>
        </w:rPr>
        <w:tab/>
        <w:t xml:space="preserve">Žig: </w:t>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r>
      <w:r w:rsidRPr="00285804">
        <w:rPr>
          <w:rFonts w:ascii="Tahoma" w:hAnsi="Tahoma" w:cs="Tahoma"/>
        </w:rPr>
        <w:tab/>
        <w:t xml:space="preserve"> Žig:</w:t>
      </w:r>
    </w:p>
    <w:p w14:paraId="7322B44E" w14:textId="77777777" w:rsidR="00390522" w:rsidRPr="00285804" w:rsidRDefault="00390522" w:rsidP="001D7148">
      <w:pPr>
        <w:keepNext/>
        <w:keepLines/>
        <w:tabs>
          <w:tab w:val="left" w:pos="567"/>
          <w:tab w:val="left" w:pos="851"/>
          <w:tab w:val="left" w:pos="993"/>
        </w:tabs>
        <w:jc w:val="both"/>
        <w:rPr>
          <w:rFonts w:ascii="Tahoma" w:hAnsi="Tahoma" w:cs="Tahoma"/>
          <w:b/>
          <w:i/>
          <w:sz w:val="18"/>
          <w:szCs w:val="18"/>
          <w:lang w:eastAsia="ar-SA"/>
        </w:rPr>
      </w:pPr>
    </w:p>
    <w:p w14:paraId="156BFFF0" w14:textId="77777777" w:rsidR="00390522" w:rsidRPr="00285804" w:rsidRDefault="00390522" w:rsidP="001D7148">
      <w:pPr>
        <w:keepNext/>
        <w:keepLines/>
        <w:tabs>
          <w:tab w:val="left" w:pos="567"/>
          <w:tab w:val="left" w:pos="851"/>
          <w:tab w:val="left" w:pos="993"/>
        </w:tabs>
        <w:jc w:val="both"/>
        <w:rPr>
          <w:rFonts w:ascii="Tahoma" w:hAnsi="Tahoma" w:cs="Tahoma"/>
          <w:b/>
          <w:i/>
          <w:sz w:val="18"/>
          <w:szCs w:val="18"/>
          <w:lang w:eastAsia="ar-SA"/>
        </w:rPr>
      </w:pPr>
    </w:p>
    <w:p w14:paraId="6B46475E" w14:textId="77777777" w:rsidR="00390522" w:rsidRPr="00285804" w:rsidRDefault="00390522" w:rsidP="001D7148">
      <w:pPr>
        <w:keepNext/>
        <w:keepLines/>
        <w:tabs>
          <w:tab w:val="left" w:pos="567"/>
          <w:tab w:val="left" w:pos="851"/>
          <w:tab w:val="left" w:pos="993"/>
        </w:tabs>
        <w:jc w:val="both"/>
        <w:rPr>
          <w:rFonts w:ascii="Tahoma" w:hAnsi="Tahoma" w:cs="Tahoma"/>
          <w:b/>
          <w:i/>
          <w:sz w:val="18"/>
          <w:szCs w:val="18"/>
          <w:lang w:eastAsia="ar-SA"/>
        </w:rPr>
      </w:pPr>
    </w:p>
    <w:p w14:paraId="022CCF4C" w14:textId="77777777" w:rsidR="00390522" w:rsidRPr="00285804" w:rsidRDefault="00390522" w:rsidP="001D7148">
      <w:pPr>
        <w:keepNext/>
        <w:keepLines/>
        <w:tabs>
          <w:tab w:val="left" w:pos="567"/>
          <w:tab w:val="left" w:pos="851"/>
          <w:tab w:val="left" w:pos="993"/>
        </w:tabs>
        <w:jc w:val="both"/>
        <w:rPr>
          <w:rFonts w:ascii="Tahoma" w:hAnsi="Tahoma" w:cs="Tahoma"/>
          <w:b/>
          <w:i/>
          <w:sz w:val="18"/>
          <w:szCs w:val="18"/>
          <w:lang w:eastAsia="ar-SA"/>
        </w:rPr>
      </w:pPr>
    </w:p>
    <w:p w14:paraId="0C194AB0" w14:textId="77777777" w:rsidR="00390522" w:rsidRPr="00285804" w:rsidRDefault="00390522" w:rsidP="001D7148">
      <w:pPr>
        <w:keepNext/>
        <w:keepLines/>
        <w:jc w:val="both"/>
        <w:rPr>
          <w:rFonts w:ascii="Tahoma" w:hAnsi="Tahoma" w:cs="Tahoma"/>
          <w:b/>
          <w:i/>
          <w:sz w:val="18"/>
          <w:szCs w:val="18"/>
          <w:u w:val="single"/>
        </w:rPr>
      </w:pPr>
      <w:r w:rsidRPr="00285804">
        <w:rPr>
          <w:rFonts w:ascii="Tahoma" w:hAnsi="Tahoma" w:cs="Tahoma"/>
          <w:b/>
          <w:i/>
          <w:sz w:val="18"/>
          <w:szCs w:val="18"/>
          <w:u w:val="single"/>
        </w:rPr>
        <w:t xml:space="preserve">Opomba: </w:t>
      </w:r>
    </w:p>
    <w:p w14:paraId="4152FEA2" w14:textId="77777777" w:rsidR="00390522" w:rsidRPr="00285804" w:rsidRDefault="00390522" w:rsidP="001D7148">
      <w:pPr>
        <w:keepNext/>
        <w:keepLines/>
        <w:jc w:val="both"/>
        <w:rPr>
          <w:rFonts w:ascii="Tahoma" w:hAnsi="Tahoma" w:cs="Tahoma"/>
          <w:i/>
          <w:sz w:val="18"/>
        </w:rPr>
      </w:pPr>
      <w:r w:rsidRPr="00285804">
        <w:rPr>
          <w:rFonts w:ascii="Tahoma" w:hAnsi="Tahoma" w:cs="Tahoma"/>
          <w:i/>
          <w:sz w:val="18"/>
        </w:rPr>
        <w:t>Prilogo je potrebno izpolniti, v kolikor ponudnik uporabi zmogljivost drugih subjektov za izvedbo javnega naročila.</w:t>
      </w:r>
    </w:p>
    <w:p w14:paraId="27FF5C45" w14:textId="77777777" w:rsidR="00390522" w:rsidRPr="00285804" w:rsidRDefault="00390522" w:rsidP="001D7148">
      <w:pPr>
        <w:keepNext/>
        <w:keepLines/>
        <w:tabs>
          <w:tab w:val="left" w:pos="567"/>
          <w:tab w:val="left" w:pos="851"/>
          <w:tab w:val="left" w:pos="993"/>
        </w:tabs>
        <w:jc w:val="both"/>
        <w:rPr>
          <w:rFonts w:ascii="Tahoma" w:hAnsi="Tahoma" w:cs="Tahoma"/>
          <w:b/>
          <w:i/>
          <w:sz w:val="22"/>
          <w:szCs w:val="18"/>
          <w:lang w:eastAsia="ar-SA"/>
        </w:rPr>
      </w:pPr>
    </w:p>
    <w:p w14:paraId="0A837BF1" w14:textId="77777777" w:rsidR="00390522" w:rsidRPr="00285804" w:rsidRDefault="00390522" w:rsidP="001D7148">
      <w:pPr>
        <w:keepNext/>
        <w:keepLines/>
        <w:jc w:val="both"/>
        <w:rPr>
          <w:rFonts w:ascii="Tahoma" w:hAnsi="Tahoma" w:cs="Tahoma"/>
          <w:b/>
          <w:i/>
          <w:sz w:val="18"/>
          <w:szCs w:val="18"/>
          <w:u w:val="single"/>
        </w:rPr>
      </w:pPr>
      <w:r w:rsidRPr="00285804">
        <w:rPr>
          <w:rFonts w:ascii="Tahoma" w:hAnsi="Tahoma" w:cs="Tahoma"/>
          <w:b/>
          <w:i/>
          <w:sz w:val="18"/>
          <w:szCs w:val="18"/>
          <w:u w:val="single"/>
        </w:rPr>
        <w:t xml:space="preserve">Navodilo: </w:t>
      </w:r>
    </w:p>
    <w:p w14:paraId="71367ADB" w14:textId="77777777" w:rsidR="00390522" w:rsidRPr="00285804" w:rsidRDefault="00390522" w:rsidP="001D7148">
      <w:pPr>
        <w:keepNext/>
        <w:keepLines/>
        <w:jc w:val="both"/>
        <w:rPr>
          <w:rFonts w:ascii="Tahoma" w:hAnsi="Tahoma" w:cs="Tahoma"/>
          <w:i/>
          <w:sz w:val="18"/>
        </w:rPr>
      </w:pPr>
      <w:r w:rsidRPr="00285804">
        <w:rPr>
          <w:rFonts w:ascii="Tahoma" w:hAnsi="Tahoma" w:cs="Tahoma"/>
          <w:i/>
          <w:sz w:val="18"/>
        </w:rPr>
        <w:t>Obrazec se po potrebi kopira!</w:t>
      </w:r>
    </w:p>
    <w:p w14:paraId="52140723" w14:textId="77777777" w:rsidR="00390522" w:rsidRPr="00285804" w:rsidRDefault="00390522" w:rsidP="001D7148">
      <w:pPr>
        <w:keepNext/>
        <w:keepLines/>
        <w:rPr>
          <w:b/>
        </w:rPr>
      </w:pPr>
    </w:p>
    <w:p w14:paraId="6562B2FD" w14:textId="77777777" w:rsidR="00390522" w:rsidRPr="00285804" w:rsidRDefault="00390522" w:rsidP="001D7148">
      <w:pPr>
        <w:keepNext/>
        <w:keepLines/>
        <w:rPr>
          <w:b/>
        </w:rPr>
      </w:pPr>
      <w:r w:rsidRPr="00285804">
        <w:rPr>
          <w:rFonts w:ascii="Tahoma" w:hAnsi="Tahoma" w:cs="Tahoma"/>
          <w:i/>
          <w:sz w:val="18"/>
        </w:rPr>
        <w:t xml:space="preserve">Ponudnik </w:t>
      </w:r>
      <w:r w:rsidRPr="00285804">
        <w:rPr>
          <w:rFonts w:ascii="Tahoma" w:hAnsi="Tahoma" w:cs="Tahoma"/>
          <w:i/>
          <w:sz w:val="18"/>
          <w:u w:val="single"/>
        </w:rPr>
        <w:t>obrazec</w:t>
      </w:r>
      <w:r w:rsidRPr="00285804">
        <w:rPr>
          <w:rFonts w:ascii="Tahoma" w:hAnsi="Tahoma" w:cs="Tahoma"/>
          <w:b/>
          <w:i/>
          <w:sz w:val="18"/>
        </w:rPr>
        <w:t xml:space="preserve"> </w:t>
      </w:r>
      <w:r w:rsidRPr="00285804">
        <w:rPr>
          <w:rFonts w:ascii="Tahoma" w:hAnsi="Tahoma" w:cs="Tahoma"/>
          <w:i/>
          <w:sz w:val="18"/>
        </w:rPr>
        <w:t>v okviru sistema e-JN</w:t>
      </w:r>
      <w:r w:rsidRPr="00285804">
        <w:rPr>
          <w:rFonts w:ascii="Tahoma" w:hAnsi="Tahoma" w:cs="Tahoma"/>
          <w:b/>
          <w:i/>
          <w:sz w:val="18"/>
        </w:rPr>
        <w:t xml:space="preserve"> </w:t>
      </w:r>
      <w:r w:rsidRPr="00285804">
        <w:rPr>
          <w:rFonts w:ascii="Tahoma" w:hAnsi="Tahoma" w:cs="Tahoma"/>
          <w:b/>
          <w:i/>
          <w:sz w:val="18"/>
          <w:u w:val="single"/>
        </w:rPr>
        <w:t>naloži v Razdelek »DOKUMENTI«, del »Ostale priloge«!!!</w:t>
      </w:r>
    </w:p>
    <w:p w14:paraId="1679759F" w14:textId="77777777" w:rsidR="00390522" w:rsidRDefault="00390522" w:rsidP="001D7148">
      <w:pPr>
        <w:keepNext/>
        <w:keepLines/>
        <w:rPr>
          <w:rFonts w:ascii="Tahoma" w:hAnsi="Tahoma" w:cs="Tahoma"/>
        </w:rPr>
      </w:pPr>
    </w:p>
    <w:p w14:paraId="4CA202D8" w14:textId="77777777" w:rsidR="005F2212" w:rsidRDefault="005F2212" w:rsidP="001D7148">
      <w:pPr>
        <w:keepNext/>
        <w:keepLines/>
        <w:rPr>
          <w:rFonts w:ascii="Tahoma" w:hAnsi="Tahoma" w:cs="Tahoma"/>
        </w:rPr>
      </w:pPr>
    </w:p>
    <w:p w14:paraId="7E53E724" w14:textId="77777777" w:rsidR="005F2212" w:rsidRDefault="005F2212" w:rsidP="001D7148">
      <w:pPr>
        <w:keepNext/>
        <w:keepLines/>
        <w:rPr>
          <w:rFonts w:ascii="Tahoma" w:hAnsi="Tahoma" w:cs="Tahoma"/>
        </w:rPr>
      </w:pPr>
    </w:p>
    <w:p w14:paraId="73D745A3" w14:textId="77777777" w:rsidR="005F2212" w:rsidRDefault="005F2212" w:rsidP="001D7148">
      <w:pPr>
        <w:keepNext/>
        <w:keepLines/>
        <w:rPr>
          <w:rFonts w:ascii="Tahoma" w:hAnsi="Tahoma" w:cs="Tahoma"/>
        </w:rPr>
      </w:pPr>
    </w:p>
    <w:p w14:paraId="24977E45" w14:textId="77777777" w:rsidR="005F2212" w:rsidRDefault="005F2212" w:rsidP="001D7148">
      <w:pPr>
        <w:keepNext/>
        <w:keepLines/>
        <w:rPr>
          <w:rFonts w:ascii="Tahoma" w:hAnsi="Tahoma" w:cs="Tahoma"/>
        </w:rPr>
      </w:pPr>
    </w:p>
    <w:p w14:paraId="62D3E0E0" w14:textId="77777777" w:rsidR="005F2212" w:rsidRDefault="005F2212" w:rsidP="001D7148">
      <w:pPr>
        <w:keepNext/>
        <w:keepLines/>
        <w:rPr>
          <w:rFonts w:ascii="Tahoma" w:hAnsi="Tahoma" w:cs="Tahoma"/>
        </w:rPr>
      </w:pPr>
    </w:p>
    <w:p w14:paraId="7566D9F9" w14:textId="77777777" w:rsidR="005F2212" w:rsidRDefault="005F2212" w:rsidP="001D7148">
      <w:pPr>
        <w:keepNext/>
        <w:keepLines/>
        <w:rPr>
          <w:rFonts w:ascii="Tahoma" w:hAnsi="Tahoma" w:cs="Tahoma"/>
        </w:rPr>
      </w:pPr>
    </w:p>
    <w:p w14:paraId="05C5152E" w14:textId="77777777" w:rsidR="00390522" w:rsidRDefault="00390522" w:rsidP="001D7148">
      <w:pPr>
        <w:keepNext/>
        <w:keepLines/>
        <w:rPr>
          <w:rFonts w:ascii="Tahoma" w:hAnsi="Tahoma" w:cs="Tahoma"/>
        </w:rPr>
      </w:pPr>
    </w:p>
    <w:p w14:paraId="74CA3297" w14:textId="77777777" w:rsidR="00390522" w:rsidRDefault="00390522" w:rsidP="001D7148">
      <w:pPr>
        <w:keepNext/>
        <w:keepLines/>
        <w:rPr>
          <w:rFonts w:ascii="Tahoma" w:hAnsi="Tahoma" w:cs="Tahoma"/>
        </w:rPr>
      </w:pPr>
    </w:p>
    <w:p w14:paraId="0C03C37E" w14:textId="77777777" w:rsidR="00390522" w:rsidRDefault="00390522" w:rsidP="001D7148">
      <w:pPr>
        <w:keepNext/>
        <w:keepLines/>
        <w:rPr>
          <w:rFonts w:ascii="Tahoma" w:hAnsi="Tahoma" w:cs="Tahoma"/>
        </w:rPr>
      </w:pPr>
    </w:p>
    <w:p w14:paraId="076F7D56" w14:textId="77777777" w:rsidR="00390522" w:rsidRDefault="00390522" w:rsidP="001D7148">
      <w:pPr>
        <w:keepNext/>
        <w:keepLines/>
        <w:rPr>
          <w:rFonts w:ascii="Tahoma" w:hAnsi="Tahoma" w:cs="Tahoma"/>
        </w:rPr>
      </w:pPr>
    </w:p>
    <w:p w14:paraId="5B28076F" w14:textId="77777777" w:rsidR="00390522" w:rsidRDefault="00390522" w:rsidP="001D7148">
      <w:pPr>
        <w:keepNext/>
        <w:keepLines/>
        <w:rPr>
          <w:rFonts w:ascii="Tahoma" w:hAnsi="Tahoma" w:cs="Tahoma"/>
        </w:rPr>
      </w:pPr>
    </w:p>
    <w:p w14:paraId="29B21A32" w14:textId="77777777" w:rsidR="00390522" w:rsidRDefault="00390522" w:rsidP="001D7148">
      <w:pPr>
        <w:keepNext/>
        <w:keepLines/>
        <w:rPr>
          <w:rFonts w:ascii="Tahoma" w:hAnsi="Tahoma" w:cs="Tahoma"/>
        </w:rPr>
      </w:pPr>
    </w:p>
    <w:p w14:paraId="30A3C715" w14:textId="77777777" w:rsidR="00390522" w:rsidRDefault="00390522" w:rsidP="001D7148">
      <w:pPr>
        <w:keepNext/>
        <w:keepLines/>
        <w:rPr>
          <w:rFonts w:ascii="Tahoma" w:hAnsi="Tahoma" w:cs="Tahoma"/>
        </w:rPr>
      </w:pPr>
    </w:p>
    <w:p w14:paraId="16193F15" w14:textId="77777777" w:rsidR="00390522" w:rsidRDefault="00390522" w:rsidP="001D7148">
      <w:pPr>
        <w:keepNext/>
        <w:keepLines/>
        <w:rPr>
          <w:rFonts w:ascii="Tahoma" w:hAnsi="Tahoma" w:cs="Tahoma"/>
        </w:rPr>
      </w:pPr>
    </w:p>
    <w:p w14:paraId="6195C2EC" w14:textId="77777777" w:rsidR="00390522" w:rsidRDefault="00390522" w:rsidP="001D7148">
      <w:pPr>
        <w:keepNext/>
        <w:keepLines/>
        <w:rPr>
          <w:rFonts w:ascii="Tahoma" w:hAnsi="Tahoma" w:cs="Tahoma"/>
        </w:rPr>
      </w:pPr>
    </w:p>
    <w:p w14:paraId="4963BDB6" w14:textId="77777777" w:rsidR="00390522" w:rsidRDefault="00390522" w:rsidP="001D7148">
      <w:pPr>
        <w:keepNext/>
        <w:keepLines/>
        <w:rPr>
          <w:rFonts w:ascii="Tahoma" w:hAnsi="Tahoma" w:cs="Tahoma"/>
        </w:rPr>
      </w:pPr>
    </w:p>
    <w:p w14:paraId="1271D120" w14:textId="77777777" w:rsidR="00390522" w:rsidRDefault="00390522" w:rsidP="001D7148">
      <w:pPr>
        <w:keepNext/>
        <w:keepLines/>
        <w:rPr>
          <w:rFonts w:ascii="Tahoma" w:hAnsi="Tahoma" w:cs="Tahoma"/>
        </w:rPr>
      </w:pPr>
    </w:p>
    <w:p w14:paraId="33708295" w14:textId="77777777" w:rsidR="00390522" w:rsidRDefault="00390522" w:rsidP="001D7148">
      <w:pPr>
        <w:keepNext/>
        <w:keepLines/>
        <w:rPr>
          <w:rFonts w:ascii="Tahoma" w:hAnsi="Tahoma" w:cs="Tahoma"/>
        </w:rPr>
      </w:pPr>
    </w:p>
    <w:p w14:paraId="7E4E4C51" w14:textId="77777777" w:rsidR="00390522" w:rsidRDefault="00390522" w:rsidP="001D7148">
      <w:pPr>
        <w:keepNext/>
        <w:keepLines/>
        <w:rPr>
          <w:rFonts w:ascii="Tahoma" w:hAnsi="Tahoma" w:cs="Tahoma"/>
        </w:rPr>
      </w:pPr>
    </w:p>
    <w:p w14:paraId="1CD2B67D" w14:textId="77777777" w:rsidR="00390522" w:rsidRDefault="00390522" w:rsidP="001D7148">
      <w:pPr>
        <w:keepNext/>
        <w:keepLines/>
        <w:rPr>
          <w:rFonts w:ascii="Tahoma" w:hAnsi="Tahoma" w:cs="Tahoma"/>
        </w:rPr>
      </w:pPr>
    </w:p>
    <w:p w14:paraId="5AAFA503" w14:textId="77777777" w:rsidR="00390522" w:rsidRDefault="00390522" w:rsidP="001D7148">
      <w:pPr>
        <w:keepNext/>
        <w:keepLines/>
        <w:rPr>
          <w:rFonts w:ascii="Tahoma" w:hAnsi="Tahoma" w:cs="Tahoma"/>
        </w:rPr>
      </w:pPr>
    </w:p>
    <w:p w14:paraId="1F5A487F" w14:textId="77777777" w:rsidR="00390522" w:rsidRDefault="00390522" w:rsidP="001D7148">
      <w:pPr>
        <w:keepNext/>
        <w:keepLines/>
        <w:rPr>
          <w:rFonts w:ascii="Tahoma" w:hAnsi="Tahoma" w:cs="Tahoma"/>
        </w:rPr>
      </w:pPr>
    </w:p>
    <w:p w14:paraId="659BF2E5" w14:textId="77777777" w:rsidR="00390522" w:rsidRDefault="00390522" w:rsidP="001D7148">
      <w:pPr>
        <w:keepNext/>
        <w:keepLines/>
        <w:rPr>
          <w:rFonts w:ascii="Tahoma" w:hAnsi="Tahoma" w:cs="Tahoma"/>
        </w:rPr>
      </w:pPr>
    </w:p>
    <w:p w14:paraId="2AC23553" w14:textId="77777777" w:rsidR="00390522" w:rsidRDefault="00390522" w:rsidP="001D7148">
      <w:pPr>
        <w:keepNext/>
        <w:keepLines/>
        <w:rPr>
          <w:rFonts w:ascii="Tahoma" w:hAnsi="Tahoma" w:cs="Tahoma"/>
        </w:rPr>
      </w:pPr>
    </w:p>
    <w:p w14:paraId="77848DD6" w14:textId="1B99E194" w:rsidR="00390522" w:rsidRDefault="00390522" w:rsidP="001D7148">
      <w:pPr>
        <w:keepNext/>
        <w:keepLines/>
        <w:rPr>
          <w:rFonts w:ascii="Tahoma" w:hAnsi="Tahoma" w:cs="Tahoma"/>
        </w:rPr>
      </w:pPr>
    </w:p>
    <w:p w14:paraId="796FB5C4" w14:textId="77777777" w:rsidR="000731AC" w:rsidRDefault="000731AC" w:rsidP="001D7148">
      <w:pPr>
        <w:keepNext/>
        <w:keepLines/>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390522" w:rsidRPr="00A3453C" w14:paraId="2D084A45" w14:textId="77777777" w:rsidTr="009A4049">
        <w:tc>
          <w:tcPr>
            <w:tcW w:w="7650" w:type="dxa"/>
            <w:tcBorders>
              <w:top w:val="single" w:sz="4" w:space="0" w:color="auto"/>
              <w:bottom w:val="single" w:sz="4" w:space="0" w:color="auto"/>
            </w:tcBorders>
          </w:tcPr>
          <w:p w14:paraId="33423F08" w14:textId="77777777" w:rsidR="00390522" w:rsidRPr="00A3453C" w:rsidRDefault="0099170D" w:rsidP="001D7148">
            <w:pPr>
              <w:keepNext/>
              <w:keepLines/>
              <w:jc w:val="both"/>
              <w:rPr>
                <w:rFonts w:ascii="Tahoma" w:hAnsi="Tahoma" w:cs="Tahoma"/>
              </w:rPr>
            </w:pPr>
            <w:r>
              <w:rPr>
                <w:rFonts w:ascii="Tahoma" w:hAnsi="Tahoma" w:cs="Tahoma"/>
              </w:rPr>
              <w:lastRenderedPageBreak/>
              <w:t>TEHNIČNA SPOSOBNOST</w:t>
            </w:r>
          </w:p>
        </w:tc>
        <w:tc>
          <w:tcPr>
            <w:tcW w:w="1417" w:type="dxa"/>
            <w:tcBorders>
              <w:top w:val="single" w:sz="4" w:space="0" w:color="auto"/>
              <w:bottom w:val="single" w:sz="4" w:space="0" w:color="auto"/>
            </w:tcBorders>
          </w:tcPr>
          <w:p w14:paraId="0F78EC27" w14:textId="77777777" w:rsidR="00390522" w:rsidRPr="00A3453C" w:rsidRDefault="00390522" w:rsidP="001D7148">
            <w:pPr>
              <w:keepNext/>
              <w:keepLines/>
              <w:jc w:val="both"/>
              <w:rPr>
                <w:rFonts w:ascii="Tahoma" w:hAnsi="Tahoma" w:cs="Tahoma"/>
                <w:b/>
                <w:i/>
              </w:rPr>
            </w:pPr>
            <w:r>
              <w:rPr>
                <w:rFonts w:ascii="Tahoma" w:hAnsi="Tahoma" w:cs="Tahoma"/>
                <w:b/>
                <w:i/>
              </w:rPr>
              <w:t>P</w:t>
            </w:r>
            <w:r w:rsidRPr="00A3453C">
              <w:rPr>
                <w:rFonts w:ascii="Tahoma" w:hAnsi="Tahoma" w:cs="Tahoma"/>
                <w:b/>
                <w:i/>
              </w:rPr>
              <w:t xml:space="preserve">riloga </w:t>
            </w:r>
            <w:r w:rsidR="003D50DD">
              <w:rPr>
                <w:rFonts w:ascii="Tahoma" w:hAnsi="Tahoma" w:cs="Tahoma"/>
                <w:b/>
                <w:i/>
              </w:rPr>
              <w:t>7</w:t>
            </w:r>
          </w:p>
        </w:tc>
      </w:tr>
    </w:tbl>
    <w:p w14:paraId="3215F217" w14:textId="77777777" w:rsidR="005F2212" w:rsidRDefault="005F2212" w:rsidP="001D7148">
      <w:pPr>
        <w:keepNext/>
        <w:keepLines/>
        <w:jc w:val="both"/>
        <w:rPr>
          <w:rFonts w:ascii="Tahoma" w:hAnsi="Tahoma" w:cs="Tahoma"/>
        </w:rPr>
      </w:pPr>
    </w:p>
    <w:p w14:paraId="0EF5189A" w14:textId="77777777" w:rsidR="005F2212" w:rsidRDefault="005F2212" w:rsidP="001D7148">
      <w:pPr>
        <w:keepNext/>
        <w:keepLines/>
        <w:jc w:val="both"/>
        <w:rPr>
          <w:rFonts w:ascii="Tahoma" w:hAnsi="Tahoma" w:cs="Tahoma"/>
        </w:rPr>
      </w:pPr>
      <w:r>
        <w:rPr>
          <w:rFonts w:ascii="Tahoma" w:hAnsi="Tahoma" w:cs="Tahoma"/>
        </w:rPr>
        <w:t xml:space="preserve">Ponudnik mora k tej prilogi priložiti dokazila, s katerimi dokazuje, da izpolnjuje pogoje iz točke </w:t>
      </w:r>
      <w:r w:rsidR="0099170D">
        <w:rPr>
          <w:rFonts w:ascii="Tahoma" w:hAnsi="Tahoma" w:cs="Tahoma"/>
        </w:rPr>
        <w:t>3.3.2.2. razpisne dokumentacije.</w:t>
      </w:r>
    </w:p>
    <w:p w14:paraId="6BBD80EB" w14:textId="77777777" w:rsidR="0099170D" w:rsidRDefault="0099170D" w:rsidP="001D7148">
      <w:pPr>
        <w:keepNext/>
        <w:keepLines/>
        <w:jc w:val="both"/>
        <w:rPr>
          <w:rFonts w:ascii="Tahoma" w:hAnsi="Tahoma" w:cs="Tahoma"/>
        </w:rPr>
      </w:pPr>
    </w:p>
    <w:p w14:paraId="6007A151" w14:textId="77777777" w:rsidR="009A4049" w:rsidRDefault="009A4049" w:rsidP="001D7148">
      <w:pPr>
        <w:keepNext/>
        <w:keepLines/>
        <w:rPr>
          <w:rFonts w:ascii="Tahoma" w:hAnsi="Tahoma" w:cs="Tahoma"/>
          <w:b/>
        </w:rPr>
      </w:pPr>
    </w:p>
    <w:p w14:paraId="1FC49AA3" w14:textId="77777777" w:rsidR="005F2212" w:rsidRDefault="005F2212" w:rsidP="001D7148">
      <w:pPr>
        <w:keepNext/>
        <w:keepLines/>
        <w:rPr>
          <w:rFonts w:ascii="Tahoma" w:hAnsi="Tahoma" w:cs="Tahoma"/>
        </w:rPr>
      </w:pPr>
    </w:p>
    <w:p w14:paraId="546D1C81" w14:textId="77777777" w:rsidR="005F2212" w:rsidRDefault="005F2212" w:rsidP="001D7148">
      <w:pPr>
        <w:keepNext/>
        <w:keepLines/>
        <w:rPr>
          <w:rFonts w:ascii="Tahoma" w:hAnsi="Tahoma" w:cs="Tahoma"/>
        </w:rPr>
      </w:pPr>
    </w:p>
    <w:p w14:paraId="78EB7107" w14:textId="77777777" w:rsidR="005F2212" w:rsidRDefault="005F2212" w:rsidP="001D7148">
      <w:pPr>
        <w:keepNext/>
        <w:keepLines/>
        <w:rPr>
          <w:rFonts w:ascii="Tahoma" w:hAnsi="Tahoma" w:cs="Tahoma"/>
        </w:rPr>
      </w:pPr>
    </w:p>
    <w:p w14:paraId="7B5C1685" w14:textId="77777777" w:rsidR="005F2212" w:rsidRDefault="005F2212" w:rsidP="001D7148">
      <w:pPr>
        <w:keepNext/>
        <w:keepLines/>
        <w:rPr>
          <w:rFonts w:ascii="Tahoma" w:hAnsi="Tahoma" w:cs="Tahoma"/>
        </w:rPr>
      </w:pPr>
    </w:p>
    <w:p w14:paraId="16D8EB9F" w14:textId="77777777" w:rsidR="005F2212" w:rsidRDefault="005F2212" w:rsidP="001D7148">
      <w:pPr>
        <w:keepNext/>
        <w:keepLines/>
        <w:rPr>
          <w:rFonts w:ascii="Tahoma" w:hAnsi="Tahoma" w:cs="Tahoma"/>
        </w:rPr>
      </w:pPr>
    </w:p>
    <w:p w14:paraId="1AD3FD9E" w14:textId="77777777" w:rsidR="005F2212" w:rsidRDefault="005F2212" w:rsidP="001D7148">
      <w:pPr>
        <w:keepNext/>
        <w:keepLines/>
        <w:rPr>
          <w:rFonts w:ascii="Tahoma" w:hAnsi="Tahoma" w:cs="Tahoma"/>
        </w:rPr>
      </w:pPr>
    </w:p>
    <w:p w14:paraId="51B55B7B" w14:textId="77777777" w:rsidR="005F2212" w:rsidRDefault="005F2212" w:rsidP="001D7148">
      <w:pPr>
        <w:keepNext/>
        <w:keepLines/>
        <w:rPr>
          <w:rFonts w:ascii="Tahoma" w:hAnsi="Tahoma" w:cs="Tahoma"/>
        </w:rPr>
      </w:pPr>
    </w:p>
    <w:p w14:paraId="358369A8" w14:textId="77777777" w:rsidR="005F2212" w:rsidRDefault="005F2212" w:rsidP="001D7148">
      <w:pPr>
        <w:keepNext/>
        <w:keepLines/>
        <w:rPr>
          <w:rFonts w:ascii="Tahoma" w:hAnsi="Tahoma" w:cs="Tahoma"/>
        </w:rPr>
      </w:pPr>
    </w:p>
    <w:p w14:paraId="0D79220F" w14:textId="77777777" w:rsidR="005F2212" w:rsidRDefault="005F2212" w:rsidP="001D7148">
      <w:pPr>
        <w:keepNext/>
        <w:keepLines/>
        <w:rPr>
          <w:rFonts w:ascii="Tahoma" w:hAnsi="Tahoma" w:cs="Tahoma"/>
        </w:rPr>
      </w:pPr>
    </w:p>
    <w:p w14:paraId="7B1C4C9F" w14:textId="77777777" w:rsidR="005F2212" w:rsidRDefault="005F2212" w:rsidP="001D7148">
      <w:pPr>
        <w:keepNext/>
        <w:keepLines/>
        <w:rPr>
          <w:rFonts w:ascii="Tahoma" w:hAnsi="Tahoma" w:cs="Tahoma"/>
        </w:rPr>
      </w:pPr>
    </w:p>
    <w:p w14:paraId="07B4724A" w14:textId="77777777" w:rsidR="005F2212" w:rsidRDefault="005F2212" w:rsidP="001D7148">
      <w:pPr>
        <w:keepNext/>
        <w:keepLines/>
        <w:rPr>
          <w:rFonts w:ascii="Tahoma" w:hAnsi="Tahoma" w:cs="Tahoma"/>
        </w:rPr>
      </w:pPr>
    </w:p>
    <w:p w14:paraId="3091448B" w14:textId="77777777" w:rsidR="005F2212" w:rsidRDefault="005F2212" w:rsidP="001D7148">
      <w:pPr>
        <w:keepNext/>
        <w:keepLines/>
        <w:rPr>
          <w:rFonts w:ascii="Tahoma" w:hAnsi="Tahoma" w:cs="Tahoma"/>
        </w:rPr>
      </w:pPr>
    </w:p>
    <w:p w14:paraId="4FFF6329" w14:textId="77777777" w:rsidR="005F2212" w:rsidRDefault="005F2212" w:rsidP="001D7148">
      <w:pPr>
        <w:keepNext/>
        <w:keepLines/>
        <w:rPr>
          <w:rFonts w:ascii="Tahoma" w:hAnsi="Tahoma" w:cs="Tahoma"/>
        </w:rPr>
      </w:pPr>
    </w:p>
    <w:p w14:paraId="138BED7F" w14:textId="77777777" w:rsidR="005F2212" w:rsidRDefault="005F2212" w:rsidP="001D7148">
      <w:pPr>
        <w:keepNext/>
        <w:keepLines/>
        <w:rPr>
          <w:rFonts w:ascii="Tahoma" w:hAnsi="Tahoma" w:cs="Tahoma"/>
        </w:rPr>
      </w:pPr>
    </w:p>
    <w:p w14:paraId="7A22CD31" w14:textId="77777777" w:rsidR="005F2212" w:rsidRDefault="005F2212" w:rsidP="001D7148">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977"/>
        <w:gridCol w:w="2947"/>
      </w:tblGrid>
      <w:tr w:rsidR="005F2212" w:rsidRPr="00076991" w14:paraId="673A468F" w14:textId="77777777" w:rsidTr="00B52078">
        <w:trPr>
          <w:trHeight w:val="235"/>
        </w:trPr>
        <w:tc>
          <w:tcPr>
            <w:tcW w:w="3402" w:type="dxa"/>
            <w:tcBorders>
              <w:bottom w:val="single" w:sz="4" w:space="0" w:color="auto"/>
            </w:tcBorders>
          </w:tcPr>
          <w:p w14:paraId="2426C983" w14:textId="77777777" w:rsidR="005F2212" w:rsidRPr="00076991" w:rsidRDefault="005F2212" w:rsidP="001D7148">
            <w:pPr>
              <w:keepNext/>
              <w:keepLines/>
              <w:jc w:val="both"/>
              <w:rPr>
                <w:rFonts w:ascii="Tahoma" w:hAnsi="Tahoma" w:cs="Tahoma"/>
                <w:snapToGrid w:val="0"/>
                <w:color w:val="000000"/>
              </w:rPr>
            </w:pPr>
          </w:p>
          <w:p w14:paraId="7F0D720A" w14:textId="77777777" w:rsidR="005F2212" w:rsidRPr="00076991" w:rsidRDefault="005F2212" w:rsidP="001D7148">
            <w:pPr>
              <w:keepNext/>
              <w:keepLines/>
              <w:jc w:val="both"/>
              <w:rPr>
                <w:rFonts w:ascii="Tahoma" w:hAnsi="Tahoma" w:cs="Tahoma"/>
                <w:snapToGrid w:val="0"/>
                <w:color w:val="000000"/>
              </w:rPr>
            </w:pPr>
          </w:p>
        </w:tc>
        <w:tc>
          <w:tcPr>
            <w:tcW w:w="2977" w:type="dxa"/>
          </w:tcPr>
          <w:p w14:paraId="41DCE677" w14:textId="77777777" w:rsidR="005F2212" w:rsidRPr="00076991" w:rsidRDefault="005F2212" w:rsidP="001D7148">
            <w:pPr>
              <w:keepNext/>
              <w:keepLines/>
              <w:jc w:val="center"/>
              <w:rPr>
                <w:rFonts w:ascii="Tahoma" w:hAnsi="Tahoma" w:cs="Tahoma"/>
                <w:snapToGrid w:val="0"/>
                <w:color w:val="000000"/>
              </w:rPr>
            </w:pPr>
          </w:p>
        </w:tc>
        <w:tc>
          <w:tcPr>
            <w:tcW w:w="2947" w:type="dxa"/>
            <w:tcBorders>
              <w:bottom w:val="single" w:sz="4" w:space="0" w:color="auto"/>
            </w:tcBorders>
          </w:tcPr>
          <w:p w14:paraId="52822E62" w14:textId="77777777" w:rsidR="005F2212" w:rsidRPr="00076991" w:rsidRDefault="005F2212" w:rsidP="001D7148">
            <w:pPr>
              <w:keepNext/>
              <w:keepLines/>
              <w:tabs>
                <w:tab w:val="left" w:pos="567"/>
                <w:tab w:val="num" w:pos="851"/>
                <w:tab w:val="left" w:pos="993"/>
              </w:tabs>
              <w:jc w:val="both"/>
              <w:rPr>
                <w:rFonts w:ascii="Tahoma" w:hAnsi="Tahoma" w:cs="Tahoma"/>
                <w:snapToGrid w:val="0"/>
                <w:color w:val="000000"/>
              </w:rPr>
            </w:pPr>
          </w:p>
        </w:tc>
      </w:tr>
      <w:tr w:rsidR="005F2212" w:rsidRPr="00076991" w14:paraId="0AB87D03" w14:textId="77777777" w:rsidTr="00B52078">
        <w:trPr>
          <w:trHeight w:val="235"/>
        </w:trPr>
        <w:tc>
          <w:tcPr>
            <w:tcW w:w="3402" w:type="dxa"/>
            <w:tcBorders>
              <w:top w:val="single" w:sz="4" w:space="0" w:color="auto"/>
            </w:tcBorders>
          </w:tcPr>
          <w:p w14:paraId="41B1B770" w14:textId="77777777" w:rsidR="005F2212" w:rsidRPr="00076991" w:rsidRDefault="005F2212" w:rsidP="001D7148">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14:paraId="59D71535" w14:textId="77777777" w:rsidR="005F2212" w:rsidRPr="00076991" w:rsidRDefault="005F2212" w:rsidP="001D7148">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2947" w:type="dxa"/>
            <w:tcBorders>
              <w:top w:val="single" w:sz="4" w:space="0" w:color="auto"/>
            </w:tcBorders>
          </w:tcPr>
          <w:p w14:paraId="2B558412" w14:textId="4E8DC36A" w:rsidR="005F2212" w:rsidRPr="00076991" w:rsidRDefault="005F2212" w:rsidP="000731AC">
            <w:pPr>
              <w:keepNext/>
              <w:keepLines/>
              <w:jc w:val="both"/>
              <w:rPr>
                <w:rFonts w:ascii="Tahoma" w:hAnsi="Tahoma" w:cs="Tahoma"/>
                <w:snapToGrid w:val="0"/>
                <w:color w:val="000000"/>
              </w:rPr>
            </w:pPr>
            <w:r w:rsidRPr="00076991">
              <w:rPr>
                <w:rFonts w:ascii="Tahoma" w:hAnsi="Tahoma" w:cs="Tahoma"/>
                <w:snapToGrid w:val="0"/>
                <w:color w:val="000000"/>
              </w:rPr>
              <w:t>Ime in priimek ter podpis ponudnika)</w:t>
            </w:r>
          </w:p>
        </w:tc>
      </w:tr>
    </w:tbl>
    <w:p w14:paraId="62A080BA" w14:textId="77777777" w:rsidR="005F2212" w:rsidRDefault="005F2212" w:rsidP="001D7148">
      <w:pPr>
        <w:keepNext/>
        <w:keepLines/>
        <w:rPr>
          <w:rFonts w:ascii="Tahoma" w:hAnsi="Tahoma" w:cs="Tahoma"/>
        </w:rPr>
      </w:pPr>
    </w:p>
    <w:p w14:paraId="427758F4" w14:textId="77777777" w:rsidR="005F2212" w:rsidRDefault="005F2212" w:rsidP="001D7148">
      <w:pPr>
        <w:keepNext/>
        <w:keepLines/>
        <w:jc w:val="both"/>
        <w:rPr>
          <w:rFonts w:ascii="Tahoma" w:hAnsi="Tahoma" w:cs="Tahoma"/>
          <w:sz w:val="16"/>
          <w:szCs w:val="16"/>
        </w:rPr>
      </w:pPr>
    </w:p>
    <w:p w14:paraId="779C6C5E" w14:textId="77777777" w:rsidR="005F2212" w:rsidRDefault="005F2212" w:rsidP="001D7148">
      <w:pPr>
        <w:keepNext/>
        <w:keepLines/>
        <w:jc w:val="both"/>
        <w:rPr>
          <w:rFonts w:ascii="Tahoma" w:hAnsi="Tahoma" w:cs="Tahoma"/>
          <w:sz w:val="16"/>
          <w:szCs w:val="16"/>
        </w:rPr>
      </w:pPr>
    </w:p>
    <w:p w14:paraId="46F64949" w14:textId="77777777" w:rsidR="00FB04F9" w:rsidRDefault="00FB04F9" w:rsidP="001D7148">
      <w:pPr>
        <w:keepNext/>
        <w:keepLines/>
        <w:rPr>
          <w:rFonts w:ascii="Tahoma" w:hAnsi="Tahoma" w:cs="Tahoma"/>
        </w:rPr>
      </w:pPr>
    </w:p>
    <w:p w14:paraId="7166482A" w14:textId="77777777" w:rsidR="00FB04F9" w:rsidRDefault="00FB04F9" w:rsidP="001D7148">
      <w:pPr>
        <w:keepNext/>
        <w:keepLines/>
        <w:rPr>
          <w:rFonts w:ascii="Tahoma" w:hAnsi="Tahoma" w:cs="Tahoma"/>
        </w:rPr>
      </w:pPr>
    </w:p>
    <w:p w14:paraId="7BEB5A81" w14:textId="77777777" w:rsidR="00FB04F9" w:rsidRDefault="00FB04F9" w:rsidP="001D7148">
      <w:pPr>
        <w:keepNext/>
        <w:keepLines/>
        <w:rPr>
          <w:rFonts w:ascii="Tahoma" w:hAnsi="Tahoma" w:cs="Tahoma"/>
        </w:rPr>
      </w:pPr>
    </w:p>
    <w:p w14:paraId="0EFC12C2" w14:textId="77777777" w:rsidR="005173AF" w:rsidRPr="00297F0D" w:rsidRDefault="00054E87" w:rsidP="001D7148">
      <w:pPr>
        <w:keepNext/>
        <w:keepLines/>
        <w:tabs>
          <w:tab w:val="left" w:pos="284"/>
        </w:tabs>
        <w:jc w:val="right"/>
        <w:rPr>
          <w:rFonts w:ascii="Tahoma" w:hAnsi="Tahoma" w:cs="Tahoma"/>
          <w:i/>
          <w:sz w:val="18"/>
          <w:szCs w:val="18"/>
        </w:rPr>
      </w:pPr>
      <w:r>
        <w:rPr>
          <w:rFonts w:ascii="Tahoma" w:hAnsi="Tahoma" w:cs="Tahoma"/>
          <w:b/>
        </w:rPr>
        <w:br w:type="page"/>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390522" w:rsidRPr="00A3453C" w14:paraId="1668F09B" w14:textId="77777777" w:rsidTr="00390522">
        <w:tc>
          <w:tcPr>
            <w:tcW w:w="7650" w:type="dxa"/>
            <w:tcBorders>
              <w:top w:val="single" w:sz="4" w:space="0" w:color="auto"/>
              <w:bottom w:val="single" w:sz="4" w:space="0" w:color="auto"/>
            </w:tcBorders>
          </w:tcPr>
          <w:p w14:paraId="776854BF" w14:textId="77777777" w:rsidR="00390522" w:rsidRPr="00A3453C" w:rsidRDefault="0099170D" w:rsidP="001D7148">
            <w:pPr>
              <w:keepNext/>
              <w:keepLines/>
              <w:jc w:val="both"/>
              <w:rPr>
                <w:rFonts w:ascii="Tahoma" w:hAnsi="Tahoma" w:cs="Tahoma"/>
              </w:rPr>
            </w:pPr>
            <w:r>
              <w:rPr>
                <w:rFonts w:ascii="Tahoma" w:hAnsi="Tahoma" w:cs="Tahoma"/>
              </w:rPr>
              <w:lastRenderedPageBreak/>
              <w:t>KADROVSKA SPOSOBNOST</w:t>
            </w:r>
          </w:p>
        </w:tc>
        <w:tc>
          <w:tcPr>
            <w:tcW w:w="1417" w:type="dxa"/>
            <w:tcBorders>
              <w:top w:val="single" w:sz="4" w:space="0" w:color="auto"/>
              <w:bottom w:val="single" w:sz="4" w:space="0" w:color="auto"/>
            </w:tcBorders>
          </w:tcPr>
          <w:p w14:paraId="78880D08" w14:textId="77777777" w:rsidR="00390522" w:rsidRPr="00A3453C" w:rsidRDefault="00390522" w:rsidP="001D7148">
            <w:pPr>
              <w:keepNext/>
              <w:keepLines/>
              <w:jc w:val="both"/>
              <w:rPr>
                <w:rFonts w:ascii="Tahoma" w:hAnsi="Tahoma" w:cs="Tahoma"/>
                <w:b/>
                <w:i/>
              </w:rPr>
            </w:pPr>
            <w:r>
              <w:rPr>
                <w:rFonts w:ascii="Tahoma" w:hAnsi="Tahoma" w:cs="Tahoma"/>
                <w:b/>
                <w:i/>
              </w:rPr>
              <w:t>P</w:t>
            </w:r>
            <w:r w:rsidRPr="00A3453C">
              <w:rPr>
                <w:rFonts w:ascii="Tahoma" w:hAnsi="Tahoma" w:cs="Tahoma"/>
                <w:b/>
                <w:i/>
              </w:rPr>
              <w:t xml:space="preserve">riloga </w:t>
            </w:r>
            <w:r w:rsidR="003F019D">
              <w:rPr>
                <w:rFonts w:ascii="Tahoma" w:hAnsi="Tahoma" w:cs="Tahoma"/>
                <w:b/>
                <w:i/>
              </w:rPr>
              <w:t>8</w:t>
            </w:r>
          </w:p>
        </w:tc>
      </w:tr>
    </w:tbl>
    <w:p w14:paraId="52E33829" w14:textId="77777777" w:rsidR="00D93613" w:rsidRDefault="00D93613" w:rsidP="001D7148">
      <w:pPr>
        <w:keepNext/>
        <w:keepLines/>
        <w:rPr>
          <w:rFonts w:ascii="Tahoma" w:hAnsi="Tahoma" w:cs="Tahoma"/>
          <w:b/>
        </w:rPr>
      </w:pPr>
    </w:p>
    <w:p w14:paraId="24D3B2A5" w14:textId="77777777" w:rsidR="004E3181" w:rsidRDefault="00D93613" w:rsidP="001D7148">
      <w:pPr>
        <w:keepNext/>
        <w:keepLines/>
        <w:rPr>
          <w:rFonts w:ascii="Tahoma" w:hAnsi="Tahoma" w:cs="Tahoma"/>
          <w:b/>
        </w:rPr>
      </w:pPr>
      <w:r>
        <w:rPr>
          <w:rFonts w:ascii="Tahoma" w:hAnsi="Tahoma" w:cs="Tahoma"/>
          <w:b/>
        </w:rPr>
        <w:t xml:space="preserve">št. </w:t>
      </w:r>
      <w:r w:rsidR="004E3181" w:rsidRPr="00193395">
        <w:rPr>
          <w:rFonts w:ascii="Tahoma" w:hAnsi="Tahoma" w:cs="Tahoma"/>
          <w:b/>
        </w:rPr>
        <w:t>JHL-</w:t>
      </w:r>
      <w:r w:rsidR="004E3181">
        <w:rPr>
          <w:rFonts w:ascii="Tahoma" w:hAnsi="Tahoma" w:cs="Tahoma"/>
          <w:b/>
        </w:rPr>
        <w:t>34/23</w:t>
      </w:r>
      <w:r w:rsidR="004E3181" w:rsidRPr="00193395">
        <w:rPr>
          <w:rFonts w:ascii="Tahoma" w:hAnsi="Tahoma" w:cs="Tahoma"/>
          <w:b/>
        </w:rPr>
        <w:t xml:space="preserve">, </w:t>
      </w:r>
      <w:r w:rsidR="004E3181" w:rsidRPr="00FC2F2D">
        <w:rPr>
          <w:rFonts w:ascii="Tahoma" w:hAnsi="Tahoma" w:cs="Tahoma"/>
          <w:b/>
        </w:rPr>
        <w:t>Vzdrževanje in nadzor informacijsko komunikacijske opreme</w:t>
      </w:r>
      <w:r w:rsidR="004E3181">
        <w:rPr>
          <w:rFonts w:ascii="Tahoma" w:hAnsi="Tahoma" w:cs="Tahoma"/>
          <w:b/>
        </w:rPr>
        <w:t xml:space="preserve"> </w:t>
      </w:r>
    </w:p>
    <w:p w14:paraId="6FCAAF1C" w14:textId="77777777" w:rsidR="004E3181" w:rsidRDefault="004E3181" w:rsidP="001D7148">
      <w:pPr>
        <w:keepNext/>
        <w:keepLines/>
        <w:rPr>
          <w:rFonts w:ascii="Tahoma" w:hAnsi="Tahoma" w:cs="Tahoma"/>
          <w:b/>
        </w:rPr>
      </w:pPr>
    </w:p>
    <w:p w14:paraId="2F704ACE" w14:textId="77777777" w:rsidR="00FD4351" w:rsidRPr="00FD4351" w:rsidRDefault="00FD4351" w:rsidP="00FD4351">
      <w:pPr>
        <w:keepNext/>
        <w:numPr>
          <w:ilvl w:val="0"/>
          <w:numId w:val="69"/>
        </w:numPr>
        <w:ind w:left="284" w:hanging="284"/>
        <w:jc w:val="both"/>
        <w:rPr>
          <w:rFonts w:ascii="Tahoma" w:hAnsi="Tahoma" w:cs="Tahoma"/>
          <w:b/>
        </w:rPr>
      </w:pPr>
      <w:r w:rsidRPr="00FD4351">
        <w:rPr>
          <w:rFonts w:ascii="Tahoma" w:hAnsi="Tahoma" w:cs="Tahoma"/>
          <w:b/>
        </w:rPr>
        <w:t xml:space="preserve">Navedba vsaj štirih usposobljenih strokovnjakov oziroma </w:t>
      </w:r>
      <w:proofErr w:type="spellStart"/>
      <w:r w:rsidRPr="00FD4351">
        <w:rPr>
          <w:rFonts w:ascii="Tahoma" w:hAnsi="Tahoma" w:cs="Tahoma"/>
          <w:b/>
        </w:rPr>
        <w:t>expertov</w:t>
      </w:r>
      <w:proofErr w:type="spellEnd"/>
      <w:r w:rsidRPr="00FD4351">
        <w:rPr>
          <w:rFonts w:ascii="Tahoma" w:hAnsi="Tahoma" w:cs="Tahoma"/>
          <w:b/>
        </w:rPr>
        <w:t xml:space="preserve"> za WAN in LAN (CCIE </w:t>
      </w:r>
      <w:proofErr w:type="spellStart"/>
      <w:r w:rsidRPr="00FD4351">
        <w:rPr>
          <w:rFonts w:ascii="Tahoma" w:hAnsi="Tahoma" w:cs="Tahoma"/>
          <w:b/>
        </w:rPr>
        <w:t>Enterprise</w:t>
      </w:r>
      <w:proofErr w:type="spellEnd"/>
      <w:r w:rsidRPr="00FD4351">
        <w:rPr>
          <w:rFonts w:ascii="Tahoma" w:hAnsi="Tahoma" w:cs="Tahoma"/>
          <w:b/>
        </w:rPr>
        <w:t xml:space="preserve"> </w:t>
      </w:r>
      <w:proofErr w:type="spellStart"/>
      <w:r w:rsidRPr="00FD4351">
        <w:rPr>
          <w:rFonts w:ascii="Tahoma" w:hAnsi="Tahoma" w:cs="Tahoma"/>
          <w:b/>
        </w:rPr>
        <w:t>Infrastructure</w:t>
      </w:r>
      <w:proofErr w:type="spellEnd"/>
      <w:r w:rsidRPr="00FD4351">
        <w:rPr>
          <w:rFonts w:ascii="Tahoma" w:hAnsi="Tahoma" w:cs="Tahoma"/>
          <w:b/>
        </w:rPr>
        <w:t>):</w:t>
      </w:r>
    </w:p>
    <w:p w14:paraId="3F86808E" w14:textId="77777777" w:rsidR="00D93613" w:rsidRPr="00B903C3" w:rsidRDefault="00D93613" w:rsidP="001D7148">
      <w:pPr>
        <w:pStyle w:val="BESEDILO"/>
        <w:keepNext/>
        <w:widowControl/>
        <w:tabs>
          <w:tab w:val="clear" w:pos="2155"/>
        </w:tabs>
        <w:rPr>
          <w:rFonts w:ascii="Tahoma" w:hAnsi="Tahoma" w:cs="Tahoma"/>
          <w:kern w:val="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D93613" w:rsidRPr="00951779" w14:paraId="0E714233" w14:textId="77777777" w:rsidTr="00390522">
        <w:tc>
          <w:tcPr>
            <w:tcW w:w="4644" w:type="dxa"/>
            <w:shd w:val="clear" w:color="auto" w:fill="auto"/>
          </w:tcPr>
          <w:p w14:paraId="25FE8D0C" w14:textId="77777777" w:rsidR="00D93613" w:rsidRPr="00951779" w:rsidRDefault="00D93613" w:rsidP="001D7148">
            <w:pPr>
              <w:keepNext/>
              <w:keepLines/>
              <w:rPr>
                <w:rFonts w:ascii="Tahoma" w:hAnsi="Tahoma" w:cs="Tahoma"/>
                <w:b/>
              </w:rPr>
            </w:pPr>
            <w:r w:rsidRPr="00951779">
              <w:rPr>
                <w:rFonts w:ascii="Tahoma" w:hAnsi="Tahoma" w:cs="Tahoma"/>
                <w:b/>
              </w:rPr>
              <w:t>IME IN PRIIMEK usposobljenega strokovnjaka</w:t>
            </w:r>
          </w:p>
        </w:tc>
        <w:tc>
          <w:tcPr>
            <w:tcW w:w="4282" w:type="dxa"/>
            <w:shd w:val="clear" w:color="auto" w:fill="auto"/>
          </w:tcPr>
          <w:p w14:paraId="3175C773" w14:textId="77777777" w:rsidR="00D93613" w:rsidRPr="00951779" w:rsidRDefault="00D93613" w:rsidP="001D7148">
            <w:pPr>
              <w:keepNext/>
              <w:keepLines/>
              <w:jc w:val="both"/>
              <w:rPr>
                <w:rFonts w:ascii="Tahoma" w:hAnsi="Tahoma" w:cs="Tahoma"/>
                <w:b/>
              </w:rPr>
            </w:pPr>
            <w:r w:rsidRPr="00951779">
              <w:rPr>
                <w:rFonts w:ascii="Tahoma" w:hAnsi="Tahoma" w:cs="Tahoma"/>
                <w:b/>
              </w:rPr>
              <w:t>Navedba (redno zaposl</w:t>
            </w:r>
            <w:r w:rsidR="00D649E5">
              <w:rPr>
                <w:rFonts w:ascii="Tahoma" w:hAnsi="Tahoma" w:cs="Tahoma"/>
                <w:b/>
              </w:rPr>
              <w:t>en pri ponudniku/podizvajalec</w:t>
            </w:r>
            <w:r w:rsidRPr="00951779">
              <w:rPr>
                <w:rFonts w:ascii="Tahoma" w:hAnsi="Tahoma" w:cs="Tahoma"/>
                <w:b/>
              </w:rPr>
              <w:t>)</w:t>
            </w:r>
          </w:p>
        </w:tc>
      </w:tr>
      <w:tr w:rsidR="00D93613" w:rsidRPr="00951779" w14:paraId="01125C5E" w14:textId="77777777" w:rsidTr="00390522">
        <w:tc>
          <w:tcPr>
            <w:tcW w:w="4644" w:type="dxa"/>
            <w:shd w:val="clear" w:color="auto" w:fill="auto"/>
          </w:tcPr>
          <w:p w14:paraId="2A055394" w14:textId="77777777" w:rsidR="00D93613" w:rsidRPr="00951779" w:rsidRDefault="00D93613" w:rsidP="001D7148">
            <w:pPr>
              <w:keepNext/>
              <w:keepLines/>
              <w:jc w:val="both"/>
              <w:rPr>
                <w:rFonts w:ascii="Tahoma" w:hAnsi="Tahoma" w:cs="Tahoma"/>
              </w:rPr>
            </w:pPr>
          </w:p>
        </w:tc>
        <w:tc>
          <w:tcPr>
            <w:tcW w:w="4282" w:type="dxa"/>
            <w:shd w:val="clear" w:color="auto" w:fill="auto"/>
          </w:tcPr>
          <w:p w14:paraId="29641F52" w14:textId="77777777" w:rsidR="00D93613" w:rsidRPr="00951779" w:rsidRDefault="00D93613" w:rsidP="001D7148">
            <w:pPr>
              <w:keepNext/>
              <w:keepLines/>
              <w:jc w:val="both"/>
              <w:rPr>
                <w:rFonts w:ascii="Tahoma" w:hAnsi="Tahoma" w:cs="Tahoma"/>
              </w:rPr>
            </w:pPr>
          </w:p>
        </w:tc>
      </w:tr>
      <w:tr w:rsidR="00D93613" w:rsidRPr="00951779" w14:paraId="1A93246F" w14:textId="77777777" w:rsidTr="00390522">
        <w:tc>
          <w:tcPr>
            <w:tcW w:w="4644" w:type="dxa"/>
            <w:shd w:val="clear" w:color="auto" w:fill="auto"/>
          </w:tcPr>
          <w:p w14:paraId="386E31E1" w14:textId="77777777" w:rsidR="00D93613" w:rsidRPr="00951779" w:rsidRDefault="00D93613" w:rsidP="001D7148">
            <w:pPr>
              <w:keepNext/>
              <w:keepLines/>
              <w:jc w:val="both"/>
              <w:rPr>
                <w:rFonts w:ascii="Tahoma" w:hAnsi="Tahoma" w:cs="Tahoma"/>
              </w:rPr>
            </w:pPr>
          </w:p>
        </w:tc>
        <w:tc>
          <w:tcPr>
            <w:tcW w:w="4282" w:type="dxa"/>
            <w:shd w:val="clear" w:color="auto" w:fill="auto"/>
          </w:tcPr>
          <w:p w14:paraId="767C5343" w14:textId="77777777" w:rsidR="00D93613" w:rsidRPr="00951779" w:rsidRDefault="00D93613" w:rsidP="001D7148">
            <w:pPr>
              <w:keepNext/>
              <w:keepLines/>
              <w:jc w:val="both"/>
              <w:rPr>
                <w:rFonts w:ascii="Tahoma" w:hAnsi="Tahoma" w:cs="Tahoma"/>
              </w:rPr>
            </w:pPr>
          </w:p>
        </w:tc>
      </w:tr>
      <w:tr w:rsidR="00D93613" w:rsidRPr="00951779" w14:paraId="7227F7D4" w14:textId="77777777" w:rsidTr="00390522">
        <w:tc>
          <w:tcPr>
            <w:tcW w:w="4644" w:type="dxa"/>
            <w:shd w:val="clear" w:color="auto" w:fill="auto"/>
          </w:tcPr>
          <w:p w14:paraId="19E969CD" w14:textId="77777777" w:rsidR="00D93613" w:rsidRPr="00951779" w:rsidRDefault="00D93613" w:rsidP="001D7148">
            <w:pPr>
              <w:keepNext/>
              <w:keepLines/>
              <w:jc w:val="both"/>
              <w:rPr>
                <w:rFonts w:ascii="Tahoma" w:hAnsi="Tahoma" w:cs="Tahoma"/>
              </w:rPr>
            </w:pPr>
          </w:p>
        </w:tc>
        <w:tc>
          <w:tcPr>
            <w:tcW w:w="4282" w:type="dxa"/>
            <w:shd w:val="clear" w:color="auto" w:fill="auto"/>
          </w:tcPr>
          <w:p w14:paraId="2A8CAF25" w14:textId="77777777" w:rsidR="00D93613" w:rsidRPr="00951779" w:rsidRDefault="00D93613" w:rsidP="001D7148">
            <w:pPr>
              <w:keepNext/>
              <w:keepLines/>
              <w:jc w:val="both"/>
              <w:rPr>
                <w:rFonts w:ascii="Tahoma" w:hAnsi="Tahoma" w:cs="Tahoma"/>
              </w:rPr>
            </w:pPr>
          </w:p>
        </w:tc>
      </w:tr>
      <w:tr w:rsidR="00D93613" w:rsidRPr="00951779" w14:paraId="3A7B73CB" w14:textId="77777777" w:rsidTr="00390522">
        <w:tc>
          <w:tcPr>
            <w:tcW w:w="4644" w:type="dxa"/>
            <w:shd w:val="clear" w:color="auto" w:fill="auto"/>
          </w:tcPr>
          <w:p w14:paraId="025B749C" w14:textId="77777777" w:rsidR="00D93613" w:rsidRPr="00951779" w:rsidRDefault="00D93613" w:rsidP="001D7148">
            <w:pPr>
              <w:keepNext/>
              <w:keepLines/>
              <w:jc w:val="both"/>
              <w:rPr>
                <w:rFonts w:ascii="Tahoma" w:hAnsi="Tahoma" w:cs="Tahoma"/>
                <w:highlight w:val="yellow"/>
              </w:rPr>
            </w:pPr>
          </w:p>
        </w:tc>
        <w:tc>
          <w:tcPr>
            <w:tcW w:w="4282" w:type="dxa"/>
            <w:shd w:val="clear" w:color="auto" w:fill="auto"/>
          </w:tcPr>
          <w:p w14:paraId="09952A11" w14:textId="77777777" w:rsidR="00D93613" w:rsidRPr="00951779" w:rsidRDefault="00D93613" w:rsidP="001D7148">
            <w:pPr>
              <w:keepNext/>
              <w:keepLines/>
              <w:jc w:val="both"/>
              <w:rPr>
                <w:rFonts w:ascii="Tahoma" w:hAnsi="Tahoma" w:cs="Tahoma"/>
                <w:highlight w:val="yellow"/>
              </w:rPr>
            </w:pPr>
          </w:p>
        </w:tc>
      </w:tr>
      <w:tr w:rsidR="00D93613" w:rsidRPr="00951779" w14:paraId="77076198" w14:textId="77777777" w:rsidTr="00390522">
        <w:tc>
          <w:tcPr>
            <w:tcW w:w="4644" w:type="dxa"/>
            <w:shd w:val="clear" w:color="auto" w:fill="auto"/>
          </w:tcPr>
          <w:p w14:paraId="2D160443" w14:textId="77777777" w:rsidR="00D93613" w:rsidRPr="00951779" w:rsidRDefault="00D93613" w:rsidP="001D7148">
            <w:pPr>
              <w:keepNext/>
              <w:keepLines/>
              <w:jc w:val="both"/>
              <w:rPr>
                <w:rFonts w:ascii="Tahoma" w:hAnsi="Tahoma" w:cs="Tahoma"/>
                <w:highlight w:val="yellow"/>
              </w:rPr>
            </w:pPr>
          </w:p>
        </w:tc>
        <w:tc>
          <w:tcPr>
            <w:tcW w:w="4282" w:type="dxa"/>
            <w:shd w:val="clear" w:color="auto" w:fill="auto"/>
          </w:tcPr>
          <w:p w14:paraId="40AE3A82" w14:textId="77777777" w:rsidR="00D93613" w:rsidRPr="00951779" w:rsidRDefault="00D93613" w:rsidP="001D7148">
            <w:pPr>
              <w:keepNext/>
              <w:keepLines/>
              <w:jc w:val="both"/>
              <w:rPr>
                <w:rFonts w:ascii="Tahoma" w:hAnsi="Tahoma" w:cs="Tahoma"/>
                <w:highlight w:val="yellow"/>
              </w:rPr>
            </w:pPr>
          </w:p>
        </w:tc>
      </w:tr>
    </w:tbl>
    <w:p w14:paraId="7137F249" w14:textId="77777777" w:rsidR="00D93613" w:rsidRPr="00010A1D" w:rsidRDefault="00D93613" w:rsidP="001D7148">
      <w:pPr>
        <w:keepNext/>
        <w:keepLines/>
        <w:jc w:val="both"/>
        <w:rPr>
          <w:rFonts w:ascii="Tahoma" w:hAnsi="Tahoma" w:cs="Tahoma"/>
          <w:highlight w:val="yellow"/>
        </w:rPr>
      </w:pPr>
    </w:p>
    <w:p w14:paraId="260599FD" w14:textId="286C200E" w:rsidR="00FD4351" w:rsidRPr="00FD4351" w:rsidRDefault="00FD4351" w:rsidP="00FD4351">
      <w:pPr>
        <w:keepNext/>
        <w:numPr>
          <w:ilvl w:val="0"/>
          <w:numId w:val="69"/>
        </w:numPr>
        <w:ind w:left="284" w:hanging="284"/>
        <w:jc w:val="both"/>
        <w:rPr>
          <w:rFonts w:ascii="Tahoma" w:hAnsi="Tahoma" w:cs="Tahoma"/>
          <w:b/>
        </w:rPr>
      </w:pPr>
      <w:r w:rsidRPr="00FD4351">
        <w:rPr>
          <w:rFonts w:ascii="Tahoma" w:hAnsi="Tahoma" w:cs="Tahoma"/>
          <w:b/>
        </w:rPr>
        <w:t xml:space="preserve">Navedba vsaj dveh usposobljenih strokovnjakov oziroma </w:t>
      </w:r>
      <w:proofErr w:type="spellStart"/>
      <w:r w:rsidRPr="00FD4351">
        <w:rPr>
          <w:rFonts w:ascii="Tahoma" w:hAnsi="Tahoma" w:cs="Tahoma"/>
          <w:b/>
        </w:rPr>
        <w:t>experto</w:t>
      </w:r>
      <w:r>
        <w:rPr>
          <w:rFonts w:ascii="Tahoma" w:hAnsi="Tahoma" w:cs="Tahoma"/>
          <w:b/>
        </w:rPr>
        <w:t>v</w:t>
      </w:r>
      <w:proofErr w:type="spellEnd"/>
      <w:r w:rsidRPr="00FD4351">
        <w:rPr>
          <w:rFonts w:ascii="Tahoma" w:hAnsi="Tahoma" w:cs="Tahoma"/>
          <w:b/>
        </w:rPr>
        <w:t xml:space="preserve"> za področje varnosti (CCIE </w:t>
      </w:r>
      <w:proofErr w:type="spellStart"/>
      <w:r w:rsidRPr="00FD4351">
        <w:rPr>
          <w:rFonts w:ascii="Tahoma" w:hAnsi="Tahoma" w:cs="Tahoma"/>
          <w:b/>
        </w:rPr>
        <w:t>Security</w:t>
      </w:r>
      <w:proofErr w:type="spellEnd"/>
      <w:r w:rsidRPr="00FD4351">
        <w:rPr>
          <w:rFonts w:ascii="Tahoma" w:hAnsi="Tahoma" w:cs="Tahoma"/>
          <w:b/>
        </w:rPr>
        <w:t>):</w:t>
      </w:r>
    </w:p>
    <w:p w14:paraId="401A8813" w14:textId="77777777" w:rsidR="00D93613" w:rsidRPr="00481835" w:rsidRDefault="00D93613" w:rsidP="001D7148">
      <w:pPr>
        <w:keepNext/>
        <w:keepLines/>
        <w:ind w:left="720"/>
        <w:jc w:val="both"/>
        <w:rPr>
          <w:rFonts w:ascii="Tahoma" w:hAnsi="Tahoma" w:cs="Tahoma"/>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D93613" w:rsidRPr="00951779" w14:paraId="58214533" w14:textId="77777777" w:rsidTr="00D649E5">
        <w:tc>
          <w:tcPr>
            <w:tcW w:w="4644" w:type="dxa"/>
            <w:shd w:val="clear" w:color="auto" w:fill="auto"/>
          </w:tcPr>
          <w:p w14:paraId="54E32A67" w14:textId="77777777" w:rsidR="00D93613" w:rsidRPr="00951779" w:rsidRDefault="00D93613" w:rsidP="000E0E86">
            <w:pPr>
              <w:keepNext/>
              <w:keepLines/>
              <w:rPr>
                <w:rFonts w:ascii="Tahoma" w:hAnsi="Tahoma" w:cs="Tahoma"/>
                <w:b/>
              </w:rPr>
            </w:pPr>
            <w:r w:rsidRPr="00951779">
              <w:rPr>
                <w:rFonts w:ascii="Tahoma" w:hAnsi="Tahoma" w:cs="Tahoma"/>
                <w:b/>
              </w:rPr>
              <w:t>IME IN PRIIMEK usposobljenega strokovnjaka</w:t>
            </w:r>
          </w:p>
        </w:tc>
        <w:tc>
          <w:tcPr>
            <w:tcW w:w="4282" w:type="dxa"/>
            <w:shd w:val="clear" w:color="auto" w:fill="auto"/>
          </w:tcPr>
          <w:p w14:paraId="29DE81AB" w14:textId="77777777" w:rsidR="00D93613" w:rsidRPr="00951779" w:rsidRDefault="00D93613" w:rsidP="001D7148">
            <w:pPr>
              <w:keepNext/>
              <w:keepLines/>
              <w:jc w:val="both"/>
              <w:rPr>
                <w:rFonts w:ascii="Tahoma" w:hAnsi="Tahoma" w:cs="Tahoma"/>
                <w:b/>
              </w:rPr>
            </w:pPr>
            <w:r w:rsidRPr="00951779">
              <w:rPr>
                <w:rFonts w:ascii="Tahoma" w:hAnsi="Tahoma" w:cs="Tahoma"/>
                <w:b/>
              </w:rPr>
              <w:t>Navedba (redno zapo</w:t>
            </w:r>
            <w:r w:rsidR="00D649E5">
              <w:rPr>
                <w:rFonts w:ascii="Tahoma" w:hAnsi="Tahoma" w:cs="Tahoma"/>
                <w:b/>
              </w:rPr>
              <w:t>slen pri ponudniku/podizvajalec</w:t>
            </w:r>
            <w:r w:rsidRPr="00951779">
              <w:rPr>
                <w:rFonts w:ascii="Tahoma" w:hAnsi="Tahoma" w:cs="Tahoma"/>
                <w:b/>
              </w:rPr>
              <w:t>)</w:t>
            </w:r>
          </w:p>
        </w:tc>
      </w:tr>
      <w:tr w:rsidR="00D93613" w:rsidRPr="00951779" w14:paraId="41DFDE59" w14:textId="77777777" w:rsidTr="00D649E5">
        <w:tc>
          <w:tcPr>
            <w:tcW w:w="4644" w:type="dxa"/>
            <w:shd w:val="clear" w:color="auto" w:fill="auto"/>
          </w:tcPr>
          <w:p w14:paraId="0F68ABB1" w14:textId="77777777" w:rsidR="00D93613" w:rsidRPr="00951779" w:rsidRDefault="00D93613" w:rsidP="001D7148">
            <w:pPr>
              <w:keepNext/>
              <w:keepLines/>
              <w:jc w:val="both"/>
              <w:rPr>
                <w:rFonts w:ascii="Tahoma" w:hAnsi="Tahoma" w:cs="Tahoma"/>
              </w:rPr>
            </w:pPr>
          </w:p>
        </w:tc>
        <w:tc>
          <w:tcPr>
            <w:tcW w:w="4282" w:type="dxa"/>
            <w:shd w:val="clear" w:color="auto" w:fill="auto"/>
          </w:tcPr>
          <w:p w14:paraId="3D8F69F0" w14:textId="77777777" w:rsidR="00D93613" w:rsidRPr="00951779" w:rsidRDefault="00D93613" w:rsidP="001D7148">
            <w:pPr>
              <w:keepNext/>
              <w:keepLines/>
              <w:jc w:val="both"/>
              <w:rPr>
                <w:rFonts w:ascii="Tahoma" w:hAnsi="Tahoma" w:cs="Tahoma"/>
              </w:rPr>
            </w:pPr>
          </w:p>
        </w:tc>
      </w:tr>
      <w:tr w:rsidR="00D93613" w:rsidRPr="00951779" w14:paraId="215481AA" w14:textId="77777777" w:rsidTr="00D649E5">
        <w:tc>
          <w:tcPr>
            <w:tcW w:w="4644" w:type="dxa"/>
            <w:shd w:val="clear" w:color="auto" w:fill="auto"/>
          </w:tcPr>
          <w:p w14:paraId="4461E515" w14:textId="77777777" w:rsidR="00D93613" w:rsidRPr="00951779" w:rsidRDefault="00D93613" w:rsidP="001D7148">
            <w:pPr>
              <w:keepNext/>
              <w:keepLines/>
              <w:jc w:val="both"/>
              <w:rPr>
                <w:rFonts w:ascii="Tahoma" w:hAnsi="Tahoma" w:cs="Tahoma"/>
              </w:rPr>
            </w:pPr>
          </w:p>
        </w:tc>
        <w:tc>
          <w:tcPr>
            <w:tcW w:w="4282" w:type="dxa"/>
            <w:shd w:val="clear" w:color="auto" w:fill="auto"/>
          </w:tcPr>
          <w:p w14:paraId="7A9E2DEB" w14:textId="77777777" w:rsidR="00D93613" w:rsidRPr="00951779" w:rsidRDefault="00D93613" w:rsidP="001D7148">
            <w:pPr>
              <w:keepNext/>
              <w:keepLines/>
              <w:jc w:val="both"/>
              <w:rPr>
                <w:rFonts w:ascii="Tahoma" w:hAnsi="Tahoma" w:cs="Tahoma"/>
              </w:rPr>
            </w:pPr>
          </w:p>
        </w:tc>
      </w:tr>
      <w:tr w:rsidR="00D93613" w:rsidRPr="00951779" w14:paraId="0A9D8E20" w14:textId="77777777" w:rsidTr="00D649E5">
        <w:tc>
          <w:tcPr>
            <w:tcW w:w="4644" w:type="dxa"/>
            <w:shd w:val="clear" w:color="auto" w:fill="auto"/>
          </w:tcPr>
          <w:p w14:paraId="41FF22CF" w14:textId="77777777" w:rsidR="00D93613" w:rsidRPr="00951779" w:rsidRDefault="00D93613" w:rsidP="001D7148">
            <w:pPr>
              <w:keepNext/>
              <w:keepLines/>
              <w:jc w:val="both"/>
              <w:rPr>
                <w:rFonts w:ascii="Tahoma" w:hAnsi="Tahoma" w:cs="Tahoma"/>
              </w:rPr>
            </w:pPr>
          </w:p>
        </w:tc>
        <w:tc>
          <w:tcPr>
            <w:tcW w:w="4282" w:type="dxa"/>
            <w:shd w:val="clear" w:color="auto" w:fill="auto"/>
          </w:tcPr>
          <w:p w14:paraId="73E7470C" w14:textId="77777777" w:rsidR="00D93613" w:rsidRPr="00951779" w:rsidRDefault="00D93613" w:rsidP="001D7148">
            <w:pPr>
              <w:keepNext/>
              <w:keepLines/>
              <w:jc w:val="both"/>
              <w:rPr>
                <w:rFonts w:ascii="Tahoma" w:hAnsi="Tahoma" w:cs="Tahoma"/>
              </w:rPr>
            </w:pPr>
          </w:p>
        </w:tc>
      </w:tr>
    </w:tbl>
    <w:p w14:paraId="5962115A" w14:textId="77777777" w:rsidR="00D93613" w:rsidRPr="00B903C3" w:rsidRDefault="00D93613" w:rsidP="001D7148">
      <w:pPr>
        <w:keepNext/>
        <w:keepLines/>
        <w:jc w:val="both"/>
        <w:rPr>
          <w:rFonts w:ascii="Tahoma" w:hAnsi="Tahoma" w:cs="Tahoma"/>
        </w:rPr>
      </w:pPr>
    </w:p>
    <w:p w14:paraId="152CA102" w14:textId="77777777" w:rsidR="00FD4351" w:rsidRPr="00FD4351" w:rsidRDefault="00FD4351" w:rsidP="00FD4351">
      <w:pPr>
        <w:keepNext/>
        <w:numPr>
          <w:ilvl w:val="0"/>
          <w:numId w:val="69"/>
        </w:numPr>
        <w:ind w:left="284" w:hanging="284"/>
        <w:jc w:val="both"/>
        <w:rPr>
          <w:rFonts w:ascii="Tahoma" w:hAnsi="Tahoma" w:cs="Tahoma"/>
          <w:b/>
        </w:rPr>
      </w:pPr>
      <w:r w:rsidRPr="00FD4351">
        <w:rPr>
          <w:rFonts w:ascii="Tahoma" w:hAnsi="Tahoma" w:cs="Tahoma"/>
          <w:b/>
        </w:rPr>
        <w:t xml:space="preserve">Navedba vsaj dveh usposobljenih strokovnjakov za področje strežnikov (vsaj CCNP </w:t>
      </w:r>
      <w:proofErr w:type="spellStart"/>
      <w:r w:rsidRPr="00FD4351">
        <w:rPr>
          <w:rFonts w:ascii="Tahoma" w:hAnsi="Tahoma" w:cs="Tahoma"/>
          <w:b/>
        </w:rPr>
        <w:t>DataCenter</w:t>
      </w:r>
      <w:proofErr w:type="spellEnd"/>
      <w:r w:rsidRPr="00FD4351">
        <w:rPr>
          <w:rFonts w:ascii="Tahoma" w:hAnsi="Tahoma" w:cs="Tahoma"/>
          <w:b/>
        </w:rPr>
        <w:t xml:space="preserve"> ali višje):</w:t>
      </w:r>
    </w:p>
    <w:p w14:paraId="2410A1C2" w14:textId="77777777" w:rsidR="00481835" w:rsidRPr="00481835" w:rsidRDefault="00481835" w:rsidP="001D7148">
      <w:pPr>
        <w:pStyle w:val="Odstavekseznama"/>
        <w:keepNext/>
        <w:keepLines/>
        <w:ind w:left="720"/>
        <w:jc w:val="both"/>
        <w:rPr>
          <w:rFonts w:ascii="Tahoma" w:hAnsi="Tahoma" w:cs="Tahoma"/>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481835" w:rsidRPr="00951779" w14:paraId="725B84C0" w14:textId="77777777" w:rsidTr="00D649E5">
        <w:tc>
          <w:tcPr>
            <w:tcW w:w="4644" w:type="dxa"/>
            <w:shd w:val="clear" w:color="auto" w:fill="auto"/>
          </w:tcPr>
          <w:p w14:paraId="2D1A4AF9" w14:textId="77777777" w:rsidR="00481835" w:rsidRPr="000E0E86" w:rsidRDefault="00481835" w:rsidP="000E0E86">
            <w:pPr>
              <w:keepNext/>
              <w:keepLines/>
              <w:rPr>
                <w:rFonts w:ascii="Tahoma" w:hAnsi="Tahoma" w:cs="Tahoma"/>
                <w:b/>
              </w:rPr>
            </w:pPr>
            <w:r w:rsidRPr="000E0E86">
              <w:rPr>
                <w:rFonts w:ascii="Tahoma" w:hAnsi="Tahoma" w:cs="Tahoma"/>
                <w:b/>
              </w:rPr>
              <w:t>IME IN PRIIMEK usposobljenega strokovnjaka</w:t>
            </w:r>
          </w:p>
        </w:tc>
        <w:tc>
          <w:tcPr>
            <w:tcW w:w="4282" w:type="dxa"/>
            <w:shd w:val="clear" w:color="auto" w:fill="auto"/>
          </w:tcPr>
          <w:p w14:paraId="64BAEE79" w14:textId="77777777" w:rsidR="00481835" w:rsidRPr="00951779" w:rsidRDefault="00481835" w:rsidP="001D7148">
            <w:pPr>
              <w:keepNext/>
              <w:keepLines/>
              <w:jc w:val="both"/>
              <w:rPr>
                <w:rFonts w:ascii="Tahoma" w:hAnsi="Tahoma" w:cs="Tahoma"/>
                <w:b/>
              </w:rPr>
            </w:pPr>
            <w:r w:rsidRPr="00951779">
              <w:rPr>
                <w:rFonts w:ascii="Tahoma" w:hAnsi="Tahoma" w:cs="Tahoma"/>
                <w:b/>
              </w:rPr>
              <w:t>Navedba (redno zapo</w:t>
            </w:r>
            <w:r w:rsidR="00D649E5">
              <w:rPr>
                <w:rFonts w:ascii="Tahoma" w:hAnsi="Tahoma" w:cs="Tahoma"/>
                <w:b/>
              </w:rPr>
              <w:t>slen pri ponudniku/podizvajalec</w:t>
            </w:r>
            <w:r w:rsidRPr="00951779">
              <w:rPr>
                <w:rFonts w:ascii="Tahoma" w:hAnsi="Tahoma" w:cs="Tahoma"/>
                <w:b/>
              </w:rPr>
              <w:t>)</w:t>
            </w:r>
          </w:p>
        </w:tc>
      </w:tr>
      <w:tr w:rsidR="00481835" w:rsidRPr="00951779" w14:paraId="206FF7C2" w14:textId="77777777" w:rsidTr="00D649E5">
        <w:tc>
          <w:tcPr>
            <w:tcW w:w="4644" w:type="dxa"/>
            <w:shd w:val="clear" w:color="auto" w:fill="auto"/>
          </w:tcPr>
          <w:p w14:paraId="3C00B010" w14:textId="77777777" w:rsidR="00481835" w:rsidRPr="00951779" w:rsidRDefault="00481835" w:rsidP="001D7148">
            <w:pPr>
              <w:keepNext/>
              <w:keepLines/>
              <w:jc w:val="both"/>
              <w:rPr>
                <w:rFonts w:ascii="Tahoma" w:hAnsi="Tahoma" w:cs="Tahoma"/>
              </w:rPr>
            </w:pPr>
          </w:p>
        </w:tc>
        <w:tc>
          <w:tcPr>
            <w:tcW w:w="4282" w:type="dxa"/>
            <w:shd w:val="clear" w:color="auto" w:fill="auto"/>
          </w:tcPr>
          <w:p w14:paraId="016F2876" w14:textId="77777777" w:rsidR="00481835" w:rsidRPr="00951779" w:rsidRDefault="00481835" w:rsidP="001D7148">
            <w:pPr>
              <w:keepNext/>
              <w:keepLines/>
              <w:jc w:val="both"/>
              <w:rPr>
                <w:rFonts w:ascii="Tahoma" w:hAnsi="Tahoma" w:cs="Tahoma"/>
              </w:rPr>
            </w:pPr>
          </w:p>
        </w:tc>
      </w:tr>
      <w:tr w:rsidR="00481835" w:rsidRPr="00951779" w14:paraId="7E0EDFC3" w14:textId="77777777" w:rsidTr="00D649E5">
        <w:tc>
          <w:tcPr>
            <w:tcW w:w="4644" w:type="dxa"/>
            <w:shd w:val="clear" w:color="auto" w:fill="auto"/>
          </w:tcPr>
          <w:p w14:paraId="02808C7F" w14:textId="77777777" w:rsidR="00481835" w:rsidRPr="00951779" w:rsidRDefault="00481835" w:rsidP="001D7148">
            <w:pPr>
              <w:keepNext/>
              <w:keepLines/>
              <w:jc w:val="both"/>
              <w:rPr>
                <w:rFonts w:ascii="Tahoma" w:hAnsi="Tahoma" w:cs="Tahoma"/>
              </w:rPr>
            </w:pPr>
          </w:p>
        </w:tc>
        <w:tc>
          <w:tcPr>
            <w:tcW w:w="4282" w:type="dxa"/>
            <w:shd w:val="clear" w:color="auto" w:fill="auto"/>
          </w:tcPr>
          <w:p w14:paraId="189A99E7" w14:textId="77777777" w:rsidR="00481835" w:rsidRPr="00951779" w:rsidRDefault="00481835" w:rsidP="001D7148">
            <w:pPr>
              <w:keepNext/>
              <w:keepLines/>
              <w:jc w:val="both"/>
              <w:rPr>
                <w:rFonts w:ascii="Tahoma" w:hAnsi="Tahoma" w:cs="Tahoma"/>
              </w:rPr>
            </w:pPr>
          </w:p>
        </w:tc>
      </w:tr>
      <w:tr w:rsidR="00481835" w:rsidRPr="00951779" w14:paraId="6C4935DD" w14:textId="77777777" w:rsidTr="00D649E5">
        <w:tc>
          <w:tcPr>
            <w:tcW w:w="4644" w:type="dxa"/>
            <w:shd w:val="clear" w:color="auto" w:fill="auto"/>
          </w:tcPr>
          <w:p w14:paraId="1BAB34D0" w14:textId="77777777" w:rsidR="00481835" w:rsidRPr="00951779" w:rsidRDefault="00481835" w:rsidP="001D7148">
            <w:pPr>
              <w:keepNext/>
              <w:keepLines/>
              <w:jc w:val="both"/>
              <w:rPr>
                <w:rFonts w:ascii="Tahoma" w:hAnsi="Tahoma" w:cs="Tahoma"/>
              </w:rPr>
            </w:pPr>
          </w:p>
        </w:tc>
        <w:tc>
          <w:tcPr>
            <w:tcW w:w="4282" w:type="dxa"/>
            <w:shd w:val="clear" w:color="auto" w:fill="auto"/>
          </w:tcPr>
          <w:p w14:paraId="1215E043" w14:textId="77777777" w:rsidR="00481835" w:rsidRPr="00951779" w:rsidRDefault="00481835" w:rsidP="001D7148">
            <w:pPr>
              <w:keepNext/>
              <w:keepLines/>
              <w:jc w:val="both"/>
              <w:rPr>
                <w:rFonts w:ascii="Tahoma" w:hAnsi="Tahoma" w:cs="Tahoma"/>
              </w:rPr>
            </w:pPr>
          </w:p>
        </w:tc>
      </w:tr>
    </w:tbl>
    <w:p w14:paraId="37B5C6B4" w14:textId="77777777" w:rsidR="004E3181" w:rsidRDefault="004E3181" w:rsidP="001D7148">
      <w:pPr>
        <w:keepNext/>
        <w:keepLines/>
        <w:jc w:val="both"/>
        <w:rPr>
          <w:rFonts w:ascii="Tahoma" w:hAnsi="Tahoma" w:cs="Tahoma"/>
          <w:highlight w:val="yellow"/>
        </w:rPr>
      </w:pPr>
    </w:p>
    <w:p w14:paraId="6C979D5D" w14:textId="5F26A13C" w:rsidR="00481835" w:rsidRPr="00FD4351" w:rsidRDefault="00FD4351" w:rsidP="000C0EB7">
      <w:pPr>
        <w:pStyle w:val="Odstavekseznama"/>
        <w:keepNext/>
        <w:keepLines/>
        <w:numPr>
          <w:ilvl w:val="0"/>
          <w:numId w:val="19"/>
        </w:numPr>
        <w:ind w:left="426" w:hanging="284"/>
        <w:jc w:val="both"/>
        <w:rPr>
          <w:rFonts w:ascii="Tahoma" w:hAnsi="Tahoma" w:cs="Tahoma"/>
          <w:b/>
        </w:rPr>
      </w:pPr>
      <w:r w:rsidRPr="00FD4351">
        <w:rPr>
          <w:rFonts w:ascii="Tahoma" w:hAnsi="Tahoma" w:cs="Tahoma"/>
          <w:b/>
        </w:rPr>
        <w:t xml:space="preserve">Navedba vsaj dveh usposobljenih strokovnjakov za področje brezžičnih povezav (vsaj </w:t>
      </w:r>
      <w:proofErr w:type="spellStart"/>
      <w:r w:rsidRPr="00FD4351">
        <w:rPr>
          <w:rFonts w:ascii="Tahoma" w:hAnsi="Tahoma" w:cs="Tahoma"/>
          <w:b/>
        </w:rPr>
        <w:t>Cisco</w:t>
      </w:r>
      <w:proofErr w:type="spellEnd"/>
      <w:r w:rsidRPr="00FD4351">
        <w:rPr>
          <w:rFonts w:ascii="Tahoma" w:hAnsi="Tahoma" w:cs="Tahoma"/>
          <w:b/>
        </w:rPr>
        <w:t xml:space="preserve"> </w:t>
      </w:r>
      <w:proofErr w:type="spellStart"/>
      <w:r w:rsidRPr="00FD4351">
        <w:rPr>
          <w:rFonts w:ascii="Tahoma" w:hAnsi="Tahoma" w:cs="Tahoma"/>
          <w:b/>
        </w:rPr>
        <w:t>Certified</w:t>
      </w:r>
      <w:proofErr w:type="spellEnd"/>
      <w:r w:rsidRPr="00FD4351">
        <w:rPr>
          <w:rFonts w:ascii="Tahoma" w:hAnsi="Tahoma" w:cs="Tahoma"/>
          <w:b/>
        </w:rPr>
        <w:t xml:space="preserve"> Specialist - </w:t>
      </w:r>
      <w:proofErr w:type="spellStart"/>
      <w:r w:rsidRPr="00FD4351">
        <w:rPr>
          <w:rFonts w:ascii="Tahoma" w:hAnsi="Tahoma" w:cs="Tahoma"/>
          <w:b/>
        </w:rPr>
        <w:t>Enterprise</w:t>
      </w:r>
      <w:proofErr w:type="spellEnd"/>
      <w:r w:rsidRPr="00FD4351">
        <w:rPr>
          <w:rFonts w:ascii="Tahoma" w:hAnsi="Tahoma" w:cs="Tahoma"/>
          <w:b/>
        </w:rPr>
        <w:t xml:space="preserve"> </w:t>
      </w:r>
      <w:proofErr w:type="spellStart"/>
      <w:r w:rsidRPr="00FD4351">
        <w:rPr>
          <w:rFonts w:ascii="Tahoma" w:hAnsi="Tahoma" w:cs="Tahoma"/>
          <w:b/>
        </w:rPr>
        <w:t>Wireless</w:t>
      </w:r>
      <w:proofErr w:type="spellEnd"/>
      <w:r w:rsidRPr="00FD4351">
        <w:rPr>
          <w:rFonts w:ascii="Tahoma" w:hAnsi="Tahoma" w:cs="Tahoma"/>
          <w:b/>
        </w:rPr>
        <w:t xml:space="preserve"> </w:t>
      </w:r>
      <w:proofErr w:type="spellStart"/>
      <w:r w:rsidRPr="00FD4351">
        <w:rPr>
          <w:rFonts w:ascii="Tahoma" w:hAnsi="Tahoma" w:cs="Tahoma"/>
          <w:b/>
        </w:rPr>
        <w:t>Implementation</w:t>
      </w:r>
      <w:proofErr w:type="spellEnd"/>
      <w:r w:rsidRPr="00FD4351">
        <w:rPr>
          <w:rFonts w:ascii="Tahoma" w:hAnsi="Tahoma" w:cs="Tahoma"/>
          <w:b/>
        </w:rPr>
        <w:t xml:space="preserve"> ali višje).</w:t>
      </w:r>
    </w:p>
    <w:p w14:paraId="5C7EE459" w14:textId="77777777" w:rsidR="004E3181" w:rsidRPr="004E3181" w:rsidRDefault="004E3181" w:rsidP="001D7148">
      <w:pPr>
        <w:pStyle w:val="Odstavekseznama"/>
        <w:keepNext/>
        <w:keepLines/>
        <w:ind w:left="720"/>
        <w:jc w:val="both"/>
        <w:rPr>
          <w:rFonts w:ascii="Tahoma" w:hAnsi="Tahoma" w:cs="Tahoma"/>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481835" w:rsidRPr="00951779" w14:paraId="224D3E77" w14:textId="77777777" w:rsidTr="00D649E5">
        <w:tc>
          <w:tcPr>
            <w:tcW w:w="4644" w:type="dxa"/>
            <w:shd w:val="clear" w:color="auto" w:fill="auto"/>
          </w:tcPr>
          <w:p w14:paraId="0F7CE895" w14:textId="77777777" w:rsidR="00481835" w:rsidRPr="00951779" w:rsidRDefault="00481835" w:rsidP="000E0E86">
            <w:pPr>
              <w:keepNext/>
              <w:keepLines/>
              <w:rPr>
                <w:rFonts w:ascii="Tahoma" w:hAnsi="Tahoma" w:cs="Tahoma"/>
                <w:b/>
              </w:rPr>
            </w:pPr>
            <w:r w:rsidRPr="00951779">
              <w:rPr>
                <w:rFonts w:ascii="Tahoma" w:hAnsi="Tahoma" w:cs="Tahoma"/>
                <w:b/>
              </w:rPr>
              <w:t>IME IN PRIIMEK usposobljenega strokovnjaka</w:t>
            </w:r>
          </w:p>
        </w:tc>
        <w:tc>
          <w:tcPr>
            <w:tcW w:w="4282" w:type="dxa"/>
            <w:shd w:val="clear" w:color="auto" w:fill="auto"/>
          </w:tcPr>
          <w:p w14:paraId="45F34FE8" w14:textId="77777777" w:rsidR="00481835" w:rsidRPr="00951779" w:rsidRDefault="00481835" w:rsidP="001D7148">
            <w:pPr>
              <w:keepNext/>
              <w:keepLines/>
              <w:jc w:val="both"/>
              <w:rPr>
                <w:rFonts w:ascii="Tahoma" w:hAnsi="Tahoma" w:cs="Tahoma"/>
                <w:b/>
              </w:rPr>
            </w:pPr>
            <w:r w:rsidRPr="00951779">
              <w:rPr>
                <w:rFonts w:ascii="Tahoma" w:hAnsi="Tahoma" w:cs="Tahoma"/>
                <w:b/>
              </w:rPr>
              <w:t>Navedba (redno zapo</w:t>
            </w:r>
            <w:r w:rsidR="00D649E5">
              <w:rPr>
                <w:rFonts w:ascii="Tahoma" w:hAnsi="Tahoma" w:cs="Tahoma"/>
                <w:b/>
              </w:rPr>
              <w:t>slen pri ponudniku/podizvajalec</w:t>
            </w:r>
            <w:r w:rsidRPr="00951779">
              <w:rPr>
                <w:rFonts w:ascii="Tahoma" w:hAnsi="Tahoma" w:cs="Tahoma"/>
                <w:b/>
              </w:rPr>
              <w:t>)</w:t>
            </w:r>
          </w:p>
        </w:tc>
      </w:tr>
      <w:tr w:rsidR="00481835" w:rsidRPr="00951779" w14:paraId="046306B9" w14:textId="77777777" w:rsidTr="00D649E5">
        <w:tc>
          <w:tcPr>
            <w:tcW w:w="4644" w:type="dxa"/>
            <w:shd w:val="clear" w:color="auto" w:fill="auto"/>
          </w:tcPr>
          <w:p w14:paraId="08622424" w14:textId="77777777" w:rsidR="00481835" w:rsidRPr="00951779" w:rsidRDefault="00481835" w:rsidP="001D7148">
            <w:pPr>
              <w:keepNext/>
              <w:keepLines/>
              <w:jc w:val="both"/>
              <w:rPr>
                <w:rFonts w:ascii="Tahoma" w:hAnsi="Tahoma" w:cs="Tahoma"/>
              </w:rPr>
            </w:pPr>
          </w:p>
        </w:tc>
        <w:tc>
          <w:tcPr>
            <w:tcW w:w="4282" w:type="dxa"/>
            <w:shd w:val="clear" w:color="auto" w:fill="auto"/>
          </w:tcPr>
          <w:p w14:paraId="38112270" w14:textId="77777777" w:rsidR="00481835" w:rsidRPr="00951779" w:rsidRDefault="00481835" w:rsidP="001D7148">
            <w:pPr>
              <w:keepNext/>
              <w:keepLines/>
              <w:jc w:val="both"/>
              <w:rPr>
                <w:rFonts w:ascii="Tahoma" w:hAnsi="Tahoma" w:cs="Tahoma"/>
              </w:rPr>
            </w:pPr>
          </w:p>
        </w:tc>
      </w:tr>
      <w:tr w:rsidR="00481835" w:rsidRPr="00951779" w14:paraId="79353DCF" w14:textId="77777777" w:rsidTr="00D649E5">
        <w:tc>
          <w:tcPr>
            <w:tcW w:w="4644" w:type="dxa"/>
            <w:shd w:val="clear" w:color="auto" w:fill="auto"/>
          </w:tcPr>
          <w:p w14:paraId="66058720" w14:textId="77777777" w:rsidR="00481835" w:rsidRPr="00951779" w:rsidRDefault="00481835" w:rsidP="001D7148">
            <w:pPr>
              <w:keepNext/>
              <w:keepLines/>
              <w:jc w:val="both"/>
              <w:rPr>
                <w:rFonts w:ascii="Tahoma" w:hAnsi="Tahoma" w:cs="Tahoma"/>
              </w:rPr>
            </w:pPr>
          </w:p>
        </w:tc>
        <w:tc>
          <w:tcPr>
            <w:tcW w:w="4282" w:type="dxa"/>
            <w:shd w:val="clear" w:color="auto" w:fill="auto"/>
          </w:tcPr>
          <w:p w14:paraId="7D1DBEFF" w14:textId="77777777" w:rsidR="00481835" w:rsidRPr="00951779" w:rsidRDefault="00481835" w:rsidP="001D7148">
            <w:pPr>
              <w:keepNext/>
              <w:keepLines/>
              <w:jc w:val="both"/>
              <w:rPr>
                <w:rFonts w:ascii="Tahoma" w:hAnsi="Tahoma" w:cs="Tahoma"/>
              </w:rPr>
            </w:pPr>
          </w:p>
        </w:tc>
      </w:tr>
      <w:tr w:rsidR="00481835" w:rsidRPr="00951779" w14:paraId="2FD7564F" w14:textId="77777777" w:rsidTr="00D649E5">
        <w:tc>
          <w:tcPr>
            <w:tcW w:w="4644" w:type="dxa"/>
            <w:shd w:val="clear" w:color="auto" w:fill="auto"/>
          </w:tcPr>
          <w:p w14:paraId="0A91341A" w14:textId="77777777" w:rsidR="00481835" w:rsidRPr="00951779" w:rsidRDefault="00481835" w:rsidP="001D7148">
            <w:pPr>
              <w:keepNext/>
              <w:keepLines/>
              <w:jc w:val="both"/>
              <w:rPr>
                <w:rFonts w:ascii="Tahoma" w:hAnsi="Tahoma" w:cs="Tahoma"/>
              </w:rPr>
            </w:pPr>
          </w:p>
        </w:tc>
        <w:tc>
          <w:tcPr>
            <w:tcW w:w="4282" w:type="dxa"/>
            <w:shd w:val="clear" w:color="auto" w:fill="auto"/>
          </w:tcPr>
          <w:p w14:paraId="7F886D55" w14:textId="77777777" w:rsidR="00481835" w:rsidRPr="00951779" w:rsidRDefault="00481835" w:rsidP="001D7148">
            <w:pPr>
              <w:keepNext/>
              <w:keepLines/>
              <w:jc w:val="both"/>
              <w:rPr>
                <w:rFonts w:ascii="Tahoma" w:hAnsi="Tahoma" w:cs="Tahoma"/>
              </w:rPr>
            </w:pPr>
          </w:p>
        </w:tc>
      </w:tr>
    </w:tbl>
    <w:p w14:paraId="1D941FFD" w14:textId="77777777" w:rsidR="000C0EB7" w:rsidRDefault="000C0EB7" w:rsidP="000C0EB7">
      <w:pPr>
        <w:pStyle w:val="Odstavekseznama"/>
        <w:keepNext/>
        <w:keepLines/>
        <w:ind w:left="426"/>
        <w:jc w:val="both"/>
        <w:rPr>
          <w:rFonts w:ascii="Tahoma" w:hAnsi="Tahoma" w:cs="Tahoma"/>
          <w:b/>
        </w:rPr>
      </w:pPr>
    </w:p>
    <w:p w14:paraId="299F2BE8" w14:textId="77777777" w:rsidR="00FD4351" w:rsidRPr="00FD4351" w:rsidRDefault="00FD4351" w:rsidP="00FD4351">
      <w:pPr>
        <w:keepNext/>
        <w:numPr>
          <w:ilvl w:val="0"/>
          <w:numId w:val="69"/>
        </w:numPr>
        <w:ind w:left="284" w:hanging="284"/>
        <w:jc w:val="both"/>
        <w:rPr>
          <w:rFonts w:ascii="Tahoma" w:hAnsi="Tahoma" w:cs="Tahoma"/>
          <w:b/>
        </w:rPr>
      </w:pPr>
      <w:r w:rsidRPr="00FD4351">
        <w:rPr>
          <w:rFonts w:ascii="Tahoma" w:hAnsi="Tahoma" w:cs="Tahoma"/>
          <w:b/>
        </w:rPr>
        <w:t xml:space="preserve">Navedba vsaj enega usposobljenega strokovnjaka z veljavnim certifikatom za področje rešitve centralnega overjanja </w:t>
      </w:r>
      <w:proofErr w:type="spellStart"/>
      <w:r w:rsidRPr="00FD4351">
        <w:rPr>
          <w:rFonts w:ascii="Tahoma" w:hAnsi="Tahoma" w:cs="Tahoma"/>
          <w:b/>
        </w:rPr>
        <w:t>Cisco</w:t>
      </w:r>
      <w:proofErr w:type="spellEnd"/>
      <w:r w:rsidRPr="00FD4351">
        <w:rPr>
          <w:rFonts w:ascii="Tahoma" w:hAnsi="Tahoma" w:cs="Tahoma"/>
          <w:b/>
        </w:rPr>
        <w:t xml:space="preserve"> ISE (</w:t>
      </w:r>
      <w:proofErr w:type="spellStart"/>
      <w:r w:rsidRPr="00FD4351">
        <w:rPr>
          <w:rFonts w:ascii="Tahoma" w:hAnsi="Tahoma" w:cs="Tahoma"/>
          <w:b/>
        </w:rPr>
        <w:t>Cisco</w:t>
      </w:r>
      <w:proofErr w:type="spellEnd"/>
      <w:r w:rsidRPr="00FD4351">
        <w:rPr>
          <w:rFonts w:ascii="Tahoma" w:hAnsi="Tahoma" w:cs="Tahoma"/>
          <w:b/>
        </w:rPr>
        <w:t xml:space="preserve"> </w:t>
      </w:r>
      <w:proofErr w:type="spellStart"/>
      <w:r w:rsidRPr="00FD4351">
        <w:rPr>
          <w:rFonts w:ascii="Tahoma" w:hAnsi="Tahoma" w:cs="Tahoma"/>
          <w:b/>
        </w:rPr>
        <w:t>Certified</w:t>
      </w:r>
      <w:proofErr w:type="spellEnd"/>
      <w:r w:rsidRPr="00FD4351">
        <w:rPr>
          <w:rFonts w:ascii="Tahoma" w:hAnsi="Tahoma" w:cs="Tahoma"/>
          <w:b/>
        </w:rPr>
        <w:t xml:space="preserve"> Specialist - </w:t>
      </w:r>
      <w:proofErr w:type="spellStart"/>
      <w:r w:rsidRPr="00FD4351">
        <w:rPr>
          <w:rFonts w:ascii="Tahoma" w:hAnsi="Tahoma" w:cs="Tahoma"/>
          <w:b/>
        </w:rPr>
        <w:t>Security</w:t>
      </w:r>
      <w:proofErr w:type="spellEnd"/>
      <w:r w:rsidRPr="00FD4351">
        <w:rPr>
          <w:rFonts w:ascii="Tahoma" w:hAnsi="Tahoma" w:cs="Tahoma"/>
          <w:b/>
        </w:rPr>
        <w:t xml:space="preserve"> </w:t>
      </w:r>
      <w:proofErr w:type="spellStart"/>
      <w:r w:rsidRPr="00FD4351">
        <w:rPr>
          <w:rFonts w:ascii="Tahoma" w:hAnsi="Tahoma" w:cs="Tahoma"/>
          <w:b/>
        </w:rPr>
        <w:t>Identity</w:t>
      </w:r>
      <w:proofErr w:type="spellEnd"/>
      <w:r w:rsidRPr="00FD4351">
        <w:rPr>
          <w:rFonts w:ascii="Tahoma" w:hAnsi="Tahoma" w:cs="Tahoma"/>
          <w:b/>
        </w:rPr>
        <w:t xml:space="preserve"> Management </w:t>
      </w:r>
      <w:proofErr w:type="spellStart"/>
      <w:r w:rsidRPr="00FD4351">
        <w:rPr>
          <w:rFonts w:ascii="Tahoma" w:hAnsi="Tahoma" w:cs="Tahoma"/>
          <w:b/>
        </w:rPr>
        <w:t>Implementation</w:t>
      </w:r>
      <w:proofErr w:type="spellEnd"/>
      <w:r w:rsidRPr="00FD4351">
        <w:rPr>
          <w:rFonts w:ascii="Tahoma" w:hAnsi="Tahoma" w:cs="Tahoma"/>
          <w:b/>
        </w:rPr>
        <w:t>)</w:t>
      </w:r>
    </w:p>
    <w:p w14:paraId="2A5801F3" w14:textId="77777777" w:rsidR="00D41B12" w:rsidRPr="00B903C3" w:rsidRDefault="00D41B12" w:rsidP="001D7148">
      <w:pPr>
        <w:pStyle w:val="BESEDILO"/>
        <w:keepNext/>
        <w:widowControl/>
        <w:tabs>
          <w:tab w:val="clear" w:pos="2155"/>
        </w:tabs>
        <w:rPr>
          <w:rFonts w:ascii="Tahoma" w:hAnsi="Tahoma" w:cs="Tahoma"/>
          <w:kern w:val="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D41B12" w:rsidRPr="00951779" w14:paraId="7B2260EC" w14:textId="77777777" w:rsidTr="00724361">
        <w:tc>
          <w:tcPr>
            <w:tcW w:w="4644" w:type="dxa"/>
            <w:shd w:val="clear" w:color="auto" w:fill="auto"/>
          </w:tcPr>
          <w:p w14:paraId="0D4F7DD4" w14:textId="77777777" w:rsidR="00D41B12" w:rsidRPr="00951779" w:rsidRDefault="00D41B12" w:rsidP="001D7148">
            <w:pPr>
              <w:keepNext/>
              <w:keepLines/>
              <w:rPr>
                <w:rFonts w:ascii="Tahoma" w:hAnsi="Tahoma" w:cs="Tahoma"/>
                <w:b/>
              </w:rPr>
            </w:pPr>
            <w:r w:rsidRPr="00951779">
              <w:rPr>
                <w:rFonts w:ascii="Tahoma" w:hAnsi="Tahoma" w:cs="Tahoma"/>
                <w:b/>
              </w:rPr>
              <w:t>IME IN PRIIMEK usposobljenega strokovnjaka</w:t>
            </w:r>
          </w:p>
        </w:tc>
        <w:tc>
          <w:tcPr>
            <w:tcW w:w="4282" w:type="dxa"/>
            <w:shd w:val="clear" w:color="auto" w:fill="auto"/>
          </w:tcPr>
          <w:p w14:paraId="3D9AEA7C" w14:textId="77777777" w:rsidR="00D41B12" w:rsidRPr="00951779" w:rsidRDefault="00D41B12" w:rsidP="001D7148">
            <w:pPr>
              <w:keepNext/>
              <w:keepLines/>
              <w:jc w:val="both"/>
              <w:rPr>
                <w:rFonts w:ascii="Tahoma" w:hAnsi="Tahoma" w:cs="Tahoma"/>
                <w:b/>
              </w:rPr>
            </w:pPr>
            <w:r w:rsidRPr="00951779">
              <w:rPr>
                <w:rFonts w:ascii="Tahoma" w:hAnsi="Tahoma" w:cs="Tahoma"/>
                <w:b/>
              </w:rPr>
              <w:t>Navedba (redno zaposl</w:t>
            </w:r>
            <w:r>
              <w:rPr>
                <w:rFonts w:ascii="Tahoma" w:hAnsi="Tahoma" w:cs="Tahoma"/>
                <w:b/>
              </w:rPr>
              <w:t>en pri ponudniku/podizvajalec</w:t>
            </w:r>
            <w:r w:rsidRPr="00951779">
              <w:rPr>
                <w:rFonts w:ascii="Tahoma" w:hAnsi="Tahoma" w:cs="Tahoma"/>
                <w:b/>
              </w:rPr>
              <w:t>)</w:t>
            </w:r>
          </w:p>
        </w:tc>
      </w:tr>
      <w:tr w:rsidR="00D41B12" w:rsidRPr="00951779" w14:paraId="16A7ECCB" w14:textId="77777777" w:rsidTr="00724361">
        <w:tc>
          <w:tcPr>
            <w:tcW w:w="4644" w:type="dxa"/>
            <w:shd w:val="clear" w:color="auto" w:fill="auto"/>
          </w:tcPr>
          <w:p w14:paraId="70ED41AE" w14:textId="77777777" w:rsidR="00D41B12" w:rsidRPr="00951779" w:rsidRDefault="00D41B12" w:rsidP="001D7148">
            <w:pPr>
              <w:keepNext/>
              <w:keepLines/>
              <w:jc w:val="both"/>
              <w:rPr>
                <w:rFonts w:ascii="Tahoma" w:hAnsi="Tahoma" w:cs="Tahoma"/>
              </w:rPr>
            </w:pPr>
          </w:p>
        </w:tc>
        <w:tc>
          <w:tcPr>
            <w:tcW w:w="4282" w:type="dxa"/>
            <w:shd w:val="clear" w:color="auto" w:fill="auto"/>
          </w:tcPr>
          <w:p w14:paraId="58FDAB77" w14:textId="77777777" w:rsidR="00D41B12" w:rsidRPr="00951779" w:rsidRDefault="00D41B12" w:rsidP="001D7148">
            <w:pPr>
              <w:keepNext/>
              <w:keepLines/>
              <w:jc w:val="both"/>
              <w:rPr>
                <w:rFonts w:ascii="Tahoma" w:hAnsi="Tahoma" w:cs="Tahoma"/>
              </w:rPr>
            </w:pPr>
          </w:p>
        </w:tc>
      </w:tr>
      <w:tr w:rsidR="00D41B12" w:rsidRPr="00951779" w14:paraId="5980C516" w14:textId="77777777" w:rsidTr="00724361">
        <w:tc>
          <w:tcPr>
            <w:tcW w:w="4644" w:type="dxa"/>
            <w:shd w:val="clear" w:color="auto" w:fill="auto"/>
          </w:tcPr>
          <w:p w14:paraId="4333E530" w14:textId="77777777" w:rsidR="00D41B12" w:rsidRPr="00951779" w:rsidRDefault="00D41B12" w:rsidP="001D7148">
            <w:pPr>
              <w:keepNext/>
              <w:keepLines/>
              <w:jc w:val="both"/>
              <w:rPr>
                <w:rFonts w:ascii="Tahoma" w:hAnsi="Tahoma" w:cs="Tahoma"/>
              </w:rPr>
            </w:pPr>
          </w:p>
        </w:tc>
        <w:tc>
          <w:tcPr>
            <w:tcW w:w="4282" w:type="dxa"/>
            <w:shd w:val="clear" w:color="auto" w:fill="auto"/>
          </w:tcPr>
          <w:p w14:paraId="38EC3A2E" w14:textId="77777777" w:rsidR="00D41B12" w:rsidRPr="00951779" w:rsidRDefault="00D41B12" w:rsidP="001D7148">
            <w:pPr>
              <w:keepNext/>
              <w:keepLines/>
              <w:jc w:val="both"/>
              <w:rPr>
                <w:rFonts w:ascii="Tahoma" w:hAnsi="Tahoma" w:cs="Tahoma"/>
              </w:rPr>
            </w:pPr>
          </w:p>
        </w:tc>
      </w:tr>
    </w:tbl>
    <w:p w14:paraId="097C398C" w14:textId="2378F325" w:rsidR="00D41B12" w:rsidRDefault="00D41B12" w:rsidP="001D7148">
      <w:pPr>
        <w:keepNext/>
        <w:keepLines/>
        <w:jc w:val="both"/>
        <w:rPr>
          <w:rFonts w:ascii="Tahoma" w:hAnsi="Tahoma" w:cs="Tahoma"/>
          <w:highlight w:val="yellow"/>
        </w:rPr>
      </w:pPr>
    </w:p>
    <w:p w14:paraId="72149A4B" w14:textId="37AD69B6" w:rsidR="00D41B12" w:rsidRDefault="00D41B12" w:rsidP="001D7148">
      <w:pPr>
        <w:keepNext/>
        <w:keepLines/>
        <w:jc w:val="both"/>
        <w:rPr>
          <w:rFonts w:ascii="Tahoma" w:hAnsi="Tahoma" w:cs="Tahoma"/>
          <w:highlight w:val="yellow"/>
        </w:rPr>
      </w:pPr>
    </w:p>
    <w:p w14:paraId="12BD4808" w14:textId="77777777" w:rsidR="00D41B12" w:rsidRPr="00010A1D" w:rsidRDefault="00D41B12" w:rsidP="001D7148">
      <w:pPr>
        <w:keepNext/>
        <w:keepLines/>
        <w:jc w:val="both"/>
        <w:rPr>
          <w:rFonts w:ascii="Tahoma" w:hAnsi="Tahoma" w:cs="Tahoma"/>
          <w:highlight w:val="yellow"/>
        </w:rPr>
      </w:pPr>
    </w:p>
    <w:p w14:paraId="7DB878D6" w14:textId="0E6C1A4F" w:rsidR="00D41B12" w:rsidRPr="00D41B12" w:rsidRDefault="00FD4351" w:rsidP="004A7666">
      <w:pPr>
        <w:pStyle w:val="Odstavekseznama"/>
        <w:keepNext/>
        <w:keepLines/>
        <w:numPr>
          <w:ilvl w:val="0"/>
          <w:numId w:val="19"/>
        </w:numPr>
        <w:ind w:left="426" w:hanging="284"/>
        <w:jc w:val="both"/>
        <w:rPr>
          <w:rFonts w:ascii="Tahoma" w:hAnsi="Tahoma" w:cs="Tahoma"/>
          <w:b/>
        </w:rPr>
      </w:pPr>
      <w:r>
        <w:rPr>
          <w:rFonts w:ascii="Tahoma" w:hAnsi="Tahoma" w:cs="Tahoma"/>
          <w:b/>
        </w:rPr>
        <w:lastRenderedPageBreak/>
        <w:t xml:space="preserve">Navedba </w:t>
      </w:r>
      <w:r w:rsidR="00D41B12" w:rsidRPr="00D41B12">
        <w:rPr>
          <w:rFonts w:ascii="Tahoma" w:hAnsi="Tahoma" w:cs="Tahoma"/>
          <w:b/>
        </w:rPr>
        <w:t xml:space="preserve">vsaj </w:t>
      </w:r>
      <w:r>
        <w:rPr>
          <w:rFonts w:ascii="Tahoma" w:hAnsi="Tahoma" w:cs="Tahoma"/>
          <w:b/>
        </w:rPr>
        <w:t>enega</w:t>
      </w:r>
      <w:r w:rsidR="00D41B12" w:rsidRPr="00D41B12">
        <w:rPr>
          <w:rFonts w:ascii="Tahoma" w:hAnsi="Tahoma" w:cs="Tahoma"/>
          <w:b/>
        </w:rPr>
        <w:t xml:space="preserve"> usposoblj</w:t>
      </w:r>
      <w:r>
        <w:rPr>
          <w:rFonts w:ascii="Tahoma" w:hAnsi="Tahoma" w:cs="Tahoma"/>
          <w:b/>
        </w:rPr>
        <w:t>enega</w:t>
      </w:r>
      <w:r w:rsidR="00D41B12" w:rsidRPr="00D41B12">
        <w:rPr>
          <w:rFonts w:ascii="Tahoma" w:hAnsi="Tahoma" w:cs="Tahoma"/>
          <w:b/>
        </w:rPr>
        <w:t xml:space="preserve"> strokovnja</w:t>
      </w:r>
      <w:r>
        <w:rPr>
          <w:rFonts w:ascii="Tahoma" w:hAnsi="Tahoma" w:cs="Tahoma"/>
          <w:b/>
        </w:rPr>
        <w:t>ka</w:t>
      </w:r>
      <w:r w:rsidR="00D41B12" w:rsidRPr="00D41B12">
        <w:rPr>
          <w:rFonts w:ascii="Tahoma" w:hAnsi="Tahoma" w:cs="Tahoma"/>
          <w:b/>
        </w:rPr>
        <w:t xml:space="preserve"> z veljavnim certifikatom za področje vzdrževanja delilnikov bremen F5 (F5 </w:t>
      </w:r>
      <w:proofErr w:type="spellStart"/>
      <w:r w:rsidR="00D41B12" w:rsidRPr="00D41B12">
        <w:rPr>
          <w:rFonts w:ascii="Tahoma" w:hAnsi="Tahoma" w:cs="Tahoma"/>
          <w:b/>
        </w:rPr>
        <w:t>Certi</w:t>
      </w:r>
      <w:r w:rsidR="00D41B12">
        <w:rPr>
          <w:rFonts w:ascii="Tahoma" w:hAnsi="Tahoma" w:cs="Tahoma"/>
          <w:b/>
        </w:rPr>
        <w:t>fied</w:t>
      </w:r>
      <w:proofErr w:type="spellEnd"/>
      <w:r w:rsidR="00D41B12">
        <w:rPr>
          <w:rFonts w:ascii="Tahoma" w:hAnsi="Tahoma" w:cs="Tahoma"/>
          <w:b/>
        </w:rPr>
        <w:t xml:space="preserve"> </w:t>
      </w:r>
      <w:proofErr w:type="spellStart"/>
      <w:r w:rsidR="00D41B12">
        <w:rPr>
          <w:rFonts w:ascii="Tahoma" w:hAnsi="Tahoma" w:cs="Tahoma"/>
          <w:b/>
        </w:rPr>
        <w:t>Solution</w:t>
      </w:r>
      <w:proofErr w:type="spellEnd"/>
      <w:r w:rsidR="00D41B12">
        <w:rPr>
          <w:rFonts w:ascii="Tahoma" w:hAnsi="Tahoma" w:cs="Tahoma"/>
          <w:b/>
        </w:rPr>
        <w:t xml:space="preserve"> </w:t>
      </w:r>
      <w:proofErr w:type="spellStart"/>
      <w:r w:rsidR="00D41B12">
        <w:rPr>
          <w:rFonts w:ascii="Tahoma" w:hAnsi="Tahoma" w:cs="Tahoma"/>
          <w:b/>
        </w:rPr>
        <w:t>Expert</w:t>
      </w:r>
      <w:proofErr w:type="spellEnd"/>
      <w:r w:rsidR="00D41B12">
        <w:rPr>
          <w:rFonts w:ascii="Tahoma" w:hAnsi="Tahoma" w:cs="Tahoma"/>
          <w:b/>
        </w:rPr>
        <w:t xml:space="preserve">, </w:t>
      </w:r>
      <w:proofErr w:type="spellStart"/>
      <w:r w:rsidR="00D41B12">
        <w:rPr>
          <w:rFonts w:ascii="Tahoma" w:hAnsi="Tahoma" w:cs="Tahoma"/>
          <w:b/>
        </w:rPr>
        <w:t>Security</w:t>
      </w:r>
      <w:proofErr w:type="spellEnd"/>
      <w:r w:rsidR="00D41B12">
        <w:rPr>
          <w:rFonts w:ascii="Tahoma" w:hAnsi="Tahoma" w:cs="Tahoma"/>
          <w:b/>
        </w:rPr>
        <w:t>):</w:t>
      </w:r>
    </w:p>
    <w:p w14:paraId="2900A6CD" w14:textId="77777777" w:rsidR="00D41B12" w:rsidRPr="00481835" w:rsidRDefault="00D41B12" w:rsidP="001D7148">
      <w:pPr>
        <w:keepNext/>
        <w:keepLines/>
        <w:ind w:left="720"/>
        <w:jc w:val="both"/>
        <w:rPr>
          <w:rFonts w:ascii="Tahoma" w:hAnsi="Tahoma" w:cs="Tahoma"/>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D41B12" w:rsidRPr="00951779" w14:paraId="762CDEB3" w14:textId="77777777" w:rsidTr="00724361">
        <w:tc>
          <w:tcPr>
            <w:tcW w:w="4644" w:type="dxa"/>
            <w:shd w:val="clear" w:color="auto" w:fill="auto"/>
          </w:tcPr>
          <w:p w14:paraId="190BC018" w14:textId="77777777" w:rsidR="00D41B12" w:rsidRPr="00951779" w:rsidRDefault="00D41B12" w:rsidP="006C2A5F">
            <w:pPr>
              <w:keepNext/>
              <w:keepLines/>
              <w:rPr>
                <w:rFonts w:ascii="Tahoma" w:hAnsi="Tahoma" w:cs="Tahoma"/>
                <w:b/>
              </w:rPr>
            </w:pPr>
            <w:r w:rsidRPr="00951779">
              <w:rPr>
                <w:rFonts w:ascii="Tahoma" w:hAnsi="Tahoma" w:cs="Tahoma"/>
                <w:b/>
              </w:rPr>
              <w:t>IME IN PRIIMEK usposobljenega strokovnjaka</w:t>
            </w:r>
          </w:p>
        </w:tc>
        <w:tc>
          <w:tcPr>
            <w:tcW w:w="4282" w:type="dxa"/>
            <w:shd w:val="clear" w:color="auto" w:fill="auto"/>
          </w:tcPr>
          <w:p w14:paraId="72D52657" w14:textId="77777777" w:rsidR="00D41B12" w:rsidRPr="00951779" w:rsidRDefault="00D41B12" w:rsidP="001D7148">
            <w:pPr>
              <w:keepNext/>
              <w:keepLines/>
              <w:jc w:val="both"/>
              <w:rPr>
                <w:rFonts w:ascii="Tahoma" w:hAnsi="Tahoma" w:cs="Tahoma"/>
                <w:b/>
              </w:rPr>
            </w:pPr>
            <w:r w:rsidRPr="00951779">
              <w:rPr>
                <w:rFonts w:ascii="Tahoma" w:hAnsi="Tahoma" w:cs="Tahoma"/>
                <w:b/>
              </w:rPr>
              <w:t>Navedba (redno zapo</w:t>
            </w:r>
            <w:r>
              <w:rPr>
                <w:rFonts w:ascii="Tahoma" w:hAnsi="Tahoma" w:cs="Tahoma"/>
                <w:b/>
              </w:rPr>
              <w:t>slen pri ponudniku/podizvajalec</w:t>
            </w:r>
            <w:r w:rsidRPr="00951779">
              <w:rPr>
                <w:rFonts w:ascii="Tahoma" w:hAnsi="Tahoma" w:cs="Tahoma"/>
                <w:b/>
              </w:rPr>
              <w:t>)</w:t>
            </w:r>
          </w:p>
        </w:tc>
      </w:tr>
      <w:tr w:rsidR="00D41B12" w:rsidRPr="00951779" w14:paraId="5EFA470F" w14:textId="77777777" w:rsidTr="00724361">
        <w:tc>
          <w:tcPr>
            <w:tcW w:w="4644" w:type="dxa"/>
            <w:shd w:val="clear" w:color="auto" w:fill="auto"/>
          </w:tcPr>
          <w:p w14:paraId="3268660D" w14:textId="77777777" w:rsidR="00D41B12" w:rsidRPr="00951779" w:rsidRDefault="00D41B12" w:rsidP="001D7148">
            <w:pPr>
              <w:keepNext/>
              <w:keepLines/>
              <w:jc w:val="both"/>
              <w:rPr>
                <w:rFonts w:ascii="Tahoma" w:hAnsi="Tahoma" w:cs="Tahoma"/>
              </w:rPr>
            </w:pPr>
          </w:p>
        </w:tc>
        <w:tc>
          <w:tcPr>
            <w:tcW w:w="4282" w:type="dxa"/>
            <w:shd w:val="clear" w:color="auto" w:fill="auto"/>
          </w:tcPr>
          <w:p w14:paraId="6A1FBF49" w14:textId="77777777" w:rsidR="00D41B12" w:rsidRPr="00951779" w:rsidRDefault="00D41B12" w:rsidP="001D7148">
            <w:pPr>
              <w:keepNext/>
              <w:keepLines/>
              <w:jc w:val="both"/>
              <w:rPr>
                <w:rFonts w:ascii="Tahoma" w:hAnsi="Tahoma" w:cs="Tahoma"/>
              </w:rPr>
            </w:pPr>
          </w:p>
        </w:tc>
      </w:tr>
      <w:tr w:rsidR="00D41B12" w:rsidRPr="00951779" w14:paraId="429373F2" w14:textId="77777777" w:rsidTr="00724361">
        <w:tc>
          <w:tcPr>
            <w:tcW w:w="4644" w:type="dxa"/>
            <w:shd w:val="clear" w:color="auto" w:fill="auto"/>
          </w:tcPr>
          <w:p w14:paraId="4284E7BC" w14:textId="77777777" w:rsidR="00D41B12" w:rsidRPr="00951779" w:rsidRDefault="00D41B12" w:rsidP="001D7148">
            <w:pPr>
              <w:keepNext/>
              <w:keepLines/>
              <w:jc w:val="both"/>
              <w:rPr>
                <w:rFonts w:ascii="Tahoma" w:hAnsi="Tahoma" w:cs="Tahoma"/>
              </w:rPr>
            </w:pPr>
          </w:p>
        </w:tc>
        <w:tc>
          <w:tcPr>
            <w:tcW w:w="4282" w:type="dxa"/>
            <w:shd w:val="clear" w:color="auto" w:fill="auto"/>
          </w:tcPr>
          <w:p w14:paraId="7FBAF69A" w14:textId="77777777" w:rsidR="00D41B12" w:rsidRPr="00951779" w:rsidRDefault="00D41B12" w:rsidP="001D7148">
            <w:pPr>
              <w:keepNext/>
              <w:keepLines/>
              <w:jc w:val="both"/>
              <w:rPr>
                <w:rFonts w:ascii="Tahoma" w:hAnsi="Tahoma" w:cs="Tahoma"/>
              </w:rPr>
            </w:pPr>
          </w:p>
        </w:tc>
      </w:tr>
    </w:tbl>
    <w:p w14:paraId="57C24AC7" w14:textId="77777777" w:rsidR="00D41B12" w:rsidRPr="00B903C3" w:rsidRDefault="00D41B12" w:rsidP="001D7148">
      <w:pPr>
        <w:keepNext/>
        <w:keepLines/>
        <w:jc w:val="both"/>
        <w:rPr>
          <w:rFonts w:ascii="Tahoma" w:hAnsi="Tahoma" w:cs="Tahoma"/>
        </w:rPr>
      </w:pPr>
    </w:p>
    <w:p w14:paraId="610E5491" w14:textId="02A1A57B" w:rsidR="00D41B12" w:rsidRDefault="00FD4351" w:rsidP="004A7666">
      <w:pPr>
        <w:pStyle w:val="Odstavekseznama"/>
        <w:keepNext/>
        <w:keepLines/>
        <w:numPr>
          <w:ilvl w:val="0"/>
          <w:numId w:val="19"/>
        </w:numPr>
        <w:ind w:left="426" w:hanging="284"/>
        <w:jc w:val="both"/>
        <w:rPr>
          <w:rFonts w:ascii="Tahoma" w:hAnsi="Tahoma" w:cs="Tahoma"/>
          <w:b/>
        </w:rPr>
      </w:pPr>
      <w:r>
        <w:rPr>
          <w:rFonts w:ascii="Tahoma" w:hAnsi="Tahoma" w:cs="Tahoma"/>
          <w:b/>
        </w:rPr>
        <w:t xml:space="preserve">Navedba </w:t>
      </w:r>
      <w:r w:rsidRPr="00D41B12">
        <w:rPr>
          <w:rFonts w:ascii="Tahoma" w:hAnsi="Tahoma" w:cs="Tahoma"/>
          <w:b/>
        </w:rPr>
        <w:t xml:space="preserve">vsaj </w:t>
      </w:r>
      <w:r>
        <w:rPr>
          <w:rFonts w:ascii="Tahoma" w:hAnsi="Tahoma" w:cs="Tahoma"/>
          <w:b/>
        </w:rPr>
        <w:t>enega</w:t>
      </w:r>
      <w:r w:rsidRPr="00D41B12">
        <w:rPr>
          <w:rFonts w:ascii="Tahoma" w:hAnsi="Tahoma" w:cs="Tahoma"/>
          <w:b/>
        </w:rPr>
        <w:t xml:space="preserve"> usposoblj</w:t>
      </w:r>
      <w:r>
        <w:rPr>
          <w:rFonts w:ascii="Tahoma" w:hAnsi="Tahoma" w:cs="Tahoma"/>
          <w:b/>
        </w:rPr>
        <w:t>enega</w:t>
      </w:r>
      <w:r w:rsidRPr="00D41B12">
        <w:rPr>
          <w:rFonts w:ascii="Tahoma" w:hAnsi="Tahoma" w:cs="Tahoma"/>
          <w:b/>
        </w:rPr>
        <w:t xml:space="preserve"> strokovnja</w:t>
      </w:r>
      <w:r>
        <w:rPr>
          <w:rFonts w:ascii="Tahoma" w:hAnsi="Tahoma" w:cs="Tahoma"/>
          <w:b/>
        </w:rPr>
        <w:t>ka</w:t>
      </w:r>
      <w:r w:rsidRPr="00D41B12">
        <w:rPr>
          <w:rFonts w:ascii="Tahoma" w:hAnsi="Tahoma" w:cs="Tahoma"/>
          <w:b/>
        </w:rPr>
        <w:t xml:space="preserve"> z veljavnim certifikatom </w:t>
      </w:r>
      <w:r w:rsidR="00D41B12" w:rsidRPr="00D41B12">
        <w:rPr>
          <w:rFonts w:ascii="Tahoma" w:hAnsi="Tahoma" w:cs="Tahoma"/>
          <w:b/>
        </w:rPr>
        <w:t xml:space="preserve">proizvajalca </w:t>
      </w:r>
      <w:proofErr w:type="spellStart"/>
      <w:r w:rsidR="00D41B12" w:rsidRPr="00D41B12">
        <w:rPr>
          <w:rFonts w:ascii="Tahoma" w:hAnsi="Tahoma" w:cs="Tahoma"/>
          <w:b/>
        </w:rPr>
        <w:t>Extrahop</w:t>
      </w:r>
      <w:proofErr w:type="spellEnd"/>
      <w:r w:rsidR="00D41B12" w:rsidRPr="00D41B12">
        <w:rPr>
          <w:rFonts w:ascii="Tahoma" w:hAnsi="Tahoma" w:cs="Tahoma"/>
          <w:b/>
        </w:rPr>
        <w:t xml:space="preserve"> za </w:t>
      </w:r>
      <w:r w:rsidR="006C2A5F" w:rsidRPr="00D41B12">
        <w:rPr>
          <w:rFonts w:ascii="Tahoma" w:hAnsi="Tahoma" w:cs="Tahoma"/>
          <w:b/>
        </w:rPr>
        <w:t>izvajanj</w:t>
      </w:r>
      <w:r w:rsidR="006C2A5F">
        <w:rPr>
          <w:rFonts w:ascii="Tahoma" w:hAnsi="Tahoma" w:cs="Tahoma"/>
          <w:b/>
        </w:rPr>
        <w:t>e</w:t>
      </w:r>
      <w:r w:rsidR="006C2A5F" w:rsidRPr="00D41B12">
        <w:rPr>
          <w:rFonts w:ascii="Tahoma" w:hAnsi="Tahoma" w:cs="Tahoma"/>
          <w:b/>
        </w:rPr>
        <w:t xml:space="preserve"> </w:t>
      </w:r>
      <w:r w:rsidR="00D41B12" w:rsidRPr="00D41B12">
        <w:rPr>
          <w:rFonts w:ascii="Tahoma" w:hAnsi="Tahoma" w:cs="Tahoma"/>
          <w:b/>
        </w:rPr>
        <w:t>napredne analitike mrežnega prometa</w:t>
      </w:r>
      <w:r w:rsidR="00D41B12">
        <w:rPr>
          <w:rFonts w:ascii="Tahoma" w:hAnsi="Tahoma" w:cs="Tahoma"/>
          <w:b/>
        </w:rPr>
        <w:t>:</w:t>
      </w:r>
    </w:p>
    <w:p w14:paraId="0CF8BA02" w14:textId="77777777" w:rsidR="00D41B12" w:rsidRPr="00D41B12" w:rsidRDefault="00D41B12" w:rsidP="001D7148">
      <w:pPr>
        <w:pStyle w:val="Odstavekseznama"/>
        <w:keepNext/>
        <w:keepLines/>
        <w:ind w:left="720"/>
        <w:jc w:val="both"/>
        <w:rPr>
          <w:rFonts w:ascii="Tahoma" w:hAnsi="Tahoma" w:cs="Tahoma"/>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D41B12" w:rsidRPr="00951779" w14:paraId="2AFDB271" w14:textId="77777777" w:rsidTr="00724361">
        <w:tc>
          <w:tcPr>
            <w:tcW w:w="4644" w:type="dxa"/>
            <w:shd w:val="clear" w:color="auto" w:fill="auto"/>
          </w:tcPr>
          <w:p w14:paraId="7DCF3AD4" w14:textId="77777777" w:rsidR="00D41B12" w:rsidRPr="006C2A5F" w:rsidRDefault="00D41B12" w:rsidP="006C2A5F">
            <w:pPr>
              <w:keepNext/>
              <w:keepLines/>
              <w:rPr>
                <w:rFonts w:ascii="Tahoma" w:hAnsi="Tahoma" w:cs="Tahoma"/>
                <w:b/>
              </w:rPr>
            </w:pPr>
            <w:r w:rsidRPr="006C2A5F">
              <w:rPr>
                <w:rFonts w:ascii="Tahoma" w:hAnsi="Tahoma" w:cs="Tahoma"/>
                <w:b/>
              </w:rPr>
              <w:t>IME IN PRIIMEK usposobljenega strokovnjaka</w:t>
            </w:r>
          </w:p>
        </w:tc>
        <w:tc>
          <w:tcPr>
            <w:tcW w:w="4282" w:type="dxa"/>
            <w:shd w:val="clear" w:color="auto" w:fill="auto"/>
          </w:tcPr>
          <w:p w14:paraId="1210D666" w14:textId="77777777" w:rsidR="00D41B12" w:rsidRPr="00951779" w:rsidRDefault="00D41B12" w:rsidP="001D7148">
            <w:pPr>
              <w:keepNext/>
              <w:keepLines/>
              <w:jc w:val="both"/>
              <w:rPr>
                <w:rFonts w:ascii="Tahoma" w:hAnsi="Tahoma" w:cs="Tahoma"/>
                <w:b/>
              </w:rPr>
            </w:pPr>
            <w:r w:rsidRPr="00951779">
              <w:rPr>
                <w:rFonts w:ascii="Tahoma" w:hAnsi="Tahoma" w:cs="Tahoma"/>
                <w:b/>
              </w:rPr>
              <w:t>Navedba (redno zapo</w:t>
            </w:r>
            <w:r>
              <w:rPr>
                <w:rFonts w:ascii="Tahoma" w:hAnsi="Tahoma" w:cs="Tahoma"/>
                <w:b/>
              </w:rPr>
              <w:t>slen pri ponudniku/podizvajalec</w:t>
            </w:r>
            <w:r w:rsidRPr="00951779">
              <w:rPr>
                <w:rFonts w:ascii="Tahoma" w:hAnsi="Tahoma" w:cs="Tahoma"/>
                <w:b/>
              </w:rPr>
              <w:t>)</w:t>
            </w:r>
          </w:p>
        </w:tc>
      </w:tr>
      <w:tr w:rsidR="00D41B12" w:rsidRPr="00951779" w14:paraId="20C24A5C" w14:textId="77777777" w:rsidTr="00724361">
        <w:tc>
          <w:tcPr>
            <w:tcW w:w="4644" w:type="dxa"/>
            <w:shd w:val="clear" w:color="auto" w:fill="auto"/>
          </w:tcPr>
          <w:p w14:paraId="61B3530B" w14:textId="77777777" w:rsidR="00D41B12" w:rsidRPr="00951779" w:rsidRDefault="00D41B12" w:rsidP="001D7148">
            <w:pPr>
              <w:keepNext/>
              <w:keepLines/>
              <w:jc w:val="both"/>
              <w:rPr>
                <w:rFonts w:ascii="Tahoma" w:hAnsi="Tahoma" w:cs="Tahoma"/>
              </w:rPr>
            </w:pPr>
          </w:p>
        </w:tc>
        <w:tc>
          <w:tcPr>
            <w:tcW w:w="4282" w:type="dxa"/>
            <w:shd w:val="clear" w:color="auto" w:fill="auto"/>
          </w:tcPr>
          <w:p w14:paraId="3785BD77" w14:textId="77777777" w:rsidR="00D41B12" w:rsidRPr="00951779" w:rsidRDefault="00D41B12" w:rsidP="001D7148">
            <w:pPr>
              <w:keepNext/>
              <w:keepLines/>
              <w:jc w:val="both"/>
              <w:rPr>
                <w:rFonts w:ascii="Tahoma" w:hAnsi="Tahoma" w:cs="Tahoma"/>
              </w:rPr>
            </w:pPr>
          </w:p>
        </w:tc>
      </w:tr>
      <w:tr w:rsidR="00D41B12" w:rsidRPr="00951779" w14:paraId="620FAED8" w14:textId="77777777" w:rsidTr="00724361">
        <w:tc>
          <w:tcPr>
            <w:tcW w:w="4644" w:type="dxa"/>
            <w:shd w:val="clear" w:color="auto" w:fill="auto"/>
          </w:tcPr>
          <w:p w14:paraId="58AB73E0" w14:textId="77777777" w:rsidR="00D41B12" w:rsidRPr="00951779" w:rsidRDefault="00D41B12" w:rsidP="001D7148">
            <w:pPr>
              <w:keepNext/>
              <w:keepLines/>
              <w:jc w:val="both"/>
              <w:rPr>
                <w:rFonts w:ascii="Tahoma" w:hAnsi="Tahoma" w:cs="Tahoma"/>
              </w:rPr>
            </w:pPr>
          </w:p>
        </w:tc>
        <w:tc>
          <w:tcPr>
            <w:tcW w:w="4282" w:type="dxa"/>
            <w:shd w:val="clear" w:color="auto" w:fill="auto"/>
          </w:tcPr>
          <w:p w14:paraId="44894B04" w14:textId="77777777" w:rsidR="00D41B12" w:rsidRPr="00951779" w:rsidRDefault="00D41B12" w:rsidP="001D7148">
            <w:pPr>
              <w:keepNext/>
              <w:keepLines/>
              <w:jc w:val="both"/>
              <w:rPr>
                <w:rFonts w:ascii="Tahoma" w:hAnsi="Tahoma" w:cs="Tahoma"/>
              </w:rPr>
            </w:pPr>
          </w:p>
        </w:tc>
      </w:tr>
    </w:tbl>
    <w:p w14:paraId="45DA57F4" w14:textId="77777777" w:rsidR="00D41B12" w:rsidRDefault="00D41B12" w:rsidP="001D7148">
      <w:pPr>
        <w:keepNext/>
        <w:keepLines/>
        <w:jc w:val="both"/>
        <w:rPr>
          <w:rFonts w:ascii="Tahoma" w:hAnsi="Tahoma" w:cs="Tahoma"/>
          <w:highlight w:val="yellow"/>
        </w:rPr>
      </w:pPr>
    </w:p>
    <w:p w14:paraId="646D12BD" w14:textId="51B7D2ED" w:rsidR="00D41B12" w:rsidRPr="00D41B12" w:rsidRDefault="00FD4351" w:rsidP="004A7666">
      <w:pPr>
        <w:pStyle w:val="Odstavekseznama"/>
        <w:keepNext/>
        <w:keepLines/>
        <w:numPr>
          <w:ilvl w:val="0"/>
          <w:numId w:val="19"/>
        </w:numPr>
        <w:ind w:left="426" w:hanging="284"/>
        <w:jc w:val="both"/>
        <w:rPr>
          <w:rFonts w:ascii="Tahoma" w:hAnsi="Tahoma" w:cs="Tahoma"/>
          <w:b/>
        </w:rPr>
      </w:pPr>
      <w:r>
        <w:rPr>
          <w:rFonts w:ascii="Tahoma" w:hAnsi="Tahoma" w:cs="Tahoma"/>
          <w:b/>
        </w:rPr>
        <w:t xml:space="preserve">Navedba </w:t>
      </w:r>
      <w:r w:rsidRPr="00D41B12">
        <w:rPr>
          <w:rFonts w:ascii="Tahoma" w:hAnsi="Tahoma" w:cs="Tahoma"/>
          <w:b/>
        </w:rPr>
        <w:t xml:space="preserve">vsaj </w:t>
      </w:r>
      <w:r>
        <w:rPr>
          <w:rFonts w:ascii="Tahoma" w:hAnsi="Tahoma" w:cs="Tahoma"/>
          <w:b/>
        </w:rPr>
        <w:t>enega</w:t>
      </w:r>
      <w:r w:rsidRPr="00D41B12">
        <w:rPr>
          <w:rFonts w:ascii="Tahoma" w:hAnsi="Tahoma" w:cs="Tahoma"/>
          <w:b/>
        </w:rPr>
        <w:t xml:space="preserve"> usposoblj</w:t>
      </w:r>
      <w:r>
        <w:rPr>
          <w:rFonts w:ascii="Tahoma" w:hAnsi="Tahoma" w:cs="Tahoma"/>
          <w:b/>
        </w:rPr>
        <w:t>enega</w:t>
      </w:r>
      <w:r w:rsidRPr="00D41B12">
        <w:rPr>
          <w:rFonts w:ascii="Tahoma" w:hAnsi="Tahoma" w:cs="Tahoma"/>
          <w:b/>
        </w:rPr>
        <w:t xml:space="preserve"> strokovnja</w:t>
      </w:r>
      <w:r>
        <w:rPr>
          <w:rFonts w:ascii="Tahoma" w:hAnsi="Tahoma" w:cs="Tahoma"/>
          <w:b/>
        </w:rPr>
        <w:t>ka</w:t>
      </w:r>
      <w:r w:rsidRPr="00D41B12">
        <w:rPr>
          <w:rFonts w:ascii="Tahoma" w:hAnsi="Tahoma" w:cs="Tahoma"/>
          <w:b/>
        </w:rPr>
        <w:t xml:space="preserve"> </w:t>
      </w:r>
      <w:r w:rsidR="00D41B12" w:rsidRPr="00D41B12">
        <w:rPr>
          <w:rFonts w:ascii="Tahoma" w:hAnsi="Tahoma" w:cs="Tahoma"/>
          <w:b/>
        </w:rPr>
        <w:t xml:space="preserve">za področje </w:t>
      </w:r>
      <w:proofErr w:type="spellStart"/>
      <w:r w:rsidR="00D41B12" w:rsidRPr="00D41B12">
        <w:rPr>
          <w:rFonts w:ascii="Tahoma" w:hAnsi="Tahoma" w:cs="Tahoma"/>
          <w:b/>
        </w:rPr>
        <w:t>virtualizacije</w:t>
      </w:r>
      <w:proofErr w:type="spellEnd"/>
      <w:r w:rsidR="00D41B12" w:rsidRPr="00D41B12">
        <w:rPr>
          <w:rFonts w:ascii="Tahoma" w:hAnsi="Tahoma" w:cs="Tahoma"/>
          <w:b/>
        </w:rPr>
        <w:t xml:space="preserve"> strežnikov </w:t>
      </w:r>
      <w:proofErr w:type="spellStart"/>
      <w:r w:rsidR="00D41B12" w:rsidRPr="00D41B12">
        <w:rPr>
          <w:rFonts w:ascii="Tahoma" w:hAnsi="Tahoma" w:cs="Tahoma"/>
          <w:b/>
        </w:rPr>
        <w:t>VMware</w:t>
      </w:r>
      <w:proofErr w:type="spellEnd"/>
      <w:r w:rsidR="00D41B12" w:rsidRPr="00D41B12">
        <w:rPr>
          <w:rFonts w:ascii="Tahoma" w:hAnsi="Tahoma" w:cs="Tahoma"/>
          <w:b/>
        </w:rPr>
        <w:t xml:space="preserve"> (VCIX-DCV - </w:t>
      </w:r>
      <w:proofErr w:type="spellStart"/>
      <w:r w:rsidR="00D41B12" w:rsidRPr="00D41B12">
        <w:rPr>
          <w:rFonts w:ascii="Tahoma" w:hAnsi="Tahoma" w:cs="Tahoma"/>
          <w:b/>
        </w:rPr>
        <w:t>VMware</w:t>
      </w:r>
      <w:proofErr w:type="spellEnd"/>
      <w:r w:rsidR="00D41B12" w:rsidRPr="00D41B12">
        <w:rPr>
          <w:rFonts w:ascii="Tahoma" w:hAnsi="Tahoma" w:cs="Tahoma"/>
          <w:b/>
        </w:rPr>
        <w:t xml:space="preserve"> </w:t>
      </w:r>
      <w:proofErr w:type="spellStart"/>
      <w:r w:rsidR="00D41B12" w:rsidRPr="00D41B12">
        <w:rPr>
          <w:rFonts w:ascii="Tahoma" w:hAnsi="Tahoma" w:cs="Tahoma"/>
          <w:b/>
        </w:rPr>
        <w:t>Certified</w:t>
      </w:r>
      <w:proofErr w:type="spellEnd"/>
      <w:r w:rsidR="00D41B12" w:rsidRPr="00D41B12">
        <w:rPr>
          <w:rFonts w:ascii="Tahoma" w:hAnsi="Tahoma" w:cs="Tahoma"/>
          <w:b/>
        </w:rPr>
        <w:t xml:space="preserve"> </w:t>
      </w:r>
      <w:proofErr w:type="spellStart"/>
      <w:r w:rsidR="00D41B12" w:rsidRPr="00D41B12">
        <w:rPr>
          <w:rFonts w:ascii="Tahoma" w:hAnsi="Tahoma" w:cs="Tahoma"/>
          <w:b/>
        </w:rPr>
        <w:t>Implementation</w:t>
      </w:r>
      <w:proofErr w:type="spellEnd"/>
      <w:r w:rsidR="00D41B12" w:rsidRPr="00D41B12">
        <w:rPr>
          <w:rFonts w:ascii="Tahoma" w:hAnsi="Tahoma" w:cs="Tahoma"/>
          <w:b/>
        </w:rPr>
        <w:t xml:space="preserve"> </w:t>
      </w:r>
      <w:proofErr w:type="spellStart"/>
      <w:r w:rsidR="00D41B12" w:rsidRPr="00D41B12">
        <w:rPr>
          <w:rFonts w:ascii="Tahoma" w:hAnsi="Tahoma" w:cs="Tahoma"/>
          <w:b/>
        </w:rPr>
        <w:t>Exper</w:t>
      </w:r>
      <w:r w:rsidR="00D41B12">
        <w:rPr>
          <w:rFonts w:ascii="Tahoma" w:hAnsi="Tahoma" w:cs="Tahoma"/>
          <w:b/>
        </w:rPr>
        <w:t>t</w:t>
      </w:r>
      <w:proofErr w:type="spellEnd"/>
      <w:r w:rsidR="00D41B12">
        <w:rPr>
          <w:rFonts w:ascii="Tahoma" w:hAnsi="Tahoma" w:cs="Tahoma"/>
          <w:b/>
        </w:rPr>
        <w:t xml:space="preserve"> — Data Center </w:t>
      </w:r>
      <w:proofErr w:type="spellStart"/>
      <w:r w:rsidR="00D41B12">
        <w:rPr>
          <w:rFonts w:ascii="Tahoma" w:hAnsi="Tahoma" w:cs="Tahoma"/>
          <w:b/>
        </w:rPr>
        <w:t>Virtualization</w:t>
      </w:r>
      <w:proofErr w:type="spellEnd"/>
      <w:r w:rsidR="00D41B12">
        <w:rPr>
          <w:rFonts w:ascii="Tahoma" w:hAnsi="Tahoma" w:cs="Tahoma"/>
          <w:b/>
        </w:rPr>
        <w:t>)</w:t>
      </w:r>
      <w:r w:rsidR="00D41B12" w:rsidRPr="00D41B12">
        <w:rPr>
          <w:rFonts w:ascii="Tahoma" w:hAnsi="Tahoma" w:cs="Tahoma"/>
          <w:b/>
        </w:rPr>
        <w:t>:</w:t>
      </w:r>
    </w:p>
    <w:p w14:paraId="4774DA77" w14:textId="77777777" w:rsidR="00D41B12" w:rsidRPr="004E3181" w:rsidRDefault="00D41B12" w:rsidP="001D7148">
      <w:pPr>
        <w:pStyle w:val="Odstavekseznama"/>
        <w:keepNext/>
        <w:keepLines/>
        <w:ind w:left="720"/>
        <w:jc w:val="both"/>
        <w:rPr>
          <w:rFonts w:ascii="Tahoma" w:hAnsi="Tahoma" w:cs="Tahoma"/>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D41B12" w:rsidRPr="00951779" w14:paraId="049F2D6F" w14:textId="77777777" w:rsidTr="00724361">
        <w:tc>
          <w:tcPr>
            <w:tcW w:w="4644" w:type="dxa"/>
            <w:shd w:val="clear" w:color="auto" w:fill="auto"/>
          </w:tcPr>
          <w:p w14:paraId="68EDE018" w14:textId="77777777" w:rsidR="00D41B12" w:rsidRPr="00951779" w:rsidRDefault="00D41B12" w:rsidP="006C2A5F">
            <w:pPr>
              <w:keepNext/>
              <w:keepLines/>
              <w:rPr>
                <w:rFonts w:ascii="Tahoma" w:hAnsi="Tahoma" w:cs="Tahoma"/>
                <w:b/>
              </w:rPr>
            </w:pPr>
            <w:r w:rsidRPr="00951779">
              <w:rPr>
                <w:rFonts w:ascii="Tahoma" w:hAnsi="Tahoma" w:cs="Tahoma"/>
                <w:b/>
              </w:rPr>
              <w:t>IME IN PRIIMEK usposobljenega strokovnjaka</w:t>
            </w:r>
          </w:p>
        </w:tc>
        <w:tc>
          <w:tcPr>
            <w:tcW w:w="4282" w:type="dxa"/>
            <w:shd w:val="clear" w:color="auto" w:fill="auto"/>
          </w:tcPr>
          <w:p w14:paraId="08BAE2E5" w14:textId="77777777" w:rsidR="00D41B12" w:rsidRPr="00951779" w:rsidRDefault="00D41B12" w:rsidP="001D7148">
            <w:pPr>
              <w:keepNext/>
              <w:keepLines/>
              <w:jc w:val="both"/>
              <w:rPr>
                <w:rFonts w:ascii="Tahoma" w:hAnsi="Tahoma" w:cs="Tahoma"/>
                <w:b/>
              </w:rPr>
            </w:pPr>
            <w:r w:rsidRPr="00951779">
              <w:rPr>
                <w:rFonts w:ascii="Tahoma" w:hAnsi="Tahoma" w:cs="Tahoma"/>
                <w:b/>
              </w:rPr>
              <w:t>Navedba (redno zapo</w:t>
            </w:r>
            <w:r>
              <w:rPr>
                <w:rFonts w:ascii="Tahoma" w:hAnsi="Tahoma" w:cs="Tahoma"/>
                <w:b/>
              </w:rPr>
              <w:t>slen pri ponudniku/podizvajalec</w:t>
            </w:r>
            <w:r w:rsidRPr="00951779">
              <w:rPr>
                <w:rFonts w:ascii="Tahoma" w:hAnsi="Tahoma" w:cs="Tahoma"/>
                <w:b/>
              </w:rPr>
              <w:t>)</w:t>
            </w:r>
          </w:p>
        </w:tc>
      </w:tr>
      <w:tr w:rsidR="00D41B12" w:rsidRPr="00951779" w14:paraId="11E924E3" w14:textId="77777777" w:rsidTr="00724361">
        <w:tc>
          <w:tcPr>
            <w:tcW w:w="4644" w:type="dxa"/>
            <w:shd w:val="clear" w:color="auto" w:fill="auto"/>
          </w:tcPr>
          <w:p w14:paraId="699E9E50" w14:textId="77777777" w:rsidR="00D41B12" w:rsidRPr="00951779" w:rsidRDefault="00D41B12" w:rsidP="001D7148">
            <w:pPr>
              <w:keepNext/>
              <w:keepLines/>
              <w:jc w:val="both"/>
              <w:rPr>
                <w:rFonts w:ascii="Tahoma" w:hAnsi="Tahoma" w:cs="Tahoma"/>
              </w:rPr>
            </w:pPr>
          </w:p>
        </w:tc>
        <w:tc>
          <w:tcPr>
            <w:tcW w:w="4282" w:type="dxa"/>
            <w:shd w:val="clear" w:color="auto" w:fill="auto"/>
          </w:tcPr>
          <w:p w14:paraId="052C5C9A" w14:textId="77777777" w:rsidR="00D41B12" w:rsidRPr="00951779" w:rsidRDefault="00D41B12" w:rsidP="001D7148">
            <w:pPr>
              <w:keepNext/>
              <w:keepLines/>
              <w:jc w:val="both"/>
              <w:rPr>
                <w:rFonts w:ascii="Tahoma" w:hAnsi="Tahoma" w:cs="Tahoma"/>
              </w:rPr>
            </w:pPr>
          </w:p>
        </w:tc>
      </w:tr>
      <w:tr w:rsidR="00D41B12" w:rsidRPr="00951779" w14:paraId="5216D55F" w14:textId="77777777" w:rsidTr="00724361">
        <w:tc>
          <w:tcPr>
            <w:tcW w:w="4644" w:type="dxa"/>
            <w:shd w:val="clear" w:color="auto" w:fill="auto"/>
          </w:tcPr>
          <w:p w14:paraId="3838E0FF" w14:textId="77777777" w:rsidR="00D41B12" w:rsidRPr="00951779" w:rsidRDefault="00D41B12" w:rsidP="001D7148">
            <w:pPr>
              <w:keepNext/>
              <w:keepLines/>
              <w:jc w:val="both"/>
              <w:rPr>
                <w:rFonts w:ascii="Tahoma" w:hAnsi="Tahoma" w:cs="Tahoma"/>
              </w:rPr>
            </w:pPr>
          </w:p>
        </w:tc>
        <w:tc>
          <w:tcPr>
            <w:tcW w:w="4282" w:type="dxa"/>
            <w:shd w:val="clear" w:color="auto" w:fill="auto"/>
          </w:tcPr>
          <w:p w14:paraId="791C69E1" w14:textId="77777777" w:rsidR="00D41B12" w:rsidRPr="00951779" w:rsidRDefault="00D41B12" w:rsidP="001D7148">
            <w:pPr>
              <w:keepNext/>
              <w:keepLines/>
              <w:jc w:val="both"/>
              <w:rPr>
                <w:rFonts w:ascii="Tahoma" w:hAnsi="Tahoma" w:cs="Tahoma"/>
              </w:rPr>
            </w:pPr>
          </w:p>
        </w:tc>
      </w:tr>
    </w:tbl>
    <w:p w14:paraId="7C776F3C" w14:textId="77777777" w:rsidR="00D41B12" w:rsidRDefault="00D41B12" w:rsidP="001D7148">
      <w:pPr>
        <w:pStyle w:val="Odstavekseznama"/>
        <w:keepNext/>
        <w:keepLines/>
        <w:ind w:left="720"/>
        <w:rPr>
          <w:rFonts w:ascii="Tahoma" w:hAnsi="Tahoma" w:cs="Tahoma"/>
          <w:b/>
        </w:rPr>
      </w:pPr>
    </w:p>
    <w:p w14:paraId="59FB1A44" w14:textId="05DAF6E2" w:rsidR="00D41B12" w:rsidRPr="004A7666" w:rsidRDefault="00FD4351" w:rsidP="00BA77B0">
      <w:pPr>
        <w:pStyle w:val="Odstavekseznama"/>
        <w:keepNext/>
        <w:keepLines/>
        <w:numPr>
          <w:ilvl w:val="0"/>
          <w:numId w:val="19"/>
        </w:numPr>
        <w:ind w:left="426" w:hanging="284"/>
        <w:jc w:val="both"/>
        <w:rPr>
          <w:rFonts w:ascii="Tahoma" w:hAnsi="Tahoma" w:cs="Tahoma"/>
          <w:b/>
        </w:rPr>
      </w:pPr>
      <w:r>
        <w:rPr>
          <w:rFonts w:ascii="Tahoma" w:hAnsi="Tahoma" w:cs="Tahoma"/>
          <w:b/>
        </w:rPr>
        <w:t xml:space="preserve">Navedba </w:t>
      </w:r>
      <w:r w:rsidRPr="00D41B12">
        <w:rPr>
          <w:rFonts w:ascii="Tahoma" w:hAnsi="Tahoma" w:cs="Tahoma"/>
          <w:b/>
        </w:rPr>
        <w:t xml:space="preserve">vsaj </w:t>
      </w:r>
      <w:r>
        <w:rPr>
          <w:rFonts w:ascii="Tahoma" w:hAnsi="Tahoma" w:cs="Tahoma"/>
          <w:b/>
        </w:rPr>
        <w:t>enega</w:t>
      </w:r>
      <w:r w:rsidRPr="00D41B12">
        <w:rPr>
          <w:rFonts w:ascii="Tahoma" w:hAnsi="Tahoma" w:cs="Tahoma"/>
          <w:b/>
        </w:rPr>
        <w:t xml:space="preserve"> usposoblj</w:t>
      </w:r>
      <w:r>
        <w:rPr>
          <w:rFonts w:ascii="Tahoma" w:hAnsi="Tahoma" w:cs="Tahoma"/>
          <w:b/>
        </w:rPr>
        <w:t>enega</w:t>
      </w:r>
      <w:r w:rsidRPr="00D41B12">
        <w:rPr>
          <w:rFonts w:ascii="Tahoma" w:hAnsi="Tahoma" w:cs="Tahoma"/>
          <w:b/>
        </w:rPr>
        <w:t xml:space="preserve"> strokovnja</w:t>
      </w:r>
      <w:r>
        <w:rPr>
          <w:rFonts w:ascii="Tahoma" w:hAnsi="Tahoma" w:cs="Tahoma"/>
          <w:b/>
        </w:rPr>
        <w:t>ka</w:t>
      </w:r>
      <w:r w:rsidRPr="00D41B12">
        <w:rPr>
          <w:rFonts w:ascii="Tahoma" w:hAnsi="Tahoma" w:cs="Tahoma"/>
          <w:b/>
        </w:rPr>
        <w:t xml:space="preserve"> </w:t>
      </w:r>
      <w:r w:rsidR="00D41B12" w:rsidRPr="004A7666">
        <w:rPr>
          <w:rFonts w:ascii="Tahoma" w:hAnsi="Tahoma" w:cs="Tahoma"/>
          <w:b/>
        </w:rPr>
        <w:t>oziroma ekspert</w:t>
      </w:r>
      <w:r>
        <w:rPr>
          <w:rFonts w:ascii="Tahoma" w:hAnsi="Tahoma" w:cs="Tahoma"/>
          <w:b/>
        </w:rPr>
        <w:t>a</w:t>
      </w:r>
      <w:r w:rsidR="00D41B12" w:rsidRPr="004A7666">
        <w:rPr>
          <w:rFonts w:ascii="Tahoma" w:hAnsi="Tahoma" w:cs="Tahoma"/>
          <w:b/>
        </w:rPr>
        <w:t xml:space="preserve"> za področje Dell</w:t>
      </w:r>
      <w:r w:rsidR="004A7666" w:rsidRPr="004A7666">
        <w:rPr>
          <w:rFonts w:ascii="Tahoma" w:hAnsi="Tahoma" w:cs="Tahoma"/>
          <w:b/>
        </w:rPr>
        <w:t xml:space="preserve"> </w:t>
      </w:r>
      <w:r w:rsidR="00D41B12" w:rsidRPr="004A7666">
        <w:rPr>
          <w:rFonts w:ascii="Tahoma" w:hAnsi="Tahoma" w:cs="Tahoma"/>
          <w:b/>
        </w:rPr>
        <w:t xml:space="preserve">strežniškega sistema (DELL Specialist - </w:t>
      </w:r>
      <w:proofErr w:type="spellStart"/>
      <w:r w:rsidR="00D41B12" w:rsidRPr="004A7666">
        <w:rPr>
          <w:rFonts w:ascii="Tahoma" w:hAnsi="Tahoma" w:cs="Tahoma"/>
          <w:b/>
        </w:rPr>
        <w:t>Implementation</w:t>
      </w:r>
      <w:proofErr w:type="spellEnd"/>
      <w:r w:rsidR="00D41B12" w:rsidRPr="004A7666">
        <w:rPr>
          <w:rFonts w:ascii="Tahoma" w:hAnsi="Tahoma" w:cs="Tahoma"/>
          <w:b/>
        </w:rPr>
        <w:t xml:space="preserve"> </w:t>
      </w:r>
      <w:proofErr w:type="spellStart"/>
      <w:r w:rsidR="00D41B12" w:rsidRPr="004A7666">
        <w:rPr>
          <w:rFonts w:ascii="Tahoma" w:hAnsi="Tahoma" w:cs="Tahoma"/>
          <w:b/>
        </w:rPr>
        <w:t>Engineer</w:t>
      </w:r>
      <w:proofErr w:type="spellEnd"/>
      <w:r w:rsidR="00D41B12" w:rsidRPr="004A7666">
        <w:rPr>
          <w:rFonts w:ascii="Tahoma" w:hAnsi="Tahoma" w:cs="Tahoma"/>
          <w:b/>
        </w:rPr>
        <w:t xml:space="preserve">, </w:t>
      </w:r>
      <w:proofErr w:type="spellStart"/>
      <w:r w:rsidR="00D41B12" w:rsidRPr="004A7666">
        <w:rPr>
          <w:rFonts w:ascii="Tahoma" w:hAnsi="Tahoma" w:cs="Tahoma"/>
          <w:b/>
        </w:rPr>
        <w:t>PowerEdge</w:t>
      </w:r>
      <w:proofErr w:type="spellEnd"/>
      <w:r w:rsidR="00D41B12" w:rsidRPr="004A7666">
        <w:rPr>
          <w:rFonts w:ascii="Tahoma" w:hAnsi="Tahoma" w:cs="Tahoma"/>
          <w:b/>
        </w:rPr>
        <w:t xml:space="preserve"> MX </w:t>
      </w:r>
      <w:proofErr w:type="spellStart"/>
      <w:r w:rsidR="00D41B12" w:rsidRPr="004A7666">
        <w:rPr>
          <w:rFonts w:ascii="Tahoma" w:hAnsi="Tahoma" w:cs="Tahoma"/>
          <w:b/>
        </w:rPr>
        <w:t>Modular</w:t>
      </w:r>
      <w:proofErr w:type="spellEnd"/>
      <w:r w:rsidR="00D41B12" w:rsidRPr="004A7666">
        <w:rPr>
          <w:rFonts w:ascii="Tahoma" w:hAnsi="Tahoma" w:cs="Tahoma"/>
          <w:b/>
        </w:rPr>
        <w:t xml:space="preserve"> </w:t>
      </w:r>
      <w:proofErr w:type="spellStart"/>
      <w:r w:rsidR="00D41B12" w:rsidRPr="004A7666">
        <w:rPr>
          <w:rFonts w:ascii="Tahoma" w:hAnsi="Tahoma" w:cs="Tahoma"/>
          <w:b/>
        </w:rPr>
        <w:t>Version</w:t>
      </w:r>
      <w:proofErr w:type="spellEnd"/>
      <w:r w:rsidR="00D41B12" w:rsidRPr="004A7666">
        <w:rPr>
          <w:rFonts w:ascii="Tahoma" w:hAnsi="Tahoma" w:cs="Tahoma"/>
          <w:b/>
        </w:rPr>
        <w:t xml:space="preserve"> 1.0):</w:t>
      </w:r>
    </w:p>
    <w:p w14:paraId="112B8B62" w14:textId="77777777" w:rsidR="00D41B12" w:rsidRPr="00481835" w:rsidRDefault="00D41B12" w:rsidP="001D7148">
      <w:pPr>
        <w:pStyle w:val="Odstavekseznama"/>
        <w:keepNext/>
        <w:keepLines/>
        <w:ind w:left="720"/>
        <w:jc w:val="both"/>
        <w:rPr>
          <w:rFonts w:ascii="Tahoma" w:hAnsi="Tahoma" w:cs="Tahoma"/>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D41B12" w:rsidRPr="00951779" w14:paraId="5CEA4A76" w14:textId="77777777" w:rsidTr="00724361">
        <w:tc>
          <w:tcPr>
            <w:tcW w:w="4644" w:type="dxa"/>
            <w:shd w:val="clear" w:color="auto" w:fill="auto"/>
          </w:tcPr>
          <w:p w14:paraId="4E8ED890" w14:textId="77777777" w:rsidR="00D41B12" w:rsidRPr="006C2A5F" w:rsidRDefault="00D41B12" w:rsidP="006C2A5F">
            <w:pPr>
              <w:keepNext/>
              <w:keepLines/>
              <w:rPr>
                <w:rFonts w:ascii="Tahoma" w:hAnsi="Tahoma" w:cs="Tahoma"/>
                <w:b/>
              </w:rPr>
            </w:pPr>
            <w:r w:rsidRPr="006C2A5F">
              <w:rPr>
                <w:rFonts w:ascii="Tahoma" w:hAnsi="Tahoma" w:cs="Tahoma"/>
                <w:b/>
              </w:rPr>
              <w:t>IME IN PRIIMEK usposobljenega strokovnjaka</w:t>
            </w:r>
          </w:p>
        </w:tc>
        <w:tc>
          <w:tcPr>
            <w:tcW w:w="4282" w:type="dxa"/>
            <w:shd w:val="clear" w:color="auto" w:fill="auto"/>
          </w:tcPr>
          <w:p w14:paraId="5916DB5C" w14:textId="77777777" w:rsidR="00D41B12" w:rsidRPr="00951779" w:rsidRDefault="00D41B12" w:rsidP="001D7148">
            <w:pPr>
              <w:keepNext/>
              <w:keepLines/>
              <w:jc w:val="both"/>
              <w:rPr>
                <w:rFonts w:ascii="Tahoma" w:hAnsi="Tahoma" w:cs="Tahoma"/>
                <w:b/>
              </w:rPr>
            </w:pPr>
            <w:r w:rsidRPr="00951779">
              <w:rPr>
                <w:rFonts w:ascii="Tahoma" w:hAnsi="Tahoma" w:cs="Tahoma"/>
                <w:b/>
              </w:rPr>
              <w:t>Navedba (redno zapo</w:t>
            </w:r>
            <w:r>
              <w:rPr>
                <w:rFonts w:ascii="Tahoma" w:hAnsi="Tahoma" w:cs="Tahoma"/>
                <w:b/>
              </w:rPr>
              <w:t>slen pri ponudniku/podizvajalec</w:t>
            </w:r>
            <w:r w:rsidRPr="00951779">
              <w:rPr>
                <w:rFonts w:ascii="Tahoma" w:hAnsi="Tahoma" w:cs="Tahoma"/>
                <w:b/>
              </w:rPr>
              <w:t>)</w:t>
            </w:r>
          </w:p>
        </w:tc>
      </w:tr>
      <w:tr w:rsidR="00D41B12" w:rsidRPr="00951779" w14:paraId="5886C067" w14:textId="77777777" w:rsidTr="00724361">
        <w:tc>
          <w:tcPr>
            <w:tcW w:w="4644" w:type="dxa"/>
            <w:shd w:val="clear" w:color="auto" w:fill="auto"/>
          </w:tcPr>
          <w:p w14:paraId="23377C3E" w14:textId="77777777" w:rsidR="00D41B12" w:rsidRPr="00951779" w:rsidRDefault="00D41B12" w:rsidP="001D7148">
            <w:pPr>
              <w:keepNext/>
              <w:keepLines/>
              <w:jc w:val="both"/>
              <w:rPr>
                <w:rFonts w:ascii="Tahoma" w:hAnsi="Tahoma" w:cs="Tahoma"/>
              </w:rPr>
            </w:pPr>
          </w:p>
        </w:tc>
        <w:tc>
          <w:tcPr>
            <w:tcW w:w="4282" w:type="dxa"/>
            <w:shd w:val="clear" w:color="auto" w:fill="auto"/>
          </w:tcPr>
          <w:p w14:paraId="22A6152A" w14:textId="77777777" w:rsidR="00D41B12" w:rsidRPr="00951779" w:rsidRDefault="00D41B12" w:rsidP="001D7148">
            <w:pPr>
              <w:keepNext/>
              <w:keepLines/>
              <w:jc w:val="both"/>
              <w:rPr>
                <w:rFonts w:ascii="Tahoma" w:hAnsi="Tahoma" w:cs="Tahoma"/>
              </w:rPr>
            </w:pPr>
          </w:p>
        </w:tc>
      </w:tr>
      <w:tr w:rsidR="00D41B12" w:rsidRPr="00951779" w14:paraId="5385D2AD" w14:textId="77777777" w:rsidTr="00724361">
        <w:tc>
          <w:tcPr>
            <w:tcW w:w="4644" w:type="dxa"/>
            <w:shd w:val="clear" w:color="auto" w:fill="auto"/>
          </w:tcPr>
          <w:p w14:paraId="44900895" w14:textId="77777777" w:rsidR="00D41B12" w:rsidRPr="00951779" w:rsidRDefault="00D41B12" w:rsidP="001D7148">
            <w:pPr>
              <w:keepNext/>
              <w:keepLines/>
              <w:jc w:val="both"/>
              <w:rPr>
                <w:rFonts w:ascii="Tahoma" w:hAnsi="Tahoma" w:cs="Tahoma"/>
              </w:rPr>
            </w:pPr>
          </w:p>
        </w:tc>
        <w:tc>
          <w:tcPr>
            <w:tcW w:w="4282" w:type="dxa"/>
            <w:shd w:val="clear" w:color="auto" w:fill="auto"/>
          </w:tcPr>
          <w:p w14:paraId="64A61BCF" w14:textId="77777777" w:rsidR="00D41B12" w:rsidRPr="00951779" w:rsidRDefault="00D41B12" w:rsidP="001D7148">
            <w:pPr>
              <w:keepNext/>
              <w:keepLines/>
              <w:jc w:val="both"/>
              <w:rPr>
                <w:rFonts w:ascii="Tahoma" w:hAnsi="Tahoma" w:cs="Tahoma"/>
              </w:rPr>
            </w:pPr>
          </w:p>
        </w:tc>
      </w:tr>
    </w:tbl>
    <w:p w14:paraId="78F8CE4C" w14:textId="77777777" w:rsidR="00D41B12" w:rsidRDefault="00D41B12" w:rsidP="001D7148">
      <w:pPr>
        <w:keepNext/>
        <w:keepLines/>
        <w:jc w:val="both"/>
        <w:rPr>
          <w:rFonts w:ascii="Tahoma" w:hAnsi="Tahoma" w:cs="Tahoma"/>
          <w:highlight w:val="yellow"/>
        </w:rPr>
      </w:pPr>
    </w:p>
    <w:p w14:paraId="7C0F3982" w14:textId="13529BA7" w:rsidR="00D41B12" w:rsidRPr="00D41B12" w:rsidRDefault="00FD4351" w:rsidP="004A7666">
      <w:pPr>
        <w:pStyle w:val="Odstavekseznama"/>
        <w:keepNext/>
        <w:keepLines/>
        <w:numPr>
          <w:ilvl w:val="0"/>
          <w:numId w:val="19"/>
        </w:numPr>
        <w:ind w:left="426" w:hanging="284"/>
        <w:jc w:val="both"/>
        <w:rPr>
          <w:rFonts w:ascii="Tahoma" w:hAnsi="Tahoma" w:cs="Tahoma"/>
          <w:b/>
        </w:rPr>
      </w:pPr>
      <w:r>
        <w:rPr>
          <w:rFonts w:ascii="Tahoma" w:hAnsi="Tahoma" w:cs="Tahoma"/>
          <w:b/>
        </w:rPr>
        <w:t xml:space="preserve">Navedba </w:t>
      </w:r>
      <w:r w:rsidRPr="00D41B12">
        <w:rPr>
          <w:rFonts w:ascii="Tahoma" w:hAnsi="Tahoma" w:cs="Tahoma"/>
          <w:b/>
        </w:rPr>
        <w:t xml:space="preserve">vsaj </w:t>
      </w:r>
      <w:r>
        <w:rPr>
          <w:rFonts w:ascii="Tahoma" w:hAnsi="Tahoma" w:cs="Tahoma"/>
          <w:b/>
        </w:rPr>
        <w:t>enega</w:t>
      </w:r>
      <w:r w:rsidRPr="00D41B12">
        <w:rPr>
          <w:rFonts w:ascii="Tahoma" w:hAnsi="Tahoma" w:cs="Tahoma"/>
          <w:b/>
        </w:rPr>
        <w:t xml:space="preserve"> usposoblj</w:t>
      </w:r>
      <w:r>
        <w:rPr>
          <w:rFonts w:ascii="Tahoma" w:hAnsi="Tahoma" w:cs="Tahoma"/>
          <w:b/>
        </w:rPr>
        <w:t>enega</w:t>
      </w:r>
      <w:r w:rsidRPr="00D41B12">
        <w:rPr>
          <w:rFonts w:ascii="Tahoma" w:hAnsi="Tahoma" w:cs="Tahoma"/>
          <w:b/>
        </w:rPr>
        <w:t xml:space="preserve"> strokovnja</w:t>
      </w:r>
      <w:r>
        <w:rPr>
          <w:rFonts w:ascii="Tahoma" w:hAnsi="Tahoma" w:cs="Tahoma"/>
          <w:b/>
        </w:rPr>
        <w:t>ka</w:t>
      </w:r>
      <w:r w:rsidRPr="00D41B12">
        <w:rPr>
          <w:rFonts w:ascii="Tahoma" w:hAnsi="Tahoma" w:cs="Tahoma"/>
          <w:b/>
        </w:rPr>
        <w:t xml:space="preserve"> </w:t>
      </w:r>
      <w:r w:rsidR="00D41B12" w:rsidRPr="00D41B12">
        <w:rPr>
          <w:rFonts w:ascii="Tahoma" w:hAnsi="Tahoma" w:cs="Tahoma"/>
          <w:b/>
        </w:rPr>
        <w:t>oziroma ekspert</w:t>
      </w:r>
      <w:r>
        <w:rPr>
          <w:rFonts w:ascii="Tahoma" w:hAnsi="Tahoma" w:cs="Tahoma"/>
          <w:b/>
        </w:rPr>
        <w:t>a</w:t>
      </w:r>
      <w:r w:rsidR="00D41B12" w:rsidRPr="00D41B12">
        <w:rPr>
          <w:rFonts w:ascii="Tahoma" w:hAnsi="Tahoma" w:cs="Tahoma"/>
          <w:b/>
        </w:rPr>
        <w:t xml:space="preserve"> z naprednim nivojem tehničnega znanja za področje vzdrževanja rešitve požarnih pregrad nove generacije </w:t>
      </w:r>
      <w:proofErr w:type="spellStart"/>
      <w:r w:rsidR="00D41B12" w:rsidRPr="00D41B12">
        <w:rPr>
          <w:rFonts w:ascii="Tahoma" w:hAnsi="Tahoma" w:cs="Tahoma"/>
          <w:b/>
        </w:rPr>
        <w:t>Palo</w:t>
      </w:r>
      <w:proofErr w:type="spellEnd"/>
      <w:r w:rsidR="00D41B12" w:rsidRPr="00D41B12">
        <w:rPr>
          <w:rFonts w:ascii="Tahoma" w:hAnsi="Tahoma" w:cs="Tahoma"/>
          <w:b/>
        </w:rPr>
        <w:t xml:space="preserve"> </w:t>
      </w:r>
      <w:proofErr w:type="spellStart"/>
      <w:r w:rsidR="00D41B12" w:rsidRPr="00D41B12">
        <w:rPr>
          <w:rFonts w:ascii="Tahoma" w:hAnsi="Tahoma" w:cs="Tahoma"/>
          <w:b/>
        </w:rPr>
        <w:t>Alto</w:t>
      </w:r>
      <w:proofErr w:type="spellEnd"/>
      <w:r w:rsidR="00D41B12" w:rsidRPr="00D41B12">
        <w:rPr>
          <w:rFonts w:ascii="Tahoma" w:hAnsi="Tahoma" w:cs="Tahoma"/>
          <w:b/>
        </w:rPr>
        <w:t>:</w:t>
      </w:r>
    </w:p>
    <w:p w14:paraId="6F1E32D3" w14:textId="77777777" w:rsidR="00D41B12" w:rsidRPr="004E3181" w:rsidRDefault="00D41B12" w:rsidP="001D7148">
      <w:pPr>
        <w:pStyle w:val="Odstavekseznama"/>
        <w:keepNext/>
        <w:keepLines/>
        <w:ind w:left="720"/>
        <w:jc w:val="both"/>
        <w:rPr>
          <w:rFonts w:ascii="Tahoma" w:hAnsi="Tahoma" w:cs="Tahoma"/>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D41B12" w:rsidRPr="00951779" w14:paraId="02176E14" w14:textId="77777777" w:rsidTr="00724361">
        <w:tc>
          <w:tcPr>
            <w:tcW w:w="4644" w:type="dxa"/>
            <w:shd w:val="clear" w:color="auto" w:fill="auto"/>
          </w:tcPr>
          <w:p w14:paraId="7490B991" w14:textId="77777777" w:rsidR="00D41B12" w:rsidRPr="00951779" w:rsidRDefault="00D41B12" w:rsidP="001D7148">
            <w:pPr>
              <w:keepNext/>
              <w:keepLines/>
              <w:jc w:val="center"/>
              <w:rPr>
                <w:rFonts w:ascii="Tahoma" w:hAnsi="Tahoma" w:cs="Tahoma"/>
                <w:b/>
              </w:rPr>
            </w:pPr>
            <w:r w:rsidRPr="00951779">
              <w:rPr>
                <w:rFonts w:ascii="Tahoma" w:hAnsi="Tahoma" w:cs="Tahoma"/>
                <w:b/>
              </w:rPr>
              <w:t>IME IN PRIIMEK usposobljenega strokovnjaka</w:t>
            </w:r>
          </w:p>
        </w:tc>
        <w:tc>
          <w:tcPr>
            <w:tcW w:w="4282" w:type="dxa"/>
            <w:shd w:val="clear" w:color="auto" w:fill="auto"/>
          </w:tcPr>
          <w:p w14:paraId="6F2BE5AF" w14:textId="77777777" w:rsidR="00D41B12" w:rsidRPr="00951779" w:rsidRDefault="00D41B12" w:rsidP="001D7148">
            <w:pPr>
              <w:keepNext/>
              <w:keepLines/>
              <w:jc w:val="both"/>
              <w:rPr>
                <w:rFonts w:ascii="Tahoma" w:hAnsi="Tahoma" w:cs="Tahoma"/>
                <w:b/>
              </w:rPr>
            </w:pPr>
            <w:r w:rsidRPr="00951779">
              <w:rPr>
                <w:rFonts w:ascii="Tahoma" w:hAnsi="Tahoma" w:cs="Tahoma"/>
                <w:b/>
              </w:rPr>
              <w:t>Navedba (redno zapo</w:t>
            </w:r>
            <w:r>
              <w:rPr>
                <w:rFonts w:ascii="Tahoma" w:hAnsi="Tahoma" w:cs="Tahoma"/>
                <w:b/>
              </w:rPr>
              <w:t>slen pri ponudniku/podizvajalec</w:t>
            </w:r>
            <w:r w:rsidRPr="00951779">
              <w:rPr>
                <w:rFonts w:ascii="Tahoma" w:hAnsi="Tahoma" w:cs="Tahoma"/>
                <w:b/>
              </w:rPr>
              <w:t>)</w:t>
            </w:r>
          </w:p>
        </w:tc>
      </w:tr>
      <w:tr w:rsidR="00D41B12" w:rsidRPr="00951779" w14:paraId="0177134E" w14:textId="77777777" w:rsidTr="00724361">
        <w:tc>
          <w:tcPr>
            <w:tcW w:w="4644" w:type="dxa"/>
            <w:shd w:val="clear" w:color="auto" w:fill="auto"/>
          </w:tcPr>
          <w:p w14:paraId="57E6A059" w14:textId="77777777" w:rsidR="00D41B12" w:rsidRPr="00951779" w:rsidRDefault="00D41B12" w:rsidP="001D7148">
            <w:pPr>
              <w:keepNext/>
              <w:keepLines/>
              <w:jc w:val="both"/>
              <w:rPr>
                <w:rFonts w:ascii="Tahoma" w:hAnsi="Tahoma" w:cs="Tahoma"/>
              </w:rPr>
            </w:pPr>
          </w:p>
        </w:tc>
        <w:tc>
          <w:tcPr>
            <w:tcW w:w="4282" w:type="dxa"/>
            <w:shd w:val="clear" w:color="auto" w:fill="auto"/>
          </w:tcPr>
          <w:p w14:paraId="45A2612F" w14:textId="77777777" w:rsidR="00D41B12" w:rsidRPr="00951779" w:rsidRDefault="00D41B12" w:rsidP="001D7148">
            <w:pPr>
              <w:keepNext/>
              <w:keepLines/>
              <w:jc w:val="both"/>
              <w:rPr>
                <w:rFonts w:ascii="Tahoma" w:hAnsi="Tahoma" w:cs="Tahoma"/>
              </w:rPr>
            </w:pPr>
          </w:p>
        </w:tc>
      </w:tr>
      <w:tr w:rsidR="00D41B12" w:rsidRPr="00951779" w14:paraId="58BCA918" w14:textId="77777777" w:rsidTr="00724361">
        <w:tc>
          <w:tcPr>
            <w:tcW w:w="4644" w:type="dxa"/>
            <w:shd w:val="clear" w:color="auto" w:fill="auto"/>
          </w:tcPr>
          <w:p w14:paraId="502C58E6" w14:textId="77777777" w:rsidR="00D41B12" w:rsidRPr="00951779" w:rsidRDefault="00D41B12" w:rsidP="001D7148">
            <w:pPr>
              <w:keepNext/>
              <w:keepLines/>
              <w:jc w:val="both"/>
              <w:rPr>
                <w:rFonts w:ascii="Tahoma" w:hAnsi="Tahoma" w:cs="Tahoma"/>
              </w:rPr>
            </w:pPr>
          </w:p>
        </w:tc>
        <w:tc>
          <w:tcPr>
            <w:tcW w:w="4282" w:type="dxa"/>
            <w:shd w:val="clear" w:color="auto" w:fill="auto"/>
          </w:tcPr>
          <w:p w14:paraId="505B46EC" w14:textId="77777777" w:rsidR="00D41B12" w:rsidRPr="00951779" w:rsidRDefault="00D41B12" w:rsidP="001D7148">
            <w:pPr>
              <w:keepNext/>
              <w:keepLines/>
              <w:jc w:val="both"/>
              <w:rPr>
                <w:rFonts w:ascii="Tahoma" w:hAnsi="Tahoma" w:cs="Tahoma"/>
              </w:rPr>
            </w:pPr>
          </w:p>
        </w:tc>
      </w:tr>
    </w:tbl>
    <w:p w14:paraId="7316D50F" w14:textId="4B24E830" w:rsidR="00D93613" w:rsidRDefault="00D93613" w:rsidP="001D7148">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977"/>
        <w:gridCol w:w="2947"/>
      </w:tblGrid>
      <w:tr w:rsidR="00D93613" w:rsidRPr="00076991" w14:paraId="4B57E6FA" w14:textId="77777777" w:rsidTr="00A31818">
        <w:trPr>
          <w:trHeight w:val="235"/>
        </w:trPr>
        <w:tc>
          <w:tcPr>
            <w:tcW w:w="3402" w:type="dxa"/>
            <w:tcBorders>
              <w:bottom w:val="single" w:sz="4" w:space="0" w:color="auto"/>
            </w:tcBorders>
          </w:tcPr>
          <w:p w14:paraId="4DF8A1C6" w14:textId="77777777" w:rsidR="00D93613" w:rsidRPr="00076991" w:rsidRDefault="00D93613" w:rsidP="001D7148">
            <w:pPr>
              <w:keepNext/>
              <w:keepLines/>
              <w:jc w:val="both"/>
              <w:rPr>
                <w:rFonts w:ascii="Tahoma" w:hAnsi="Tahoma" w:cs="Tahoma"/>
                <w:snapToGrid w:val="0"/>
                <w:color w:val="000000"/>
              </w:rPr>
            </w:pPr>
          </w:p>
          <w:p w14:paraId="5663168C" w14:textId="77777777" w:rsidR="00D93613" w:rsidRPr="00076991" w:rsidRDefault="00D93613" w:rsidP="001D7148">
            <w:pPr>
              <w:keepNext/>
              <w:keepLines/>
              <w:jc w:val="both"/>
              <w:rPr>
                <w:rFonts w:ascii="Tahoma" w:hAnsi="Tahoma" w:cs="Tahoma"/>
                <w:snapToGrid w:val="0"/>
                <w:color w:val="000000"/>
              </w:rPr>
            </w:pPr>
          </w:p>
        </w:tc>
        <w:tc>
          <w:tcPr>
            <w:tcW w:w="2977" w:type="dxa"/>
          </w:tcPr>
          <w:p w14:paraId="3264EF19" w14:textId="77777777" w:rsidR="00D93613" w:rsidRPr="00076991" w:rsidRDefault="00D93613" w:rsidP="001D7148">
            <w:pPr>
              <w:keepNext/>
              <w:keepLines/>
              <w:jc w:val="center"/>
              <w:rPr>
                <w:rFonts w:ascii="Tahoma" w:hAnsi="Tahoma" w:cs="Tahoma"/>
                <w:snapToGrid w:val="0"/>
                <w:color w:val="000000"/>
              </w:rPr>
            </w:pPr>
          </w:p>
        </w:tc>
        <w:tc>
          <w:tcPr>
            <w:tcW w:w="2947" w:type="dxa"/>
            <w:tcBorders>
              <w:bottom w:val="single" w:sz="4" w:space="0" w:color="auto"/>
            </w:tcBorders>
          </w:tcPr>
          <w:p w14:paraId="65355DAF" w14:textId="77777777" w:rsidR="00D93613" w:rsidRPr="00076991" w:rsidRDefault="00D93613" w:rsidP="001D7148">
            <w:pPr>
              <w:keepNext/>
              <w:keepLines/>
              <w:tabs>
                <w:tab w:val="left" w:pos="567"/>
                <w:tab w:val="num" w:pos="851"/>
                <w:tab w:val="left" w:pos="993"/>
              </w:tabs>
              <w:jc w:val="both"/>
              <w:rPr>
                <w:rFonts w:ascii="Tahoma" w:hAnsi="Tahoma" w:cs="Tahoma"/>
                <w:snapToGrid w:val="0"/>
                <w:color w:val="000000"/>
              </w:rPr>
            </w:pPr>
          </w:p>
        </w:tc>
      </w:tr>
      <w:tr w:rsidR="00D93613" w:rsidRPr="00076991" w14:paraId="55948644" w14:textId="77777777" w:rsidTr="00A31818">
        <w:trPr>
          <w:trHeight w:val="235"/>
        </w:trPr>
        <w:tc>
          <w:tcPr>
            <w:tcW w:w="3402" w:type="dxa"/>
            <w:tcBorders>
              <w:top w:val="single" w:sz="4" w:space="0" w:color="auto"/>
            </w:tcBorders>
          </w:tcPr>
          <w:p w14:paraId="0644EDF3" w14:textId="77777777" w:rsidR="00D93613" w:rsidRPr="00076991" w:rsidRDefault="00D93613" w:rsidP="001D7148">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14:paraId="1D6930B0" w14:textId="77777777" w:rsidR="00D93613" w:rsidRPr="00076991" w:rsidRDefault="00D93613" w:rsidP="001D7148">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2947" w:type="dxa"/>
            <w:tcBorders>
              <w:top w:val="single" w:sz="4" w:space="0" w:color="auto"/>
            </w:tcBorders>
          </w:tcPr>
          <w:p w14:paraId="677D8642" w14:textId="692C45AB" w:rsidR="00D93613" w:rsidRPr="00076991" w:rsidRDefault="00D93613" w:rsidP="004A7666">
            <w:pPr>
              <w:keepNext/>
              <w:keepLines/>
              <w:jc w:val="both"/>
              <w:rPr>
                <w:rFonts w:ascii="Tahoma" w:hAnsi="Tahoma" w:cs="Tahoma"/>
                <w:snapToGrid w:val="0"/>
                <w:color w:val="000000"/>
              </w:rPr>
            </w:pPr>
            <w:r w:rsidRPr="00076991">
              <w:rPr>
                <w:rFonts w:ascii="Tahoma" w:hAnsi="Tahoma" w:cs="Tahoma"/>
                <w:snapToGrid w:val="0"/>
                <w:color w:val="000000"/>
              </w:rPr>
              <w:t>Ime in priimek ter podpis ponudnika)</w:t>
            </w:r>
          </w:p>
        </w:tc>
      </w:tr>
    </w:tbl>
    <w:p w14:paraId="3DEFB4F2" w14:textId="77777777" w:rsidR="00D93613" w:rsidRDefault="00D93613" w:rsidP="001D7148">
      <w:pPr>
        <w:keepNext/>
        <w:keepLines/>
        <w:rPr>
          <w:rFonts w:ascii="Tahoma" w:hAnsi="Tahoma" w:cs="Tahoma"/>
        </w:rPr>
      </w:pPr>
    </w:p>
    <w:p w14:paraId="2BCC3643" w14:textId="237E6274" w:rsidR="00CB5223" w:rsidRDefault="00CB5223" w:rsidP="001D7148">
      <w:pPr>
        <w:keepNext/>
        <w:keepLines/>
        <w:jc w:val="both"/>
        <w:rPr>
          <w:rFonts w:ascii="Tahoma" w:hAnsi="Tahoma" w:cs="Tahoma"/>
          <w:sz w:val="16"/>
          <w:szCs w:val="16"/>
        </w:rPr>
      </w:pPr>
    </w:p>
    <w:p w14:paraId="4293D083" w14:textId="05A8D1F1" w:rsidR="004A7666" w:rsidRDefault="004A7666" w:rsidP="001D7148">
      <w:pPr>
        <w:keepNext/>
        <w:keepLines/>
        <w:jc w:val="both"/>
        <w:rPr>
          <w:rFonts w:ascii="Tahoma" w:hAnsi="Tahoma" w:cs="Tahoma"/>
          <w:sz w:val="16"/>
          <w:szCs w:val="16"/>
        </w:rPr>
      </w:pPr>
    </w:p>
    <w:p w14:paraId="388AB88F" w14:textId="5A97273B" w:rsidR="004A7666" w:rsidRDefault="004A7666" w:rsidP="001D7148">
      <w:pPr>
        <w:keepNext/>
        <w:keepLines/>
        <w:jc w:val="both"/>
        <w:rPr>
          <w:rFonts w:ascii="Tahoma" w:hAnsi="Tahoma" w:cs="Tahoma"/>
          <w:sz w:val="16"/>
          <w:szCs w:val="16"/>
        </w:rPr>
      </w:pPr>
    </w:p>
    <w:p w14:paraId="73C8F3A6" w14:textId="6FF5BBDC" w:rsidR="004A7666" w:rsidRDefault="004A7666" w:rsidP="001D7148">
      <w:pPr>
        <w:keepNext/>
        <w:keepLines/>
        <w:jc w:val="both"/>
        <w:rPr>
          <w:rFonts w:ascii="Tahoma" w:hAnsi="Tahoma" w:cs="Tahoma"/>
          <w:sz w:val="16"/>
          <w:szCs w:val="16"/>
        </w:rPr>
      </w:pPr>
    </w:p>
    <w:p w14:paraId="4134CAE0" w14:textId="2FA13BBF" w:rsidR="004A7666" w:rsidRDefault="004A7666" w:rsidP="001D7148">
      <w:pPr>
        <w:keepNext/>
        <w:keepLines/>
        <w:jc w:val="both"/>
        <w:rPr>
          <w:rFonts w:ascii="Tahoma" w:hAnsi="Tahoma" w:cs="Tahoma"/>
          <w:sz w:val="16"/>
          <w:szCs w:val="16"/>
        </w:rPr>
      </w:pPr>
    </w:p>
    <w:p w14:paraId="577DEB99" w14:textId="1334C56E" w:rsidR="004A7666" w:rsidRDefault="004A7666" w:rsidP="001D7148">
      <w:pPr>
        <w:keepNext/>
        <w:keepLines/>
        <w:jc w:val="both"/>
        <w:rPr>
          <w:rFonts w:ascii="Tahoma" w:hAnsi="Tahoma" w:cs="Tahoma"/>
          <w:sz w:val="16"/>
          <w:szCs w:val="16"/>
        </w:rPr>
      </w:pPr>
    </w:p>
    <w:p w14:paraId="6A86C71A" w14:textId="77777777" w:rsidR="004A7666" w:rsidRDefault="004A7666" w:rsidP="001D7148">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1B14" w:rsidRPr="00724361" w14:paraId="76084157" w14:textId="77777777" w:rsidTr="000A18C3">
        <w:tc>
          <w:tcPr>
            <w:tcW w:w="599" w:type="dxa"/>
            <w:tcBorders>
              <w:top w:val="single" w:sz="4" w:space="0" w:color="auto"/>
              <w:bottom w:val="single" w:sz="4" w:space="0" w:color="auto"/>
              <w:right w:val="nil"/>
            </w:tcBorders>
          </w:tcPr>
          <w:p w14:paraId="3D33A76A" w14:textId="77777777" w:rsidR="001C1B14" w:rsidRPr="00724361" w:rsidRDefault="001C1B14" w:rsidP="001D7148">
            <w:pPr>
              <w:keepNext/>
              <w:keepLines/>
              <w:jc w:val="right"/>
              <w:rPr>
                <w:rFonts w:ascii="Tahoma" w:hAnsi="Tahoma" w:cs="Tahoma"/>
              </w:rPr>
            </w:pPr>
            <w:r w:rsidRPr="00724361">
              <w:rPr>
                <w:rFonts w:ascii="Tahoma" w:hAnsi="Tahoma" w:cs="Tahoma"/>
                <w:sz w:val="18"/>
              </w:rPr>
              <w:lastRenderedPageBreak/>
              <w:br w:type="page"/>
            </w:r>
          </w:p>
        </w:tc>
        <w:tc>
          <w:tcPr>
            <w:tcW w:w="7653" w:type="dxa"/>
            <w:tcBorders>
              <w:top w:val="single" w:sz="4" w:space="0" w:color="auto"/>
              <w:left w:val="nil"/>
              <w:bottom w:val="single" w:sz="4" w:space="0" w:color="auto"/>
            </w:tcBorders>
          </w:tcPr>
          <w:p w14:paraId="01AA622E" w14:textId="77777777" w:rsidR="001C1B14" w:rsidRPr="00724361" w:rsidRDefault="001C1B14" w:rsidP="001D7148">
            <w:pPr>
              <w:keepNext/>
              <w:keepLines/>
              <w:rPr>
                <w:rFonts w:ascii="Tahoma" w:hAnsi="Tahoma" w:cs="Tahoma"/>
              </w:rPr>
            </w:pPr>
            <w:r w:rsidRPr="00724361">
              <w:rPr>
                <w:rFonts w:ascii="Tahoma" w:hAnsi="Tahoma" w:cs="Tahoma"/>
              </w:rPr>
              <w:t>SEZNAM REFERENC</w:t>
            </w:r>
          </w:p>
        </w:tc>
        <w:tc>
          <w:tcPr>
            <w:tcW w:w="912" w:type="dxa"/>
            <w:tcBorders>
              <w:top w:val="single" w:sz="4" w:space="0" w:color="auto"/>
              <w:bottom w:val="single" w:sz="4" w:space="0" w:color="auto"/>
              <w:right w:val="nil"/>
            </w:tcBorders>
          </w:tcPr>
          <w:p w14:paraId="00853BEE" w14:textId="77777777" w:rsidR="001C1B14" w:rsidRPr="00724361" w:rsidRDefault="001C1B14" w:rsidP="001D7148">
            <w:pPr>
              <w:keepNext/>
              <w:keepLines/>
              <w:jc w:val="right"/>
              <w:rPr>
                <w:rFonts w:ascii="Tahoma" w:hAnsi="Tahoma" w:cs="Tahoma"/>
                <w:b/>
              </w:rPr>
            </w:pPr>
            <w:r w:rsidRPr="00724361">
              <w:rPr>
                <w:rFonts w:ascii="Tahoma" w:hAnsi="Tahoma" w:cs="Tahoma"/>
                <w:b/>
                <w:i/>
              </w:rPr>
              <w:t xml:space="preserve">priloga </w:t>
            </w:r>
          </w:p>
        </w:tc>
        <w:tc>
          <w:tcPr>
            <w:tcW w:w="551" w:type="dxa"/>
            <w:tcBorders>
              <w:top w:val="single" w:sz="4" w:space="0" w:color="auto"/>
              <w:left w:val="nil"/>
              <w:bottom w:val="single" w:sz="4" w:space="0" w:color="auto"/>
            </w:tcBorders>
          </w:tcPr>
          <w:p w14:paraId="1258DC4D" w14:textId="0E2BB90C" w:rsidR="001C1B14" w:rsidRPr="00724361" w:rsidRDefault="001C1B14" w:rsidP="001D7148">
            <w:pPr>
              <w:keepNext/>
              <w:keepLines/>
              <w:rPr>
                <w:rFonts w:ascii="Tahoma" w:hAnsi="Tahoma" w:cs="Tahoma"/>
                <w:b/>
                <w:i/>
              </w:rPr>
            </w:pPr>
            <w:r>
              <w:rPr>
                <w:rFonts w:ascii="Tahoma" w:hAnsi="Tahoma" w:cs="Tahoma"/>
                <w:b/>
                <w:i/>
              </w:rPr>
              <w:t>9</w:t>
            </w:r>
          </w:p>
        </w:tc>
      </w:tr>
    </w:tbl>
    <w:p w14:paraId="35BFAFB5" w14:textId="77777777" w:rsidR="001C1B14" w:rsidRPr="00724361" w:rsidRDefault="001C1B14" w:rsidP="001D7148">
      <w:pPr>
        <w:keepNext/>
        <w:keepLines/>
        <w:jc w:val="both"/>
        <w:rPr>
          <w:rFonts w:ascii="Tahoma" w:hAnsi="Tahoma" w:cs="Tahoma"/>
          <w:sz w:val="12"/>
          <w:szCs w:val="12"/>
        </w:rPr>
      </w:pPr>
    </w:p>
    <w:p w14:paraId="15C47D9C" w14:textId="77777777" w:rsidR="001C1B14" w:rsidRPr="00724361" w:rsidRDefault="001C1B14" w:rsidP="001D7148">
      <w:pPr>
        <w:keepNext/>
        <w:keepLines/>
        <w:rPr>
          <w:rFonts w:ascii="Tahoma" w:hAnsi="Tahoma" w:cs="Tahoma"/>
          <w:i/>
        </w:rPr>
      </w:pPr>
    </w:p>
    <w:p w14:paraId="2E138EC2" w14:textId="77777777" w:rsidR="001C1B14" w:rsidRPr="00724361" w:rsidRDefault="001C1B14" w:rsidP="001D7148">
      <w:pPr>
        <w:keepNext/>
        <w:keepLines/>
        <w:jc w:val="right"/>
        <w:rPr>
          <w:rFonts w:ascii="Tahoma" w:hAnsi="Tahoma" w:cs="Tahoma"/>
          <w:i/>
        </w:rPr>
      </w:pPr>
      <w:r w:rsidRPr="00724361">
        <w:rPr>
          <w:rFonts w:ascii="Tahoma" w:hAnsi="Tahoma" w:cs="Tahoma"/>
          <w:i/>
        </w:rPr>
        <w:t>……/……</w:t>
      </w:r>
    </w:p>
    <w:p w14:paraId="3F586E16" w14:textId="77777777" w:rsidR="001C1B14" w:rsidRPr="00724361" w:rsidRDefault="001C1B14" w:rsidP="001D7148">
      <w:pPr>
        <w:keepNext/>
        <w:keepLines/>
        <w:jc w:val="right"/>
        <w:rPr>
          <w:rFonts w:ascii="Tahoma" w:hAnsi="Tahoma" w:cs="Tahoma"/>
          <w:i/>
        </w:rPr>
      </w:pPr>
      <w:r w:rsidRPr="00724361">
        <w:rPr>
          <w:rFonts w:ascii="Tahoma" w:hAnsi="Tahoma" w:cs="Tahoma"/>
          <w:i/>
        </w:rPr>
        <w:t>(</w:t>
      </w:r>
      <w:proofErr w:type="spellStart"/>
      <w:r w:rsidRPr="00724361">
        <w:rPr>
          <w:rFonts w:ascii="Tahoma" w:hAnsi="Tahoma" w:cs="Tahoma"/>
          <w:i/>
        </w:rPr>
        <w:t>št.izvoda</w:t>
      </w:r>
      <w:proofErr w:type="spellEnd"/>
      <w:r w:rsidRPr="00724361">
        <w:rPr>
          <w:rFonts w:ascii="Tahoma" w:hAnsi="Tahoma" w:cs="Tahoma"/>
          <w:i/>
        </w:rPr>
        <w:t xml:space="preserve"> / št. vseh izvodov)</w:t>
      </w:r>
    </w:p>
    <w:p w14:paraId="3E841204" w14:textId="77777777" w:rsidR="001C1B14" w:rsidRPr="00724361" w:rsidRDefault="001C1B14" w:rsidP="001D7148">
      <w:pPr>
        <w:keepNext/>
        <w:keepLines/>
        <w:tabs>
          <w:tab w:val="left" w:pos="0"/>
        </w:tabs>
        <w:rPr>
          <w:rFonts w:ascii="Tahoma" w:hAnsi="Tahoma" w:cs="Tahoma"/>
          <w:b/>
        </w:rPr>
      </w:pPr>
    </w:p>
    <w:p w14:paraId="6BB3FCFD" w14:textId="77777777" w:rsidR="001C1B14" w:rsidRPr="00724361" w:rsidRDefault="001C1B14" w:rsidP="001D7148">
      <w:pPr>
        <w:keepNext/>
        <w:keepLines/>
        <w:tabs>
          <w:tab w:val="left" w:pos="0"/>
        </w:tabs>
        <w:rPr>
          <w:rFonts w:ascii="Tahoma" w:hAnsi="Tahoma" w:cs="Tahoma"/>
          <w:b/>
        </w:rPr>
      </w:pPr>
    </w:p>
    <w:p w14:paraId="72FD786F" w14:textId="148558FF" w:rsidR="001C1B14" w:rsidRPr="00724361" w:rsidRDefault="001C1B14" w:rsidP="001D7148">
      <w:pPr>
        <w:keepNext/>
        <w:keepLines/>
        <w:tabs>
          <w:tab w:val="left" w:pos="567"/>
          <w:tab w:val="num" w:pos="851"/>
          <w:tab w:val="left" w:pos="993"/>
        </w:tabs>
        <w:rPr>
          <w:rFonts w:ascii="Tahoma" w:hAnsi="Tahoma" w:cs="Tahoma"/>
          <w:b/>
        </w:rPr>
      </w:pPr>
      <w:r w:rsidRPr="00724361">
        <w:rPr>
          <w:rFonts w:ascii="Tahoma" w:hAnsi="Tahoma" w:cs="Tahoma"/>
          <w:b/>
        </w:rPr>
        <w:t xml:space="preserve">Javno naročilo št.: </w:t>
      </w:r>
      <w:r w:rsidRPr="00193395">
        <w:rPr>
          <w:rFonts w:ascii="Tahoma" w:hAnsi="Tahoma" w:cs="Tahoma"/>
          <w:b/>
        </w:rPr>
        <w:t>JHL-</w:t>
      </w:r>
      <w:r>
        <w:rPr>
          <w:rFonts w:ascii="Tahoma" w:hAnsi="Tahoma" w:cs="Tahoma"/>
          <w:b/>
        </w:rPr>
        <w:t>34/23</w:t>
      </w:r>
      <w:r w:rsidRPr="00193395">
        <w:rPr>
          <w:rFonts w:ascii="Tahoma" w:hAnsi="Tahoma" w:cs="Tahoma"/>
          <w:b/>
        </w:rPr>
        <w:t xml:space="preserve">, </w:t>
      </w:r>
      <w:r w:rsidRPr="00FC2F2D">
        <w:rPr>
          <w:rFonts w:ascii="Tahoma" w:hAnsi="Tahoma" w:cs="Tahoma"/>
          <w:b/>
        </w:rPr>
        <w:t>Vzdrževanje in nadzor informacijsko komunikacijske opreme</w:t>
      </w:r>
    </w:p>
    <w:p w14:paraId="4A394512" w14:textId="77777777" w:rsidR="001C1B14" w:rsidRPr="00724361" w:rsidRDefault="001C1B14" w:rsidP="001D7148">
      <w:pPr>
        <w:keepNext/>
        <w:keepLines/>
        <w:tabs>
          <w:tab w:val="left" w:pos="567"/>
          <w:tab w:val="num" w:pos="851"/>
          <w:tab w:val="left" w:pos="993"/>
        </w:tabs>
        <w:rPr>
          <w:rFonts w:ascii="Tahoma" w:hAnsi="Tahoma" w:cs="Tahoma"/>
          <w:sz w:val="2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50"/>
        <w:gridCol w:w="4607"/>
        <w:gridCol w:w="3116"/>
      </w:tblGrid>
      <w:tr w:rsidR="001C1B14" w:rsidRPr="00724361" w14:paraId="01BF73A5" w14:textId="77777777" w:rsidTr="000A18C3">
        <w:trPr>
          <w:trHeight w:val="482"/>
        </w:trPr>
        <w:tc>
          <w:tcPr>
            <w:tcW w:w="496" w:type="dxa"/>
            <w:tcBorders>
              <w:top w:val="single" w:sz="2" w:space="0" w:color="auto"/>
              <w:left w:val="single" w:sz="2" w:space="0" w:color="auto"/>
              <w:bottom w:val="single" w:sz="12" w:space="0" w:color="auto"/>
              <w:right w:val="single" w:sz="2" w:space="0" w:color="auto"/>
            </w:tcBorders>
          </w:tcPr>
          <w:p w14:paraId="121B9C1C" w14:textId="77777777" w:rsidR="001C1B14" w:rsidRPr="00724361" w:rsidRDefault="001C1B14" w:rsidP="001D7148">
            <w:pPr>
              <w:keepNext/>
              <w:keepLines/>
              <w:tabs>
                <w:tab w:val="left" w:pos="567"/>
                <w:tab w:val="num" w:pos="851"/>
                <w:tab w:val="left" w:pos="993"/>
              </w:tabs>
              <w:jc w:val="center"/>
              <w:rPr>
                <w:rFonts w:ascii="Tahoma" w:hAnsi="Tahoma" w:cs="Tahoma"/>
                <w:sz w:val="18"/>
              </w:rPr>
            </w:pPr>
            <w:proofErr w:type="spellStart"/>
            <w:r w:rsidRPr="00724361">
              <w:rPr>
                <w:rFonts w:ascii="Tahoma" w:hAnsi="Tahoma" w:cs="Tahoma"/>
                <w:sz w:val="18"/>
              </w:rPr>
              <w:t>Zap</w:t>
            </w:r>
            <w:proofErr w:type="spellEnd"/>
            <w:r w:rsidRPr="00724361">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tcPr>
          <w:p w14:paraId="48409193" w14:textId="77777777" w:rsidR="001C1B14" w:rsidRPr="00724361" w:rsidRDefault="001C1B14" w:rsidP="001D7148">
            <w:pPr>
              <w:keepNext/>
              <w:keepLines/>
              <w:tabs>
                <w:tab w:val="left" w:pos="567"/>
                <w:tab w:val="num" w:pos="851"/>
                <w:tab w:val="left" w:pos="993"/>
              </w:tabs>
              <w:jc w:val="center"/>
              <w:rPr>
                <w:rFonts w:ascii="Tahoma" w:hAnsi="Tahoma" w:cs="Tahoma"/>
                <w:sz w:val="18"/>
              </w:rPr>
            </w:pPr>
            <w:r w:rsidRPr="00724361">
              <w:rPr>
                <w:rFonts w:ascii="Tahoma" w:hAnsi="Tahoma" w:cs="Tahoma"/>
                <w:sz w:val="18"/>
              </w:rPr>
              <w:t>Javni naročnik</w:t>
            </w:r>
          </w:p>
        </w:tc>
        <w:tc>
          <w:tcPr>
            <w:tcW w:w="4607" w:type="dxa"/>
            <w:tcBorders>
              <w:top w:val="single" w:sz="2" w:space="0" w:color="auto"/>
              <w:left w:val="single" w:sz="2" w:space="0" w:color="auto"/>
              <w:bottom w:val="single" w:sz="12" w:space="0" w:color="auto"/>
              <w:right w:val="single" w:sz="2" w:space="0" w:color="auto"/>
            </w:tcBorders>
            <w:vAlign w:val="center"/>
          </w:tcPr>
          <w:p w14:paraId="701D7F1A" w14:textId="77777777" w:rsidR="001C1B14" w:rsidRPr="00724361" w:rsidRDefault="001C1B14" w:rsidP="001D7148">
            <w:pPr>
              <w:keepNext/>
              <w:keepLines/>
              <w:tabs>
                <w:tab w:val="left" w:pos="567"/>
                <w:tab w:val="num" w:pos="851"/>
                <w:tab w:val="left" w:pos="993"/>
              </w:tabs>
              <w:jc w:val="center"/>
              <w:rPr>
                <w:rFonts w:ascii="Tahoma" w:hAnsi="Tahoma" w:cs="Tahoma"/>
                <w:sz w:val="18"/>
              </w:rPr>
            </w:pPr>
            <w:r w:rsidRPr="00724361">
              <w:rPr>
                <w:rFonts w:ascii="Tahoma" w:hAnsi="Tahoma" w:cs="Tahoma"/>
                <w:sz w:val="18"/>
              </w:rPr>
              <w:t>Naziv naročnika</w:t>
            </w:r>
          </w:p>
        </w:tc>
        <w:tc>
          <w:tcPr>
            <w:tcW w:w="3116" w:type="dxa"/>
            <w:tcBorders>
              <w:top w:val="single" w:sz="2" w:space="0" w:color="auto"/>
              <w:left w:val="single" w:sz="2" w:space="0" w:color="auto"/>
              <w:bottom w:val="single" w:sz="12" w:space="0" w:color="auto"/>
              <w:right w:val="single" w:sz="2" w:space="0" w:color="auto"/>
            </w:tcBorders>
            <w:vAlign w:val="center"/>
          </w:tcPr>
          <w:p w14:paraId="36A20C52" w14:textId="77777777" w:rsidR="001C1B14" w:rsidRPr="00724361" w:rsidRDefault="001C1B14" w:rsidP="001D7148">
            <w:pPr>
              <w:keepNext/>
              <w:keepLines/>
              <w:tabs>
                <w:tab w:val="left" w:pos="567"/>
                <w:tab w:val="num" w:pos="851"/>
                <w:tab w:val="left" w:pos="993"/>
              </w:tabs>
              <w:jc w:val="center"/>
              <w:rPr>
                <w:rFonts w:ascii="Tahoma" w:hAnsi="Tahoma" w:cs="Tahoma"/>
                <w:sz w:val="18"/>
              </w:rPr>
            </w:pPr>
            <w:r w:rsidRPr="00724361">
              <w:rPr>
                <w:rFonts w:ascii="Tahoma" w:hAnsi="Tahoma" w:cs="Tahoma"/>
                <w:sz w:val="18"/>
              </w:rPr>
              <w:t>Predmet naročila</w:t>
            </w:r>
          </w:p>
        </w:tc>
      </w:tr>
      <w:tr w:rsidR="001C1B14" w:rsidRPr="00724361" w14:paraId="7A94E1A3" w14:textId="77777777" w:rsidTr="000A18C3">
        <w:trPr>
          <w:trHeight w:val="780"/>
        </w:trPr>
        <w:tc>
          <w:tcPr>
            <w:tcW w:w="496" w:type="dxa"/>
            <w:tcBorders>
              <w:top w:val="nil"/>
            </w:tcBorders>
            <w:vAlign w:val="center"/>
          </w:tcPr>
          <w:p w14:paraId="28C429DB" w14:textId="77777777" w:rsidR="001C1B14" w:rsidRPr="00724361" w:rsidRDefault="001C1B14" w:rsidP="001D7148">
            <w:pPr>
              <w:keepNext/>
              <w:keepLines/>
              <w:tabs>
                <w:tab w:val="left" w:pos="567"/>
                <w:tab w:val="num" w:pos="851"/>
                <w:tab w:val="left" w:pos="993"/>
              </w:tabs>
              <w:jc w:val="center"/>
              <w:rPr>
                <w:rFonts w:ascii="Tahoma" w:hAnsi="Tahoma" w:cs="Tahoma"/>
                <w:sz w:val="22"/>
              </w:rPr>
            </w:pPr>
            <w:r w:rsidRPr="00724361">
              <w:rPr>
                <w:rFonts w:ascii="Tahoma" w:hAnsi="Tahoma" w:cs="Tahoma"/>
                <w:sz w:val="22"/>
              </w:rPr>
              <w:t>1.</w:t>
            </w:r>
          </w:p>
        </w:tc>
        <w:tc>
          <w:tcPr>
            <w:tcW w:w="850" w:type="dxa"/>
            <w:tcBorders>
              <w:top w:val="nil"/>
            </w:tcBorders>
            <w:vAlign w:val="center"/>
          </w:tcPr>
          <w:p w14:paraId="088670C9" w14:textId="77777777" w:rsidR="001C1B14" w:rsidRPr="00724361" w:rsidRDefault="001C1B14" w:rsidP="001D7148">
            <w:pPr>
              <w:keepNext/>
              <w:keepLines/>
              <w:tabs>
                <w:tab w:val="left" w:pos="567"/>
                <w:tab w:val="num" w:pos="851"/>
                <w:tab w:val="left" w:pos="993"/>
              </w:tabs>
              <w:jc w:val="center"/>
              <w:rPr>
                <w:rFonts w:ascii="Tahoma" w:hAnsi="Tahoma" w:cs="Tahoma"/>
              </w:rPr>
            </w:pPr>
            <w:r w:rsidRPr="00724361">
              <w:rPr>
                <w:rFonts w:ascii="Tahoma" w:hAnsi="Tahoma" w:cs="Tahoma"/>
              </w:rPr>
              <w:t>DA</w:t>
            </w:r>
          </w:p>
          <w:p w14:paraId="28A1784F" w14:textId="77777777" w:rsidR="001C1B14" w:rsidRPr="00724361" w:rsidRDefault="001C1B14" w:rsidP="001D7148">
            <w:pPr>
              <w:keepNext/>
              <w:keepLines/>
              <w:tabs>
                <w:tab w:val="left" w:pos="567"/>
                <w:tab w:val="num" w:pos="851"/>
                <w:tab w:val="left" w:pos="993"/>
              </w:tabs>
              <w:jc w:val="center"/>
              <w:rPr>
                <w:rFonts w:ascii="Tahoma" w:hAnsi="Tahoma" w:cs="Tahoma"/>
                <w:sz w:val="12"/>
                <w:szCs w:val="12"/>
              </w:rPr>
            </w:pPr>
          </w:p>
          <w:p w14:paraId="55912565" w14:textId="77777777" w:rsidR="001C1B14" w:rsidRPr="00724361" w:rsidRDefault="001C1B14" w:rsidP="001D7148">
            <w:pPr>
              <w:keepNext/>
              <w:keepLines/>
              <w:tabs>
                <w:tab w:val="left" w:pos="567"/>
                <w:tab w:val="num" w:pos="851"/>
                <w:tab w:val="left" w:pos="993"/>
              </w:tabs>
              <w:jc w:val="center"/>
              <w:rPr>
                <w:rFonts w:ascii="Tahoma" w:hAnsi="Tahoma" w:cs="Tahoma"/>
                <w:sz w:val="22"/>
              </w:rPr>
            </w:pPr>
            <w:r w:rsidRPr="00724361">
              <w:rPr>
                <w:rFonts w:ascii="Tahoma" w:hAnsi="Tahoma" w:cs="Tahoma"/>
              </w:rPr>
              <w:t>NE</w:t>
            </w:r>
          </w:p>
        </w:tc>
        <w:tc>
          <w:tcPr>
            <w:tcW w:w="4607" w:type="dxa"/>
            <w:tcBorders>
              <w:top w:val="nil"/>
            </w:tcBorders>
          </w:tcPr>
          <w:p w14:paraId="3C548476" w14:textId="77777777" w:rsidR="001C1B14" w:rsidRPr="00724361" w:rsidRDefault="001C1B14" w:rsidP="001D7148">
            <w:pPr>
              <w:keepNext/>
              <w:keepLines/>
              <w:tabs>
                <w:tab w:val="left" w:pos="567"/>
                <w:tab w:val="num" w:pos="851"/>
                <w:tab w:val="left" w:pos="993"/>
              </w:tabs>
              <w:rPr>
                <w:rFonts w:ascii="Tahoma" w:hAnsi="Tahoma" w:cs="Tahoma"/>
              </w:rPr>
            </w:pPr>
          </w:p>
          <w:p w14:paraId="116A6482" w14:textId="77777777" w:rsidR="001C1B14" w:rsidRPr="00724361" w:rsidRDefault="001C1B14" w:rsidP="001D7148">
            <w:pPr>
              <w:keepNext/>
              <w:keepLines/>
              <w:tabs>
                <w:tab w:val="left" w:pos="567"/>
                <w:tab w:val="num" w:pos="851"/>
                <w:tab w:val="left" w:pos="993"/>
              </w:tabs>
              <w:rPr>
                <w:rFonts w:ascii="Tahoma" w:hAnsi="Tahoma" w:cs="Tahoma"/>
              </w:rPr>
            </w:pPr>
          </w:p>
          <w:p w14:paraId="399E8733" w14:textId="77777777" w:rsidR="001C1B14" w:rsidRPr="00724361" w:rsidRDefault="001C1B14" w:rsidP="001D7148">
            <w:pPr>
              <w:keepNext/>
              <w:keepLines/>
              <w:tabs>
                <w:tab w:val="left" w:pos="567"/>
                <w:tab w:val="num" w:pos="851"/>
                <w:tab w:val="left" w:pos="993"/>
              </w:tabs>
              <w:rPr>
                <w:rFonts w:ascii="Tahoma" w:hAnsi="Tahoma" w:cs="Tahoma"/>
              </w:rPr>
            </w:pPr>
          </w:p>
        </w:tc>
        <w:tc>
          <w:tcPr>
            <w:tcW w:w="3116" w:type="dxa"/>
            <w:tcBorders>
              <w:top w:val="nil"/>
            </w:tcBorders>
          </w:tcPr>
          <w:p w14:paraId="11B57D4E" w14:textId="77777777" w:rsidR="001C1B14" w:rsidRPr="00724361" w:rsidRDefault="001C1B14" w:rsidP="001D7148">
            <w:pPr>
              <w:keepNext/>
              <w:keepLines/>
              <w:tabs>
                <w:tab w:val="left" w:pos="567"/>
                <w:tab w:val="num" w:pos="851"/>
                <w:tab w:val="left" w:pos="993"/>
              </w:tabs>
              <w:rPr>
                <w:rFonts w:ascii="Tahoma" w:hAnsi="Tahoma" w:cs="Tahoma"/>
              </w:rPr>
            </w:pPr>
          </w:p>
        </w:tc>
      </w:tr>
      <w:tr w:rsidR="001C1B14" w:rsidRPr="00724361" w14:paraId="0C01E268" w14:textId="77777777" w:rsidTr="000A18C3">
        <w:trPr>
          <w:trHeight w:val="780"/>
        </w:trPr>
        <w:tc>
          <w:tcPr>
            <w:tcW w:w="496" w:type="dxa"/>
            <w:vAlign w:val="center"/>
          </w:tcPr>
          <w:p w14:paraId="3CA13548" w14:textId="77777777" w:rsidR="001C1B14" w:rsidRPr="00724361" w:rsidRDefault="001C1B14" w:rsidP="001D7148">
            <w:pPr>
              <w:keepNext/>
              <w:keepLines/>
              <w:tabs>
                <w:tab w:val="left" w:pos="567"/>
                <w:tab w:val="num" w:pos="851"/>
                <w:tab w:val="left" w:pos="993"/>
              </w:tabs>
              <w:jc w:val="center"/>
              <w:rPr>
                <w:rFonts w:ascii="Tahoma" w:hAnsi="Tahoma" w:cs="Tahoma"/>
                <w:sz w:val="22"/>
              </w:rPr>
            </w:pPr>
            <w:r w:rsidRPr="00724361">
              <w:rPr>
                <w:rFonts w:ascii="Tahoma" w:hAnsi="Tahoma" w:cs="Tahoma"/>
                <w:sz w:val="22"/>
              </w:rPr>
              <w:t>2.</w:t>
            </w:r>
          </w:p>
        </w:tc>
        <w:tc>
          <w:tcPr>
            <w:tcW w:w="850" w:type="dxa"/>
            <w:vAlign w:val="center"/>
          </w:tcPr>
          <w:p w14:paraId="0F85E9CB" w14:textId="77777777" w:rsidR="001C1B14" w:rsidRPr="00724361" w:rsidRDefault="001C1B14" w:rsidP="001D7148">
            <w:pPr>
              <w:keepNext/>
              <w:keepLines/>
              <w:tabs>
                <w:tab w:val="left" w:pos="567"/>
                <w:tab w:val="num" w:pos="851"/>
                <w:tab w:val="left" w:pos="993"/>
              </w:tabs>
              <w:jc w:val="center"/>
              <w:rPr>
                <w:rFonts w:ascii="Tahoma" w:hAnsi="Tahoma" w:cs="Tahoma"/>
              </w:rPr>
            </w:pPr>
            <w:r w:rsidRPr="00724361">
              <w:rPr>
                <w:rFonts w:ascii="Tahoma" w:hAnsi="Tahoma" w:cs="Tahoma"/>
              </w:rPr>
              <w:t>DA</w:t>
            </w:r>
          </w:p>
          <w:p w14:paraId="1F66D409" w14:textId="77777777" w:rsidR="001C1B14" w:rsidRPr="00724361" w:rsidRDefault="001C1B14" w:rsidP="001D7148">
            <w:pPr>
              <w:keepNext/>
              <w:keepLines/>
              <w:tabs>
                <w:tab w:val="left" w:pos="567"/>
                <w:tab w:val="num" w:pos="851"/>
                <w:tab w:val="left" w:pos="993"/>
              </w:tabs>
              <w:jc w:val="center"/>
              <w:rPr>
                <w:rFonts w:ascii="Tahoma" w:hAnsi="Tahoma" w:cs="Tahoma"/>
                <w:sz w:val="12"/>
                <w:szCs w:val="12"/>
              </w:rPr>
            </w:pPr>
          </w:p>
          <w:p w14:paraId="46E11517" w14:textId="77777777" w:rsidR="001C1B14" w:rsidRPr="00724361" w:rsidRDefault="001C1B14" w:rsidP="001D7148">
            <w:pPr>
              <w:keepNext/>
              <w:keepLines/>
              <w:tabs>
                <w:tab w:val="left" w:pos="567"/>
                <w:tab w:val="num" w:pos="851"/>
                <w:tab w:val="left" w:pos="993"/>
              </w:tabs>
              <w:jc w:val="center"/>
              <w:rPr>
                <w:rFonts w:ascii="Tahoma" w:hAnsi="Tahoma" w:cs="Tahoma"/>
                <w:sz w:val="22"/>
              </w:rPr>
            </w:pPr>
            <w:r w:rsidRPr="00724361">
              <w:rPr>
                <w:rFonts w:ascii="Tahoma" w:hAnsi="Tahoma" w:cs="Tahoma"/>
              </w:rPr>
              <w:t>NE</w:t>
            </w:r>
          </w:p>
        </w:tc>
        <w:tc>
          <w:tcPr>
            <w:tcW w:w="4607" w:type="dxa"/>
          </w:tcPr>
          <w:p w14:paraId="43F2F98F" w14:textId="77777777" w:rsidR="001C1B14" w:rsidRPr="00724361" w:rsidRDefault="001C1B14" w:rsidP="001D7148">
            <w:pPr>
              <w:keepNext/>
              <w:keepLines/>
              <w:tabs>
                <w:tab w:val="left" w:pos="567"/>
                <w:tab w:val="num" w:pos="851"/>
                <w:tab w:val="left" w:pos="993"/>
              </w:tabs>
              <w:rPr>
                <w:rFonts w:ascii="Tahoma" w:hAnsi="Tahoma" w:cs="Tahoma"/>
              </w:rPr>
            </w:pPr>
          </w:p>
          <w:p w14:paraId="5B5CB37F" w14:textId="77777777" w:rsidR="001C1B14" w:rsidRPr="00724361" w:rsidRDefault="001C1B14" w:rsidP="001D7148">
            <w:pPr>
              <w:keepNext/>
              <w:keepLines/>
              <w:tabs>
                <w:tab w:val="left" w:pos="567"/>
                <w:tab w:val="num" w:pos="851"/>
                <w:tab w:val="left" w:pos="993"/>
              </w:tabs>
              <w:rPr>
                <w:rFonts w:ascii="Tahoma" w:hAnsi="Tahoma" w:cs="Tahoma"/>
              </w:rPr>
            </w:pPr>
          </w:p>
          <w:p w14:paraId="0E5EF318" w14:textId="77777777" w:rsidR="001C1B14" w:rsidRPr="00724361" w:rsidRDefault="001C1B14" w:rsidP="001D7148">
            <w:pPr>
              <w:keepNext/>
              <w:keepLines/>
              <w:tabs>
                <w:tab w:val="left" w:pos="567"/>
                <w:tab w:val="num" w:pos="851"/>
                <w:tab w:val="left" w:pos="993"/>
              </w:tabs>
              <w:rPr>
                <w:rFonts w:ascii="Tahoma" w:hAnsi="Tahoma" w:cs="Tahoma"/>
              </w:rPr>
            </w:pPr>
          </w:p>
        </w:tc>
        <w:tc>
          <w:tcPr>
            <w:tcW w:w="3116" w:type="dxa"/>
          </w:tcPr>
          <w:p w14:paraId="6BA09F08" w14:textId="77777777" w:rsidR="001C1B14" w:rsidRPr="00724361" w:rsidRDefault="001C1B14" w:rsidP="001D7148">
            <w:pPr>
              <w:keepNext/>
              <w:keepLines/>
              <w:tabs>
                <w:tab w:val="left" w:pos="567"/>
                <w:tab w:val="num" w:pos="851"/>
                <w:tab w:val="left" w:pos="993"/>
              </w:tabs>
              <w:rPr>
                <w:rFonts w:ascii="Tahoma" w:hAnsi="Tahoma" w:cs="Tahoma"/>
              </w:rPr>
            </w:pPr>
          </w:p>
        </w:tc>
      </w:tr>
      <w:tr w:rsidR="001C1B14" w:rsidRPr="00724361" w14:paraId="1F25E319" w14:textId="77777777" w:rsidTr="000A18C3">
        <w:trPr>
          <w:trHeight w:val="780"/>
        </w:trPr>
        <w:tc>
          <w:tcPr>
            <w:tcW w:w="496" w:type="dxa"/>
            <w:vAlign w:val="center"/>
          </w:tcPr>
          <w:p w14:paraId="3F5763DB" w14:textId="77777777" w:rsidR="001C1B14" w:rsidRPr="00724361" w:rsidRDefault="001C1B14" w:rsidP="001D7148">
            <w:pPr>
              <w:keepNext/>
              <w:keepLines/>
              <w:tabs>
                <w:tab w:val="left" w:pos="567"/>
                <w:tab w:val="num" w:pos="851"/>
                <w:tab w:val="left" w:pos="993"/>
              </w:tabs>
              <w:jc w:val="center"/>
              <w:rPr>
                <w:rFonts w:ascii="Tahoma" w:hAnsi="Tahoma" w:cs="Tahoma"/>
                <w:sz w:val="22"/>
              </w:rPr>
            </w:pPr>
            <w:r w:rsidRPr="00724361">
              <w:rPr>
                <w:rFonts w:ascii="Tahoma" w:hAnsi="Tahoma" w:cs="Tahoma"/>
                <w:sz w:val="22"/>
              </w:rPr>
              <w:t>3.</w:t>
            </w:r>
          </w:p>
        </w:tc>
        <w:tc>
          <w:tcPr>
            <w:tcW w:w="850" w:type="dxa"/>
            <w:vAlign w:val="center"/>
          </w:tcPr>
          <w:p w14:paraId="169EAB9E" w14:textId="77777777" w:rsidR="001C1B14" w:rsidRPr="00724361" w:rsidRDefault="001C1B14" w:rsidP="001D7148">
            <w:pPr>
              <w:keepNext/>
              <w:keepLines/>
              <w:tabs>
                <w:tab w:val="left" w:pos="567"/>
                <w:tab w:val="num" w:pos="851"/>
                <w:tab w:val="left" w:pos="993"/>
              </w:tabs>
              <w:jc w:val="center"/>
              <w:rPr>
                <w:rFonts w:ascii="Tahoma" w:hAnsi="Tahoma" w:cs="Tahoma"/>
              </w:rPr>
            </w:pPr>
            <w:r w:rsidRPr="00724361">
              <w:rPr>
                <w:rFonts w:ascii="Tahoma" w:hAnsi="Tahoma" w:cs="Tahoma"/>
              </w:rPr>
              <w:t>DA</w:t>
            </w:r>
          </w:p>
          <w:p w14:paraId="602A84D1" w14:textId="77777777" w:rsidR="001C1B14" w:rsidRPr="00724361" w:rsidRDefault="001C1B14" w:rsidP="001D7148">
            <w:pPr>
              <w:keepNext/>
              <w:keepLines/>
              <w:tabs>
                <w:tab w:val="left" w:pos="567"/>
                <w:tab w:val="num" w:pos="851"/>
                <w:tab w:val="left" w:pos="993"/>
              </w:tabs>
              <w:jc w:val="center"/>
              <w:rPr>
                <w:rFonts w:ascii="Tahoma" w:hAnsi="Tahoma" w:cs="Tahoma"/>
                <w:sz w:val="12"/>
                <w:szCs w:val="12"/>
              </w:rPr>
            </w:pPr>
          </w:p>
          <w:p w14:paraId="5A363D83" w14:textId="77777777" w:rsidR="001C1B14" w:rsidRPr="00724361" w:rsidRDefault="001C1B14" w:rsidP="001D7148">
            <w:pPr>
              <w:keepNext/>
              <w:keepLines/>
              <w:tabs>
                <w:tab w:val="left" w:pos="567"/>
                <w:tab w:val="num" w:pos="851"/>
                <w:tab w:val="left" w:pos="993"/>
              </w:tabs>
              <w:jc w:val="center"/>
              <w:rPr>
                <w:rFonts w:ascii="Tahoma" w:hAnsi="Tahoma" w:cs="Tahoma"/>
                <w:sz w:val="22"/>
              </w:rPr>
            </w:pPr>
            <w:r w:rsidRPr="00724361">
              <w:rPr>
                <w:rFonts w:ascii="Tahoma" w:hAnsi="Tahoma" w:cs="Tahoma"/>
              </w:rPr>
              <w:t>NE</w:t>
            </w:r>
          </w:p>
        </w:tc>
        <w:tc>
          <w:tcPr>
            <w:tcW w:w="4607" w:type="dxa"/>
          </w:tcPr>
          <w:p w14:paraId="6DE2A088" w14:textId="77777777" w:rsidR="001C1B14" w:rsidRPr="00724361" w:rsidRDefault="001C1B14" w:rsidP="001D7148">
            <w:pPr>
              <w:keepNext/>
              <w:keepLines/>
              <w:tabs>
                <w:tab w:val="left" w:pos="567"/>
                <w:tab w:val="num" w:pos="851"/>
                <w:tab w:val="left" w:pos="993"/>
              </w:tabs>
              <w:rPr>
                <w:rFonts w:ascii="Tahoma" w:hAnsi="Tahoma" w:cs="Tahoma"/>
              </w:rPr>
            </w:pPr>
          </w:p>
          <w:p w14:paraId="2A35685C" w14:textId="77777777" w:rsidR="001C1B14" w:rsidRPr="00724361" w:rsidRDefault="001C1B14" w:rsidP="001D7148">
            <w:pPr>
              <w:keepNext/>
              <w:keepLines/>
              <w:tabs>
                <w:tab w:val="left" w:pos="567"/>
                <w:tab w:val="num" w:pos="851"/>
                <w:tab w:val="left" w:pos="993"/>
              </w:tabs>
              <w:rPr>
                <w:rFonts w:ascii="Tahoma" w:hAnsi="Tahoma" w:cs="Tahoma"/>
              </w:rPr>
            </w:pPr>
          </w:p>
          <w:p w14:paraId="5DF15B13" w14:textId="77777777" w:rsidR="001C1B14" w:rsidRPr="00724361" w:rsidRDefault="001C1B14" w:rsidP="001D7148">
            <w:pPr>
              <w:keepNext/>
              <w:keepLines/>
              <w:tabs>
                <w:tab w:val="left" w:pos="567"/>
                <w:tab w:val="num" w:pos="851"/>
                <w:tab w:val="left" w:pos="993"/>
              </w:tabs>
              <w:rPr>
                <w:rFonts w:ascii="Tahoma" w:hAnsi="Tahoma" w:cs="Tahoma"/>
              </w:rPr>
            </w:pPr>
          </w:p>
        </w:tc>
        <w:tc>
          <w:tcPr>
            <w:tcW w:w="3116" w:type="dxa"/>
          </w:tcPr>
          <w:p w14:paraId="0F3FD6F3" w14:textId="77777777" w:rsidR="001C1B14" w:rsidRPr="00724361" w:rsidRDefault="001C1B14" w:rsidP="001D7148">
            <w:pPr>
              <w:keepNext/>
              <w:keepLines/>
              <w:tabs>
                <w:tab w:val="left" w:pos="567"/>
                <w:tab w:val="num" w:pos="851"/>
                <w:tab w:val="left" w:pos="993"/>
              </w:tabs>
              <w:rPr>
                <w:rFonts w:ascii="Tahoma" w:hAnsi="Tahoma" w:cs="Tahoma"/>
              </w:rPr>
            </w:pPr>
          </w:p>
        </w:tc>
      </w:tr>
      <w:tr w:rsidR="001C1B14" w:rsidRPr="00724361" w14:paraId="59E557DF" w14:textId="77777777" w:rsidTr="000A18C3">
        <w:trPr>
          <w:trHeight w:val="780"/>
        </w:trPr>
        <w:tc>
          <w:tcPr>
            <w:tcW w:w="496" w:type="dxa"/>
            <w:vAlign w:val="center"/>
          </w:tcPr>
          <w:p w14:paraId="0B86001D" w14:textId="77777777" w:rsidR="001C1B14" w:rsidRPr="00724361" w:rsidRDefault="001C1B14" w:rsidP="001D7148">
            <w:pPr>
              <w:keepNext/>
              <w:keepLines/>
              <w:tabs>
                <w:tab w:val="left" w:pos="567"/>
                <w:tab w:val="num" w:pos="851"/>
                <w:tab w:val="left" w:pos="993"/>
              </w:tabs>
              <w:jc w:val="center"/>
              <w:rPr>
                <w:rFonts w:ascii="Tahoma" w:hAnsi="Tahoma" w:cs="Tahoma"/>
                <w:sz w:val="22"/>
              </w:rPr>
            </w:pPr>
            <w:r w:rsidRPr="00724361">
              <w:rPr>
                <w:rFonts w:ascii="Tahoma" w:hAnsi="Tahoma" w:cs="Tahoma"/>
                <w:sz w:val="22"/>
              </w:rPr>
              <w:t>4.</w:t>
            </w:r>
          </w:p>
        </w:tc>
        <w:tc>
          <w:tcPr>
            <w:tcW w:w="850" w:type="dxa"/>
            <w:vAlign w:val="center"/>
          </w:tcPr>
          <w:p w14:paraId="2EBF1DB2" w14:textId="77777777" w:rsidR="001C1B14" w:rsidRPr="00724361" w:rsidRDefault="001C1B14" w:rsidP="001D7148">
            <w:pPr>
              <w:keepNext/>
              <w:keepLines/>
              <w:tabs>
                <w:tab w:val="left" w:pos="567"/>
                <w:tab w:val="num" w:pos="851"/>
                <w:tab w:val="left" w:pos="993"/>
              </w:tabs>
              <w:jc w:val="center"/>
              <w:rPr>
                <w:rFonts w:ascii="Tahoma" w:hAnsi="Tahoma" w:cs="Tahoma"/>
              </w:rPr>
            </w:pPr>
            <w:r w:rsidRPr="00724361">
              <w:rPr>
                <w:rFonts w:ascii="Tahoma" w:hAnsi="Tahoma" w:cs="Tahoma"/>
              </w:rPr>
              <w:t>DA</w:t>
            </w:r>
          </w:p>
          <w:p w14:paraId="74E3023D" w14:textId="77777777" w:rsidR="001C1B14" w:rsidRPr="00724361" w:rsidRDefault="001C1B14" w:rsidP="001D7148">
            <w:pPr>
              <w:keepNext/>
              <w:keepLines/>
              <w:tabs>
                <w:tab w:val="left" w:pos="567"/>
                <w:tab w:val="num" w:pos="851"/>
                <w:tab w:val="left" w:pos="993"/>
              </w:tabs>
              <w:jc w:val="center"/>
              <w:rPr>
                <w:rFonts w:ascii="Tahoma" w:hAnsi="Tahoma" w:cs="Tahoma"/>
                <w:sz w:val="12"/>
                <w:szCs w:val="12"/>
              </w:rPr>
            </w:pPr>
          </w:p>
          <w:p w14:paraId="43D9D06D" w14:textId="77777777" w:rsidR="001C1B14" w:rsidRPr="00724361" w:rsidRDefault="001C1B14" w:rsidP="001D7148">
            <w:pPr>
              <w:keepNext/>
              <w:keepLines/>
              <w:tabs>
                <w:tab w:val="left" w:pos="567"/>
                <w:tab w:val="num" w:pos="851"/>
                <w:tab w:val="left" w:pos="993"/>
              </w:tabs>
              <w:jc w:val="center"/>
              <w:rPr>
                <w:rFonts w:ascii="Tahoma" w:hAnsi="Tahoma" w:cs="Tahoma"/>
                <w:sz w:val="22"/>
              </w:rPr>
            </w:pPr>
            <w:r w:rsidRPr="00724361">
              <w:rPr>
                <w:rFonts w:ascii="Tahoma" w:hAnsi="Tahoma" w:cs="Tahoma"/>
              </w:rPr>
              <w:t>NE</w:t>
            </w:r>
          </w:p>
        </w:tc>
        <w:tc>
          <w:tcPr>
            <w:tcW w:w="4607" w:type="dxa"/>
          </w:tcPr>
          <w:p w14:paraId="161DBF97" w14:textId="77777777" w:rsidR="001C1B14" w:rsidRPr="00724361" w:rsidRDefault="001C1B14" w:rsidP="001D7148">
            <w:pPr>
              <w:keepNext/>
              <w:keepLines/>
              <w:tabs>
                <w:tab w:val="left" w:pos="567"/>
                <w:tab w:val="num" w:pos="851"/>
                <w:tab w:val="left" w:pos="993"/>
              </w:tabs>
              <w:rPr>
                <w:rFonts w:ascii="Tahoma" w:hAnsi="Tahoma" w:cs="Tahoma"/>
              </w:rPr>
            </w:pPr>
          </w:p>
          <w:p w14:paraId="0E4BBD1B" w14:textId="77777777" w:rsidR="001C1B14" w:rsidRPr="00724361" w:rsidRDefault="001C1B14" w:rsidP="001D7148">
            <w:pPr>
              <w:keepNext/>
              <w:keepLines/>
              <w:tabs>
                <w:tab w:val="left" w:pos="567"/>
                <w:tab w:val="num" w:pos="851"/>
                <w:tab w:val="left" w:pos="993"/>
              </w:tabs>
              <w:rPr>
                <w:rFonts w:ascii="Tahoma" w:hAnsi="Tahoma" w:cs="Tahoma"/>
              </w:rPr>
            </w:pPr>
          </w:p>
          <w:p w14:paraId="0AA25F99" w14:textId="77777777" w:rsidR="001C1B14" w:rsidRPr="00724361" w:rsidRDefault="001C1B14" w:rsidP="001D7148">
            <w:pPr>
              <w:keepNext/>
              <w:keepLines/>
              <w:tabs>
                <w:tab w:val="left" w:pos="567"/>
                <w:tab w:val="num" w:pos="851"/>
                <w:tab w:val="left" w:pos="993"/>
              </w:tabs>
              <w:rPr>
                <w:rFonts w:ascii="Tahoma" w:hAnsi="Tahoma" w:cs="Tahoma"/>
              </w:rPr>
            </w:pPr>
          </w:p>
        </w:tc>
        <w:tc>
          <w:tcPr>
            <w:tcW w:w="3116" w:type="dxa"/>
          </w:tcPr>
          <w:p w14:paraId="123A1932" w14:textId="77777777" w:rsidR="001C1B14" w:rsidRPr="00724361" w:rsidRDefault="001C1B14" w:rsidP="001D7148">
            <w:pPr>
              <w:keepNext/>
              <w:keepLines/>
              <w:tabs>
                <w:tab w:val="left" w:pos="567"/>
                <w:tab w:val="num" w:pos="851"/>
                <w:tab w:val="left" w:pos="993"/>
              </w:tabs>
              <w:rPr>
                <w:rFonts w:ascii="Tahoma" w:hAnsi="Tahoma" w:cs="Tahoma"/>
              </w:rPr>
            </w:pPr>
          </w:p>
        </w:tc>
      </w:tr>
      <w:tr w:rsidR="001C1B14" w:rsidRPr="00724361" w14:paraId="7488E819" w14:textId="77777777" w:rsidTr="000A18C3">
        <w:trPr>
          <w:trHeight w:val="780"/>
        </w:trPr>
        <w:tc>
          <w:tcPr>
            <w:tcW w:w="496" w:type="dxa"/>
            <w:vAlign w:val="center"/>
          </w:tcPr>
          <w:p w14:paraId="4E68F581" w14:textId="77777777" w:rsidR="001C1B14" w:rsidRPr="00724361" w:rsidRDefault="001C1B14" w:rsidP="001D7148">
            <w:pPr>
              <w:keepNext/>
              <w:keepLines/>
              <w:tabs>
                <w:tab w:val="left" w:pos="567"/>
                <w:tab w:val="num" w:pos="851"/>
                <w:tab w:val="left" w:pos="993"/>
              </w:tabs>
              <w:jc w:val="center"/>
              <w:rPr>
                <w:rFonts w:ascii="Tahoma" w:hAnsi="Tahoma" w:cs="Tahoma"/>
                <w:sz w:val="22"/>
              </w:rPr>
            </w:pPr>
            <w:r w:rsidRPr="00724361">
              <w:rPr>
                <w:rFonts w:ascii="Tahoma" w:hAnsi="Tahoma" w:cs="Tahoma"/>
                <w:sz w:val="22"/>
              </w:rPr>
              <w:t>5.</w:t>
            </w:r>
          </w:p>
        </w:tc>
        <w:tc>
          <w:tcPr>
            <w:tcW w:w="850" w:type="dxa"/>
            <w:vAlign w:val="center"/>
          </w:tcPr>
          <w:p w14:paraId="2B9F3A7E" w14:textId="77777777" w:rsidR="001C1B14" w:rsidRPr="00724361" w:rsidRDefault="001C1B14" w:rsidP="001D7148">
            <w:pPr>
              <w:keepNext/>
              <w:keepLines/>
              <w:tabs>
                <w:tab w:val="left" w:pos="567"/>
                <w:tab w:val="num" w:pos="851"/>
                <w:tab w:val="left" w:pos="993"/>
              </w:tabs>
              <w:jc w:val="center"/>
              <w:rPr>
                <w:rFonts w:ascii="Tahoma" w:hAnsi="Tahoma" w:cs="Tahoma"/>
              </w:rPr>
            </w:pPr>
            <w:r w:rsidRPr="00724361">
              <w:rPr>
                <w:rFonts w:ascii="Tahoma" w:hAnsi="Tahoma" w:cs="Tahoma"/>
              </w:rPr>
              <w:t>DA</w:t>
            </w:r>
          </w:p>
          <w:p w14:paraId="1693CB71" w14:textId="77777777" w:rsidR="001C1B14" w:rsidRPr="00724361" w:rsidRDefault="001C1B14" w:rsidP="001D7148">
            <w:pPr>
              <w:keepNext/>
              <w:keepLines/>
              <w:tabs>
                <w:tab w:val="left" w:pos="567"/>
                <w:tab w:val="num" w:pos="851"/>
                <w:tab w:val="left" w:pos="993"/>
              </w:tabs>
              <w:jc w:val="center"/>
              <w:rPr>
                <w:rFonts w:ascii="Tahoma" w:hAnsi="Tahoma" w:cs="Tahoma"/>
                <w:sz w:val="12"/>
                <w:szCs w:val="12"/>
              </w:rPr>
            </w:pPr>
          </w:p>
          <w:p w14:paraId="3EF07575" w14:textId="77777777" w:rsidR="001C1B14" w:rsidRPr="00724361" w:rsidRDefault="001C1B14" w:rsidP="001D7148">
            <w:pPr>
              <w:keepNext/>
              <w:keepLines/>
              <w:tabs>
                <w:tab w:val="left" w:pos="567"/>
                <w:tab w:val="num" w:pos="851"/>
                <w:tab w:val="left" w:pos="993"/>
              </w:tabs>
              <w:jc w:val="center"/>
              <w:rPr>
                <w:rFonts w:ascii="Tahoma" w:hAnsi="Tahoma" w:cs="Tahoma"/>
                <w:sz w:val="22"/>
              </w:rPr>
            </w:pPr>
            <w:r w:rsidRPr="00724361">
              <w:rPr>
                <w:rFonts w:ascii="Tahoma" w:hAnsi="Tahoma" w:cs="Tahoma"/>
              </w:rPr>
              <w:t>NE</w:t>
            </w:r>
          </w:p>
        </w:tc>
        <w:tc>
          <w:tcPr>
            <w:tcW w:w="4607" w:type="dxa"/>
          </w:tcPr>
          <w:p w14:paraId="29D6E751" w14:textId="77777777" w:rsidR="001C1B14" w:rsidRPr="00724361" w:rsidRDefault="001C1B14" w:rsidP="001D7148">
            <w:pPr>
              <w:keepNext/>
              <w:keepLines/>
              <w:tabs>
                <w:tab w:val="left" w:pos="567"/>
                <w:tab w:val="num" w:pos="851"/>
                <w:tab w:val="left" w:pos="993"/>
              </w:tabs>
              <w:rPr>
                <w:rFonts w:ascii="Tahoma" w:hAnsi="Tahoma" w:cs="Tahoma"/>
              </w:rPr>
            </w:pPr>
          </w:p>
          <w:p w14:paraId="3474D1CA" w14:textId="77777777" w:rsidR="001C1B14" w:rsidRPr="00724361" w:rsidRDefault="001C1B14" w:rsidP="001D7148">
            <w:pPr>
              <w:keepNext/>
              <w:keepLines/>
              <w:tabs>
                <w:tab w:val="left" w:pos="567"/>
                <w:tab w:val="num" w:pos="851"/>
                <w:tab w:val="left" w:pos="993"/>
              </w:tabs>
              <w:rPr>
                <w:rFonts w:ascii="Tahoma" w:hAnsi="Tahoma" w:cs="Tahoma"/>
              </w:rPr>
            </w:pPr>
          </w:p>
          <w:p w14:paraId="00A0F12D" w14:textId="77777777" w:rsidR="001C1B14" w:rsidRPr="00724361" w:rsidRDefault="001C1B14" w:rsidP="001D7148">
            <w:pPr>
              <w:keepNext/>
              <w:keepLines/>
              <w:tabs>
                <w:tab w:val="left" w:pos="567"/>
                <w:tab w:val="num" w:pos="851"/>
                <w:tab w:val="left" w:pos="993"/>
              </w:tabs>
              <w:rPr>
                <w:rFonts w:ascii="Tahoma" w:hAnsi="Tahoma" w:cs="Tahoma"/>
              </w:rPr>
            </w:pPr>
          </w:p>
        </w:tc>
        <w:tc>
          <w:tcPr>
            <w:tcW w:w="3116" w:type="dxa"/>
          </w:tcPr>
          <w:p w14:paraId="39510711" w14:textId="77777777" w:rsidR="001C1B14" w:rsidRPr="00724361" w:rsidRDefault="001C1B14" w:rsidP="001D7148">
            <w:pPr>
              <w:keepNext/>
              <w:keepLines/>
              <w:tabs>
                <w:tab w:val="left" w:pos="567"/>
                <w:tab w:val="num" w:pos="851"/>
                <w:tab w:val="left" w:pos="993"/>
              </w:tabs>
              <w:rPr>
                <w:rFonts w:ascii="Tahoma" w:hAnsi="Tahoma" w:cs="Tahoma"/>
              </w:rPr>
            </w:pPr>
          </w:p>
        </w:tc>
      </w:tr>
      <w:tr w:rsidR="001C1B14" w:rsidRPr="00724361" w14:paraId="7CA9A497" w14:textId="77777777" w:rsidTr="000A18C3">
        <w:trPr>
          <w:trHeight w:val="780"/>
        </w:trPr>
        <w:tc>
          <w:tcPr>
            <w:tcW w:w="496" w:type="dxa"/>
            <w:vAlign w:val="center"/>
          </w:tcPr>
          <w:p w14:paraId="433CF2FB" w14:textId="77777777" w:rsidR="001C1B14" w:rsidRPr="00724361" w:rsidRDefault="001C1B14" w:rsidP="001D7148">
            <w:pPr>
              <w:keepNext/>
              <w:keepLines/>
              <w:tabs>
                <w:tab w:val="left" w:pos="567"/>
                <w:tab w:val="num" w:pos="851"/>
                <w:tab w:val="left" w:pos="993"/>
              </w:tabs>
              <w:jc w:val="center"/>
              <w:rPr>
                <w:rFonts w:ascii="Tahoma" w:hAnsi="Tahoma" w:cs="Tahoma"/>
                <w:sz w:val="22"/>
              </w:rPr>
            </w:pPr>
            <w:r w:rsidRPr="00724361">
              <w:rPr>
                <w:rFonts w:ascii="Tahoma" w:hAnsi="Tahoma" w:cs="Tahoma"/>
                <w:sz w:val="22"/>
              </w:rPr>
              <w:t>6.</w:t>
            </w:r>
          </w:p>
        </w:tc>
        <w:tc>
          <w:tcPr>
            <w:tcW w:w="850" w:type="dxa"/>
            <w:vAlign w:val="center"/>
          </w:tcPr>
          <w:p w14:paraId="1442503E" w14:textId="77777777" w:rsidR="001C1B14" w:rsidRPr="00724361" w:rsidRDefault="001C1B14" w:rsidP="001D7148">
            <w:pPr>
              <w:keepNext/>
              <w:keepLines/>
              <w:tabs>
                <w:tab w:val="left" w:pos="567"/>
                <w:tab w:val="num" w:pos="851"/>
                <w:tab w:val="left" w:pos="993"/>
              </w:tabs>
              <w:jc w:val="center"/>
              <w:rPr>
                <w:rFonts w:ascii="Tahoma" w:hAnsi="Tahoma" w:cs="Tahoma"/>
              </w:rPr>
            </w:pPr>
            <w:r w:rsidRPr="00724361">
              <w:rPr>
                <w:rFonts w:ascii="Tahoma" w:hAnsi="Tahoma" w:cs="Tahoma"/>
              </w:rPr>
              <w:t>DA</w:t>
            </w:r>
          </w:p>
          <w:p w14:paraId="4F0D11D2" w14:textId="77777777" w:rsidR="001C1B14" w:rsidRPr="00724361" w:rsidRDefault="001C1B14" w:rsidP="001D7148">
            <w:pPr>
              <w:keepNext/>
              <w:keepLines/>
              <w:tabs>
                <w:tab w:val="left" w:pos="567"/>
                <w:tab w:val="num" w:pos="851"/>
                <w:tab w:val="left" w:pos="993"/>
              </w:tabs>
              <w:jc w:val="center"/>
              <w:rPr>
                <w:rFonts w:ascii="Tahoma" w:hAnsi="Tahoma" w:cs="Tahoma"/>
                <w:sz w:val="12"/>
                <w:szCs w:val="12"/>
              </w:rPr>
            </w:pPr>
          </w:p>
          <w:p w14:paraId="43718114" w14:textId="77777777" w:rsidR="001C1B14" w:rsidRPr="00724361" w:rsidRDefault="001C1B14" w:rsidP="001D7148">
            <w:pPr>
              <w:keepNext/>
              <w:keepLines/>
              <w:tabs>
                <w:tab w:val="left" w:pos="567"/>
                <w:tab w:val="num" w:pos="851"/>
                <w:tab w:val="left" w:pos="993"/>
              </w:tabs>
              <w:jc w:val="center"/>
              <w:rPr>
                <w:rFonts w:ascii="Tahoma" w:hAnsi="Tahoma" w:cs="Tahoma"/>
              </w:rPr>
            </w:pPr>
            <w:r w:rsidRPr="00724361">
              <w:rPr>
                <w:rFonts w:ascii="Tahoma" w:hAnsi="Tahoma" w:cs="Tahoma"/>
              </w:rPr>
              <w:t>NE</w:t>
            </w:r>
          </w:p>
        </w:tc>
        <w:tc>
          <w:tcPr>
            <w:tcW w:w="4607" w:type="dxa"/>
          </w:tcPr>
          <w:p w14:paraId="7471A34B" w14:textId="77777777" w:rsidR="001C1B14" w:rsidRPr="00724361" w:rsidRDefault="001C1B14" w:rsidP="001D7148">
            <w:pPr>
              <w:keepNext/>
              <w:keepLines/>
              <w:tabs>
                <w:tab w:val="left" w:pos="567"/>
                <w:tab w:val="num" w:pos="851"/>
                <w:tab w:val="left" w:pos="993"/>
              </w:tabs>
              <w:rPr>
                <w:rFonts w:ascii="Tahoma" w:hAnsi="Tahoma" w:cs="Tahoma"/>
              </w:rPr>
            </w:pPr>
          </w:p>
        </w:tc>
        <w:tc>
          <w:tcPr>
            <w:tcW w:w="3116" w:type="dxa"/>
          </w:tcPr>
          <w:p w14:paraId="46927BF1" w14:textId="77777777" w:rsidR="001C1B14" w:rsidRPr="00724361" w:rsidRDefault="001C1B14" w:rsidP="001D7148">
            <w:pPr>
              <w:keepNext/>
              <w:keepLines/>
              <w:tabs>
                <w:tab w:val="left" w:pos="567"/>
                <w:tab w:val="num" w:pos="851"/>
                <w:tab w:val="left" w:pos="993"/>
              </w:tabs>
              <w:rPr>
                <w:rFonts w:ascii="Tahoma" w:hAnsi="Tahoma" w:cs="Tahoma"/>
              </w:rPr>
            </w:pPr>
          </w:p>
        </w:tc>
      </w:tr>
    </w:tbl>
    <w:p w14:paraId="131C1F1B" w14:textId="77777777" w:rsidR="001C1B14" w:rsidRPr="00724361" w:rsidRDefault="001C1B14" w:rsidP="001D7148">
      <w:pPr>
        <w:keepNext/>
        <w:keepLines/>
        <w:jc w:val="both"/>
        <w:rPr>
          <w:rFonts w:ascii="Tahoma" w:hAnsi="Tahoma" w:cs="Tahoma"/>
          <w:i/>
          <w:sz w:val="18"/>
          <w:szCs w:val="18"/>
        </w:rPr>
      </w:pPr>
    </w:p>
    <w:p w14:paraId="38E2182A" w14:textId="77777777" w:rsidR="001C1B14" w:rsidRPr="00724361" w:rsidRDefault="001C1B14" w:rsidP="001D7148">
      <w:pPr>
        <w:keepNext/>
        <w:keepLines/>
        <w:jc w:val="both"/>
        <w:rPr>
          <w:rFonts w:ascii="Tahoma" w:hAnsi="Tahoma" w:cs="Tahoma"/>
          <w:i/>
          <w:sz w:val="18"/>
          <w:szCs w:val="18"/>
        </w:rPr>
      </w:pPr>
    </w:p>
    <w:p w14:paraId="54C5D66D" w14:textId="77777777" w:rsidR="001C1B14" w:rsidRPr="00724361" w:rsidRDefault="001C1B14" w:rsidP="001D7148">
      <w:pPr>
        <w:keepNext/>
        <w:keepLines/>
        <w:jc w:val="both"/>
        <w:rPr>
          <w:rFonts w:ascii="Tahoma" w:hAnsi="Tahoma" w:cs="Tahoma"/>
          <w:i/>
          <w:sz w:val="18"/>
          <w:szCs w:val="18"/>
        </w:rPr>
      </w:pPr>
    </w:p>
    <w:p w14:paraId="44C00544" w14:textId="77777777" w:rsidR="001C1B14" w:rsidRPr="00724361" w:rsidRDefault="001C1B14" w:rsidP="001D7148">
      <w:pPr>
        <w:keepNext/>
        <w:keepLines/>
        <w:jc w:val="both"/>
        <w:rPr>
          <w:rFonts w:ascii="Tahoma" w:hAnsi="Tahoma" w:cs="Tahoma"/>
          <w:i/>
          <w:sz w:val="18"/>
          <w:szCs w:val="18"/>
        </w:rPr>
      </w:pPr>
    </w:p>
    <w:p w14:paraId="1596CA3D" w14:textId="77777777" w:rsidR="001C1B14" w:rsidRPr="00724361" w:rsidRDefault="001C1B14" w:rsidP="001D7148">
      <w:pPr>
        <w:keepNext/>
        <w:keepLines/>
        <w:jc w:val="both"/>
        <w:rPr>
          <w:rFonts w:ascii="Tahoma" w:hAnsi="Tahoma" w:cs="Tahoma"/>
          <w:i/>
          <w:sz w:val="18"/>
          <w:szCs w:val="18"/>
        </w:rPr>
      </w:pPr>
    </w:p>
    <w:p w14:paraId="54D9330B" w14:textId="77777777" w:rsidR="001C1B14" w:rsidRPr="00724361" w:rsidRDefault="001C1B14" w:rsidP="001D7148">
      <w:pPr>
        <w:keepNext/>
        <w:keepLines/>
        <w:jc w:val="both"/>
        <w:rPr>
          <w:rFonts w:ascii="Tahoma" w:hAnsi="Tahoma" w:cs="Tahoma"/>
        </w:rPr>
      </w:pPr>
    </w:p>
    <w:p w14:paraId="2B87FF45" w14:textId="77777777" w:rsidR="001C1B14" w:rsidRPr="00724361" w:rsidRDefault="001C1B14" w:rsidP="001D7148">
      <w:pPr>
        <w:keepNext/>
        <w:keepLines/>
        <w:rPr>
          <w:rFonts w:ascii="Tahoma" w:hAnsi="Tahoma" w:cs="Tahoma"/>
          <w:lang w:val="x-none"/>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835"/>
        <w:gridCol w:w="2805"/>
      </w:tblGrid>
      <w:tr w:rsidR="001C1B14" w:rsidRPr="00724361" w14:paraId="1D6D0525" w14:textId="77777777" w:rsidTr="000A18C3">
        <w:trPr>
          <w:trHeight w:val="235"/>
        </w:trPr>
        <w:tc>
          <w:tcPr>
            <w:tcW w:w="3402" w:type="dxa"/>
            <w:tcBorders>
              <w:bottom w:val="single" w:sz="4" w:space="0" w:color="auto"/>
            </w:tcBorders>
          </w:tcPr>
          <w:p w14:paraId="1B58BE7A" w14:textId="77777777" w:rsidR="001C1B14" w:rsidRPr="00724361" w:rsidRDefault="001C1B14" w:rsidP="001D7148">
            <w:pPr>
              <w:keepNext/>
              <w:keepLines/>
              <w:jc w:val="both"/>
              <w:rPr>
                <w:rFonts w:ascii="Tahoma" w:hAnsi="Tahoma" w:cs="Tahoma"/>
                <w:snapToGrid w:val="0"/>
                <w:color w:val="000000"/>
              </w:rPr>
            </w:pPr>
          </w:p>
        </w:tc>
        <w:tc>
          <w:tcPr>
            <w:tcW w:w="2835" w:type="dxa"/>
          </w:tcPr>
          <w:p w14:paraId="369021F1" w14:textId="77777777" w:rsidR="001C1B14" w:rsidRPr="00724361" w:rsidRDefault="001C1B14" w:rsidP="001D7148">
            <w:pPr>
              <w:keepNext/>
              <w:keepLines/>
              <w:jc w:val="center"/>
              <w:rPr>
                <w:rFonts w:ascii="Tahoma" w:hAnsi="Tahoma" w:cs="Tahoma"/>
                <w:snapToGrid w:val="0"/>
                <w:color w:val="000000"/>
              </w:rPr>
            </w:pPr>
          </w:p>
        </w:tc>
        <w:tc>
          <w:tcPr>
            <w:tcW w:w="2805" w:type="dxa"/>
            <w:tcBorders>
              <w:bottom w:val="single" w:sz="4" w:space="0" w:color="auto"/>
            </w:tcBorders>
          </w:tcPr>
          <w:p w14:paraId="5272E94D" w14:textId="77777777" w:rsidR="001C1B14" w:rsidRPr="00724361" w:rsidRDefault="001C1B14" w:rsidP="001D7148">
            <w:pPr>
              <w:keepNext/>
              <w:keepLines/>
              <w:tabs>
                <w:tab w:val="left" w:pos="567"/>
                <w:tab w:val="num" w:pos="851"/>
                <w:tab w:val="left" w:pos="993"/>
              </w:tabs>
              <w:jc w:val="both"/>
              <w:rPr>
                <w:rFonts w:ascii="Tahoma" w:hAnsi="Tahoma" w:cs="Tahoma"/>
                <w:snapToGrid w:val="0"/>
                <w:color w:val="000000"/>
                <w:sz w:val="28"/>
              </w:rPr>
            </w:pPr>
          </w:p>
        </w:tc>
      </w:tr>
      <w:tr w:rsidR="001C1B14" w:rsidRPr="00724361" w14:paraId="421AF781" w14:textId="77777777" w:rsidTr="000A18C3">
        <w:trPr>
          <w:trHeight w:val="235"/>
        </w:trPr>
        <w:tc>
          <w:tcPr>
            <w:tcW w:w="3402" w:type="dxa"/>
            <w:tcBorders>
              <w:top w:val="single" w:sz="4" w:space="0" w:color="auto"/>
            </w:tcBorders>
          </w:tcPr>
          <w:p w14:paraId="7A6B0B91" w14:textId="77777777" w:rsidR="001C1B14" w:rsidRPr="00724361" w:rsidRDefault="001C1B14" w:rsidP="001D7148">
            <w:pPr>
              <w:keepNext/>
              <w:keepLines/>
              <w:jc w:val="center"/>
              <w:rPr>
                <w:rFonts w:ascii="Tahoma" w:hAnsi="Tahoma" w:cs="Tahoma"/>
                <w:snapToGrid w:val="0"/>
                <w:color w:val="000000"/>
              </w:rPr>
            </w:pPr>
            <w:r w:rsidRPr="00724361">
              <w:rPr>
                <w:rFonts w:ascii="Tahoma" w:hAnsi="Tahoma" w:cs="Tahoma"/>
                <w:snapToGrid w:val="0"/>
                <w:color w:val="000000"/>
              </w:rPr>
              <w:t>(kraj, datum)</w:t>
            </w:r>
          </w:p>
        </w:tc>
        <w:tc>
          <w:tcPr>
            <w:tcW w:w="2835" w:type="dxa"/>
          </w:tcPr>
          <w:p w14:paraId="77A7C38A" w14:textId="77777777" w:rsidR="001C1B14" w:rsidRPr="00724361" w:rsidRDefault="001C1B14" w:rsidP="001D7148">
            <w:pPr>
              <w:keepNext/>
              <w:keepLines/>
              <w:jc w:val="center"/>
              <w:rPr>
                <w:rFonts w:ascii="Tahoma" w:hAnsi="Tahoma" w:cs="Tahoma"/>
                <w:snapToGrid w:val="0"/>
                <w:color w:val="000000"/>
              </w:rPr>
            </w:pPr>
            <w:r w:rsidRPr="00724361">
              <w:rPr>
                <w:rFonts w:ascii="Tahoma" w:hAnsi="Tahoma" w:cs="Tahoma"/>
                <w:snapToGrid w:val="0"/>
                <w:color w:val="000000"/>
              </w:rPr>
              <w:t>žig</w:t>
            </w:r>
          </w:p>
        </w:tc>
        <w:tc>
          <w:tcPr>
            <w:tcW w:w="2805" w:type="dxa"/>
            <w:tcBorders>
              <w:top w:val="single" w:sz="4" w:space="0" w:color="auto"/>
            </w:tcBorders>
          </w:tcPr>
          <w:p w14:paraId="7A058DB9" w14:textId="77777777" w:rsidR="001C1B14" w:rsidRPr="00724361" w:rsidRDefault="001C1B14" w:rsidP="001D7148">
            <w:pPr>
              <w:keepNext/>
              <w:keepLines/>
              <w:jc w:val="both"/>
              <w:rPr>
                <w:rFonts w:ascii="Tahoma" w:hAnsi="Tahoma" w:cs="Tahoma"/>
                <w:snapToGrid w:val="0"/>
                <w:color w:val="000000"/>
              </w:rPr>
            </w:pPr>
            <w:r w:rsidRPr="00724361">
              <w:rPr>
                <w:rFonts w:ascii="Tahoma" w:hAnsi="Tahoma" w:cs="Tahoma"/>
                <w:snapToGrid w:val="0"/>
                <w:color w:val="000000"/>
              </w:rPr>
              <w:t>(Ime in priimek ter podpis ponudnika)</w:t>
            </w:r>
          </w:p>
        </w:tc>
      </w:tr>
    </w:tbl>
    <w:p w14:paraId="1F95EF19" w14:textId="77777777" w:rsidR="001C1B14" w:rsidRPr="00724361" w:rsidRDefault="001C1B14" w:rsidP="001D7148">
      <w:pPr>
        <w:keepNext/>
        <w:keepLines/>
        <w:tabs>
          <w:tab w:val="left" w:pos="284"/>
        </w:tabs>
        <w:rPr>
          <w:rFonts w:ascii="Tahoma" w:hAnsi="Tahoma" w:cs="Tahoma"/>
        </w:rPr>
      </w:pPr>
    </w:p>
    <w:p w14:paraId="560266C0" w14:textId="77777777" w:rsidR="001C1B14" w:rsidRPr="00724361" w:rsidRDefault="001C1B14" w:rsidP="001D7148">
      <w:pPr>
        <w:keepNext/>
        <w:keepLines/>
        <w:jc w:val="both"/>
        <w:rPr>
          <w:rFonts w:ascii="Tahoma" w:hAnsi="Tahoma" w:cs="Tahoma"/>
          <w:i/>
          <w:sz w:val="18"/>
          <w:szCs w:val="18"/>
          <w:lang w:val="x-none"/>
        </w:rPr>
      </w:pPr>
      <w:r w:rsidRPr="00724361">
        <w:rPr>
          <w:rFonts w:ascii="Tahoma" w:hAnsi="Tahoma" w:cs="Tahoma"/>
          <w:i/>
          <w:sz w:val="18"/>
          <w:szCs w:val="18"/>
          <w:lang w:val="x-none"/>
        </w:rPr>
        <w:t>Obrazec se po potrebi fotokopira!</w:t>
      </w:r>
    </w:p>
    <w:p w14:paraId="352CB755" w14:textId="77777777" w:rsidR="001C1B14" w:rsidRPr="00724361" w:rsidRDefault="001C1B14" w:rsidP="001D7148">
      <w:pPr>
        <w:keepNext/>
        <w:keepLines/>
        <w:tabs>
          <w:tab w:val="left" w:pos="284"/>
        </w:tabs>
        <w:rPr>
          <w:rFonts w:ascii="Tahoma" w:hAnsi="Tahoma" w:cs="Tahoma"/>
        </w:rPr>
      </w:pPr>
    </w:p>
    <w:p w14:paraId="0F81FAB8" w14:textId="77777777" w:rsidR="001C1B14" w:rsidRPr="00724361" w:rsidRDefault="001C1B14" w:rsidP="001D7148">
      <w:pPr>
        <w:keepNext/>
        <w:keepLines/>
        <w:jc w:val="both"/>
        <w:rPr>
          <w:rFonts w:ascii="Tahoma" w:hAnsi="Tahoma" w:cs="Tahoma"/>
        </w:rPr>
      </w:pPr>
    </w:p>
    <w:p w14:paraId="087C1939" w14:textId="77777777" w:rsidR="001C1B14" w:rsidRPr="00724361" w:rsidRDefault="001C1B14" w:rsidP="001D7148">
      <w:pPr>
        <w:keepNext/>
        <w:keepLines/>
        <w:jc w:val="both"/>
        <w:rPr>
          <w:rFonts w:ascii="Tahoma" w:hAnsi="Tahoma" w:cs="Tahoma"/>
        </w:rPr>
      </w:pPr>
    </w:p>
    <w:p w14:paraId="1BE051E9" w14:textId="77777777" w:rsidR="001C1B14" w:rsidRPr="00724361" w:rsidRDefault="001C1B14" w:rsidP="001D7148">
      <w:pPr>
        <w:keepNext/>
        <w:keepLines/>
        <w:jc w:val="both"/>
        <w:rPr>
          <w:rFonts w:ascii="Tahoma" w:hAnsi="Tahoma" w:cs="Tahoma"/>
        </w:rPr>
      </w:pPr>
    </w:p>
    <w:p w14:paraId="07B325F3" w14:textId="77777777" w:rsidR="001C1B14" w:rsidRPr="00724361" w:rsidRDefault="001C1B14" w:rsidP="001D7148">
      <w:pPr>
        <w:keepNext/>
        <w:keepLines/>
        <w:jc w:val="both"/>
        <w:rPr>
          <w:rFonts w:ascii="Tahoma" w:hAnsi="Tahoma" w:cs="Tahoma"/>
        </w:rPr>
      </w:pPr>
    </w:p>
    <w:p w14:paraId="7EC387A2" w14:textId="77777777" w:rsidR="001C1B14" w:rsidRPr="00724361" w:rsidRDefault="001C1B14" w:rsidP="001D7148">
      <w:pPr>
        <w:keepNext/>
        <w:keepLines/>
        <w:jc w:val="both"/>
        <w:rPr>
          <w:rFonts w:ascii="Tahoma" w:hAnsi="Tahoma" w:cs="Tahoma"/>
        </w:rPr>
      </w:pPr>
    </w:p>
    <w:p w14:paraId="2E374013" w14:textId="77777777" w:rsidR="001C1B14" w:rsidRPr="00724361" w:rsidRDefault="001C1B14" w:rsidP="001D7148">
      <w:pPr>
        <w:keepNext/>
        <w:keepLines/>
        <w:jc w:val="both"/>
        <w:rPr>
          <w:rFonts w:ascii="Tahoma" w:hAnsi="Tahoma" w:cs="Tahoma"/>
        </w:rPr>
      </w:pPr>
    </w:p>
    <w:p w14:paraId="02C455C6" w14:textId="53EF4DC5" w:rsidR="001C1B14" w:rsidRPr="00724361" w:rsidRDefault="001C1B14" w:rsidP="001D7148">
      <w:pPr>
        <w:keepNext/>
        <w:keepLines/>
        <w:jc w:val="both"/>
        <w:rPr>
          <w:rFonts w:ascii="Tahoma" w:hAnsi="Tahoma" w:cs="Tahoma"/>
        </w:rPr>
      </w:pPr>
    </w:p>
    <w:p w14:paraId="411B51CA" w14:textId="2F9510F0" w:rsidR="001C1B14" w:rsidRDefault="001C1B14" w:rsidP="001D7148">
      <w:pPr>
        <w:keepNext/>
        <w:keepLines/>
        <w:jc w:val="both"/>
        <w:rPr>
          <w:rFonts w:ascii="Tahoma" w:hAnsi="Tahoma" w:cs="Tahoma"/>
          <w:sz w:val="16"/>
          <w:szCs w:val="16"/>
        </w:rPr>
      </w:pPr>
    </w:p>
    <w:p w14:paraId="04B788D4" w14:textId="7C0D8953" w:rsidR="004A7666" w:rsidRDefault="004A7666" w:rsidP="001D7148">
      <w:pPr>
        <w:keepNext/>
        <w:keepLines/>
        <w:jc w:val="both"/>
        <w:rPr>
          <w:rFonts w:ascii="Tahoma" w:hAnsi="Tahoma" w:cs="Tahoma"/>
          <w:sz w:val="16"/>
          <w:szCs w:val="16"/>
        </w:rPr>
      </w:pPr>
    </w:p>
    <w:p w14:paraId="2E5A3BF3" w14:textId="06C8B422" w:rsidR="004A7666" w:rsidRDefault="004A7666" w:rsidP="001D7148">
      <w:pPr>
        <w:keepNext/>
        <w:keepLines/>
        <w:jc w:val="both"/>
        <w:rPr>
          <w:rFonts w:ascii="Tahoma" w:hAnsi="Tahoma" w:cs="Tahoma"/>
          <w:sz w:val="16"/>
          <w:szCs w:val="16"/>
        </w:rPr>
      </w:pPr>
    </w:p>
    <w:p w14:paraId="5CB32FAD" w14:textId="77777777" w:rsidR="004A7666" w:rsidRPr="00724361" w:rsidRDefault="004A7666" w:rsidP="001D7148">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4A7666" w:rsidRPr="00724361" w14:paraId="66C3C5D4" w14:textId="77777777" w:rsidTr="00BA77B0">
        <w:tc>
          <w:tcPr>
            <w:tcW w:w="8252" w:type="dxa"/>
            <w:tcBorders>
              <w:top w:val="single" w:sz="4" w:space="0" w:color="auto"/>
              <w:bottom w:val="single" w:sz="4" w:space="0" w:color="auto"/>
            </w:tcBorders>
          </w:tcPr>
          <w:p w14:paraId="182EF42B" w14:textId="19C9E488" w:rsidR="004A7666" w:rsidRPr="00724361" w:rsidRDefault="004A7666" w:rsidP="004A7666">
            <w:pPr>
              <w:keepNext/>
              <w:keepLines/>
              <w:rPr>
                <w:rFonts w:ascii="Tahoma" w:hAnsi="Tahoma" w:cs="Tahoma"/>
              </w:rPr>
            </w:pPr>
            <w:r w:rsidRPr="00724361">
              <w:rPr>
                <w:rFonts w:ascii="Tahoma" w:hAnsi="Tahoma" w:cs="Tahoma"/>
              </w:rPr>
              <w:lastRenderedPageBreak/>
              <w:br w:type="page"/>
            </w:r>
            <w:r w:rsidRPr="00724361">
              <w:rPr>
                <w:rFonts w:ascii="Tahoma" w:hAnsi="Tahoma" w:cs="Tahoma"/>
                <w:sz w:val="18"/>
              </w:rPr>
              <w:br w:type="page"/>
            </w:r>
            <w:r w:rsidRPr="00724361">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14:paraId="5C59E4F8" w14:textId="77777777" w:rsidR="004A7666" w:rsidRPr="00724361" w:rsidRDefault="004A7666" w:rsidP="001D7148">
            <w:pPr>
              <w:keepNext/>
              <w:keepLines/>
              <w:jc w:val="right"/>
              <w:rPr>
                <w:rFonts w:ascii="Tahoma" w:hAnsi="Tahoma" w:cs="Tahoma"/>
                <w:b/>
              </w:rPr>
            </w:pPr>
            <w:r w:rsidRPr="00724361">
              <w:rPr>
                <w:rFonts w:ascii="Tahoma" w:hAnsi="Tahoma" w:cs="Tahoma"/>
                <w:b/>
                <w:i/>
              </w:rPr>
              <w:t xml:space="preserve">priloga </w:t>
            </w:r>
          </w:p>
        </w:tc>
        <w:tc>
          <w:tcPr>
            <w:tcW w:w="551" w:type="dxa"/>
            <w:tcBorders>
              <w:top w:val="single" w:sz="4" w:space="0" w:color="auto"/>
              <w:left w:val="nil"/>
              <w:bottom w:val="single" w:sz="4" w:space="0" w:color="auto"/>
            </w:tcBorders>
          </w:tcPr>
          <w:p w14:paraId="7FB1E5A4" w14:textId="6257758F" w:rsidR="004A7666" w:rsidRPr="00724361" w:rsidRDefault="004A7666" w:rsidP="001D7148">
            <w:pPr>
              <w:keepNext/>
              <w:keepLines/>
              <w:rPr>
                <w:rFonts w:ascii="Tahoma" w:hAnsi="Tahoma" w:cs="Tahoma"/>
                <w:b/>
                <w:i/>
              </w:rPr>
            </w:pPr>
            <w:r>
              <w:rPr>
                <w:rFonts w:ascii="Tahoma" w:hAnsi="Tahoma" w:cs="Tahoma"/>
                <w:b/>
                <w:i/>
              </w:rPr>
              <w:t>9</w:t>
            </w:r>
            <w:r w:rsidRPr="00724361">
              <w:rPr>
                <w:rFonts w:ascii="Tahoma" w:hAnsi="Tahoma" w:cs="Tahoma"/>
                <w:b/>
                <w:i/>
              </w:rPr>
              <w:t>/1</w:t>
            </w:r>
          </w:p>
        </w:tc>
      </w:tr>
    </w:tbl>
    <w:p w14:paraId="7F893C97" w14:textId="77777777" w:rsidR="001C1B14" w:rsidRPr="00724361" w:rsidRDefault="001C1B14" w:rsidP="001D7148">
      <w:pPr>
        <w:keepNext/>
        <w:keepLines/>
        <w:tabs>
          <w:tab w:val="left" w:pos="993"/>
        </w:tabs>
        <w:ind w:left="993" w:hanging="993"/>
        <w:jc w:val="right"/>
        <w:rPr>
          <w:rFonts w:ascii="Tahoma" w:hAnsi="Tahoma" w:cs="Tahoma"/>
          <w:sz w:val="18"/>
        </w:rPr>
      </w:pPr>
    </w:p>
    <w:p w14:paraId="4EE6603F" w14:textId="6CAC617D" w:rsidR="001C1B14" w:rsidRPr="00724361" w:rsidRDefault="001C1B14" w:rsidP="001D7148">
      <w:pPr>
        <w:keepNext/>
        <w:keepLines/>
        <w:jc w:val="both"/>
        <w:rPr>
          <w:rFonts w:ascii="Tahoma" w:hAnsi="Tahoma" w:cs="Tahoma"/>
        </w:rPr>
      </w:pPr>
      <w:r w:rsidRPr="00724361">
        <w:rPr>
          <w:rFonts w:ascii="Tahoma" w:hAnsi="Tahoma" w:cs="Tahoma"/>
        </w:rPr>
        <w:t>Pod kazensko in materialno odgovornostjo izjavljamo, da so spodaj navedeni podatki o referenčnih</w:t>
      </w:r>
      <w:r w:rsidR="007A0F44">
        <w:rPr>
          <w:rFonts w:ascii="Tahoma" w:hAnsi="Tahoma" w:cs="Tahoma"/>
        </w:rPr>
        <w:t xml:space="preserve"> </w:t>
      </w:r>
      <w:r w:rsidRPr="00724361">
        <w:rPr>
          <w:rFonts w:ascii="Tahoma" w:hAnsi="Tahoma" w:cs="Tahoma"/>
        </w:rPr>
        <w:t>delih resnični. Na podlagi poziva bomo naročniku v zahtevanem roku predložili dodatna dokazila o uspešni izvedbi navedenih referenčnih storitev oziroma</w:t>
      </w:r>
      <w:r w:rsidRPr="00724361">
        <w:rPr>
          <w:rFonts w:ascii="Tahoma" w:hAnsi="Tahoma" w:cs="Tahoma"/>
          <w:b/>
          <w:sz w:val="22"/>
        </w:rPr>
        <w:t xml:space="preserve"> </w:t>
      </w:r>
      <w:r w:rsidRPr="00724361">
        <w:rPr>
          <w:rFonts w:ascii="Tahoma" w:hAnsi="Tahoma" w:cs="Tahoma"/>
        </w:rPr>
        <w:t>uspešno izvedenih poslov ponudnika.</w:t>
      </w:r>
    </w:p>
    <w:p w14:paraId="7707203C" w14:textId="77777777" w:rsidR="001C1B14" w:rsidRPr="00724361" w:rsidRDefault="001C1B14" w:rsidP="001D7148">
      <w:pPr>
        <w:keepNext/>
        <w:keepLines/>
        <w:jc w:val="both"/>
        <w:rPr>
          <w:rFonts w:ascii="Tahoma" w:hAnsi="Tahoma" w:cs="Tahoma"/>
        </w:rPr>
      </w:pPr>
    </w:p>
    <w:p w14:paraId="676C8559" w14:textId="77777777" w:rsidR="001C1B14" w:rsidRPr="00724361" w:rsidRDefault="001C1B14" w:rsidP="001D7148">
      <w:pPr>
        <w:keepNext/>
        <w:keepLines/>
        <w:jc w:val="both"/>
        <w:rPr>
          <w:rFonts w:ascii="Tahoma" w:hAnsi="Tahoma" w:cs="Tahoma"/>
          <w:sz w:val="18"/>
          <w:szCs w:val="18"/>
        </w:rPr>
      </w:pPr>
      <w:r w:rsidRPr="00724361">
        <w:rPr>
          <w:rFonts w:ascii="Tahoma" w:hAnsi="Tahoma" w:cs="Tahoma"/>
          <w:sz w:val="18"/>
          <w:szCs w:val="18"/>
        </w:rPr>
        <w:t>Pri izpolnitvi reference upoštevajte zahtevo za izpolnitev reference:</w:t>
      </w:r>
    </w:p>
    <w:p w14:paraId="5289398A" w14:textId="77777777" w:rsidR="001C1B14" w:rsidRPr="001C1B14" w:rsidRDefault="001C1B14" w:rsidP="001D7148">
      <w:pPr>
        <w:keepNext/>
        <w:keepLines/>
        <w:jc w:val="both"/>
        <w:rPr>
          <w:rFonts w:ascii="Tahoma" w:hAnsi="Tahoma" w:cs="Tahoma"/>
          <w:i/>
          <w:sz w:val="18"/>
          <w:szCs w:val="18"/>
        </w:rPr>
      </w:pPr>
      <w:r w:rsidRPr="00724361">
        <w:rPr>
          <w:rFonts w:ascii="Tahoma" w:hAnsi="Tahoma" w:cs="Tahoma"/>
          <w:i/>
          <w:sz w:val="18"/>
          <w:szCs w:val="18"/>
        </w:rPr>
        <w:t>»</w:t>
      </w:r>
      <w:r w:rsidRPr="001C1B14">
        <w:rPr>
          <w:rFonts w:ascii="Tahoma" w:hAnsi="Tahoma" w:cs="Tahoma"/>
          <w:i/>
          <w:sz w:val="18"/>
          <w:szCs w:val="18"/>
        </w:rPr>
        <w:t>Ponudnik ali skupina ponudnikov v okviru skupne ponudbe mora v ponudbi izkazati, da je v zadnjih treh (3) letih pred datumom, določenim za oddajo ponudb, v neprekinjenem dvanajst (12) mesečnem obdobju, kvalitetno in v skladu s pogodbenimi določili za najmanj tri (3) različne naročnike, uspešno in kakovostno izvajal storitve vzdrževanja informacijsko-komunikacijske opreme, ki so po kompleksnosti, zahtevnosti in obsegu vzdrževanja primerljive s storitvami predmetnega javnega naročila, pri čemer:</w:t>
      </w:r>
    </w:p>
    <w:p w14:paraId="757133FA" w14:textId="77777777" w:rsidR="001C1B14" w:rsidRPr="001C1B14" w:rsidRDefault="001C1B14" w:rsidP="001D7148">
      <w:pPr>
        <w:keepNext/>
        <w:keepLines/>
        <w:jc w:val="both"/>
        <w:rPr>
          <w:rFonts w:ascii="Tahoma" w:hAnsi="Tahoma" w:cs="Tahoma"/>
          <w:i/>
          <w:sz w:val="18"/>
          <w:szCs w:val="18"/>
        </w:rPr>
      </w:pPr>
      <w:r w:rsidRPr="001C1B14">
        <w:rPr>
          <w:rFonts w:ascii="Tahoma" w:hAnsi="Tahoma" w:cs="Tahoma"/>
          <w:i/>
          <w:sz w:val="18"/>
          <w:szCs w:val="18"/>
        </w:rPr>
        <w:t>•</w:t>
      </w:r>
      <w:r w:rsidRPr="001C1B14">
        <w:rPr>
          <w:rFonts w:ascii="Tahoma" w:hAnsi="Tahoma" w:cs="Tahoma"/>
          <w:i/>
          <w:sz w:val="18"/>
          <w:szCs w:val="18"/>
        </w:rPr>
        <w:tab/>
        <w:t>vrednost posamezne reference ne sme biti nižja od 100.000,00 EUR brez DDV in</w:t>
      </w:r>
    </w:p>
    <w:p w14:paraId="103612AD" w14:textId="616B0750" w:rsidR="001C1B14" w:rsidRPr="00724361" w:rsidRDefault="001C1B14" w:rsidP="001D7148">
      <w:pPr>
        <w:keepNext/>
        <w:keepLines/>
        <w:jc w:val="both"/>
        <w:rPr>
          <w:rFonts w:ascii="Tahoma" w:hAnsi="Tahoma" w:cs="Tahoma"/>
          <w:i/>
          <w:sz w:val="18"/>
          <w:szCs w:val="18"/>
        </w:rPr>
      </w:pPr>
      <w:r w:rsidRPr="001C1B14">
        <w:rPr>
          <w:rFonts w:ascii="Tahoma" w:hAnsi="Tahoma" w:cs="Tahoma"/>
          <w:i/>
          <w:sz w:val="18"/>
          <w:szCs w:val="18"/>
        </w:rPr>
        <w:t>•</w:t>
      </w:r>
      <w:r w:rsidRPr="001C1B14">
        <w:rPr>
          <w:rFonts w:ascii="Tahoma" w:hAnsi="Tahoma" w:cs="Tahoma"/>
          <w:i/>
          <w:sz w:val="18"/>
          <w:szCs w:val="18"/>
        </w:rPr>
        <w:tab/>
        <w:t xml:space="preserve">potrjevalec referenčnega posla mora biti </w:t>
      </w:r>
      <w:r w:rsidR="004A7666" w:rsidRPr="001C1B14">
        <w:rPr>
          <w:rFonts w:ascii="Tahoma" w:hAnsi="Tahoma" w:cs="Tahoma"/>
          <w:i/>
          <w:sz w:val="18"/>
          <w:szCs w:val="18"/>
        </w:rPr>
        <w:t>organizacij</w:t>
      </w:r>
      <w:r w:rsidR="004A7666">
        <w:rPr>
          <w:rFonts w:ascii="Tahoma" w:hAnsi="Tahoma" w:cs="Tahoma"/>
          <w:i/>
          <w:sz w:val="18"/>
          <w:szCs w:val="18"/>
        </w:rPr>
        <w:t>a/družba</w:t>
      </w:r>
      <w:r w:rsidR="004A7666" w:rsidRPr="001C1B14">
        <w:rPr>
          <w:rFonts w:ascii="Tahoma" w:hAnsi="Tahoma" w:cs="Tahoma"/>
          <w:i/>
          <w:sz w:val="18"/>
          <w:szCs w:val="18"/>
        </w:rPr>
        <w:t xml:space="preserve"> </w:t>
      </w:r>
      <w:r w:rsidRPr="001C1B14">
        <w:rPr>
          <w:rFonts w:ascii="Tahoma" w:hAnsi="Tahoma" w:cs="Tahoma"/>
          <w:i/>
          <w:sz w:val="18"/>
          <w:szCs w:val="18"/>
        </w:rPr>
        <w:t>z najmanj 100 zaposlenimi</w:t>
      </w:r>
      <w:r w:rsidRPr="00724361">
        <w:rPr>
          <w:rFonts w:ascii="Tahoma" w:hAnsi="Tahoma" w:cs="Tahoma"/>
          <w:i/>
          <w:sz w:val="18"/>
          <w:szCs w:val="18"/>
        </w:rPr>
        <w:t>.«</w:t>
      </w:r>
    </w:p>
    <w:p w14:paraId="057724B5" w14:textId="43B23A05" w:rsidR="001C1B14" w:rsidRDefault="001C1B14" w:rsidP="001D7148">
      <w:pPr>
        <w:keepNext/>
        <w:keepLines/>
        <w:jc w:val="both"/>
        <w:rPr>
          <w:rFonts w:ascii="Tahoma" w:hAnsi="Tahoma" w:cs="Tahoma"/>
        </w:rPr>
      </w:pP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
        <w:gridCol w:w="2297"/>
        <w:gridCol w:w="1218"/>
        <w:gridCol w:w="1474"/>
        <w:gridCol w:w="1575"/>
        <w:gridCol w:w="2650"/>
      </w:tblGrid>
      <w:tr w:rsidR="007A0F44" w:rsidRPr="003C5E66" w14:paraId="6013CEEB" w14:textId="77777777" w:rsidTr="007518CE">
        <w:trPr>
          <w:trHeight w:val="310"/>
        </w:trPr>
        <w:tc>
          <w:tcPr>
            <w:tcW w:w="9245" w:type="dxa"/>
            <w:gridSpan w:val="6"/>
            <w:tcBorders>
              <w:top w:val="single" w:sz="2" w:space="0" w:color="auto"/>
              <w:left w:val="single" w:sz="2" w:space="0" w:color="auto"/>
              <w:bottom w:val="single" w:sz="2" w:space="0" w:color="auto"/>
              <w:right w:val="single" w:sz="2" w:space="0" w:color="auto"/>
            </w:tcBorders>
            <w:vAlign w:val="center"/>
          </w:tcPr>
          <w:p w14:paraId="422D549C" w14:textId="48916433" w:rsidR="007A0F44" w:rsidRPr="004345CD" w:rsidRDefault="007A0F44" w:rsidP="007A0F44">
            <w:pPr>
              <w:keepNext/>
              <w:keepLines/>
              <w:rPr>
                <w:rFonts w:ascii="Tahoma" w:hAnsi="Tahoma" w:cs="Tahoma"/>
                <w:b/>
              </w:rPr>
            </w:pPr>
            <w:r w:rsidRPr="004345CD">
              <w:rPr>
                <w:rFonts w:ascii="Tahoma" w:hAnsi="Tahoma" w:cs="Tahoma"/>
                <w:b/>
              </w:rPr>
              <w:t>Podatki o investitorju (izdajatelju reference)</w:t>
            </w:r>
          </w:p>
        </w:tc>
      </w:tr>
      <w:tr w:rsidR="007A0F44" w:rsidRPr="003C5E66" w14:paraId="0791CA76" w14:textId="77777777" w:rsidTr="007518CE">
        <w:trPr>
          <w:trHeight w:val="310"/>
        </w:trPr>
        <w:tc>
          <w:tcPr>
            <w:tcW w:w="3546" w:type="dxa"/>
            <w:gridSpan w:val="3"/>
            <w:tcBorders>
              <w:top w:val="single" w:sz="2" w:space="0" w:color="auto"/>
              <w:left w:val="single" w:sz="2" w:space="0" w:color="auto"/>
              <w:bottom w:val="single" w:sz="2" w:space="0" w:color="auto"/>
              <w:right w:val="single" w:sz="2" w:space="0" w:color="auto"/>
            </w:tcBorders>
            <w:vAlign w:val="center"/>
            <w:hideMark/>
          </w:tcPr>
          <w:p w14:paraId="72F5FCF0" w14:textId="77777777" w:rsidR="007A0F44" w:rsidRPr="00B612E5" w:rsidRDefault="007A0F44" w:rsidP="00BA77B0">
            <w:pPr>
              <w:keepNext/>
              <w:keepLines/>
              <w:rPr>
                <w:rFonts w:ascii="Tahoma" w:hAnsi="Tahoma" w:cs="Tahoma"/>
              </w:rPr>
            </w:pPr>
            <w:r>
              <w:rPr>
                <w:rFonts w:ascii="Tahoma" w:hAnsi="Tahoma" w:cs="Tahoma"/>
              </w:rPr>
              <w:t>Naziv i</w:t>
            </w:r>
            <w:r w:rsidRPr="00B612E5">
              <w:rPr>
                <w:rFonts w:ascii="Tahoma" w:hAnsi="Tahoma" w:cs="Tahoma"/>
              </w:rPr>
              <w:t>nvestitor</w:t>
            </w:r>
            <w:r>
              <w:rPr>
                <w:rFonts w:ascii="Tahoma" w:hAnsi="Tahoma" w:cs="Tahoma"/>
              </w:rPr>
              <w:t>ja</w:t>
            </w:r>
            <w:r w:rsidRPr="00B612E5">
              <w:rPr>
                <w:rFonts w:ascii="Tahoma" w:hAnsi="Tahoma" w:cs="Tahoma"/>
              </w:rPr>
              <w:t xml:space="preserve"> del (naročnik oz. plačnik):</w:t>
            </w:r>
          </w:p>
        </w:tc>
        <w:tc>
          <w:tcPr>
            <w:tcW w:w="5699" w:type="dxa"/>
            <w:gridSpan w:val="3"/>
            <w:tcBorders>
              <w:top w:val="single" w:sz="2" w:space="0" w:color="auto"/>
              <w:left w:val="single" w:sz="2" w:space="0" w:color="auto"/>
              <w:bottom w:val="single" w:sz="2" w:space="0" w:color="auto"/>
              <w:right w:val="single" w:sz="2" w:space="0" w:color="auto"/>
            </w:tcBorders>
          </w:tcPr>
          <w:p w14:paraId="61F56EC8" w14:textId="77777777" w:rsidR="007A0F44" w:rsidRPr="003C5E66" w:rsidRDefault="007A0F44" w:rsidP="00BA77B0">
            <w:pPr>
              <w:keepNext/>
              <w:keepLines/>
              <w:rPr>
                <w:rFonts w:ascii="Tahoma" w:hAnsi="Tahoma" w:cs="Tahoma"/>
              </w:rPr>
            </w:pPr>
          </w:p>
          <w:p w14:paraId="1FA7E891" w14:textId="77777777" w:rsidR="007A0F44" w:rsidRPr="003C5E66" w:rsidRDefault="007A0F44" w:rsidP="00BA77B0">
            <w:pPr>
              <w:keepNext/>
              <w:keepLines/>
              <w:rPr>
                <w:rFonts w:ascii="Tahoma" w:hAnsi="Tahoma" w:cs="Tahoma"/>
              </w:rPr>
            </w:pPr>
          </w:p>
        </w:tc>
      </w:tr>
      <w:tr w:rsidR="007A0F44" w:rsidRPr="003C5E66" w14:paraId="7337B288" w14:textId="77777777" w:rsidTr="007518CE">
        <w:trPr>
          <w:trHeight w:val="375"/>
        </w:trPr>
        <w:tc>
          <w:tcPr>
            <w:tcW w:w="3546" w:type="dxa"/>
            <w:gridSpan w:val="3"/>
            <w:tcBorders>
              <w:top w:val="single" w:sz="2" w:space="0" w:color="auto"/>
              <w:left w:val="single" w:sz="2" w:space="0" w:color="auto"/>
              <w:bottom w:val="single" w:sz="2" w:space="0" w:color="auto"/>
              <w:right w:val="single" w:sz="2" w:space="0" w:color="auto"/>
            </w:tcBorders>
            <w:vAlign w:val="center"/>
            <w:hideMark/>
          </w:tcPr>
          <w:p w14:paraId="7F10C4CA" w14:textId="77777777" w:rsidR="007A0F44" w:rsidRPr="00B612E5" w:rsidRDefault="007A0F44" w:rsidP="00BA77B0">
            <w:pPr>
              <w:keepNext/>
              <w:keepLines/>
              <w:rPr>
                <w:rFonts w:ascii="Tahoma" w:hAnsi="Tahoma" w:cs="Tahoma"/>
              </w:rPr>
            </w:pPr>
            <w:r w:rsidRPr="00B612E5">
              <w:rPr>
                <w:rFonts w:ascii="Tahoma" w:hAnsi="Tahoma" w:cs="Tahoma"/>
              </w:rPr>
              <w:t>Naslov (sedež) investitorja:</w:t>
            </w:r>
          </w:p>
        </w:tc>
        <w:tc>
          <w:tcPr>
            <w:tcW w:w="5699" w:type="dxa"/>
            <w:gridSpan w:val="3"/>
            <w:tcBorders>
              <w:top w:val="single" w:sz="2" w:space="0" w:color="auto"/>
              <w:left w:val="single" w:sz="2" w:space="0" w:color="auto"/>
              <w:bottom w:val="single" w:sz="2" w:space="0" w:color="auto"/>
              <w:right w:val="single" w:sz="2" w:space="0" w:color="auto"/>
            </w:tcBorders>
          </w:tcPr>
          <w:p w14:paraId="415A74DD" w14:textId="77777777" w:rsidR="007A0F44" w:rsidRPr="003C5E66" w:rsidRDefault="007A0F44" w:rsidP="00BA77B0">
            <w:pPr>
              <w:keepNext/>
              <w:keepLines/>
              <w:rPr>
                <w:rFonts w:ascii="Tahoma" w:hAnsi="Tahoma" w:cs="Tahoma"/>
              </w:rPr>
            </w:pPr>
          </w:p>
          <w:p w14:paraId="46422950" w14:textId="77777777" w:rsidR="007A0F44" w:rsidRPr="003C5E66" w:rsidRDefault="007A0F44" w:rsidP="00BA77B0">
            <w:pPr>
              <w:keepNext/>
              <w:keepLines/>
              <w:rPr>
                <w:rFonts w:ascii="Tahoma" w:hAnsi="Tahoma" w:cs="Tahoma"/>
              </w:rPr>
            </w:pPr>
          </w:p>
        </w:tc>
      </w:tr>
      <w:tr w:rsidR="007A0F44" w:rsidRPr="003C5E66" w14:paraId="383515A3" w14:textId="77777777" w:rsidTr="007518CE">
        <w:trPr>
          <w:trHeight w:val="375"/>
        </w:trPr>
        <w:tc>
          <w:tcPr>
            <w:tcW w:w="3546" w:type="dxa"/>
            <w:gridSpan w:val="3"/>
            <w:vMerge w:val="restart"/>
            <w:tcBorders>
              <w:top w:val="single" w:sz="2" w:space="0" w:color="auto"/>
              <w:left w:val="single" w:sz="2" w:space="0" w:color="auto"/>
              <w:right w:val="single" w:sz="2" w:space="0" w:color="auto"/>
            </w:tcBorders>
            <w:vAlign w:val="center"/>
          </w:tcPr>
          <w:p w14:paraId="3AC90EC2" w14:textId="77777777" w:rsidR="007A0F44" w:rsidRPr="00B612E5" w:rsidRDefault="007A0F44" w:rsidP="00BA77B0">
            <w:pPr>
              <w:keepNext/>
              <w:keepLines/>
              <w:rPr>
                <w:rFonts w:ascii="Tahoma" w:hAnsi="Tahoma" w:cs="Tahoma"/>
              </w:rPr>
            </w:pPr>
            <w:r>
              <w:rPr>
                <w:rFonts w:ascii="Tahoma" w:hAnsi="Tahoma" w:cs="Tahoma"/>
              </w:rPr>
              <w:t>Kontaktna oseba investitorja:</w:t>
            </w:r>
          </w:p>
        </w:tc>
        <w:tc>
          <w:tcPr>
            <w:tcW w:w="5699" w:type="dxa"/>
            <w:gridSpan w:val="3"/>
            <w:tcBorders>
              <w:top w:val="single" w:sz="2" w:space="0" w:color="auto"/>
              <w:left w:val="single" w:sz="2" w:space="0" w:color="auto"/>
              <w:bottom w:val="single" w:sz="2" w:space="0" w:color="auto"/>
              <w:right w:val="single" w:sz="2" w:space="0" w:color="auto"/>
            </w:tcBorders>
          </w:tcPr>
          <w:p w14:paraId="4E47EBFD" w14:textId="77777777" w:rsidR="007A0F44" w:rsidRPr="003C5E66" w:rsidRDefault="007A0F44" w:rsidP="00BA77B0">
            <w:pPr>
              <w:keepNext/>
              <w:keepLines/>
              <w:rPr>
                <w:rFonts w:ascii="Tahoma" w:hAnsi="Tahoma" w:cs="Tahoma"/>
              </w:rPr>
            </w:pPr>
            <w:r>
              <w:rPr>
                <w:rFonts w:ascii="Tahoma" w:hAnsi="Tahoma" w:cs="Tahoma"/>
              </w:rPr>
              <w:t>Ime in priimek:</w:t>
            </w:r>
          </w:p>
        </w:tc>
      </w:tr>
      <w:tr w:rsidR="007A0F44" w:rsidRPr="003C5E66" w14:paraId="4CAD43FF" w14:textId="77777777" w:rsidTr="007518CE">
        <w:trPr>
          <w:trHeight w:val="375"/>
        </w:trPr>
        <w:tc>
          <w:tcPr>
            <w:tcW w:w="3546" w:type="dxa"/>
            <w:gridSpan w:val="3"/>
            <w:vMerge/>
            <w:tcBorders>
              <w:left w:val="single" w:sz="2" w:space="0" w:color="auto"/>
              <w:bottom w:val="single" w:sz="2" w:space="0" w:color="auto"/>
              <w:right w:val="single" w:sz="2" w:space="0" w:color="auto"/>
            </w:tcBorders>
            <w:vAlign w:val="center"/>
          </w:tcPr>
          <w:p w14:paraId="678BE80D" w14:textId="77777777" w:rsidR="007A0F44" w:rsidRDefault="007A0F44" w:rsidP="00BA77B0">
            <w:pPr>
              <w:keepNext/>
              <w:keepLines/>
              <w:rPr>
                <w:rFonts w:ascii="Tahoma" w:hAnsi="Tahoma" w:cs="Tahoma"/>
              </w:rPr>
            </w:pPr>
          </w:p>
        </w:tc>
        <w:tc>
          <w:tcPr>
            <w:tcW w:w="3049" w:type="dxa"/>
            <w:gridSpan w:val="2"/>
            <w:tcBorders>
              <w:top w:val="single" w:sz="2" w:space="0" w:color="auto"/>
              <w:left w:val="single" w:sz="2" w:space="0" w:color="auto"/>
              <w:bottom w:val="single" w:sz="2" w:space="0" w:color="auto"/>
              <w:right w:val="single" w:sz="2" w:space="0" w:color="auto"/>
            </w:tcBorders>
          </w:tcPr>
          <w:p w14:paraId="7D5232C1" w14:textId="77777777" w:rsidR="007A0F44" w:rsidRPr="003C5E66" w:rsidRDefault="007A0F44" w:rsidP="00BA77B0">
            <w:pPr>
              <w:keepNext/>
              <w:keepLines/>
              <w:rPr>
                <w:rFonts w:ascii="Tahoma" w:hAnsi="Tahoma" w:cs="Tahoma"/>
              </w:rPr>
            </w:pPr>
            <w:r>
              <w:rPr>
                <w:rFonts w:ascii="Tahoma" w:hAnsi="Tahoma" w:cs="Tahoma"/>
              </w:rPr>
              <w:t>Telefon:</w:t>
            </w:r>
          </w:p>
        </w:tc>
        <w:tc>
          <w:tcPr>
            <w:tcW w:w="2650" w:type="dxa"/>
            <w:tcBorders>
              <w:top w:val="single" w:sz="2" w:space="0" w:color="auto"/>
              <w:left w:val="single" w:sz="2" w:space="0" w:color="auto"/>
              <w:bottom w:val="single" w:sz="2" w:space="0" w:color="auto"/>
              <w:right w:val="single" w:sz="2" w:space="0" w:color="auto"/>
            </w:tcBorders>
          </w:tcPr>
          <w:p w14:paraId="557215DD" w14:textId="77777777" w:rsidR="007A0F44" w:rsidRDefault="007A0F44" w:rsidP="00BA77B0">
            <w:pPr>
              <w:keepNext/>
              <w:keepLines/>
              <w:rPr>
                <w:rFonts w:ascii="Tahoma" w:hAnsi="Tahoma" w:cs="Tahoma"/>
              </w:rPr>
            </w:pPr>
            <w:r>
              <w:rPr>
                <w:rFonts w:ascii="Tahoma" w:hAnsi="Tahoma" w:cs="Tahoma"/>
              </w:rPr>
              <w:t>E-pošta:</w:t>
            </w:r>
          </w:p>
          <w:p w14:paraId="14BDB3F4" w14:textId="77777777" w:rsidR="007A0F44" w:rsidRPr="003C5E66" w:rsidRDefault="007A0F44" w:rsidP="00BA77B0">
            <w:pPr>
              <w:keepNext/>
              <w:keepLines/>
              <w:rPr>
                <w:rFonts w:ascii="Tahoma" w:hAnsi="Tahoma" w:cs="Tahoma"/>
              </w:rPr>
            </w:pPr>
          </w:p>
        </w:tc>
      </w:tr>
      <w:tr w:rsidR="007A0F44" w:rsidRPr="003C5E66" w14:paraId="2F9A61D1" w14:textId="77777777" w:rsidTr="007518CE">
        <w:trPr>
          <w:trHeight w:val="355"/>
        </w:trPr>
        <w:tc>
          <w:tcPr>
            <w:tcW w:w="9245" w:type="dxa"/>
            <w:gridSpan w:val="6"/>
            <w:tcBorders>
              <w:top w:val="single" w:sz="2" w:space="0" w:color="auto"/>
              <w:left w:val="single" w:sz="2" w:space="0" w:color="auto"/>
              <w:bottom w:val="single" w:sz="2" w:space="0" w:color="auto"/>
              <w:right w:val="single" w:sz="2" w:space="0" w:color="auto"/>
            </w:tcBorders>
            <w:vAlign w:val="center"/>
          </w:tcPr>
          <w:p w14:paraId="2E167BDC" w14:textId="77777777" w:rsidR="007A0F44" w:rsidRPr="003C5E66" w:rsidRDefault="007A0F44" w:rsidP="00BA77B0">
            <w:pPr>
              <w:keepNext/>
              <w:keepLines/>
              <w:rPr>
                <w:rFonts w:ascii="Tahoma" w:hAnsi="Tahoma" w:cs="Tahoma"/>
              </w:rPr>
            </w:pPr>
            <w:r w:rsidRPr="004345CD">
              <w:rPr>
                <w:rFonts w:ascii="Tahoma" w:hAnsi="Tahoma" w:cs="Tahoma"/>
                <w:b/>
              </w:rPr>
              <w:t xml:space="preserve">Podatki o </w:t>
            </w:r>
            <w:r>
              <w:rPr>
                <w:rFonts w:ascii="Tahoma" w:hAnsi="Tahoma" w:cs="Tahoma"/>
                <w:b/>
              </w:rPr>
              <w:t>izvajalcu</w:t>
            </w:r>
            <w:r w:rsidRPr="004345CD">
              <w:rPr>
                <w:rFonts w:ascii="Tahoma" w:hAnsi="Tahoma" w:cs="Tahoma"/>
                <w:b/>
              </w:rPr>
              <w:t xml:space="preserve"> del</w:t>
            </w:r>
            <w:r>
              <w:rPr>
                <w:rFonts w:ascii="Tahoma" w:hAnsi="Tahoma" w:cs="Tahoma"/>
                <w:b/>
              </w:rPr>
              <w:t>:</w:t>
            </w:r>
          </w:p>
        </w:tc>
      </w:tr>
      <w:tr w:rsidR="007A0F44" w:rsidRPr="003C5E66" w14:paraId="6B65B3AA" w14:textId="77777777" w:rsidTr="007518CE">
        <w:trPr>
          <w:trHeight w:val="500"/>
        </w:trPr>
        <w:tc>
          <w:tcPr>
            <w:tcW w:w="3546" w:type="dxa"/>
            <w:gridSpan w:val="3"/>
            <w:tcBorders>
              <w:top w:val="single" w:sz="2" w:space="0" w:color="auto"/>
              <w:left w:val="single" w:sz="2" w:space="0" w:color="auto"/>
              <w:bottom w:val="single" w:sz="2" w:space="0" w:color="auto"/>
              <w:right w:val="single" w:sz="2" w:space="0" w:color="auto"/>
            </w:tcBorders>
            <w:vAlign w:val="center"/>
            <w:hideMark/>
          </w:tcPr>
          <w:p w14:paraId="50A75FEC" w14:textId="77777777" w:rsidR="007A0F44" w:rsidRPr="00B612E5" w:rsidRDefault="007A0F44" w:rsidP="00BA77B0">
            <w:pPr>
              <w:keepNext/>
              <w:keepLines/>
              <w:rPr>
                <w:rFonts w:ascii="Tahoma" w:hAnsi="Tahoma" w:cs="Tahoma"/>
              </w:rPr>
            </w:pPr>
            <w:r w:rsidRPr="00B612E5">
              <w:rPr>
                <w:rFonts w:ascii="Tahoma" w:hAnsi="Tahoma" w:cs="Tahoma"/>
              </w:rPr>
              <w:t>Izvajalec (naziv in sedež):</w:t>
            </w:r>
          </w:p>
        </w:tc>
        <w:tc>
          <w:tcPr>
            <w:tcW w:w="5699" w:type="dxa"/>
            <w:gridSpan w:val="3"/>
            <w:tcBorders>
              <w:top w:val="single" w:sz="2" w:space="0" w:color="auto"/>
              <w:left w:val="single" w:sz="2" w:space="0" w:color="auto"/>
              <w:bottom w:val="single" w:sz="2" w:space="0" w:color="auto"/>
              <w:right w:val="single" w:sz="2" w:space="0" w:color="auto"/>
            </w:tcBorders>
          </w:tcPr>
          <w:p w14:paraId="4017C823" w14:textId="77777777" w:rsidR="007A0F44" w:rsidRPr="003C5E66" w:rsidRDefault="007A0F44" w:rsidP="00BA77B0">
            <w:pPr>
              <w:keepNext/>
              <w:keepLines/>
              <w:rPr>
                <w:rFonts w:ascii="Tahoma" w:hAnsi="Tahoma" w:cs="Tahoma"/>
              </w:rPr>
            </w:pPr>
          </w:p>
        </w:tc>
      </w:tr>
      <w:tr w:rsidR="007A0F44" w:rsidRPr="003C5E66" w14:paraId="545F2CF6" w14:textId="77777777" w:rsidTr="007518CE">
        <w:trPr>
          <w:trHeight w:val="344"/>
        </w:trPr>
        <w:tc>
          <w:tcPr>
            <w:tcW w:w="9245" w:type="dxa"/>
            <w:gridSpan w:val="6"/>
            <w:tcBorders>
              <w:top w:val="single" w:sz="2" w:space="0" w:color="auto"/>
              <w:left w:val="single" w:sz="2" w:space="0" w:color="auto"/>
              <w:bottom w:val="single" w:sz="2" w:space="0" w:color="auto"/>
              <w:right w:val="single" w:sz="2" w:space="0" w:color="auto"/>
            </w:tcBorders>
            <w:vAlign w:val="center"/>
            <w:hideMark/>
          </w:tcPr>
          <w:p w14:paraId="501BC4F1" w14:textId="77777777" w:rsidR="007A0F44" w:rsidRPr="00780DDE" w:rsidRDefault="007A0F44" w:rsidP="00BA77B0">
            <w:pPr>
              <w:keepNext/>
              <w:keepLines/>
              <w:rPr>
                <w:rFonts w:ascii="Tahoma" w:hAnsi="Tahoma" w:cs="Tahoma"/>
                <w:b/>
              </w:rPr>
            </w:pPr>
            <w:r w:rsidRPr="00780DDE">
              <w:rPr>
                <w:rFonts w:ascii="Tahoma" w:hAnsi="Tahoma" w:cs="Tahoma"/>
                <w:b/>
              </w:rPr>
              <w:t>Podatki o referenčnem poslu</w:t>
            </w:r>
          </w:p>
        </w:tc>
      </w:tr>
      <w:tr w:rsidR="007A0F44" w:rsidRPr="003C5E66" w14:paraId="0E9DC8D1" w14:textId="77777777" w:rsidTr="007518CE">
        <w:trPr>
          <w:trHeight w:val="483"/>
        </w:trPr>
        <w:tc>
          <w:tcPr>
            <w:tcW w:w="3546" w:type="dxa"/>
            <w:gridSpan w:val="3"/>
            <w:tcBorders>
              <w:top w:val="single" w:sz="2" w:space="0" w:color="auto"/>
              <w:left w:val="single" w:sz="2" w:space="0" w:color="auto"/>
              <w:bottom w:val="single" w:sz="2" w:space="0" w:color="auto"/>
              <w:right w:val="single" w:sz="2" w:space="0" w:color="auto"/>
            </w:tcBorders>
            <w:vAlign w:val="center"/>
            <w:hideMark/>
          </w:tcPr>
          <w:p w14:paraId="624CCA48" w14:textId="77777777" w:rsidR="007A0F44" w:rsidRPr="00B612E5" w:rsidRDefault="007A0F44" w:rsidP="00BA77B0">
            <w:pPr>
              <w:keepNext/>
              <w:keepLines/>
              <w:rPr>
                <w:rFonts w:ascii="Tahoma" w:hAnsi="Tahoma" w:cs="Tahoma"/>
              </w:rPr>
            </w:pPr>
            <w:r w:rsidRPr="003C5E66">
              <w:rPr>
                <w:rFonts w:ascii="Tahoma" w:hAnsi="Tahoma" w:cs="Tahoma"/>
              </w:rPr>
              <w:t>Naziv projekta</w:t>
            </w:r>
            <w:r>
              <w:rPr>
                <w:rFonts w:ascii="Tahoma" w:hAnsi="Tahoma" w:cs="Tahoma"/>
              </w:rPr>
              <w:t>/pogodbe</w:t>
            </w:r>
            <w:r w:rsidRPr="003C5E66">
              <w:rPr>
                <w:rFonts w:ascii="Tahoma" w:hAnsi="Tahoma" w:cs="Tahoma"/>
              </w:rPr>
              <w:t>:</w:t>
            </w:r>
          </w:p>
        </w:tc>
        <w:tc>
          <w:tcPr>
            <w:tcW w:w="5699" w:type="dxa"/>
            <w:gridSpan w:val="3"/>
            <w:tcBorders>
              <w:top w:val="single" w:sz="2" w:space="0" w:color="auto"/>
              <w:left w:val="single" w:sz="2" w:space="0" w:color="auto"/>
              <w:bottom w:val="single" w:sz="2" w:space="0" w:color="auto"/>
              <w:right w:val="single" w:sz="2" w:space="0" w:color="auto"/>
            </w:tcBorders>
          </w:tcPr>
          <w:p w14:paraId="36F92218" w14:textId="77777777" w:rsidR="007A0F44" w:rsidRPr="003C5E66" w:rsidRDefault="007A0F44" w:rsidP="00BA77B0">
            <w:pPr>
              <w:keepNext/>
              <w:keepLines/>
              <w:rPr>
                <w:rFonts w:ascii="Tahoma" w:hAnsi="Tahoma" w:cs="Tahoma"/>
              </w:rPr>
            </w:pPr>
          </w:p>
        </w:tc>
      </w:tr>
      <w:tr w:rsidR="007A0F44" w:rsidRPr="003C5E66" w14:paraId="10074842" w14:textId="77777777" w:rsidTr="007518CE">
        <w:trPr>
          <w:cantSplit/>
          <w:trHeight w:val="358"/>
        </w:trPr>
        <w:tc>
          <w:tcPr>
            <w:tcW w:w="3546" w:type="dxa"/>
            <w:gridSpan w:val="3"/>
            <w:tcBorders>
              <w:top w:val="single" w:sz="2" w:space="0" w:color="auto"/>
              <w:left w:val="single" w:sz="2" w:space="0" w:color="auto"/>
              <w:bottom w:val="single" w:sz="2" w:space="0" w:color="auto"/>
              <w:right w:val="single" w:sz="2" w:space="0" w:color="auto"/>
            </w:tcBorders>
            <w:vAlign w:val="center"/>
            <w:hideMark/>
          </w:tcPr>
          <w:p w14:paraId="562DA216" w14:textId="7D691651" w:rsidR="007A0F44" w:rsidRPr="00B612E5" w:rsidRDefault="007A0F44" w:rsidP="00BA77B0">
            <w:pPr>
              <w:keepNext/>
              <w:keepLines/>
              <w:rPr>
                <w:rFonts w:ascii="Tahoma" w:hAnsi="Tahoma" w:cs="Tahoma"/>
              </w:rPr>
            </w:pPr>
            <w:r>
              <w:rPr>
                <w:rFonts w:ascii="Tahoma" w:hAnsi="Tahoma" w:cs="Tahoma"/>
              </w:rPr>
              <w:t>Obdobje</w:t>
            </w:r>
            <w:r w:rsidRPr="00B612E5">
              <w:rPr>
                <w:rFonts w:ascii="Tahoma" w:hAnsi="Tahoma" w:cs="Tahoma"/>
              </w:rPr>
              <w:t xml:space="preserve"> izvedbe:</w:t>
            </w:r>
          </w:p>
        </w:tc>
        <w:tc>
          <w:tcPr>
            <w:tcW w:w="5699" w:type="dxa"/>
            <w:gridSpan w:val="3"/>
            <w:tcBorders>
              <w:top w:val="single" w:sz="2" w:space="0" w:color="auto"/>
              <w:left w:val="single" w:sz="2" w:space="0" w:color="auto"/>
              <w:bottom w:val="single" w:sz="2" w:space="0" w:color="auto"/>
              <w:right w:val="single" w:sz="2" w:space="0" w:color="auto"/>
            </w:tcBorders>
            <w:vAlign w:val="bottom"/>
          </w:tcPr>
          <w:p w14:paraId="2FB00D9F" w14:textId="77777777" w:rsidR="007A0F44" w:rsidRPr="003C5E66" w:rsidRDefault="007A0F44" w:rsidP="00BA77B0">
            <w:pPr>
              <w:keepNext/>
              <w:keepLines/>
              <w:rPr>
                <w:rFonts w:ascii="Tahoma" w:hAnsi="Tahoma" w:cs="Tahoma"/>
              </w:rPr>
            </w:pPr>
            <w:r w:rsidRPr="003C5E66">
              <w:rPr>
                <w:rFonts w:ascii="Tahoma" w:hAnsi="Tahoma" w:cs="Tahoma"/>
              </w:rPr>
              <w:t xml:space="preserve"> Od  __________________         do_________________</w:t>
            </w:r>
          </w:p>
        </w:tc>
      </w:tr>
      <w:tr w:rsidR="007A0F44" w:rsidRPr="003C5E66" w14:paraId="447266FC" w14:textId="77777777" w:rsidTr="007518CE">
        <w:trPr>
          <w:trHeight w:val="363"/>
        </w:trPr>
        <w:tc>
          <w:tcPr>
            <w:tcW w:w="3546" w:type="dxa"/>
            <w:gridSpan w:val="3"/>
            <w:tcBorders>
              <w:top w:val="single" w:sz="2" w:space="0" w:color="auto"/>
              <w:left w:val="single" w:sz="2" w:space="0" w:color="auto"/>
              <w:bottom w:val="single" w:sz="2" w:space="0" w:color="auto"/>
              <w:right w:val="single" w:sz="2" w:space="0" w:color="auto"/>
            </w:tcBorders>
            <w:vAlign w:val="center"/>
            <w:hideMark/>
          </w:tcPr>
          <w:p w14:paraId="026BC800" w14:textId="77777777" w:rsidR="007A0F44" w:rsidRPr="00B612E5" w:rsidRDefault="007A0F44" w:rsidP="00BA77B0">
            <w:pPr>
              <w:keepNext/>
              <w:keepLines/>
              <w:rPr>
                <w:rFonts w:ascii="Tahoma" w:hAnsi="Tahoma" w:cs="Tahoma"/>
              </w:rPr>
            </w:pPr>
            <w:r w:rsidRPr="00B612E5">
              <w:rPr>
                <w:rFonts w:ascii="Tahoma" w:hAnsi="Tahoma" w:cs="Tahoma"/>
              </w:rPr>
              <w:t>Kraj izvedbe:</w:t>
            </w:r>
          </w:p>
        </w:tc>
        <w:tc>
          <w:tcPr>
            <w:tcW w:w="5699" w:type="dxa"/>
            <w:gridSpan w:val="3"/>
            <w:tcBorders>
              <w:top w:val="single" w:sz="2" w:space="0" w:color="auto"/>
              <w:left w:val="single" w:sz="2" w:space="0" w:color="auto"/>
              <w:bottom w:val="single" w:sz="4" w:space="0" w:color="auto"/>
              <w:right w:val="single" w:sz="2" w:space="0" w:color="auto"/>
            </w:tcBorders>
            <w:vAlign w:val="center"/>
          </w:tcPr>
          <w:p w14:paraId="7BE44811" w14:textId="77777777" w:rsidR="007A0F44" w:rsidRPr="003C5E66" w:rsidRDefault="007A0F44" w:rsidP="00BA77B0">
            <w:pPr>
              <w:keepNext/>
              <w:keepLines/>
              <w:rPr>
                <w:rFonts w:ascii="Tahoma" w:hAnsi="Tahoma" w:cs="Tahoma"/>
              </w:rPr>
            </w:pPr>
          </w:p>
          <w:p w14:paraId="7FADAA7D" w14:textId="77777777" w:rsidR="007A0F44" w:rsidRPr="003C5E66" w:rsidRDefault="007A0F44" w:rsidP="00BA77B0">
            <w:pPr>
              <w:keepNext/>
              <w:keepLines/>
              <w:rPr>
                <w:rFonts w:ascii="Tahoma" w:hAnsi="Tahoma" w:cs="Tahoma"/>
              </w:rPr>
            </w:pPr>
          </w:p>
        </w:tc>
      </w:tr>
      <w:tr w:rsidR="007A0F44" w:rsidRPr="003C5E66" w14:paraId="7377E0C3" w14:textId="77777777" w:rsidTr="007518CE">
        <w:trPr>
          <w:trHeight w:val="1500"/>
        </w:trPr>
        <w:tc>
          <w:tcPr>
            <w:tcW w:w="3546" w:type="dxa"/>
            <w:gridSpan w:val="3"/>
            <w:tcBorders>
              <w:top w:val="single" w:sz="2" w:space="0" w:color="auto"/>
              <w:left w:val="single" w:sz="2" w:space="0" w:color="auto"/>
              <w:right w:val="single" w:sz="2" w:space="0" w:color="auto"/>
            </w:tcBorders>
            <w:vAlign w:val="center"/>
          </w:tcPr>
          <w:p w14:paraId="73E5A8D6" w14:textId="226AA40E" w:rsidR="007A0F44" w:rsidRPr="007375BA" w:rsidRDefault="007A0F44" w:rsidP="00BA77B0">
            <w:pPr>
              <w:keepNext/>
              <w:keepLines/>
              <w:shd w:val="clear" w:color="auto" w:fill="FFFFFF"/>
              <w:tabs>
                <w:tab w:val="left" w:pos="0"/>
              </w:tabs>
              <w:ind w:right="6"/>
              <w:jc w:val="both"/>
              <w:rPr>
                <w:rFonts w:ascii="Tahoma" w:hAnsi="Tahoma" w:cs="Tahoma"/>
                <w:color w:val="000000" w:themeColor="text1"/>
              </w:rPr>
            </w:pPr>
            <w:r>
              <w:rPr>
                <w:rFonts w:ascii="Tahoma" w:hAnsi="Tahoma" w:cs="Tahoma"/>
                <w:color w:val="000000" w:themeColor="text1"/>
              </w:rPr>
              <w:t>Opis referenčnih del</w:t>
            </w:r>
            <w:r w:rsidRPr="007375BA">
              <w:rPr>
                <w:rFonts w:ascii="Tahoma" w:hAnsi="Tahoma" w:cs="Tahoma"/>
                <w:color w:val="000000" w:themeColor="text1"/>
              </w:rPr>
              <w:t xml:space="preserve"> </w:t>
            </w:r>
          </w:p>
        </w:tc>
        <w:tc>
          <w:tcPr>
            <w:tcW w:w="5699" w:type="dxa"/>
            <w:gridSpan w:val="3"/>
            <w:tcBorders>
              <w:top w:val="single" w:sz="2" w:space="0" w:color="auto"/>
              <w:left w:val="single" w:sz="2" w:space="0" w:color="auto"/>
              <w:right w:val="single" w:sz="2" w:space="0" w:color="auto"/>
            </w:tcBorders>
            <w:vAlign w:val="center"/>
          </w:tcPr>
          <w:p w14:paraId="3E5C3C08" w14:textId="0DD09A3F" w:rsidR="007A0F44" w:rsidRPr="007375BA" w:rsidRDefault="007A0F44" w:rsidP="007A0F44">
            <w:pPr>
              <w:keepNext/>
              <w:keepLines/>
              <w:rPr>
                <w:rFonts w:ascii="Tahoma" w:hAnsi="Tahoma" w:cs="Tahoma"/>
                <w:color w:val="000000" w:themeColor="text1"/>
              </w:rPr>
            </w:pPr>
          </w:p>
        </w:tc>
      </w:tr>
      <w:tr w:rsidR="007A0F44" w:rsidRPr="003C5E66" w14:paraId="5A4D82BD" w14:textId="77777777" w:rsidTr="007518CE">
        <w:trPr>
          <w:trHeight w:val="480"/>
        </w:trPr>
        <w:tc>
          <w:tcPr>
            <w:tcW w:w="3546" w:type="dxa"/>
            <w:gridSpan w:val="3"/>
            <w:tcBorders>
              <w:top w:val="single" w:sz="2" w:space="0" w:color="auto"/>
              <w:left w:val="single" w:sz="2" w:space="0" w:color="auto"/>
              <w:bottom w:val="single" w:sz="2" w:space="0" w:color="auto"/>
              <w:right w:val="single" w:sz="2" w:space="0" w:color="auto"/>
            </w:tcBorders>
            <w:vAlign w:val="center"/>
          </w:tcPr>
          <w:p w14:paraId="7FD29A64" w14:textId="0EADED44" w:rsidR="007A0F44" w:rsidRDefault="007A0F44" w:rsidP="00BA77B0">
            <w:pPr>
              <w:keepNext/>
              <w:keepLines/>
              <w:shd w:val="clear" w:color="auto" w:fill="FFFFFF"/>
              <w:tabs>
                <w:tab w:val="left" w:pos="0"/>
              </w:tabs>
              <w:ind w:right="6"/>
              <w:jc w:val="both"/>
              <w:rPr>
                <w:rFonts w:ascii="Tahoma" w:hAnsi="Tahoma" w:cs="Tahoma"/>
              </w:rPr>
            </w:pPr>
            <w:r>
              <w:rPr>
                <w:rFonts w:ascii="Tahoma" w:hAnsi="Tahoma" w:cs="Tahoma"/>
              </w:rPr>
              <w:t>Število zaposlenih v organizaciji/ družbi:</w:t>
            </w:r>
          </w:p>
        </w:tc>
        <w:tc>
          <w:tcPr>
            <w:tcW w:w="5699" w:type="dxa"/>
            <w:gridSpan w:val="3"/>
            <w:tcBorders>
              <w:top w:val="single" w:sz="2" w:space="0" w:color="auto"/>
              <w:left w:val="single" w:sz="2" w:space="0" w:color="auto"/>
              <w:bottom w:val="single" w:sz="4" w:space="0" w:color="auto"/>
              <w:right w:val="single" w:sz="2" w:space="0" w:color="auto"/>
            </w:tcBorders>
            <w:vAlign w:val="center"/>
          </w:tcPr>
          <w:p w14:paraId="4D79F234" w14:textId="77777777" w:rsidR="007A0F44" w:rsidRPr="003C5E66" w:rsidRDefault="007A0F44" w:rsidP="00BA77B0">
            <w:pPr>
              <w:keepNext/>
              <w:keepLines/>
              <w:jc w:val="center"/>
              <w:rPr>
                <w:rFonts w:ascii="Tahoma" w:hAnsi="Tahoma" w:cs="Tahoma"/>
              </w:rPr>
            </w:pPr>
          </w:p>
        </w:tc>
      </w:tr>
      <w:tr w:rsidR="007A0F44" w:rsidRPr="003C5E66" w14:paraId="332F14E6" w14:textId="77777777" w:rsidTr="007518CE">
        <w:trPr>
          <w:trHeight w:val="480"/>
        </w:trPr>
        <w:tc>
          <w:tcPr>
            <w:tcW w:w="3546" w:type="dxa"/>
            <w:gridSpan w:val="3"/>
            <w:tcBorders>
              <w:top w:val="single" w:sz="2" w:space="0" w:color="auto"/>
              <w:left w:val="single" w:sz="2" w:space="0" w:color="auto"/>
              <w:bottom w:val="single" w:sz="2" w:space="0" w:color="auto"/>
              <w:right w:val="single" w:sz="2" w:space="0" w:color="auto"/>
            </w:tcBorders>
            <w:vAlign w:val="center"/>
          </w:tcPr>
          <w:p w14:paraId="58F67B38" w14:textId="6C893512" w:rsidR="007A0F44" w:rsidRPr="003C5E66" w:rsidRDefault="007A0F44" w:rsidP="00BA77B0">
            <w:pPr>
              <w:keepNext/>
              <w:keepLines/>
              <w:shd w:val="clear" w:color="auto" w:fill="FFFFFF"/>
              <w:tabs>
                <w:tab w:val="left" w:pos="0"/>
              </w:tabs>
              <w:ind w:right="6"/>
              <w:jc w:val="both"/>
              <w:rPr>
                <w:rFonts w:ascii="Tahoma" w:hAnsi="Tahoma" w:cs="Tahoma"/>
              </w:rPr>
            </w:pPr>
            <w:r>
              <w:rPr>
                <w:rFonts w:ascii="Tahoma" w:hAnsi="Tahoma" w:cs="Tahoma"/>
              </w:rPr>
              <w:t>Vrednost v EUR brez DDV</w:t>
            </w:r>
          </w:p>
        </w:tc>
        <w:tc>
          <w:tcPr>
            <w:tcW w:w="5699" w:type="dxa"/>
            <w:gridSpan w:val="3"/>
            <w:tcBorders>
              <w:top w:val="single" w:sz="2" w:space="0" w:color="auto"/>
              <w:left w:val="single" w:sz="2" w:space="0" w:color="auto"/>
              <w:bottom w:val="single" w:sz="4" w:space="0" w:color="auto"/>
              <w:right w:val="single" w:sz="2" w:space="0" w:color="auto"/>
            </w:tcBorders>
            <w:vAlign w:val="center"/>
          </w:tcPr>
          <w:p w14:paraId="02E20038" w14:textId="77777777" w:rsidR="007A0F44" w:rsidRPr="003C5E66" w:rsidRDefault="007A0F44" w:rsidP="00BA77B0">
            <w:pPr>
              <w:keepNext/>
              <w:keepLines/>
              <w:jc w:val="center"/>
              <w:rPr>
                <w:rFonts w:ascii="Tahoma" w:hAnsi="Tahoma" w:cs="Tahoma"/>
              </w:rPr>
            </w:pPr>
          </w:p>
        </w:tc>
      </w:tr>
      <w:tr w:rsidR="007A0F44" w:rsidRPr="003C5E66" w14:paraId="2B8C6C30" w14:textId="77777777" w:rsidTr="00751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31" w:type="dxa"/>
          <w:trHeight w:val="235"/>
        </w:trPr>
        <w:tc>
          <w:tcPr>
            <w:tcW w:w="2297" w:type="dxa"/>
            <w:tcBorders>
              <w:top w:val="nil"/>
              <w:left w:val="nil"/>
              <w:bottom w:val="single" w:sz="4" w:space="0" w:color="auto"/>
              <w:right w:val="nil"/>
            </w:tcBorders>
          </w:tcPr>
          <w:p w14:paraId="30418A02" w14:textId="77777777" w:rsidR="007A0F44" w:rsidRPr="003C5E66" w:rsidRDefault="007A0F44" w:rsidP="00BA77B0">
            <w:pPr>
              <w:keepNext/>
              <w:keepLines/>
              <w:jc w:val="both"/>
              <w:rPr>
                <w:rFonts w:ascii="Tahoma" w:hAnsi="Tahoma" w:cs="Tahoma"/>
                <w:snapToGrid w:val="0"/>
              </w:rPr>
            </w:pPr>
          </w:p>
        </w:tc>
        <w:tc>
          <w:tcPr>
            <w:tcW w:w="2692" w:type="dxa"/>
            <w:gridSpan w:val="2"/>
          </w:tcPr>
          <w:p w14:paraId="5D584006" w14:textId="77777777" w:rsidR="007A0F44" w:rsidRPr="003C5E66" w:rsidRDefault="007A0F44" w:rsidP="00BA77B0">
            <w:pPr>
              <w:keepNext/>
              <w:keepLines/>
              <w:jc w:val="center"/>
              <w:rPr>
                <w:rFonts w:ascii="Tahoma" w:hAnsi="Tahoma" w:cs="Tahoma"/>
                <w:snapToGrid w:val="0"/>
              </w:rPr>
            </w:pPr>
          </w:p>
        </w:tc>
        <w:tc>
          <w:tcPr>
            <w:tcW w:w="4225" w:type="dxa"/>
            <w:gridSpan w:val="2"/>
            <w:tcBorders>
              <w:top w:val="nil"/>
              <w:left w:val="nil"/>
              <w:bottom w:val="single" w:sz="4" w:space="0" w:color="auto"/>
              <w:right w:val="nil"/>
            </w:tcBorders>
          </w:tcPr>
          <w:p w14:paraId="1D9D0318" w14:textId="77777777" w:rsidR="007A0F44" w:rsidRPr="003C5E66" w:rsidRDefault="007A0F44" w:rsidP="00BA77B0">
            <w:pPr>
              <w:keepNext/>
              <w:keepLines/>
              <w:jc w:val="both"/>
              <w:rPr>
                <w:rFonts w:ascii="Tahoma" w:hAnsi="Tahoma" w:cs="Tahoma"/>
                <w:snapToGrid w:val="0"/>
                <w:sz w:val="28"/>
              </w:rPr>
            </w:pPr>
          </w:p>
        </w:tc>
      </w:tr>
      <w:tr w:rsidR="007A0F44" w:rsidRPr="003C5E66" w14:paraId="747F5CCB" w14:textId="77777777" w:rsidTr="00751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31" w:type="dxa"/>
          <w:trHeight w:val="235"/>
        </w:trPr>
        <w:tc>
          <w:tcPr>
            <w:tcW w:w="2297" w:type="dxa"/>
            <w:tcBorders>
              <w:top w:val="single" w:sz="4" w:space="0" w:color="auto"/>
              <w:left w:val="nil"/>
              <w:bottom w:val="nil"/>
              <w:right w:val="nil"/>
            </w:tcBorders>
            <w:hideMark/>
          </w:tcPr>
          <w:p w14:paraId="451F3751" w14:textId="77777777" w:rsidR="007A0F44" w:rsidRPr="003C5E66" w:rsidRDefault="007A0F44" w:rsidP="00BA77B0">
            <w:pPr>
              <w:keepNext/>
              <w:keepLines/>
              <w:jc w:val="center"/>
              <w:rPr>
                <w:rFonts w:ascii="Tahoma" w:hAnsi="Tahoma" w:cs="Tahoma"/>
                <w:snapToGrid w:val="0"/>
              </w:rPr>
            </w:pPr>
            <w:r w:rsidRPr="003C5E66">
              <w:rPr>
                <w:rFonts w:ascii="Tahoma" w:hAnsi="Tahoma" w:cs="Tahoma"/>
                <w:snapToGrid w:val="0"/>
              </w:rPr>
              <w:t>(kraj, datum)</w:t>
            </w:r>
          </w:p>
        </w:tc>
        <w:tc>
          <w:tcPr>
            <w:tcW w:w="2692" w:type="dxa"/>
            <w:gridSpan w:val="2"/>
            <w:hideMark/>
          </w:tcPr>
          <w:p w14:paraId="5999FC03" w14:textId="77777777" w:rsidR="007A0F44" w:rsidRPr="003C5E66" w:rsidRDefault="007A0F44" w:rsidP="00BA77B0">
            <w:pPr>
              <w:keepNext/>
              <w:keepLines/>
              <w:jc w:val="center"/>
              <w:rPr>
                <w:rFonts w:ascii="Tahoma" w:hAnsi="Tahoma" w:cs="Tahoma"/>
                <w:snapToGrid w:val="0"/>
              </w:rPr>
            </w:pPr>
            <w:r w:rsidRPr="003C5E66">
              <w:rPr>
                <w:rFonts w:ascii="Tahoma" w:hAnsi="Tahoma" w:cs="Tahoma"/>
                <w:snapToGrid w:val="0"/>
              </w:rPr>
              <w:t>žig</w:t>
            </w:r>
          </w:p>
        </w:tc>
        <w:tc>
          <w:tcPr>
            <w:tcW w:w="4225" w:type="dxa"/>
            <w:gridSpan w:val="2"/>
            <w:tcBorders>
              <w:top w:val="single" w:sz="4" w:space="0" w:color="auto"/>
              <w:left w:val="nil"/>
              <w:bottom w:val="nil"/>
              <w:right w:val="nil"/>
            </w:tcBorders>
            <w:hideMark/>
          </w:tcPr>
          <w:p w14:paraId="0365D3EA" w14:textId="77777777" w:rsidR="007A0F44" w:rsidRPr="003C5E66" w:rsidRDefault="007A0F44" w:rsidP="00BA77B0">
            <w:pPr>
              <w:keepNext/>
              <w:keepLines/>
              <w:jc w:val="center"/>
              <w:rPr>
                <w:rFonts w:ascii="Tahoma" w:hAnsi="Tahoma" w:cs="Tahoma"/>
                <w:snapToGrid w:val="0"/>
              </w:rPr>
            </w:pPr>
            <w:r>
              <w:rPr>
                <w:rFonts w:ascii="Tahoma" w:hAnsi="Tahoma" w:cs="Tahoma"/>
                <w:snapToGrid w:val="0"/>
              </w:rPr>
              <w:t>(</w:t>
            </w:r>
            <w:r w:rsidRPr="003C5E66">
              <w:rPr>
                <w:rFonts w:ascii="Tahoma" w:hAnsi="Tahoma" w:cs="Tahoma"/>
                <w:snapToGrid w:val="0"/>
              </w:rPr>
              <w:t xml:space="preserve">Ime in priimek ter podpis </w:t>
            </w:r>
            <w:r>
              <w:rPr>
                <w:rFonts w:ascii="Tahoma" w:hAnsi="Tahoma" w:cs="Tahoma"/>
                <w:snapToGrid w:val="0"/>
                <w:color w:val="000000"/>
              </w:rPr>
              <w:t>gospodarskega subjekta</w:t>
            </w:r>
            <w:r w:rsidRPr="003C5E66">
              <w:rPr>
                <w:rFonts w:ascii="Tahoma" w:hAnsi="Tahoma" w:cs="Tahoma"/>
                <w:snapToGrid w:val="0"/>
              </w:rPr>
              <w:t>)</w:t>
            </w:r>
          </w:p>
        </w:tc>
      </w:tr>
    </w:tbl>
    <w:p w14:paraId="27689BFF" w14:textId="77777777" w:rsidR="007A0F44" w:rsidRDefault="007A0F44" w:rsidP="001D7148">
      <w:pPr>
        <w:keepNext/>
        <w:keepLines/>
        <w:jc w:val="both"/>
        <w:rPr>
          <w:rFonts w:ascii="Tahoma" w:hAnsi="Tahoma" w:cs="Tahoma"/>
        </w:rPr>
      </w:pPr>
    </w:p>
    <w:p w14:paraId="4A344EC4" w14:textId="77777777" w:rsidR="001C1B14" w:rsidRPr="00724361" w:rsidRDefault="001C1B14" w:rsidP="001D7148">
      <w:pPr>
        <w:keepNext/>
        <w:keepLines/>
        <w:pBdr>
          <w:bottom w:val="single" w:sz="12" w:space="1" w:color="auto"/>
        </w:pBdr>
        <w:rPr>
          <w:rFonts w:ascii="Tahoma" w:hAnsi="Tahoma" w:cs="Tahoma"/>
          <w:b/>
        </w:rPr>
      </w:pPr>
    </w:p>
    <w:p w14:paraId="53BEA36C" w14:textId="77777777" w:rsidR="001C1B14" w:rsidRPr="00724361" w:rsidRDefault="001C1B14" w:rsidP="001D7148">
      <w:pPr>
        <w:keepNext/>
        <w:keepLines/>
        <w:jc w:val="both"/>
        <w:rPr>
          <w:rFonts w:ascii="Tahoma" w:hAnsi="Tahoma" w:cs="Tahoma"/>
          <w:b/>
          <w:sz w:val="16"/>
          <w:szCs w:val="16"/>
        </w:rPr>
      </w:pPr>
      <w:r w:rsidRPr="00724361">
        <w:rPr>
          <w:rFonts w:ascii="Tahoma" w:hAnsi="Tahoma" w:cs="Tahoma"/>
          <w:b/>
          <w:sz w:val="16"/>
          <w:szCs w:val="16"/>
        </w:rPr>
        <w:t>IZPOLNI PLAČNIK/NAROČNIK (Izdajatelj reference)!!!</w:t>
      </w:r>
    </w:p>
    <w:p w14:paraId="5390477E" w14:textId="77777777" w:rsidR="001C1B14" w:rsidRPr="00724361" w:rsidRDefault="001C1B14" w:rsidP="001D7148">
      <w:pPr>
        <w:keepNext/>
        <w:keepLines/>
        <w:jc w:val="both"/>
        <w:rPr>
          <w:rFonts w:ascii="Tahoma" w:hAnsi="Tahoma" w:cs="Tahoma"/>
        </w:rPr>
      </w:pPr>
    </w:p>
    <w:p w14:paraId="61137DC5" w14:textId="77777777" w:rsidR="001C1B14" w:rsidRPr="00724361" w:rsidRDefault="001C1B14" w:rsidP="001D7148">
      <w:pPr>
        <w:keepNext/>
        <w:keepLines/>
        <w:jc w:val="both"/>
        <w:rPr>
          <w:rFonts w:ascii="Tahoma" w:hAnsi="Tahoma" w:cs="Tahoma"/>
        </w:rPr>
      </w:pPr>
      <w:r w:rsidRPr="00724361">
        <w:rPr>
          <w:rFonts w:ascii="Tahoma" w:hAnsi="Tahoma" w:cs="Tahoma"/>
        </w:rPr>
        <w:t>Potrjujemo, da nam je na podlagi našega naročila, zgoraj navedeni izvajalec izvajal storitev v skladu s sklenjeno pogodbo/ okvirnim sporazumom oziroma v roku, količini, kvaliteti in po ceni, navedeni v prodajalčevi ponudbi.</w:t>
      </w:r>
    </w:p>
    <w:p w14:paraId="46F38CBD" w14:textId="10C9E792" w:rsidR="001C1B14" w:rsidRDefault="001C1B14" w:rsidP="007A0F44">
      <w:pPr>
        <w:keepNext/>
        <w:keepLines/>
        <w:tabs>
          <w:tab w:val="left" w:pos="567"/>
          <w:tab w:val="num" w:pos="851"/>
          <w:tab w:val="left" w:pos="993"/>
        </w:tabs>
        <w:jc w:val="both"/>
        <w:rPr>
          <w:rFonts w:ascii="Tahoma" w:hAnsi="Tahoma" w:cs="Tahoma"/>
          <w:b/>
        </w:rPr>
      </w:pPr>
      <w:r w:rsidRPr="00724361">
        <w:rPr>
          <w:rFonts w:ascii="Tahoma" w:hAnsi="Tahoma" w:cs="Tahoma"/>
        </w:rPr>
        <w:lastRenderedPageBreak/>
        <w:t xml:space="preserve">Potrdilo izdajamo na prošnjo </w:t>
      </w:r>
      <w:r w:rsidR="007A0F44">
        <w:rPr>
          <w:rFonts w:ascii="Tahoma" w:hAnsi="Tahoma" w:cs="Tahoma"/>
        </w:rPr>
        <w:t>izvajalca</w:t>
      </w:r>
      <w:r w:rsidRPr="00724361">
        <w:rPr>
          <w:rFonts w:ascii="Tahoma" w:hAnsi="Tahoma" w:cs="Tahoma"/>
        </w:rPr>
        <w:t xml:space="preserve"> in velja izključno za potrebe pri njegovi oddaji ponudbe za pridobitev javnega naročila št.</w:t>
      </w:r>
      <w:r w:rsidRPr="00724361">
        <w:rPr>
          <w:rFonts w:ascii="Tahoma" w:hAnsi="Tahoma" w:cs="Tahoma"/>
          <w:b/>
        </w:rPr>
        <w:t xml:space="preserve">: </w:t>
      </w:r>
      <w:r w:rsidRPr="00193395">
        <w:rPr>
          <w:rFonts w:ascii="Tahoma" w:hAnsi="Tahoma" w:cs="Tahoma"/>
          <w:b/>
        </w:rPr>
        <w:t>JHL-</w:t>
      </w:r>
      <w:r>
        <w:rPr>
          <w:rFonts w:ascii="Tahoma" w:hAnsi="Tahoma" w:cs="Tahoma"/>
          <w:b/>
        </w:rPr>
        <w:t>34/23</w:t>
      </w:r>
      <w:r w:rsidRPr="00193395">
        <w:rPr>
          <w:rFonts w:ascii="Tahoma" w:hAnsi="Tahoma" w:cs="Tahoma"/>
          <w:b/>
        </w:rPr>
        <w:t xml:space="preserve">, </w:t>
      </w:r>
      <w:r w:rsidRPr="00FC2F2D">
        <w:rPr>
          <w:rFonts w:ascii="Tahoma" w:hAnsi="Tahoma" w:cs="Tahoma"/>
          <w:b/>
        </w:rPr>
        <w:t>Vzdrževanje in nadzor informacijsko komunikacijske opreme</w:t>
      </w:r>
    </w:p>
    <w:p w14:paraId="2F0EBBB2" w14:textId="77777777" w:rsidR="001C1B14" w:rsidRPr="00724361" w:rsidRDefault="001C1B14" w:rsidP="001D7148">
      <w:pPr>
        <w:keepNext/>
        <w:keepLines/>
        <w:tabs>
          <w:tab w:val="left" w:pos="567"/>
          <w:tab w:val="num" w:pos="851"/>
          <w:tab w:val="left" w:pos="993"/>
        </w:tabs>
        <w:rPr>
          <w:rFonts w:ascii="Tahoma" w:hAnsi="Tahoma" w:cs="Tahoma"/>
        </w:rPr>
      </w:pPr>
    </w:p>
    <w:p w14:paraId="086B1A56" w14:textId="77777777" w:rsidR="001C1B14" w:rsidRPr="00724361" w:rsidRDefault="001C1B14" w:rsidP="001D7148">
      <w:pPr>
        <w:keepNext/>
        <w:keepLines/>
        <w:jc w:val="center"/>
        <w:rPr>
          <w:rFonts w:ascii="Tahoma" w:hAnsi="Tahoma" w:cs="Tahoma"/>
        </w:rPr>
      </w:pPr>
      <w:r w:rsidRPr="00724361">
        <w:rPr>
          <w:rFonts w:ascii="Tahoma" w:hAnsi="Tahoma" w:cs="Tahoma"/>
        </w:rPr>
        <w:t xml:space="preserve">Izjavljamo, da smo </w:t>
      </w:r>
      <w:r w:rsidRPr="00724361">
        <w:rPr>
          <w:rFonts w:ascii="Tahoma" w:hAnsi="Tahoma" w:cs="Tahoma"/>
          <w:b/>
          <w:i/>
        </w:rPr>
        <w:t>javni /zasebni</w:t>
      </w:r>
      <w:r w:rsidRPr="00724361">
        <w:rPr>
          <w:rFonts w:ascii="Tahoma" w:hAnsi="Tahoma" w:cs="Tahoma"/>
        </w:rPr>
        <w:t xml:space="preserve"> naročnik (Ustrezno obkrožite).</w:t>
      </w:r>
    </w:p>
    <w:tbl>
      <w:tblPr>
        <w:tblW w:w="9184" w:type="dxa"/>
        <w:tblInd w:w="30" w:type="dxa"/>
        <w:tblLayout w:type="fixed"/>
        <w:tblCellMar>
          <w:left w:w="30" w:type="dxa"/>
          <w:right w:w="30" w:type="dxa"/>
        </w:tblCellMar>
        <w:tblLook w:val="0000" w:firstRow="0" w:lastRow="0" w:firstColumn="0" w:lastColumn="0" w:noHBand="0" w:noVBand="0"/>
      </w:tblPr>
      <w:tblGrid>
        <w:gridCol w:w="3402"/>
        <w:gridCol w:w="2268"/>
        <w:gridCol w:w="3514"/>
      </w:tblGrid>
      <w:tr w:rsidR="001C1B14" w:rsidRPr="00724361" w14:paraId="1AEA239B" w14:textId="77777777" w:rsidTr="000A18C3">
        <w:trPr>
          <w:trHeight w:val="235"/>
        </w:trPr>
        <w:tc>
          <w:tcPr>
            <w:tcW w:w="3402" w:type="dxa"/>
            <w:tcBorders>
              <w:bottom w:val="single" w:sz="4" w:space="0" w:color="auto"/>
            </w:tcBorders>
          </w:tcPr>
          <w:p w14:paraId="0FDE0965" w14:textId="77777777" w:rsidR="001C1B14" w:rsidRPr="00724361" w:rsidRDefault="001C1B14" w:rsidP="001D7148">
            <w:pPr>
              <w:keepNext/>
              <w:keepLines/>
              <w:jc w:val="both"/>
              <w:rPr>
                <w:rFonts w:ascii="Tahoma" w:hAnsi="Tahoma" w:cs="Tahoma"/>
                <w:snapToGrid w:val="0"/>
                <w:color w:val="000000"/>
              </w:rPr>
            </w:pPr>
          </w:p>
          <w:p w14:paraId="541B2B5A" w14:textId="77777777" w:rsidR="001C1B14" w:rsidRPr="00724361" w:rsidRDefault="001C1B14" w:rsidP="001D7148">
            <w:pPr>
              <w:keepNext/>
              <w:keepLines/>
              <w:jc w:val="both"/>
              <w:rPr>
                <w:rFonts w:ascii="Tahoma" w:hAnsi="Tahoma" w:cs="Tahoma"/>
                <w:snapToGrid w:val="0"/>
                <w:color w:val="000000"/>
              </w:rPr>
            </w:pPr>
          </w:p>
          <w:p w14:paraId="315AF65C" w14:textId="77777777" w:rsidR="001C1B14" w:rsidRPr="00724361" w:rsidRDefault="001C1B14" w:rsidP="001D7148">
            <w:pPr>
              <w:keepNext/>
              <w:keepLines/>
              <w:jc w:val="both"/>
              <w:rPr>
                <w:rFonts w:ascii="Tahoma" w:hAnsi="Tahoma" w:cs="Tahoma"/>
                <w:snapToGrid w:val="0"/>
                <w:color w:val="000000"/>
              </w:rPr>
            </w:pPr>
          </w:p>
        </w:tc>
        <w:tc>
          <w:tcPr>
            <w:tcW w:w="2268" w:type="dxa"/>
          </w:tcPr>
          <w:p w14:paraId="09A9F906" w14:textId="77777777" w:rsidR="001C1B14" w:rsidRPr="00724361" w:rsidRDefault="001C1B14" w:rsidP="001D7148">
            <w:pPr>
              <w:keepNext/>
              <w:keepLines/>
              <w:jc w:val="center"/>
              <w:rPr>
                <w:rFonts w:ascii="Tahoma" w:hAnsi="Tahoma" w:cs="Tahoma"/>
                <w:snapToGrid w:val="0"/>
                <w:color w:val="000000"/>
              </w:rPr>
            </w:pPr>
          </w:p>
        </w:tc>
        <w:tc>
          <w:tcPr>
            <w:tcW w:w="3514" w:type="dxa"/>
            <w:tcBorders>
              <w:bottom w:val="single" w:sz="4" w:space="0" w:color="auto"/>
            </w:tcBorders>
          </w:tcPr>
          <w:p w14:paraId="58C3073D" w14:textId="77777777" w:rsidR="001C1B14" w:rsidRPr="00724361" w:rsidRDefault="001C1B14" w:rsidP="001D7148">
            <w:pPr>
              <w:keepNext/>
              <w:keepLines/>
              <w:tabs>
                <w:tab w:val="left" w:pos="567"/>
                <w:tab w:val="num" w:pos="851"/>
                <w:tab w:val="left" w:pos="993"/>
              </w:tabs>
              <w:jc w:val="both"/>
              <w:rPr>
                <w:rFonts w:ascii="Tahoma" w:hAnsi="Tahoma" w:cs="Tahoma"/>
                <w:snapToGrid w:val="0"/>
                <w:color w:val="000000"/>
              </w:rPr>
            </w:pPr>
          </w:p>
          <w:p w14:paraId="4CF98182" w14:textId="77777777" w:rsidR="001C1B14" w:rsidRPr="00724361" w:rsidRDefault="001C1B14" w:rsidP="001D7148">
            <w:pPr>
              <w:keepNext/>
              <w:keepLines/>
              <w:tabs>
                <w:tab w:val="left" w:pos="567"/>
                <w:tab w:val="num" w:pos="851"/>
                <w:tab w:val="left" w:pos="993"/>
              </w:tabs>
              <w:jc w:val="both"/>
              <w:rPr>
                <w:rFonts w:ascii="Tahoma" w:hAnsi="Tahoma" w:cs="Tahoma"/>
                <w:snapToGrid w:val="0"/>
                <w:color w:val="000000"/>
              </w:rPr>
            </w:pPr>
          </w:p>
        </w:tc>
      </w:tr>
      <w:tr w:rsidR="001C1B14" w:rsidRPr="00724361" w14:paraId="3709A770" w14:textId="77777777" w:rsidTr="000A18C3">
        <w:trPr>
          <w:trHeight w:val="235"/>
        </w:trPr>
        <w:tc>
          <w:tcPr>
            <w:tcW w:w="3402" w:type="dxa"/>
            <w:tcBorders>
              <w:top w:val="single" w:sz="4" w:space="0" w:color="auto"/>
            </w:tcBorders>
          </w:tcPr>
          <w:p w14:paraId="2364C0CF" w14:textId="77777777" w:rsidR="001C1B14" w:rsidRPr="00724361" w:rsidRDefault="001C1B14" w:rsidP="001D7148">
            <w:pPr>
              <w:keepNext/>
              <w:keepLines/>
              <w:jc w:val="center"/>
              <w:rPr>
                <w:rFonts w:ascii="Tahoma" w:hAnsi="Tahoma" w:cs="Tahoma"/>
                <w:snapToGrid w:val="0"/>
                <w:color w:val="000000"/>
              </w:rPr>
            </w:pPr>
            <w:r w:rsidRPr="00724361">
              <w:rPr>
                <w:rFonts w:ascii="Tahoma" w:hAnsi="Tahoma" w:cs="Tahoma"/>
                <w:snapToGrid w:val="0"/>
                <w:color w:val="000000"/>
              </w:rPr>
              <w:t>(kraj, datum)</w:t>
            </w:r>
          </w:p>
        </w:tc>
        <w:tc>
          <w:tcPr>
            <w:tcW w:w="2268" w:type="dxa"/>
          </w:tcPr>
          <w:p w14:paraId="6B459452" w14:textId="77777777" w:rsidR="001C1B14" w:rsidRPr="00724361" w:rsidRDefault="001C1B14" w:rsidP="001D7148">
            <w:pPr>
              <w:keepNext/>
              <w:keepLines/>
              <w:jc w:val="center"/>
              <w:rPr>
                <w:rFonts w:ascii="Tahoma" w:hAnsi="Tahoma" w:cs="Tahoma"/>
                <w:snapToGrid w:val="0"/>
                <w:color w:val="000000"/>
              </w:rPr>
            </w:pPr>
            <w:r w:rsidRPr="00724361">
              <w:rPr>
                <w:rFonts w:ascii="Tahoma" w:hAnsi="Tahoma" w:cs="Tahoma"/>
                <w:snapToGrid w:val="0"/>
                <w:color w:val="000000"/>
              </w:rPr>
              <w:t>žig</w:t>
            </w:r>
          </w:p>
        </w:tc>
        <w:tc>
          <w:tcPr>
            <w:tcW w:w="3514" w:type="dxa"/>
            <w:tcBorders>
              <w:top w:val="single" w:sz="4" w:space="0" w:color="auto"/>
            </w:tcBorders>
          </w:tcPr>
          <w:p w14:paraId="675806CC" w14:textId="77777777" w:rsidR="001C1B14" w:rsidRPr="00724361" w:rsidRDefault="001C1B14" w:rsidP="001D7148">
            <w:pPr>
              <w:keepNext/>
              <w:keepLines/>
              <w:jc w:val="both"/>
              <w:rPr>
                <w:rFonts w:ascii="Tahoma" w:hAnsi="Tahoma" w:cs="Tahoma"/>
                <w:snapToGrid w:val="0"/>
                <w:color w:val="000000"/>
              </w:rPr>
            </w:pPr>
            <w:r w:rsidRPr="00724361">
              <w:rPr>
                <w:rFonts w:ascii="Tahoma" w:hAnsi="Tahoma" w:cs="Tahoma"/>
                <w:snapToGrid w:val="0"/>
                <w:color w:val="000000"/>
              </w:rPr>
              <w:t xml:space="preserve">(Ime in priimek ter </w:t>
            </w:r>
            <w:r w:rsidRPr="00724361">
              <w:rPr>
                <w:rFonts w:ascii="Tahoma" w:hAnsi="Tahoma" w:cs="Tahoma"/>
                <w:b/>
                <w:snapToGrid w:val="0"/>
                <w:color w:val="000000"/>
              </w:rPr>
              <w:t>podpis izdajatelja reference</w:t>
            </w:r>
            <w:r w:rsidRPr="00724361">
              <w:rPr>
                <w:rFonts w:ascii="Tahoma" w:hAnsi="Tahoma" w:cs="Tahoma"/>
                <w:snapToGrid w:val="0"/>
                <w:color w:val="000000"/>
              </w:rPr>
              <w:t>)</w:t>
            </w:r>
          </w:p>
        </w:tc>
      </w:tr>
    </w:tbl>
    <w:p w14:paraId="544A6495" w14:textId="2C70A7CC" w:rsidR="005173AF" w:rsidRPr="00EE58B7" w:rsidRDefault="005173AF" w:rsidP="001D7148">
      <w:pPr>
        <w:keepNext/>
        <w:keepLines/>
        <w:rPr>
          <w:rFonts w:ascii="Tahoma" w:hAnsi="Tahoma" w:cs="Tahoma"/>
          <w:sz w:val="16"/>
          <w:szCs w:val="16"/>
        </w:rPr>
        <w:sectPr w:rsidR="005173AF" w:rsidRPr="00EE58B7" w:rsidSect="00D914B8">
          <w:headerReference w:type="default" r:id="rId20"/>
          <w:footerReference w:type="default" r:id="rId21"/>
          <w:headerReference w:type="first" r:id="rId22"/>
          <w:footerReference w:type="first" r:id="rId23"/>
          <w:pgSz w:w="11900" w:h="16841"/>
          <w:pgMar w:top="1440" w:right="985" w:bottom="872" w:left="1700" w:header="708" w:footer="708" w:gutter="0"/>
          <w:cols w:space="267" w:equalWidth="0">
            <w:col w:w="8790"/>
          </w:cols>
          <w:noEndnote/>
        </w:sectPr>
      </w:pPr>
    </w:p>
    <w:p w14:paraId="45018377" w14:textId="77777777" w:rsidR="00487ED8" w:rsidRPr="009D51D4" w:rsidRDefault="00487ED8" w:rsidP="001D7148">
      <w:pPr>
        <w:keepNext/>
        <w:keepLines/>
        <w:jc w:val="both"/>
        <w:rPr>
          <w:rFonts w:ascii="Tahoma" w:hAnsi="Tahoma" w:cs="Tahoma"/>
          <w:sz w:val="16"/>
          <w:szCs w:val="16"/>
        </w:rPr>
      </w:pPr>
      <w:bookmarkStart w:id="16" w:name="page65"/>
      <w:bookmarkStart w:id="17" w:name="page71"/>
      <w:bookmarkStart w:id="18" w:name="page73"/>
      <w:bookmarkEnd w:id="16"/>
      <w:bookmarkEnd w:id="17"/>
      <w:bookmarkEnd w:id="18"/>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B75F11" w:rsidRPr="00724361" w14:paraId="7F20E965" w14:textId="77777777" w:rsidTr="00BA77B0">
        <w:tc>
          <w:tcPr>
            <w:tcW w:w="8252" w:type="dxa"/>
          </w:tcPr>
          <w:p w14:paraId="0D7C6A1D" w14:textId="77777777" w:rsidR="00B75F11" w:rsidRPr="00724361" w:rsidRDefault="00B75F11" w:rsidP="001D7148">
            <w:pPr>
              <w:keepNext/>
              <w:keepLines/>
              <w:jc w:val="both"/>
              <w:rPr>
                <w:rFonts w:ascii="Tahoma" w:hAnsi="Tahoma" w:cs="Tahoma"/>
              </w:rPr>
            </w:pPr>
            <w:r w:rsidRPr="00724361">
              <w:rPr>
                <w:rFonts w:ascii="Tahoma" w:hAnsi="Tahoma" w:cs="Tahoma"/>
              </w:rPr>
              <w:t xml:space="preserve">VZOREC OKVIRNEGA SPORAZUMA </w:t>
            </w:r>
          </w:p>
        </w:tc>
        <w:tc>
          <w:tcPr>
            <w:tcW w:w="912" w:type="dxa"/>
            <w:tcBorders>
              <w:right w:val="nil"/>
            </w:tcBorders>
          </w:tcPr>
          <w:p w14:paraId="78FFA323" w14:textId="77777777" w:rsidR="00B75F11" w:rsidRPr="00724361" w:rsidRDefault="00B75F11" w:rsidP="001D7148">
            <w:pPr>
              <w:keepNext/>
              <w:keepLines/>
              <w:jc w:val="both"/>
              <w:rPr>
                <w:rFonts w:ascii="Tahoma" w:hAnsi="Tahoma" w:cs="Tahoma"/>
                <w:b/>
              </w:rPr>
            </w:pPr>
            <w:r w:rsidRPr="00724361">
              <w:rPr>
                <w:rFonts w:ascii="Tahoma" w:hAnsi="Tahoma" w:cs="Tahoma"/>
                <w:b/>
                <w:i/>
              </w:rPr>
              <w:t xml:space="preserve">priloga </w:t>
            </w:r>
          </w:p>
        </w:tc>
        <w:tc>
          <w:tcPr>
            <w:tcW w:w="551" w:type="dxa"/>
            <w:tcBorders>
              <w:left w:val="nil"/>
            </w:tcBorders>
          </w:tcPr>
          <w:p w14:paraId="0222764C" w14:textId="5291E876" w:rsidR="00B75F11" w:rsidRPr="00724361" w:rsidRDefault="00B75F11" w:rsidP="001D7148">
            <w:pPr>
              <w:keepNext/>
              <w:keepLines/>
              <w:ind w:hanging="92"/>
              <w:rPr>
                <w:rFonts w:ascii="Tahoma" w:hAnsi="Tahoma" w:cs="Tahoma"/>
                <w:b/>
                <w:i/>
              </w:rPr>
            </w:pPr>
            <w:r>
              <w:rPr>
                <w:rFonts w:ascii="Tahoma" w:hAnsi="Tahoma" w:cs="Tahoma"/>
                <w:b/>
                <w:i/>
              </w:rPr>
              <w:t>10</w:t>
            </w:r>
          </w:p>
        </w:tc>
      </w:tr>
    </w:tbl>
    <w:p w14:paraId="4C07A11F" w14:textId="77777777" w:rsidR="001C1B14" w:rsidRDefault="001C1B14" w:rsidP="001D7148">
      <w:pPr>
        <w:keepNext/>
        <w:keepLines/>
        <w:rPr>
          <w:rFonts w:ascii="Tahoma" w:hAnsi="Tahoma" w:cs="Tahoma"/>
          <w:i/>
          <w:sz w:val="18"/>
          <w:szCs w:val="18"/>
        </w:rPr>
      </w:pPr>
    </w:p>
    <w:p w14:paraId="279D11D5" w14:textId="3025FBB8" w:rsidR="001C1B14" w:rsidRPr="001F743A" w:rsidRDefault="001C1B14" w:rsidP="001D7148">
      <w:pPr>
        <w:keepNext/>
        <w:keepLines/>
        <w:rPr>
          <w:rFonts w:ascii="Tahoma" w:hAnsi="Tahoma" w:cs="Tahoma"/>
          <w:i/>
          <w:sz w:val="18"/>
          <w:szCs w:val="18"/>
        </w:rPr>
      </w:pPr>
      <w:r w:rsidRPr="001F743A">
        <w:rPr>
          <w:rFonts w:ascii="Tahoma" w:hAnsi="Tahoma" w:cs="Tahoma"/>
          <w:i/>
          <w:sz w:val="18"/>
          <w:szCs w:val="18"/>
        </w:rPr>
        <w:t>Št. naročnika: _________</w:t>
      </w:r>
    </w:p>
    <w:p w14:paraId="4FC1D2BF" w14:textId="22C6E9EC" w:rsidR="001C1B14" w:rsidRDefault="001C1B14" w:rsidP="001D7148">
      <w:pPr>
        <w:keepNext/>
        <w:keepLines/>
        <w:rPr>
          <w:rFonts w:ascii="Tahoma" w:hAnsi="Tahoma" w:cs="Tahoma"/>
          <w:i/>
          <w:sz w:val="18"/>
          <w:szCs w:val="18"/>
        </w:rPr>
      </w:pPr>
      <w:r w:rsidRPr="001F743A">
        <w:rPr>
          <w:rFonts w:ascii="Tahoma" w:hAnsi="Tahoma" w:cs="Tahoma"/>
          <w:i/>
          <w:sz w:val="18"/>
          <w:szCs w:val="18"/>
        </w:rPr>
        <w:t>Št. izvajalca:   _________</w:t>
      </w:r>
    </w:p>
    <w:p w14:paraId="4408D827" w14:textId="77777777" w:rsidR="001C1B14" w:rsidRPr="001F743A" w:rsidRDefault="001C1B14" w:rsidP="001D7148">
      <w:pPr>
        <w:keepNext/>
        <w:keepLines/>
        <w:rPr>
          <w:rFonts w:ascii="Tahoma" w:hAnsi="Tahoma" w:cs="Tahoma"/>
          <w:i/>
          <w:sz w:val="18"/>
          <w:szCs w:val="18"/>
        </w:rPr>
      </w:pPr>
    </w:p>
    <w:p w14:paraId="2CA6B2D8" w14:textId="77777777" w:rsidR="00724361" w:rsidRPr="00724361" w:rsidRDefault="00724361" w:rsidP="001D7148">
      <w:pPr>
        <w:keepNext/>
        <w:keepLines/>
        <w:tabs>
          <w:tab w:val="left" w:pos="1843"/>
        </w:tabs>
        <w:ind w:left="1701" w:hanging="1701"/>
        <w:jc w:val="both"/>
        <w:rPr>
          <w:rFonts w:ascii="Tahoma" w:hAnsi="Tahoma" w:cs="Tahoma"/>
          <w:b/>
        </w:rPr>
      </w:pPr>
    </w:p>
    <w:p w14:paraId="1227C949" w14:textId="77777777" w:rsidR="00724361" w:rsidRPr="00724361" w:rsidRDefault="00724361" w:rsidP="001D7148">
      <w:pPr>
        <w:keepNext/>
        <w:keepLines/>
        <w:tabs>
          <w:tab w:val="left" w:pos="1843"/>
        </w:tabs>
        <w:ind w:left="1701" w:hanging="1701"/>
        <w:jc w:val="center"/>
        <w:rPr>
          <w:rFonts w:ascii="Tahoma" w:hAnsi="Tahoma" w:cs="Tahoma"/>
          <w:b/>
          <w:sz w:val="24"/>
          <w:szCs w:val="24"/>
        </w:rPr>
      </w:pPr>
      <w:r w:rsidRPr="00724361">
        <w:rPr>
          <w:rFonts w:ascii="Tahoma" w:hAnsi="Tahoma" w:cs="Tahoma"/>
          <w:b/>
          <w:sz w:val="24"/>
          <w:szCs w:val="24"/>
        </w:rPr>
        <w:t>OKVIRNI SPORAZUM</w:t>
      </w:r>
    </w:p>
    <w:p w14:paraId="1B61AD92" w14:textId="77777777" w:rsidR="00724361" w:rsidRPr="00724361" w:rsidRDefault="00724361" w:rsidP="001D7148">
      <w:pPr>
        <w:keepNext/>
        <w:keepLines/>
        <w:tabs>
          <w:tab w:val="left" w:pos="1843"/>
        </w:tabs>
        <w:ind w:left="1701" w:hanging="1701"/>
        <w:jc w:val="center"/>
        <w:rPr>
          <w:rFonts w:ascii="Tahoma" w:hAnsi="Tahoma" w:cs="Tahoma"/>
          <w:b/>
          <w:sz w:val="24"/>
          <w:szCs w:val="24"/>
        </w:rPr>
      </w:pPr>
    </w:p>
    <w:p w14:paraId="65C6BFA1" w14:textId="77777777" w:rsidR="001C1B14" w:rsidRDefault="001C1B14" w:rsidP="001D7148">
      <w:pPr>
        <w:keepNext/>
        <w:keepLines/>
        <w:tabs>
          <w:tab w:val="left" w:pos="1843"/>
        </w:tabs>
        <w:ind w:left="1701" w:hanging="1701"/>
        <w:jc w:val="center"/>
        <w:rPr>
          <w:rFonts w:ascii="Tahoma" w:hAnsi="Tahoma" w:cs="Tahoma"/>
          <w:b/>
          <w:sz w:val="24"/>
        </w:rPr>
      </w:pPr>
      <w:r w:rsidRPr="001C1B14">
        <w:rPr>
          <w:rFonts w:ascii="Tahoma" w:hAnsi="Tahoma" w:cs="Tahoma"/>
          <w:b/>
          <w:sz w:val="24"/>
        </w:rPr>
        <w:t xml:space="preserve">ZA VZDRŽEVANJE IN NADZOR </w:t>
      </w:r>
      <w:r w:rsidRPr="001C1B14">
        <w:rPr>
          <w:rFonts w:ascii="Tahoma" w:hAnsi="Tahoma" w:cs="Tahoma"/>
          <w:b/>
          <w:sz w:val="24"/>
          <w:szCs w:val="24"/>
        </w:rPr>
        <w:t>INFORMACIJSKO-KOMUNIKACIJSKE</w:t>
      </w:r>
    </w:p>
    <w:p w14:paraId="46A12E0E" w14:textId="1ADE85FB" w:rsidR="001C1B14" w:rsidRPr="001C1B14" w:rsidRDefault="001C1B14" w:rsidP="001D7148">
      <w:pPr>
        <w:keepNext/>
        <w:keepLines/>
        <w:tabs>
          <w:tab w:val="left" w:pos="1843"/>
        </w:tabs>
        <w:ind w:left="1701" w:hanging="1701"/>
        <w:jc w:val="center"/>
        <w:rPr>
          <w:rFonts w:ascii="Tahoma" w:hAnsi="Tahoma" w:cs="Tahoma"/>
          <w:b/>
          <w:sz w:val="24"/>
        </w:rPr>
      </w:pPr>
      <w:r w:rsidRPr="001C1B14">
        <w:rPr>
          <w:rFonts w:ascii="Tahoma" w:hAnsi="Tahoma" w:cs="Tahoma"/>
          <w:b/>
          <w:sz w:val="24"/>
        </w:rPr>
        <w:t>OPREME</w:t>
      </w:r>
    </w:p>
    <w:p w14:paraId="474EBB6B" w14:textId="77777777" w:rsidR="00724361" w:rsidRPr="001C1B14" w:rsidRDefault="00724361" w:rsidP="001D7148">
      <w:pPr>
        <w:keepNext/>
        <w:keepLines/>
        <w:tabs>
          <w:tab w:val="left" w:pos="1843"/>
        </w:tabs>
        <w:ind w:left="1701" w:hanging="1701"/>
        <w:jc w:val="center"/>
        <w:rPr>
          <w:rFonts w:ascii="Tahoma" w:hAnsi="Tahoma" w:cs="Tahoma"/>
          <w:b/>
          <w:sz w:val="24"/>
          <w:szCs w:val="24"/>
        </w:rPr>
      </w:pPr>
    </w:p>
    <w:p w14:paraId="3278DCF3" w14:textId="6AD33BDE" w:rsidR="00724361" w:rsidRPr="00724361" w:rsidRDefault="001C1B14" w:rsidP="001D7148">
      <w:pPr>
        <w:keepNext/>
        <w:keepLines/>
        <w:tabs>
          <w:tab w:val="left" w:pos="1843"/>
        </w:tabs>
        <w:ind w:left="1701" w:hanging="1701"/>
        <w:rPr>
          <w:rFonts w:ascii="Tahoma" w:hAnsi="Tahoma" w:cs="Tahoma"/>
          <w:b/>
        </w:rPr>
      </w:pPr>
      <w:r>
        <w:rPr>
          <w:rFonts w:ascii="Tahoma" w:hAnsi="Tahoma" w:cs="Tahoma"/>
          <w:b/>
        </w:rPr>
        <w:t>ki ga skleneta</w:t>
      </w:r>
    </w:p>
    <w:p w14:paraId="61C13163" w14:textId="77777777" w:rsidR="00724361" w:rsidRPr="00724361" w:rsidRDefault="00724361" w:rsidP="001D7148">
      <w:pPr>
        <w:keepNext/>
        <w:keepLines/>
        <w:tabs>
          <w:tab w:val="left" w:pos="1843"/>
        </w:tabs>
        <w:ind w:left="1701" w:hanging="1701"/>
        <w:jc w:val="center"/>
        <w:rPr>
          <w:rFonts w:ascii="Tahoma" w:hAnsi="Tahoma" w:cs="Tahoma"/>
          <w:b/>
          <w:sz w:val="24"/>
          <w:szCs w:val="24"/>
        </w:rPr>
      </w:pPr>
    </w:p>
    <w:p w14:paraId="0B7DD80C" w14:textId="77777777" w:rsidR="001C1B14" w:rsidRPr="001F743A" w:rsidRDefault="001C1B14" w:rsidP="001D7148">
      <w:pPr>
        <w:keepNext/>
        <w:keepLines/>
        <w:tabs>
          <w:tab w:val="left" w:pos="1702"/>
        </w:tabs>
        <w:rPr>
          <w:rFonts w:ascii="Tahoma" w:hAnsi="Tahoma" w:cs="Tahoma"/>
        </w:rPr>
      </w:pPr>
      <w:r>
        <w:rPr>
          <w:rFonts w:ascii="Tahoma" w:hAnsi="Tahoma" w:cs="Tahoma"/>
          <w:b/>
        </w:rPr>
        <w:t>NAROČNIK</w:t>
      </w:r>
      <w:r w:rsidR="00724361" w:rsidRPr="00724361">
        <w:rPr>
          <w:rFonts w:ascii="Tahoma" w:hAnsi="Tahoma" w:cs="Tahoma"/>
          <w:b/>
        </w:rPr>
        <w:t>:</w:t>
      </w:r>
      <w:r w:rsidR="00724361" w:rsidRPr="00724361">
        <w:rPr>
          <w:rFonts w:ascii="Tahoma" w:hAnsi="Tahoma" w:cs="Tahoma"/>
        </w:rPr>
        <w:tab/>
      </w:r>
      <w:r w:rsidRPr="001F743A">
        <w:rPr>
          <w:rFonts w:ascii="Tahoma" w:hAnsi="Tahoma" w:cs="Tahoma"/>
        </w:rPr>
        <w:t xml:space="preserve">............................................................................................................., </w:t>
      </w:r>
    </w:p>
    <w:p w14:paraId="75D5ED1E" w14:textId="185E3D50" w:rsidR="001C1B14" w:rsidRPr="001F743A" w:rsidRDefault="001C1B14" w:rsidP="001D7148">
      <w:pPr>
        <w:keepNext/>
        <w:keepLines/>
        <w:jc w:val="both"/>
        <w:rPr>
          <w:rFonts w:ascii="Tahoma" w:hAnsi="Tahoma" w:cs="Tahoma"/>
        </w:rPr>
      </w:pPr>
      <w:r>
        <w:rPr>
          <w:rFonts w:ascii="Tahoma" w:hAnsi="Tahoma" w:cs="Tahoma"/>
        </w:rPr>
        <w:tab/>
      </w:r>
      <w:r>
        <w:rPr>
          <w:rFonts w:ascii="Tahoma" w:hAnsi="Tahoma" w:cs="Tahoma"/>
        </w:rPr>
        <w:tab/>
        <w:t xml:space="preserve">     </w:t>
      </w:r>
      <w:r w:rsidRPr="001F743A">
        <w:rPr>
          <w:rFonts w:ascii="Tahoma" w:hAnsi="Tahoma" w:cs="Tahoma"/>
        </w:rPr>
        <w:t xml:space="preserve">ki ga zastopa:......................................................................................... </w:t>
      </w:r>
    </w:p>
    <w:p w14:paraId="2AF690E9" w14:textId="4DD41F79" w:rsidR="001C1B14" w:rsidRPr="001F743A" w:rsidRDefault="001C1B14" w:rsidP="001D7148">
      <w:pPr>
        <w:keepNext/>
        <w:keepLines/>
        <w:rPr>
          <w:rFonts w:ascii="Tahoma" w:hAnsi="Tahoma" w:cs="Tahoma"/>
        </w:rPr>
      </w:pPr>
      <w:r>
        <w:rPr>
          <w:rFonts w:ascii="Tahoma" w:hAnsi="Tahoma" w:cs="Tahoma"/>
        </w:rPr>
        <w:tab/>
      </w:r>
      <w:r>
        <w:rPr>
          <w:rFonts w:ascii="Tahoma" w:hAnsi="Tahoma" w:cs="Tahoma"/>
        </w:rPr>
        <w:tab/>
        <w:t xml:space="preserve">     </w:t>
      </w:r>
      <w:r w:rsidRPr="001F743A">
        <w:rPr>
          <w:rFonts w:ascii="Tahoma" w:hAnsi="Tahoma" w:cs="Tahoma"/>
        </w:rPr>
        <w:t>številka transakcijskega računa: ___________________________</w:t>
      </w:r>
    </w:p>
    <w:p w14:paraId="5021FB9B" w14:textId="6F059E6A" w:rsidR="001C1B14" w:rsidRPr="001F743A" w:rsidRDefault="001C1B14" w:rsidP="001D7148">
      <w:pPr>
        <w:keepNext/>
        <w:keepLines/>
        <w:rPr>
          <w:rFonts w:ascii="Tahoma" w:hAnsi="Tahoma" w:cs="Tahoma"/>
        </w:rPr>
      </w:pPr>
      <w:r>
        <w:rPr>
          <w:rFonts w:ascii="Tahoma" w:hAnsi="Tahoma" w:cs="Tahoma"/>
        </w:rPr>
        <w:tab/>
      </w:r>
      <w:r>
        <w:rPr>
          <w:rFonts w:ascii="Tahoma" w:hAnsi="Tahoma" w:cs="Tahoma"/>
        </w:rPr>
        <w:tab/>
        <w:t xml:space="preserve">     </w:t>
      </w:r>
      <w:r w:rsidRPr="001F743A">
        <w:rPr>
          <w:rFonts w:ascii="Tahoma" w:hAnsi="Tahoma" w:cs="Tahoma"/>
        </w:rPr>
        <w:t>identifikacijska številka za DDV: _________________________</w:t>
      </w:r>
    </w:p>
    <w:p w14:paraId="42BE55A8" w14:textId="28F68F15" w:rsidR="001C1B14" w:rsidRPr="001F743A" w:rsidRDefault="001C1B14" w:rsidP="001D7148">
      <w:pPr>
        <w:keepNext/>
        <w:keepLines/>
        <w:rPr>
          <w:rFonts w:ascii="Tahoma" w:hAnsi="Tahoma" w:cs="Tahoma"/>
        </w:rPr>
      </w:pPr>
      <w:r>
        <w:rPr>
          <w:rFonts w:ascii="Tahoma" w:hAnsi="Tahoma" w:cs="Tahoma"/>
        </w:rPr>
        <w:tab/>
      </w:r>
      <w:r>
        <w:rPr>
          <w:rFonts w:ascii="Tahoma" w:hAnsi="Tahoma" w:cs="Tahoma"/>
        </w:rPr>
        <w:tab/>
        <w:t xml:space="preserve">     </w:t>
      </w:r>
      <w:r w:rsidRPr="001F743A">
        <w:rPr>
          <w:rFonts w:ascii="Tahoma" w:hAnsi="Tahoma" w:cs="Tahoma"/>
        </w:rPr>
        <w:t>matična številka: ______________________</w:t>
      </w:r>
    </w:p>
    <w:p w14:paraId="72147EB3" w14:textId="0CAFFB30" w:rsidR="001C1B14" w:rsidRPr="001F743A" w:rsidRDefault="001C1B14" w:rsidP="001D7148">
      <w:pPr>
        <w:keepNext/>
        <w:keepLines/>
        <w:jc w:val="both"/>
        <w:rPr>
          <w:rFonts w:ascii="Tahoma" w:hAnsi="Tahoma" w:cs="Tahoma"/>
        </w:rPr>
      </w:pPr>
      <w:r>
        <w:rPr>
          <w:rFonts w:ascii="Tahoma" w:hAnsi="Tahoma" w:cs="Tahoma"/>
        </w:rPr>
        <w:t xml:space="preserve">                            </w:t>
      </w:r>
      <w:r w:rsidRPr="001F743A">
        <w:rPr>
          <w:rFonts w:ascii="Tahoma" w:hAnsi="Tahoma" w:cs="Tahoma"/>
        </w:rPr>
        <w:t xml:space="preserve">(v nadaljevanju: </w:t>
      </w:r>
      <w:r w:rsidRPr="001F743A">
        <w:rPr>
          <w:rFonts w:ascii="Tahoma" w:hAnsi="Tahoma" w:cs="Tahoma"/>
          <w:bCs/>
        </w:rPr>
        <w:t>naročnik</w:t>
      </w:r>
      <w:r w:rsidRPr="001F743A">
        <w:rPr>
          <w:rFonts w:ascii="Tahoma" w:hAnsi="Tahoma" w:cs="Tahoma"/>
        </w:rPr>
        <w:t>)</w:t>
      </w:r>
    </w:p>
    <w:p w14:paraId="3D880529" w14:textId="43B82C07" w:rsidR="00724361" w:rsidRPr="00724361" w:rsidRDefault="00724361" w:rsidP="001D7148">
      <w:pPr>
        <w:keepNext/>
        <w:keepLines/>
        <w:tabs>
          <w:tab w:val="left" w:pos="1843"/>
        </w:tabs>
        <w:ind w:left="1701" w:hanging="1701"/>
        <w:jc w:val="both"/>
        <w:rPr>
          <w:rFonts w:ascii="Tahoma" w:hAnsi="Tahoma" w:cs="Tahoma"/>
        </w:rPr>
      </w:pPr>
    </w:p>
    <w:p w14:paraId="263AC459" w14:textId="77777777" w:rsidR="00724361" w:rsidRPr="00724361" w:rsidRDefault="00724361" w:rsidP="001D7148">
      <w:pPr>
        <w:keepNext/>
        <w:keepLines/>
        <w:ind w:left="1701" w:hanging="1701"/>
        <w:jc w:val="both"/>
        <w:rPr>
          <w:rFonts w:ascii="Tahoma" w:hAnsi="Tahoma" w:cs="Tahoma"/>
          <w:sz w:val="16"/>
          <w:szCs w:val="16"/>
        </w:rPr>
      </w:pPr>
    </w:p>
    <w:p w14:paraId="378B44A1" w14:textId="77777777" w:rsidR="00724361" w:rsidRPr="00724361" w:rsidRDefault="00724361" w:rsidP="001D7148">
      <w:pPr>
        <w:keepNext/>
        <w:keepLines/>
        <w:tabs>
          <w:tab w:val="left" w:pos="1702"/>
        </w:tabs>
        <w:jc w:val="both"/>
        <w:rPr>
          <w:rFonts w:ascii="Tahoma" w:hAnsi="Tahoma" w:cs="Tahoma"/>
        </w:rPr>
      </w:pPr>
      <w:r w:rsidRPr="00724361">
        <w:rPr>
          <w:rFonts w:ascii="Tahoma" w:hAnsi="Tahoma" w:cs="Tahoma"/>
        </w:rPr>
        <w:t xml:space="preserve">ter </w:t>
      </w:r>
    </w:p>
    <w:p w14:paraId="74D49419" w14:textId="77777777" w:rsidR="00724361" w:rsidRPr="00724361" w:rsidRDefault="00724361" w:rsidP="001D7148">
      <w:pPr>
        <w:keepNext/>
        <w:keepLines/>
        <w:tabs>
          <w:tab w:val="left" w:pos="1702"/>
        </w:tabs>
        <w:jc w:val="both"/>
        <w:rPr>
          <w:rFonts w:ascii="Tahoma" w:hAnsi="Tahoma" w:cs="Tahoma"/>
        </w:rPr>
      </w:pPr>
    </w:p>
    <w:p w14:paraId="1A428B74" w14:textId="77777777" w:rsidR="00724361" w:rsidRPr="00724361" w:rsidRDefault="00724361" w:rsidP="001D7148">
      <w:pPr>
        <w:keepNext/>
        <w:keepLines/>
        <w:tabs>
          <w:tab w:val="left" w:pos="1702"/>
        </w:tabs>
        <w:jc w:val="both"/>
        <w:rPr>
          <w:rFonts w:ascii="Tahoma" w:hAnsi="Tahoma" w:cs="Tahoma"/>
          <w:b/>
          <w:sz w:val="16"/>
          <w:szCs w:val="16"/>
        </w:rPr>
      </w:pPr>
    </w:p>
    <w:p w14:paraId="05ECAB19" w14:textId="77777777" w:rsidR="00724361" w:rsidRPr="00724361" w:rsidRDefault="00724361" w:rsidP="001D7148">
      <w:pPr>
        <w:keepNext/>
        <w:keepLines/>
        <w:tabs>
          <w:tab w:val="left" w:pos="1843"/>
        </w:tabs>
        <w:ind w:left="1701" w:hanging="1701"/>
        <w:jc w:val="both"/>
        <w:rPr>
          <w:rFonts w:ascii="Tahoma" w:hAnsi="Tahoma" w:cs="Tahoma"/>
        </w:rPr>
      </w:pPr>
      <w:r w:rsidRPr="00724361">
        <w:rPr>
          <w:rFonts w:ascii="Tahoma" w:hAnsi="Tahoma" w:cs="Tahoma"/>
          <w:b/>
        </w:rPr>
        <w:t>IZVAJALEC:</w:t>
      </w:r>
      <w:r w:rsidRPr="00724361">
        <w:rPr>
          <w:rFonts w:ascii="Tahoma" w:hAnsi="Tahoma" w:cs="Tahoma"/>
          <w:b/>
        </w:rPr>
        <w:tab/>
      </w:r>
      <w:r w:rsidRPr="00724361">
        <w:rPr>
          <w:rFonts w:ascii="Tahoma" w:hAnsi="Tahoma" w:cs="Tahoma"/>
        </w:rPr>
        <w:t xml:space="preserve">............................................................................................................., </w:t>
      </w:r>
    </w:p>
    <w:p w14:paraId="636C9C45" w14:textId="77777777" w:rsidR="00724361" w:rsidRPr="00724361" w:rsidRDefault="00724361" w:rsidP="001D7148">
      <w:pPr>
        <w:keepNext/>
        <w:keepLines/>
        <w:tabs>
          <w:tab w:val="left" w:pos="1843"/>
        </w:tabs>
        <w:ind w:left="1701" w:hanging="1701"/>
        <w:jc w:val="both"/>
        <w:rPr>
          <w:rFonts w:ascii="Tahoma" w:hAnsi="Tahoma" w:cs="Tahoma"/>
        </w:rPr>
      </w:pPr>
      <w:r w:rsidRPr="00724361">
        <w:rPr>
          <w:rFonts w:ascii="Tahoma" w:hAnsi="Tahoma" w:cs="Tahoma"/>
        </w:rPr>
        <w:tab/>
        <w:t xml:space="preserve">ki ga zastopa:......................................................................................... </w:t>
      </w:r>
    </w:p>
    <w:p w14:paraId="58B3FA20" w14:textId="77777777" w:rsidR="00724361" w:rsidRPr="00724361" w:rsidRDefault="00724361" w:rsidP="001D7148">
      <w:pPr>
        <w:keepNext/>
        <w:keepLines/>
        <w:tabs>
          <w:tab w:val="left" w:pos="1843"/>
        </w:tabs>
        <w:ind w:left="1701" w:hanging="1701"/>
        <w:jc w:val="both"/>
        <w:rPr>
          <w:rFonts w:ascii="Tahoma" w:hAnsi="Tahoma" w:cs="Tahoma"/>
        </w:rPr>
      </w:pPr>
      <w:r w:rsidRPr="00724361">
        <w:rPr>
          <w:rFonts w:ascii="Tahoma" w:hAnsi="Tahoma" w:cs="Tahoma"/>
        </w:rPr>
        <w:tab/>
        <w:t>številka transakcijskega računa: ___________________________</w:t>
      </w:r>
    </w:p>
    <w:p w14:paraId="0B8F8F85" w14:textId="77777777" w:rsidR="00724361" w:rsidRPr="00724361" w:rsidRDefault="00724361" w:rsidP="001D7148">
      <w:pPr>
        <w:keepNext/>
        <w:keepLines/>
        <w:tabs>
          <w:tab w:val="left" w:pos="1843"/>
        </w:tabs>
        <w:ind w:left="1701" w:hanging="1701"/>
        <w:jc w:val="both"/>
        <w:rPr>
          <w:rFonts w:ascii="Tahoma" w:hAnsi="Tahoma" w:cs="Tahoma"/>
        </w:rPr>
      </w:pPr>
      <w:r w:rsidRPr="00724361">
        <w:rPr>
          <w:rFonts w:ascii="Tahoma" w:hAnsi="Tahoma" w:cs="Tahoma"/>
        </w:rPr>
        <w:tab/>
        <w:t>identifikacijska številka za DDV: _________________________</w:t>
      </w:r>
    </w:p>
    <w:p w14:paraId="1D819864" w14:textId="77777777" w:rsidR="00724361" w:rsidRPr="00724361" w:rsidRDefault="00724361" w:rsidP="001D7148">
      <w:pPr>
        <w:keepNext/>
        <w:keepLines/>
        <w:tabs>
          <w:tab w:val="left" w:pos="1843"/>
        </w:tabs>
        <w:ind w:left="1701" w:hanging="1701"/>
        <w:jc w:val="both"/>
        <w:rPr>
          <w:rFonts w:ascii="Tahoma" w:hAnsi="Tahoma" w:cs="Tahoma"/>
        </w:rPr>
      </w:pPr>
      <w:r w:rsidRPr="00724361">
        <w:rPr>
          <w:rFonts w:ascii="Tahoma" w:hAnsi="Tahoma" w:cs="Tahoma"/>
        </w:rPr>
        <w:tab/>
        <w:t>matična številka: ______________________</w:t>
      </w:r>
    </w:p>
    <w:p w14:paraId="0FBFFB37" w14:textId="77777777" w:rsidR="00724361" w:rsidRPr="00724361" w:rsidRDefault="00724361" w:rsidP="001D7148">
      <w:pPr>
        <w:keepNext/>
        <w:keepLines/>
        <w:tabs>
          <w:tab w:val="left" w:pos="1843"/>
        </w:tabs>
        <w:ind w:left="1701" w:hanging="1701"/>
        <w:jc w:val="both"/>
        <w:rPr>
          <w:rFonts w:ascii="Tahoma" w:hAnsi="Tahoma" w:cs="Tahoma"/>
        </w:rPr>
      </w:pPr>
      <w:r w:rsidRPr="00724361">
        <w:rPr>
          <w:rFonts w:ascii="Tahoma" w:hAnsi="Tahoma" w:cs="Tahoma"/>
        </w:rPr>
        <w:tab/>
        <w:t xml:space="preserve">(v nadaljevanju: </w:t>
      </w:r>
      <w:r w:rsidRPr="00724361">
        <w:rPr>
          <w:rFonts w:ascii="Tahoma" w:hAnsi="Tahoma" w:cs="Tahoma"/>
          <w:bCs/>
        </w:rPr>
        <w:t>izvajalec</w:t>
      </w:r>
      <w:r w:rsidRPr="00724361">
        <w:rPr>
          <w:rFonts w:ascii="Tahoma" w:hAnsi="Tahoma" w:cs="Tahoma"/>
        </w:rPr>
        <w:t>)</w:t>
      </w:r>
    </w:p>
    <w:p w14:paraId="53151A03" w14:textId="77777777" w:rsidR="00724361" w:rsidRPr="00724361" w:rsidRDefault="00724361" w:rsidP="001D7148">
      <w:pPr>
        <w:keepNext/>
        <w:keepLines/>
        <w:tabs>
          <w:tab w:val="left" w:pos="1843"/>
        </w:tabs>
        <w:ind w:left="1701" w:hanging="1701"/>
        <w:jc w:val="both"/>
        <w:rPr>
          <w:rFonts w:ascii="Tahoma" w:hAnsi="Tahoma" w:cs="Tahoma"/>
        </w:rPr>
      </w:pPr>
    </w:p>
    <w:p w14:paraId="6B93C54C" w14:textId="77777777" w:rsidR="00724361" w:rsidRPr="00724361" w:rsidRDefault="00724361" w:rsidP="001D7148">
      <w:pPr>
        <w:keepNext/>
        <w:keepLines/>
        <w:tabs>
          <w:tab w:val="left" w:pos="1843"/>
        </w:tabs>
        <w:ind w:left="1701" w:hanging="1701"/>
        <w:jc w:val="both"/>
        <w:rPr>
          <w:rFonts w:ascii="Tahoma" w:hAnsi="Tahoma" w:cs="Tahoma"/>
        </w:rPr>
      </w:pPr>
    </w:p>
    <w:p w14:paraId="1F04D724" w14:textId="77777777" w:rsidR="00724361" w:rsidRPr="00724361" w:rsidRDefault="00724361" w:rsidP="001D7148">
      <w:pPr>
        <w:keepNext/>
        <w:keepLines/>
        <w:tabs>
          <w:tab w:val="left" w:pos="1843"/>
        </w:tabs>
        <w:ind w:left="1701" w:hanging="1701"/>
        <w:jc w:val="both"/>
        <w:rPr>
          <w:rFonts w:ascii="Tahoma" w:hAnsi="Tahoma" w:cs="Tahoma"/>
        </w:rPr>
      </w:pPr>
    </w:p>
    <w:p w14:paraId="17BE5486" w14:textId="77777777" w:rsidR="00724361" w:rsidRPr="00724361" w:rsidRDefault="00724361" w:rsidP="001D7148">
      <w:pPr>
        <w:keepNext/>
        <w:keepLines/>
        <w:numPr>
          <w:ilvl w:val="0"/>
          <w:numId w:val="52"/>
        </w:numPr>
        <w:tabs>
          <w:tab w:val="left" w:pos="1080"/>
          <w:tab w:val="left" w:pos="1702"/>
        </w:tabs>
        <w:ind w:hanging="1440"/>
        <w:jc w:val="both"/>
        <w:rPr>
          <w:rFonts w:ascii="Tahoma" w:hAnsi="Tahoma" w:cs="Tahoma"/>
          <w:b/>
        </w:rPr>
      </w:pPr>
      <w:r w:rsidRPr="00724361">
        <w:rPr>
          <w:rFonts w:ascii="Tahoma" w:hAnsi="Tahoma" w:cs="Tahoma"/>
          <w:b/>
        </w:rPr>
        <w:t>UVODNA DOLOČBA</w:t>
      </w:r>
    </w:p>
    <w:p w14:paraId="7BBD675A" w14:textId="77777777" w:rsidR="00724361" w:rsidRPr="00724361" w:rsidRDefault="00724361" w:rsidP="001D7148">
      <w:pPr>
        <w:keepNext/>
        <w:keepLines/>
        <w:tabs>
          <w:tab w:val="left" w:pos="709"/>
          <w:tab w:val="left" w:pos="1702"/>
        </w:tabs>
        <w:jc w:val="both"/>
        <w:rPr>
          <w:rFonts w:ascii="Tahoma" w:hAnsi="Tahoma" w:cs="Tahoma"/>
          <w:b/>
        </w:rPr>
      </w:pPr>
    </w:p>
    <w:p w14:paraId="2C32DD42" w14:textId="77777777" w:rsidR="00724361" w:rsidRPr="00724361" w:rsidRDefault="00724361" w:rsidP="001D7148">
      <w:pPr>
        <w:keepNext/>
        <w:keepLines/>
        <w:numPr>
          <w:ilvl w:val="1"/>
          <w:numId w:val="51"/>
        </w:numPr>
        <w:tabs>
          <w:tab w:val="clear" w:pos="1440"/>
        </w:tabs>
        <w:ind w:left="426" w:hanging="426"/>
        <w:jc w:val="center"/>
        <w:rPr>
          <w:rFonts w:ascii="Tahoma" w:hAnsi="Tahoma" w:cs="Tahoma"/>
        </w:rPr>
      </w:pPr>
      <w:r w:rsidRPr="00724361">
        <w:rPr>
          <w:rFonts w:ascii="Tahoma" w:hAnsi="Tahoma" w:cs="Tahoma"/>
        </w:rPr>
        <w:t>člen</w:t>
      </w:r>
    </w:p>
    <w:p w14:paraId="365F06AB" w14:textId="77777777" w:rsidR="00724361" w:rsidRPr="00724361" w:rsidRDefault="00724361" w:rsidP="001D7148">
      <w:pPr>
        <w:keepNext/>
        <w:keepLines/>
        <w:tabs>
          <w:tab w:val="left" w:pos="1702"/>
        </w:tabs>
        <w:jc w:val="center"/>
        <w:rPr>
          <w:rFonts w:ascii="Tahoma" w:hAnsi="Tahoma" w:cs="Tahoma"/>
        </w:rPr>
      </w:pPr>
    </w:p>
    <w:p w14:paraId="768F91DA" w14:textId="76FC4B46" w:rsidR="00724361" w:rsidRPr="00724361" w:rsidRDefault="00724361" w:rsidP="001D7148">
      <w:pPr>
        <w:keepNext/>
        <w:keepLines/>
        <w:jc w:val="both"/>
        <w:rPr>
          <w:rFonts w:ascii="Tahoma" w:hAnsi="Tahoma" w:cs="Tahoma"/>
          <w:b/>
          <w:color w:val="000000"/>
          <w:sz w:val="28"/>
          <w:szCs w:val="28"/>
        </w:rPr>
      </w:pPr>
      <w:r w:rsidRPr="00724361">
        <w:rPr>
          <w:rFonts w:ascii="Tahoma" w:hAnsi="Tahoma" w:cs="Tahoma"/>
        </w:rPr>
        <w:t>Stranki okvirnega sporazuma ugotavljata, da je JAVNI HOLDING Ljubljana, d.o.o., Verovškova ulica 70, 1000 Ljubljana, na podlagi pooblastil naročnikov izvedel postopek oddaj</w:t>
      </w:r>
      <w:r w:rsidR="001C1B14">
        <w:rPr>
          <w:rFonts w:ascii="Tahoma" w:hAnsi="Tahoma" w:cs="Tahoma"/>
        </w:rPr>
        <w:t>e javnega naročila št. JHL-34/23</w:t>
      </w:r>
      <w:r w:rsidRPr="00724361">
        <w:rPr>
          <w:rFonts w:ascii="Tahoma" w:hAnsi="Tahoma" w:cs="Tahoma"/>
        </w:rPr>
        <w:t xml:space="preserve"> po odprtem postopku, v skladu s 40. členom Zakona o javnem naročanju (Ur. l. RS, št. 91/15 </w:t>
      </w:r>
      <w:r w:rsidR="00313356">
        <w:rPr>
          <w:rFonts w:ascii="Tahoma" w:hAnsi="Tahoma" w:cs="Tahoma"/>
        </w:rPr>
        <w:t>s spremembami</w:t>
      </w:r>
      <w:r w:rsidRPr="00724361">
        <w:rPr>
          <w:rFonts w:ascii="Tahoma" w:hAnsi="Tahoma" w:cs="Tahoma"/>
        </w:rPr>
        <w:t xml:space="preserve">; v nadaljnjem besedilu: ZJN-3), objavljenim na Portalu javnih naročil dne________ pod št. objave_____________ z namenom sklenitve okvirnega sporazuma za »vzdrževanje in nadzor </w:t>
      </w:r>
      <w:r w:rsidR="001C1B14">
        <w:rPr>
          <w:rFonts w:ascii="Tahoma" w:hAnsi="Tahoma" w:cs="Tahoma"/>
        </w:rPr>
        <w:t>informacijsko – komunikacijske opreme</w:t>
      </w:r>
      <w:r w:rsidRPr="00724361">
        <w:rPr>
          <w:rFonts w:ascii="Tahoma" w:hAnsi="Tahoma" w:cs="Tahoma"/>
        </w:rPr>
        <w:t>«, v katerem je naročnik izvajalca izbral na podlagi cenovno najugodnejše ponudbe in na podlagi pogojev, opredeljenih v razpisni dokumentaciji naročnika, št</w:t>
      </w:r>
      <w:r w:rsidR="00AA2E74">
        <w:rPr>
          <w:rFonts w:ascii="Tahoma" w:hAnsi="Tahoma" w:cs="Tahoma"/>
        </w:rPr>
        <w:t>.</w:t>
      </w:r>
      <w:r w:rsidRPr="00724361">
        <w:rPr>
          <w:rFonts w:ascii="Tahoma" w:hAnsi="Tahoma" w:cs="Tahoma"/>
        </w:rPr>
        <w:t xml:space="preserve"> </w:t>
      </w:r>
      <w:r w:rsidR="001C1B14">
        <w:rPr>
          <w:rFonts w:ascii="Tahoma" w:eastAsia="Calibri" w:hAnsi="Tahoma" w:cs="Tahoma"/>
        </w:rPr>
        <w:t>JHL-34/23</w:t>
      </w:r>
      <w:r w:rsidRPr="00724361">
        <w:rPr>
          <w:rFonts w:ascii="Tahoma" w:eastAsia="Calibri" w:hAnsi="Tahoma" w:cs="Tahoma"/>
        </w:rPr>
        <w:t xml:space="preserve"> (v nadaljevanju: razpisna dokumentacija)</w:t>
      </w:r>
      <w:r w:rsidRPr="00724361">
        <w:rPr>
          <w:rFonts w:ascii="Tahoma" w:hAnsi="Tahoma" w:cs="Tahoma"/>
        </w:rPr>
        <w:t>.</w:t>
      </w:r>
    </w:p>
    <w:p w14:paraId="7CDB6030" w14:textId="77777777" w:rsidR="00724361" w:rsidRPr="00724361" w:rsidRDefault="00724361" w:rsidP="001D7148">
      <w:pPr>
        <w:keepNext/>
        <w:keepLines/>
        <w:tabs>
          <w:tab w:val="left" w:pos="1702"/>
        </w:tabs>
        <w:jc w:val="both"/>
        <w:rPr>
          <w:rFonts w:ascii="Tahoma" w:hAnsi="Tahoma" w:cs="Tahoma"/>
          <w:color w:val="FF0000"/>
        </w:rPr>
      </w:pPr>
    </w:p>
    <w:p w14:paraId="0706055B" w14:textId="4E11A245" w:rsidR="00724361" w:rsidRDefault="00724361" w:rsidP="001D7148">
      <w:pPr>
        <w:keepNext/>
        <w:keepLines/>
        <w:jc w:val="both"/>
        <w:rPr>
          <w:rFonts w:ascii="Tahoma" w:hAnsi="Tahoma" w:cs="Tahoma"/>
        </w:rPr>
      </w:pPr>
      <w:r w:rsidRPr="00724361">
        <w:rPr>
          <w:rFonts w:ascii="Tahoma" w:hAnsi="Tahoma" w:cs="Tahoma"/>
          <w:color w:val="000000"/>
        </w:rPr>
        <w:t xml:space="preserve">Okvirni sporazum se sklepa za obdobje </w:t>
      </w:r>
      <w:r w:rsidRPr="00724361">
        <w:rPr>
          <w:rFonts w:ascii="Tahoma" w:hAnsi="Tahoma" w:cs="Tahoma"/>
        </w:rPr>
        <w:t xml:space="preserve">oseminštirideset (48) mesecev </w:t>
      </w:r>
      <w:r w:rsidRPr="00724361">
        <w:rPr>
          <w:rFonts w:ascii="Tahoma" w:hAnsi="Tahoma" w:cs="Tahoma"/>
          <w:color w:val="000000"/>
        </w:rPr>
        <w:t>od dneva sklenitve oziroma do izčrpanja vrednosti, navedene v prvem odstavku 3. člena tega okvirnega sporazuma,</w:t>
      </w:r>
      <w:r w:rsidRPr="00724361">
        <w:rPr>
          <w:rFonts w:ascii="Tahoma" w:hAnsi="Tahoma" w:cs="Tahoma"/>
        </w:rPr>
        <w:t xml:space="preserve"> kar nastopi prej, pri čemer oseminštirideset (48) mesečno obdobje vzd</w:t>
      </w:r>
      <w:r w:rsidR="001C1B14">
        <w:rPr>
          <w:rFonts w:ascii="Tahoma" w:hAnsi="Tahoma" w:cs="Tahoma"/>
        </w:rPr>
        <w:t>rževanja prične teči __________</w:t>
      </w:r>
      <w:r w:rsidRPr="00724361">
        <w:rPr>
          <w:rFonts w:ascii="Tahoma" w:hAnsi="Tahoma" w:cs="Tahoma"/>
        </w:rPr>
        <w:t>.</w:t>
      </w:r>
    </w:p>
    <w:p w14:paraId="158B01FE" w14:textId="00F63CD7" w:rsidR="001C1B14" w:rsidRDefault="001C1B14" w:rsidP="001D7148">
      <w:pPr>
        <w:keepNext/>
        <w:keepLines/>
        <w:jc w:val="both"/>
        <w:rPr>
          <w:rFonts w:ascii="Tahoma" w:hAnsi="Tahoma" w:cs="Tahoma"/>
        </w:rPr>
      </w:pPr>
    </w:p>
    <w:p w14:paraId="0188A753" w14:textId="7BCA0576" w:rsidR="001C1B14" w:rsidRDefault="001C1B14" w:rsidP="001D7148">
      <w:pPr>
        <w:keepNext/>
        <w:keepLines/>
        <w:jc w:val="both"/>
        <w:rPr>
          <w:rFonts w:ascii="Tahoma" w:hAnsi="Tahoma" w:cs="Tahoma"/>
        </w:rPr>
      </w:pPr>
    </w:p>
    <w:p w14:paraId="104069F8" w14:textId="6A676FC3" w:rsidR="001C1B14" w:rsidRDefault="001C1B14" w:rsidP="001D7148">
      <w:pPr>
        <w:keepNext/>
        <w:keepLines/>
        <w:jc w:val="both"/>
        <w:rPr>
          <w:rFonts w:ascii="Tahoma" w:hAnsi="Tahoma" w:cs="Tahoma"/>
        </w:rPr>
      </w:pPr>
    </w:p>
    <w:p w14:paraId="1D37890C" w14:textId="051E328D" w:rsidR="001C1B14" w:rsidRDefault="001C1B14" w:rsidP="001D7148">
      <w:pPr>
        <w:keepNext/>
        <w:keepLines/>
        <w:jc w:val="both"/>
        <w:rPr>
          <w:rFonts w:ascii="Tahoma" w:hAnsi="Tahoma" w:cs="Tahoma"/>
        </w:rPr>
      </w:pPr>
    </w:p>
    <w:p w14:paraId="7285EFC9" w14:textId="77777777" w:rsidR="001C1B14" w:rsidRPr="00724361" w:rsidRDefault="001C1B14" w:rsidP="001D7148">
      <w:pPr>
        <w:keepNext/>
        <w:keepLines/>
        <w:jc w:val="both"/>
        <w:rPr>
          <w:rFonts w:ascii="Tahoma" w:hAnsi="Tahoma" w:cs="Tahoma"/>
        </w:rPr>
      </w:pPr>
    </w:p>
    <w:p w14:paraId="0D08278A" w14:textId="77777777" w:rsidR="00724361" w:rsidRPr="00724361" w:rsidRDefault="00724361" w:rsidP="001D7148">
      <w:pPr>
        <w:keepNext/>
        <w:keepLines/>
        <w:jc w:val="both"/>
        <w:rPr>
          <w:rFonts w:ascii="Tahoma" w:hAnsi="Tahoma" w:cs="Tahoma"/>
          <w:b/>
          <w:bCs/>
          <w:color w:val="000000"/>
        </w:rPr>
      </w:pPr>
    </w:p>
    <w:p w14:paraId="0CE18472" w14:textId="77777777" w:rsidR="00724361" w:rsidRPr="00724361" w:rsidRDefault="00724361" w:rsidP="001D7148">
      <w:pPr>
        <w:keepNext/>
        <w:keepLines/>
        <w:numPr>
          <w:ilvl w:val="0"/>
          <w:numId w:val="52"/>
        </w:numPr>
        <w:tabs>
          <w:tab w:val="left" w:pos="1080"/>
          <w:tab w:val="left" w:pos="1702"/>
        </w:tabs>
        <w:ind w:hanging="1440"/>
        <w:jc w:val="both"/>
        <w:rPr>
          <w:rFonts w:ascii="Tahoma" w:hAnsi="Tahoma" w:cs="Tahoma"/>
          <w:b/>
        </w:rPr>
      </w:pPr>
      <w:r w:rsidRPr="00724361">
        <w:rPr>
          <w:rFonts w:ascii="Tahoma" w:hAnsi="Tahoma" w:cs="Tahoma"/>
          <w:b/>
        </w:rPr>
        <w:lastRenderedPageBreak/>
        <w:t>PREDMET OKVIRNEGA SPORAZUMA</w:t>
      </w:r>
    </w:p>
    <w:p w14:paraId="42A2BC71" w14:textId="77777777" w:rsidR="00724361" w:rsidRPr="00724361" w:rsidRDefault="00724361" w:rsidP="001D7148">
      <w:pPr>
        <w:keepNext/>
        <w:keepLines/>
        <w:jc w:val="center"/>
        <w:rPr>
          <w:rFonts w:ascii="Tahoma" w:hAnsi="Tahoma" w:cs="Tahoma"/>
          <w:b/>
          <w:bCs/>
          <w:color w:val="000000"/>
        </w:rPr>
      </w:pPr>
    </w:p>
    <w:p w14:paraId="78240946" w14:textId="77777777" w:rsidR="00724361" w:rsidRPr="00724361" w:rsidRDefault="00724361" w:rsidP="001D7148">
      <w:pPr>
        <w:keepNext/>
        <w:keepLines/>
        <w:numPr>
          <w:ilvl w:val="1"/>
          <w:numId w:val="51"/>
        </w:numPr>
        <w:tabs>
          <w:tab w:val="clear" w:pos="1440"/>
        </w:tabs>
        <w:ind w:left="426" w:hanging="426"/>
        <w:jc w:val="center"/>
        <w:rPr>
          <w:rFonts w:ascii="Tahoma" w:hAnsi="Tahoma" w:cs="Tahoma"/>
        </w:rPr>
      </w:pPr>
      <w:r w:rsidRPr="00724361">
        <w:rPr>
          <w:rFonts w:ascii="Tahoma" w:hAnsi="Tahoma" w:cs="Tahoma"/>
        </w:rPr>
        <w:t>člen</w:t>
      </w:r>
    </w:p>
    <w:p w14:paraId="1984B48C" w14:textId="77777777" w:rsidR="00724361" w:rsidRPr="00724361" w:rsidRDefault="00724361" w:rsidP="001D7148">
      <w:pPr>
        <w:keepNext/>
        <w:keepLines/>
        <w:rPr>
          <w:rFonts w:ascii="Tahoma" w:hAnsi="Tahoma" w:cs="Tahoma"/>
        </w:rPr>
      </w:pPr>
    </w:p>
    <w:p w14:paraId="130F2AEA" w14:textId="40A42CE1" w:rsidR="00724361" w:rsidRPr="00724361" w:rsidRDefault="00724361" w:rsidP="001D7148">
      <w:pPr>
        <w:keepNext/>
        <w:keepLines/>
        <w:jc w:val="both"/>
        <w:rPr>
          <w:rFonts w:ascii="Tahoma" w:hAnsi="Tahoma" w:cs="Tahoma"/>
        </w:rPr>
      </w:pPr>
      <w:r w:rsidRPr="00724361">
        <w:rPr>
          <w:rFonts w:ascii="Tahoma" w:hAnsi="Tahoma" w:cs="Tahoma"/>
        </w:rPr>
        <w:t>Predmet okvirnega sporazuma so</w:t>
      </w:r>
      <w:r w:rsidR="00B75F11">
        <w:rPr>
          <w:rFonts w:ascii="Tahoma" w:hAnsi="Tahoma" w:cs="Tahoma"/>
        </w:rPr>
        <w:t>:</w:t>
      </w:r>
    </w:p>
    <w:p w14:paraId="47EE147F" w14:textId="02DD1597" w:rsidR="00724361" w:rsidRPr="00724361" w:rsidRDefault="00724361" w:rsidP="001D7148">
      <w:pPr>
        <w:keepNext/>
        <w:keepLines/>
        <w:numPr>
          <w:ilvl w:val="0"/>
          <w:numId w:val="54"/>
        </w:numPr>
        <w:tabs>
          <w:tab w:val="num" w:pos="709"/>
        </w:tabs>
        <w:jc w:val="both"/>
        <w:rPr>
          <w:rFonts w:ascii="Tahoma" w:hAnsi="Tahoma" w:cs="Tahoma"/>
          <w:lang w:eastAsia="en-US"/>
        </w:rPr>
      </w:pPr>
      <w:r w:rsidRPr="00724361">
        <w:rPr>
          <w:rFonts w:ascii="Tahoma" w:hAnsi="Tahoma" w:cs="Tahoma"/>
          <w:lang w:eastAsia="en-US"/>
        </w:rPr>
        <w:t xml:space="preserve">storitve </w:t>
      </w:r>
      <w:r w:rsidR="004A0C66">
        <w:rPr>
          <w:rFonts w:ascii="Tahoma" w:hAnsi="Tahoma" w:cs="Tahoma"/>
          <w:color w:val="000000"/>
        </w:rPr>
        <w:t xml:space="preserve">vzdrževanja </w:t>
      </w:r>
      <w:r w:rsidR="004A0C66" w:rsidRPr="004B0E74">
        <w:rPr>
          <w:rFonts w:ascii="Tahoma" w:hAnsi="Tahoma" w:cs="Tahoma"/>
          <w:color w:val="000000"/>
        </w:rPr>
        <w:t>informacijsko komunikacijske opreme</w:t>
      </w:r>
      <w:r w:rsidR="004A0C66" w:rsidRPr="00724361" w:rsidDel="004A0C66">
        <w:rPr>
          <w:rFonts w:ascii="Tahoma" w:hAnsi="Tahoma" w:cs="Tahoma"/>
          <w:lang w:eastAsia="en-US"/>
        </w:rPr>
        <w:t xml:space="preserve"> </w:t>
      </w:r>
      <w:r w:rsidRPr="00724361">
        <w:rPr>
          <w:rFonts w:ascii="Tahoma" w:hAnsi="Tahoma" w:cs="Tahoma"/>
          <w:lang w:eastAsia="en-US"/>
        </w:rPr>
        <w:t>(v nadaljevanju: vzdrževanje),</w:t>
      </w:r>
    </w:p>
    <w:p w14:paraId="13951C8A" w14:textId="2AE17933" w:rsidR="00724361" w:rsidRPr="00724361" w:rsidRDefault="00724361" w:rsidP="001D7148">
      <w:pPr>
        <w:keepNext/>
        <w:keepLines/>
        <w:numPr>
          <w:ilvl w:val="0"/>
          <w:numId w:val="54"/>
        </w:numPr>
        <w:tabs>
          <w:tab w:val="num" w:pos="709"/>
        </w:tabs>
        <w:jc w:val="both"/>
        <w:rPr>
          <w:rFonts w:ascii="Tahoma" w:hAnsi="Tahoma" w:cs="Tahoma"/>
          <w:lang w:eastAsia="en-US"/>
        </w:rPr>
      </w:pPr>
      <w:r w:rsidRPr="00724361">
        <w:rPr>
          <w:rFonts w:ascii="Tahoma" w:hAnsi="Tahoma" w:cs="Tahoma"/>
          <w:lang w:eastAsia="en-US"/>
        </w:rPr>
        <w:t>storitve nadzora mrežnih naprav in povezav med napravami (v nadaljevanju: nadzor),</w:t>
      </w:r>
    </w:p>
    <w:p w14:paraId="5A7489C9" w14:textId="7691EE49" w:rsidR="00724361" w:rsidRPr="00724361" w:rsidRDefault="00724361" w:rsidP="001D7148">
      <w:pPr>
        <w:keepNext/>
        <w:keepLines/>
        <w:numPr>
          <w:ilvl w:val="0"/>
          <w:numId w:val="54"/>
        </w:numPr>
        <w:tabs>
          <w:tab w:val="num" w:pos="709"/>
        </w:tabs>
        <w:jc w:val="both"/>
        <w:rPr>
          <w:rFonts w:ascii="Tahoma" w:hAnsi="Tahoma" w:cs="Tahoma"/>
          <w:lang w:eastAsia="en-US"/>
        </w:rPr>
      </w:pPr>
      <w:r w:rsidRPr="00724361">
        <w:rPr>
          <w:rFonts w:ascii="Tahoma" w:hAnsi="Tahoma" w:cs="Tahoma"/>
          <w:lang w:eastAsia="en-US"/>
        </w:rPr>
        <w:t xml:space="preserve">svetovalne storitve pri uporabi </w:t>
      </w:r>
      <w:r w:rsidR="0013345B" w:rsidRPr="004B0E74">
        <w:rPr>
          <w:rFonts w:ascii="Tahoma" w:hAnsi="Tahoma" w:cs="Tahoma"/>
          <w:color w:val="000000"/>
        </w:rPr>
        <w:t>informacijsko komunikacijske opreme</w:t>
      </w:r>
      <w:r w:rsidR="0013345B" w:rsidRPr="00724361" w:rsidDel="004A0C66">
        <w:rPr>
          <w:rFonts w:ascii="Tahoma" w:hAnsi="Tahoma" w:cs="Tahoma"/>
          <w:lang w:eastAsia="en-US"/>
        </w:rPr>
        <w:t xml:space="preserve"> </w:t>
      </w:r>
      <w:r w:rsidRPr="00724361">
        <w:rPr>
          <w:rFonts w:ascii="Tahoma" w:hAnsi="Tahoma" w:cs="Tahoma"/>
          <w:lang w:eastAsia="en-US"/>
        </w:rPr>
        <w:t xml:space="preserve">(v nadaljevanju: svetovalne storitve), ki sestavlja naročnikovo omrežje na območju Mestne občine Ljubljana. </w:t>
      </w:r>
    </w:p>
    <w:p w14:paraId="43D6D1F0" w14:textId="77777777" w:rsidR="00724361" w:rsidRPr="00724361" w:rsidRDefault="00724361" w:rsidP="001D7148">
      <w:pPr>
        <w:keepNext/>
        <w:keepLines/>
        <w:jc w:val="both"/>
        <w:rPr>
          <w:rFonts w:ascii="Tahoma" w:hAnsi="Tahoma" w:cs="Tahoma"/>
          <w:lang w:eastAsia="en-US"/>
        </w:rPr>
      </w:pPr>
    </w:p>
    <w:p w14:paraId="2340CFF0" w14:textId="576F5BB5" w:rsidR="00724361" w:rsidRPr="00724361" w:rsidRDefault="0013345B" w:rsidP="001D7148">
      <w:pPr>
        <w:keepNext/>
        <w:keepLines/>
        <w:jc w:val="both"/>
        <w:rPr>
          <w:rFonts w:ascii="Tahoma" w:hAnsi="Tahoma" w:cs="Tahoma"/>
          <w:lang w:eastAsia="en-US"/>
        </w:rPr>
      </w:pPr>
      <w:r>
        <w:rPr>
          <w:rFonts w:ascii="Tahoma" w:hAnsi="Tahoma" w:cs="Tahoma"/>
          <w:color w:val="000000"/>
        </w:rPr>
        <w:t>I</w:t>
      </w:r>
      <w:r w:rsidRPr="004B0E74">
        <w:rPr>
          <w:rFonts w:ascii="Tahoma" w:hAnsi="Tahoma" w:cs="Tahoma"/>
          <w:color w:val="000000"/>
        </w:rPr>
        <w:t>nformacijsk</w:t>
      </w:r>
      <w:r>
        <w:rPr>
          <w:rFonts w:ascii="Tahoma" w:hAnsi="Tahoma" w:cs="Tahoma"/>
          <w:color w:val="000000"/>
        </w:rPr>
        <w:t>a</w:t>
      </w:r>
      <w:r w:rsidRPr="004B0E74">
        <w:rPr>
          <w:rFonts w:ascii="Tahoma" w:hAnsi="Tahoma" w:cs="Tahoma"/>
          <w:color w:val="000000"/>
        </w:rPr>
        <w:t xml:space="preserve"> komunikacijsk</w:t>
      </w:r>
      <w:r>
        <w:rPr>
          <w:rFonts w:ascii="Tahoma" w:hAnsi="Tahoma" w:cs="Tahoma"/>
          <w:color w:val="000000"/>
        </w:rPr>
        <w:t>a</w:t>
      </w:r>
      <w:r w:rsidRPr="004B0E74">
        <w:rPr>
          <w:rFonts w:ascii="Tahoma" w:hAnsi="Tahoma" w:cs="Tahoma"/>
          <w:color w:val="000000"/>
        </w:rPr>
        <w:t xml:space="preserve"> oprem</w:t>
      </w:r>
      <w:r>
        <w:rPr>
          <w:rFonts w:ascii="Tahoma" w:hAnsi="Tahoma" w:cs="Tahoma"/>
          <w:color w:val="000000"/>
        </w:rPr>
        <w:t>a</w:t>
      </w:r>
      <w:r w:rsidRPr="00724361" w:rsidDel="004A0C66">
        <w:rPr>
          <w:rFonts w:ascii="Tahoma" w:hAnsi="Tahoma" w:cs="Tahoma"/>
          <w:lang w:eastAsia="en-US"/>
        </w:rPr>
        <w:t xml:space="preserve"> </w:t>
      </w:r>
      <w:r w:rsidR="00724361" w:rsidRPr="00724361">
        <w:rPr>
          <w:rFonts w:ascii="Tahoma" w:hAnsi="Tahoma" w:cs="Tahoma"/>
          <w:lang w:eastAsia="en-US"/>
        </w:rPr>
        <w:t>ki je predmet vzdrževanja po okvirnem sporazumu,  sestoji iz:</w:t>
      </w:r>
    </w:p>
    <w:p w14:paraId="0875E54F" w14:textId="77777777" w:rsidR="00724361" w:rsidRPr="00724361" w:rsidRDefault="00724361" w:rsidP="001D7148">
      <w:pPr>
        <w:keepNext/>
        <w:keepLines/>
        <w:numPr>
          <w:ilvl w:val="0"/>
          <w:numId w:val="55"/>
        </w:numPr>
        <w:tabs>
          <w:tab w:val="left" w:pos="426"/>
        </w:tabs>
        <w:ind w:left="0" w:firstLine="0"/>
        <w:jc w:val="both"/>
        <w:rPr>
          <w:rFonts w:ascii="Tahoma" w:hAnsi="Tahoma" w:cs="Tahoma"/>
          <w:lang w:eastAsia="en-US"/>
        </w:rPr>
      </w:pPr>
      <w:r w:rsidRPr="00724361">
        <w:rPr>
          <w:rFonts w:ascii="Tahoma" w:hAnsi="Tahoma" w:cs="Tahoma"/>
          <w:lang w:eastAsia="en-US"/>
        </w:rPr>
        <w:t>Strojne opreme (angl.: Hardware);</w:t>
      </w:r>
    </w:p>
    <w:p w14:paraId="2DEAC73D" w14:textId="77777777" w:rsidR="00724361" w:rsidRPr="00724361" w:rsidRDefault="00724361" w:rsidP="001D7148">
      <w:pPr>
        <w:keepNext/>
        <w:keepLines/>
        <w:numPr>
          <w:ilvl w:val="0"/>
          <w:numId w:val="55"/>
        </w:numPr>
        <w:tabs>
          <w:tab w:val="left" w:pos="426"/>
        </w:tabs>
        <w:ind w:left="0" w:firstLine="0"/>
        <w:jc w:val="both"/>
        <w:rPr>
          <w:rFonts w:ascii="Tahoma" w:hAnsi="Tahoma" w:cs="Tahoma"/>
          <w:lang w:eastAsia="en-US"/>
        </w:rPr>
      </w:pPr>
      <w:r w:rsidRPr="00724361">
        <w:rPr>
          <w:rFonts w:ascii="Tahoma" w:hAnsi="Tahoma" w:cs="Tahoma"/>
          <w:lang w:eastAsia="en-US"/>
        </w:rPr>
        <w:t>Programske opreme (angl.: Software);</w:t>
      </w:r>
    </w:p>
    <w:p w14:paraId="22EA4A33" w14:textId="77777777" w:rsidR="00724361" w:rsidRPr="00724361" w:rsidRDefault="00724361" w:rsidP="001D7148">
      <w:pPr>
        <w:keepNext/>
        <w:keepLines/>
        <w:numPr>
          <w:ilvl w:val="0"/>
          <w:numId w:val="55"/>
        </w:numPr>
        <w:tabs>
          <w:tab w:val="left" w:pos="426"/>
        </w:tabs>
        <w:ind w:left="0" w:firstLine="0"/>
        <w:jc w:val="both"/>
        <w:rPr>
          <w:rFonts w:ascii="Tahoma" w:hAnsi="Tahoma" w:cs="Tahoma"/>
          <w:lang w:eastAsia="en-US"/>
        </w:rPr>
      </w:pPr>
      <w:r w:rsidRPr="00724361">
        <w:rPr>
          <w:rFonts w:ascii="Tahoma" w:hAnsi="Tahoma" w:cs="Tahoma"/>
          <w:lang w:eastAsia="en-US"/>
        </w:rPr>
        <w:t xml:space="preserve">Strojne programske opreme (angl.: </w:t>
      </w:r>
      <w:proofErr w:type="spellStart"/>
      <w:r w:rsidRPr="00724361">
        <w:rPr>
          <w:rFonts w:ascii="Tahoma" w:hAnsi="Tahoma" w:cs="Tahoma"/>
          <w:lang w:eastAsia="en-US"/>
        </w:rPr>
        <w:t>Firmware</w:t>
      </w:r>
      <w:proofErr w:type="spellEnd"/>
      <w:r w:rsidRPr="00724361">
        <w:rPr>
          <w:rFonts w:ascii="Tahoma" w:hAnsi="Tahoma" w:cs="Tahoma"/>
          <w:lang w:eastAsia="en-US"/>
        </w:rPr>
        <w:t>).</w:t>
      </w:r>
    </w:p>
    <w:p w14:paraId="112D549B" w14:textId="77777777" w:rsidR="00724361" w:rsidRPr="00724361" w:rsidRDefault="00724361" w:rsidP="001D7148">
      <w:pPr>
        <w:keepNext/>
        <w:keepLines/>
        <w:jc w:val="both"/>
        <w:rPr>
          <w:rFonts w:ascii="Tahoma" w:hAnsi="Tahoma" w:cs="Tahoma"/>
          <w:b/>
          <w:i/>
          <w:lang w:eastAsia="en-US"/>
        </w:rPr>
      </w:pPr>
    </w:p>
    <w:p w14:paraId="13137C21" w14:textId="5F3D9575" w:rsidR="00724361" w:rsidRPr="00724361" w:rsidRDefault="00724361" w:rsidP="001D7148">
      <w:pPr>
        <w:keepNext/>
        <w:keepLines/>
        <w:tabs>
          <w:tab w:val="left" w:pos="1702"/>
        </w:tabs>
        <w:jc w:val="both"/>
        <w:rPr>
          <w:rFonts w:ascii="Tahoma" w:hAnsi="Tahoma" w:cs="Tahoma"/>
        </w:rPr>
      </w:pPr>
      <w:r w:rsidRPr="00724361">
        <w:rPr>
          <w:rFonts w:ascii="Tahoma" w:eastAsia="Calibri" w:hAnsi="Tahoma" w:cs="Tahoma"/>
          <w:lang w:eastAsia="en-US"/>
        </w:rPr>
        <w:t xml:space="preserve">Seznam </w:t>
      </w:r>
      <w:r w:rsidR="00C87A81" w:rsidRPr="004B0E74">
        <w:rPr>
          <w:rFonts w:ascii="Tahoma" w:hAnsi="Tahoma" w:cs="Tahoma"/>
          <w:color w:val="000000"/>
        </w:rPr>
        <w:t>informacijsko komunikacijske opreme</w:t>
      </w:r>
      <w:r w:rsidR="00C87A81">
        <w:rPr>
          <w:rFonts w:ascii="Tahoma" w:hAnsi="Tahoma" w:cs="Tahoma"/>
          <w:color w:val="000000"/>
        </w:rPr>
        <w:t xml:space="preserve"> </w:t>
      </w:r>
      <w:r w:rsidRPr="00724361">
        <w:rPr>
          <w:rFonts w:ascii="Tahoma" w:eastAsia="Calibri" w:hAnsi="Tahoma" w:cs="Tahoma"/>
          <w:lang w:eastAsia="en-US"/>
        </w:rPr>
        <w:t xml:space="preserve">z navedenimi dodatnimi komponentami (v nadaljevanju: oprema), serijsko številko, lokacijo opreme, datumom nabave in predvidenim vzdrževalnim režimom je razviden iz ponudbenega </w:t>
      </w:r>
      <w:r w:rsidRPr="00724361">
        <w:rPr>
          <w:rFonts w:ascii="Tahoma" w:hAnsi="Tahoma" w:cs="Tahoma"/>
        </w:rPr>
        <w:t xml:space="preserve">predračuna izvajalca št._________ z dne __________ (v nadaljevanju: ponudbeni predračun izvajalca), ki je kot priloga št. 2 sestavni del tega okvirnega sporazuma. </w:t>
      </w:r>
    </w:p>
    <w:p w14:paraId="6D8DABD8" w14:textId="77777777" w:rsidR="00724361" w:rsidRPr="00724361" w:rsidRDefault="00724361" w:rsidP="001D7148">
      <w:pPr>
        <w:keepNext/>
        <w:keepLines/>
        <w:tabs>
          <w:tab w:val="left" w:pos="1702"/>
        </w:tabs>
        <w:jc w:val="both"/>
        <w:rPr>
          <w:rFonts w:ascii="Tahoma" w:hAnsi="Tahoma" w:cs="Tahoma"/>
        </w:rPr>
      </w:pPr>
    </w:p>
    <w:p w14:paraId="6F065D99" w14:textId="5CE4805E" w:rsidR="00724361" w:rsidRPr="00724361" w:rsidRDefault="00724361" w:rsidP="001D7148">
      <w:pPr>
        <w:keepNext/>
        <w:keepLines/>
        <w:tabs>
          <w:tab w:val="left" w:pos="1702"/>
        </w:tabs>
        <w:jc w:val="both"/>
        <w:rPr>
          <w:rFonts w:ascii="Tahoma" w:hAnsi="Tahoma" w:cs="Tahoma"/>
        </w:rPr>
      </w:pPr>
      <w:r w:rsidRPr="00724361">
        <w:rPr>
          <w:rFonts w:ascii="Tahoma" w:hAnsi="Tahoma" w:cs="Tahoma"/>
        </w:rPr>
        <w:t>Izvajalec se zaveže, da bo za naročnika izvajal vzdrževanje</w:t>
      </w:r>
      <w:r w:rsidR="00C87A81">
        <w:rPr>
          <w:rFonts w:ascii="Tahoma" w:hAnsi="Tahoma" w:cs="Tahoma"/>
        </w:rPr>
        <w:t xml:space="preserve"> celotne</w:t>
      </w:r>
      <w:r w:rsidRPr="00724361">
        <w:rPr>
          <w:rFonts w:ascii="Tahoma" w:hAnsi="Tahoma" w:cs="Tahoma"/>
        </w:rPr>
        <w:t xml:space="preserve"> </w:t>
      </w:r>
      <w:r w:rsidR="00C87A81" w:rsidRPr="004B0E74">
        <w:rPr>
          <w:rFonts w:ascii="Tahoma" w:hAnsi="Tahoma" w:cs="Tahoma"/>
          <w:color w:val="000000"/>
        </w:rPr>
        <w:t>informacijsko komunikacijske opreme</w:t>
      </w:r>
      <w:r w:rsidR="00C87A81">
        <w:rPr>
          <w:rFonts w:ascii="Tahoma" w:hAnsi="Tahoma" w:cs="Tahoma"/>
          <w:color w:val="000000"/>
        </w:rPr>
        <w:t xml:space="preserve"> </w:t>
      </w:r>
      <w:r w:rsidRPr="00724361">
        <w:rPr>
          <w:rFonts w:ascii="Tahoma" w:hAnsi="Tahoma" w:cs="Tahoma"/>
        </w:rPr>
        <w:t>iz ponudbenega predračuna izvajalca in vse dodatne opreme, ki jo bo naročnik dokupil v času veljavnosti tega okvirnega sporazuma ter opravljal nadzor in svetovalne storitve.</w:t>
      </w:r>
    </w:p>
    <w:p w14:paraId="6241B895" w14:textId="77777777" w:rsidR="00724361" w:rsidRPr="00724361" w:rsidRDefault="00724361" w:rsidP="001D7148">
      <w:pPr>
        <w:keepNext/>
        <w:keepLines/>
        <w:autoSpaceDE w:val="0"/>
        <w:autoSpaceDN w:val="0"/>
        <w:adjustRightInd w:val="0"/>
        <w:jc w:val="both"/>
        <w:rPr>
          <w:rFonts w:ascii="ArialMT" w:eastAsia="Calibri" w:hAnsi="ArialMT" w:cs="ArialMT"/>
        </w:rPr>
      </w:pPr>
    </w:p>
    <w:p w14:paraId="0E530BAA" w14:textId="77777777" w:rsidR="00724361" w:rsidRPr="00724361" w:rsidRDefault="00724361" w:rsidP="001D7148">
      <w:pPr>
        <w:keepNext/>
        <w:keepLines/>
        <w:numPr>
          <w:ilvl w:val="0"/>
          <w:numId w:val="52"/>
        </w:numPr>
        <w:tabs>
          <w:tab w:val="left" w:pos="1080"/>
          <w:tab w:val="left" w:pos="1702"/>
        </w:tabs>
        <w:ind w:hanging="1440"/>
        <w:jc w:val="both"/>
        <w:rPr>
          <w:rFonts w:ascii="Tahoma" w:hAnsi="Tahoma" w:cs="Tahoma"/>
          <w:b/>
        </w:rPr>
      </w:pPr>
      <w:r w:rsidRPr="00724361">
        <w:rPr>
          <w:rFonts w:ascii="Tahoma" w:hAnsi="Tahoma" w:cs="Tahoma"/>
          <w:b/>
        </w:rPr>
        <w:t>VREDNOST OKVIRNEGA SPORAZUMA IN PLAČILNI POGOJI</w:t>
      </w:r>
    </w:p>
    <w:p w14:paraId="22F342F0" w14:textId="77777777" w:rsidR="00724361" w:rsidRPr="00724361" w:rsidRDefault="00724361" w:rsidP="001D7148">
      <w:pPr>
        <w:keepNext/>
        <w:keepLines/>
        <w:jc w:val="both"/>
        <w:rPr>
          <w:rFonts w:ascii="Tahoma" w:hAnsi="Tahoma" w:cs="Tahoma"/>
          <w:color w:val="0000FF"/>
        </w:rPr>
      </w:pPr>
    </w:p>
    <w:p w14:paraId="695BC448" w14:textId="77777777" w:rsidR="00724361" w:rsidRPr="00724361" w:rsidRDefault="00724361" w:rsidP="001D7148">
      <w:pPr>
        <w:keepNext/>
        <w:keepLines/>
        <w:numPr>
          <w:ilvl w:val="1"/>
          <w:numId w:val="51"/>
        </w:numPr>
        <w:tabs>
          <w:tab w:val="clear" w:pos="1440"/>
        </w:tabs>
        <w:ind w:left="426" w:hanging="426"/>
        <w:jc w:val="center"/>
        <w:rPr>
          <w:rFonts w:ascii="Tahoma" w:hAnsi="Tahoma" w:cs="Tahoma"/>
        </w:rPr>
      </w:pPr>
      <w:r w:rsidRPr="00724361">
        <w:rPr>
          <w:rFonts w:ascii="Tahoma" w:hAnsi="Tahoma" w:cs="Tahoma"/>
        </w:rPr>
        <w:t>člen</w:t>
      </w:r>
    </w:p>
    <w:p w14:paraId="0085E8DC" w14:textId="77777777" w:rsidR="00724361" w:rsidRPr="00724361" w:rsidRDefault="00724361" w:rsidP="001D7148">
      <w:pPr>
        <w:keepNext/>
        <w:keepLines/>
        <w:jc w:val="center"/>
        <w:rPr>
          <w:rFonts w:ascii="Tahoma" w:hAnsi="Tahoma" w:cs="Tahoma"/>
          <w:b/>
          <w:bCs/>
          <w:color w:val="FF0000"/>
        </w:rPr>
      </w:pPr>
    </w:p>
    <w:p w14:paraId="2C42E636" w14:textId="77777777" w:rsidR="00724361" w:rsidRPr="00724361" w:rsidRDefault="00724361" w:rsidP="001D7148">
      <w:pPr>
        <w:keepNext/>
        <w:keepLines/>
        <w:suppressAutoHyphens/>
        <w:jc w:val="both"/>
        <w:rPr>
          <w:rFonts w:ascii="Tahoma" w:hAnsi="Tahoma" w:cs="Tahoma"/>
          <w:lang w:eastAsia="ar-SA"/>
        </w:rPr>
      </w:pPr>
      <w:r w:rsidRPr="00724361">
        <w:rPr>
          <w:rFonts w:ascii="Tahoma" w:hAnsi="Tahoma" w:cs="Tahoma"/>
          <w:lang w:eastAsia="ar-SA"/>
        </w:rPr>
        <w:t xml:space="preserve">Ocenjena </w:t>
      </w:r>
      <w:r w:rsidRPr="00724361">
        <w:rPr>
          <w:rFonts w:ascii="Tahoma" w:hAnsi="Tahoma" w:cs="Tahoma"/>
        </w:rPr>
        <w:t>vrednost tega okvirnega sporazuma znaša na dan sklenitve tega okvirnega sporazuma ____________ EUR brez DDV.</w:t>
      </w:r>
      <w:r w:rsidRPr="00724361">
        <w:rPr>
          <w:rFonts w:ascii="Tahoma" w:hAnsi="Tahoma" w:cs="Tahoma"/>
          <w:lang w:eastAsia="ar-SA"/>
        </w:rPr>
        <w:t xml:space="preserve"> </w:t>
      </w:r>
    </w:p>
    <w:p w14:paraId="1D86787E" w14:textId="77777777" w:rsidR="00724361" w:rsidRPr="00724361" w:rsidRDefault="00724361" w:rsidP="001D7148">
      <w:pPr>
        <w:keepNext/>
        <w:keepLines/>
        <w:jc w:val="center"/>
        <w:rPr>
          <w:rFonts w:ascii="Tahoma" w:hAnsi="Tahoma" w:cs="Tahoma"/>
          <w:color w:val="000000"/>
        </w:rPr>
      </w:pPr>
    </w:p>
    <w:p w14:paraId="4AC934B4" w14:textId="77777777" w:rsidR="00724361" w:rsidRPr="00724361" w:rsidRDefault="00724361" w:rsidP="001D7148">
      <w:pPr>
        <w:keepNext/>
        <w:keepLines/>
        <w:suppressAutoHyphens/>
        <w:jc w:val="both"/>
        <w:rPr>
          <w:rFonts w:ascii="Tahoma" w:hAnsi="Tahoma" w:cs="Tahoma"/>
          <w:lang w:eastAsia="ar-SA"/>
        </w:rPr>
      </w:pPr>
      <w:r w:rsidRPr="00724361">
        <w:rPr>
          <w:rFonts w:ascii="Tahoma" w:hAnsi="Tahoma" w:cs="Tahoma"/>
          <w:lang w:eastAsia="ar-SA"/>
        </w:rPr>
        <w:t>Ocenjena vrednost okvirnega sporazuma in cene na enoto mere ne vključujejo davka na dodano vrednost (DDV). DDV se obračuna v skladu z veljavno zakonodajo.</w:t>
      </w:r>
    </w:p>
    <w:p w14:paraId="23F7C50E" w14:textId="77777777" w:rsidR="00724361" w:rsidRPr="00724361" w:rsidRDefault="00724361" w:rsidP="001D7148">
      <w:pPr>
        <w:keepNext/>
        <w:keepLines/>
        <w:jc w:val="center"/>
        <w:rPr>
          <w:rFonts w:ascii="Tahoma" w:hAnsi="Tahoma" w:cs="Tahoma"/>
          <w:color w:val="000000"/>
        </w:rPr>
      </w:pPr>
    </w:p>
    <w:p w14:paraId="734F7C34" w14:textId="5F04FDE5" w:rsidR="00724361" w:rsidRPr="00BF3387" w:rsidRDefault="00724361" w:rsidP="001D7148">
      <w:pPr>
        <w:keepNext/>
        <w:keepLines/>
        <w:jc w:val="both"/>
        <w:rPr>
          <w:rFonts w:ascii="Tahoma" w:hAnsi="Tahoma" w:cs="Tahoma"/>
          <w:color w:val="FF0000"/>
        </w:rPr>
      </w:pPr>
      <w:r w:rsidRPr="00724361">
        <w:rPr>
          <w:rFonts w:ascii="Tahoma" w:hAnsi="Tahoma" w:cs="Tahoma"/>
        </w:rPr>
        <w:t>Cene na enoto mere, navedene v ponudbenem predračunu izvajalca, so v času veljavnosti okvirnega sporazuma fiksne in se ne spreminjajo pod nobenim pogojem.</w:t>
      </w:r>
      <w:r w:rsidR="00BF3387">
        <w:rPr>
          <w:rFonts w:ascii="Tahoma" w:hAnsi="Tahoma" w:cs="Tahoma"/>
        </w:rPr>
        <w:t xml:space="preserve"> </w:t>
      </w:r>
    </w:p>
    <w:p w14:paraId="4B5CDA17" w14:textId="77777777" w:rsidR="00724361" w:rsidRPr="00724361" w:rsidRDefault="00724361" w:rsidP="001D7148">
      <w:pPr>
        <w:keepNext/>
        <w:keepLines/>
        <w:jc w:val="both"/>
        <w:rPr>
          <w:rFonts w:ascii="Tahoma" w:hAnsi="Tahoma" w:cs="Tahoma"/>
        </w:rPr>
      </w:pPr>
    </w:p>
    <w:p w14:paraId="4427804B" w14:textId="77777777" w:rsidR="00724361" w:rsidRPr="00724361" w:rsidRDefault="00724361" w:rsidP="001D7148">
      <w:pPr>
        <w:keepNext/>
        <w:keepLines/>
        <w:jc w:val="both"/>
        <w:rPr>
          <w:rFonts w:ascii="Tahoma" w:hAnsi="Tahoma" w:cs="Tahoma"/>
        </w:rPr>
      </w:pPr>
      <w:r w:rsidRPr="00724361">
        <w:rPr>
          <w:rFonts w:ascii="Tahoma" w:hAnsi="Tahoma" w:cs="Tahoma"/>
        </w:rPr>
        <w:t>V cenah na enoto mere, navedenih v posameznih postavkah ponudbenega predračuna izvajalca, so upoštevani vsi materialni in nematerialni stroški, potrebni za kvalitetno in pravočasno izvedbo predmeta okvirnega sporazuma, vključno s stroški dela, prevoznimi stroški, vezanimi na prevoz ljudi in opreme v zvezi z izvajanjem storitev po tem okvirnem sporazumu in čas porabljen za prevoz, v kolikor se storitve po tem okvirnem sporazumu izvajajo na lokaciji naročnika, stroški izdelave ponudbene dokumentacije in vsemi ostalimi stroški, ki so opredeljeni v ponudbenem predračunu izvajalca.</w:t>
      </w:r>
    </w:p>
    <w:p w14:paraId="525F949D" w14:textId="77777777" w:rsidR="00BF3387" w:rsidRPr="00724361" w:rsidRDefault="00BF3387" w:rsidP="001D7148">
      <w:pPr>
        <w:keepNext/>
        <w:keepLines/>
        <w:jc w:val="both"/>
        <w:rPr>
          <w:rFonts w:ascii="Tahoma" w:hAnsi="Tahoma" w:cs="Tahoma"/>
          <w:color w:val="0000FF"/>
        </w:rPr>
      </w:pPr>
    </w:p>
    <w:p w14:paraId="37D53B34" w14:textId="77777777" w:rsidR="00BF3387" w:rsidRPr="00724361" w:rsidRDefault="00BF3387" w:rsidP="001D7148">
      <w:pPr>
        <w:keepNext/>
        <w:keepLines/>
        <w:numPr>
          <w:ilvl w:val="1"/>
          <w:numId w:val="51"/>
        </w:numPr>
        <w:tabs>
          <w:tab w:val="clear" w:pos="1440"/>
        </w:tabs>
        <w:ind w:left="426" w:hanging="426"/>
        <w:jc w:val="center"/>
        <w:rPr>
          <w:rFonts w:ascii="Tahoma" w:hAnsi="Tahoma" w:cs="Tahoma"/>
        </w:rPr>
      </w:pPr>
      <w:r w:rsidRPr="00724361">
        <w:rPr>
          <w:rFonts w:ascii="Tahoma" w:hAnsi="Tahoma" w:cs="Tahoma"/>
        </w:rPr>
        <w:t>člen</w:t>
      </w:r>
    </w:p>
    <w:p w14:paraId="3D188841" w14:textId="77777777" w:rsidR="00724361" w:rsidRPr="00724361" w:rsidRDefault="00724361" w:rsidP="001D7148">
      <w:pPr>
        <w:keepNext/>
        <w:keepLines/>
        <w:ind w:left="720"/>
        <w:rPr>
          <w:rFonts w:ascii="Tahoma" w:hAnsi="Tahoma" w:cs="Tahoma"/>
        </w:rPr>
      </w:pPr>
    </w:p>
    <w:p w14:paraId="713001D9" w14:textId="7F9A4B03" w:rsidR="00724361" w:rsidRDefault="00C652A4" w:rsidP="001D7148">
      <w:pPr>
        <w:keepNext/>
        <w:keepLines/>
        <w:jc w:val="both"/>
        <w:outlineLvl w:val="0"/>
        <w:rPr>
          <w:rFonts w:ascii="Tahoma" w:eastAsia="Calibri" w:hAnsi="Tahoma" w:cs="Tahoma"/>
          <w:color w:val="000000"/>
        </w:rPr>
      </w:pPr>
      <w:r>
        <w:rPr>
          <w:rFonts w:ascii="Tahoma" w:eastAsia="Calibri" w:hAnsi="Tahoma" w:cs="Tahoma"/>
          <w:color w:val="000000"/>
        </w:rPr>
        <w:t xml:space="preserve">Skupna </w:t>
      </w:r>
      <w:r w:rsidR="00C87A81">
        <w:rPr>
          <w:rFonts w:ascii="Tahoma" w:eastAsia="Calibri" w:hAnsi="Tahoma" w:cs="Tahoma"/>
          <w:color w:val="000000"/>
        </w:rPr>
        <w:t>m</w:t>
      </w:r>
      <w:r w:rsidR="00724361" w:rsidRPr="00724361">
        <w:rPr>
          <w:rFonts w:ascii="Tahoma" w:eastAsia="Calibri" w:hAnsi="Tahoma" w:cs="Tahoma"/>
          <w:color w:val="000000"/>
        </w:rPr>
        <w:t xml:space="preserve">esečna vrednost </w:t>
      </w:r>
      <w:r w:rsidR="00724361" w:rsidRPr="00724361">
        <w:rPr>
          <w:rFonts w:ascii="Tahoma" w:eastAsia="Calibri" w:hAnsi="Tahoma" w:cs="Tahoma"/>
          <w:b/>
          <w:color w:val="000000"/>
        </w:rPr>
        <w:t>vzdrževanja opreme</w:t>
      </w:r>
      <w:r w:rsidR="00724361" w:rsidRPr="00724361">
        <w:rPr>
          <w:rFonts w:ascii="Tahoma" w:eastAsia="Calibri" w:hAnsi="Tahoma" w:cs="Tahoma"/>
          <w:color w:val="000000"/>
        </w:rPr>
        <w:t xml:space="preserve"> za posameznega naročnika, ki je razvidna iz ponudbenega predračuna izvajalca, je okvirna.</w:t>
      </w:r>
      <w:r w:rsidR="00C87A81">
        <w:rPr>
          <w:rFonts w:ascii="Tahoma" w:eastAsia="Calibri" w:hAnsi="Tahoma" w:cs="Tahoma"/>
          <w:color w:val="000000"/>
        </w:rPr>
        <w:t xml:space="preserve"> Z nakupom nove opreme in nadomeščanjem stare opreme, ki ni več predmet vzdrževanja</w:t>
      </w:r>
      <w:r w:rsidR="00977A0E">
        <w:rPr>
          <w:rFonts w:ascii="Tahoma" w:eastAsia="Calibri" w:hAnsi="Tahoma" w:cs="Tahoma"/>
          <w:color w:val="000000"/>
        </w:rPr>
        <w:t>,</w:t>
      </w:r>
      <w:r w:rsidR="00C87A81">
        <w:rPr>
          <w:rFonts w:ascii="Tahoma" w:eastAsia="Calibri" w:hAnsi="Tahoma" w:cs="Tahoma"/>
          <w:color w:val="000000"/>
        </w:rPr>
        <w:t xml:space="preserve"> se le ta lahko spreminja.</w:t>
      </w:r>
    </w:p>
    <w:p w14:paraId="6F70B0BE" w14:textId="18E57F6E" w:rsidR="00724361" w:rsidRDefault="00724361" w:rsidP="001D7148">
      <w:pPr>
        <w:keepNext/>
        <w:keepLines/>
        <w:jc w:val="both"/>
        <w:outlineLvl w:val="0"/>
        <w:rPr>
          <w:rFonts w:ascii="Tahoma" w:hAnsi="Tahoma" w:cs="Tahoma"/>
          <w:snapToGrid w:val="0"/>
          <w:lang w:eastAsia="x-none"/>
        </w:rPr>
      </w:pPr>
      <w:bookmarkStart w:id="19" w:name="_Hlk155105031"/>
    </w:p>
    <w:p w14:paraId="336AA515" w14:textId="13892669" w:rsidR="005D43B6" w:rsidRPr="00C652A4" w:rsidRDefault="008069C1" w:rsidP="002C2452">
      <w:pPr>
        <w:jc w:val="both"/>
        <w:outlineLvl w:val="0"/>
        <w:rPr>
          <w:rFonts w:ascii="Tahoma" w:hAnsi="Tahoma" w:cs="Tahoma"/>
        </w:rPr>
      </w:pPr>
      <w:r w:rsidRPr="00C652A4">
        <w:rPr>
          <w:rFonts w:ascii="Tahoma" w:hAnsi="Tahoma" w:cs="Tahoma"/>
          <w:snapToGrid w:val="0"/>
          <w:color w:val="000000"/>
          <w:lang w:eastAsia="x-none"/>
        </w:rPr>
        <w:t xml:space="preserve">Mesečna vrednost vzdrževanja opreme je navedena v stolpcu »Mesečna cena vzdrževanja v </w:t>
      </w:r>
      <w:r w:rsidR="00977A0E">
        <w:rPr>
          <w:rFonts w:ascii="Tahoma" w:hAnsi="Tahoma" w:cs="Tahoma"/>
          <w:snapToGrid w:val="0"/>
          <w:color w:val="000000"/>
          <w:lang w:eastAsia="x-none"/>
        </w:rPr>
        <w:t>EUR</w:t>
      </w:r>
      <w:r w:rsidRPr="00C652A4">
        <w:rPr>
          <w:rFonts w:ascii="Tahoma" w:hAnsi="Tahoma" w:cs="Tahoma"/>
          <w:snapToGrid w:val="0"/>
          <w:color w:val="000000"/>
          <w:lang w:eastAsia="x-none"/>
        </w:rPr>
        <w:t xml:space="preserve"> brez DDV«. Seštevek cen za vse postavke opreme iz stolpca »Mesečna cena vzdrževanja v </w:t>
      </w:r>
      <w:r w:rsidR="00977A0E">
        <w:rPr>
          <w:rFonts w:ascii="Tahoma" w:hAnsi="Tahoma" w:cs="Tahoma"/>
          <w:snapToGrid w:val="0"/>
          <w:color w:val="000000"/>
          <w:lang w:eastAsia="x-none"/>
        </w:rPr>
        <w:t>EUR</w:t>
      </w:r>
      <w:r w:rsidRPr="00C652A4">
        <w:rPr>
          <w:rFonts w:ascii="Tahoma" w:hAnsi="Tahoma" w:cs="Tahoma"/>
          <w:snapToGrid w:val="0"/>
          <w:color w:val="000000"/>
          <w:lang w:eastAsia="x-none"/>
        </w:rPr>
        <w:t xml:space="preserve"> brez DDV glede na delež v %« iz ponudbenega predračuna izvajalca</w:t>
      </w:r>
      <w:r w:rsidRPr="00C652A4">
        <w:rPr>
          <w:rFonts w:ascii="Tahoma" w:eastAsia="Calibri" w:hAnsi="Tahoma" w:cs="Tahoma"/>
          <w:color w:val="000000"/>
        </w:rPr>
        <w:t xml:space="preserve"> predstavlja mesečni obrok za </w:t>
      </w:r>
      <w:r w:rsidRPr="00C652A4">
        <w:rPr>
          <w:rFonts w:ascii="Tahoma" w:hAnsi="Tahoma" w:cs="Tahoma"/>
        </w:rPr>
        <w:t>vsakega naročnika posebej.</w:t>
      </w:r>
    </w:p>
    <w:bookmarkEnd w:id="19"/>
    <w:p w14:paraId="51395C30" w14:textId="5C16BDA9" w:rsidR="00724361" w:rsidRPr="00724361" w:rsidRDefault="00724361" w:rsidP="002C2452">
      <w:pPr>
        <w:jc w:val="both"/>
        <w:outlineLvl w:val="0"/>
        <w:rPr>
          <w:rFonts w:ascii="Tahoma" w:hAnsi="Tahoma" w:cs="Tahoma"/>
          <w:snapToGrid w:val="0"/>
          <w:color w:val="000000"/>
          <w:lang w:eastAsia="x-none"/>
        </w:rPr>
      </w:pPr>
      <w:r w:rsidRPr="00724361">
        <w:rPr>
          <w:rFonts w:ascii="Tahoma" w:hAnsi="Tahoma" w:cs="Tahoma"/>
          <w:snapToGrid w:val="0"/>
          <w:color w:val="000000"/>
          <w:lang w:eastAsia="x-none"/>
        </w:rPr>
        <w:t xml:space="preserve">Izvajalec mesečno zaračunava za vsakega posameznega naročnika storitve </w:t>
      </w:r>
      <w:r w:rsidRPr="00724361">
        <w:rPr>
          <w:rFonts w:ascii="Tahoma" w:hAnsi="Tahoma" w:cs="Tahoma"/>
          <w:b/>
          <w:snapToGrid w:val="0"/>
          <w:color w:val="000000"/>
          <w:lang w:eastAsia="x-none"/>
        </w:rPr>
        <w:t>nadzora delovanja opreme</w:t>
      </w:r>
      <w:r w:rsidRPr="00724361">
        <w:rPr>
          <w:rFonts w:ascii="Tahoma" w:hAnsi="Tahoma" w:cs="Tahoma"/>
          <w:snapToGrid w:val="0"/>
          <w:color w:val="000000"/>
          <w:lang w:eastAsia="x-none"/>
        </w:rPr>
        <w:t xml:space="preserve">. Cena nadzora </w:t>
      </w:r>
      <w:r w:rsidR="00977A0E" w:rsidRPr="00724361">
        <w:rPr>
          <w:rFonts w:ascii="Tahoma" w:hAnsi="Tahoma" w:cs="Tahoma"/>
          <w:snapToGrid w:val="0"/>
          <w:color w:val="000000"/>
          <w:lang w:eastAsia="x-none"/>
        </w:rPr>
        <w:t xml:space="preserve">delovanja opreme </w:t>
      </w:r>
      <w:r w:rsidRPr="00724361">
        <w:rPr>
          <w:rFonts w:ascii="Tahoma" w:hAnsi="Tahoma" w:cs="Tahoma"/>
          <w:snapToGrid w:val="0"/>
          <w:color w:val="000000"/>
          <w:lang w:eastAsia="x-none"/>
        </w:rPr>
        <w:t>na mesec na/kos znaša ________________ EUR brez DDV.</w:t>
      </w:r>
    </w:p>
    <w:p w14:paraId="20927E52" w14:textId="77777777" w:rsidR="00724361" w:rsidRPr="00724361" w:rsidRDefault="00724361" w:rsidP="002C2452">
      <w:pPr>
        <w:jc w:val="both"/>
        <w:outlineLvl w:val="0"/>
        <w:rPr>
          <w:rFonts w:ascii="Tahoma" w:hAnsi="Tahoma" w:cs="Tahoma"/>
          <w:snapToGrid w:val="0"/>
          <w:color w:val="000000"/>
          <w:lang w:eastAsia="x-none"/>
        </w:rPr>
      </w:pPr>
    </w:p>
    <w:p w14:paraId="2F04E44F" w14:textId="62473415" w:rsidR="00724361" w:rsidRPr="00724361" w:rsidRDefault="00724361" w:rsidP="002C2452">
      <w:pPr>
        <w:jc w:val="both"/>
        <w:outlineLvl w:val="0"/>
        <w:rPr>
          <w:rFonts w:ascii="Tahoma" w:hAnsi="Tahoma" w:cs="Tahoma"/>
          <w:snapToGrid w:val="0"/>
          <w:color w:val="000000"/>
          <w:lang w:eastAsia="x-none"/>
        </w:rPr>
      </w:pPr>
      <w:r w:rsidRPr="00724361">
        <w:rPr>
          <w:rFonts w:ascii="Tahoma" w:hAnsi="Tahoma" w:cs="Tahoma"/>
          <w:snapToGrid w:val="0"/>
          <w:color w:val="000000"/>
          <w:lang w:eastAsia="x-none"/>
        </w:rPr>
        <w:t>Mesečni znesek storitve nadzora se zaračunava za vso opremo, ki je vključena v vzdrževanje opreme, pri čemer ena naprava</w:t>
      </w:r>
      <w:r w:rsidR="00977A0E">
        <w:rPr>
          <w:rFonts w:ascii="Tahoma" w:hAnsi="Tahoma" w:cs="Tahoma"/>
          <w:snapToGrid w:val="0"/>
          <w:color w:val="000000"/>
          <w:lang w:eastAsia="x-none"/>
        </w:rPr>
        <w:t>/kos</w:t>
      </w:r>
      <w:r w:rsidRPr="00724361">
        <w:rPr>
          <w:rFonts w:ascii="Tahoma" w:hAnsi="Tahoma" w:cs="Tahoma"/>
          <w:snapToGrid w:val="0"/>
          <w:color w:val="000000"/>
          <w:lang w:eastAsia="x-none"/>
        </w:rPr>
        <w:t xml:space="preserve"> pomeni komponento z vsemi vgradnimi elementi. Število opreme/naprav za vsakega naročnika, pomnoženo s ceno/kos, pomeni mesečni znesek nadzora delovanja opreme za vsakega naročnika. V primeru povečanja ali zmanjšanja števila opreme/naprav, se spremeni tudi mesečna vrednost nadzora delovanja opreme, s čemer se izvajalec in naročnik strinjata. V primeru vključitve nove opreme ali izločitve opreme v tekočem mesecu, izvajalec prične obračunavati spremenjeno vrednost nadzora delovanja opreme s prvim (1.) dnem naslednjega meseca.</w:t>
      </w:r>
    </w:p>
    <w:p w14:paraId="69B78057" w14:textId="77777777" w:rsidR="00724361" w:rsidRPr="00724361" w:rsidRDefault="00724361" w:rsidP="002C2452">
      <w:pPr>
        <w:jc w:val="both"/>
        <w:outlineLvl w:val="0"/>
        <w:rPr>
          <w:rFonts w:ascii="Tahoma" w:hAnsi="Tahoma" w:cs="Tahoma"/>
          <w:snapToGrid w:val="0"/>
          <w:color w:val="000000"/>
          <w:lang w:eastAsia="x-none"/>
        </w:rPr>
      </w:pPr>
    </w:p>
    <w:p w14:paraId="3FC37B0C" w14:textId="77777777" w:rsidR="00724361" w:rsidRPr="00724361" w:rsidRDefault="00724361" w:rsidP="002C2452">
      <w:pPr>
        <w:jc w:val="both"/>
        <w:rPr>
          <w:rFonts w:ascii="Tahoma" w:hAnsi="Tahoma" w:cs="Tahoma"/>
          <w:lang w:eastAsia="en-US"/>
        </w:rPr>
      </w:pPr>
      <w:r w:rsidRPr="00724361">
        <w:rPr>
          <w:rFonts w:ascii="Tahoma" w:hAnsi="Tahoma" w:cs="Tahoma"/>
          <w:lang w:eastAsia="en-US"/>
        </w:rPr>
        <w:t xml:space="preserve">Izvajalec zaračunava vsakemu naročniku </w:t>
      </w:r>
      <w:r w:rsidRPr="00724361">
        <w:rPr>
          <w:rFonts w:ascii="Tahoma" w:hAnsi="Tahoma" w:cs="Tahoma"/>
          <w:b/>
          <w:lang w:eastAsia="en-US"/>
        </w:rPr>
        <w:t>svetovalne storitve</w:t>
      </w:r>
      <w:r w:rsidRPr="00724361">
        <w:rPr>
          <w:rFonts w:ascii="Tahoma" w:hAnsi="Tahoma" w:cs="Tahoma"/>
          <w:lang w:eastAsia="en-US"/>
        </w:rPr>
        <w:t xml:space="preserve"> po dejansko opravljenih urah. Izvajalčeve svetovalne storitve so opredeljene in se obračunavajo skladno z 12. členom tega okvirnega sporazuma, in skupaj znašajo v času veljavnosti tega okvirnega sporazuma največ ____________ EUR brez DDV. </w:t>
      </w:r>
    </w:p>
    <w:p w14:paraId="49545559" w14:textId="77777777" w:rsidR="00724361" w:rsidRPr="00724361" w:rsidRDefault="00724361" w:rsidP="002C2452">
      <w:pPr>
        <w:jc w:val="both"/>
        <w:rPr>
          <w:rFonts w:ascii="Tahoma" w:hAnsi="Tahoma" w:cs="Tahoma"/>
        </w:rPr>
      </w:pPr>
    </w:p>
    <w:p w14:paraId="435B16F1" w14:textId="77777777" w:rsidR="00724361" w:rsidRPr="00724361" w:rsidRDefault="00724361" w:rsidP="002C2452">
      <w:pPr>
        <w:numPr>
          <w:ilvl w:val="1"/>
          <w:numId w:val="51"/>
        </w:numPr>
        <w:jc w:val="center"/>
        <w:outlineLvl w:val="0"/>
        <w:rPr>
          <w:rFonts w:ascii="Tahoma" w:hAnsi="Tahoma" w:cs="Tahoma"/>
          <w:snapToGrid w:val="0"/>
          <w:lang w:eastAsia="x-none"/>
        </w:rPr>
      </w:pPr>
      <w:r w:rsidRPr="00724361">
        <w:rPr>
          <w:rFonts w:ascii="Tahoma" w:hAnsi="Tahoma" w:cs="Tahoma"/>
          <w:snapToGrid w:val="0"/>
          <w:lang w:eastAsia="x-none"/>
        </w:rPr>
        <w:t>člen</w:t>
      </w:r>
    </w:p>
    <w:p w14:paraId="188BECB3" w14:textId="77777777" w:rsidR="00724361" w:rsidRPr="00724361" w:rsidRDefault="00724361" w:rsidP="002C2452">
      <w:pPr>
        <w:jc w:val="both"/>
        <w:outlineLvl w:val="0"/>
        <w:rPr>
          <w:rFonts w:ascii="Tahoma" w:hAnsi="Tahoma" w:cs="Tahoma"/>
          <w:snapToGrid w:val="0"/>
          <w:lang w:eastAsia="x-none"/>
        </w:rPr>
      </w:pPr>
    </w:p>
    <w:p w14:paraId="4B045E00" w14:textId="77777777" w:rsidR="00724361" w:rsidRPr="00724361" w:rsidRDefault="00724361" w:rsidP="002C2452">
      <w:pPr>
        <w:jc w:val="both"/>
        <w:rPr>
          <w:rFonts w:ascii="Tahoma" w:hAnsi="Tahoma" w:cs="Tahoma"/>
          <w:lang w:eastAsia="en-US"/>
        </w:rPr>
      </w:pPr>
      <w:r w:rsidRPr="00724361">
        <w:rPr>
          <w:rFonts w:ascii="Tahoma" w:hAnsi="Tahoma" w:cs="Tahoma"/>
          <w:lang w:eastAsia="en-US"/>
        </w:rPr>
        <w:t>Izvajalec bo za vzdrževanje opreme, izvedene storitve nadzora delovanja opreme ter svetovalne storitve izstavil ločene račune vsakemu naročniku posebej do petega (5.) dne v tekočem mesecu za opravljene storitve v preteklem mesecu.</w:t>
      </w:r>
    </w:p>
    <w:p w14:paraId="1B76CF09" w14:textId="2EC37AE8" w:rsidR="00724361" w:rsidRPr="00724361" w:rsidRDefault="00724361" w:rsidP="002C2452">
      <w:pPr>
        <w:jc w:val="both"/>
        <w:rPr>
          <w:rFonts w:ascii="Tahoma" w:hAnsi="Tahoma" w:cs="Tahoma"/>
          <w:lang w:eastAsia="en-US"/>
        </w:rPr>
      </w:pPr>
    </w:p>
    <w:p w14:paraId="37F14A89" w14:textId="6F76D4E2" w:rsidR="00724361" w:rsidRPr="00724361" w:rsidRDefault="00724361" w:rsidP="002C2452">
      <w:pPr>
        <w:jc w:val="both"/>
        <w:outlineLvl w:val="0"/>
        <w:rPr>
          <w:rFonts w:ascii="Tahoma" w:hAnsi="Tahoma" w:cs="Tahoma"/>
          <w:snapToGrid w:val="0"/>
          <w:color w:val="000000"/>
          <w:lang w:eastAsia="x-none"/>
        </w:rPr>
      </w:pPr>
      <w:r w:rsidRPr="00724361">
        <w:rPr>
          <w:rFonts w:ascii="Tahoma" w:hAnsi="Tahoma" w:cs="Tahoma"/>
          <w:color w:val="000000"/>
          <w:lang w:eastAsia="en-US"/>
        </w:rPr>
        <w:t>K vsakemu računu mora biti priložena priloga, iz katere je jasno razviden obseg opreme, ki je predmet vzdrževanja in nadzora, vključno z vsemi spremembami, ki bodo nastale v času veljavnosti tega okvirnega sporazuma (dodana nova oprema, izključena oprema iz vzdrževanja, spremenjeni režimi vzdrževanja) ter s strani predstavnikov strank okvirnega sporazuma podpisan zapisnik, iz katerega je razvidno število opravljenih svetovalnih ur.</w:t>
      </w:r>
    </w:p>
    <w:p w14:paraId="3EC54CF0" w14:textId="77777777" w:rsidR="00724361" w:rsidRPr="00724361" w:rsidRDefault="00724361" w:rsidP="002C2452">
      <w:pPr>
        <w:jc w:val="both"/>
        <w:rPr>
          <w:rFonts w:ascii="Tahoma" w:hAnsi="Tahoma" w:cs="Tahoma"/>
          <w:lang w:eastAsia="en-US"/>
        </w:rPr>
      </w:pPr>
    </w:p>
    <w:p w14:paraId="32256935" w14:textId="77777777" w:rsidR="00724361" w:rsidRPr="00724361" w:rsidRDefault="00724361" w:rsidP="002C2452">
      <w:pPr>
        <w:jc w:val="both"/>
        <w:rPr>
          <w:rFonts w:ascii="Tahoma" w:hAnsi="Tahoma" w:cs="Tahoma"/>
          <w:lang w:eastAsia="en-US"/>
        </w:rPr>
      </w:pPr>
      <w:r w:rsidRPr="00724361">
        <w:rPr>
          <w:rFonts w:ascii="Tahoma" w:hAnsi="Tahoma" w:cs="Tahoma"/>
          <w:lang w:eastAsia="en-US"/>
        </w:rPr>
        <w:t xml:space="preserve">V primeru, da izstavljeni račun ni pravilen, ga posamezni naročnik zavrne z obrazložitvijo, izvajalec pa je dolžan izstaviti nov, popravljen račun v roku petih (5) dni od zavrnitve. </w:t>
      </w:r>
    </w:p>
    <w:p w14:paraId="6041DDCF" w14:textId="77777777" w:rsidR="00724361" w:rsidRPr="00724361" w:rsidRDefault="00724361" w:rsidP="002C2452">
      <w:pPr>
        <w:jc w:val="both"/>
        <w:rPr>
          <w:rFonts w:ascii="Tahoma" w:hAnsi="Tahoma" w:cs="Tahoma"/>
          <w:lang w:eastAsia="en-US"/>
        </w:rPr>
      </w:pPr>
    </w:p>
    <w:p w14:paraId="59E739F2" w14:textId="77777777" w:rsidR="00724361" w:rsidRPr="00724361" w:rsidRDefault="00724361" w:rsidP="002C2452">
      <w:pPr>
        <w:jc w:val="both"/>
        <w:rPr>
          <w:rFonts w:ascii="Tahoma" w:hAnsi="Tahoma" w:cs="Tahoma"/>
          <w:lang w:eastAsia="en-US"/>
        </w:rPr>
      </w:pPr>
      <w:r w:rsidRPr="00724361">
        <w:rPr>
          <w:rFonts w:ascii="Tahoma" w:hAnsi="Tahoma" w:cs="Tahoma"/>
          <w:lang w:eastAsia="en-US"/>
        </w:rPr>
        <w:t>Na vsakem računu mora biti navedena številka nabavnega naročila.</w:t>
      </w:r>
    </w:p>
    <w:p w14:paraId="16A6DA66" w14:textId="77777777" w:rsidR="00724361" w:rsidRPr="00724361" w:rsidRDefault="00724361" w:rsidP="002C2452">
      <w:pPr>
        <w:jc w:val="both"/>
        <w:rPr>
          <w:rFonts w:ascii="Tahoma" w:hAnsi="Tahoma" w:cs="Tahoma"/>
          <w:lang w:eastAsia="en-US"/>
        </w:rPr>
      </w:pPr>
    </w:p>
    <w:p w14:paraId="1A153A99" w14:textId="02F4A720" w:rsidR="00724361" w:rsidRPr="00724361" w:rsidRDefault="00724361" w:rsidP="002C2452">
      <w:pPr>
        <w:jc w:val="both"/>
        <w:rPr>
          <w:rFonts w:ascii="Tahoma" w:hAnsi="Tahoma" w:cs="Tahoma"/>
          <w:lang w:eastAsia="en-US"/>
        </w:rPr>
      </w:pPr>
      <w:r w:rsidRPr="00724361">
        <w:rPr>
          <w:rFonts w:ascii="Tahoma" w:hAnsi="Tahoma" w:cs="Tahoma"/>
          <w:color w:val="000000"/>
        </w:rPr>
        <w:t>Plačilni rok je trideset (30) koledarskih dni od dneva izstavitve posameznega računa. Posamezn</w:t>
      </w:r>
      <w:r w:rsidR="00977A0E">
        <w:rPr>
          <w:rFonts w:ascii="Tahoma" w:hAnsi="Tahoma" w:cs="Tahoma"/>
          <w:color w:val="000000"/>
        </w:rPr>
        <w:t>i</w:t>
      </w:r>
      <w:r w:rsidRPr="00724361">
        <w:rPr>
          <w:rFonts w:ascii="Tahoma" w:hAnsi="Tahoma" w:cs="Tahoma"/>
          <w:color w:val="000000"/>
        </w:rPr>
        <w:t xml:space="preserve"> </w:t>
      </w:r>
      <w:r w:rsidR="00977A0E">
        <w:rPr>
          <w:rFonts w:ascii="Tahoma" w:hAnsi="Tahoma" w:cs="Tahoma"/>
          <w:color w:val="000000"/>
        </w:rPr>
        <w:t>naročnik</w:t>
      </w:r>
      <w:r w:rsidR="00977A0E" w:rsidRPr="00724361">
        <w:rPr>
          <w:rFonts w:ascii="Tahoma" w:hAnsi="Tahoma" w:cs="Tahoma"/>
          <w:color w:val="000000"/>
        </w:rPr>
        <w:t xml:space="preserve"> </w:t>
      </w:r>
      <w:r w:rsidRPr="00724361">
        <w:rPr>
          <w:rFonts w:ascii="Tahoma" w:hAnsi="Tahoma" w:cs="Tahoma"/>
          <w:color w:val="000000"/>
        </w:rPr>
        <w:t>se obvezuje prejeti račun poravnati izvajalcu n</w:t>
      </w:r>
      <w:r w:rsidRPr="00724361">
        <w:rPr>
          <w:rFonts w:ascii="Tahoma" w:hAnsi="Tahoma" w:cs="Tahoma"/>
          <w:lang w:eastAsia="en-US"/>
        </w:rPr>
        <w:t>a transakcijski račun izvajalca, ki je uradno evidentiran pri AJPES in bo naveden na računu.</w:t>
      </w:r>
    </w:p>
    <w:p w14:paraId="3B75B442" w14:textId="77777777" w:rsidR="00724361" w:rsidRPr="00724361" w:rsidRDefault="00724361" w:rsidP="002C2452">
      <w:pPr>
        <w:jc w:val="both"/>
        <w:rPr>
          <w:rFonts w:ascii="Tahoma" w:hAnsi="Tahoma" w:cs="Tahoma"/>
          <w:lang w:eastAsia="en-US"/>
        </w:rPr>
      </w:pPr>
    </w:p>
    <w:p w14:paraId="2D91160E" w14:textId="77777777" w:rsidR="00724361" w:rsidRPr="00724361" w:rsidRDefault="00724361" w:rsidP="002C2452">
      <w:pPr>
        <w:jc w:val="both"/>
        <w:rPr>
          <w:rFonts w:ascii="Tahoma" w:hAnsi="Tahoma" w:cs="Tahoma"/>
          <w:lang w:eastAsia="en-US"/>
        </w:rPr>
      </w:pPr>
      <w:r w:rsidRPr="00724361">
        <w:rPr>
          <w:rFonts w:ascii="Tahoma" w:hAnsi="Tahoma" w:cs="Tahoma"/>
          <w:lang w:eastAsia="en-US"/>
        </w:rPr>
        <w:t>Za vsa zamujena plačila je izvajalec upravičen zaračunati zakonske zamudne obresti.</w:t>
      </w:r>
    </w:p>
    <w:p w14:paraId="3207D4E7" w14:textId="77777777" w:rsidR="00724361" w:rsidRPr="00724361" w:rsidRDefault="00724361" w:rsidP="002C2452">
      <w:pPr>
        <w:jc w:val="both"/>
        <w:rPr>
          <w:rFonts w:ascii="Tahoma" w:hAnsi="Tahoma" w:cs="Tahoma"/>
        </w:rPr>
      </w:pPr>
    </w:p>
    <w:p w14:paraId="717F7622" w14:textId="77777777" w:rsidR="00724361" w:rsidRPr="00724361" w:rsidRDefault="00724361" w:rsidP="002C2452">
      <w:pPr>
        <w:numPr>
          <w:ilvl w:val="1"/>
          <w:numId w:val="51"/>
        </w:numPr>
        <w:tabs>
          <w:tab w:val="left" w:pos="4253"/>
          <w:tab w:val="left" w:pos="4395"/>
        </w:tabs>
        <w:jc w:val="center"/>
        <w:rPr>
          <w:rFonts w:ascii="Tahoma" w:hAnsi="Tahoma" w:cs="Tahoma"/>
        </w:rPr>
      </w:pPr>
      <w:r w:rsidRPr="00724361">
        <w:rPr>
          <w:rFonts w:ascii="Tahoma" w:hAnsi="Tahoma" w:cs="Tahoma"/>
        </w:rPr>
        <w:t>člen</w:t>
      </w:r>
    </w:p>
    <w:p w14:paraId="41E3FCD9" w14:textId="77777777" w:rsidR="00724361" w:rsidRPr="00724361" w:rsidRDefault="00724361" w:rsidP="002C2452">
      <w:pPr>
        <w:jc w:val="center"/>
        <w:rPr>
          <w:rFonts w:ascii="Tahoma" w:hAnsi="Tahoma" w:cs="Tahoma"/>
        </w:rPr>
      </w:pPr>
    </w:p>
    <w:p w14:paraId="6267EC78" w14:textId="7EBC3509" w:rsidR="00724361" w:rsidRPr="00724361" w:rsidRDefault="00724361" w:rsidP="002C2452">
      <w:pPr>
        <w:tabs>
          <w:tab w:val="left" w:pos="567"/>
          <w:tab w:val="left" w:pos="1418"/>
          <w:tab w:val="left" w:pos="1702"/>
        </w:tabs>
        <w:jc w:val="both"/>
        <w:rPr>
          <w:rFonts w:ascii="Tahoma" w:hAnsi="Tahoma" w:cs="Tahoma"/>
          <w:color w:val="000000"/>
        </w:rPr>
      </w:pPr>
      <w:r w:rsidRPr="00724361">
        <w:rPr>
          <w:rFonts w:ascii="Tahoma" w:hAnsi="Tahoma" w:cs="Tahoma"/>
        </w:rPr>
        <w:t xml:space="preserve">Stranki okvirnega sporazuma </w:t>
      </w:r>
      <w:r w:rsidRPr="00724361">
        <w:rPr>
          <w:rFonts w:ascii="Tahoma" w:hAnsi="Tahoma" w:cs="Tahoma"/>
          <w:color w:val="000000"/>
        </w:rPr>
        <w:t xml:space="preserve">se zavezujeta, da velja prepoved odstopa oziroma cesije denarnih terjatev, ki izvirajo iz predmetnega </w:t>
      </w:r>
      <w:r w:rsidRPr="00724361">
        <w:rPr>
          <w:rFonts w:ascii="Tahoma" w:hAnsi="Tahoma" w:cs="Tahoma"/>
        </w:rPr>
        <w:t>okvirnega sporazuma</w:t>
      </w:r>
      <w:r w:rsidRPr="00724361">
        <w:rPr>
          <w:rFonts w:ascii="Tahoma" w:hAnsi="Tahoma" w:cs="Tahoma"/>
          <w:color w:val="000000"/>
        </w:rPr>
        <w:t>, drugim pravnim ali fizičnim osebam, razen bankam. V primeru odstopa denarne terjatve drugim pravnim ali fizičnim osebam, razen bankam, odstop nima pravnega učinka.</w:t>
      </w:r>
    </w:p>
    <w:p w14:paraId="47E7970D" w14:textId="77777777" w:rsidR="00724361" w:rsidRPr="00724361" w:rsidRDefault="00724361" w:rsidP="002C2452">
      <w:pPr>
        <w:jc w:val="both"/>
        <w:rPr>
          <w:rFonts w:ascii="Tahoma" w:hAnsi="Tahoma" w:cs="Tahoma"/>
        </w:rPr>
      </w:pPr>
    </w:p>
    <w:p w14:paraId="1A9AB74D" w14:textId="77777777" w:rsidR="00724361" w:rsidRPr="00724361" w:rsidRDefault="00724361" w:rsidP="002C2452">
      <w:pPr>
        <w:numPr>
          <w:ilvl w:val="0"/>
          <w:numId w:val="52"/>
        </w:numPr>
        <w:tabs>
          <w:tab w:val="left" w:pos="1080"/>
          <w:tab w:val="left" w:pos="1702"/>
        </w:tabs>
        <w:ind w:hanging="1440"/>
        <w:jc w:val="both"/>
        <w:rPr>
          <w:rFonts w:ascii="Tahoma" w:hAnsi="Tahoma" w:cs="Tahoma"/>
          <w:b/>
        </w:rPr>
      </w:pPr>
      <w:r w:rsidRPr="00724361">
        <w:rPr>
          <w:rFonts w:ascii="Tahoma" w:hAnsi="Tahoma" w:cs="Tahoma"/>
          <w:b/>
        </w:rPr>
        <w:t>DODATNO VZDRŽEVANJE IN SPREMEMBA REŽIMA VZDRŽEVANJA</w:t>
      </w:r>
    </w:p>
    <w:p w14:paraId="3C76B5D4" w14:textId="77777777" w:rsidR="00724361" w:rsidRPr="00724361" w:rsidRDefault="00724361" w:rsidP="002C2452">
      <w:pPr>
        <w:jc w:val="both"/>
        <w:rPr>
          <w:rFonts w:ascii="Tahoma" w:hAnsi="Tahoma" w:cs="Tahoma"/>
        </w:rPr>
      </w:pPr>
    </w:p>
    <w:p w14:paraId="312A49FA" w14:textId="77777777" w:rsidR="00724361" w:rsidRPr="00724361" w:rsidRDefault="00724361" w:rsidP="002C2452">
      <w:pPr>
        <w:numPr>
          <w:ilvl w:val="1"/>
          <w:numId w:val="51"/>
        </w:numPr>
        <w:tabs>
          <w:tab w:val="left" w:pos="4253"/>
          <w:tab w:val="left" w:pos="4395"/>
        </w:tabs>
        <w:jc w:val="center"/>
        <w:rPr>
          <w:rFonts w:ascii="Tahoma" w:hAnsi="Tahoma" w:cs="Tahoma"/>
        </w:rPr>
      </w:pPr>
      <w:r w:rsidRPr="00724361">
        <w:rPr>
          <w:rFonts w:ascii="Tahoma" w:hAnsi="Tahoma" w:cs="Tahoma"/>
        </w:rPr>
        <w:t>člen</w:t>
      </w:r>
    </w:p>
    <w:p w14:paraId="3E64CBFE" w14:textId="77777777" w:rsidR="00724361" w:rsidRPr="00724361" w:rsidRDefault="00724361" w:rsidP="002C2452">
      <w:pPr>
        <w:jc w:val="both"/>
        <w:rPr>
          <w:rFonts w:ascii="Tahoma" w:hAnsi="Tahoma" w:cs="Tahoma"/>
          <w:color w:val="000000"/>
        </w:rPr>
      </w:pPr>
    </w:p>
    <w:p w14:paraId="3BF2B6C0" w14:textId="154BA63E" w:rsidR="00724361" w:rsidRPr="00724361" w:rsidRDefault="00724361" w:rsidP="002C2452">
      <w:pPr>
        <w:jc w:val="both"/>
        <w:outlineLvl w:val="0"/>
        <w:rPr>
          <w:rFonts w:ascii="Tahoma" w:hAnsi="Tahoma" w:cs="Tahoma"/>
          <w:snapToGrid w:val="0"/>
          <w:lang w:eastAsia="x-none"/>
        </w:rPr>
      </w:pPr>
      <w:r w:rsidRPr="00724361">
        <w:rPr>
          <w:rFonts w:ascii="Tahoma" w:hAnsi="Tahoma" w:cs="Tahoma"/>
          <w:snapToGrid w:val="0"/>
          <w:lang w:eastAsia="x-none"/>
        </w:rPr>
        <w:t>Opremo, ki jo bo naročnik kupil na trgu</w:t>
      </w:r>
      <w:r w:rsidRPr="00724361" w:rsidDel="00ED5F36">
        <w:rPr>
          <w:rFonts w:ascii="Tahoma" w:hAnsi="Tahoma" w:cs="Tahoma"/>
          <w:snapToGrid w:val="0"/>
          <w:lang w:eastAsia="x-none"/>
        </w:rPr>
        <w:t xml:space="preserve"> </w:t>
      </w:r>
      <w:r w:rsidRPr="00724361">
        <w:rPr>
          <w:rFonts w:ascii="Tahoma" w:hAnsi="Tahoma" w:cs="Tahoma"/>
          <w:snapToGrid w:val="0"/>
          <w:lang w:eastAsia="x-none"/>
        </w:rPr>
        <w:t xml:space="preserve">v času </w:t>
      </w:r>
      <w:r w:rsidR="00977A0E">
        <w:rPr>
          <w:rFonts w:ascii="Tahoma" w:hAnsi="Tahoma" w:cs="Tahoma"/>
          <w:snapToGrid w:val="0"/>
          <w:lang w:eastAsia="x-none"/>
        </w:rPr>
        <w:t>veljavnosti</w:t>
      </w:r>
      <w:r w:rsidR="00977A0E" w:rsidRPr="00724361">
        <w:rPr>
          <w:rFonts w:ascii="Tahoma" w:hAnsi="Tahoma" w:cs="Tahoma"/>
          <w:snapToGrid w:val="0"/>
          <w:lang w:eastAsia="x-none"/>
        </w:rPr>
        <w:t xml:space="preserve"> </w:t>
      </w:r>
      <w:r w:rsidRPr="00724361">
        <w:rPr>
          <w:rFonts w:ascii="Tahoma" w:hAnsi="Tahoma" w:cs="Tahoma"/>
          <w:snapToGrid w:val="0"/>
          <w:lang w:eastAsia="x-none"/>
        </w:rPr>
        <w:t xml:space="preserve">tega okvirnega sporazuma, bo naročnik dodal v ponudbeni predračun izvajalca. Izvajalec se obvezuje vzdrževati to opremo skladno z določili tega okvirnega sporazuma. </w:t>
      </w:r>
    </w:p>
    <w:p w14:paraId="6959B7AB" w14:textId="77777777" w:rsidR="00724361" w:rsidRPr="00724361" w:rsidRDefault="00724361" w:rsidP="002C2452">
      <w:pPr>
        <w:jc w:val="both"/>
        <w:outlineLvl w:val="0"/>
        <w:rPr>
          <w:rFonts w:ascii="Tahoma" w:hAnsi="Tahoma" w:cs="Tahoma"/>
          <w:snapToGrid w:val="0"/>
          <w:lang w:eastAsia="x-none"/>
        </w:rPr>
      </w:pPr>
    </w:p>
    <w:p w14:paraId="31E805BF" w14:textId="177ABA92" w:rsidR="00724361" w:rsidRPr="00724361" w:rsidRDefault="00724361" w:rsidP="001D7148">
      <w:pPr>
        <w:keepNext/>
        <w:keepLines/>
        <w:jc w:val="both"/>
        <w:outlineLvl w:val="0"/>
        <w:rPr>
          <w:rFonts w:ascii="Tahoma" w:hAnsi="Tahoma" w:cs="Tahoma"/>
          <w:snapToGrid w:val="0"/>
          <w:color w:val="000000"/>
          <w:lang w:eastAsia="x-none"/>
        </w:rPr>
      </w:pPr>
      <w:r w:rsidRPr="00724361">
        <w:rPr>
          <w:rFonts w:ascii="Tahoma" w:hAnsi="Tahoma" w:cs="Tahoma"/>
          <w:snapToGrid w:val="0"/>
          <w:lang w:eastAsia="x-none"/>
        </w:rPr>
        <w:lastRenderedPageBreak/>
        <w:t>Ceno vzdrževanja za novo</w:t>
      </w:r>
      <w:r w:rsidR="00977A0E">
        <w:rPr>
          <w:rFonts w:ascii="Tahoma" w:hAnsi="Tahoma" w:cs="Tahoma"/>
          <w:snapToGrid w:val="0"/>
          <w:lang w:eastAsia="x-none"/>
        </w:rPr>
        <w:t xml:space="preserve"> (dodatno)</w:t>
      </w:r>
      <w:r w:rsidRPr="00724361">
        <w:rPr>
          <w:rFonts w:ascii="Tahoma" w:hAnsi="Tahoma" w:cs="Tahoma"/>
          <w:snapToGrid w:val="0"/>
          <w:lang w:eastAsia="x-none"/>
        </w:rPr>
        <w:t xml:space="preserve"> opremo bosta naročnik in izvajalec določila na podlagi povpraševanja naročnika in ponudbe izvajalca. </w:t>
      </w:r>
      <w:r w:rsidRPr="00724361">
        <w:rPr>
          <w:rFonts w:ascii="Tahoma" w:hAnsi="Tahoma" w:cs="Tahoma"/>
          <w:snapToGrid w:val="0"/>
          <w:color w:val="000000"/>
          <w:lang w:eastAsia="x-none"/>
        </w:rPr>
        <w:t>Nadzor delovanja nove opreme se obračunava po ceni, navedeni v 4. členu tega okvirnega sporazuma.</w:t>
      </w:r>
    </w:p>
    <w:p w14:paraId="2D313612" w14:textId="77777777" w:rsidR="00724361" w:rsidRPr="00724361" w:rsidRDefault="00724361" w:rsidP="001D7148">
      <w:pPr>
        <w:keepNext/>
        <w:keepLines/>
        <w:jc w:val="both"/>
        <w:outlineLvl w:val="0"/>
        <w:rPr>
          <w:rFonts w:ascii="Tahoma" w:hAnsi="Tahoma" w:cs="Tahoma"/>
        </w:rPr>
      </w:pPr>
    </w:p>
    <w:p w14:paraId="53F42788" w14:textId="12354868" w:rsidR="00724361" w:rsidRPr="00724361" w:rsidRDefault="00724361" w:rsidP="001D7148">
      <w:pPr>
        <w:keepNext/>
        <w:keepLines/>
        <w:jc w:val="both"/>
        <w:rPr>
          <w:rFonts w:ascii="Tahoma" w:hAnsi="Tahoma" w:cs="Tahoma"/>
        </w:rPr>
      </w:pPr>
      <w:r w:rsidRPr="00724361">
        <w:rPr>
          <w:rFonts w:ascii="Tahoma" w:hAnsi="Tahoma" w:cs="Tahoma"/>
        </w:rPr>
        <w:t xml:space="preserve">V kolikor se v času </w:t>
      </w:r>
      <w:r w:rsidR="00977A0E">
        <w:rPr>
          <w:rFonts w:ascii="Tahoma" w:hAnsi="Tahoma" w:cs="Tahoma"/>
        </w:rPr>
        <w:t>veljavnosti</w:t>
      </w:r>
      <w:r w:rsidR="00977A0E" w:rsidRPr="00724361">
        <w:rPr>
          <w:rFonts w:ascii="Tahoma" w:hAnsi="Tahoma" w:cs="Tahoma"/>
        </w:rPr>
        <w:t xml:space="preserve"> </w:t>
      </w:r>
      <w:r w:rsidRPr="00724361">
        <w:rPr>
          <w:rFonts w:ascii="Tahoma" w:hAnsi="Tahoma" w:cs="Tahoma"/>
        </w:rPr>
        <w:t>tega okvirnega sporazuma, v ponudbenem predračunu izvajalca pri navedeni opremi spremeni režim vzdrževanja, novo mesečno ceno vzdrževanja naročnik in izvajalec določita na podlagi povpraševanja naročnika in ponudbe izvajalca.</w:t>
      </w:r>
    </w:p>
    <w:p w14:paraId="589D61D3" w14:textId="77777777" w:rsidR="00724361" w:rsidRPr="00724361" w:rsidRDefault="00724361" w:rsidP="001D7148">
      <w:pPr>
        <w:keepNext/>
        <w:keepLines/>
        <w:jc w:val="both"/>
        <w:rPr>
          <w:rFonts w:ascii="Tahoma" w:hAnsi="Tahoma" w:cs="Tahoma"/>
          <w:highlight w:val="yellow"/>
        </w:rPr>
      </w:pPr>
    </w:p>
    <w:p w14:paraId="28BEB831" w14:textId="77777777" w:rsidR="00724361" w:rsidRPr="00724361" w:rsidRDefault="00724361" w:rsidP="001D7148">
      <w:pPr>
        <w:keepNext/>
        <w:keepLines/>
        <w:numPr>
          <w:ilvl w:val="0"/>
          <w:numId w:val="52"/>
        </w:numPr>
        <w:tabs>
          <w:tab w:val="left" w:pos="1080"/>
          <w:tab w:val="left" w:pos="1702"/>
        </w:tabs>
        <w:ind w:hanging="1440"/>
        <w:jc w:val="both"/>
        <w:rPr>
          <w:rFonts w:ascii="Tahoma" w:hAnsi="Tahoma" w:cs="Tahoma"/>
          <w:b/>
        </w:rPr>
      </w:pPr>
      <w:r w:rsidRPr="00724361">
        <w:rPr>
          <w:rFonts w:ascii="Tahoma" w:hAnsi="Tahoma" w:cs="Tahoma"/>
          <w:b/>
        </w:rPr>
        <w:t>STORITVE V OKVIRU VZDRŽEVANJA OPREME</w:t>
      </w:r>
    </w:p>
    <w:p w14:paraId="37ACEFCA" w14:textId="77777777" w:rsidR="00724361" w:rsidRPr="00724361" w:rsidRDefault="00724361" w:rsidP="001D7148">
      <w:pPr>
        <w:keepNext/>
        <w:keepLines/>
        <w:jc w:val="center"/>
        <w:rPr>
          <w:rFonts w:ascii="Tahoma" w:hAnsi="Tahoma" w:cs="Tahoma"/>
          <w:color w:val="000000"/>
        </w:rPr>
      </w:pPr>
    </w:p>
    <w:p w14:paraId="0077F6DF" w14:textId="77777777" w:rsidR="00724361" w:rsidRPr="00724361" w:rsidRDefault="00724361" w:rsidP="001D7148">
      <w:pPr>
        <w:keepNext/>
        <w:keepLines/>
        <w:numPr>
          <w:ilvl w:val="0"/>
          <w:numId w:val="61"/>
        </w:numPr>
        <w:jc w:val="center"/>
        <w:rPr>
          <w:rFonts w:ascii="Tahoma" w:hAnsi="Tahoma" w:cs="Tahoma"/>
        </w:rPr>
      </w:pPr>
      <w:r w:rsidRPr="00724361">
        <w:rPr>
          <w:rFonts w:ascii="Tahoma" w:hAnsi="Tahoma" w:cs="Tahoma"/>
        </w:rPr>
        <w:t>člen</w:t>
      </w:r>
    </w:p>
    <w:p w14:paraId="15467E5D" w14:textId="77777777" w:rsidR="00724361" w:rsidRPr="00724361" w:rsidRDefault="00724361" w:rsidP="001D7148">
      <w:pPr>
        <w:keepNext/>
        <w:keepLines/>
        <w:jc w:val="both"/>
        <w:rPr>
          <w:rFonts w:ascii="Tahoma" w:hAnsi="Tahoma" w:cs="Tahoma"/>
          <w:color w:val="000000"/>
        </w:rPr>
      </w:pPr>
    </w:p>
    <w:p w14:paraId="4C6A75D9" w14:textId="51E7334C" w:rsidR="00724361" w:rsidRPr="00724361" w:rsidRDefault="00724361" w:rsidP="001D7148">
      <w:pPr>
        <w:keepNext/>
        <w:keepLines/>
        <w:jc w:val="both"/>
        <w:rPr>
          <w:rFonts w:ascii="Tahoma" w:hAnsi="Tahoma" w:cs="Tahoma"/>
          <w:lang w:eastAsia="en-US"/>
        </w:rPr>
      </w:pPr>
      <w:r w:rsidRPr="00724361">
        <w:rPr>
          <w:rFonts w:ascii="Tahoma" w:hAnsi="Tahoma" w:cs="Tahoma"/>
          <w:lang w:eastAsia="en-US"/>
        </w:rPr>
        <w:t xml:space="preserve">V okviru storitev vzdrževanja </w:t>
      </w:r>
      <w:r w:rsidR="008069C1" w:rsidRPr="005D43B6">
        <w:rPr>
          <w:rFonts w:ascii="Tahoma" w:hAnsi="Tahoma" w:cs="Tahoma"/>
          <w:lang w:eastAsia="en-US"/>
        </w:rPr>
        <w:t>informacijsko</w:t>
      </w:r>
      <w:r w:rsidR="005D43B6">
        <w:rPr>
          <w:rFonts w:ascii="Tahoma" w:hAnsi="Tahoma" w:cs="Tahoma"/>
          <w:lang w:eastAsia="en-US"/>
        </w:rPr>
        <w:t xml:space="preserve"> </w:t>
      </w:r>
      <w:r w:rsidR="008069C1" w:rsidRPr="005D43B6">
        <w:rPr>
          <w:rFonts w:ascii="Tahoma" w:hAnsi="Tahoma" w:cs="Tahoma"/>
          <w:lang w:eastAsia="en-US"/>
        </w:rPr>
        <w:t xml:space="preserve">komunikacijske </w:t>
      </w:r>
      <w:r w:rsidR="008069C1" w:rsidRPr="005D43B6">
        <w:rPr>
          <w:rFonts w:ascii="Tahoma" w:hAnsi="Tahoma" w:cs="Tahoma"/>
        </w:rPr>
        <w:t>opreme</w:t>
      </w:r>
      <w:r w:rsidR="008069C1" w:rsidRPr="00724361" w:rsidDel="008069C1">
        <w:rPr>
          <w:rFonts w:ascii="Tahoma" w:hAnsi="Tahoma" w:cs="Tahoma"/>
          <w:lang w:eastAsia="en-US"/>
        </w:rPr>
        <w:t xml:space="preserve"> </w:t>
      </w:r>
      <w:r w:rsidRPr="00724361">
        <w:rPr>
          <w:rFonts w:ascii="Tahoma" w:hAnsi="Tahoma" w:cs="Tahoma"/>
          <w:lang w:eastAsia="en-US"/>
        </w:rPr>
        <w:t>izvajalec zagotavlja:</w:t>
      </w:r>
    </w:p>
    <w:p w14:paraId="1D036339" w14:textId="4F2F1BD1" w:rsidR="00724361" w:rsidRPr="00724361" w:rsidRDefault="00BA77B0" w:rsidP="001D7148">
      <w:pPr>
        <w:keepNext/>
        <w:keepLines/>
        <w:numPr>
          <w:ilvl w:val="0"/>
          <w:numId w:val="15"/>
        </w:numPr>
        <w:tabs>
          <w:tab w:val="left" w:pos="426"/>
        </w:tabs>
        <w:ind w:left="426" w:hanging="426"/>
        <w:jc w:val="both"/>
        <w:rPr>
          <w:rFonts w:ascii="Tahoma" w:hAnsi="Tahoma" w:cs="Tahoma"/>
          <w:lang w:eastAsia="en-US"/>
        </w:rPr>
      </w:pPr>
      <w:r>
        <w:rPr>
          <w:rFonts w:ascii="Tahoma" w:hAnsi="Tahoma" w:cs="Tahoma"/>
          <w:lang w:eastAsia="en-US"/>
        </w:rPr>
        <w:t>s</w:t>
      </w:r>
      <w:r w:rsidR="00724361" w:rsidRPr="00724361">
        <w:rPr>
          <w:rFonts w:ascii="Tahoma" w:hAnsi="Tahoma" w:cs="Tahoma"/>
          <w:lang w:eastAsia="en-US"/>
        </w:rPr>
        <w:t>prejem prijave okvare in odprava okvare na okvarjeni opremi v dogovorjenem režimu (režimi so navedeni v desetem (10.) členu tega okvirnega sporazuma), ki vključuje tudi menjavo strojne opreme glede na režim vzdrževanja;</w:t>
      </w:r>
    </w:p>
    <w:p w14:paraId="26025242" w14:textId="5D4AFF42" w:rsidR="00724361" w:rsidRPr="00724361" w:rsidRDefault="00BA77B0" w:rsidP="001D7148">
      <w:pPr>
        <w:keepNext/>
        <w:keepLines/>
        <w:numPr>
          <w:ilvl w:val="0"/>
          <w:numId w:val="15"/>
        </w:numPr>
        <w:tabs>
          <w:tab w:val="left" w:pos="426"/>
        </w:tabs>
        <w:ind w:left="0" w:firstLine="0"/>
        <w:jc w:val="both"/>
        <w:rPr>
          <w:rFonts w:ascii="Tahoma" w:hAnsi="Tahoma" w:cs="Tahoma"/>
          <w:lang w:eastAsia="en-US"/>
        </w:rPr>
      </w:pPr>
      <w:r>
        <w:rPr>
          <w:rFonts w:ascii="Tahoma" w:hAnsi="Tahoma" w:cs="Tahoma"/>
          <w:lang w:eastAsia="en-US"/>
        </w:rPr>
        <w:t>z</w:t>
      </w:r>
      <w:r w:rsidRPr="00724361">
        <w:rPr>
          <w:rFonts w:ascii="Tahoma" w:hAnsi="Tahoma" w:cs="Tahoma"/>
          <w:lang w:eastAsia="en-US"/>
        </w:rPr>
        <w:t xml:space="preserve">agotavljanje </w:t>
      </w:r>
      <w:r w:rsidR="00724361" w:rsidRPr="00724361">
        <w:rPr>
          <w:rFonts w:ascii="Tahoma" w:hAnsi="Tahoma" w:cs="Tahoma"/>
          <w:lang w:eastAsia="en-US"/>
        </w:rPr>
        <w:t xml:space="preserve">vseh izdanih programskih popravkov (angl.: </w:t>
      </w:r>
      <w:proofErr w:type="spellStart"/>
      <w:r w:rsidR="00724361" w:rsidRPr="00724361">
        <w:rPr>
          <w:rFonts w:ascii="Tahoma" w:hAnsi="Tahoma" w:cs="Tahoma"/>
          <w:lang w:eastAsia="en-US"/>
        </w:rPr>
        <w:t>Patch</w:t>
      </w:r>
      <w:proofErr w:type="spellEnd"/>
      <w:r w:rsidR="00724361" w:rsidRPr="00724361">
        <w:rPr>
          <w:rFonts w:ascii="Tahoma" w:hAnsi="Tahoma" w:cs="Tahoma"/>
          <w:lang w:eastAsia="en-US"/>
        </w:rPr>
        <w:t>);</w:t>
      </w:r>
    </w:p>
    <w:p w14:paraId="421A6B91" w14:textId="212F7B1E" w:rsidR="00724361" w:rsidRPr="00724361" w:rsidRDefault="00BA77B0" w:rsidP="001D7148">
      <w:pPr>
        <w:keepNext/>
        <w:keepLines/>
        <w:numPr>
          <w:ilvl w:val="0"/>
          <w:numId w:val="15"/>
        </w:numPr>
        <w:tabs>
          <w:tab w:val="left" w:pos="426"/>
        </w:tabs>
        <w:ind w:left="426" w:hanging="426"/>
        <w:jc w:val="both"/>
        <w:rPr>
          <w:rFonts w:ascii="Tahoma" w:hAnsi="Tahoma" w:cs="Tahoma"/>
          <w:lang w:eastAsia="en-US"/>
        </w:rPr>
      </w:pPr>
      <w:r>
        <w:rPr>
          <w:rFonts w:ascii="Tahoma" w:hAnsi="Tahoma" w:cs="Tahoma"/>
          <w:lang w:eastAsia="en-US"/>
        </w:rPr>
        <w:t>z</w:t>
      </w:r>
      <w:r w:rsidRPr="00724361">
        <w:rPr>
          <w:rFonts w:ascii="Tahoma" w:hAnsi="Tahoma" w:cs="Tahoma"/>
          <w:lang w:eastAsia="en-US"/>
        </w:rPr>
        <w:t xml:space="preserve">agotavljanje </w:t>
      </w:r>
      <w:r w:rsidR="00724361" w:rsidRPr="00724361">
        <w:rPr>
          <w:rFonts w:ascii="Tahoma" w:hAnsi="Tahoma" w:cs="Tahoma"/>
          <w:lang w:eastAsia="en-US"/>
        </w:rPr>
        <w:t xml:space="preserve">vseh izdaj programske opreme in strojne programske opreme (angl.: </w:t>
      </w:r>
      <w:proofErr w:type="spellStart"/>
      <w:r w:rsidR="00724361" w:rsidRPr="00724361">
        <w:rPr>
          <w:rFonts w:ascii="Tahoma" w:hAnsi="Tahoma" w:cs="Tahoma"/>
          <w:lang w:eastAsia="en-US"/>
        </w:rPr>
        <w:t>Minor</w:t>
      </w:r>
      <w:proofErr w:type="spellEnd"/>
      <w:r w:rsidR="00724361" w:rsidRPr="00724361">
        <w:rPr>
          <w:rFonts w:ascii="Tahoma" w:hAnsi="Tahoma" w:cs="Tahoma"/>
          <w:lang w:eastAsia="en-US"/>
        </w:rPr>
        <w:t xml:space="preserve"> </w:t>
      </w:r>
      <w:proofErr w:type="spellStart"/>
      <w:r w:rsidR="00724361" w:rsidRPr="00724361">
        <w:rPr>
          <w:rFonts w:ascii="Tahoma" w:hAnsi="Tahoma" w:cs="Tahoma"/>
          <w:lang w:eastAsia="en-US"/>
        </w:rPr>
        <w:t>and</w:t>
      </w:r>
      <w:proofErr w:type="spellEnd"/>
      <w:r w:rsidR="00724361" w:rsidRPr="00724361">
        <w:rPr>
          <w:rFonts w:ascii="Tahoma" w:hAnsi="Tahoma" w:cs="Tahoma"/>
          <w:lang w:eastAsia="en-US"/>
        </w:rPr>
        <w:t xml:space="preserve"> Major Software </w:t>
      </w:r>
      <w:proofErr w:type="spellStart"/>
      <w:r w:rsidR="00724361" w:rsidRPr="00724361">
        <w:rPr>
          <w:rFonts w:ascii="Tahoma" w:hAnsi="Tahoma" w:cs="Tahoma"/>
          <w:lang w:eastAsia="en-US"/>
        </w:rPr>
        <w:t>Releases</w:t>
      </w:r>
      <w:proofErr w:type="spellEnd"/>
      <w:r w:rsidR="00724361" w:rsidRPr="00724361">
        <w:rPr>
          <w:rFonts w:ascii="Tahoma" w:hAnsi="Tahoma" w:cs="Tahoma"/>
          <w:lang w:eastAsia="en-US"/>
        </w:rPr>
        <w:t>) v sklopu iste funkcionalnosti;</w:t>
      </w:r>
    </w:p>
    <w:p w14:paraId="0A9D7F5B" w14:textId="3592F635" w:rsidR="00724361" w:rsidRPr="00724361" w:rsidRDefault="00BA77B0" w:rsidP="001D7148">
      <w:pPr>
        <w:keepNext/>
        <w:keepLines/>
        <w:numPr>
          <w:ilvl w:val="0"/>
          <w:numId w:val="15"/>
        </w:numPr>
        <w:tabs>
          <w:tab w:val="left" w:pos="426"/>
        </w:tabs>
        <w:ind w:left="426" w:hanging="426"/>
        <w:jc w:val="both"/>
        <w:rPr>
          <w:rFonts w:ascii="Tahoma" w:hAnsi="Tahoma" w:cs="Tahoma"/>
          <w:lang w:eastAsia="en-US"/>
        </w:rPr>
      </w:pPr>
      <w:r>
        <w:rPr>
          <w:rFonts w:ascii="Tahoma" w:hAnsi="Tahoma" w:cs="Tahoma"/>
          <w:lang w:eastAsia="en-US"/>
        </w:rPr>
        <w:t>n</w:t>
      </w:r>
      <w:r w:rsidRPr="00724361">
        <w:rPr>
          <w:rFonts w:ascii="Tahoma" w:hAnsi="Tahoma" w:cs="Tahoma"/>
          <w:lang w:eastAsia="en-US"/>
        </w:rPr>
        <w:t xml:space="preserve">eposreden </w:t>
      </w:r>
      <w:r w:rsidR="00724361" w:rsidRPr="00724361">
        <w:rPr>
          <w:rFonts w:ascii="Tahoma" w:hAnsi="Tahoma" w:cs="Tahoma"/>
          <w:lang w:eastAsia="en-US"/>
        </w:rPr>
        <w:t>dostop do proizvajalčevih centrov za tehnično podporo štiriindvajset (24) ur dnevno, vse dni v letu, za določene osebe naročnika, preko izvajalčevih pooblaščencev za prijavo napak (v nadaljevanju: vzdrževanje opreme).</w:t>
      </w:r>
    </w:p>
    <w:p w14:paraId="572B8C31" w14:textId="77777777" w:rsidR="00724361" w:rsidRPr="00724361" w:rsidRDefault="00724361" w:rsidP="001D7148">
      <w:pPr>
        <w:keepNext/>
        <w:keepLines/>
        <w:tabs>
          <w:tab w:val="left" w:pos="1702"/>
        </w:tabs>
        <w:jc w:val="both"/>
        <w:rPr>
          <w:rFonts w:ascii="Tahoma" w:hAnsi="Tahoma" w:cs="Tahoma"/>
        </w:rPr>
      </w:pPr>
    </w:p>
    <w:p w14:paraId="3CAE0E3D" w14:textId="77777777" w:rsidR="00724361" w:rsidRPr="00724361" w:rsidRDefault="00724361" w:rsidP="001D7148">
      <w:pPr>
        <w:keepNext/>
        <w:keepLines/>
        <w:jc w:val="both"/>
        <w:rPr>
          <w:rFonts w:ascii="Tahoma" w:eastAsia="Calibri" w:hAnsi="Tahoma" w:cs="Tahoma"/>
          <w:lang w:eastAsia="en-US"/>
        </w:rPr>
      </w:pPr>
      <w:r w:rsidRPr="00724361">
        <w:rPr>
          <w:rFonts w:ascii="Tahoma" w:eastAsia="Calibri" w:hAnsi="Tahoma" w:cs="Tahoma"/>
          <w:lang w:eastAsia="en-US"/>
        </w:rPr>
        <w:t>Naročnik lahko prijavi okvaro od ponedeljka do petka od 8:00 do 16:00 ure, razen za prioriteti 24 x 7/4 in 24 x 7/4R, ko lahko prijavi napako vseh štiriindvajset (24) ur dnevno in vseh sedem (7) dni v tednu.</w:t>
      </w:r>
    </w:p>
    <w:p w14:paraId="7C651D36" w14:textId="77777777" w:rsidR="00724361" w:rsidRPr="00724361" w:rsidRDefault="00724361" w:rsidP="001D7148">
      <w:pPr>
        <w:keepNext/>
        <w:keepLines/>
        <w:jc w:val="both"/>
        <w:rPr>
          <w:rFonts w:ascii="Tahoma" w:eastAsia="Calibri" w:hAnsi="Tahoma" w:cs="Tahoma"/>
          <w:lang w:eastAsia="en-US"/>
        </w:rPr>
      </w:pPr>
    </w:p>
    <w:p w14:paraId="4E1EA5C4" w14:textId="212773E2" w:rsidR="00724361" w:rsidRPr="00724361" w:rsidRDefault="00724361" w:rsidP="001D7148">
      <w:pPr>
        <w:keepNext/>
        <w:keepLines/>
        <w:jc w:val="both"/>
        <w:rPr>
          <w:rFonts w:ascii="Tahoma" w:eastAsia="Calibri" w:hAnsi="Tahoma" w:cs="Tahoma"/>
          <w:lang w:eastAsia="en-US"/>
        </w:rPr>
      </w:pPr>
      <w:r w:rsidRPr="00724361">
        <w:rPr>
          <w:rFonts w:ascii="Tahoma" w:eastAsia="Calibri" w:hAnsi="Tahoma" w:cs="Tahoma"/>
          <w:lang w:eastAsia="en-US"/>
        </w:rPr>
        <w:t xml:space="preserve">Med rednim delovnim časom izvajalca (to je od ponedeljka do petka od 8:00 do 16:00 ure), lahko naročnik prijavi okvaro </w:t>
      </w:r>
      <w:r w:rsidR="00BA77B0" w:rsidRPr="00CE38CB">
        <w:rPr>
          <w:rFonts w:ascii="Tahoma" w:hAnsi="Tahoma" w:cs="Tahoma"/>
        </w:rPr>
        <w:t xml:space="preserve">po elektronski pošti </w:t>
      </w:r>
      <w:r w:rsidR="00BA77B0">
        <w:rPr>
          <w:rFonts w:ascii="Tahoma" w:hAnsi="Tahoma" w:cs="Tahoma"/>
        </w:rPr>
        <w:t>na naslov: __________________</w:t>
      </w:r>
      <w:r w:rsidR="00BA77B0" w:rsidRPr="00CE38CB">
        <w:rPr>
          <w:rFonts w:ascii="Tahoma" w:hAnsi="Tahoma" w:cs="Tahoma"/>
        </w:rPr>
        <w:t>ali preko on-line portala (URL</w:t>
      </w:r>
      <w:r w:rsidR="00BA77B0">
        <w:rPr>
          <w:rFonts w:ascii="Tahoma" w:hAnsi="Tahoma" w:cs="Tahoma"/>
        </w:rPr>
        <w:t>: ____________</w:t>
      </w:r>
      <w:r w:rsidR="00BA77B0" w:rsidRPr="00CE38CB">
        <w:rPr>
          <w:rFonts w:ascii="Tahoma" w:hAnsi="Tahoma" w:cs="Tahoma"/>
        </w:rPr>
        <w:t>),</w:t>
      </w:r>
      <w:r w:rsidR="00BA77B0" w:rsidRPr="00CE38CB" w:rsidDel="00D31093">
        <w:rPr>
          <w:rFonts w:ascii="Tahoma" w:hAnsi="Tahoma" w:cs="Tahoma"/>
        </w:rPr>
        <w:t xml:space="preserve"> </w:t>
      </w:r>
      <w:r w:rsidR="00BA77B0" w:rsidRPr="00CE38CB">
        <w:rPr>
          <w:rFonts w:ascii="Tahoma" w:hAnsi="Tahoma" w:cs="Tahoma"/>
        </w:rPr>
        <w:t xml:space="preserve">izven rednega delovnega časa </w:t>
      </w:r>
      <w:r w:rsidR="00977A0E">
        <w:rPr>
          <w:rFonts w:ascii="Tahoma" w:hAnsi="Tahoma" w:cs="Tahoma"/>
        </w:rPr>
        <w:t xml:space="preserve">izvajalca </w:t>
      </w:r>
      <w:r w:rsidR="00BA77B0">
        <w:rPr>
          <w:rFonts w:ascii="Tahoma" w:hAnsi="Tahoma" w:cs="Tahoma"/>
        </w:rPr>
        <w:t>pa je</w:t>
      </w:r>
      <w:r w:rsidR="00BA77B0" w:rsidRPr="00CE38CB">
        <w:rPr>
          <w:rFonts w:ascii="Tahoma" w:hAnsi="Tahoma" w:cs="Tahoma"/>
        </w:rPr>
        <w:t>, poleg zgoraj omenjenih kanalov, za nujne primere na voljo tudi telefonska</w:t>
      </w:r>
      <w:r w:rsidR="00BA77B0">
        <w:rPr>
          <w:rFonts w:ascii="Tahoma" w:hAnsi="Tahoma" w:cs="Tahoma"/>
        </w:rPr>
        <w:t xml:space="preserve"> številka dežurnega vzdrževalca, telefon: ________________</w:t>
      </w:r>
      <w:r w:rsidRPr="00724361">
        <w:rPr>
          <w:rFonts w:ascii="Tahoma" w:eastAsia="Calibri" w:hAnsi="Tahoma" w:cs="Tahoma"/>
          <w:lang w:eastAsia="en-US"/>
        </w:rPr>
        <w:t>.</w:t>
      </w:r>
    </w:p>
    <w:p w14:paraId="08CA2181" w14:textId="77777777" w:rsidR="00724361" w:rsidRPr="00724361" w:rsidRDefault="00724361" w:rsidP="001D7148">
      <w:pPr>
        <w:keepNext/>
        <w:keepLines/>
        <w:tabs>
          <w:tab w:val="left" w:pos="1702"/>
        </w:tabs>
        <w:jc w:val="both"/>
        <w:rPr>
          <w:rFonts w:ascii="Tahoma" w:hAnsi="Tahoma" w:cs="Tahoma"/>
        </w:rPr>
      </w:pPr>
    </w:p>
    <w:p w14:paraId="4D740869" w14:textId="77777777" w:rsidR="00724361" w:rsidRPr="00724361" w:rsidRDefault="00724361" w:rsidP="001D7148">
      <w:pPr>
        <w:keepNext/>
        <w:keepLines/>
        <w:jc w:val="both"/>
        <w:rPr>
          <w:rFonts w:ascii="Tahoma" w:eastAsia="Calibri" w:hAnsi="Tahoma" w:cs="Tahoma"/>
          <w:lang w:eastAsia="en-US"/>
        </w:rPr>
      </w:pPr>
      <w:r w:rsidRPr="00724361">
        <w:rPr>
          <w:rFonts w:ascii="Tahoma" w:eastAsia="Calibri" w:hAnsi="Tahoma" w:cs="Tahoma"/>
          <w:lang w:eastAsia="en-US"/>
        </w:rPr>
        <w:t>V primeru nepravilnega delovanja programske opreme, izvajalec naročniku nudi tehnično pomoč in obvesti proizvajalčev center za tehnično pomoč (TAC) o zaznani napaki. Takoj, ko proizvajalec dobavi novo različico programske opreme, izvajalec v dogovoru z naročnikom, izvede namestitev nove  programske opreme.</w:t>
      </w:r>
    </w:p>
    <w:p w14:paraId="777386F9" w14:textId="77777777" w:rsidR="00724361" w:rsidRPr="00724361" w:rsidRDefault="00724361" w:rsidP="001D7148">
      <w:pPr>
        <w:keepNext/>
        <w:keepLines/>
        <w:tabs>
          <w:tab w:val="left" w:pos="1702"/>
        </w:tabs>
        <w:jc w:val="both"/>
        <w:rPr>
          <w:rFonts w:ascii="Tahoma" w:hAnsi="Tahoma" w:cs="Tahoma"/>
        </w:rPr>
      </w:pPr>
    </w:p>
    <w:p w14:paraId="260DEEB4" w14:textId="77777777" w:rsidR="00724361" w:rsidRPr="00724361" w:rsidRDefault="00724361" w:rsidP="001D7148">
      <w:pPr>
        <w:keepNext/>
        <w:keepLines/>
        <w:jc w:val="both"/>
        <w:rPr>
          <w:rFonts w:ascii="Tahoma" w:eastAsia="Calibri" w:hAnsi="Tahoma" w:cs="Tahoma"/>
          <w:lang w:eastAsia="en-US"/>
        </w:rPr>
      </w:pPr>
      <w:r w:rsidRPr="00724361">
        <w:rPr>
          <w:rFonts w:ascii="Tahoma" w:eastAsia="Calibri" w:hAnsi="Tahoma" w:cs="Tahoma"/>
          <w:lang w:eastAsia="en-US"/>
        </w:rPr>
        <w:t>Vzdrževanje opreme vključuje naslednje aktivnosti:</w:t>
      </w:r>
    </w:p>
    <w:p w14:paraId="7F8B26C2" w14:textId="478A423C" w:rsidR="00724361" w:rsidRPr="00724361" w:rsidRDefault="00BA77B0" w:rsidP="001D7148">
      <w:pPr>
        <w:keepNext/>
        <w:keepLines/>
        <w:numPr>
          <w:ilvl w:val="0"/>
          <w:numId w:val="56"/>
        </w:numPr>
        <w:ind w:left="426" w:hanging="426"/>
        <w:jc w:val="both"/>
        <w:rPr>
          <w:rFonts w:ascii="Tahoma" w:eastAsia="Calibri" w:hAnsi="Tahoma" w:cs="Tahoma"/>
        </w:rPr>
      </w:pPr>
      <w:r>
        <w:rPr>
          <w:rFonts w:ascii="Tahoma" w:eastAsia="Calibri" w:hAnsi="Tahoma" w:cs="Tahoma"/>
        </w:rPr>
        <w:t>v</w:t>
      </w:r>
      <w:r w:rsidRPr="00724361">
        <w:rPr>
          <w:rFonts w:ascii="Tahoma" w:eastAsia="Calibri" w:hAnsi="Tahoma" w:cs="Tahoma"/>
        </w:rPr>
        <w:t xml:space="preserve">odenje </w:t>
      </w:r>
      <w:r w:rsidR="00724361" w:rsidRPr="00724361">
        <w:rPr>
          <w:rFonts w:ascii="Tahoma" w:eastAsia="Calibri" w:hAnsi="Tahoma" w:cs="Tahoma"/>
        </w:rPr>
        <w:t>vseh postopkov prijave, obravnave in odprave napak pri proizvajalcu (TAC);</w:t>
      </w:r>
    </w:p>
    <w:p w14:paraId="185AE999" w14:textId="1E1BBFCE" w:rsidR="00724361" w:rsidRPr="00724361" w:rsidRDefault="00BA77B0" w:rsidP="001D7148">
      <w:pPr>
        <w:keepNext/>
        <w:keepLines/>
        <w:numPr>
          <w:ilvl w:val="0"/>
          <w:numId w:val="56"/>
        </w:numPr>
        <w:ind w:left="426" w:hanging="426"/>
        <w:jc w:val="both"/>
        <w:rPr>
          <w:rFonts w:ascii="Tahoma" w:eastAsia="Calibri" w:hAnsi="Tahoma" w:cs="Tahoma"/>
        </w:rPr>
      </w:pPr>
      <w:r>
        <w:rPr>
          <w:rFonts w:ascii="Tahoma" w:eastAsia="Calibri" w:hAnsi="Tahoma" w:cs="Tahoma"/>
        </w:rPr>
        <w:t>n</w:t>
      </w:r>
      <w:r w:rsidRPr="00724361">
        <w:rPr>
          <w:rFonts w:ascii="Tahoma" w:eastAsia="Calibri" w:hAnsi="Tahoma" w:cs="Tahoma"/>
        </w:rPr>
        <w:t xml:space="preserve">eposreden </w:t>
      </w:r>
      <w:r w:rsidR="00724361" w:rsidRPr="00724361">
        <w:rPr>
          <w:rFonts w:ascii="Tahoma" w:eastAsia="Calibri" w:hAnsi="Tahoma" w:cs="Tahoma"/>
        </w:rPr>
        <w:t>(7 x 24 x 365) dostop do proizvajalčevega centra za tehnično pomoč (TAC center);</w:t>
      </w:r>
    </w:p>
    <w:p w14:paraId="72C055A4" w14:textId="299A0AAB" w:rsidR="00724361" w:rsidRPr="00724361" w:rsidRDefault="00BA77B0" w:rsidP="001D7148">
      <w:pPr>
        <w:keepNext/>
        <w:keepLines/>
        <w:numPr>
          <w:ilvl w:val="0"/>
          <w:numId w:val="56"/>
        </w:numPr>
        <w:ind w:left="426" w:hanging="426"/>
        <w:jc w:val="both"/>
        <w:rPr>
          <w:rFonts w:ascii="Tahoma" w:eastAsia="Calibri" w:hAnsi="Tahoma" w:cs="Tahoma"/>
        </w:rPr>
      </w:pPr>
      <w:r>
        <w:rPr>
          <w:rFonts w:ascii="Tahoma" w:eastAsia="Calibri" w:hAnsi="Tahoma" w:cs="Tahoma"/>
        </w:rPr>
        <w:t>d</w:t>
      </w:r>
      <w:r w:rsidRPr="00724361">
        <w:rPr>
          <w:rFonts w:ascii="Tahoma" w:eastAsia="Calibri" w:hAnsi="Tahoma" w:cs="Tahoma"/>
        </w:rPr>
        <w:t xml:space="preserve">ostop </w:t>
      </w:r>
      <w:r w:rsidR="00724361" w:rsidRPr="00724361">
        <w:rPr>
          <w:rFonts w:ascii="Tahoma" w:eastAsia="Calibri" w:hAnsi="Tahoma" w:cs="Tahoma"/>
        </w:rPr>
        <w:t>do novih verzij programske opreme (IOS);</w:t>
      </w:r>
    </w:p>
    <w:p w14:paraId="57A26438" w14:textId="15980AE1" w:rsidR="00724361" w:rsidRPr="00724361" w:rsidRDefault="00BA77B0" w:rsidP="001D7148">
      <w:pPr>
        <w:keepNext/>
        <w:keepLines/>
        <w:numPr>
          <w:ilvl w:val="0"/>
          <w:numId w:val="56"/>
        </w:numPr>
        <w:ind w:left="426" w:hanging="426"/>
        <w:jc w:val="both"/>
        <w:rPr>
          <w:rFonts w:ascii="Tahoma" w:eastAsia="Calibri" w:hAnsi="Tahoma" w:cs="Tahoma"/>
        </w:rPr>
      </w:pPr>
      <w:r>
        <w:rPr>
          <w:rFonts w:ascii="Tahoma" w:eastAsia="Calibri" w:hAnsi="Tahoma" w:cs="Tahoma"/>
        </w:rPr>
        <w:t>p</w:t>
      </w:r>
      <w:r w:rsidRPr="00724361">
        <w:rPr>
          <w:rFonts w:ascii="Tahoma" w:eastAsia="Calibri" w:hAnsi="Tahoma" w:cs="Tahoma"/>
        </w:rPr>
        <w:t xml:space="preserve">ravico </w:t>
      </w:r>
      <w:r w:rsidR="00724361" w:rsidRPr="00724361">
        <w:rPr>
          <w:rFonts w:ascii="Tahoma" w:eastAsia="Calibri" w:hAnsi="Tahoma" w:cs="Tahoma"/>
        </w:rPr>
        <w:t>do vseh novih verzij programske opreme (v okviru funkcionalnosti) kot jih dobavlja proizvajalec opreme;</w:t>
      </w:r>
    </w:p>
    <w:p w14:paraId="0BEBAB10" w14:textId="04E61B87" w:rsidR="00724361" w:rsidRPr="00724361" w:rsidRDefault="00BA77B0" w:rsidP="001D7148">
      <w:pPr>
        <w:keepNext/>
        <w:keepLines/>
        <w:numPr>
          <w:ilvl w:val="0"/>
          <w:numId w:val="56"/>
        </w:numPr>
        <w:ind w:left="426" w:hanging="426"/>
        <w:jc w:val="both"/>
        <w:rPr>
          <w:rFonts w:ascii="Tahoma" w:eastAsia="Calibri" w:hAnsi="Tahoma" w:cs="Tahoma"/>
        </w:rPr>
      </w:pPr>
      <w:r>
        <w:rPr>
          <w:rFonts w:ascii="Tahoma" w:eastAsia="Calibri" w:hAnsi="Tahoma" w:cs="Tahoma"/>
        </w:rPr>
        <w:t>o</w:t>
      </w:r>
      <w:r w:rsidRPr="00724361">
        <w:rPr>
          <w:rFonts w:ascii="Tahoma" w:eastAsia="Calibri" w:hAnsi="Tahoma" w:cs="Tahoma"/>
        </w:rPr>
        <w:t xml:space="preserve">bveščanje </w:t>
      </w:r>
      <w:r w:rsidR="00724361" w:rsidRPr="00724361">
        <w:rPr>
          <w:rFonts w:ascii="Tahoma" w:eastAsia="Calibri" w:hAnsi="Tahoma" w:cs="Tahoma"/>
        </w:rPr>
        <w:t>naročnika o novih verzijah in spremembah v njih;</w:t>
      </w:r>
    </w:p>
    <w:p w14:paraId="6B0E3BCF" w14:textId="01955E20" w:rsidR="00724361" w:rsidRPr="00724361" w:rsidRDefault="00BA77B0" w:rsidP="001D7148">
      <w:pPr>
        <w:keepNext/>
        <w:keepLines/>
        <w:numPr>
          <w:ilvl w:val="0"/>
          <w:numId w:val="56"/>
        </w:numPr>
        <w:ind w:left="426" w:hanging="426"/>
        <w:jc w:val="both"/>
        <w:rPr>
          <w:rFonts w:ascii="Tahoma" w:eastAsia="Calibri" w:hAnsi="Tahoma" w:cs="Tahoma"/>
        </w:rPr>
      </w:pPr>
      <w:r>
        <w:rPr>
          <w:rFonts w:ascii="Tahoma" w:eastAsia="Calibri" w:hAnsi="Tahoma" w:cs="Tahoma"/>
        </w:rPr>
        <w:t>v</w:t>
      </w:r>
      <w:r w:rsidRPr="00724361">
        <w:rPr>
          <w:rFonts w:ascii="Tahoma" w:eastAsia="Calibri" w:hAnsi="Tahoma" w:cs="Tahoma"/>
        </w:rPr>
        <w:t xml:space="preserve">odenje </w:t>
      </w:r>
      <w:r w:rsidR="00724361" w:rsidRPr="00724361">
        <w:rPr>
          <w:rFonts w:ascii="Tahoma" w:eastAsia="Calibri" w:hAnsi="Tahoma" w:cs="Tahoma"/>
        </w:rPr>
        <w:t xml:space="preserve">dokumentacije vzdrževalnih posegov na opremi naročnika. Naročnik mora imeti možnost vpogleda v dokumentacijo preko interneta </w:t>
      </w:r>
      <w:r w:rsidR="00977A0E">
        <w:rPr>
          <w:rFonts w:ascii="Tahoma" w:eastAsia="Calibri" w:hAnsi="Tahoma" w:cs="Tahoma"/>
        </w:rPr>
        <w:t>ves</w:t>
      </w:r>
      <w:r w:rsidR="00724361" w:rsidRPr="00724361">
        <w:rPr>
          <w:rFonts w:ascii="Tahoma" w:eastAsia="Calibri" w:hAnsi="Tahoma" w:cs="Tahoma"/>
        </w:rPr>
        <w:t xml:space="preserve"> čas veljavnosti tega okvirnega sporazuma;</w:t>
      </w:r>
    </w:p>
    <w:p w14:paraId="1C195A7B" w14:textId="3BC8892D" w:rsidR="00724361" w:rsidRPr="00724361" w:rsidRDefault="00BA77B0" w:rsidP="001D7148">
      <w:pPr>
        <w:keepNext/>
        <w:keepLines/>
        <w:numPr>
          <w:ilvl w:val="0"/>
          <w:numId w:val="56"/>
        </w:numPr>
        <w:ind w:left="426" w:hanging="426"/>
        <w:jc w:val="both"/>
        <w:rPr>
          <w:rFonts w:ascii="Tahoma" w:eastAsia="Calibri" w:hAnsi="Tahoma" w:cs="Tahoma"/>
        </w:rPr>
      </w:pPr>
      <w:r>
        <w:rPr>
          <w:rFonts w:ascii="Tahoma" w:eastAsia="Calibri" w:hAnsi="Tahoma" w:cs="Tahoma"/>
        </w:rPr>
        <w:t>o</w:t>
      </w:r>
      <w:r w:rsidRPr="00724361">
        <w:rPr>
          <w:rFonts w:ascii="Tahoma" w:eastAsia="Calibri" w:hAnsi="Tahoma" w:cs="Tahoma"/>
        </w:rPr>
        <w:t xml:space="preserve">bveščanje </w:t>
      </w:r>
      <w:r w:rsidR="00724361" w:rsidRPr="00724361">
        <w:rPr>
          <w:rFonts w:ascii="Tahoma" w:eastAsia="Calibri" w:hAnsi="Tahoma" w:cs="Tahoma"/>
        </w:rPr>
        <w:t>naročnika o varnostnih problemih z obstoječimi verzijami programske opreme in takojšnja izvedba akcij v dogovoru z naročnikom, če obstaja varnostna ogroženost na opremi, ki jo ima naročnik;</w:t>
      </w:r>
    </w:p>
    <w:p w14:paraId="13B0D1EA" w14:textId="17434C68" w:rsidR="00724361" w:rsidRPr="00724361" w:rsidRDefault="00BA77B0" w:rsidP="001D7148">
      <w:pPr>
        <w:keepNext/>
        <w:keepLines/>
        <w:numPr>
          <w:ilvl w:val="0"/>
          <w:numId w:val="56"/>
        </w:numPr>
        <w:ind w:left="426" w:hanging="426"/>
        <w:jc w:val="both"/>
        <w:rPr>
          <w:rFonts w:ascii="Tahoma" w:eastAsia="Calibri" w:hAnsi="Tahoma" w:cs="Tahoma"/>
        </w:rPr>
      </w:pPr>
      <w:r>
        <w:rPr>
          <w:rFonts w:ascii="Tahoma" w:eastAsia="Calibri" w:hAnsi="Tahoma" w:cs="Tahoma"/>
        </w:rPr>
        <w:t>d</w:t>
      </w:r>
      <w:r w:rsidRPr="00724361">
        <w:rPr>
          <w:rFonts w:ascii="Tahoma" w:eastAsia="Calibri" w:hAnsi="Tahoma" w:cs="Tahoma"/>
        </w:rPr>
        <w:t xml:space="preserve">ostop </w:t>
      </w:r>
      <w:r w:rsidR="00724361" w:rsidRPr="00724361">
        <w:rPr>
          <w:rFonts w:ascii="Tahoma" w:eastAsia="Calibri" w:hAnsi="Tahoma" w:cs="Tahoma"/>
        </w:rPr>
        <w:t xml:space="preserve">do tehnoloških informacij proizvajalca opreme v času veljavnosti tega okvirnega sporazuma CCO (CCO - </w:t>
      </w:r>
      <w:proofErr w:type="spellStart"/>
      <w:r w:rsidR="00724361" w:rsidRPr="00724361">
        <w:rPr>
          <w:rFonts w:ascii="Tahoma" w:eastAsia="Calibri" w:hAnsi="Tahoma" w:cs="Tahoma"/>
        </w:rPr>
        <w:t>Cisco</w:t>
      </w:r>
      <w:proofErr w:type="spellEnd"/>
      <w:r w:rsidR="00724361" w:rsidRPr="00724361">
        <w:rPr>
          <w:rFonts w:ascii="Tahoma" w:eastAsia="Calibri" w:hAnsi="Tahoma" w:cs="Tahoma"/>
        </w:rPr>
        <w:t xml:space="preserve"> </w:t>
      </w:r>
      <w:proofErr w:type="spellStart"/>
      <w:r w:rsidR="00724361" w:rsidRPr="00724361">
        <w:rPr>
          <w:rFonts w:ascii="Tahoma" w:eastAsia="Calibri" w:hAnsi="Tahoma" w:cs="Tahoma"/>
        </w:rPr>
        <w:t>Connection</w:t>
      </w:r>
      <w:proofErr w:type="spellEnd"/>
      <w:r w:rsidR="00724361" w:rsidRPr="00724361">
        <w:rPr>
          <w:rFonts w:ascii="Tahoma" w:eastAsia="Calibri" w:hAnsi="Tahoma" w:cs="Tahoma"/>
        </w:rPr>
        <w:t xml:space="preserve"> </w:t>
      </w:r>
      <w:proofErr w:type="spellStart"/>
      <w:r w:rsidR="00724361" w:rsidRPr="00724361">
        <w:rPr>
          <w:rFonts w:ascii="Tahoma" w:eastAsia="Calibri" w:hAnsi="Tahoma" w:cs="Tahoma"/>
        </w:rPr>
        <w:t>Online</w:t>
      </w:r>
      <w:proofErr w:type="spellEnd"/>
      <w:r w:rsidR="00724361" w:rsidRPr="00724361">
        <w:rPr>
          <w:rFonts w:ascii="Tahoma" w:eastAsia="Calibri" w:hAnsi="Tahoma" w:cs="Tahoma"/>
        </w:rPr>
        <w:t>).</w:t>
      </w:r>
    </w:p>
    <w:p w14:paraId="0171BE73" w14:textId="77777777" w:rsidR="00724361" w:rsidRPr="00724361" w:rsidRDefault="00724361" w:rsidP="001D7148">
      <w:pPr>
        <w:keepNext/>
        <w:keepLines/>
        <w:jc w:val="both"/>
        <w:rPr>
          <w:rFonts w:ascii="Tahoma" w:eastAsia="Calibri" w:hAnsi="Tahoma" w:cs="Tahoma"/>
          <w:lang w:eastAsia="en-US"/>
        </w:rPr>
      </w:pPr>
    </w:p>
    <w:p w14:paraId="03A3FD59" w14:textId="3FE8545D" w:rsidR="00724361" w:rsidRPr="00724361" w:rsidRDefault="00724361" w:rsidP="001D7148">
      <w:pPr>
        <w:keepNext/>
        <w:keepLines/>
        <w:jc w:val="both"/>
        <w:rPr>
          <w:rFonts w:ascii="Tahoma" w:eastAsia="Calibri" w:hAnsi="Tahoma" w:cs="Tahoma"/>
          <w:lang w:eastAsia="en-US"/>
        </w:rPr>
      </w:pPr>
      <w:r w:rsidRPr="00724361">
        <w:rPr>
          <w:rFonts w:ascii="Tahoma" w:eastAsia="Calibri" w:hAnsi="Tahoma" w:cs="Tahoma"/>
          <w:lang w:eastAsia="en-US"/>
        </w:rPr>
        <w:t>Storitev mora vključevati vse potrebne nadomestne dele, material, potne stroške in delo</w:t>
      </w:r>
      <w:r w:rsidR="00BA77B0">
        <w:rPr>
          <w:rFonts w:ascii="Tahoma" w:eastAsia="Calibri" w:hAnsi="Tahoma" w:cs="Tahoma"/>
          <w:lang w:eastAsia="en-US"/>
        </w:rPr>
        <w:t>,</w:t>
      </w:r>
      <w:r w:rsidRPr="00724361">
        <w:rPr>
          <w:rFonts w:ascii="Tahoma" w:eastAsia="Calibri" w:hAnsi="Tahoma" w:cs="Tahoma"/>
          <w:lang w:eastAsia="en-US"/>
        </w:rPr>
        <w:t xml:space="preserve"> potrebno za odpravo okvare v omrežju</w:t>
      </w:r>
      <w:r w:rsidR="00BA77B0">
        <w:rPr>
          <w:rFonts w:ascii="Tahoma" w:eastAsia="Calibri" w:hAnsi="Tahoma" w:cs="Tahoma"/>
          <w:lang w:eastAsia="en-US"/>
        </w:rPr>
        <w:t xml:space="preserve"> naročnika</w:t>
      </w:r>
      <w:r w:rsidRPr="00724361">
        <w:rPr>
          <w:rFonts w:ascii="Tahoma" w:eastAsia="Calibri" w:hAnsi="Tahoma" w:cs="Tahoma"/>
          <w:lang w:eastAsia="en-US"/>
        </w:rPr>
        <w:t>.</w:t>
      </w:r>
    </w:p>
    <w:p w14:paraId="453B0252" w14:textId="31558F41" w:rsidR="00724361" w:rsidRDefault="00724361" w:rsidP="001D7148">
      <w:pPr>
        <w:keepNext/>
        <w:keepLines/>
        <w:autoSpaceDE w:val="0"/>
        <w:autoSpaceDN w:val="0"/>
        <w:adjustRightInd w:val="0"/>
        <w:jc w:val="both"/>
        <w:rPr>
          <w:rFonts w:ascii="Tahoma" w:hAnsi="Tahoma" w:cs="Tahoma"/>
          <w:color w:val="000000"/>
        </w:rPr>
      </w:pPr>
    </w:p>
    <w:p w14:paraId="3A657360" w14:textId="20046090" w:rsidR="002C2452" w:rsidRDefault="002C2452" w:rsidP="001D7148">
      <w:pPr>
        <w:keepNext/>
        <w:keepLines/>
        <w:autoSpaceDE w:val="0"/>
        <w:autoSpaceDN w:val="0"/>
        <w:adjustRightInd w:val="0"/>
        <w:jc w:val="both"/>
        <w:rPr>
          <w:rFonts w:ascii="Tahoma" w:hAnsi="Tahoma" w:cs="Tahoma"/>
          <w:color w:val="000000"/>
        </w:rPr>
      </w:pPr>
    </w:p>
    <w:p w14:paraId="62F92949" w14:textId="77777777" w:rsidR="002C2452" w:rsidRPr="00724361" w:rsidRDefault="002C2452" w:rsidP="001D7148">
      <w:pPr>
        <w:keepNext/>
        <w:keepLines/>
        <w:autoSpaceDE w:val="0"/>
        <w:autoSpaceDN w:val="0"/>
        <w:adjustRightInd w:val="0"/>
        <w:jc w:val="both"/>
        <w:rPr>
          <w:rFonts w:ascii="Tahoma" w:hAnsi="Tahoma" w:cs="Tahoma"/>
          <w:color w:val="000000"/>
        </w:rPr>
      </w:pPr>
    </w:p>
    <w:p w14:paraId="03D4D19A" w14:textId="77777777" w:rsidR="00724361" w:rsidRPr="00724361" w:rsidRDefault="00724361" w:rsidP="001D7148">
      <w:pPr>
        <w:keepNext/>
        <w:keepLines/>
        <w:numPr>
          <w:ilvl w:val="0"/>
          <w:numId w:val="52"/>
        </w:numPr>
        <w:tabs>
          <w:tab w:val="left" w:pos="1080"/>
          <w:tab w:val="left" w:pos="1702"/>
        </w:tabs>
        <w:ind w:hanging="1440"/>
        <w:jc w:val="both"/>
        <w:rPr>
          <w:rFonts w:ascii="Tahoma" w:hAnsi="Tahoma" w:cs="Tahoma"/>
          <w:b/>
        </w:rPr>
      </w:pPr>
      <w:r w:rsidRPr="00724361">
        <w:rPr>
          <w:rFonts w:ascii="Tahoma" w:hAnsi="Tahoma" w:cs="Tahoma"/>
          <w:b/>
        </w:rPr>
        <w:lastRenderedPageBreak/>
        <w:t>VZDRŽEVANJE PROGRAMSKE OPREME</w:t>
      </w:r>
    </w:p>
    <w:p w14:paraId="1679B1F4" w14:textId="77777777" w:rsidR="00724361" w:rsidRPr="00724361" w:rsidRDefault="00724361" w:rsidP="001D7148">
      <w:pPr>
        <w:keepNext/>
        <w:keepLines/>
        <w:jc w:val="center"/>
        <w:rPr>
          <w:rFonts w:ascii="Tahoma" w:hAnsi="Tahoma" w:cs="Tahoma"/>
          <w:color w:val="000000"/>
        </w:rPr>
      </w:pPr>
    </w:p>
    <w:p w14:paraId="55AC892C" w14:textId="77777777" w:rsidR="00724361" w:rsidRPr="00724361" w:rsidRDefault="00724361" w:rsidP="001D7148">
      <w:pPr>
        <w:keepNext/>
        <w:keepLines/>
        <w:numPr>
          <w:ilvl w:val="0"/>
          <w:numId w:val="61"/>
        </w:numPr>
        <w:jc w:val="center"/>
        <w:rPr>
          <w:rFonts w:ascii="Tahoma" w:hAnsi="Tahoma" w:cs="Tahoma"/>
        </w:rPr>
      </w:pPr>
      <w:r w:rsidRPr="00724361">
        <w:rPr>
          <w:rFonts w:ascii="Tahoma" w:hAnsi="Tahoma" w:cs="Tahoma"/>
        </w:rPr>
        <w:t>člen</w:t>
      </w:r>
    </w:p>
    <w:p w14:paraId="57174B47" w14:textId="77777777" w:rsidR="00724361" w:rsidRPr="00724361" w:rsidRDefault="00724361" w:rsidP="001D7148">
      <w:pPr>
        <w:keepNext/>
        <w:keepLines/>
        <w:jc w:val="both"/>
        <w:rPr>
          <w:rFonts w:ascii="Arial" w:hAnsi="Arial"/>
          <w:b/>
          <w:bCs/>
          <w:color w:val="000000"/>
        </w:rPr>
      </w:pPr>
    </w:p>
    <w:p w14:paraId="33AFCB05" w14:textId="77777777" w:rsidR="00724361" w:rsidRPr="00724361" w:rsidRDefault="00724361" w:rsidP="001D7148">
      <w:pPr>
        <w:keepNext/>
        <w:keepLines/>
        <w:jc w:val="both"/>
        <w:rPr>
          <w:rFonts w:ascii="Tahoma" w:hAnsi="Tahoma" w:cs="Tahoma"/>
        </w:rPr>
      </w:pPr>
      <w:r w:rsidRPr="00724361">
        <w:rPr>
          <w:rFonts w:ascii="Tahoma" w:hAnsi="Tahoma" w:cs="Tahoma"/>
        </w:rPr>
        <w:t>Naročnik nadgradnjo programske opreme lahko zahteva večkrat. Vse verzije so za naročnika brezplačne.</w:t>
      </w:r>
    </w:p>
    <w:p w14:paraId="7A0C4BB1" w14:textId="77777777" w:rsidR="00724361" w:rsidRPr="00724361" w:rsidRDefault="00724361" w:rsidP="001D7148">
      <w:pPr>
        <w:keepNext/>
        <w:keepLines/>
        <w:jc w:val="both"/>
        <w:rPr>
          <w:rFonts w:ascii="Arial" w:hAnsi="Arial"/>
          <w:color w:val="000000"/>
        </w:rPr>
      </w:pPr>
    </w:p>
    <w:p w14:paraId="44C0AD14" w14:textId="77777777" w:rsidR="00724361" w:rsidRPr="00724361" w:rsidRDefault="00724361" w:rsidP="001D7148">
      <w:pPr>
        <w:keepNext/>
        <w:keepLines/>
        <w:numPr>
          <w:ilvl w:val="0"/>
          <w:numId w:val="52"/>
        </w:numPr>
        <w:tabs>
          <w:tab w:val="left" w:pos="1080"/>
          <w:tab w:val="left" w:pos="1702"/>
        </w:tabs>
        <w:ind w:hanging="1440"/>
        <w:jc w:val="both"/>
        <w:rPr>
          <w:rFonts w:ascii="Tahoma" w:hAnsi="Tahoma" w:cs="Tahoma"/>
          <w:b/>
        </w:rPr>
      </w:pPr>
      <w:r w:rsidRPr="00724361">
        <w:rPr>
          <w:rFonts w:ascii="Tahoma" w:hAnsi="Tahoma" w:cs="Tahoma"/>
          <w:b/>
        </w:rPr>
        <w:t>REŽIMI VZDRŽEVANJA OPREME</w:t>
      </w:r>
    </w:p>
    <w:p w14:paraId="2EBCA1C6" w14:textId="77777777" w:rsidR="00724361" w:rsidRPr="00724361" w:rsidRDefault="00724361" w:rsidP="001D7148">
      <w:pPr>
        <w:keepNext/>
        <w:keepLines/>
        <w:jc w:val="center"/>
        <w:rPr>
          <w:rFonts w:ascii="Tahoma" w:hAnsi="Tahoma" w:cs="Tahoma"/>
          <w:b/>
          <w:bCs/>
          <w:color w:val="000000"/>
        </w:rPr>
      </w:pPr>
    </w:p>
    <w:p w14:paraId="1596E3AD" w14:textId="77777777" w:rsidR="00724361" w:rsidRPr="00724361" w:rsidRDefault="00724361" w:rsidP="001D7148">
      <w:pPr>
        <w:keepNext/>
        <w:keepLines/>
        <w:numPr>
          <w:ilvl w:val="0"/>
          <w:numId w:val="61"/>
        </w:numPr>
        <w:jc w:val="center"/>
        <w:rPr>
          <w:rFonts w:ascii="Tahoma" w:hAnsi="Tahoma" w:cs="Tahoma"/>
        </w:rPr>
      </w:pPr>
      <w:r w:rsidRPr="00724361">
        <w:rPr>
          <w:rFonts w:ascii="Tahoma" w:hAnsi="Tahoma" w:cs="Tahoma"/>
        </w:rPr>
        <w:t>člen</w:t>
      </w:r>
    </w:p>
    <w:p w14:paraId="58A926E8" w14:textId="77777777" w:rsidR="00724361" w:rsidRPr="00724361" w:rsidRDefault="00724361" w:rsidP="001D7148">
      <w:pPr>
        <w:keepNext/>
        <w:keepLines/>
        <w:jc w:val="both"/>
        <w:rPr>
          <w:rFonts w:ascii="Tahoma" w:hAnsi="Tahoma" w:cs="Tahoma"/>
          <w:color w:val="000000"/>
        </w:rPr>
      </w:pPr>
    </w:p>
    <w:p w14:paraId="6C4681EC"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Režimi vzdrževanja opreme so:</w:t>
      </w:r>
    </w:p>
    <w:p w14:paraId="67F32D4C" w14:textId="77777777" w:rsidR="00724361" w:rsidRPr="00724361" w:rsidRDefault="00724361" w:rsidP="001D7148">
      <w:pPr>
        <w:keepNext/>
        <w:keepLines/>
        <w:numPr>
          <w:ilvl w:val="0"/>
          <w:numId w:val="57"/>
        </w:numPr>
        <w:jc w:val="both"/>
        <w:rPr>
          <w:rFonts w:ascii="Tahoma" w:hAnsi="Tahoma" w:cs="Tahoma"/>
          <w:color w:val="000000"/>
        </w:rPr>
      </w:pPr>
      <w:r w:rsidRPr="00724361">
        <w:rPr>
          <w:rFonts w:ascii="Tahoma" w:hAnsi="Tahoma" w:cs="Tahoma"/>
          <w:color w:val="000000"/>
        </w:rPr>
        <w:t>24 x 7/4 – odprava okvare opreme v roku štirih (4) ur od prijave okvare, sedem (7) dni v tednu, štiriindvajset (24) ur dnevno;</w:t>
      </w:r>
    </w:p>
    <w:p w14:paraId="771DB278" w14:textId="77777777" w:rsidR="00724361" w:rsidRPr="00724361" w:rsidRDefault="00724361" w:rsidP="001D7148">
      <w:pPr>
        <w:keepNext/>
        <w:keepLines/>
        <w:jc w:val="both"/>
        <w:rPr>
          <w:rFonts w:ascii="Tahoma" w:hAnsi="Tahoma" w:cs="Tahoma"/>
          <w:color w:val="000000"/>
        </w:rPr>
      </w:pPr>
    </w:p>
    <w:p w14:paraId="49549B15" w14:textId="356C16AE" w:rsidR="00724361" w:rsidRPr="00724361" w:rsidRDefault="00724361" w:rsidP="001D7148">
      <w:pPr>
        <w:keepNext/>
        <w:keepLines/>
        <w:numPr>
          <w:ilvl w:val="0"/>
          <w:numId w:val="57"/>
        </w:numPr>
        <w:jc w:val="both"/>
        <w:rPr>
          <w:rFonts w:ascii="Tahoma" w:hAnsi="Tahoma" w:cs="Tahoma"/>
          <w:color w:val="000000"/>
        </w:rPr>
      </w:pPr>
      <w:r w:rsidRPr="00724361">
        <w:rPr>
          <w:rFonts w:ascii="Tahoma" w:hAnsi="Tahoma" w:cs="Tahoma"/>
          <w:color w:val="000000"/>
        </w:rPr>
        <w:t xml:space="preserve">24 x 7/4R – oprema v </w:t>
      </w:r>
      <w:proofErr w:type="spellStart"/>
      <w:r w:rsidRPr="00724361">
        <w:rPr>
          <w:rFonts w:ascii="Tahoma" w:hAnsi="Tahoma" w:cs="Tahoma"/>
          <w:color w:val="000000"/>
        </w:rPr>
        <w:t>redundančni</w:t>
      </w:r>
      <w:proofErr w:type="spellEnd"/>
      <w:r w:rsidRPr="00724361">
        <w:rPr>
          <w:rFonts w:ascii="Tahoma" w:hAnsi="Tahoma" w:cs="Tahoma"/>
          <w:color w:val="000000"/>
        </w:rPr>
        <w:t xml:space="preserve"> postavitvi  v »</w:t>
      </w:r>
      <w:proofErr w:type="spellStart"/>
      <w:r w:rsidRPr="00724361">
        <w:rPr>
          <w:rFonts w:ascii="Tahoma" w:hAnsi="Tahoma" w:cs="Tahoma"/>
          <w:color w:val="000000"/>
        </w:rPr>
        <w:t>Failover</w:t>
      </w:r>
      <w:proofErr w:type="spellEnd"/>
      <w:r w:rsidRPr="00724361">
        <w:rPr>
          <w:rFonts w:ascii="Tahoma" w:hAnsi="Tahoma" w:cs="Tahoma"/>
          <w:color w:val="000000"/>
        </w:rPr>
        <w:t xml:space="preserve">« načinu delovanja. Oprema, za katero velja </w:t>
      </w:r>
      <w:proofErr w:type="spellStart"/>
      <w:r w:rsidRPr="00724361">
        <w:rPr>
          <w:rFonts w:ascii="Tahoma" w:hAnsi="Tahoma" w:cs="Tahoma"/>
          <w:color w:val="000000"/>
        </w:rPr>
        <w:t>redundančna</w:t>
      </w:r>
      <w:proofErr w:type="spellEnd"/>
      <w:r w:rsidRPr="00724361">
        <w:rPr>
          <w:rFonts w:ascii="Tahoma" w:hAnsi="Tahoma" w:cs="Tahoma"/>
          <w:color w:val="000000"/>
        </w:rPr>
        <w:t xml:space="preserve"> postavitev ter deluje v »</w:t>
      </w:r>
      <w:proofErr w:type="spellStart"/>
      <w:r w:rsidRPr="00724361">
        <w:rPr>
          <w:rFonts w:ascii="Tahoma" w:hAnsi="Tahoma" w:cs="Tahoma"/>
          <w:color w:val="000000"/>
        </w:rPr>
        <w:t>Failover</w:t>
      </w:r>
      <w:proofErr w:type="spellEnd"/>
      <w:r w:rsidRPr="00724361">
        <w:rPr>
          <w:rFonts w:ascii="Tahoma" w:hAnsi="Tahoma" w:cs="Tahoma"/>
          <w:color w:val="000000"/>
        </w:rPr>
        <w:t>« načinu delovanja, se obravnava kot celota. Predstavljata ga dve identični napravi (</w:t>
      </w:r>
      <w:proofErr w:type="spellStart"/>
      <w:r w:rsidRPr="00724361">
        <w:rPr>
          <w:rFonts w:ascii="Tahoma" w:hAnsi="Tahoma" w:cs="Tahoma"/>
          <w:color w:val="000000"/>
        </w:rPr>
        <w:t>Primary</w:t>
      </w:r>
      <w:proofErr w:type="spellEnd"/>
      <w:r w:rsidRPr="00724361">
        <w:rPr>
          <w:rFonts w:ascii="Tahoma" w:hAnsi="Tahoma" w:cs="Tahoma"/>
          <w:color w:val="000000"/>
        </w:rPr>
        <w:t xml:space="preserve">, </w:t>
      </w:r>
      <w:proofErr w:type="spellStart"/>
      <w:r w:rsidRPr="00724361">
        <w:rPr>
          <w:rFonts w:ascii="Tahoma" w:hAnsi="Tahoma" w:cs="Tahoma"/>
          <w:color w:val="000000"/>
        </w:rPr>
        <w:t>Secondary</w:t>
      </w:r>
      <w:proofErr w:type="spellEnd"/>
      <w:r w:rsidRPr="00724361">
        <w:rPr>
          <w:rFonts w:ascii="Tahoma" w:hAnsi="Tahoma" w:cs="Tahoma"/>
          <w:color w:val="000000"/>
        </w:rPr>
        <w:t>). V omenjenem sistemu je aktivna (</w:t>
      </w:r>
      <w:proofErr w:type="spellStart"/>
      <w:r w:rsidRPr="00724361">
        <w:rPr>
          <w:rFonts w:ascii="Tahoma" w:hAnsi="Tahoma" w:cs="Tahoma"/>
          <w:color w:val="000000"/>
        </w:rPr>
        <w:t>active</w:t>
      </w:r>
      <w:proofErr w:type="spellEnd"/>
      <w:r w:rsidRPr="00724361">
        <w:rPr>
          <w:rFonts w:ascii="Tahoma" w:hAnsi="Tahoma" w:cs="Tahoma"/>
          <w:color w:val="000000"/>
        </w:rPr>
        <w:t>) ena naprava, druga pa je v stanju pripravljenosti (</w:t>
      </w:r>
      <w:proofErr w:type="spellStart"/>
      <w:r w:rsidRPr="00724361">
        <w:rPr>
          <w:rFonts w:ascii="Tahoma" w:hAnsi="Tahoma" w:cs="Tahoma"/>
          <w:color w:val="000000"/>
        </w:rPr>
        <w:t>standby</w:t>
      </w:r>
      <w:proofErr w:type="spellEnd"/>
      <w:r w:rsidRPr="00724361">
        <w:rPr>
          <w:rFonts w:ascii="Tahoma" w:hAnsi="Tahoma" w:cs="Tahoma"/>
          <w:color w:val="000000"/>
        </w:rPr>
        <w:t>). V primeru, da odpove celotni sistem (</w:t>
      </w:r>
      <w:proofErr w:type="spellStart"/>
      <w:r w:rsidRPr="00724361">
        <w:rPr>
          <w:rFonts w:ascii="Tahoma" w:hAnsi="Tahoma" w:cs="Tahoma"/>
          <w:color w:val="000000"/>
        </w:rPr>
        <w:t>Primary</w:t>
      </w:r>
      <w:proofErr w:type="spellEnd"/>
      <w:r w:rsidRPr="00724361">
        <w:rPr>
          <w:rFonts w:ascii="Tahoma" w:hAnsi="Tahoma" w:cs="Tahoma"/>
          <w:color w:val="000000"/>
        </w:rPr>
        <w:t xml:space="preserve"> in </w:t>
      </w:r>
      <w:proofErr w:type="spellStart"/>
      <w:r w:rsidRPr="00724361">
        <w:rPr>
          <w:rFonts w:ascii="Tahoma" w:hAnsi="Tahoma" w:cs="Tahoma"/>
          <w:color w:val="000000"/>
        </w:rPr>
        <w:t>Secondary</w:t>
      </w:r>
      <w:proofErr w:type="spellEnd"/>
      <w:r w:rsidRPr="00724361">
        <w:rPr>
          <w:rFonts w:ascii="Tahoma" w:hAnsi="Tahoma" w:cs="Tahoma"/>
          <w:color w:val="000000"/>
        </w:rPr>
        <w:t xml:space="preserve">), izvajalec zagotovi delujoče stanje v skladu z režimom vzdrževanja 24 x 7/4 </w:t>
      </w:r>
      <w:proofErr w:type="spellStart"/>
      <w:r w:rsidRPr="00724361">
        <w:rPr>
          <w:rFonts w:ascii="Tahoma" w:hAnsi="Tahoma" w:cs="Tahoma"/>
          <w:color w:val="000000"/>
        </w:rPr>
        <w:t>t.j</w:t>
      </w:r>
      <w:proofErr w:type="spellEnd"/>
      <w:r w:rsidRPr="00724361">
        <w:rPr>
          <w:rFonts w:ascii="Tahoma" w:hAnsi="Tahoma" w:cs="Tahoma"/>
          <w:color w:val="000000"/>
        </w:rPr>
        <w:t xml:space="preserve">. najkasneje v 4 (štirih) urah. V primeru, da odpove samo ena od naprav v </w:t>
      </w:r>
      <w:proofErr w:type="spellStart"/>
      <w:r w:rsidRPr="00724361">
        <w:rPr>
          <w:rFonts w:ascii="Tahoma" w:hAnsi="Tahoma" w:cs="Tahoma"/>
          <w:color w:val="000000"/>
        </w:rPr>
        <w:t>redundančni</w:t>
      </w:r>
      <w:proofErr w:type="spellEnd"/>
      <w:r w:rsidRPr="00724361">
        <w:rPr>
          <w:rFonts w:ascii="Tahoma" w:hAnsi="Tahoma" w:cs="Tahoma"/>
          <w:color w:val="000000"/>
        </w:rPr>
        <w:t xml:space="preserve"> postavitvi in »</w:t>
      </w:r>
      <w:proofErr w:type="spellStart"/>
      <w:r w:rsidRPr="00724361">
        <w:rPr>
          <w:rFonts w:ascii="Tahoma" w:hAnsi="Tahoma" w:cs="Tahoma"/>
          <w:color w:val="000000"/>
        </w:rPr>
        <w:t>Failover</w:t>
      </w:r>
      <w:proofErr w:type="spellEnd"/>
      <w:r w:rsidRPr="00724361">
        <w:rPr>
          <w:rFonts w:ascii="Tahoma" w:hAnsi="Tahoma" w:cs="Tahoma"/>
          <w:color w:val="000000"/>
        </w:rPr>
        <w:t xml:space="preserve">« sistemu ter delovanje omrežja ni moteno ali onemogočeno, je rok zamenjave okvarjene naprave z identično napravo 2 (dva) </w:t>
      </w:r>
      <w:r w:rsidR="002C2452">
        <w:rPr>
          <w:rFonts w:ascii="Tahoma" w:hAnsi="Tahoma" w:cs="Tahoma"/>
          <w:color w:val="000000"/>
        </w:rPr>
        <w:t xml:space="preserve">koledarska dneva </w:t>
      </w:r>
      <w:r w:rsidRPr="00724361">
        <w:rPr>
          <w:rFonts w:ascii="Tahoma" w:hAnsi="Tahoma" w:cs="Tahoma"/>
          <w:color w:val="000000"/>
        </w:rPr>
        <w:t>od prijave okvare;</w:t>
      </w:r>
    </w:p>
    <w:p w14:paraId="4DCE4746" w14:textId="77777777" w:rsidR="00724361" w:rsidRPr="00724361" w:rsidRDefault="00724361" w:rsidP="001D7148">
      <w:pPr>
        <w:keepNext/>
        <w:keepLines/>
        <w:jc w:val="both"/>
        <w:rPr>
          <w:rFonts w:ascii="Tahoma" w:hAnsi="Tahoma" w:cs="Tahoma"/>
          <w:color w:val="000000"/>
        </w:rPr>
      </w:pPr>
    </w:p>
    <w:p w14:paraId="7D912FAD" w14:textId="77777777" w:rsidR="00724361" w:rsidRPr="00724361" w:rsidRDefault="00724361" w:rsidP="001D7148">
      <w:pPr>
        <w:keepNext/>
        <w:keepLines/>
        <w:numPr>
          <w:ilvl w:val="0"/>
          <w:numId w:val="57"/>
        </w:numPr>
        <w:jc w:val="both"/>
        <w:rPr>
          <w:rFonts w:ascii="Tahoma" w:hAnsi="Tahoma" w:cs="Tahoma"/>
          <w:color w:val="000000"/>
        </w:rPr>
      </w:pPr>
      <w:r w:rsidRPr="00724361">
        <w:rPr>
          <w:rFonts w:ascii="Tahoma" w:hAnsi="Tahoma" w:cs="Tahoma"/>
          <w:color w:val="000000"/>
        </w:rPr>
        <w:t>NDD – odprava okvare opreme naslednji delovni dan po prijavi okvare;</w:t>
      </w:r>
    </w:p>
    <w:p w14:paraId="45DF0B97" w14:textId="77777777" w:rsidR="00724361" w:rsidRPr="00724361" w:rsidRDefault="00724361" w:rsidP="001D7148">
      <w:pPr>
        <w:keepNext/>
        <w:keepLines/>
        <w:jc w:val="both"/>
        <w:rPr>
          <w:rFonts w:ascii="Tahoma" w:hAnsi="Tahoma" w:cs="Tahoma"/>
          <w:color w:val="000000"/>
        </w:rPr>
      </w:pPr>
    </w:p>
    <w:p w14:paraId="18CC708E" w14:textId="77777777" w:rsidR="00724361" w:rsidRPr="00724361" w:rsidRDefault="00724361" w:rsidP="001D7148">
      <w:pPr>
        <w:keepNext/>
        <w:keepLines/>
        <w:numPr>
          <w:ilvl w:val="0"/>
          <w:numId w:val="57"/>
        </w:numPr>
        <w:jc w:val="both"/>
        <w:rPr>
          <w:rFonts w:ascii="Tahoma" w:hAnsi="Tahoma" w:cs="Tahoma"/>
          <w:color w:val="000000"/>
        </w:rPr>
      </w:pPr>
      <w:r w:rsidRPr="00724361">
        <w:rPr>
          <w:rFonts w:ascii="Tahoma" w:hAnsi="Tahoma" w:cs="Tahoma"/>
          <w:color w:val="000000"/>
        </w:rPr>
        <w:t>2DD – dobava nadomestnih delov ali funkcionalno ekvivalentne strojne opreme v roku največ  dveh (2) delovnih dni od prijave okvare oziroma popravilo okvarjene opreme pri izvajalcu;</w:t>
      </w:r>
    </w:p>
    <w:p w14:paraId="7606C31C" w14:textId="77777777" w:rsidR="00724361" w:rsidRPr="00724361" w:rsidRDefault="00724361" w:rsidP="001D7148">
      <w:pPr>
        <w:keepNext/>
        <w:keepLines/>
        <w:jc w:val="both"/>
        <w:rPr>
          <w:rFonts w:ascii="Tahoma" w:hAnsi="Tahoma" w:cs="Tahoma"/>
          <w:color w:val="000000"/>
        </w:rPr>
      </w:pPr>
    </w:p>
    <w:p w14:paraId="6510A0AC" w14:textId="3142F8FD" w:rsidR="00623A22" w:rsidRPr="00891543" w:rsidRDefault="00724361" w:rsidP="001D7148">
      <w:pPr>
        <w:keepNext/>
        <w:keepLines/>
        <w:numPr>
          <w:ilvl w:val="0"/>
          <w:numId w:val="57"/>
        </w:numPr>
        <w:jc w:val="both"/>
        <w:rPr>
          <w:rFonts w:ascii="Tahoma" w:hAnsi="Tahoma" w:cs="Tahoma"/>
          <w:color w:val="000000"/>
        </w:rPr>
      </w:pPr>
      <w:proofErr w:type="spellStart"/>
      <w:r w:rsidRPr="00724361">
        <w:rPr>
          <w:rFonts w:ascii="Tahoma" w:hAnsi="Tahoma" w:cs="Tahoma"/>
          <w:color w:val="000000"/>
        </w:rPr>
        <w:t>EoS</w:t>
      </w:r>
      <w:proofErr w:type="spellEnd"/>
      <w:r w:rsidRPr="00724361">
        <w:rPr>
          <w:rFonts w:ascii="Tahoma" w:hAnsi="Tahoma" w:cs="Tahoma"/>
          <w:color w:val="000000"/>
        </w:rPr>
        <w:t xml:space="preserve"> – oznaka za strojno opremo, za katero proizvajalec ne nudi več rezervnih delov oz. nadgradenj programske opreme (</w:t>
      </w:r>
      <w:proofErr w:type="spellStart"/>
      <w:r w:rsidRPr="00724361">
        <w:rPr>
          <w:rFonts w:ascii="Tahoma" w:hAnsi="Tahoma" w:cs="Tahoma"/>
          <w:color w:val="000000"/>
        </w:rPr>
        <w:t>EoS</w:t>
      </w:r>
      <w:proofErr w:type="spellEnd"/>
      <w:r w:rsidRPr="00724361">
        <w:rPr>
          <w:rFonts w:ascii="Tahoma" w:hAnsi="Tahoma" w:cs="Tahoma"/>
          <w:color w:val="000000"/>
        </w:rPr>
        <w:t>)</w:t>
      </w:r>
      <w:r w:rsidR="00B00DE3">
        <w:rPr>
          <w:rFonts w:ascii="Tahoma" w:hAnsi="Tahoma" w:cs="Tahoma"/>
          <w:color w:val="000000"/>
        </w:rPr>
        <w:t>:</w:t>
      </w:r>
      <w:r w:rsidRPr="00724361">
        <w:rPr>
          <w:rFonts w:ascii="Tahoma" w:hAnsi="Tahoma" w:cs="Tahoma"/>
          <w:color w:val="000000"/>
        </w:rPr>
        <w:t xml:space="preserve"> </w:t>
      </w:r>
      <w:r w:rsidR="00B00DE3">
        <w:rPr>
          <w:rFonts w:ascii="Tahoma" w:hAnsi="Tahoma" w:cs="Tahoma"/>
        </w:rPr>
        <w:t>izvajalec</w:t>
      </w:r>
      <w:r w:rsidR="00B00DE3" w:rsidRPr="0069051B">
        <w:rPr>
          <w:rFonts w:ascii="Tahoma" w:hAnsi="Tahoma" w:cs="Tahoma"/>
        </w:rPr>
        <w:t xml:space="preserve"> bo naročniku za okvarjeno </w:t>
      </w:r>
      <w:proofErr w:type="spellStart"/>
      <w:r w:rsidR="00B00DE3" w:rsidRPr="0069051B">
        <w:rPr>
          <w:rFonts w:ascii="Tahoma" w:hAnsi="Tahoma" w:cs="Tahoma"/>
        </w:rPr>
        <w:t>E</w:t>
      </w:r>
      <w:r w:rsidR="00F42405">
        <w:rPr>
          <w:rFonts w:ascii="Tahoma" w:hAnsi="Tahoma" w:cs="Tahoma"/>
        </w:rPr>
        <w:t>o</w:t>
      </w:r>
      <w:r w:rsidR="00B00DE3" w:rsidRPr="0069051B">
        <w:rPr>
          <w:rFonts w:ascii="Tahoma" w:hAnsi="Tahoma" w:cs="Tahoma"/>
        </w:rPr>
        <w:t>S</w:t>
      </w:r>
      <w:proofErr w:type="spellEnd"/>
      <w:r w:rsidR="00B00DE3" w:rsidRPr="0069051B">
        <w:rPr>
          <w:rFonts w:ascii="Tahoma" w:hAnsi="Tahoma" w:cs="Tahoma"/>
        </w:rPr>
        <w:t xml:space="preserve"> opremo v režimu NDD ali 2DD začasno ponudil in namestil ekvivalentni nadomestek, naročnik pa se zavezuje, da bo ustrezno novo opremo naročil pri </w:t>
      </w:r>
      <w:r w:rsidR="00B00DE3">
        <w:rPr>
          <w:rFonts w:ascii="Tahoma" w:hAnsi="Tahoma" w:cs="Tahoma"/>
        </w:rPr>
        <w:t>izvajalcu</w:t>
      </w:r>
      <w:r w:rsidR="00B00DE3" w:rsidRPr="0069051B">
        <w:rPr>
          <w:rFonts w:ascii="Tahoma" w:hAnsi="Tahoma" w:cs="Tahoma"/>
        </w:rPr>
        <w:t xml:space="preserve"> v 10</w:t>
      </w:r>
      <w:r w:rsidR="00F42405">
        <w:rPr>
          <w:rFonts w:ascii="Tahoma" w:hAnsi="Tahoma" w:cs="Tahoma"/>
        </w:rPr>
        <w:t xml:space="preserve"> (desetih)</w:t>
      </w:r>
      <w:r w:rsidR="00B00DE3" w:rsidRPr="0069051B">
        <w:rPr>
          <w:rFonts w:ascii="Tahoma" w:hAnsi="Tahoma" w:cs="Tahoma"/>
        </w:rPr>
        <w:t xml:space="preserve"> delovnih dneh po zamenjavi okvarjene opreme z nadomestno opremo. Za </w:t>
      </w:r>
      <w:proofErr w:type="spellStart"/>
      <w:r w:rsidR="00B00DE3" w:rsidRPr="0069051B">
        <w:rPr>
          <w:rFonts w:ascii="Tahoma" w:hAnsi="Tahoma" w:cs="Tahoma"/>
        </w:rPr>
        <w:t>E</w:t>
      </w:r>
      <w:r w:rsidR="00F42405">
        <w:rPr>
          <w:rFonts w:ascii="Tahoma" w:hAnsi="Tahoma" w:cs="Tahoma"/>
        </w:rPr>
        <w:t>o</w:t>
      </w:r>
      <w:r w:rsidR="00B00DE3" w:rsidRPr="0069051B">
        <w:rPr>
          <w:rFonts w:ascii="Tahoma" w:hAnsi="Tahoma" w:cs="Tahoma"/>
        </w:rPr>
        <w:t>S</w:t>
      </w:r>
      <w:proofErr w:type="spellEnd"/>
      <w:r w:rsidR="00B00DE3" w:rsidRPr="0069051B">
        <w:rPr>
          <w:rFonts w:ascii="Tahoma" w:hAnsi="Tahoma" w:cs="Tahoma"/>
        </w:rPr>
        <w:t xml:space="preserve"> </w:t>
      </w:r>
      <w:r w:rsidR="00B00DE3">
        <w:rPr>
          <w:rFonts w:ascii="Tahoma" w:hAnsi="Tahoma" w:cs="Tahoma"/>
        </w:rPr>
        <w:t>izvajalec</w:t>
      </w:r>
      <w:r w:rsidR="00B00DE3" w:rsidRPr="0069051B">
        <w:rPr>
          <w:rFonts w:ascii="Tahoma" w:hAnsi="Tahoma" w:cs="Tahoma"/>
        </w:rPr>
        <w:t xml:space="preserve"> zagotovi programsko opremo, ki je bila na voljo pri proizvajalcu pred objavo "</w:t>
      </w:r>
      <w:proofErr w:type="spellStart"/>
      <w:r w:rsidR="00B00DE3" w:rsidRPr="0069051B">
        <w:rPr>
          <w:rFonts w:ascii="Tahoma" w:hAnsi="Tahoma" w:cs="Tahoma"/>
        </w:rPr>
        <w:t>End</w:t>
      </w:r>
      <w:proofErr w:type="spellEnd"/>
      <w:r w:rsidR="00B00DE3" w:rsidRPr="0069051B">
        <w:rPr>
          <w:rFonts w:ascii="Tahoma" w:hAnsi="Tahoma" w:cs="Tahoma"/>
        </w:rPr>
        <w:t xml:space="preserve"> </w:t>
      </w:r>
      <w:proofErr w:type="spellStart"/>
      <w:r w:rsidR="00B00DE3" w:rsidRPr="0069051B">
        <w:rPr>
          <w:rFonts w:ascii="Tahoma" w:hAnsi="Tahoma" w:cs="Tahoma"/>
        </w:rPr>
        <w:t>of</w:t>
      </w:r>
      <w:proofErr w:type="spellEnd"/>
      <w:r w:rsidR="00B00DE3" w:rsidRPr="0069051B">
        <w:rPr>
          <w:rFonts w:ascii="Tahoma" w:hAnsi="Tahoma" w:cs="Tahoma"/>
        </w:rPr>
        <w:t xml:space="preserve"> Support" datuma</w:t>
      </w:r>
      <w:r w:rsidRPr="00724361">
        <w:rPr>
          <w:rFonts w:ascii="Tahoma" w:hAnsi="Tahoma" w:cs="Tahoma"/>
          <w:color w:val="000000"/>
        </w:rPr>
        <w:t xml:space="preserve">. </w:t>
      </w:r>
    </w:p>
    <w:p w14:paraId="2496736B" w14:textId="77777777" w:rsidR="00724361" w:rsidRPr="00724361" w:rsidRDefault="00724361" w:rsidP="001D7148">
      <w:pPr>
        <w:keepNext/>
        <w:keepLines/>
        <w:jc w:val="both"/>
        <w:rPr>
          <w:rFonts w:ascii="Tahoma" w:hAnsi="Tahoma" w:cs="Tahoma"/>
          <w:color w:val="000000"/>
        </w:rPr>
      </w:pPr>
    </w:p>
    <w:p w14:paraId="3AD683F2" w14:textId="77777777" w:rsidR="00724361" w:rsidRPr="00724361" w:rsidRDefault="00724361" w:rsidP="001D7148">
      <w:pPr>
        <w:keepNext/>
        <w:keepLines/>
        <w:numPr>
          <w:ilvl w:val="0"/>
          <w:numId w:val="52"/>
        </w:numPr>
        <w:tabs>
          <w:tab w:val="left" w:pos="1080"/>
          <w:tab w:val="left" w:pos="1702"/>
        </w:tabs>
        <w:ind w:hanging="1440"/>
        <w:jc w:val="both"/>
        <w:rPr>
          <w:rFonts w:ascii="Tahoma" w:hAnsi="Tahoma" w:cs="Tahoma"/>
          <w:b/>
        </w:rPr>
      </w:pPr>
      <w:r w:rsidRPr="00724361">
        <w:rPr>
          <w:rFonts w:ascii="Tahoma" w:hAnsi="Tahoma" w:cs="Tahoma"/>
          <w:b/>
        </w:rPr>
        <w:t>STORITVE NADZORA DELOVANJA OPREME</w:t>
      </w:r>
    </w:p>
    <w:p w14:paraId="5290BDF8" w14:textId="77777777" w:rsidR="00724361" w:rsidRPr="00724361" w:rsidRDefault="00724361" w:rsidP="001D7148">
      <w:pPr>
        <w:keepNext/>
        <w:keepLines/>
        <w:autoSpaceDE w:val="0"/>
        <w:autoSpaceDN w:val="0"/>
        <w:adjustRightInd w:val="0"/>
        <w:ind w:left="720"/>
        <w:jc w:val="both"/>
        <w:rPr>
          <w:rFonts w:ascii="Tahoma" w:hAnsi="Tahoma" w:cs="Tahoma"/>
          <w:color w:val="000000"/>
        </w:rPr>
      </w:pPr>
    </w:p>
    <w:p w14:paraId="15D4B1E2" w14:textId="77777777" w:rsidR="00724361" w:rsidRPr="00724361" w:rsidRDefault="00724361" w:rsidP="001D7148">
      <w:pPr>
        <w:keepNext/>
        <w:keepLines/>
        <w:numPr>
          <w:ilvl w:val="0"/>
          <w:numId w:val="61"/>
        </w:numPr>
        <w:jc w:val="center"/>
        <w:rPr>
          <w:rFonts w:ascii="Tahoma" w:hAnsi="Tahoma" w:cs="Tahoma"/>
        </w:rPr>
      </w:pPr>
      <w:r w:rsidRPr="00724361">
        <w:rPr>
          <w:rFonts w:ascii="Tahoma" w:hAnsi="Tahoma" w:cs="Tahoma"/>
        </w:rPr>
        <w:t>člen</w:t>
      </w:r>
    </w:p>
    <w:p w14:paraId="1BB8D5F7" w14:textId="77777777" w:rsidR="00724361" w:rsidRPr="00724361" w:rsidRDefault="00724361" w:rsidP="001D7148">
      <w:pPr>
        <w:keepNext/>
        <w:keepLines/>
        <w:jc w:val="both"/>
        <w:rPr>
          <w:rFonts w:ascii="Tahoma" w:hAnsi="Tahoma" w:cs="Tahoma"/>
          <w:snapToGrid w:val="0"/>
        </w:rPr>
      </w:pPr>
    </w:p>
    <w:p w14:paraId="1CF51450" w14:textId="7D767220" w:rsidR="00724361" w:rsidRPr="00724361" w:rsidRDefault="00724361" w:rsidP="001D7148">
      <w:pPr>
        <w:keepNext/>
        <w:keepLines/>
        <w:jc w:val="both"/>
        <w:rPr>
          <w:rFonts w:ascii="Tahoma" w:eastAsia="Calibri" w:hAnsi="Tahoma" w:cs="Tahoma"/>
          <w:lang w:eastAsia="en-US"/>
        </w:rPr>
      </w:pPr>
      <w:r w:rsidRPr="00724361">
        <w:rPr>
          <w:rFonts w:ascii="Tahoma" w:eastAsia="Calibri" w:hAnsi="Tahoma" w:cs="Tahoma"/>
          <w:lang w:eastAsia="en-US"/>
        </w:rPr>
        <w:t xml:space="preserve">Izvajalec mora ves čas veljavnosti tega okvirnega sporazuma </w:t>
      </w:r>
      <w:r w:rsidR="00B00DE3" w:rsidRPr="005D43B6">
        <w:rPr>
          <w:rFonts w:ascii="Tahoma" w:hAnsi="Tahoma" w:cs="Tahoma"/>
        </w:rPr>
        <w:t>zagotavljati 24</w:t>
      </w:r>
      <w:r w:rsidR="00AB2946">
        <w:rPr>
          <w:rFonts w:ascii="Tahoma" w:hAnsi="Tahoma" w:cs="Tahoma"/>
        </w:rPr>
        <w:t xml:space="preserve"> </w:t>
      </w:r>
      <w:r w:rsidR="00B00DE3" w:rsidRPr="005D43B6">
        <w:rPr>
          <w:rFonts w:ascii="Tahoma" w:hAnsi="Tahoma" w:cs="Tahoma"/>
        </w:rPr>
        <w:t>x</w:t>
      </w:r>
      <w:r w:rsidR="00AB2946">
        <w:rPr>
          <w:rFonts w:ascii="Tahoma" w:hAnsi="Tahoma" w:cs="Tahoma"/>
        </w:rPr>
        <w:t xml:space="preserve"> </w:t>
      </w:r>
      <w:r w:rsidR="00B00DE3" w:rsidRPr="005D43B6">
        <w:rPr>
          <w:rFonts w:ascii="Tahoma" w:hAnsi="Tahoma" w:cs="Tahoma"/>
        </w:rPr>
        <w:t>7</w:t>
      </w:r>
      <w:r w:rsidR="00F42405" w:rsidRPr="00F42405">
        <w:rPr>
          <w:rFonts w:ascii="Tahoma" w:hAnsi="Tahoma" w:cs="Tahoma"/>
          <w:color w:val="000000"/>
        </w:rPr>
        <w:t xml:space="preserve"> </w:t>
      </w:r>
      <w:r w:rsidR="00F42405">
        <w:rPr>
          <w:rFonts w:ascii="Tahoma" w:hAnsi="Tahoma" w:cs="Tahoma"/>
          <w:color w:val="000000"/>
        </w:rPr>
        <w:t>(</w:t>
      </w:r>
      <w:r w:rsidR="00F42405" w:rsidRPr="00F42405">
        <w:rPr>
          <w:rFonts w:ascii="Tahoma" w:hAnsi="Tahoma" w:cs="Tahoma"/>
        </w:rPr>
        <w:t>sedem (7) dni v tednu, štiriindvajset (24) ur dnevno</w:t>
      </w:r>
      <w:r w:rsidR="00F42405">
        <w:rPr>
          <w:rFonts w:ascii="Tahoma" w:hAnsi="Tahoma" w:cs="Tahoma"/>
        </w:rPr>
        <w:t>)</w:t>
      </w:r>
      <w:r w:rsidR="00B00DE3" w:rsidRPr="005D43B6">
        <w:rPr>
          <w:rFonts w:ascii="Tahoma" w:hAnsi="Tahoma" w:cs="Tahoma"/>
        </w:rPr>
        <w:t xml:space="preserve"> spremljanje</w:t>
      </w:r>
      <w:r w:rsidR="00B00DE3" w:rsidRPr="00891543">
        <w:rPr>
          <w:rFonts w:ascii="Tahoma" w:hAnsi="Tahoma" w:cs="Tahoma"/>
        </w:rPr>
        <w:t xml:space="preserve"> naprav in povezav naročnika.</w:t>
      </w:r>
    </w:p>
    <w:p w14:paraId="011901A8" w14:textId="77777777" w:rsidR="00724361" w:rsidRPr="00724361" w:rsidRDefault="00724361" w:rsidP="001D7148">
      <w:pPr>
        <w:keepNext/>
        <w:keepLines/>
        <w:jc w:val="both"/>
        <w:rPr>
          <w:rFonts w:ascii="Tahoma" w:eastAsia="Calibri" w:hAnsi="Tahoma" w:cs="Tahoma"/>
          <w:lang w:eastAsia="en-US"/>
        </w:rPr>
      </w:pPr>
    </w:p>
    <w:p w14:paraId="37612D2C" w14:textId="77777777" w:rsidR="00724361" w:rsidRPr="00724361" w:rsidRDefault="00724361" w:rsidP="001D7148">
      <w:pPr>
        <w:keepNext/>
        <w:keepLines/>
        <w:jc w:val="both"/>
        <w:rPr>
          <w:rFonts w:ascii="Tahoma" w:eastAsia="Calibri" w:hAnsi="Tahoma" w:cs="Tahoma"/>
          <w:lang w:eastAsia="en-US"/>
        </w:rPr>
      </w:pPr>
      <w:r w:rsidRPr="00724361">
        <w:rPr>
          <w:rFonts w:ascii="Tahoma" w:eastAsia="Calibri" w:hAnsi="Tahoma" w:cs="Tahoma"/>
          <w:lang w:eastAsia="en-US"/>
        </w:rPr>
        <w:t>Nadzorni sistem mora vključevati sledeče funkcionalnosti:</w:t>
      </w:r>
    </w:p>
    <w:p w14:paraId="219EB13F" w14:textId="77777777" w:rsidR="00724361" w:rsidRPr="00724361" w:rsidRDefault="00724361" w:rsidP="001D7148">
      <w:pPr>
        <w:keepNext/>
        <w:keepLines/>
        <w:numPr>
          <w:ilvl w:val="0"/>
          <w:numId w:val="16"/>
        </w:numPr>
        <w:ind w:left="426" w:hanging="426"/>
        <w:jc w:val="both"/>
        <w:rPr>
          <w:rFonts w:ascii="Tahoma" w:eastAsia="Calibri" w:hAnsi="Tahoma" w:cs="Tahoma"/>
          <w:lang w:eastAsia="en-US"/>
        </w:rPr>
      </w:pPr>
      <w:r w:rsidRPr="00724361">
        <w:rPr>
          <w:rFonts w:ascii="Tahoma" w:eastAsia="Calibri" w:hAnsi="Tahoma" w:cs="Tahoma"/>
          <w:lang w:eastAsia="en-US"/>
        </w:rPr>
        <w:t>spremljanje zasedenosti procesnih enot in ostalih pokazateljev obremenjenosti komunikacijskih naprav,</w:t>
      </w:r>
    </w:p>
    <w:p w14:paraId="5AD4B6A9" w14:textId="7FBC7FD7" w:rsidR="00724361" w:rsidRPr="00724361" w:rsidRDefault="00724361" w:rsidP="001D7148">
      <w:pPr>
        <w:keepNext/>
        <w:keepLines/>
        <w:numPr>
          <w:ilvl w:val="0"/>
          <w:numId w:val="16"/>
        </w:numPr>
        <w:ind w:left="426" w:hanging="426"/>
        <w:jc w:val="both"/>
        <w:rPr>
          <w:rFonts w:ascii="Tahoma" w:eastAsia="Calibri" w:hAnsi="Tahoma" w:cs="Tahoma"/>
          <w:lang w:eastAsia="en-US"/>
        </w:rPr>
      </w:pPr>
      <w:r w:rsidRPr="00724361">
        <w:rPr>
          <w:rFonts w:ascii="Tahoma" w:eastAsia="Calibri" w:hAnsi="Tahoma" w:cs="Tahoma"/>
          <w:lang w:eastAsia="en-US"/>
        </w:rPr>
        <w:t>spremljanje razpoložljivosti komunikacijskih naprav</w:t>
      </w:r>
      <w:r w:rsidR="00F42405">
        <w:rPr>
          <w:rFonts w:ascii="Tahoma" w:eastAsia="Calibri" w:hAnsi="Tahoma" w:cs="Tahoma"/>
          <w:lang w:eastAsia="en-US"/>
        </w:rPr>
        <w:t>,</w:t>
      </w:r>
      <w:r w:rsidR="00891543">
        <w:rPr>
          <w:rFonts w:ascii="Tahoma" w:eastAsia="Calibri" w:hAnsi="Tahoma" w:cs="Tahoma"/>
          <w:lang w:eastAsia="en-US"/>
        </w:rPr>
        <w:t xml:space="preserve"> </w:t>
      </w:r>
      <w:r w:rsidRPr="00724361">
        <w:rPr>
          <w:rFonts w:ascii="Tahoma" w:eastAsia="Calibri" w:hAnsi="Tahoma" w:cs="Tahoma"/>
          <w:lang w:eastAsia="en-US"/>
        </w:rPr>
        <w:t>spremljanje delovanja redundantnih napajalnikov, procesnih enot in sistemov hlajenja na centralnih stikalih,</w:t>
      </w:r>
    </w:p>
    <w:p w14:paraId="494ABFBA" w14:textId="60CCDB32" w:rsidR="00724361" w:rsidRPr="00724361" w:rsidRDefault="00724361" w:rsidP="001D7148">
      <w:pPr>
        <w:keepNext/>
        <w:keepLines/>
        <w:numPr>
          <w:ilvl w:val="0"/>
          <w:numId w:val="16"/>
        </w:numPr>
        <w:ind w:left="426" w:hanging="426"/>
        <w:jc w:val="both"/>
        <w:rPr>
          <w:rFonts w:ascii="Tahoma" w:eastAsia="Calibri" w:hAnsi="Tahoma" w:cs="Tahoma"/>
          <w:lang w:eastAsia="en-US"/>
        </w:rPr>
      </w:pPr>
      <w:r w:rsidRPr="00724361">
        <w:rPr>
          <w:rFonts w:ascii="Tahoma" w:eastAsia="Calibri" w:hAnsi="Tahoma" w:cs="Tahoma"/>
          <w:lang w:eastAsia="en-US"/>
        </w:rPr>
        <w:t>spremljanje</w:t>
      </w:r>
      <w:r w:rsidR="00DC1F17">
        <w:rPr>
          <w:rFonts w:ascii="Tahoma" w:eastAsia="Calibri" w:hAnsi="Tahoma" w:cs="Tahoma"/>
          <w:lang w:eastAsia="en-US"/>
        </w:rPr>
        <w:t xml:space="preserve"> prometa in</w:t>
      </w:r>
      <w:r w:rsidRPr="00724361">
        <w:rPr>
          <w:rFonts w:ascii="Tahoma" w:eastAsia="Calibri" w:hAnsi="Tahoma" w:cs="Tahoma"/>
          <w:lang w:eastAsia="en-US"/>
        </w:rPr>
        <w:t xml:space="preserve"> razpoložljivosti </w:t>
      </w:r>
      <w:r w:rsidRPr="00B00DE3">
        <w:rPr>
          <w:rFonts w:ascii="Tahoma" w:eastAsia="Calibri" w:hAnsi="Tahoma" w:cs="Tahoma"/>
          <w:lang w:eastAsia="en-US"/>
        </w:rPr>
        <w:t>povezav</w:t>
      </w:r>
      <w:r w:rsidRPr="00724361">
        <w:rPr>
          <w:rFonts w:ascii="Tahoma" w:eastAsia="Calibri" w:hAnsi="Tahoma" w:cs="Tahoma"/>
          <w:lang w:eastAsia="en-US"/>
        </w:rPr>
        <w:t xml:space="preserve"> z upoštevanjem servisnih oken,</w:t>
      </w:r>
    </w:p>
    <w:p w14:paraId="3E954AE3" w14:textId="30EFEE5D" w:rsidR="00724361" w:rsidRDefault="00724361" w:rsidP="001D7148">
      <w:pPr>
        <w:keepNext/>
        <w:keepLines/>
        <w:numPr>
          <w:ilvl w:val="0"/>
          <w:numId w:val="16"/>
        </w:numPr>
        <w:ind w:left="426" w:hanging="426"/>
        <w:jc w:val="both"/>
        <w:rPr>
          <w:rFonts w:ascii="Tahoma" w:eastAsia="Calibri" w:hAnsi="Tahoma" w:cs="Tahoma"/>
          <w:lang w:eastAsia="en-US"/>
        </w:rPr>
      </w:pPr>
      <w:r w:rsidRPr="00724361">
        <w:rPr>
          <w:rFonts w:ascii="Tahoma" w:eastAsia="Calibri" w:hAnsi="Tahoma" w:cs="Tahoma"/>
          <w:lang w:eastAsia="en-US"/>
        </w:rPr>
        <w:t xml:space="preserve">spremljanje temperatur naprav ter alarmiranje v primeru preseganj kritičnih vrednosti, </w:t>
      </w:r>
    </w:p>
    <w:p w14:paraId="7F9831D5" w14:textId="2C05C24D" w:rsidR="00DC1F17" w:rsidRDefault="00DC1F17" w:rsidP="001D7148">
      <w:pPr>
        <w:keepNext/>
        <w:keepLines/>
        <w:numPr>
          <w:ilvl w:val="0"/>
          <w:numId w:val="16"/>
        </w:numPr>
        <w:ind w:left="426" w:hanging="426"/>
        <w:jc w:val="both"/>
        <w:rPr>
          <w:rFonts w:ascii="Tahoma" w:eastAsia="Calibri" w:hAnsi="Tahoma" w:cs="Tahoma"/>
          <w:lang w:eastAsia="en-US"/>
        </w:rPr>
      </w:pPr>
      <w:r>
        <w:rPr>
          <w:rFonts w:ascii="Tahoma" w:eastAsia="Calibri" w:hAnsi="Tahoma" w:cs="Tahoma"/>
          <w:lang w:eastAsia="en-US"/>
        </w:rPr>
        <w:t>prilagoditev parametrov za alarmiranje in obveščanje naročnika,</w:t>
      </w:r>
    </w:p>
    <w:p w14:paraId="0066C6C0" w14:textId="5DAAF2ED" w:rsidR="00724361" w:rsidRPr="00724361" w:rsidRDefault="00724361" w:rsidP="001D7148">
      <w:pPr>
        <w:keepNext/>
        <w:keepLines/>
        <w:numPr>
          <w:ilvl w:val="0"/>
          <w:numId w:val="16"/>
        </w:numPr>
        <w:ind w:left="426" w:hanging="426"/>
        <w:jc w:val="both"/>
        <w:rPr>
          <w:rFonts w:ascii="Tahoma" w:eastAsia="Calibri" w:hAnsi="Tahoma" w:cs="Tahoma"/>
          <w:lang w:eastAsia="en-US"/>
        </w:rPr>
      </w:pPr>
      <w:r w:rsidRPr="00724361">
        <w:rPr>
          <w:rFonts w:ascii="Tahoma" w:eastAsia="Calibri" w:hAnsi="Tahoma" w:cs="Tahoma"/>
          <w:lang w:eastAsia="en-US"/>
        </w:rPr>
        <w:t xml:space="preserve">dnevno shranjevanje konfiguracij omrežnih naprav, </w:t>
      </w:r>
    </w:p>
    <w:p w14:paraId="01E376E4" w14:textId="023647CA" w:rsidR="00724361" w:rsidRDefault="00DC1F17" w:rsidP="001D7148">
      <w:pPr>
        <w:keepNext/>
        <w:keepLines/>
        <w:numPr>
          <w:ilvl w:val="0"/>
          <w:numId w:val="16"/>
        </w:numPr>
        <w:ind w:left="426" w:hanging="426"/>
        <w:jc w:val="both"/>
        <w:rPr>
          <w:rFonts w:ascii="Tahoma" w:eastAsia="Calibri" w:hAnsi="Tahoma" w:cs="Tahoma"/>
          <w:lang w:eastAsia="en-US"/>
        </w:rPr>
      </w:pPr>
      <w:r>
        <w:rPr>
          <w:rFonts w:ascii="Tahoma" w:eastAsia="Calibri" w:hAnsi="Tahoma" w:cs="Tahoma"/>
          <w:lang w:eastAsia="en-US"/>
        </w:rPr>
        <w:t xml:space="preserve">spremljanje inventarja naprav </w:t>
      </w:r>
      <w:r w:rsidR="00724361" w:rsidRPr="00724361">
        <w:rPr>
          <w:rFonts w:ascii="Tahoma" w:eastAsia="Calibri" w:hAnsi="Tahoma" w:cs="Tahoma"/>
          <w:lang w:eastAsia="en-US"/>
        </w:rPr>
        <w:t>po posameznih lokacijah naročnika,</w:t>
      </w:r>
    </w:p>
    <w:p w14:paraId="2282CBBC" w14:textId="6B768455" w:rsidR="00DC1F17" w:rsidRPr="00724361" w:rsidRDefault="00DC1F17" w:rsidP="001D7148">
      <w:pPr>
        <w:keepNext/>
        <w:keepLines/>
        <w:numPr>
          <w:ilvl w:val="0"/>
          <w:numId w:val="16"/>
        </w:numPr>
        <w:ind w:left="426" w:hanging="426"/>
        <w:jc w:val="both"/>
        <w:rPr>
          <w:rFonts w:ascii="Tahoma" w:eastAsia="Calibri" w:hAnsi="Tahoma" w:cs="Tahoma"/>
          <w:lang w:eastAsia="en-US"/>
        </w:rPr>
      </w:pPr>
      <w:r>
        <w:rPr>
          <w:rFonts w:ascii="Tahoma" w:eastAsia="Calibri" w:hAnsi="Tahoma" w:cs="Tahoma"/>
          <w:lang w:eastAsia="en-US"/>
        </w:rPr>
        <w:t>uporabniško prilagojen grafični prikaz spremljanih vrednosti</w:t>
      </w:r>
      <w:r w:rsidR="00F42405">
        <w:rPr>
          <w:rFonts w:ascii="Tahoma" w:eastAsia="Calibri" w:hAnsi="Tahoma" w:cs="Tahoma"/>
          <w:lang w:eastAsia="en-US"/>
        </w:rPr>
        <w:t>,</w:t>
      </w:r>
    </w:p>
    <w:p w14:paraId="0E54B2B8" w14:textId="77777777" w:rsidR="00724361" w:rsidRPr="00724361" w:rsidRDefault="00724361" w:rsidP="001D7148">
      <w:pPr>
        <w:keepNext/>
        <w:keepLines/>
        <w:numPr>
          <w:ilvl w:val="0"/>
          <w:numId w:val="16"/>
        </w:numPr>
        <w:ind w:left="426" w:hanging="426"/>
        <w:jc w:val="both"/>
        <w:rPr>
          <w:rFonts w:ascii="Tahoma" w:eastAsia="Calibri" w:hAnsi="Tahoma" w:cs="Tahoma"/>
          <w:lang w:eastAsia="en-US"/>
        </w:rPr>
      </w:pPr>
      <w:r w:rsidRPr="00724361">
        <w:rPr>
          <w:rFonts w:ascii="Tahoma" w:eastAsia="Calibri" w:hAnsi="Tahoma" w:cs="Tahoma"/>
          <w:lang w:eastAsia="en-US"/>
        </w:rPr>
        <w:t>spremljanje zastarelosti opreme in obveščanje naročnika o potrebnih zamenjavah,</w:t>
      </w:r>
    </w:p>
    <w:p w14:paraId="6258ECEF" w14:textId="776CD41D" w:rsidR="00724361" w:rsidRPr="00724361" w:rsidRDefault="00724361" w:rsidP="001D7148">
      <w:pPr>
        <w:keepNext/>
        <w:keepLines/>
        <w:numPr>
          <w:ilvl w:val="0"/>
          <w:numId w:val="16"/>
        </w:numPr>
        <w:ind w:left="426" w:hanging="426"/>
        <w:jc w:val="both"/>
        <w:rPr>
          <w:rFonts w:ascii="Tahoma" w:eastAsia="Calibri" w:hAnsi="Tahoma" w:cs="Tahoma"/>
          <w:lang w:eastAsia="en-US"/>
        </w:rPr>
      </w:pPr>
      <w:r w:rsidRPr="00724361">
        <w:rPr>
          <w:rFonts w:ascii="Tahoma" w:eastAsia="Calibri" w:hAnsi="Tahoma" w:cs="Tahoma"/>
          <w:lang w:eastAsia="en-US"/>
        </w:rPr>
        <w:lastRenderedPageBreak/>
        <w:t xml:space="preserve">izdelava mesečnih poročil, </w:t>
      </w:r>
    </w:p>
    <w:p w14:paraId="15485DB8" w14:textId="77777777" w:rsidR="00DC1F17" w:rsidRDefault="00724361" w:rsidP="001D7148">
      <w:pPr>
        <w:keepNext/>
        <w:keepLines/>
        <w:numPr>
          <w:ilvl w:val="0"/>
          <w:numId w:val="16"/>
        </w:numPr>
        <w:ind w:left="426" w:hanging="426"/>
        <w:jc w:val="both"/>
        <w:rPr>
          <w:rFonts w:ascii="Tahoma" w:eastAsia="Calibri" w:hAnsi="Tahoma" w:cs="Tahoma"/>
          <w:lang w:eastAsia="en-US"/>
        </w:rPr>
      </w:pPr>
      <w:r w:rsidRPr="00724361">
        <w:rPr>
          <w:rFonts w:ascii="Tahoma" w:eastAsia="Calibri" w:hAnsi="Tahoma" w:cs="Tahoma"/>
          <w:lang w:eastAsia="en-US"/>
        </w:rPr>
        <w:t>redno arhiviranje vseh izmerjenih podatkov</w:t>
      </w:r>
      <w:r w:rsidR="00DC1F17">
        <w:rPr>
          <w:rFonts w:ascii="Tahoma" w:eastAsia="Calibri" w:hAnsi="Tahoma" w:cs="Tahoma"/>
          <w:lang w:eastAsia="en-US"/>
        </w:rPr>
        <w:t>,</w:t>
      </w:r>
    </w:p>
    <w:p w14:paraId="08867E4F" w14:textId="25126489" w:rsidR="00724361" w:rsidRPr="00724361" w:rsidRDefault="00DC1F17" w:rsidP="001D7148">
      <w:pPr>
        <w:keepNext/>
        <w:keepLines/>
        <w:numPr>
          <w:ilvl w:val="0"/>
          <w:numId w:val="16"/>
        </w:numPr>
        <w:ind w:left="426" w:hanging="426"/>
        <w:jc w:val="both"/>
        <w:rPr>
          <w:rFonts w:ascii="Tahoma" w:eastAsia="Calibri" w:hAnsi="Tahoma" w:cs="Tahoma"/>
          <w:lang w:eastAsia="en-US"/>
        </w:rPr>
      </w:pPr>
      <w:r>
        <w:rPr>
          <w:rFonts w:ascii="Tahoma" w:eastAsia="Calibri" w:hAnsi="Tahoma" w:cs="Tahoma"/>
          <w:lang w:eastAsia="en-US"/>
        </w:rPr>
        <w:t>dostop naročnika do nadzornega sistema</w:t>
      </w:r>
    </w:p>
    <w:p w14:paraId="2AA840AB" w14:textId="77777777" w:rsidR="00724361" w:rsidRPr="00724361" w:rsidRDefault="00724361" w:rsidP="001D7148">
      <w:pPr>
        <w:keepNext/>
        <w:keepLines/>
        <w:jc w:val="both"/>
        <w:rPr>
          <w:rFonts w:ascii="Tahoma" w:eastAsia="Calibri" w:hAnsi="Tahoma" w:cs="Tahoma"/>
          <w:lang w:eastAsia="en-US"/>
        </w:rPr>
      </w:pPr>
    </w:p>
    <w:p w14:paraId="76089B4A" w14:textId="7156D0F5" w:rsidR="00DC1F17" w:rsidRPr="00891543" w:rsidRDefault="00724361" w:rsidP="00DC1F17">
      <w:pPr>
        <w:jc w:val="both"/>
        <w:rPr>
          <w:rFonts w:ascii="Tahoma" w:hAnsi="Tahoma" w:cs="Tahoma"/>
        </w:rPr>
      </w:pPr>
      <w:r w:rsidRPr="00724361">
        <w:rPr>
          <w:rFonts w:ascii="Tahoma" w:eastAsia="Calibri" w:hAnsi="Tahoma" w:cs="Tahoma"/>
          <w:lang w:eastAsia="en-US"/>
        </w:rPr>
        <w:t xml:space="preserve">Izvajalec mora </w:t>
      </w:r>
      <w:r w:rsidR="00F42405">
        <w:rPr>
          <w:rFonts w:ascii="Tahoma" w:hAnsi="Tahoma" w:cs="Tahoma"/>
        </w:rPr>
        <w:t>ves</w:t>
      </w:r>
      <w:r w:rsidR="00DC1F17" w:rsidRPr="005D43B6">
        <w:rPr>
          <w:rFonts w:ascii="Tahoma" w:hAnsi="Tahoma" w:cs="Tahoma"/>
        </w:rPr>
        <w:t xml:space="preserve"> čas veljavnosti sporazuma zagotoviti </w:t>
      </w:r>
      <w:r w:rsidR="00DC1F17" w:rsidRPr="005D43B6">
        <w:rPr>
          <w:rFonts w:ascii="Tahoma" w:hAnsi="Tahoma" w:cs="Tahoma"/>
          <w:color w:val="000000" w:themeColor="text1"/>
        </w:rPr>
        <w:t>nadzorni center, ki je na voljo 24/7</w:t>
      </w:r>
      <w:r w:rsidR="00F42405" w:rsidRPr="00F42405">
        <w:rPr>
          <w:rFonts w:ascii="Tahoma" w:hAnsi="Tahoma" w:cs="Tahoma"/>
          <w:color w:val="000000"/>
        </w:rPr>
        <w:t xml:space="preserve"> </w:t>
      </w:r>
      <w:r w:rsidR="00F42405">
        <w:rPr>
          <w:rFonts w:ascii="Tahoma" w:hAnsi="Tahoma" w:cs="Tahoma"/>
          <w:color w:val="000000"/>
        </w:rPr>
        <w:t>(</w:t>
      </w:r>
      <w:r w:rsidR="00F42405" w:rsidRPr="00F42405">
        <w:rPr>
          <w:rFonts w:ascii="Tahoma" w:hAnsi="Tahoma" w:cs="Tahoma"/>
          <w:color w:val="000000" w:themeColor="text1"/>
        </w:rPr>
        <w:t>sedem (7) dni v tednu, štiriindvajset (24) ur dnevno</w:t>
      </w:r>
      <w:r w:rsidR="00F42405">
        <w:rPr>
          <w:rFonts w:ascii="Tahoma" w:hAnsi="Tahoma" w:cs="Tahoma"/>
          <w:color w:val="000000" w:themeColor="text1"/>
        </w:rPr>
        <w:t>)</w:t>
      </w:r>
      <w:r w:rsidR="00DC1F17" w:rsidRPr="005D43B6">
        <w:rPr>
          <w:rFonts w:ascii="Tahoma" w:hAnsi="Tahoma" w:cs="Tahoma"/>
          <w:color w:val="000000" w:themeColor="text1"/>
        </w:rPr>
        <w:t xml:space="preserve"> in omogoča obvešča</w:t>
      </w:r>
      <w:r w:rsidR="00DC1F17" w:rsidRPr="00891543">
        <w:rPr>
          <w:rFonts w:ascii="Tahoma" w:hAnsi="Tahoma" w:cs="Tahoma"/>
          <w:color w:val="000000" w:themeColor="text1"/>
        </w:rPr>
        <w:t>nje kontaktne osebe naročnika s klicem ali elektronskim sporočilom v slovenskem jeziku</w:t>
      </w:r>
    </w:p>
    <w:p w14:paraId="433A63B0" w14:textId="77777777" w:rsidR="00DC1F17" w:rsidRPr="005D43B6" w:rsidRDefault="00DC1F17" w:rsidP="00891543">
      <w:pPr>
        <w:jc w:val="both"/>
        <w:rPr>
          <w:rFonts w:ascii="Tahoma" w:eastAsia="Calibri" w:hAnsi="Tahoma" w:cs="Tahoma"/>
          <w:lang w:eastAsia="en-US"/>
        </w:rPr>
      </w:pPr>
    </w:p>
    <w:p w14:paraId="320F2FE1" w14:textId="67A0CE64" w:rsidR="00DC1F17" w:rsidRDefault="00DC1F17" w:rsidP="00891543">
      <w:pPr>
        <w:jc w:val="both"/>
        <w:rPr>
          <w:rFonts w:ascii="Tahoma" w:eastAsia="Calibri" w:hAnsi="Tahoma" w:cs="Tahoma"/>
          <w:lang w:eastAsia="en-US"/>
        </w:rPr>
      </w:pPr>
      <w:r w:rsidRPr="00891543">
        <w:rPr>
          <w:rFonts w:ascii="Tahoma" w:eastAsia="Calibri" w:hAnsi="Tahoma" w:cs="Tahoma"/>
          <w:lang w:eastAsia="en-US"/>
        </w:rPr>
        <w:t>Podrobne zahteve za sistem nadzora naprav in povezav so navedene v tehničnih zahtevah razpisne dokumentacije.</w:t>
      </w:r>
    </w:p>
    <w:p w14:paraId="1F1AB6CF" w14:textId="5EE3ECED" w:rsidR="00DC1F17" w:rsidRDefault="00DC1F17" w:rsidP="00891543">
      <w:pPr>
        <w:jc w:val="both"/>
        <w:rPr>
          <w:rFonts w:ascii="Tahoma" w:eastAsia="Calibri" w:hAnsi="Tahoma" w:cs="Tahoma"/>
          <w:lang w:eastAsia="en-US"/>
        </w:rPr>
      </w:pPr>
    </w:p>
    <w:p w14:paraId="07F9AD3D" w14:textId="24ED8352" w:rsidR="00DC1F17" w:rsidRPr="00F42405" w:rsidRDefault="00DE5DBE" w:rsidP="00891543">
      <w:pPr>
        <w:autoSpaceDE w:val="0"/>
        <w:autoSpaceDN w:val="0"/>
        <w:rPr>
          <w:rFonts w:ascii="Tahoma" w:hAnsi="Tahoma" w:cs="Tahoma"/>
          <w:b/>
          <w:bCs/>
          <w:color w:val="000000" w:themeColor="text1"/>
        </w:rPr>
      </w:pPr>
      <w:r>
        <w:rPr>
          <w:rFonts w:ascii="Tahoma" w:hAnsi="Tahoma" w:cs="Tahoma"/>
          <w:b/>
          <w:bCs/>
          <w:color w:val="000000" w:themeColor="text1"/>
        </w:rPr>
        <w:t>Zahteve za storitev nadzora</w:t>
      </w:r>
      <w:r w:rsidR="00DC1F17" w:rsidRPr="00F42405">
        <w:rPr>
          <w:rFonts w:ascii="Tahoma" w:hAnsi="Tahoma" w:cs="Tahoma"/>
          <w:b/>
          <w:bCs/>
          <w:color w:val="000000" w:themeColor="text1"/>
        </w:rPr>
        <w:t>:</w:t>
      </w:r>
    </w:p>
    <w:p w14:paraId="1077A134" w14:textId="77777777" w:rsidR="00DC1F17" w:rsidRPr="00F42405" w:rsidRDefault="00DC1F17" w:rsidP="00891543">
      <w:pPr>
        <w:pStyle w:val="Odstavekseznama"/>
        <w:autoSpaceDE w:val="0"/>
        <w:autoSpaceDN w:val="0"/>
        <w:jc w:val="both"/>
        <w:rPr>
          <w:rFonts w:ascii="Tahoma" w:hAnsi="Tahoma" w:cs="Tahoma"/>
          <w:color w:val="000000" w:themeColor="text1"/>
        </w:rPr>
      </w:pPr>
    </w:p>
    <w:p w14:paraId="58700987" w14:textId="77777777" w:rsidR="00DC1F17" w:rsidRPr="00F42405" w:rsidRDefault="00DC1F17" w:rsidP="00891543">
      <w:pPr>
        <w:pStyle w:val="Odstavekseznama"/>
        <w:numPr>
          <w:ilvl w:val="0"/>
          <w:numId w:val="37"/>
        </w:numPr>
        <w:autoSpaceDE w:val="0"/>
        <w:autoSpaceDN w:val="0"/>
        <w:contextualSpacing/>
        <w:jc w:val="both"/>
        <w:rPr>
          <w:rFonts w:ascii="Tahoma" w:hAnsi="Tahoma" w:cs="Tahoma"/>
          <w:color w:val="000000" w:themeColor="text1"/>
        </w:rPr>
      </w:pPr>
      <w:r w:rsidRPr="00F42405">
        <w:rPr>
          <w:rFonts w:ascii="Tahoma" w:hAnsi="Tahoma" w:cs="Tahoma"/>
          <w:color w:val="000000" w:themeColor="text1"/>
        </w:rPr>
        <w:t>Naročnik bo skupaj z izvajalcem za vsako napravo specificiral ustrezne nivoje alarmov. Za posamezno stopnjo alarma (</w:t>
      </w:r>
      <w:proofErr w:type="spellStart"/>
      <w:r w:rsidRPr="00F42405">
        <w:rPr>
          <w:rFonts w:ascii="Tahoma" w:hAnsi="Tahoma" w:cs="Tahoma"/>
          <w:color w:val="000000" w:themeColor="text1"/>
        </w:rPr>
        <w:t>Critical</w:t>
      </w:r>
      <w:proofErr w:type="spellEnd"/>
      <w:r w:rsidRPr="00F42405">
        <w:rPr>
          <w:rFonts w:ascii="Tahoma" w:hAnsi="Tahoma" w:cs="Tahoma"/>
          <w:color w:val="000000" w:themeColor="text1"/>
        </w:rPr>
        <w:t xml:space="preserve">, Major, </w:t>
      </w:r>
      <w:proofErr w:type="spellStart"/>
      <w:r w:rsidRPr="00F42405">
        <w:rPr>
          <w:rFonts w:ascii="Tahoma" w:hAnsi="Tahoma" w:cs="Tahoma"/>
          <w:color w:val="000000" w:themeColor="text1"/>
        </w:rPr>
        <w:t>Minor</w:t>
      </w:r>
      <w:proofErr w:type="spellEnd"/>
      <w:r w:rsidRPr="00F42405">
        <w:rPr>
          <w:rFonts w:ascii="Tahoma" w:hAnsi="Tahoma" w:cs="Tahoma"/>
          <w:color w:val="000000" w:themeColor="text1"/>
        </w:rPr>
        <w:t xml:space="preserve"> , </w:t>
      </w:r>
      <w:proofErr w:type="spellStart"/>
      <w:r w:rsidRPr="00F42405">
        <w:rPr>
          <w:rFonts w:ascii="Tahoma" w:hAnsi="Tahoma" w:cs="Tahoma"/>
          <w:color w:val="000000" w:themeColor="text1"/>
        </w:rPr>
        <w:t>Warning</w:t>
      </w:r>
      <w:proofErr w:type="spellEnd"/>
      <w:r w:rsidRPr="00F42405">
        <w:rPr>
          <w:rFonts w:ascii="Tahoma" w:hAnsi="Tahoma" w:cs="Tahoma"/>
          <w:color w:val="000000" w:themeColor="text1"/>
        </w:rPr>
        <w:t>, Info) pripravita naročnik in izvajalec ustrezen postopek obveščanja naročnika preko elektronskih kanalov, ki jih sistem ponuja.</w:t>
      </w:r>
    </w:p>
    <w:p w14:paraId="5D2A5E60" w14:textId="1FE84685" w:rsidR="00DC1F17" w:rsidRPr="00F42405" w:rsidRDefault="00DC1F17" w:rsidP="00891543">
      <w:pPr>
        <w:pStyle w:val="Odstavekseznama"/>
        <w:numPr>
          <w:ilvl w:val="0"/>
          <w:numId w:val="37"/>
        </w:numPr>
        <w:autoSpaceDE w:val="0"/>
        <w:autoSpaceDN w:val="0"/>
        <w:contextualSpacing/>
        <w:jc w:val="both"/>
        <w:rPr>
          <w:rFonts w:ascii="Tahoma" w:hAnsi="Tahoma" w:cs="Tahoma"/>
          <w:color w:val="000000" w:themeColor="text1"/>
        </w:rPr>
      </w:pPr>
      <w:r w:rsidRPr="00F42405">
        <w:rPr>
          <w:rFonts w:ascii="Tahoma" w:hAnsi="Tahoma" w:cs="Tahoma"/>
          <w:color w:val="000000" w:themeColor="text1"/>
        </w:rPr>
        <w:t xml:space="preserve">Naročnik lahko izbere več elektronskih naslovov za sporočanje </w:t>
      </w:r>
      <w:r w:rsidR="00F42405" w:rsidRPr="00F42405">
        <w:rPr>
          <w:rFonts w:ascii="Tahoma" w:hAnsi="Tahoma" w:cs="Tahoma"/>
          <w:color w:val="000000" w:themeColor="text1"/>
        </w:rPr>
        <w:t xml:space="preserve">oziroma </w:t>
      </w:r>
      <w:r w:rsidR="00F42405">
        <w:rPr>
          <w:rFonts w:ascii="Tahoma" w:hAnsi="Tahoma" w:cs="Tahoma"/>
          <w:color w:val="000000" w:themeColor="text1"/>
        </w:rPr>
        <w:t xml:space="preserve">več </w:t>
      </w:r>
      <w:r w:rsidR="00F42405" w:rsidRPr="00F42405">
        <w:rPr>
          <w:rFonts w:ascii="Tahoma" w:hAnsi="Tahoma" w:cs="Tahoma"/>
          <w:color w:val="000000" w:themeColor="text1"/>
        </w:rPr>
        <w:t xml:space="preserve">prejemnikov sporočil </w:t>
      </w:r>
      <w:r w:rsidRPr="00F42405">
        <w:rPr>
          <w:rFonts w:ascii="Tahoma" w:hAnsi="Tahoma" w:cs="Tahoma"/>
          <w:color w:val="000000" w:themeColor="text1"/>
        </w:rPr>
        <w:t>glede na stopnjo alarma.</w:t>
      </w:r>
    </w:p>
    <w:p w14:paraId="3D737D04" w14:textId="2CE628E5" w:rsidR="00DC1F17" w:rsidRPr="00F42405" w:rsidRDefault="00DC1F17" w:rsidP="00F42405">
      <w:pPr>
        <w:pStyle w:val="Odstavekseznama"/>
        <w:numPr>
          <w:ilvl w:val="0"/>
          <w:numId w:val="37"/>
        </w:numPr>
        <w:autoSpaceDE w:val="0"/>
        <w:autoSpaceDN w:val="0"/>
        <w:contextualSpacing/>
        <w:jc w:val="both"/>
        <w:rPr>
          <w:rFonts w:ascii="Tahoma" w:hAnsi="Tahoma" w:cs="Tahoma"/>
          <w:color w:val="000000" w:themeColor="text1"/>
        </w:rPr>
      </w:pPr>
      <w:r w:rsidRPr="00F42405">
        <w:rPr>
          <w:rFonts w:ascii="Tahoma" w:hAnsi="Tahoma" w:cs="Tahoma"/>
          <w:color w:val="000000" w:themeColor="text1"/>
        </w:rPr>
        <w:t>Izvajalec mora v okviru storitve nadzora zagotoviti usposobljeno ekipo nadzornikov, ki bodo skupaj z naročnikom uskladili ustrezne nastavitve sistema in jih tudi kasneje ustrezno prilagaja</w:t>
      </w:r>
      <w:r w:rsidR="00F42405">
        <w:rPr>
          <w:rFonts w:ascii="Tahoma" w:hAnsi="Tahoma" w:cs="Tahoma"/>
          <w:color w:val="000000" w:themeColor="text1"/>
        </w:rPr>
        <w:t>ti</w:t>
      </w:r>
      <w:r w:rsidRPr="00F42405">
        <w:rPr>
          <w:rFonts w:ascii="Tahoma" w:hAnsi="Tahoma" w:cs="Tahoma"/>
          <w:color w:val="000000" w:themeColor="text1"/>
        </w:rPr>
        <w:t xml:space="preserve"> z naročnikom.</w:t>
      </w:r>
    </w:p>
    <w:p w14:paraId="128FCAC3" w14:textId="14BBA519" w:rsidR="00DC1F17" w:rsidRPr="00F42405" w:rsidRDefault="00DC1F17" w:rsidP="00F42405">
      <w:pPr>
        <w:pStyle w:val="Odstavekseznama"/>
        <w:numPr>
          <w:ilvl w:val="0"/>
          <w:numId w:val="37"/>
        </w:numPr>
        <w:autoSpaceDE w:val="0"/>
        <w:autoSpaceDN w:val="0"/>
        <w:contextualSpacing/>
        <w:jc w:val="both"/>
        <w:rPr>
          <w:rFonts w:ascii="Tahoma" w:hAnsi="Tahoma" w:cs="Tahoma"/>
          <w:color w:val="000000" w:themeColor="text1"/>
        </w:rPr>
      </w:pPr>
      <w:r w:rsidRPr="00F42405">
        <w:rPr>
          <w:rFonts w:ascii="Tahoma" w:hAnsi="Tahoma" w:cs="Tahoma"/>
          <w:color w:val="000000" w:themeColor="text1"/>
        </w:rPr>
        <w:t>Izvajalec mora zagotoviti, da v primeru kritičnega alarma sistem aktivira operativni nadzorni center, ki je na voljo 24/7</w:t>
      </w:r>
      <w:r w:rsidR="00F42405" w:rsidRPr="00F42405">
        <w:rPr>
          <w:rFonts w:ascii="Tahoma" w:hAnsi="Tahoma" w:cs="Tahoma"/>
          <w:color w:val="000000"/>
        </w:rPr>
        <w:t xml:space="preserve"> </w:t>
      </w:r>
      <w:r w:rsidR="00F42405">
        <w:rPr>
          <w:rFonts w:ascii="Tahoma" w:hAnsi="Tahoma" w:cs="Tahoma"/>
          <w:color w:val="000000"/>
        </w:rPr>
        <w:t>(</w:t>
      </w:r>
      <w:r w:rsidR="00F42405" w:rsidRPr="00F42405">
        <w:rPr>
          <w:rFonts w:ascii="Tahoma" w:hAnsi="Tahoma" w:cs="Tahoma"/>
          <w:color w:val="000000" w:themeColor="text1"/>
        </w:rPr>
        <w:t>sedem (7) dni v tednu, štiriindvajset (24) ur dnevno</w:t>
      </w:r>
      <w:r w:rsidR="00F42405">
        <w:rPr>
          <w:rFonts w:ascii="Tahoma" w:hAnsi="Tahoma" w:cs="Tahoma"/>
          <w:color w:val="000000" w:themeColor="text1"/>
        </w:rPr>
        <w:t>)</w:t>
      </w:r>
      <w:r w:rsidRPr="00F42405">
        <w:rPr>
          <w:rFonts w:ascii="Tahoma" w:hAnsi="Tahoma" w:cs="Tahoma"/>
          <w:color w:val="000000" w:themeColor="text1"/>
        </w:rPr>
        <w:t xml:space="preserve"> in po dogovoru obvesti kontaktne osebe naročnika s klicem ali elektronskim sporočilom.</w:t>
      </w:r>
    </w:p>
    <w:p w14:paraId="2411B90E" w14:textId="173ECB80" w:rsidR="00724361" w:rsidRPr="00724361" w:rsidRDefault="00724361" w:rsidP="00891543">
      <w:pPr>
        <w:jc w:val="both"/>
        <w:rPr>
          <w:rFonts w:ascii="Tahoma" w:hAnsi="Tahoma" w:cs="Tahoma"/>
          <w:color w:val="000000"/>
        </w:rPr>
      </w:pPr>
    </w:p>
    <w:p w14:paraId="56F52108" w14:textId="77777777" w:rsidR="00724361" w:rsidRPr="00724361" w:rsidRDefault="00724361" w:rsidP="00891543">
      <w:pPr>
        <w:numPr>
          <w:ilvl w:val="0"/>
          <w:numId w:val="52"/>
        </w:numPr>
        <w:tabs>
          <w:tab w:val="left" w:pos="1080"/>
          <w:tab w:val="left" w:pos="1702"/>
        </w:tabs>
        <w:ind w:hanging="1440"/>
        <w:jc w:val="both"/>
        <w:rPr>
          <w:rFonts w:ascii="Tahoma" w:hAnsi="Tahoma" w:cs="Tahoma"/>
          <w:b/>
        </w:rPr>
      </w:pPr>
      <w:r w:rsidRPr="00724361">
        <w:rPr>
          <w:rFonts w:ascii="Tahoma" w:hAnsi="Tahoma" w:cs="Tahoma"/>
          <w:b/>
        </w:rPr>
        <w:t>SVETOVALNE STORITVE</w:t>
      </w:r>
    </w:p>
    <w:p w14:paraId="15010CAC" w14:textId="77777777" w:rsidR="00724361" w:rsidRPr="00724361" w:rsidRDefault="00724361" w:rsidP="00891543">
      <w:pPr>
        <w:jc w:val="center"/>
        <w:rPr>
          <w:rFonts w:ascii="Tahoma" w:hAnsi="Tahoma" w:cs="Tahoma"/>
          <w:color w:val="000000"/>
        </w:rPr>
      </w:pPr>
    </w:p>
    <w:p w14:paraId="644FD103" w14:textId="77777777" w:rsidR="00724361" w:rsidRPr="00724361" w:rsidRDefault="00724361" w:rsidP="00891543">
      <w:pPr>
        <w:numPr>
          <w:ilvl w:val="0"/>
          <w:numId w:val="61"/>
        </w:numPr>
        <w:jc w:val="center"/>
        <w:rPr>
          <w:rFonts w:ascii="Tahoma" w:hAnsi="Tahoma" w:cs="Tahoma"/>
        </w:rPr>
      </w:pPr>
      <w:r w:rsidRPr="00724361">
        <w:rPr>
          <w:rFonts w:ascii="Tahoma" w:hAnsi="Tahoma" w:cs="Tahoma"/>
        </w:rPr>
        <w:t>člen</w:t>
      </w:r>
    </w:p>
    <w:p w14:paraId="65125893" w14:textId="77777777" w:rsidR="00724361" w:rsidRPr="00724361" w:rsidRDefault="00724361" w:rsidP="00891543">
      <w:pPr>
        <w:jc w:val="both"/>
        <w:rPr>
          <w:rFonts w:ascii="Tahoma" w:hAnsi="Tahoma" w:cs="Tahoma"/>
          <w:color w:val="000000"/>
        </w:rPr>
      </w:pPr>
    </w:p>
    <w:p w14:paraId="0BDCDC3E" w14:textId="77777777" w:rsidR="00724361" w:rsidRPr="00724361" w:rsidRDefault="00724361" w:rsidP="00891543">
      <w:pPr>
        <w:jc w:val="both"/>
        <w:rPr>
          <w:rFonts w:ascii="Tahoma" w:eastAsia="Calibri" w:hAnsi="Tahoma" w:cs="Tahoma"/>
          <w:lang w:eastAsia="en-US"/>
        </w:rPr>
      </w:pPr>
      <w:r w:rsidRPr="00724361">
        <w:rPr>
          <w:rFonts w:ascii="Tahoma" w:eastAsia="Calibri" w:hAnsi="Tahoma" w:cs="Tahoma"/>
          <w:lang w:eastAsia="en-US"/>
        </w:rPr>
        <w:t>Naročnik bo vse zahteve po svetovalnih storitvah izvajalcu sporočal po e-pošti _____________, vsaj dva (2) delovna dneva vnaprej pred predvidenim terminom izvedbe svetovalnih storitev. Po zaključku svetovalnih storitev bo naročnik oz. njegov predstavnik podpisal zapisnik, iz katerega bo razvidno dejansko trajanje svetovalnih storitev oziroma število opravljenih ur.</w:t>
      </w:r>
    </w:p>
    <w:p w14:paraId="32F9EC06" w14:textId="77777777" w:rsidR="00724361" w:rsidRPr="00724361" w:rsidRDefault="00724361" w:rsidP="00891543">
      <w:pPr>
        <w:tabs>
          <w:tab w:val="left" w:pos="930"/>
        </w:tabs>
        <w:jc w:val="both"/>
        <w:rPr>
          <w:rFonts w:ascii="Tahoma" w:eastAsia="Calibri" w:hAnsi="Tahoma" w:cs="Tahoma"/>
          <w:lang w:eastAsia="en-US"/>
        </w:rPr>
      </w:pPr>
    </w:p>
    <w:p w14:paraId="38E0702E" w14:textId="77777777" w:rsidR="00724361" w:rsidRPr="00724361" w:rsidRDefault="00724361" w:rsidP="00891543">
      <w:pPr>
        <w:jc w:val="both"/>
        <w:rPr>
          <w:rFonts w:ascii="Tahoma" w:eastAsia="Calibri" w:hAnsi="Tahoma" w:cs="Tahoma"/>
          <w:lang w:eastAsia="en-US"/>
        </w:rPr>
      </w:pPr>
      <w:r w:rsidRPr="00724361">
        <w:rPr>
          <w:rFonts w:ascii="Tahoma" w:eastAsia="Calibri" w:hAnsi="Tahoma" w:cs="Tahoma"/>
          <w:lang w:eastAsia="en-US"/>
        </w:rPr>
        <w:t>Cene svetovalnih storitev in predvidena okvirna količina le-teh za obdobje veljavnosti okvirnega sporazuma:</w:t>
      </w:r>
    </w:p>
    <w:p w14:paraId="153C71ED" w14:textId="77777777" w:rsidR="00724361" w:rsidRPr="00724361" w:rsidRDefault="00724361" w:rsidP="00891543">
      <w:pPr>
        <w:jc w:val="both"/>
        <w:rPr>
          <w:rFonts w:ascii="Tahoma" w:eastAsia="Calibri" w:hAnsi="Tahoma" w:cs="Tahoma"/>
          <w:lang w:eastAsia="en-US"/>
        </w:rPr>
      </w:pPr>
    </w:p>
    <w:tbl>
      <w:tblPr>
        <w:tblW w:w="8936" w:type="dxa"/>
        <w:tblInd w:w="65" w:type="dxa"/>
        <w:tblCellMar>
          <w:left w:w="70" w:type="dxa"/>
          <w:right w:w="70" w:type="dxa"/>
        </w:tblCellMar>
        <w:tblLook w:val="04A0" w:firstRow="1" w:lastRow="0" w:firstColumn="1" w:lastColumn="0" w:noHBand="0" w:noVBand="1"/>
      </w:tblPr>
      <w:tblGrid>
        <w:gridCol w:w="4116"/>
        <w:gridCol w:w="1843"/>
        <w:gridCol w:w="2977"/>
      </w:tblGrid>
      <w:tr w:rsidR="00724361" w:rsidRPr="00724361" w14:paraId="124D9C55" w14:textId="77777777" w:rsidTr="0089248E">
        <w:trPr>
          <w:trHeight w:val="510"/>
        </w:trPr>
        <w:tc>
          <w:tcPr>
            <w:tcW w:w="411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AEB4313" w14:textId="77777777" w:rsidR="00724361" w:rsidRPr="00724361" w:rsidRDefault="00724361" w:rsidP="00891543">
            <w:pPr>
              <w:rPr>
                <w:rFonts w:ascii="Tahoma" w:hAnsi="Tahoma" w:cs="Tahoma"/>
                <w:b/>
                <w:bCs/>
              </w:rPr>
            </w:pPr>
            <w:r w:rsidRPr="00724361">
              <w:rPr>
                <w:rFonts w:ascii="Tahoma" w:hAnsi="Tahoma" w:cs="Tahoma"/>
                <w:b/>
                <w:bCs/>
              </w:rPr>
              <w:t>CENIK – svetovalnih storitev</w:t>
            </w:r>
          </w:p>
        </w:tc>
        <w:tc>
          <w:tcPr>
            <w:tcW w:w="1843" w:type="dxa"/>
            <w:tcBorders>
              <w:top w:val="single" w:sz="4" w:space="0" w:color="auto"/>
              <w:left w:val="nil"/>
              <w:bottom w:val="single" w:sz="4" w:space="0" w:color="auto"/>
              <w:right w:val="single" w:sz="4" w:space="0" w:color="auto"/>
            </w:tcBorders>
            <w:shd w:val="clear" w:color="000000" w:fill="EAF1DD"/>
            <w:noWrap/>
            <w:vAlign w:val="center"/>
            <w:hideMark/>
          </w:tcPr>
          <w:p w14:paraId="3E790FA9" w14:textId="77777777" w:rsidR="00724361" w:rsidRPr="00724361" w:rsidRDefault="00724361" w:rsidP="00891543">
            <w:pPr>
              <w:jc w:val="center"/>
              <w:rPr>
                <w:rFonts w:ascii="Tahoma" w:hAnsi="Tahoma" w:cs="Tahoma"/>
                <w:b/>
                <w:bCs/>
              </w:rPr>
            </w:pPr>
            <w:r w:rsidRPr="00724361">
              <w:rPr>
                <w:rFonts w:ascii="Tahoma" w:hAnsi="Tahoma" w:cs="Tahoma"/>
                <w:b/>
                <w:bCs/>
              </w:rPr>
              <w:t>Cena/enota mere v €/h</w:t>
            </w:r>
          </w:p>
          <w:p w14:paraId="455AA57B" w14:textId="77777777" w:rsidR="00724361" w:rsidRPr="00724361" w:rsidRDefault="00724361" w:rsidP="00891543">
            <w:pPr>
              <w:jc w:val="center"/>
              <w:rPr>
                <w:rFonts w:ascii="Tahoma" w:hAnsi="Tahoma" w:cs="Tahoma"/>
                <w:b/>
                <w:bCs/>
              </w:rPr>
            </w:pPr>
            <w:r w:rsidRPr="00724361">
              <w:rPr>
                <w:rFonts w:ascii="Tahoma" w:hAnsi="Tahoma" w:cs="Tahoma"/>
                <w:b/>
                <w:bCs/>
              </w:rPr>
              <w:t>(brez DDV)</w:t>
            </w:r>
          </w:p>
        </w:tc>
        <w:tc>
          <w:tcPr>
            <w:tcW w:w="2977" w:type="dxa"/>
            <w:tcBorders>
              <w:top w:val="single" w:sz="4" w:space="0" w:color="auto"/>
              <w:left w:val="nil"/>
              <w:bottom w:val="single" w:sz="4" w:space="0" w:color="auto"/>
              <w:right w:val="single" w:sz="4" w:space="0" w:color="auto"/>
            </w:tcBorders>
            <w:shd w:val="clear" w:color="000000" w:fill="EAF1DD"/>
            <w:vAlign w:val="center"/>
            <w:hideMark/>
          </w:tcPr>
          <w:p w14:paraId="418B266B" w14:textId="0BD68632" w:rsidR="00724361" w:rsidRPr="00724361" w:rsidRDefault="00724361" w:rsidP="0089248E">
            <w:pPr>
              <w:jc w:val="center"/>
              <w:rPr>
                <w:rFonts w:ascii="Tahoma" w:hAnsi="Tahoma" w:cs="Tahoma"/>
                <w:b/>
                <w:bCs/>
              </w:rPr>
            </w:pPr>
            <w:r w:rsidRPr="00724361">
              <w:rPr>
                <w:rFonts w:ascii="Tahoma" w:hAnsi="Tahoma" w:cs="Tahoma"/>
                <w:b/>
                <w:bCs/>
              </w:rPr>
              <w:t>Predvidena okvirna količina ur</w:t>
            </w:r>
          </w:p>
        </w:tc>
      </w:tr>
      <w:tr w:rsidR="00724361" w:rsidRPr="00724361" w14:paraId="4AB5F8EB" w14:textId="77777777" w:rsidTr="0089248E">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32AF7" w14:textId="631681E3" w:rsidR="00724361" w:rsidRPr="00724361" w:rsidRDefault="00724361" w:rsidP="00891543">
            <w:pPr>
              <w:rPr>
                <w:rFonts w:ascii="Tahoma" w:hAnsi="Tahoma" w:cs="Tahoma"/>
              </w:rPr>
            </w:pPr>
            <w:r w:rsidRPr="00724361">
              <w:rPr>
                <w:rFonts w:ascii="Tahoma" w:hAnsi="Tahoma" w:cs="Tahoma"/>
              </w:rPr>
              <w:t>Svetovalne ure</w:t>
            </w:r>
            <w:r w:rsidR="0089248E">
              <w:rPr>
                <w:rFonts w:ascii="Tahoma" w:hAnsi="Tahoma" w:cs="Tahoma"/>
              </w:rPr>
              <w:t xml:space="preserve"> JHL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B442783" w14:textId="77777777" w:rsidR="00724361" w:rsidRPr="00724361" w:rsidRDefault="00724361" w:rsidP="00891543">
            <w:pPr>
              <w:jc w:val="right"/>
              <w:rPr>
                <w:rFonts w:ascii="Tahoma" w:hAnsi="Tahoma" w:cs="Tahoma"/>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10ACA801" w14:textId="44ACA806" w:rsidR="00724361" w:rsidRPr="00724361" w:rsidRDefault="0089248E" w:rsidP="00891543">
            <w:pPr>
              <w:jc w:val="right"/>
              <w:rPr>
                <w:rFonts w:ascii="Tahoma" w:hAnsi="Tahoma" w:cs="Tahoma"/>
                <w:b/>
              </w:rPr>
            </w:pPr>
            <w:r>
              <w:rPr>
                <w:rFonts w:ascii="Tahoma" w:hAnsi="Tahoma" w:cs="Tahoma"/>
                <w:b/>
              </w:rPr>
              <w:t>144</w:t>
            </w:r>
          </w:p>
        </w:tc>
      </w:tr>
      <w:tr w:rsidR="0089248E" w:rsidRPr="00724361" w14:paraId="3E8FBD89" w14:textId="77777777" w:rsidTr="0089248E">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6F824" w14:textId="14AE813F" w:rsidR="0089248E" w:rsidRPr="00724361" w:rsidRDefault="0089248E" w:rsidP="0089248E">
            <w:pPr>
              <w:rPr>
                <w:rFonts w:ascii="Tahoma" w:hAnsi="Tahoma" w:cs="Tahoma"/>
              </w:rPr>
            </w:pPr>
            <w:r w:rsidRPr="00724361">
              <w:rPr>
                <w:rFonts w:ascii="Tahoma" w:hAnsi="Tahoma" w:cs="Tahoma"/>
              </w:rPr>
              <w:t>Svetovalne ure</w:t>
            </w:r>
            <w:r>
              <w:rPr>
                <w:rFonts w:ascii="Tahoma" w:hAnsi="Tahoma" w:cs="Tahoma"/>
              </w:rPr>
              <w:t xml:space="preserve"> VKS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1AA6693" w14:textId="77777777" w:rsidR="0089248E" w:rsidRPr="00724361" w:rsidRDefault="0089248E" w:rsidP="0089248E">
            <w:pPr>
              <w:jc w:val="right"/>
              <w:rPr>
                <w:rFonts w:ascii="Tahoma" w:hAnsi="Tahoma" w:cs="Tahoma"/>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612E0C03" w14:textId="69C83B4E" w:rsidR="0089248E" w:rsidRDefault="0089248E" w:rsidP="0089248E">
            <w:pPr>
              <w:jc w:val="right"/>
              <w:rPr>
                <w:rFonts w:ascii="Tahoma" w:hAnsi="Tahoma" w:cs="Tahoma"/>
                <w:b/>
              </w:rPr>
            </w:pPr>
            <w:r>
              <w:rPr>
                <w:rFonts w:ascii="Tahoma" w:hAnsi="Tahoma" w:cs="Tahoma"/>
                <w:b/>
              </w:rPr>
              <w:t>240</w:t>
            </w:r>
          </w:p>
        </w:tc>
      </w:tr>
      <w:tr w:rsidR="0089248E" w:rsidRPr="00724361" w14:paraId="4E2C5945" w14:textId="77777777" w:rsidTr="0089248E">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B2EFE" w14:textId="4E9AA359" w:rsidR="0089248E" w:rsidRPr="00724361" w:rsidRDefault="0089248E" w:rsidP="0089248E">
            <w:pPr>
              <w:rPr>
                <w:rFonts w:ascii="Tahoma" w:hAnsi="Tahoma" w:cs="Tahoma"/>
              </w:rPr>
            </w:pPr>
            <w:r w:rsidRPr="00724361">
              <w:rPr>
                <w:rFonts w:ascii="Tahoma" w:hAnsi="Tahoma" w:cs="Tahoma"/>
              </w:rPr>
              <w:t>Svetovalne ure</w:t>
            </w:r>
            <w:r>
              <w:rPr>
                <w:rFonts w:ascii="Tahoma" w:hAnsi="Tahoma" w:cs="Tahoma"/>
              </w:rPr>
              <w:t xml:space="preserve"> JPE</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8E6AD4C" w14:textId="77777777" w:rsidR="0089248E" w:rsidRPr="00724361" w:rsidRDefault="0089248E" w:rsidP="0089248E">
            <w:pPr>
              <w:jc w:val="right"/>
              <w:rPr>
                <w:rFonts w:ascii="Tahoma" w:hAnsi="Tahoma" w:cs="Tahoma"/>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74933385" w14:textId="79D7070E" w:rsidR="0089248E" w:rsidRDefault="0089248E" w:rsidP="0089248E">
            <w:pPr>
              <w:jc w:val="right"/>
              <w:rPr>
                <w:rFonts w:ascii="Tahoma" w:hAnsi="Tahoma" w:cs="Tahoma"/>
                <w:b/>
              </w:rPr>
            </w:pPr>
            <w:r>
              <w:rPr>
                <w:rFonts w:ascii="Tahoma" w:hAnsi="Tahoma" w:cs="Tahoma"/>
                <w:b/>
              </w:rPr>
              <w:t>288</w:t>
            </w:r>
          </w:p>
        </w:tc>
      </w:tr>
      <w:tr w:rsidR="0089248E" w:rsidRPr="00724361" w14:paraId="73E73FDF" w14:textId="77777777" w:rsidTr="0089248E">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AEE79" w14:textId="513EEB21" w:rsidR="0089248E" w:rsidRPr="00724361" w:rsidRDefault="0089248E" w:rsidP="0089248E">
            <w:pPr>
              <w:rPr>
                <w:rFonts w:ascii="Tahoma" w:hAnsi="Tahoma" w:cs="Tahoma"/>
              </w:rPr>
            </w:pPr>
            <w:r w:rsidRPr="00724361">
              <w:rPr>
                <w:rFonts w:ascii="Tahoma" w:hAnsi="Tahoma" w:cs="Tahoma"/>
              </w:rPr>
              <w:t>Svetovalne ure</w:t>
            </w:r>
            <w:r>
              <w:rPr>
                <w:rFonts w:ascii="Tahoma" w:hAnsi="Tahoma" w:cs="Tahoma"/>
              </w:rPr>
              <w:t xml:space="preserve"> LPP</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5B594B" w14:textId="77777777" w:rsidR="0089248E" w:rsidRPr="00724361" w:rsidRDefault="0089248E" w:rsidP="0089248E">
            <w:pPr>
              <w:jc w:val="right"/>
              <w:rPr>
                <w:rFonts w:ascii="Tahoma" w:hAnsi="Tahoma" w:cs="Tahoma"/>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077D7B13" w14:textId="64B6E667" w:rsidR="0089248E" w:rsidRDefault="0089248E" w:rsidP="0089248E">
            <w:pPr>
              <w:jc w:val="right"/>
              <w:rPr>
                <w:rFonts w:ascii="Tahoma" w:hAnsi="Tahoma" w:cs="Tahoma"/>
                <w:b/>
              </w:rPr>
            </w:pPr>
            <w:r>
              <w:rPr>
                <w:rFonts w:ascii="Tahoma" w:hAnsi="Tahoma" w:cs="Tahoma"/>
                <w:b/>
              </w:rPr>
              <w:t>144</w:t>
            </w:r>
          </w:p>
        </w:tc>
      </w:tr>
      <w:tr w:rsidR="0089248E" w:rsidRPr="00724361" w14:paraId="38BBE663" w14:textId="77777777" w:rsidTr="0089248E">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5EC3F" w14:textId="73CF90BD" w:rsidR="0089248E" w:rsidRPr="00724361" w:rsidRDefault="0089248E" w:rsidP="0089248E">
            <w:pPr>
              <w:rPr>
                <w:rFonts w:ascii="Tahoma" w:hAnsi="Tahoma" w:cs="Tahoma"/>
              </w:rPr>
            </w:pPr>
            <w:r w:rsidRPr="00724361">
              <w:rPr>
                <w:rFonts w:ascii="Tahoma" w:hAnsi="Tahoma" w:cs="Tahoma"/>
              </w:rPr>
              <w:t>Svetovalne ure</w:t>
            </w:r>
            <w:r>
              <w:rPr>
                <w:rFonts w:ascii="Tahoma" w:hAnsi="Tahoma" w:cs="Tahoma"/>
              </w:rPr>
              <w:t xml:space="preserve"> ŽALE</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224EAF7" w14:textId="77777777" w:rsidR="0089248E" w:rsidRPr="00724361" w:rsidRDefault="0089248E" w:rsidP="0089248E">
            <w:pPr>
              <w:jc w:val="right"/>
              <w:rPr>
                <w:rFonts w:ascii="Tahoma" w:hAnsi="Tahoma" w:cs="Tahoma"/>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6D56DF28" w14:textId="58600D88" w:rsidR="0089248E" w:rsidRDefault="0089248E" w:rsidP="0089248E">
            <w:pPr>
              <w:jc w:val="right"/>
              <w:rPr>
                <w:rFonts w:ascii="Tahoma" w:hAnsi="Tahoma" w:cs="Tahoma"/>
                <w:b/>
              </w:rPr>
            </w:pPr>
            <w:r>
              <w:rPr>
                <w:rFonts w:ascii="Tahoma" w:hAnsi="Tahoma" w:cs="Tahoma"/>
                <w:b/>
              </w:rPr>
              <w:t>96</w:t>
            </w:r>
          </w:p>
        </w:tc>
      </w:tr>
      <w:tr w:rsidR="0089248E" w:rsidRPr="00724361" w14:paraId="79F7ED50" w14:textId="77777777" w:rsidTr="0089248E">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95505" w14:textId="4A41A398" w:rsidR="0089248E" w:rsidRPr="00724361" w:rsidRDefault="0089248E" w:rsidP="0089248E">
            <w:pPr>
              <w:rPr>
                <w:rFonts w:ascii="Tahoma" w:hAnsi="Tahoma" w:cs="Tahoma"/>
              </w:rPr>
            </w:pPr>
            <w:r w:rsidRPr="00724361">
              <w:rPr>
                <w:rFonts w:ascii="Tahoma" w:hAnsi="Tahoma" w:cs="Tahoma"/>
              </w:rPr>
              <w:t>Svetovalne ure</w:t>
            </w:r>
            <w:r>
              <w:rPr>
                <w:rFonts w:ascii="Tahoma" w:hAnsi="Tahoma" w:cs="Tahoma"/>
              </w:rPr>
              <w:t xml:space="preserve"> LPT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5EF6719" w14:textId="77777777" w:rsidR="0089248E" w:rsidRPr="00724361" w:rsidRDefault="0089248E" w:rsidP="0089248E">
            <w:pPr>
              <w:jc w:val="right"/>
              <w:rPr>
                <w:rFonts w:ascii="Tahoma" w:hAnsi="Tahoma" w:cs="Tahoma"/>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5C531275" w14:textId="20E7F711" w:rsidR="0089248E" w:rsidRDefault="0089248E" w:rsidP="0089248E">
            <w:pPr>
              <w:jc w:val="right"/>
              <w:rPr>
                <w:rFonts w:ascii="Tahoma" w:hAnsi="Tahoma" w:cs="Tahoma"/>
                <w:b/>
              </w:rPr>
            </w:pPr>
            <w:r>
              <w:rPr>
                <w:rFonts w:ascii="Tahoma" w:hAnsi="Tahoma" w:cs="Tahoma"/>
                <w:b/>
              </w:rPr>
              <w:t>144</w:t>
            </w:r>
          </w:p>
        </w:tc>
      </w:tr>
    </w:tbl>
    <w:p w14:paraId="421B1EF2" w14:textId="77777777" w:rsidR="00724361" w:rsidRPr="00724361" w:rsidRDefault="00724361" w:rsidP="00891543">
      <w:pPr>
        <w:jc w:val="both"/>
        <w:rPr>
          <w:rFonts w:ascii="Tahoma" w:eastAsia="Calibri" w:hAnsi="Tahoma" w:cs="Tahoma"/>
          <w:lang w:eastAsia="en-US"/>
        </w:rPr>
      </w:pPr>
    </w:p>
    <w:p w14:paraId="14301B41" w14:textId="448821D3" w:rsidR="00724361" w:rsidRPr="00724361" w:rsidRDefault="00724361" w:rsidP="00891543">
      <w:pPr>
        <w:jc w:val="both"/>
        <w:rPr>
          <w:rFonts w:ascii="Tahoma" w:eastAsia="Calibri" w:hAnsi="Tahoma" w:cs="Tahoma"/>
          <w:lang w:eastAsia="en-US"/>
        </w:rPr>
      </w:pPr>
      <w:r w:rsidRPr="00724361">
        <w:rPr>
          <w:rFonts w:ascii="Tahoma" w:eastAsia="Calibri" w:hAnsi="Tahoma" w:cs="Tahoma"/>
          <w:lang w:eastAsia="en-US"/>
        </w:rPr>
        <w:t>Izvajalec bo svetovalne storitve izvajal telefonsko, preko elektronske pošte ali osebno. Minimalno trajanje svetovalne storitve, ki se izvaja osebno na lokacijah naročnika, ki so navedene v 13. členu okvirnega sporazuma, je dve (2) uri od prihoda na lokacijo naročnika, pri čemer se vsaka začeta ura šteje za polno uro dela. Za svetovanje, izvedeno telefonsko ali po elektronski pošti, se šteje 30</w:t>
      </w:r>
      <w:r w:rsidR="00337480">
        <w:rPr>
          <w:rFonts w:ascii="Tahoma" w:eastAsia="Calibri" w:hAnsi="Tahoma" w:cs="Tahoma"/>
          <w:lang w:eastAsia="en-US"/>
        </w:rPr>
        <w:t xml:space="preserve"> (trideset)</w:t>
      </w:r>
      <w:r w:rsidRPr="00724361">
        <w:rPr>
          <w:rFonts w:ascii="Tahoma" w:eastAsia="Calibri" w:hAnsi="Tahoma" w:cs="Tahoma"/>
          <w:lang w:eastAsia="en-US"/>
        </w:rPr>
        <w:t xml:space="preserve"> minut kot pol svetovalne ure. </w:t>
      </w:r>
    </w:p>
    <w:p w14:paraId="14924DE1" w14:textId="77777777" w:rsidR="00724361" w:rsidRPr="00724361" w:rsidRDefault="00724361" w:rsidP="00891543">
      <w:pPr>
        <w:jc w:val="both"/>
        <w:rPr>
          <w:rFonts w:ascii="Tahoma" w:eastAsia="Calibri" w:hAnsi="Tahoma" w:cs="Tahoma"/>
          <w:lang w:eastAsia="en-US"/>
        </w:rPr>
      </w:pPr>
    </w:p>
    <w:p w14:paraId="4BC26C3B" w14:textId="573B656B" w:rsidR="00724361" w:rsidRDefault="00724361" w:rsidP="00891543">
      <w:pPr>
        <w:jc w:val="both"/>
        <w:rPr>
          <w:rFonts w:ascii="Tahoma" w:eastAsia="Calibri" w:hAnsi="Tahoma" w:cs="Tahoma"/>
          <w:lang w:eastAsia="en-US"/>
        </w:rPr>
      </w:pPr>
      <w:r w:rsidRPr="00724361">
        <w:rPr>
          <w:rFonts w:ascii="Tahoma" w:eastAsia="Calibri" w:hAnsi="Tahoma" w:cs="Tahoma"/>
          <w:lang w:eastAsia="en-US"/>
        </w:rPr>
        <w:lastRenderedPageBreak/>
        <w:t>Vse svetovalne storitve, opravljene preko okvirne količine, dogovorjene s tem okvirnim sporazumom, bo izvajalec naročniku dodatno zaračunal po svojem veljavnem ceniku oz. po vnaprejšnjem dogovoru</w:t>
      </w:r>
      <w:r w:rsidR="00337480">
        <w:rPr>
          <w:rFonts w:ascii="Tahoma" w:eastAsia="Calibri" w:hAnsi="Tahoma" w:cs="Tahoma"/>
          <w:lang w:eastAsia="en-US"/>
        </w:rPr>
        <w:t xml:space="preserve"> z naročnikom</w:t>
      </w:r>
      <w:r w:rsidRPr="00724361">
        <w:rPr>
          <w:rFonts w:ascii="Tahoma" w:eastAsia="Calibri" w:hAnsi="Tahoma" w:cs="Tahoma"/>
          <w:lang w:eastAsia="en-US"/>
        </w:rPr>
        <w:t>.</w:t>
      </w:r>
    </w:p>
    <w:p w14:paraId="7CBEF5D0" w14:textId="4CC10891" w:rsidR="00724361" w:rsidRPr="00724361" w:rsidRDefault="00724361" w:rsidP="00891543">
      <w:pPr>
        <w:jc w:val="both"/>
        <w:rPr>
          <w:rFonts w:ascii="Tahoma" w:hAnsi="Tahoma" w:cs="Tahoma"/>
          <w:color w:val="000000"/>
        </w:rPr>
      </w:pPr>
    </w:p>
    <w:p w14:paraId="44E9195C" w14:textId="77777777" w:rsidR="00724361" w:rsidRPr="00724361" w:rsidRDefault="00724361" w:rsidP="00891543">
      <w:pPr>
        <w:numPr>
          <w:ilvl w:val="0"/>
          <w:numId w:val="52"/>
        </w:numPr>
        <w:tabs>
          <w:tab w:val="left" w:pos="1080"/>
          <w:tab w:val="left" w:pos="1702"/>
        </w:tabs>
        <w:ind w:hanging="1440"/>
        <w:jc w:val="both"/>
        <w:rPr>
          <w:rFonts w:ascii="Tahoma" w:hAnsi="Tahoma" w:cs="Tahoma"/>
          <w:b/>
        </w:rPr>
      </w:pPr>
      <w:r w:rsidRPr="00724361">
        <w:rPr>
          <w:rFonts w:ascii="Tahoma" w:hAnsi="Tahoma" w:cs="Tahoma"/>
          <w:b/>
        </w:rPr>
        <w:t>LOKACIJE NAMEŠČENE OPREME</w:t>
      </w:r>
    </w:p>
    <w:p w14:paraId="3D7EAE5F" w14:textId="77777777" w:rsidR="00724361" w:rsidRPr="00724361" w:rsidRDefault="00724361" w:rsidP="00891543">
      <w:pPr>
        <w:jc w:val="both"/>
        <w:rPr>
          <w:rFonts w:ascii="Tahoma" w:hAnsi="Tahoma" w:cs="Tahoma"/>
          <w:color w:val="000000"/>
        </w:rPr>
      </w:pPr>
    </w:p>
    <w:p w14:paraId="3FF44515" w14:textId="77777777" w:rsidR="00724361" w:rsidRPr="00724361" w:rsidRDefault="00724361" w:rsidP="00891543">
      <w:pPr>
        <w:numPr>
          <w:ilvl w:val="0"/>
          <w:numId w:val="61"/>
        </w:numPr>
        <w:jc w:val="center"/>
        <w:rPr>
          <w:rFonts w:ascii="Tahoma" w:hAnsi="Tahoma" w:cs="Tahoma"/>
        </w:rPr>
      </w:pPr>
      <w:r w:rsidRPr="00724361">
        <w:rPr>
          <w:rFonts w:ascii="Tahoma" w:hAnsi="Tahoma" w:cs="Tahoma"/>
        </w:rPr>
        <w:t>člen</w:t>
      </w:r>
    </w:p>
    <w:p w14:paraId="190B16EA" w14:textId="77777777" w:rsidR="00724361" w:rsidRPr="00724361" w:rsidRDefault="00724361" w:rsidP="00891543">
      <w:pPr>
        <w:jc w:val="both"/>
        <w:rPr>
          <w:rFonts w:ascii="Tahoma" w:eastAsiaTheme="minorHAnsi" w:hAnsi="Tahoma" w:cs="Tahoma"/>
        </w:rPr>
      </w:pPr>
    </w:p>
    <w:p w14:paraId="597AD224" w14:textId="77777777" w:rsidR="00724361" w:rsidRPr="00724361" w:rsidRDefault="00724361" w:rsidP="00891543">
      <w:pPr>
        <w:jc w:val="both"/>
        <w:rPr>
          <w:rFonts w:ascii="Tahoma" w:hAnsi="Tahoma" w:cs="Tahoma"/>
        </w:rPr>
      </w:pPr>
      <w:r w:rsidRPr="00724361">
        <w:rPr>
          <w:rFonts w:ascii="Tahoma" w:hAnsi="Tahoma" w:cs="Tahoma"/>
        </w:rPr>
        <w:t>Oprema je nameščena na naslednjih lokacijah:</w:t>
      </w:r>
    </w:p>
    <w:p w14:paraId="57DCA5B0" w14:textId="77777777" w:rsidR="00724361" w:rsidRPr="00724361" w:rsidRDefault="00724361" w:rsidP="00891543">
      <w:pPr>
        <w:jc w:val="both"/>
        <w:rPr>
          <w:rFonts w:ascii="Tahoma" w:hAnsi="Tahoma" w:cs="Tahoma"/>
        </w:rPr>
      </w:pPr>
    </w:p>
    <w:tbl>
      <w:tblPr>
        <w:tblW w:w="9214" w:type="dxa"/>
        <w:tblInd w:w="10" w:type="dxa"/>
        <w:tblCellMar>
          <w:left w:w="0" w:type="dxa"/>
          <w:right w:w="0" w:type="dxa"/>
        </w:tblCellMar>
        <w:tblLook w:val="04A0" w:firstRow="1" w:lastRow="0" w:firstColumn="1" w:lastColumn="0" w:noHBand="0" w:noVBand="1"/>
      </w:tblPr>
      <w:tblGrid>
        <w:gridCol w:w="3099"/>
        <w:gridCol w:w="3822"/>
        <w:gridCol w:w="2293"/>
      </w:tblGrid>
      <w:tr w:rsidR="00724361" w:rsidRPr="00724361" w14:paraId="2299B140" w14:textId="77777777" w:rsidTr="00724361">
        <w:trPr>
          <w:trHeight w:val="378"/>
        </w:trPr>
        <w:tc>
          <w:tcPr>
            <w:tcW w:w="3099" w:type="dxa"/>
            <w:tcBorders>
              <w:top w:val="single" w:sz="8" w:space="0" w:color="auto"/>
              <w:left w:val="single" w:sz="8" w:space="0" w:color="auto"/>
              <w:bottom w:val="single" w:sz="8" w:space="0" w:color="auto"/>
              <w:right w:val="single" w:sz="8" w:space="0" w:color="auto"/>
            </w:tcBorders>
            <w:shd w:val="clear" w:color="auto" w:fill="FBD4B4"/>
          </w:tcPr>
          <w:p w14:paraId="46CD3F62" w14:textId="77777777" w:rsidR="00724361" w:rsidRPr="00724361" w:rsidRDefault="00724361" w:rsidP="001D7148">
            <w:pPr>
              <w:keepNext/>
              <w:keepLines/>
              <w:jc w:val="center"/>
              <w:rPr>
                <w:rFonts w:ascii="Tahoma" w:hAnsi="Tahoma" w:cs="Tahoma"/>
                <w:b/>
                <w:bCs/>
              </w:rPr>
            </w:pPr>
            <w:r w:rsidRPr="00724361">
              <w:rPr>
                <w:rFonts w:ascii="Tahoma" w:hAnsi="Tahoma" w:cs="Tahoma"/>
                <w:b/>
                <w:bCs/>
              </w:rPr>
              <w:t>Naročnik</w:t>
            </w:r>
          </w:p>
        </w:tc>
        <w:tc>
          <w:tcPr>
            <w:tcW w:w="3822" w:type="dxa"/>
            <w:tcBorders>
              <w:top w:val="single" w:sz="8" w:space="0" w:color="auto"/>
              <w:left w:val="single" w:sz="8" w:space="0" w:color="auto"/>
              <w:bottom w:val="single" w:sz="8" w:space="0" w:color="auto"/>
              <w:right w:val="single" w:sz="8" w:space="0" w:color="auto"/>
            </w:tcBorders>
            <w:shd w:val="clear" w:color="auto" w:fill="FBD4B4"/>
          </w:tcPr>
          <w:p w14:paraId="4B056266" w14:textId="77777777" w:rsidR="00724361" w:rsidRPr="00724361" w:rsidRDefault="00724361" w:rsidP="001D7148">
            <w:pPr>
              <w:keepNext/>
              <w:keepLines/>
              <w:jc w:val="center"/>
              <w:rPr>
                <w:rFonts w:ascii="Tahoma" w:hAnsi="Tahoma" w:cs="Tahoma"/>
                <w:b/>
                <w:bCs/>
              </w:rPr>
            </w:pPr>
            <w:r w:rsidRPr="00724361">
              <w:rPr>
                <w:rFonts w:ascii="Tahoma" w:hAnsi="Tahoma" w:cs="Tahoma"/>
                <w:b/>
                <w:bCs/>
              </w:rPr>
              <w:t>Lokacija</w:t>
            </w:r>
          </w:p>
        </w:tc>
        <w:tc>
          <w:tcPr>
            <w:tcW w:w="2293" w:type="dxa"/>
            <w:tcBorders>
              <w:top w:val="single" w:sz="8" w:space="0" w:color="auto"/>
              <w:left w:val="single" w:sz="8" w:space="0" w:color="auto"/>
              <w:bottom w:val="single" w:sz="8" w:space="0" w:color="auto"/>
              <w:right w:val="single" w:sz="8" w:space="0" w:color="auto"/>
            </w:tcBorders>
            <w:shd w:val="clear" w:color="auto" w:fill="FBD4B4"/>
            <w:noWrap/>
            <w:tcMar>
              <w:top w:w="0" w:type="dxa"/>
              <w:left w:w="70" w:type="dxa"/>
              <w:bottom w:w="0" w:type="dxa"/>
              <w:right w:w="70" w:type="dxa"/>
            </w:tcMar>
            <w:vAlign w:val="bottom"/>
            <w:hideMark/>
          </w:tcPr>
          <w:p w14:paraId="289CCE0E" w14:textId="77777777" w:rsidR="00724361" w:rsidRPr="00724361" w:rsidRDefault="00724361" w:rsidP="001D7148">
            <w:pPr>
              <w:keepNext/>
              <w:keepLines/>
              <w:jc w:val="center"/>
              <w:rPr>
                <w:rFonts w:ascii="Tahoma" w:eastAsia="Calibri" w:hAnsi="Tahoma" w:cs="Tahoma"/>
              </w:rPr>
            </w:pPr>
            <w:r w:rsidRPr="00724361">
              <w:rPr>
                <w:rFonts w:ascii="Tahoma" w:hAnsi="Tahoma" w:cs="Tahoma"/>
                <w:b/>
                <w:bCs/>
              </w:rPr>
              <w:t>Oznake</w:t>
            </w:r>
          </w:p>
        </w:tc>
      </w:tr>
      <w:tr w:rsidR="00724361" w:rsidRPr="00724361" w14:paraId="236DB7BE" w14:textId="77777777" w:rsidTr="00724361">
        <w:trPr>
          <w:trHeight w:val="191"/>
        </w:trPr>
        <w:tc>
          <w:tcPr>
            <w:tcW w:w="3099" w:type="dxa"/>
            <w:vMerge w:val="restart"/>
            <w:tcBorders>
              <w:top w:val="nil"/>
              <w:left w:val="single" w:sz="8" w:space="0" w:color="auto"/>
              <w:right w:val="single" w:sz="8" w:space="0" w:color="auto"/>
            </w:tcBorders>
          </w:tcPr>
          <w:p w14:paraId="7D31A6A2" w14:textId="77777777" w:rsidR="00724361" w:rsidRPr="00724361" w:rsidRDefault="00724361" w:rsidP="001D7148">
            <w:pPr>
              <w:keepNext/>
              <w:keepLines/>
              <w:rPr>
                <w:rFonts w:ascii="Tahoma" w:hAnsi="Tahoma" w:cs="Tahoma"/>
              </w:rPr>
            </w:pPr>
            <w:r w:rsidRPr="00724361">
              <w:rPr>
                <w:rFonts w:ascii="Tahoma" w:hAnsi="Tahoma" w:cs="Tahoma"/>
              </w:rPr>
              <w:t>JAVNO PODJETJE ENERGETIKA LJUBLJANA d.o.o.</w:t>
            </w:r>
          </w:p>
          <w:p w14:paraId="74D29281" w14:textId="77777777" w:rsidR="00724361" w:rsidRPr="00724361" w:rsidRDefault="00724361" w:rsidP="001D7148">
            <w:pPr>
              <w:keepNext/>
              <w:keepLines/>
              <w:rPr>
                <w:rFonts w:ascii="Tahoma" w:hAnsi="Tahoma" w:cs="Tahoma"/>
              </w:rPr>
            </w:pPr>
            <w:r w:rsidRPr="00724361">
              <w:rPr>
                <w:rFonts w:ascii="Tahoma" w:hAnsi="Tahoma" w:cs="Tahoma"/>
              </w:rPr>
              <w:t xml:space="preserve"> </w:t>
            </w:r>
          </w:p>
        </w:tc>
        <w:tc>
          <w:tcPr>
            <w:tcW w:w="3822" w:type="dxa"/>
            <w:tcBorders>
              <w:top w:val="nil"/>
              <w:left w:val="single" w:sz="8" w:space="0" w:color="auto"/>
              <w:bottom w:val="single" w:sz="8" w:space="0" w:color="auto"/>
              <w:right w:val="single" w:sz="8" w:space="0" w:color="auto"/>
            </w:tcBorders>
          </w:tcPr>
          <w:p w14:paraId="4D4B503B" w14:textId="77777777" w:rsidR="00724361" w:rsidRPr="00724361" w:rsidRDefault="00724361" w:rsidP="001D7148">
            <w:pPr>
              <w:keepNext/>
              <w:keepLines/>
              <w:rPr>
                <w:rFonts w:ascii="Tahoma" w:hAnsi="Tahoma" w:cs="Tahoma"/>
              </w:rPr>
            </w:pPr>
            <w:r w:rsidRPr="00724361">
              <w:rPr>
                <w:rFonts w:ascii="Tahoma" w:hAnsi="Tahoma" w:cs="Tahoma"/>
              </w:rPr>
              <w:t>Verovškova ulica 62, 1000 Ljubljana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51BA87" w14:textId="77777777" w:rsidR="00724361" w:rsidRPr="00724361" w:rsidRDefault="00724361" w:rsidP="001D7148">
            <w:pPr>
              <w:keepNext/>
              <w:keepLines/>
              <w:jc w:val="center"/>
              <w:rPr>
                <w:rFonts w:ascii="Tahoma" w:eastAsia="Calibri" w:hAnsi="Tahoma" w:cs="Tahoma"/>
              </w:rPr>
            </w:pPr>
            <w:r w:rsidRPr="00724361">
              <w:rPr>
                <w:rFonts w:ascii="Tahoma" w:hAnsi="Tahoma" w:cs="Tahoma"/>
              </w:rPr>
              <w:t>V62</w:t>
            </w:r>
          </w:p>
        </w:tc>
      </w:tr>
      <w:tr w:rsidR="00724361" w:rsidRPr="00724361" w14:paraId="7B9BC54D" w14:textId="77777777" w:rsidTr="00724361">
        <w:trPr>
          <w:trHeight w:val="191"/>
        </w:trPr>
        <w:tc>
          <w:tcPr>
            <w:tcW w:w="3099" w:type="dxa"/>
            <w:vMerge/>
            <w:tcBorders>
              <w:left w:val="single" w:sz="8" w:space="0" w:color="auto"/>
              <w:right w:val="single" w:sz="8" w:space="0" w:color="auto"/>
            </w:tcBorders>
          </w:tcPr>
          <w:p w14:paraId="432EC0AD"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73A27FB7" w14:textId="77777777" w:rsidR="00724361" w:rsidRPr="00724361" w:rsidRDefault="00724361" w:rsidP="001D7148">
            <w:pPr>
              <w:keepNext/>
              <w:keepLines/>
              <w:rPr>
                <w:rFonts w:ascii="Tahoma" w:hAnsi="Tahoma" w:cs="Tahoma"/>
              </w:rPr>
            </w:pPr>
            <w:r w:rsidRPr="00724361">
              <w:rPr>
                <w:rFonts w:ascii="Tahoma" w:hAnsi="Tahoma" w:cs="Tahoma"/>
              </w:rPr>
              <w:t>Verovškova ulica 70, 1000 Ljubljana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C0A8BA3" w14:textId="77777777" w:rsidR="00724361" w:rsidRPr="00724361" w:rsidRDefault="00724361" w:rsidP="001D7148">
            <w:pPr>
              <w:keepNext/>
              <w:keepLines/>
              <w:jc w:val="center"/>
              <w:rPr>
                <w:rFonts w:ascii="Tahoma" w:hAnsi="Tahoma" w:cs="Tahoma"/>
              </w:rPr>
            </w:pPr>
            <w:r w:rsidRPr="00724361">
              <w:rPr>
                <w:rFonts w:ascii="Tahoma" w:hAnsi="Tahoma" w:cs="Tahoma"/>
              </w:rPr>
              <w:t>V70</w:t>
            </w:r>
          </w:p>
        </w:tc>
      </w:tr>
      <w:tr w:rsidR="00724361" w:rsidRPr="00724361" w14:paraId="0DA83871" w14:textId="77777777" w:rsidTr="00724361">
        <w:trPr>
          <w:trHeight w:val="191"/>
        </w:trPr>
        <w:tc>
          <w:tcPr>
            <w:tcW w:w="3099" w:type="dxa"/>
            <w:vMerge/>
            <w:tcBorders>
              <w:left w:val="single" w:sz="8" w:space="0" w:color="auto"/>
              <w:right w:val="single" w:sz="8" w:space="0" w:color="auto"/>
            </w:tcBorders>
          </w:tcPr>
          <w:p w14:paraId="21ED1A0E"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200D40F6" w14:textId="77777777" w:rsidR="00724361" w:rsidRPr="00724361" w:rsidRDefault="00724361" w:rsidP="001D7148">
            <w:pPr>
              <w:keepNext/>
              <w:keepLines/>
              <w:rPr>
                <w:rFonts w:ascii="Tahoma" w:hAnsi="Tahoma" w:cs="Tahoma"/>
              </w:rPr>
            </w:pPr>
            <w:r w:rsidRPr="00724361">
              <w:rPr>
                <w:rFonts w:ascii="Tahoma" w:hAnsi="Tahoma" w:cs="Tahoma"/>
              </w:rPr>
              <w:t>Toplarniška ulica 19, 1000 Ljubljana (TE-TOL)</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781E7D9" w14:textId="77777777" w:rsidR="00724361" w:rsidRPr="00724361" w:rsidRDefault="00724361" w:rsidP="001D7148">
            <w:pPr>
              <w:keepNext/>
              <w:keepLines/>
              <w:jc w:val="center"/>
              <w:rPr>
                <w:rFonts w:ascii="Tahoma" w:hAnsi="Tahoma" w:cs="Tahoma"/>
              </w:rPr>
            </w:pPr>
            <w:r w:rsidRPr="00724361">
              <w:rPr>
                <w:rFonts w:ascii="Tahoma" w:hAnsi="Tahoma" w:cs="Tahoma"/>
              </w:rPr>
              <w:t>T19</w:t>
            </w:r>
          </w:p>
        </w:tc>
      </w:tr>
      <w:tr w:rsidR="00724361" w:rsidRPr="00724361" w14:paraId="335B2940" w14:textId="77777777" w:rsidTr="00724361">
        <w:trPr>
          <w:trHeight w:val="191"/>
        </w:trPr>
        <w:tc>
          <w:tcPr>
            <w:tcW w:w="3099" w:type="dxa"/>
            <w:vMerge/>
            <w:tcBorders>
              <w:left w:val="single" w:sz="8" w:space="0" w:color="auto"/>
              <w:right w:val="single" w:sz="8" w:space="0" w:color="auto"/>
            </w:tcBorders>
          </w:tcPr>
          <w:p w14:paraId="0989FAE8"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0D6B3E12" w14:textId="77777777" w:rsidR="00724361" w:rsidRPr="00724361" w:rsidRDefault="00724361" w:rsidP="001D7148">
            <w:pPr>
              <w:keepNext/>
              <w:keepLines/>
              <w:rPr>
                <w:rFonts w:ascii="Tahoma" w:hAnsi="Tahoma" w:cs="Tahoma"/>
              </w:rPr>
            </w:pPr>
            <w:r w:rsidRPr="00724361">
              <w:rPr>
                <w:rFonts w:ascii="Tahoma" w:hAnsi="Tahoma" w:cs="Tahoma"/>
              </w:rPr>
              <w:t>Celovška 150, 1000 Ljubljana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638FD52" w14:textId="77777777" w:rsidR="00724361" w:rsidRPr="00724361" w:rsidRDefault="00724361" w:rsidP="001D7148">
            <w:pPr>
              <w:keepNext/>
              <w:keepLines/>
              <w:jc w:val="center"/>
              <w:rPr>
                <w:rFonts w:ascii="Tahoma" w:hAnsi="Tahoma" w:cs="Tahoma"/>
              </w:rPr>
            </w:pPr>
            <w:r w:rsidRPr="00724361">
              <w:rPr>
                <w:rFonts w:ascii="Tahoma" w:hAnsi="Tahoma" w:cs="Tahoma"/>
              </w:rPr>
              <w:t>C150</w:t>
            </w:r>
          </w:p>
        </w:tc>
      </w:tr>
      <w:tr w:rsidR="00724361" w:rsidRPr="00724361" w14:paraId="105FC440" w14:textId="77777777" w:rsidTr="00724361">
        <w:trPr>
          <w:trHeight w:val="191"/>
        </w:trPr>
        <w:tc>
          <w:tcPr>
            <w:tcW w:w="3099" w:type="dxa"/>
            <w:vMerge/>
            <w:tcBorders>
              <w:left w:val="single" w:sz="8" w:space="0" w:color="auto"/>
              <w:bottom w:val="single" w:sz="8" w:space="0" w:color="auto"/>
              <w:right w:val="single" w:sz="8" w:space="0" w:color="auto"/>
            </w:tcBorders>
          </w:tcPr>
          <w:p w14:paraId="4B4A5CC2"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7ED55684" w14:textId="77777777" w:rsidR="00724361" w:rsidRPr="00724361" w:rsidRDefault="00724361" w:rsidP="001D7148">
            <w:pPr>
              <w:keepNext/>
              <w:keepLines/>
              <w:rPr>
                <w:rFonts w:ascii="Tahoma" w:hAnsi="Tahoma" w:cs="Tahoma"/>
              </w:rPr>
            </w:pPr>
            <w:r w:rsidRPr="00724361">
              <w:rPr>
                <w:rFonts w:ascii="Tahoma" w:hAnsi="Tahoma" w:cs="Tahoma"/>
              </w:rPr>
              <w:t>Mačkova 1, Ljubljana (Blagajna Kresija)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964F033" w14:textId="77777777" w:rsidR="00724361" w:rsidRPr="00724361" w:rsidRDefault="00724361" w:rsidP="001D7148">
            <w:pPr>
              <w:keepNext/>
              <w:keepLines/>
              <w:jc w:val="center"/>
              <w:rPr>
                <w:rFonts w:ascii="Tahoma" w:hAnsi="Tahoma" w:cs="Tahoma"/>
              </w:rPr>
            </w:pPr>
            <w:r w:rsidRPr="00724361">
              <w:rPr>
                <w:rFonts w:ascii="Tahoma" w:hAnsi="Tahoma" w:cs="Tahoma"/>
              </w:rPr>
              <w:t>M1</w:t>
            </w:r>
          </w:p>
        </w:tc>
      </w:tr>
      <w:tr w:rsidR="00724361" w:rsidRPr="00724361" w14:paraId="4085BAB6" w14:textId="77777777" w:rsidTr="00724361">
        <w:trPr>
          <w:trHeight w:val="228"/>
        </w:trPr>
        <w:tc>
          <w:tcPr>
            <w:tcW w:w="3099" w:type="dxa"/>
            <w:vMerge w:val="restart"/>
            <w:tcBorders>
              <w:top w:val="nil"/>
              <w:left w:val="single" w:sz="8" w:space="0" w:color="auto"/>
              <w:right w:val="single" w:sz="8" w:space="0" w:color="auto"/>
            </w:tcBorders>
          </w:tcPr>
          <w:p w14:paraId="44F8780F" w14:textId="77777777" w:rsidR="00724361" w:rsidRPr="00724361" w:rsidRDefault="00724361" w:rsidP="001D7148">
            <w:pPr>
              <w:keepNext/>
              <w:keepLines/>
              <w:rPr>
                <w:rFonts w:ascii="Tahoma" w:hAnsi="Tahoma" w:cs="Tahoma"/>
              </w:rPr>
            </w:pPr>
            <w:r w:rsidRPr="00724361">
              <w:rPr>
                <w:rFonts w:ascii="Tahoma" w:hAnsi="Tahoma" w:cs="Tahoma"/>
              </w:rPr>
              <w:t xml:space="preserve"> JAVNI HOLDING Ljubljana, d.o.o.</w:t>
            </w:r>
          </w:p>
          <w:p w14:paraId="0B22A2C1"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4ACA8EA5" w14:textId="77777777" w:rsidR="00724361" w:rsidRPr="00724361" w:rsidRDefault="00724361" w:rsidP="001D7148">
            <w:pPr>
              <w:keepNext/>
              <w:keepLines/>
              <w:rPr>
                <w:rFonts w:ascii="Tahoma" w:hAnsi="Tahoma" w:cs="Tahoma"/>
              </w:rPr>
            </w:pPr>
            <w:r w:rsidRPr="00724361">
              <w:rPr>
                <w:rFonts w:ascii="Tahoma" w:hAnsi="Tahoma" w:cs="Tahoma"/>
              </w:rPr>
              <w:t>Verovškova ulica 70, 1000 Ljubljana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7CF2330" w14:textId="77777777" w:rsidR="00724361" w:rsidRPr="00724361" w:rsidRDefault="00724361" w:rsidP="001D7148">
            <w:pPr>
              <w:keepNext/>
              <w:keepLines/>
              <w:jc w:val="center"/>
              <w:rPr>
                <w:rFonts w:ascii="Tahoma" w:eastAsia="Calibri" w:hAnsi="Tahoma" w:cs="Tahoma"/>
              </w:rPr>
            </w:pPr>
            <w:r w:rsidRPr="00724361">
              <w:rPr>
                <w:rFonts w:ascii="Tahoma" w:hAnsi="Tahoma" w:cs="Tahoma"/>
              </w:rPr>
              <w:t>V70</w:t>
            </w:r>
          </w:p>
        </w:tc>
      </w:tr>
      <w:tr w:rsidR="00724361" w:rsidRPr="00724361" w14:paraId="159D8366" w14:textId="77777777" w:rsidTr="00724361">
        <w:trPr>
          <w:trHeight w:val="228"/>
        </w:trPr>
        <w:tc>
          <w:tcPr>
            <w:tcW w:w="3099" w:type="dxa"/>
            <w:vMerge/>
            <w:tcBorders>
              <w:left w:val="single" w:sz="8" w:space="0" w:color="auto"/>
              <w:right w:val="single" w:sz="8" w:space="0" w:color="auto"/>
            </w:tcBorders>
          </w:tcPr>
          <w:p w14:paraId="65589C86"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1379BAAA" w14:textId="77777777" w:rsidR="00724361" w:rsidRPr="00724361" w:rsidRDefault="00724361" w:rsidP="001D7148">
            <w:pPr>
              <w:keepNext/>
              <w:keepLines/>
              <w:rPr>
                <w:rFonts w:ascii="Tahoma" w:hAnsi="Tahoma" w:cs="Tahoma"/>
              </w:rPr>
            </w:pPr>
            <w:r w:rsidRPr="00724361">
              <w:rPr>
                <w:rFonts w:ascii="Tahoma" w:hAnsi="Tahoma" w:cs="Tahoma"/>
              </w:rPr>
              <w:t>Verovškova ulica 62, 1000 Ljubljana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FFADA82" w14:textId="77777777" w:rsidR="00724361" w:rsidRPr="00724361" w:rsidRDefault="00724361" w:rsidP="001D7148">
            <w:pPr>
              <w:keepNext/>
              <w:keepLines/>
              <w:jc w:val="center"/>
              <w:rPr>
                <w:rFonts w:ascii="Tahoma" w:hAnsi="Tahoma" w:cs="Tahoma"/>
              </w:rPr>
            </w:pPr>
            <w:r w:rsidRPr="00724361">
              <w:rPr>
                <w:rFonts w:ascii="Tahoma" w:hAnsi="Tahoma" w:cs="Tahoma"/>
              </w:rPr>
              <w:t>V62</w:t>
            </w:r>
          </w:p>
        </w:tc>
      </w:tr>
      <w:tr w:rsidR="00724361" w:rsidRPr="00724361" w14:paraId="651E317E" w14:textId="77777777" w:rsidTr="00724361">
        <w:trPr>
          <w:trHeight w:val="228"/>
        </w:trPr>
        <w:tc>
          <w:tcPr>
            <w:tcW w:w="3099" w:type="dxa"/>
            <w:vMerge/>
            <w:tcBorders>
              <w:left w:val="single" w:sz="8" w:space="0" w:color="auto"/>
              <w:right w:val="single" w:sz="8" w:space="0" w:color="auto"/>
            </w:tcBorders>
          </w:tcPr>
          <w:p w14:paraId="56C68F2F"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1A6FE195" w14:textId="77777777" w:rsidR="00724361" w:rsidRPr="00724361" w:rsidRDefault="00724361" w:rsidP="001D7148">
            <w:pPr>
              <w:keepNext/>
              <w:keepLines/>
              <w:rPr>
                <w:rFonts w:ascii="Tahoma" w:hAnsi="Tahoma" w:cs="Tahoma"/>
              </w:rPr>
            </w:pPr>
            <w:r w:rsidRPr="00724361">
              <w:rPr>
                <w:rFonts w:ascii="Tahoma" w:hAnsi="Tahoma" w:cs="Tahoma"/>
              </w:rPr>
              <w:t>Vodovodna cesta 90, 1000 Ljubljana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12DCCFF" w14:textId="77777777" w:rsidR="00724361" w:rsidRPr="00724361" w:rsidRDefault="00724361" w:rsidP="001D7148">
            <w:pPr>
              <w:keepNext/>
              <w:keepLines/>
              <w:jc w:val="center"/>
              <w:rPr>
                <w:rFonts w:ascii="Tahoma" w:hAnsi="Tahoma" w:cs="Tahoma"/>
              </w:rPr>
            </w:pPr>
            <w:r w:rsidRPr="00724361">
              <w:rPr>
                <w:rFonts w:ascii="Tahoma" w:hAnsi="Tahoma" w:cs="Tahoma"/>
              </w:rPr>
              <w:t>V90 - JHL</w:t>
            </w:r>
          </w:p>
        </w:tc>
      </w:tr>
      <w:tr w:rsidR="00724361" w:rsidRPr="00724361" w14:paraId="4A341219" w14:textId="77777777" w:rsidTr="00724361">
        <w:trPr>
          <w:trHeight w:val="228"/>
        </w:trPr>
        <w:tc>
          <w:tcPr>
            <w:tcW w:w="3099" w:type="dxa"/>
            <w:vMerge/>
            <w:tcBorders>
              <w:left w:val="single" w:sz="8" w:space="0" w:color="auto"/>
              <w:bottom w:val="single" w:sz="8" w:space="0" w:color="auto"/>
              <w:right w:val="single" w:sz="8" w:space="0" w:color="auto"/>
            </w:tcBorders>
          </w:tcPr>
          <w:p w14:paraId="525DAD54"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6ECF4156" w14:textId="77777777" w:rsidR="00724361" w:rsidRPr="00724361" w:rsidRDefault="00724361" w:rsidP="001D7148">
            <w:pPr>
              <w:keepNext/>
              <w:keepLines/>
              <w:rPr>
                <w:rFonts w:ascii="Tahoma" w:hAnsi="Tahoma" w:cs="Tahoma"/>
              </w:rPr>
            </w:pPr>
            <w:r w:rsidRPr="00724361">
              <w:rPr>
                <w:rFonts w:ascii="Tahoma" w:hAnsi="Tahoma" w:cs="Tahoma"/>
                <w:color w:val="000000"/>
              </w:rPr>
              <w:t>Cesta v Prod 100, 1000 Ljubljana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200A6792" w14:textId="77777777" w:rsidR="00724361" w:rsidRPr="00724361" w:rsidRDefault="00724361" w:rsidP="001D7148">
            <w:pPr>
              <w:keepNext/>
              <w:keepLines/>
              <w:jc w:val="center"/>
              <w:rPr>
                <w:rFonts w:ascii="Tahoma" w:hAnsi="Tahoma" w:cs="Tahoma"/>
              </w:rPr>
            </w:pPr>
            <w:r w:rsidRPr="00724361">
              <w:rPr>
                <w:rFonts w:ascii="Tahoma" w:hAnsi="Tahoma" w:cs="Tahoma"/>
              </w:rPr>
              <w:t>CvP100 - JHL</w:t>
            </w:r>
          </w:p>
        </w:tc>
      </w:tr>
      <w:tr w:rsidR="00724361" w:rsidRPr="00724361" w14:paraId="11ED4302" w14:textId="77777777" w:rsidTr="00724361">
        <w:trPr>
          <w:trHeight w:val="259"/>
        </w:trPr>
        <w:tc>
          <w:tcPr>
            <w:tcW w:w="3099" w:type="dxa"/>
            <w:vMerge w:val="restart"/>
            <w:tcBorders>
              <w:top w:val="nil"/>
              <w:left w:val="single" w:sz="8" w:space="0" w:color="auto"/>
              <w:right w:val="single" w:sz="8" w:space="0" w:color="auto"/>
            </w:tcBorders>
          </w:tcPr>
          <w:p w14:paraId="4AA71C8D" w14:textId="77777777" w:rsidR="00724361" w:rsidRPr="00724361" w:rsidRDefault="00724361" w:rsidP="001D7148">
            <w:pPr>
              <w:keepNext/>
              <w:keepLines/>
              <w:rPr>
                <w:rFonts w:ascii="Tahoma" w:hAnsi="Tahoma" w:cs="Tahoma"/>
              </w:rPr>
            </w:pPr>
            <w:r w:rsidRPr="00724361">
              <w:rPr>
                <w:rFonts w:ascii="Tahoma" w:hAnsi="Tahoma" w:cs="Tahoma"/>
              </w:rPr>
              <w:t>JAVNO PODJETJE VODOVOD KANALIZACIJA SNAGA d.o.o.</w:t>
            </w:r>
          </w:p>
          <w:p w14:paraId="07FF3467"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648A0B76" w14:textId="77777777" w:rsidR="00724361" w:rsidRPr="00724361" w:rsidRDefault="00724361" w:rsidP="001D7148">
            <w:pPr>
              <w:keepNext/>
              <w:keepLines/>
              <w:rPr>
                <w:rFonts w:ascii="Tahoma" w:hAnsi="Tahoma" w:cs="Tahoma"/>
              </w:rPr>
            </w:pPr>
            <w:r w:rsidRPr="00724361">
              <w:rPr>
                <w:rFonts w:ascii="Tahoma" w:hAnsi="Tahoma" w:cs="Tahoma"/>
              </w:rPr>
              <w:t>Vodovodna cesta 90, 1000 Ljubljana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E6A8FA" w14:textId="77777777" w:rsidR="00724361" w:rsidRPr="00724361" w:rsidRDefault="00724361" w:rsidP="001D7148">
            <w:pPr>
              <w:keepNext/>
              <w:keepLines/>
              <w:jc w:val="center"/>
              <w:rPr>
                <w:rFonts w:ascii="Tahoma" w:eastAsia="Calibri" w:hAnsi="Tahoma" w:cs="Tahoma"/>
              </w:rPr>
            </w:pPr>
            <w:r w:rsidRPr="00724361">
              <w:rPr>
                <w:rFonts w:ascii="Tahoma" w:hAnsi="Tahoma" w:cs="Tahoma"/>
              </w:rPr>
              <w:t>V90</w:t>
            </w:r>
          </w:p>
        </w:tc>
      </w:tr>
      <w:tr w:rsidR="00724361" w:rsidRPr="00724361" w14:paraId="07D28E09" w14:textId="77777777" w:rsidTr="00724361">
        <w:trPr>
          <w:trHeight w:val="259"/>
        </w:trPr>
        <w:tc>
          <w:tcPr>
            <w:tcW w:w="3099" w:type="dxa"/>
            <w:vMerge/>
            <w:tcBorders>
              <w:left w:val="single" w:sz="8" w:space="0" w:color="auto"/>
              <w:right w:val="single" w:sz="8" w:space="0" w:color="auto"/>
            </w:tcBorders>
          </w:tcPr>
          <w:p w14:paraId="56306271"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193D642B" w14:textId="77777777" w:rsidR="00724361" w:rsidRPr="00724361" w:rsidRDefault="00724361" w:rsidP="001D7148">
            <w:pPr>
              <w:keepNext/>
              <w:keepLines/>
              <w:rPr>
                <w:rFonts w:ascii="Tahoma" w:hAnsi="Tahoma" w:cs="Tahoma"/>
              </w:rPr>
            </w:pPr>
            <w:r w:rsidRPr="00724361">
              <w:rPr>
                <w:rFonts w:ascii="Tahoma" w:hAnsi="Tahoma" w:cs="Tahoma"/>
                <w:color w:val="000000"/>
              </w:rPr>
              <w:t>Cesta v Prod 100, 1000 Ljubljana (Zalog)</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338744D" w14:textId="77777777" w:rsidR="00724361" w:rsidRPr="00724361" w:rsidRDefault="00724361" w:rsidP="001D7148">
            <w:pPr>
              <w:keepNext/>
              <w:keepLines/>
              <w:jc w:val="center"/>
              <w:rPr>
                <w:rFonts w:ascii="Tahoma" w:hAnsi="Tahoma" w:cs="Tahoma"/>
              </w:rPr>
            </w:pPr>
            <w:r w:rsidRPr="00724361">
              <w:rPr>
                <w:rFonts w:ascii="Tahoma" w:hAnsi="Tahoma" w:cs="Tahoma"/>
              </w:rPr>
              <w:t>CvP100 - VOKA</w:t>
            </w:r>
          </w:p>
        </w:tc>
      </w:tr>
      <w:tr w:rsidR="00724361" w:rsidRPr="00724361" w14:paraId="3FFFB323" w14:textId="77777777" w:rsidTr="00724361">
        <w:trPr>
          <w:trHeight w:val="259"/>
        </w:trPr>
        <w:tc>
          <w:tcPr>
            <w:tcW w:w="3099" w:type="dxa"/>
            <w:vMerge/>
            <w:tcBorders>
              <w:left w:val="single" w:sz="8" w:space="0" w:color="auto"/>
              <w:right w:val="single" w:sz="8" w:space="0" w:color="auto"/>
            </w:tcBorders>
          </w:tcPr>
          <w:p w14:paraId="339F9D80"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0D6A141D"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Kajuhova (zbiralnik)</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3992637E"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Kajuhova – zbiralnik B0</w:t>
            </w:r>
          </w:p>
        </w:tc>
      </w:tr>
      <w:tr w:rsidR="00724361" w:rsidRPr="00724361" w14:paraId="49782F75" w14:textId="77777777" w:rsidTr="00724361">
        <w:trPr>
          <w:trHeight w:val="259"/>
        </w:trPr>
        <w:tc>
          <w:tcPr>
            <w:tcW w:w="3099" w:type="dxa"/>
            <w:vMerge/>
            <w:tcBorders>
              <w:left w:val="single" w:sz="8" w:space="0" w:color="auto"/>
              <w:right w:val="single" w:sz="8" w:space="0" w:color="auto"/>
            </w:tcBorders>
          </w:tcPr>
          <w:p w14:paraId="4F8821CD"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34859861"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Črnuče  (črpališča)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04339217"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 xml:space="preserve">Črnuče </w:t>
            </w:r>
          </w:p>
        </w:tc>
      </w:tr>
      <w:tr w:rsidR="00724361" w:rsidRPr="00724361" w14:paraId="32ADD9D3" w14:textId="77777777" w:rsidTr="00724361">
        <w:trPr>
          <w:trHeight w:val="259"/>
        </w:trPr>
        <w:tc>
          <w:tcPr>
            <w:tcW w:w="3099" w:type="dxa"/>
            <w:vMerge/>
            <w:tcBorders>
              <w:left w:val="single" w:sz="8" w:space="0" w:color="auto"/>
              <w:right w:val="single" w:sz="8" w:space="0" w:color="auto"/>
            </w:tcBorders>
          </w:tcPr>
          <w:p w14:paraId="22C170B3"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720D4AA8"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Brod  (črpališča)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02F601C0"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Brod</w:t>
            </w:r>
          </w:p>
        </w:tc>
      </w:tr>
      <w:tr w:rsidR="00724361" w:rsidRPr="00724361" w14:paraId="424AE832" w14:textId="77777777" w:rsidTr="00724361">
        <w:trPr>
          <w:trHeight w:val="259"/>
        </w:trPr>
        <w:tc>
          <w:tcPr>
            <w:tcW w:w="3099" w:type="dxa"/>
            <w:vMerge/>
            <w:tcBorders>
              <w:left w:val="single" w:sz="8" w:space="0" w:color="auto"/>
              <w:right w:val="single" w:sz="8" w:space="0" w:color="auto"/>
            </w:tcBorders>
          </w:tcPr>
          <w:p w14:paraId="528A3A89"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1BF4842C"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Hrastje  (črpališča)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0E7F3CC4"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 xml:space="preserve">Hrastje </w:t>
            </w:r>
          </w:p>
        </w:tc>
      </w:tr>
      <w:tr w:rsidR="00724361" w:rsidRPr="00724361" w14:paraId="2596F49E" w14:textId="77777777" w:rsidTr="00724361">
        <w:trPr>
          <w:trHeight w:val="259"/>
        </w:trPr>
        <w:tc>
          <w:tcPr>
            <w:tcW w:w="3099" w:type="dxa"/>
            <w:vMerge/>
            <w:tcBorders>
              <w:left w:val="single" w:sz="8" w:space="0" w:color="auto"/>
              <w:right w:val="single" w:sz="8" w:space="0" w:color="auto"/>
            </w:tcBorders>
          </w:tcPr>
          <w:p w14:paraId="4EBA9A75"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67C4619A"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Šentvid  (črpališča)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73E14EBF"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 xml:space="preserve">Šentvid </w:t>
            </w:r>
          </w:p>
        </w:tc>
      </w:tr>
      <w:tr w:rsidR="00724361" w:rsidRPr="00724361" w14:paraId="64304095" w14:textId="77777777" w:rsidTr="00724361">
        <w:trPr>
          <w:trHeight w:val="259"/>
        </w:trPr>
        <w:tc>
          <w:tcPr>
            <w:tcW w:w="3099" w:type="dxa"/>
            <w:vMerge/>
            <w:tcBorders>
              <w:left w:val="single" w:sz="8" w:space="0" w:color="auto"/>
              <w:right w:val="single" w:sz="8" w:space="0" w:color="auto"/>
            </w:tcBorders>
          </w:tcPr>
          <w:p w14:paraId="2B33155C"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61C73A98"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Jarška pot  (črpališča)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331FC0B2"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 xml:space="preserve">Jarška pot </w:t>
            </w:r>
          </w:p>
        </w:tc>
      </w:tr>
      <w:tr w:rsidR="00724361" w:rsidRPr="00724361" w14:paraId="75194EDC" w14:textId="77777777" w:rsidTr="00724361">
        <w:trPr>
          <w:trHeight w:val="259"/>
        </w:trPr>
        <w:tc>
          <w:tcPr>
            <w:tcW w:w="3099" w:type="dxa"/>
            <w:vMerge/>
            <w:tcBorders>
              <w:left w:val="single" w:sz="8" w:space="0" w:color="auto"/>
              <w:right w:val="single" w:sz="8" w:space="0" w:color="auto"/>
            </w:tcBorders>
          </w:tcPr>
          <w:p w14:paraId="2A2A7EC1"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3B4D77CC"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Šentvid  (črpališča)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25F9A41A"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Šentvid</w:t>
            </w:r>
          </w:p>
        </w:tc>
      </w:tr>
      <w:tr w:rsidR="00724361" w:rsidRPr="00724361" w14:paraId="3758736B" w14:textId="77777777" w:rsidTr="00724361">
        <w:trPr>
          <w:trHeight w:val="259"/>
        </w:trPr>
        <w:tc>
          <w:tcPr>
            <w:tcW w:w="3099" w:type="dxa"/>
            <w:vMerge/>
            <w:tcBorders>
              <w:left w:val="single" w:sz="8" w:space="0" w:color="auto"/>
              <w:right w:val="single" w:sz="8" w:space="0" w:color="auto"/>
            </w:tcBorders>
          </w:tcPr>
          <w:p w14:paraId="66F350D2"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1F706EB8"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Brest  (črpališča)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375447EF"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 xml:space="preserve">Brest </w:t>
            </w:r>
          </w:p>
        </w:tc>
      </w:tr>
      <w:tr w:rsidR="00724361" w:rsidRPr="00724361" w14:paraId="1A4A876B" w14:textId="77777777" w:rsidTr="00724361">
        <w:trPr>
          <w:trHeight w:val="259"/>
        </w:trPr>
        <w:tc>
          <w:tcPr>
            <w:tcW w:w="3099" w:type="dxa"/>
            <w:vMerge/>
            <w:tcBorders>
              <w:left w:val="single" w:sz="8" w:space="0" w:color="auto"/>
              <w:right w:val="single" w:sz="8" w:space="0" w:color="auto"/>
            </w:tcBorders>
          </w:tcPr>
          <w:p w14:paraId="5750904F"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48BD08A1"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Gameljne  (črpališča)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1700F1D7"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Gameljne</w:t>
            </w:r>
          </w:p>
        </w:tc>
      </w:tr>
      <w:tr w:rsidR="00724361" w:rsidRPr="00724361" w14:paraId="032B4668" w14:textId="77777777" w:rsidTr="00724361">
        <w:trPr>
          <w:trHeight w:val="259"/>
        </w:trPr>
        <w:tc>
          <w:tcPr>
            <w:tcW w:w="3099" w:type="dxa"/>
            <w:vMerge/>
            <w:tcBorders>
              <w:left w:val="single" w:sz="8" w:space="0" w:color="auto"/>
              <w:right w:val="single" w:sz="8" w:space="0" w:color="auto"/>
            </w:tcBorders>
          </w:tcPr>
          <w:p w14:paraId="3839E432"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1FF42137"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Rakova Jelša  (črpališča)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73AB06A8"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Rakova Jelša</w:t>
            </w:r>
          </w:p>
        </w:tc>
      </w:tr>
      <w:tr w:rsidR="00724361" w:rsidRPr="00724361" w14:paraId="2203D69A" w14:textId="77777777" w:rsidTr="00724361">
        <w:trPr>
          <w:trHeight w:val="259"/>
        </w:trPr>
        <w:tc>
          <w:tcPr>
            <w:tcW w:w="3099" w:type="dxa"/>
            <w:vMerge/>
            <w:tcBorders>
              <w:left w:val="single" w:sz="8" w:space="0" w:color="auto"/>
              <w:right w:val="single" w:sz="8" w:space="0" w:color="auto"/>
            </w:tcBorders>
          </w:tcPr>
          <w:p w14:paraId="2E38C27F"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528A5D40"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Zalog  (zadrževalnik)</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21284C4C"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Zalog</w:t>
            </w:r>
          </w:p>
        </w:tc>
      </w:tr>
      <w:tr w:rsidR="00724361" w:rsidRPr="00724361" w14:paraId="5B20763E" w14:textId="77777777" w:rsidTr="00724361">
        <w:trPr>
          <w:trHeight w:val="259"/>
        </w:trPr>
        <w:tc>
          <w:tcPr>
            <w:tcW w:w="3099" w:type="dxa"/>
            <w:vMerge/>
            <w:tcBorders>
              <w:left w:val="single" w:sz="8" w:space="0" w:color="auto"/>
              <w:right w:val="single" w:sz="8" w:space="0" w:color="auto"/>
            </w:tcBorders>
          </w:tcPr>
          <w:p w14:paraId="084CA75E"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7FBD7751"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 xml:space="preserve">Kleče </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22976B25" w14:textId="77777777" w:rsidR="00724361" w:rsidRPr="00724361" w:rsidRDefault="00724361" w:rsidP="001D7148">
            <w:pPr>
              <w:keepNext/>
              <w:keepLines/>
              <w:jc w:val="center"/>
              <w:rPr>
                <w:rFonts w:ascii="Tahoma" w:hAnsi="Tahoma" w:cs="Tahoma"/>
                <w:color w:val="000000"/>
              </w:rPr>
            </w:pPr>
            <w:r w:rsidRPr="00724361">
              <w:rPr>
                <w:rFonts w:ascii="Tahoma" w:hAnsi="Tahoma" w:cs="Tahoma"/>
                <w:color w:val="000000"/>
              </w:rPr>
              <w:t>Kleče – skladišče</w:t>
            </w:r>
          </w:p>
          <w:p w14:paraId="25F622B7" w14:textId="77777777" w:rsidR="00724361" w:rsidRPr="00724361" w:rsidRDefault="00724361" w:rsidP="001D7148">
            <w:pPr>
              <w:keepNext/>
              <w:keepLines/>
              <w:jc w:val="center"/>
              <w:rPr>
                <w:rFonts w:ascii="Tahoma" w:hAnsi="Tahoma" w:cs="Tahoma"/>
                <w:color w:val="000000"/>
              </w:rPr>
            </w:pPr>
            <w:r w:rsidRPr="00724361">
              <w:rPr>
                <w:rFonts w:ascii="Tahoma" w:hAnsi="Tahoma" w:cs="Tahoma"/>
                <w:color w:val="000000"/>
              </w:rPr>
              <w:t>Kleče – vratarnica</w:t>
            </w:r>
          </w:p>
          <w:p w14:paraId="6E9E89C3" w14:textId="77777777" w:rsidR="00724361" w:rsidRPr="00724361" w:rsidRDefault="00724361" w:rsidP="001D7148">
            <w:pPr>
              <w:keepNext/>
              <w:keepLines/>
              <w:jc w:val="center"/>
              <w:rPr>
                <w:rFonts w:ascii="Tahoma" w:hAnsi="Tahoma" w:cs="Tahoma"/>
                <w:color w:val="000000"/>
              </w:rPr>
            </w:pPr>
            <w:r w:rsidRPr="00724361">
              <w:rPr>
                <w:rFonts w:ascii="Tahoma" w:hAnsi="Tahoma" w:cs="Tahoma"/>
                <w:color w:val="000000"/>
              </w:rPr>
              <w:t>Kleče – upravna stavba</w:t>
            </w:r>
          </w:p>
          <w:p w14:paraId="53180263"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Kleče – nadzorni center</w:t>
            </w:r>
          </w:p>
        </w:tc>
      </w:tr>
      <w:tr w:rsidR="00724361" w:rsidRPr="00724361" w14:paraId="495F3441" w14:textId="77777777" w:rsidTr="00724361">
        <w:trPr>
          <w:trHeight w:val="259"/>
        </w:trPr>
        <w:tc>
          <w:tcPr>
            <w:tcW w:w="3099" w:type="dxa"/>
            <w:vMerge/>
            <w:tcBorders>
              <w:left w:val="single" w:sz="8" w:space="0" w:color="auto"/>
              <w:right w:val="single" w:sz="8" w:space="0" w:color="auto"/>
            </w:tcBorders>
          </w:tcPr>
          <w:p w14:paraId="0765000B"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48BF5F77" w14:textId="77777777" w:rsidR="00724361" w:rsidRPr="00724361" w:rsidRDefault="00724361" w:rsidP="001D7148">
            <w:pPr>
              <w:keepNext/>
              <w:keepLines/>
              <w:rPr>
                <w:rFonts w:ascii="Tahoma" w:hAnsi="Tahoma" w:cs="Tahoma"/>
                <w:color w:val="000000"/>
              </w:rPr>
            </w:pPr>
            <w:r w:rsidRPr="00724361">
              <w:rPr>
                <w:rFonts w:ascii="Tahoma" w:hAnsi="Tahoma" w:cs="Tahoma"/>
              </w:rPr>
              <w:t>Povšetova  ulica  6, 1000 Ljubljana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0BE3E48" w14:textId="77777777" w:rsidR="00724361" w:rsidRPr="00724361" w:rsidRDefault="00724361" w:rsidP="001D7148">
            <w:pPr>
              <w:keepNext/>
              <w:keepLines/>
              <w:jc w:val="center"/>
              <w:rPr>
                <w:rFonts w:ascii="Tahoma" w:hAnsi="Tahoma" w:cs="Tahoma"/>
              </w:rPr>
            </w:pPr>
            <w:r w:rsidRPr="00724361">
              <w:rPr>
                <w:rFonts w:ascii="Tahoma" w:hAnsi="Tahoma" w:cs="Tahoma"/>
              </w:rPr>
              <w:t>P6 – STACK</w:t>
            </w:r>
          </w:p>
          <w:p w14:paraId="4D683921" w14:textId="77777777" w:rsidR="00724361" w:rsidRPr="00724361" w:rsidRDefault="00724361" w:rsidP="001D7148">
            <w:pPr>
              <w:keepNext/>
              <w:keepLines/>
              <w:jc w:val="center"/>
              <w:rPr>
                <w:rFonts w:ascii="Tahoma" w:hAnsi="Tahoma" w:cs="Tahoma"/>
              </w:rPr>
            </w:pPr>
            <w:r w:rsidRPr="00724361">
              <w:rPr>
                <w:rFonts w:ascii="Tahoma" w:hAnsi="Tahoma" w:cs="Tahoma"/>
              </w:rPr>
              <w:t>P6 – sistemska</w:t>
            </w:r>
          </w:p>
          <w:p w14:paraId="32649343" w14:textId="77777777" w:rsidR="00724361" w:rsidRPr="00724361" w:rsidRDefault="00724361" w:rsidP="001D7148">
            <w:pPr>
              <w:keepNext/>
              <w:keepLines/>
              <w:jc w:val="center"/>
              <w:rPr>
                <w:rFonts w:ascii="Tahoma" w:eastAsia="Calibri" w:hAnsi="Tahoma" w:cs="Tahoma"/>
                <w:lang w:eastAsia="en-US"/>
              </w:rPr>
            </w:pPr>
            <w:r w:rsidRPr="00724361">
              <w:rPr>
                <w:rFonts w:ascii="Tahoma" w:eastAsia="Calibri" w:hAnsi="Tahoma" w:cs="Tahoma"/>
                <w:lang w:eastAsia="en-US"/>
              </w:rPr>
              <w:t>P6 – učilnica</w:t>
            </w:r>
          </w:p>
          <w:p w14:paraId="577236DF" w14:textId="77777777" w:rsidR="00724361" w:rsidRPr="00724361" w:rsidRDefault="00724361" w:rsidP="001D7148">
            <w:pPr>
              <w:keepNext/>
              <w:keepLines/>
              <w:jc w:val="center"/>
              <w:rPr>
                <w:rFonts w:ascii="Tahoma" w:eastAsia="Calibri" w:hAnsi="Tahoma" w:cs="Tahoma"/>
                <w:lang w:eastAsia="en-US"/>
              </w:rPr>
            </w:pPr>
            <w:r w:rsidRPr="00724361">
              <w:rPr>
                <w:rFonts w:ascii="Tahoma" w:eastAsia="Calibri" w:hAnsi="Tahoma" w:cs="Tahoma"/>
                <w:lang w:eastAsia="en-US"/>
              </w:rPr>
              <w:t>P6 – GFC</w:t>
            </w:r>
          </w:p>
          <w:p w14:paraId="53AFF86E" w14:textId="77777777" w:rsidR="00724361" w:rsidRPr="00724361" w:rsidRDefault="00724361" w:rsidP="001D7148">
            <w:pPr>
              <w:keepNext/>
              <w:keepLines/>
              <w:jc w:val="center"/>
              <w:rPr>
                <w:rFonts w:ascii="Tahoma" w:eastAsia="Calibri" w:hAnsi="Tahoma" w:cs="Tahoma"/>
                <w:lang w:eastAsia="en-US"/>
              </w:rPr>
            </w:pPr>
            <w:r w:rsidRPr="00724361">
              <w:rPr>
                <w:rFonts w:ascii="Tahoma" w:eastAsia="Calibri" w:hAnsi="Tahoma" w:cs="Tahoma"/>
                <w:lang w:eastAsia="en-US"/>
              </w:rPr>
              <w:t>P6 – klicni center</w:t>
            </w:r>
          </w:p>
          <w:p w14:paraId="20DA71A0" w14:textId="77777777" w:rsidR="00724361" w:rsidRPr="00724361" w:rsidRDefault="00724361" w:rsidP="001D7148">
            <w:pPr>
              <w:keepNext/>
              <w:keepLines/>
              <w:jc w:val="center"/>
              <w:rPr>
                <w:rFonts w:ascii="Tahoma" w:hAnsi="Tahoma" w:cs="Tahoma"/>
              </w:rPr>
            </w:pPr>
            <w:r w:rsidRPr="00724361">
              <w:rPr>
                <w:rFonts w:ascii="Tahoma" w:hAnsi="Tahoma" w:cs="Tahoma"/>
              </w:rPr>
              <w:t>P6 – čiščenje</w:t>
            </w:r>
          </w:p>
          <w:p w14:paraId="7745BC8C" w14:textId="77777777" w:rsidR="00724361" w:rsidRPr="00724361" w:rsidRDefault="00724361" w:rsidP="001D7148">
            <w:pPr>
              <w:keepNext/>
              <w:keepLines/>
              <w:jc w:val="center"/>
              <w:rPr>
                <w:rFonts w:ascii="Tahoma" w:hAnsi="Tahoma" w:cs="Tahoma"/>
              </w:rPr>
            </w:pPr>
            <w:r w:rsidRPr="00724361">
              <w:rPr>
                <w:rFonts w:ascii="Tahoma" w:hAnsi="Tahoma" w:cs="Tahoma"/>
              </w:rPr>
              <w:t>P6 – odvoz 007</w:t>
            </w:r>
          </w:p>
        </w:tc>
      </w:tr>
      <w:tr w:rsidR="00724361" w:rsidRPr="00724361" w14:paraId="47019938" w14:textId="77777777" w:rsidTr="00724361">
        <w:trPr>
          <w:trHeight w:val="259"/>
        </w:trPr>
        <w:tc>
          <w:tcPr>
            <w:tcW w:w="3099" w:type="dxa"/>
            <w:vMerge/>
            <w:tcBorders>
              <w:left w:val="single" w:sz="8" w:space="0" w:color="auto"/>
              <w:right w:val="single" w:sz="8" w:space="0" w:color="auto"/>
            </w:tcBorders>
          </w:tcPr>
          <w:p w14:paraId="646482F1"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7F0055E0"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Deponija zbirni center Barje, Cesta dveh cesarjev</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4AEB7C05"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Deponija</w:t>
            </w:r>
          </w:p>
        </w:tc>
      </w:tr>
      <w:tr w:rsidR="00724361" w:rsidRPr="00724361" w14:paraId="3F077D9A" w14:textId="77777777" w:rsidTr="00724361">
        <w:trPr>
          <w:trHeight w:val="259"/>
        </w:trPr>
        <w:tc>
          <w:tcPr>
            <w:tcW w:w="3099" w:type="dxa"/>
            <w:vMerge/>
            <w:tcBorders>
              <w:left w:val="single" w:sz="8" w:space="0" w:color="auto"/>
              <w:right w:val="single" w:sz="8" w:space="0" w:color="auto"/>
            </w:tcBorders>
          </w:tcPr>
          <w:p w14:paraId="235FC52C"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2C1BFBEE" w14:textId="77777777" w:rsidR="00724361" w:rsidRPr="00724361" w:rsidRDefault="00724361" w:rsidP="001D7148">
            <w:pPr>
              <w:keepNext/>
              <w:keepLines/>
              <w:rPr>
                <w:rFonts w:ascii="Tahoma" w:hAnsi="Tahoma" w:cs="Tahoma"/>
                <w:color w:val="000000"/>
              </w:rPr>
            </w:pPr>
            <w:proofErr w:type="spellStart"/>
            <w:r w:rsidRPr="00724361">
              <w:rPr>
                <w:rFonts w:ascii="Tahoma" w:hAnsi="Tahoma" w:cs="Tahoma"/>
                <w:color w:val="000000"/>
              </w:rPr>
              <w:t>Avtopark</w:t>
            </w:r>
            <w:proofErr w:type="spellEnd"/>
            <w:r w:rsidRPr="00724361">
              <w:rPr>
                <w:rFonts w:ascii="Tahoma" w:hAnsi="Tahoma" w:cs="Tahoma"/>
                <w:color w:val="000000"/>
              </w:rPr>
              <w:t>, Cesta dveh cesarjev</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489CB639" w14:textId="77777777" w:rsidR="00724361" w:rsidRPr="00724361" w:rsidRDefault="00724361" w:rsidP="001D7148">
            <w:pPr>
              <w:keepNext/>
              <w:keepLines/>
              <w:jc w:val="center"/>
              <w:rPr>
                <w:rFonts w:ascii="Tahoma" w:hAnsi="Tahoma" w:cs="Tahoma"/>
                <w:color w:val="000000"/>
              </w:rPr>
            </w:pPr>
            <w:proofErr w:type="spellStart"/>
            <w:r w:rsidRPr="00724361">
              <w:rPr>
                <w:rFonts w:ascii="Tahoma" w:hAnsi="Tahoma" w:cs="Tahoma"/>
                <w:color w:val="000000"/>
              </w:rPr>
              <w:t>Avtopark</w:t>
            </w:r>
            <w:proofErr w:type="spellEnd"/>
          </w:p>
        </w:tc>
      </w:tr>
      <w:tr w:rsidR="00724361" w:rsidRPr="00724361" w14:paraId="1D04B0A5" w14:textId="77777777" w:rsidTr="00724361">
        <w:trPr>
          <w:trHeight w:val="259"/>
        </w:trPr>
        <w:tc>
          <w:tcPr>
            <w:tcW w:w="3099" w:type="dxa"/>
            <w:vMerge/>
            <w:tcBorders>
              <w:left w:val="single" w:sz="8" w:space="0" w:color="auto"/>
              <w:right w:val="single" w:sz="8" w:space="0" w:color="auto"/>
            </w:tcBorders>
          </w:tcPr>
          <w:p w14:paraId="1D6A4F12"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12681C04"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CN Barje</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3F077AF4" w14:textId="77777777" w:rsidR="00724361" w:rsidRPr="00724361" w:rsidRDefault="00724361" w:rsidP="001D7148">
            <w:pPr>
              <w:keepNext/>
              <w:keepLines/>
              <w:jc w:val="center"/>
              <w:rPr>
                <w:rFonts w:ascii="Tahoma" w:hAnsi="Tahoma" w:cs="Tahoma"/>
              </w:rPr>
            </w:pPr>
            <w:r w:rsidRPr="00724361">
              <w:rPr>
                <w:rFonts w:ascii="Tahoma" w:hAnsi="Tahoma" w:cs="Tahoma"/>
                <w:color w:val="000000"/>
              </w:rPr>
              <w:t>CN Barje</w:t>
            </w:r>
          </w:p>
        </w:tc>
      </w:tr>
      <w:tr w:rsidR="00724361" w:rsidRPr="00724361" w14:paraId="76A2BFD0" w14:textId="77777777" w:rsidTr="00724361">
        <w:trPr>
          <w:trHeight w:val="259"/>
        </w:trPr>
        <w:tc>
          <w:tcPr>
            <w:tcW w:w="3099" w:type="dxa"/>
            <w:vMerge/>
            <w:tcBorders>
              <w:left w:val="single" w:sz="8" w:space="0" w:color="auto"/>
              <w:bottom w:val="single" w:sz="8" w:space="0" w:color="auto"/>
              <w:right w:val="single" w:sz="8" w:space="0" w:color="auto"/>
            </w:tcBorders>
          </w:tcPr>
          <w:p w14:paraId="57F960CA"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8" w:space="0" w:color="auto"/>
              <w:right w:val="single" w:sz="8" w:space="0" w:color="auto"/>
            </w:tcBorders>
          </w:tcPr>
          <w:p w14:paraId="1502FDBA"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ZC Barje</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2ECC81F7" w14:textId="77777777" w:rsidR="00724361" w:rsidRPr="00724361" w:rsidRDefault="00724361" w:rsidP="001D7148">
            <w:pPr>
              <w:keepNext/>
              <w:keepLines/>
              <w:jc w:val="center"/>
              <w:rPr>
                <w:rFonts w:ascii="Tahoma" w:hAnsi="Tahoma" w:cs="Tahoma"/>
                <w:color w:val="000000"/>
              </w:rPr>
            </w:pPr>
            <w:r w:rsidRPr="00724361">
              <w:rPr>
                <w:rFonts w:ascii="Tahoma" w:hAnsi="Tahoma" w:cs="Tahoma"/>
                <w:color w:val="000000"/>
              </w:rPr>
              <w:t>ZC Barje</w:t>
            </w:r>
          </w:p>
        </w:tc>
      </w:tr>
    </w:tbl>
    <w:p w14:paraId="48D6CB9E" w14:textId="77777777" w:rsidR="00AA2E74" w:rsidRDefault="00AA2E74"/>
    <w:tbl>
      <w:tblPr>
        <w:tblW w:w="9214" w:type="dxa"/>
        <w:tblInd w:w="10" w:type="dxa"/>
        <w:tblCellMar>
          <w:left w:w="0" w:type="dxa"/>
          <w:right w:w="0" w:type="dxa"/>
        </w:tblCellMar>
        <w:tblLook w:val="04A0" w:firstRow="1" w:lastRow="0" w:firstColumn="1" w:lastColumn="0" w:noHBand="0" w:noVBand="1"/>
      </w:tblPr>
      <w:tblGrid>
        <w:gridCol w:w="3099"/>
        <w:gridCol w:w="3822"/>
        <w:gridCol w:w="2293"/>
      </w:tblGrid>
      <w:tr w:rsidR="00724361" w:rsidRPr="00724361" w14:paraId="0BF62019" w14:textId="77777777" w:rsidTr="00724361">
        <w:trPr>
          <w:trHeight w:val="264"/>
        </w:trPr>
        <w:tc>
          <w:tcPr>
            <w:tcW w:w="3099" w:type="dxa"/>
            <w:vMerge w:val="restart"/>
            <w:tcBorders>
              <w:top w:val="nil"/>
              <w:left w:val="single" w:sz="8" w:space="0" w:color="auto"/>
              <w:right w:val="single" w:sz="8" w:space="0" w:color="auto"/>
            </w:tcBorders>
          </w:tcPr>
          <w:p w14:paraId="5CA57BA8" w14:textId="77777777" w:rsidR="00724361" w:rsidRPr="00724361" w:rsidRDefault="00724361" w:rsidP="001D7148">
            <w:pPr>
              <w:keepNext/>
              <w:keepLines/>
              <w:rPr>
                <w:rFonts w:ascii="Tahoma" w:hAnsi="Tahoma" w:cs="Tahoma"/>
              </w:rPr>
            </w:pPr>
            <w:r w:rsidRPr="00724361">
              <w:rPr>
                <w:rFonts w:ascii="Tahoma" w:hAnsi="Tahoma" w:cs="Tahoma"/>
              </w:rPr>
              <w:lastRenderedPageBreak/>
              <w:t>JAVNO PODJETJE LJUBLJANSKI POTNIŠKI PROMET, d.o.o.</w:t>
            </w:r>
          </w:p>
        </w:tc>
        <w:tc>
          <w:tcPr>
            <w:tcW w:w="3822" w:type="dxa"/>
            <w:tcBorders>
              <w:top w:val="nil"/>
              <w:left w:val="single" w:sz="8" w:space="0" w:color="auto"/>
              <w:bottom w:val="single" w:sz="8" w:space="0" w:color="auto"/>
              <w:right w:val="single" w:sz="8" w:space="0" w:color="auto"/>
            </w:tcBorders>
          </w:tcPr>
          <w:p w14:paraId="5385C7DA" w14:textId="77777777" w:rsidR="00724361" w:rsidRPr="00724361" w:rsidRDefault="00724361" w:rsidP="001D7148">
            <w:pPr>
              <w:keepNext/>
              <w:keepLines/>
              <w:rPr>
                <w:rFonts w:ascii="Tahoma" w:hAnsi="Tahoma" w:cs="Tahoma"/>
              </w:rPr>
            </w:pPr>
            <w:r w:rsidRPr="00724361">
              <w:rPr>
                <w:rFonts w:ascii="Tahoma" w:hAnsi="Tahoma" w:cs="Tahoma"/>
              </w:rPr>
              <w:t>Celovška cesta 160, 1000 Ljubljana</w:t>
            </w:r>
          </w:p>
        </w:tc>
        <w:tc>
          <w:tcPr>
            <w:tcW w:w="2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50DEA5" w14:textId="77777777" w:rsidR="00724361" w:rsidRPr="00724361" w:rsidRDefault="00724361" w:rsidP="001D7148">
            <w:pPr>
              <w:keepNext/>
              <w:keepLines/>
              <w:jc w:val="center"/>
              <w:rPr>
                <w:rFonts w:ascii="Tahoma" w:hAnsi="Tahoma" w:cs="Tahoma"/>
              </w:rPr>
            </w:pPr>
            <w:r w:rsidRPr="00724361">
              <w:rPr>
                <w:rFonts w:ascii="Tahoma" w:hAnsi="Tahoma" w:cs="Tahoma"/>
              </w:rPr>
              <w:t>C160,</w:t>
            </w:r>
          </w:p>
          <w:p w14:paraId="0F7A41BA" w14:textId="77777777" w:rsidR="00724361" w:rsidRPr="00724361" w:rsidRDefault="00724361" w:rsidP="001D7148">
            <w:pPr>
              <w:keepNext/>
              <w:keepLines/>
              <w:jc w:val="center"/>
              <w:rPr>
                <w:rFonts w:ascii="Tahoma" w:hAnsi="Tahoma" w:cs="Tahoma"/>
              </w:rPr>
            </w:pPr>
            <w:r w:rsidRPr="00724361">
              <w:rPr>
                <w:rFonts w:ascii="Tahoma" w:hAnsi="Tahoma" w:cs="Tahoma"/>
              </w:rPr>
              <w:t>C160 – TIV</w:t>
            </w:r>
          </w:p>
          <w:p w14:paraId="6038319E" w14:textId="77777777" w:rsidR="00724361" w:rsidRPr="00724361" w:rsidRDefault="00724361" w:rsidP="001D7148">
            <w:pPr>
              <w:keepNext/>
              <w:keepLines/>
              <w:jc w:val="center"/>
              <w:rPr>
                <w:rFonts w:ascii="Tahoma" w:hAnsi="Tahoma" w:cs="Tahoma"/>
              </w:rPr>
            </w:pPr>
            <w:r w:rsidRPr="00724361">
              <w:rPr>
                <w:rFonts w:ascii="Tahoma" w:hAnsi="Tahoma" w:cs="Tahoma"/>
              </w:rPr>
              <w:t>C160 – delavnice</w:t>
            </w:r>
          </w:p>
          <w:p w14:paraId="66D46B50" w14:textId="77777777" w:rsidR="00724361" w:rsidRPr="00724361" w:rsidRDefault="00724361" w:rsidP="001D7148">
            <w:pPr>
              <w:keepNext/>
              <w:keepLines/>
              <w:jc w:val="center"/>
              <w:rPr>
                <w:rFonts w:ascii="Tahoma" w:hAnsi="Tahoma" w:cs="Tahoma"/>
              </w:rPr>
            </w:pPr>
            <w:r w:rsidRPr="00724361">
              <w:rPr>
                <w:rFonts w:ascii="Tahoma" w:hAnsi="Tahoma" w:cs="Tahoma"/>
              </w:rPr>
              <w:t>C160 – TP/I</w:t>
            </w:r>
          </w:p>
          <w:p w14:paraId="7E25D1FF" w14:textId="77777777" w:rsidR="00724361" w:rsidRPr="00724361" w:rsidRDefault="00724361" w:rsidP="001D7148">
            <w:pPr>
              <w:keepNext/>
              <w:keepLines/>
              <w:jc w:val="center"/>
              <w:rPr>
                <w:rFonts w:ascii="Tahoma" w:eastAsia="Calibri" w:hAnsi="Tahoma" w:cs="Tahoma"/>
              </w:rPr>
            </w:pPr>
            <w:r w:rsidRPr="00724361">
              <w:rPr>
                <w:rFonts w:ascii="Tahoma" w:hAnsi="Tahoma" w:cs="Tahoma"/>
              </w:rPr>
              <w:t>C160 – TP/steze</w:t>
            </w:r>
          </w:p>
        </w:tc>
      </w:tr>
      <w:tr w:rsidR="00724361" w:rsidRPr="00724361" w14:paraId="32F551FB" w14:textId="77777777" w:rsidTr="00724361">
        <w:trPr>
          <w:trHeight w:val="264"/>
        </w:trPr>
        <w:tc>
          <w:tcPr>
            <w:tcW w:w="3099" w:type="dxa"/>
            <w:vMerge/>
            <w:tcBorders>
              <w:left w:val="single" w:sz="8" w:space="0" w:color="auto"/>
              <w:bottom w:val="single" w:sz="4" w:space="0" w:color="auto"/>
              <w:right w:val="single" w:sz="8" w:space="0" w:color="auto"/>
            </w:tcBorders>
          </w:tcPr>
          <w:p w14:paraId="7C3A0751" w14:textId="77777777" w:rsidR="00724361" w:rsidRPr="00724361" w:rsidRDefault="00724361" w:rsidP="001D7148">
            <w:pPr>
              <w:keepNext/>
              <w:keepLines/>
              <w:rPr>
                <w:rFonts w:ascii="Tahoma" w:hAnsi="Tahoma" w:cs="Tahoma"/>
              </w:rPr>
            </w:pPr>
          </w:p>
        </w:tc>
        <w:tc>
          <w:tcPr>
            <w:tcW w:w="3822" w:type="dxa"/>
            <w:tcBorders>
              <w:top w:val="nil"/>
              <w:left w:val="single" w:sz="8" w:space="0" w:color="auto"/>
              <w:bottom w:val="single" w:sz="4" w:space="0" w:color="auto"/>
              <w:right w:val="single" w:sz="8" w:space="0" w:color="auto"/>
            </w:tcBorders>
          </w:tcPr>
          <w:p w14:paraId="59379D05" w14:textId="77777777" w:rsidR="00724361" w:rsidRPr="00724361" w:rsidRDefault="00724361" w:rsidP="001D7148">
            <w:pPr>
              <w:keepNext/>
              <w:keepLines/>
              <w:rPr>
                <w:rFonts w:ascii="Tahoma" w:hAnsi="Tahoma" w:cs="Tahoma"/>
              </w:rPr>
            </w:pPr>
            <w:r w:rsidRPr="00724361">
              <w:rPr>
                <w:rFonts w:ascii="Tahoma" w:hAnsi="Tahoma" w:cs="Tahoma"/>
              </w:rPr>
              <w:t>Slovenska cesta 56, 1000 Ljubljana</w:t>
            </w:r>
          </w:p>
        </w:tc>
        <w:tc>
          <w:tcPr>
            <w:tcW w:w="2293"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tcPr>
          <w:p w14:paraId="458FA68D" w14:textId="77777777" w:rsidR="00724361" w:rsidRPr="00724361" w:rsidRDefault="00724361" w:rsidP="001D7148">
            <w:pPr>
              <w:keepNext/>
              <w:keepLines/>
              <w:jc w:val="center"/>
              <w:rPr>
                <w:rFonts w:ascii="Tahoma" w:hAnsi="Tahoma" w:cs="Tahoma"/>
              </w:rPr>
            </w:pPr>
            <w:r w:rsidRPr="00724361">
              <w:rPr>
                <w:rFonts w:ascii="Tahoma" w:hAnsi="Tahoma" w:cs="Tahoma"/>
              </w:rPr>
              <w:t>SC56</w:t>
            </w:r>
          </w:p>
        </w:tc>
      </w:tr>
      <w:tr w:rsidR="00724361" w:rsidRPr="00724361" w14:paraId="29BE81AC" w14:textId="77777777" w:rsidTr="00724361">
        <w:trPr>
          <w:trHeight w:val="300"/>
        </w:trPr>
        <w:tc>
          <w:tcPr>
            <w:tcW w:w="3099" w:type="dxa"/>
            <w:vMerge w:val="restart"/>
            <w:tcBorders>
              <w:top w:val="single" w:sz="4" w:space="0" w:color="auto"/>
              <w:left w:val="single" w:sz="4" w:space="0" w:color="auto"/>
              <w:bottom w:val="single" w:sz="4" w:space="0" w:color="auto"/>
              <w:right w:val="single" w:sz="4" w:space="0" w:color="auto"/>
            </w:tcBorders>
          </w:tcPr>
          <w:p w14:paraId="0856CD19"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Javno podjetje Ljubljanska parkirišča in tržnice, d.o.o.</w:t>
            </w:r>
          </w:p>
        </w:tc>
        <w:tc>
          <w:tcPr>
            <w:tcW w:w="3822" w:type="dxa"/>
            <w:tcBorders>
              <w:top w:val="single" w:sz="4" w:space="0" w:color="auto"/>
              <w:left w:val="single" w:sz="4" w:space="0" w:color="auto"/>
              <w:bottom w:val="single" w:sz="4" w:space="0" w:color="auto"/>
              <w:right w:val="single" w:sz="4" w:space="0" w:color="auto"/>
            </w:tcBorders>
          </w:tcPr>
          <w:p w14:paraId="0506F36E"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 xml:space="preserve">Kopitarjeva ulica 2, </w:t>
            </w:r>
            <w:r w:rsidRPr="00724361">
              <w:rPr>
                <w:rFonts w:ascii="Tahoma" w:hAnsi="Tahoma" w:cs="Tahoma"/>
              </w:rPr>
              <w:t>1000 Ljubljana</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6B5710A" w14:textId="77777777" w:rsidR="00724361" w:rsidRPr="00724361" w:rsidRDefault="00724361" w:rsidP="001D7148">
            <w:pPr>
              <w:keepNext/>
              <w:keepLines/>
              <w:jc w:val="center"/>
              <w:rPr>
                <w:rFonts w:ascii="Tahoma" w:hAnsi="Tahoma" w:cs="Tahoma"/>
                <w:color w:val="000000"/>
              </w:rPr>
            </w:pPr>
            <w:r w:rsidRPr="00724361">
              <w:rPr>
                <w:rFonts w:ascii="Tahoma" w:hAnsi="Tahoma" w:cs="Tahoma"/>
                <w:color w:val="000000"/>
              </w:rPr>
              <w:t>K2</w:t>
            </w:r>
          </w:p>
        </w:tc>
      </w:tr>
      <w:tr w:rsidR="00724361" w:rsidRPr="00724361" w14:paraId="6B623CCC" w14:textId="77777777" w:rsidTr="00724361">
        <w:trPr>
          <w:trHeight w:val="300"/>
        </w:trPr>
        <w:tc>
          <w:tcPr>
            <w:tcW w:w="3099" w:type="dxa"/>
            <w:vMerge/>
            <w:tcBorders>
              <w:top w:val="single" w:sz="4" w:space="0" w:color="auto"/>
              <w:left w:val="single" w:sz="4" w:space="0" w:color="auto"/>
              <w:bottom w:val="single" w:sz="4" w:space="0" w:color="auto"/>
              <w:right w:val="single" w:sz="4" w:space="0" w:color="auto"/>
            </w:tcBorders>
          </w:tcPr>
          <w:p w14:paraId="0C8172D6"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5D1F3CEE" w14:textId="77777777" w:rsidR="00724361" w:rsidRPr="00724361" w:rsidRDefault="00724361" w:rsidP="001D7148">
            <w:pPr>
              <w:keepNext/>
              <w:keepLines/>
              <w:rPr>
                <w:rFonts w:ascii="Tahoma" w:hAnsi="Tahoma" w:cs="Tahoma"/>
                <w:color w:val="000000"/>
              </w:rPr>
            </w:pPr>
            <w:r w:rsidRPr="00724361">
              <w:rPr>
                <w:rFonts w:ascii="Tahoma" w:hAnsi="Tahoma" w:cs="Tahoma"/>
              </w:rPr>
              <w:t>Celovška cesta 160, 1000 Ljubljana (Tehnični pregledi)</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271515A" w14:textId="77777777" w:rsidR="00724361" w:rsidRPr="00724361" w:rsidRDefault="00724361" w:rsidP="001D7148">
            <w:pPr>
              <w:keepNext/>
              <w:keepLines/>
              <w:jc w:val="center"/>
              <w:rPr>
                <w:rFonts w:ascii="Tahoma" w:hAnsi="Tahoma" w:cs="Tahoma"/>
              </w:rPr>
            </w:pPr>
            <w:r w:rsidRPr="00724361">
              <w:rPr>
                <w:rFonts w:ascii="Tahoma" w:hAnsi="Tahoma" w:cs="Tahoma"/>
              </w:rPr>
              <w:t>C160 – TP/I</w:t>
            </w:r>
          </w:p>
          <w:p w14:paraId="204AA9D6" w14:textId="77777777" w:rsidR="00724361" w:rsidRPr="00724361" w:rsidRDefault="00724361" w:rsidP="001D7148">
            <w:pPr>
              <w:keepNext/>
              <w:keepLines/>
              <w:jc w:val="center"/>
              <w:rPr>
                <w:rFonts w:ascii="Tahoma" w:hAnsi="Tahoma" w:cs="Tahoma"/>
                <w:color w:val="000000"/>
              </w:rPr>
            </w:pPr>
          </w:p>
        </w:tc>
      </w:tr>
      <w:tr w:rsidR="00724361" w:rsidRPr="00724361" w14:paraId="71F79C0C" w14:textId="77777777" w:rsidTr="00724361">
        <w:trPr>
          <w:trHeight w:val="300"/>
        </w:trPr>
        <w:tc>
          <w:tcPr>
            <w:tcW w:w="3099" w:type="dxa"/>
            <w:vMerge/>
            <w:tcBorders>
              <w:top w:val="single" w:sz="4" w:space="0" w:color="auto"/>
              <w:left w:val="single" w:sz="4" w:space="0" w:color="auto"/>
              <w:bottom w:val="single" w:sz="4" w:space="0" w:color="auto"/>
              <w:right w:val="single" w:sz="4" w:space="0" w:color="auto"/>
            </w:tcBorders>
          </w:tcPr>
          <w:p w14:paraId="32C357F2"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0B119FE1" w14:textId="77777777" w:rsidR="00724361" w:rsidRPr="00724361" w:rsidRDefault="00724361" w:rsidP="001D7148">
            <w:pPr>
              <w:keepNext/>
              <w:keepLines/>
              <w:rPr>
                <w:rFonts w:ascii="Tahoma" w:hAnsi="Tahoma" w:cs="Tahoma"/>
              </w:rPr>
            </w:pPr>
            <w:r w:rsidRPr="00724361">
              <w:rPr>
                <w:rFonts w:ascii="Tahoma" w:hAnsi="Tahoma" w:cs="Tahoma"/>
              </w:rPr>
              <w:t>Celovška cesta 160, 1000 Ljubljana (upravna stavba)</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E2F40B9" w14:textId="77777777" w:rsidR="00724361" w:rsidRPr="00724361" w:rsidRDefault="00724361" w:rsidP="001D7148">
            <w:pPr>
              <w:keepNext/>
              <w:keepLines/>
              <w:jc w:val="center"/>
              <w:rPr>
                <w:rFonts w:ascii="Tahoma" w:hAnsi="Tahoma" w:cs="Tahoma"/>
              </w:rPr>
            </w:pPr>
            <w:r w:rsidRPr="00724361">
              <w:rPr>
                <w:rFonts w:ascii="Tahoma" w:hAnsi="Tahoma" w:cs="Tahoma"/>
              </w:rPr>
              <w:t>C160 – LPT/I</w:t>
            </w:r>
          </w:p>
          <w:p w14:paraId="35D2C5B6" w14:textId="77777777" w:rsidR="00724361" w:rsidRPr="00724361" w:rsidRDefault="00724361" w:rsidP="001D7148">
            <w:pPr>
              <w:keepNext/>
              <w:keepLines/>
              <w:jc w:val="center"/>
              <w:rPr>
                <w:rFonts w:ascii="Tahoma" w:hAnsi="Tahoma" w:cs="Tahoma"/>
              </w:rPr>
            </w:pPr>
          </w:p>
        </w:tc>
      </w:tr>
      <w:tr w:rsidR="00724361" w:rsidRPr="00724361" w14:paraId="19DA0BA9" w14:textId="77777777" w:rsidTr="00724361">
        <w:trPr>
          <w:trHeight w:val="300"/>
        </w:trPr>
        <w:tc>
          <w:tcPr>
            <w:tcW w:w="3099" w:type="dxa"/>
            <w:vMerge/>
            <w:tcBorders>
              <w:top w:val="single" w:sz="4" w:space="0" w:color="auto"/>
              <w:left w:val="single" w:sz="4" w:space="0" w:color="auto"/>
              <w:bottom w:val="single" w:sz="4" w:space="0" w:color="auto"/>
              <w:right w:val="single" w:sz="4" w:space="0" w:color="auto"/>
            </w:tcBorders>
          </w:tcPr>
          <w:p w14:paraId="432A7CC2"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5000F6D1"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Cesta v Prod 100, 1000 Ljubljana (Zalog)</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0098FAF" w14:textId="77777777" w:rsidR="00724361" w:rsidRPr="00724361" w:rsidRDefault="00724361" w:rsidP="001D7148">
            <w:pPr>
              <w:keepNext/>
              <w:keepLines/>
              <w:jc w:val="center"/>
              <w:rPr>
                <w:rFonts w:ascii="Tahoma" w:hAnsi="Tahoma" w:cs="Tahoma"/>
                <w:color w:val="000000"/>
              </w:rPr>
            </w:pPr>
            <w:r w:rsidRPr="00724361">
              <w:rPr>
                <w:rFonts w:ascii="Tahoma" w:hAnsi="Tahoma" w:cs="Tahoma"/>
              </w:rPr>
              <w:t>CvP100 - LPT</w:t>
            </w:r>
          </w:p>
        </w:tc>
      </w:tr>
      <w:tr w:rsidR="00724361" w:rsidRPr="00724361" w14:paraId="36231511"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5CFE1920"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1B16CC73"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Parkirna hiša Kongresni trg</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4AE19DD" w14:textId="77777777" w:rsidR="00724361" w:rsidRPr="00724361" w:rsidRDefault="00724361" w:rsidP="001D7148">
            <w:pPr>
              <w:keepNext/>
              <w:keepLines/>
              <w:jc w:val="center"/>
              <w:rPr>
                <w:rFonts w:ascii="Tahoma" w:hAnsi="Tahoma" w:cs="Tahoma"/>
              </w:rPr>
            </w:pPr>
            <w:r w:rsidRPr="00724361">
              <w:rPr>
                <w:rFonts w:ascii="Tahoma" w:hAnsi="Tahoma" w:cs="Tahoma"/>
              </w:rPr>
              <w:t>PHKT</w:t>
            </w:r>
          </w:p>
        </w:tc>
      </w:tr>
      <w:tr w:rsidR="00724361" w:rsidRPr="00724361" w14:paraId="5FD5F2CE"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7AEC0896"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4C125369"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Parkirna hiša Kozolec</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616B2CA" w14:textId="77777777" w:rsidR="00724361" w:rsidRPr="00724361" w:rsidRDefault="00724361" w:rsidP="001D7148">
            <w:pPr>
              <w:keepNext/>
              <w:keepLines/>
              <w:jc w:val="center"/>
              <w:rPr>
                <w:rFonts w:ascii="Tahoma" w:hAnsi="Tahoma" w:cs="Tahoma"/>
              </w:rPr>
            </w:pPr>
            <w:r w:rsidRPr="00724361">
              <w:rPr>
                <w:rFonts w:ascii="Tahoma" w:hAnsi="Tahoma" w:cs="Tahoma"/>
              </w:rPr>
              <w:t>PHK</w:t>
            </w:r>
          </w:p>
        </w:tc>
      </w:tr>
      <w:tr w:rsidR="00724361" w:rsidRPr="00724361" w14:paraId="62BF0F6E"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2DD0B9C1"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3B72F0B0"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 xml:space="preserve">Parkirna hiša </w:t>
            </w:r>
            <w:proofErr w:type="spellStart"/>
            <w:r w:rsidRPr="00724361">
              <w:rPr>
                <w:rFonts w:ascii="Tahoma" w:hAnsi="Tahoma" w:cs="Tahoma"/>
                <w:color w:val="000000"/>
              </w:rPr>
              <w:t>Kolezija</w:t>
            </w:r>
            <w:proofErr w:type="spellEnd"/>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3886608" w14:textId="77777777" w:rsidR="00724361" w:rsidRPr="00724361" w:rsidRDefault="00724361" w:rsidP="001D7148">
            <w:pPr>
              <w:keepNext/>
              <w:keepLines/>
              <w:jc w:val="center"/>
              <w:rPr>
                <w:rFonts w:ascii="Tahoma" w:hAnsi="Tahoma" w:cs="Tahoma"/>
              </w:rPr>
            </w:pPr>
            <w:proofErr w:type="spellStart"/>
            <w:r w:rsidRPr="00724361">
              <w:rPr>
                <w:rFonts w:ascii="Tahoma" w:hAnsi="Tahoma" w:cs="Tahoma"/>
              </w:rPr>
              <w:t>PHKol</w:t>
            </w:r>
            <w:proofErr w:type="spellEnd"/>
          </w:p>
        </w:tc>
      </w:tr>
      <w:tr w:rsidR="00724361" w:rsidRPr="00724361" w14:paraId="589CF4E9"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56BFD696"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18981A5A"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Parkirna hiša Stožice</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E37AAB7" w14:textId="77777777" w:rsidR="00724361" w:rsidRPr="00724361" w:rsidRDefault="00724361" w:rsidP="001D7148">
            <w:pPr>
              <w:keepNext/>
              <w:keepLines/>
              <w:jc w:val="center"/>
              <w:rPr>
                <w:rFonts w:ascii="Tahoma" w:hAnsi="Tahoma" w:cs="Tahoma"/>
              </w:rPr>
            </w:pPr>
            <w:r w:rsidRPr="00724361">
              <w:rPr>
                <w:rFonts w:ascii="Tahoma" w:hAnsi="Tahoma" w:cs="Tahoma"/>
              </w:rPr>
              <w:t>PHS</w:t>
            </w:r>
          </w:p>
        </w:tc>
      </w:tr>
      <w:tr w:rsidR="00724361" w:rsidRPr="00724361" w14:paraId="55673313"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186C84F6"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16357D94"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Cesta dveh cesarjev, Ljubljana</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D1F50B0" w14:textId="77777777" w:rsidR="00724361" w:rsidRPr="00724361" w:rsidRDefault="00724361" w:rsidP="001D7148">
            <w:pPr>
              <w:keepNext/>
              <w:keepLines/>
              <w:jc w:val="center"/>
              <w:rPr>
                <w:rFonts w:ascii="Tahoma" w:hAnsi="Tahoma" w:cs="Tahoma"/>
              </w:rPr>
            </w:pPr>
            <w:proofErr w:type="spellStart"/>
            <w:r w:rsidRPr="00724361">
              <w:rPr>
                <w:rFonts w:ascii="Tahoma" w:hAnsi="Tahoma" w:cs="Tahoma"/>
              </w:rPr>
              <w:t>Avtosejem</w:t>
            </w:r>
            <w:proofErr w:type="spellEnd"/>
          </w:p>
        </w:tc>
      </w:tr>
      <w:tr w:rsidR="00724361" w:rsidRPr="00724361" w14:paraId="545D7219"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731F3026"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0E871041"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P+R Barje</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E873732" w14:textId="77777777" w:rsidR="00724361" w:rsidRPr="00724361" w:rsidRDefault="00724361" w:rsidP="001D7148">
            <w:pPr>
              <w:keepNext/>
              <w:keepLines/>
              <w:jc w:val="center"/>
              <w:rPr>
                <w:rFonts w:ascii="Tahoma" w:hAnsi="Tahoma" w:cs="Tahoma"/>
              </w:rPr>
            </w:pPr>
            <w:r w:rsidRPr="00724361">
              <w:rPr>
                <w:rFonts w:ascii="Tahoma" w:hAnsi="Tahoma" w:cs="Tahoma"/>
              </w:rPr>
              <w:t>P-Barje</w:t>
            </w:r>
          </w:p>
        </w:tc>
      </w:tr>
      <w:tr w:rsidR="00724361" w:rsidRPr="00724361" w14:paraId="4AE03C0D"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1FEF0984"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304CDE07"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P+R Dolgi most</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FEE7A8D" w14:textId="77777777" w:rsidR="00724361" w:rsidRPr="00724361" w:rsidRDefault="00724361" w:rsidP="001D7148">
            <w:pPr>
              <w:keepNext/>
              <w:keepLines/>
              <w:jc w:val="center"/>
              <w:rPr>
                <w:rFonts w:ascii="Tahoma" w:hAnsi="Tahoma" w:cs="Tahoma"/>
              </w:rPr>
            </w:pPr>
            <w:r w:rsidRPr="00724361">
              <w:rPr>
                <w:rFonts w:ascii="Tahoma" w:hAnsi="Tahoma" w:cs="Tahoma"/>
              </w:rPr>
              <w:t>P-DM</w:t>
            </w:r>
          </w:p>
        </w:tc>
      </w:tr>
      <w:tr w:rsidR="00724361" w:rsidRPr="00724361" w14:paraId="49D5AFFF"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176CADD8"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3F55F942"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P+R Studenec</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0481EE2" w14:textId="77777777" w:rsidR="00724361" w:rsidRPr="00724361" w:rsidRDefault="00724361" w:rsidP="001D7148">
            <w:pPr>
              <w:keepNext/>
              <w:keepLines/>
              <w:jc w:val="center"/>
              <w:rPr>
                <w:rFonts w:ascii="Tahoma" w:hAnsi="Tahoma" w:cs="Tahoma"/>
              </w:rPr>
            </w:pPr>
            <w:r w:rsidRPr="00724361">
              <w:rPr>
                <w:rFonts w:ascii="Tahoma" w:hAnsi="Tahoma" w:cs="Tahoma"/>
              </w:rPr>
              <w:t>P-Studenec</w:t>
            </w:r>
          </w:p>
        </w:tc>
      </w:tr>
      <w:tr w:rsidR="00724361" w:rsidRPr="00724361" w14:paraId="6650F761"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25CDB90F"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60412BBF"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P+R Ježica</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F381A2D" w14:textId="77777777" w:rsidR="00724361" w:rsidRPr="00724361" w:rsidRDefault="00724361" w:rsidP="001D7148">
            <w:pPr>
              <w:keepNext/>
              <w:keepLines/>
              <w:jc w:val="center"/>
              <w:rPr>
                <w:rFonts w:ascii="Tahoma" w:hAnsi="Tahoma" w:cs="Tahoma"/>
              </w:rPr>
            </w:pPr>
            <w:r w:rsidRPr="00724361">
              <w:rPr>
                <w:rFonts w:ascii="Tahoma" w:hAnsi="Tahoma" w:cs="Tahoma"/>
              </w:rPr>
              <w:t>P-Ježica</w:t>
            </w:r>
          </w:p>
        </w:tc>
      </w:tr>
      <w:tr w:rsidR="00724361" w:rsidRPr="00724361" w14:paraId="21E3C645"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4B2F2592"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6AC12A01"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Bežigrad</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F754BA6" w14:textId="77777777" w:rsidR="00724361" w:rsidRPr="00724361" w:rsidRDefault="00724361" w:rsidP="001D7148">
            <w:pPr>
              <w:keepNext/>
              <w:keepLines/>
              <w:jc w:val="center"/>
              <w:rPr>
                <w:rFonts w:ascii="Tahoma" w:hAnsi="Tahoma" w:cs="Tahoma"/>
              </w:rPr>
            </w:pPr>
            <w:r w:rsidRPr="00724361">
              <w:rPr>
                <w:rFonts w:ascii="Tahoma" w:hAnsi="Tahoma" w:cs="Tahoma"/>
              </w:rPr>
              <w:t>P-Bežigrad</w:t>
            </w:r>
          </w:p>
        </w:tc>
      </w:tr>
      <w:tr w:rsidR="00724361" w:rsidRPr="00724361" w14:paraId="1F355D5C"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3A3A09ED"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5F9BA02A"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Bratislavska</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05C47A4" w14:textId="77777777" w:rsidR="00724361" w:rsidRPr="00724361" w:rsidRDefault="00724361" w:rsidP="001D7148">
            <w:pPr>
              <w:keepNext/>
              <w:keepLines/>
              <w:jc w:val="center"/>
              <w:rPr>
                <w:rFonts w:ascii="Tahoma" w:hAnsi="Tahoma" w:cs="Tahoma"/>
              </w:rPr>
            </w:pPr>
            <w:r w:rsidRPr="00724361">
              <w:rPr>
                <w:rFonts w:ascii="Tahoma" w:hAnsi="Tahoma" w:cs="Tahoma"/>
              </w:rPr>
              <w:t>P-</w:t>
            </w:r>
            <w:r w:rsidRPr="00724361">
              <w:rPr>
                <w:rFonts w:ascii="Tahoma" w:hAnsi="Tahoma" w:cs="Tahoma"/>
                <w:color w:val="000000"/>
              </w:rPr>
              <w:t xml:space="preserve"> Bratislavska</w:t>
            </w:r>
          </w:p>
        </w:tc>
      </w:tr>
      <w:tr w:rsidR="00724361" w:rsidRPr="00724361" w14:paraId="13192BF9"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5D4B52C9"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2DB3C3FC"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Gosarjeva</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47261A7" w14:textId="77777777" w:rsidR="00724361" w:rsidRPr="00724361" w:rsidRDefault="00724361" w:rsidP="001D7148">
            <w:pPr>
              <w:keepNext/>
              <w:keepLines/>
              <w:jc w:val="center"/>
              <w:rPr>
                <w:rFonts w:ascii="Tahoma" w:hAnsi="Tahoma" w:cs="Tahoma"/>
              </w:rPr>
            </w:pPr>
            <w:r w:rsidRPr="00724361">
              <w:rPr>
                <w:rFonts w:ascii="Tahoma" w:hAnsi="Tahoma" w:cs="Tahoma"/>
              </w:rPr>
              <w:t>P-Gosarjeva</w:t>
            </w:r>
          </w:p>
        </w:tc>
      </w:tr>
      <w:tr w:rsidR="00724361" w:rsidRPr="00724361" w14:paraId="7337120B"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47B89CF0"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106986D8"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Kranjčeva</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B66D646" w14:textId="77777777" w:rsidR="00724361" w:rsidRPr="00724361" w:rsidRDefault="00724361" w:rsidP="001D7148">
            <w:pPr>
              <w:keepNext/>
              <w:keepLines/>
              <w:jc w:val="center"/>
              <w:rPr>
                <w:rFonts w:ascii="Tahoma" w:hAnsi="Tahoma" w:cs="Tahoma"/>
              </w:rPr>
            </w:pPr>
            <w:r w:rsidRPr="00724361">
              <w:rPr>
                <w:rFonts w:ascii="Tahoma" w:hAnsi="Tahoma" w:cs="Tahoma"/>
              </w:rPr>
              <w:t>P-Kranjčeva</w:t>
            </w:r>
          </w:p>
        </w:tc>
      </w:tr>
      <w:tr w:rsidR="00724361" w:rsidRPr="00724361" w14:paraId="6E3DAC0D"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22BC2F4D"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286F67D4"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Linhartova</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4EEF519" w14:textId="77777777" w:rsidR="00724361" w:rsidRPr="00724361" w:rsidRDefault="00724361" w:rsidP="001D7148">
            <w:pPr>
              <w:keepNext/>
              <w:keepLines/>
              <w:jc w:val="center"/>
              <w:rPr>
                <w:rFonts w:ascii="Tahoma" w:hAnsi="Tahoma" w:cs="Tahoma"/>
              </w:rPr>
            </w:pPr>
            <w:r w:rsidRPr="00724361">
              <w:rPr>
                <w:rFonts w:ascii="Tahoma" w:hAnsi="Tahoma" w:cs="Tahoma"/>
              </w:rPr>
              <w:t>P-Linhartova</w:t>
            </w:r>
          </w:p>
        </w:tc>
      </w:tr>
      <w:tr w:rsidR="00724361" w:rsidRPr="00724361" w14:paraId="011883AC"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4EFE651C"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1079BCB7"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MDB</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9496E48" w14:textId="77777777" w:rsidR="00724361" w:rsidRPr="00724361" w:rsidRDefault="00724361" w:rsidP="001D7148">
            <w:pPr>
              <w:keepNext/>
              <w:keepLines/>
              <w:jc w:val="center"/>
              <w:rPr>
                <w:rFonts w:ascii="Tahoma" w:hAnsi="Tahoma" w:cs="Tahoma"/>
              </w:rPr>
            </w:pPr>
            <w:r w:rsidRPr="00724361">
              <w:rPr>
                <w:rFonts w:ascii="Tahoma" w:hAnsi="Tahoma" w:cs="Tahoma"/>
              </w:rPr>
              <w:t>P-MDB</w:t>
            </w:r>
          </w:p>
        </w:tc>
      </w:tr>
      <w:tr w:rsidR="00724361" w:rsidRPr="00724361" w14:paraId="5D3E2908"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248003DA"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5E2075AC"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Metelkova</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E4F24A9" w14:textId="77777777" w:rsidR="00724361" w:rsidRPr="00724361" w:rsidRDefault="00724361" w:rsidP="001D7148">
            <w:pPr>
              <w:keepNext/>
              <w:keepLines/>
              <w:jc w:val="center"/>
              <w:rPr>
                <w:rFonts w:ascii="Tahoma" w:hAnsi="Tahoma" w:cs="Tahoma"/>
              </w:rPr>
            </w:pPr>
            <w:r w:rsidRPr="00724361">
              <w:rPr>
                <w:rFonts w:ascii="Tahoma" w:hAnsi="Tahoma" w:cs="Tahoma"/>
              </w:rPr>
              <w:t>P-Metelkova</w:t>
            </w:r>
          </w:p>
        </w:tc>
      </w:tr>
      <w:tr w:rsidR="00724361" w:rsidRPr="00724361" w14:paraId="54F6F87F"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34B8F63E"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36CB764D"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Mirje</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6863048" w14:textId="77777777" w:rsidR="00724361" w:rsidRPr="00724361" w:rsidRDefault="00724361" w:rsidP="001D7148">
            <w:pPr>
              <w:keepNext/>
              <w:keepLines/>
              <w:jc w:val="center"/>
              <w:rPr>
                <w:rFonts w:ascii="Tahoma" w:hAnsi="Tahoma" w:cs="Tahoma"/>
              </w:rPr>
            </w:pPr>
            <w:r w:rsidRPr="00724361">
              <w:rPr>
                <w:rFonts w:ascii="Tahoma" w:hAnsi="Tahoma" w:cs="Tahoma"/>
              </w:rPr>
              <w:t>P-Mirje</w:t>
            </w:r>
          </w:p>
        </w:tc>
      </w:tr>
      <w:tr w:rsidR="00724361" w:rsidRPr="00724361" w14:paraId="4DE27A76"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21A7FEC6"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44E5B537"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NUK</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B65DD2A" w14:textId="77777777" w:rsidR="00724361" w:rsidRPr="00724361" w:rsidRDefault="00724361" w:rsidP="001D7148">
            <w:pPr>
              <w:keepNext/>
              <w:keepLines/>
              <w:jc w:val="center"/>
              <w:rPr>
                <w:rFonts w:ascii="Tahoma" w:hAnsi="Tahoma" w:cs="Tahoma"/>
              </w:rPr>
            </w:pPr>
            <w:r w:rsidRPr="00724361">
              <w:rPr>
                <w:rFonts w:ascii="Tahoma" w:hAnsi="Tahoma" w:cs="Tahoma"/>
              </w:rPr>
              <w:t>P-NUK</w:t>
            </w:r>
          </w:p>
        </w:tc>
      </w:tr>
      <w:tr w:rsidR="00724361" w:rsidRPr="00724361" w14:paraId="3DC70FFE"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0480D16B"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5CEEB376"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Petkovškovo nabrežje</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C679B8B" w14:textId="77777777" w:rsidR="00724361" w:rsidRPr="00724361" w:rsidRDefault="00724361" w:rsidP="001D7148">
            <w:pPr>
              <w:keepNext/>
              <w:keepLines/>
              <w:jc w:val="center"/>
              <w:rPr>
                <w:rFonts w:ascii="Tahoma" w:hAnsi="Tahoma" w:cs="Tahoma"/>
              </w:rPr>
            </w:pPr>
            <w:r w:rsidRPr="00724361">
              <w:rPr>
                <w:rFonts w:ascii="Tahoma" w:hAnsi="Tahoma" w:cs="Tahoma"/>
              </w:rPr>
              <w:t>P-PN</w:t>
            </w:r>
          </w:p>
        </w:tc>
      </w:tr>
      <w:tr w:rsidR="00724361" w:rsidRPr="00724361" w14:paraId="77E836C9"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18BD5DB7"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33C0F22C"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Povšetova</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C1760C6" w14:textId="77777777" w:rsidR="00724361" w:rsidRPr="00724361" w:rsidRDefault="00724361" w:rsidP="001D7148">
            <w:pPr>
              <w:keepNext/>
              <w:keepLines/>
              <w:jc w:val="center"/>
              <w:rPr>
                <w:rFonts w:ascii="Tahoma" w:hAnsi="Tahoma" w:cs="Tahoma"/>
              </w:rPr>
            </w:pPr>
            <w:r w:rsidRPr="00724361">
              <w:rPr>
                <w:rFonts w:ascii="Tahoma" w:hAnsi="Tahoma" w:cs="Tahoma"/>
              </w:rPr>
              <w:t>P-Povšetova</w:t>
            </w:r>
          </w:p>
        </w:tc>
      </w:tr>
      <w:tr w:rsidR="00724361" w:rsidRPr="00724361" w14:paraId="4B78950F"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228AB954"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3EF48C2E"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Sanatorij Emona</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6B2912F" w14:textId="77777777" w:rsidR="00724361" w:rsidRPr="00724361" w:rsidRDefault="00724361" w:rsidP="001D7148">
            <w:pPr>
              <w:keepNext/>
              <w:keepLines/>
              <w:jc w:val="center"/>
              <w:rPr>
                <w:rFonts w:ascii="Tahoma" w:hAnsi="Tahoma" w:cs="Tahoma"/>
              </w:rPr>
            </w:pPr>
            <w:r w:rsidRPr="00724361">
              <w:rPr>
                <w:rFonts w:ascii="Tahoma" w:hAnsi="Tahoma" w:cs="Tahoma"/>
              </w:rPr>
              <w:t>P-Sanatorij</w:t>
            </w:r>
          </w:p>
        </w:tc>
      </w:tr>
      <w:tr w:rsidR="00724361" w:rsidRPr="00724361" w14:paraId="791ECA1A"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6BFB4A3F"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225C3F03"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Trg prekomorskih brigad</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7EA0DC3" w14:textId="77777777" w:rsidR="00724361" w:rsidRPr="00724361" w:rsidRDefault="00724361" w:rsidP="001D7148">
            <w:pPr>
              <w:keepNext/>
              <w:keepLines/>
              <w:jc w:val="center"/>
              <w:rPr>
                <w:rFonts w:ascii="Tahoma" w:hAnsi="Tahoma" w:cs="Tahoma"/>
              </w:rPr>
            </w:pPr>
            <w:r w:rsidRPr="00724361">
              <w:rPr>
                <w:rFonts w:ascii="Tahoma" w:hAnsi="Tahoma" w:cs="Tahoma"/>
              </w:rPr>
              <w:t>P-TPB</w:t>
            </w:r>
          </w:p>
        </w:tc>
      </w:tr>
      <w:tr w:rsidR="00724361" w:rsidRPr="00724361" w14:paraId="664058E4"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2D3C469A"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7C6D3EDC"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Slovenčeva</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611719D" w14:textId="77777777" w:rsidR="00724361" w:rsidRPr="00724361" w:rsidRDefault="00724361" w:rsidP="001D7148">
            <w:pPr>
              <w:keepNext/>
              <w:keepLines/>
              <w:jc w:val="center"/>
              <w:rPr>
                <w:rFonts w:ascii="Tahoma" w:hAnsi="Tahoma" w:cs="Tahoma"/>
              </w:rPr>
            </w:pPr>
            <w:r w:rsidRPr="00724361">
              <w:rPr>
                <w:rFonts w:ascii="Tahoma" w:hAnsi="Tahoma" w:cs="Tahoma"/>
              </w:rPr>
              <w:t>P-Slovenčeva</w:t>
            </w:r>
          </w:p>
        </w:tc>
      </w:tr>
      <w:tr w:rsidR="00724361" w:rsidRPr="00724361" w14:paraId="73379340"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4D9F2042"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6CA5605C"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Strelišče</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F6EA834" w14:textId="77777777" w:rsidR="00724361" w:rsidRPr="00724361" w:rsidRDefault="00724361" w:rsidP="001D7148">
            <w:pPr>
              <w:keepNext/>
              <w:keepLines/>
              <w:jc w:val="center"/>
              <w:rPr>
                <w:rFonts w:ascii="Tahoma" w:hAnsi="Tahoma" w:cs="Tahoma"/>
              </w:rPr>
            </w:pPr>
            <w:r w:rsidRPr="00724361">
              <w:rPr>
                <w:rFonts w:ascii="Tahoma" w:hAnsi="Tahoma" w:cs="Tahoma"/>
              </w:rPr>
              <w:t>P-Strelišče</w:t>
            </w:r>
          </w:p>
        </w:tc>
      </w:tr>
      <w:tr w:rsidR="00724361" w:rsidRPr="00724361" w14:paraId="23165AD7"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3618FF94"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78119805"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Tacen</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601EE0D" w14:textId="77777777" w:rsidR="00724361" w:rsidRPr="00724361" w:rsidRDefault="00724361" w:rsidP="001D7148">
            <w:pPr>
              <w:keepNext/>
              <w:keepLines/>
              <w:jc w:val="center"/>
              <w:rPr>
                <w:rFonts w:ascii="Tahoma" w:hAnsi="Tahoma" w:cs="Tahoma"/>
              </w:rPr>
            </w:pPr>
            <w:r w:rsidRPr="00724361">
              <w:rPr>
                <w:rFonts w:ascii="Tahoma" w:hAnsi="Tahoma" w:cs="Tahoma"/>
              </w:rPr>
              <w:t>P-Tacen</w:t>
            </w:r>
          </w:p>
        </w:tc>
      </w:tr>
      <w:tr w:rsidR="00724361" w:rsidRPr="00724361" w14:paraId="37D929D1"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2BA7B616"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5C012483"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Tivoli</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2E28A1C" w14:textId="77777777" w:rsidR="00724361" w:rsidRPr="00724361" w:rsidRDefault="00724361" w:rsidP="001D7148">
            <w:pPr>
              <w:keepNext/>
              <w:keepLines/>
              <w:jc w:val="center"/>
              <w:rPr>
                <w:rFonts w:ascii="Tahoma" w:hAnsi="Tahoma" w:cs="Tahoma"/>
              </w:rPr>
            </w:pPr>
            <w:r w:rsidRPr="00724361">
              <w:rPr>
                <w:rFonts w:ascii="Tahoma" w:hAnsi="Tahoma" w:cs="Tahoma"/>
              </w:rPr>
              <w:t>P-Tivoli</w:t>
            </w:r>
          </w:p>
        </w:tc>
      </w:tr>
      <w:tr w:rsidR="00724361" w:rsidRPr="00724361" w14:paraId="30D6F77C"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21260202"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4A27BA5A"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Žale</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124EE4D" w14:textId="77777777" w:rsidR="00724361" w:rsidRPr="00724361" w:rsidRDefault="00724361" w:rsidP="001D7148">
            <w:pPr>
              <w:keepNext/>
              <w:keepLines/>
              <w:jc w:val="center"/>
              <w:rPr>
                <w:rFonts w:ascii="Tahoma" w:hAnsi="Tahoma" w:cs="Tahoma"/>
              </w:rPr>
            </w:pPr>
            <w:r w:rsidRPr="00724361">
              <w:rPr>
                <w:rFonts w:ascii="Tahoma" w:hAnsi="Tahoma" w:cs="Tahoma"/>
              </w:rPr>
              <w:t>P-Žale</w:t>
            </w:r>
          </w:p>
        </w:tc>
      </w:tr>
      <w:tr w:rsidR="00724361" w:rsidRPr="00724361" w14:paraId="577847E9"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41E11F19"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7472CDC2"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Parkirišče Gospodarsko razstavišče</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34C76D9" w14:textId="77777777" w:rsidR="00724361" w:rsidRPr="00724361" w:rsidRDefault="00724361" w:rsidP="001D7148">
            <w:pPr>
              <w:keepNext/>
              <w:keepLines/>
              <w:jc w:val="center"/>
              <w:rPr>
                <w:rFonts w:ascii="Tahoma" w:hAnsi="Tahoma" w:cs="Tahoma"/>
              </w:rPr>
            </w:pPr>
            <w:r w:rsidRPr="00724361">
              <w:rPr>
                <w:rFonts w:ascii="Tahoma" w:hAnsi="Tahoma" w:cs="Tahoma"/>
              </w:rPr>
              <w:t>P-GR</w:t>
            </w:r>
          </w:p>
        </w:tc>
      </w:tr>
      <w:tr w:rsidR="00724361" w:rsidRPr="00724361" w14:paraId="5AF18CAC"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3C6B90D5"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05A01765"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Centralna tržnica Ljubljana</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9AE3343" w14:textId="77777777" w:rsidR="00724361" w:rsidRPr="00724361" w:rsidRDefault="00724361" w:rsidP="001D7148">
            <w:pPr>
              <w:keepNext/>
              <w:keepLines/>
              <w:jc w:val="center"/>
              <w:rPr>
                <w:rFonts w:ascii="Tahoma" w:hAnsi="Tahoma" w:cs="Tahoma"/>
              </w:rPr>
            </w:pPr>
            <w:r w:rsidRPr="00724361">
              <w:rPr>
                <w:rFonts w:ascii="Tahoma" w:hAnsi="Tahoma" w:cs="Tahoma"/>
              </w:rPr>
              <w:t>CT</w:t>
            </w:r>
          </w:p>
        </w:tc>
      </w:tr>
      <w:tr w:rsidR="00724361" w:rsidRPr="00724361" w14:paraId="61245F31"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7FAE7B92"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63C78F1E"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Tržnica Bežigrad</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9CA4E22" w14:textId="77777777" w:rsidR="00724361" w:rsidRPr="00724361" w:rsidRDefault="00724361" w:rsidP="001D7148">
            <w:pPr>
              <w:keepNext/>
              <w:keepLines/>
              <w:jc w:val="center"/>
              <w:rPr>
                <w:rFonts w:ascii="Tahoma" w:hAnsi="Tahoma" w:cs="Tahoma"/>
              </w:rPr>
            </w:pPr>
            <w:r w:rsidRPr="00724361">
              <w:rPr>
                <w:rFonts w:ascii="Tahoma" w:hAnsi="Tahoma" w:cs="Tahoma"/>
              </w:rPr>
              <w:t>T-Bežigrad</w:t>
            </w:r>
          </w:p>
        </w:tc>
      </w:tr>
      <w:tr w:rsidR="00724361" w:rsidRPr="00724361" w14:paraId="3819DC77"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4B64C9EB"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74A32485"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Tržnica Koseze</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1BCEE97" w14:textId="77777777" w:rsidR="00724361" w:rsidRPr="00724361" w:rsidRDefault="00724361" w:rsidP="001D7148">
            <w:pPr>
              <w:keepNext/>
              <w:keepLines/>
              <w:jc w:val="center"/>
              <w:rPr>
                <w:rFonts w:ascii="Tahoma" w:hAnsi="Tahoma" w:cs="Tahoma"/>
              </w:rPr>
            </w:pPr>
            <w:r w:rsidRPr="00724361">
              <w:rPr>
                <w:rFonts w:ascii="Tahoma" w:hAnsi="Tahoma" w:cs="Tahoma"/>
              </w:rPr>
              <w:t>T-Koseze</w:t>
            </w:r>
          </w:p>
        </w:tc>
      </w:tr>
      <w:tr w:rsidR="00724361" w:rsidRPr="00724361" w14:paraId="7EF64863"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532B9141" w14:textId="77777777" w:rsidR="00724361" w:rsidRPr="00724361" w:rsidRDefault="00724361" w:rsidP="001D7148">
            <w:pPr>
              <w:keepNext/>
              <w:keepLines/>
              <w:rPr>
                <w:rFonts w:ascii="Tahoma" w:hAnsi="Tahoma" w:cs="Tahoma"/>
                <w:color w:val="000000"/>
              </w:rPr>
            </w:pPr>
          </w:p>
        </w:tc>
        <w:tc>
          <w:tcPr>
            <w:tcW w:w="3822" w:type="dxa"/>
            <w:tcBorders>
              <w:top w:val="single" w:sz="4" w:space="0" w:color="auto"/>
              <w:left w:val="single" w:sz="4" w:space="0" w:color="auto"/>
              <w:bottom w:val="single" w:sz="4" w:space="0" w:color="auto"/>
              <w:right w:val="single" w:sz="4" w:space="0" w:color="auto"/>
            </w:tcBorders>
          </w:tcPr>
          <w:p w14:paraId="49704427" w14:textId="77777777" w:rsidR="00724361" w:rsidRPr="00724361" w:rsidRDefault="00724361" w:rsidP="001D7148">
            <w:pPr>
              <w:keepNext/>
              <w:keepLines/>
              <w:rPr>
                <w:rFonts w:ascii="Tahoma" w:hAnsi="Tahoma" w:cs="Tahoma"/>
                <w:color w:val="000000"/>
              </w:rPr>
            </w:pPr>
            <w:r w:rsidRPr="00724361">
              <w:rPr>
                <w:rFonts w:ascii="Tahoma" w:hAnsi="Tahoma" w:cs="Tahoma"/>
                <w:color w:val="000000"/>
              </w:rPr>
              <w:t>Tržnica Moste</w:t>
            </w: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2F36854" w14:textId="77777777" w:rsidR="00724361" w:rsidRPr="00724361" w:rsidRDefault="00724361" w:rsidP="001D7148">
            <w:pPr>
              <w:keepNext/>
              <w:keepLines/>
              <w:jc w:val="center"/>
              <w:rPr>
                <w:rFonts w:ascii="Tahoma" w:hAnsi="Tahoma" w:cs="Tahoma"/>
              </w:rPr>
            </w:pPr>
            <w:r w:rsidRPr="00724361">
              <w:rPr>
                <w:rFonts w:ascii="Tahoma" w:hAnsi="Tahoma" w:cs="Tahoma"/>
              </w:rPr>
              <w:t>T-Moste</w:t>
            </w:r>
          </w:p>
        </w:tc>
      </w:tr>
      <w:tr w:rsidR="00724361" w:rsidRPr="00724361" w14:paraId="1D4F3477" w14:textId="77777777" w:rsidTr="00724361">
        <w:trPr>
          <w:trHeight w:val="300"/>
        </w:trPr>
        <w:tc>
          <w:tcPr>
            <w:tcW w:w="3099" w:type="dxa"/>
            <w:tcBorders>
              <w:top w:val="single" w:sz="4" w:space="0" w:color="auto"/>
              <w:left w:val="single" w:sz="4" w:space="0" w:color="auto"/>
              <w:bottom w:val="single" w:sz="4" w:space="0" w:color="auto"/>
              <w:right w:val="single" w:sz="4" w:space="0" w:color="auto"/>
            </w:tcBorders>
          </w:tcPr>
          <w:p w14:paraId="4943F121" w14:textId="77777777" w:rsidR="00724361" w:rsidRPr="00724361" w:rsidRDefault="00724361" w:rsidP="001D7148">
            <w:pPr>
              <w:keepNext/>
              <w:keepLines/>
              <w:rPr>
                <w:rFonts w:ascii="Tahoma" w:hAnsi="Tahoma" w:cs="Tahoma"/>
                <w:color w:val="000000"/>
              </w:rPr>
            </w:pPr>
            <w:r w:rsidRPr="00724361">
              <w:rPr>
                <w:rFonts w:ascii="Tahoma" w:hAnsi="Tahoma" w:cs="Tahoma"/>
              </w:rPr>
              <w:t xml:space="preserve">ŽALE Javno podjetje, d.o.o., </w:t>
            </w:r>
          </w:p>
        </w:tc>
        <w:tc>
          <w:tcPr>
            <w:tcW w:w="3822" w:type="dxa"/>
            <w:tcBorders>
              <w:top w:val="single" w:sz="4" w:space="0" w:color="auto"/>
              <w:left w:val="single" w:sz="4" w:space="0" w:color="auto"/>
              <w:bottom w:val="single" w:sz="4" w:space="0" w:color="auto"/>
              <w:right w:val="single" w:sz="4" w:space="0" w:color="auto"/>
            </w:tcBorders>
          </w:tcPr>
          <w:p w14:paraId="4E865FDF" w14:textId="77777777" w:rsidR="00724361" w:rsidRPr="00724361" w:rsidRDefault="00724361" w:rsidP="001D7148">
            <w:pPr>
              <w:keepNext/>
              <w:keepLines/>
              <w:rPr>
                <w:rFonts w:ascii="Tahoma" w:hAnsi="Tahoma" w:cs="Tahoma"/>
              </w:rPr>
            </w:pPr>
            <w:r w:rsidRPr="00724361">
              <w:rPr>
                <w:rFonts w:ascii="Tahoma" w:hAnsi="Tahoma" w:cs="Tahoma"/>
              </w:rPr>
              <w:t>Med hmeljniki 2, 1000 Ljubljana</w:t>
            </w:r>
          </w:p>
          <w:p w14:paraId="1418C289" w14:textId="77777777" w:rsidR="00724361" w:rsidRPr="00724361" w:rsidRDefault="00724361" w:rsidP="001D7148">
            <w:pPr>
              <w:keepNext/>
              <w:keepLines/>
              <w:rPr>
                <w:rFonts w:ascii="Tahoma" w:hAnsi="Tahoma" w:cs="Tahoma"/>
              </w:rPr>
            </w:pPr>
          </w:p>
        </w:tc>
        <w:tc>
          <w:tcPr>
            <w:tcW w:w="22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4EBB10D" w14:textId="77777777" w:rsidR="00724361" w:rsidRPr="00724361" w:rsidRDefault="00724361" w:rsidP="001D7148">
            <w:pPr>
              <w:keepNext/>
              <w:keepLines/>
              <w:jc w:val="center"/>
              <w:rPr>
                <w:rFonts w:ascii="Tahoma" w:hAnsi="Tahoma" w:cs="Tahoma"/>
                <w:color w:val="000000"/>
              </w:rPr>
            </w:pPr>
            <w:r w:rsidRPr="00724361">
              <w:rPr>
                <w:rFonts w:ascii="Tahoma" w:hAnsi="Tahoma" w:cs="Tahoma"/>
                <w:color w:val="000000"/>
              </w:rPr>
              <w:t>Žale</w:t>
            </w:r>
          </w:p>
          <w:p w14:paraId="30F40ACD" w14:textId="77777777" w:rsidR="00724361" w:rsidRPr="00724361" w:rsidRDefault="00724361" w:rsidP="001D7148">
            <w:pPr>
              <w:keepNext/>
              <w:keepLines/>
              <w:jc w:val="center"/>
              <w:rPr>
                <w:rFonts w:ascii="Tahoma" w:hAnsi="Tahoma" w:cs="Tahoma"/>
                <w:color w:val="000000"/>
              </w:rPr>
            </w:pPr>
          </w:p>
        </w:tc>
      </w:tr>
    </w:tbl>
    <w:p w14:paraId="46E08378" w14:textId="77777777" w:rsidR="00724361" w:rsidRPr="00724361" w:rsidRDefault="00724361" w:rsidP="001D7148">
      <w:pPr>
        <w:keepNext/>
        <w:keepLines/>
        <w:jc w:val="both"/>
        <w:rPr>
          <w:rFonts w:ascii="Tahoma" w:hAnsi="Tahoma" w:cs="Tahoma"/>
          <w:color w:val="000000"/>
        </w:rPr>
      </w:pPr>
    </w:p>
    <w:p w14:paraId="2E206192" w14:textId="77777777" w:rsidR="00724361" w:rsidRPr="00724361" w:rsidRDefault="00724361" w:rsidP="001D7148">
      <w:pPr>
        <w:keepNext/>
        <w:keepLines/>
        <w:numPr>
          <w:ilvl w:val="0"/>
          <w:numId w:val="52"/>
        </w:numPr>
        <w:tabs>
          <w:tab w:val="left" w:pos="1080"/>
          <w:tab w:val="left" w:pos="1702"/>
        </w:tabs>
        <w:ind w:hanging="1440"/>
        <w:jc w:val="both"/>
        <w:rPr>
          <w:rFonts w:ascii="Tahoma" w:hAnsi="Tahoma" w:cs="Tahoma"/>
          <w:b/>
        </w:rPr>
      </w:pPr>
      <w:r w:rsidRPr="00724361">
        <w:rPr>
          <w:rFonts w:ascii="Tahoma" w:hAnsi="Tahoma"/>
          <w:b/>
        </w:rPr>
        <w:t>OBVEZNOSTI NAROČNIKA</w:t>
      </w:r>
    </w:p>
    <w:p w14:paraId="2B4BF9C1" w14:textId="77777777" w:rsidR="00724361" w:rsidRPr="00724361" w:rsidRDefault="00724361" w:rsidP="001D7148">
      <w:pPr>
        <w:keepNext/>
        <w:keepLines/>
        <w:jc w:val="both"/>
        <w:rPr>
          <w:rFonts w:ascii="Tahoma" w:hAnsi="Tahoma" w:cs="Tahoma"/>
          <w:color w:val="000000"/>
        </w:rPr>
      </w:pPr>
    </w:p>
    <w:p w14:paraId="1CB9212E" w14:textId="77777777" w:rsidR="00724361" w:rsidRPr="00724361" w:rsidRDefault="00724361" w:rsidP="001D7148">
      <w:pPr>
        <w:keepNext/>
        <w:keepLines/>
        <w:numPr>
          <w:ilvl w:val="0"/>
          <w:numId w:val="61"/>
        </w:numPr>
        <w:jc w:val="center"/>
        <w:rPr>
          <w:rFonts w:ascii="Tahoma" w:hAnsi="Tahoma" w:cs="Tahoma"/>
        </w:rPr>
      </w:pPr>
      <w:r w:rsidRPr="00724361">
        <w:rPr>
          <w:rFonts w:ascii="Tahoma" w:hAnsi="Tahoma" w:cs="Tahoma"/>
        </w:rPr>
        <w:t>člen</w:t>
      </w:r>
    </w:p>
    <w:p w14:paraId="3537B011" w14:textId="333763E9" w:rsidR="00724361" w:rsidRPr="00724361" w:rsidRDefault="00724361" w:rsidP="001D7148">
      <w:pPr>
        <w:keepNext/>
        <w:keepLines/>
        <w:jc w:val="both"/>
        <w:rPr>
          <w:rFonts w:ascii="Tahoma" w:hAnsi="Tahoma" w:cs="Tahoma"/>
          <w:color w:val="000000"/>
        </w:rPr>
      </w:pPr>
    </w:p>
    <w:p w14:paraId="346A3C9D" w14:textId="77777777" w:rsidR="00724361" w:rsidRPr="00724361" w:rsidRDefault="00724361" w:rsidP="001D7148">
      <w:pPr>
        <w:keepNext/>
        <w:keepLines/>
        <w:jc w:val="both"/>
        <w:rPr>
          <w:rFonts w:ascii="Tahoma" w:hAnsi="Tahoma" w:cs="Tahoma"/>
          <w:color w:val="000000"/>
        </w:rPr>
      </w:pPr>
      <w:r w:rsidRPr="00724361">
        <w:rPr>
          <w:rFonts w:ascii="Tahoma" w:hAnsi="Tahoma" w:cs="Tahoma"/>
          <w:color w:val="000000"/>
        </w:rPr>
        <w:t>Naročnik se obvezuje, da bo izvajalcu zagotovil:</w:t>
      </w:r>
    </w:p>
    <w:p w14:paraId="6AA434F7" w14:textId="7817F870" w:rsidR="00724361" w:rsidRPr="00724361" w:rsidRDefault="00337480" w:rsidP="001D7148">
      <w:pPr>
        <w:keepNext/>
        <w:keepLines/>
        <w:numPr>
          <w:ilvl w:val="0"/>
          <w:numId w:val="58"/>
        </w:numPr>
        <w:tabs>
          <w:tab w:val="left" w:pos="426"/>
        </w:tabs>
        <w:ind w:left="426" w:hanging="426"/>
        <w:jc w:val="both"/>
        <w:rPr>
          <w:rFonts w:ascii="Tahoma" w:eastAsia="Calibri" w:hAnsi="Tahoma" w:cs="Tahoma"/>
          <w:lang w:eastAsia="en-US"/>
        </w:rPr>
      </w:pPr>
      <w:r>
        <w:rPr>
          <w:rFonts w:ascii="Tahoma" w:eastAsia="Calibri" w:hAnsi="Tahoma" w:cs="Tahoma"/>
          <w:lang w:eastAsia="en-US"/>
        </w:rPr>
        <w:t>F</w:t>
      </w:r>
      <w:r w:rsidR="00791D6C">
        <w:rPr>
          <w:rFonts w:ascii="Tahoma" w:eastAsia="Calibri" w:hAnsi="Tahoma" w:cs="Tahoma"/>
          <w:lang w:eastAsia="en-US"/>
        </w:rPr>
        <w:t xml:space="preserve">izičen ali oddaljen </w:t>
      </w:r>
      <w:r w:rsidR="006F24C5">
        <w:rPr>
          <w:rFonts w:ascii="Tahoma" w:eastAsia="Calibri" w:hAnsi="Tahoma" w:cs="Tahoma"/>
          <w:lang w:eastAsia="en-US"/>
        </w:rPr>
        <w:t xml:space="preserve">varen </w:t>
      </w:r>
      <w:r w:rsidR="00AA2E74">
        <w:rPr>
          <w:rFonts w:ascii="Tahoma" w:eastAsia="Calibri" w:hAnsi="Tahoma" w:cs="Tahoma"/>
          <w:lang w:eastAsia="en-US"/>
        </w:rPr>
        <w:t>d</w:t>
      </w:r>
      <w:r w:rsidR="00724361" w:rsidRPr="00724361">
        <w:rPr>
          <w:rFonts w:ascii="Tahoma" w:eastAsia="Calibri" w:hAnsi="Tahoma" w:cs="Tahoma"/>
          <w:lang w:eastAsia="en-US"/>
        </w:rPr>
        <w:t>ostop do opreme, ki je</w:t>
      </w:r>
      <w:r w:rsidR="00AB2946">
        <w:rPr>
          <w:rFonts w:ascii="Tahoma" w:eastAsia="Calibri" w:hAnsi="Tahoma" w:cs="Tahoma"/>
          <w:lang w:eastAsia="en-US"/>
        </w:rPr>
        <w:t xml:space="preserve"> predmet vzdrževanja in nadzora</w:t>
      </w:r>
      <w:r w:rsidR="00724361" w:rsidRPr="00724361">
        <w:rPr>
          <w:rFonts w:ascii="Tahoma" w:eastAsia="Calibri" w:hAnsi="Tahoma" w:cs="Tahoma"/>
          <w:lang w:eastAsia="en-US"/>
        </w:rPr>
        <w:t>;</w:t>
      </w:r>
    </w:p>
    <w:p w14:paraId="649F120B" w14:textId="40282F1C" w:rsidR="00791D6C" w:rsidRPr="0089248E" w:rsidRDefault="00AB2946" w:rsidP="00791D6C">
      <w:pPr>
        <w:keepNext/>
        <w:numPr>
          <w:ilvl w:val="0"/>
          <w:numId w:val="58"/>
        </w:numPr>
        <w:tabs>
          <w:tab w:val="left" w:pos="426"/>
        </w:tabs>
        <w:ind w:left="426" w:hanging="426"/>
        <w:jc w:val="both"/>
        <w:rPr>
          <w:rFonts w:ascii="Tahoma" w:eastAsia="Calibri" w:hAnsi="Tahoma" w:cs="Tahoma"/>
          <w:lang w:eastAsia="en-US"/>
        </w:rPr>
      </w:pPr>
      <w:r>
        <w:rPr>
          <w:rFonts w:ascii="Tahoma" w:hAnsi="Tahoma" w:cs="Tahoma"/>
        </w:rPr>
        <w:t>I</w:t>
      </w:r>
      <w:r w:rsidR="00791D6C" w:rsidRPr="005D43B6">
        <w:rPr>
          <w:rFonts w:ascii="Tahoma" w:hAnsi="Tahoma" w:cs="Tahoma"/>
        </w:rPr>
        <w:t>zvajalcu dal na razpolago zadnje verzije konfiguracij opreme;</w:t>
      </w:r>
    </w:p>
    <w:p w14:paraId="45842735" w14:textId="77777777" w:rsidR="00791D6C" w:rsidRPr="0089248E" w:rsidRDefault="00791D6C" w:rsidP="00791D6C">
      <w:pPr>
        <w:keepNext/>
        <w:numPr>
          <w:ilvl w:val="0"/>
          <w:numId w:val="58"/>
        </w:numPr>
        <w:tabs>
          <w:tab w:val="left" w:pos="426"/>
        </w:tabs>
        <w:ind w:left="426" w:hanging="426"/>
        <w:jc w:val="both"/>
        <w:rPr>
          <w:rFonts w:ascii="Tahoma" w:eastAsia="Calibri" w:hAnsi="Tahoma" w:cs="Tahoma"/>
        </w:rPr>
      </w:pPr>
      <w:r w:rsidRPr="0089248E">
        <w:rPr>
          <w:rFonts w:ascii="Tahoma" w:eastAsia="Calibri" w:hAnsi="Tahoma" w:cs="Tahoma"/>
        </w:rPr>
        <w:t>Na zahtevo dal izvajalcu na razpolago vso tehnično dokumentacijo, diagnostično programsko opremo in medije, ki jih je prejel skupaj z opremo, ki je predmet vzdrževanja in nadzora in so potrebni za izvedbo storitev po tem okvirnem sporazumu;</w:t>
      </w:r>
    </w:p>
    <w:p w14:paraId="79E0F5B7" w14:textId="77777777" w:rsidR="00791D6C" w:rsidRPr="0089248E" w:rsidRDefault="00791D6C" w:rsidP="00791D6C">
      <w:pPr>
        <w:keepNext/>
        <w:numPr>
          <w:ilvl w:val="0"/>
          <w:numId w:val="58"/>
        </w:numPr>
        <w:tabs>
          <w:tab w:val="left" w:pos="426"/>
        </w:tabs>
        <w:ind w:left="426" w:hanging="426"/>
        <w:jc w:val="both"/>
        <w:rPr>
          <w:rFonts w:ascii="Tahoma" w:eastAsia="Calibri" w:hAnsi="Tahoma" w:cs="Tahoma"/>
        </w:rPr>
      </w:pPr>
      <w:r w:rsidRPr="0089248E">
        <w:rPr>
          <w:rFonts w:ascii="Tahoma" w:eastAsia="Calibri" w:hAnsi="Tahoma" w:cs="Tahoma"/>
        </w:rPr>
        <w:t>Poskrbel za pravilno delovanje ostalih naprav ter komunikacijskih medijev in povezav, ki so povezani z opremo, ki je predmet vzdrževanja in nadzora in so potrebni za opravljanje njene funkcije v sistemu naročnika;</w:t>
      </w:r>
    </w:p>
    <w:p w14:paraId="463F690A" w14:textId="77777777" w:rsidR="00791D6C" w:rsidRPr="0089248E" w:rsidRDefault="00791D6C" w:rsidP="00791D6C">
      <w:pPr>
        <w:keepNext/>
        <w:numPr>
          <w:ilvl w:val="0"/>
          <w:numId w:val="58"/>
        </w:numPr>
        <w:tabs>
          <w:tab w:val="left" w:pos="426"/>
        </w:tabs>
        <w:ind w:left="426" w:hanging="426"/>
        <w:jc w:val="both"/>
        <w:rPr>
          <w:rFonts w:ascii="Tahoma" w:eastAsia="Calibri" w:hAnsi="Tahoma" w:cs="Tahoma"/>
        </w:rPr>
      </w:pPr>
      <w:r w:rsidRPr="005D43B6">
        <w:rPr>
          <w:rFonts w:ascii="Tahoma" w:eastAsia="Calibri" w:hAnsi="Tahoma" w:cs="Tahoma"/>
        </w:rPr>
        <w:t>Na zahtevo dal izvajalcu na razpolago svoje osebje in opremo, v kolikor je to nujno potrebno za izvedbo storitev po tem okvirnem sporazumu;</w:t>
      </w:r>
    </w:p>
    <w:p w14:paraId="09AD6C58" w14:textId="77777777" w:rsidR="00791D6C" w:rsidRPr="0089248E" w:rsidRDefault="00791D6C" w:rsidP="00791D6C">
      <w:pPr>
        <w:keepNext/>
        <w:numPr>
          <w:ilvl w:val="0"/>
          <w:numId w:val="58"/>
        </w:numPr>
        <w:tabs>
          <w:tab w:val="left" w:pos="426"/>
        </w:tabs>
        <w:ind w:left="426" w:hanging="426"/>
        <w:jc w:val="both"/>
        <w:rPr>
          <w:rFonts w:ascii="Tahoma" w:eastAsia="Calibri" w:hAnsi="Tahoma" w:cs="Tahoma"/>
        </w:rPr>
      </w:pPr>
      <w:r w:rsidRPr="005D43B6">
        <w:rPr>
          <w:rFonts w:ascii="Tahoma" w:eastAsia="Calibri" w:hAnsi="Tahoma" w:cs="Tahoma"/>
        </w:rPr>
        <w:t>Na zahtevo izvajalca na strojno opremo namestil novo verzijo programske opreme oziroma omogočil izvajalcu namestitev nove verzije programske opreme;</w:t>
      </w:r>
    </w:p>
    <w:p w14:paraId="5D2218ED" w14:textId="77777777" w:rsidR="00791D6C" w:rsidRPr="0089248E" w:rsidRDefault="00791D6C" w:rsidP="00791D6C">
      <w:pPr>
        <w:keepNext/>
        <w:numPr>
          <w:ilvl w:val="0"/>
          <w:numId w:val="58"/>
        </w:numPr>
        <w:tabs>
          <w:tab w:val="left" w:pos="426"/>
        </w:tabs>
        <w:ind w:left="426" w:hanging="426"/>
        <w:jc w:val="both"/>
        <w:rPr>
          <w:rFonts w:ascii="Tahoma" w:eastAsia="Calibri" w:hAnsi="Tahoma" w:cs="Tahoma"/>
          <w:lang w:eastAsia="en-US"/>
        </w:rPr>
      </w:pPr>
      <w:r w:rsidRPr="005D43B6">
        <w:rPr>
          <w:rFonts w:ascii="Tahoma" w:hAnsi="Tahoma" w:cs="Tahoma"/>
        </w:rPr>
        <w:t>Po odpravi incidenta pre</w:t>
      </w:r>
      <w:r w:rsidRPr="0089248E">
        <w:rPr>
          <w:rFonts w:ascii="Tahoma" w:hAnsi="Tahoma" w:cs="Tahoma"/>
        </w:rPr>
        <w:t>veril in potrdil funkcionalno pravilno delovanje lastnega informacijskega okolja</w:t>
      </w:r>
      <w:r w:rsidRPr="0089248E">
        <w:rPr>
          <w:rFonts w:ascii="Tahoma" w:eastAsia="Calibri" w:hAnsi="Tahoma" w:cs="Tahoma"/>
          <w:lang w:eastAsia="en-US"/>
        </w:rPr>
        <w:t>;</w:t>
      </w:r>
    </w:p>
    <w:p w14:paraId="00231557" w14:textId="77777777" w:rsidR="00791D6C" w:rsidRPr="0089248E" w:rsidRDefault="00791D6C" w:rsidP="00791D6C">
      <w:pPr>
        <w:keepNext/>
        <w:numPr>
          <w:ilvl w:val="0"/>
          <w:numId w:val="58"/>
        </w:numPr>
        <w:tabs>
          <w:tab w:val="left" w:pos="426"/>
        </w:tabs>
        <w:ind w:left="426" w:hanging="426"/>
        <w:jc w:val="both"/>
        <w:rPr>
          <w:rFonts w:ascii="Tahoma" w:eastAsia="Calibri" w:hAnsi="Tahoma" w:cs="Tahoma"/>
        </w:rPr>
      </w:pPr>
      <w:r w:rsidRPr="0089248E">
        <w:rPr>
          <w:rFonts w:ascii="Tahoma" w:eastAsia="Calibri" w:hAnsi="Tahoma" w:cs="Tahoma"/>
        </w:rPr>
        <w:t>Poskrbel za redno zaščito svojih podatkov, posebno tistih, ki so potrebni za zagotavljanje povrnitve podatkov (“back-up”) in funkcionalnega delovanja opreme.</w:t>
      </w:r>
    </w:p>
    <w:p w14:paraId="3F3BDF60" w14:textId="7BF54D73" w:rsidR="00724361" w:rsidRPr="00724361" w:rsidRDefault="00724361" w:rsidP="001D7148">
      <w:pPr>
        <w:keepNext/>
        <w:keepLines/>
        <w:rPr>
          <w:rFonts w:ascii="Tahoma" w:hAnsi="Tahoma" w:cs="Tahoma"/>
        </w:rPr>
      </w:pPr>
    </w:p>
    <w:p w14:paraId="76F53DFD" w14:textId="77777777" w:rsidR="00724361" w:rsidRPr="00724361" w:rsidRDefault="00724361" w:rsidP="001D7148">
      <w:pPr>
        <w:keepNext/>
        <w:keepLines/>
        <w:jc w:val="both"/>
        <w:rPr>
          <w:rFonts w:ascii="Tahoma" w:hAnsi="Tahoma" w:cs="Tahoma"/>
          <w:snapToGrid w:val="0"/>
        </w:rPr>
      </w:pPr>
      <w:r w:rsidRPr="00724361">
        <w:rPr>
          <w:rFonts w:ascii="Tahoma" w:hAnsi="Tahoma" w:cs="Tahoma"/>
          <w:snapToGrid w:val="0"/>
        </w:rPr>
        <w:t xml:space="preserve">Naročnik se zavezuje: </w:t>
      </w:r>
    </w:p>
    <w:p w14:paraId="39580421" w14:textId="77777777" w:rsidR="00724361" w:rsidRPr="00724361" w:rsidRDefault="00724361" w:rsidP="001D7148">
      <w:pPr>
        <w:keepNext/>
        <w:keepLines/>
        <w:numPr>
          <w:ilvl w:val="0"/>
          <w:numId w:val="5"/>
        </w:numPr>
        <w:ind w:left="284" w:hanging="284"/>
        <w:jc w:val="both"/>
        <w:rPr>
          <w:rFonts w:ascii="Tahoma" w:hAnsi="Tahoma" w:cs="Tahoma"/>
        </w:rPr>
      </w:pPr>
      <w:r w:rsidRPr="00724361">
        <w:rPr>
          <w:rFonts w:ascii="Tahoma" w:hAnsi="Tahoma" w:cs="Tahoma"/>
        </w:rPr>
        <w:t>da bo poravnal vse plačilne obveznosti v roku, navedenem v 5. členu okvirnega sporazuma;</w:t>
      </w:r>
    </w:p>
    <w:p w14:paraId="00A32B27" w14:textId="77777777" w:rsidR="00724361" w:rsidRPr="00724361" w:rsidRDefault="00724361" w:rsidP="001D7148">
      <w:pPr>
        <w:keepNext/>
        <w:keepLines/>
        <w:numPr>
          <w:ilvl w:val="0"/>
          <w:numId w:val="5"/>
        </w:numPr>
        <w:ind w:left="284" w:hanging="284"/>
        <w:jc w:val="both"/>
        <w:rPr>
          <w:rFonts w:ascii="Tahoma" w:hAnsi="Tahoma" w:cs="Tahoma"/>
        </w:rPr>
      </w:pPr>
      <w:r w:rsidRPr="00724361">
        <w:rPr>
          <w:rFonts w:ascii="Tahoma" w:hAnsi="Tahoma" w:cs="Tahoma"/>
        </w:rPr>
        <w:t>da bo sodeloval z izvajalcem z namenom, da se prevzete obveznosti po tem okvirnem sporazumu izvršijo pravočasno in v obojestransko zadovoljstvo;</w:t>
      </w:r>
    </w:p>
    <w:p w14:paraId="0EBB1D62" w14:textId="77777777" w:rsidR="00724361" w:rsidRPr="00724361" w:rsidRDefault="00724361" w:rsidP="001D7148">
      <w:pPr>
        <w:keepNext/>
        <w:keepLines/>
        <w:numPr>
          <w:ilvl w:val="0"/>
          <w:numId w:val="5"/>
        </w:numPr>
        <w:ind w:left="284" w:hanging="284"/>
        <w:jc w:val="both"/>
        <w:rPr>
          <w:rFonts w:ascii="Tahoma" w:hAnsi="Tahoma" w:cs="Tahoma"/>
        </w:rPr>
      </w:pPr>
      <w:r w:rsidRPr="00724361">
        <w:rPr>
          <w:rFonts w:ascii="Tahoma" w:hAnsi="Tahoma" w:cs="Tahoma"/>
        </w:rPr>
        <w:t>tekoče obveščal izvajalca o vseh okoliščinah, ki bi lahko vplivale na izvršitev predmeta okvirnega sporazuma.</w:t>
      </w:r>
    </w:p>
    <w:p w14:paraId="3B630481" w14:textId="77777777" w:rsidR="00724361" w:rsidRPr="00724361" w:rsidRDefault="00724361" w:rsidP="001D7148">
      <w:pPr>
        <w:keepNext/>
        <w:keepLines/>
        <w:jc w:val="both"/>
        <w:rPr>
          <w:rFonts w:ascii="Tahoma" w:hAnsi="Tahoma" w:cs="Tahoma"/>
          <w:color w:val="000000"/>
        </w:rPr>
      </w:pPr>
    </w:p>
    <w:p w14:paraId="751AC10B" w14:textId="2A0A6A7F" w:rsidR="00724361" w:rsidRDefault="00724361" w:rsidP="001D7148">
      <w:pPr>
        <w:keepNext/>
        <w:keepLines/>
        <w:numPr>
          <w:ilvl w:val="0"/>
          <w:numId w:val="52"/>
        </w:numPr>
        <w:tabs>
          <w:tab w:val="left" w:pos="1080"/>
          <w:tab w:val="left" w:pos="1702"/>
        </w:tabs>
        <w:ind w:hanging="1440"/>
        <w:jc w:val="both"/>
        <w:rPr>
          <w:rFonts w:ascii="Tahoma" w:hAnsi="Tahoma" w:cs="Tahoma"/>
          <w:b/>
        </w:rPr>
      </w:pPr>
      <w:r w:rsidRPr="00724361">
        <w:rPr>
          <w:rFonts w:ascii="Tahoma" w:hAnsi="Tahoma"/>
          <w:b/>
        </w:rPr>
        <w:t>OBVEZNOSTI IZVAJALCA</w:t>
      </w:r>
    </w:p>
    <w:p w14:paraId="6CA4567C" w14:textId="77777777" w:rsidR="00AB2946" w:rsidRPr="00AB2946" w:rsidRDefault="00AB2946" w:rsidP="00AB2946">
      <w:pPr>
        <w:keepNext/>
        <w:keepLines/>
        <w:tabs>
          <w:tab w:val="left" w:pos="1080"/>
          <w:tab w:val="left" w:pos="1702"/>
        </w:tabs>
        <w:ind w:left="1440"/>
        <w:jc w:val="both"/>
        <w:rPr>
          <w:rFonts w:ascii="Tahoma" w:hAnsi="Tahoma" w:cs="Tahoma"/>
          <w:b/>
        </w:rPr>
      </w:pPr>
    </w:p>
    <w:p w14:paraId="1E6CA860" w14:textId="77777777" w:rsidR="00724361" w:rsidRPr="00724361" w:rsidRDefault="00724361" w:rsidP="001D7148">
      <w:pPr>
        <w:keepNext/>
        <w:keepLines/>
        <w:numPr>
          <w:ilvl w:val="0"/>
          <w:numId w:val="61"/>
        </w:numPr>
        <w:jc w:val="center"/>
        <w:rPr>
          <w:rFonts w:ascii="Tahoma" w:hAnsi="Tahoma" w:cs="Tahoma"/>
        </w:rPr>
      </w:pPr>
      <w:r w:rsidRPr="00724361">
        <w:rPr>
          <w:rFonts w:ascii="Tahoma" w:hAnsi="Tahoma" w:cs="Tahoma"/>
        </w:rPr>
        <w:t>člen</w:t>
      </w:r>
    </w:p>
    <w:p w14:paraId="49843B93" w14:textId="77777777" w:rsidR="00724361" w:rsidRPr="00724361" w:rsidRDefault="00724361" w:rsidP="001D7148">
      <w:pPr>
        <w:keepNext/>
        <w:keepLines/>
        <w:rPr>
          <w:rFonts w:ascii="Tahoma" w:hAnsi="Tahoma" w:cs="Tahoma"/>
        </w:rPr>
      </w:pPr>
    </w:p>
    <w:p w14:paraId="70EE41ED" w14:textId="77777777" w:rsidR="00724361" w:rsidRPr="00724361" w:rsidRDefault="00724361" w:rsidP="001D7148">
      <w:pPr>
        <w:keepNext/>
        <w:keepLines/>
        <w:jc w:val="both"/>
        <w:rPr>
          <w:rFonts w:ascii="Tahoma" w:hAnsi="Tahoma" w:cs="Tahoma"/>
          <w:snapToGrid w:val="0"/>
        </w:rPr>
      </w:pPr>
      <w:r w:rsidRPr="00724361">
        <w:rPr>
          <w:rFonts w:ascii="Tahoma" w:hAnsi="Tahoma" w:cs="Tahoma"/>
        </w:rPr>
        <w:t>Izvajalec</w:t>
      </w:r>
      <w:r w:rsidRPr="00724361">
        <w:rPr>
          <w:rFonts w:ascii="Tahoma" w:hAnsi="Tahoma" w:cs="Tahoma"/>
          <w:snapToGrid w:val="0"/>
        </w:rPr>
        <w:t xml:space="preserve"> se zavezuje, da bo: </w:t>
      </w:r>
    </w:p>
    <w:p w14:paraId="7F6424E5" w14:textId="77777777" w:rsidR="00724361" w:rsidRPr="00724361" w:rsidRDefault="00724361" w:rsidP="001D7148">
      <w:pPr>
        <w:keepNext/>
        <w:keepLines/>
        <w:numPr>
          <w:ilvl w:val="0"/>
          <w:numId w:val="5"/>
        </w:numPr>
        <w:ind w:left="426" w:hanging="426"/>
        <w:jc w:val="both"/>
        <w:rPr>
          <w:rFonts w:ascii="Tahoma" w:hAnsi="Tahoma" w:cs="Tahoma"/>
        </w:rPr>
      </w:pPr>
      <w:r w:rsidRPr="00724361">
        <w:rPr>
          <w:rFonts w:ascii="Tahoma" w:hAnsi="Tahoma" w:cs="Tahoma"/>
        </w:rPr>
        <w:t xml:space="preserve">izpolnil vse obveznosti iz tega okvirnega sporazuma in razpisne dokumentacije, skladno z njunimi določili in pogoji, v nasprotnem primeru je naročnik upravičen unovčiti finančno zavarovanje za dobro izvedbo obveznosti iz okvirnega sporazuma; </w:t>
      </w:r>
    </w:p>
    <w:p w14:paraId="3FE85283" w14:textId="77777777" w:rsidR="00724361" w:rsidRPr="00724361" w:rsidRDefault="00724361" w:rsidP="001D7148">
      <w:pPr>
        <w:keepNext/>
        <w:keepLines/>
        <w:numPr>
          <w:ilvl w:val="0"/>
          <w:numId w:val="5"/>
        </w:numPr>
        <w:ind w:left="426" w:hanging="426"/>
        <w:jc w:val="both"/>
        <w:rPr>
          <w:rFonts w:ascii="Tahoma" w:hAnsi="Tahoma" w:cs="Tahoma"/>
        </w:rPr>
      </w:pPr>
      <w:r w:rsidRPr="00724361">
        <w:rPr>
          <w:rFonts w:ascii="Tahoma" w:hAnsi="Tahoma" w:cs="Tahoma"/>
        </w:rPr>
        <w:t>storitve opravil strokovno in kvalitetno, po pravilih stroke, v skladu z veljavnimi predpisi (zakoni, podzakonskimi akti, pravilniki, standardi), tehničnimi navodili, priporočili in normativi ter v dogovorjenih rokih (skrbnost dobrega strokovnjaka);</w:t>
      </w:r>
    </w:p>
    <w:p w14:paraId="4EB24607" w14:textId="77777777" w:rsidR="00724361" w:rsidRPr="00724361" w:rsidRDefault="00724361" w:rsidP="001D7148">
      <w:pPr>
        <w:keepNext/>
        <w:keepLines/>
        <w:numPr>
          <w:ilvl w:val="0"/>
          <w:numId w:val="5"/>
        </w:numPr>
        <w:ind w:left="426" w:hanging="426"/>
        <w:jc w:val="both"/>
        <w:rPr>
          <w:rFonts w:ascii="Tahoma" w:hAnsi="Tahoma" w:cs="Tahoma"/>
        </w:rPr>
      </w:pPr>
      <w:r w:rsidRPr="00724361">
        <w:rPr>
          <w:rFonts w:ascii="Tahoma" w:hAnsi="Tahoma" w:cs="Tahoma"/>
        </w:rPr>
        <w:t>obvestil naročnika o nastalih okoliščinah, ki bi lahko vplivale na izpolnitev izvajalčevih obveznosti iz okvirnega sporazuma;</w:t>
      </w:r>
    </w:p>
    <w:p w14:paraId="28355D9A" w14:textId="77777777" w:rsidR="00724361" w:rsidRPr="00724361" w:rsidRDefault="00724361" w:rsidP="001D7148">
      <w:pPr>
        <w:keepNext/>
        <w:keepLines/>
        <w:numPr>
          <w:ilvl w:val="0"/>
          <w:numId w:val="5"/>
        </w:numPr>
        <w:ind w:left="426" w:hanging="426"/>
        <w:jc w:val="both"/>
        <w:rPr>
          <w:rFonts w:ascii="Tahoma" w:hAnsi="Tahoma" w:cs="Tahoma"/>
        </w:rPr>
      </w:pPr>
      <w:r w:rsidRPr="00724361">
        <w:rPr>
          <w:rFonts w:ascii="Tahoma" w:hAnsi="Tahoma" w:cs="Tahoma"/>
        </w:rPr>
        <w:t xml:space="preserve">sproti odpravljal vse pomanjkljivosti, na katere bo opozoril naročnik;  </w:t>
      </w:r>
    </w:p>
    <w:p w14:paraId="2254955E" w14:textId="77777777" w:rsidR="00724361" w:rsidRPr="00724361" w:rsidRDefault="00724361" w:rsidP="0089248E">
      <w:pPr>
        <w:numPr>
          <w:ilvl w:val="0"/>
          <w:numId w:val="5"/>
        </w:numPr>
        <w:ind w:left="426" w:hanging="426"/>
        <w:jc w:val="both"/>
        <w:rPr>
          <w:rFonts w:ascii="Tahoma" w:hAnsi="Tahoma" w:cs="Tahoma"/>
        </w:rPr>
      </w:pPr>
      <w:r w:rsidRPr="00724361">
        <w:rPr>
          <w:rFonts w:ascii="Tahoma" w:hAnsi="Tahoma" w:cs="Tahoma"/>
        </w:rPr>
        <w:t>odgovarjal za kakovost nadomestnih delov;</w:t>
      </w:r>
    </w:p>
    <w:p w14:paraId="21F3085F" w14:textId="77777777" w:rsidR="00724361" w:rsidRPr="00724361" w:rsidRDefault="00724361" w:rsidP="0089248E">
      <w:pPr>
        <w:numPr>
          <w:ilvl w:val="0"/>
          <w:numId w:val="5"/>
        </w:numPr>
        <w:ind w:left="426" w:hanging="426"/>
        <w:jc w:val="both"/>
        <w:rPr>
          <w:rFonts w:ascii="Tahoma" w:hAnsi="Tahoma" w:cs="Tahoma"/>
        </w:rPr>
      </w:pPr>
      <w:r w:rsidRPr="00724361">
        <w:rPr>
          <w:rFonts w:ascii="Tahoma" w:hAnsi="Tahoma" w:cs="Tahoma"/>
        </w:rPr>
        <w:t>na računu navedel številko nabavnega naročila naročnika.</w:t>
      </w:r>
    </w:p>
    <w:p w14:paraId="0394FA75" w14:textId="77777777" w:rsidR="00724361" w:rsidRPr="00724361" w:rsidRDefault="00724361" w:rsidP="0089248E">
      <w:pPr>
        <w:rPr>
          <w:rFonts w:ascii="Tahoma" w:hAnsi="Tahoma" w:cs="Tahoma"/>
          <w:b/>
          <w:snapToGrid w:val="0"/>
        </w:rPr>
      </w:pPr>
      <w:r w:rsidRPr="00724361">
        <w:rPr>
          <w:rFonts w:ascii="Tahoma" w:hAnsi="Tahoma" w:cs="Tahoma"/>
          <w:b/>
          <w:snapToGrid w:val="0"/>
        </w:rPr>
        <w:t xml:space="preserve"> </w:t>
      </w:r>
    </w:p>
    <w:p w14:paraId="05591B19" w14:textId="77777777" w:rsidR="00724361" w:rsidRPr="00724361" w:rsidRDefault="00724361" w:rsidP="0089248E">
      <w:pPr>
        <w:jc w:val="both"/>
        <w:rPr>
          <w:rFonts w:ascii="Tahoma" w:hAnsi="Tahoma" w:cs="Tahoma"/>
          <w:snapToGrid w:val="0"/>
        </w:rPr>
      </w:pPr>
      <w:r w:rsidRPr="00724361">
        <w:rPr>
          <w:rFonts w:ascii="Tahoma" w:hAnsi="Tahoma" w:cs="Tahoma"/>
          <w:snapToGrid w:val="0"/>
        </w:rPr>
        <w:t>Izvajalec v celoti odgovarja za delo podizvajalcev, kot da bi delo opravil sam.</w:t>
      </w:r>
    </w:p>
    <w:p w14:paraId="792A90E8" w14:textId="6096B4FD" w:rsidR="00AA2E74" w:rsidRPr="00724361" w:rsidRDefault="00AA2E74" w:rsidP="0089248E">
      <w:pPr>
        <w:rPr>
          <w:rFonts w:ascii="Tahoma" w:hAnsi="Tahoma" w:cs="Tahoma"/>
          <w:b/>
          <w:snapToGrid w:val="0"/>
        </w:rPr>
      </w:pPr>
    </w:p>
    <w:p w14:paraId="7F7A38D0" w14:textId="77777777" w:rsidR="00724361" w:rsidRPr="00724361" w:rsidRDefault="00724361" w:rsidP="0089248E">
      <w:pPr>
        <w:numPr>
          <w:ilvl w:val="0"/>
          <w:numId w:val="61"/>
        </w:numPr>
        <w:jc w:val="center"/>
        <w:rPr>
          <w:rFonts w:ascii="Tahoma" w:hAnsi="Tahoma" w:cs="Tahoma"/>
          <w:snapToGrid w:val="0"/>
        </w:rPr>
      </w:pPr>
      <w:r w:rsidRPr="00724361">
        <w:rPr>
          <w:rFonts w:ascii="Tahoma" w:hAnsi="Tahoma" w:cs="Tahoma"/>
          <w:snapToGrid w:val="0"/>
        </w:rPr>
        <w:t>člen</w:t>
      </w:r>
    </w:p>
    <w:p w14:paraId="0EE26CFD" w14:textId="77777777" w:rsidR="00724361" w:rsidRPr="00724361" w:rsidRDefault="00724361" w:rsidP="0089248E">
      <w:pPr>
        <w:tabs>
          <w:tab w:val="left" w:pos="284"/>
        </w:tabs>
        <w:jc w:val="both"/>
        <w:rPr>
          <w:rFonts w:ascii="Tahoma" w:hAnsi="Tahoma" w:cs="Tahoma"/>
          <w:snapToGrid w:val="0"/>
        </w:rPr>
      </w:pPr>
    </w:p>
    <w:p w14:paraId="1F7BEF44" w14:textId="2AFE7516" w:rsidR="00724361" w:rsidRDefault="00724361" w:rsidP="0089248E">
      <w:pPr>
        <w:tabs>
          <w:tab w:val="left" w:pos="284"/>
        </w:tabs>
        <w:jc w:val="both"/>
        <w:rPr>
          <w:rFonts w:ascii="Tahoma" w:eastAsia="Calibri" w:hAnsi="Tahoma" w:cs="Tahoma"/>
          <w:lang w:eastAsia="en-US"/>
        </w:rPr>
      </w:pPr>
      <w:r w:rsidRPr="00724361">
        <w:rPr>
          <w:rFonts w:ascii="Tahoma" w:eastAsia="Calibri" w:hAnsi="Tahoma" w:cs="Tahoma"/>
          <w:lang w:eastAsia="en-US"/>
        </w:rPr>
        <w:t>Izvajalec ni odgovoren za:</w:t>
      </w:r>
    </w:p>
    <w:p w14:paraId="320F5814" w14:textId="77777777" w:rsidR="00791D6C" w:rsidRPr="0089248E" w:rsidRDefault="00791D6C" w:rsidP="0089248E">
      <w:pPr>
        <w:numPr>
          <w:ilvl w:val="0"/>
          <w:numId w:val="59"/>
        </w:numPr>
        <w:tabs>
          <w:tab w:val="left" w:pos="284"/>
        </w:tabs>
        <w:ind w:left="714" w:hanging="357"/>
        <w:jc w:val="both"/>
        <w:rPr>
          <w:rFonts w:ascii="Tahoma" w:eastAsia="Calibri" w:hAnsi="Tahoma" w:cs="Tahoma"/>
          <w:lang w:eastAsia="en-US"/>
        </w:rPr>
      </w:pPr>
      <w:bookmarkStart w:id="20" w:name="_Hlk155109624"/>
      <w:r w:rsidRPr="0089248E">
        <w:rPr>
          <w:rFonts w:ascii="Tahoma" w:eastAsia="Calibri" w:hAnsi="Tahoma" w:cs="Tahoma"/>
          <w:lang w:eastAsia="en-US"/>
        </w:rPr>
        <w:t>hrambo nastavitev opreme in gesel za dostop</w:t>
      </w:r>
      <w:bookmarkEnd w:id="20"/>
      <w:r w:rsidRPr="0089248E">
        <w:rPr>
          <w:rFonts w:ascii="Tahoma" w:eastAsia="Calibri" w:hAnsi="Tahoma" w:cs="Tahoma"/>
          <w:lang w:eastAsia="en-US"/>
        </w:rPr>
        <w:t>,</w:t>
      </w:r>
    </w:p>
    <w:p w14:paraId="11B2BF20" w14:textId="42072B5B" w:rsidR="00791D6C" w:rsidRPr="0089248E" w:rsidRDefault="00791D6C" w:rsidP="0089248E">
      <w:pPr>
        <w:numPr>
          <w:ilvl w:val="0"/>
          <w:numId w:val="59"/>
        </w:numPr>
        <w:tabs>
          <w:tab w:val="left" w:pos="284"/>
        </w:tabs>
        <w:ind w:left="714" w:hanging="357"/>
        <w:jc w:val="both"/>
        <w:rPr>
          <w:rFonts w:ascii="Tahoma" w:eastAsia="Calibri" w:hAnsi="Tahoma" w:cs="Tahoma"/>
          <w:lang w:eastAsia="en-US"/>
        </w:rPr>
      </w:pPr>
      <w:bookmarkStart w:id="21" w:name="_Hlk155109634"/>
      <w:r w:rsidRPr="0089248E">
        <w:rPr>
          <w:rFonts w:ascii="Tahoma" w:eastAsia="Calibri" w:hAnsi="Tahoma" w:cs="Tahoma"/>
          <w:lang w:eastAsia="en-US"/>
        </w:rPr>
        <w:t>hrambo in povrnitev podatkov, ki jih oprema hrani ali obdeluje</w:t>
      </w:r>
      <w:r w:rsidR="00371C01">
        <w:rPr>
          <w:rFonts w:ascii="Tahoma" w:eastAsia="Calibri" w:hAnsi="Tahoma" w:cs="Tahoma"/>
          <w:lang w:eastAsia="en-US"/>
        </w:rPr>
        <w:t>,</w:t>
      </w:r>
    </w:p>
    <w:p w14:paraId="7F063339" w14:textId="1AA2A740" w:rsidR="00791D6C" w:rsidRPr="00AB2946" w:rsidRDefault="004864E3" w:rsidP="00371C01">
      <w:pPr>
        <w:numPr>
          <w:ilvl w:val="0"/>
          <w:numId w:val="59"/>
        </w:numPr>
        <w:tabs>
          <w:tab w:val="left" w:pos="284"/>
        </w:tabs>
        <w:ind w:left="714" w:hanging="357"/>
        <w:jc w:val="both"/>
        <w:rPr>
          <w:rFonts w:ascii="Tahoma" w:eastAsia="Calibri" w:hAnsi="Tahoma" w:cs="Tahoma"/>
          <w:lang w:eastAsia="en-US"/>
        </w:rPr>
      </w:pPr>
      <w:r w:rsidRPr="0089248E">
        <w:rPr>
          <w:rFonts w:ascii="Tahoma" w:eastAsia="Calibri" w:hAnsi="Tahoma" w:cs="Tahoma"/>
          <w:lang w:eastAsia="en-US"/>
        </w:rPr>
        <w:t>posredno ali vezano škodo, ki bi nastala zaradi napak v delovanju opreme ali zaradi morebitnega pomanjkljivega delovanja le-te.</w:t>
      </w:r>
      <w:bookmarkEnd w:id="21"/>
    </w:p>
    <w:p w14:paraId="5E402523" w14:textId="77777777" w:rsidR="00724361" w:rsidRPr="00724361" w:rsidRDefault="00724361" w:rsidP="0089248E">
      <w:pPr>
        <w:numPr>
          <w:ilvl w:val="0"/>
          <w:numId w:val="52"/>
        </w:numPr>
        <w:tabs>
          <w:tab w:val="left" w:pos="1080"/>
          <w:tab w:val="left" w:pos="1702"/>
        </w:tabs>
        <w:ind w:hanging="1440"/>
        <w:jc w:val="both"/>
        <w:rPr>
          <w:rFonts w:ascii="Tahoma" w:hAnsi="Tahoma" w:cs="Tahoma"/>
          <w:b/>
        </w:rPr>
      </w:pPr>
      <w:r w:rsidRPr="00724361">
        <w:rPr>
          <w:rFonts w:ascii="Tahoma" w:hAnsi="Tahoma"/>
          <w:b/>
        </w:rPr>
        <w:lastRenderedPageBreak/>
        <w:t>NADOMESTNI DELI</w:t>
      </w:r>
    </w:p>
    <w:p w14:paraId="5DDDA43A" w14:textId="77777777" w:rsidR="00724361" w:rsidRPr="00724361" w:rsidRDefault="00724361" w:rsidP="0089248E">
      <w:pPr>
        <w:jc w:val="both"/>
        <w:rPr>
          <w:rFonts w:ascii="Tahoma" w:hAnsi="Tahoma" w:cs="Tahoma"/>
          <w:color w:val="000000"/>
        </w:rPr>
      </w:pPr>
    </w:p>
    <w:p w14:paraId="1AF23038" w14:textId="77777777" w:rsidR="00724361" w:rsidRPr="00724361" w:rsidRDefault="00724361" w:rsidP="0089248E">
      <w:pPr>
        <w:numPr>
          <w:ilvl w:val="0"/>
          <w:numId w:val="62"/>
        </w:numPr>
        <w:jc w:val="center"/>
        <w:rPr>
          <w:rFonts w:ascii="Tahoma" w:hAnsi="Tahoma" w:cs="Tahoma"/>
        </w:rPr>
      </w:pPr>
      <w:r w:rsidRPr="00724361">
        <w:rPr>
          <w:rFonts w:ascii="Tahoma" w:hAnsi="Tahoma" w:cs="Tahoma"/>
        </w:rPr>
        <w:t>člen</w:t>
      </w:r>
    </w:p>
    <w:p w14:paraId="5830A471" w14:textId="77777777" w:rsidR="00724361" w:rsidRPr="00724361" w:rsidRDefault="00724361" w:rsidP="0089248E">
      <w:pPr>
        <w:tabs>
          <w:tab w:val="left" w:pos="4253"/>
        </w:tabs>
        <w:rPr>
          <w:rFonts w:ascii="Tahoma" w:hAnsi="Tahoma" w:cs="Tahoma"/>
        </w:rPr>
      </w:pPr>
    </w:p>
    <w:p w14:paraId="5D21638F" w14:textId="77777777" w:rsidR="00724361" w:rsidRPr="00724361" w:rsidRDefault="00724361" w:rsidP="0089248E">
      <w:pPr>
        <w:jc w:val="both"/>
        <w:rPr>
          <w:rFonts w:ascii="Tahoma" w:hAnsi="Tahoma" w:cs="Tahoma"/>
        </w:rPr>
      </w:pPr>
      <w:r w:rsidRPr="00724361">
        <w:rPr>
          <w:rFonts w:ascii="Tahoma" w:hAnsi="Tahoma" w:cs="Tahoma"/>
        </w:rPr>
        <w:t>Vsa oprema in deli, ki bodo v postopku odpravljanja okvare odstranjeni in zamenjani s funkcionalno ekvivalentnimi nadomestki so last naročnika.</w:t>
      </w:r>
    </w:p>
    <w:p w14:paraId="64F53CFD" w14:textId="77777777" w:rsidR="00724361" w:rsidRPr="00724361" w:rsidRDefault="00724361" w:rsidP="0089248E">
      <w:pPr>
        <w:jc w:val="both"/>
        <w:rPr>
          <w:rFonts w:ascii="Tahoma" w:hAnsi="Tahoma" w:cs="Tahoma"/>
        </w:rPr>
      </w:pPr>
    </w:p>
    <w:p w14:paraId="2F31A029" w14:textId="77777777" w:rsidR="00724361" w:rsidRPr="00724361" w:rsidRDefault="00724361" w:rsidP="0089248E">
      <w:pPr>
        <w:jc w:val="both"/>
        <w:rPr>
          <w:rFonts w:ascii="Tahoma" w:hAnsi="Tahoma" w:cs="Tahoma"/>
        </w:rPr>
      </w:pPr>
      <w:r w:rsidRPr="00724361">
        <w:rPr>
          <w:rFonts w:ascii="Tahoma" w:hAnsi="Tahoma" w:cs="Tahoma"/>
        </w:rPr>
        <w:t>Za odpravo okvare se šteje tudi začasna instalacija funkcionalno ekvivalentne ali boljše nadomestne opreme. V tem primeru lahko izvajalec servisira okvarjeno opremo na svoji lokaciji. V primeru, da niti v petinštiridesetih (45) dneh od okvare izvajalec naročniku ne vrne in instalira popravljene opreme, se izvajalec obveže, da bo naročniku brezplačno prepustil začasno instalirano funkcionalno ekvivalentno ali boljšo nadomestno opremo ali pa bo v roku trideset (30) dni dobavil drugo, funkcionalno ekvivalentno opremo.</w:t>
      </w:r>
    </w:p>
    <w:p w14:paraId="1DDA0E1A" w14:textId="77777777" w:rsidR="00724361" w:rsidRPr="00724361" w:rsidRDefault="00724361" w:rsidP="0089248E">
      <w:pPr>
        <w:jc w:val="both"/>
        <w:rPr>
          <w:rFonts w:ascii="Tahoma" w:hAnsi="Tahoma" w:cs="Tahoma"/>
        </w:rPr>
      </w:pPr>
    </w:p>
    <w:p w14:paraId="515BC0AE" w14:textId="77777777" w:rsidR="00724361" w:rsidRPr="00724361" w:rsidRDefault="00724361" w:rsidP="0089248E">
      <w:pPr>
        <w:numPr>
          <w:ilvl w:val="0"/>
          <w:numId w:val="62"/>
        </w:numPr>
        <w:jc w:val="center"/>
        <w:rPr>
          <w:rFonts w:ascii="Tahoma" w:hAnsi="Tahoma" w:cs="Tahoma"/>
        </w:rPr>
      </w:pPr>
      <w:r w:rsidRPr="00724361">
        <w:rPr>
          <w:rFonts w:ascii="Tahoma" w:hAnsi="Tahoma" w:cs="Tahoma"/>
        </w:rPr>
        <w:t>člen</w:t>
      </w:r>
    </w:p>
    <w:p w14:paraId="47FBA6C1" w14:textId="77777777" w:rsidR="00724361" w:rsidRPr="00724361" w:rsidRDefault="00724361" w:rsidP="0089248E">
      <w:pPr>
        <w:rPr>
          <w:rFonts w:ascii="Tahoma" w:hAnsi="Tahoma" w:cs="Tahoma"/>
        </w:rPr>
      </w:pPr>
    </w:p>
    <w:p w14:paraId="1C392843" w14:textId="77777777" w:rsidR="00724361" w:rsidRPr="00724361" w:rsidRDefault="00724361" w:rsidP="0089248E">
      <w:pPr>
        <w:jc w:val="both"/>
        <w:rPr>
          <w:rFonts w:ascii="Tahoma" w:hAnsi="Tahoma" w:cs="Tahoma"/>
          <w:lang w:eastAsia="en-US"/>
        </w:rPr>
      </w:pPr>
      <w:r w:rsidRPr="00724361">
        <w:rPr>
          <w:rFonts w:ascii="Tahoma" w:hAnsi="Tahoma" w:cs="Tahoma"/>
          <w:lang w:eastAsia="en-US"/>
        </w:rPr>
        <w:t>Izvajalec lahko naročniku zaračuna dobavljene nadomestne dele in morebitne stroške dela v naslednjih primerih:</w:t>
      </w:r>
    </w:p>
    <w:p w14:paraId="57CA4644" w14:textId="77777777" w:rsidR="00724361" w:rsidRPr="00724361" w:rsidRDefault="00724361" w:rsidP="0089248E">
      <w:pPr>
        <w:numPr>
          <w:ilvl w:val="0"/>
          <w:numId w:val="60"/>
        </w:numPr>
        <w:tabs>
          <w:tab w:val="left" w:pos="284"/>
        </w:tabs>
        <w:ind w:left="0" w:firstLine="0"/>
        <w:jc w:val="both"/>
        <w:rPr>
          <w:rFonts w:ascii="Tahoma" w:hAnsi="Tahoma" w:cs="Tahoma"/>
          <w:lang w:eastAsia="en-US"/>
        </w:rPr>
      </w:pPr>
      <w:r w:rsidRPr="00724361">
        <w:rPr>
          <w:rFonts w:ascii="Tahoma" w:hAnsi="Tahoma" w:cs="Tahoma"/>
          <w:lang w:eastAsia="en-US"/>
        </w:rPr>
        <w:t>okvar, povzročenih pri transportu po izročitvi opreme naročniku,</w:t>
      </w:r>
    </w:p>
    <w:p w14:paraId="05F673D3" w14:textId="541E72E7" w:rsidR="00724361" w:rsidRPr="00724361" w:rsidRDefault="00724361" w:rsidP="0089248E">
      <w:pPr>
        <w:numPr>
          <w:ilvl w:val="0"/>
          <w:numId w:val="60"/>
        </w:numPr>
        <w:tabs>
          <w:tab w:val="left" w:pos="284"/>
        </w:tabs>
        <w:ind w:left="0" w:firstLine="0"/>
        <w:jc w:val="both"/>
        <w:rPr>
          <w:rFonts w:ascii="Tahoma" w:hAnsi="Tahoma" w:cs="Tahoma"/>
          <w:lang w:eastAsia="en-US"/>
        </w:rPr>
      </w:pPr>
      <w:r w:rsidRPr="00724361">
        <w:rPr>
          <w:rFonts w:ascii="Tahoma" w:hAnsi="Tahoma" w:cs="Tahoma"/>
          <w:lang w:eastAsia="en-US"/>
        </w:rPr>
        <w:t>mehanskih okvar, ki jih povzroči naročnik,</w:t>
      </w:r>
    </w:p>
    <w:p w14:paraId="5AC62650" w14:textId="77777777" w:rsidR="00724361" w:rsidRPr="00724361" w:rsidRDefault="00724361" w:rsidP="0089248E">
      <w:pPr>
        <w:numPr>
          <w:ilvl w:val="0"/>
          <w:numId w:val="60"/>
        </w:numPr>
        <w:tabs>
          <w:tab w:val="left" w:pos="284"/>
        </w:tabs>
        <w:ind w:left="0" w:firstLine="0"/>
        <w:jc w:val="both"/>
        <w:rPr>
          <w:rFonts w:ascii="Tahoma" w:hAnsi="Tahoma" w:cs="Tahoma"/>
          <w:lang w:eastAsia="en-US"/>
        </w:rPr>
      </w:pPr>
      <w:r w:rsidRPr="00724361">
        <w:rPr>
          <w:rFonts w:ascii="Tahoma" w:hAnsi="Tahoma" w:cs="Tahoma"/>
          <w:lang w:eastAsia="en-US"/>
        </w:rPr>
        <w:t>okvar, povzročenih zaradi nihanja električne napetosti ali udarov električnega toka,</w:t>
      </w:r>
    </w:p>
    <w:p w14:paraId="7EB8C1E5" w14:textId="77777777" w:rsidR="00724361" w:rsidRPr="00724361" w:rsidRDefault="00724361" w:rsidP="0089248E">
      <w:pPr>
        <w:numPr>
          <w:ilvl w:val="0"/>
          <w:numId w:val="60"/>
        </w:numPr>
        <w:tabs>
          <w:tab w:val="left" w:pos="284"/>
        </w:tabs>
        <w:ind w:left="0" w:firstLine="0"/>
        <w:jc w:val="both"/>
        <w:rPr>
          <w:rFonts w:ascii="Tahoma" w:hAnsi="Tahoma" w:cs="Tahoma"/>
          <w:lang w:eastAsia="en-US"/>
        </w:rPr>
      </w:pPr>
      <w:r w:rsidRPr="00724361">
        <w:rPr>
          <w:rFonts w:ascii="Tahoma" w:hAnsi="Tahoma" w:cs="Tahoma"/>
          <w:lang w:eastAsia="en-US"/>
        </w:rPr>
        <w:t xml:space="preserve">okvar, povzročenih zaradi neustrezne </w:t>
      </w:r>
      <w:proofErr w:type="spellStart"/>
      <w:r w:rsidRPr="00724361">
        <w:rPr>
          <w:rFonts w:ascii="Tahoma" w:hAnsi="Tahoma" w:cs="Tahoma"/>
          <w:lang w:eastAsia="en-US"/>
        </w:rPr>
        <w:t>ambientne</w:t>
      </w:r>
      <w:proofErr w:type="spellEnd"/>
      <w:r w:rsidRPr="00724361">
        <w:rPr>
          <w:rFonts w:ascii="Tahoma" w:hAnsi="Tahoma" w:cs="Tahoma"/>
          <w:lang w:eastAsia="en-US"/>
        </w:rPr>
        <w:t xml:space="preserve"> temperature ali vlage,</w:t>
      </w:r>
    </w:p>
    <w:p w14:paraId="10F3718B" w14:textId="03C23B18" w:rsidR="00724361" w:rsidRPr="00724361" w:rsidRDefault="00724361" w:rsidP="0089248E">
      <w:pPr>
        <w:numPr>
          <w:ilvl w:val="0"/>
          <w:numId w:val="60"/>
        </w:numPr>
        <w:tabs>
          <w:tab w:val="left" w:pos="284"/>
        </w:tabs>
        <w:ind w:left="0" w:firstLine="0"/>
        <w:jc w:val="both"/>
        <w:rPr>
          <w:rFonts w:ascii="Tahoma" w:hAnsi="Tahoma" w:cs="Tahoma"/>
          <w:lang w:eastAsia="en-US"/>
        </w:rPr>
      </w:pPr>
      <w:r w:rsidRPr="00724361">
        <w:rPr>
          <w:rFonts w:ascii="Tahoma" w:hAnsi="Tahoma" w:cs="Tahoma"/>
          <w:lang w:eastAsia="en-US"/>
        </w:rPr>
        <w:t xml:space="preserve">okvar, povzročenih zaradi </w:t>
      </w:r>
      <w:r w:rsidR="00CD5B2F">
        <w:rPr>
          <w:rFonts w:ascii="Tahoma" w:hAnsi="Tahoma" w:cs="Tahoma"/>
          <w:lang w:eastAsia="en-US"/>
        </w:rPr>
        <w:t xml:space="preserve">vpliva </w:t>
      </w:r>
      <w:r w:rsidRPr="00724361">
        <w:rPr>
          <w:rFonts w:ascii="Tahoma" w:hAnsi="Tahoma" w:cs="Tahoma"/>
          <w:lang w:eastAsia="en-US"/>
        </w:rPr>
        <w:t>višje sile,</w:t>
      </w:r>
    </w:p>
    <w:p w14:paraId="6657A501" w14:textId="77777777" w:rsidR="00724361" w:rsidRPr="00724361" w:rsidRDefault="00724361" w:rsidP="0089248E">
      <w:pPr>
        <w:numPr>
          <w:ilvl w:val="0"/>
          <w:numId w:val="60"/>
        </w:numPr>
        <w:tabs>
          <w:tab w:val="left" w:pos="284"/>
        </w:tabs>
        <w:ind w:left="0" w:firstLine="0"/>
        <w:jc w:val="both"/>
        <w:rPr>
          <w:rFonts w:ascii="Tahoma" w:hAnsi="Tahoma" w:cs="Tahoma"/>
          <w:lang w:eastAsia="en-US"/>
        </w:rPr>
      </w:pPr>
      <w:r w:rsidRPr="00724361">
        <w:rPr>
          <w:rFonts w:ascii="Tahoma" w:hAnsi="Tahoma" w:cs="Tahoma"/>
          <w:lang w:eastAsia="en-US"/>
        </w:rPr>
        <w:t>če je v opremo brez odobritve izvajalca posegla oseba, ki za to ni bila pooblaščena,</w:t>
      </w:r>
    </w:p>
    <w:p w14:paraId="4B620A74" w14:textId="77777777" w:rsidR="00724361" w:rsidRPr="00724361" w:rsidRDefault="00724361" w:rsidP="0089248E">
      <w:pPr>
        <w:numPr>
          <w:ilvl w:val="0"/>
          <w:numId w:val="60"/>
        </w:numPr>
        <w:tabs>
          <w:tab w:val="left" w:pos="284"/>
        </w:tabs>
        <w:ind w:left="0" w:firstLine="0"/>
        <w:jc w:val="both"/>
        <w:rPr>
          <w:rFonts w:ascii="Tahoma" w:hAnsi="Tahoma" w:cs="Tahoma"/>
          <w:lang w:eastAsia="en-US"/>
        </w:rPr>
      </w:pPr>
      <w:r w:rsidRPr="00724361">
        <w:rPr>
          <w:rFonts w:ascii="Tahoma" w:hAnsi="Tahoma" w:cs="Tahoma"/>
          <w:lang w:eastAsia="en-US"/>
        </w:rPr>
        <w:t>če naročnik z opremo ne ravna v skladu z navodili.</w:t>
      </w:r>
    </w:p>
    <w:p w14:paraId="0B37DDFC" w14:textId="77777777" w:rsidR="00724361" w:rsidRPr="00724361" w:rsidRDefault="00724361" w:rsidP="0089248E">
      <w:pPr>
        <w:tabs>
          <w:tab w:val="left" w:pos="284"/>
        </w:tabs>
        <w:jc w:val="both"/>
        <w:rPr>
          <w:rFonts w:ascii="Tahoma" w:hAnsi="Tahoma" w:cs="Tahoma"/>
          <w:lang w:eastAsia="en-US"/>
        </w:rPr>
      </w:pPr>
    </w:p>
    <w:p w14:paraId="794BB7DA" w14:textId="77777777" w:rsidR="00724361" w:rsidRPr="00724361" w:rsidRDefault="00724361" w:rsidP="0089248E">
      <w:pPr>
        <w:numPr>
          <w:ilvl w:val="0"/>
          <w:numId w:val="62"/>
        </w:numPr>
        <w:jc w:val="center"/>
        <w:rPr>
          <w:rFonts w:ascii="Tahoma" w:hAnsi="Tahoma" w:cs="Tahoma"/>
        </w:rPr>
      </w:pPr>
      <w:r w:rsidRPr="00724361">
        <w:rPr>
          <w:rFonts w:ascii="Tahoma" w:hAnsi="Tahoma" w:cs="Tahoma"/>
        </w:rPr>
        <w:t>člen</w:t>
      </w:r>
    </w:p>
    <w:p w14:paraId="68D925F2" w14:textId="77777777" w:rsidR="00724361" w:rsidRPr="00724361" w:rsidRDefault="00724361" w:rsidP="0089248E">
      <w:pPr>
        <w:jc w:val="both"/>
        <w:rPr>
          <w:rFonts w:ascii="Tahoma" w:hAnsi="Tahoma" w:cs="Tahoma"/>
        </w:rPr>
      </w:pPr>
    </w:p>
    <w:p w14:paraId="6D91A993" w14:textId="77777777" w:rsidR="00724361" w:rsidRPr="00724361" w:rsidRDefault="00724361" w:rsidP="0089248E">
      <w:pPr>
        <w:jc w:val="both"/>
        <w:rPr>
          <w:rFonts w:ascii="Tahoma" w:hAnsi="Tahoma" w:cs="Tahoma"/>
        </w:rPr>
      </w:pPr>
      <w:r w:rsidRPr="00724361">
        <w:rPr>
          <w:rFonts w:ascii="Tahoma" w:hAnsi="Tahoma" w:cs="Tahoma"/>
        </w:rPr>
        <w:t>Izvajalec za strojno in programsko opremo ne jamči v naslednjih primerih:</w:t>
      </w:r>
    </w:p>
    <w:p w14:paraId="0823657D" w14:textId="77777777" w:rsidR="00724361" w:rsidRPr="00724361" w:rsidRDefault="00724361" w:rsidP="0089248E">
      <w:pPr>
        <w:numPr>
          <w:ilvl w:val="0"/>
          <w:numId w:val="5"/>
        </w:numPr>
        <w:tabs>
          <w:tab w:val="left" w:pos="284"/>
        </w:tabs>
        <w:ind w:left="357" w:hanging="357"/>
        <w:jc w:val="both"/>
        <w:rPr>
          <w:rFonts w:ascii="Tahoma" w:hAnsi="Tahoma" w:cs="Tahoma"/>
        </w:rPr>
      </w:pPr>
      <w:r w:rsidRPr="00724361">
        <w:rPr>
          <w:rFonts w:ascii="Tahoma" w:hAnsi="Tahoma" w:cs="Tahoma"/>
        </w:rPr>
        <w:t>če naročnik ni ravnal v skladu z navodili za uporabo opreme,</w:t>
      </w:r>
    </w:p>
    <w:p w14:paraId="50F93444" w14:textId="77777777" w:rsidR="00724361" w:rsidRPr="00724361" w:rsidRDefault="00724361" w:rsidP="0089248E">
      <w:pPr>
        <w:numPr>
          <w:ilvl w:val="0"/>
          <w:numId w:val="5"/>
        </w:numPr>
        <w:tabs>
          <w:tab w:val="left" w:pos="284"/>
        </w:tabs>
        <w:ind w:left="357" w:hanging="357"/>
        <w:jc w:val="both"/>
        <w:rPr>
          <w:rFonts w:ascii="Tahoma" w:hAnsi="Tahoma" w:cs="Tahoma"/>
        </w:rPr>
      </w:pPr>
      <w:r w:rsidRPr="00724361">
        <w:rPr>
          <w:rFonts w:ascii="Tahoma" w:hAnsi="Tahoma" w:cs="Tahoma"/>
        </w:rPr>
        <w:t>če je v opremo posegla nepooblaščena oseba,</w:t>
      </w:r>
    </w:p>
    <w:p w14:paraId="0356F5F7" w14:textId="77777777" w:rsidR="00724361" w:rsidRPr="00724361" w:rsidRDefault="00724361" w:rsidP="0089248E">
      <w:pPr>
        <w:numPr>
          <w:ilvl w:val="0"/>
          <w:numId w:val="5"/>
        </w:numPr>
        <w:tabs>
          <w:tab w:val="left" w:pos="284"/>
        </w:tabs>
        <w:ind w:left="357" w:hanging="357"/>
        <w:jc w:val="both"/>
        <w:rPr>
          <w:rFonts w:ascii="Tahoma" w:hAnsi="Tahoma" w:cs="Tahoma"/>
        </w:rPr>
      </w:pPr>
      <w:r w:rsidRPr="00724361">
        <w:rPr>
          <w:rFonts w:ascii="Tahoma" w:hAnsi="Tahoma" w:cs="Tahoma"/>
        </w:rPr>
        <w:t>če je naročnik ravnal z opremo malomarno in nestrokovno.</w:t>
      </w:r>
    </w:p>
    <w:p w14:paraId="3A26AF5E" w14:textId="77777777" w:rsidR="00724361" w:rsidRPr="00724361" w:rsidRDefault="00724361" w:rsidP="0089248E">
      <w:pPr>
        <w:jc w:val="both"/>
        <w:rPr>
          <w:rFonts w:ascii="Tahoma" w:hAnsi="Tahoma" w:cs="Tahoma"/>
        </w:rPr>
      </w:pPr>
    </w:p>
    <w:p w14:paraId="79226A2F" w14:textId="77777777" w:rsidR="00724361" w:rsidRPr="00724361" w:rsidRDefault="00724361" w:rsidP="0089248E">
      <w:pPr>
        <w:jc w:val="both"/>
        <w:rPr>
          <w:rFonts w:ascii="Tahoma" w:hAnsi="Tahoma" w:cs="Tahoma"/>
        </w:rPr>
      </w:pPr>
      <w:r w:rsidRPr="00724361">
        <w:rPr>
          <w:rFonts w:ascii="Tahoma" w:hAnsi="Tahoma" w:cs="Tahoma"/>
        </w:rPr>
        <w:t>Garancija za brezhibno tehnično delovanje ne velja v primeru:</w:t>
      </w:r>
    </w:p>
    <w:p w14:paraId="38508064" w14:textId="77777777" w:rsidR="00724361" w:rsidRPr="00724361" w:rsidRDefault="00724361" w:rsidP="0089248E">
      <w:pPr>
        <w:numPr>
          <w:ilvl w:val="0"/>
          <w:numId w:val="5"/>
        </w:numPr>
        <w:ind w:left="357" w:hanging="357"/>
        <w:jc w:val="both"/>
        <w:rPr>
          <w:rFonts w:ascii="Tahoma" w:hAnsi="Tahoma" w:cs="Tahoma"/>
        </w:rPr>
      </w:pPr>
      <w:r w:rsidRPr="00724361">
        <w:rPr>
          <w:rFonts w:ascii="Tahoma" w:hAnsi="Tahoma" w:cs="Tahoma"/>
        </w:rPr>
        <w:t>okvar, povzročenih pri transportu po izročitvi opreme naročniku,</w:t>
      </w:r>
    </w:p>
    <w:p w14:paraId="035A44CA" w14:textId="77777777" w:rsidR="00724361" w:rsidRPr="00724361" w:rsidRDefault="00724361" w:rsidP="0089248E">
      <w:pPr>
        <w:numPr>
          <w:ilvl w:val="0"/>
          <w:numId w:val="5"/>
        </w:numPr>
        <w:ind w:left="357" w:hanging="357"/>
        <w:jc w:val="both"/>
        <w:rPr>
          <w:rFonts w:ascii="Tahoma" w:hAnsi="Tahoma" w:cs="Tahoma"/>
        </w:rPr>
      </w:pPr>
      <w:r w:rsidRPr="00724361">
        <w:rPr>
          <w:rFonts w:ascii="Tahoma" w:hAnsi="Tahoma" w:cs="Tahoma"/>
        </w:rPr>
        <w:t>mehanskih okvar, ki jih povzroči uporabnik naročnika,</w:t>
      </w:r>
    </w:p>
    <w:p w14:paraId="390D9F4C" w14:textId="77777777" w:rsidR="00724361" w:rsidRPr="00724361" w:rsidRDefault="00724361" w:rsidP="0089248E">
      <w:pPr>
        <w:numPr>
          <w:ilvl w:val="0"/>
          <w:numId w:val="5"/>
        </w:numPr>
        <w:ind w:left="357" w:hanging="357"/>
        <w:jc w:val="both"/>
        <w:rPr>
          <w:rFonts w:ascii="Tahoma" w:hAnsi="Tahoma" w:cs="Tahoma"/>
        </w:rPr>
      </w:pPr>
      <w:r w:rsidRPr="00724361">
        <w:rPr>
          <w:rFonts w:ascii="Tahoma" w:hAnsi="Tahoma" w:cs="Tahoma"/>
        </w:rPr>
        <w:t>okvar, povzročenih zaradi nihanja električne napetosti ali udarov električnega toka ali zaradi neustrezne temperature ali vlage,</w:t>
      </w:r>
    </w:p>
    <w:p w14:paraId="5AA4FD00" w14:textId="77777777" w:rsidR="00724361" w:rsidRPr="00724361" w:rsidRDefault="00724361" w:rsidP="0089248E">
      <w:pPr>
        <w:numPr>
          <w:ilvl w:val="0"/>
          <w:numId w:val="5"/>
        </w:numPr>
        <w:ind w:left="357" w:hanging="357"/>
        <w:jc w:val="both"/>
        <w:rPr>
          <w:rFonts w:ascii="Tahoma" w:hAnsi="Tahoma" w:cs="Tahoma"/>
        </w:rPr>
      </w:pPr>
      <w:r w:rsidRPr="00724361">
        <w:rPr>
          <w:rFonts w:ascii="Tahoma" w:hAnsi="Tahoma" w:cs="Tahoma"/>
        </w:rPr>
        <w:t>okvar, povzročenih zaradi vpliva višje sile.</w:t>
      </w:r>
    </w:p>
    <w:p w14:paraId="6EE8012E" w14:textId="34BA1096" w:rsidR="00724361" w:rsidRPr="00724361" w:rsidRDefault="00724361" w:rsidP="0089248E">
      <w:pPr>
        <w:jc w:val="both"/>
        <w:rPr>
          <w:rFonts w:ascii="Tahoma" w:hAnsi="Tahoma" w:cs="Tahoma"/>
          <w:color w:val="000000"/>
        </w:rPr>
      </w:pPr>
    </w:p>
    <w:p w14:paraId="55823536" w14:textId="77777777" w:rsidR="00724361" w:rsidRPr="00724361" w:rsidRDefault="00724361" w:rsidP="0089248E">
      <w:pPr>
        <w:numPr>
          <w:ilvl w:val="0"/>
          <w:numId w:val="52"/>
        </w:numPr>
        <w:tabs>
          <w:tab w:val="left" w:pos="1080"/>
          <w:tab w:val="left" w:pos="1702"/>
        </w:tabs>
        <w:ind w:hanging="1440"/>
        <w:jc w:val="both"/>
        <w:rPr>
          <w:rFonts w:ascii="Tahoma" w:hAnsi="Tahoma" w:cs="Tahoma"/>
          <w:b/>
        </w:rPr>
      </w:pPr>
      <w:r w:rsidRPr="00724361">
        <w:rPr>
          <w:rFonts w:ascii="Tahoma" w:hAnsi="Tahoma" w:cs="Tahoma"/>
          <w:b/>
        </w:rPr>
        <w:t>FINANČNO ZAVAROVANJE</w:t>
      </w:r>
    </w:p>
    <w:p w14:paraId="7F4045A2" w14:textId="77777777" w:rsidR="00724361" w:rsidRPr="00724361" w:rsidRDefault="00724361" w:rsidP="0089248E">
      <w:pPr>
        <w:jc w:val="both"/>
        <w:rPr>
          <w:rFonts w:ascii="Tahoma" w:hAnsi="Tahoma" w:cs="Tahoma"/>
          <w:color w:val="000000"/>
        </w:rPr>
      </w:pPr>
    </w:p>
    <w:p w14:paraId="5FBC6311" w14:textId="77777777" w:rsidR="00724361" w:rsidRPr="00724361" w:rsidRDefault="00724361" w:rsidP="0089248E">
      <w:pPr>
        <w:numPr>
          <w:ilvl w:val="0"/>
          <w:numId w:val="62"/>
        </w:numPr>
        <w:jc w:val="center"/>
        <w:rPr>
          <w:rFonts w:ascii="Tahoma" w:hAnsi="Tahoma" w:cs="Tahoma"/>
        </w:rPr>
      </w:pPr>
      <w:r w:rsidRPr="00724361">
        <w:rPr>
          <w:rFonts w:ascii="Tahoma" w:hAnsi="Tahoma" w:cs="Tahoma"/>
        </w:rPr>
        <w:t>člen</w:t>
      </w:r>
    </w:p>
    <w:p w14:paraId="59316FE5" w14:textId="77777777" w:rsidR="00724361" w:rsidRPr="00724361" w:rsidRDefault="00724361" w:rsidP="0089248E">
      <w:pPr>
        <w:jc w:val="both"/>
        <w:rPr>
          <w:rFonts w:ascii="Tahoma" w:hAnsi="Tahoma" w:cs="Tahoma"/>
        </w:rPr>
      </w:pPr>
    </w:p>
    <w:p w14:paraId="589E9389" w14:textId="198CF3E2" w:rsidR="00724361" w:rsidRPr="00724361" w:rsidRDefault="00724361" w:rsidP="0089248E">
      <w:pPr>
        <w:jc w:val="both"/>
        <w:rPr>
          <w:rFonts w:ascii="Tahoma" w:hAnsi="Tahoma" w:cs="Tahoma"/>
        </w:rPr>
      </w:pPr>
      <w:r w:rsidRPr="00724361">
        <w:rPr>
          <w:rFonts w:ascii="Tahoma" w:hAnsi="Tahoma" w:cs="Tahoma"/>
        </w:rPr>
        <w:t>Izvajalec se obvezuje da bo, v roku 15</w:t>
      </w:r>
      <w:r w:rsidR="00CD5B2F">
        <w:rPr>
          <w:rFonts w:ascii="Tahoma" w:hAnsi="Tahoma" w:cs="Tahoma"/>
        </w:rPr>
        <w:t xml:space="preserve"> (petnajstih)</w:t>
      </w:r>
      <w:r w:rsidRPr="00724361">
        <w:rPr>
          <w:rFonts w:ascii="Tahoma" w:hAnsi="Tahoma" w:cs="Tahoma"/>
        </w:rPr>
        <w:t xml:space="preserve"> dni od sklenitve tega </w:t>
      </w:r>
      <w:r w:rsidRPr="00724361">
        <w:rPr>
          <w:rFonts w:ascii="Tahoma" w:hAnsi="Tahoma" w:cs="Tahoma"/>
          <w:color w:val="000000"/>
        </w:rPr>
        <w:t>okvirnega sporazuma</w:t>
      </w:r>
      <w:r w:rsidRPr="00724361">
        <w:rPr>
          <w:rFonts w:ascii="Tahoma" w:hAnsi="Tahoma" w:cs="Tahoma"/>
        </w:rPr>
        <w:t xml:space="preserve">, za zavarovanje dobre izvedbe obveznosti iz okvirnega sporazuma, naročniku predložil bančno garancijo oziroma ustrezno kavcijsko zavarovanje pri zavarovalnici (v nadaljevanju tudi: finančno zavarovanje), v </w:t>
      </w:r>
      <w:r w:rsidRPr="00724361">
        <w:rPr>
          <w:rFonts w:ascii="Tahoma" w:hAnsi="Tahoma" w:cs="Tahoma"/>
          <w:color w:val="000000" w:themeColor="text1"/>
        </w:rPr>
        <w:t>višini 10 % (deset odstotkov) ocenjene vrednosti okvirnega sporazuma z DDV</w:t>
      </w:r>
      <w:r w:rsidRPr="00724361">
        <w:rPr>
          <w:rFonts w:ascii="Tahoma" w:hAnsi="Tahoma" w:cs="Tahoma"/>
        </w:rPr>
        <w:t xml:space="preserve">, z dobo veljavnosti še najmanj trideset (30) koledarskih dni po preteku veljavnosti okvirnega sporazuma. </w:t>
      </w:r>
    </w:p>
    <w:p w14:paraId="568EC576" w14:textId="77777777" w:rsidR="00724361" w:rsidRPr="00724361" w:rsidRDefault="00724361" w:rsidP="0089248E">
      <w:pPr>
        <w:jc w:val="both"/>
        <w:rPr>
          <w:rFonts w:ascii="Tahoma" w:hAnsi="Tahoma" w:cs="Tahoma"/>
        </w:rPr>
      </w:pPr>
    </w:p>
    <w:p w14:paraId="3E3A1FC7" w14:textId="77777777" w:rsidR="00724361" w:rsidRPr="00724361" w:rsidRDefault="00724361" w:rsidP="0089248E">
      <w:pPr>
        <w:jc w:val="both"/>
        <w:rPr>
          <w:rFonts w:ascii="Tahoma" w:hAnsi="Tahoma" w:cs="Tahoma"/>
        </w:rPr>
      </w:pPr>
      <w:r w:rsidRPr="00724361">
        <w:rPr>
          <w:rFonts w:ascii="Tahoma" w:hAnsi="Tahoma" w:cs="Tahoma"/>
        </w:rPr>
        <w:t>Predložitev finančnega zavarovanja je pogoj za veljavnost tega okvirnega sporazuma. V kolikor izvajalec v navedenem roku iz prejšnjega odstavka tega člena, naročniku ne predloži finančnega zavarovanja, v višini in z veljavnostjo iz prejšnjega odstavka tega člena, se šteje, da okvirni sporazum ni bil nikoli sklenjen, naročnik pa bo Državni revizijski komisiji predlagal, da uvede postopek o prekršku iz 4. točke 112. člena ZJN-3.</w:t>
      </w:r>
    </w:p>
    <w:p w14:paraId="56E1DBF3" w14:textId="77777777" w:rsidR="00724361" w:rsidRPr="00724361" w:rsidRDefault="00724361" w:rsidP="0089248E">
      <w:pPr>
        <w:jc w:val="both"/>
        <w:rPr>
          <w:rFonts w:ascii="Tahoma" w:hAnsi="Tahoma" w:cs="Tahoma"/>
        </w:rPr>
      </w:pPr>
    </w:p>
    <w:p w14:paraId="31BFDE22" w14:textId="77777777" w:rsidR="00724361" w:rsidRPr="00724361" w:rsidRDefault="00724361" w:rsidP="0089248E">
      <w:pPr>
        <w:numPr>
          <w:ilvl w:val="0"/>
          <w:numId w:val="62"/>
        </w:numPr>
        <w:jc w:val="center"/>
        <w:rPr>
          <w:rFonts w:ascii="Tahoma" w:hAnsi="Tahoma" w:cs="Tahoma"/>
        </w:rPr>
      </w:pPr>
      <w:r w:rsidRPr="00724361">
        <w:rPr>
          <w:rFonts w:ascii="Tahoma" w:hAnsi="Tahoma" w:cs="Tahoma"/>
        </w:rPr>
        <w:lastRenderedPageBreak/>
        <w:t>člen</w:t>
      </w:r>
    </w:p>
    <w:p w14:paraId="28B98490" w14:textId="77777777" w:rsidR="00724361" w:rsidRPr="00724361" w:rsidRDefault="00724361" w:rsidP="0089248E">
      <w:pPr>
        <w:jc w:val="both"/>
        <w:rPr>
          <w:rFonts w:ascii="Tahoma" w:hAnsi="Tahoma" w:cs="Tahoma"/>
        </w:rPr>
      </w:pPr>
    </w:p>
    <w:p w14:paraId="701F435A" w14:textId="77777777" w:rsidR="00724361" w:rsidRPr="00724361" w:rsidRDefault="00724361" w:rsidP="0089248E">
      <w:pPr>
        <w:jc w:val="both"/>
        <w:rPr>
          <w:rFonts w:ascii="Tahoma" w:hAnsi="Tahoma" w:cs="Tahoma"/>
        </w:rPr>
      </w:pPr>
      <w:r w:rsidRPr="00724361">
        <w:rPr>
          <w:rFonts w:ascii="Tahoma" w:hAnsi="Tahoma" w:cs="Tahoma"/>
        </w:rPr>
        <w:t xml:space="preserve">Izvajalec odgovarja po splošnih pravilih civilnega prava za vso nastalo škodo, ki jo naročniku ali tretjim osebam zaradi malomarnosti ali nestrokovnosti povzroči izvajalčevo delovno osebje. </w:t>
      </w:r>
    </w:p>
    <w:p w14:paraId="7A67D8FD" w14:textId="77777777" w:rsidR="00724361" w:rsidRPr="00724361" w:rsidRDefault="00724361" w:rsidP="0089248E">
      <w:pPr>
        <w:jc w:val="both"/>
        <w:rPr>
          <w:rFonts w:ascii="Tahoma" w:hAnsi="Tahoma" w:cs="Tahoma"/>
        </w:rPr>
      </w:pPr>
    </w:p>
    <w:p w14:paraId="7CFC6781" w14:textId="77777777" w:rsidR="00724361" w:rsidRPr="00724361" w:rsidRDefault="00724361" w:rsidP="0089248E">
      <w:pPr>
        <w:jc w:val="both"/>
        <w:rPr>
          <w:rFonts w:ascii="Tahoma" w:hAnsi="Tahoma" w:cs="Tahoma"/>
        </w:rPr>
      </w:pPr>
      <w:r w:rsidRPr="00724361">
        <w:rPr>
          <w:rFonts w:ascii="Tahoma" w:hAnsi="Tahoma" w:cs="Tahoma"/>
        </w:rPr>
        <w:t>Unovčenje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7A1BBAF8" w14:textId="77777777" w:rsidR="00724361" w:rsidRPr="00724361" w:rsidRDefault="00724361" w:rsidP="0089248E">
      <w:pPr>
        <w:jc w:val="both"/>
        <w:rPr>
          <w:rFonts w:ascii="Tahoma" w:hAnsi="Tahoma" w:cs="Tahoma"/>
          <w:color w:val="000000"/>
        </w:rPr>
      </w:pPr>
    </w:p>
    <w:p w14:paraId="14E0A6B8" w14:textId="2D04773E" w:rsidR="00724361" w:rsidRPr="00724361" w:rsidRDefault="00CD5B2F" w:rsidP="0089248E">
      <w:pPr>
        <w:numPr>
          <w:ilvl w:val="0"/>
          <w:numId w:val="52"/>
        </w:numPr>
        <w:tabs>
          <w:tab w:val="left" w:pos="1080"/>
          <w:tab w:val="left" w:pos="1702"/>
        </w:tabs>
        <w:ind w:hanging="1440"/>
        <w:jc w:val="both"/>
        <w:rPr>
          <w:rFonts w:ascii="Tahoma" w:hAnsi="Tahoma" w:cs="Tahoma"/>
          <w:b/>
        </w:rPr>
      </w:pPr>
      <w:r>
        <w:rPr>
          <w:rFonts w:ascii="Tahoma" w:hAnsi="Tahoma" w:cs="Tahoma"/>
          <w:b/>
        </w:rPr>
        <w:t xml:space="preserve">POGODBENA </w:t>
      </w:r>
      <w:r w:rsidR="00724361" w:rsidRPr="00724361">
        <w:rPr>
          <w:rFonts w:ascii="Tahoma" w:hAnsi="Tahoma" w:cs="Tahoma"/>
          <w:b/>
        </w:rPr>
        <w:t xml:space="preserve">KAZEN </w:t>
      </w:r>
    </w:p>
    <w:p w14:paraId="0968A69B" w14:textId="77777777" w:rsidR="00724361" w:rsidRPr="00724361" w:rsidRDefault="00724361" w:rsidP="0089248E">
      <w:pPr>
        <w:jc w:val="both"/>
        <w:rPr>
          <w:rFonts w:ascii="Tahoma" w:hAnsi="Tahoma" w:cs="Tahoma"/>
          <w:color w:val="000000"/>
        </w:rPr>
      </w:pPr>
    </w:p>
    <w:p w14:paraId="0ECC3FE9" w14:textId="77777777" w:rsidR="00724361" w:rsidRPr="00724361" w:rsidRDefault="00724361" w:rsidP="0089248E">
      <w:pPr>
        <w:numPr>
          <w:ilvl w:val="0"/>
          <w:numId w:val="62"/>
        </w:numPr>
        <w:jc w:val="center"/>
        <w:rPr>
          <w:rFonts w:ascii="Tahoma" w:hAnsi="Tahoma" w:cs="Tahoma"/>
        </w:rPr>
      </w:pPr>
      <w:r w:rsidRPr="00724361">
        <w:rPr>
          <w:rFonts w:ascii="Tahoma" w:hAnsi="Tahoma" w:cs="Tahoma"/>
        </w:rPr>
        <w:t>člen</w:t>
      </w:r>
    </w:p>
    <w:p w14:paraId="4CBC7894" w14:textId="77777777" w:rsidR="00724361" w:rsidRPr="00724361" w:rsidRDefault="00724361" w:rsidP="0089248E">
      <w:pPr>
        <w:jc w:val="both"/>
        <w:rPr>
          <w:rFonts w:ascii="Tahoma" w:hAnsi="Tahoma" w:cs="Tahoma"/>
          <w:color w:val="000000"/>
        </w:rPr>
      </w:pPr>
    </w:p>
    <w:p w14:paraId="756AA2AC" w14:textId="1F5F5CAB" w:rsidR="00724361" w:rsidRPr="00724361" w:rsidRDefault="00724361" w:rsidP="0089248E">
      <w:pPr>
        <w:jc w:val="both"/>
        <w:rPr>
          <w:rFonts w:ascii="Tahoma" w:hAnsi="Tahoma" w:cs="Tahoma"/>
        </w:rPr>
      </w:pPr>
      <w:r w:rsidRPr="00724361">
        <w:rPr>
          <w:rFonts w:ascii="Tahoma" w:hAnsi="Tahoma" w:cs="Tahoma"/>
          <w:snapToGrid w:val="0"/>
        </w:rPr>
        <w:t>Izvajalec se obvezuje naročniku v primeru zamude pri odpravi napak opreme</w:t>
      </w:r>
      <w:r w:rsidR="00CD5B2F">
        <w:rPr>
          <w:rFonts w:ascii="Tahoma" w:hAnsi="Tahoma" w:cs="Tahoma"/>
          <w:snapToGrid w:val="0"/>
        </w:rPr>
        <w:t>,</w:t>
      </w:r>
      <w:r w:rsidRPr="00724361">
        <w:rPr>
          <w:rFonts w:ascii="Tahoma" w:hAnsi="Tahoma" w:cs="Tahoma"/>
          <w:snapToGrid w:val="0"/>
        </w:rPr>
        <w:t xml:space="preserve"> v skladu z osmim (8.) členom tega okvirnega sporazuma, plačati naslednje </w:t>
      </w:r>
      <w:r w:rsidR="00CD5B2F">
        <w:rPr>
          <w:rFonts w:ascii="Tahoma" w:hAnsi="Tahoma" w:cs="Tahoma"/>
          <w:snapToGrid w:val="0"/>
        </w:rPr>
        <w:t xml:space="preserve">pogodbene </w:t>
      </w:r>
      <w:r w:rsidRPr="00724361">
        <w:rPr>
          <w:rFonts w:ascii="Tahoma" w:hAnsi="Tahoma" w:cs="Tahoma"/>
          <w:snapToGrid w:val="0"/>
        </w:rPr>
        <w:t>kazni, ki se obračunavajo v odstotkih od vrednosti dvanajst (12) mesečnega vzdrževanja iz okvirnega sporazuma za nedelujočo opremo, in sicer kot sledi:</w:t>
      </w:r>
    </w:p>
    <w:p w14:paraId="16EFA9AE" w14:textId="77777777" w:rsidR="00724361" w:rsidRPr="00724361" w:rsidRDefault="00724361" w:rsidP="0089248E">
      <w:pPr>
        <w:numPr>
          <w:ilvl w:val="0"/>
          <w:numId w:val="5"/>
        </w:numPr>
        <w:ind w:left="426" w:hanging="426"/>
        <w:jc w:val="both"/>
        <w:rPr>
          <w:rFonts w:ascii="Tahoma" w:hAnsi="Tahoma" w:cs="Tahoma"/>
        </w:rPr>
      </w:pPr>
      <w:r w:rsidRPr="00724361">
        <w:rPr>
          <w:rFonts w:ascii="Tahoma" w:hAnsi="Tahoma" w:cs="Tahoma"/>
        </w:rPr>
        <w:t xml:space="preserve">za storitve 24 x 7/4, 24 x 7/4R: en odstotek (1%) </w:t>
      </w:r>
      <w:r w:rsidRPr="00724361">
        <w:rPr>
          <w:rFonts w:ascii="Tahoma" w:hAnsi="Tahoma" w:cs="Tahoma"/>
          <w:snapToGrid w:val="0"/>
        </w:rPr>
        <w:t>dvanajst (12) mesečnega vzdrževanja brez DDV za nedelujočo opremo</w:t>
      </w:r>
      <w:r w:rsidRPr="00724361">
        <w:rPr>
          <w:rFonts w:ascii="Tahoma" w:hAnsi="Tahoma" w:cs="Tahoma"/>
        </w:rPr>
        <w:t xml:space="preserve"> za vsako dopolnjeno uro zamude,</w:t>
      </w:r>
    </w:p>
    <w:p w14:paraId="034D422B" w14:textId="77777777" w:rsidR="00724361" w:rsidRPr="00724361" w:rsidRDefault="00724361" w:rsidP="0089248E">
      <w:pPr>
        <w:numPr>
          <w:ilvl w:val="0"/>
          <w:numId w:val="5"/>
        </w:numPr>
        <w:ind w:left="426" w:hanging="426"/>
        <w:jc w:val="both"/>
        <w:rPr>
          <w:rFonts w:ascii="Tahoma" w:hAnsi="Tahoma" w:cs="Tahoma"/>
        </w:rPr>
      </w:pPr>
      <w:r w:rsidRPr="00724361">
        <w:rPr>
          <w:rFonts w:ascii="Tahoma" w:hAnsi="Tahoma" w:cs="Tahoma"/>
        </w:rPr>
        <w:t xml:space="preserve">za storitve NDD: pet odstotkov (5%) </w:t>
      </w:r>
      <w:r w:rsidRPr="00724361">
        <w:rPr>
          <w:rFonts w:ascii="Tahoma" w:hAnsi="Tahoma" w:cs="Tahoma"/>
          <w:snapToGrid w:val="0"/>
        </w:rPr>
        <w:t>dvanajst (12) mesečnega vzdrževanja brez DDV za nedelujočo opremo</w:t>
      </w:r>
      <w:r w:rsidRPr="00724361">
        <w:rPr>
          <w:rFonts w:ascii="Tahoma" w:hAnsi="Tahoma" w:cs="Tahoma"/>
        </w:rPr>
        <w:t xml:space="preserve"> za vsak cel delovni dan zamude, </w:t>
      </w:r>
    </w:p>
    <w:p w14:paraId="45F029D0" w14:textId="77777777" w:rsidR="00724361" w:rsidRPr="00724361" w:rsidRDefault="00724361" w:rsidP="0089248E">
      <w:pPr>
        <w:numPr>
          <w:ilvl w:val="0"/>
          <w:numId w:val="5"/>
        </w:numPr>
        <w:ind w:left="426" w:hanging="426"/>
        <w:jc w:val="both"/>
        <w:rPr>
          <w:rFonts w:ascii="Tahoma" w:hAnsi="Tahoma" w:cs="Tahoma"/>
        </w:rPr>
      </w:pPr>
      <w:r w:rsidRPr="00724361">
        <w:rPr>
          <w:rFonts w:ascii="Tahoma" w:hAnsi="Tahoma" w:cs="Tahoma"/>
        </w:rPr>
        <w:t xml:space="preserve">za storitve 2DD: tri odstotke (3%) </w:t>
      </w:r>
      <w:r w:rsidRPr="00724361">
        <w:rPr>
          <w:rFonts w:ascii="Tahoma" w:hAnsi="Tahoma" w:cs="Tahoma"/>
          <w:snapToGrid w:val="0"/>
        </w:rPr>
        <w:t>dvanajst (12) mesečnega vzdrževanja brez DDV za nedelujočo opremo</w:t>
      </w:r>
      <w:r w:rsidRPr="00724361">
        <w:rPr>
          <w:rFonts w:ascii="Tahoma" w:hAnsi="Tahoma" w:cs="Tahoma"/>
        </w:rPr>
        <w:t xml:space="preserve"> za vsak cel delovni dan zamude.</w:t>
      </w:r>
    </w:p>
    <w:p w14:paraId="2980E144" w14:textId="77777777" w:rsidR="00724361" w:rsidRPr="00724361" w:rsidRDefault="00724361" w:rsidP="0089248E">
      <w:pPr>
        <w:jc w:val="both"/>
        <w:rPr>
          <w:rFonts w:ascii="Tahoma" w:hAnsi="Tahoma" w:cs="Tahoma"/>
          <w:snapToGrid w:val="0"/>
        </w:rPr>
      </w:pPr>
    </w:p>
    <w:p w14:paraId="504EA9DF" w14:textId="2872C91D" w:rsidR="00724361" w:rsidRPr="00724361" w:rsidRDefault="00724361" w:rsidP="0089248E">
      <w:pPr>
        <w:jc w:val="both"/>
        <w:rPr>
          <w:rFonts w:ascii="Tahoma" w:hAnsi="Tahoma" w:cs="Tahoma"/>
          <w:snapToGrid w:val="0"/>
        </w:rPr>
      </w:pPr>
      <w:r w:rsidRPr="00724361">
        <w:rPr>
          <w:rFonts w:ascii="Tahoma" w:hAnsi="Tahoma" w:cs="Tahoma"/>
          <w:snapToGrid w:val="0"/>
        </w:rPr>
        <w:t xml:space="preserve">Naročnik se strinja, da je skupna vsota v prejšnjem odstavku naštetih </w:t>
      </w:r>
      <w:r w:rsidR="006238FA">
        <w:rPr>
          <w:rFonts w:ascii="Tahoma" w:hAnsi="Tahoma" w:cs="Tahoma"/>
          <w:snapToGrid w:val="0"/>
        </w:rPr>
        <w:t xml:space="preserve">pogodbenih </w:t>
      </w:r>
      <w:r w:rsidRPr="00724361">
        <w:rPr>
          <w:rFonts w:ascii="Tahoma" w:hAnsi="Tahoma" w:cs="Tahoma"/>
          <w:snapToGrid w:val="0"/>
        </w:rPr>
        <w:t>kazni za 1 (eno) prijavo napake, navzgor omejena z vrednostjo trideset</w:t>
      </w:r>
      <w:r w:rsidRPr="00724361">
        <w:rPr>
          <w:rFonts w:ascii="Tahoma" w:hAnsi="Tahoma" w:cs="Tahoma"/>
        </w:rPr>
        <w:t xml:space="preserve"> odstotkov</w:t>
      </w:r>
      <w:r w:rsidRPr="00724361">
        <w:rPr>
          <w:rFonts w:ascii="Tahoma" w:hAnsi="Tahoma" w:cs="Tahoma"/>
          <w:snapToGrid w:val="0"/>
        </w:rPr>
        <w:t xml:space="preserve"> (30</w:t>
      </w:r>
      <w:r w:rsidR="00AA2E74">
        <w:rPr>
          <w:rFonts w:ascii="Tahoma" w:hAnsi="Tahoma" w:cs="Tahoma"/>
          <w:snapToGrid w:val="0"/>
        </w:rPr>
        <w:t xml:space="preserve"> </w:t>
      </w:r>
      <w:r w:rsidRPr="00724361">
        <w:rPr>
          <w:rFonts w:ascii="Tahoma" w:hAnsi="Tahoma" w:cs="Tahoma"/>
          <w:snapToGrid w:val="0"/>
        </w:rPr>
        <w:t>%) dvanajst (12) mesečnega vzdrževanja brez DDV za nedelujočo opremo.</w:t>
      </w:r>
      <w:r w:rsidRPr="00724361">
        <w:rPr>
          <w:rFonts w:ascii="Tahoma" w:hAnsi="Tahoma" w:cs="Tahoma"/>
        </w:rPr>
        <w:t xml:space="preserve"> </w:t>
      </w:r>
      <w:r w:rsidRPr="00724361">
        <w:rPr>
          <w:rFonts w:ascii="Tahoma" w:hAnsi="Tahoma" w:cs="Tahoma"/>
          <w:snapToGrid w:val="0"/>
        </w:rPr>
        <w:t>V kolikor skupna</w:t>
      </w:r>
      <w:r w:rsidR="006238FA">
        <w:rPr>
          <w:rFonts w:ascii="Tahoma" w:hAnsi="Tahoma" w:cs="Tahoma"/>
          <w:snapToGrid w:val="0"/>
        </w:rPr>
        <w:t xml:space="preserve"> pogodbena</w:t>
      </w:r>
      <w:r w:rsidRPr="00724361">
        <w:rPr>
          <w:rFonts w:ascii="Tahoma" w:hAnsi="Tahoma" w:cs="Tahoma"/>
          <w:snapToGrid w:val="0"/>
        </w:rPr>
        <w:t xml:space="preserve"> kazen preseže navedeno navzgor omejeno vrednost, lahko naročnik </w:t>
      </w:r>
      <w:r w:rsidR="006238FA">
        <w:rPr>
          <w:rFonts w:ascii="Tahoma" w:hAnsi="Tahoma" w:cs="Tahoma"/>
          <w:snapToGrid w:val="0"/>
        </w:rPr>
        <w:t xml:space="preserve">uveljavi pogodbeno kazen do navedene navzgor omejene vrednosti, </w:t>
      </w:r>
      <w:r w:rsidRPr="00724361">
        <w:rPr>
          <w:rFonts w:ascii="Tahoma" w:hAnsi="Tahoma" w:cs="Tahoma"/>
          <w:snapToGrid w:val="0"/>
        </w:rPr>
        <w:t xml:space="preserve">unovči finančno zavarovanje za dobro izvedbo obveznosti iz okvirnega sporazuma in/ali odstopi od okvirnega sporazuma brez obveznosti do izvajalca.  </w:t>
      </w:r>
    </w:p>
    <w:p w14:paraId="74D7A461" w14:textId="77777777" w:rsidR="00724361" w:rsidRPr="00724361" w:rsidRDefault="00724361" w:rsidP="0089248E">
      <w:pPr>
        <w:jc w:val="both"/>
        <w:rPr>
          <w:rFonts w:ascii="Tahoma" w:hAnsi="Tahoma" w:cs="Tahoma"/>
          <w:snapToGrid w:val="0"/>
        </w:rPr>
      </w:pPr>
      <w:r w:rsidRPr="00724361">
        <w:rPr>
          <w:rFonts w:ascii="Tahoma" w:hAnsi="Tahoma" w:cs="Tahoma"/>
          <w:snapToGrid w:val="0"/>
        </w:rPr>
        <w:t xml:space="preserve"> </w:t>
      </w:r>
    </w:p>
    <w:p w14:paraId="0FCA0B50" w14:textId="77777777" w:rsidR="00724361" w:rsidRPr="00724361" w:rsidRDefault="00724361" w:rsidP="0089248E">
      <w:pPr>
        <w:jc w:val="both"/>
        <w:rPr>
          <w:rFonts w:ascii="Tahoma" w:hAnsi="Tahoma" w:cs="Tahoma"/>
          <w:snapToGrid w:val="0"/>
        </w:rPr>
      </w:pPr>
      <w:r w:rsidRPr="00724361">
        <w:rPr>
          <w:rFonts w:ascii="Tahoma" w:hAnsi="Tahoma" w:cs="Tahoma"/>
          <w:snapToGrid w:val="0"/>
        </w:rPr>
        <w:t>Vse zamude morajo biti zapisniško potrjene s strani obeh strank okvirnega sporazuma oz. njunih predstavnikov (datum in ura prijave in odprave okvare, oprema v okvari in opis okvare).</w:t>
      </w:r>
    </w:p>
    <w:p w14:paraId="5520A918" w14:textId="77777777" w:rsidR="00724361" w:rsidRPr="00724361" w:rsidRDefault="00724361" w:rsidP="0089248E">
      <w:pPr>
        <w:jc w:val="both"/>
        <w:rPr>
          <w:rFonts w:ascii="Tahoma" w:hAnsi="Tahoma" w:cs="Tahoma"/>
          <w:snapToGrid w:val="0"/>
        </w:rPr>
      </w:pPr>
    </w:p>
    <w:p w14:paraId="6103DDED" w14:textId="77777777" w:rsidR="00724361" w:rsidRPr="00724361" w:rsidRDefault="00724361" w:rsidP="0089248E">
      <w:pPr>
        <w:numPr>
          <w:ilvl w:val="0"/>
          <w:numId w:val="62"/>
        </w:numPr>
        <w:jc w:val="center"/>
        <w:rPr>
          <w:rFonts w:ascii="Tahoma" w:hAnsi="Tahoma" w:cs="Tahoma"/>
        </w:rPr>
      </w:pPr>
      <w:r w:rsidRPr="00724361">
        <w:rPr>
          <w:rFonts w:ascii="Tahoma" w:hAnsi="Tahoma" w:cs="Tahoma"/>
        </w:rPr>
        <w:t>člen</w:t>
      </w:r>
    </w:p>
    <w:p w14:paraId="6C65AFA0" w14:textId="77777777" w:rsidR="00724361" w:rsidRPr="00724361" w:rsidRDefault="00724361" w:rsidP="0089248E">
      <w:pPr>
        <w:rPr>
          <w:rFonts w:ascii="Tahoma" w:hAnsi="Tahoma" w:cs="Tahoma"/>
        </w:rPr>
      </w:pPr>
    </w:p>
    <w:p w14:paraId="140F87DC" w14:textId="7476791D" w:rsidR="00724361" w:rsidRPr="00724361" w:rsidRDefault="00724361" w:rsidP="0089248E">
      <w:pPr>
        <w:jc w:val="both"/>
        <w:rPr>
          <w:rFonts w:ascii="Tahoma" w:hAnsi="Tahoma" w:cs="Tahoma"/>
        </w:rPr>
      </w:pPr>
      <w:r w:rsidRPr="00724361">
        <w:rPr>
          <w:rFonts w:ascii="Tahoma" w:hAnsi="Tahoma" w:cs="Tahoma"/>
        </w:rPr>
        <w:t xml:space="preserve">Za uveljavljanje </w:t>
      </w:r>
      <w:r w:rsidR="006238FA">
        <w:rPr>
          <w:rFonts w:ascii="Tahoma" w:hAnsi="Tahoma" w:cs="Tahoma"/>
        </w:rPr>
        <w:t>pogodbene</w:t>
      </w:r>
      <w:r w:rsidRPr="00724361">
        <w:rPr>
          <w:rFonts w:ascii="Tahoma" w:hAnsi="Tahoma" w:cs="Tahoma"/>
        </w:rPr>
        <w:t xml:space="preserve"> kazni bo naročnik izvajalcu izstavil račun s plačilnim rokom petnajst (15) dni od dneva izstavitve računa. V primeru zamude pri plačilu računa, je izvajalec dolžan naročniku plačati zakonite zamudne obresti.</w:t>
      </w:r>
    </w:p>
    <w:p w14:paraId="32DBCAC7" w14:textId="77777777" w:rsidR="00724361" w:rsidRPr="00724361" w:rsidRDefault="00724361" w:rsidP="0089248E">
      <w:pPr>
        <w:jc w:val="both"/>
        <w:rPr>
          <w:rFonts w:ascii="Tahoma" w:hAnsi="Tahoma" w:cs="Tahoma"/>
        </w:rPr>
      </w:pPr>
    </w:p>
    <w:p w14:paraId="34FF158D" w14:textId="1207C2A4" w:rsidR="00724361" w:rsidRPr="00724361" w:rsidRDefault="00724361" w:rsidP="0089248E">
      <w:pPr>
        <w:jc w:val="both"/>
        <w:rPr>
          <w:rFonts w:ascii="Tahoma" w:hAnsi="Tahoma" w:cs="Tahoma"/>
        </w:rPr>
      </w:pPr>
      <w:r w:rsidRPr="00724361">
        <w:rPr>
          <w:rFonts w:ascii="Tahoma" w:hAnsi="Tahoma" w:cs="Tahoma"/>
        </w:rPr>
        <w:t>Stranki okvirnega sporazuma soglašata, da pravica do zaračunavanja</w:t>
      </w:r>
      <w:r w:rsidR="006238FA">
        <w:rPr>
          <w:rFonts w:ascii="Tahoma" w:hAnsi="Tahoma" w:cs="Tahoma"/>
        </w:rPr>
        <w:t xml:space="preserve"> pogodbene</w:t>
      </w:r>
      <w:r w:rsidRPr="00724361">
        <w:rPr>
          <w:rFonts w:ascii="Tahoma" w:hAnsi="Tahoma" w:cs="Tahoma"/>
        </w:rPr>
        <w:t xml:space="preserve"> kazni ni pogojena z nastankom škode naročniku. Povračilo tako nastale škode bo naročnik uveljavljal po splošnih načelih odškodninske odgovornosti, neodvisno od uveljavljanja </w:t>
      </w:r>
      <w:r w:rsidR="006238FA">
        <w:rPr>
          <w:rFonts w:ascii="Tahoma" w:hAnsi="Tahoma" w:cs="Tahoma"/>
        </w:rPr>
        <w:t xml:space="preserve">pogodbene </w:t>
      </w:r>
      <w:r w:rsidRPr="00724361">
        <w:rPr>
          <w:rFonts w:ascii="Tahoma" w:hAnsi="Tahoma" w:cs="Tahoma"/>
        </w:rPr>
        <w:t>kazni.</w:t>
      </w:r>
    </w:p>
    <w:p w14:paraId="38EA9339" w14:textId="77777777" w:rsidR="00724361" w:rsidRPr="00724361" w:rsidRDefault="00724361" w:rsidP="0089248E">
      <w:pPr>
        <w:jc w:val="both"/>
        <w:rPr>
          <w:rFonts w:ascii="Tahoma" w:hAnsi="Tahoma" w:cs="Tahoma"/>
          <w:bCs/>
        </w:rPr>
      </w:pPr>
    </w:p>
    <w:p w14:paraId="1A1EB2BF" w14:textId="77777777" w:rsidR="00724361" w:rsidRPr="00724361" w:rsidRDefault="00724361" w:rsidP="0089248E">
      <w:pPr>
        <w:numPr>
          <w:ilvl w:val="0"/>
          <w:numId w:val="62"/>
        </w:numPr>
        <w:jc w:val="center"/>
        <w:rPr>
          <w:rFonts w:ascii="Tahoma" w:hAnsi="Tahoma" w:cs="Tahoma"/>
        </w:rPr>
      </w:pPr>
      <w:r w:rsidRPr="00724361">
        <w:rPr>
          <w:rFonts w:ascii="Tahoma" w:hAnsi="Tahoma" w:cs="Tahoma"/>
        </w:rPr>
        <w:t>člen</w:t>
      </w:r>
    </w:p>
    <w:p w14:paraId="26BC1657" w14:textId="77777777" w:rsidR="00724361" w:rsidRPr="00724361" w:rsidRDefault="00724361" w:rsidP="0089248E">
      <w:pPr>
        <w:rPr>
          <w:rFonts w:ascii="Tahoma" w:hAnsi="Tahoma" w:cs="Tahoma"/>
        </w:rPr>
      </w:pPr>
    </w:p>
    <w:p w14:paraId="18B1CFFD" w14:textId="17B1CC87" w:rsidR="00724361" w:rsidRPr="00724361" w:rsidRDefault="00724361" w:rsidP="0089248E">
      <w:pPr>
        <w:jc w:val="both"/>
        <w:rPr>
          <w:rFonts w:ascii="Tahoma" w:hAnsi="Tahoma" w:cs="Tahoma"/>
        </w:rPr>
      </w:pPr>
      <w:r w:rsidRPr="00724361">
        <w:rPr>
          <w:rFonts w:ascii="Tahoma" w:hAnsi="Tahoma" w:cs="Tahoma"/>
        </w:rPr>
        <w:t xml:space="preserve">Če izvajalec ne izpolni vseh svojih obveznosti po tem okvirnem sporazumu, iz razlogov, ki niso na strani naročnika, v roku petnajstih (15) koledarskih dni od poteka rokov iz </w:t>
      </w:r>
      <w:r w:rsidR="00DE5DBE">
        <w:rPr>
          <w:rFonts w:ascii="Tahoma" w:hAnsi="Tahoma" w:cs="Tahoma"/>
        </w:rPr>
        <w:t>desetega</w:t>
      </w:r>
      <w:r w:rsidRPr="00724361">
        <w:rPr>
          <w:rFonts w:ascii="Tahoma" w:hAnsi="Tahoma" w:cs="Tahoma"/>
        </w:rPr>
        <w:t xml:space="preserve"> </w:t>
      </w:r>
      <w:r w:rsidR="00DE5DBE">
        <w:rPr>
          <w:rFonts w:ascii="Tahoma" w:hAnsi="Tahoma" w:cs="Tahoma"/>
        </w:rPr>
        <w:t>(10.</w:t>
      </w:r>
      <w:r w:rsidRPr="00724361">
        <w:rPr>
          <w:rFonts w:ascii="Tahoma" w:hAnsi="Tahoma" w:cs="Tahoma"/>
        </w:rPr>
        <w:t>) člena tega okvirnega sporazuma, ima naročnik pravico okvirni sporazum razdreti in vrniti izvajalcu opremo brez kakršnihkoli finančnih obveznosti oziroma odškodninske odgovornosti do izvajalca.</w:t>
      </w:r>
    </w:p>
    <w:p w14:paraId="7884E237" w14:textId="79E28B9A" w:rsidR="00724361" w:rsidRDefault="00724361" w:rsidP="0089248E">
      <w:pPr>
        <w:jc w:val="both"/>
        <w:rPr>
          <w:rFonts w:ascii="Tahoma" w:hAnsi="Tahoma" w:cs="Tahoma"/>
          <w:color w:val="000000"/>
        </w:rPr>
      </w:pPr>
    </w:p>
    <w:p w14:paraId="03129686" w14:textId="5F5B8703" w:rsidR="00916419" w:rsidRDefault="00916419" w:rsidP="0089248E">
      <w:pPr>
        <w:jc w:val="both"/>
        <w:rPr>
          <w:rFonts w:ascii="Tahoma" w:hAnsi="Tahoma" w:cs="Tahoma"/>
          <w:color w:val="000000"/>
        </w:rPr>
      </w:pPr>
    </w:p>
    <w:p w14:paraId="55577467" w14:textId="79361F60" w:rsidR="00916419" w:rsidRDefault="00916419" w:rsidP="0089248E">
      <w:pPr>
        <w:jc w:val="both"/>
        <w:rPr>
          <w:rFonts w:ascii="Tahoma" w:hAnsi="Tahoma" w:cs="Tahoma"/>
          <w:color w:val="000000"/>
        </w:rPr>
      </w:pPr>
    </w:p>
    <w:p w14:paraId="2C5E96CB" w14:textId="57535E81" w:rsidR="00916419" w:rsidRDefault="00916419" w:rsidP="0089248E">
      <w:pPr>
        <w:jc w:val="both"/>
        <w:rPr>
          <w:rFonts w:ascii="Tahoma" w:hAnsi="Tahoma" w:cs="Tahoma"/>
          <w:color w:val="000000"/>
        </w:rPr>
      </w:pPr>
    </w:p>
    <w:p w14:paraId="345D4EC9" w14:textId="77777777" w:rsidR="00916419" w:rsidRPr="00724361" w:rsidRDefault="00916419" w:rsidP="0089248E">
      <w:pPr>
        <w:jc w:val="both"/>
        <w:rPr>
          <w:rFonts w:ascii="Tahoma" w:hAnsi="Tahoma" w:cs="Tahoma"/>
          <w:color w:val="000000"/>
        </w:rPr>
      </w:pPr>
    </w:p>
    <w:p w14:paraId="1CE758DC" w14:textId="77777777" w:rsidR="00724361" w:rsidRPr="00724361" w:rsidRDefault="00724361" w:rsidP="0089248E">
      <w:pPr>
        <w:numPr>
          <w:ilvl w:val="0"/>
          <w:numId w:val="52"/>
        </w:numPr>
        <w:tabs>
          <w:tab w:val="left" w:pos="1080"/>
          <w:tab w:val="left" w:pos="1702"/>
        </w:tabs>
        <w:ind w:hanging="1440"/>
        <w:jc w:val="both"/>
        <w:rPr>
          <w:rFonts w:ascii="Tahoma" w:hAnsi="Tahoma" w:cs="Tahoma"/>
          <w:b/>
        </w:rPr>
      </w:pPr>
      <w:r w:rsidRPr="00724361">
        <w:rPr>
          <w:rFonts w:ascii="Tahoma" w:hAnsi="Tahoma" w:cs="Tahoma"/>
          <w:b/>
        </w:rPr>
        <w:lastRenderedPageBreak/>
        <w:t>PODIZVAJALCI</w:t>
      </w:r>
    </w:p>
    <w:p w14:paraId="7248B394" w14:textId="77777777" w:rsidR="00724361" w:rsidRPr="00724361" w:rsidRDefault="00724361" w:rsidP="0089248E">
      <w:pPr>
        <w:jc w:val="both"/>
        <w:rPr>
          <w:rFonts w:ascii="Tahoma" w:hAnsi="Tahoma" w:cs="Tahoma"/>
          <w:color w:val="000000"/>
        </w:rPr>
      </w:pPr>
    </w:p>
    <w:p w14:paraId="6A1E35CA" w14:textId="77777777" w:rsidR="00724361" w:rsidRPr="00724361" w:rsidRDefault="00724361" w:rsidP="0089248E">
      <w:pPr>
        <w:numPr>
          <w:ilvl w:val="0"/>
          <w:numId w:val="62"/>
        </w:numPr>
        <w:jc w:val="center"/>
        <w:rPr>
          <w:rFonts w:ascii="Tahoma" w:hAnsi="Tahoma" w:cs="Tahoma"/>
        </w:rPr>
      </w:pPr>
      <w:r w:rsidRPr="00724361">
        <w:rPr>
          <w:rFonts w:ascii="Tahoma" w:hAnsi="Tahoma" w:cs="Tahoma"/>
        </w:rPr>
        <w:t>člen</w:t>
      </w:r>
    </w:p>
    <w:p w14:paraId="24027E7F" w14:textId="77777777" w:rsidR="00724361" w:rsidRPr="00724361" w:rsidRDefault="00724361" w:rsidP="0089248E">
      <w:pPr>
        <w:ind w:left="425"/>
        <w:rPr>
          <w:rFonts w:ascii="Tahoma" w:hAnsi="Tahoma" w:cs="Tahoma"/>
        </w:rPr>
      </w:pPr>
      <w:r w:rsidRPr="00724361">
        <w:rPr>
          <w:rFonts w:ascii="Tahoma" w:hAnsi="Tahoma" w:cs="Tahoma"/>
        </w:rPr>
        <w:t xml:space="preserve"> </w:t>
      </w:r>
    </w:p>
    <w:p w14:paraId="0EBB8822" w14:textId="77777777" w:rsidR="00724361" w:rsidRPr="00724361" w:rsidRDefault="00724361" w:rsidP="0089248E">
      <w:pPr>
        <w:jc w:val="center"/>
        <w:rPr>
          <w:rFonts w:ascii="Tahoma" w:eastAsia="Calibri" w:hAnsi="Tahoma" w:cs="Tahoma"/>
          <w:b/>
        </w:rPr>
      </w:pPr>
      <w:r w:rsidRPr="00724361">
        <w:rPr>
          <w:rFonts w:ascii="Tahoma" w:eastAsia="Calibri" w:hAnsi="Tahoma" w:cs="Tahoma"/>
          <w:b/>
        </w:rPr>
        <w:t>/se upošteva v primeru, da izvajalec nastopa s podizvajalcem/</w:t>
      </w:r>
    </w:p>
    <w:p w14:paraId="4B624A75" w14:textId="77777777" w:rsidR="00724361" w:rsidRPr="00724361" w:rsidRDefault="00724361" w:rsidP="0089248E">
      <w:pPr>
        <w:jc w:val="both"/>
        <w:rPr>
          <w:rFonts w:ascii="Tahoma" w:hAnsi="Tahoma" w:cs="Tahoma"/>
        </w:rPr>
      </w:pPr>
    </w:p>
    <w:p w14:paraId="14CF36A2" w14:textId="77777777" w:rsidR="00724361" w:rsidRPr="00724361" w:rsidRDefault="00724361" w:rsidP="0089248E">
      <w:pPr>
        <w:jc w:val="both"/>
        <w:rPr>
          <w:rFonts w:ascii="Tahoma" w:hAnsi="Tahoma" w:cs="Tahoma"/>
        </w:rPr>
      </w:pPr>
      <w:r w:rsidRPr="00724361">
        <w:rPr>
          <w:rFonts w:ascii="Tahoma" w:hAnsi="Tahoma" w:cs="Tahoma"/>
        </w:rPr>
        <w:t>Izvajalec v okviru tega okvirnega sporazuma nastopa skupaj z naslednjim/i podizvajalcem/ci:</w:t>
      </w:r>
    </w:p>
    <w:p w14:paraId="6C6FAD4E" w14:textId="77777777" w:rsidR="00724361" w:rsidRPr="00724361" w:rsidRDefault="00724361" w:rsidP="0089248E">
      <w:pPr>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724361" w:rsidRPr="00724361" w14:paraId="3C164DC2" w14:textId="77777777" w:rsidTr="00724361">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13587BFB" w14:textId="77777777" w:rsidR="00724361" w:rsidRPr="00724361" w:rsidRDefault="00724361" w:rsidP="0089248E">
            <w:pPr>
              <w:jc w:val="both"/>
              <w:rPr>
                <w:rFonts w:ascii="Tahoma" w:hAnsi="Tahoma" w:cs="Tahoma"/>
              </w:rPr>
            </w:pPr>
            <w:r w:rsidRPr="00724361">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498FC5D" w14:textId="77777777" w:rsidR="00724361" w:rsidRPr="00724361" w:rsidRDefault="00724361" w:rsidP="0089248E">
            <w:pPr>
              <w:rPr>
                <w:rFonts w:ascii="Tahoma" w:hAnsi="Tahoma" w:cs="Tahoma"/>
              </w:rPr>
            </w:pPr>
          </w:p>
        </w:tc>
      </w:tr>
      <w:tr w:rsidR="00724361" w:rsidRPr="00724361" w14:paraId="2E150270" w14:textId="77777777" w:rsidTr="00724361">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3EB1DA60" w14:textId="77777777" w:rsidR="00724361" w:rsidRPr="00724361" w:rsidRDefault="00724361" w:rsidP="0089248E">
            <w:pPr>
              <w:jc w:val="both"/>
              <w:rPr>
                <w:rFonts w:ascii="Tahoma" w:hAnsi="Tahoma" w:cs="Tahoma"/>
              </w:rPr>
            </w:pPr>
            <w:r w:rsidRPr="00724361">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481378FB" w14:textId="77777777" w:rsidR="00724361" w:rsidRPr="00724361" w:rsidRDefault="00724361" w:rsidP="0089248E">
            <w:pPr>
              <w:rPr>
                <w:rFonts w:ascii="Tahoma" w:hAnsi="Tahoma" w:cs="Tahoma"/>
              </w:rPr>
            </w:pPr>
          </w:p>
        </w:tc>
      </w:tr>
      <w:tr w:rsidR="00724361" w:rsidRPr="00724361" w14:paraId="303094BB" w14:textId="77777777" w:rsidTr="00724361">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770B4093" w14:textId="77777777" w:rsidR="00724361" w:rsidRPr="00724361" w:rsidRDefault="00724361" w:rsidP="0089248E">
            <w:pPr>
              <w:jc w:val="both"/>
              <w:rPr>
                <w:rFonts w:ascii="Tahoma" w:hAnsi="Tahoma" w:cs="Tahoma"/>
              </w:rPr>
            </w:pPr>
            <w:r w:rsidRPr="00724361">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05B948F5" w14:textId="77777777" w:rsidR="00724361" w:rsidRPr="00724361" w:rsidRDefault="00724361" w:rsidP="0089248E">
            <w:pPr>
              <w:rPr>
                <w:rFonts w:ascii="Tahoma" w:hAnsi="Tahoma" w:cs="Tahoma"/>
              </w:rPr>
            </w:pPr>
          </w:p>
        </w:tc>
      </w:tr>
      <w:tr w:rsidR="00724361" w:rsidRPr="00724361" w14:paraId="1BE29617" w14:textId="77777777" w:rsidTr="00724361">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52C6867A" w14:textId="77777777" w:rsidR="00724361" w:rsidRPr="00724361" w:rsidRDefault="00724361" w:rsidP="0089248E">
            <w:pPr>
              <w:jc w:val="both"/>
              <w:rPr>
                <w:rFonts w:ascii="Tahoma" w:hAnsi="Tahoma" w:cs="Tahoma"/>
              </w:rPr>
            </w:pPr>
            <w:r w:rsidRPr="00724361">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521C72B" w14:textId="77777777" w:rsidR="00724361" w:rsidRPr="00724361" w:rsidRDefault="00724361" w:rsidP="0089248E">
            <w:pPr>
              <w:rPr>
                <w:rFonts w:ascii="Tahoma" w:hAnsi="Tahoma" w:cs="Tahoma"/>
              </w:rPr>
            </w:pPr>
          </w:p>
        </w:tc>
      </w:tr>
      <w:tr w:rsidR="00724361" w:rsidRPr="00724361" w14:paraId="61EACAE4" w14:textId="77777777" w:rsidTr="00724361">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5EA49F2F" w14:textId="77777777" w:rsidR="00724361" w:rsidRPr="00724361" w:rsidRDefault="00724361" w:rsidP="0089248E">
            <w:pPr>
              <w:jc w:val="both"/>
              <w:rPr>
                <w:rFonts w:ascii="Tahoma" w:hAnsi="Tahoma" w:cs="Tahoma"/>
                <w:szCs w:val="18"/>
              </w:rPr>
            </w:pPr>
            <w:r w:rsidRPr="00724361">
              <w:rPr>
                <w:rFonts w:ascii="Tahoma" w:hAnsi="Tahoma" w:cs="Tahoma"/>
                <w:szCs w:val="18"/>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6C7BBC11" w14:textId="77777777" w:rsidR="00724361" w:rsidRPr="00724361" w:rsidRDefault="00724361" w:rsidP="0089248E">
            <w:pPr>
              <w:rPr>
                <w:rFonts w:ascii="Tahoma" w:hAnsi="Tahoma" w:cs="Tahoma"/>
                <w:szCs w:val="18"/>
              </w:rPr>
            </w:pPr>
          </w:p>
        </w:tc>
      </w:tr>
      <w:tr w:rsidR="00724361" w:rsidRPr="00724361" w14:paraId="396042E3" w14:textId="77777777" w:rsidTr="00724361">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07766A44" w14:textId="77777777" w:rsidR="00724361" w:rsidRPr="00724361" w:rsidRDefault="00724361" w:rsidP="0089248E">
            <w:pPr>
              <w:rPr>
                <w:rFonts w:ascii="Tahoma" w:hAnsi="Tahoma" w:cs="Tahoma"/>
                <w:szCs w:val="18"/>
              </w:rPr>
            </w:pPr>
            <w:r w:rsidRPr="00724361">
              <w:rPr>
                <w:rFonts w:ascii="Tahoma" w:hAnsi="Tahoma" w:cs="Tahoma"/>
                <w:szCs w:val="18"/>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64D77995" w14:textId="77777777" w:rsidR="00724361" w:rsidRPr="00724361" w:rsidRDefault="00724361" w:rsidP="0089248E">
            <w:pPr>
              <w:jc w:val="center"/>
              <w:rPr>
                <w:rFonts w:ascii="Tahoma" w:hAnsi="Tahoma" w:cs="Tahoma"/>
                <w:szCs w:val="18"/>
              </w:rPr>
            </w:pPr>
            <w:r w:rsidRPr="00724361">
              <w:rPr>
                <w:rFonts w:ascii="Tahoma" w:hAnsi="Tahoma" w:cs="Tahoma"/>
                <w:szCs w:val="18"/>
              </w:rPr>
              <w:t>DA / NE</w:t>
            </w:r>
          </w:p>
        </w:tc>
      </w:tr>
      <w:tr w:rsidR="00724361" w:rsidRPr="00724361" w14:paraId="7FC520D2" w14:textId="77777777" w:rsidTr="00724361">
        <w:trPr>
          <w:trHeight w:val="301"/>
          <w:jc w:val="center"/>
        </w:trPr>
        <w:tc>
          <w:tcPr>
            <w:tcW w:w="3544" w:type="dxa"/>
            <w:vMerge w:val="restart"/>
            <w:tcBorders>
              <w:top w:val="single" w:sz="4" w:space="0" w:color="auto"/>
              <w:left w:val="single" w:sz="4" w:space="0" w:color="auto"/>
              <w:right w:val="single" w:sz="4" w:space="0" w:color="auto"/>
            </w:tcBorders>
            <w:vAlign w:val="center"/>
          </w:tcPr>
          <w:p w14:paraId="3CF2DEAC" w14:textId="77777777" w:rsidR="00724361" w:rsidRPr="00724361" w:rsidRDefault="00724361" w:rsidP="0089248E">
            <w:pPr>
              <w:jc w:val="both"/>
              <w:rPr>
                <w:rFonts w:ascii="Tahoma" w:hAnsi="Tahoma" w:cs="Tahoma"/>
                <w:szCs w:val="18"/>
              </w:rPr>
            </w:pPr>
            <w:r w:rsidRPr="00724361">
              <w:rPr>
                <w:rFonts w:ascii="Tahoma" w:hAnsi="Tahoma" w:cs="Tahoma"/>
                <w:szCs w:val="18"/>
              </w:rPr>
              <w:t xml:space="preserve">Del javnega naročila, ki se oddaja v </w:t>
            </w:r>
            <w:proofErr w:type="spellStart"/>
            <w:r w:rsidRPr="00724361">
              <w:rPr>
                <w:rFonts w:ascii="Tahoma" w:hAnsi="Tahoma" w:cs="Tahoma"/>
                <w:szCs w:val="18"/>
              </w:rPr>
              <w:t>podizvajanje</w:t>
            </w:r>
            <w:proofErr w:type="spellEnd"/>
            <w:r w:rsidRPr="00724361">
              <w:rPr>
                <w:rFonts w:ascii="Tahoma" w:hAnsi="Tahoma" w:cs="Tahoma"/>
                <w:szCs w:val="18"/>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4C554F04" w14:textId="77777777" w:rsidR="00724361" w:rsidRPr="00724361" w:rsidRDefault="00724361" w:rsidP="0089248E">
            <w:pPr>
              <w:rPr>
                <w:szCs w:val="18"/>
              </w:rPr>
            </w:pPr>
          </w:p>
        </w:tc>
      </w:tr>
      <w:tr w:rsidR="00724361" w:rsidRPr="00724361" w14:paraId="7E029421" w14:textId="77777777" w:rsidTr="00724361">
        <w:trPr>
          <w:trHeight w:val="305"/>
          <w:jc w:val="center"/>
        </w:trPr>
        <w:tc>
          <w:tcPr>
            <w:tcW w:w="3544" w:type="dxa"/>
            <w:vMerge/>
            <w:tcBorders>
              <w:left w:val="single" w:sz="4" w:space="0" w:color="auto"/>
              <w:bottom w:val="single" w:sz="4" w:space="0" w:color="auto"/>
              <w:right w:val="single" w:sz="4" w:space="0" w:color="auto"/>
            </w:tcBorders>
            <w:vAlign w:val="center"/>
          </w:tcPr>
          <w:p w14:paraId="4889065C" w14:textId="77777777" w:rsidR="00724361" w:rsidRPr="00724361" w:rsidRDefault="00724361" w:rsidP="0089248E">
            <w:pPr>
              <w:jc w:val="both"/>
              <w:rPr>
                <w:rFonts w:ascii="Tahoma" w:hAnsi="Tahoma" w:cs="Tahoma"/>
                <w:szCs w:val="18"/>
              </w:rPr>
            </w:pPr>
          </w:p>
        </w:tc>
        <w:tc>
          <w:tcPr>
            <w:tcW w:w="5425" w:type="dxa"/>
            <w:tcBorders>
              <w:top w:val="single" w:sz="4" w:space="0" w:color="auto"/>
              <w:left w:val="single" w:sz="4" w:space="0" w:color="auto"/>
              <w:bottom w:val="single" w:sz="4" w:space="0" w:color="auto"/>
              <w:right w:val="single" w:sz="4" w:space="0" w:color="auto"/>
            </w:tcBorders>
            <w:vAlign w:val="center"/>
          </w:tcPr>
          <w:p w14:paraId="4BC5CAD1" w14:textId="77777777" w:rsidR="00724361" w:rsidRPr="00724361" w:rsidRDefault="00724361" w:rsidP="0089248E">
            <w:pPr>
              <w:rPr>
                <w:szCs w:val="18"/>
              </w:rPr>
            </w:pPr>
          </w:p>
        </w:tc>
      </w:tr>
      <w:tr w:rsidR="00724361" w:rsidRPr="00724361" w14:paraId="6BE0A188" w14:textId="77777777" w:rsidTr="00724361">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43F9BEE2" w14:textId="77777777" w:rsidR="00724361" w:rsidRPr="00724361" w:rsidRDefault="00724361" w:rsidP="0089248E">
            <w:pPr>
              <w:jc w:val="both"/>
              <w:rPr>
                <w:rFonts w:ascii="Tahoma" w:hAnsi="Tahoma" w:cs="Tahoma"/>
                <w:szCs w:val="18"/>
              </w:rPr>
            </w:pPr>
            <w:r w:rsidRPr="00724361">
              <w:rPr>
                <w:rFonts w:ascii="Tahoma" w:hAnsi="Tahoma" w:cs="Tahoma"/>
                <w:szCs w:val="18"/>
              </w:rPr>
              <w:t xml:space="preserve">Količina/Delež (%) v </w:t>
            </w:r>
            <w:proofErr w:type="spellStart"/>
            <w:r w:rsidRPr="00724361">
              <w:rPr>
                <w:rFonts w:ascii="Tahoma" w:hAnsi="Tahoma" w:cs="Tahoma"/>
                <w:szCs w:val="18"/>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5F1CB88B" w14:textId="77777777" w:rsidR="00724361" w:rsidRPr="00724361" w:rsidRDefault="00724361" w:rsidP="0089248E">
            <w:pPr>
              <w:rPr>
                <w:szCs w:val="18"/>
              </w:rPr>
            </w:pPr>
          </w:p>
        </w:tc>
      </w:tr>
      <w:tr w:rsidR="00724361" w:rsidRPr="00724361" w14:paraId="489DA4C1" w14:textId="77777777" w:rsidTr="00724361">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23A1D3F9" w14:textId="77777777" w:rsidR="00724361" w:rsidRPr="00724361" w:rsidRDefault="00724361" w:rsidP="0089248E">
            <w:pPr>
              <w:jc w:val="both"/>
              <w:rPr>
                <w:rFonts w:ascii="Tahoma" w:hAnsi="Tahoma" w:cs="Tahoma"/>
                <w:szCs w:val="18"/>
              </w:rPr>
            </w:pPr>
            <w:r w:rsidRPr="00724361">
              <w:rPr>
                <w:rFonts w:ascii="Tahoma" w:hAnsi="Tahoma" w:cs="Tahoma"/>
                <w:szCs w:val="18"/>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14:paraId="124DAAC9" w14:textId="77777777" w:rsidR="00724361" w:rsidRPr="00724361" w:rsidRDefault="00724361" w:rsidP="0089248E">
            <w:pPr>
              <w:rPr>
                <w:szCs w:val="18"/>
              </w:rPr>
            </w:pPr>
          </w:p>
        </w:tc>
      </w:tr>
      <w:tr w:rsidR="00724361" w:rsidRPr="00724361" w14:paraId="01A15616" w14:textId="77777777" w:rsidTr="00724361">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62C661BE" w14:textId="77777777" w:rsidR="00724361" w:rsidRPr="00724361" w:rsidRDefault="00724361" w:rsidP="0089248E">
            <w:pPr>
              <w:jc w:val="both"/>
              <w:rPr>
                <w:rFonts w:ascii="Tahoma" w:hAnsi="Tahoma" w:cs="Tahoma"/>
                <w:szCs w:val="18"/>
              </w:rPr>
            </w:pPr>
            <w:r w:rsidRPr="00724361">
              <w:rPr>
                <w:rFonts w:ascii="Tahoma" w:hAnsi="Tahoma" w:cs="Tahoma"/>
                <w:szCs w:val="18"/>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6FA0A9DC" w14:textId="77777777" w:rsidR="00724361" w:rsidRPr="00724361" w:rsidRDefault="00724361" w:rsidP="0089248E">
            <w:pPr>
              <w:rPr>
                <w:szCs w:val="18"/>
              </w:rPr>
            </w:pPr>
          </w:p>
        </w:tc>
      </w:tr>
      <w:tr w:rsidR="00724361" w:rsidRPr="00724361" w14:paraId="68B60F8E" w14:textId="77777777" w:rsidTr="00724361">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25703288" w14:textId="77777777" w:rsidR="00724361" w:rsidRPr="00724361" w:rsidRDefault="00724361" w:rsidP="0089248E">
            <w:pPr>
              <w:jc w:val="both"/>
              <w:rPr>
                <w:rFonts w:ascii="Tahoma" w:hAnsi="Tahoma" w:cs="Tahoma"/>
                <w:szCs w:val="18"/>
              </w:rPr>
            </w:pPr>
            <w:r w:rsidRPr="00724361">
              <w:rPr>
                <w:rFonts w:ascii="Tahoma" w:hAnsi="Tahoma" w:cs="Tahoma"/>
                <w:szCs w:val="18"/>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5C4F4926" w14:textId="77777777" w:rsidR="00724361" w:rsidRPr="00724361" w:rsidRDefault="00724361" w:rsidP="0089248E">
            <w:pPr>
              <w:rPr>
                <w:szCs w:val="18"/>
              </w:rPr>
            </w:pPr>
          </w:p>
        </w:tc>
      </w:tr>
    </w:tbl>
    <w:p w14:paraId="2B7FAD87" w14:textId="77777777" w:rsidR="00724361" w:rsidRPr="00724361" w:rsidRDefault="00724361" w:rsidP="0089248E">
      <w:pPr>
        <w:jc w:val="both"/>
        <w:rPr>
          <w:rFonts w:ascii="Tahoma" w:hAnsi="Tahoma" w:cs="Tahoma"/>
        </w:rPr>
      </w:pPr>
    </w:p>
    <w:p w14:paraId="5C30DFF2" w14:textId="77777777" w:rsidR="00724361" w:rsidRPr="00724361" w:rsidRDefault="00724361" w:rsidP="0089248E">
      <w:pPr>
        <w:jc w:val="both"/>
        <w:rPr>
          <w:rFonts w:ascii="Tahoma" w:hAnsi="Tahoma" w:cs="Tahoma"/>
        </w:rPr>
      </w:pPr>
      <w:r w:rsidRPr="00724361">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A0C20D4" w14:textId="77777777" w:rsidR="00724361" w:rsidRPr="00724361" w:rsidRDefault="00724361" w:rsidP="0089248E">
      <w:pPr>
        <w:tabs>
          <w:tab w:val="left" w:pos="5280"/>
        </w:tabs>
        <w:jc w:val="both"/>
        <w:rPr>
          <w:rFonts w:ascii="Tahoma" w:hAnsi="Tahoma" w:cs="Tahoma"/>
        </w:rPr>
      </w:pPr>
      <w:r w:rsidRPr="00724361">
        <w:rPr>
          <w:rFonts w:ascii="Tahoma" w:hAnsi="Tahoma" w:cs="Tahoma"/>
        </w:rPr>
        <w:tab/>
      </w:r>
    </w:p>
    <w:p w14:paraId="1E543DA8" w14:textId="77777777" w:rsidR="00724361" w:rsidRPr="00724361" w:rsidRDefault="00724361" w:rsidP="0089248E">
      <w:pPr>
        <w:jc w:val="both"/>
        <w:rPr>
          <w:rFonts w:ascii="Tahoma" w:hAnsi="Tahoma" w:cs="Tahoma"/>
        </w:rPr>
      </w:pPr>
      <w:r w:rsidRPr="00724361">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14:paraId="20CE2B4D" w14:textId="77777777" w:rsidR="00724361" w:rsidRPr="00724361" w:rsidRDefault="00724361" w:rsidP="0089248E">
      <w:pPr>
        <w:jc w:val="both"/>
        <w:rPr>
          <w:rFonts w:ascii="Tahoma" w:hAnsi="Tahoma" w:cs="Tahoma"/>
        </w:rPr>
      </w:pPr>
    </w:p>
    <w:p w14:paraId="205FF793" w14:textId="77777777" w:rsidR="00724361" w:rsidRPr="00724361" w:rsidRDefault="00724361" w:rsidP="0089248E">
      <w:pPr>
        <w:jc w:val="both"/>
        <w:rPr>
          <w:rFonts w:ascii="Tahoma" w:hAnsi="Tahoma" w:cs="Tahoma"/>
        </w:rPr>
      </w:pPr>
      <w:r w:rsidRPr="00724361">
        <w:rPr>
          <w:rFonts w:ascii="Tahoma" w:hAnsi="Tahoma" w:cs="Tahoma"/>
        </w:rPr>
        <w:t xml:space="preserve">Izvajalec v razmerju do naročnika v celoti odgovarja za dobro izvedbo obveznosti iz okvirnega sporazuma, ne glede na število podizvajalcev. </w:t>
      </w:r>
    </w:p>
    <w:p w14:paraId="1CA98AA3" w14:textId="77777777" w:rsidR="00724361" w:rsidRPr="00724361" w:rsidRDefault="00724361" w:rsidP="0089248E">
      <w:pPr>
        <w:jc w:val="both"/>
        <w:rPr>
          <w:rFonts w:ascii="Tahoma" w:hAnsi="Tahoma" w:cs="Tahoma"/>
        </w:rPr>
      </w:pPr>
    </w:p>
    <w:p w14:paraId="2F384697" w14:textId="77777777" w:rsidR="00724361" w:rsidRPr="00724361" w:rsidRDefault="00724361" w:rsidP="0089248E">
      <w:pPr>
        <w:jc w:val="both"/>
        <w:rPr>
          <w:rFonts w:ascii="Tahoma" w:hAnsi="Tahoma" w:cs="Tahoma"/>
        </w:rPr>
      </w:pPr>
      <w:r w:rsidRPr="00724361">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1CF8CB40" w14:textId="77777777" w:rsidR="00724361" w:rsidRPr="00724361" w:rsidRDefault="00724361" w:rsidP="0089248E">
      <w:pPr>
        <w:jc w:val="both"/>
        <w:rPr>
          <w:rFonts w:ascii="Tahoma" w:hAnsi="Tahoma" w:cs="Tahoma"/>
        </w:rPr>
      </w:pPr>
    </w:p>
    <w:p w14:paraId="0F9A192A" w14:textId="77777777" w:rsidR="00724361" w:rsidRPr="00724361" w:rsidRDefault="00724361" w:rsidP="0089248E">
      <w:pPr>
        <w:jc w:val="both"/>
        <w:rPr>
          <w:rFonts w:ascii="Tahoma" w:hAnsi="Tahoma" w:cs="Tahoma"/>
        </w:rPr>
      </w:pPr>
      <w:r w:rsidRPr="00724361">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25C41B9A" w14:textId="77777777" w:rsidR="00724361" w:rsidRPr="00724361" w:rsidRDefault="00724361" w:rsidP="0089248E">
      <w:pPr>
        <w:jc w:val="both"/>
        <w:rPr>
          <w:rFonts w:ascii="Tahoma" w:hAnsi="Tahoma" w:cs="Tahoma"/>
        </w:rPr>
      </w:pPr>
    </w:p>
    <w:p w14:paraId="6F63B763" w14:textId="77777777" w:rsidR="00724361" w:rsidRPr="00724361" w:rsidRDefault="00724361" w:rsidP="0089248E">
      <w:pPr>
        <w:tabs>
          <w:tab w:val="left" w:pos="567"/>
          <w:tab w:val="left" w:pos="1702"/>
        </w:tabs>
        <w:jc w:val="both"/>
        <w:rPr>
          <w:rFonts w:ascii="Tahoma" w:hAnsi="Tahoma" w:cs="Tahoma"/>
        </w:rPr>
      </w:pPr>
      <w:r w:rsidRPr="00724361">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5F7F4600" w14:textId="77777777" w:rsidR="00724361" w:rsidRPr="00724361" w:rsidRDefault="00724361" w:rsidP="0089248E">
      <w:pPr>
        <w:jc w:val="both"/>
        <w:rPr>
          <w:rFonts w:ascii="Tahoma" w:hAnsi="Tahoma" w:cs="Tahoma"/>
          <w:b/>
          <w:i/>
        </w:rPr>
      </w:pPr>
    </w:p>
    <w:p w14:paraId="30AD63B7" w14:textId="77777777" w:rsidR="00724361" w:rsidRPr="00724361" w:rsidRDefault="00724361" w:rsidP="0089248E">
      <w:pPr>
        <w:jc w:val="center"/>
        <w:rPr>
          <w:rFonts w:ascii="Tahoma" w:hAnsi="Tahoma" w:cs="Tahoma"/>
          <w:i/>
        </w:rPr>
      </w:pPr>
      <w:r w:rsidRPr="00724361">
        <w:rPr>
          <w:rFonts w:ascii="Tahoma" w:hAnsi="Tahoma" w:cs="Tahoma"/>
          <w:b/>
          <w:i/>
        </w:rPr>
        <w:t>/se upošteva v primeru, da izvajalec nastopa s podizvajalcem, ki zahteva neposredno plačilo/</w:t>
      </w:r>
    </w:p>
    <w:p w14:paraId="06D724AC" w14:textId="77777777" w:rsidR="00724361" w:rsidRPr="00724361" w:rsidRDefault="00724361" w:rsidP="0089248E">
      <w:pPr>
        <w:jc w:val="both"/>
        <w:rPr>
          <w:rFonts w:ascii="Tahoma" w:eastAsia="Calibri" w:hAnsi="Tahoma" w:cs="Tahoma"/>
        </w:rPr>
      </w:pPr>
    </w:p>
    <w:p w14:paraId="06A68F03" w14:textId="77777777" w:rsidR="00724361" w:rsidRPr="00724361" w:rsidRDefault="00724361" w:rsidP="0089248E">
      <w:pPr>
        <w:jc w:val="both"/>
        <w:rPr>
          <w:rFonts w:ascii="Tahoma" w:hAnsi="Tahoma" w:cs="Tahoma"/>
        </w:rPr>
      </w:pPr>
      <w:r w:rsidRPr="00724361">
        <w:rPr>
          <w:rFonts w:ascii="Tahoma" w:eastAsia="Calibri" w:hAnsi="Tahoma" w:cs="Tahoma"/>
        </w:rPr>
        <w:lastRenderedPageBreak/>
        <w:t xml:space="preserve">Izvajalec s podpisom </w:t>
      </w:r>
      <w:r w:rsidRPr="00724361">
        <w:rPr>
          <w:rFonts w:ascii="Tahoma" w:hAnsi="Tahoma" w:cs="Tahoma"/>
        </w:rPr>
        <w:t xml:space="preserve">tega okvirnega sporazuma </w:t>
      </w:r>
      <w:r w:rsidRPr="00724361">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724361">
        <w:rPr>
          <w:rFonts w:ascii="Tahoma" w:hAnsi="Tahoma" w:cs="Tahoma"/>
        </w:rPr>
        <w:t>na podlagi katere naročnik namesto izvajalca poravna podizvajalčevo terjatev do izvajalca.</w:t>
      </w:r>
    </w:p>
    <w:p w14:paraId="3EC9263B" w14:textId="77777777" w:rsidR="00724361" w:rsidRPr="00724361" w:rsidRDefault="00724361" w:rsidP="0089248E">
      <w:pPr>
        <w:jc w:val="both"/>
        <w:rPr>
          <w:rFonts w:ascii="Tahoma" w:hAnsi="Tahoma" w:cs="Tahoma"/>
        </w:rPr>
      </w:pPr>
    </w:p>
    <w:p w14:paraId="45CC6B7E" w14:textId="77777777" w:rsidR="00724361" w:rsidRPr="00724361" w:rsidRDefault="00724361" w:rsidP="0089248E">
      <w:pPr>
        <w:spacing w:after="120"/>
        <w:jc w:val="both"/>
        <w:rPr>
          <w:rFonts w:ascii="Tahoma" w:hAnsi="Tahoma" w:cs="Tahoma"/>
        </w:rPr>
      </w:pPr>
      <w:r w:rsidRPr="00724361">
        <w:rPr>
          <w:rFonts w:ascii="Tahoma" w:hAnsi="Tahoma" w:cs="Tahoma"/>
        </w:rPr>
        <w:t>Izvajalec mora za podizvajalca, ki zahteva neposredno plačilo, ob vsakem računu priložiti:</w:t>
      </w:r>
    </w:p>
    <w:p w14:paraId="4E44943E" w14:textId="77777777" w:rsidR="00724361" w:rsidRPr="00724361" w:rsidRDefault="00724361" w:rsidP="0089248E">
      <w:pPr>
        <w:numPr>
          <w:ilvl w:val="0"/>
          <w:numId w:val="53"/>
        </w:numPr>
        <w:ind w:left="720"/>
        <w:jc w:val="both"/>
        <w:rPr>
          <w:rFonts w:ascii="Tahoma" w:hAnsi="Tahoma" w:cs="Tahoma"/>
        </w:rPr>
      </w:pPr>
      <w:r w:rsidRPr="00724361">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14:paraId="37F7F5B3" w14:textId="77777777" w:rsidR="00724361" w:rsidRPr="00724361" w:rsidRDefault="00724361" w:rsidP="0089248E">
      <w:pPr>
        <w:numPr>
          <w:ilvl w:val="0"/>
          <w:numId w:val="53"/>
        </w:numPr>
        <w:ind w:left="720"/>
        <w:jc w:val="both"/>
        <w:rPr>
          <w:rFonts w:ascii="Tahoma" w:hAnsi="Tahoma" w:cs="Tahoma"/>
        </w:rPr>
      </w:pPr>
      <w:r w:rsidRPr="00724361">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3E99B270" w14:textId="77777777" w:rsidR="00724361" w:rsidRPr="00724361" w:rsidRDefault="00724361" w:rsidP="0089248E">
      <w:pPr>
        <w:jc w:val="both"/>
        <w:rPr>
          <w:rFonts w:ascii="Tahoma" w:hAnsi="Tahoma" w:cs="Tahoma"/>
        </w:rPr>
      </w:pPr>
    </w:p>
    <w:p w14:paraId="295F476F" w14:textId="77777777" w:rsidR="00724361" w:rsidRPr="00724361" w:rsidRDefault="00724361" w:rsidP="0089248E">
      <w:pPr>
        <w:jc w:val="both"/>
        <w:rPr>
          <w:rFonts w:ascii="Tahoma" w:hAnsi="Tahoma" w:cs="Tahoma"/>
        </w:rPr>
      </w:pPr>
      <w:r w:rsidRPr="00724361">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7443182" w14:textId="77777777" w:rsidR="00724361" w:rsidRPr="00724361" w:rsidRDefault="00724361" w:rsidP="0089248E">
      <w:pPr>
        <w:jc w:val="both"/>
        <w:rPr>
          <w:rFonts w:ascii="Tahoma" w:hAnsi="Tahoma" w:cs="Tahoma"/>
        </w:rPr>
      </w:pPr>
    </w:p>
    <w:p w14:paraId="1E2C2D4F" w14:textId="77777777" w:rsidR="00724361" w:rsidRPr="00724361" w:rsidRDefault="00724361" w:rsidP="0089248E">
      <w:pPr>
        <w:jc w:val="both"/>
        <w:rPr>
          <w:rFonts w:ascii="Tahoma" w:hAnsi="Tahoma" w:cs="Tahoma"/>
        </w:rPr>
      </w:pPr>
      <w:r w:rsidRPr="00724361">
        <w:rPr>
          <w:rFonts w:ascii="Tahoma" w:hAnsi="Tahoma" w:cs="Tahoma"/>
        </w:rPr>
        <w:t xml:space="preserve">Naročnik bo potrjene račune podizvajalcev poravnal neposredno podizvajalcem na način in v roku, kot je dogovorjeno za plačilo izvajalcu. </w:t>
      </w:r>
    </w:p>
    <w:p w14:paraId="1FD2E473" w14:textId="77777777" w:rsidR="00724361" w:rsidRPr="00724361" w:rsidRDefault="00724361" w:rsidP="0089248E">
      <w:pPr>
        <w:jc w:val="both"/>
        <w:rPr>
          <w:rFonts w:ascii="Tahoma" w:hAnsi="Tahoma" w:cs="Tahoma"/>
        </w:rPr>
      </w:pPr>
    </w:p>
    <w:p w14:paraId="7892E4D1" w14:textId="77777777" w:rsidR="00724361" w:rsidRPr="00724361" w:rsidRDefault="00724361" w:rsidP="0089248E">
      <w:pPr>
        <w:jc w:val="center"/>
        <w:rPr>
          <w:rFonts w:ascii="Tahoma" w:hAnsi="Tahoma" w:cs="Tahoma"/>
          <w:b/>
          <w:i/>
        </w:rPr>
      </w:pPr>
      <w:r w:rsidRPr="00724361">
        <w:rPr>
          <w:rFonts w:ascii="Tahoma" w:hAnsi="Tahoma" w:cs="Tahoma"/>
          <w:b/>
          <w:i/>
        </w:rPr>
        <w:t>/se upošteva v primeru, da podizvajalec neposrednega plačila ne bo zahteval/</w:t>
      </w:r>
    </w:p>
    <w:p w14:paraId="36612C59" w14:textId="77777777" w:rsidR="00724361" w:rsidRPr="00724361" w:rsidRDefault="00724361" w:rsidP="0089248E">
      <w:pPr>
        <w:jc w:val="both"/>
        <w:rPr>
          <w:rFonts w:ascii="Tahoma" w:hAnsi="Tahoma" w:cs="Tahoma"/>
        </w:rPr>
      </w:pPr>
    </w:p>
    <w:p w14:paraId="48EF2713" w14:textId="77777777" w:rsidR="00724361" w:rsidRPr="00724361" w:rsidRDefault="00724361" w:rsidP="0089248E">
      <w:pPr>
        <w:jc w:val="both"/>
        <w:rPr>
          <w:rFonts w:ascii="Tahoma" w:hAnsi="Tahoma" w:cs="Tahoma"/>
        </w:rPr>
      </w:pPr>
      <w:r w:rsidRPr="00724361">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19BAEE74" w14:textId="77777777" w:rsidR="00724361" w:rsidRPr="00724361" w:rsidRDefault="00724361" w:rsidP="0089248E">
      <w:pPr>
        <w:jc w:val="both"/>
      </w:pPr>
    </w:p>
    <w:p w14:paraId="335A96DB" w14:textId="77777777" w:rsidR="00724361" w:rsidRPr="00724361" w:rsidRDefault="00724361" w:rsidP="0089248E">
      <w:pPr>
        <w:jc w:val="center"/>
        <w:rPr>
          <w:rFonts w:ascii="Tahoma" w:hAnsi="Tahoma" w:cs="Tahoma"/>
          <w:b/>
        </w:rPr>
      </w:pPr>
      <w:r w:rsidRPr="00724361">
        <w:rPr>
          <w:rFonts w:ascii="Tahoma" w:hAnsi="Tahoma" w:cs="Tahoma"/>
          <w:b/>
        </w:rPr>
        <w:t>ALI</w:t>
      </w:r>
    </w:p>
    <w:p w14:paraId="355A2AAC" w14:textId="77777777" w:rsidR="00724361" w:rsidRPr="00724361" w:rsidRDefault="00724361" w:rsidP="0089248E">
      <w:pPr>
        <w:jc w:val="center"/>
        <w:rPr>
          <w:rFonts w:ascii="Tahoma" w:hAnsi="Tahoma" w:cs="Tahoma"/>
          <w:b/>
          <w:i/>
        </w:rPr>
      </w:pPr>
      <w:r w:rsidRPr="00724361">
        <w:rPr>
          <w:rFonts w:ascii="Tahoma" w:hAnsi="Tahoma" w:cs="Tahoma"/>
          <w:b/>
          <w:i/>
        </w:rPr>
        <w:t>/se upošteva v primeru, da izvajalec ne nastopa s podizvajalcem/</w:t>
      </w:r>
    </w:p>
    <w:p w14:paraId="5F23DD87" w14:textId="77777777" w:rsidR="00724361" w:rsidRPr="00724361" w:rsidRDefault="00724361" w:rsidP="0089248E">
      <w:pPr>
        <w:jc w:val="both"/>
        <w:rPr>
          <w:rFonts w:ascii="Tahoma" w:hAnsi="Tahoma" w:cs="Tahoma"/>
          <w:b/>
        </w:rPr>
      </w:pPr>
    </w:p>
    <w:p w14:paraId="7DF66419" w14:textId="77777777" w:rsidR="00724361" w:rsidRPr="00724361" w:rsidRDefault="00724361" w:rsidP="0089248E">
      <w:pPr>
        <w:jc w:val="both"/>
        <w:rPr>
          <w:rFonts w:ascii="Tahoma" w:hAnsi="Tahoma" w:cs="Tahoma"/>
        </w:rPr>
      </w:pPr>
      <w:r w:rsidRPr="00724361">
        <w:rPr>
          <w:rFonts w:ascii="Tahoma" w:hAnsi="Tahoma" w:cs="Tahoma"/>
        </w:rPr>
        <w:t xml:space="preserve">Izvajalec ob predložitvi ponudbe in ob sklenitvi tega okvirnega sporazuma nima prijavljenih podizvajalcev za izvedbo okvirnega sporazuma. </w:t>
      </w:r>
    </w:p>
    <w:p w14:paraId="706B0E09" w14:textId="77777777" w:rsidR="00724361" w:rsidRPr="00724361" w:rsidRDefault="00724361" w:rsidP="0089248E">
      <w:pPr>
        <w:jc w:val="both"/>
        <w:rPr>
          <w:rFonts w:ascii="Tahoma" w:hAnsi="Tahoma" w:cs="Tahoma"/>
          <w:b/>
        </w:rPr>
      </w:pPr>
    </w:p>
    <w:p w14:paraId="56067251" w14:textId="77777777" w:rsidR="00724361" w:rsidRPr="00724361" w:rsidRDefault="00724361" w:rsidP="0089248E">
      <w:pPr>
        <w:jc w:val="both"/>
        <w:rPr>
          <w:rFonts w:ascii="Tahoma" w:hAnsi="Tahoma" w:cs="Tahoma"/>
        </w:rPr>
      </w:pPr>
      <w:r w:rsidRPr="00724361">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14:paraId="505C81CA" w14:textId="77777777" w:rsidR="00724361" w:rsidRPr="00724361" w:rsidRDefault="00724361" w:rsidP="0089248E">
      <w:pPr>
        <w:jc w:val="both"/>
        <w:rPr>
          <w:rFonts w:ascii="Tahoma" w:hAnsi="Tahoma" w:cs="Tahoma"/>
        </w:rPr>
      </w:pPr>
    </w:p>
    <w:p w14:paraId="07EBFF99" w14:textId="77777777" w:rsidR="00724361" w:rsidRPr="00724361" w:rsidRDefault="00724361" w:rsidP="0089248E">
      <w:pPr>
        <w:jc w:val="both"/>
        <w:rPr>
          <w:rFonts w:ascii="Tahoma" w:hAnsi="Tahoma" w:cs="Tahoma"/>
        </w:rPr>
      </w:pPr>
      <w:r w:rsidRPr="00724361">
        <w:rPr>
          <w:rFonts w:ascii="Tahoma" w:hAnsi="Tahoma" w:cs="Tahoma"/>
        </w:rPr>
        <w:t>Izvajalec v razmerju do naročnika v celoti odgovarja za dobro izvedbo obveznosti iz okvirnega sporazuma, ne glede na število podizvajalcev.</w:t>
      </w:r>
    </w:p>
    <w:p w14:paraId="03B94290" w14:textId="77777777" w:rsidR="00724361" w:rsidRPr="00724361" w:rsidRDefault="00724361" w:rsidP="0089248E">
      <w:pPr>
        <w:jc w:val="both"/>
        <w:rPr>
          <w:rFonts w:ascii="Tahoma" w:hAnsi="Tahoma" w:cs="Tahoma"/>
        </w:rPr>
      </w:pPr>
    </w:p>
    <w:p w14:paraId="753B47B4" w14:textId="77777777" w:rsidR="00724361" w:rsidRPr="00724361" w:rsidRDefault="00724361" w:rsidP="0089248E">
      <w:pPr>
        <w:jc w:val="both"/>
        <w:rPr>
          <w:rFonts w:ascii="Tahoma" w:hAnsi="Tahoma" w:cs="Tahoma"/>
        </w:rPr>
      </w:pPr>
      <w:r w:rsidRPr="00724361">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7E3AC9D6" w14:textId="77777777" w:rsidR="00724361" w:rsidRPr="00724361" w:rsidRDefault="00724361" w:rsidP="0089248E">
      <w:pPr>
        <w:jc w:val="both"/>
        <w:rPr>
          <w:rFonts w:ascii="Tahoma" w:hAnsi="Tahoma" w:cs="Tahoma"/>
        </w:rPr>
      </w:pPr>
    </w:p>
    <w:p w14:paraId="305E03EA" w14:textId="77777777" w:rsidR="00724361" w:rsidRPr="00724361" w:rsidRDefault="00724361" w:rsidP="0089248E">
      <w:pPr>
        <w:tabs>
          <w:tab w:val="left" w:pos="567"/>
          <w:tab w:val="left" w:pos="1702"/>
        </w:tabs>
        <w:jc w:val="both"/>
        <w:rPr>
          <w:rFonts w:ascii="Tahoma" w:hAnsi="Tahoma" w:cs="Tahoma"/>
        </w:rPr>
      </w:pPr>
      <w:r w:rsidRPr="00724361">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21C8F483" w14:textId="77777777" w:rsidR="00724361" w:rsidRPr="00724361" w:rsidRDefault="00724361" w:rsidP="0089248E">
      <w:pPr>
        <w:jc w:val="both"/>
        <w:rPr>
          <w:rFonts w:ascii="Tahoma" w:hAnsi="Tahoma" w:cs="Tahoma"/>
        </w:rPr>
      </w:pPr>
    </w:p>
    <w:p w14:paraId="35590A86" w14:textId="77777777" w:rsidR="00724361" w:rsidRPr="00724361" w:rsidRDefault="00724361" w:rsidP="0089248E">
      <w:pPr>
        <w:jc w:val="both"/>
        <w:rPr>
          <w:rFonts w:ascii="Tahoma" w:hAnsi="Tahoma" w:cs="Tahoma"/>
        </w:rPr>
      </w:pPr>
      <w:r w:rsidRPr="00724361">
        <w:rPr>
          <w:rFonts w:ascii="Tahoma" w:hAnsi="Tahoma" w:cs="Tahoma"/>
        </w:rPr>
        <w:lastRenderedPageBreak/>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14:paraId="33F594B7" w14:textId="77777777" w:rsidR="00724361" w:rsidRPr="00724361" w:rsidRDefault="00724361" w:rsidP="0089248E">
      <w:pPr>
        <w:jc w:val="both"/>
        <w:rPr>
          <w:rFonts w:ascii="Tahoma" w:hAnsi="Tahoma" w:cs="Tahoma"/>
          <w:color w:val="000000"/>
        </w:rPr>
      </w:pPr>
    </w:p>
    <w:p w14:paraId="6F5708BE" w14:textId="77777777" w:rsidR="00724361" w:rsidRPr="00724361" w:rsidRDefault="00724361" w:rsidP="0089248E">
      <w:pPr>
        <w:numPr>
          <w:ilvl w:val="0"/>
          <w:numId w:val="52"/>
        </w:numPr>
        <w:tabs>
          <w:tab w:val="left" w:pos="1080"/>
          <w:tab w:val="left" w:pos="1702"/>
        </w:tabs>
        <w:ind w:hanging="1440"/>
        <w:jc w:val="both"/>
        <w:rPr>
          <w:rFonts w:ascii="Tahoma" w:hAnsi="Tahoma" w:cs="Tahoma"/>
          <w:b/>
        </w:rPr>
      </w:pPr>
      <w:r w:rsidRPr="00724361">
        <w:rPr>
          <w:rFonts w:ascii="Tahoma" w:hAnsi="Tahoma" w:cs="Tahoma"/>
          <w:b/>
        </w:rPr>
        <w:t>PREDSTAVNIKI STRANK OKVIRNEGA SPORAZUMA</w:t>
      </w:r>
    </w:p>
    <w:p w14:paraId="78F7602C" w14:textId="77777777" w:rsidR="00724361" w:rsidRPr="00724361" w:rsidRDefault="00724361" w:rsidP="0089248E">
      <w:pPr>
        <w:jc w:val="both"/>
        <w:rPr>
          <w:rFonts w:ascii="Tahoma" w:hAnsi="Tahoma" w:cs="Tahoma"/>
          <w:color w:val="000000"/>
        </w:rPr>
      </w:pPr>
    </w:p>
    <w:p w14:paraId="453181A1" w14:textId="77777777" w:rsidR="00724361" w:rsidRPr="00724361" w:rsidRDefault="00724361" w:rsidP="0089248E">
      <w:pPr>
        <w:numPr>
          <w:ilvl w:val="0"/>
          <w:numId w:val="62"/>
        </w:numPr>
        <w:jc w:val="center"/>
        <w:rPr>
          <w:rFonts w:ascii="Tahoma" w:hAnsi="Tahoma" w:cs="Tahoma"/>
        </w:rPr>
      </w:pPr>
      <w:r w:rsidRPr="00724361">
        <w:rPr>
          <w:rFonts w:ascii="Tahoma" w:hAnsi="Tahoma" w:cs="Tahoma"/>
        </w:rPr>
        <w:t>člen</w:t>
      </w:r>
    </w:p>
    <w:p w14:paraId="1746CAE4" w14:textId="77777777" w:rsidR="00724361" w:rsidRPr="00724361" w:rsidRDefault="00724361" w:rsidP="0089248E">
      <w:pPr>
        <w:jc w:val="both"/>
        <w:rPr>
          <w:rFonts w:ascii="Tahoma" w:hAnsi="Tahoma" w:cs="Tahoma"/>
          <w:color w:val="000000"/>
        </w:rPr>
      </w:pPr>
    </w:p>
    <w:p w14:paraId="08737297" w14:textId="24185DDC" w:rsidR="00F207F3" w:rsidRPr="00F207F3" w:rsidRDefault="00F207F3" w:rsidP="0089248E">
      <w:pPr>
        <w:jc w:val="both"/>
        <w:rPr>
          <w:rFonts w:ascii="Tahoma" w:eastAsia="Calibri" w:hAnsi="Tahoma" w:cs="Tahoma"/>
        </w:rPr>
      </w:pPr>
      <w:r w:rsidRPr="00F207F3">
        <w:rPr>
          <w:rFonts w:ascii="Tahoma" w:eastAsia="Calibri" w:hAnsi="Tahoma" w:cs="Tahoma"/>
        </w:rPr>
        <w:t xml:space="preserve">Skrbnik okvirnega sporazuma </w:t>
      </w:r>
      <w:r w:rsidR="006238FA">
        <w:rPr>
          <w:rFonts w:ascii="Tahoma" w:eastAsia="Calibri" w:hAnsi="Tahoma" w:cs="Tahoma"/>
        </w:rPr>
        <w:t>pri</w:t>
      </w:r>
      <w:r w:rsidRPr="00F207F3">
        <w:rPr>
          <w:rFonts w:ascii="Tahoma" w:eastAsia="Calibri" w:hAnsi="Tahoma" w:cs="Tahoma"/>
        </w:rPr>
        <w:t xml:space="preserve"> naročnik</w:t>
      </w:r>
      <w:r w:rsidR="006238FA">
        <w:rPr>
          <w:rFonts w:ascii="Tahoma" w:eastAsia="Calibri" w:hAnsi="Tahoma" w:cs="Tahoma"/>
        </w:rPr>
        <w:t>u</w:t>
      </w:r>
      <w:r w:rsidRPr="00F207F3">
        <w:rPr>
          <w:rFonts w:ascii="Tahoma" w:eastAsia="Calibri" w:hAnsi="Tahoma" w:cs="Tahoma"/>
        </w:rPr>
        <w:t xml:space="preserve"> je: _______________, tel</w:t>
      </w:r>
      <w:r w:rsidR="00891543">
        <w:rPr>
          <w:rFonts w:ascii="Tahoma" w:eastAsia="Calibri" w:hAnsi="Tahoma" w:cs="Tahoma"/>
        </w:rPr>
        <w:t>. št. ______________, e-pošta: ____________________</w:t>
      </w:r>
      <w:r w:rsidRPr="00F207F3">
        <w:rPr>
          <w:rFonts w:ascii="Tahoma" w:eastAsia="Calibri" w:hAnsi="Tahoma" w:cs="Tahoma"/>
        </w:rPr>
        <w:t>.</w:t>
      </w:r>
    </w:p>
    <w:p w14:paraId="4FFFC79F" w14:textId="77777777" w:rsidR="00F207F3" w:rsidRPr="00F207F3" w:rsidRDefault="00F207F3" w:rsidP="0089248E">
      <w:pPr>
        <w:jc w:val="both"/>
        <w:rPr>
          <w:rFonts w:ascii="Tahoma" w:eastAsia="Calibri" w:hAnsi="Tahoma" w:cs="Tahoma"/>
        </w:rPr>
      </w:pPr>
    </w:p>
    <w:p w14:paraId="09AC090F" w14:textId="79ED7291" w:rsidR="00F207F3" w:rsidRDefault="00F207F3" w:rsidP="0089248E">
      <w:pPr>
        <w:jc w:val="both"/>
        <w:rPr>
          <w:rFonts w:ascii="Tahoma" w:eastAsia="Calibri" w:hAnsi="Tahoma" w:cs="Tahoma"/>
        </w:rPr>
      </w:pPr>
      <w:r w:rsidRPr="00F207F3">
        <w:rPr>
          <w:rFonts w:ascii="Tahoma" w:eastAsia="Calibri" w:hAnsi="Tahoma" w:cs="Tahoma"/>
        </w:rPr>
        <w:t xml:space="preserve">Tehnični skrbnik za izvajanje okvirnega sporazuma </w:t>
      </w:r>
      <w:r w:rsidR="006238FA">
        <w:rPr>
          <w:rFonts w:ascii="Tahoma" w:eastAsia="Calibri" w:hAnsi="Tahoma" w:cs="Tahoma"/>
        </w:rPr>
        <w:t>pri</w:t>
      </w:r>
      <w:r w:rsidRPr="00F207F3">
        <w:rPr>
          <w:rFonts w:ascii="Tahoma" w:eastAsia="Calibri" w:hAnsi="Tahoma" w:cs="Tahoma"/>
        </w:rPr>
        <w:t xml:space="preserve"> naročnik</w:t>
      </w:r>
      <w:r w:rsidR="006238FA">
        <w:rPr>
          <w:rFonts w:ascii="Tahoma" w:eastAsia="Calibri" w:hAnsi="Tahoma" w:cs="Tahoma"/>
        </w:rPr>
        <w:t>u</w:t>
      </w:r>
      <w:r w:rsidRPr="00F207F3">
        <w:rPr>
          <w:rFonts w:ascii="Tahoma" w:eastAsia="Calibri" w:hAnsi="Tahoma" w:cs="Tahoma"/>
        </w:rPr>
        <w:t xml:space="preserve"> je: : ________</w:t>
      </w:r>
      <w:r w:rsidR="0029583D">
        <w:rPr>
          <w:rFonts w:ascii="Tahoma" w:eastAsia="Calibri" w:hAnsi="Tahoma" w:cs="Tahoma"/>
        </w:rPr>
        <w:t>, tel. št. _________, e-pošta: ________________________</w:t>
      </w:r>
      <w:r w:rsidRPr="00F207F3">
        <w:rPr>
          <w:rFonts w:ascii="Tahoma" w:eastAsia="Calibri" w:hAnsi="Tahoma" w:cs="Tahoma"/>
        </w:rPr>
        <w:t>.</w:t>
      </w:r>
    </w:p>
    <w:p w14:paraId="1AAA7EE9" w14:textId="77777777" w:rsidR="0029583D" w:rsidRPr="00F207F3" w:rsidRDefault="0029583D" w:rsidP="0089248E">
      <w:pPr>
        <w:jc w:val="both"/>
        <w:rPr>
          <w:rFonts w:ascii="Tahoma" w:eastAsia="Calibri" w:hAnsi="Tahoma" w:cs="Tahoma"/>
        </w:rPr>
      </w:pPr>
    </w:p>
    <w:p w14:paraId="602BC827" w14:textId="77777777" w:rsidR="00F207F3" w:rsidRPr="00724361" w:rsidRDefault="00F207F3" w:rsidP="0089248E">
      <w:pPr>
        <w:numPr>
          <w:ilvl w:val="0"/>
          <w:numId w:val="62"/>
        </w:numPr>
        <w:jc w:val="center"/>
        <w:rPr>
          <w:rFonts w:ascii="Tahoma" w:hAnsi="Tahoma" w:cs="Tahoma"/>
        </w:rPr>
      </w:pPr>
      <w:r w:rsidRPr="00724361">
        <w:rPr>
          <w:rFonts w:ascii="Tahoma" w:hAnsi="Tahoma" w:cs="Tahoma"/>
        </w:rPr>
        <w:t>člen</w:t>
      </w:r>
    </w:p>
    <w:p w14:paraId="78BB36D8" w14:textId="77777777" w:rsidR="00F207F3" w:rsidRPr="00F207F3" w:rsidRDefault="00F207F3" w:rsidP="0089248E">
      <w:pPr>
        <w:jc w:val="both"/>
        <w:rPr>
          <w:rFonts w:ascii="Tahoma" w:eastAsia="Calibri" w:hAnsi="Tahoma" w:cs="Tahoma"/>
        </w:rPr>
      </w:pPr>
    </w:p>
    <w:p w14:paraId="4133FE18" w14:textId="345FA4BA" w:rsidR="00F207F3" w:rsidRPr="00F207F3" w:rsidRDefault="00F207F3" w:rsidP="0089248E">
      <w:pPr>
        <w:jc w:val="both"/>
        <w:rPr>
          <w:rFonts w:ascii="Tahoma" w:eastAsia="Calibri" w:hAnsi="Tahoma" w:cs="Tahoma"/>
        </w:rPr>
      </w:pPr>
      <w:r w:rsidRPr="00F207F3">
        <w:rPr>
          <w:rFonts w:ascii="Tahoma" w:eastAsia="Calibri" w:hAnsi="Tahoma" w:cs="Tahoma"/>
        </w:rPr>
        <w:t xml:space="preserve">Skrbnik okvirnega sporazuma </w:t>
      </w:r>
      <w:r w:rsidR="006238FA">
        <w:rPr>
          <w:rFonts w:ascii="Tahoma" w:eastAsia="Calibri" w:hAnsi="Tahoma" w:cs="Tahoma"/>
        </w:rPr>
        <w:t>pri</w:t>
      </w:r>
      <w:r w:rsidRPr="00F207F3">
        <w:rPr>
          <w:rFonts w:ascii="Tahoma" w:eastAsia="Calibri" w:hAnsi="Tahoma" w:cs="Tahoma"/>
        </w:rPr>
        <w:t xml:space="preserve"> izvajalc</w:t>
      </w:r>
      <w:r w:rsidR="006238FA">
        <w:rPr>
          <w:rFonts w:ascii="Tahoma" w:eastAsia="Calibri" w:hAnsi="Tahoma" w:cs="Tahoma"/>
        </w:rPr>
        <w:t>u</w:t>
      </w:r>
      <w:r w:rsidRPr="00F207F3">
        <w:rPr>
          <w:rFonts w:ascii="Tahoma" w:eastAsia="Calibri" w:hAnsi="Tahoma" w:cs="Tahoma"/>
        </w:rPr>
        <w:t xml:space="preserve"> je: ________________, tel. št. ________, e-pošta: ______________________.</w:t>
      </w:r>
    </w:p>
    <w:p w14:paraId="78C48795" w14:textId="4A43E3C3" w:rsidR="00F207F3" w:rsidRPr="00F207F3" w:rsidRDefault="00F207F3" w:rsidP="0089248E">
      <w:pPr>
        <w:jc w:val="both"/>
        <w:rPr>
          <w:rFonts w:ascii="Tahoma" w:eastAsia="Calibri" w:hAnsi="Tahoma" w:cs="Tahoma"/>
        </w:rPr>
      </w:pPr>
    </w:p>
    <w:p w14:paraId="41017C26" w14:textId="1C9A9A88" w:rsidR="00F207F3" w:rsidRDefault="00F207F3" w:rsidP="0089248E">
      <w:pPr>
        <w:jc w:val="both"/>
        <w:rPr>
          <w:rFonts w:ascii="Tahoma" w:eastAsia="Calibri" w:hAnsi="Tahoma" w:cs="Tahoma"/>
        </w:rPr>
      </w:pPr>
      <w:r w:rsidRPr="00F207F3">
        <w:rPr>
          <w:rFonts w:ascii="Tahoma" w:eastAsia="Calibri" w:hAnsi="Tahoma" w:cs="Tahoma"/>
        </w:rPr>
        <w:t xml:space="preserve">Tehnični skrbnik za izvajanje okvirnega sporazuma </w:t>
      </w:r>
      <w:r w:rsidR="006238FA">
        <w:rPr>
          <w:rFonts w:ascii="Tahoma" w:eastAsia="Calibri" w:hAnsi="Tahoma" w:cs="Tahoma"/>
        </w:rPr>
        <w:t>pri</w:t>
      </w:r>
      <w:r w:rsidRPr="00F207F3">
        <w:rPr>
          <w:rFonts w:ascii="Tahoma" w:eastAsia="Calibri" w:hAnsi="Tahoma" w:cs="Tahoma"/>
        </w:rPr>
        <w:t xml:space="preserve"> izvajalc</w:t>
      </w:r>
      <w:r w:rsidR="006238FA">
        <w:rPr>
          <w:rFonts w:ascii="Tahoma" w:eastAsia="Calibri" w:hAnsi="Tahoma" w:cs="Tahoma"/>
        </w:rPr>
        <w:t>u</w:t>
      </w:r>
      <w:r w:rsidRPr="00F207F3">
        <w:rPr>
          <w:rFonts w:ascii="Tahoma" w:eastAsia="Calibri" w:hAnsi="Tahoma" w:cs="Tahoma"/>
        </w:rPr>
        <w:t xml:space="preserve">  je: : ___________, tel. št. ______________, e-pošta:</w:t>
      </w:r>
      <w:r w:rsidR="0029583D">
        <w:rPr>
          <w:rFonts w:ascii="Tahoma" w:eastAsia="Calibri" w:hAnsi="Tahoma" w:cs="Tahoma"/>
        </w:rPr>
        <w:t xml:space="preserve"> ______________</w:t>
      </w:r>
      <w:r w:rsidRPr="00F207F3">
        <w:rPr>
          <w:rFonts w:ascii="Tahoma" w:eastAsia="Calibri" w:hAnsi="Tahoma" w:cs="Tahoma"/>
        </w:rPr>
        <w:t>______.</w:t>
      </w:r>
    </w:p>
    <w:p w14:paraId="3FDF7C94" w14:textId="77777777" w:rsidR="00F207F3" w:rsidRDefault="00F207F3" w:rsidP="0089248E">
      <w:pPr>
        <w:jc w:val="both"/>
        <w:rPr>
          <w:rFonts w:ascii="Tahoma" w:eastAsia="Calibri" w:hAnsi="Tahoma" w:cs="Tahoma"/>
        </w:rPr>
      </w:pPr>
    </w:p>
    <w:p w14:paraId="68962B59" w14:textId="16461D05" w:rsidR="00724361" w:rsidRPr="00724361" w:rsidRDefault="00724361" w:rsidP="0089248E">
      <w:pPr>
        <w:jc w:val="both"/>
        <w:rPr>
          <w:rFonts w:ascii="Tahoma" w:hAnsi="Tahoma" w:cs="Tahoma"/>
        </w:rPr>
      </w:pPr>
      <w:r w:rsidRPr="00724361">
        <w:rPr>
          <w:rFonts w:ascii="Tahoma" w:hAnsi="Tahoma" w:cs="Tahoma"/>
        </w:rPr>
        <w:t>Spremembo predstavnikov/skrbnikov morata stranki okvirnega sporazuma sporočiti druga drugi v pisni obliki (preko e-pošte) najkasneje v petih (5) dneh po nastopu spremem</w:t>
      </w:r>
      <w:r w:rsidR="00502348">
        <w:rPr>
          <w:rFonts w:ascii="Tahoma" w:hAnsi="Tahoma" w:cs="Tahoma"/>
        </w:rPr>
        <w:t>be. Ne glede na prvi odstavek 36</w:t>
      </w:r>
      <w:r w:rsidRPr="00724361">
        <w:rPr>
          <w:rFonts w:ascii="Tahoma" w:hAnsi="Tahoma" w:cs="Tahoma"/>
        </w:rPr>
        <w:t>.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6409D23E" w14:textId="77777777" w:rsidR="00724361" w:rsidRPr="00724361" w:rsidRDefault="00724361" w:rsidP="0089248E">
      <w:pPr>
        <w:jc w:val="both"/>
        <w:rPr>
          <w:rFonts w:ascii="Tahoma" w:hAnsi="Tahoma" w:cs="Tahoma"/>
          <w:color w:val="000000"/>
        </w:rPr>
      </w:pPr>
    </w:p>
    <w:p w14:paraId="67D3775A" w14:textId="77777777" w:rsidR="00724361" w:rsidRPr="00724361" w:rsidRDefault="00724361" w:rsidP="0089248E">
      <w:pPr>
        <w:numPr>
          <w:ilvl w:val="0"/>
          <w:numId w:val="52"/>
        </w:numPr>
        <w:tabs>
          <w:tab w:val="left" w:pos="1080"/>
          <w:tab w:val="left" w:pos="1702"/>
        </w:tabs>
        <w:ind w:hanging="1440"/>
        <w:jc w:val="both"/>
        <w:rPr>
          <w:rFonts w:ascii="Tahoma" w:hAnsi="Tahoma" w:cs="Tahoma"/>
          <w:b/>
        </w:rPr>
      </w:pPr>
      <w:r w:rsidRPr="00724361">
        <w:rPr>
          <w:rFonts w:ascii="Tahoma" w:hAnsi="Tahoma" w:cs="Tahoma"/>
          <w:b/>
        </w:rPr>
        <w:t>SESTAVNI DELI OKVIRNEGA SPORAZUMA</w:t>
      </w:r>
    </w:p>
    <w:p w14:paraId="3696A7F0" w14:textId="77777777" w:rsidR="00724361" w:rsidRPr="00724361" w:rsidRDefault="00724361" w:rsidP="0089248E">
      <w:pPr>
        <w:tabs>
          <w:tab w:val="left" w:pos="1702"/>
        </w:tabs>
        <w:jc w:val="both"/>
        <w:rPr>
          <w:rFonts w:ascii="Tahoma" w:hAnsi="Tahoma" w:cs="Tahoma"/>
          <w:b/>
        </w:rPr>
      </w:pPr>
    </w:p>
    <w:p w14:paraId="4CB57FC6" w14:textId="77777777" w:rsidR="00724361" w:rsidRPr="00724361" w:rsidRDefault="00724361" w:rsidP="00BA214B">
      <w:pPr>
        <w:numPr>
          <w:ilvl w:val="0"/>
          <w:numId w:val="71"/>
        </w:numPr>
        <w:jc w:val="center"/>
        <w:rPr>
          <w:rFonts w:ascii="Tahoma" w:hAnsi="Tahoma" w:cs="Tahoma"/>
        </w:rPr>
      </w:pPr>
      <w:r w:rsidRPr="00724361">
        <w:rPr>
          <w:rFonts w:ascii="Tahoma" w:hAnsi="Tahoma" w:cs="Tahoma"/>
        </w:rPr>
        <w:t xml:space="preserve"> člen</w:t>
      </w:r>
    </w:p>
    <w:p w14:paraId="69F3A3BF" w14:textId="77777777" w:rsidR="00724361" w:rsidRPr="00724361" w:rsidRDefault="00724361" w:rsidP="0089248E">
      <w:pPr>
        <w:tabs>
          <w:tab w:val="left" w:pos="1702"/>
        </w:tabs>
        <w:jc w:val="both"/>
        <w:rPr>
          <w:rFonts w:ascii="Tahoma" w:hAnsi="Tahoma" w:cs="Tahoma"/>
        </w:rPr>
      </w:pPr>
    </w:p>
    <w:p w14:paraId="25B9012B" w14:textId="77777777" w:rsidR="00F207F3" w:rsidRPr="00F207F3" w:rsidRDefault="00F207F3" w:rsidP="0089248E">
      <w:pPr>
        <w:jc w:val="both"/>
        <w:rPr>
          <w:rFonts w:ascii="Tahoma" w:hAnsi="Tahoma" w:cs="Tahoma"/>
        </w:rPr>
      </w:pPr>
      <w:r w:rsidRPr="00F207F3">
        <w:rPr>
          <w:rFonts w:ascii="Tahoma" w:hAnsi="Tahoma" w:cs="Tahoma"/>
        </w:rPr>
        <w:t>Stranki okvirnega sporazuma ugotavljata, da so priloge in sestavni deli tega okvirnega sporazuma:</w:t>
      </w:r>
    </w:p>
    <w:p w14:paraId="456EA2D7" w14:textId="52233CB9" w:rsidR="00F207F3" w:rsidRPr="00F207F3" w:rsidRDefault="00F207F3" w:rsidP="0089248E">
      <w:pPr>
        <w:pStyle w:val="Odstavekseznama"/>
        <w:numPr>
          <w:ilvl w:val="0"/>
          <w:numId w:val="64"/>
        </w:numPr>
        <w:jc w:val="both"/>
        <w:rPr>
          <w:rFonts w:ascii="Tahoma" w:hAnsi="Tahoma" w:cs="Tahoma"/>
        </w:rPr>
      </w:pPr>
      <w:r w:rsidRPr="00F207F3">
        <w:rPr>
          <w:rFonts w:ascii="Tahoma" w:hAnsi="Tahoma" w:cs="Tahoma"/>
        </w:rPr>
        <w:t>razpisna dokumentacija št. JHL-34/23,</w:t>
      </w:r>
    </w:p>
    <w:p w14:paraId="4069F23D" w14:textId="77777777" w:rsidR="00F207F3" w:rsidRPr="00F207F3" w:rsidRDefault="00F207F3" w:rsidP="0089248E">
      <w:pPr>
        <w:pStyle w:val="Odstavekseznama"/>
        <w:numPr>
          <w:ilvl w:val="0"/>
          <w:numId w:val="64"/>
        </w:numPr>
        <w:jc w:val="both"/>
        <w:rPr>
          <w:rFonts w:ascii="Tahoma" w:hAnsi="Tahoma" w:cs="Tahoma"/>
        </w:rPr>
      </w:pPr>
      <w:r w:rsidRPr="00F207F3">
        <w:rPr>
          <w:rFonts w:ascii="Tahoma" w:hAnsi="Tahoma" w:cs="Tahoma"/>
        </w:rPr>
        <w:t>ponudba izvajalca št. ………………………. z dne …………………………., ki je priloga št. 1 tega okvirnega sporazuma,</w:t>
      </w:r>
    </w:p>
    <w:p w14:paraId="3B7EE9B9" w14:textId="77777777" w:rsidR="00F207F3" w:rsidRPr="00F207F3" w:rsidRDefault="00F207F3" w:rsidP="0089248E">
      <w:pPr>
        <w:pStyle w:val="Odstavekseznama"/>
        <w:numPr>
          <w:ilvl w:val="0"/>
          <w:numId w:val="64"/>
        </w:numPr>
        <w:jc w:val="both"/>
        <w:rPr>
          <w:rFonts w:ascii="Tahoma" w:hAnsi="Tahoma" w:cs="Tahoma"/>
        </w:rPr>
      </w:pPr>
      <w:r w:rsidRPr="00F207F3">
        <w:rPr>
          <w:rFonts w:ascii="Tahoma" w:hAnsi="Tahoma" w:cs="Tahoma"/>
        </w:rPr>
        <w:t>ponudbeni predračun izvajalca št. …………………….. z dne ……………………., ki je priloga št. 2 tega okvirnega sporazuma,</w:t>
      </w:r>
    </w:p>
    <w:p w14:paraId="0ED936B3" w14:textId="77777777" w:rsidR="00F207F3" w:rsidRPr="00F207F3" w:rsidRDefault="00F207F3" w:rsidP="0089248E">
      <w:pPr>
        <w:pStyle w:val="Odstavekseznama"/>
        <w:numPr>
          <w:ilvl w:val="0"/>
          <w:numId w:val="64"/>
        </w:numPr>
        <w:jc w:val="both"/>
        <w:rPr>
          <w:rFonts w:ascii="Tahoma" w:hAnsi="Tahoma" w:cs="Tahoma"/>
        </w:rPr>
      </w:pPr>
      <w:r w:rsidRPr="00F207F3">
        <w:rPr>
          <w:rFonts w:ascii="Tahoma" w:hAnsi="Tahoma" w:cs="Tahoma"/>
        </w:rPr>
        <w:t>Posebni sporazum o obdelavi osebnih podatkov, ki je priloga št. 3 tega okvirnega sporazuma,</w:t>
      </w:r>
    </w:p>
    <w:p w14:paraId="3E14385C" w14:textId="77777777" w:rsidR="00F207F3" w:rsidRPr="00F207F3" w:rsidRDefault="00F207F3" w:rsidP="0089248E">
      <w:pPr>
        <w:pStyle w:val="Odstavekseznama"/>
        <w:numPr>
          <w:ilvl w:val="0"/>
          <w:numId w:val="64"/>
        </w:numPr>
        <w:jc w:val="both"/>
        <w:rPr>
          <w:rFonts w:ascii="Tahoma" w:hAnsi="Tahoma" w:cs="Tahoma"/>
        </w:rPr>
      </w:pPr>
      <w:r w:rsidRPr="00F207F3">
        <w:rPr>
          <w:rFonts w:ascii="Tahoma" w:hAnsi="Tahoma" w:cs="Tahoma"/>
        </w:rPr>
        <w:t>Izjava o varovanju podatkov, ki je priloga št. 4 tega okvirnega sporazuma,</w:t>
      </w:r>
    </w:p>
    <w:p w14:paraId="28C2F844" w14:textId="77777777" w:rsidR="00F207F3" w:rsidRPr="00F207F3" w:rsidRDefault="00F207F3" w:rsidP="0089248E">
      <w:pPr>
        <w:pStyle w:val="Odstavekseznama"/>
        <w:numPr>
          <w:ilvl w:val="0"/>
          <w:numId w:val="64"/>
        </w:numPr>
        <w:jc w:val="both"/>
        <w:rPr>
          <w:rFonts w:ascii="Tahoma" w:hAnsi="Tahoma" w:cs="Tahoma"/>
        </w:rPr>
      </w:pPr>
      <w:r w:rsidRPr="00F207F3">
        <w:rPr>
          <w:rFonts w:ascii="Tahoma" w:hAnsi="Tahoma" w:cs="Tahoma"/>
        </w:rPr>
        <w:t>ostala relevantna dokumentacija.</w:t>
      </w:r>
    </w:p>
    <w:p w14:paraId="5ABB102F" w14:textId="77777777" w:rsidR="00F207F3" w:rsidRPr="00F207F3" w:rsidRDefault="00F207F3" w:rsidP="0089248E">
      <w:pPr>
        <w:jc w:val="both"/>
        <w:rPr>
          <w:rFonts w:ascii="Tahoma" w:hAnsi="Tahoma" w:cs="Tahoma"/>
        </w:rPr>
      </w:pPr>
    </w:p>
    <w:p w14:paraId="5568BFDA" w14:textId="77777777" w:rsidR="00F207F3" w:rsidRPr="00F207F3" w:rsidRDefault="00F207F3" w:rsidP="0089248E">
      <w:pPr>
        <w:jc w:val="both"/>
        <w:rPr>
          <w:rFonts w:ascii="Tahoma" w:hAnsi="Tahoma" w:cs="Tahoma"/>
        </w:rPr>
      </w:pPr>
      <w:r w:rsidRPr="00F207F3">
        <w:rPr>
          <w:rFonts w:ascii="Tahoma" w:hAnsi="Tahoma" w:cs="Tahoma"/>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14:paraId="4E94A11E" w14:textId="77777777" w:rsidR="00724361" w:rsidRPr="00724361" w:rsidRDefault="00724361" w:rsidP="0089248E">
      <w:pPr>
        <w:jc w:val="both"/>
        <w:rPr>
          <w:rFonts w:ascii="Tahoma" w:hAnsi="Tahoma" w:cs="Tahoma"/>
          <w:color w:val="000000"/>
        </w:rPr>
      </w:pPr>
    </w:p>
    <w:p w14:paraId="36F5CEC5" w14:textId="77777777" w:rsidR="00724361" w:rsidRPr="00724361" w:rsidRDefault="00724361" w:rsidP="0089248E">
      <w:pPr>
        <w:numPr>
          <w:ilvl w:val="0"/>
          <w:numId w:val="52"/>
        </w:numPr>
        <w:tabs>
          <w:tab w:val="left" w:pos="1080"/>
          <w:tab w:val="left" w:pos="1702"/>
        </w:tabs>
        <w:ind w:hanging="1440"/>
        <w:jc w:val="both"/>
        <w:rPr>
          <w:rFonts w:ascii="Tahoma" w:hAnsi="Tahoma" w:cs="Tahoma"/>
          <w:b/>
        </w:rPr>
      </w:pPr>
      <w:r w:rsidRPr="00724361">
        <w:rPr>
          <w:rFonts w:ascii="Tahoma" w:hAnsi="Tahoma" w:cs="Tahoma"/>
          <w:b/>
        </w:rPr>
        <w:t>ODSTOP IN ODPOVED OKVIRNEGA SPORAZUMA</w:t>
      </w:r>
    </w:p>
    <w:p w14:paraId="0F0A315D" w14:textId="77777777" w:rsidR="00724361" w:rsidRPr="00724361" w:rsidRDefault="00724361" w:rsidP="0089248E">
      <w:pPr>
        <w:jc w:val="center"/>
        <w:rPr>
          <w:rFonts w:ascii="Tahoma" w:hAnsi="Tahoma" w:cs="Tahoma"/>
          <w:color w:val="000000"/>
        </w:rPr>
      </w:pPr>
    </w:p>
    <w:p w14:paraId="15146F71" w14:textId="77777777" w:rsidR="00724361" w:rsidRPr="00724361" w:rsidRDefault="00724361" w:rsidP="00BA214B">
      <w:pPr>
        <w:numPr>
          <w:ilvl w:val="0"/>
          <w:numId w:val="71"/>
        </w:numPr>
        <w:jc w:val="center"/>
        <w:rPr>
          <w:rFonts w:ascii="Tahoma" w:hAnsi="Tahoma" w:cs="Tahoma"/>
        </w:rPr>
      </w:pPr>
      <w:r w:rsidRPr="00724361">
        <w:rPr>
          <w:rFonts w:ascii="Tahoma" w:hAnsi="Tahoma" w:cs="Tahoma"/>
        </w:rPr>
        <w:t>člen</w:t>
      </w:r>
    </w:p>
    <w:p w14:paraId="4C03ED6F" w14:textId="77777777" w:rsidR="00724361" w:rsidRPr="00724361" w:rsidRDefault="00724361" w:rsidP="0089248E">
      <w:pPr>
        <w:jc w:val="both"/>
        <w:rPr>
          <w:rFonts w:ascii="Tahoma" w:hAnsi="Tahoma" w:cs="Tahoma"/>
          <w:color w:val="000000"/>
        </w:rPr>
      </w:pPr>
    </w:p>
    <w:p w14:paraId="4DB89BAE" w14:textId="77777777" w:rsidR="00724361" w:rsidRPr="00724361" w:rsidRDefault="00724361" w:rsidP="0089248E">
      <w:pPr>
        <w:jc w:val="both"/>
        <w:rPr>
          <w:rFonts w:ascii="Tahoma" w:hAnsi="Tahoma" w:cs="Tahoma"/>
        </w:rPr>
      </w:pPr>
      <w:r w:rsidRPr="00724361">
        <w:rPr>
          <w:rFonts w:ascii="Tahoma" w:hAnsi="Tahoma" w:cs="Tahoma"/>
        </w:rPr>
        <w:t xml:space="preserve">V primeru, da izvajalec ne izpolnjuje svojih obveznosti iz okvirnega sporazuma, ga bo naročnik pisno opozoril in pozval k izpolnitvi svojih obveznosti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3E3952AE" w14:textId="77777777" w:rsidR="00724361" w:rsidRPr="00724361" w:rsidRDefault="00724361" w:rsidP="0089248E">
      <w:pPr>
        <w:jc w:val="both"/>
        <w:rPr>
          <w:rFonts w:ascii="Tahoma" w:hAnsi="Tahoma" w:cs="Tahoma"/>
        </w:rPr>
      </w:pPr>
    </w:p>
    <w:p w14:paraId="3825A957" w14:textId="7A7B0DA2" w:rsidR="00724361" w:rsidRPr="00724361" w:rsidRDefault="00724361" w:rsidP="0089248E">
      <w:pPr>
        <w:jc w:val="both"/>
        <w:rPr>
          <w:rFonts w:ascii="Tahoma" w:hAnsi="Tahoma" w:cs="Tahoma"/>
        </w:rPr>
      </w:pPr>
      <w:r w:rsidRPr="00724361">
        <w:rPr>
          <w:rFonts w:ascii="Tahoma" w:hAnsi="Tahoma" w:cs="Tahoma"/>
        </w:rPr>
        <w:t xml:space="preserve">Naročnik lahko odstopi od okvirnega sporazuma in unovči finančno zavarovanje brez vnaprejšnjega opozorila in brez obveznosti do izvajalca v primeru, kadar izvajalec svoje obveznosti iz okvirnega sporazuma izvaja v nasprotju z izrecnimi zahtevami/navodili naročnika ali v nasprotju s pravili stroke, </w:t>
      </w:r>
      <w:r w:rsidRPr="00724361">
        <w:rPr>
          <w:rFonts w:ascii="Tahoma" w:hAnsi="Tahoma" w:cs="Tahoma"/>
          <w:iCs/>
        </w:rPr>
        <w:t>tehničnimi predpisi, standardi in veljavno zakonodajo</w:t>
      </w:r>
      <w:r w:rsidRPr="00724361">
        <w:rPr>
          <w:rFonts w:ascii="Tahoma" w:hAnsi="Tahoma" w:cs="Tahoma"/>
        </w:rPr>
        <w:t xml:space="preserve"> ali v primeru kadar je očitno, da izvajalec ne bo izpolnil svojih obveznosti iz okvirnega sporazuma. </w:t>
      </w:r>
    </w:p>
    <w:p w14:paraId="17DE3710" w14:textId="77777777" w:rsidR="00724361" w:rsidRPr="00724361" w:rsidRDefault="00724361" w:rsidP="0089248E">
      <w:pPr>
        <w:jc w:val="both"/>
        <w:rPr>
          <w:rFonts w:ascii="Tahoma" w:hAnsi="Tahoma" w:cs="Tahoma"/>
        </w:rPr>
      </w:pPr>
    </w:p>
    <w:p w14:paraId="42F32D17" w14:textId="77777777" w:rsidR="00724361" w:rsidRPr="00724361" w:rsidRDefault="00724361" w:rsidP="0089248E">
      <w:pPr>
        <w:jc w:val="both"/>
        <w:rPr>
          <w:rFonts w:ascii="Tahoma" w:hAnsi="Tahoma" w:cs="Tahoma"/>
        </w:rPr>
      </w:pPr>
      <w:r w:rsidRPr="00724361">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615A1C0" w14:textId="77777777" w:rsidR="00724361" w:rsidRPr="00724361" w:rsidRDefault="00724361" w:rsidP="0089248E">
      <w:pPr>
        <w:jc w:val="both"/>
        <w:rPr>
          <w:rFonts w:ascii="Tahoma" w:hAnsi="Tahoma" w:cs="Tahoma"/>
        </w:rPr>
      </w:pPr>
    </w:p>
    <w:p w14:paraId="06EB06CA" w14:textId="722724ED" w:rsidR="00724361" w:rsidRPr="00724361" w:rsidRDefault="00724361" w:rsidP="0089248E">
      <w:pPr>
        <w:jc w:val="both"/>
        <w:rPr>
          <w:rFonts w:ascii="Tahoma" w:hAnsi="Tahoma" w:cs="Tahoma"/>
        </w:rPr>
      </w:pPr>
      <w:r w:rsidRPr="00724361">
        <w:rPr>
          <w:rFonts w:ascii="Tahoma" w:hAnsi="Tahoma" w:cs="Tahoma"/>
        </w:rPr>
        <w:t xml:space="preserve">Izvajalec ima pravico do odstopa od tega okvirnega sporazuma v primeru kršenja določil tega okvirnega sporazuma s strani naročnika. </w:t>
      </w:r>
      <w:r w:rsidR="00AE6B92">
        <w:rPr>
          <w:rFonts w:ascii="Tahoma" w:hAnsi="Tahoma" w:cs="Tahoma"/>
        </w:rPr>
        <w:t>V tem primeru bo</w:t>
      </w:r>
      <w:r w:rsidR="00AE6B92" w:rsidRPr="00AE6B92">
        <w:rPr>
          <w:rFonts w:ascii="Tahoma" w:hAnsi="Tahoma" w:cs="Tahoma"/>
        </w:rPr>
        <w:t xml:space="preserve"> </w:t>
      </w:r>
      <w:r w:rsidR="00AE6B92">
        <w:rPr>
          <w:rFonts w:ascii="Tahoma" w:hAnsi="Tahoma" w:cs="Tahoma"/>
        </w:rPr>
        <w:t>izvajalec naročnika</w:t>
      </w:r>
      <w:r w:rsidR="00AE6B92" w:rsidRPr="00AE6B92">
        <w:rPr>
          <w:rFonts w:ascii="Tahoma" w:hAnsi="Tahoma" w:cs="Tahoma"/>
        </w:rPr>
        <w:t xml:space="preserve"> pisno opozoril in pozval k</w:t>
      </w:r>
      <w:r w:rsidR="00AE6B92">
        <w:rPr>
          <w:rFonts w:ascii="Tahoma" w:hAnsi="Tahoma" w:cs="Tahoma"/>
        </w:rPr>
        <w:t xml:space="preserve"> prenehanju kršenja</w:t>
      </w:r>
      <w:r w:rsidR="00AE6B92" w:rsidRPr="00AE6B92">
        <w:rPr>
          <w:rFonts w:ascii="Tahoma" w:hAnsi="Tahoma" w:cs="Tahoma"/>
        </w:rPr>
        <w:t xml:space="preserve"> določil tega okvirnega sporazuma ter mu določil </w:t>
      </w:r>
      <w:r w:rsidR="00AE6B92">
        <w:rPr>
          <w:rFonts w:ascii="Tahoma" w:hAnsi="Tahoma" w:cs="Tahoma"/>
        </w:rPr>
        <w:t xml:space="preserve">za prenehanje kršenja </w:t>
      </w:r>
      <w:r w:rsidR="00AE6B92" w:rsidRPr="00AE6B92">
        <w:rPr>
          <w:rFonts w:ascii="Tahoma" w:hAnsi="Tahoma" w:cs="Tahoma"/>
        </w:rPr>
        <w:t xml:space="preserve">primeren rok, ki ne bo daljši od tridesetih (30) dni. Če </w:t>
      </w:r>
      <w:r w:rsidR="00AE6B92">
        <w:rPr>
          <w:rFonts w:ascii="Tahoma" w:hAnsi="Tahoma" w:cs="Tahoma"/>
        </w:rPr>
        <w:t>naročnik</w:t>
      </w:r>
      <w:r w:rsidR="00AE6B92" w:rsidRPr="00AE6B92">
        <w:rPr>
          <w:rFonts w:ascii="Tahoma" w:hAnsi="Tahoma" w:cs="Tahoma"/>
        </w:rPr>
        <w:t xml:space="preserve"> ne upošteva pisnega opozorila </w:t>
      </w:r>
      <w:r w:rsidR="00AE6B92">
        <w:rPr>
          <w:rFonts w:ascii="Tahoma" w:hAnsi="Tahoma" w:cs="Tahoma"/>
        </w:rPr>
        <w:t>izvajalca in s kršitvami ne preneha v določenem roku</w:t>
      </w:r>
      <w:r w:rsidR="00AE6B92" w:rsidRPr="00AE6B92">
        <w:rPr>
          <w:rFonts w:ascii="Tahoma" w:hAnsi="Tahoma" w:cs="Tahoma"/>
        </w:rPr>
        <w:t xml:space="preserve">, ima </w:t>
      </w:r>
      <w:r w:rsidR="00AE6B92">
        <w:rPr>
          <w:rFonts w:ascii="Tahoma" w:hAnsi="Tahoma" w:cs="Tahoma"/>
        </w:rPr>
        <w:t>izvajalec</w:t>
      </w:r>
      <w:r w:rsidR="00AE6B92" w:rsidRPr="00AE6B92">
        <w:rPr>
          <w:rFonts w:ascii="Tahoma" w:hAnsi="Tahoma" w:cs="Tahoma"/>
        </w:rPr>
        <w:t xml:space="preserve"> pravico odstopiti od tega okvirnega sporazuma </w:t>
      </w:r>
      <w:r w:rsidR="00AE6B92">
        <w:rPr>
          <w:rFonts w:ascii="Tahoma" w:hAnsi="Tahoma" w:cs="Tahoma"/>
        </w:rPr>
        <w:t>in v</w:t>
      </w:r>
      <w:r w:rsidRPr="00724361">
        <w:rPr>
          <w:rFonts w:ascii="Tahoma" w:hAnsi="Tahoma" w:cs="Tahoma"/>
        </w:rPr>
        <w:t xml:space="preserve"> tem primeru okvirni sporazum preneha veljati, ko naročnik prejme pisno obvestilo, poslano priporočeno po pošti, o odstopu od okvirnega sporazuma z navedbo razloga za odstop.</w:t>
      </w:r>
    </w:p>
    <w:p w14:paraId="0170242A" w14:textId="77777777" w:rsidR="00724361" w:rsidRPr="00724361" w:rsidRDefault="00724361" w:rsidP="0089248E">
      <w:pPr>
        <w:jc w:val="both"/>
        <w:rPr>
          <w:rFonts w:ascii="Tahoma" w:hAnsi="Tahoma" w:cs="Tahoma"/>
        </w:rPr>
      </w:pPr>
    </w:p>
    <w:p w14:paraId="46281C40" w14:textId="77777777" w:rsidR="00724361" w:rsidRPr="00724361" w:rsidRDefault="00724361" w:rsidP="0089248E">
      <w:pPr>
        <w:tabs>
          <w:tab w:val="left" w:pos="709"/>
          <w:tab w:val="left" w:pos="1702"/>
        </w:tabs>
        <w:jc w:val="both"/>
        <w:rPr>
          <w:rFonts w:ascii="Tahoma" w:hAnsi="Tahoma" w:cs="Tahoma"/>
        </w:rPr>
      </w:pPr>
      <w:r w:rsidRPr="00724361">
        <w:rPr>
          <w:rFonts w:ascii="Tahoma" w:hAnsi="Tahoma" w:cs="Tahoma"/>
        </w:rPr>
        <w:t>Med veljavnostjo okvirnega sporazuma lahko naročnik, ne glede na določbe zakona, ki ureja obligacijska razmerja, odstopi od okvirnega sporazuma tudi v primerih iz 96. člena ZJN-3.</w:t>
      </w:r>
    </w:p>
    <w:p w14:paraId="0BD0978D" w14:textId="77777777" w:rsidR="00724361" w:rsidRPr="00724361" w:rsidRDefault="00724361" w:rsidP="0089248E">
      <w:pPr>
        <w:tabs>
          <w:tab w:val="left" w:pos="709"/>
          <w:tab w:val="left" w:pos="1702"/>
        </w:tabs>
        <w:jc w:val="both"/>
        <w:rPr>
          <w:rFonts w:ascii="Tahoma" w:hAnsi="Tahoma" w:cs="Tahoma"/>
        </w:rPr>
      </w:pPr>
    </w:p>
    <w:p w14:paraId="5C52A20F" w14:textId="77777777" w:rsidR="00724361" w:rsidRPr="00724361" w:rsidRDefault="00724361" w:rsidP="00BA214B">
      <w:pPr>
        <w:numPr>
          <w:ilvl w:val="0"/>
          <w:numId w:val="71"/>
        </w:numPr>
        <w:jc w:val="center"/>
        <w:rPr>
          <w:rFonts w:ascii="Tahoma" w:hAnsi="Tahoma" w:cs="Tahoma"/>
        </w:rPr>
      </w:pPr>
      <w:r w:rsidRPr="00724361">
        <w:rPr>
          <w:rFonts w:ascii="Tahoma" w:hAnsi="Tahoma" w:cs="Tahoma"/>
        </w:rPr>
        <w:t>člen</w:t>
      </w:r>
    </w:p>
    <w:p w14:paraId="69200F3C" w14:textId="77777777" w:rsidR="00724361" w:rsidRPr="00724361" w:rsidRDefault="00724361" w:rsidP="0089248E">
      <w:pPr>
        <w:tabs>
          <w:tab w:val="left" w:pos="709"/>
          <w:tab w:val="left" w:pos="1702"/>
        </w:tabs>
        <w:jc w:val="both"/>
        <w:rPr>
          <w:rFonts w:ascii="Tahoma" w:hAnsi="Tahoma" w:cs="Tahoma"/>
        </w:rPr>
      </w:pPr>
    </w:p>
    <w:p w14:paraId="0DF55F52" w14:textId="77777777" w:rsidR="00724361" w:rsidRPr="00724361" w:rsidRDefault="00724361" w:rsidP="0089248E">
      <w:pPr>
        <w:tabs>
          <w:tab w:val="left" w:pos="709"/>
          <w:tab w:val="left" w:pos="1702"/>
        </w:tabs>
        <w:jc w:val="both"/>
        <w:rPr>
          <w:rFonts w:ascii="Tahoma" w:hAnsi="Tahoma" w:cs="Tahoma"/>
        </w:rPr>
      </w:pPr>
      <w:r w:rsidRPr="00724361">
        <w:rPr>
          <w:rFonts w:ascii="Tahoma" w:hAnsi="Tahoma" w:cs="Tahoma"/>
        </w:rPr>
        <w:t xml:space="preserve">Naročnik lahko s 60 (šestdeset) dnevnim odpovednim rokom odpove okvirni sporazum v primerih, ko se okoliščine po sklenitvi okvirnega sporazuma spremenijo tako, da sklenjen okvirni sporazum ne izraža več prave volje naročnika in pod pogojem, da je naročnik poravnal svoje zapadle obveznosti do izvajalca. Odpovedni rok prične teči naslednji dan po prejemu pisne odpovedi, ki mora biti izvajalcu poslana s priporočeno poštno pošiljko. </w:t>
      </w:r>
    </w:p>
    <w:p w14:paraId="19567D32" w14:textId="77777777" w:rsidR="00724361" w:rsidRPr="00724361" w:rsidRDefault="00724361" w:rsidP="0089248E">
      <w:pPr>
        <w:tabs>
          <w:tab w:val="left" w:pos="709"/>
          <w:tab w:val="left" w:pos="1702"/>
        </w:tabs>
        <w:jc w:val="both"/>
        <w:rPr>
          <w:rFonts w:ascii="Tahoma" w:hAnsi="Tahoma" w:cs="Tahoma"/>
        </w:rPr>
      </w:pPr>
    </w:p>
    <w:p w14:paraId="74E680BF" w14:textId="77777777" w:rsidR="00724361" w:rsidRPr="00724361" w:rsidRDefault="00724361" w:rsidP="0089248E">
      <w:pPr>
        <w:tabs>
          <w:tab w:val="left" w:pos="709"/>
          <w:tab w:val="left" w:pos="1702"/>
        </w:tabs>
        <w:jc w:val="both"/>
        <w:rPr>
          <w:rFonts w:ascii="Tahoma" w:hAnsi="Tahoma" w:cs="Tahoma"/>
        </w:rPr>
      </w:pPr>
    </w:p>
    <w:p w14:paraId="49E6049D" w14:textId="748AC99D" w:rsidR="00724361" w:rsidRDefault="00724361" w:rsidP="0089248E">
      <w:pPr>
        <w:tabs>
          <w:tab w:val="left" w:pos="709"/>
          <w:tab w:val="left" w:pos="1702"/>
        </w:tabs>
        <w:jc w:val="both"/>
        <w:rPr>
          <w:rFonts w:ascii="Tahoma" w:hAnsi="Tahoma" w:cs="Tahoma"/>
        </w:rPr>
      </w:pPr>
      <w:r w:rsidRPr="00724361">
        <w:rPr>
          <w:rFonts w:ascii="Tahoma" w:hAnsi="Tahoma" w:cs="Tahoma"/>
        </w:rPr>
        <w:t xml:space="preserve">Stranki okvirnega sporazuma se lahko, s sklenitvijo aneksa k okvirnemu sporazumu, sporazumno dogovorita za daljši ali krajši odpovedni rok. </w:t>
      </w:r>
    </w:p>
    <w:p w14:paraId="184BE42A" w14:textId="13571450" w:rsidR="00724361" w:rsidRPr="00724361" w:rsidRDefault="00724361" w:rsidP="0089248E">
      <w:pPr>
        <w:jc w:val="both"/>
        <w:rPr>
          <w:rFonts w:ascii="Tahoma" w:hAnsi="Tahoma" w:cs="Tahoma"/>
          <w:color w:val="000000"/>
        </w:rPr>
      </w:pPr>
    </w:p>
    <w:p w14:paraId="327CCCAA" w14:textId="77777777" w:rsidR="00724361" w:rsidRPr="00724361" w:rsidRDefault="00724361" w:rsidP="0089248E">
      <w:pPr>
        <w:numPr>
          <w:ilvl w:val="0"/>
          <w:numId w:val="52"/>
        </w:numPr>
        <w:tabs>
          <w:tab w:val="left" w:pos="1080"/>
          <w:tab w:val="left" w:pos="1702"/>
        </w:tabs>
        <w:ind w:hanging="1440"/>
        <w:jc w:val="both"/>
        <w:rPr>
          <w:rFonts w:ascii="Tahoma" w:hAnsi="Tahoma" w:cs="Tahoma"/>
          <w:b/>
        </w:rPr>
      </w:pPr>
      <w:r w:rsidRPr="00724361">
        <w:rPr>
          <w:rFonts w:ascii="Tahoma" w:hAnsi="Tahoma" w:cs="Tahoma"/>
          <w:b/>
        </w:rPr>
        <w:t>POSLOVNA SKRIVNOST</w:t>
      </w:r>
    </w:p>
    <w:p w14:paraId="78C47271" w14:textId="77777777" w:rsidR="00724361" w:rsidRPr="00724361" w:rsidRDefault="00724361" w:rsidP="0089248E">
      <w:pPr>
        <w:tabs>
          <w:tab w:val="left" w:pos="709"/>
          <w:tab w:val="left" w:pos="1702"/>
        </w:tabs>
        <w:ind w:left="1701" w:hanging="1701"/>
        <w:rPr>
          <w:rFonts w:ascii="Tahoma" w:hAnsi="Tahoma" w:cs="Tahoma"/>
          <w:b/>
        </w:rPr>
      </w:pPr>
    </w:p>
    <w:p w14:paraId="23674D57" w14:textId="77777777" w:rsidR="00724361" w:rsidRPr="00724361" w:rsidRDefault="00724361" w:rsidP="00BA214B">
      <w:pPr>
        <w:numPr>
          <w:ilvl w:val="0"/>
          <w:numId w:val="71"/>
        </w:numPr>
        <w:jc w:val="center"/>
        <w:rPr>
          <w:rFonts w:ascii="Tahoma" w:hAnsi="Tahoma" w:cs="Tahoma"/>
        </w:rPr>
      </w:pPr>
      <w:r w:rsidRPr="00724361">
        <w:rPr>
          <w:rFonts w:ascii="Tahoma" w:hAnsi="Tahoma" w:cs="Tahoma"/>
        </w:rPr>
        <w:t xml:space="preserve"> člen</w:t>
      </w:r>
    </w:p>
    <w:p w14:paraId="4D0ED8D9" w14:textId="77777777" w:rsidR="00724361" w:rsidRPr="00724361" w:rsidRDefault="00724361" w:rsidP="0089248E">
      <w:pPr>
        <w:rPr>
          <w:rFonts w:ascii="Tahoma" w:hAnsi="Tahoma" w:cs="Tahoma"/>
          <w:snapToGrid w:val="0"/>
        </w:rPr>
      </w:pPr>
    </w:p>
    <w:p w14:paraId="4DA1D94B" w14:textId="77777777" w:rsidR="00724361" w:rsidRPr="00724361" w:rsidRDefault="00724361" w:rsidP="0089248E">
      <w:pPr>
        <w:jc w:val="both"/>
        <w:rPr>
          <w:rFonts w:ascii="Tahoma" w:hAnsi="Tahoma" w:cs="Tahoma"/>
          <w:snapToGrid w:val="0"/>
        </w:rPr>
      </w:pPr>
      <w:r w:rsidRPr="00724361">
        <w:rPr>
          <w:rFonts w:ascii="Tahoma" w:hAnsi="Tahoma" w:cs="Tahoma"/>
          <w:snapToGrid w:val="0"/>
        </w:rPr>
        <w:t xml:space="preserve">Pogodbeni stranki bosta vse medsebojne dogovore, podatke in dokumentacijo, ki so predmet tega okvirnega sporazuma oz. njenega izvajanja, varovali kot poslovno skrivnost in jih ne bosta neupravičeno uporabljali v svojo korist oziroma komercialno izkoriščali ali posredovali tretjim osebam izven organizacij, ki niso vključene v izvajanje nalog predmeta pogodbe, razen podatkov oz. informacij, ki po veljavnih predpisih štejejo za javne. </w:t>
      </w:r>
    </w:p>
    <w:p w14:paraId="5519F1A1" w14:textId="77777777" w:rsidR="00724361" w:rsidRPr="00724361" w:rsidRDefault="00724361" w:rsidP="0089248E">
      <w:pPr>
        <w:jc w:val="both"/>
        <w:rPr>
          <w:rFonts w:ascii="Tahoma" w:hAnsi="Tahoma" w:cs="Tahoma"/>
          <w:color w:val="000000"/>
        </w:rPr>
      </w:pPr>
    </w:p>
    <w:p w14:paraId="5F579018" w14:textId="77777777" w:rsidR="00724361" w:rsidRPr="00724361" w:rsidRDefault="00724361" w:rsidP="0089248E">
      <w:pPr>
        <w:numPr>
          <w:ilvl w:val="0"/>
          <w:numId w:val="52"/>
        </w:numPr>
        <w:tabs>
          <w:tab w:val="left" w:pos="1080"/>
          <w:tab w:val="left" w:pos="1702"/>
        </w:tabs>
        <w:ind w:hanging="1440"/>
        <w:jc w:val="both"/>
        <w:rPr>
          <w:rFonts w:ascii="Tahoma" w:hAnsi="Tahoma" w:cs="Tahoma"/>
          <w:b/>
        </w:rPr>
      </w:pPr>
      <w:r w:rsidRPr="00724361">
        <w:rPr>
          <w:rFonts w:ascii="Tahoma" w:hAnsi="Tahoma" w:cs="Tahoma"/>
          <w:b/>
        </w:rPr>
        <w:t>REŠEVANJE SPOROV</w:t>
      </w:r>
    </w:p>
    <w:p w14:paraId="3D3FC40F" w14:textId="77777777" w:rsidR="00724361" w:rsidRPr="00724361" w:rsidRDefault="00724361" w:rsidP="0089248E">
      <w:pPr>
        <w:tabs>
          <w:tab w:val="left" w:pos="709"/>
          <w:tab w:val="left" w:pos="1702"/>
        </w:tabs>
        <w:ind w:left="1701" w:hanging="1701"/>
        <w:rPr>
          <w:rFonts w:ascii="Tahoma" w:hAnsi="Tahoma" w:cs="Tahoma"/>
          <w:b/>
        </w:rPr>
      </w:pPr>
    </w:p>
    <w:p w14:paraId="52513709" w14:textId="77777777" w:rsidR="00724361" w:rsidRPr="00724361" w:rsidRDefault="00724361" w:rsidP="00BA214B">
      <w:pPr>
        <w:numPr>
          <w:ilvl w:val="0"/>
          <w:numId w:val="71"/>
        </w:numPr>
        <w:jc w:val="center"/>
        <w:rPr>
          <w:rFonts w:ascii="Tahoma" w:hAnsi="Tahoma" w:cs="Tahoma"/>
        </w:rPr>
      </w:pPr>
      <w:r w:rsidRPr="00724361">
        <w:rPr>
          <w:rFonts w:ascii="Tahoma" w:hAnsi="Tahoma" w:cs="Tahoma"/>
        </w:rPr>
        <w:t xml:space="preserve"> člen</w:t>
      </w:r>
    </w:p>
    <w:p w14:paraId="10B927F8" w14:textId="77777777" w:rsidR="00724361" w:rsidRPr="00724361" w:rsidRDefault="00724361" w:rsidP="0089248E">
      <w:pPr>
        <w:tabs>
          <w:tab w:val="left" w:pos="567"/>
          <w:tab w:val="left" w:pos="1418"/>
          <w:tab w:val="left" w:pos="1702"/>
        </w:tabs>
        <w:jc w:val="both"/>
        <w:rPr>
          <w:rFonts w:ascii="Tahoma" w:eastAsia="Calibri" w:hAnsi="Tahoma" w:cs="Tahoma"/>
        </w:rPr>
      </w:pPr>
    </w:p>
    <w:p w14:paraId="2A3F0473" w14:textId="77777777" w:rsidR="00724361" w:rsidRPr="00724361" w:rsidRDefault="00724361" w:rsidP="0089248E">
      <w:pPr>
        <w:tabs>
          <w:tab w:val="left" w:pos="567"/>
          <w:tab w:val="left" w:pos="1418"/>
          <w:tab w:val="left" w:pos="1702"/>
        </w:tabs>
        <w:jc w:val="both"/>
        <w:rPr>
          <w:rFonts w:ascii="Tahoma" w:eastAsia="Calibri" w:hAnsi="Tahoma" w:cs="Tahoma"/>
        </w:rPr>
      </w:pPr>
      <w:r w:rsidRPr="00724361">
        <w:rPr>
          <w:rFonts w:ascii="Tahoma" w:eastAsia="Calibri" w:hAnsi="Tahoma" w:cs="Tahoma"/>
        </w:rPr>
        <w:t xml:space="preserve">Morebitne spore, ki bi nastali v zvezi z izvajanjem </w:t>
      </w:r>
      <w:r w:rsidRPr="00724361">
        <w:rPr>
          <w:rFonts w:ascii="Tahoma" w:hAnsi="Tahoma" w:cs="Tahoma"/>
        </w:rPr>
        <w:t>tega okvirnega sporazuma</w:t>
      </w:r>
      <w:r w:rsidRPr="00724361">
        <w:rPr>
          <w:rFonts w:ascii="Tahoma" w:eastAsia="Calibri" w:hAnsi="Tahoma" w:cs="Tahoma"/>
        </w:rPr>
        <w:t xml:space="preserve">, bosta stranki </w:t>
      </w:r>
      <w:r w:rsidRPr="00724361">
        <w:rPr>
          <w:rFonts w:ascii="Tahoma" w:hAnsi="Tahoma" w:cs="Tahoma"/>
        </w:rPr>
        <w:t>okvirnega sporazuma</w:t>
      </w:r>
      <w:r w:rsidRPr="00724361">
        <w:rPr>
          <w:rFonts w:ascii="Tahoma" w:eastAsia="Calibri" w:hAnsi="Tahoma" w:cs="Tahoma"/>
        </w:rPr>
        <w:t xml:space="preserve"> skušali rešiti sporazumno.</w:t>
      </w:r>
    </w:p>
    <w:p w14:paraId="4E9A81D3" w14:textId="77777777" w:rsidR="00724361" w:rsidRPr="00724361" w:rsidRDefault="00724361" w:rsidP="0089248E">
      <w:pPr>
        <w:tabs>
          <w:tab w:val="left" w:pos="567"/>
          <w:tab w:val="left" w:pos="1418"/>
          <w:tab w:val="left" w:pos="1702"/>
        </w:tabs>
        <w:jc w:val="both"/>
        <w:rPr>
          <w:rFonts w:ascii="Tahoma" w:eastAsia="Calibri" w:hAnsi="Tahoma" w:cs="Tahoma"/>
        </w:rPr>
      </w:pPr>
    </w:p>
    <w:p w14:paraId="18735186" w14:textId="77777777" w:rsidR="00724361" w:rsidRPr="00724361" w:rsidRDefault="00724361" w:rsidP="0089248E">
      <w:pPr>
        <w:tabs>
          <w:tab w:val="left" w:pos="567"/>
          <w:tab w:val="left" w:pos="1418"/>
          <w:tab w:val="left" w:pos="1702"/>
        </w:tabs>
        <w:jc w:val="both"/>
        <w:rPr>
          <w:rFonts w:ascii="Tahoma" w:eastAsia="Calibri" w:hAnsi="Tahoma" w:cs="Tahoma"/>
        </w:rPr>
      </w:pPr>
      <w:r w:rsidRPr="00724361">
        <w:rPr>
          <w:rFonts w:ascii="Tahoma" w:eastAsia="Calibri" w:hAnsi="Tahoma" w:cs="Tahoma"/>
        </w:rPr>
        <w:t xml:space="preserve">Če spora ne bo možno rešiti sporazumno, lahko vsaka stranka </w:t>
      </w:r>
      <w:r w:rsidRPr="00724361">
        <w:rPr>
          <w:rFonts w:ascii="Tahoma" w:hAnsi="Tahoma" w:cs="Tahoma"/>
        </w:rPr>
        <w:t>okvirnega sporazuma</w:t>
      </w:r>
      <w:r w:rsidRPr="00724361">
        <w:rPr>
          <w:rFonts w:ascii="Tahoma" w:eastAsia="Calibri" w:hAnsi="Tahoma" w:cs="Tahoma"/>
        </w:rPr>
        <w:t xml:space="preserve"> sproži postopek za rešitev spora pri stvarno pristojnem sodišču v Ljubljani.</w:t>
      </w:r>
    </w:p>
    <w:p w14:paraId="37F85F79" w14:textId="4824BB3D" w:rsidR="00502348" w:rsidRDefault="00502348" w:rsidP="0089248E">
      <w:pPr>
        <w:jc w:val="both"/>
        <w:rPr>
          <w:rFonts w:ascii="Tahoma" w:hAnsi="Tahoma" w:cs="Tahoma"/>
          <w:color w:val="000000"/>
        </w:rPr>
      </w:pPr>
    </w:p>
    <w:p w14:paraId="442FF517" w14:textId="22DA7562" w:rsidR="00DE5DBE" w:rsidRDefault="00DE5DBE" w:rsidP="0089248E">
      <w:pPr>
        <w:jc w:val="both"/>
        <w:rPr>
          <w:rFonts w:ascii="Tahoma" w:hAnsi="Tahoma" w:cs="Tahoma"/>
          <w:color w:val="000000"/>
        </w:rPr>
      </w:pPr>
    </w:p>
    <w:p w14:paraId="31D5FC5B" w14:textId="7C20135F" w:rsidR="00DE5DBE" w:rsidRDefault="00DE5DBE" w:rsidP="0089248E">
      <w:pPr>
        <w:jc w:val="both"/>
        <w:rPr>
          <w:rFonts w:ascii="Tahoma" w:hAnsi="Tahoma" w:cs="Tahoma"/>
          <w:color w:val="000000"/>
        </w:rPr>
      </w:pPr>
    </w:p>
    <w:p w14:paraId="75941E04" w14:textId="77777777" w:rsidR="00DE5DBE" w:rsidRPr="00724361" w:rsidRDefault="00DE5DBE" w:rsidP="0089248E">
      <w:pPr>
        <w:jc w:val="both"/>
        <w:rPr>
          <w:rFonts w:ascii="Tahoma" w:hAnsi="Tahoma" w:cs="Tahoma"/>
          <w:color w:val="000000"/>
        </w:rPr>
      </w:pPr>
    </w:p>
    <w:p w14:paraId="18EEC69A" w14:textId="77777777" w:rsidR="00724361" w:rsidRPr="00724361" w:rsidRDefault="00724361" w:rsidP="0089248E">
      <w:pPr>
        <w:numPr>
          <w:ilvl w:val="0"/>
          <w:numId w:val="52"/>
        </w:numPr>
        <w:tabs>
          <w:tab w:val="left" w:pos="1080"/>
          <w:tab w:val="left" w:pos="1702"/>
        </w:tabs>
        <w:ind w:hanging="1440"/>
        <w:jc w:val="both"/>
        <w:rPr>
          <w:rFonts w:ascii="Tahoma" w:hAnsi="Tahoma" w:cs="Tahoma"/>
          <w:b/>
        </w:rPr>
      </w:pPr>
      <w:r w:rsidRPr="00724361">
        <w:rPr>
          <w:rFonts w:ascii="Tahoma" w:hAnsi="Tahoma" w:cs="Tahoma"/>
          <w:b/>
        </w:rPr>
        <w:t>VAROVANJE OSEBNIH PODATKOV</w:t>
      </w:r>
    </w:p>
    <w:p w14:paraId="1B45BC51" w14:textId="77777777" w:rsidR="00724361" w:rsidRPr="00724361" w:rsidRDefault="00724361" w:rsidP="0089248E">
      <w:pPr>
        <w:tabs>
          <w:tab w:val="left" w:pos="709"/>
          <w:tab w:val="left" w:pos="1702"/>
        </w:tabs>
        <w:rPr>
          <w:rFonts w:ascii="Tahoma" w:hAnsi="Tahoma" w:cs="Tahoma"/>
          <w:b/>
        </w:rPr>
      </w:pPr>
    </w:p>
    <w:p w14:paraId="5D563602" w14:textId="77777777" w:rsidR="00724361" w:rsidRPr="00724361" w:rsidRDefault="00724361" w:rsidP="00BA214B">
      <w:pPr>
        <w:numPr>
          <w:ilvl w:val="0"/>
          <w:numId w:val="71"/>
        </w:numPr>
        <w:jc w:val="center"/>
        <w:rPr>
          <w:rFonts w:ascii="Tahoma" w:hAnsi="Tahoma" w:cs="Tahoma"/>
        </w:rPr>
      </w:pPr>
      <w:r w:rsidRPr="00724361">
        <w:rPr>
          <w:rFonts w:ascii="Tahoma" w:hAnsi="Tahoma" w:cs="Tahoma"/>
        </w:rPr>
        <w:t xml:space="preserve"> člen</w:t>
      </w:r>
    </w:p>
    <w:p w14:paraId="4F62C89C" w14:textId="77777777" w:rsidR="00724361" w:rsidRPr="00724361" w:rsidRDefault="00724361" w:rsidP="0089248E">
      <w:pPr>
        <w:tabs>
          <w:tab w:val="left" w:pos="1080"/>
          <w:tab w:val="left" w:pos="1702"/>
        </w:tabs>
        <w:jc w:val="both"/>
        <w:rPr>
          <w:rFonts w:ascii="Tahoma" w:hAnsi="Tahoma" w:cs="Tahoma"/>
          <w:b/>
        </w:rPr>
      </w:pPr>
    </w:p>
    <w:p w14:paraId="1BB6F95E" w14:textId="77777777" w:rsidR="00724361" w:rsidRPr="00724361" w:rsidRDefault="00724361" w:rsidP="0089248E">
      <w:pPr>
        <w:jc w:val="both"/>
        <w:rPr>
          <w:rFonts w:ascii="Tahoma" w:hAnsi="Tahoma" w:cs="Tahoma"/>
        </w:rPr>
      </w:pPr>
      <w:r w:rsidRPr="00724361">
        <w:rPr>
          <w:rFonts w:ascii="Tahoma" w:hAnsi="Tahoma" w:cs="Tahoma"/>
        </w:rPr>
        <w:t>Izvajalec se zaveda, da bo pri opravljanju storitev iz tega okvirnega sporazuma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tega okvirnega sporazuma.</w:t>
      </w:r>
    </w:p>
    <w:p w14:paraId="79B70F4D" w14:textId="5539D0AF" w:rsidR="001E47B8" w:rsidRPr="001E47B8" w:rsidRDefault="001E47B8" w:rsidP="0089248E">
      <w:pPr>
        <w:jc w:val="both"/>
        <w:rPr>
          <w:rFonts w:ascii="Tahoma" w:hAnsi="Tahoma" w:cs="Tahoma"/>
          <w:snapToGrid w:val="0"/>
        </w:rPr>
      </w:pPr>
    </w:p>
    <w:p w14:paraId="7ED300B1" w14:textId="77777777" w:rsidR="001E47B8" w:rsidRPr="001E47B8" w:rsidRDefault="001E47B8" w:rsidP="0089248E">
      <w:pPr>
        <w:jc w:val="both"/>
        <w:rPr>
          <w:rFonts w:ascii="Tahoma" w:hAnsi="Tahoma" w:cs="Tahoma"/>
          <w:snapToGrid w:val="0"/>
        </w:rPr>
      </w:pPr>
      <w:r w:rsidRPr="001E47B8">
        <w:rPr>
          <w:rFonts w:ascii="Tahoma"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stranki pogodbe soglašata, da osebnih podatkov ne bosta uporabljali v nasprotju z določili Uredbe GDPR in predpisi, ki urejajo varstvo osebnih podatkov. </w:t>
      </w:r>
    </w:p>
    <w:p w14:paraId="7FCE9316" w14:textId="77777777" w:rsidR="001E47B8" w:rsidRPr="001E47B8" w:rsidRDefault="001E47B8" w:rsidP="0089248E">
      <w:pPr>
        <w:jc w:val="both"/>
        <w:rPr>
          <w:rFonts w:ascii="Tahoma" w:hAnsi="Tahoma" w:cs="Tahoma"/>
          <w:snapToGrid w:val="0"/>
        </w:rPr>
      </w:pPr>
    </w:p>
    <w:p w14:paraId="32EDBEE2" w14:textId="17EF6FF6" w:rsidR="001E47B8" w:rsidRPr="001E47B8" w:rsidRDefault="001E47B8" w:rsidP="0089248E">
      <w:pPr>
        <w:jc w:val="both"/>
        <w:rPr>
          <w:rFonts w:ascii="Tahoma" w:hAnsi="Tahoma" w:cs="Tahoma"/>
          <w:snapToGrid w:val="0"/>
        </w:rPr>
      </w:pPr>
      <w:r>
        <w:rPr>
          <w:rFonts w:ascii="Tahoma" w:hAnsi="Tahoma" w:cs="Tahoma"/>
          <w:snapToGrid w:val="0"/>
        </w:rPr>
        <w:t>Stranki okvirnega sporazuma</w:t>
      </w:r>
      <w:r w:rsidRPr="001E47B8">
        <w:rPr>
          <w:rFonts w:ascii="Tahoma" w:hAnsi="Tahoma" w:cs="Tahoma"/>
          <w:snapToGrid w:val="0"/>
        </w:rPr>
        <w:t xml:space="preserve"> bosta zagotavljali pogoje in ukrepe za varstvo osebnih podatkov in preprečevali zlorabe v smislu določil Uredbe GDPR in predpisov, ki urejajo varstvo osebnih podatkov.  </w:t>
      </w:r>
    </w:p>
    <w:p w14:paraId="65C0C2BC" w14:textId="77777777" w:rsidR="001E47B8" w:rsidRPr="001E47B8" w:rsidRDefault="001E47B8" w:rsidP="0089248E">
      <w:pPr>
        <w:jc w:val="both"/>
        <w:rPr>
          <w:rFonts w:ascii="Tahoma" w:hAnsi="Tahoma" w:cs="Tahoma"/>
          <w:snapToGrid w:val="0"/>
        </w:rPr>
      </w:pPr>
    </w:p>
    <w:p w14:paraId="2EFB8FF2" w14:textId="6E7E53C4" w:rsidR="001E47B8" w:rsidRPr="001E47B8" w:rsidRDefault="001E47B8" w:rsidP="0089248E">
      <w:pPr>
        <w:jc w:val="both"/>
        <w:rPr>
          <w:rFonts w:ascii="Tahoma" w:hAnsi="Tahoma" w:cs="Tahoma"/>
          <w:snapToGrid w:val="0"/>
        </w:rPr>
      </w:pPr>
      <w:r>
        <w:rPr>
          <w:rFonts w:ascii="Tahoma" w:hAnsi="Tahoma" w:cs="Tahoma"/>
          <w:snapToGrid w:val="0"/>
        </w:rPr>
        <w:t>Stranki okvirnega sporazuma</w:t>
      </w:r>
      <w:r w:rsidRPr="001E47B8">
        <w:rPr>
          <w:rFonts w:ascii="Tahoma" w:hAnsi="Tahoma" w:cs="Tahoma"/>
          <w:snapToGrid w:val="0"/>
        </w:rPr>
        <w:t xml:space="preserve"> sta soglasni, da bosta hkrati s sklenitvijo te</w:t>
      </w:r>
      <w:r>
        <w:rPr>
          <w:rFonts w:ascii="Tahoma" w:hAnsi="Tahoma" w:cs="Tahoma"/>
          <w:snapToGrid w:val="0"/>
        </w:rPr>
        <w:t>ga okvirnega sporazuma</w:t>
      </w:r>
      <w:r w:rsidRPr="001E47B8">
        <w:rPr>
          <w:rFonts w:ascii="Tahoma" w:hAnsi="Tahoma" w:cs="Tahoma"/>
          <w:snapToGrid w:val="0"/>
        </w:rPr>
        <w:t xml:space="preserve"> sklenili Posebni sporazum o obdelavi osebnih podatkov, ki je kot priloga št. 3 sestavni del te</w:t>
      </w:r>
      <w:r>
        <w:rPr>
          <w:rFonts w:ascii="Tahoma" w:hAnsi="Tahoma" w:cs="Tahoma"/>
          <w:snapToGrid w:val="0"/>
        </w:rPr>
        <w:t>ga okvirnega sporazuma</w:t>
      </w:r>
      <w:r w:rsidRPr="001E47B8">
        <w:rPr>
          <w:rFonts w:ascii="Tahoma" w:hAnsi="Tahoma" w:cs="Tahoma"/>
          <w:snapToGrid w:val="0"/>
        </w:rPr>
        <w:t>. Izvajalec mora za svoje delavce, pred za</w:t>
      </w:r>
      <w:r>
        <w:rPr>
          <w:rFonts w:ascii="Tahoma" w:hAnsi="Tahoma" w:cs="Tahoma"/>
          <w:snapToGrid w:val="0"/>
        </w:rPr>
        <w:t>četkom izvajanja storitev po tem okvirnem sporazumu</w:t>
      </w:r>
      <w:r w:rsidRPr="001E47B8">
        <w:rPr>
          <w:rFonts w:ascii="Tahoma" w:hAnsi="Tahoma" w:cs="Tahoma"/>
          <w:snapToGrid w:val="0"/>
        </w:rPr>
        <w:t>, predložiti naročniku izpolnjeno in s strani posameznega delavca podpisano izjavo o varovanju p</w:t>
      </w:r>
      <w:r w:rsidR="00502348">
        <w:rPr>
          <w:rFonts w:ascii="Tahoma" w:hAnsi="Tahoma" w:cs="Tahoma"/>
          <w:snapToGrid w:val="0"/>
        </w:rPr>
        <w:t>odatkov, ki je kot priloga št. 4</w:t>
      </w:r>
      <w:r w:rsidRPr="001E47B8">
        <w:rPr>
          <w:rFonts w:ascii="Tahoma" w:hAnsi="Tahoma" w:cs="Tahoma"/>
          <w:snapToGrid w:val="0"/>
        </w:rPr>
        <w:t xml:space="preserve"> sestavni del te</w:t>
      </w:r>
      <w:r>
        <w:rPr>
          <w:rFonts w:ascii="Tahoma" w:hAnsi="Tahoma" w:cs="Tahoma"/>
          <w:snapToGrid w:val="0"/>
        </w:rPr>
        <w:t>ga okvirnega sporazuma</w:t>
      </w:r>
      <w:r w:rsidRPr="001E47B8">
        <w:rPr>
          <w:rFonts w:ascii="Tahoma" w:hAnsi="Tahoma" w:cs="Tahoma"/>
          <w:snapToGrid w:val="0"/>
        </w:rPr>
        <w:t>.</w:t>
      </w:r>
    </w:p>
    <w:p w14:paraId="03CE151A" w14:textId="77777777" w:rsidR="001E47B8" w:rsidRPr="001E47B8" w:rsidRDefault="001E47B8" w:rsidP="0089248E">
      <w:pPr>
        <w:jc w:val="both"/>
        <w:rPr>
          <w:rFonts w:ascii="Tahoma" w:hAnsi="Tahoma" w:cs="Tahoma"/>
          <w:snapToGrid w:val="0"/>
        </w:rPr>
      </w:pPr>
    </w:p>
    <w:p w14:paraId="140C464A" w14:textId="376B48C0" w:rsidR="001E47B8" w:rsidRPr="001E47B8" w:rsidRDefault="001E47B8" w:rsidP="0089248E">
      <w:pPr>
        <w:jc w:val="both"/>
        <w:rPr>
          <w:rFonts w:ascii="Tahoma" w:hAnsi="Tahoma" w:cs="Tahoma"/>
          <w:snapToGrid w:val="0"/>
        </w:rPr>
      </w:pPr>
      <w:r w:rsidRPr="001E47B8">
        <w:rPr>
          <w:rFonts w:ascii="Tahoma" w:hAnsi="Tahoma" w:cs="Tahoma"/>
          <w:snapToGrid w:val="0"/>
        </w:rPr>
        <w:t>Za varovanje podatkov v zvezi z opravljanjem storitev, ki so predmet te</w:t>
      </w:r>
      <w:r>
        <w:rPr>
          <w:rFonts w:ascii="Tahoma" w:hAnsi="Tahoma" w:cs="Tahoma"/>
          <w:snapToGrid w:val="0"/>
        </w:rPr>
        <w:t>ga okvirnega sporazuma</w:t>
      </w:r>
      <w:r w:rsidRPr="001E47B8">
        <w:rPr>
          <w:rFonts w:ascii="Tahoma" w:hAnsi="Tahoma" w:cs="Tahoma"/>
          <w:snapToGrid w:val="0"/>
        </w:rPr>
        <w:t>, je izvajalec odškodninsko odgovoren, morebitna zloraba podatkov pa pomeni tudi kazensko odgovornost kršitelja.</w:t>
      </w:r>
    </w:p>
    <w:p w14:paraId="35F12F12" w14:textId="77777777" w:rsidR="001E47B8" w:rsidRPr="001E47B8" w:rsidRDefault="001E47B8" w:rsidP="0089248E">
      <w:pPr>
        <w:jc w:val="both"/>
        <w:rPr>
          <w:rFonts w:ascii="Tahoma" w:hAnsi="Tahoma" w:cs="Tahoma"/>
          <w:snapToGrid w:val="0"/>
        </w:rPr>
      </w:pPr>
    </w:p>
    <w:p w14:paraId="00A78322" w14:textId="4BFE1AE4" w:rsidR="001E47B8" w:rsidRPr="001E47B8" w:rsidRDefault="001E47B8" w:rsidP="0089248E">
      <w:pPr>
        <w:jc w:val="both"/>
        <w:rPr>
          <w:rFonts w:ascii="Tahoma" w:hAnsi="Tahoma" w:cs="Tahoma"/>
          <w:snapToGrid w:val="0"/>
        </w:rPr>
      </w:pPr>
      <w:r w:rsidRPr="001E47B8">
        <w:rPr>
          <w:rFonts w:ascii="Tahoma" w:hAnsi="Tahoma" w:cs="Tahoma"/>
          <w:snapToGrid w:val="0"/>
        </w:rPr>
        <w:t>Izvajalec s podpisom te</w:t>
      </w:r>
      <w:r>
        <w:rPr>
          <w:rFonts w:ascii="Tahoma" w:hAnsi="Tahoma" w:cs="Tahoma"/>
          <w:snapToGrid w:val="0"/>
        </w:rPr>
        <w:t>ga okvirnega sporazuma</w:t>
      </w:r>
      <w:r w:rsidRPr="001E47B8">
        <w:rPr>
          <w:rFonts w:ascii="Tahoma" w:hAnsi="Tahoma" w:cs="Tahoma"/>
          <w:snapToGrid w:val="0"/>
        </w:rPr>
        <w:t xml:space="preserve"> hkrati izjavlja, da je seznanjen s KROVNO INFORMACIJSKO VARNOSTNO POLITIKO JAVNEGA HOLDINGA LJUBLJANA, št. 1249-P/2013 z dne 29. 11. 2013, in jo sprejema ter se obvez</w:t>
      </w:r>
      <w:r>
        <w:rPr>
          <w:rFonts w:ascii="Tahoma" w:hAnsi="Tahoma" w:cs="Tahoma"/>
          <w:snapToGrid w:val="0"/>
        </w:rPr>
        <w:t>uje, do bo pri izvajanju okvirnega sporazuma spoštoval njegove</w:t>
      </w:r>
      <w:r w:rsidRPr="001E47B8">
        <w:rPr>
          <w:rFonts w:ascii="Tahoma" w:hAnsi="Tahoma" w:cs="Tahoma"/>
          <w:snapToGrid w:val="0"/>
        </w:rPr>
        <w:t xml:space="preserve"> določbe.</w:t>
      </w:r>
    </w:p>
    <w:p w14:paraId="355E6EAB" w14:textId="77777777" w:rsidR="001E47B8" w:rsidRPr="001E47B8" w:rsidRDefault="001E47B8" w:rsidP="0089248E">
      <w:pPr>
        <w:jc w:val="both"/>
        <w:rPr>
          <w:rFonts w:ascii="Tahoma" w:hAnsi="Tahoma" w:cs="Tahoma"/>
          <w:snapToGrid w:val="0"/>
        </w:rPr>
      </w:pPr>
    </w:p>
    <w:p w14:paraId="7AA13B0C" w14:textId="2B546621" w:rsidR="00724361" w:rsidRDefault="001E47B8" w:rsidP="0089248E">
      <w:pPr>
        <w:jc w:val="both"/>
        <w:rPr>
          <w:rFonts w:ascii="Tahoma" w:hAnsi="Tahoma" w:cs="Tahoma"/>
          <w:snapToGrid w:val="0"/>
        </w:rPr>
      </w:pPr>
      <w:r w:rsidRPr="001E47B8">
        <w:rPr>
          <w:rFonts w:ascii="Tahoma" w:hAnsi="Tahoma" w:cs="Tahoma"/>
          <w:snapToGrid w:val="0"/>
        </w:rPr>
        <w:t xml:space="preserve">Krovna informacijska varnostna politika je dostopna v elektronski obliki na naslovu: </w:t>
      </w:r>
      <w:hyperlink r:id="rId24" w:history="1">
        <w:r w:rsidRPr="005434DC">
          <w:rPr>
            <w:rStyle w:val="Hiperpovezava"/>
            <w:rFonts w:ascii="Tahoma" w:hAnsi="Tahoma" w:cs="Tahoma"/>
            <w:snapToGrid w:val="0"/>
          </w:rPr>
          <w:t>http://www.jhl.si/sites/default/files/upload/holding/datoteke/krovna-informacijska-varnostna-politika-jhl.pdf</w:t>
        </w:r>
      </w:hyperlink>
    </w:p>
    <w:p w14:paraId="641DD81F" w14:textId="77777777" w:rsidR="001E47B8" w:rsidRPr="00724361" w:rsidRDefault="001E47B8" w:rsidP="0089248E">
      <w:pPr>
        <w:jc w:val="both"/>
        <w:rPr>
          <w:rFonts w:ascii="Tahoma" w:hAnsi="Tahoma" w:cs="Tahoma"/>
          <w:color w:val="000000"/>
        </w:rPr>
      </w:pPr>
    </w:p>
    <w:p w14:paraId="16633EF0" w14:textId="77777777" w:rsidR="00724361" w:rsidRPr="00724361" w:rsidRDefault="00724361" w:rsidP="0089248E">
      <w:pPr>
        <w:numPr>
          <w:ilvl w:val="0"/>
          <w:numId w:val="52"/>
        </w:numPr>
        <w:tabs>
          <w:tab w:val="left" w:pos="1080"/>
          <w:tab w:val="left" w:pos="1702"/>
        </w:tabs>
        <w:ind w:hanging="1440"/>
        <w:jc w:val="both"/>
        <w:rPr>
          <w:rFonts w:ascii="Tahoma" w:hAnsi="Tahoma" w:cs="Tahoma"/>
          <w:b/>
        </w:rPr>
      </w:pPr>
      <w:r w:rsidRPr="00724361">
        <w:rPr>
          <w:rFonts w:ascii="Tahoma" w:hAnsi="Tahoma" w:cs="Tahoma"/>
          <w:b/>
        </w:rPr>
        <w:t>OSTALE DOLOČBE</w:t>
      </w:r>
    </w:p>
    <w:p w14:paraId="78722F29" w14:textId="77777777" w:rsidR="00724361" w:rsidRPr="00724361" w:rsidRDefault="00724361" w:rsidP="0089248E">
      <w:pPr>
        <w:tabs>
          <w:tab w:val="left" w:pos="851"/>
          <w:tab w:val="left" w:pos="1702"/>
        </w:tabs>
        <w:jc w:val="both"/>
        <w:rPr>
          <w:rFonts w:ascii="Tahoma" w:hAnsi="Tahoma" w:cs="Tahoma"/>
          <w:b/>
        </w:rPr>
      </w:pPr>
    </w:p>
    <w:p w14:paraId="4F883E04" w14:textId="77777777" w:rsidR="00724361" w:rsidRPr="00724361" w:rsidRDefault="00724361" w:rsidP="00BA214B">
      <w:pPr>
        <w:numPr>
          <w:ilvl w:val="0"/>
          <w:numId w:val="71"/>
        </w:numPr>
        <w:jc w:val="center"/>
        <w:rPr>
          <w:rFonts w:ascii="Tahoma" w:hAnsi="Tahoma" w:cs="Tahoma"/>
        </w:rPr>
      </w:pPr>
      <w:r w:rsidRPr="00724361">
        <w:rPr>
          <w:rFonts w:ascii="Tahoma" w:hAnsi="Tahoma" w:cs="Tahoma"/>
        </w:rPr>
        <w:t>člen</w:t>
      </w:r>
    </w:p>
    <w:p w14:paraId="38BFFEB0" w14:textId="77777777" w:rsidR="00724361" w:rsidRPr="00724361" w:rsidRDefault="00724361" w:rsidP="0089248E">
      <w:pPr>
        <w:jc w:val="both"/>
        <w:rPr>
          <w:rFonts w:ascii="Tahoma" w:hAnsi="Tahoma" w:cs="Tahoma"/>
        </w:rPr>
      </w:pPr>
    </w:p>
    <w:p w14:paraId="389A7A9B" w14:textId="77777777" w:rsidR="00724361" w:rsidRPr="00724361" w:rsidRDefault="00724361" w:rsidP="0089248E">
      <w:pPr>
        <w:jc w:val="both"/>
        <w:rPr>
          <w:rFonts w:ascii="Tahoma" w:hAnsi="Tahoma" w:cs="Tahoma"/>
        </w:rPr>
      </w:pPr>
      <w:r w:rsidRPr="00724361">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195E6FE4" w14:textId="77777777" w:rsidR="00724361" w:rsidRPr="00724361" w:rsidRDefault="00724361" w:rsidP="0089248E">
      <w:pPr>
        <w:tabs>
          <w:tab w:val="left" w:pos="567"/>
          <w:tab w:val="left" w:pos="1418"/>
          <w:tab w:val="left" w:pos="1702"/>
        </w:tabs>
        <w:jc w:val="both"/>
        <w:rPr>
          <w:rFonts w:ascii="Tahoma" w:hAnsi="Tahoma" w:cs="Tahoma"/>
        </w:rPr>
      </w:pPr>
    </w:p>
    <w:p w14:paraId="56F740AA" w14:textId="77777777" w:rsidR="00724361" w:rsidRPr="00724361" w:rsidRDefault="00724361" w:rsidP="0089248E">
      <w:pPr>
        <w:tabs>
          <w:tab w:val="left" w:pos="567"/>
          <w:tab w:val="left" w:pos="1418"/>
          <w:tab w:val="left" w:pos="1702"/>
        </w:tabs>
        <w:jc w:val="both"/>
        <w:rPr>
          <w:rFonts w:ascii="Tahoma" w:hAnsi="Tahoma" w:cs="Tahoma"/>
        </w:rPr>
      </w:pPr>
      <w:r w:rsidRPr="00724361">
        <w:rPr>
          <w:rFonts w:ascii="Tahoma" w:hAnsi="Tahoma" w:cs="Tahoma"/>
        </w:rPr>
        <w:t xml:space="preserve">Naročnik bo v primeru ugotovitve o domnevnem obstoju dejanskega stanja iz prvega odstavka tega člena ali obvestila Komisije za preprečevanje korupcije ali drugih organov, glede njegovega domnevnega </w:t>
      </w:r>
      <w:r w:rsidRPr="00724361">
        <w:rPr>
          <w:rFonts w:ascii="Tahoma" w:hAnsi="Tahoma" w:cs="Tahoma"/>
        </w:rPr>
        <w:lastRenderedPageBreak/>
        <w:t>nastanka, pričel z ugotavljanjem pogojev ničnosti tega okvirnega sporazuma iz prejšnjega odstavka tega člena oziroma z drugimi ukrepi v skladu s predpisi Republike Slovenije.</w:t>
      </w:r>
    </w:p>
    <w:p w14:paraId="6678947E" w14:textId="77777777" w:rsidR="00724361" w:rsidRPr="00724361" w:rsidRDefault="00724361" w:rsidP="0089248E">
      <w:pPr>
        <w:tabs>
          <w:tab w:val="left" w:pos="567"/>
          <w:tab w:val="left" w:pos="1418"/>
          <w:tab w:val="left" w:pos="1702"/>
        </w:tabs>
        <w:jc w:val="both"/>
        <w:rPr>
          <w:rFonts w:ascii="Tahoma" w:hAnsi="Tahoma" w:cs="Tahoma"/>
        </w:rPr>
      </w:pPr>
    </w:p>
    <w:p w14:paraId="499C9B09" w14:textId="77777777" w:rsidR="00724361" w:rsidRPr="00724361" w:rsidRDefault="00724361" w:rsidP="00BA214B">
      <w:pPr>
        <w:numPr>
          <w:ilvl w:val="0"/>
          <w:numId w:val="71"/>
        </w:numPr>
        <w:jc w:val="center"/>
        <w:rPr>
          <w:rFonts w:ascii="Tahoma" w:hAnsi="Tahoma" w:cs="Tahoma"/>
        </w:rPr>
      </w:pPr>
      <w:r w:rsidRPr="00724361">
        <w:rPr>
          <w:rFonts w:ascii="Tahoma" w:hAnsi="Tahoma" w:cs="Tahoma"/>
        </w:rPr>
        <w:t>člen</w:t>
      </w:r>
    </w:p>
    <w:p w14:paraId="17F47539" w14:textId="77777777" w:rsidR="00724361" w:rsidRPr="00724361" w:rsidRDefault="00724361" w:rsidP="0089248E">
      <w:pPr>
        <w:rPr>
          <w:rFonts w:ascii="Tahoma" w:hAnsi="Tahoma" w:cs="Tahoma"/>
        </w:rPr>
      </w:pPr>
    </w:p>
    <w:p w14:paraId="1841D417" w14:textId="77777777" w:rsidR="00724361" w:rsidRPr="00724361" w:rsidRDefault="00724361" w:rsidP="0089248E">
      <w:pPr>
        <w:jc w:val="both"/>
        <w:rPr>
          <w:rFonts w:ascii="Tahoma" w:hAnsi="Tahoma" w:cs="Tahoma"/>
        </w:rPr>
      </w:pPr>
      <w:r w:rsidRPr="00724361">
        <w:rPr>
          <w:rFonts w:ascii="Tahoma" w:hAnsi="Tahoma" w:cs="Tahoma"/>
        </w:rPr>
        <w:t>Morebitne spremembe ali dopolnitve tega okvirnega sporazuma veljajo samo v pisni obliki in v primeru, da jih podpišeta obe stranki okvirnega sporazuma.</w:t>
      </w:r>
    </w:p>
    <w:p w14:paraId="30723BAA" w14:textId="77777777" w:rsidR="00724361" w:rsidRPr="00724361" w:rsidRDefault="00724361" w:rsidP="0089248E">
      <w:pPr>
        <w:rPr>
          <w:rFonts w:ascii="Tahoma" w:hAnsi="Tahoma" w:cs="Tahoma"/>
        </w:rPr>
      </w:pPr>
    </w:p>
    <w:p w14:paraId="2967C346" w14:textId="77777777" w:rsidR="00724361" w:rsidRPr="00724361" w:rsidRDefault="00724361" w:rsidP="0089248E">
      <w:pPr>
        <w:tabs>
          <w:tab w:val="left" w:pos="567"/>
          <w:tab w:val="left" w:pos="1418"/>
          <w:tab w:val="left" w:pos="1702"/>
        </w:tabs>
        <w:jc w:val="both"/>
        <w:rPr>
          <w:rFonts w:ascii="Tahoma" w:hAnsi="Tahoma" w:cs="Tahoma"/>
        </w:rPr>
      </w:pPr>
      <w:r w:rsidRPr="00724361">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0CBB1818" w14:textId="77777777" w:rsidR="00724361" w:rsidRPr="00724361" w:rsidRDefault="00724361" w:rsidP="0089248E">
      <w:pPr>
        <w:tabs>
          <w:tab w:val="left" w:pos="567"/>
          <w:tab w:val="left" w:pos="1418"/>
          <w:tab w:val="left" w:pos="1702"/>
        </w:tabs>
        <w:jc w:val="both"/>
        <w:rPr>
          <w:rFonts w:ascii="Tahoma" w:hAnsi="Tahoma" w:cs="Tahoma"/>
        </w:rPr>
      </w:pPr>
    </w:p>
    <w:p w14:paraId="00980506" w14:textId="7D236F31" w:rsidR="00724361" w:rsidRPr="00724361" w:rsidRDefault="00724361" w:rsidP="0089248E">
      <w:pPr>
        <w:tabs>
          <w:tab w:val="left" w:pos="567"/>
          <w:tab w:val="left" w:pos="1418"/>
          <w:tab w:val="left" w:pos="1702"/>
        </w:tabs>
        <w:jc w:val="both"/>
        <w:rPr>
          <w:rFonts w:ascii="Tahoma" w:hAnsi="Tahoma" w:cs="Tahoma"/>
          <w:lang w:val="es-AR"/>
        </w:rPr>
      </w:pPr>
      <w:r w:rsidRPr="00724361">
        <w:rPr>
          <w:rFonts w:ascii="Tahoma" w:hAnsi="Tahoma" w:cs="Tahoma"/>
        </w:rPr>
        <w:t>Izvajalec s podpisom tega okvirnega sporazuma jamči, da mu je poznan predmet okvirnega sporazuma, da je seznanjen z razpisnimi zahtevami in s tehnično dokumentacijo, ter da so mu razumljivi in jasni pogoji in okoliščine za pravilno izvedbo obveznosti.</w:t>
      </w:r>
      <w:r w:rsidRPr="00724361">
        <w:rPr>
          <w:rFonts w:ascii="Tahoma" w:hAnsi="Tahoma" w:cs="Tahoma"/>
          <w:lang w:val="es-AR"/>
        </w:rPr>
        <w:t xml:space="preserve"> Izvajalec se strinja, da lahko naročnik prekine medsebojno razmerje v primeru nespoštovanja določil </w:t>
      </w:r>
      <w:r w:rsidRPr="00724361">
        <w:rPr>
          <w:rFonts w:ascii="Tahoma" w:hAnsi="Tahoma" w:cs="Tahoma"/>
        </w:rPr>
        <w:t>okvirnega sporazuma</w:t>
      </w:r>
      <w:r w:rsidRPr="00724361">
        <w:rPr>
          <w:rFonts w:ascii="Tahoma" w:hAnsi="Tahoma" w:cs="Tahoma"/>
          <w:lang w:val="es-AR"/>
        </w:rPr>
        <w:t xml:space="preserve"> in določil javnega naročanja, brez odškodninske odgovornosti do izvajalca.</w:t>
      </w:r>
    </w:p>
    <w:p w14:paraId="63056269" w14:textId="77777777" w:rsidR="00724361" w:rsidRPr="00724361" w:rsidRDefault="00724361" w:rsidP="0089248E">
      <w:pPr>
        <w:rPr>
          <w:rFonts w:ascii="Tahoma" w:hAnsi="Tahoma" w:cs="Tahoma"/>
        </w:rPr>
      </w:pPr>
    </w:p>
    <w:p w14:paraId="609D4EEE" w14:textId="77777777" w:rsidR="00724361" w:rsidRPr="00724361" w:rsidRDefault="00724361" w:rsidP="00BA214B">
      <w:pPr>
        <w:numPr>
          <w:ilvl w:val="0"/>
          <w:numId w:val="71"/>
        </w:numPr>
        <w:jc w:val="center"/>
        <w:rPr>
          <w:rFonts w:ascii="Tahoma" w:hAnsi="Tahoma" w:cs="Tahoma"/>
        </w:rPr>
      </w:pPr>
      <w:r w:rsidRPr="00724361">
        <w:rPr>
          <w:rFonts w:ascii="Tahoma" w:hAnsi="Tahoma" w:cs="Tahoma"/>
        </w:rPr>
        <w:t>člen</w:t>
      </w:r>
    </w:p>
    <w:p w14:paraId="0DE9DE46" w14:textId="77777777" w:rsidR="00724361" w:rsidRPr="00724361" w:rsidRDefault="00724361" w:rsidP="0089248E">
      <w:pPr>
        <w:tabs>
          <w:tab w:val="left" w:pos="567"/>
          <w:tab w:val="left" w:pos="1418"/>
          <w:tab w:val="left" w:pos="1702"/>
        </w:tabs>
        <w:jc w:val="both"/>
        <w:rPr>
          <w:rFonts w:ascii="Tahoma" w:hAnsi="Tahoma" w:cs="Tahoma"/>
        </w:rPr>
      </w:pPr>
    </w:p>
    <w:p w14:paraId="6000E6CA" w14:textId="77777777" w:rsidR="00724361" w:rsidRPr="00724361" w:rsidRDefault="00724361" w:rsidP="0089248E">
      <w:pPr>
        <w:tabs>
          <w:tab w:val="left" w:pos="567"/>
          <w:tab w:val="left" w:pos="1418"/>
          <w:tab w:val="left" w:pos="1702"/>
        </w:tabs>
        <w:jc w:val="both"/>
        <w:rPr>
          <w:rFonts w:ascii="Tahoma" w:hAnsi="Tahoma" w:cs="Tahoma"/>
        </w:rPr>
      </w:pPr>
      <w:r w:rsidRPr="00724361">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1DA2B88A" w14:textId="77777777" w:rsidR="00724361" w:rsidRPr="00724361" w:rsidRDefault="00724361" w:rsidP="0089248E">
      <w:pPr>
        <w:tabs>
          <w:tab w:val="left" w:pos="567"/>
          <w:tab w:val="left" w:pos="1418"/>
          <w:tab w:val="left" w:pos="1702"/>
        </w:tabs>
        <w:jc w:val="both"/>
        <w:rPr>
          <w:rFonts w:ascii="Tahoma" w:hAnsi="Tahoma" w:cs="Tahoma"/>
        </w:rPr>
      </w:pPr>
    </w:p>
    <w:p w14:paraId="068E41DB" w14:textId="77777777" w:rsidR="00724361" w:rsidRPr="00724361" w:rsidRDefault="00724361" w:rsidP="00BA214B">
      <w:pPr>
        <w:numPr>
          <w:ilvl w:val="0"/>
          <w:numId w:val="71"/>
        </w:numPr>
        <w:jc w:val="center"/>
        <w:rPr>
          <w:rFonts w:ascii="Tahoma" w:hAnsi="Tahoma" w:cs="Tahoma"/>
        </w:rPr>
      </w:pPr>
      <w:r w:rsidRPr="00724361">
        <w:rPr>
          <w:rFonts w:ascii="Tahoma" w:hAnsi="Tahoma" w:cs="Tahoma"/>
        </w:rPr>
        <w:t>člen</w:t>
      </w:r>
    </w:p>
    <w:p w14:paraId="1A81191F" w14:textId="77777777" w:rsidR="00724361" w:rsidRPr="00724361" w:rsidRDefault="00724361" w:rsidP="0089248E">
      <w:pPr>
        <w:ind w:left="426"/>
        <w:jc w:val="center"/>
        <w:rPr>
          <w:rFonts w:ascii="Tahoma" w:hAnsi="Tahoma" w:cs="Tahoma"/>
        </w:rPr>
      </w:pPr>
    </w:p>
    <w:p w14:paraId="65AD7454" w14:textId="2FA269FE" w:rsidR="00724361" w:rsidRPr="00724361" w:rsidRDefault="00724361" w:rsidP="0089248E">
      <w:pPr>
        <w:jc w:val="both"/>
        <w:rPr>
          <w:rFonts w:ascii="Tahoma" w:hAnsi="Tahoma" w:cs="Tahoma"/>
        </w:rPr>
      </w:pPr>
      <w:r w:rsidRPr="00724361">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00502348">
        <w:rPr>
          <w:rFonts w:ascii="Tahoma" w:hAnsi="Tahoma" w:cs="Tahoma"/>
          <w:color w:val="000000"/>
        </w:rPr>
        <w:t>20</w:t>
      </w:r>
      <w:r w:rsidRPr="00724361">
        <w:rPr>
          <w:rFonts w:ascii="Tahoma" w:hAnsi="Tahoma" w:cs="Tahoma"/>
        </w:rPr>
        <w:t xml:space="preserve">. členu tega okvirnega sporazuma, </w:t>
      </w:r>
      <w:r w:rsidR="00CB20EF" w:rsidRPr="00CB20EF">
        <w:rPr>
          <w:rFonts w:ascii="Tahoma" w:hAnsi="Tahoma" w:cs="Tahoma"/>
        </w:rPr>
        <w:t>oseminštirideset (48) mesečno obdobje vzdrževanja prične teči __________.</w:t>
      </w:r>
      <w:r w:rsidRPr="00724361">
        <w:rPr>
          <w:rFonts w:ascii="Tahoma" w:hAnsi="Tahoma" w:cs="Tahoma"/>
        </w:rPr>
        <w:t xml:space="preserve">. </w:t>
      </w:r>
      <w:r w:rsidRPr="00724361">
        <w:rPr>
          <w:rFonts w:ascii="Tahoma" w:hAnsi="Tahoma" w:cs="Tahoma"/>
          <w:lang w:eastAsia="ar-SA"/>
        </w:rPr>
        <w:t xml:space="preserve">V </w:t>
      </w:r>
      <w:r w:rsidR="00502348">
        <w:rPr>
          <w:rFonts w:ascii="Tahoma" w:hAnsi="Tahoma" w:cs="Tahoma"/>
          <w:lang w:eastAsia="ar-SA"/>
        </w:rPr>
        <w:t>kolikor izvajalec, v skladu s 20</w:t>
      </w:r>
      <w:r w:rsidRPr="00724361">
        <w:rPr>
          <w:rFonts w:ascii="Tahoma" w:hAnsi="Tahoma" w:cs="Tahoma"/>
          <w:lang w:eastAsia="ar-SA"/>
        </w:rPr>
        <w:t>. členom tega okvirnega sporazuma, naročniku ne predloži finančnega zavarovanja</w:t>
      </w:r>
      <w:r w:rsidRPr="00724361">
        <w:rPr>
          <w:rFonts w:ascii="Tahoma" w:hAnsi="Tahoma" w:cs="Tahoma"/>
        </w:rPr>
        <w:t xml:space="preserve"> za zavarovanje dobre izvedbe obveznosti iz okvirnega sporazuma</w:t>
      </w:r>
      <w:r w:rsidRPr="00724361">
        <w:rPr>
          <w:rFonts w:ascii="Tahoma" w:hAnsi="Tahoma" w:cs="Tahoma"/>
          <w:lang w:eastAsia="ar-SA"/>
        </w:rPr>
        <w:t xml:space="preserve">, </w:t>
      </w:r>
      <w:r w:rsidRPr="00724361">
        <w:rPr>
          <w:rFonts w:ascii="Tahoma" w:hAnsi="Tahoma" w:cs="Tahoma"/>
        </w:rPr>
        <w:t xml:space="preserve">se šteje, da ta okvirni sporazum ni bil nikoli sklenjen. </w:t>
      </w:r>
    </w:p>
    <w:p w14:paraId="4A54B1F3" w14:textId="77777777" w:rsidR="00724361" w:rsidRPr="00724361" w:rsidRDefault="00724361" w:rsidP="0089248E">
      <w:pPr>
        <w:jc w:val="both"/>
        <w:rPr>
          <w:rFonts w:ascii="Tahoma" w:hAnsi="Tahoma" w:cs="Tahoma"/>
        </w:rPr>
      </w:pPr>
    </w:p>
    <w:p w14:paraId="2E3BA5A6" w14:textId="77777777" w:rsidR="00724361" w:rsidRPr="00724361" w:rsidRDefault="00724361" w:rsidP="0089248E">
      <w:pPr>
        <w:tabs>
          <w:tab w:val="left" w:pos="567"/>
          <w:tab w:val="left" w:pos="1418"/>
          <w:tab w:val="left" w:pos="1702"/>
        </w:tabs>
        <w:jc w:val="both"/>
        <w:rPr>
          <w:rFonts w:ascii="Tahoma" w:eastAsia="Calibri" w:hAnsi="Tahoma" w:cs="Tahoma"/>
        </w:rPr>
      </w:pPr>
      <w:r w:rsidRPr="00724361">
        <w:rPr>
          <w:rFonts w:ascii="Tahoma" w:eastAsia="Calibri" w:hAnsi="Tahoma" w:cs="Tahoma"/>
        </w:rPr>
        <w:t xml:space="preserve">Ta </w:t>
      </w:r>
      <w:r w:rsidRPr="00724361">
        <w:rPr>
          <w:rFonts w:ascii="Tahoma" w:hAnsi="Tahoma" w:cs="Tahoma"/>
        </w:rPr>
        <w:t>okvirni sporazum</w:t>
      </w:r>
      <w:r w:rsidRPr="00724361">
        <w:rPr>
          <w:rFonts w:ascii="Tahoma" w:eastAsia="Calibri" w:hAnsi="Tahoma" w:cs="Tahoma"/>
        </w:rPr>
        <w:t xml:space="preserve"> v celoti zavezuje tudi morebitne vsakokratne pravne naslednike vsake od strank </w:t>
      </w:r>
      <w:r w:rsidRPr="00724361">
        <w:rPr>
          <w:rFonts w:ascii="Tahoma" w:hAnsi="Tahoma" w:cs="Tahoma"/>
        </w:rPr>
        <w:t>okvirnega sporazuma</w:t>
      </w:r>
      <w:r w:rsidRPr="00724361">
        <w:rPr>
          <w:rFonts w:ascii="Tahoma" w:eastAsia="Calibri" w:hAnsi="Tahoma" w:cs="Tahoma"/>
        </w:rPr>
        <w:t>, kar velja zlasti tudi v primeru organizacijsko – statusnih ter lastninskih sprememb.</w:t>
      </w:r>
    </w:p>
    <w:p w14:paraId="414E9A23" w14:textId="77777777" w:rsidR="00724361" w:rsidRPr="00724361" w:rsidRDefault="00724361" w:rsidP="0089248E">
      <w:pPr>
        <w:tabs>
          <w:tab w:val="left" w:pos="567"/>
          <w:tab w:val="left" w:pos="1418"/>
          <w:tab w:val="left" w:pos="1702"/>
        </w:tabs>
        <w:jc w:val="both"/>
        <w:rPr>
          <w:rFonts w:ascii="Tahoma" w:eastAsia="Calibri" w:hAnsi="Tahoma" w:cs="Tahoma"/>
        </w:rPr>
      </w:pPr>
    </w:p>
    <w:p w14:paraId="7F7BF977" w14:textId="77777777" w:rsidR="00724361" w:rsidRPr="00724361" w:rsidRDefault="00724361" w:rsidP="00BA214B">
      <w:pPr>
        <w:numPr>
          <w:ilvl w:val="0"/>
          <w:numId w:val="71"/>
        </w:numPr>
        <w:jc w:val="center"/>
        <w:rPr>
          <w:rFonts w:ascii="Tahoma" w:hAnsi="Tahoma" w:cs="Tahoma"/>
        </w:rPr>
      </w:pPr>
      <w:r w:rsidRPr="00724361">
        <w:rPr>
          <w:rFonts w:ascii="Tahoma" w:hAnsi="Tahoma" w:cs="Tahoma"/>
        </w:rPr>
        <w:t>člen</w:t>
      </w:r>
    </w:p>
    <w:p w14:paraId="521E58BE" w14:textId="77777777" w:rsidR="00724361" w:rsidRPr="00724361" w:rsidRDefault="00724361" w:rsidP="0089248E">
      <w:pPr>
        <w:rPr>
          <w:rFonts w:ascii="Tahoma" w:hAnsi="Tahoma" w:cs="Tahoma"/>
        </w:rPr>
      </w:pPr>
    </w:p>
    <w:p w14:paraId="2B64FB8E" w14:textId="5CFD4DF4" w:rsidR="001E47B8" w:rsidRPr="001E47B8" w:rsidRDefault="00DE5DBE" w:rsidP="0089248E">
      <w:pPr>
        <w:tabs>
          <w:tab w:val="left" w:pos="567"/>
          <w:tab w:val="left" w:pos="1418"/>
          <w:tab w:val="left" w:pos="1702"/>
        </w:tabs>
        <w:jc w:val="both"/>
        <w:rPr>
          <w:rFonts w:ascii="Tahoma" w:hAnsi="Tahoma" w:cs="Tahoma"/>
        </w:rPr>
      </w:pPr>
      <w:r>
        <w:rPr>
          <w:rFonts w:ascii="Tahoma" w:hAnsi="Tahoma" w:cs="Tahoma"/>
        </w:rPr>
        <w:t>Ta okvirni sporazum je sklenjen</w:t>
      </w:r>
      <w:r w:rsidR="001E47B8" w:rsidRPr="001E47B8">
        <w:rPr>
          <w:rFonts w:ascii="Tahoma" w:hAnsi="Tahoma" w:cs="Tahoma"/>
        </w:rPr>
        <w:t xml:space="preserve"> pod razveznim pogojem, ki se uresniči v primeru izpolnitve ene od naslednjih okoliščin:</w:t>
      </w:r>
    </w:p>
    <w:p w14:paraId="5C133FF0" w14:textId="77777777" w:rsidR="001E47B8" w:rsidRPr="001E47B8" w:rsidRDefault="001E47B8" w:rsidP="0089248E">
      <w:pPr>
        <w:numPr>
          <w:ilvl w:val="0"/>
          <w:numId w:val="65"/>
        </w:numPr>
        <w:tabs>
          <w:tab w:val="left" w:pos="567"/>
          <w:tab w:val="left" w:pos="1418"/>
          <w:tab w:val="left" w:pos="1702"/>
        </w:tabs>
        <w:jc w:val="both"/>
        <w:rPr>
          <w:rFonts w:ascii="Tahoma" w:hAnsi="Tahoma" w:cs="Tahoma"/>
        </w:rPr>
      </w:pPr>
      <w:r w:rsidRPr="001E47B8">
        <w:rPr>
          <w:rFonts w:ascii="Tahoma" w:hAnsi="Tahoma" w:cs="Tahoma"/>
        </w:rPr>
        <w:t xml:space="preserve">če bo naročnik seznanjen, da je sodišče s pravnomočno odločitvijo ugotovilo kršitev obveznosti delovne, </w:t>
      </w:r>
      <w:proofErr w:type="spellStart"/>
      <w:r w:rsidRPr="001E47B8">
        <w:rPr>
          <w:rFonts w:ascii="Tahoma" w:hAnsi="Tahoma" w:cs="Tahoma"/>
        </w:rPr>
        <w:t>okoljske</w:t>
      </w:r>
      <w:proofErr w:type="spellEnd"/>
      <w:r w:rsidRPr="001E47B8">
        <w:rPr>
          <w:rFonts w:ascii="Tahoma" w:hAnsi="Tahoma" w:cs="Tahoma"/>
        </w:rPr>
        <w:t xml:space="preserve"> ali socialne zakonodaje, ki so določene v pravu Evropske unije, predpisih, ki veljajo v Republiki Sloveniji, kolektivnih pogodbah ali predpisih mednarodnega </w:t>
      </w:r>
      <w:proofErr w:type="spellStart"/>
      <w:r w:rsidRPr="001E47B8">
        <w:rPr>
          <w:rFonts w:ascii="Tahoma" w:hAnsi="Tahoma" w:cs="Tahoma"/>
        </w:rPr>
        <w:t>okoljskega</w:t>
      </w:r>
      <w:proofErr w:type="spellEnd"/>
      <w:r w:rsidRPr="001E47B8">
        <w:rPr>
          <w:rFonts w:ascii="Tahoma" w:hAnsi="Tahoma" w:cs="Tahoma"/>
        </w:rPr>
        <w:t xml:space="preserve">, socialnega in delovnega prava, s strani izvajalca ali podizvajalca ali </w:t>
      </w:r>
    </w:p>
    <w:p w14:paraId="6988D3B8" w14:textId="04C9097F" w:rsidR="001E47B8" w:rsidRPr="001E47B8" w:rsidRDefault="001E47B8" w:rsidP="0089248E">
      <w:pPr>
        <w:numPr>
          <w:ilvl w:val="0"/>
          <w:numId w:val="65"/>
        </w:numPr>
        <w:tabs>
          <w:tab w:val="left" w:pos="567"/>
          <w:tab w:val="left" w:pos="1418"/>
          <w:tab w:val="left" w:pos="1702"/>
        </w:tabs>
        <w:jc w:val="both"/>
        <w:rPr>
          <w:rFonts w:ascii="Tahoma" w:hAnsi="Tahoma" w:cs="Tahoma"/>
        </w:rPr>
      </w:pPr>
      <w:r w:rsidRPr="001E47B8">
        <w:rPr>
          <w:rFonts w:ascii="Tahoma" w:hAnsi="Tahoma" w:cs="Tahoma"/>
        </w:rPr>
        <w:t>če bo naročnik seznanjen, da je pristojni državni organ pri izvajalcu ali njegovem podizvajalcu v času izvajanja okvirnega sporazuma</w:t>
      </w:r>
      <w:r w:rsidRPr="001E47B8" w:rsidDel="00684FFD">
        <w:rPr>
          <w:rFonts w:ascii="Tahoma" w:hAnsi="Tahoma" w:cs="Tahoma"/>
        </w:rPr>
        <w:t xml:space="preserve"> </w:t>
      </w:r>
      <w:r w:rsidRPr="001E47B8">
        <w:rPr>
          <w:rFonts w:ascii="Tahoma" w:hAnsi="Tahoma" w:cs="Tahoma"/>
        </w:rPr>
        <w:t>ugotovil najmanj dve kršitvi v zvezi s:</w:t>
      </w:r>
    </w:p>
    <w:p w14:paraId="412F2B83" w14:textId="77777777" w:rsidR="001E47B8" w:rsidRPr="001E47B8" w:rsidRDefault="001E47B8" w:rsidP="0089248E">
      <w:pPr>
        <w:numPr>
          <w:ilvl w:val="0"/>
          <w:numId w:val="66"/>
        </w:numPr>
        <w:tabs>
          <w:tab w:val="left" w:pos="567"/>
          <w:tab w:val="left" w:pos="1418"/>
          <w:tab w:val="left" w:pos="1702"/>
        </w:tabs>
        <w:jc w:val="both"/>
        <w:rPr>
          <w:rFonts w:ascii="Tahoma" w:hAnsi="Tahoma" w:cs="Tahoma"/>
        </w:rPr>
      </w:pPr>
      <w:r w:rsidRPr="001E47B8">
        <w:rPr>
          <w:rFonts w:ascii="Tahoma" w:hAnsi="Tahoma" w:cs="Tahoma"/>
        </w:rPr>
        <w:t xml:space="preserve">plačilom za delo, </w:t>
      </w:r>
    </w:p>
    <w:p w14:paraId="49A5091F" w14:textId="77777777" w:rsidR="001E47B8" w:rsidRPr="001E47B8" w:rsidRDefault="001E47B8" w:rsidP="0089248E">
      <w:pPr>
        <w:numPr>
          <w:ilvl w:val="0"/>
          <w:numId w:val="66"/>
        </w:numPr>
        <w:tabs>
          <w:tab w:val="left" w:pos="567"/>
          <w:tab w:val="left" w:pos="1418"/>
          <w:tab w:val="left" w:pos="1702"/>
        </w:tabs>
        <w:jc w:val="both"/>
        <w:rPr>
          <w:rFonts w:ascii="Tahoma" w:hAnsi="Tahoma" w:cs="Tahoma"/>
        </w:rPr>
      </w:pPr>
      <w:r w:rsidRPr="001E47B8">
        <w:rPr>
          <w:rFonts w:ascii="Tahoma" w:hAnsi="Tahoma" w:cs="Tahoma"/>
        </w:rPr>
        <w:t xml:space="preserve">delovnim časom, </w:t>
      </w:r>
    </w:p>
    <w:p w14:paraId="5B5BBD81" w14:textId="77777777" w:rsidR="001E47B8" w:rsidRPr="001E47B8" w:rsidRDefault="001E47B8" w:rsidP="0089248E">
      <w:pPr>
        <w:numPr>
          <w:ilvl w:val="0"/>
          <w:numId w:val="66"/>
        </w:numPr>
        <w:tabs>
          <w:tab w:val="left" w:pos="567"/>
          <w:tab w:val="left" w:pos="1418"/>
          <w:tab w:val="left" w:pos="1702"/>
        </w:tabs>
        <w:jc w:val="both"/>
        <w:rPr>
          <w:rFonts w:ascii="Tahoma" w:hAnsi="Tahoma" w:cs="Tahoma"/>
        </w:rPr>
      </w:pPr>
      <w:r w:rsidRPr="001E47B8">
        <w:rPr>
          <w:rFonts w:ascii="Tahoma" w:hAnsi="Tahoma" w:cs="Tahoma"/>
        </w:rPr>
        <w:t xml:space="preserve">počitki, </w:t>
      </w:r>
    </w:p>
    <w:p w14:paraId="6981F67F" w14:textId="77777777" w:rsidR="001E47B8" w:rsidRPr="001E47B8" w:rsidRDefault="001E47B8" w:rsidP="0089248E">
      <w:pPr>
        <w:numPr>
          <w:ilvl w:val="0"/>
          <w:numId w:val="66"/>
        </w:numPr>
        <w:tabs>
          <w:tab w:val="left" w:pos="567"/>
          <w:tab w:val="left" w:pos="1418"/>
          <w:tab w:val="left" w:pos="1702"/>
        </w:tabs>
        <w:jc w:val="both"/>
        <w:rPr>
          <w:rFonts w:ascii="Tahoma" w:hAnsi="Tahoma" w:cs="Tahoma"/>
        </w:rPr>
      </w:pPr>
      <w:r w:rsidRPr="001E47B8">
        <w:rPr>
          <w:rFonts w:ascii="Tahoma" w:hAnsi="Tahoma" w:cs="Tahoma"/>
        </w:rPr>
        <w:t xml:space="preserve">opravljanjem dela na podlagi pogodb civilnega prava kljub obstoju elementov delovnega razmerja ali v zvezi z zaposlovanjem na črno </w:t>
      </w:r>
    </w:p>
    <w:p w14:paraId="39DA50E9" w14:textId="77777777" w:rsidR="001E47B8" w:rsidRPr="001E47B8" w:rsidRDefault="001E47B8" w:rsidP="0089248E">
      <w:pPr>
        <w:tabs>
          <w:tab w:val="left" w:pos="567"/>
          <w:tab w:val="left" w:pos="1418"/>
          <w:tab w:val="left" w:pos="1702"/>
        </w:tabs>
        <w:jc w:val="both"/>
        <w:rPr>
          <w:rFonts w:ascii="Tahoma" w:hAnsi="Tahoma" w:cs="Tahoma"/>
        </w:rPr>
      </w:pPr>
      <w:r w:rsidRPr="001E47B8">
        <w:rPr>
          <w:rFonts w:ascii="Tahoma" w:hAnsi="Tahoma" w:cs="Tahoma"/>
        </w:rPr>
        <w:t xml:space="preserve">in za kateri mu je bila s pravnomočno odločitvijo ali več pravnomočnimi odločitvami izrečena globa za prekršek. </w:t>
      </w:r>
    </w:p>
    <w:p w14:paraId="075ECE45" w14:textId="77777777" w:rsidR="001E47B8" w:rsidRPr="001E47B8" w:rsidRDefault="001E47B8" w:rsidP="0089248E">
      <w:pPr>
        <w:tabs>
          <w:tab w:val="left" w:pos="567"/>
          <w:tab w:val="left" w:pos="1418"/>
          <w:tab w:val="left" w:pos="1702"/>
        </w:tabs>
        <w:jc w:val="both"/>
        <w:rPr>
          <w:rFonts w:ascii="Tahoma" w:hAnsi="Tahoma" w:cs="Tahoma"/>
        </w:rPr>
      </w:pPr>
    </w:p>
    <w:p w14:paraId="5B1BD574" w14:textId="77777777" w:rsidR="001E47B8" w:rsidRPr="001E47B8" w:rsidRDefault="001E47B8" w:rsidP="0089248E">
      <w:pPr>
        <w:tabs>
          <w:tab w:val="left" w:pos="567"/>
          <w:tab w:val="left" w:pos="1418"/>
          <w:tab w:val="left" w:pos="1702"/>
        </w:tabs>
        <w:jc w:val="both"/>
        <w:rPr>
          <w:rFonts w:ascii="Tahoma" w:hAnsi="Tahoma" w:cs="Tahoma"/>
        </w:rPr>
      </w:pPr>
      <w:r w:rsidRPr="001E47B8">
        <w:rPr>
          <w:rFonts w:ascii="Tahoma" w:hAnsi="Tahoma" w:cs="Tahoma"/>
        </w:rPr>
        <w:t xml:space="preserve">V primeru seznanitve naročnika s kršitvijo mora ta o tem obvestiti izvajalca v 10 (desetih) dneh. </w:t>
      </w:r>
    </w:p>
    <w:p w14:paraId="55D8994F" w14:textId="77777777" w:rsidR="001E47B8" w:rsidRPr="001E47B8" w:rsidRDefault="001E47B8" w:rsidP="0089248E">
      <w:pPr>
        <w:tabs>
          <w:tab w:val="left" w:pos="567"/>
          <w:tab w:val="left" w:pos="1418"/>
          <w:tab w:val="left" w:pos="1702"/>
        </w:tabs>
        <w:jc w:val="both"/>
        <w:rPr>
          <w:rFonts w:ascii="Tahoma" w:hAnsi="Tahoma" w:cs="Tahoma"/>
        </w:rPr>
      </w:pPr>
    </w:p>
    <w:p w14:paraId="717E4131" w14:textId="77777777" w:rsidR="001E47B8" w:rsidRPr="001E47B8" w:rsidRDefault="001E47B8" w:rsidP="0089248E">
      <w:pPr>
        <w:tabs>
          <w:tab w:val="left" w:pos="567"/>
          <w:tab w:val="left" w:pos="1418"/>
          <w:tab w:val="left" w:pos="1702"/>
        </w:tabs>
        <w:jc w:val="both"/>
        <w:rPr>
          <w:rFonts w:ascii="Tahoma" w:hAnsi="Tahoma" w:cs="Tahoma"/>
        </w:rPr>
      </w:pPr>
      <w:r w:rsidRPr="001E47B8">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1397D84F" w14:textId="77777777" w:rsidR="001E47B8" w:rsidRPr="001E47B8" w:rsidRDefault="001E47B8" w:rsidP="0089248E">
      <w:pPr>
        <w:tabs>
          <w:tab w:val="left" w:pos="567"/>
          <w:tab w:val="left" w:pos="1418"/>
          <w:tab w:val="left" w:pos="1702"/>
        </w:tabs>
        <w:jc w:val="both"/>
        <w:rPr>
          <w:rFonts w:ascii="Tahoma" w:hAnsi="Tahoma" w:cs="Tahoma"/>
        </w:rPr>
      </w:pPr>
    </w:p>
    <w:p w14:paraId="43520A91" w14:textId="77777777" w:rsidR="001E47B8" w:rsidRPr="001E47B8" w:rsidRDefault="001E47B8" w:rsidP="0089248E">
      <w:pPr>
        <w:tabs>
          <w:tab w:val="left" w:pos="567"/>
          <w:tab w:val="left" w:pos="1418"/>
          <w:tab w:val="left" w:pos="1702"/>
        </w:tabs>
        <w:jc w:val="both"/>
        <w:rPr>
          <w:rFonts w:ascii="Tahoma" w:hAnsi="Tahoma" w:cs="Tahoma"/>
        </w:rPr>
      </w:pPr>
      <w:r w:rsidRPr="001E47B8">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15 (petnajst) dni v skladu s 94. členom ZJN-3, ali sam prevzame del, ki ga je oddal v </w:t>
      </w:r>
      <w:proofErr w:type="spellStart"/>
      <w:r w:rsidRPr="001E47B8">
        <w:rPr>
          <w:rFonts w:ascii="Tahoma" w:hAnsi="Tahoma" w:cs="Tahoma"/>
        </w:rPr>
        <w:t>podizvajanje</w:t>
      </w:r>
      <w:proofErr w:type="spellEnd"/>
      <w:r w:rsidRPr="001E47B8">
        <w:rPr>
          <w:rFonts w:ascii="Tahoma" w:hAnsi="Tahoma" w:cs="Tahoma"/>
        </w:rPr>
        <w:t xml:space="preserve"> temu podizvajalcu, če ta zamenjava ali prevzem ne pomeni bistvene spremembe okvirnega sporazuma. </w:t>
      </w:r>
    </w:p>
    <w:p w14:paraId="3D6C3B89" w14:textId="77777777" w:rsidR="001E47B8" w:rsidRPr="001E47B8" w:rsidRDefault="001E47B8" w:rsidP="0089248E">
      <w:pPr>
        <w:tabs>
          <w:tab w:val="left" w:pos="567"/>
          <w:tab w:val="left" w:pos="1418"/>
          <w:tab w:val="left" w:pos="1702"/>
        </w:tabs>
        <w:jc w:val="both"/>
        <w:rPr>
          <w:rFonts w:ascii="Tahoma" w:hAnsi="Tahoma" w:cs="Tahoma"/>
        </w:rPr>
      </w:pPr>
    </w:p>
    <w:p w14:paraId="7C34CEF5" w14:textId="77777777" w:rsidR="001E47B8" w:rsidRPr="001E47B8" w:rsidRDefault="001E47B8" w:rsidP="0089248E">
      <w:pPr>
        <w:tabs>
          <w:tab w:val="left" w:pos="567"/>
          <w:tab w:val="left" w:pos="1418"/>
          <w:tab w:val="left" w:pos="1702"/>
        </w:tabs>
        <w:jc w:val="both"/>
        <w:rPr>
          <w:rFonts w:ascii="Tahoma" w:hAnsi="Tahoma" w:cs="Tahoma"/>
        </w:rPr>
      </w:pPr>
      <w:r w:rsidRPr="001E47B8">
        <w:rPr>
          <w:rFonts w:ascii="Tahoma" w:hAnsi="Tahoma" w:cs="Tahoma"/>
        </w:rPr>
        <w:t xml:space="preserve">Če izvajalec ni predložil dokazov zase ali za podizvajalca ali če jih je, pa naročnik oceni, da ti ukrepi ne zadoščajo, ali če izvajalec ne prevzame dobav sam ali predlaga novega podizvajalca ali če naročnik v skladu s 94. členom ZJN-3 pravočasno predlaganega novega podizvajalca zavrne, se razvezni pogoj uresniči pod pogojem, da je od seznanitve naročnika s kršitvijo in do izteka veljavnosti pogodbe še najmanj šest (6) mesecev. </w:t>
      </w:r>
    </w:p>
    <w:p w14:paraId="10F48531" w14:textId="77777777" w:rsidR="001E47B8" w:rsidRPr="001E47B8" w:rsidRDefault="001E47B8" w:rsidP="0089248E">
      <w:pPr>
        <w:tabs>
          <w:tab w:val="left" w:pos="567"/>
          <w:tab w:val="left" w:pos="1418"/>
          <w:tab w:val="left" w:pos="1702"/>
        </w:tabs>
        <w:jc w:val="both"/>
        <w:rPr>
          <w:rFonts w:ascii="Tahoma" w:hAnsi="Tahoma" w:cs="Tahoma"/>
        </w:rPr>
      </w:pPr>
    </w:p>
    <w:p w14:paraId="0FA669C4" w14:textId="77777777" w:rsidR="001E47B8" w:rsidRPr="001E47B8" w:rsidRDefault="001E47B8" w:rsidP="0089248E">
      <w:pPr>
        <w:tabs>
          <w:tab w:val="left" w:pos="567"/>
          <w:tab w:val="left" w:pos="1418"/>
          <w:tab w:val="left" w:pos="1702"/>
        </w:tabs>
        <w:jc w:val="both"/>
        <w:rPr>
          <w:rFonts w:ascii="Tahoma" w:hAnsi="Tahoma" w:cs="Tahoma"/>
        </w:rPr>
      </w:pPr>
      <w:r w:rsidRPr="001E47B8">
        <w:rPr>
          <w:rFonts w:ascii="Tahoma" w:hAnsi="Tahoma" w:cs="Tahoma"/>
        </w:rPr>
        <w:t>V primeru izpolnitve razveznega pogoja se šteje, da je okvirni sporazum razvezan z dnem sklenitve novega okvirnega sporazuma o izvedbi javnega naročila, naročnik pa mora nov postopek oddaje javnega naročila začeti nemudoma, vendar najkasneje v 60 (šestdesetih) dneh od seznanitve s kršitvijo. Če naročnik v tem roku ne začne novega postopka javnega naročila, se šteje, da je okvirni sporazum razvezan 60. (šestdeseti) dan od seznanitve s kršitvijo.</w:t>
      </w:r>
    </w:p>
    <w:p w14:paraId="75421E51" w14:textId="77777777" w:rsidR="00724361" w:rsidRPr="00724361" w:rsidRDefault="00724361" w:rsidP="0089248E">
      <w:pPr>
        <w:jc w:val="both"/>
        <w:rPr>
          <w:rFonts w:ascii="Tahoma" w:hAnsi="Tahoma" w:cs="Tahoma"/>
        </w:rPr>
      </w:pPr>
    </w:p>
    <w:p w14:paraId="04921027" w14:textId="77777777" w:rsidR="00724361" w:rsidRPr="00724361" w:rsidRDefault="00724361" w:rsidP="00BA214B">
      <w:pPr>
        <w:numPr>
          <w:ilvl w:val="0"/>
          <w:numId w:val="71"/>
        </w:numPr>
        <w:jc w:val="center"/>
        <w:rPr>
          <w:rFonts w:ascii="Tahoma" w:hAnsi="Tahoma" w:cs="Tahoma"/>
        </w:rPr>
      </w:pPr>
      <w:r w:rsidRPr="00724361">
        <w:rPr>
          <w:rFonts w:ascii="Tahoma" w:hAnsi="Tahoma" w:cs="Tahoma"/>
        </w:rPr>
        <w:t>člen</w:t>
      </w:r>
    </w:p>
    <w:p w14:paraId="72824C0E" w14:textId="77777777" w:rsidR="00724361" w:rsidRPr="00724361" w:rsidRDefault="00724361" w:rsidP="0089248E">
      <w:pPr>
        <w:jc w:val="both"/>
        <w:rPr>
          <w:rFonts w:ascii="Tahoma" w:hAnsi="Tahoma" w:cs="Tahoma"/>
        </w:rPr>
      </w:pPr>
    </w:p>
    <w:p w14:paraId="0BACB584" w14:textId="7FCA09F9" w:rsidR="00724361" w:rsidRPr="00724361" w:rsidRDefault="00724361" w:rsidP="0089248E">
      <w:pPr>
        <w:jc w:val="both"/>
        <w:rPr>
          <w:rFonts w:ascii="Tahoma" w:hAnsi="Tahoma" w:cs="Tahoma"/>
        </w:rPr>
      </w:pPr>
      <w:r w:rsidRPr="00724361">
        <w:rPr>
          <w:rFonts w:ascii="Tahoma" w:hAnsi="Tahoma" w:cs="Tahoma"/>
          <w:bCs/>
        </w:rPr>
        <w:t>Ta okvirni sporazum je sesta</w:t>
      </w:r>
      <w:r w:rsidR="001E47B8">
        <w:rPr>
          <w:rFonts w:ascii="Tahoma" w:hAnsi="Tahoma" w:cs="Tahoma"/>
          <w:bCs/>
        </w:rPr>
        <w:t>vljen in podpisan v štirih (</w:t>
      </w:r>
      <w:r w:rsidRPr="00724361">
        <w:rPr>
          <w:rFonts w:ascii="Tahoma" w:hAnsi="Tahoma" w:cs="Tahoma"/>
          <w:bCs/>
        </w:rPr>
        <w:t>4) enakih</w:t>
      </w:r>
      <w:r w:rsidR="001E47B8">
        <w:rPr>
          <w:rFonts w:ascii="Tahoma" w:hAnsi="Tahoma" w:cs="Tahoma"/>
          <w:bCs/>
        </w:rPr>
        <w:t xml:space="preserve"> izvodih, od katerih prejme naročnik tri (3) izvode in izvajalec en (1) izvod</w:t>
      </w:r>
      <w:r w:rsidRPr="00724361">
        <w:rPr>
          <w:rFonts w:ascii="Tahoma" w:hAnsi="Tahoma" w:cs="Tahoma"/>
          <w:bCs/>
        </w:rPr>
        <w:t xml:space="preserve">.  </w:t>
      </w:r>
    </w:p>
    <w:p w14:paraId="7BBC4950" w14:textId="77777777" w:rsidR="00724361" w:rsidRPr="00724361" w:rsidRDefault="00724361" w:rsidP="0089248E">
      <w:pPr>
        <w:tabs>
          <w:tab w:val="left" w:pos="1134"/>
          <w:tab w:val="left" w:pos="4820"/>
        </w:tabs>
        <w:rPr>
          <w:rFonts w:ascii="Tahoma" w:hAnsi="Tahoma" w:cs="Tahoma"/>
        </w:rPr>
      </w:pPr>
    </w:p>
    <w:p w14:paraId="01558365" w14:textId="77777777" w:rsidR="00724361" w:rsidRPr="00724361" w:rsidRDefault="00724361" w:rsidP="0089248E">
      <w:pPr>
        <w:tabs>
          <w:tab w:val="left" w:pos="1134"/>
          <w:tab w:val="left" w:pos="4820"/>
        </w:tabs>
        <w:rPr>
          <w:rFonts w:ascii="Tahoma" w:hAnsi="Tahoma" w:cs="Tahoma"/>
        </w:rPr>
      </w:pPr>
    </w:p>
    <w:p w14:paraId="489E5A96" w14:textId="3924B03F" w:rsidR="00724361" w:rsidRPr="00724361" w:rsidRDefault="00ED3646" w:rsidP="0089248E">
      <w:pPr>
        <w:tabs>
          <w:tab w:val="left" w:pos="1134"/>
          <w:tab w:val="left" w:pos="4820"/>
        </w:tabs>
        <w:rPr>
          <w:rFonts w:ascii="Tahoma" w:hAnsi="Tahoma" w:cs="Tahoma"/>
        </w:rPr>
      </w:pPr>
      <w:r>
        <w:rPr>
          <w:rFonts w:ascii="Tahoma" w:hAnsi="Tahoma" w:cs="Tahoma"/>
        </w:rPr>
        <w:t>Ljubljana</w:t>
      </w:r>
      <w:r w:rsidR="00724361" w:rsidRPr="00724361">
        <w:rPr>
          <w:rFonts w:ascii="Tahoma" w:hAnsi="Tahoma" w:cs="Tahoma"/>
        </w:rPr>
        <w:t>, dne ___________</w:t>
      </w:r>
      <w:r w:rsidR="00724361" w:rsidRPr="00724361">
        <w:rPr>
          <w:rFonts w:ascii="Tahoma" w:hAnsi="Tahoma" w:cs="Tahoma"/>
        </w:rPr>
        <w:tab/>
      </w:r>
      <w:r w:rsidR="00724361" w:rsidRPr="00724361">
        <w:rPr>
          <w:rFonts w:ascii="Tahoma" w:hAnsi="Tahoma" w:cs="Tahoma"/>
        </w:rPr>
        <w:tab/>
      </w:r>
      <w:r w:rsidR="00724361" w:rsidRPr="00724361">
        <w:rPr>
          <w:rFonts w:ascii="Tahoma" w:hAnsi="Tahoma" w:cs="Tahoma"/>
        </w:rPr>
        <w:tab/>
        <w:t>Kraj, dne __________</w:t>
      </w:r>
    </w:p>
    <w:p w14:paraId="46AF7937" w14:textId="73092006" w:rsidR="00724361" w:rsidRPr="00724361" w:rsidRDefault="00724361" w:rsidP="0089248E">
      <w:pPr>
        <w:tabs>
          <w:tab w:val="left" w:pos="1134"/>
          <w:tab w:val="left" w:pos="4820"/>
        </w:tabs>
        <w:rPr>
          <w:rFonts w:ascii="Tahoma" w:hAnsi="Tahoma" w:cs="Tahoma"/>
        </w:rPr>
      </w:pPr>
      <w:r w:rsidRPr="00724361">
        <w:rPr>
          <w:rFonts w:ascii="Tahoma" w:hAnsi="Tahoma" w:cs="Tahoma"/>
        </w:rPr>
        <w:tab/>
      </w:r>
      <w:r w:rsidRPr="00724361">
        <w:rPr>
          <w:rFonts w:ascii="Tahoma" w:hAnsi="Tahoma" w:cs="Tahoma"/>
        </w:rPr>
        <w:tab/>
      </w:r>
      <w:r w:rsidRPr="00724361">
        <w:rPr>
          <w:rFonts w:ascii="Tahoma" w:hAnsi="Tahoma" w:cs="Tahoma"/>
        </w:rPr>
        <w:tab/>
      </w:r>
      <w:r w:rsidRPr="00724361">
        <w:rPr>
          <w:rFonts w:ascii="Tahoma" w:hAnsi="Tahoma" w:cs="Tahoma"/>
        </w:rPr>
        <w:tab/>
      </w:r>
    </w:p>
    <w:p w14:paraId="54CA0F84" w14:textId="77777777" w:rsidR="00724361" w:rsidRPr="00724361" w:rsidRDefault="00724361" w:rsidP="0089248E">
      <w:pPr>
        <w:tabs>
          <w:tab w:val="left" w:pos="4820"/>
        </w:tabs>
        <w:rPr>
          <w:rFonts w:ascii="Tahoma" w:hAnsi="Tahoma" w:cs="Tahoma"/>
          <w:sz w:val="12"/>
          <w:szCs w:val="12"/>
        </w:rPr>
      </w:pPr>
    </w:p>
    <w:p w14:paraId="66C2214E" w14:textId="77777777" w:rsidR="00724361" w:rsidRPr="00724361" w:rsidRDefault="00724361" w:rsidP="0089248E">
      <w:pPr>
        <w:tabs>
          <w:tab w:val="left" w:pos="4820"/>
        </w:tabs>
        <w:rPr>
          <w:rFonts w:ascii="Tahoma" w:hAnsi="Tahoma" w:cs="Tahoma"/>
          <w:b/>
        </w:rPr>
      </w:pPr>
      <w:r w:rsidRPr="00724361">
        <w:rPr>
          <w:rFonts w:ascii="Tahoma" w:hAnsi="Tahoma" w:cs="Tahoma"/>
          <w:b/>
        </w:rPr>
        <w:t>NAROČNIK:</w:t>
      </w:r>
      <w:r w:rsidRPr="00724361">
        <w:rPr>
          <w:rFonts w:ascii="Tahoma" w:hAnsi="Tahoma" w:cs="Tahoma"/>
          <w:b/>
        </w:rPr>
        <w:tab/>
      </w:r>
      <w:r w:rsidRPr="00724361">
        <w:rPr>
          <w:rFonts w:ascii="Tahoma" w:hAnsi="Tahoma" w:cs="Tahoma"/>
          <w:b/>
        </w:rPr>
        <w:tab/>
      </w:r>
      <w:r w:rsidRPr="00724361">
        <w:rPr>
          <w:rFonts w:ascii="Tahoma" w:hAnsi="Tahoma" w:cs="Tahoma"/>
          <w:b/>
        </w:rPr>
        <w:tab/>
        <w:t>IZVAJALEC:</w:t>
      </w:r>
    </w:p>
    <w:p w14:paraId="37F4D301" w14:textId="77777777" w:rsidR="00724361" w:rsidRPr="00724361" w:rsidRDefault="00724361" w:rsidP="0089248E">
      <w:pPr>
        <w:tabs>
          <w:tab w:val="left" w:pos="1843"/>
          <w:tab w:val="left" w:pos="5245"/>
        </w:tabs>
        <w:ind w:left="1701" w:hanging="1701"/>
        <w:jc w:val="both"/>
        <w:rPr>
          <w:rFonts w:ascii="Tahoma" w:hAnsi="Tahoma" w:cs="Tahoma"/>
          <w:sz w:val="12"/>
          <w:szCs w:val="12"/>
        </w:rPr>
      </w:pPr>
    </w:p>
    <w:p w14:paraId="0CC0B5E7" w14:textId="50C61BCD" w:rsidR="00502348" w:rsidRDefault="00502348" w:rsidP="0089248E">
      <w:pPr>
        <w:tabs>
          <w:tab w:val="left" w:pos="1843"/>
          <w:tab w:val="left" w:pos="5245"/>
        </w:tabs>
        <w:ind w:left="1701" w:hanging="1701"/>
        <w:jc w:val="both"/>
        <w:rPr>
          <w:rFonts w:ascii="Tahoma" w:hAnsi="Tahoma" w:cs="Tahoma"/>
        </w:rPr>
      </w:pPr>
      <w:r>
        <w:rPr>
          <w:rFonts w:ascii="Tahoma" w:hAnsi="Tahoma" w:cs="Tahoma"/>
        </w:rPr>
        <w:t>_______________                                                                 ___________________</w:t>
      </w:r>
    </w:p>
    <w:p w14:paraId="7FB9FFEA" w14:textId="77777777" w:rsidR="00502348" w:rsidRDefault="00502348" w:rsidP="0089248E">
      <w:pPr>
        <w:tabs>
          <w:tab w:val="left" w:pos="1843"/>
          <w:tab w:val="left" w:pos="5245"/>
        </w:tabs>
        <w:ind w:left="1701" w:hanging="1701"/>
        <w:jc w:val="both"/>
        <w:rPr>
          <w:rFonts w:ascii="Tahoma" w:hAnsi="Tahoma" w:cs="Tahoma"/>
        </w:rPr>
      </w:pPr>
    </w:p>
    <w:p w14:paraId="464F8D6D" w14:textId="40F3BA0F" w:rsidR="00724361" w:rsidRPr="00724361" w:rsidRDefault="001E47B8" w:rsidP="0089248E">
      <w:pPr>
        <w:tabs>
          <w:tab w:val="left" w:pos="1843"/>
          <w:tab w:val="left" w:pos="5245"/>
        </w:tabs>
        <w:ind w:left="1701" w:hanging="1701"/>
        <w:jc w:val="both"/>
        <w:rPr>
          <w:rFonts w:ascii="Tahoma" w:hAnsi="Tahoma" w:cs="Tahoma"/>
        </w:rPr>
      </w:pPr>
      <w:r>
        <w:rPr>
          <w:rFonts w:ascii="Tahoma" w:hAnsi="Tahoma" w:cs="Tahoma"/>
        </w:rPr>
        <w:t>Direktor</w:t>
      </w:r>
      <w:r w:rsidR="00724361" w:rsidRPr="00724361">
        <w:rPr>
          <w:rFonts w:ascii="Tahoma" w:hAnsi="Tahoma" w:cs="Tahoma"/>
        </w:rPr>
        <w:t xml:space="preserve">: </w:t>
      </w:r>
      <w:r w:rsidR="00502348">
        <w:rPr>
          <w:rFonts w:ascii="Tahoma" w:hAnsi="Tahoma" w:cs="Tahoma"/>
        </w:rPr>
        <w:t xml:space="preserve">                                                                              Direktor:</w:t>
      </w:r>
    </w:p>
    <w:p w14:paraId="6DFDEE50" w14:textId="77777777" w:rsidR="00724361" w:rsidRPr="00724361" w:rsidRDefault="00724361" w:rsidP="0089248E">
      <w:pPr>
        <w:tabs>
          <w:tab w:val="left" w:pos="1134"/>
          <w:tab w:val="left" w:pos="4820"/>
        </w:tabs>
        <w:rPr>
          <w:rFonts w:ascii="Tahoma" w:hAnsi="Tahoma" w:cs="Tahoma"/>
        </w:rPr>
      </w:pPr>
    </w:p>
    <w:p w14:paraId="41AC59F0" w14:textId="149ECFB7" w:rsidR="00724361" w:rsidRDefault="00724361" w:rsidP="0089248E">
      <w:pPr>
        <w:tabs>
          <w:tab w:val="left" w:pos="1134"/>
          <w:tab w:val="left" w:pos="4820"/>
        </w:tabs>
        <w:rPr>
          <w:rFonts w:ascii="Tahoma" w:hAnsi="Tahoma" w:cs="Tahoma"/>
        </w:rPr>
      </w:pPr>
    </w:p>
    <w:p w14:paraId="2B9368C3" w14:textId="38D78AD1" w:rsidR="00502348" w:rsidRDefault="00502348" w:rsidP="0089248E">
      <w:pPr>
        <w:tabs>
          <w:tab w:val="left" w:pos="1134"/>
          <w:tab w:val="left" w:pos="4820"/>
        </w:tabs>
        <w:rPr>
          <w:rFonts w:ascii="Tahoma" w:hAnsi="Tahoma" w:cs="Tahoma"/>
        </w:rPr>
      </w:pPr>
    </w:p>
    <w:p w14:paraId="3FF54E11" w14:textId="5CCFFF1F" w:rsidR="00502348" w:rsidRDefault="00502348" w:rsidP="0089248E">
      <w:pPr>
        <w:tabs>
          <w:tab w:val="left" w:pos="1134"/>
          <w:tab w:val="left" w:pos="4820"/>
        </w:tabs>
        <w:rPr>
          <w:rFonts w:ascii="Tahoma" w:hAnsi="Tahoma" w:cs="Tahoma"/>
        </w:rPr>
      </w:pPr>
    </w:p>
    <w:p w14:paraId="327B2433" w14:textId="0C504A78" w:rsidR="00502348" w:rsidRDefault="00502348" w:rsidP="0089248E">
      <w:pPr>
        <w:tabs>
          <w:tab w:val="left" w:pos="1134"/>
          <w:tab w:val="left" w:pos="4820"/>
        </w:tabs>
        <w:rPr>
          <w:rFonts w:ascii="Tahoma" w:hAnsi="Tahoma" w:cs="Tahoma"/>
        </w:rPr>
      </w:pPr>
    </w:p>
    <w:p w14:paraId="7F45A346" w14:textId="77777777" w:rsidR="00502348" w:rsidRPr="00724361" w:rsidRDefault="00502348" w:rsidP="0089248E">
      <w:pPr>
        <w:tabs>
          <w:tab w:val="left" w:pos="1134"/>
          <w:tab w:val="left" w:pos="4820"/>
        </w:tabs>
        <w:rPr>
          <w:rFonts w:ascii="Tahoma" w:hAnsi="Tahoma" w:cs="Tahoma"/>
        </w:rPr>
      </w:pPr>
    </w:p>
    <w:p w14:paraId="61A25E7C" w14:textId="24887F98" w:rsidR="00724361" w:rsidRPr="00724361" w:rsidRDefault="00724361" w:rsidP="0089248E">
      <w:pPr>
        <w:rPr>
          <w:rFonts w:ascii="Tahoma" w:hAnsi="Tahoma" w:cs="Tahoma"/>
        </w:rPr>
      </w:pPr>
    </w:p>
    <w:p w14:paraId="2D0FA320" w14:textId="77777777" w:rsidR="00724361" w:rsidRPr="00724361" w:rsidRDefault="00724361" w:rsidP="0089248E">
      <w:pPr>
        <w:rPr>
          <w:rFonts w:ascii="Tahoma" w:hAnsi="Tahoma" w:cs="Tahoma"/>
        </w:rPr>
      </w:pPr>
    </w:p>
    <w:p w14:paraId="4BF1C190" w14:textId="77777777" w:rsidR="00724361" w:rsidRPr="00724361" w:rsidRDefault="00724361" w:rsidP="0089248E">
      <w:pPr>
        <w:rPr>
          <w:rFonts w:ascii="Tahoma" w:hAnsi="Tahoma" w:cs="Tahoma"/>
        </w:rPr>
      </w:pPr>
      <w:r w:rsidRPr="00724361">
        <w:rPr>
          <w:rFonts w:ascii="Tahoma" w:hAnsi="Tahoma" w:cs="Tahoma"/>
        </w:rPr>
        <w:t>Priloge:</w:t>
      </w:r>
    </w:p>
    <w:p w14:paraId="149BA155" w14:textId="77777777" w:rsidR="00724361" w:rsidRPr="00724361" w:rsidRDefault="00724361" w:rsidP="0089248E">
      <w:pPr>
        <w:rPr>
          <w:rFonts w:ascii="Tahoma" w:hAnsi="Tahoma" w:cs="Tahoma"/>
        </w:rPr>
      </w:pPr>
      <w:r w:rsidRPr="00724361">
        <w:rPr>
          <w:rFonts w:ascii="Tahoma" w:hAnsi="Tahoma" w:cs="Tahoma"/>
        </w:rPr>
        <w:t>- Priloga št. 1: Ponudba izvajalca št. ……………….. z dne ………………………..,</w:t>
      </w:r>
    </w:p>
    <w:p w14:paraId="31890290" w14:textId="77777777" w:rsidR="00724361" w:rsidRPr="00724361" w:rsidRDefault="00724361" w:rsidP="0089248E">
      <w:pPr>
        <w:rPr>
          <w:rFonts w:ascii="Tahoma" w:hAnsi="Tahoma" w:cs="Tahoma"/>
        </w:rPr>
      </w:pPr>
      <w:r w:rsidRPr="00724361">
        <w:rPr>
          <w:rFonts w:ascii="Tahoma" w:hAnsi="Tahoma" w:cs="Tahoma"/>
        </w:rPr>
        <w:t>- Priloga št. 2: Ponudbeni predračun izvajalca št. …………………… z dne …………………….,</w:t>
      </w:r>
    </w:p>
    <w:p w14:paraId="70340921" w14:textId="77777777" w:rsidR="00724361" w:rsidRPr="00724361" w:rsidRDefault="00724361" w:rsidP="0089248E">
      <w:pPr>
        <w:jc w:val="both"/>
        <w:rPr>
          <w:rFonts w:ascii="Tahoma" w:hAnsi="Tahoma" w:cs="Tahoma"/>
        </w:rPr>
      </w:pPr>
      <w:r w:rsidRPr="00724361">
        <w:rPr>
          <w:rFonts w:ascii="Tahoma" w:hAnsi="Tahoma" w:cs="Tahoma"/>
        </w:rPr>
        <w:t>- Priloga št. 3: Posebni sporazum o obdelavi osebnih podatkov,</w:t>
      </w:r>
    </w:p>
    <w:p w14:paraId="174F2762" w14:textId="77777777" w:rsidR="00724361" w:rsidRPr="00724361" w:rsidRDefault="00724361" w:rsidP="0089248E">
      <w:pPr>
        <w:jc w:val="both"/>
        <w:rPr>
          <w:rFonts w:ascii="Tahoma" w:hAnsi="Tahoma" w:cs="Tahoma"/>
        </w:rPr>
      </w:pPr>
      <w:r w:rsidRPr="00724361">
        <w:rPr>
          <w:rFonts w:ascii="Tahoma" w:hAnsi="Tahoma" w:cs="Tahoma"/>
        </w:rPr>
        <w:t>- Priloga št. 4: Izjava o varovanju podatkov.</w:t>
      </w:r>
    </w:p>
    <w:p w14:paraId="52A69FC2" w14:textId="77777777" w:rsidR="00724361" w:rsidRPr="00724361" w:rsidRDefault="00724361" w:rsidP="0089248E">
      <w:pPr>
        <w:jc w:val="both"/>
        <w:rPr>
          <w:rFonts w:ascii="Tahoma" w:hAnsi="Tahoma" w:cs="Tahoma"/>
        </w:rPr>
      </w:pPr>
    </w:p>
    <w:p w14:paraId="353D28F3" w14:textId="1FBF3DCD" w:rsidR="00724361" w:rsidRPr="00724361" w:rsidRDefault="00724361" w:rsidP="0089248E">
      <w:pPr>
        <w:jc w:val="both"/>
        <w:rPr>
          <w:rFonts w:ascii="Tahoma" w:hAnsi="Tahoma" w:cs="Tahoma"/>
        </w:rPr>
      </w:pPr>
    </w:p>
    <w:p w14:paraId="0658BDA9" w14:textId="77777777" w:rsidR="00724361" w:rsidRPr="00724361" w:rsidRDefault="00724361" w:rsidP="0089248E">
      <w:pPr>
        <w:jc w:val="both"/>
        <w:rPr>
          <w:rFonts w:ascii="Tahoma" w:hAnsi="Tahoma" w:cs="Tahoma"/>
        </w:rPr>
      </w:pPr>
    </w:p>
    <w:p w14:paraId="1570A588" w14:textId="77777777" w:rsidR="00724361" w:rsidRPr="00724361" w:rsidRDefault="00724361" w:rsidP="0089248E">
      <w:pPr>
        <w:jc w:val="both"/>
        <w:rPr>
          <w:rFonts w:ascii="Tahoma" w:hAnsi="Tahoma" w:cs="Tahoma"/>
        </w:rPr>
      </w:pPr>
    </w:p>
    <w:p w14:paraId="1D8B2188" w14:textId="77777777" w:rsidR="00724361" w:rsidRPr="00724361" w:rsidRDefault="00724361" w:rsidP="0089248E">
      <w:pPr>
        <w:jc w:val="both"/>
        <w:rPr>
          <w:rFonts w:ascii="Tahoma" w:hAnsi="Tahoma" w:cs="Tahoma"/>
        </w:rPr>
      </w:pPr>
    </w:p>
    <w:p w14:paraId="7D92310C" w14:textId="77777777" w:rsidR="00724361" w:rsidRPr="00724361" w:rsidRDefault="00724361" w:rsidP="001D7148">
      <w:pPr>
        <w:keepNext/>
        <w:keepLines/>
        <w:jc w:val="both"/>
        <w:rPr>
          <w:rFonts w:ascii="Tahoma" w:hAnsi="Tahoma" w:cs="Tahoma"/>
        </w:rPr>
      </w:pPr>
    </w:p>
    <w:p w14:paraId="6C70A6F9" w14:textId="77777777" w:rsidR="00724361" w:rsidRPr="00724361" w:rsidRDefault="00724361" w:rsidP="001D7148">
      <w:pPr>
        <w:keepNext/>
        <w:keepLines/>
      </w:pPr>
    </w:p>
    <w:p w14:paraId="38C283FC" w14:textId="77777777" w:rsidR="00724361" w:rsidRPr="00724361" w:rsidRDefault="00724361" w:rsidP="001D7148">
      <w:pPr>
        <w:keepNext/>
        <w:keepLines/>
      </w:pPr>
    </w:p>
    <w:p w14:paraId="07603E9C" w14:textId="3B34D6BC" w:rsidR="00724361" w:rsidRPr="00724361" w:rsidRDefault="00724361" w:rsidP="001D7148">
      <w:pPr>
        <w:keepNext/>
        <w:keepLines/>
      </w:pPr>
    </w:p>
    <w:p w14:paraId="124EA684" w14:textId="77777777" w:rsidR="00724361" w:rsidRPr="00724361" w:rsidRDefault="00724361" w:rsidP="001D7148">
      <w:pPr>
        <w:keepNext/>
        <w:keepLines/>
      </w:pPr>
    </w:p>
    <w:p w14:paraId="7BA33193" w14:textId="77777777" w:rsidR="00724361" w:rsidRPr="00724361" w:rsidRDefault="00724361" w:rsidP="001D7148">
      <w:pPr>
        <w:keepNext/>
        <w:keepLines/>
        <w:pageBreakBefore/>
        <w:spacing w:after="60"/>
        <w:jc w:val="both"/>
        <w:outlineLvl w:val="0"/>
        <w:rPr>
          <w:rFonts w:ascii="Tahoma" w:hAnsi="Tahoma" w:cs="Tahoma"/>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24361" w:rsidRPr="00724361" w14:paraId="4A259D6A" w14:textId="77777777" w:rsidTr="00724361">
        <w:tc>
          <w:tcPr>
            <w:tcW w:w="599" w:type="dxa"/>
            <w:tcBorders>
              <w:top w:val="single" w:sz="4" w:space="0" w:color="auto"/>
              <w:bottom w:val="single" w:sz="4" w:space="0" w:color="auto"/>
              <w:right w:val="nil"/>
            </w:tcBorders>
          </w:tcPr>
          <w:p w14:paraId="3EB1BC07" w14:textId="77777777" w:rsidR="00724361" w:rsidRPr="00724361" w:rsidRDefault="00724361" w:rsidP="001D7148">
            <w:pPr>
              <w:keepNext/>
              <w:keepLines/>
              <w:jc w:val="right"/>
              <w:rPr>
                <w:rFonts w:ascii="Tahoma" w:hAnsi="Tahoma" w:cs="Tahoma"/>
              </w:rPr>
            </w:pPr>
            <w:r w:rsidRPr="00724361">
              <w:rPr>
                <w:rFonts w:ascii="Tahoma" w:hAnsi="Tahoma" w:cs="Tahoma"/>
                <w:b/>
              </w:rPr>
              <w:br w:type="page"/>
            </w:r>
            <w:r w:rsidRPr="00724361">
              <w:rPr>
                <w:rFonts w:ascii="Tahoma" w:hAnsi="Tahoma" w:cs="Tahoma"/>
              </w:rPr>
              <w:br w:type="page"/>
            </w:r>
            <w:r w:rsidRPr="00724361">
              <w:rPr>
                <w:rFonts w:ascii="Tahoma" w:hAnsi="Tahoma" w:cs="Tahoma"/>
              </w:rPr>
              <w:br w:type="page"/>
            </w:r>
            <w:r w:rsidRPr="00724361">
              <w:rPr>
                <w:rFonts w:ascii="Tahoma" w:hAnsi="Tahoma" w:cs="Tahoma"/>
              </w:rPr>
              <w:br w:type="page"/>
              <w:t xml:space="preserve">      </w:t>
            </w:r>
          </w:p>
        </w:tc>
        <w:tc>
          <w:tcPr>
            <w:tcW w:w="7653" w:type="dxa"/>
            <w:tcBorders>
              <w:top w:val="single" w:sz="4" w:space="0" w:color="auto"/>
              <w:left w:val="nil"/>
              <w:bottom w:val="single" w:sz="4" w:space="0" w:color="auto"/>
            </w:tcBorders>
          </w:tcPr>
          <w:p w14:paraId="43873A79" w14:textId="77777777" w:rsidR="00724361" w:rsidRPr="00724361" w:rsidRDefault="00724361" w:rsidP="001D7148">
            <w:pPr>
              <w:keepNext/>
              <w:keepLines/>
              <w:numPr>
                <w:ilvl w:val="12"/>
                <w:numId w:val="0"/>
              </w:numPr>
              <w:tabs>
                <w:tab w:val="left" w:pos="6237"/>
              </w:tabs>
              <w:jc w:val="both"/>
              <w:rPr>
                <w:rFonts w:ascii="Tahoma" w:hAnsi="Tahoma" w:cs="Tahoma"/>
              </w:rPr>
            </w:pPr>
            <w:r w:rsidRPr="00724361">
              <w:rPr>
                <w:rFonts w:ascii="Tahoma" w:hAnsi="Tahoma" w:cs="Tahoma"/>
              </w:rPr>
              <w:t>IZJAVA O VAROVANJU PODATKOV</w:t>
            </w:r>
          </w:p>
        </w:tc>
        <w:tc>
          <w:tcPr>
            <w:tcW w:w="912" w:type="dxa"/>
            <w:tcBorders>
              <w:top w:val="single" w:sz="4" w:space="0" w:color="auto"/>
              <w:bottom w:val="single" w:sz="4" w:space="0" w:color="auto"/>
              <w:right w:val="nil"/>
            </w:tcBorders>
          </w:tcPr>
          <w:p w14:paraId="35DB1D4F" w14:textId="77777777" w:rsidR="00724361" w:rsidRPr="00724361" w:rsidRDefault="00724361" w:rsidP="001D7148">
            <w:pPr>
              <w:keepNext/>
              <w:keepLines/>
              <w:jc w:val="right"/>
              <w:rPr>
                <w:rFonts w:ascii="Tahoma" w:hAnsi="Tahoma" w:cs="Tahoma"/>
                <w:b/>
              </w:rPr>
            </w:pPr>
            <w:r w:rsidRPr="00724361">
              <w:rPr>
                <w:rFonts w:ascii="Tahoma" w:hAnsi="Tahoma" w:cs="Tahoma"/>
                <w:b/>
                <w:i/>
              </w:rPr>
              <w:t xml:space="preserve">priloga </w:t>
            </w:r>
          </w:p>
        </w:tc>
        <w:tc>
          <w:tcPr>
            <w:tcW w:w="551" w:type="dxa"/>
            <w:tcBorders>
              <w:top w:val="single" w:sz="4" w:space="0" w:color="auto"/>
              <w:left w:val="nil"/>
              <w:bottom w:val="single" w:sz="4" w:space="0" w:color="auto"/>
            </w:tcBorders>
          </w:tcPr>
          <w:p w14:paraId="32002203" w14:textId="5EBE88E0" w:rsidR="00724361" w:rsidRPr="00724361" w:rsidRDefault="00DD03AE" w:rsidP="001D7148">
            <w:pPr>
              <w:keepNext/>
              <w:keepLines/>
              <w:ind w:hanging="92"/>
              <w:rPr>
                <w:rFonts w:ascii="Tahoma" w:hAnsi="Tahoma" w:cs="Tahoma"/>
                <w:b/>
                <w:i/>
              </w:rPr>
            </w:pPr>
            <w:r>
              <w:rPr>
                <w:rFonts w:ascii="Tahoma" w:hAnsi="Tahoma" w:cs="Tahoma"/>
                <w:b/>
                <w:i/>
              </w:rPr>
              <w:t xml:space="preserve">   11</w:t>
            </w:r>
          </w:p>
        </w:tc>
      </w:tr>
    </w:tbl>
    <w:p w14:paraId="2014BA8F" w14:textId="77777777" w:rsidR="00724361" w:rsidRPr="00724361" w:rsidRDefault="00724361" w:rsidP="001D7148">
      <w:pPr>
        <w:keepNext/>
        <w:keepLines/>
        <w:tabs>
          <w:tab w:val="left" w:pos="4320"/>
        </w:tabs>
        <w:rPr>
          <w:rFonts w:ascii="Tahoma" w:hAnsi="Tahoma" w:cs="Tahoma"/>
          <w:color w:val="000000"/>
          <w:sz w:val="14"/>
        </w:rPr>
      </w:pPr>
    </w:p>
    <w:p w14:paraId="5645CBA0" w14:textId="77777777" w:rsidR="00724361" w:rsidRPr="00724361" w:rsidRDefault="00724361" w:rsidP="001D7148">
      <w:pPr>
        <w:keepNext/>
        <w:keepLines/>
        <w:jc w:val="both"/>
        <w:rPr>
          <w:rFonts w:ascii="Tahoma" w:eastAsia="Calibri" w:hAnsi="Tahoma" w:cs="Tahoma"/>
          <w:sz w:val="24"/>
          <w:szCs w:val="24"/>
          <w:lang w:eastAsia="en-US"/>
        </w:rPr>
      </w:pPr>
    </w:p>
    <w:p w14:paraId="4EA1A47F" w14:textId="77777777" w:rsidR="00724361" w:rsidRPr="00724361" w:rsidRDefault="00724361" w:rsidP="001D7148">
      <w:pPr>
        <w:keepNext/>
        <w:keepLines/>
        <w:jc w:val="both"/>
        <w:rPr>
          <w:rFonts w:ascii="Tahoma" w:eastAsia="Calibri" w:hAnsi="Tahoma" w:cs="Tahoma"/>
          <w:sz w:val="24"/>
          <w:szCs w:val="24"/>
          <w:lang w:eastAsia="en-US"/>
        </w:rPr>
      </w:pPr>
    </w:p>
    <w:p w14:paraId="2A308124" w14:textId="77777777" w:rsidR="00724361" w:rsidRPr="00724361" w:rsidRDefault="00724361" w:rsidP="001D7148">
      <w:pPr>
        <w:keepNext/>
        <w:keepLines/>
        <w:jc w:val="both"/>
        <w:rPr>
          <w:rFonts w:ascii="Tahoma" w:eastAsia="Calibri" w:hAnsi="Tahoma" w:cs="Tahoma"/>
          <w:sz w:val="24"/>
          <w:szCs w:val="24"/>
          <w:lang w:eastAsia="en-US"/>
        </w:rPr>
      </w:pPr>
    </w:p>
    <w:p w14:paraId="21D7163A" w14:textId="77777777" w:rsidR="00724361" w:rsidRPr="00724361" w:rsidRDefault="00724361" w:rsidP="001D7148">
      <w:pPr>
        <w:keepNext/>
        <w:keepLines/>
        <w:jc w:val="both"/>
        <w:rPr>
          <w:rFonts w:ascii="Tahoma" w:eastAsia="Calibri" w:hAnsi="Tahoma" w:cs="Tahoma"/>
          <w:sz w:val="22"/>
          <w:szCs w:val="22"/>
          <w:lang w:eastAsia="en-US"/>
        </w:rPr>
      </w:pPr>
      <w:r w:rsidRPr="00724361">
        <w:rPr>
          <w:rFonts w:ascii="Tahoma" w:eastAsia="Calibri" w:hAnsi="Tahoma" w:cs="Tahoma"/>
          <w:sz w:val="22"/>
          <w:szCs w:val="22"/>
          <w:lang w:eastAsia="en-US"/>
        </w:rPr>
        <w:t>Na podlagi določil 95. člena KROVNE INFORMACIJSKE VARNOSTNE POLITIKE JAVNEGA HOLDINGA LJUBLJANA, št. 1249-P/2013 z dne 29.11.2013, spodaj podpisani/a</w:t>
      </w:r>
    </w:p>
    <w:p w14:paraId="537C61DF" w14:textId="77777777" w:rsidR="00724361" w:rsidRPr="00724361" w:rsidRDefault="00724361" w:rsidP="001D7148">
      <w:pPr>
        <w:keepNext/>
        <w:keepLines/>
        <w:jc w:val="both"/>
        <w:rPr>
          <w:rFonts w:ascii="Tahoma" w:eastAsia="Calibri" w:hAnsi="Tahoma" w:cs="Tahoma"/>
          <w:sz w:val="22"/>
          <w:szCs w:val="22"/>
          <w:lang w:eastAsia="en-US"/>
        </w:rPr>
      </w:pPr>
      <w:r w:rsidRPr="00724361">
        <w:rPr>
          <w:rFonts w:ascii="Tahoma" w:eastAsia="Calibri" w:hAnsi="Tahoma" w:cs="Tahoma"/>
          <w:sz w:val="22"/>
          <w:szCs w:val="22"/>
          <w:lang w:eastAsia="en-US"/>
        </w:rPr>
        <w:t xml:space="preserve"> …………………………………………………………………………………………………………………………</w:t>
      </w:r>
    </w:p>
    <w:p w14:paraId="65C387B1" w14:textId="77777777" w:rsidR="00724361" w:rsidRPr="00724361" w:rsidRDefault="00724361" w:rsidP="001D7148">
      <w:pPr>
        <w:keepNext/>
        <w:keepLines/>
        <w:jc w:val="center"/>
        <w:rPr>
          <w:rFonts w:ascii="Tahoma" w:eastAsia="Calibri" w:hAnsi="Tahoma" w:cs="Tahoma"/>
          <w:sz w:val="22"/>
          <w:szCs w:val="22"/>
          <w:lang w:eastAsia="en-US"/>
        </w:rPr>
      </w:pPr>
      <w:r w:rsidRPr="00724361">
        <w:rPr>
          <w:rFonts w:ascii="Tahoma" w:eastAsia="Calibri" w:hAnsi="Tahoma" w:cs="Tahoma"/>
          <w:sz w:val="22"/>
          <w:szCs w:val="22"/>
          <w:lang w:eastAsia="en-US"/>
        </w:rPr>
        <w:t>(ime in priimek, naziv delodajalca, delovno mesto)</w:t>
      </w:r>
    </w:p>
    <w:p w14:paraId="19398FC8" w14:textId="77777777" w:rsidR="00724361" w:rsidRPr="00724361" w:rsidRDefault="00724361" w:rsidP="001D7148">
      <w:pPr>
        <w:keepNext/>
        <w:keepLines/>
        <w:spacing w:after="200" w:line="276" w:lineRule="auto"/>
        <w:jc w:val="both"/>
        <w:rPr>
          <w:rFonts w:ascii="Tahoma" w:eastAsia="Calibri" w:hAnsi="Tahoma"/>
          <w:sz w:val="22"/>
          <w:szCs w:val="22"/>
          <w:lang w:eastAsia="en-US"/>
        </w:rPr>
      </w:pPr>
    </w:p>
    <w:p w14:paraId="504DB682" w14:textId="77777777" w:rsidR="00724361" w:rsidRPr="00724361" w:rsidRDefault="00724361" w:rsidP="001D7148">
      <w:pPr>
        <w:keepNext/>
        <w:keepLines/>
        <w:spacing w:after="200" w:line="276" w:lineRule="auto"/>
        <w:jc w:val="center"/>
        <w:rPr>
          <w:rFonts w:ascii="Tahoma" w:eastAsia="Calibri" w:hAnsi="Tahoma"/>
          <w:b/>
          <w:sz w:val="22"/>
          <w:szCs w:val="22"/>
          <w:lang w:eastAsia="en-US"/>
        </w:rPr>
      </w:pPr>
    </w:p>
    <w:p w14:paraId="505F84AC" w14:textId="77777777" w:rsidR="00724361" w:rsidRPr="00724361" w:rsidRDefault="00724361" w:rsidP="001D7148">
      <w:pPr>
        <w:keepNext/>
        <w:keepLines/>
        <w:spacing w:after="200" w:line="276" w:lineRule="auto"/>
        <w:jc w:val="center"/>
        <w:rPr>
          <w:rFonts w:ascii="Tahoma" w:eastAsia="Calibri" w:hAnsi="Tahoma"/>
          <w:b/>
          <w:sz w:val="22"/>
          <w:szCs w:val="22"/>
          <w:lang w:eastAsia="en-US"/>
        </w:rPr>
      </w:pPr>
    </w:p>
    <w:p w14:paraId="7B71A674" w14:textId="77777777" w:rsidR="00724361" w:rsidRPr="00724361" w:rsidRDefault="00724361" w:rsidP="001D7148">
      <w:pPr>
        <w:keepNext/>
        <w:keepLines/>
        <w:spacing w:after="200" w:line="276" w:lineRule="auto"/>
        <w:jc w:val="center"/>
        <w:rPr>
          <w:rFonts w:ascii="Tahoma" w:eastAsia="Calibri" w:hAnsi="Tahoma"/>
          <w:sz w:val="22"/>
          <w:szCs w:val="22"/>
          <w:lang w:eastAsia="en-US"/>
        </w:rPr>
      </w:pPr>
      <w:r w:rsidRPr="00724361">
        <w:rPr>
          <w:rFonts w:ascii="Tahoma" w:eastAsia="Calibri" w:hAnsi="Tahoma"/>
          <w:b/>
          <w:sz w:val="22"/>
          <w:szCs w:val="22"/>
          <w:lang w:eastAsia="en-US"/>
        </w:rPr>
        <w:t>I Z J A V L J A M</w:t>
      </w:r>
      <w:r w:rsidRPr="00724361">
        <w:rPr>
          <w:rFonts w:ascii="Tahoma" w:eastAsia="Calibri" w:hAnsi="Tahoma"/>
          <w:sz w:val="22"/>
          <w:szCs w:val="22"/>
          <w:lang w:eastAsia="en-US"/>
        </w:rPr>
        <w:t>,</w:t>
      </w:r>
    </w:p>
    <w:p w14:paraId="520BA687" w14:textId="77777777" w:rsidR="00724361" w:rsidRPr="00724361" w:rsidRDefault="00724361" w:rsidP="001D7148">
      <w:pPr>
        <w:keepNext/>
        <w:keepLines/>
        <w:spacing w:after="200" w:line="276" w:lineRule="auto"/>
        <w:jc w:val="center"/>
        <w:rPr>
          <w:rFonts w:ascii="Tahoma" w:eastAsia="Calibri" w:hAnsi="Tahoma" w:cs="Tahoma"/>
          <w:b/>
          <w:sz w:val="22"/>
          <w:szCs w:val="22"/>
          <w:lang w:eastAsia="en-US"/>
        </w:rPr>
      </w:pPr>
    </w:p>
    <w:p w14:paraId="24006296" w14:textId="77777777" w:rsidR="00724361" w:rsidRPr="00724361" w:rsidRDefault="00724361" w:rsidP="001D7148">
      <w:pPr>
        <w:keepNext/>
        <w:keepLines/>
        <w:spacing w:after="200" w:line="276" w:lineRule="auto"/>
        <w:jc w:val="center"/>
        <w:rPr>
          <w:rFonts w:ascii="Tahoma" w:eastAsia="Calibri" w:hAnsi="Tahoma" w:cs="Tahoma"/>
          <w:b/>
          <w:sz w:val="22"/>
          <w:szCs w:val="22"/>
          <w:lang w:eastAsia="en-US"/>
        </w:rPr>
      </w:pPr>
    </w:p>
    <w:p w14:paraId="3DD2CA4B" w14:textId="1BB8543F" w:rsidR="00724361" w:rsidRPr="00724361" w:rsidRDefault="00724361" w:rsidP="001D7148">
      <w:pPr>
        <w:keepNext/>
        <w:keepLines/>
        <w:spacing w:after="200" w:line="276" w:lineRule="auto"/>
        <w:jc w:val="both"/>
        <w:rPr>
          <w:rFonts w:ascii="Tahoma" w:eastAsia="Calibri" w:hAnsi="Tahoma" w:cs="Tahoma"/>
          <w:sz w:val="22"/>
          <w:szCs w:val="22"/>
          <w:lang w:eastAsia="en-US"/>
        </w:rPr>
      </w:pPr>
      <w:r w:rsidRPr="00724361">
        <w:rPr>
          <w:rFonts w:ascii="Tahoma" w:eastAsia="Calibri" w:hAnsi="Tahoma" w:cs="Tahoma"/>
          <w:sz w:val="22"/>
          <w:szCs w:val="22"/>
          <w:lang w:eastAsia="en-US"/>
        </w:rPr>
        <w:t xml:space="preserve">da smo seznanjeni s KROVNO INFORMACIJSKO VARNOSTNO POLITIKO JAVNEGA HOLDINGA LJUBLJANA, št. 1249-P/2013 z dne 29.11.2013, in jo sprejemamo ter se obvezujemo, da bomo pri </w:t>
      </w:r>
      <w:r w:rsidR="001E47B8">
        <w:rPr>
          <w:rFonts w:ascii="Tahoma" w:eastAsia="Calibri" w:hAnsi="Tahoma" w:cs="Tahoma"/>
          <w:sz w:val="22"/>
          <w:szCs w:val="22"/>
          <w:lang w:eastAsia="en-US"/>
        </w:rPr>
        <w:t>vzdrževanju in nadzoru aktivne mrežne opreme</w:t>
      </w:r>
      <w:r w:rsidRPr="00724361">
        <w:rPr>
          <w:rFonts w:ascii="Tahoma" w:eastAsia="Calibri" w:hAnsi="Tahoma" w:cs="Tahoma"/>
          <w:sz w:val="22"/>
          <w:szCs w:val="22"/>
          <w:lang w:eastAsia="en-US"/>
        </w:rPr>
        <w:t xml:space="preserve">, spoštovali njene določbe. </w:t>
      </w:r>
    </w:p>
    <w:p w14:paraId="5AA762C1" w14:textId="77777777" w:rsidR="00724361" w:rsidRPr="00724361" w:rsidRDefault="00724361" w:rsidP="001D7148">
      <w:pPr>
        <w:keepNext/>
        <w:keepLines/>
        <w:spacing w:after="200" w:line="276" w:lineRule="auto"/>
        <w:jc w:val="center"/>
        <w:rPr>
          <w:rFonts w:ascii="Tahoma" w:eastAsia="Calibri" w:hAnsi="Tahoma" w:cs="Tahoma"/>
          <w:b/>
          <w:sz w:val="22"/>
          <w:szCs w:val="22"/>
          <w:lang w:eastAsia="en-US"/>
        </w:rPr>
      </w:pPr>
    </w:p>
    <w:p w14:paraId="62847934" w14:textId="77777777" w:rsidR="00724361" w:rsidRPr="00724361" w:rsidRDefault="00724361" w:rsidP="001D7148">
      <w:pPr>
        <w:keepNext/>
        <w:keepLines/>
        <w:rPr>
          <w:rFonts w:ascii="Tahoma" w:eastAsia="Calibri" w:hAnsi="Tahoma" w:cs="Tahoma"/>
          <w:sz w:val="22"/>
          <w:szCs w:val="22"/>
          <w:lang w:eastAsia="en-US"/>
        </w:rPr>
      </w:pPr>
      <w:r w:rsidRPr="00724361">
        <w:rPr>
          <w:rFonts w:ascii="Calibri" w:eastAsia="Calibri" w:hAnsi="Calibri"/>
          <w:sz w:val="22"/>
          <w:szCs w:val="22"/>
          <w:lang w:eastAsia="en-US"/>
        </w:rPr>
        <w:t xml:space="preserve"> </w:t>
      </w:r>
      <w:r w:rsidRPr="00724361">
        <w:rPr>
          <w:rFonts w:ascii="Calibri" w:eastAsia="Calibri" w:hAnsi="Calibri"/>
          <w:sz w:val="22"/>
          <w:szCs w:val="22"/>
          <w:lang w:eastAsia="en-US"/>
        </w:rPr>
        <w:tab/>
      </w:r>
      <w:r w:rsidRPr="00724361">
        <w:rPr>
          <w:rFonts w:ascii="Calibri" w:eastAsia="Calibri" w:hAnsi="Calibri"/>
          <w:sz w:val="22"/>
          <w:szCs w:val="22"/>
          <w:lang w:eastAsia="en-US"/>
        </w:rPr>
        <w:tab/>
      </w:r>
      <w:r w:rsidRPr="00724361">
        <w:rPr>
          <w:rFonts w:ascii="Calibri" w:eastAsia="Calibri" w:hAnsi="Calibri"/>
          <w:sz w:val="22"/>
          <w:szCs w:val="22"/>
          <w:lang w:eastAsia="en-US"/>
        </w:rPr>
        <w:tab/>
      </w:r>
      <w:r w:rsidRPr="00724361">
        <w:rPr>
          <w:rFonts w:ascii="Calibri" w:eastAsia="Calibri" w:hAnsi="Calibri"/>
          <w:sz w:val="22"/>
          <w:szCs w:val="22"/>
          <w:lang w:eastAsia="en-US"/>
        </w:rPr>
        <w:tab/>
      </w:r>
      <w:r w:rsidRPr="00724361">
        <w:rPr>
          <w:rFonts w:ascii="Calibri" w:eastAsia="Calibri" w:hAnsi="Calibri"/>
          <w:sz w:val="22"/>
          <w:szCs w:val="22"/>
          <w:lang w:eastAsia="en-US"/>
        </w:rPr>
        <w:tab/>
      </w:r>
      <w:r w:rsidRPr="00724361">
        <w:rPr>
          <w:rFonts w:ascii="Calibri" w:eastAsia="Calibri" w:hAnsi="Calibri"/>
          <w:sz w:val="22"/>
          <w:szCs w:val="22"/>
          <w:lang w:eastAsia="en-US"/>
        </w:rPr>
        <w:tab/>
      </w:r>
      <w:r w:rsidRPr="00724361">
        <w:rPr>
          <w:rFonts w:ascii="Calibri" w:eastAsia="Calibri" w:hAnsi="Calibri"/>
          <w:sz w:val="22"/>
          <w:szCs w:val="22"/>
          <w:lang w:eastAsia="en-US"/>
        </w:rPr>
        <w:tab/>
      </w:r>
    </w:p>
    <w:p w14:paraId="0F2A99BC" w14:textId="77777777" w:rsidR="00724361" w:rsidRPr="00724361" w:rsidRDefault="00724361" w:rsidP="001D7148">
      <w:pPr>
        <w:keepNext/>
        <w:keepLines/>
        <w:rPr>
          <w:rFonts w:ascii="Tahoma" w:eastAsia="Calibri" w:hAnsi="Tahoma" w:cs="Tahoma"/>
          <w:sz w:val="22"/>
          <w:szCs w:val="22"/>
          <w:lang w:eastAsia="en-US"/>
        </w:rPr>
      </w:pP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p>
    <w:p w14:paraId="70586C9A" w14:textId="77777777" w:rsidR="00724361" w:rsidRPr="00724361" w:rsidRDefault="00724361" w:rsidP="001D7148">
      <w:pPr>
        <w:keepNext/>
        <w:keepLines/>
        <w:rPr>
          <w:rFonts w:ascii="Tahoma" w:eastAsia="Calibri" w:hAnsi="Tahoma" w:cs="Tahoma"/>
          <w:sz w:val="22"/>
          <w:szCs w:val="22"/>
          <w:lang w:eastAsia="en-US"/>
        </w:rPr>
      </w:pP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t xml:space="preserve">   </w:t>
      </w:r>
    </w:p>
    <w:p w14:paraId="0B4B4FB4" w14:textId="77777777" w:rsidR="00724361" w:rsidRPr="00724361" w:rsidRDefault="00724361" w:rsidP="001D7148">
      <w:pPr>
        <w:keepNext/>
        <w:keepLines/>
        <w:rPr>
          <w:rFonts w:ascii="Tahoma" w:eastAsia="Calibri" w:hAnsi="Tahoma" w:cs="Tahoma"/>
          <w:sz w:val="22"/>
          <w:szCs w:val="22"/>
          <w:lang w:eastAsia="en-US"/>
        </w:rPr>
      </w:pPr>
      <w:r w:rsidRPr="00724361">
        <w:rPr>
          <w:rFonts w:ascii="Tahoma" w:eastAsia="Calibri" w:hAnsi="Tahoma" w:cs="Tahoma"/>
          <w:sz w:val="22"/>
          <w:szCs w:val="22"/>
          <w:lang w:eastAsia="en-US"/>
        </w:rPr>
        <w:t xml:space="preserve">Dne ……………..….. v ……………..……. </w:t>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t>…………..……………………………..</w:t>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r>
      <w:r w:rsidRPr="00724361">
        <w:rPr>
          <w:rFonts w:ascii="Tahoma" w:eastAsia="Calibri" w:hAnsi="Tahoma" w:cs="Tahoma"/>
          <w:sz w:val="22"/>
          <w:szCs w:val="22"/>
          <w:lang w:eastAsia="en-US"/>
        </w:rPr>
        <w:tab/>
        <w:t xml:space="preserve">      (podpis)</w:t>
      </w:r>
    </w:p>
    <w:p w14:paraId="633D5453" w14:textId="77777777" w:rsidR="00724361" w:rsidRPr="00724361" w:rsidRDefault="00724361" w:rsidP="001D7148">
      <w:pPr>
        <w:keepNext/>
        <w:keepLines/>
        <w:spacing w:after="200" w:line="276" w:lineRule="auto"/>
        <w:jc w:val="both"/>
        <w:rPr>
          <w:rFonts w:ascii="Tahoma" w:eastAsia="Calibri" w:hAnsi="Tahoma"/>
          <w:sz w:val="22"/>
          <w:szCs w:val="22"/>
          <w:lang w:eastAsia="en-US"/>
        </w:rPr>
      </w:pPr>
    </w:p>
    <w:p w14:paraId="42D8ED3D" w14:textId="77777777" w:rsidR="00724361" w:rsidRPr="00724361" w:rsidRDefault="00724361" w:rsidP="001D7148">
      <w:pPr>
        <w:keepNext/>
        <w:keepLines/>
        <w:spacing w:after="200" w:line="276" w:lineRule="auto"/>
        <w:jc w:val="both"/>
        <w:rPr>
          <w:rFonts w:ascii="Tahoma" w:eastAsia="Calibri" w:hAnsi="Tahoma"/>
          <w:sz w:val="22"/>
          <w:szCs w:val="22"/>
          <w:lang w:eastAsia="en-US"/>
        </w:rPr>
      </w:pPr>
    </w:p>
    <w:p w14:paraId="17120505" w14:textId="77777777" w:rsidR="00724361" w:rsidRPr="00724361" w:rsidRDefault="00724361" w:rsidP="001D7148">
      <w:pPr>
        <w:keepNext/>
        <w:keepLines/>
        <w:spacing w:after="200" w:line="276" w:lineRule="auto"/>
        <w:jc w:val="both"/>
        <w:rPr>
          <w:rFonts w:ascii="Tahoma" w:eastAsia="Calibri" w:hAnsi="Tahoma"/>
          <w:sz w:val="22"/>
          <w:szCs w:val="22"/>
          <w:lang w:eastAsia="en-US"/>
        </w:rPr>
      </w:pPr>
    </w:p>
    <w:p w14:paraId="29574BB6" w14:textId="77777777" w:rsidR="00724361" w:rsidRPr="00724361" w:rsidRDefault="00724361" w:rsidP="001D7148">
      <w:pPr>
        <w:keepNext/>
        <w:keepLines/>
        <w:spacing w:after="200" w:line="276" w:lineRule="auto"/>
        <w:jc w:val="both"/>
        <w:rPr>
          <w:rFonts w:ascii="Tahoma" w:eastAsia="Calibri" w:hAnsi="Tahoma"/>
          <w:sz w:val="22"/>
          <w:szCs w:val="22"/>
          <w:lang w:eastAsia="en-US"/>
        </w:rPr>
      </w:pPr>
    </w:p>
    <w:p w14:paraId="1500561E" w14:textId="77777777" w:rsidR="00724361" w:rsidRPr="00724361" w:rsidRDefault="00724361" w:rsidP="001D7148">
      <w:pPr>
        <w:keepNext/>
        <w:keepLines/>
        <w:spacing w:after="200" w:line="276" w:lineRule="auto"/>
        <w:jc w:val="both"/>
        <w:rPr>
          <w:rFonts w:ascii="Tahoma" w:eastAsia="Calibri" w:hAnsi="Tahoma"/>
          <w:sz w:val="22"/>
          <w:szCs w:val="22"/>
          <w:lang w:eastAsia="en-US"/>
        </w:rPr>
      </w:pPr>
    </w:p>
    <w:p w14:paraId="48F47DF0" w14:textId="77777777" w:rsidR="00724361" w:rsidRPr="00724361" w:rsidRDefault="00724361" w:rsidP="001D7148">
      <w:pPr>
        <w:keepNext/>
        <w:keepLines/>
        <w:spacing w:after="200" w:line="276" w:lineRule="auto"/>
        <w:jc w:val="both"/>
        <w:rPr>
          <w:rFonts w:ascii="Tahoma" w:eastAsia="Calibri" w:hAnsi="Tahoma"/>
          <w:sz w:val="22"/>
          <w:szCs w:val="22"/>
          <w:lang w:eastAsia="en-US"/>
        </w:rPr>
      </w:pPr>
    </w:p>
    <w:p w14:paraId="2ED3222D" w14:textId="3097E536" w:rsidR="00724361" w:rsidRDefault="00724361" w:rsidP="001D7148">
      <w:pPr>
        <w:keepNext/>
        <w:keepLines/>
        <w:spacing w:after="200" w:line="276" w:lineRule="auto"/>
        <w:jc w:val="both"/>
        <w:rPr>
          <w:rFonts w:ascii="Tahoma" w:eastAsia="Calibri" w:hAnsi="Tahoma"/>
          <w:sz w:val="22"/>
          <w:szCs w:val="22"/>
          <w:lang w:eastAsia="en-US"/>
        </w:rPr>
      </w:pPr>
    </w:p>
    <w:p w14:paraId="4E410682" w14:textId="77C1FC19" w:rsidR="001E47B8" w:rsidRDefault="001E47B8" w:rsidP="001D7148">
      <w:pPr>
        <w:keepNext/>
        <w:keepLines/>
        <w:spacing w:after="200" w:line="276" w:lineRule="auto"/>
        <w:jc w:val="both"/>
        <w:rPr>
          <w:rFonts w:ascii="Tahoma" w:eastAsia="Calibri" w:hAnsi="Tahoma"/>
          <w:sz w:val="22"/>
          <w:szCs w:val="22"/>
          <w:lang w:eastAsia="en-US"/>
        </w:rPr>
      </w:pPr>
    </w:p>
    <w:p w14:paraId="67F14656" w14:textId="5473F689" w:rsidR="001E47B8" w:rsidRDefault="001E47B8" w:rsidP="001D7148">
      <w:pPr>
        <w:keepNext/>
        <w:keepLines/>
        <w:spacing w:after="200" w:line="276" w:lineRule="auto"/>
        <w:jc w:val="both"/>
        <w:rPr>
          <w:rFonts w:ascii="Tahoma" w:eastAsia="Calibri" w:hAnsi="Tahoma"/>
          <w:sz w:val="22"/>
          <w:szCs w:val="22"/>
          <w:lang w:eastAsia="en-US"/>
        </w:rPr>
      </w:pPr>
    </w:p>
    <w:p w14:paraId="7FC5D75B" w14:textId="77777777" w:rsidR="001E47B8" w:rsidRPr="00724361" w:rsidRDefault="001E47B8" w:rsidP="001D7148">
      <w:pPr>
        <w:keepNext/>
        <w:keepLines/>
        <w:spacing w:after="200" w:line="276" w:lineRule="auto"/>
        <w:jc w:val="both"/>
        <w:rPr>
          <w:rFonts w:ascii="Tahoma" w:eastAsia="Calibri" w:hAnsi="Tahoma"/>
          <w:sz w:val="22"/>
          <w:szCs w:val="22"/>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24361" w:rsidRPr="00724361" w14:paraId="3E757344" w14:textId="77777777" w:rsidTr="00724361">
        <w:tc>
          <w:tcPr>
            <w:tcW w:w="599" w:type="dxa"/>
            <w:tcBorders>
              <w:top w:val="single" w:sz="4" w:space="0" w:color="auto"/>
              <w:bottom w:val="single" w:sz="4" w:space="0" w:color="auto"/>
              <w:right w:val="nil"/>
            </w:tcBorders>
          </w:tcPr>
          <w:p w14:paraId="1F156B7F" w14:textId="77777777" w:rsidR="00724361" w:rsidRPr="00724361" w:rsidRDefault="00724361" w:rsidP="001D7148">
            <w:pPr>
              <w:keepNext/>
              <w:keepLines/>
              <w:jc w:val="right"/>
              <w:rPr>
                <w:rFonts w:ascii="Tahoma" w:hAnsi="Tahoma" w:cs="Tahoma"/>
              </w:rPr>
            </w:pPr>
            <w:r w:rsidRPr="00724361">
              <w:rPr>
                <w:rFonts w:ascii="Tahoma" w:hAnsi="Tahoma" w:cs="Tahoma"/>
                <w:b/>
              </w:rPr>
              <w:lastRenderedPageBreak/>
              <w:br w:type="page"/>
            </w:r>
            <w:r w:rsidRPr="00724361">
              <w:rPr>
                <w:rFonts w:ascii="Tahoma" w:hAnsi="Tahoma" w:cs="Tahoma"/>
                <w:b/>
              </w:rPr>
              <w:br w:type="page"/>
            </w:r>
            <w:r w:rsidRPr="00724361">
              <w:rPr>
                <w:rFonts w:ascii="Tahoma" w:hAnsi="Tahoma" w:cs="Tahoma"/>
              </w:rPr>
              <w:br w:type="page"/>
            </w:r>
            <w:r w:rsidRPr="00724361">
              <w:rPr>
                <w:rFonts w:ascii="Tahoma" w:hAnsi="Tahoma" w:cs="Tahoma"/>
              </w:rPr>
              <w:br w:type="page"/>
            </w:r>
            <w:r w:rsidRPr="00724361">
              <w:rPr>
                <w:rFonts w:ascii="Tahoma" w:hAnsi="Tahoma" w:cs="Tahoma"/>
              </w:rPr>
              <w:br w:type="page"/>
              <w:t xml:space="preserve">      </w:t>
            </w:r>
          </w:p>
        </w:tc>
        <w:tc>
          <w:tcPr>
            <w:tcW w:w="7653" w:type="dxa"/>
            <w:tcBorders>
              <w:top w:val="single" w:sz="4" w:space="0" w:color="auto"/>
              <w:left w:val="nil"/>
              <w:bottom w:val="single" w:sz="4" w:space="0" w:color="auto"/>
            </w:tcBorders>
          </w:tcPr>
          <w:p w14:paraId="13C9B045" w14:textId="77777777" w:rsidR="00724361" w:rsidRPr="00724361" w:rsidRDefault="00724361" w:rsidP="001D7148">
            <w:pPr>
              <w:keepNext/>
              <w:keepLines/>
              <w:numPr>
                <w:ilvl w:val="12"/>
                <w:numId w:val="0"/>
              </w:numPr>
              <w:tabs>
                <w:tab w:val="left" w:pos="6237"/>
              </w:tabs>
              <w:jc w:val="both"/>
              <w:rPr>
                <w:rFonts w:ascii="Tahoma" w:hAnsi="Tahoma" w:cs="Tahoma"/>
              </w:rPr>
            </w:pPr>
            <w:r w:rsidRPr="00724361">
              <w:rPr>
                <w:rFonts w:ascii="Tahoma" w:hAnsi="Tahoma" w:cs="Tahoma"/>
              </w:rPr>
              <w:t>ZAVAROVANJE DOBRE IZVEDBE OBVEZNOSTI</w:t>
            </w:r>
          </w:p>
        </w:tc>
        <w:tc>
          <w:tcPr>
            <w:tcW w:w="912" w:type="dxa"/>
            <w:tcBorders>
              <w:top w:val="single" w:sz="4" w:space="0" w:color="auto"/>
              <w:bottom w:val="single" w:sz="4" w:space="0" w:color="auto"/>
              <w:right w:val="nil"/>
            </w:tcBorders>
          </w:tcPr>
          <w:p w14:paraId="3B7C0555" w14:textId="77777777" w:rsidR="00724361" w:rsidRPr="00724361" w:rsidRDefault="00724361" w:rsidP="001D7148">
            <w:pPr>
              <w:keepNext/>
              <w:keepLines/>
              <w:jc w:val="right"/>
              <w:rPr>
                <w:rFonts w:ascii="Tahoma" w:hAnsi="Tahoma" w:cs="Tahoma"/>
                <w:b/>
              </w:rPr>
            </w:pPr>
            <w:r w:rsidRPr="00724361">
              <w:rPr>
                <w:rFonts w:ascii="Tahoma" w:hAnsi="Tahoma" w:cs="Tahoma"/>
                <w:b/>
                <w:i/>
              </w:rPr>
              <w:t xml:space="preserve">priloga </w:t>
            </w:r>
          </w:p>
        </w:tc>
        <w:tc>
          <w:tcPr>
            <w:tcW w:w="551" w:type="dxa"/>
            <w:tcBorders>
              <w:top w:val="single" w:sz="4" w:space="0" w:color="auto"/>
              <w:left w:val="nil"/>
              <w:bottom w:val="single" w:sz="4" w:space="0" w:color="auto"/>
            </w:tcBorders>
          </w:tcPr>
          <w:p w14:paraId="1FE5658C" w14:textId="316D0AF9" w:rsidR="00724361" w:rsidRPr="00724361" w:rsidRDefault="00DD03AE" w:rsidP="001D7148">
            <w:pPr>
              <w:keepNext/>
              <w:keepLines/>
              <w:ind w:hanging="92"/>
              <w:rPr>
                <w:rFonts w:ascii="Tahoma" w:hAnsi="Tahoma" w:cs="Tahoma"/>
                <w:b/>
                <w:i/>
              </w:rPr>
            </w:pPr>
            <w:r>
              <w:rPr>
                <w:rFonts w:ascii="Tahoma" w:hAnsi="Tahoma" w:cs="Tahoma"/>
                <w:b/>
                <w:i/>
              </w:rPr>
              <w:t>12</w:t>
            </w:r>
          </w:p>
        </w:tc>
      </w:tr>
    </w:tbl>
    <w:p w14:paraId="3AD3D584" w14:textId="77777777" w:rsidR="00724361" w:rsidRPr="00724361" w:rsidRDefault="00724361" w:rsidP="001D7148">
      <w:pPr>
        <w:keepNext/>
        <w:keepLines/>
        <w:rPr>
          <w:rFonts w:ascii="Tahoma" w:hAnsi="Tahoma" w:cs="Tahoma"/>
          <w:i/>
        </w:rPr>
      </w:pPr>
      <w:r w:rsidRPr="00724361">
        <w:rPr>
          <w:rFonts w:ascii="Tahoma" w:hAnsi="Tahoma" w:cs="Tahoma"/>
          <w:i/>
        </w:rPr>
        <w:t xml:space="preserve">Glava s podatki o garantu (banki) ali SWIFT ključ                                                            </w:t>
      </w:r>
      <w:r w:rsidRPr="00724361">
        <w:rPr>
          <w:rFonts w:ascii="Tahoma" w:hAnsi="Tahoma" w:cs="Tahoma"/>
          <w:b/>
          <w:i/>
          <w:color w:val="FF0000"/>
        </w:rPr>
        <w:t>VZOREC</w:t>
      </w:r>
    </w:p>
    <w:p w14:paraId="6BB2EC50" w14:textId="77777777" w:rsidR="00724361" w:rsidRPr="00724361" w:rsidRDefault="00724361" w:rsidP="001D7148">
      <w:pPr>
        <w:keepNext/>
        <w:keepLines/>
        <w:rPr>
          <w:rFonts w:ascii="Tahoma" w:hAnsi="Tahoma" w:cs="Tahoma"/>
          <w:i/>
        </w:rPr>
      </w:pPr>
      <w:r w:rsidRPr="00724361">
        <w:rPr>
          <w:rFonts w:ascii="Tahoma" w:hAnsi="Tahoma" w:cs="Tahoma"/>
          <w:i/>
        </w:rPr>
        <w:t xml:space="preserve">                                                                                                                                  </w:t>
      </w:r>
    </w:p>
    <w:p w14:paraId="4A209E37" w14:textId="77777777" w:rsidR="00724361" w:rsidRPr="00724361" w:rsidRDefault="00724361" w:rsidP="001D7148">
      <w:pPr>
        <w:keepNext/>
        <w:keepLines/>
        <w:tabs>
          <w:tab w:val="left" w:pos="426"/>
          <w:tab w:val="left" w:pos="1418"/>
        </w:tabs>
        <w:jc w:val="both"/>
        <w:rPr>
          <w:rFonts w:ascii="Tahoma" w:hAnsi="Tahoma" w:cs="Tahoma"/>
          <w:i/>
        </w:rPr>
      </w:pPr>
      <w:r w:rsidRPr="00724361">
        <w:rPr>
          <w:rFonts w:ascii="Tahoma" w:hAnsi="Tahoma" w:cs="Tahoma"/>
        </w:rPr>
        <w:t xml:space="preserve">Za: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i/>
        </w:rPr>
        <w:t xml:space="preserve"> (vpiše se upravičenca tj. naročnika javnega naročila)</w:t>
      </w:r>
    </w:p>
    <w:p w14:paraId="60628636" w14:textId="77777777" w:rsidR="00724361" w:rsidRPr="00724361" w:rsidRDefault="00724361" w:rsidP="001D7148">
      <w:pPr>
        <w:keepNext/>
        <w:keepLines/>
        <w:tabs>
          <w:tab w:val="left" w:pos="426"/>
          <w:tab w:val="left" w:pos="1418"/>
        </w:tabs>
        <w:jc w:val="both"/>
        <w:rPr>
          <w:rFonts w:ascii="Tahoma" w:hAnsi="Tahoma" w:cs="Tahoma"/>
          <w:bCs/>
        </w:rPr>
      </w:pPr>
    </w:p>
    <w:p w14:paraId="3EC3A47A" w14:textId="77777777" w:rsidR="00724361" w:rsidRPr="00724361" w:rsidRDefault="00724361" w:rsidP="001D7148">
      <w:pPr>
        <w:keepNext/>
        <w:keepLines/>
        <w:jc w:val="both"/>
        <w:rPr>
          <w:rFonts w:ascii="Tahoma" w:hAnsi="Tahoma" w:cs="Tahoma"/>
          <w:i/>
        </w:rPr>
      </w:pPr>
      <w:r w:rsidRPr="00724361">
        <w:rPr>
          <w:rFonts w:ascii="Tahoma" w:hAnsi="Tahoma" w:cs="Tahoma"/>
        </w:rPr>
        <w:t xml:space="preserve">Datum: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rPr>
        <w:t xml:space="preserve"> </w:t>
      </w:r>
      <w:r w:rsidRPr="00724361">
        <w:rPr>
          <w:rFonts w:ascii="Tahoma" w:hAnsi="Tahoma" w:cs="Tahoma"/>
          <w:i/>
        </w:rPr>
        <w:t>(vpiše se datum izdaje)</w:t>
      </w:r>
    </w:p>
    <w:p w14:paraId="7289B482" w14:textId="77777777" w:rsidR="00724361" w:rsidRPr="00724361" w:rsidRDefault="00724361" w:rsidP="001D7148">
      <w:pPr>
        <w:keepNext/>
        <w:keepLines/>
        <w:jc w:val="both"/>
        <w:rPr>
          <w:rFonts w:ascii="Tahoma" w:hAnsi="Tahoma" w:cs="Tahoma"/>
        </w:rPr>
      </w:pPr>
    </w:p>
    <w:p w14:paraId="27DED76A" w14:textId="77777777" w:rsidR="00724361" w:rsidRPr="00724361" w:rsidRDefault="00724361" w:rsidP="001D7148">
      <w:pPr>
        <w:keepNext/>
        <w:keepLines/>
        <w:jc w:val="both"/>
        <w:rPr>
          <w:rFonts w:ascii="Tahoma" w:hAnsi="Tahoma" w:cs="Tahoma"/>
        </w:rPr>
      </w:pPr>
      <w:r w:rsidRPr="00724361">
        <w:rPr>
          <w:rFonts w:ascii="Tahoma" w:hAnsi="Tahoma" w:cs="Tahoma"/>
          <w:b/>
        </w:rPr>
        <w:t>VRSTA GARANCIJE:</w:t>
      </w:r>
      <w:r w:rsidRPr="00724361">
        <w:rPr>
          <w:rFonts w:ascii="Tahoma" w:hAnsi="Tahoma" w:cs="Tahoma"/>
        </w:rPr>
        <w:t xml:space="preserve"> Garancija za dobro izvedbo posla</w:t>
      </w:r>
    </w:p>
    <w:p w14:paraId="2AFABE79" w14:textId="77777777" w:rsidR="00724361" w:rsidRPr="00724361" w:rsidRDefault="00724361" w:rsidP="001D7148">
      <w:pPr>
        <w:keepNext/>
        <w:keepLines/>
        <w:jc w:val="both"/>
        <w:rPr>
          <w:rFonts w:ascii="Tahoma" w:hAnsi="Tahoma" w:cs="Tahoma"/>
        </w:rPr>
      </w:pPr>
    </w:p>
    <w:p w14:paraId="7069EDF0" w14:textId="77777777" w:rsidR="00724361" w:rsidRPr="00724361" w:rsidRDefault="00724361" w:rsidP="001D7148">
      <w:pPr>
        <w:keepNext/>
        <w:keepLines/>
        <w:jc w:val="both"/>
        <w:rPr>
          <w:rFonts w:ascii="Tahoma" w:hAnsi="Tahoma" w:cs="Tahoma"/>
        </w:rPr>
      </w:pPr>
      <w:r w:rsidRPr="00724361">
        <w:rPr>
          <w:rFonts w:ascii="Tahoma" w:hAnsi="Tahoma" w:cs="Tahoma"/>
          <w:b/>
        </w:rPr>
        <w:t>ŠTEVILKA GARANCIJE:</w:t>
      </w:r>
      <w:r w:rsidRPr="00724361">
        <w:rPr>
          <w:rFonts w:ascii="Tahoma" w:hAnsi="Tahoma" w:cs="Tahoma"/>
        </w:rPr>
        <w:t xml:space="preserve">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rPr>
        <w:t xml:space="preserve"> </w:t>
      </w:r>
      <w:r w:rsidRPr="00724361">
        <w:rPr>
          <w:rFonts w:ascii="Tahoma" w:hAnsi="Tahoma" w:cs="Tahoma"/>
          <w:i/>
        </w:rPr>
        <w:t>(vpiše se številka garancije)</w:t>
      </w:r>
    </w:p>
    <w:p w14:paraId="2ADA030E" w14:textId="77777777" w:rsidR="00724361" w:rsidRPr="00724361" w:rsidRDefault="00724361" w:rsidP="001D7148">
      <w:pPr>
        <w:keepNext/>
        <w:keepLines/>
        <w:jc w:val="both"/>
        <w:rPr>
          <w:rFonts w:ascii="Tahoma" w:hAnsi="Tahoma" w:cs="Tahoma"/>
        </w:rPr>
      </w:pPr>
    </w:p>
    <w:p w14:paraId="08B3F519" w14:textId="77777777" w:rsidR="00724361" w:rsidRPr="00724361" w:rsidRDefault="00724361" w:rsidP="001D7148">
      <w:pPr>
        <w:keepNext/>
        <w:keepLines/>
        <w:jc w:val="both"/>
        <w:rPr>
          <w:rFonts w:ascii="Tahoma" w:hAnsi="Tahoma" w:cs="Tahoma"/>
        </w:rPr>
      </w:pPr>
      <w:r w:rsidRPr="00724361">
        <w:rPr>
          <w:rFonts w:ascii="Tahoma" w:hAnsi="Tahoma" w:cs="Tahoma"/>
          <w:b/>
        </w:rPr>
        <w:t>GARANT:</w:t>
      </w:r>
      <w:r w:rsidRPr="00724361">
        <w:rPr>
          <w:rFonts w:ascii="Tahoma" w:hAnsi="Tahoma" w:cs="Tahoma"/>
        </w:rPr>
        <w:t xml:space="preserve">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rPr>
        <w:t xml:space="preserve"> </w:t>
      </w:r>
      <w:r w:rsidRPr="00724361">
        <w:rPr>
          <w:rFonts w:ascii="Tahoma" w:hAnsi="Tahoma" w:cs="Tahoma"/>
          <w:i/>
        </w:rPr>
        <w:t>(vpiše se ime in naslov banke v kraju izdaje)</w:t>
      </w:r>
    </w:p>
    <w:p w14:paraId="7ACE7EB8" w14:textId="77777777" w:rsidR="00724361" w:rsidRPr="00724361" w:rsidRDefault="00724361" w:rsidP="001D7148">
      <w:pPr>
        <w:keepNext/>
        <w:keepLines/>
        <w:jc w:val="both"/>
        <w:rPr>
          <w:rFonts w:ascii="Tahoma" w:hAnsi="Tahoma" w:cs="Tahoma"/>
        </w:rPr>
      </w:pPr>
    </w:p>
    <w:p w14:paraId="5EE0535A" w14:textId="77777777" w:rsidR="00724361" w:rsidRPr="00724361" w:rsidRDefault="00724361" w:rsidP="001D7148">
      <w:pPr>
        <w:keepNext/>
        <w:keepLines/>
        <w:jc w:val="both"/>
        <w:rPr>
          <w:rFonts w:ascii="Tahoma" w:hAnsi="Tahoma" w:cs="Tahoma"/>
        </w:rPr>
      </w:pPr>
      <w:r w:rsidRPr="00724361">
        <w:rPr>
          <w:rFonts w:ascii="Tahoma" w:hAnsi="Tahoma" w:cs="Tahoma"/>
          <w:b/>
        </w:rPr>
        <w:t>NAROČNIK GARANCIJE:</w:t>
      </w:r>
      <w:r w:rsidRPr="00724361">
        <w:rPr>
          <w:rFonts w:ascii="Tahoma" w:hAnsi="Tahoma" w:cs="Tahoma"/>
        </w:rPr>
        <w:t xml:space="preserve">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rPr>
        <w:t xml:space="preserve"> </w:t>
      </w:r>
      <w:r w:rsidRPr="00724361">
        <w:rPr>
          <w:rFonts w:ascii="Tahoma" w:hAnsi="Tahoma" w:cs="Tahoma"/>
          <w:i/>
        </w:rPr>
        <w:t>(vpiše se ime in naslov naročnika garancije, tj. v postopku javnega naročanja izbranega ponudnika)</w:t>
      </w:r>
    </w:p>
    <w:p w14:paraId="5EEA7CEF" w14:textId="77777777" w:rsidR="00724361" w:rsidRPr="00724361" w:rsidRDefault="00724361" w:rsidP="001D7148">
      <w:pPr>
        <w:keepNext/>
        <w:keepLines/>
        <w:jc w:val="both"/>
        <w:rPr>
          <w:rFonts w:ascii="Tahoma" w:hAnsi="Tahoma" w:cs="Tahoma"/>
        </w:rPr>
      </w:pPr>
    </w:p>
    <w:p w14:paraId="64C7C379" w14:textId="77777777" w:rsidR="00724361" w:rsidRPr="00724361" w:rsidRDefault="00724361" w:rsidP="001D7148">
      <w:pPr>
        <w:keepNext/>
        <w:keepLines/>
        <w:jc w:val="both"/>
        <w:rPr>
          <w:rFonts w:ascii="Tahoma" w:hAnsi="Tahoma" w:cs="Tahoma"/>
          <w:bCs/>
        </w:rPr>
      </w:pPr>
      <w:r w:rsidRPr="00724361">
        <w:rPr>
          <w:rFonts w:ascii="Tahoma" w:hAnsi="Tahoma" w:cs="Tahoma"/>
          <w:b/>
        </w:rPr>
        <w:t>UPRAVIČENEC:</w:t>
      </w:r>
      <w:r w:rsidRPr="00724361">
        <w:rPr>
          <w:rFonts w:ascii="Tahoma" w:hAnsi="Tahoma" w:cs="Tahoma"/>
        </w:rPr>
        <w:t xml:space="preserve">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bCs/>
        </w:rPr>
        <w:t xml:space="preserve"> </w:t>
      </w:r>
      <w:r w:rsidRPr="00724361">
        <w:rPr>
          <w:rFonts w:ascii="Tahoma" w:hAnsi="Tahoma" w:cs="Tahoma"/>
          <w:i/>
        </w:rPr>
        <w:t>(vpiše se naročnika javnega naročila)</w:t>
      </w:r>
    </w:p>
    <w:p w14:paraId="5EA2F350" w14:textId="77777777" w:rsidR="00724361" w:rsidRPr="00724361" w:rsidRDefault="00724361" w:rsidP="001D7148">
      <w:pPr>
        <w:keepNext/>
        <w:keepLines/>
        <w:jc w:val="both"/>
        <w:rPr>
          <w:rFonts w:ascii="Tahoma" w:hAnsi="Tahoma" w:cs="Tahoma"/>
        </w:rPr>
      </w:pPr>
    </w:p>
    <w:p w14:paraId="43CA0774" w14:textId="32839186" w:rsidR="00DD03AE" w:rsidRDefault="00724361" w:rsidP="001D7148">
      <w:pPr>
        <w:keepNext/>
        <w:keepLines/>
        <w:tabs>
          <w:tab w:val="left" w:pos="567"/>
          <w:tab w:val="num" w:pos="851"/>
          <w:tab w:val="left" w:pos="993"/>
        </w:tabs>
        <w:rPr>
          <w:rFonts w:ascii="Tahoma" w:hAnsi="Tahoma" w:cs="Tahoma"/>
          <w:b/>
        </w:rPr>
      </w:pPr>
      <w:r w:rsidRPr="00724361">
        <w:rPr>
          <w:rFonts w:ascii="Tahoma" w:hAnsi="Tahoma" w:cs="Tahoma"/>
          <w:b/>
        </w:rPr>
        <w:t>OSNOVNI POSEL:</w:t>
      </w:r>
      <w:r w:rsidRPr="00724361">
        <w:rPr>
          <w:rFonts w:ascii="Tahoma" w:hAnsi="Tahoma" w:cs="Tahoma"/>
        </w:rPr>
        <w:t xml:space="preserve"> okvirni sporazum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rPr>
        <w:t xml:space="preserve"> št.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rPr>
        <w:t xml:space="preserve"> z dne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rPr>
        <w:t xml:space="preserve">, katerega predmet je </w:t>
      </w:r>
      <w:r w:rsidRPr="00724361">
        <w:rPr>
          <w:rFonts w:ascii="Tahoma" w:hAnsi="Tahoma" w:cs="Tahoma"/>
          <w:b/>
        </w:rPr>
        <w:t>»</w:t>
      </w:r>
      <w:r w:rsidR="00DD03AE">
        <w:rPr>
          <w:rFonts w:ascii="Tahoma" w:hAnsi="Tahoma" w:cs="Tahoma"/>
          <w:b/>
        </w:rPr>
        <w:t>JHL -34/23</w:t>
      </w:r>
      <w:r w:rsidR="00DD03AE" w:rsidRPr="00193395">
        <w:rPr>
          <w:rFonts w:ascii="Tahoma" w:hAnsi="Tahoma" w:cs="Tahoma"/>
          <w:b/>
        </w:rPr>
        <w:t xml:space="preserve">, </w:t>
      </w:r>
      <w:r w:rsidR="00DD03AE" w:rsidRPr="00FC2F2D">
        <w:rPr>
          <w:rFonts w:ascii="Tahoma" w:hAnsi="Tahoma" w:cs="Tahoma"/>
          <w:b/>
        </w:rPr>
        <w:t>Vzdrževanje in nadzor informacijsko komunikacijske opreme</w:t>
      </w:r>
    </w:p>
    <w:p w14:paraId="2C5D35A8" w14:textId="48857AEF" w:rsidR="00724361" w:rsidRPr="00724361" w:rsidRDefault="00724361" w:rsidP="001D7148">
      <w:pPr>
        <w:keepNext/>
        <w:keepLines/>
        <w:jc w:val="both"/>
        <w:rPr>
          <w:rFonts w:ascii="Tahoma" w:hAnsi="Tahoma" w:cs="Tahoma"/>
          <w:b/>
        </w:rPr>
      </w:pPr>
      <w:r w:rsidRPr="00724361">
        <w:rPr>
          <w:rFonts w:ascii="Tahoma" w:hAnsi="Tahoma" w:cs="Tahoma"/>
        </w:rPr>
        <w:t xml:space="preserve">, </w:t>
      </w:r>
      <w:r w:rsidRPr="00724361">
        <w:rPr>
          <w:rFonts w:ascii="Tahoma" w:hAnsi="Tahoma" w:cs="Tahoma"/>
          <w:b/>
        </w:rPr>
        <w:t>……………………………………………….«</w:t>
      </w:r>
      <w:r w:rsidRPr="00724361">
        <w:rPr>
          <w:rFonts w:ascii="Tahoma" w:hAnsi="Tahoma" w:cs="Tahoma"/>
        </w:rPr>
        <w:t xml:space="preserve"> </w:t>
      </w:r>
      <w:r w:rsidRPr="00724361">
        <w:rPr>
          <w:rFonts w:ascii="Tahoma" w:hAnsi="Tahoma" w:cs="Tahoma"/>
          <w:i/>
        </w:rPr>
        <w:t>(vpiše se okvirni sporazum o izvedbi javnega naročila)</w:t>
      </w:r>
    </w:p>
    <w:p w14:paraId="0EE02F99" w14:textId="77777777" w:rsidR="00724361" w:rsidRPr="00724361" w:rsidRDefault="00724361" w:rsidP="001D7148">
      <w:pPr>
        <w:keepNext/>
        <w:keepLines/>
        <w:jc w:val="both"/>
        <w:rPr>
          <w:rFonts w:ascii="Tahoma" w:hAnsi="Tahoma" w:cs="Tahoma"/>
        </w:rPr>
      </w:pPr>
    </w:p>
    <w:p w14:paraId="498EB196" w14:textId="77777777" w:rsidR="00724361" w:rsidRPr="00724361" w:rsidRDefault="00724361" w:rsidP="001D7148">
      <w:pPr>
        <w:keepNext/>
        <w:keepLines/>
        <w:jc w:val="both"/>
        <w:rPr>
          <w:rFonts w:ascii="Tahoma" w:hAnsi="Tahoma" w:cs="Tahoma"/>
          <w:color w:val="000000"/>
        </w:rPr>
      </w:pPr>
      <w:r w:rsidRPr="00724361">
        <w:rPr>
          <w:rFonts w:ascii="Tahoma" w:hAnsi="Tahoma" w:cs="Tahoma"/>
          <w:b/>
        </w:rPr>
        <w:t>ZNESEK IN VALUTA GARANCIJE:</w:t>
      </w:r>
      <w:r w:rsidRPr="00724361">
        <w:rPr>
          <w:rFonts w:ascii="Tahoma" w:hAnsi="Tahoma" w:cs="Tahoma"/>
        </w:rPr>
        <w:t xml:space="preserve">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rPr>
        <w:t xml:space="preserve"> </w:t>
      </w:r>
      <w:r w:rsidRPr="00724361">
        <w:rPr>
          <w:rFonts w:ascii="Tahoma" w:hAnsi="Tahoma" w:cs="Tahoma"/>
          <w:i/>
        </w:rPr>
        <w:t>(</w:t>
      </w:r>
      <w:r w:rsidRPr="00724361">
        <w:rPr>
          <w:rFonts w:ascii="Tahoma" w:hAnsi="Tahoma" w:cs="Tahoma"/>
          <w:i/>
          <w:color w:val="000000"/>
        </w:rPr>
        <w:t>vpiše se znesek s številko in besedo in valuto)</w:t>
      </w:r>
    </w:p>
    <w:p w14:paraId="023F9965" w14:textId="77777777" w:rsidR="00724361" w:rsidRPr="00724361" w:rsidRDefault="00724361" w:rsidP="001D7148">
      <w:pPr>
        <w:keepNext/>
        <w:keepLines/>
        <w:jc w:val="both"/>
        <w:rPr>
          <w:rFonts w:ascii="Tahoma" w:hAnsi="Tahoma" w:cs="Tahoma"/>
        </w:rPr>
      </w:pPr>
    </w:p>
    <w:p w14:paraId="5CEC5942" w14:textId="77777777" w:rsidR="00724361" w:rsidRPr="00724361" w:rsidRDefault="00724361" w:rsidP="001D7148">
      <w:pPr>
        <w:keepNext/>
        <w:keepLines/>
        <w:jc w:val="both"/>
        <w:rPr>
          <w:rFonts w:ascii="Tahoma" w:hAnsi="Tahoma" w:cs="Tahoma"/>
        </w:rPr>
      </w:pPr>
      <w:r w:rsidRPr="00724361">
        <w:rPr>
          <w:rFonts w:ascii="Tahoma" w:hAnsi="Tahoma" w:cs="Tahoma"/>
          <w:b/>
        </w:rPr>
        <w:t>LISTINE, KI JIH JE POLEG IZJAVE TREBA PRILOŽITI ZAHTEVI ZA PLAČILO IN SE IZRECNO ZAHTEVAJO V SPODNJEM BESEDILU:</w:t>
      </w:r>
      <w:r w:rsidRPr="00724361">
        <w:rPr>
          <w:rFonts w:ascii="Tahoma" w:hAnsi="Tahoma" w:cs="Tahoma"/>
        </w:rPr>
        <w:t xml:space="preserve"> nobena</w:t>
      </w:r>
    </w:p>
    <w:p w14:paraId="72292134" w14:textId="77777777" w:rsidR="00724361" w:rsidRPr="00724361" w:rsidRDefault="00724361" w:rsidP="001D7148">
      <w:pPr>
        <w:keepNext/>
        <w:keepLines/>
        <w:jc w:val="both"/>
        <w:rPr>
          <w:rFonts w:ascii="Tahoma" w:hAnsi="Tahoma" w:cs="Tahoma"/>
        </w:rPr>
      </w:pPr>
    </w:p>
    <w:p w14:paraId="2EEBABC5" w14:textId="77777777" w:rsidR="00724361" w:rsidRPr="00724361" w:rsidRDefault="00724361" w:rsidP="001D7148">
      <w:pPr>
        <w:keepNext/>
        <w:keepLines/>
        <w:jc w:val="both"/>
        <w:rPr>
          <w:rFonts w:ascii="Tahoma" w:hAnsi="Tahoma" w:cs="Tahoma"/>
        </w:rPr>
      </w:pPr>
      <w:r w:rsidRPr="00724361">
        <w:rPr>
          <w:rFonts w:ascii="Tahoma" w:hAnsi="Tahoma" w:cs="Tahoma"/>
          <w:b/>
        </w:rPr>
        <w:t>JEZIK V ZAHTEVANIH LISTINAH:</w:t>
      </w:r>
      <w:r w:rsidRPr="00724361">
        <w:rPr>
          <w:rFonts w:ascii="Tahoma" w:hAnsi="Tahoma" w:cs="Tahoma"/>
        </w:rPr>
        <w:t xml:space="preserve"> slovenski</w:t>
      </w:r>
    </w:p>
    <w:p w14:paraId="2229835A" w14:textId="77777777" w:rsidR="00724361" w:rsidRPr="00724361" w:rsidRDefault="00724361" w:rsidP="001D7148">
      <w:pPr>
        <w:keepNext/>
        <w:keepLines/>
        <w:jc w:val="both"/>
        <w:rPr>
          <w:rFonts w:ascii="Tahoma" w:hAnsi="Tahoma" w:cs="Tahoma"/>
        </w:rPr>
      </w:pPr>
    </w:p>
    <w:p w14:paraId="2DA0E4EB" w14:textId="77777777" w:rsidR="00724361" w:rsidRPr="00724361" w:rsidRDefault="00724361" w:rsidP="001D7148">
      <w:pPr>
        <w:keepNext/>
        <w:keepLines/>
        <w:jc w:val="both"/>
        <w:rPr>
          <w:rFonts w:ascii="Tahoma" w:hAnsi="Tahoma" w:cs="Tahoma"/>
        </w:rPr>
      </w:pPr>
      <w:r w:rsidRPr="00724361">
        <w:rPr>
          <w:rFonts w:ascii="Tahoma" w:hAnsi="Tahoma" w:cs="Tahoma"/>
          <w:b/>
        </w:rPr>
        <w:t>OBLIKA PREDLOŽITVE:</w:t>
      </w:r>
      <w:r w:rsidRPr="00724361">
        <w:rPr>
          <w:rFonts w:ascii="Tahoma" w:hAnsi="Tahoma" w:cs="Tahoma"/>
        </w:rPr>
        <w:t xml:space="preserve"> v papirni obliki s priporočeno pošto ali katerokoli obliko hitre pošte ali v elektronski obliki po SWIFT sistemu na naslov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rPr>
        <w:t xml:space="preserve"> </w:t>
      </w:r>
      <w:r w:rsidRPr="00724361">
        <w:rPr>
          <w:rFonts w:ascii="Tahoma" w:hAnsi="Tahoma" w:cs="Tahoma"/>
          <w:i/>
        </w:rPr>
        <w:t>(navede se SWIFT naslova garanta)</w:t>
      </w:r>
    </w:p>
    <w:p w14:paraId="107AE151" w14:textId="77777777" w:rsidR="00724361" w:rsidRPr="00724361" w:rsidRDefault="00724361" w:rsidP="001D7148">
      <w:pPr>
        <w:keepNext/>
        <w:keepLines/>
        <w:jc w:val="both"/>
        <w:rPr>
          <w:rFonts w:ascii="Tahoma" w:hAnsi="Tahoma" w:cs="Tahoma"/>
        </w:rPr>
      </w:pPr>
    </w:p>
    <w:p w14:paraId="5522A103" w14:textId="77777777" w:rsidR="00724361" w:rsidRPr="00724361" w:rsidRDefault="00724361" w:rsidP="001D7148">
      <w:pPr>
        <w:keepNext/>
        <w:keepLines/>
        <w:jc w:val="both"/>
        <w:rPr>
          <w:rFonts w:ascii="Tahoma" w:hAnsi="Tahoma" w:cs="Tahoma"/>
        </w:rPr>
      </w:pPr>
      <w:r w:rsidRPr="00724361">
        <w:rPr>
          <w:rFonts w:ascii="Tahoma" w:hAnsi="Tahoma" w:cs="Tahoma"/>
          <w:b/>
        </w:rPr>
        <w:t>KRAJ PREDLOŽITVE:</w:t>
      </w:r>
      <w:r w:rsidRPr="00724361">
        <w:rPr>
          <w:rFonts w:ascii="Tahoma" w:hAnsi="Tahoma" w:cs="Tahoma"/>
        </w:rPr>
        <w:t xml:space="preserve">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rPr>
        <w:t xml:space="preserve"> </w:t>
      </w:r>
      <w:r w:rsidRPr="00724361">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2C87DFF6" w14:textId="77777777" w:rsidR="00724361" w:rsidRPr="00724361" w:rsidRDefault="00724361" w:rsidP="001D7148">
      <w:pPr>
        <w:keepNext/>
        <w:keepLines/>
        <w:jc w:val="both"/>
        <w:rPr>
          <w:rFonts w:ascii="Tahoma" w:hAnsi="Tahoma" w:cs="Tahoma"/>
        </w:rPr>
      </w:pPr>
    </w:p>
    <w:p w14:paraId="73A79B1C" w14:textId="77777777" w:rsidR="00724361" w:rsidRPr="00724361" w:rsidRDefault="00724361" w:rsidP="001D7148">
      <w:pPr>
        <w:keepNext/>
        <w:keepLines/>
        <w:jc w:val="both"/>
        <w:rPr>
          <w:rFonts w:ascii="Tahoma" w:hAnsi="Tahoma" w:cs="Tahoma"/>
        </w:rPr>
      </w:pPr>
      <w:r w:rsidRPr="00724361">
        <w:rPr>
          <w:rFonts w:ascii="Tahoma" w:hAnsi="Tahoma" w:cs="Tahoma"/>
          <w:b/>
        </w:rPr>
        <w:t>DATUM VELJAVNOSTI:</w:t>
      </w:r>
      <w:r w:rsidRPr="00724361">
        <w:rPr>
          <w:rFonts w:ascii="Tahoma" w:hAnsi="Tahoma" w:cs="Tahoma"/>
        </w:rPr>
        <w:t xml:space="preserve">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rPr>
        <w:t xml:space="preserve"> </w:t>
      </w:r>
      <w:r w:rsidRPr="00724361">
        <w:rPr>
          <w:rFonts w:ascii="Tahoma" w:hAnsi="Tahoma" w:cs="Tahoma"/>
          <w:i/>
        </w:rPr>
        <w:t>(vpiše se datum zapadlosti garancije)</w:t>
      </w:r>
    </w:p>
    <w:p w14:paraId="7FF66A98" w14:textId="77777777" w:rsidR="00724361" w:rsidRPr="00724361" w:rsidRDefault="00724361" w:rsidP="001D7148">
      <w:pPr>
        <w:keepNext/>
        <w:keepLines/>
        <w:jc w:val="both"/>
        <w:rPr>
          <w:rFonts w:ascii="Tahoma" w:hAnsi="Tahoma" w:cs="Tahoma"/>
        </w:rPr>
      </w:pPr>
    </w:p>
    <w:p w14:paraId="2B6438F0" w14:textId="77777777" w:rsidR="00724361" w:rsidRPr="00724361" w:rsidRDefault="00724361" w:rsidP="001D7148">
      <w:pPr>
        <w:keepNext/>
        <w:keepLines/>
        <w:jc w:val="both"/>
        <w:rPr>
          <w:rFonts w:ascii="Tahoma" w:hAnsi="Tahoma" w:cs="Tahoma"/>
        </w:rPr>
      </w:pPr>
      <w:r w:rsidRPr="00724361">
        <w:rPr>
          <w:rFonts w:ascii="Tahoma" w:hAnsi="Tahoma" w:cs="Tahoma"/>
          <w:b/>
        </w:rPr>
        <w:t>STRANKA, KI JE DOLŽNA PLAČATI STROŠKE:</w:t>
      </w:r>
      <w:r w:rsidRPr="00724361">
        <w:rPr>
          <w:rFonts w:ascii="Tahoma" w:hAnsi="Tahoma" w:cs="Tahoma"/>
        </w:rPr>
        <w:t xml:space="preserve"> </w:t>
      </w:r>
      <w:r w:rsidRPr="00724361">
        <w:rPr>
          <w:rFonts w:ascii="Tahoma" w:hAnsi="Tahoma" w:cs="Tahoma"/>
        </w:rPr>
        <w:fldChar w:fldCharType="begin">
          <w:ffData>
            <w:name w:val="Besedilo2"/>
            <w:enabled/>
            <w:calcOnExit w:val="0"/>
            <w:textInput/>
          </w:ffData>
        </w:fldChar>
      </w:r>
      <w:r w:rsidRPr="00724361">
        <w:rPr>
          <w:rFonts w:ascii="Tahoma" w:hAnsi="Tahoma" w:cs="Tahoma"/>
        </w:rPr>
        <w:instrText xml:space="preserve"> FORMTEXT </w:instrText>
      </w:r>
      <w:r w:rsidRPr="00724361">
        <w:rPr>
          <w:rFonts w:ascii="Tahoma" w:hAnsi="Tahoma" w:cs="Tahoma"/>
        </w:rPr>
      </w:r>
      <w:r w:rsidRPr="00724361">
        <w:rPr>
          <w:rFonts w:ascii="Tahoma" w:hAnsi="Tahoma" w:cs="Tahoma"/>
        </w:rPr>
        <w:fldChar w:fldCharType="separate"/>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t> </w:t>
      </w:r>
      <w:r w:rsidRPr="00724361">
        <w:rPr>
          <w:rFonts w:ascii="Tahoma" w:hAnsi="Tahoma" w:cs="Tahoma"/>
        </w:rPr>
        <w:fldChar w:fldCharType="end"/>
      </w:r>
      <w:r w:rsidRPr="00724361">
        <w:rPr>
          <w:rFonts w:ascii="Tahoma" w:hAnsi="Tahoma" w:cs="Tahoma"/>
        </w:rPr>
        <w:t xml:space="preserve"> </w:t>
      </w:r>
      <w:r w:rsidRPr="00724361">
        <w:rPr>
          <w:rFonts w:ascii="Tahoma" w:hAnsi="Tahoma" w:cs="Tahoma"/>
          <w:i/>
        </w:rPr>
        <w:t>(vpiše se ime naročnika garancije, tj. v postopku javnega naročanja izbranega ponudnika)</w:t>
      </w:r>
    </w:p>
    <w:p w14:paraId="3EE9226F" w14:textId="77777777" w:rsidR="00724361" w:rsidRPr="00724361" w:rsidRDefault="00724361" w:rsidP="001D7148">
      <w:pPr>
        <w:keepNext/>
        <w:keepLines/>
        <w:jc w:val="both"/>
        <w:rPr>
          <w:rFonts w:ascii="Tahoma" w:hAnsi="Tahoma" w:cs="Tahoma"/>
        </w:rPr>
      </w:pPr>
      <w:r w:rsidRPr="00724361">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0DACE99" w14:textId="77777777" w:rsidR="00724361" w:rsidRPr="00724361" w:rsidRDefault="00724361" w:rsidP="001D7148">
      <w:pPr>
        <w:keepNext/>
        <w:keepLines/>
        <w:jc w:val="both"/>
        <w:rPr>
          <w:rFonts w:ascii="Tahoma" w:hAnsi="Tahoma" w:cs="Tahoma"/>
        </w:rPr>
      </w:pPr>
    </w:p>
    <w:p w14:paraId="353487FE" w14:textId="77777777" w:rsidR="00724361" w:rsidRPr="00724361" w:rsidRDefault="00724361" w:rsidP="001D7148">
      <w:pPr>
        <w:keepNext/>
        <w:keepLines/>
        <w:jc w:val="both"/>
        <w:rPr>
          <w:rFonts w:ascii="Tahoma" w:hAnsi="Tahoma" w:cs="Tahoma"/>
        </w:rPr>
      </w:pPr>
      <w:r w:rsidRPr="00724361">
        <w:rPr>
          <w:rFonts w:ascii="Tahoma" w:hAnsi="Tahoma" w:cs="Tahoma"/>
        </w:rPr>
        <w:t>Katerokoli zahtevo za plačilo po tej garanciji moramo prejeti na datum veljavnosti garancije ali pred njim v zgoraj navedenem kraju predložitve.</w:t>
      </w:r>
    </w:p>
    <w:p w14:paraId="3B51EEE5" w14:textId="77777777" w:rsidR="00724361" w:rsidRPr="00724361" w:rsidRDefault="00724361" w:rsidP="001D7148">
      <w:pPr>
        <w:keepNext/>
        <w:keepLines/>
        <w:jc w:val="both"/>
        <w:rPr>
          <w:rFonts w:ascii="Tahoma" w:hAnsi="Tahoma" w:cs="Tahoma"/>
        </w:rPr>
      </w:pPr>
      <w:r w:rsidRPr="00724361">
        <w:rPr>
          <w:rFonts w:ascii="Tahoma" w:hAnsi="Tahoma" w:cs="Tahoma"/>
        </w:rPr>
        <w:t>Morebitne spore v zvezi s to garancijo rešuje stvarno pristojno sodišče v Ljubljani po slovenskem pravu.</w:t>
      </w:r>
    </w:p>
    <w:p w14:paraId="514695F1" w14:textId="77777777" w:rsidR="00724361" w:rsidRPr="00724361" w:rsidRDefault="00724361" w:rsidP="001D7148">
      <w:pPr>
        <w:keepNext/>
        <w:keepLines/>
        <w:jc w:val="both"/>
        <w:rPr>
          <w:rFonts w:ascii="Tahoma" w:hAnsi="Tahoma" w:cs="Tahoma"/>
        </w:rPr>
      </w:pPr>
      <w:r w:rsidRPr="00724361">
        <w:rPr>
          <w:rFonts w:ascii="Tahoma" w:hAnsi="Tahoma" w:cs="Tahoma"/>
        </w:rPr>
        <w:t>Za to garancijo veljajo Enotna Pravila za Garancije na Poziv (EPGP) revizija iz leta 2010, izdana pri MTZ pod št. 758.</w:t>
      </w:r>
    </w:p>
    <w:p w14:paraId="1BF314B9" w14:textId="77777777" w:rsidR="00724361" w:rsidRPr="00724361" w:rsidRDefault="00724361" w:rsidP="001D7148">
      <w:pPr>
        <w:keepNext/>
        <w:keepLines/>
        <w:jc w:val="both"/>
        <w:rPr>
          <w:rFonts w:ascii="Tahoma" w:hAnsi="Tahoma" w:cs="Tahoma"/>
          <w:b/>
        </w:rPr>
      </w:pPr>
      <w:r w:rsidRPr="00724361">
        <w:rPr>
          <w:rFonts w:ascii="Tahoma" w:hAnsi="Tahoma" w:cs="Tahoma"/>
        </w:rPr>
        <w:tab/>
      </w:r>
      <w:r w:rsidRPr="00724361">
        <w:rPr>
          <w:rFonts w:ascii="Tahoma" w:hAnsi="Tahoma" w:cs="Tahoma"/>
        </w:rPr>
        <w:tab/>
      </w:r>
      <w:r w:rsidRPr="00724361">
        <w:rPr>
          <w:rFonts w:ascii="Tahoma" w:hAnsi="Tahoma" w:cs="Tahoma"/>
        </w:rPr>
        <w:tab/>
      </w:r>
      <w:r w:rsidRPr="00724361">
        <w:rPr>
          <w:rFonts w:ascii="Tahoma" w:hAnsi="Tahoma" w:cs="Tahoma"/>
        </w:rPr>
        <w:tab/>
      </w:r>
      <w:r w:rsidRPr="00724361">
        <w:rPr>
          <w:rFonts w:ascii="Tahoma" w:hAnsi="Tahoma" w:cs="Tahoma"/>
        </w:rPr>
        <w:tab/>
      </w:r>
      <w:r w:rsidRPr="00724361">
        <w:rPr>
          <w:rFonts w:ascii="Tahoma" w:hAnsi="Tahoma" w:cs="Tahoma"/>
        </w:rPr>
        <w:tab/>
      </w:r>
      <w:r w:rsidRPr="00724361">
        <w:rPr>
          <w:rFonts w:ascii="Tahoma" w:hAnsi="Tahoma" w:cs="Tahoma"/>
        </w:rPr>
        <w:tab/>
      </w:r>
      <w:r w:rsidRPr="00724361">
        <w:rPr>
          <w:rFonts w:ascii="Tahoma" w:hAnsi="Tahoma" w:cs="Tahoma"/>
        </w:rPr>
        <w:tab/>
        <w:t>Garant:</w:t>
      </w:r>
      <w:r w:rsidRPr="00724361">
        <w:rPr>
          <w:rFonts w:ascii="Tahoma" w:hAnsi="Tahoma" w:cs="Tahoma"/>
        </w:rPr>
        <w:tab/>
      </w:r>
      <w:r w:rsidRPr="00724361">
        <w:rPr>
          <w:rFonts w:ascii="Tahoma" w:hAnsi="Tahoma" w:cs="Tahoma"/>
        </w:rPr>
        <w:tab/>
      </w:r>
      <w:r w:rsidRPr="00724361">
        <w:rPr>
          <w:rFonts w:ascii="Tahoma" w:hAnsi="Tahoma" w:cs="Tahoma"/>
        </w:rPr>
        <w:tab/>
      </w:r>
      <w:r w:rsidRPr="00724361">
        <w:rPr>
          <w:rFonts w:ascii="Tahoma" w:hAnsi="Tahoma" w:cs="Tahoma"/>
        </w:rPr>
        <w:tab/>
      </w:r>
      <w:r w:rsidRPr="00724361">
        <w:rPr>
          <w:rFonts w:ascii="Tahoma" w:hAnsi="Tahoma" w:cs="Tahoma"/>
        </w:rPr>
        <w:tab/>
      </w:r>
      <w:r w:rsidRPr="00724361">
        <w:rPr>
          <w:rFonts w:ascii="Tahoma" w:hAnsi="Tahoma" w:cs="Tahoma"/>
        </w:rPr>
        <w:tab/>
      </w:r>
      <w:r w:rsidRPr="00724361">
        <w:rPr>
          <w:rFonts w:ascii="Tahoma" w:hAnsi="Tahoma" w:cs="Tahoma"/>
        </w:rPr>
        <w:tab/>
      </w:r>
      <w:r w:rsidRPr="00724361">
        <w:rPr>
          <w:rFonts w:ascii="Tahoma" w:hAnsi="Tahoma" w:cs="Tahoma"/>
        </w:rPr>
        <w:tab/>
      </w:r>
      <w:r w:rsidRPr="00724361">
        <w:rPr>
          <w:rFonts w:ascii="Tahoma" w:hAnsi="Tahoma" w:cs="Tahoma"/>
        </w:rPr>
        <w:tab/>
        <w:t>(žig in podpis)</w:t>
      </w:r>
      <w:r w:rsidRPr="00724361">
        <w:rPr>
          <w:rFonts w:ascii="Tahoma" w:hAnsi="Tahoma" w:cs="Tahoma"/>
          <w:b/>
        </w:rPr>
        <w:t xml:space="preserve">   </w:t>
      </w:r>
    </w:p>
    <w:p w14:paraId="130364B9" w14:textId="77777777" w:rsidR="00B17C8A" w:rsidRPr="001C710E" w:rsidRDefault="00B17C8A" w:rsidP="001D7148">
      <w:pPr>
        <w:keepNext/>
        <w:keepLines/>
      </w:pPr>
    </w:p>
    <w:sectPr w:rsidR="00B17C8A" w:rsidRPr="001C710E" w:rsidSect="00C274CE">
      <w:footerReference w:type="default" r:id="rId25"/>
      <w:pgSz w:w="11900" w:h="16841"/>
      <w:pgMar w:top="1440" w:right="1127" w:bottom="1418" w:left="1701" w:header="56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E5DAD" w16cex:dateUtc="2024-01-02T09:02:00Z"/>
  <w16cex:commentExtensible w16cex:durableId="293E5E39" w16cex:dateUtc="2024-01-02T09:04:00Z"/>
  <w16cex:commentExtensible w16cex:durableId="293E5E70" w16cex:dateUtc="2024-01-02T09:05:00Z"/>
  <w16cex:commentExtensible w16cex:durableId="293E5EAE" w16cex:dateUtc="2024-01-02T09:06:00Z"/>
  <w16cex:commentExtensible w16cex:durableId="293E5EEC" w16cex:dateUtc="2024-01-02T09:07:00Z"/>
  <w16cex:commentExtensible w16cex:durableId="293E5F23" w16cex:dateUtc="2024-01-02T09:08:00Z"/>
  <w16cex:commentExtensible w16cex:durableId="293E6070" w16cex:dateUtc="2024-01-02T09:14:00Z"/>
  <w16cex:commentExtensible w16cex:durableId="293E6130" w16cex:dateUtc="2024-01-02T09:17:00Z"/>
  <w16cex:commentExtensible w16cex:durableId="293E6316" w16cex:dateUtc="2024-01-02T09:25:00Z"/>
  <w16cex:commentExtensible w16cex:durableId="293E6375" w16cex:dateUtc="2024-01-02T09:27:00Z"/>
  <w16cex:commentExtensible w16cex:durableId="293E644C" w16cex:dateUtc="2024-01-02T09:30:00Z"/>
  <w16cex:commentExtensible w16cex:durableId="293E644F" w16cex:dateUtc="2024-01-02T09:30:00Z"/>
  <w16cex:commentExtensible w16cex:durableId="293E6452" w16cex:dateUtc="2024-01-02T09:30:00Z"/>
  <w16cex:commentExtensible w16cex:durableId="293E6456" w16cex:dateUtc="2024-01-02T09:30:00Z"/>
  <w16cex:commentExtensible w16cex:durableId="293E6461" w16cex:dateUtc="2024-01-02T09:30:00Z"/>
  <w16cex:commentExtensible w16cex:durableId="293E68B7" w16cex:dateUtc="2024-01-02T09:02:00Z"/>
  <w16cex:commentExtensible w16cex:durableId="293EB05C" w16cex:dateUtc="2024-01-02T14:55:00Z"/>
  <w16cex:commentExtensible w16cex:durableId="293EB090" w16cex:dateUtc="2024-01-02T14:56:00Z"/>
  <w16cex:commentExtensible w16cex:durableId="293E69C6" w16cex:dateUtc="2024-01-02T09:02:00Z"/>
  <w16cex:commentExtensible w16cex:durableId="293EB304" w16cex:dateUtc="2024-01-02T09:02:00Z"/>
  <w16cex:commentExtensible w16cex:durableId="293EB327" w16cex:dateUtc="2024-01-02T09:02:00Z"/>
  <w16cex:commentExtensible w16cex:durableId="293EB925" w16cex:dateUtc="2024-01-02T15:32:00Z"/>
  <w16cex:commentExtensible w16cex:durableId="293EB961" w16cex:dateUtc="2024-01-02T15:33:00Z"/>
  <w16cex:commentExtensible w16cex:durableId="293EB9AE" w16cex:dateUtc="2024-01-02T15:34:00Z"/>
  <w16cex:commentExtensible w16cex:durableId="293EBAA6" w16cex:dateUtc="2024-01-02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25ACA3" w16cid:durableId="293E5AD8"/>
  <w16cid:commentId w16cid:paraId="514E6D5C" w16cid:durableId="293E5DAD"/>
  <w16cid:commentId w16cid:paraId="148B7629" w16cid:durableId="293E5AD9"/>
  <w16cid:commentId w16cid:paraId="71CE53EB" w16cid:durableId="293E5E39"/>
  <w16cid:commentId w16cid:paraId="7020DA3F" w16cid:durableId="293E5ADA"/>
  <w16cid:commentId w16cid:paraId="1B0DF5FC" w16cid:durableId="293E5E70"/>
  <w16cid:commentId w16cid:paraId="533E6E10" w16cid:durableId="293E5ADB"/>
  <w16cid:commentId w16cid:paraId="475A6535" w16cid:durableId="293E5EAE"/>
  <w16cid:commentId w16cid:paraId="5D5BF616" w16cid:durableId="293E5ADC"/>
  <w16cid:commentId w16cid:paraId="07FF8738" w16cid:durableId="293E5EEC"/>
  <w16cid:commentId w16cid:paraId="457EAEA6" w16cid:durableId="293E5ADD"/>
  <w16cid:commentId w16cid:paraId="5389448A" w16cid:durableId="293E5F23"/>
  <w16cid:commentId w16cid:paraId="0DA8D984" w16cid:durableId="293E5ADE"/>
  <w16cid:commentId w16cid:paraId="71C552C8" w16cid:durableId="293E6070"/>
  <w16cid:commentId w16cid:paraId="046F9859" w16cid:durableId="293E5ADF"/>
  <w16cid:commentId w16cid:paraId="5892EC6B" w16cid:durableId="293E6130"/>
  <w16cid:commentId w16cid:paraId="6AE8DE3E" w16cid:durableId="293E5AE0"/>
  <w16cid:commentId w16cid:paraId="10791004" w16cid:durableId="293E6316"/>
  <w16cid:commentId w16cid:paraId="5391CCCD" w16cid:durableId="293E5AE1"/>
  <w16cid:commentId w16cid:paraId="5F291DE7" w16cid:durableId="293E6375"/>
  <w16cid:commentId w16cid:paraId="2EB04C07" w16cid:durableId="293E5AE2"/>
  <w16cid:commentId w16cid:paraId="6FF8C27C" w16cid:durableId="293E644C"/>
  <w16cid:commentId w16cid:paraId="2DE66C4A" w16cid:durableId="293E5AE3"/>
  <w16cid:commentId w16cid:paraId="5F38BFBA" w16cid:durableId="293E644F"/>
  <w16cid:commentId w16cid:paraId="0EB55374" w16cid:durableId="293E5AE4"/>
  <w16cid:commentId w16cid:paraId="27D1A50F" w16cid:durableId="293E6452"/>
  <w16cid:commentId w16cid:paraId="11F3FDA0" w16cid:durableId="293E5AE5"/>
  <w16cid:commentId w16cid:paraId="49735CBB" w16cid:durableId="293E6456"/>
  <w16cid:commentId w16cid:paraId="355B107B" w16cid:durableId="293E5AE6"/>
  <w16cid:commentId w16cid:paraId="16EE733A" w16cid:durableId="293E6461"/>
  <w16cid:commentId w16cid:paraId="62C34FF7" w16cid:durableId="293E68B8"/>
  <w16cid:commentId w16cid:paraId="79DF930A" w16cid:durableId="293E68B7"/>
  <w16cid:commentId w16cid:paraId="624D5315" w16cid:durableId="293E5AE7"/>
  <w16cid:commentId w16cid:paraId="518BC0CB" w16cid:durableId="293EB05C"/>
  <w16cid:commentId w16cid:paraId="22387949" w16cid:durableId="293E5AE8"/>
  <w16cid:commentId w16cid:paraId="4722EDA6" w16cid:durableId="293EB090"/>
  <w16cid:commentId w16cid:paraId="14A35245" w16cid:durableId="293E69C7"/>
  <w16cid:commentId w16cid:paraId="5897DF8E" w16cid:durableId="293E69C6"/>
  <w16cid:commentId w16cid:paraId="6AD4281D" w16cid:durableId="293EB305"/>
  <w16cid:commentId w16cid:paraId="6813C1F1" w16cid:durableId="293EB304"/>
  <w16cid:commentId w16cid:paraId="42AE50DF" w16cid:durableId="293E5AE9"/>
  <w16cid:commentId w16cid:paraId="0FBAA462" w16cid:durableId="293EB328"/>
  <w16cid:commentId w16cid:paraId="06410192" w16cid:durableId="293EB327"/>
  <w16cid:commentId w16cid:paraId="41309D54" w16cid:durableId="293E5AEA"/>
  <w16cid:commentId w16cid:paraId="15BBF359" w16cid:durableId="293EB925"/>
  <w16cid:commentId w16cid:paraId="4F51942C" w16cid:durableId="293E5AEB"/>
  <w16cid:commentId w16cid:paraId="451F6B14" w16cid:durableId="293EB961"/>
  <w16cid:commentId w16cid:paraId="13975772" w16cid:durableId="293E5AEC"/>
  <w16cid:commentId w16cid:paraId="0C3D6237" w16cid:durableId="293EB9AE"/>
  <w16cid:commentId w16cid:paraId="225ACC20" w16cid:durableId="293E5AED"/>
  <w16cid:commentId w16cid:paraId="633C25A0" w16cid:durableId="293EBA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A57CE" w14:textId="77777777" w:rsidR="00916419" w:rsidRDefault="00916419">
      <w:r>
        <w:separator/>
      </w:r>
    </w:p>
  </w:endnote>
  <w:endnote w:type="continuationSeparator" w:id="0">
    <w:p w14:paraId="424E1125" w14:textId="77777777" w:rsidR="00916419" w:rsidRDefault="0091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02BB4" w14:textId="77777777" w:rsidR="00916419" w:rsidRPr="00E21EE4" w:rsidRDefault="00916419" w:rsidP="00B87D38">
    <w:pPr>
      <w:pStyle w:val="Noga"/>
      <w:ind w:right="-1134"/>
      <w:jc w:val="right"/>
      <w:rPr>
        <w:lang w:val="sl-SI"/>
      </w:rPr>
    </w:pPr>
    <w:r w:rsidRPr="005332C6">
      <w:rPr>
        <w:noProof/>
        <w:sz w:val="16"/>
        <w:szCs w:val="16"/>
        <w:lang w:val="sl-SI"/>
      </w:rPr>
      <w:drawing>
        <wp:inline distT="0" distB="0" distL="0" distR="0" wp14:anchorId="7FC33CA9" wp14:editId="7FFB24C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2ACA" w14:textId="77777777" w:rsidR="00916419" w:rsidRDefault="00916419"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DE393" w14:textId="77777777" w:rsidR="00916419" w:rsidRDefault="00916419" w:rsidP="005D40C9">
    <w:pPr>
      <w:pStyle w:val="Noga"/>
      <w:tabs>
        <w:tab w:val="left" w:pos="3945"/>
      </w:tabs>
      <w:ind w:right="-1276"/>
    </w:pPr>
    <w:r>
      <w:tab/>
    </w:r>
  </w:p>
  <w:p w14:paraId="71805D7C" w14:textId="77777777" w:rsidR="00916419" w:rsidRDefault="00916419" w:rsidP="002303FA">
    <w:pPr>
      <w:pStyle w:val="Noga"/>
      <w:ind w:right="-1276"/>
      <w:jc w:val="right"/>
    </w:pPr>
    <w:r>
      <w:rPr>
        <w:noProof/>
        <w:lang w:val="sl-SI"/>
      </w:rPr>
      <w:drawing>
        <wp:inline distT="0" distB="0" distL="0" distR="0" wp14:anchorId="2173DF74" wp14:editId="75501FF5">
          <wp:extent cx="3790950" cy="28575"/>
          <wp:effectExtent l="0" t="0" r="0" b="952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648F4B37" w14:textId="77777777" w:rsidR="00916419" w:rsidRPr="005D40C9" w:rsidRDefault="00916419" w:rsidP="002303FA">
    <w:pPr>
      <w:pStyle w:val="Noga"/>
      <w:tabs>
        <w:tab w:val="clear" w:pos="4536"/>
        <w:tab w:val="clear" w:pos="9072"/>
      </w:tabs>
      <w:ind w:right="-2"/>
      <w:jc w:val="right"/>
      <w:rPr>
        <w:sz w:val="16"/>
        <w:szCs w:val="16"/>
      </w:rPr>
    </w:pPr>
  </w:p>
  <w:p w14:paraId="68456FD8" w14:textId="528C2026" w:rsidR="00916419" w:rsidRDefault="0091641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5617A">
      <w:rPr>
        <w:noProof/>
        <w:sz w:val="16"/>
        <w:szCs w:val="16"/>
      </w:rPr>
      <w:t>32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D658" w14:textId="77777777" w:rsidR="00916419" w:rsidRDefault="00916419" w:rsidP="0073769E">
    <w:pPr>
      <w:pStyle w:val="Noga"/>
      <w:ind w:right="-1134"/>
      <w:jc w:val="right"/>
    </w:pPr>
    <w:r>
      <w:rPr>
        <w:noProof/>
        <w:lang w:val="sl-SI"/>
      </w:rPr>
      <w:drawing>
        <wp:inline distT="0" distB="0" distL="0" distR="0" wp14:anchorId="48A3C8B6" wp14:editId="4E57B7EC">
          <wp:extent cx="3790950" cy="28575"/>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46DEB6F3" w14:textId="77777777" w:rsidR="00916419" w:rsidRDefault="00916419" w:rsidP="0073769E">
    <w:pPr>
      <w:pStyle w:val="Noga"/>
      <w:jc w:val="center"/>
      <w:rPr>
        <w:sz w:val="16"/>
        <w:szCs w:val="16"/>
      </w:rPr>
    </w:pPr>
  </w:p>
  <w:p w14:paraId="691D5EF8" w14:textId="77777777" w:rsidR="00916419" w:rsidRDefault="00916419"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6D13001" w14:textId="77777777" w:rsidR="00916419" w:rsidRDefault="00916419"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6DAC" w14:textId="77777777" w:rsidR="00916419" w:rsidRDefault="00916419" w:rsidP="00003E1B">
    <w:pPr>
      <w:pStyle w:val="Noga"/>
      <w:ind w:right="-1276"/>
      <w:jc w:val="right"/>
    </w:pPr>
    <w:r>
      <w:rPr>
        <w:noProof/>
        <w:lang w:val="sl-SI"/>
      </w:rPr>
      <w:drawing>
        <wp:inline distT="0" distB="0" distL="0" distR="0" wp14:anchorId="1637AF5B" wp14:editId="714EE8A2">
          <wp:extent cx="3790950" cy="28575"/>
          <wp:effectExtent l="0" t="0" r="0" b="952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02825B1" w14:textId="77777777" w:rsidR="00916419" w:rsidRDefault="00916419" w:rsidP="00003E1B">
    <w:pPr>
      <w:pStyle w:val="Noga"/>
      <w:tabs>
        <w:tab w:val="clear" w:pos="4536"/>
        <w:tab w:val="clear" w:pos="9072"/>
      </w:tabs>
      <w:ind w:right="-2"/>
      <w:jc w:val="right"/>
    </w:pPr>
  </w:p>
  <w:p w14:paraId="2F3AD8B5" w14:textId="4B14E9F4" w:rsidR="00916419" w:rsidRPr="0080314C" w:rsidRDefault="00916419" w:rsidP="0080314C">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5617A">
      <w:rPr>
        <w:noProof/>
        <w:sz w:val="16"/>
        <w:szCs w:val="16"/>
      </w:rPr>
      <w:t>71</w:t>
    </w:r>
    <w:r w:rsidRPr="0039471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51BBB" w14:textId="77777777" w:rsidR="00916419" w:rsidRDefault="00916419">
      <w:r>
        <w:separator/>
      </w:r>
    </w:p>
  </w:footnote>
  <w:footnote w:type="continuationSeparator" w:id="0">
    <w:p w14:paraId="5881C522" w14:textId="77777777" w:rsidR="00916419" w:rsidRDefault="00916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DAB8" w14:textId="77777777" w:rsidR="00916419" w:rsidRPr="009670F5" w:rsidRDefault="00916419" w:rsidP="00D30FFB">
    <w:pPr>
      <w:pStyle w:val="Glava"/>
      <w:jc w:val="right"/>
    </w:pPr>
    <w:r>
      <w:rPr>
        <w:noProof/>
        <w:lang w:val="sl-SI"/>
      </w:rPr>
      <w:drawing>
        <wp:inline distT="0" distB="0" distL="0" distR="0" wp14:anchorId="137F15F0" wp14:editId="0D79411A">
          <wp:extent cx="3342999" cy="172148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715E" w14:textId="77777777" w:rsidR="00916419" w:rsidRDefault="00916419" w:rsidP="0000613B">
    <w:pPr>
      <w:pStyle w:val="Glava"/>
      <w:tabs>
        <w:tab w:val="clear" w:pos="4536"/>
        <w:tab w:val="clear" w:pos="9072"/>
      </w:tabs>
      <w:spacing w:after="120"/>
      <w:jc w:val="right"/>
    </w:pPr>
  </w:p>
  <w:p w14:paraId="41FD01C9" w14:textId="77777777" w:rsidR="00916419" w:rsidRDefault="00916419" w:rsidP="009670F5">
    <w:pPr>
      <w:pStyle w:val="Glava"/>
      <w:spacing w:after="120"/>
    </w:pPr>
  </w:p>
  <w:p w14:paraId="223A4AC5" w14:textId="77777777" w:rsidR="00916419" w:rsidRDefault="00916419"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68B1" w14:textId="77777777" w:rsidR="00916419" w:rsidRDefault="00916419" w:rsidP="009670F5">
    <w:pPr>
      <w:pStyle w:val="Glava"/>
      <w:jc w:val="center"/>
    </w:pPr>
    <w:r>
      <w:rPr>
        <w:noProof/>
        <w:lang w:val="sl-SI"/>
      </w:rPr>
      <mc:AlternateContent>
        <mc:Choice Requires="wpc">
          <w:drawing>
            <wp:inline distT="0" distB="0" distL="0" distR="0" wp14:anchorId="60BE5954" wp14:editId="0175DB8A">
              <wp:extent cx="828675" cy="609600"/>
              <wp:effectExtent l="0" t="0" r="0" b="0"/>
              <wp:docPr id="3" name="Pla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0" y="0"/>
                          <a:ext cx="8286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8575" y="15875"/>
                          <a:ext cx="784225" cy="568325"/>
                        </a:xfrm>
                        <a:custGeom>
                          <a:avLst/>
                          <a:gdLst>
                            <a:gd name="T0" fmla="*/ 475 w 1235"/>
                            <a:gd name="T1" fmla="*/ 333 h 895"/>
                            <a:gd name="T2" fmla="*/ 530 w 1235"/>
                            <a:gd name="T3" fmla="*/ 363 h 895"/>
                            <a:gd name="T4" fmla="*/ 565 w 1235"/>
                            <a:gd name="T5" fmla="*/ 413 h 895"/>
                            <a:gd name="T6" fmla="*/ 570 w 1235"/>
                            <a:gd name="T7" fmla="*/ 413 h 895"/>
                            <a:gd name="T8" fmla="*/ 605 w 1235"/>
                            <a:gd name="T9" fmla="*/ 363 h 895"/>
                            <a:gd name="T10" fmla="*/ 660 w 1235"/>
                            <a:gd name="T11" fmla="*/ 333 h 895"/>
                            <a:gd name="T12" fmla="*/ 700 w 1235"/>
                            <a:gd name="T13" fmla="*/ 333 h 895"/>
                            <a:gd name="T14" fmla="*/ 755 w 1235"/>
                            <a:gd name="T15" fmla="*/ 363 h 895"/>
                            <a:gd name="T16" fmla="*/ 785 w 1235"/>
                            <a:gd name="T17" fmla="*/ 413 h 895"/>
                            <a:gd name="T18" fmla="*/ 795 w 1235"/>
                            <a:gd name="T19" fmla="*/ 413 h 895"/>
                            <a:gd name="T20" fmla="*/ 850 w 1235"/>
                            <a:gd name="T21" fmla="*/ 343 h 895"/>
                            <a:gd name="T22" fmla="*/ 885 w 1235"/>
                            <a:gd name="T23" fmla="*/ 333 h 895"/>
                            <a:gd name="T24" fmla="*/ 845 w 1235"/>
                            <a:gd name="T25" fmla="*/ 234 h 895"/>
                            <a:gd name="T26" fmla="*/ 730 w 1235"/>
                            <a:gd name="T27" fmla="*/ 94 h 895"/>
                            <a:gd name="T28" fmla="*/ 600 w 1235"/>
                            <a:gd name="T29" fmla="*/ 25 h 895"/>
                            <a:gd name="T30" fmla="*/ 490 w 1235"/>
                            <a:gd name="T31" fmla="*/ 0 h 895"/>
                            <a:gd name="T32" fmla="*/ 405 w 1235"/>
                            <a:gd name="T33" fmla="*/ 0 h 895"/>
                            <a:gd name="T34" fmla="*/ 275 w 1235"/>
                            <a:gd name="T35" fmla="*/ 35 h 895"/>
                            <a:gd name="T36" fmla="*/ 165 w 1235"/>
                            <a:gd name="T37" fmla="*/ 99 h 895"/>
                            <a:gd name="T38" fmla="*/ 75 w 1235"/>
                            <a:gd name="T39" fmla="*/ 194 h 895"/>
                            <a:gd name="T40" fmla="*/ 20 w 1235"/>
                            <a:gd name="T41" fmla="*/ 313 h 895"/>
                            <a:gd name="T42" fmla="*/ 0 w 1235"/>
                            <a:gd name="T43" fmla="*/ 448 h 895"/>
                            <a:gd name="T44" fmla="*/ 10 w 1235"/>
                            <a:gd name="T45" fmla="*/ 537 h 895"/>
                            <a:gd name="T46" fmla="*/ 55 w 1235"/>
                            <a:gd name="T47" fmla="*/ 661 h 895"/>
                            <a:gd name="T48" fmla="*/ 130 w 1235"/>
                            <a:gd name="T49" fmla="*/ 761 h 895"/>
                            <a:gd name="T50" fmla="*/ 235 w 1235"/>
                            <a:gd name="T51" fmla="*/ 840 h 895"/>
                            <a:gd name="T52" fmla="*/ 360 w 1235"/>
                            <a:gd name="T53" fmla="*/ 885 h 895"/>
                            <a:gd name="T54" fmla="*/ 450 w 1235"/>
                            <a:gd name="T55" fmla="*/ 895 h 895"/>
                            <a:gd name="T56" fmla="*/ 565 w 1235"/>
                            <a:gd name="T57" fmla="*/ 880 h 895"/>
                            <a:gd name="T58" fmla="*/ 670 w 1235"/>
                            <a:gd name="T59" fmla="*/ 840 h 895"/>
                            <a:gd name="T60" fmla="*/ 825 w 1235"/>
                            <a:gd name="T61" fmla="*/ 691 h 895"/>
                            <a:gd name="T62" fmla="*/ 875 w 1235"/>
                            <a:gd name="T63" fmla="*/ 592 h 895"/>
                            <a:gd name="T64" fmla="*/ 870 w 1235"/>
                            <a:gd name="T65" fmla="*/ 552 h 895"/>
                            <a:gd name="T66" fmla="*/ 800 w 1235"/>
                            <a:gd name="T67" fmla="*/ 497 h 895"/>
                            <a:gd name="T68" fmla="*/ 790 w 1235"/>
                            <a:gd name="T69" fmla="*/ 462 h 895"/>
                            <a:gd name="T70" fmla="*/ 765 w 1235"/>
                            <a:gd name="T71" fmla="*/ 517 h 895"/>
                            <a:gd name="T72" fmla="*/ 720 w 1235"/>
                            <a:gd name="T73" fmla="*/ 552 h 895"/>
                            <a:gd name="T74" fmla="*/ 680 w 1235"/>
                            <a:gd name="T75" fmla="*/ 557 h 895"/>
                            <a:gd name="T76" fmla="*/ 620 w 1235"/>
                            <a:gd name="T77" fmla="*/ 542 h 895"/>
                            <a:gd name="T78" fmla="*/ 580 w 1235"/>
                            <a:gd name="T79" fmla="*/ 497 h 895"/>
                            <a:gd name="T80" fmla="*/ 565 w 1235"/>
                            <a:gd name="T81" fmla="*/ 462 h 895"/>
                            <a:gd name="T82" fmla="*/ 545 w 1235"/>
                            <a:gd name="T83" fmla="*/ 517 h 895"/>
                            <a:gd name="T84" fmla="*/ 495 w 1235"/>
                            <a:gd name="T85" fmla="*/ 552 h 895"/>
                            <a:gd name="T86" fmla="*/ 455 w 1235"/>
                            <a:gd name="T87" fmla="*/ 557 h 895"/>
                            <a:gd name="T88" fmla="*/ 395 w 1235"/>
                            <a:gd name="T89" fmla="*/ 537 h 895"/>
                            <a:gd name="T90" fmla="*/ 350 w 1235"/>
                            <a:gd name="T91" fmla="*/ 487 h 895"/>
                            <a:gd name="T92" fmla="*/ 345 w 1235"/>
                            <a:gd name="T93" fmla="*/ 448 h 895"/>
                            <a:gd name="T94" fmla="*/ 365 w 1235"/>
                            <a:gd name="T95" fmla="*/ 383 h 895"/>
                            <a:gd name="T96" fmla="*/ 410 w 1235"/>
                            <a:gd name="T97" fmla="*/ 343 h 895"/>
                            <a:gd name="T98" fmla="*/ 455 w 1235"/>
                            <a:gd name="T99" fmla="*/ 333 h 895"/>
                            <a:gd name="T100" fmla="*/ 1100 w 1235"/>
                            <a:gd name="T101" fmla="*/ 338 h 895"/>
                            <a:gd name="T102" fmla="*/ 1045 w 1235"/>
                            <a:gd name="T103" fmla="*/ 368 h 895"/>
                            <a:gd name="T104" fmla="*/ 1015 w 1235"/>
                            <a:gd name="T105" fmla="*/ 423 h 895"/>
                            <a:gd name="T106" fmla="*/ 1015 w 1235"/>
                            <a:gd name="T107" fmla="*/ 467 h 895"/>
                            <a:gd name="T108" fmla="*/ 1045 w 1235"/>
                            <a:gd name="T109" fmla="*/ 527 h 895"/>
                            <a:gd name="T110" fmla="*/ 1100 w 1235"/>
                            <a:gd name="T111" fmla="*/ 557 h 895"/>
                            <a:gd name="T112" fmla="*/ 1145 w 1235"/>
                            <a:gd name="T113" fmla="*/ 557 h 895"/>
                            <a:gd name="T114" fmla="*/ 1205 w 1235"/>
                            <a:gd name="T115" fmla="*/ 527 h 895"/>
                            <a:gd name="T116" fmla="*/ 1235 w 1235"/>
                            <a:gd name="T117" fmla="*/ 467 h 895"/>
                            <a:gd name="T118" fmla="*/ 1235 w 1235"/>
                            <a:gd name="T119" fmla="*/ 423 h 895"/>
                            <a:gd name="T120" fmla="*/ 1205 w 1235"/>
                            <a:gd name="T121" fmla="*/ 368 h 895"/>
                            <a:gd name="T122" fmla="*/ 1145 w 1235"/>
                            <a:gd name="T123" fmla="*/ 338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5" h="895">
                              <a:moveTo>
                                <a:pt x="455" y="333"/>
                              </a:moveTo>
                              <a:lnTo>
                                <a:pt x="455" y="333"/>
                              </a:lnTo>
                              <a:lnTo>
                                <a:pt x="475" y="333"/>
                              </a:lnTo>
                              <a:lnTo>
                                <a:pt x="495" y="343"/>
                              </a:lnTo>
                              <a:lnTo>
                                <a:pt x="515" y="348"/>
                              </a:lnTo>
                              <a:lnTo>
                                <a:pt x="530" y="363"/>
                              </a:lnTo>
                              <a:lnTo>
                                <a:pt x="545" y="378"/>
                              </a:lnTo>
                              <a:lnTo>
                                <a:pt x="555" y="393"/>
                              </a:lnTo>
                              <a:lnTo>
                                <a:pt x="565" y="413"/>
                              </a:lnTo>
                              <a:lnTo>
                                <a:pt x="565" y="433"/>
                              </a:lnTo>
                              <a:lnTo>
                                <a:pt x="565" y="433"/>
                              </a:lnTo>
                              <a:lnTo>
                                <a:pt x="570" y="413"/>
                              </a:lnTo>
                              <a:lnTo>
                                <a:pt x="580" y="393"/>
                              </a:lnTo>
                              <a:lnTo>
                                <a:pt x="590" y="378"/>
                              </a:lnTo>
                              <a:lnTo>
                                <a:pt x="605" y="363"/>
                              </a:lnTo>
                              <a:lnTo>
                                <a:pt x="620" y="348"/>
                              </a:lnTo>
                              <a:lnTo>
                                <a:pt x="640" y="343"/>
                              </a:lnTo>
                              <a:lnTo>
                                <a:pt x="660" y="333"/>
                              </a:lnTo>
                              <a:lnTo>
                                <a:pt x="680" y="333"/>
                              </a:lnTo>
                              <a:lnTo>
                                <a:pt x="680" y="333"/>
                              </a:lnTo>
                              <a:lnTo>
                                <a:pt x="700" y="333"/>
                              </a:lnTo>
                              <a:lnTo>
                                <a:pt x="720" y="343"/>
                              </a:lnTo>
                              <a:lnTo>
                                <a:pt x="735" y="348"/>
                              </a:lnTo>
                              <a:lnTo>
                                <a:pt x="755" y="363"/>
                              </a:lnTo>
                              <a:lnTo>
                                <a:pt x="765" y="378"/>
                              </a:lnTo>
                              <a:lnTo>
                                <a:pt x="780" y="393"/>
                              </a:lnTo>
                              <a:lnTo>
                                <a:pt x="785" y="413"/>
                              </a:lnTo>
                              <a:lnTo>
                                <a:pt x="790" y="433"/>
                              </a:lnTo>
                              <a:lnTo>
                                <a:pt x="790" y="433"/>
                              </a:lnTo>
                              <a:lnTo>
                                <a:pt x="795" y="413"/>
                              </a:lnTo>
                              <a:lnTo>
                                <a:pt x="800" y="398"/>
                              </a:lnTo>
                              <a:lnTo>
                                <a:pt x="820" y="368"/>
                              </a:lnTo>
                              <a:lnTo>
                                <a:pt x="850" y="343"/>
                              </a:lnTo>
                              <a:lnTo>
                                <a:pt x="870" y="338"/>
                              </a:lnTo>
                              <a:lnTo>
                                <a:pt x="885" y="333"/>
                              </a:lnTo>
                              <a:lnTo>
                                <a:pt x="885" y="333"/>
                              </a:lnTo>
                              <a:lnTo>
                                <a:pt x="875" y="298"/>
                              </a:lnTo>
                              <a:lnTo>
                                <a:pt x="860" y="263"/>
                              </a:lnTo>
                              <a:lnTo>
                                <a:pt x="845" y="234"/>
                              </a:lnTo>
                              <a:lnTo>
                                <a:pt x="825" y="199"/>
                              </a:lnTo>
                              <a:lnTo>
                                <a:pt x="780" y="144"/>
                              </a:lnTo>
                              <a:lnTo>
                                <a:pt x="730" y="94"/>
                              </a:lnTo>
                              <a:lnTo>
                                <a:pt x="670" y="55"/>
                              </a:lnTo>
                              <a:lnTo>
                                <a:pt x="635" y="35"/>
                              </a:lnTo>
                              <a:lnTo>
                                <a:pt x="600" y="25"/>
                              </a:lnTo>
                              <a:lnTo>
                                <a:pt x="565" y="10"/>
                              </a:lnTo>
                              <a:lnTo>
                                <a:pt x="525" y="5"/>
                              </a:lnTo>
                              <a:lnTo>
                                <a:pt x="490" y="0"/>
                              </a:lnTo>
                              <a:lnTo>
                                <a:pt x="450" y="0"/>
                              </a:lnTo>
                              <a:lnTo>
                                <a:pt x="450" y="0"/>
                              </a:lnTo>
                              <a:lnTo>
                                <a:pt x="405" y="0"/>
                              </a:lnTo>
                              <a:lnTo>
                                <a:pt x="360" y="5"/>
                              </a:lnTo>
                              <a:lnTo>
                                <a:pt x="315" y="20"/>
                              </a:lnTo>
                              <a:lnTo>
                                <a:pt x="275" y="35"/>
                              </a:lnTo>
                              <a:lnTo>
                                <a:pt x="235" y="50"/>
                              </a:lnTo>
                              <a:lnTo>
                                <a:pt x="200" y="74"/>
                              </a:lnTo>
                              <a:lnTo>
                                <a:pt x="165" y="99"/>
                              </a:lnTo>
                              <a:lnTo>
                                <a:pt x="130" y="129"/>
                              </a:lnTo>
                              <a:lnTo>
                                <a:pt x="105" y="159"/>
                              </a:lnTo>
                              <a:lnTo>
                                <a:pt x="75" y="194"/>
                              </a:lnTo>
                              <a:lnTo>
                                <a:pt x="55" y="234"/>
                              </a:lnTo>
                              <a:lnTo>
                                <a:pt x="35" y="273"/>
                              </a:lnTo>
                              <a:lnTo>
                                <a:pt x="20" y="313"/>
                              </a:lnTo>
                              <a:lnTo>
                                <a:pt x="10" y="353"/>
                              </a:lnTo>
                              <a:lnTo>
                                <a:pt x="0" y="398"/>
                              </a:lnTo>
                              <a:lnTo>
                                <a:pt x="0" y="448"/>
                              </a:lnTo>
                              <a:lnTo>
                                <a:pt x="0" y="448"/>
                              </a:lnTo>
                              <a:lnTo>
                                <a:pt x="0" y="492"/>
                              </a:lnTo>
                              <a:lnTo>
                                <a:pt x="10" y="537"/>
                              </a:lnTo>
                              <a:lnTo>
                                <a:pt x="20" y="577"/>
                              </a:lnTo>
                              <a:lnTo>
                                <a:pt x="35" y="622"/>
                              </a:lnTo>
                              <a:lnTo>
                                <a:pt x="55" y="661"/>
                              </a:lnTo>
                              <a:lnTo>
                                <a:pt x="75" y="696"/>
                              </a:lnTo>
                              <a:lnTo>
                                <a:pt x="105" y="731"/>
                              </a:lnTo>
                              <a:lnTo>
                                <a:pt x="130" y="761"/>
                              </a:lnTo>
                              <a:lnTo>
                                <a:pt x="165" y="791"/>
                              </a:lnTo>
                              <a:lnTo>
                                <a:pt x="200" y="816"/>
                              </a:lnTo>
                              <a:lnTo>
                                <a:pt x="235" y="840"/>
                              </a:lnTo>
                              <a:lnTo>
                                <a:pt x="275" y="860"/>
                              </a:lnTo>
                              <a:lnTo>
                                <a:pt x="315" y="875"/>
                              </a:lnTo>
                              <a:lnTo>
                                <a:pt x="360" y="885"/>
                              </a:lnTo>
                              <a:lnTo>
                                <a:pt x="405" y="890"/>
                              </a:lnTo>
                              <a:lnTo>
                                <a:pt x="450" y="895"/>
                              </a:lnTo>
                              <a:lnTo>
                                <a:pt x="450" y="895"/>
                              </a:lnTo>
                              <a:lnTo>
                                <a:pt x="490" y="890"/>
                              </a:lnTo>
                              <a:lnTo>
                                <a:pt x="525" y="885"/>
                              </a:lnTo>
                              <a:lnTo>
                                <a:pt x="565" y="880"/>
                              </a:lnTo>
                              <a:lnTo>
                                <a:pt x="600" y="870"/>
                              </a:lnTo>
                              <a:lnTo>
                                <a:pt x="635" y="855"/>
                              </a:lnTo>
                              <a:lnTo>
                                <a:pt x="670" y="840"/>
                              </a:lnTo>
                              <a:lnTo>
                                <a:pt x="730" y="796"/>
                              </a:lnTo>
                              <a:lnTo>
                                <a:pt x="780" y="746"/>
                              </a:lnTo>
                              <a:lnTo>
                                <a:pt x="825" y="691"/>
                              </a:lnTo>
                              <a:lnTo>
                                <a:pt x="845" y="661"/>
                              </a:lnTo>
                              <a:lnTo>
                                <a:pt x="860" y="627"/>
                              </a:lnTo>
                              <a:lnTo>
                                <a:pt x="875" y="592"/>
                              </a:lnTo>
                              <a:lnTo>
                                <a:pt x="885" y="557"/>
                              </a:lnTo>
                              <a:lnTo>
                                <a:pt x="885" y="557"/>
                              </a:lnTo>
                              <a:lnTo>
                                <a:pt x="870" y="552"/>
                              </a:lnTo>
                              <a:lnTo>
                                <a:pt x="850" y="547"/>
                              </a:lnTo>
                              <a:lnTo>
                                <a:pt x="820" y="522"/>
                              </a:lnTo>
                              <a:lnTo>
                                <a:pt x="800" y="497"/>
                              </a:lnTo>
                              <a:lnTo>
                                <a:pt x="795" y="477"/>
                              </a:lnTo>
                              <a:lnTo>
                                <a:pt x="790" y="462"/>
                              </a:lnTo>
                              <a:lnTo>
                                <a:pt x="790" y="462"/>
                              </a:lnTo>
                              <a:lnTo>
                                <a:pt x="785" y="482"/>
                              </a:lnTo>
                              <a:lnTo>
                                <a:pt x="780" y="497"/>
                              </a:lnTo>
                              <a:lnTo>
                                <a:pt x="765" y="517"/>
                              </a:lnTo>
                              <a:lnTo>
                                <a:pt x="755" y="527"/>
                              </a:lnTo>
                              <a:lnTo>
                                <a:pt x="735" y="542"/>
                              </a:lnTo>
                              <a:lnTo>
                                <a:pt x="720" y="552"/>
                              </a:lnTo>
                              <a:lnTo>
                                <a:pt x="700" y="557"/>
                              </a:lnTo>
                              <a:lnTo>
                                <a:pt x="680" y="557"/>
                              </a:lnTo>
                              <a:lnTo>
                                <a:pt x="680" y="557"/>
                              </a:lnTo>
                              <a:lnTo>
                                <a:pt x="660" y="557"/>
                              </a:lnTo>
                              <a:lnTo>
                                <a:pt x="640" y="552"/>
                              </a:lnTo>
                              <a:lnTo>
                                <a:pt x="620" y="542"/>
                              </a:lnTo>
                              <a:lnTo>
                                <a:pt x="605" y="527"/>
                              </a:lnTo>
                              <a:lnTo>
                                <a:pt x="590" y="517"/>
                              </a:lnTo>
                              <a:lnTo>
                                <a:pt x="580" y="497"/>
                              </a:lnTo>
                              <a:lnTo>
                                <a:pt x="570" y="482"/>
                              </a:lnTo>
                              <a:lnTo>
                                <a:pt x="565" y="462"/>
                              </a:lnTo>
                              <a:lnTo>
                                <a:pt x="565" y="462"/>
                              </a:lnTo>
                              <a:lnTo>
                                <a:pt x="565" y="482"/>
                              </a:lnTo>
                              <a:lnTo>
                                <a:pt x="555" y="497"/>
                              </a:lnTo>
                              <a:lnTo>
                                <a:pt x="545" y="517"/>
                              </a:lnTo>
                              <a:lnTo>
                                <a:pt x="530" y="527"/>
                              </a:lnTo>
                              <a:lnTo>
                                <a:pt x="515" y="542"/>
                              </a:lnTo>
                              <a:lnTo>
                                <a:pt x="495" y="552"/>
                              </a:lnTo>
                              <a:lnTo>
                                <a:pt x="475" y="557"/>
                              </a:lnTo>
                              <a:lnTo>
                                <a:pt x="455" y="557"/>
                              </a:lnTo>
                              <a:lnTo>
                                <a:pt x="455" y="557"/>
                              </a:lnTo>
                              <a:lnTo>
                                <a:pt x="435" y="557"/>
                              </a:lnTo>
                              <a:lnTo>
                                <a:pt x="410" y="547"/>
                              </a:lnTo>
                              <a:lnTo>
                                <a:pt x="395" y="537"/>
                              </a:lnTo>
                              <a:lnTo>
                                <a:pt x="375" y="527"/>
                              </a:lnTo>
                              <a:lnTo>
                                <a:pt x="365" y="507"/>
                              </a:lnTo>
                              <a:lnTo>
                                <a:pt x="350" y="487"/>
                              </a:lnTo>
                              <a:lnTo>
                                <a:pt x="345" y="467"/>
                              </a:lnTo>
                              <a:lnTo>
                                <a:pt x="345" y="448"/>
                              </a:lnTo>
                              <a:lnTo>
                                <a:pt x="345" y="448"/>
                              </a:lnTo>
                              <a:lnTo>
                                <a:pt x="345" y="423"/>
                              </a:lnTo>
                              <a:lnTo>
                                <a:pt x="350" y="403"/>
                              </a:lnTo>
                              <a:lnTo>
                                <a:pt x="365" y="383"/>
                              </a:lnTo>
                              <a:lnTo>
                                <a:pt x="375" y="368"/>
                              </a:lnTo>
                              <a:lnTo>
                                <a:pt x="395" y="353"/>
                              </a:lnTo>
                              <a:lnTo>
                                <a:pt x="410" y="343"/>
                              </a:lnTo>
                              <a:lnTo>
                                <a:pt x="435" y="338"/>
                              </a:lnTo>
                              <a:lnTo>
                                <a:pt x="455" y="333"/>
                              </a:lnTo>
                              <a:lnTo>
                                <a:pt x="455" y="333"/>
                              </a:lnTo>
                              <a:close/>
                              <a:moveTo>
                                <a:pt x="1125" y="333"/>
                              </a:moveTo>
                              <a:lnTo>
                                <a:pt x="1125" y="333"/>
                              </a:lnTo>
                              <a:lnTo>
                                <a:pt x="1100" y="338"/>
                              </a:lnTo>
                              <a:lnTo>
                                <a:pt x="1080" y="343"/>
                              </a:lnTo>
                              <a:lnTo>
                                <a:pt x="1060" y="353"/>
                              </a:lnTo>
                              <a:lnTo>
                                <a:pt x="1045" y="368"/>
                              </a:lnTo>
                              <a:lnTo>
                                <a:pt x="1030" y="383"/>
                              </a:lnTo>
                              <a:lnTo>
                                <a:pt x="1020" y="403"/>
                              </a:lnTo>
                              <a:lnTo>
                                <a:pt x="1015" y="423"/>
                              </a:lnTo>
                              <a:lnTo>
                                <a:pt x="1010" y="448"/>
                              </a:lnTo>
                              <a:lnTo>
                                <a:pt x="1010" y="448"/>
                              </a:lnTo>
                              <a:lnTo>
                                <a:pt x="1015" y="467"/>
                              </a:lnTo>
                              <a:lnTo>
                                <a:pt x="1020" y="487"/>
                              </a:lnTo>
                              <a:lnTo>
                                <a:pt x="1030" y="507"/>
                              </a:lnTo>
                              <a:lnTo>
                                <a:pt x="1045" y="527"/>
                              </a:lnTo>
                              <a:lnTo>
                                <a:pt x="1060" y="537"/>
                              </a:lnTo>
                              <a:lnTo>
                                <a:pt x="1080" y="547"/>
                              </a:lnTo>
                              <a:lnTo>
                                <a:pt x="1100" y="557"/>
                              </a:lnTo>
                              <a:lnTo>
                                <a:pt x="1125" y="557"/>
                              </a:lnTo>
                              <a:lnTo>
                                <a:pt x="1125" y="557"/>
                              </a:lnTo>
                              <a:lnTo>
                                <a:pt x="1145" y="557"/>
                              </a:lnTo>
                              <a:lnTo>
                                <a:pt x="1170" y="547"/>
                              </a:lnTo>
                              <a:lnTo>
                                <a:pt x="1190" y="537"/>
                              </a:lnTo>
                              <a:lnTo>
                                <a:pt x="1205" y="527"/>
                              </a:lnTo>
                              <a:lnTo>
                                <a:pt x="1220" y="507"/>
                              </a:lnTo>
                              <a:lnTo>
                                <a:pt x="1230" y="487"/>
                              </a:lnTo>
                              <a:lnTo>
                                <a:pt x="1235" y="467"/>
                              </a:lnTo>
                              <a:lnTo>
                                <a:pt x="1235" y="448"/>
                              </a:lnTo>
                              <a:lnTo>
                                <a:pt x="1235" y="448"/>
                              </a:lnTo>
                              <a:lnTo>
                                <a:pt x="1235" y="423"/>
                              </a:lnTo>
                              <a:lnTo>
                                <a:pt x="1230" y="403"/>
                              </a:lnTo>
                              <a:lnTo>
                                <a:pt x="1220" y="383"/>
                              </a:lnTo>
                              <a:lnTo>
                                <a:pt x="1205" y="368"/>
                              </a:lnTo>
                              <a:lnTo>
                                <a:pt x="1190" y="353"/>
                              </a:lnTo>
                              <a:lnTo>
                                <a:pt x="1170" y="343"/>
                              </a:lnTo>
                              <a:lnTo>
                                <a:pt x="1145" y="338"/>
                              </a:lnTo>
                              <a:lnTo>
                                <a:pt x="1125" y="333"/>
                              </a:lnTo>
                              <a:lnTo>
                                <a:pt x="1125" y="333"/>
                              </a:lnTo>
                              <a:close/>
                            </a:path>
                          </a:pathLst>
                        </a:custGeom>
                        <a:solidFill>
                          <a:srgbClr val="8CC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9AD197" id="Platno 1" o:spid="_x0000_s1026" editas="canvas" style="width:65.25pt;height:48pt;mso-position-horizontal-relative:char;mso-position-vertical-relative:line" coordsize="8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6096;visibility:visible;mso-wrap-style:square">
                <v:fill o:detectmouseclick="t"/>
                <v:path o:connecttype="none"/>
              </v:shape>
              <v:rect id="Rectangle 3" o:spid="_x0000_s1028" style="position:absolute;width:82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4" o:spid="_x0000_s1029" style="position:absolute;left:285;top:158;width:7843;height:5684;visibility:visible;mso-wrap-style:square;v-text-anchor:top" coordsize="123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" path="m455,333r,l475,333r20,10l515,348r15,15l545,378r10,15l565,413r,20l565,433r5,-20l580,393r10,-15l605,363r15,-15l640,343r20,-10l680,333r,l700,333r20,10l735,348r20,15l765,378r15,15l785,413r5,20l790,433r5,-20l800,398r20,-30l850,343r20,-5l885,333r,l875,298,860,263,845,234,825,199,780,144,730,94,670,55,635,35,600,25,565,10,525,5,490,,450,r,l405,,360,5,315,20,275,35,235,50,200,74,165,99r-35,30l105,159,75,194,55,234,35,273,20,313,10,353,,398r,50l,448r,44l10,537r10,40l35,622r20,39l75,696r30,35l130,761r35,30l200,816r35,24l275,860r40,15l360,885r45,5l450,895r,l490,890r35,-5l565,880r35,-10l635,855r35,-15l730,796r50,-50l825,691r20,-30l860,627r15,-35l885,557r,l870,552r-20,-5l820,522,800,497r-5,-20l790,462r,l785,482r-5,15l765,517r-10,10l735,542r-15,10l700,557r-20,l680,557r-20,l640,552,620,542,605,527,590,517,580,497,570,482r-5,-20l565,462r,20l555,497r-10,20l530,527r-15,15l495,552r-20,5l455,557r,l435,557,410,547,395,537,375,527,365,507,350,487r-5,-20l345,448r,l345,423r5,-20l365,383r10,-15l395,353r15,-10l435,338r20,-5l455,333xm1125,333r,l1100,338r-20,5l1060,353r-15,15l1030,383r-10,20l1015,423r-5,25l1010,448r5,19l1020,487r10,20l1045,527r15,10l1080,547r20,10l1125,557r,l1145,557r25,-10l1190,537r15,-10l1220,507r10,-20l1235,467r,-19l1235,448r,-25l1230,403r-10,-20l1205,368r-15,-15l1170,343r-25,-5l1125,333r,xe" fillcolor="#8cc642" stroked="f">
                <v:path arrowok="t" o:connecttype="custom" o:connectlocs="301625,211455;336550,230505;358775,262255;361950,262255;384175,230505;419100,211455;444500,211455;479425,230505;498475,262255;504825,262255;539750,217805;561975,211455;536575,148590;463550,59690;381000,15875;311150,0;257175,0;174625,22225;104775,62865;47625,123190;12700,198755;0,284480;6350,340995;34925,419735;82550,483235;149225,533400;228600,561975;285750,568325;358775,558800;425450,533400;523875,438785;555625,375920;552450,350520;508000,315595;501650,293370;485775,328295;457200,350520;431800,353695;393700,344170;368300,315595;358775,293370;346075,328295;314325,350520;288925,353695;250825,340995;222250,309245;219075,284480;231775,243205;260350,217805;288925,211455;698500,214630;663575,233680;644525,268605;644525,296545;663575,334645;698500,353695;727075,353695;765175,334645;784225,296545;784225,268605;765175,233680;727075,214630" o:connectangles="0,0,0,0,0,0,0,0,0,0,0,0,0,0,0,0,0,0,0,0,0,0,0,0,0,0,0,0,0,0,0,0,0,0,0,0,0,0,0,0,0,0,0,0,0,0,0,0,0,0,0,0,0,0,0,0,0,0,0,0,0,0"/>
                <o:lock v:ext="edit" verticies="t"/>
              </v:shape>
              <w10:anchorlock/>
            </v:group>
          </w:pict>
        </mc:Fallback>
      </mc:AlternateContent>
    </w:r>
  </w:p>
  <w:p w14:paraId="40D45386" w14:textId="77777777" w:rsidR="00916419" w:rsidRPr="00645707" w:rsidRDefault="00916419" w:rsidP="00645707">
    <w:pPr>
      <w:pStyle w:val="Glava"/>
      <w:rPr>
        <w:lang w:val="sl-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E93D" w14:textId="77777777" w:rsidR="00916419" w:rsidRDefault="00916419" w:rsidP="000C1E30">
    <w:pPr>
      <w:pStyle w:val="Glava"/>
      <w:jc w:val="center"/>
    </w:pPr>
    <w:r>
      <w:rPr>
        <w:noProof/>
        <w:lang w:val="sl-SI"/>
      </w:rPr>
      <w:drawing>
        <wp:inline distT="0" distB="0" distL="0" distR="0" wp14:anchorId="1DE6F5E6" wp14:editId="40744C66">
          <wp:extent cx="828675" cy="609600"/>
          <wp:effectExtent l="0" t="0" r="952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4002A16D" w14:textId="77777777" w:rsidR="00916419" w:rsidRDefault="00916419" w:rsidP="009670F5">
    <w:pPr>
      <w:pStyle w:val="Glava"/>
      <w:spacing w:after="120"/>
      <w:jc w:val="center"/>
    </w:pPr>
  </w:p>
  <w:p w14:paraId="3FF7AB63" w14:textId="77777777" w:rsidR="00916419" w:rsidRPr="00001A3E" w:rsidRDefault="00916419"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15:restartNumberingAfterBreak="0">
    <w:nsid w:val="00000012"/>
    <w:multiLevelType w:val="singleLevel"/>
    <w:tmpl w:val="00000012"/>
    <w:name w:val="WW8Num27"/>
    <w:lvl w:ilvl="0">
      <w:numFmt w:val="bullet"/>
      <w:lvlText w:val="-"/>
      <w:lvlJc w:val="left"/>
      <w:pPr>
        <w:tabs>
          <w:tab w:val="num" w:pos="360"/>
        </w:tabs>
      </w:pPr>
      <w:rPr>
        <w:rFonts w:ascii="Times New Roman" w:hAnsi="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15:restartNumberingAfterBreak="0">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0"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3"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4" w15:restartNumberingAfterBreak="0">
    <w:nsid w:val="04276D2C"/>
    <w:multiLevelType w:val="hybridMultilevel"/>
    <w:tmpl w:val="0B448102"/>
    <w:lvl w:ilvl="0" w:tplc="EA184E0C">
      <w:start w:val="1"/>
      <w:numFmt w:val="bullet"/>
      <w:lvlText w:val="-"/>
      <w:lvlJc w:val="left"/>
      <w:pPr>
        <w:ind w:left="928" w:hanging="360"/>
      </w:pPr>
      <w:rPr>
        <w:rFonts w:ascii="Century Gothic" w:eastAsia="Tms Rmn" w:hAnsi="Century Gothic"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59263A2"/>
    <w:multiLevelType w:val="hybridMultilevel"/>
    <w:tmpl w:val="D2A47D62"/>
    <w:lvl w:ilvl="0" w:tplc="FFFFFFFF">
      <w:start w:val="1"/>
      <w:numFmt w:val="bullet"/>
      <w:lvlText w:val=""/>
      <w:lvlJc w:val="left"/>
      <w:pPr>
        <w:ind w:left="360" w:hanging="360"/>
      </w:pPr>
      <w:rPr>
        <w:rFonts w:ascii="Symbol" w:hAnsi="Symbol" w:hint="default"/>
      </w:rPr>
    </w:lvl>
    <w:lvl w:ilvl="1" w:tplc="802CB8AE">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068539D0"/>
    <w:multiLevelType w:val="hybridMultilevel"/>
    <w:tmpl w:val="4DD086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A8960D2"/>
    <w:multiLevelType w:val="hybridMultilevel"/>
    <w:tmpl w:val="279CD27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0B160337"/>
    <w:multiLevelType w:val="hybridMultilevel"/>
    <w:tmpl w:val="7C404858"/>
    <w:lvl w:ilvl="0" w:tplc="91BED052">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0CAB33F8"/>
    <w:multiLevelType w:val="hybridMultilevel"/>
    <w:tmpl w:val="E6784178"/>
    <w:lvl w:ilvl="0" w:tplc="802CB8A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6B60AA9"/>
    <w:multiLevelType w:val="multilevel"/>
    <w:tmpl w:val="6096F894"/>
    <w:styleLink w:val="1111115"/>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571"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5" w15:restartNumberingAfterBreak="0">
    <w:nsid w:val="19516705"/>
    <w:multiLevelType w:val="hybridMultilevel"/>
    <w:tmpl w:val="F626BD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A9F6F21"/>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EC114D1"/>
    <w:multiLevelType w:val="hybridMultilevel"/>
    <w:tmpl w:val="97E0FE40"/>
    <w:lvl w:ilvl="0" w:tplc="029A07AA">
      <w:numFmt w:val="bullet"/>
      <w:lvlText w:val="•"/>
      <w:lvlJc w:val="left"/>
      <w:pPr>
        <w:ind w:left="502" w:hanging="360"/>
      </w:pPr>
      <w:rPr>
        <w:rFonts w:ascii="Tahoma" w:eastAsia="Times New Roman" w:hAnsi="Tahoma" w:cs="Tahoma"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8" w15:restartNumberingAfterBreak="0">
    <w:nsid w:val="20116F4F"/>
    <w:multiLevelType w:val="multilevel"/>
    <w:tmpl w:val="FF9C8816"/>
    <w:styleLink w:val="StyleBulleted1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9"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AD72727"/>
    <w:multiLevelType w:val="multilevel"/>
    <w:tmpl w:val="D0EEDEAE"/>
    <w:lvl w:ilvl="0">
      <w:start w:val="1"/>
      <w:numFmt w:val="decimal"/>
      <w:lvlText w:val="%1."/>
      <w:lvlJc w:val="left"/>
      <w:pPr>
        <w:ind w:left="480" w:hanging="480"/>
      </w:pPr>
      <w:rPr>
        <w:rFonts w:hint="default"/>
      </w:rPr>
    </w:lvl>
    <w:lvl w:ilvl="1">
      <w:start w:val="1"/>
      <w:numFmt w:val="decimal"/>
      <w:lvlText w:val="%2."/>
      <w:lvlJc w:val="left"/>
      <w:pPr>
        <w:ind w:left="1146" w:hanging="720"/>
      </w:pPr>
      <w:rPr>
        <w:rFonts w:ascii="Tahoma" w:eastAsia="Times New Roman" w:hAnsi="Tahoma" w:cs="Tahoma"/>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2BF479D4"/>
    <w:multiLevelType w:val="multilevel"/>
    <w:tmpl w:val="BAD8656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2D0D7EFB"/>
    <w:multiLevelType w:val="hybridMultilevel"/>
    <w:tmpl w:val="8534B6D0"/>
    <w:lvl w:ilvl="0" w:tplc="FFFFFFFF">
      <w:start w:val="1"/>
      <w:numFmt w:val="bullet"/>
      <w:lvlText w:val=""/>
      <w:lvlJc w:val="left"/>
      <w:pPr>
        <w:ind w:left="360" w:hanging="360"/>
      </w:pPr>
      <w:rPr>
        <w:rFonts w:ascii="Symbol" w:hAnsi="Symbol" w:hint="default"/>
      </w:rPr>
    </w:lvl>
    <w:lvl w:ilvl="1" w:tplc="802CB8AE">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4" w15:restartNumberingAfterBreak="0">
    <w:nsid w:val="2DED2B2C"/>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E1A4D3F"/>
    <w:multiLevelType w:val="hybridMultilevel"/>
    <w:tmpl w:val="89087E60"/>
    <w:lvl w:ilvl="0" w:tplc="04240001">
      <w:start w:val="1"/>
      <w:numFmt w:val="bullet"/>
      <w:lvlText w:val=""/>
      <w:lvlJc w:val="left"/>
      <w:pPr>
        <w:ind w:left="360" w:hanging="360"/>
      </w:pPr>
      <w:rPr>
        <w:rFonts w:ascii="Symbol" w:hAnsi="Symbol" w:hint="default"/>
      </w:rPr>
    </w:lvl>
    <w:lvl w:ilvl="1" w:tplc="802CB8AE">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6" w15:restartNumberingAfterBreak="0">
    <w:nsid w:val="2E681276"/>
    <w:multiLevelType w:val="hybridMultilevel"/>
    <w:tmpl w:val="B5FC0980"/>
    <w:lvl w:ilvl="0" w:tplc="3ADA46EC">
      <w:start w:val="28"/>
      <w:numFmt w:val="decimal"/>
      <w:lvlText w:val="%1."/>
      <w:lvlJc w:val="left"/>
      <w:pPr>
        <w:tabs>
          <w:tab w:val="num" w:pos="1776"/>
        </w:tabs>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7" w15:restartNumberingAfterBreak="0">
    <w:nsid w:val="2F8E203A"/>
    <w:multiLevelType w:val="hybridMultilevel"/>
    <w:tmpl w:val="0698383A"/>
    <w:lvl w:ilvl="0" w:tplc="18B65C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02F4658"/>
    <w:multiLevelType w:val="hybridMultilevel"/>
    <w:tmpl w:val="4342AF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8D51119"/>
    <w:multiLevelType w:val="hybridMultilevel"/>
    <w:tmpl w:val="0BB46160"/>
    <w:lvl w:ilvl="0" w:tplc="FFFFFFFF">
      <w:start w:val="1"/>
      <w:numFmt w:val="bullet"/>
      <w:lvlText w:val=""/>
      <w:lvlJc w:val="left"/>
      <w:pPr>
        <w:ind w:left="360" w:hanging="360"/>
      </w:pPr>
      <w:rPr>
        <w:rFonts w:ascii="Symbol" w:hAnsi="Symbol" w:hint="default"/>
      </w:rPr>
    </w:lvl>
    <w:lvl w:ilvl="1" w:tplc="802CB8AE">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B794706"/>
    <w:multiLevelType w:val="hybridMultilevel"/>
    <w:tmpl w:val="41BA0936"/>
    <w:lvl w:ilvl="0" w:tplc="68144BE0">
      <w:start w:val="17"/>
      <w:numFmt w:val="decimal"/>
      <w:lvlText w:val="%1."/>
      <w:lvlJc w:val="left"/>
      <w:pPr>
        <w:tabs>
          <w:tab w:val="num" w:pos="1776"/>
        </w:tabs>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44" w15:restartNumberingAfterBreak="0">
    <w:nsid w:val="3C15381C"/>
    <w:multiLevelType w:val="hybridMultilevel"/>
    <w:tmpl w:val="AB0C73D6"/>
    <w:lvl w:ilvl="0" w:tplc="04240001">
      <w:start w:val="1"/>
      <w:numFmt w:val="bullet"/>
      <w:lvlText w:val=""/>
      <w:lvlJc w:val="left"/>
      <w:pPr>
        <w:ind w:left="720" w:hanging="360"/>
      </w:pPr>
      <w:rPr>
        <w:rFonts w:ascii="Symbol" w:hAnsi="Symbol" w:hint="default"/>
      </w:rPr>
    </w:lvl>
    <w:lvl w:ilvl="1" w:tplc="97647820" w:tentative="1">
      <w:start w:val="1"/>
      <w:numFmt w:val="bullet"/>
      <w:lvlText w:val="o"/>
      <w:lvlJc w:val="left"/>
      <w:pPr>
        <w:ind w:left="1440" w:hanging="360"/>
      </w:pPr>
      <w:rPr>
        <w:rFonts w:ascii="Courier New" w:hAnsi="Courier New" w:cs="Courier New" w:hint="default"/>
      </w:rPr>
    </w:lvl>
    <w:lvl w:ilvl="2" w:tplc="C7580AB8" w:tentative="1">
      <w:start w:val="1"/>
      <w:numFmt w:val="bullet"/>
      <w:lvlText w:val=""/>
      <w:lvlJc w:val="left"/>
      <w:pPr>
        <w:ind w:left="2160" w:hanging="360"/>
      </w:pPr>
      <w:rPr>
        <w:rFonts w:ascii="Wingdings" w:hAnsi="Wingdings" w:hint="default"/>
      </w:rPr>
    </w:lvl>
    <w:lvl w:ilvl="3" w:tplc="9B9E7D0A" w:tentative="1">
      <w:start w:val="1"/>
      <w:numFmt w:val="bullet"/>
      <w:lvlText w:val=""/>
      <w:lvlJc w:val="left"/>
      <w:pPr>
        <w:ind w:left="2880" w:hanging="360"/>
      </w:pPr>
      <w:rPr>
        <w:rFonts w:ascii="Symbol" w:hAnsi="Symbol" w:hint="default"/>
      </w:rPr>
    </w:lvl>
    <w:lvl w:ilvl="4" w:tplc="60BA14E4" w:tentative="1">
      <w:start w:val="1"/>
      <w:numFmt w:val="bullet"/>
      <w:lvlText w:val="o"/>
      <w:lvlJc w:val="left"/>
      <w:pPr>
        <w:ind w:left="3600" w:hanging="360"/>
      </w:pPr>
      <w:rPr>
        <w:rFonts w:ascii="Courier New" w:hAnsi="Courier New" w:cs="Courier New" w:hint="default"/>
      </w:rPr>
    </w:lvl>
    <w:lvl w:ilvl="5" w:tplc="F5B6EDDA" w:tentative="1">
      <w:start w:val="1"/>
      <w:numFmt w:val="bullet"/>
      <w:lvlText w:val=""/>
      <w:lvlJc w:val="left"/>
      <w:pPr>
        <w:ind w:left="4320" w:hanging="360"/>
      </w:pPr>
      <w:rPr>
        <w:rFonts w:ascii="Wingdings" w:hAnsi="Wingdings" w:hint="default"/>
      </w:rPr>
    </w:lvl>
    <w:lvl w:ilvl="6" w:tplc="79D6688A" w:tentative="1">
      <w:start w:val="1"/>
      <w:numFmt w:val="bullet"/>
      <w:lvlText w:val=""/>
      <w:lvlJc w:val="left"/>
      <w:pPr>
        <w:ind w:left="5040" w:hanging="360"/>
      </w:pPr>
      <w:rPr>
        <w:rFonts w:ascii="Symbol" w:hAnsi="Symbol" w:hint="default"/>
      </w:rPr>
    </w:lvl>
    <w:lvl w:ilvl="7" w:tplc="E646A670" w:tentative="1">
      <w:start w:val="1"/>
      <w:numFmt w:val="bullet"/>
      <w:lvlText w:val="o"/>
      <w:lvlJc w:val="left"/>
      <w:pPr>
        <w:ind w:left="5760" w:hanging="360"/>
      </w:pPr>
      <w:rPr>
        <w:rFonts w:ascii="Courier New" w:hAnsi="Courier New" w:cs="Courier New" w:hint="default"/>
      </w:rPr>
    </w:lvl>
    <w:lvl w:ilvl="8" w:tplc="9D3C9120" w:tentative="1">
      <w:start w:val="1"/>
      <w:numFmt w:val="bullet"/>
      <w:lvlText w:val=""/>
      <w:lvlJc w:val="left"/>
      <w:pPr>
        <w:ind w:left="6480" w:hanging="360"/>
      </w:pPr>
      <w:rPr>
        <w:rFonts w:ascii="Wingdings" w:hAnsi="Wingdings" w:hint="default"/>
      </w:rPr>
    </w:lvl>
  </w:abstractNum>
  <w:abstractNum w:abstractNumId="45"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EE04D32"/>
    <w:multiLevelType w:val="hybridMultilevel"/>
    <w:tmpl w:val="16180CD0"/>
    <w:lvl w:ilvl="0" w:tplc="492A587C">
      <w:start w:val="1"/>
      <w:numFmt w:val="upperRoman"/>
      <w:lvlText w:val="%1."/>
      <w:lvlJc w:val="left"/>
      <w:pPr>
        <w:tabs>
          <w:tab w:val="num" w:pos="1440"/>
        </w:tabs>
        <w:ind w:left="1440" w:hanging="108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5C22A6"/>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4BF9513B"/>
    <w:multiLevelType w:val="hybridMultilevel"/>
    <w:tmpl w:val="1044795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DD223D6"/>
    <w:multiLevelType w:val="hybridMultilevel"/>
    <w:tmpl w:val="96420134"/>
    <w:lvl w:ilvl="0" w:tplc="C1B82090">
      <w:start w:val="8"/>
      <w:numFmt w:val="decimal"/>
      <w:lvlText w:val="%1."/>
      <w:lvlJc w:val="left"/>
      <w:pPr>
        <w:tabs>
          <w:tab w:val="num" w:pos="1776"/>
        </w:tabs>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52" w15:restartNumberingAfterBreak="0">
    <w:nsid w:val="4F280877"/>
    <w:multiLevelType w:val="hybridMultilevel"/>
    <w:tmpl w:val="F8A0A6D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2456C69"/>
    <w:multiLevelType w:val="hybridMultilevel"/>
    <w:tmpl w:val="B2921F72"/>
    <w:lvl w:ilvl="0" w:tplc="F2FE9BD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533C6834"/>
    <w:multiLevelType w:val="hybridMultilevel"/>
    <w:tmpl w:val="43A0E7FA"/>
    <w:lvl w:ilvl="0" w:tplc="8466C162">
      <w:start w:val="1000"/>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3BD3E2C"/>
    <w:multiLevelType w:val="hybridMultilevel"/>
    <w:tmpl w:val="A3929D8A"/>
    <w:lvl w:ilvl="0" w:tplc="029A07A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3DD1D0C"/>
    <w:multiLevelType w:val="hybridMultilevel"/>
    <w:tmpl w:val="F4E82D96"/>
    <w:lvl w:ilvl="0" w:tplc="F2FE9BD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5434117A"/>
    <w:multiLevelType w:val="hybridMultilevel"/>
    <w:tmpl w:val="672C8440"/>
    <w:lvl w:ilvl="0" w:tplc="029A07AA">
      <w:numFmt w:val="bullet"/>
      <w:lvlText w:val="•"/>
      <w:lvlJc w:val="left"/>
      <w:pPr>
        <w:ind w:left="1092" w:hanging="360"/>
      </w:pPr>
      <w:rPr>
        <w:rFonts w:ascii="Tahoma" w:eastAsia="Times New Roman" w:hAnsi="Tahoma" w:cs="Tahoma" w:hint="default"/>
      </w:rPr>
    </w:lvl>
    <w:lvl w:ilvl="1" w:tplc="04240003" w:tentative="1">
      <w:start w:val="1"/>
      <w:numFmt w:val="bullet"/>
      <w:lvlText w:val="o"/>
      <w:lvlJc w:val="left"/>
      <w:pPr>
        <w:ind w:left="1812" w:hanging="360"/>
      </w:pPr>
      <w:rPr>
        <w:rFonts w:ascii="Courier New" w:hAnsi="Courier New" w:cs="Courier New" w:hint="default"/>
      </w:rPr>
    </w:lvl>
    <w:lvl w:ilvl="2" w:tplc="04240005" w:tentative="1">
      <w:start w:val="1"/>
      <w:numFmt w:val="bullet"/>
      <w:lvlText w:val=""/>
      <w:lvlJc w:val="left"/>
      <w:pPr>
        <w:ind w:left="2532" w:hanging="360"/>
      </w:pPr>
      <w:rPr>
        <w:rFonts w:ascii="Wingdings" w:hAnsi="Wingdings" w:hint="default"/>
      </w:rPr>
    </w:lvl>
    <w:lvl w:ilvl="3" w:tplc="04240001" w:tentative="1">
      <w:start w:val="1"/>
      <w:numFmt w:val="bullet"/>
      <w:lvlText w:val=""/>
      <w:lvlJc w:val="left"/>
      <w:pPr>
        <w:ind w:left="3252" w:hanging="360"/>
      </w:pPr>
      <w:rPr>
        <w:rFonts w:ascii="Symbol" w:hAnsi="Symbol" w:hint="default"/>
      </w:rPr>
    </w:lvl>
    <w:lvl w:ilvl="4" w:tplc="04240003" w:tentative="1">
      <w:start w:val="1"/>
      <w:numFmt w:val="bullet"/>
      <w:lvlText w:val="o"/>
      <w:lvlJc w:val="left"/>
      <w:pPr>
        <w:ind w:left="3972" w:hanging="360"/>
      </w:pPr>
      <w:rPr>
        <w:rFonts w:ascii="Courier New" w:hAnsi="Courier New" w:cs="Courier New" w:hint="default"/>
      </w:rPr>
    </w:lvl>
    <w:lvl w:ilvl="5" w:tplc="04240005" w:tentative="1">
      <w:start w:val="1"/>
      <w:numFmt w:val="bullet"/>
      <w:lvlText w:val=""/>
      <w:lvlJc w:val="left"/>
      <w:pPr>
        <w:ind w:left="4692" w:hanging="360"/>
      </w:pPr>
      <w:rPr>
        <w:rFonts w:ascii="Wingdings" w:hAnsi="Wingdings" w:hint="default"/>
      </w:rPr>
    </w:lvl>
    <w:lvl w:ilvl="6" w:tplc="04240001" w:tentative="1">
      <w:start w:val="1"/>
      <w:numFmt w:val="bullet"/>
      <w:lvlText w:val=""/>
      <w:lvlJc w:val="left"/>
      <w:pPr>
        <w:ind w:left="5412" w:hanging="360"/>
      </w:pPr>
      <w:rPr>
        <w:rFonts w:ascii="Symbol" w:hAnsi="Symbol" w:hint="default"/>
      </w:rPr>
    </w:lvl>
    <w:lvl w:ilvl="7" w:tplc="04240003" w:tentative="1">
      <w:start w:val="1"/>
      <w:numFmt w:val="bullet"/>
      <w:lvlText w:val="o"/>
      <w:lvlJc w:val="left"/>
      <w:pPr>
        <w:ind w:left="6132" w:hanging="360"/>
      </w:pPr>
      <w:rPr>
        <w:rFonts w:ascii="Courier New" w:hAnsi="Courier New" w:cs="Courier New" w:hint="default"/>
      </w:rPr>
    </w:lvl>
    <w:lvl w:ilvl="8" w:tplc="04240005" w:tentative="1">
      <w:start w:val="1"/>
      <w:numFmt w:val="bullet"/>
      <w:lvlText w:val=""/>
      <w:lvlJc w:val="left"/>
      <w:pPr>
        <w:ind w:left="6852" w:hanging="360"/>
      </w:pPr>
      <w:rPr>
        <w:rFonts w:ascii="Wingdings" w:hAnsi="Wingdings" w:hint="default"/>
      </w:rPr>
    </w:lvl>
  </w:abstractNum>
  <w:abstractNum w:abstractNumId="58" w15:restartNumberingAfterBreak="0">
    <w:nsid w:val="55CF3719"/>
    <w:multiLevelType w:val="hybridMultilevel"/>
    <w:tmpl w:val="F0BE6944"/>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5EF6A04"/>
    <w:multiLevelType w:val="hybridMultilevel"/>
    <w:tmpl w:val="CA0498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57A75F55"/>
    <w:multiLevelType w:val="hybridMultilevel"/>
    <w:tmpl w:val="197C137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7B633C0"/>
    <w:multiLevelType w:val="hybridMultilevel"/>
    <w:tmpl w:val="FBCA3EA6"/>
    <w:lvl w:ilvl="0" w:tplc="3968ABDC">
      <w:start w:val="29"/>
      <w:numFmt w:val="decimal"/>
      <w:lvlText w:val="%1."/>
      <w:lvlJc w:val="left"/>
      <w:pPr>
        <w:tabs>
          <w:tab w:val="num" w:pos="1776"/>
        </w:tabs>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62" w15:restartNumberingAfterBreak="0">
    <w:nsid w:val="57BE51D2"/>
    <w:multiLevelType w:val="hybridMultilevel"/>
    <w:tmpl w:val="41969480"/>
    <w:lvl w:ilvl="0" w:tplc="AA2A9A0E">
      <w:start w:val="1"/>
      <w:numFmt w:val="bullet"/>
      <w:lvlText w:val="-"/>
      <w:lvlJc w:val="left"/>
      <w:pPr>
        <w:ind w:left="720" w:hanging="360"/>
      </w:pPr>
      <w:rPr>
        <w:rFonts w:ascii="Arial" w:eastAsia="Times New Roman" w:hAnsi="Arial" w:cs="Arial" w:hint="default"/>
      </w:rPr>
    </w:lvl>
    <w:lvl w:ilvl="1" w:tplc="97647820">
      <w:start w:val="1"/>
      <w:numFmt w:val="bullet"/>
      <w:lvlText w:val="o"/>
      <w:lvlJc w:val="left"/>
      <w:pPr>
        <w:ind w:left="1440" w:hanging="360"/>
      </w:pPr>
      <w:rPr>
        <w:rFonts w:ascii="Courier New" w:hAnsi="Courier New" w:cs="Courier New" w:hint="default"/>
      </w:rPr>
    </w:lvl>
    <w:lvl w:ilvl="2" w:tplc="C7580AB8">
      <w:start w:val="1"/>
      <w:numFmt w:val="bullet"/>
      <w:lvlText w:val=""/>
      <w:lvlJc w:val="left"/>
      <w:pPr>
        <w:ind w:left="2160" w:hanging="360"/>
      </w:pPr>
      <w:rPr>
        <w:rFonts w:ascii="Wingdings" w:hAnsi="Wingdings" w:hint="default"/>
      </w:rPr>
    </w:lvl>
    <w:lvl w:ilvl="3" w:tplc="9B9E7D0A">
      <w:start w:val="1"/>
      <w:numFmt w:val="bullet"/>
      <w:lvlText w:val=""/>
      <w:lvlJc w:val="left"/>
      <w:pPr>
        <w:ind w:left="2880" w:hanging="360"/>
      </w:pPr>
      <w:rPr>
        <w:rFonts w:ascii="Symbol" w:hAnsi="Symbol" w:hint="default"/>
      </w:rPr>
    </w:lvl>
    <w:lvl w:ilvl="4" w:tplc="60BA14E4">
      <w:start w:val="1"/>
      <w:numFmt w:val="bullet"/>
      <w:lvlText w:val="o"/>
      <w:lvlJc w:val="left"/>
      <w:pPr>
        <w:ind w:left="3600" w:hanging="360"/>
      </w:pPr>
      <w:rPr>
        <w:rFonts w:ascii="Courier New" w:hAnsi="Courier New" w:cs="Courier New" w:hint="default"/>
      </w:rPr>
    </w:lvl>
    <w:lvl w:ilvl="5" w:tplc="F5B6EDDA">
      <w:start w:val="1"/>
      <w:numFmt w:val="bullet"/>
      <w:lvlText w:val=""/>
      <w:lvlJc w:val="left"/>
      <w:pPr>
        <w:ind w:left="4320" w:hanging="360"/>
      </w:pPr>
      <w:rPr>
        <w:rFonts w:ascii="Wingdings" w:hAnsi="Wingdings" w:hint="default"/>
      </w:rPr>
    </w:lvl>
    <w:lvl w:ilvl="6" w:tplc="79D6688A">
      <w:start w:val="1"/>
      <w:numFmt w:val="bullet"/>
      <w:lvlText w:val=""/>
      <w:lvlJc w:val="left"/>
      <w:pPr>
        <w:ind w:left="5040" w:hanging="360"/>
      </w:pPr>
      <w:rPr>
        <w:rFonts w:ascii="Symbol" w:hAnsi="Symbol" w:hint="default"/>
      </w:rPr>
    </w:lvl>
    <w:lvl w:ilvl="7" w:tplc="E646A670">
      <w:start w:val="1"/>
      <w:numFmt w:val="bullet"/>
      <w:lvlText w:val="o"/>
      <w:lvlJc w:val="left"/>
      <w:pPr>
        <w:ind w:left="5760" w:hanging="360"/>
      </w:pPr>
      <w:rPr>
        <w:rFonts w:ascii="Courier New" w:hAnsi="Courier New" w:cs="Courier New" w:hint="default"/>
      </w:rPr>
    </w:lvl>
    <w:lvl w:ilvl="8" w:tplc="9D3C9120">
      <w:start w:val="1"/>
      <w:numFmt w:val="bullet"/>
      <w:lvlText w:val=""/>
      <w:lvlJc w:val="left"/>
      <w:pPr>
        <w:ind w:left="6480" w:hanging="360"/>
      </w:pPr>
      <w:rPr>
        <w:rFonts w:ascii="Wingdings" w:hAnsi="Wingdings" w:hint="default"/>
      </w:rPr>
    </w:lvl>
  </w:abstractNum>
  <w:abstractNum w:abstractNumId="63" w15:restartNumberingAfterBreak="0">
    <w:nsid w:val="57E9563C"/>
    <w:multiLevelType w:val="hybridMultilevel"/>
    <w:tmpl w:val="B4AEEBEE"/>
    <w:lvl w:ilvl="0" w:tplc="0424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B0045A6"/>
    <w:multiLevelType w:val="hybridMultilevel"/>
    <w:tmpl w:val="5C882E1A"/>
    <w:lvl w:ilvl="0" w:tplc="F2FE9BDC">
      <w:start w:val="1"/>
      <w:numFmt w:val="bullet"/>
      <w:pStyle w:val="NaslovTOC"/>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111101A"/>
    <w:multiLevelType w:val="hybridMultilevel"/>
    <w:tmpl w:val="C63A49D6"/>
    <w:lvl w:ilvl="0" w:tplc="029A07A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18D26F2"/>
    <w:multiLevelType w:val="hybridMultilevel"/>
    <w:tmpl w:val="0E30B9E0"/>
    <w:lvl w:ilvl="0" w:tplc="FFFFFFFF">
      <w:start w:val="1"/>
      <w:numFmt w:val="bullet"/>
      <w:lvlText w:val=""/>
      <w:lvlJc w:val="left"/>
      <w:pPr>
        <w:ind w:left="360" w:hanging="360"/>
      </w:pPr>
      <w:rPr>
        <w:rFonts w:ascii="Symbol" w:hAnsi="Symbol" w:hint="default"/>
      </w:rPr>
    </w:lvl>
    <w:lvl w:ilvl="1" w:tplc="802CB8AE">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8" w15:restartNumberingAfterBreak="0">
    <w:nsid w:val="62425327"/>
    <w:multiLevelType w:val="hybridMultilevel"/>
    <w:tmpl w:val="AFAE5B4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9" w15:restartNumberingAfterBreak="0">
    <w:nsid w:val="62C85D9B"/>
    <w:multiLevelType w:val="hybridMultilevel"/>
    <w:tmpl w:val="2EEEAB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34175DF"/>
    <w:multiLevelType w:val="hybridMultilevel"/>
    <w:tmpl w:val="A5CAA0DA"/>
    <w:lvl w:ilvl="0" w:tplc="FFFFFFFF">
      <w:start w:val="1"/>
      <w:numFmt w:val="bullet"/>
      <w:lvlText w:val=""/>
      <w:lvlJc w:val="left"/>
      <w:pPr>
        <w:ind w:left="360" w:hanging="360"/>
      </w:pPr>
      <w:rPr>
        <w:rFonts w:ascii="Symbol" w:hAnsi="Symbol" w:hint="default"/>
      </w:rPr>
    </w:lvl>
    <w:lvl w:ilvl="1" w:tplc="802CB8AE">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1" w15:restartNumberingAfterBreak="0">
    <w:nsid w:val="64532181"/>
    <w:multiLevelType w:val="hybridMultilevel"/>
    <w:tmpl w:val="0BC4E360"/>
    <w:lvl w:ilvl="0" w:tplc="0424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15:restartNumberingAfterBreak="0">
    <w:nsid w:val="66842502"/>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D6D2ABA"/>
    <w:multiLevelType w:val="hybridMultilevel"/>
    <w:tmpl w:val="CCE86CEA"/>
    <w:lvl w:ilvl="0" w:tplc="AA2A9A0E">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4" w15:restartNumberingAfterBreak="0">
    <w:nsid w:val="6FBC4F43"/>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12D0D92"/>
    <w:multiLevelType w:val="hybridMultilevel"/>
    <w:tmpl w:val="AB080488"/>
    <w:lvl w:ilvl="0" w:tplc="029A07AA">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6" w15:restartNumberingAfterBreak="0">
    <w:nsid w:val="717612F5"/>
    <w:multiLevelType w:val="hybridMultilevel"/>
    <w:tmpl w:val="51E403F4"/>
    <w:lvl w:ilvl="0" w:tplc="E912D3AA">
      <w:start w:val="1"/>
      <w:numFmt w:val="bullet"/>
      <w:lvlText w:val=""/>
      <w:lvlJc w:val="left"/>
      <w:pPr>
        <w:ind w:left="720" w:hanging="360"/>
      </w:pPr>
      <w:rPr>
        <w:rFonts w:ascii="Symbol" w:hAnsi="Symbol" w:hint="default"/>
        <w:sz w:val="32"/>
        <w:szCs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1E351C7"/>
    <w:multiLevelType w:val="hybridMultilevel"/>
    <w:tmpl w:val="7D860D5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766853EA"/>
    <w:multiLevelType w:val="multilevel"/>
    <w:tmpl w:val="D0EEDEAE"/>
    <w:lvl w:ilvl="0">
      <w:start w:val="1"/>
      <w:numFmt w:val="decimal"/>
      <w:lvlText w:val="%1."/>
      <w:lvlJc w:val="left"/>
      <w:pPr>
        <w:ind w:left="480" w:hanging="480"/>
      </w:pPr>
      <w:rPr>
        <w:rFonts w:hint="default"/>
      </w:rPr>
    </w:lvl>
    <w:lvl w:ilvl="1">
      <w:start w:val="1"/>
      <w:numFmt w:val="decimal"/>
      <w:lvlText w:val="%2."/>
      <w:lvlJc w:val="left"/>
      <w:pPr>
        <w:ind w:left="1146" w:hanging="720"/>
      </w:pPr>
      <w:rPr>
        <w:rFonts w:ascii="Tahoma" w:eastAsia="Times New Roman" w:hAnsi="Tahoma" w:cs="Tahoma"/>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9"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EC4677D"/>
    <w:multiLevelType w:val="hybridMultilevel"/>
    <w:tmpl w:val="FCF6FD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1" w15:restartNumberingAfterBreak="0">
    <w:nsid w:val="7EED1C92"/>
    <w:multiLevelType w:val="hybridMultilevel"/>
    <w:tmpl w:val="20CA2B1E"/>
    <w:styleLink w:val="11111151"/>
    <w:lvl w:ilvl="0" w:tplc="EAF4446C">
      <w:start w:val="1"/>
      <w:numFmt w:val="decimal"/>
      <w:lvlText w:val="%1."/>
      <w:lvlJc w:val="left"/>
      <w:pPr>
        <w:tabs>
          <w:tab w:val="num" w:pos="8298"/>
        </w:tabs>
        <w:ind w:left="8298"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32"/>
  </w:num>
  <w:num w:numId="4">
    <w:abstractNumId w:val="31"/>
  </w:num>
  <w:num w:numId="5">
    <w:abstractNumId w:val="40"/>
  </w:num>
  <w:num w:numId="6">
    <w:abstractNumId w:val="39"/>
  </w:num>
  <w:num w:numId="7">
    <w:abstractNumId w:val="48"/>
  </w:num>
  <w:num w:numId="8">
    <w:abstractNumId w:val="65"/>
  </w:num>
  <w:num w:numId="9">
    <w:abstractNumId w:val="24"/>
  </w:num>
  <w:num w:numId="10">
    <w:abstractNumId w:val="18"/>
  </w:num>
  <w:num w:numId="11">
    <w:abstractNumId w:val="64"/>
  </w:num>
  <w:num w:numId="12">
    <w:abstractNumId w:val="17"/>
  </w:num>
  <w:num w:numId="13">
    <w:abstractNumId w:val="19"/>
  </w:num>
  <w:num w:numId="14">
    <w:abstractNumId w:val="81"/>
  </w:num>
  <w:num w:numId="15">
    <w:abstractNumId w:val="62"/>
  </w:num>
  <w:num w:numId="16">
    <w:abstractNumId w:val="73"/>
  </w:num>
  <w:num w:numId="17">
    <w:abstractNumId w:val="47"/>
  </w:num>
  <w:num w:numId="18">
    <w:abstractNumId w:val="52"/>
  </w:num>
  <w:num w:numId="19">
    <w:abstractNumId w:val="79"/>
  </w:num>
  <w:num w:numId="20">
    <w:abstractNumId w:val="25"/>
  </w:num>
  <w:num w:numId="21">
    <w:abstractNumId w:val="50"/>
  </w:num>
  <w:num w:numId="22">
    <w:abstractNumId w:val="20"/>
  </w:num>
  <w:num w:numId="23">
    <w:abstractNumId w:val="49"/>
  </w:num>
  <w:num w:numId="24">
    <w:abstractNumId w:val="29"/>
  </w:num>
  <w:num w:numId="25">
    <w:abstractNumId w:val="72"/>
  </w:num>
  <w:num w:numId="26">
    <w:abstractNumId w:val="45"/>
  </w:num>
  <w:num w:numId="27">
    <w:abstractNumId w:val="78"/>
  </w:num>
  <w:num w:numId="28">
    <w:abstractNumId w:val="34"/>
  </w:num>
  <w:num w:numId="29">
    <w:abstractNumId w:val="30"/>
  </w:num>
  <w:num w:numId="30">
    <w:abstractNumId w:val="74"/>
  </w:num>
  <w:num w:numId="31">
    <w:abstractNumId w:val="26"/>
  </w:num>
  <w:num w:numId="32">
    <w:abstractNumId w:val="54"/>
  </w:num>
  <w:num w:numId="33">
    <w:abstractNumId w:val="38"/>
  </w:num>
  <w:num w:numId="34">
    <w:abstractNumId w:val="55"/>
  </w:num>
  <w:num w:numId="35">
    <w:abstractNumId w:val="75"/>
  </w:num>
  <w:num w:numId="36">
    <w:abstractNumId w:val="66"/>
  </w:num>
  <w:num w:numId="37">
    <w:abstractNumId w:val="35"/>
  </w:num>
  <w:num w:numId="38">
    <w:abstractNumId w:val="33"/>
  </w:num>
  <w:num w:numId="39">
    <w:abstractNumId w:val="41"/>
  </w:num>
  <w:num w:numId="40">
    <w:abstractNumId w:val="70"/>
  </w:num>
  <w:num w:numId="41">
    <w:abstractNumId w:val="23"/>
  </w:num>
  <w:num w:numId="42">
    <w:abstractNumId w:val="67"/>
  </w:num>
  <w:num w:numId="43">
    <w:abstractNumId w:val="15"/>
  </w:num>
  <w:num w:numId="44">
    <w:abstractNumId w:val="27"/>
  </w:num>
  <w:num w:numId="45">
    <w:abstractNumId w:val="60"/>
  </w:num>
  <w:num w:numId="46">
    <w:abstractNumId w:val="57"/>
  </w:num>
  <w:num w:numId="47">
    <w:abstractNumId w:val="56"/>
  </w:num>
  <w:num w:numId="48">
    <w:abstractNumId w:val="63"/>
  </w:num>
  <w:num w:numId="49">
    <w:abstractNumId w:val="28"/>
  </w:num>
  <w:num w:numId="50">
    <w:abstractNumId w:val="71"/>
  </w:num>
  <w:num w:numId="51">
    <w:abstractNumId w:val="77"/>
  </w:num>
  <w:num w:numId="52">
    <w:abstractNumId w:val="46"/>
  </w:num>
  <w:num w:numId="53">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54">
    <w:abstractNumId w:val="5"/>
  </w:num>
  <w:num w:numId="55">
    <w:abstractNumId w:val="14"/>
  </w:num>
  <w:num w:numId="56">
    <w:abstractNumId w:val="44"/>
  </w:num>
  <w:num w:numId="57">
    <w:abstractNumId w:val="68"/>
  </w:num>
  <w:num w:numId="58">
    <w:abstractNumId w:val="37"/>
  </w:num>
  <w:num w:numId="59">
    <w:abstractNumId w:val="59"/>
  </w:num>
  <w:num w:numId="60">
    <w:abstractNumId w:val="16"/>
  </w:num>
  <w:num w:numId="61">
    <w:abstractNumId w:val="51"/>
  </w:num>
  <w:num w:numId="62">
    <w:abstractNumId w:val="43"/>
  </w:num>
  <w:num w:numId="63">
    <w:abstractNumId w:val="61"/>
  </w:num>
  <w:num w:numId="64">
    <w:abstractNumId w:val="53"/>
  </w:num>
  <w:num w:numId="65">
    <w:abstractNumId w:val="58"/>
  </w:num>
  <w:num w:numId="66">
    <w:abstractNumId w:val="80"/>
  </w:num>
  <w:num w:numId="67">
    <w:abstractNumId w:val="76"/>
  </w:num>
  <w:num w:numId="68">
    <w:abstractNumId w:val="69"/>
  </w:num>
  <w:num w:numId="69">
    <w:abstractNumId w:val="22"/>
  </w:num>
  <w:num w:numId="70">
    <w:abstractNumId w:val="14"/>
  </w:num>
  <w:num w:numId="71">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1AD1"/>
    <w:rsid w:val="0000206B"/>
    <w:rsid w:val="000034F7"/>
    <w:rsid w:val="00003E1B"/>
    <w:rsid w:val="0000446F"/>
    <w:rsid w:val="00004999"/>
    <w:rsid w:val="000049DE"/>
    <w:rsid w:val="000051F0"/>
    <w:rsid w:val="00005524"/>
    <w:rsid w:val="000057B5"/>
    <w:rsid w:val="0000613B"/>
    <w:rsid w:val="000064BC"/>
    <w:rsid w:val="00011089"/>
    <w:rsid w:val="0001145D"/>
    <w:rsid w:val="00011B83"/>
    <w:rsid w:val="000127A4"/>
    <w:rsid w:val="00012E03"/>
    <w:rsid w:val="0001302F"/>
    <w:rsid w:val="000132DD"/>
    <w:rsid w:val="000145A5"/>
    <w:rsid w:val="00014683"/>
    <w:rsid w:val="000155C7"/>
    <w:rsid w:val="00015BFD"/>
    <w:rsid w:val="00016C1F"/>
    <w:rsid w:val="00017C82"/>
    <w:rsid w:val="0002142C"/>
    <w:rsid w:val="00021E6B"/>
    <w:rsid w:val="0002284B"/>
    <w:rsid w:val="00022F2D"/>
    <w:rsid w:val="00024685"/>
    <w:rsid w:val="00024D3D"/>
    <w:rsid w:val="00025D12"/>
    <w:rsid w:val="00031714"/>
    <w:rsid w:val="000318BD"/>
    <w:rsid w:val="0003238D"/>
    <w:rsid w:val="00032754"/>
    <w:rsid w:val="00033800"/>
    <w:rsid w:val="000340AF"/>
    <w:rsid w:val="0003427E"/>
    <w:rsid w:val="00034339"/>
    <w:rsid w:val="0003478B"/>
    <w:rsid w:val="00035E09"/>
    <w:rsid w:val="0003643A"/>
    <w:rsid w:val="00036615"/>
    <w:rsid w:val="00037AB0"/>
    <w:rsid w:val="000409FF"/>
    <w:rsid w:val="00042254"/>
    <w:rsid w:val="0004334D"/>
    <w:rsid w:val="00044AD0"/>
    <w:rsid w:val="0004599E"/>
    <w:rsid w:val="00045E2C"/>
    <w:rsid w:val="00046327"/>
    <w:rsid w:val="00046B0F"/>
    <w:rsid w:val="000478FE"/>
    <w:rsid w:val="00047A4C"/>
    <w:rsid w:val="00047AD0"/>
    <w:rsid w:val="0005002C"/>
    <w:rsid w:val="00050670"/>
    <w:rsid w:val="00050A55"/>
    <w:rsid w:val="000514D8"/>
    <w:rsid w:val="00051E9C"/>
    <w:rsid w:val="0005326A"/>
    <w:rsid w:val="00053511"/>
    <w:rsid w:val="00054E87"/>
    <w:rsid w:val="00056447"/>
    <w:rsid w:val="00056BF5"/>
    <w:rsid w:val="0005767C"/>
    <w:rsid w:val="000611F7"/>
    <w:rsid w:val="00063479"/>
    <w:rsid w:val="000635F7"/>
    <w:rsid w:val="00065844"/>
    <w:rsid w:val="000664FA"/>
    <w:rsid w:val="00066535"/>
    <w:rsid w:val="00070790"/>
    <w:rsid w:val="000707CA"/>
    <w:rsid w:val="0007086D"/>
    <w:rsid w:val="000710B3"/>
    <w:rsid w:val="00071567"/>
    <w:rsid w:val="0007167E"/>
    <w:rsid w:val="00072448"/>
    <w:rsid w:val="0007251E"/>
    <w:rsid w:val="000730C5"/>
    <w:rsid w:val="000731AC"/>
    <w:rsid w:val="00073387"/>
    <w:rsid w:val="000736D6"/>
    <w:rsid w:val="0007392D"/>
    <w:rsid w:val="00073EDD"/>
    <w:rsid w:val="0007502E"/>
    <w:rsid w:val="00076A62"/>
    <w:rsid w:val="00076DFE"/>
    <w:rsid w:val="000779CE"/>
    <w:rsid w:val="000810C0"/>
    <w:rsid w:val="000822AE"/>
    <w:rsid w:val="000825B7"/>
    <w:rsid w:val="0008398B"/>
    <w:rsid w:val="000840BA"/>
    <w:rsid w:val="00085114"/>
    <w:rsid w:val="000855F7"/>
    <w:rsid w:val="000859F3"/>
    <w:rsid w:val="00087819"/>
    <w:rsid w:val="00087D1D"/>
    <w:rsid w:val="00091F6D"/>
    <w:rsid w:val="00092F41"/>
    <w:rsid w:val="00095B23"/>
    <w:rsid w:val="00096DDE"/>
    <w:rsid w:val="000973F8"/>
    <w:rsid w:val="000A076D"/>
    <w:rsid w:val="000A0F2B"/>
    <w:rsid w:val="000A104F"/>
    <w:rsid w:val="000A18C3"/>
    <w:rsid w:val="000A1FD3"/>
    <w:rsid w:val="000A3B96"/>
    <w:rsid w:val="000A4D75"/>
    <w:rsid w:val="000A4E91"/>
    <w:rsid w:val="000A6E22"/>
    <w:rsid w:val="000A6F22"/>
    <w:rsid w:val="000A71FF"/>
    <w:rsid w:val="000A77D7"/>
    <w:rsid w:val="000B00D1"/>
    <w:rsid w:val="000B037B"/>
    <w:rsid w:val="000B0D87"/>
    <w:rsid w:val="000B0E3B"/>
    <w:rsid w:val="000B321D"/>
    <w:rsid w:val="000B51F4"/>
    <w:rsid w:val="000B7BD4"/>
    <w:rsid w:val="000C0318"/>
    <w:rsid w:val="000C0B0A"/>
    <w:rsid w:val="000C0EB7"/>
    <w:rsid w:val="000C1878"/>
    <w:rsid w:val="000C1AE8"/>
    <w:rsid w:val="000C1E30"/>
    <w:rsid w:val="000C29EE"/>
    <w:rsid w:val="000C4125"/>
    <w:rsid w:val="000C424C"/>
    <w:rsid w:val="000C5233"/>
    <w:rsid w:val="000C5A79"/>
    <w:rsid w:val="000C63B4"/>
    <w:rsid w:val="000C6467"/>
    <w:rsid w:val="000C6606"/>
    <w:rsid w:val="000C6CF1"/>
    <w:rsid w:val="000C7378"/>
    <w:rsid w:val="000D0098"/>
    <w:rsid w:val="000D1988"/>
    <w:rsid w:val="000D3FE6"/>
    <w:rsid w:val="000D4459"/>
    <w:rsid w:val="000D55CA"/>
    <w:rsid w:val="000D70AF"/>
    <w:rsid w:val="000D7E09"/>
    <w:rsid w:val="000D7F61"/>
    <w:rsid w:val="000E0371"/>
    <w:rsid w:val="000E05FC"/>
    <w:rsid w:val="000E06CA"/>
    <w:rsid w:val="000E0E86"/>
    <w:rsid w:val="000E1C4B"/>
    <w:rsid w:val="000E1ECD"/>
    <w:rsid w:val="000E2191"/>
    <w:rsid w:val="000E2F81"/>
    <w:rsid w:val="000E3271"/>
    <w:rsid w:val="000E37EA"/>
    <w:rsid w:val="000E3B1D"/>
    <w:rsid w:val="000E4A63"/>
    <w:rsid w:val="000E500D"/>
    <w:rsid w:val="000F00DF"/>
    <w:rsid w:val="000F04AE"/>
    <w:rsid w:val="000F0926"/>
    <w:rsid w:val="000F1689"/>
    <w:rsid w:val="000F184F"/>
    <w:rsid w:val="000F45E6"/>
    <w:rsid w:val="000F4AEC"/>
    <w:rsid w:val="000F5AE8"/>
    <w:rsid w:val="000F6570"/>
    <w:rsid w:val="000F6ABA"/>
    <w:rsid w:val="000F6DE9"/>
    <w:rsid w:val="00100668"/>
    <w:rsid w:val="00100A01"/>
    <w:rsid w:val="00100E3F"/>
    <w:rsid w:val="0010103E"/>
    <w:rsid w:val="001013D8"/>
    <w:rsid w:val="001017CC"/>
    <w:rsid w:val="0010230C"/>
    <w:rsid w:val="00102BE1"/>
    <w:rsid w:val="00104E2A"/>
    <w:rsid w:val="001060E9"/>
    <w:rsid w:val="0010683B"/>
    <w:rsid w:val="0010724C"/>
    <w:rsid w:val="001072D2"/>
    <w:rsid w:val="00107F07"/>
    <w:rsid w:val="001101F9"/>
    <w:rsid w:val="00110BE2"/>
    <w:rsid w:val="0011112F"/>
    <w:rsid w:val="001134D6"/>
    <w:rsid w:val="00114200"/>
    <w:rsid w:val="00116838"/>
    <w:rsid w:val="001201FE"/>
    <w:rsid w:val="001209BA"/>
    <w:rsid w:val="00121B37"/>
    <w:rsid w:val="0012294E"/>
    <w:rsid w:val="001236E3"/>
    <w:rsid w:val="0012387C"/>
    <w:rsid w:val="00123B12"/>
    <w:rsid w:val="001274FC"/>
    <w:rsid w:val="00127B2B"/>
    <w:rsid w:val="00127B82"/>
    <w:rsid w:val="00130029"/>
    <w:rsid w:val="00130D86"/>
    <w:rsid w:val="0013345B"/>
    <w:rsid w:val="0013461E"/>
    <w:rsid w:val="00135227"/>
    <w:rsid w:val="001353B5"/>
    <w:rsid w:val="001355C0"/>
    <w:rsid w:val="00135ED2"/>
    <w:rsid w:val="0013627E"/>
    <w:rsid w:val="001364F1"/>
    <w:rsid w:val="0013673D"/>
    <w:rsid w:val="00136DA0"/>
    <w:rsid w:val="001370D4"/>
    <w:rsid w:val="001372AD"/>
    <w:rsid w:val="00137BF1"/>
    <w:rsid w:val="00140D46"/>
    <w:rsid w:val="00141261"/>
    <w:rsid w:val="00141934"/>
    <w:rsid w:val="00141A70"/>
    <w:rsid w:val="00141D57"/>
    <w:rsid w:val="00143AEF"/>
    <w:rsid w:val="0014486A"/>
    <w:rsid w:val="00145AB9"/>
    <w:rsid w:val="001468A0"/>
    <w:rsid w:val="001468EB"/>
    <w:rsid w:val="00146DA8"/>
    <w:rsid w:val="00146E76"/>
    <w:rsid w:val="00147F94"/>
    <w:rsid w:val="001507E1"/>
    <w:rsid w:val="00152626"/>
    <w:rsid w:val="00153C0A"/>
    <w:rsid w:val="00153F86"/>
    <w:rsid w:val="001546BD"/>
    <w:rsid w:val="00154F29"/>
    <w:rsid w:val="001553F9"/>
    <w:rsid w:val="001554E4"/>
    <w:rsid w:val="00156AC3"/>
    <w:rsid w:val="001573F2"/>
    <w:rsid w:val="0015756F"/>
    <w:rsid w:val="00157C20"/>
    <w:rsid w:val="00161EAE"/>
    <w:rsid w:val="00162A8F"/>
    <w:rsid w:val="001631C2"/>
    <w:rsid w:val="00164982"/>
    <w:rsid w:val="00165795"/>
    <w:rsid w:val="00165990"/>
    <w:rsid w:val="00165C5E"/>
    <w:rsid w:val="0016668C"/>
    <w:rsid w:val="00167CDD"/>
    <w:rsid w:val="001705B4"/>
    <w:rsid w:val="00171290"/>
    <w:rsid w:val="00173711"/>
    <w:rsid w:val="00173DE8"/>
    <w:rsid w:val="001746EF"/>
    <w:rsid w:val="00175156"/>
    <w:rsid w:val="00175974"/>
    <w:rsid w:val="00176814"/>
    <w:rsid w:val="00176E51"/>
    <w:rsid w:val="00177058"/>
    <w:rsid w:val="00180BAD"/>
    <w:rsid w:val="00180C5C"/>
    <w:rsid w:val="00180F5F"/>
    <w:rsid w:val="001816CD"/>
    <w:rsid w:val="00181C1D"/>
    <w:rsid w:val="00182A9D"/>
    <w:rsid w:val="00183378"/>
    <w:rsid w:val="00184538"/>
    <w:rsid w:val="00184922"/>
    <w:rsid w:val="00184C00"/>
    <w:rsid w:val="00184C46"/>
    <w:rsid w:val="001859AD"/>
    <w:rsid w:val="00185B2B"/>
    <w:rsid w:val="00185F8A"/>
    <w:rsid w:val="00186092"/>
    <w:rsid w:val="0018686A"/>
    <w:rsid w:val="0018692B"/>
    <w:rsid w:val="001872DC"/>
    <w:rsid w:val="001877C0"/>
    <w:rsid w:val="001918E4"/>
    <w:rsid w:val="001929B1"/>
    <w:rsid w:val="00193395"/>
    <w:rsid w:val="00193548"/>
    <w:rsid w:val="001937C4"/>
    <w:rsid w:val="00193E0E"/>
    <w:rsid w:val="00194900"/>
    <w:rsid w:val="00194C32"/>
    <w:rsid w:val="00195A28"/>
    <w:rsid w:val="00195E67"/>
    <w:rsid w:val="00197FF5"/>
    <w:rsid w:val="001A0819"/>
    <w:rsid w:val="001A1D70"/>
    <w:rsid w:val="001A1FFF"/>
    <w:rsid w:val="001A2465"/>
    <w:rsid w:val="001A383B"/>
    <w:rsid w:val="001A3C86"/>
    <w:rsid w:val="001A3D33"/>
    <w:rsid w:val="001A4E66"/>
    <w:rsid w:val="001A58AB"/>
    <w:rsid w:val="001A6C1F"/>
    <w:rsid w:val="001A72B8"/>
    <w:rsid w:val="001A7C4C"/>
    <w:rsid w:val="001B0125"/>
    <w:rsid w:val="001B077E"/>
    <w:rsid w:val="001B10C8"/>
    <w:rsid w:val="001B21B1"/>
    <w:rsid w:val="001B270A"/>
    <w:rsid w:val="001B2F32"/>
    <w:rsid w:val="001B43C8"/>
    <w:rsid w:val="001B494F"/>
    <w:rsid w:val="001B622E"/>
    <w:rsid w:val="001B63B5"/>
    <w:rsid w:val="001B7109"/>
    <w:rsid w:val="001B7B78"/>
    <w:rsid w:val="001B7BAD"/>
    <w:rsid w:val="001C011B"/>
    <w:rsid w:val="001C1B14"/>
    <w:rsid w:val="001C203E"/>
    <w:rsid w:val="001C24AB"/>
    <w:rsid w:val="001C27B0"/>
    <w:rsid w:val="001C27F4"/>
    <w:rsid w:val="001C2CC6"/>
    <w:rsid w:val="001C4BA4"/>
    <w:rsid w:val="001C5BC7"/>
    <w:rsid w:val="001C616E"/>
    <w:rsid w:val="001C6509"/>
    <w:rsid w:val="001C710E"/>
    <w:rsid w:val="001C7160"/>
    <w:rsid w:val="001C7617"/>
    <w:rsid w:val="001C7A1D"/>
    <w:rsid w:val="001C7C6B"/>
    <w:rsid w:val="001D109A"/>
    <w:rsid w:val="001D2321"/>
    <w:rsid w:val="001D352F"/>
    <w:rsid w:val="001D3E81"/>
    <w:rsid w:val="001D409A"/>
    <w:rsid w:val="001D42EF"/>
    <w:rsid w:val="001D4BF8"/>
    <w:rsid w:val="001D6370"/>
    <w:rsid w:val="001D6964"/>
    <w:rsid w:val="001D7148"/>
    <w:rsid w:val="001D7307"/>
    <w:rsid w:val="001E1DC4"/>
    <w:rsid w:val="001E2B42"/>
    <w:rsid w:val="001E3435"/>
    <w:rsid w:val="001E3BAE"/>
    <w:rsid w:val="001E4105"/>
    <w:rsid w:val="001E47B8"/>
    <w:rsid w:val="001E5939"/>
    <w:rsid w:val="001E6327"/>
    <w:rsid w:val="001F0F15"/>
    <w:rsid w:val="001F1157"/>
    <w:rsid w:val="001F1826"/>
    <w:rsid w:val="001F195B"/>
    <w:rsid w:val="001F2E4B"/>
    <w:rsid w:val="001F5A34"/>
    <w:rsid w:val="001F6EA2"/>
    <w:rsid w:val="001F7D65"/>
    <w:rsid w:val="001F7ECC"/>
    <w:rsid w:val="00200505"/>
    <w:rsid w:val="00200C77"/>
    <w:rsid w:val="0020162A"/>
    <w:rsid w:val="00201C6F"/>
    <w:rsid w:val="00203567"/>
    <w:rsid w:val="00203C40"/>
    <w:rsid w:val="0020448A"/>
    <w:rsid w:val="00206554"/>
    <w:rsid w:val="00207578"/>
    <w:rsid w:val="002078E1"/>
    <w:rsid w:val="00207C71"/>
    <w:rsid w:val="00211345"/>
    <w:rsid w:val="00212747"/>
    <w:rsid w:val="00213E93"/>
    <w:rsid w:val="00214449"/>
    <w:rsid w:val="002150E1"/>
    <w:rsid w:val="002150F8"/>
    <w:rsid w:val="0021664C"/>
    <w:rsid w:val="00216670"/>
    <w:rsid w:val="0021668E"/>
    <w:rsid w:val="0022007F"/>
    <w:rsid w:val="00220185"/>
    <w:rsid w:val="00221A9D"/>
    <w:rsid w:val="002224B4"/>
    <w:rsid w:val="00223367"/>
    <w:rsid w:val="00223D98"/>
    <w:rsid w:val="00224613"/>
    <w:rsid w:val="002249BC"/>
    <w:rsid w:val="00224B82"/>
    <w:rsid w:val="00225B84"/>
    <w:rsid w:val="0022600A"/>
    <w:rsid w:val="002262F1"/>
    <w:rsid w:val="00226D54"/>
    <w:rsid w:val="002276C3"/>
    <w:rsid w:val="0022780D"/>
    <w:rsid w:val="00227C5C"/>
    <w:rsid w:val="002303FA"/>
    <w:rsid w:val="00230774"/>
    <w:rsid w:val="00230B96"/>
    <w:rsid w:val="00230C90"/>
    <w:rsid w:val="00230FE1"/>
    <w:rsid w:val="00233B43"/>
    <w:rsid w:val="00233E61"/>
    <w:rsid w:val="00234CD6"/>
    <w:rsid w:val="00235514"/>
    <w:rsid w:val="00235CF9"/>
    <w:rsid w:val="00236341"/>
    <w:rsid w:val="00236391"/>
    <w:rsid w:val="00237450"/>
    <w:rsid w:val="0023782F"/>
    <w:rsid w:val="00237975"/>
    <w:rsid w:val="0024012F"/>
    <w:rsid w:val="00241FDD"/>
    <w:rsid w:val="00242809"/>
    <w:rsid w:val="00242E31"/>
    <w:rsid w:val="0024390A"/>
    <w:rsid w:val="0024402C"/>
    <w:rsid w:val="00245809"/>
    <w:rsid w:val="00245CB8"/>
    <w:rsid w:val="002465E8"/>
    <w:rsid w:val="0024670B"/>
    <w:rsid w:val="00247FBD"/>
    <w:rsid w:val="00250364"/>
    <w:rsid w:val="002505DE"/>
    <w:rsid w:val="00250FAF"/>
    <w:rsid w:val="00251781"/>
    <w:rsid w:val="00252B41"/>
    <w:rsid w:val="00253AB2"/>
    <w:rsid w:val="00253D6D"/>
    <w:rsid w:val="00254365"/>
    <w:rsid w:val="0025587A"/>
    <w:rsid w:val="00256D56"/>
    <w:rsid w:val="00257558"/>
    <w:rsid w:val="00260AC4"/>
    <w:rsid w:val="00262340"/>
    <w:rsid w:val="002628FD"/>
    <w:rsid w:val="00263002"/>
    <w:rsid w:val="0026334C"/>
    <w:rsid w:val="002638E0"/>
    <w:rsid w:val="00263D9D"/>
    <w:rsid w:val="002640E4"/>
    <w:rsid w:val="0026424B"/>
    <w:rsid w:val="00264367"/>
    <w:rsid w:val="00264DBE"/>
    <w:rsid w:val="002651D5"/>
    <w:rsid w:val="002657B7"/>
    <w:rsid w:val="002661C6"/>
    <w:rsid w:val="00266B1E"/>
    <w:rsid w:val="00267F19"/>
    <w:rsid w:val="0027040F"/>
    <w:rsid w:val="00271457"/>
    <w:rsid w:val="002715AF"/>
    <w:rsid w:val="00271797"/>
    <w:rsid w:val="00272D5E"/>
    <w:rsid w:val="00274694"/>
    <w:rsid w:val="00274A5D"/>
    <w:rsid w:val="00275BBE"/>
    <w:rsid w:val="0027626B"/>
    <w:rsid w:val="002768B8"/>
    <w:rsid w:val="002768C9"/>
    <w:rsid w:val="00277243"/>
    <w:rsid w:val="00277F26"/>
    <w:rsid w:val="00280CDB"/>
    <w:rsid w:val="00281D90"/>
    <w:rsid w:val="002829D7"/>
    <w:rsid w:val="002831AA"/>
    <w:rsid w:val="00284621"/>
    <w:rsid w:val="00284C94"/>
    <w:rsid w:val="00285FCC"/>
    <w:rsid w:val="002867A4"/>
    <w:rsid w:val="00286AA3"/>
    <w:rsid w:val="00286C9E"/>
    <w:rsid w:val="0028798B"/>
    <w:rsid w:val="00290456"/>
    <w:rsid w:val="0029058B"/>
    <w:rsid w:val="00291B3D"/>
    <w:rsid w:val="00291BCA"/>
    <w:rsid w:val="0029348C"/>
    <w:rsid w:val="00293D82"/>
    <w:rsid w:val="0029583D"/>
    <w:rsid w:val="0029692E"/>
    <w:rsid w:val="00297479"/>
    <w:rsid w:val="00297F0D"/>
    <w:rsid w:val="002A0065"/>
    <w:rsid w:val="002A0C54"/>
    <w:rsid w:val="002A147B"/>
    <w:rsid w:val="002A2272"/>
    <w:rsid w:val="002A3E3A"/>
    <w:rsid w:val="002A4DF3"/>
    <w:rsid w:val="002A550C"/>
    <w:rsid w:val="002A5D90"/>
    <w:rsid w:val="002A655F"/>
    <w:rsid w:val="002A69CF"/>
    <w:rsid w:val="002A6F19"/>
    <w:rsid w:val="002B1A56"/>
    <w:rsid w:val="002B2389"/>
    <w:rsid w:val="002B2C3B"/>
    <w:rsid w:val="002B2D0F"/>
    <w:rsid w:val="002B3693"/>
    <w:rsid w:val="002B3862"/>
    <w:rsid w:val="002B5297"/>
    <w:rsid w:val="002B5647"/>
    <w:rsid w:val="002B5649"/>
    <w:rsid w:val="002B59F4"/>
    <w:rsid w:val="002B6EC4"/>
    <w:rsid w:val="002C1B6E"/>
    <w:rsid w:val="002C1DAA"/>
    <w:rsid w:val="002C21F5"/>
    <w:rsid w:val="002C2452"/>
    <w:rsid w:val="002C29BB"/>
    <w:rsid w:val="002C3081"/>
    <w:rsid w:val="002C340F"/>
    <w:rsid w:val="002C3B80"/>
    <w:rsid w:val="002C3BD0"/>
    <w:rsid w:val="002C5636"/>
    <w:rsid w:val="002C6799"/>
    <w:rsid w:val="002C6872"/>
    <w:rsid w:val="002C6EA2"/>
    <w:rsid w:val="002C7120"/>
    <w:rsid w:val="002C734A"/>
    <w:rsid w:val="002C7D53"/>
    <w:rsid w:val="002D04EC"/>
    <w:rsid w:val="002D1100"/>
    <w:rsid w:val="002D16AB"/>
    <w:rsid w:val="002D188F"/>
    <w:rsid w:val="002D18DC"/>
    <w:rsid w:val="002D25E1"/>
    <w:rsid w:val="002D5EE1"/>
    <w:rsid w:val="002D71EE"/>
    <w:rsid w:val="002D7310"/>
    <w:rsid w:val="002D7E83"/>
    <w:rsid w:val="002D7F2C"/>
    <w:rsid w:val="002D7F5C"/>
    <w:rsid w:val="002E07C4"/>
    <w:rsid w:val="002E08D9"/>
    <w:rsid w:val="002E1983"/>
    <w:rsid w:val="002E3CD3"/>
    <w:rsid w:val="002E4C6A"/>
    <w:rsid w:val="002E50EF"/>
    <w:rsid w:val="002E5BC9"/>
    <w:rsid w:val="002E62B9"/>
    <w:rsid w:val="002E66BB"/>
    <w:rsid w:val="002E6DA4"/>
    <w:rsid w:val="002E7060"/>
    <w:rsid w:val="002F1878"/>
    <w:rsid w:val="002F18BE"/>
    <w:rsid w:val="002F1FE8"/>
    <w:rsid w:val="002F248B"/>
    <w:rsid w:val="002F3B96"/>
    <w:rsid w:val="002F3BEB"/>
    <w:rsid w:val="002F4144"/>
    <w:rsid w:val="002F418B"/>
    <w:rsid w:val="002F430A"/>
    <w:rsid w:val="002F5E6F"/>
    <w:rsid w:val="002F6454"/>
    <w:rsid w:val="00302C88"/>
    <w:rsid w:val="00302EAD"/>
    <w:rsid w:val="0030453D"/>
    <w:rsid w:val="00304ABD"/>
    <w:rsid w:val="00305688"/>
    <w:rsid w:val="003079AB"/>
    <w:rsid w:val="003079EB"/>
    <w:rsid w:val="00307FEA"/>
    <w:rsid w:val="0031100D"/>
    <w:rsid w:val="00313356"/>
    <w:rsid w:val="00314AF9"/>
    <w:rsid w:val="00315329"/>
    <w:rsid w:val="00316168"/>
    <w:rsid w:val="00316474"/>
    <w:rsid w:val="00316A16"/>
    <w:rsid w:val="00316DE4"/>
    <w:rsid w:val="00317F3E"/>
    <w:rsid w:val="00317FD1"/>
    <w:rsid w:val="00320911"/>
    <w:rsid w:val="00320A1B"/>
    <w:rsid w:val="00320E31"/>
    <w:rsid w:val="0032256F"/>
    <w:rsid w:val="00322BBD"/>
    <w:rsid w:val="00322F9B"/>
    <w:rsid w:val="0032379D"/>
    <w:rsid w:val="00324BDA"/>
    <w:rsid w:val="00324C2F"/>
    <w:rsid w:val="00325548"/>
    <w:rsid w:val="0032636C"/>
    <w:rsid w:val="003265AA"/>
    <w:rsid w:val="00327672"/>
    <w:rsid w:val="00332C3A"/>
    <w:rsid w:val="0033313E"/>
    <w:rsid w:val="003343EA"/>
    <w:rsid w:val="003346CB"/>
    <w:rsid w:val="00334B16"/>
    <w:rsid w:val="00336BB6"/>
    <w:rsid w:val="00336E4D"/>
    <w:rsid w:val="00337464"/>
    <w:rsid w:val="00337480"/>
    <w:rsid w:val="00340364"/>
    <w:rsid w:val="0034044D"/>
    <w:rsid w:val="00341696"/>
    <w:rsid w:val="0034222E"/>
    <w:rsid w:val="003425F6"/>
    <w:rsid w:val="00343AE0"/>
    <w:rsid w:val="00344A0E"/>
    <w:rsid w:val="00344CE0"/>
    <w:rsid w:val="003470A3"/>
    <w:rsid w:val="00351684"/>
    <w:rsid w:val="003519DA"/>
    <w:rsid w:val="00352782"/>
    <w:rsid w:val="003527BB"/>
    <w:rsid w:val="00352AED"/>
    <w:rsid w:val="00352EA1"/>
    <w:rsid w:val="00354266"/>
    <w:rsid w:val="003543C1"/>
    <w:rsid w:val="00355386"/>
    <w:rsid w:val="0035617A"/>
    <w:rsid w:val="00356801"/>
    <w:rsid w:val="0035701D"/>
    <w:rsid w:val="0035755B"/>
    <w:rsid w:val="00357BC9"/>
    <w:rsid w:val="00361B83"/>
    <w:rsid w:val="00361C09"/>
    <w:rsid w:val="00362905"/>
    <w:rsid w:val="00362FBD"/>
    <w:rsid w:val="00363745"/>
    <w:rsid w:val="00363F57"/>
    <w:rsid w:val="003647C5"/>
    <w:rsid w:val="00364A0D"/>
    <w:rsid w:val="0036648E"/>
    <w:rsid w:val="00366D7B"/>
    <w:rsid w:val="003677D1"/>
    <w:rsid w:val="0036780C"/>
    <w:rsid w:val="003703F9"/>
    <w:rsid w:val="00370CDA"/>
    <w:rsid w:val="0037109C"/>
    <w:rsid w:val="0037187E"/>
    <w:rsid w:val="00371C01"/>
    <w:rsid w:val="00371EE9"/>
    <w:rsid w:val="003727E4"/>
    <w:rsid w:val="00372DCD"/>
    <w:rsid w:val="00373040"/>
    <w:rsid w:val="00373D92"/>
    <w:rsid w:val="003747EA"/>
    <w:rsid w:val="00375320"/>
    <w:rsid w:val="003758E1"/>
    <w:rsid w:val="00376DEF"/>
    <w:rsid w:val="003772AA"/>
    <w:rsid w:val="003809DA"/>
    <w:rsid w:val="00381695"/>
    <w:rsid w:val="00381802"/>
    <w:rsid w:val="003824CB"/>
    <w:rsid w:val="003827F6"/>
    <w:rsid w:val="00382E25"/>
    <w:rsid w:val="00385151"/>
    <w:rsid w:val="00385160"/>
    <w:rsid w:val="00385F8D"/>
    <w:rsid w:val="00386EE2"/>
    <w:rsid w:val="0038776E"/>
    <w:rsid w:val="00390522"/>
    <w:rsid w:val="0039100A"/>
    <w:rsid w:val="00391627"/>
    <w:rsid w:val="003924BA"/>
    <w:rsid w:val="00392755"/>
    <w:rsid w:val="00392B13"/>
    <w:rsid w:val="00392B36"/>
    <w:rsid w:val="00392CD1"/>
    <w:rsid w:val="00393229"/>
    <w:rsid w:val="00393378"/>
    <w:rsid w:val="00393A59"/>
    <w:rsid w:val="00395702"/>
    <w:rsid w:val="00395842"/>
    <w:rsid w:val="00395BE7"/>
    <w:rsid w:val="003963C6"/>
    <w:rsid w:val="0039718A"/>
    <w:rsid w:val="003A0C74"/>
    <w:rsid w:val="003A0FCE"/>
    <w:rsid w:val="003A17A5"/>
    <w:rsid w:val="003A2DA3"/>
    <w:rsid w:val="003A2E38"/>
    <w:rsid w:val="003A3B08"/>
    <w:rsid w:val="003A4870"/>
    <w:rsid w:val="003A561D"/>
    <w:rsid w:val="003A692C"/>
    <w:rsid w:val="003A6D8E"/>
    <w:rsid w:val="003A706B"/>
    <w:rsid w:val="003A7275"/>
    <w:rsid w:val="003A7A85"/>
    <w:rsid w:val="003B0FD2"/>
    <w:rsid w:val="003B176A"/>
    <w:rsid w:val="003B2414"/>
    <w:rsid w:val="003B2B6E"/>
    <w:rsid w:val="003B2E11"/>
    <w:rsid w:val="003B38A4"/>
    <w:rsid w:val="003B3ED4"/>
    <w:rsid w:val="003B4CF6"/>
    <w:rsid w:val="003B501A"/>
    <w:rsid w:val="003B5D3D"/>
    <w:rsid w:val="003B620D"/>
    <w:rsid w:val="003B6810"/>
    <w:rsid w:val="003B734F"/>
    <w:rsid w:val="003B7674"/>
    <w:rsid w:val="003B7A0C"/>
    <w:rsid w:val="003C06CE"/>
    <w:rsid w:val="003C12B3"/>
    <w:rsid w:val="003C22F4"/>
    <w:rsid w:val="003C2B5A"/>
    <w:rsid w:val="003C3655"/>
    <w:rsid w:val="003C3F10"/>
    <w:rsid w:val="003C45B3"/>
    <w:rsid w:val="003C473D"/>
    <w:rsid w:val="003C52A6"/>
    <w:rsid w:val="003C66C9"/>
    <w:rsid w:val="003C6E5C"/>
    <w:rsid w:val="003C78E7"/>
    <w:rsid w:val="003C7C2A"/>
    <w:rsid w:val="003D0818"/>
    <w:rsid w:val="003D1610"/>
    <w:rsid w:val="003D21B1"/>
    <w:rsid w:val="003D23EE"/>
    <w:rsid w:val="003D2BC1"/>
    <w:rsid w:val="003D3B3E"/>
    <w:rsid w:val="003D3DAE"/>
    <w:rsid w:val="003D3E5D"/>
    <w:rsid w:val="003D474F"/>
    <w:rsid w:val="003D50DD"/>
    <w:rsid w:val="003D60D6"/>
    <w:rsid w:val="003D6178"/>
    <w:rsid w:val="003D6740"/>
    <w:rsid w:val="003D67F9"/>
    <w:rsid w:val="003D6ED2"/>
    <w:rsid w:val="003E0531"/>
    <w:rsid w:val="003E09F9"/>
    <w:rsid w:val="003E0F33"/>
    <w:rsid w:val="003E11E4"/>
    <w:rsid w:val="003E2910"/>
    <w:rsid w:val="003E30CE"/>
    <w:rsid w:val="003E32B0"/>
    <w:rsid w:val="003E3489"/>
    <w:rsid w:val="003E4F70"/>
    <w:rsid w:val="003E514D"/>
    <w:rsid w:val="003E51E5"/>
    <w:rsid w:val="003E6283"/>
    <w:rsid w:val="003E797F"/>
    <w:rsid w:val="003E7F22"/>
    <w:rsid w:val="003F019D"/>
    <w:rsid w:val="003F0415"/>
    <w:rsid w:val="003F10E4"/>
    <w:rsid w:val="003F2ADC"/>
    <w:rsid w:val="003F2FFB"/>
    <w:rsid w:val="003F38C2"/>
    <w:rsid w:val="003F4473"/>
    <w:rsid w:val="003F480B"/>
    <w:rsid w:val="003F6CDA"/>
    <w:rsid w:val="00400452"/>
    <w:rsid w:val="00400BD6"/>
    <w:rsid w:val="00402364"/>
    <w:rsid w:val="004024B1"/>
    <w:rsid w:val="00402885"/>
    <w:rsid w:val="00402E6E"/>
    <w:rsid w:val="004033A3"/>
    <w:rsid w:val="00404014"/>
    <w:rsid w:val="00404661"/>
    <w:rsid w:val="0040526A"/>
    <w:rsid w:val="00405591"/>
    <w:rsid w:val="00406B4B"/>
    <w:rsid w:val="00410BB6"/>
    <w:rsid w:val="004118F5"/>
    <w:rsid w:val="00412AE9"/>
    <w:rsid w:val="00413199"/>
    <w:rsid w:val="0041451D"/>
    <w:rsid w:val="00415060"/>
    <w:rsid w:val="004150A6"/>
    <w:rsid w:val="00416E1C"/>
    <w:rsid w:val="00417C8D"/>
    <w:rsid w:val="004207C9"/>
    <w:rsid w:val="00421DBA"/>
    <w:rsid w:val="00422341"/>
    <w:rsid w:val="00422687"/>
    <w:rsid w:val="0042338B"/>
    <w:rsid w:val="00423C03"/>
    <w:rsid w:val="00423EE3"/>
    <w:rsid w:val="004243D5"/>
    <w:rsid w:val="004244F8"/>
    <w:rsid w:val="00430806"/>
    <w:rsid w:val="004320E0"/>
    <w:rsid w:val="00433F8D"/>
    <w:rsid w:val="00434564"/>
    <w:rsid w:val="00437438"/>
    <w:rsid w:val="00437B8C"/>
    <w:rsid w:val="00440318"/>
    <w:rsid w:val="0044049C"/>
    <w:rsid w:val="004406D2"/>
    <w:rsid w:val="00442B51"/>
    <w:rsid w:val="00442DD1"/>
    <w:rsid w:val="00443DDF"/>
    <w:rsid w:val="00444A4C"/>
    <w:rsid w:val="0044526C"/>
    <w:rsid w:val="00445FFF"/>
    <w:rsid w:val="00446D8D"/>
    <w:rsid w:val="00447181"/>
    <w:rsid w:val="0044740C"/>
    <w:rsid w:val="00447479"/>
    <w:rsid w:val="004502BD"/>
    <w:rsid w:val="00451546"/>
    <w:rsid w:val="004526F8"/>
    <w:rsid w:val="0045341C"/>
    <w:rsid w:val="00454346"/>
    <w:rsid w:val="00454CC9"/>
    <w:rsid w:val="00454E4A"/>
    <w:rsid w:val="00456222"/>
    <w:rsid w:val="00456594"/>
    <w:rsid w:val="00456709"/>
    <w:rsid w:val="00456D85"/>
    <w:rsid w:val="00456E79"/>
    <w:rsid w:val="004579D2"/>
    <w:rsid w:val="0046050B"/>
    <w:rsid w:val="00460544"/>
    <w:rsid w:val="00461414"/>
    <w:rsid w:val="00462F91"/>
    <w:rsid w:val="00463467"/>
    <w:rsid w:val="004640C5"/>
    <w:rsid w:val="00464182"/>
    <w:rsid w:val="00465109"/>
    <w:rsid w:val="0046576E"/>
    <w:rsid w:val="00465B79"/>
    <w:rsid w:val="004666CC"/>
    <w:rsid w:val="00470451"/>
    <w:rsid w:val="00473C79"/>
    <w:rsid w:val="00474527"/>
    <w:rsid w:val="00474D00"/>
    <w:rsid w:val="00474F80"/>
    <w:rsid w:val="0047511F"/>
    <w:rsid w:val="00475828"/>
    <w:rsid w:val="0047610A"/>
    <w:rsid w:val="0047646C"/>
    <w:rsid w:val="0048151D"/>
    <w:rsid w:val="00481835"/>
    <w:rsid w:val="004818EF"/>
    <w:rsid w:val="004826C3"/>
    <w:rsid w:val="00483541"/>
    <w:rsid w:val="004839B3"/>
    <w:rsid w:val="00483BE1"/>
    <w:rsid w:val="00484658"/>
    <w:rsid w:val="00484851"/>
    <w:rsid w:val="00484C87"/>
    <w:rsid w:val="0048513F"/>
    <w:rsid w:val="00485860"/>
    <w:rsid w:val="00485FDA"/>
    <w:rsid w:val="004864E3"/>
    <w:rsid w:val="004864EA"/>
    <w:rsid w:val="0048654C"/>
    <w:rsid w:val="004868D0"/>
    <w:rsid w:val="00487A0D"/>
    <w:rsid w:val="00487ED8"/>
    <w:rsid w:val="0049008B"/>
    <w:rsid w:val="004921F9"/>
    <w:rsid w:val="004930D6"/>
    <w:rsid w:val="00493DBC"/>
    <w:rsid w:val="00493E57"/>
    <w:rsid w:val="004942AA"/>
    <w:rsid w:val="00494392"/>
    <w:rsid w:val="00494731"/>
    <w:rsid w:val="00495391"/>
    <w:rsid w:val="00495496"/>
    <w:rsid w:val="004958CB"/>
    <w:rsid w:val="00495FB4"/>
    <w:rsid w:val="004964E4"/>
    <w:rsid w:val="0049693B"/>
    <w:rsid w:val="00496A3D"/>
    <w:rsid w:val="004A0C66"/>
    <w:rsid w:val="004A107D"/>
    <w:rsid w:val="004A1868"/>
    <w:rsid w:val="004A2656"/>
    <w:rsid w:val="004A3040"/>
    <w:rsid w:val="004A34BE"/>
    <w:rsid w:val="004A3AAB"/>
    <w:rsid w:val="004A3DA3"/>
    <w:rsid w:val="004A4A50"/>
    <w:rsid w:val="004A595E"/>
    <w:rsid w:val="004A7034"/>
    <w:rsid w:val="004A7666"/>
    <w:rsid w:val="004B0E74"/>
    <w:rsid w:val="004B14E5"/>
    <w:rsid w:val="004B17F8"/>
    <w:rsid w:val="004B2542"/>
    <w:rsid w:val="004B2C65"/>
    <w:rsid w:val="004B34D1"/>
    <w:rsid w:val="004B40A1"/>
    <w:rsid w:val="004B43F7"/>
    <w:rsid w:val="004B5292"/>
    <w:rsid w:val="004B68D3"/>
    <w:rsid w:val="004B6D95"/>
    <w:rsid w:val="004B7452"/>
    <w:rsid w:val="004B7C74"/>
    <w:rsid w:val="004C025F"/>
    <w:rsid w:val="004C11B3"/>
    <w:rsid w:val="004C1F78"/>
    <w:rsid w:val="004C22FF"/>
    <w:rsid w:val="004C2303"/>
    <w:rsid w:val="004C30EC"/>
    <w:rsid w:val="004C6BD2"/>
    <w:rsid w:val="004C6E2B"/>
    <w:rsid w:val="004C7F81"/>
    <w:rsid w:val="004D0165"/>
    <w:rsid w:val="004D0591"/>
    <w:rsid w:val="004D0838"/>
    <w:rsid w:val="004D191E"/>
    <w:rsid w:val="004D2236"/>
    <w:rsid w:val="004D3651"/>
    <w:rsid w:val="004D464A"/>
    <w:rsid w:val="004D4FDC"/>
    <w:rsid w:val="004D5052"/>
    <w:rsid w:val="004D5F83"/>
    <w:rsid w:val="004D61D5"/>
    <w:rsid w:val="004D76B4"/>
    <w:rsid w:val="004D7E63"/>
    <w:rsid w:val="004E10F2"/>
    <w:rsid w:val="004E160B"/>
    <w:rsid w:val="004E1972"/>
    <w:rsid w:val="004E2CF2"/>
    <w:rsid w:val="004E3181"/>
    <w:rsid w:val="004E405D"/>
    <w:rsid w:val="004E6035"/>
    <w:rsid w:val="004E61D7"/>
    <w:rsid w:val="004E644A"/>
    <w:rsid w:val="004E6B5E"/>
    <w:rsid w:val="004E789E"/>
    <w:rsid w:val="004E7B10"/>
    <w:rsid w:val="004F04A3"/>
    <w:rsid w:val="004F0A28"/>
    <w:rsid w:val="004F161D"/>
    <w:rsid w:val="004F272A"/>
    <w:rsid w:val="004F3E98"/>
    <w:rsid w:val="004F473C"/>
    <w:rsid w:val="004F498B"/>
    <w:rsid w:val="004F4A15"/>
    <w:rsid w:val="004F5CB9"/>
    <w:rsid w:val="004F5FEB"/>
    <w:rsid w:val="004F6660"/>
    <w:rsid w:val="004F7C9D"/>
    <w:rsid w:val="005018F3"/>
    <w:rsid w:val="00502348"/>
    <w:rsid w:val="00502E8E"/>
    <w:rsid w:val="005031E4"/>
    <w:rsid w:val="005038C1"/>
    <w:rsid w:val="00503D1B"/>
    <w:rsid w:val="00503EAA"/>
    <w:rsid w:val="005041DD"/>
    <w:rsid w:val="0050476B"/>
    <w:rsid w:val="00504AA6"/>
    <w:rsid w:val="0050575B"/>
    <w:rsid w:val="00505FBA"/>
    <w:rsid w:val="00507E89"/>
    <w:rsid w:val="005109DF"/>
    <w:rsid w:val="005117D7"/>
    <w:rsid w:val="005119D7"/>
    <w:rsid w:val="005132B2"/>
    <w:rsid w:val="005135D4"/>
    <w:rsid w:val="00513707"/>
    <w:rsid w:val="00513A32"/>
    <w:rsid w:val="00513AAA"/>
    <w:rsid w:val="005141C5"/>
    <w:rsid w:val="0051443B"/>
    <w:rsid w:val="0051464E"/>
    <w:rsid w:val="00514CCD"/>
    <w:rsid w:val="00515200"/>
    <w:rsid w:val="00515E58"/>
    <w:rsid w:val="005173AF"/>
    <w:rsid w:val="005179F6"/>
    <w:rsid w:val="00517E93"/>
    <w:rsid w:val="00520623"/>
    <w:rsid w:val="00521193"/>
    <w:rsid w:val="005211CC"/>
    <w:rsid w:val="005214FB"/>
    <w:rsid w:val="00522BF5"/>
    <w:rsid w:val="0052331C"/>
    <w:rsid w:val="00523EBC"/>
    <w:rsid w:val="005250B9"/>
    <w:rsid w:val="005265A3"/>
    <w:rsid w:val="00526C2C"/>
    <w:rsid w:val="00526DA1"/>
    <w:rsid w:val="00527046"/>
    <w:rsid w:val="00527B47"/>
    <w:rsid w:val="00527DE8"/>
    <w:rsid w:val="005301AB"/>
    <w:rsid w:val="005302DC"/>
    <w:rsid w:val="00530E3E"/>
    <w:rsid w:val="00531397"/>
    <w:rsid w:val="0053192F"/>
    <w:rsid w:val="005325A1"/>
    <w:rsid w:val="0053285A"/>
    <w:rsid w:val="00534268"/>
    <w:rsid w:val="00534331"/>
    <w:rsid w:val="005346DF"/>
    <w:rsid w:val="005346FA"/>
    <w:rsid w:val="00534944"/>
    <w:rsid w:val="005356E1"/>
    <w:rsid w:val="00535AD8"/>
    <w:rsid w:val="0053664D"/>
    <w:rsid w:val="005366CB"/>
    <w:rsid w:val="00536746"/>
    <w:rsid w:val="00540613"/>
    <w:rsid w:val="00542048"/>
    <w:rsid w:val="00542462"/>
    <w:rsid w:val="00542C07"/>
    <w:rsid w:val="00543D1C"/>
    <w:rsid w:val="0054403D"/>
    <w:rsid w:val="00544799"/>
    <w:rsid w:val="0054490F"/>
    <w:rsid w:val="00544C7D"/>
    <w:rsid w:val="00544C84"/>
    <w:rsid w:val="005450C5"/>
    <w:rsid w:val="00545190"/>
    <w:rsid w:val="005462AB"/>
    <w:rsid w:val="00547221"/>
    <w:rsid w:val="005477D1"/>
    <w:rsid w:val="00551018"/>
    <w:rsid w:val="005510DA"/>
    <w:rsid w:val="00551CF2"/>
    <w:rsid w:val="005528EB"/>
    <w:rsid w:val="005529DA"/>
    <w:rsid w:val="0055321F"/>
    <w:rsid w:val="00553400"/>
    <w:rsid w:val="00554114"/>
    <w:rsid w:val="00554D23"/>
    <w:rsid w:val="00555417"/>
    <w:rsid w:val="00556FC8"/>
    <w:rsid w:val="0056055B"/>
    <w:rsid w:val="00560A6E"/>
    <w:rsid w:val="00560AE4"/>
    <w:rsid w:val="00561072"/>
    <w:rsid w:val="00561475"/>
    <w:rsid w:val="00562034"/>
    <w:rsid w:val="005620E2"/>
    <w:rsid w:val="005627C6"/>
    <w:rsid w:val="0056309F"/>
    <w:rsid w:val="00564949"/>
    <w:rsid w:val="005649BD"/>
    <w:rsid w:val="00565D4C"/>
    <w:rsid w:val="00565EFD"/>
    <w:rsid w:val="0056639B"/>
    <w:rsid w:val="00566B1E"/>
    <w:rsid w:val="00570055"/>
    <w:rsid w:val="005703AD"/>
    <w:rsid w:val="00571C33"/>
    <w:rsid w:val="00575556"/>
    <w:rsid w:val="00575CCE"/>
    <w:rsid w:val="0057642E"/>
    <w:rsid w:val="00576B3C"/>
    <w:rsid w:val="00576F4B"/>
    <w:rsid w:val="00576F50"/>
    <w:rsid w:val="00577C4D"/>
    <w:rsid w:val="00577E7D"/>
    <w:rsid w:val="005801C0"/>
    <w:rsid w:val="00580542"/>
    <w:rsid w:val="00580DA4"/>
    <w:rsid w:val="00580ED6"/>
    <w:rsid w:val="00581FA8"/>
    <w:rsid w:val="00582E82"/>
    <w:rsid w:val="00583BCE"/>
    <w:rsid w:val="00583BFF"/>
    <w:rsid w:val="005846A1"/>
    <w:rsid w:val="00584E78"/>
    <w:rsid w:val="0058510A"/>
    <w:rsid w:val="0058511B"/>
    <w:rsid w:val="00585211"/>
    <w:rsid w:val="00585A6B"/>
    <w:rsid w:val="00585CB5"/>
    <w:rsid w:val="00586216"/>
    <w:rsid w:val="00586537"/>
    <w:rsid w:val="00586EB2"/>
    <w:rsid w:val="00587AF4"/>
    <w:rsid w:val="00591C9A"/>
    <w:rsid w:val="0059245B"/>
    <w:rsid w:val="00592858"/>
    <w:rsid w:val="00594469"/>
    <w:rsid w:val="00595135"/>
    <w:rsid w:val="00596DA5"/>
    <w:rsid w:val="005A0B2E"/>
    <w:rsid w:val="005A0C4E"/>
    <w:rsid w:val="005A121B"/>
    <w:rsid w:val="005A13E4"/>
    <w:rsid w:val="005A23C8"/>
    <w:rsid w:val="005A3001"/>
    <w:rsid w:val="005A3728"/>
    <w:rsid w:val="005A39E5"/>
    <w:rsid w:val="005A3B0F"/>
    <w:rsid w:val="005A5439"/>
    <w:rsid w:val="005A7F02"/>
    <w:rsid w:val="005B04E2"/>
    <w:rsid w:val="005B2767"/>
    <w:rsid w:val="005B2E09"/>
    <w:rsid w:val="005B4E0A"/>
    <w:rsid w:val="005B5261"/>
    <w:rsid w:val="005B677C"/>
    <w:rsid w:val="005B67DD"/>
    <w:rsid w:val="005C01E8"/>
    <w:rsid w:val="005C1356"/>
    <w:rsid w:val="005C202A"/>
    <w:rsid w:val="005C2F3A"/>
    <w:rsid w:val="005C34C4"/>
    <w:rsid w:val="005C56B9"/>
    <w:rsid w:val="005C5A5A"/>
    <w:rsid w:val="005C704E"/>
    <w:rsid w:val="005C7255"/>
    <w:rsid w:val="005D045C"/>
    <w:rsid w:val="005D069C"/>
    <w:rsid w:val="005D1D6C"/>
    <w:rsid w:val="005D2618"/>
    <w:rsid w:val="005D3CC5"/>
    <w:rsid w:val="005D40C9"/>
    <w:rsid w:val="005D4305"/>
    <w:rsid w:val="005D43B6"/>
    <w:rsid w:val="005D559A"/>
    <w:rsid w:val="005D562B"/>
    <w:rsid w:val="005D5C08"/>
    <w:rsid w:val="005D5F44"/>
    <w:rsid w:val="005D6532"/>
    <w:rsid w:val="005D75DF"/>
    <w:rsid w:val="005D7A0C"/>
    <w:rsid w:val="005E0DF4"/>
    <w:rsid w:val="005E1971"/>
    <w:rsid w:val="005E218E"/>
    <w:rsid w:val="005E2BF4"/>
    <w:rsid w:val="005E4125"/>
    <w:rsid w:val="005E4314"/>
    <w:rsid w:val="005E5089"/>
    <w:rsid w:val="005E532A"/>
    <w:rsid w:val="005E5C91"/>
    <w:rsid w:val="005E606A"/>
    <w:rsid w:val="005F043B"/>
    <w:rsid w:val="005F04C9"/>
    <w:rsid w:val="005F16C3"/>
    <w:rsid w:val="005F1DAD"/>
    <w:rsid w:val="005F2212"/>
    <w:rsid w:val="005F28EB"/>
    <w:rsid w:val="005F2F0B"/>
    <w:rsid w:val="005F2F68"/>
    <w:rsid w:val="005F4153"/>
    <w:rsid w:val="005F4B80"/>
    <w:rsid w:val="005F5046"/>
    <w:rsid w:val="005F5E43"/>
    <w:rsid w:val="005F7F03"/>
    <w:rsid w:val="00600663"/>
    <w:rsid w:val="00601EE7"/>
    <w:rsid w:val="006023E7"/>
    <w:rsid w:val="00606D23"/>
    <w:rsid w:val="006075EA"/>
    <w:rsid w:val="0061056C"/>
    <w:rsid w:val="0061157E"/>
    <w:rsid w:val="006121B1"/>
    <w:rsid w:val="0061225F"/>
    <w:rsid w:val="00612B5A"/>
    <w:rsid w:val="00613CF9"/>
    <w:rsid w:val="00614F5D"/>
    <w:rsid w:val="006171BB"/>
    <w:rsid w:val="00621322"/>
    <w:rsid w:val="00621688"/>
    <w:rsid w:val="006229C2"/>
    <w:rsid w:val="006230FB"/>
    <w:rsid w:val="0062377A"/>
    <w:rsid w:val="006238FA"/>
    <w:rsid w:val="00623A22"/>
    <w:rsid w:val="0062423C"/>
    <w:rsid w:val="006243B4"/>
    <w:rsid w:val="00624A08"/>
    <w:rsid w:val="00625882"/>
    <w:rsid w:val="00625C56"/>
    <w:rsid w:val="006266F4"/>
    <w:rsid w:val="00630109"/>
    <w:rsid w:val="00632BFA"/>
    <w:rsid w:val="00633934"/>
    <w:rsid w:val="00633986"/>
    <w:rsid w:val="00634ABD"/>
    <w:rsid w:val="006361D6"/>
    <w:rsid w:val="006371DF"/>
    <w:rsid w:val="006372F5"/>
    <w:rsid w:val="00637535"/>
    <w:rsid w:val="00637A2C"/>
    <w:rsid w:val="00640063"/>
    <w:rsid w:val="006402A9"/>
    <w:rsid w:val="0064035D"/>
    <w:rsid w:val="00640914"/>
    <w:rsid w:val="00640D45"/>
    <w:rsid w:val="00640F3C"/>
    <w:rsid w:val="00641CA6"/>
    <w:rsid w:val="00642BBA"/>
    <w:rsid w:val="00642D6B"/>
    <w:rsid w:val="0064375F"/>
    <w:rsid w:val="0064381A"/>
    <w:rsid w:val="006444CE"/>
    <w:rsid w:val="00644908"/>
    <w:rsid w:val="006452C8"/>
    <w:rsid w:val="00645707"/>
    <w:rsid w:val="0064590F"/>
    <w:rsid w:val="00645CED"/>
    <w:rsid w:val="00645F71"/>
    <w:rsid w:val="006461AC"/>
    <w:rsid w:val="00646FC7"/>
    <w:rsid w:val="00646FE7"/>
    <w:rsid w:val="00646FFC"/>
    <w:rsid w:val="006476B4"/>
    <w:rsid w:val="0064794E"/>
    <w:rsid w:val="00647A4A"/>
    <w:rsid w:val="00647A9F"/>
    <w:rsid w:val="00650EEB"/>
    <w:rsid w:val="00651714"/>
    <w:rsid w:val="00652AFA"/>
    <w:rsid w:val="00653B7B"/>
    <w:rsid w:val="006557C6"/>
    <w:rsid w:val="00656A2B"/>
    <w:rsid w:val="006602BA"/>
    <w:rsid w:val="00661254"/>
    <w:rsid w:val="00661E23"/>
    <w:rsid w:val="0066267D"/>
    <w:rsid w:val="006636AF"/>
    <w:rsid w:val="00663A01"/>
    <w:rsid w:val="00663BB9"/>
    <w:rsid w:val="00664061"/>
    <w:rsid w:val="006645CD"/>
    <w:rsid w:val="00666AE1"/>
    <w:rsid w:val="00666DB8"/>
    <w:rsid w:val="006710DD"/>
    <w:rsid w:val="006727AC"/>
    <w:rsid w:val="0067582A"/>
    <w:rsid w:val="006759D1"/>
    <w:rsid w:val="00675F5C"/>
    <w:rsid w:val="0067618F"/>
    <w:rsid w:val="00677D79"/>
    <w:rsid w:val="00682247"/>
    <w:rsid w:val="00682FF4"/>
    <w:rsid w:val="00683AC7"/>
    <w:rsid w:val="00686279"/>
    <w:rsid w:val="00686C47"/>
    <w:rsid w:val="00687B20"/>
    <w:rsid w:val="00690A93"/>
    <w:rsid w:val="00690B7C"/>
    <w:rsid w:val="00690F2C"/>
    <w:rsid w:val="006917EC"/>
    <w:rsid w:val="00691862"/>
    <w:rsid w:val="00693416"/>
    <w:rsid w:val="00695813"/>
    <w:rsid w:val="00695853"/>
    <w:rsid w:val="006969FB"/>
    <w:rsid w:val="0069734D"/>
    <w:rsid w:val="006A0CB2"/>
    <w:rsid w:val="006A15FC"/>
    <w:rsid w:val="006A1627"/>
    <w:rsid w:val="006A1AA2"/>
    <w:rsid w:val="006A3229"/>
    <w:rsid w:val="006A368E"/>
    <w:rsid w:val="006A3A75"/>
    <w:rsid w:val="006A458C"/>
    <w:rsid w:val="006A5327"/>
    <w:rsid w:val="006A5D86"/>
    <w:rsid w:val="006A6FEF"/>
    <w:rsid w:val="006A7C68"/>
    <w:rsid w:val="006A7FDD"/>
    <w:rsid w:val="006B01BA"/>
    <w:rsid w:val="006B1473"/>
    <w:rsid w:val="006B1BEA"/>
    <w:rsid w:val="006B21C9"/>
    <w:rsid w:val="006B2B87"/>
    <w:rsid w:val="006B2CFA"/>
    <w:rsid w:val="006B3DC9"/>
    <w:rsid w:val="006B43DC"/>
    <w:rsid w:val="006B4520"/>
    <w:rsid w:val="006B550F"/>
    <w:rsid w:val="006B5AB3"/>
    <w:rsid w:val="006B5C10"/>
    <w:rsid w:val="006B6E4E"/>
    <w:rsid w:val="006B6FCC"/>
    <w:rsid w:val="006B765B"/>
    <w:rsid w:val="006C1217"/>
    <w:rsid w:val="006C2A5F"/>
    <w:rsid w:val="006C2FC7"/>
    <w:rsid w:val="006C3325"/>
    <w:rsid w:val="006C41EC"/>
    <w:rsid w:val="006C5A1D"/>
    <w:rsid w:val="006C5D08"/>
    <w:rsid w:val="006C6277"/>
    <w:rsid w:val="006C6470"/>
    <w:rsid w:val="006C6784"/>
    <w:rsid w:val="006C6AF2"/>
    <w:rsid w:val="006C709F"/>
    <w:rsid w:val="006C7226"/>
    <w:rsid w:val="006D03DC"/>
    <w:rsid w:val="006D0668"/>
    <w:rsid w:val="006D0C35"/>
    <w:rsid w:val="006D2369"/>
    <w:rsid w:val="006D282B"/>
    <w:rsid w:val="006D3815"/>
    <w:rsid w:val="006D53A1"/>
    <w:rsid w:val="006D53B7"/>
    <w:rsid w:val="006D57D9"/>
    <w:rsid w:val="006D5895"/>
    <w:rsid w:val="006D7327"/>
    <w:rsid w:val="006D7441"/>
    <w:rsid w:val="006D7CF0"/>
    <w:rsid w:val="006E0216"/>
    <w:rsid w:val="006E0A56"/>
    <w:rsid w:val="006E1627"/>
    <w:rsid w:val="006E1B8B"/>
    <w:rsid w:val="006E265B"/>
    <w:rsid w:val="006E2689"/>
    <w:rsid w:val="006E3F6B"/>
    <w:rsid w:val="006E3FD9"/>
    <w:rsid w:val="006E49FD"/>
    <w:rsid w:val="006E51F6"/>
    <w:rsid w:val="006E5AF6"/>
    <w:rsid w:val="006E5ECA"/>
    <w:rsid w:val="006E6C71"/>
    <w:rsid w:val="006E73C2"/>
    <w:rsid w:val="006E78C4"/>
    <w:rsid w:val="006F182F"/>
    <w:rsid w:val="006F1D60"/>
    <w:rsid w:val="006F2489"/>
    <w:rsid w:val="006F24C5"/>
    <w:rsid w:val="006F2B52"/>
    <w:rsid w:val="006F2D47"/>
    <w:rsid w:val="006F2D90"/>
    <w:rsid w:val="006F3246"/>
    <w:rsid w:val="006F4206"/>
    <w:rsid w:val="006F4B76"/>
    <w:rsid w:val="006F4DD0"/>
    <w:rsid w:val="006F53DE"/>
    <w:rsid w:val="006F5775"/>
    <w:rsid w:val="006F6549"/>
    <w:rsid w:val="006F6E5F"/>
    <w:rsid w:val="006F7AD7"/>
    <w:rsid w:val="0070146A"/>
    <w:rsid w:val="00703338"/>
    <w:rsid w:val="00703354"/>
    <w:rsid w:val="0070343C"/>
    <w:rsid w:val="00703755"/>
    <w:rsid w:val="00703886"/>
    <w:rsid w:val="00703912"/>
    <w:rsid w:val="00703B47"/>
    <w:rsid w:val="00704807"/>
    <w:rsid w:val="007051CA"/>
    <w:rsid w:val="0070596B"/>
    <w:rsid w:val="00705A77"/>
    <w:rsid w:val="007066A7"/>
    <w:rsid w:val="00706C97"/>
    <w:rsid w:val="00706F0F"/>
    <w:rsid w:val="007116AE"/>
    <w:rsid w:val="00711CAB"/>
    <w:rsid w:val="00712029"/>
    <w:rsid w:val="007127A6"/>
    <w:rsid w:val="00712C35"/>
    <w:rsid w:val="00712EF3"/>
    <w:rsid w:val="007146E6"/>
    <w:rsid w:val="007155BA"/>
    <w:rsid w:val="00715FC9"/>
    <w:rsid w:val="00715FDB"/>
    <w:rsid w:val="00716F57"/>
    <w:rsid w:val="00717732"/>
    <w:rsid w:val="00717EDD"/>
    <w:rsid w:val="0072082A"/>
    <w:rsid w:val="007209B7"/>
    <w:rsid w:val="0072252C"/>
    <w:rsid w:val="00722E68"/>
    <w:rsid w:val="00723283"/>
    <w:rsid w:val="00723B9D"/>
    <w:rsid w:val="00724361"/>
    <w:rsid w:val="007243DA"/>
    <w:rsid w:val="00725277"/>
    <w:rsid w:val="00725476"/>
    <w:rsid w:val="007255A4"/>
    <w:rsid w:val="00725971"/>
    <w:rsid w:val="00727416"/>
    <w:rsid w:val="00727B9A"/>
    <w:rsid w:val="00727E4A"/>
    <w:rsid w:val="00732587"/>
    <w:rsid w:val="00732720"/>
    <w:rsid w:val="007327C8"/>
    <w:rsid w:val="00733142"/>
    <w:rsid w:val="00733C52"/>
    <w:rsid w:val="00734BA6"/>
    <w:rsid w:val="007358FE"/>
    <w:rsid w:val="00735A38"/>
    <w:rsid w:val="007362F8"/>
    <w:rsid w:val="00736FFA"/>
    <w:rsid w:val="0073769E"/>
    <w:rsid w:val="00737949"/>
    <w:rsid w:val="00740329"/>
    <w:rsid w:val="007407C4"/>
    <w:rsid w:val="00740830"/>
    <w:rsid w:val="007428C4"/>
    <w:rsid w:val="0074405E"/>
    <w:rsid w:val="0074473C"/>
    <w:rsid w:val="00744808"/>
    <w:rsid w:val="0074579C"/>
    <w:rsid w:val="00745805"/>
    <w:rsid w:val="007459B8"/>
    <w:rsid w:val="007464D7"/>
    <w:rsid w:val="00746757"/>
    <w:rsid w:val="007467D4"/>
    <w:rsid w:val="007474E6"/>
    <w:rsid w:val="00747844"/>
    <w:rsid w:val="00750063"/>
    <w:rsid w:val="007507FC"/>
    <w:rsid w:val="00750AE3"/>
    <w:rsid w:val="00750CF9"/>
    <w:rsid w:val="00750F4A"/>
    <w:rsid w:val="00751220"/>
    <w:rsid w:val="007518CE"/>
    <w:rsid w:val="00752166"/>
    <w:rsid w:val="00752355"/>
    <w:rsid w:val="00752459"/>
    <w:rsid w:val="0075292D"/>
    <w:rsid w:val="00754A9D"/>
    <w:rsid w:val="00756914"/>
    <w:rsid w:val="00756C25"/>
    <w:rsid w:val="0075744A"/>
    <w:rsid w:val="007576D4"/>
    <w:rsid w:val="007601FF"/>
    <w:rsid w:val="00760523"/>
    <w:rsid w:val="0076076B"/>
    <w:rsid w:val="00761098"/>
    <w:rsid w:val="00762B2D"/>
    <w:rsid w:val="00763301"/>
    <w:rsid w:val="00763F46"/>
    <w:rsid w:val="00764006"/>
    <w:rsid w:val="00764D21"/>
    <w:rsid w:val="007653AE"/>
    <w:rsid w:val="0076719B"/>
    <w:rsid w:val="00767B2E"/>
    <w:rsid w:val="00770BA7"/>
    <w:rsid w:val="007717F3"/>
    <w:rsid w:val="00772553"/>
    <w:rsid w:val="00772C0A"/>
    <w:rsid w:val="00773F84"/>
    <w:rsid w:val="007762AD"/>
    <w:rsid w:val="00776494"/>
    <w:rsid w:val="007766E2"/>
    <w:rsid w:val="007771D1"/>
    <w:rsid w:val="0078087A"/>
    <w:rsid w:val="00780D5D"/>
    <w:rsid w:val="007824BD"/>
    <w:rsid w:val="007827C9"/>
    <w:rsid w:val="00783304"/>
    <w:rsid w:val="00786B93"/>
    <w:rsid w:val="00787141"/>
    <w:rsid w:val="00787838"/>
    <w:rsid w:val="00787A19"/>
    <w:rsid w:val="00790116"/>
    <w:rsid w:val="007907F7"/>
    <w:rsid w:val="00791D6C"/>
    <w:rsid w:val="00792B66"/>
    <w:rsid w:val="00794397"/>
    <w:rsid w:val="00794425"/>
    <w:rsid w:val="007946A6"/>
    <w:rsid w:val="00795110"/>
    <w:rsid w:val="00795583"/>
    <w:rsid w:val="007956B2"/>
    <w:rsid w:val="00796176"/>
    <w:rsid w:val="00797276"/>
    <w:rsid w:val="007973F4"/>
    <w:rsid w:val="0079791B"/>
    <w:rsid w:val="00797B5E"/>
    <w:rsid w:val="007A0041"/>
    <w:rsid w:val="007A0F44"/>
    <w:rsid w:val="007A0F7D"/>
    <w:rsid w:val="007A1247"/>
    <w:rsid w:val="007A2139"/>
    <w:rsid w:val="007A2D6A"/>
    <w:rsid w:val="007A2EC3"/>
    <w:rsid w:val="007A3EDC"/>
    <w:rsid w:val="007A426E"/>
    <w:rsid w:val="007A6500"/>
    <w:rsid w:val="007A6FE3"/>
    <w:rsid w:val="007A7F20"/>
    <w:rsid w:val="007B0F40"/>
    <w:rsid w:val="007B2D59"/>
    <w:rsid w:val="007B2FF1"/>
    <w:rsid w:val="007B3BD4"/>
    <w:rsid w:val="007B411B"/>
    <w:rsid w:val="007B47A3"/>
    <w:rsid w:val="007B4A0A"/>
    <w:rsid w:val="007B54F8"/>
    <w:rsid w:val="007B6BD0"/>
    <w:rsid w:val="007B6ED8"/>
    <w:rsid w:val="007B6F8E"/>
    <w:rsid w:val="007C0863"/>
    <w:rsid w:val="007C0D24"/>
    <w:rsid w:val="007C11AD"/>
    <w:rsid w:val="007C1A68"/>
    <w:rsid w:val="007C1F65"/>
    <w:rsid w:val="007C2A3A"/>
    <w:rsid w:val="007C2A43"/>
    <w:rsid w:val="007C30AB"/>
    <w:rsid w:val="007C4564"/>
    <w:rsid w:val="007C605A"/>
    <w:rsid w:val="007C6129"/>
    <w:rsid w:val="007C70A1"/>
    <w:rsid w:val="007C71C6"/>
    <w:rsid w:val="007C7398"/>
    <w:rsid w:val="007C7DE5"/>
    <w:rsid w:val="007D0C65"/>
    <w:rsid w:val="007D1052"/>
    <w:rsid w:val="007D42D6"/>
    <w:rsid w:val="007D57A1"/>
    <w:rsid w:val="007D5C7C"/>
    <w:rsid w:val="007D5E06"/>
    <w:rsid w:val="007D7283"/>
    <w:rsid w:val="007D731F"/>
    <w:rsid w:val="007D7650"/>
    <w:rsid w:val="007D7739"/>
    <w:rsid w:val="007E02BF"/>
    <w:rsid w:val="007E05C5"/>
    <w:rsid w:val="007E07C8"/>
    <w:rsid w:val="007E0D26"/>
    <w:rsid w:val="007E1365"/>
    <w:rsid w:val="007E1557"/>
    <w:rsid w:val="007E4213"/>
    <w:rsid w:val="007E5968"/>
    <w:rsid w:val="007E59D7"/>
    <w:rsid w:val="007E5FCB"/>
    <w:rsid w:val="007E624A"/>
    <w:rsid w:val="007E7738"/>
    <w:rsid w:val="007F0219"/>
    <w:rsid w:val="007F0673"/>
    <w:rsid w:val="007F200A"/>
    <w:rsid w:val="007F2BB2"/>
    <w:rsid w:val="007F3A0A"/>
    <w:rsid w:val="007F46C8"/>
    <w:rsid w:val="007F5F68"/>
    <w:rsid w:val="007F60DA"/>
    <w:rsid w:val="007F6156"/>
    <w:rsid w:val="007F7568"/>
    <w:rsid w:val="007F76FD"/>
    <w:rsid w:val="0080151A"/>
    <w:rsid w:val="008024E5"/>
    <w:rsid w:val="008025EB"/>
    <w:rsid w:val="00802AB1"/>
    <w:rsid w:val="00802D4E"/>
    <w:rsid w:val="0080314C"/>
    <w:rsid w:val="00803E87"/>
    <w:rsid w:val="00804576"/>
    <w:rsid w:val="0080547E"/>
    <w:rsid w:val="008069C1"/>
    <w:rsid w:val="00806CF6"/>
    <w:rsid w:val="00806DFB"/>
    <w:rsid w:val="0080784D"/>
    <w:rsid w:val="008104DA"/>
    <w:rsid w:val="008120EF"/>
    <w:rsid w:val="00813A79"/>
    <w:rsid w:val="00813C41"/>
    <w:rsid w:val="0081413A"/>
    <w:rsid w:val="00814DF3"/>
    <w:rsid w:val="00815E58"/>
    <w:rsid w:val="008167D8"/>
    <w:rsid w:val="0081706C"/>
    <w:rsid w:val="00817E2C"/>
    <w:rsid w:val="0082117B"/>
    <w:rsid w:val="008229D9"/>
    <w:rsid w:val="00824620"/>
    <w:rsid w:val="00825773"/>
    <w:rsid w:val="00825F84"/>
    <w:rsid w:val="00826302"/>
    <w:rsid w:val="00827B82"/>
    <w:rsid w:val="008306B2"/>
    <w:rsid w:val="00830818"/>
    <w:rsid w:val="00830E0B"/>
    <w:rsid w:val="008312D7"/>
    <w:rsid w:val="00831723"/>
    <w:rsid w:val="008317D6"/>
    <w:rsid w:val="00832024"/>
    <w:rsid w:val="00833CE7"/>
    <w:rsid w:val="00835739"/>
    <w:rsid w:val="0083700F"/>
    <w:rsid w:val="00837427"/>
    <w:rsid w:val="008379C0"/>
    <w:rsid w:val="0084055A"/>
    <w:rsid w:val="00841121"/>
    <w:rsid w:val="008412E5"/>
    <w:rsid w:val="008415F9"/>
    <w:rsid w:val="008419B9"/>
    <w:rsid w:val="008429E3"/>
    <w:rsid w:val="008442ED"/>
    <w:rsid w:val="00844951"/>
    <w:rsid w:val="00844EBB"/>
    <w:rsid w:val="008463DD"/>
    <w:rsid w:val="008507AA"/>
    <w:rsid w:val="008511F2"/>
    <w:rsid w:val="0085166A"/>
    <w:rsid w:val="00851CCC"/>
    <w:rsid w:val="00852231"/>
    <w:rsid w:val="00852BA7"/>
    <w:rsid w:val="00852E15"/>
    <w:rsid w:val="00853002"/>
    <w:rsid w:val="008533E7"/>
    <w:rsid w:val="0085358C"/>
    <w:rsid w:val="008553B6"/>
    <w:rsid w:val="008553C1"/>
    <w:rsid w:val="00856F7B"/>
    <w:rsid w:val="00857249"/>
    <w:rsid w:val="008576F1"/>
    <w:rsid w:val="00857888"/>
    <w:rsid w:val="00857B7F"/>
    <w:rsid w:val="008619FC"/>
    <w:rsid w:val="00866341"/>
    <w:rsid w:val="0086757F"/>
    <w:rsid w:val="00867760"/>
    <w:rsid w:val="00870C0A"/>
    <w:rsid w:val="008720E4"/>
    <w:rsid w:val="008721C1"/>
    <w:rsid w:val="00872F1B"/>
    <w:rsid w:val="00875436"/>
    <w:rsid w:val="00875CAC"/>
    <w:rsid w:val="00876572"/>
    <w:rsid w:val="0088073D"/>
    <w:rsid w:val="00880BD9"/>
    <w:rsid w:val="00881677"/>
    <w:rsid w:val="0088204C"/>
    <w:rsid w:val="008823DE"/>
    <w:rsid w:val="00882899"/>
    <w:rsid w:val="008829AF"/>
    <w:rsid w:val="00883294"/>
    <w:rsid w:val="0088353E"/>
    <w:rsid w:val="0088391D"/>
    <w:rsid w:val="00883B5B"/>
    <w:rsid w:val="00883E91"/>
    <w:rsid w:val="00883FE5"/>
    <w:rsid w:val="00884197"/>
    <w:rsid w:val="008848E8"/>
    <w:rsid w:val="008873D9"/>
    <w:rsid w:val="008874B0"/>
    <w:rsid w:val="00890DD9"/>
    <w:rsid w:val="00890FA5"/>
    <w:rsid w:val="008910EA"/>
    <w:rsid w:val="00891543"/>
    <w:rsid w:val="00891B39"/>
    <w:rsid w:val="00891B75"/>
    <w:rsid w:val="00891D48"/>
    <w:rsid w:val="00891E8E"/>
    <w:rsid w:val="0089248E"/>
    <w:rsid w:val="00892B9B"/>
    <w:rsid w:val="00893CC7"/>
    <w:rsid w:val="00893DEA"/>
    <w:rsid w:val="0089420A"/>
    <w:rsid w:val="008950B6"/>
    <w:rsid w:val="00895276"/>
    <w:rsid w:val="008960B7"/>
    <w:rsid w:val="00896CE9"/>
    <w:rsid w:val="0089759E"/>
    <w:rsid w:val="00897D48"/>
    <w:rsid w:val="008A0D6E"/>
    <w:rsid w:val="008A27A3"/>
    <w:rsid w:val="008A3CC8"/>
    <w:rsid w:val="008A4E8A"/>
    <w:rsid w:val="008A5959"/>
    <w:rsid w:val="008A5C27"/>
    <w:rsid w:val="008A5C5B"/>
    <w:rsid w:val="008A5E83"/>
    <w:rsid w:val="008A5FA6"/>
    <w:rsid w:val="008A627D"/>
    <w:rsid w:val="008A6C18"/>
    <w:rsid w:val="008B02EA"/>
    <w:rsid w:val="008B15BA"/>
    <w:rsid w:val="008B15FE"/>
    <w:rsid w:val="008B238F"/>
    <w:rsid w:val="008B258B"/>
    <w:rsid w:val="008B3321"/>
    <w:rsid w:val="008B514E"/>
    <w:rsid w:val="008B517D"/>
    <w:rsid w:val="008B54F4"/>
    <w:rsid w:val="008B555D"/>
    <w:rsid w:val="008B5C71"/>
    <w:rsid w:val="008B6969"/>
    <w:rsid w:val="008B6AD3"/>
    <w:rsid w:val="008B6F15"/>
    <w:rsid w:val="008B75F2"/>
    <w:rsid w:val="008B773C"/>
    <w:rsid w:val="008B7D08"/>
    <w:rsid w:val="008C08B6"/>
    <w:rsid w:val="008C0D13"/>
    <w:rsid w:val="008C1953"/>
    <w:rsid w:val="008C2071"/>
    <w:rsid w:val="008C2FE1"/>
    <w:rsid w:val="008C3FB5"/>
    <w:rsid w:val="008C47D2"/>
    <w:rsid w:val="008C4D2D"/>
    <w:rsid w:val="008C6000"/>
    <w:rsid w:val="008C618E"/>
    <w:rsid w:val="008C71A5"/>
    <w:rsid w:val="008C7494"/>
    <w:rsid w:val="008C7A21"/>
    <w:rsid w:val="008D0EA4"/>
    <w:rsid w:val="008D1A04"/>
    <w:rsid w:val="008D2C80"/>
    <w:rsid w:val="008D31FA"/>
    <w:rsid w:val="008D3379"/>
    <w:rsid w:val="008D47CD"/>
    <w:rsid w:val="008D501F"/>
    <w:rsid w:val="008D5BBC"/>
    <w:rsid w:val="008D6264"/>
    <w:rsid w:val="008D68D0"/>
    <w:rsid w:val="008D69F3"/>
    <w:rsid w:val="008D6D69"/>
    <w:rsid w:val="008E056E"/>
    <w:rsid w:val="008E15B2"/>
    <w:rsid w:val="008E3FB2"/>
    <w:rsid w:val="008E4047"/>
    <w:rsid w:val="008E4095"/>
    <w:rsid w:val="008E5296"/>
    <w:rsid w:val="008E57F7"/>
    <w:rsid w:val="008E599C"/>
    <w:rsid w:val="008E6297"/>
    <w:rsid w:val="008E6B0C"/>
    <w:rsid w:val="008E6E5B"/>
    <w:rsid w:val="008F12BA"/>
    <w:rsid w:val="008F1D8C"/>
    <w:rsid w:val="008F32A8"/>
    <w:rsid w:val="008F3331"/>
    <w:rsid w:val="008F3D11"/>
    <w:rsid w:val="008F45E7"/>
    <w:rsid w:val="008F4A49"/>
    <w:rsid w:val="008F6099"/>
    <w:rsid w:val="008F674C"/>
    <w:rsid w:val="008F6E13"/>
    <w:rsid w:val="008F6EBC"/>
    <w:rsid w:val="008F7405"/>
    <w:rsid w:val="008F7A83"/>
    <w:rsid w:val="008F7BD6"/>
    <w:rsid w:val="009000F9"/>
    <w:rsid w:val="00902F06"/>
    <w:rsid w:val="0090331F"/>
    <w:rsid w:val="0090351C"/>
    <w:rsid w:val="00903B0E"/>
    <w:rsid w:val="009049AD"/>
    <w:rsid w:val="00905249"/>
    <w:rsid w:val="00905A92"/>
    <w:rsid w:val="00905E15"/>
    <w:rsid w:val="009071B3"/>
    <w:rsid w:val="00910E0F"/>
    <w:rsid w:val="009111CB"/>
    <w:rsid w:val="00912130"/>
    <w:rsid w:val="00913139"/>
    <w:rsid w:val="00913551"/>
    <w:rsid w:val="00913AFB"/>
    <w:rsid w:val="00914128"/>
    <w:rsid w:val="009147A2"/>
    <w:rsid w:val="00916419"/>
    <w:rsid w:val="00920F0C"/>
    <w:rsid w:val="0092288B"/>
    <w:rsid w:val="00922E0E"/>
    <w:rsid w:val="00923C62"/>
    <w:rsid w:val="009253E7"/>
    <w:rsid w:val="00925D65"/>
    <w:rsid w:val="009265E0"/>
    <w:rsid w:val="00926CE6"/>
    <w:rsid w:val="0092780C"/>
    <w:rsid w:val="0093187E"/>
    <w:rsid w:val="00931F2A"/>
    <w:rsid w:val="00932798"/>
    <w:rsid w:val="00934635"/>
    <w:rsid w:val="009353E5"/>
    <w:rsid w:val="00935D9F"/>
    <w:rsid w:val="0093623F"/>
    <w:rsid w:val="00936304"/>
    <w:rsid w:val="009372A4"/>
    <w:rsid w:val="00937BBF"/>
    <w:rsid w:val="009404CA"/>
    <w:rsid w:val="0094524F"/>
    <w:rsid w:val="0094530F"/>
    <w:rsid w:val="00945D8F"/>
    <w:rsid w:val="00946DBE"/>
    <w:rsid w:val="009472A8"/>
    <w:rsid w:val="0095016B"/>
    <w:rsid w:val="0095052F"/>
    <w:rsid w:val="009506E4"/>
    <w:rsid w:val="00950D89"/>
    <w:rsid w:val="00952B29"/>
    <w:rsid w:val="00953150"/>
    <w:rsid w:val="00953E93"/>
    <w:rsid w:val="00955007"/>
    <w:rsid w:val="0095689A"/>
    <w:rsid w:val="00957F65"/>
    <w:rsid w:val="009604DB"/>
    <w:rsid w:val="00961467"/>
    <w:rsid w:val="009635FB"/>
    <w:rsid w:val="009644B2"/>
    <w:rsid w:val="009649AB"/>
    <w:rsid w:val="00965025"/>
    <w:rsid w:val="00965524"/>
    <w:rsid w:val="00966D0C"/>
    <w:rsid w:val="009670F5"/>
    <w:rsid w:val="00967B24"/>
    <w:rsid w:val="00970ABE"/>
    <w:rsid w:val="00970AD7"/>
    <w:rsid w:val="00970E7A"/>
    <w:rsid w:val="00970F30"/>
    <w:rsid w:val="00971BBB"/>
    <w:rsid w:val="0097226F"/>
    <w:rsid w:val="0097268C"/>
    <w:rsid w:val="00972A47"/>
    <w:rsid w:val="009733A0"/>
    <w:rsid w:val="00973AEE"/>
    <w:rsid w:val="00973EEA"/>
    <w:rsid w:val="009741BD"/>
    <w:rsid w:val="00974BB6"/>
    <w:rsid w:val="00976EB4"/>
    <w:rsid w:val="00977247"/>
    <w:rsid w:val="00977960"/>
    <w:rsid w:val="00977A0E"/>
    <w:rsid w:val="009802CB"/>
    <w:rsid w:val="0098149D"/>
    <w:rsid w:val="00981518"/>
    <w:rsid w:val="009828C4"/>
    <w:rsid w:val="00982DE0"/>
    <w:rsid w:val="00982FC2"/>
    <w:rsid w:val="0098564B"/>
    <w:rsid w:val="009857DA"/>
    <w:rsid w:val="00985967"/>
    <w:rsid w:val="009860CD"/>
    <w:rsid w:val="009876E3"/>
    <w:rsid w:val="00987AD3"/>
    <w:rsid w:val="009902DC"/>
    <w:rsid w:val="009908BF"/>
    <w:rsid w:val="0099170D"/>
    <w:rsid w:val="00991858"/>
    <w:rsid w:val="00991CC9"/>
    <w:rsid w:val="00992BA0"/>
    <w:rsid w:val="009932C4"/>
    <w:rsid w:val="009938CB"/>
    <w:rsid w:val="00994647"/>
    <w:rsid w:val="0099466C"/>
    <w:rsid w:val="0099508C"/>
    <w:rsid w:val="00995577"/>
    <w:rsid w:val="009A104C"/>
    <w:rsid w:val="009A1F22"/>
    <w:rsid w:val="009A2100"/>
    <w:rsid w:val="009A2BC6"/>
    <w:rsid w:val="009A2EF3"/>
    <w:rsid w:val="009A398E"/>
    <w:rsid w:val="009A3997"/>
    <w:rsid w:val="009A3DC9"/>
    <w:rsid w:val="009A3E72"/>
    <w:rsid w:val="009A4049"/>
    <w:rsid w:val="009A43E3"/>
    <w:rsid w:val="009A56D4"/>
    <w:rsid w:val="009A5802"/>
    <w:rsid w:val="009A5CA3"/>
    <w:rsid w:val="009A5CF0"/>
    <w:rsid w:val="009A6C7B"/>
    <w:rsid w:val="009A7EE8"/>
    <w:rsid w:val="009B07EA"/>
    <w:rsid w:val="009B0BB6"/>
    <w:rsid w:val="009B2060"/>
    <w:rsid w:val="009B48EC"/>
    <w:rsid w:val="009B49C7"/>
    <w:rsid w:val="009B552D"/>
    <w:rsid w:val="009B5871"/>
    <w:rsid w:val="009B5B57"/>
    <w:rsid w:val="009B6560"/>
    <w:rsid w:val="009B6C3F"/>
    <w:rsid w:val="009B78CC"/>
    <w:rsid w:val="009B7993"/>
    <w:rsid w:val="009C01E2"/>
    <w:rsid w:val="009C20E3"/>
    <w:rsid w:val="009C32C3"/>
    <w:rsid w:val="009C3954"/>
    <w:rsid w:val="009C5586"/>
    <w:rsid w:val="009C560C"/>
    <w:rsid w:val="009C59D2"/>
    <w:rsid w:val="009C631F"/>
    <w:rsid w:val="009C77FF"/>
    <w:rsid w:val="009D0125"/>
    <w:rsid w:val="009D0623"/>
    <w:rsid w:val="009D173A"/>
    <w:rsid w:val="009D2168"/>
    <w:rsid w:val="009D2C59"/>
    <w:rsid w:val="009D3D5B"/>
    <w:rsid w:val="009D40BC"/>
    <w:rsid w:val="009D51D4"/>
    <w:rsid w:val="009D61F2"/>
    <w:rsid w:val="009D6655"/>
    <w:rsid w:val="009D6C5F"/>
    <w:rsid w:val="009D7257"/>
    <w:rsid w:val="009E05FD"/>
    <w:rsid w:val="009E0DC3"/>
    <w:rsid w:val="009E1058"/>
    <w:rsid w:val="009E12E4"/>
    <w:rsid w:val="009E143B"/>
    <w:rsid w:val="009E1AED"/>
    <w:rsid w:val="009E326F"/>
    <w:rsid w:val="009E40ED"/>
    <w:rsid w:val="009E573B"/>
    <w:rsid w:val="009E7736"/>
    <w:rsid w:val="009F004D"/>
    <w:rsid w:val="009F1352"/>
    <w:rsid w:val="009F1FD4"/>
    <w:rsid w:val="009F4E76"/>
    <w:rsid w:val="009F548F"/>
    <w:rsid w:val="009F5ADA"/>
    <w:rsid w:val="009F5BCE"/>
    <w:rsid w:val="009F62A3"/>
    <w:rsid w:val="009F651C"/>
    <w:rsid w:val="009F6C2B"/>
    <w:rsid w:val="009F70F3"/>
    <w:rsid w:val="009F77A3"/>
    <w:rsid w:val="00A00541"/>
    <w:rsid w:val="00A00C1C"/>
    <w:rsid w:val="00A01538"/>
    <w:rsid w:val="00A02B71"/>
    <w:rsid w:val="00A04160"/>
    <w:rsid w:val="00A042A1"/>
    <w:rsid w:val="00A042CF"/>
    <w:rsid w:val="00A05F2A"/>
    <w:rsid w:val="00A07575"/>
    <w:rsid w:val="00A10456"/>
    <w:rsid w:val="00A10A27"/>
    <w:rsid w:val="00A10B9A"/>
    <w:rsid w:val="00A11200"/>
    <w:rsid w:val="00A13412"/>
    <w:rsid w:val="00A13503"/>
    <w:rsid w:val="00A14AF0"/>
    <w:rsid w:val="00A157FB"/>
    <w:rsid w:val="00A15ADD"/>
    <w:rsid w:val="00A164ED"/>
    <w:rsid w:val="00A1784D"/>
    <w:rsid w:val="00A17C9B"/>
    <w:rsid w:val="00A210A0"/>
    <w:rsid w:val="00A22A21"/>
    <w:rsid w:val="00A22D60"/>
    <w:rsid w:val="00A238FA"/>
    <w:rsid w:val="00A24E96"/>
    <w:rsid w:val="00A24E9D"/>
    <w:rsid w:val="00A253A7"/>
    <w:rsid w:val="00A25B7B"/>
    <w:rsid w:val="00A25CE2"/>
    <w:rsid w:val="00A2667F"/>
    <w:rsid w:val="00A27997"/>
    <w:rsid w:val="00A27AEF"/>
    <w:rsid w:val="00A31818"/>
    <w:rsid w:val="00A347B1"/>
    <w:rsid w:val="00A34C4C"/>
    <w:rsid w:val="00A35D36"/>
    <w:rsid w:val="00A37244"/>
    <w:rsid w:val="00A376C4"/>
    <w:rsid w:val="00A40730"/>
    <w:rsid w:val="00A41210"/>
    <w:rsid w:val="00A4123E"/>
    <w:rsid w:val="00A41E48"/>
    <w:rsid w:val="00A4201A"/>
    <w:rsid w:val="00A436AE"/>
    <w:rsid w:val="00A43BA5"/>
    <w:rsid w:val="00A4488A"/>
    <w:rsid w:val="00A51932"/>
    <w:rsid w:val="00A51D62"/>
    <w:rsid w:val="00A52707"/>
    <w:rsid w:val="00A532A3"/>
    <w:rsid w:val="00A55DF6"/>
    <w:rsid w:val="00A56875"/>
    <w:rsid w:val="00A57E4F"/>
    <w:rsid w:val="00A57E98"/>
    <w:rsid w:val="00A602C3"/>
    <w:rsid w:val="00A60B69"/>
    <w:rsid w:val="00A61187"/>
    <w:rsid w:val="00A61586"/>
    <w:rsid w:val="00A622A2"/>
    <w:rsid w:val="00A63FC4"/>
    <w:rsid w:val="00A645F9"/>
    <w:rsid w:val="00A66170"/>
    <w:rsid w:val="00A66A83"/>
    <w:rsid w:val="00A66D00"/>
    <w:rsid w:val="00A67196"/>
    <w:rsid w:val="00A706DB"/>
    <w:rsid w:val="00A7164C"/>
    <w:rsid w:val="00A71BA9"/>
    <w:rsid w:val="00A71E2C"/>
    <w:rsid w:val="00A72ADB"/>
    <w:rsid w:val="00A73018"/>
    <w:rsid w:val="00A7327B"/>
    <w:rsid w:val="00A73DF9"/>
    <w:rsid w:val="00A7596C"/>
    <w:rsid w:val="00A7604F"/>
    <w:rsid w:val="00A767EE"/>
    <w:rsid w:val="00A76D16"/>
    <w:rsid w:val="00A77A3A"/>
    <w:rsid w:val="00A77A89"/>
    <w:rsid w:val="00A809A2"/>
    <w:rsid w:val="00A809DB"/>
    <w:rsid w:val="00A80DD1"/>
    <w:rsid w:val="00A8139B"/>
    <w:rsid w:val="00A82009"/>
    <w:rsid w:val="00A82260"/>
    <w:rsid w:val="00A8234E"/>
    <w:rsid w:val="00A84098"/>
    <w:rsid w:val="00A849C5"/>
    <w:rsid w:val="00A84C49"/>
    <w:rsid w:val="00A84E46"/>
    <w:rsid w:val="00A85E4E"/>
    <w:rsid w:val="00A866FD"/>
    <w:rsid w:val="00A86F59"/>
    <w:rsid w:val="00A87494"/>
    <w:rsid w:val="00A87628"/>
    <w:rsid w:val="00A90C7A"/>
    <w:rsid w:val="00A915AA"/>
    <w:rsid w:val="00A92014"/>
    <w:rsid w:val="00A92935"/>
    <w:rsid w:val="00A92F55"/>
    <w:rsid w:val="00A9332B"/>
    <w:rsid w:val="00A9342D"/>
    <w:rsid w:val="00A9387B"/>
    <w:rsid w:val="00A940F8"/>
    <w:rsid w:val="00A961C5"/>
    <w:rsid w:val="00A966F7"/>
    <w:rsid w:val="00A96891"/>
    <w:rsid w:val="00A96998"/>
    <w:rsid w:val="00A97CAC"/>
    <w:rsid w:val="00AA024E"/>
    <w:rsid w:val="00AA096A"/>
    <w:rsid w:val="00AA124B"/>
    <w:rsid w:val="00AA13BA"/>
    <w:rsid w:val="00AA1BD3"/>
    <w:rsid w:val="00AA2B52"/>
    <w:rsid w:val="00AA2E74"/>
    <w:rsid w:val="00AA39DE"/>
    <w:rsid w:val="00AA611F"/>
    <w:rsid w:val="00AA7323"/>
    <w:rsid w:val="00AB0A12"/>
    <w:rsid w:val="00AB0E74"/>
    <w:rsid w:val="00AB0EDA"/>
    <w:rsid w:val="00AB1050"/>
    <w:rsid w:val="00AB153D"/>
    <w:rsid w:val="00AB2946"/>
    <w:rsid w:val="00AB299F"/>
    <w:rsid w:val="00AB2BB2"/>
    <w:rsid w:val="00AB5EB8"/>
    <w:rsid w:val="00AB6C9C"/>
    <w:rsid w:val="00AC1839"/>
    <w:rsid w:val="00AC1D05"/>
    <w:rsid w:val="00AC1E14"/>
    <w:rsid w:val="00AC2335"/>
    <w:rsid w:val="00AC2348"/>
    <w:rsid w:val="00AC2635"/>
    <w:rsid w:val="00AC30C9"/>
    <w:rsid w:val="00AC3B87"/>
    <w:rsid w:val="00AC3C9A"/>
    <w:rsid w:val="00AC4259"/>
    <w:rsid w:val="00AC48C7"/>
    <w:rsid w:val="00AC49AC"/>
    <w:rsid w:val="00AC711F"/>
    <w:rsid w:val="00AD053B"/>
    <w:rsid w:val="00AD07B3"/>
    <w:rsid w:val="00AD2110"/>
    <w:rsid w:val="00AD2B64"/>
    <w:rsid w:val="00AD2D59"/>
    <w:rsid w:val="00AD3B86"/>
    <w:rsid w:val="00AE0704"/>
    <w:rsid w:val="00AE2096"/>
    <w:rsid w:val="00AE24B4"/>
    <w:rsid w:val="00AE2C31"/>
    <w:rsid w:val="00AE2CCE"/>
    <w:rsid w:val="00AE3C29"/>
    <w:rsid w:val="00AE3C7E"/>
    <w:rsid w:val="00AE3E7A"/>
    <w:rsid w:val="00AE3ED6"/>
    <w:rsid w:val="00AE5146"/>
    <w:rsid w:val="00AE5964"/>
    <w:rsid w:val="00AE6594"/>
    <w:rsid w:val="00AE6B92"/>
    <w:rsid w:val="00AF0329"/>
    <w:rsid w:val="00AF10B3"/>
    <w:rsid w:val="00AF1918"/>
    <w:rsid w:val="00AF1B23"/>
    <w:rsid w:val="00AF22EC"/>
    <w:rsid w:val="00AF2771"/>
    <w:rsid w:val="00AF27E6"/>
    <w:rsid w:val="00AF3DA2"/>
    <w:rsid w:val="00AF3ED8"/>
    <w:rsid w:val="00AF75A6"/>
    <w:rsid w:val="00B00DE3"/>
    <w:rsid w:val="00B0100E"/>
    <w:rsid w:val="00B04908"/>
    <w:rsid w:val="00B06797"/>
    <w:rsid w:val="00B07266"/>
    <w:rsid w:val="00B12CD8"/>
    <w:rsid w:val="00B1325C"/>
    <w:rsid w:val="00B13B12"/>
    <w:rsid w:val="00B14766"/>
    <w:rsid w:val="00B14C30"/>
    <w:rsid w:val="00B15545"/>
    <w:rsid w:val="00B16D7F"/>
    <w:rsid w:val="00B175F8"/>
    <w:rsid w:val="00B17C8A"/>
    <w:rsid w:val="00B2025B"/>
    <w:rsid w:val="00B216CF"/>
    <w:rsid w:val="00B21D07"/>
    <w:rsid w:val="00B21FEB"/>
    <w:rsid w:val="00B2427A"/>
    <w:rsid w:val="00B24B24"/>
    <w:rsid w:val="00B25785"/>
    <w:rsid w:val="00B2723B"/>
    <w:rsid w:val="00B27961"/>
    <w:rsid w:val="00B30ADD"/>
    <w:rsid w:val="00B30C8C"/>
    <w:rsid w:val="00B33854"/>
    <w:rsid w:val="00B3482B"/>
    <w:rsid w:val="00B349DF"/>
    <w:rsid w:val="00B34B6C"/>
    <w:rsid w:val="00B34CB2"/>
    <w:rsid w:val="00B36918"/>
    <w:rsid w:val="00B3785B"/>
    <w:rsid w:val="00B37873"/>
    <w:rsid w:val="00B40E28"/>
    <w:rsid w:val="00B448DE"/>
    <w:rsid w:val="00B44EEE"/>
    <w:rsid w:val="00B46146"/>
    <w:rsid w:val="00B46E7A"/>
    <w:rsid w:val="00B500B4"/>
    <w:rsid w:val="00B51AF9"/>
    <w:rsid w:val="00B52078"/>
    <w:rsid w:val="00B52FE4"/>
    <w:rsid w:val="00B540A6"/>
    <w:rsid w:val="00B5432F"/>
    <w:rsid w:val="00B55595"/>
    <w:rsid w:val="00B5661E"/>
    <w:rsid w:val="00B56A13"/>
    <w:rsid w:val="00B56F5D"/>
    <w:rsid w:val="00B57D85"/>
    <w:rsid w:val="00B608DF"/>
    <w:rsid w:val="00B614A9"/>
    <w:rsid w:val="00B62851"/>
    <w:rsid w:val="00B62DCA"/>
    <w:rsid w:val="00B638BE"/>
    <w:rsid w:val="00B63C0B"/>
    <w:rsid w:val="00B63D28"/>
    <w:rsid w:val="00B64627"/>
    <w:rsid w:val="00B64ABA"/>
    <w:rsid w:val="00B65167"/>
    <w:rsid w:val="00B65663"/>
    <w:rsid w:val="00B65AF5"/>
    <w:rsid w:val="00B66727"/>
    <w:rsid w:val="00B66863"/>
    <w:rsid w:val="00B66D90"/>
    <w:rsid w:val="00B6742A"/>
    <w:rsid w:val="00B67FB3"/>
    <w:rsid w:val="00B70769"/>
    <w:rsid w:val="00B713E4"/>
    <w:rsid w:val="00B718BC"/>
    <w:rsid w:val="00B71D71"/>
    <w:rsid w:val="00B74E96"/>
    <w:rsid w:val="00B75E4B"/>
    <w:rsid w:val="00B75F11"/>
    <w:rsid w:val="00B765C2"/>
    <w:rsid w:val="00B76927"/>
    <w:rsid w:val="00B76B5E"/>
    <w:rsid w:val="00B77584"/>
    <w:rsid w:val="00B8029E"/>
    <w:rsid w:val="00B80815"/>
    <w:rsid w:val="00B80EA1"/>
    <w:rsid w:val="00B8155A"/>
    <w:rsid w:val="00B8258C"/>
    <w:rsid w:val="00B8277A"/>
    <w:rsid w:val="00B83DE4"/>
    <w:rsid w:val="00B83EB9"/>
    <w:rsid w:val="00B85ABE"/>
    <w:rsid w:val="00B87942"/>
    <w:rsid w:val="00B87ACB"/>
    <w:rsid w:val="00B87D38"/>
    <w:rsid w:val="00B87F10"/>
    <w:rsid w:val="00B90107"/>
    <w:rsid w:val="00B919A8"/>
    <w:rsid w:val="00B921C3"/>
    <w:rsid w:val="00B94063"/>
    <w:rsid w:val="00B940F4"/>
    <w:rsid w:val="00B9460A"/>
    <w:rsid w:val="00B96493"/>
    <w:rsid w:val="00B9693B"/>
    <w:rsid w:val="00B96C12"/>
    <w:rsid w:val="00B977D9"/>
    <w:rsid w:val="00B97A84"/>
    <w:rsid w:val="00B97BCE"/>
    <w:rsid w:val="00BA0EF9"/>
    <w:rsid w:val="00BA195C"/>
    <w:rsid w:val="00BA1BB6"/>
    <w:rsid w:val="00BA1CF3"/>
    <w:rsid w:val="00BA214B"/>
    <w:rsid w:val="00BA2B00"/>
    <w:rsid w:val="00BA5B57"/>
    <w:rsid w:val="00BA5E4B"/>
    <w:rsid w:val="00BA6A33"/>
    <w:rsid w:val="00BA77B0"/>
    <w:rsid w:val="00BB142D"/>
    <w:rsid w:val="00BB2F9F"/>
    <w:rsid w:val="00BB403E"/>
    <w:rsid w:val="00BB550C"/>
    <w:rsid w:val="00BB593C"/>
    <w:rsid w:val="00BB5BEE"/>
    <w:rsid w:val="00BB67DE"/>
    <w:rsid w:val="00BB70E4"/>
    <w:rsid w:val="00BB74A5"/>
    <w:rsid w:val="00BB74B1"/>
    <w:rsid w:val="00BB7C3A"/>
    <w:rsid w:val="00BB7C41"/>
    <w:rsid w:val="00BC0651"/>
    <w:rsid w:val="00BC0CCF"/>
    <w:rsid w:val="00BC1135"/>
    <w:rsid w:val="00BC15BD"/>
    <w:rsid w:val="00BC197D"/>
    <w:rsid w:val="00BC324F"/>
    <w:rsid w:val="00BC3C67"/>
    <w:rsid w:val="00BC3DC2"/>
    <w:rsid w:val="00BC4960"/>
    <w:rsid w:val="00BC52B8"/>
    <w:rsid w:val="00BC5464"/>
    <w:rsid w:val="00BC5CB2"/>
    <w:rsid w:val="00BC63F1"/>
    <w:rsid w:val="00BC7C62"/>
    <w:rsid w:val="00BD0E0F"/>
    <w:rsid w:val="00BD13B6"/>
    <w:rsid w:val="00BD1587"/>
    <w:rsid w:val="00BD3012"/>
    <w:rsid w:val="00BD35D7"/>
    <w:rsid w:val="00BD3750"/>
    <w:rsid w:val="00BD38E8"/>
    <w:rsid w:val="00BD4E06"/>
    <w:rsid w:val="00BD6972"/>
    <w:rsid w:val="00BD7368"/>
    <w:rsid w:val="00BE049C"/>
    <w:rsid w:val="00BE08B4"/>
    <w:rsid w:val="00BE12C6"/>
    <w:rsid w:val="00BE1BA7"/>
    <w:rsid w:val="00BE27EA"/>
    <w:rsid w:val="00BE3580"/>
    <w:rsid w:val="00BE35D4"/>
    <w:rsid w:val="00BE3600"/>
    <w:rsid w:val="00BE555C"/>
    <w:rsid w:val="00BE55A0"/>
    <w:rsid w:val="00BE5EAC"/>
    <w:rsid w:val="00BE6304"/>
    <w:rsid w:val="00BE6A19"/>
    <w:rsid w:val="00BE6B59"/>
    <w:rsid w:val="00BE712D"/>
    <w:rsid w:val="00BE721D"/>
    <w:rsid w:val="00BE79E7"/>
    <w:rsid w:val="00BF1168"/>
    <w:rsid w:val="00BF1890"/>
    <w:rsid w:val="00BF18C6"/>
    <w:rsid w:val="00BF1FCD"/>
    <w:rsid w:val="00BF25D0"/>
    <w:rsid w:val="00BF3387"/>
    <w:rsid w:val="00BF4062"/>
    <w:rsid w:val="00BF498C"/>
    <w:rsid w:val="00BF4CF9"/>
    <w:rsid w:val="00BF4D55"/>
    <w:rsid w:val="00BF52B3"/>
    <w:rsid w:val="00BF59D7"/>
    <w:rsid w:val="00BF5A24"/>
    <w:rsid w:val="00BF7E33"/>
    <w:rsid w:val="00C0153B"/>
    <w:rsid w:val="00C0643C"/>
    <w:rsid w:val="00C07621"/>
    <w:rsid w:val="00C07709"/>
    <w:rsid w:val="00C077F4"/>
    <w:rsid w:val="00C107FE"/>
    <w:rsid w:val="00C112B8"/>
    <w:rsid w:val="00C1183E"/>
    <w:rsid w:val="00C11A1A"/>
    <w:rsid w:val="00C11FE0"/>
    <w:rsid w:val="00C120F4"/>
    <w:rsid w:val="00C15F03"/>
    <w:rsid w:val="00C164E3"/>
    <w:rsid w:val="00C175D0"/>
    <w:rsid w:val="00C2080A"/>
    <w:rsid w:val="00C209C2"/>
    <w:rsid w:val="00C21C1E"/>
    <w:rsid w:val="00C22462"/>
    <w:rsid w:val="00C23A7D"/>
    <w:rsid w:val="00C23CFA"/>
    <w:rsid w:val="00C246B7"/>
    <w:rsid w:val="00C24C35"/>
    <w:rsid w:val="00C25753"/>
    <w:rsid w:val="00C260EB"/>
    <w:rsid w:val="00C273E4"/>
    <w:rsid w:val="00C274CE"/>
    <w:rsid w:val="00C27894"/>
    <w:rsid w:val="00C305FB"/>
    <w:rsid w:val="00C306E2"/>
    <w:rsid w:val="00C3177F"/>
    <w:rsid w:val="00C31CF6"/>
    <w:rsid w:val="00C33056"/>
    <w:rsid w:val="00C332B6"/>
    <w:rsid w:val="00C34C2C"/>
    <w:rsid w:val="00C35682"/>
    <w:rsid w:val="00C35749"/>
    <w:rsid w:val="00C365F7"/>
    <w:rsid w:val="00C36BD8"/>
    <w:rsid w:val="00C4069F"/>
    <w:rsid w:val="00C40819"/>
    <w:rsid w:val="00C40E04"/>
    <w:rsid w:val="00C415F7"/>
    <w:rsid w:val="00C42A9F"/>
    <w:rsid w:val="00C4512C"/>
    <w:rsid w:val="00C4556D"/>
    <w:rsid w:val="00C459BF"/>
    <w:rsid w:val="00C45BF3"/>
    <w:rsid w:val="00C45C1B"/>
    <w:rsid w:val="00C466BB"/>
    <w:rsid w:val="00C4681F"/>
    <w:rsid w:val="00C52E20"/>
    <w:rsid w:val="00C5351C"/>
    <w:rsid w:val="00C54875"/>
    <w:rsid w:val="00C5622F"/>
    <w:rsid w:val="00C563B3"/>
    <w:rsid w:val="00C5725D"/>
    <w:rsid w:val="00C57D8C"/>
    <w:rsid w:val="00C6043A"/>
    <w:rsid w:val="00C61654"/>
    <w:rsid w:val="00C61D59"/>
    <w:rsid w:val="00C6232C"/>
    <w:rsid w:val="00C63443"/>
    <w:rsid w:val="00C637D9"/>
    <w:rsid w:val="00C6422D"/>
    <w:rsid w:val="00C64426"/>
    <w:rsid w:val="00C64AF9"/>
    <w:rsid w:val="00C652A4"/>
    <w:rsid w:val="00C654C3"/>
    <w:rsid w:val="00C65F51"/>
    <w:rsid w:val="00C66BE3"/>
    <w:rsid w:val="00C6747B"/>
    <w:rsid w:val="00C67929"/>
    <w:rsid w:val="00C70E57"/>
    <w:rsid w:val="00C70E9A"/>
    <w:rsid w:val="00C73571"/>
    <w:rsid w:val="00C7401F"/>
    <w:rsid w:val="00C74172"/>
    <w:rsid w:val="00C746D9"/>
    <w:rsid w:val="00C7565F"/>
    <w:rsid w:val="00C759CD"/>
    <w:rsid w:val="00C765A2"/>
    <w:rsid w:val="00C76792"/>
    <w:rsid w:val="00C770D0"/>
    <w:rsid w:val="00C80234"/>
    <w:rsid w:val="00C805E5"/>
    <w:rsid w:val="00C81F98"/>
    <w:rsid w:val="00C82067"/>
    <w:rsid w:val="00C82237"/>
    <w:rsid w:val="00C82366"/>
    <w:rsid w:val="00C8241A"/>
    <w:rsid w:val="00C83349"/>
    <w:rsid w:val="00C83DFF"/>
    <w:rsid w:val="00C8703B"/>
    <w:rsid w:val="00C87A81"/>
    <w:rsid w:val="00C87E3C"/>
    <w:rsid w:val="00C9095B"/>
    <w:rsid w:val="00C91864"/>
    <w:rsid w:val="00C91D2D"/>
    <w:rsid w:val="00C91DB1"/>
    <w:rsid w:val="00C9314E"/>
    <w:rsid w:val="00C93ACE"/>
    <w:rsid w:val="00C95223"/>
    <w:rsid w:val="00C954FE"/>
    <w:rsid w:val="00C963B8"/>
    <w:rsid w:val="00C969A6"/>
    <w:rsid w:val="00C96E19"/>
    <w:rsid w:val="00C97C55"/>
    <w:rsid w:val="00CA0DED"/>
    <w:rsid w:val="00CA14A2"/>
    <w:rsid w:val="00CA2554"/>
    <w:rsid w:val="00CA2647"/>
    <w:rsid w:val="00CA39CE"/>
    <w:rsid w:val="00CA48E5"/>
    <w:rsid w:val="00CA4E8B"/>
    <w:rsid w:val="00CA68A8"/>
    <w:rsid w:val="00CA78BB"/>
    <w:rsid w:val="00CB0AA4"/>
    <w:rsid w:val="00CB1A02"/>
    <w:rsid w:val="00CB20EF"/>
    <w:rsid w:val="00CB2D7C"/>
    <w:rsid w:val="00CB3FCE"/>
    <w:rsid w:val="00CB48A3"/>
    <w:rsid w:val="00CB5223"/>
    <w:rsid w:val="00CB53C1"/>
    <w:rsid w:val="00CC0147"/>
    <w:rsid w:val="00CC099D"/>
    <w:rsid w:val="00CC0D45"/>
    <w:rsid w:val="00CC0FBE"/>
    <w:rsid w:val="00CC11AB"/>
    <w:rsid w:val="00CC1980"/>
    <w:rsid w:val="00CC222A"/>
    <w:rsid w:val="00CC2520"/>
    <w:rsid w:val="00CC2FB1"/>
    <w:rsid w:val="00CC4816"/>
    <w:rsid w:val="00CC4911"/>
    <w:rsid w:val="00CC6023"/>
    <w:rsid w:val="00CC618C"/>
    <w:rsid w:val="00CC70D9"/>
    <w:rsid w:val="00CC7307"/>
    <w:rsid w:val="00CC79E2"/>
    <w:rsid w:val="00CD1EC4"/>
    <w:rsid w:val="00CD38C2"/>
    <w:rsid w:val="00CD5446"/>
    <w:rsid w:val="00CD56B0"/>
    <w:rsid w:val="00CD5B2F"/>
    <w:rsid w:val="00CD6698"/>
    <w:rsid w:val="00CD68D0"/>
    <w:rsid w:val="00CE0307"/>
    <w:rsid w:val="00CE04B9"/>
    <w:rsid w:val="00CE08C3"/>
    <w:rsid w:val="00CE0B23"/>
    <w:rsid w:val="00CE1340"/>
    <w:rsid w:val="00CE1A52"/>
    <w:rsid w:val="00CE29F7"/>
    <w:rsid w:val="00CE353C"/>
    <w:rsid w:val="00CE38CB"/>
    <w:rsid w:val="00CE5566"/>
    <w:rsid w:val="00CE6623"/>
    <w:rsid w:val="00CE691D"/>
    <w:rsid w:val="00CE6C25"/>
    <w:rsid w:val="00CE761D"/>
    <w:rsid w:val="00CE7DCD"/>
    <w:rsid w:val="00CF006F"/>
    <w:rsid w:val="00CF044A"/>
    <w:rsid w:val="00CF1D7E"/>
    <w:rsid w:val="00CF3ED8"/>
    <w:rsid w:val="00CF456A"/>
    <w:rsid w:val="00CF4949"/>
    <w:rsid w:val="00CF53AC"/>
    <w:rsid w:val="00CF5561"/>
    <w:rsid w:val="00CF5C20"/>
    <w:rsid w:val="00CF5DA4"/>
    <w:rsid w:val="00CF7427"/>
    <w:rsid w:val="00D00604"/>
    <w:rsid w:val="00D00B2A"/>
    <w:rsid w:val="00D00FB5"/>
    <w:rsid w:val="00D01473"/>
    <w:rsid w:val="00D01712"/>
    <w:rsid w:val="00D01BAC"/>
    <w:rsid w:val="00D02992"/>
    <w:rsid w:val="00D03290"/>
    <w:rsid w:val="00D03C06"/>
    <w:rsid w:val="00D03D8B"/>
    <w:rsid w:val="00D04C5C"/>
    <w:rsid w:val="00D05558"/>
    <w:rsid w:val="00D066B7"/>
    <w:rsid w:val="00D102E1"/>
    <w:rsid w:val="00D125B0"/>
    <w:rsid w:val="00D129D2"/>
    <w:rsid w:val="00D133FB"/>
    <w:rsid w:val="00D14E7C"/>
    <w:rsid w:val="00D1795C"/>
    <w:rsid w:val="00D17F66"/>
    <w:rsid w:val="00D20267"/>
    <w:rsid w:val="00D20991"/>
    <w:rsid w:val="00D20CC8"/>
    <w:rsid w:val="00D21681"/>
    <w:rsid w:val="00D21B6E"/>
    <w:rsid w:val="00D22ACE"/>
    <w:rsid w:val="00D23873"/>
    <w:rsid w:val="00D239AF"/>
    <w:rsid w:val="00D24F51"/>
    <w:rsid w:val="00D25C15"/>
    <w:rsid w:val="00D27D71"/>
    <w:rsid w:val="00D308F6"/>
    <w:rsid w:val="00D30FFB"/>
    <w:rsid w:val="00D3199C"/>
    <w:rsid w:val="00D31A30"/>
    <w:rsid w:val="00D32A85"/>
    <w:rsid w:val="00D32EE7"/>
    <w:rsid w:val="00D33775"/>
    <w:rsid w:val="00D34DAC"/>
    <w:rsid w:val="00D35F02"/>
    <w:rsid w:val="00D362F3"/>
    <w:rsid w:val="00D379B9"/>
    <w:rsid w:val="00D37C2D"/>
    <w:rsid w:val="00D40067"/>
    <w:rsid w:val="00D41176"/>
    <w:rsid w:val="00D41B12"/>
    <w:rsid w:val="00D41BC6"/>
    <w:rsid w:val="00D42CE4"/>
    <w:rsid w:val="00D445F3"/>
    <w:rsid w:val="00D4472E"/>
    <w:rsid w:val="00D45EC6"/>
    <w:rsid w:val="00D45FC0"/>
    <w:rsid w:val="00D46335"/>
    <w:rsid w:val="00D46BBD"/>
    <w:rsid w:val="00D46EC8"/>
    <w:rsid w:val="00D47B93"/>
    <w:rsid w:val="00D5002F"/>
    <w:rsid w:val="00D50242"/>
    <w:rsid w:val="00D507B6"/>
    <w:rsid w:val="00D51E5F"/>
    <w:rsid w:val="00D52892"/>
    <w:rsid w:val="00D52FA3"/>
    <w:rsid w:val="00D538E9"/>
    <w:rsid w:val="00D541E6"/>
    <w:rsid w:val="00D552CD"/>
    <w:rsid w:val="00D5659D"/>
    <w:rsid w:val="00D57254"/>
    <w:rsid w:val="00D6168A"/>
    <w:rsid w:val="00D61AA7"/>
    <w:rsid w:val="00D62489"/>
    <w:rsid w:val="00D6299A"/>
    <w:rsid w:val="00D6391D"/>
    <w:rsid w:val="00D642BB"/>
    <w:rsid w:val="00D649E5"/>
    <w:rsid w:val="00D6658E"/>
    <w:rsid w:val="00D66A81"/>
    <w:rsid w:val="00D67677"/>
    <w:rsid w:val="00D70770"/>
    <w:rsid w:val="00D7292F"/>
    <w:rsid w:val="00D7463E"/>
    <w:rsid w:val="00D75BE1"/>
    <w:rsid w:val="00D767FF"/>
    <w:rsid w:val="00D77EA5"/>
    <w:rsid w:val="00D8087D"/>
    <w:rsid w:val="00D8104E"/>
    <w:rsid w:val="00D81D81"/>
    <w:rsid w:val="00D822F2"/>
    <w:rsid w:val="00D83045"/>
    <w:rsid w:val="00D8304A"/>
    <w:rsid w:val="00D83347"/>
    <w:rsid w:val="00D839FC"/>
    <w:rsid w:val="00D83B56"/>
    <w:rsid w:val="00D83BC6"/>
    <w:rsid w:val="00D84195"/>
    <w:rsid w:val="00D9046D"/>
    <w:rsid w:val="00D907D9"/>
    <w:rsid w:val="00D90A8F"/>
    <w:rsid w:val="00D90BA4"/>
    <w:rsid w:val="00D914B8"/>
    <w:rsid w:val="00D91F45"/>
    <w:rsid w:val="00D9227D"/>
    <w:rsid w:val="00D924A0"/>
    <w:rsid w:val="00D92779"/>
    <w:rsid w:val="00D928D4"/>
    <w:rsid w:val="00D928F7"/>
    <w:rsid w:val="00D93613"/>
    <w:rsid w:val="00D938BC"/>
    <w:rsid w:val="00D94021"/>
    <w:rsid w:val="00D9558B"/>
    <w:rsid w:val="00D965E1"/>
    <w:rsid w:val="00D97576"/>
    <w:rsid w:val="00D97EE2"/>
    <w:rsid w:val="00DA0D31"/>
    <w:rsid w:val="00DA1BD8"/>
    <w:rsid w:val="00DA1E45"/>
    <w:rsid w:val="00DA2290"/>
    <w:rsid w:val="00DA2906"/>
    <w:rsid w:val="00DA29A8"/>
    <w:rsid w:val="00DA2A60"/>
    <w:rsid w:val="00DA31AE"/>
    <w:rsid w:val="00DA33A6"/>
    <w:rsid w:val="00DA3C32"/>
    <w:rsid w:val="00DA3E8E"/>
    <w:rsid w:val="00DA4150"/>
    <w:rsid w:val="00DA474C"/>
    <w:rsid w:val="00DA5B47"/>
    <w:rsid w:val="00DA675D"/>
    <w:rsid w:val="00DA6779"/>
    <w:rsid w:val="00DA68C2"/>
    <w:rsid w:val="00DB005D"/>
    <w:rsid w:val="00DB01FF"/>
    <w:rsid w:val="00DB0823"/>
    <w:rsid w:val="00DB0942"/>
    <w:rsid w:val="00DB1299"/>
    <w:rsid w:val="00DB13A0"/>
    <w:rsid w:val="00DB1BFF"/>
    <w:rsid w:val="00DB2359"/>
    <w:rsid w:val="00DB277B"/>
    <w:rsid w:val="00DB2915"/>
    <w:rsid w:val="00DB2E95"/>
    <w:rsid w:val="00DB36E7"/>
    <w:rsid w:val="00DB38DD"/>
    <w:rsid w:val="00DB5BC3"/>
    <w:rsid w:val="00DB7ED8"/>
    <w:rsid w:val="00DC114F"/>
    <w:rsid w:val="00DC1F17"/>
    <w:rsid w:val="00DC284D"/>
    <w:rsid w:val="00DC2FB0"/>
    <w:rsid w:val="00DC3BEA"/>
    <w:rsid w:val="00DC5888"/>
    <w:rsid w:val="00DC638D"/>
    <w:rsid w:val="00DC7382"/>
    <w:rsid w:val="00DC7A67"/>
    <w:rsid w:val="00DD0002"/>
    <w:rsid w:val="00DD0308"/>
    <w:rsid w:val="00DD03AE"/>
    <w:rsid w:val="00DD0C7A"/>
    <w:rsid w:val="00DD4043"/>
    <w:rsid w:val="00DD41B8"/>
    <w:rsid w:val="00DD481C"/>
    <w:rsid w:val="00DD679C"/>
    <w:rsid w:val="00DE0231"/>
    <w:rsid w:val="00DE02A1"/>
    <w:rsid w:val="00DE065F"/>
    <w:rsid w:val="00DE50DD"/>
    <w:rsid w:val="00DE5B0D"/>
    <w:rsid w:val="00DE5DBE"/>
    <w:rsid w:val="00DE64A3"/>
    <w:rsid w:val="00DE65F8"/>
    <w:rsid w:val="00DE6868"/>
    <w:rsid w:val="00DE71C6"/>
    <w:rsid w:val="00DE7AA7"/>
    <w:rsid w:val="00DF15A5"/>
    <w:rsid w:val="00DF1AD6"/>
    <w:rsid w:val="00DF2E7E"/>
    <w:rsid w:val="00DF39DA"/>
    <w:rsid w:val="00DF515F"/>
    <w:rsid w:val="00DF61CB"/>
    <w:rsid w:val="00DF62CA"/>
    <w:rsid w:val="00DF67D4"/>
    <w:rsid w:val="00DF7942"/>
    <w:rsid w:val="00DF7B86"/>
    <w:rsid w:val="00E003A8"/>
    <w:rsid w:val="00E00641"/>
    <w:rsid w:val="00E00ED4"/>
    <w:rsid w:val="00E02C72"/>
    <w:rsid w:val="00E03C64"/>
    <w:rsid w:val="00E03FCA"/>
    <w:rsid w:val="00E0520C"/>
    <w:rsid w:val="00E057A2"/>
    <w:rsid w:val="00E10784"/>
    <w:rsid w:val="00E11ADF"/>
    <w:rsid w:val="00E1252A"/>
    <w:rsid w:val="00E12543"/>
    <w:rsid w:val="00E125C3"/>
    <w:rsid w:val="00E13285"/>
    <w:rsid w:val="00E132E1"/>
    <w:rsid w:val="00E1425D"/>
    <w:rsid w:val="00E14B33"/>
    <w:rsid w:val="00E1520A"/>
    <w:rsid w:val="00E157BF"/>
    <w:rsid w:val="00E1694F"/>
    <w:rsid w:val="00E17E2E"/>
    <w:rsid w:val="00E200B0"/>
    <w:rsid w:val="00E21EE4"/>
    <w:rsid w:val="00E23693"/>
    <w:rsid w:val="00E241F5"/>
    <w:rsid w:val="00E25CDA"/>
    <w:rsid w:val="00E2613D"/>
    <w:rsid w:val="00E26393"/>
    <w:rsid w:val="00E27801"/>
    <w:rsid w:val="00E27C01"/>
    <w:rsid w:val="00E30CF0"/>
    <w:rsid w:val="00E31996"/>
    <w:rsid w:val="00E32E7D"/>
    <w:rsid w:val="00E331FF"/>
    <w:rsid w:val="00E34CA9"/>
    <w:rsid w:val="00E35470"/>
    <w:rsid w:val="00E3549C"/>
    <w:rsid w:val="00E35C8A"/>
    <w:rsid w:val="00E35D9A"/>
    <w:rsid w:val="00E366E5"/>
    <w:rsid w:val="00E36E01"/>
    <w:rsid w:val="00E36E78"/>
    <w:rsid w:val="00E379EF"/>
    <w:rsid w:val="00E40AA8"/>
    <w:rsid w:val="00E41302"/>
    <w:rsid w:val="00E4192C"/>
    <w:rsid w:val="00E41E41"/>
    <w:rsid w:val="00E42796"/>
    <w:rsid w:val="00E434C2"/>
    <w:rsid w:val="00E435B0"/>
    <w:rsid w:val="00E43A8E"/>
    <w:rsid w:val="00E44543"/>
    <w:rsid w:val="00E4465D"/>
    <w:rsid w:val="00E4785C"/>
    <w:rsid w:val="00E47BB0"/>
    <w:rsid w:val="00E47E00"/>
    <w:rsid w:val="00E505D9"/>
    <w:rsid w:val="00E5206F"/>
    <w:rsid w:val="00E52EDB"/>
    <w:rsid w:val="00E531DA"/>
    <w:rsid w:val="00E536BE"/>
    <w:rsid w:val="00E5444F"/>
    <w:rsid w:val="00E5494B"/>
    <w:rsid w:val="00E54C79"/>
    <w:rsid w:val="00E55350"/>
    <w:rsid w:val="00E56068"/>
    <w:rsid w:val="00E56726"/>
    <w:rsid w:val="00E60284"/>
    <w:rsid w:val="00E6051A"/>
    <w:rsid w:val="00E608BF"/>
    <w:rsid w:val="00E61CF8"/>
    <w:rsid w:val="00E62534"/>
    <w:rsid w:val="00E63D1B"/>
    <w:rsid w:val="00E640D1"/>
    <w:rsid w:val="00E65519"/>
    <w:rsid w:val="00E65851"/>
    <w:rsid w:val="00E6690B"/>
    <w:rsid w:val="00E669A4"/>
    <w:rsid w:val="00E670A4"/>
    <w:rsid w:val="00E67177"/>
    <w:rsid w:val="00E67365"/>
    <w:rsid w:val="00E7039C"/>
    <w:rsid w:val="00E70CB5"/>
    <w:rsid w:val="00E70FE9"/>
    <w:rsid w:val="00E71068"/>
    <w:rsid w:val="00E7114D"/>
    <w:rsid w:val="00E71154"/>
    <w:rsid w:val="00E71BEE"/>
    <w:rsid w:val="00E72E1D"/>
    <w:rsid w:val="00E731D0"/>
    <w:rsid w:val="00E75F66"/>
    <w:rsid w:val="00E76E4C"/>
    <w:rsid w:val="00E77739"/>
    <w:rsid w:val="00E8009A"/>
    <w:rsid w:val="00E80514"/>
    <w:rsid w:val="00E80919"/>
    <w:rsid w:val="00E81E9A"/>
    <w:rsid w:val="00E8477B"/>
    <w:rsid w:val="00E8491B"/>
    <w:rsid w:val="00E862E3"/>
    <w:rsid w:val="00E8721C"/>
    <w:rsid w:val="00E87E2E"/>
    <w:rsid w:val="00E918F3"/>
    <w:rsid w:val="00E9266F"/>
    <w:rsid w:val="00E927DD"/>
    <w:rsid w:val="00E92A06"/>
    <w:rsid w:val="00E92B7E"/>
    <w:rsid w:val="00E92EA5"/>
    <w:rsid w:val="00E93CBE"/>
    <w:rsid w:val="00E93E07"/>
    <w:rsid w:val="00E940CF"/>
    <w:rsid w:val="00E947B2"/>
    <w:rsid w:val="00E94F70"/>
    <w:rsid w:val="00E95054"/>
    <w:rsid w:val="00E95589"/>
    <w:rsid w:val="00E96B8E"/>
    <w:rsid w:val="00E973A0"/>
    <w:rsid w:val="00E97883"/>
    <w:rsid w:val="00EA355E"/>
    <w:rsid w:val="00EA3C5A"/>
    <w:rsid w:val="00EA3ED8"/>
    <w:rsid w:val="00EA4014"/>
    <w:rsid w:val="00EA4729"/>
    <w:rsid w:val="00EA4905"/>
    <w:rsid w:val="00EA50B4"/>
    <w:rsid w:val="00EA5412"/>
    <w:rsid w:val="00EA5478"/>
    <w:rsid w:val="00EA593F"/>
    <w:rsid w:val="00EA5F9F"/>
    <w:rsid w:val="00EA629F"/>
    <w:rsid w:val="00EA6EFA"/>
    <w:rsid w:val="00EB05A0"/>
    <w:rsid w:val="00EB08DE"/>
    <w:rsid w:val="00EB0A6B"/>
    <w:rsid w:val="00EB0B9A"/>
    <w:rsid w:val="00EB0FBB"/>
    <w:rsid w:val="00EB1E46"/>
    <w:rsid w:val="00EB31F0"/>
    <w:rsid w:val="00EB385E"/>
    <w:rsid w:val="00EB4567"/>
    <w:rsid w:val="00EB4E7F"/>
    <w:rsid w:val="00EB607A"/>
    <w:rsid w:val="00EB6DDC"/>
    <w:rsid w:val="00EB6FA4"/>
    <w:rsid w:val="00EB7351"/>
    <w:rsid w:val="00EB79F6"/>
    <w:rsid w:val="00EC1A7B"/>
    <w:rsid w:val="00EC406B"/>
    <w:rsid w:val="00EC5E5F"/>
    <w:rsid w:val="00EC5FDD"/>
    <w:rsid w:val="00EC63A6"/>
    <w:rsid w:val="00EC69BB"/>
    <w:rsid w:val="00EC70B0"/>
    <w:rsid w:val="00EC7142"/>
    <w:rsid w:val="00EC7E13"/>
    <w:rsid w:val="00ED03F7"/>
    <w:rsid w:val="00ED1ED2"/>
    <w:rsid w:val="00ED3646"/>
    <w:rsid w:val="00ED52F6"/>
    <w:rsid w:val="00ED558D"/>
    <w:rsid w:val="00ED5D9F"/>
    <w:rsid w:val="00ED6E7E"/>
    <w:rsid w:val="00ED6E90"/>
    <w:rsid w:val="00ED7EAD"/>
    <w:rsid w:val="00EE09E9"/>
    <w:rsid w:val="00EE0A9F"/>
    <w:rsid w:val="00EE1E8E"/>
    <w:rsid w:val="00EE2BBE"/>
    <w:rsid w:val="00EE3A17"/>
    <w:rsid w:val="00EE3B36"/>
    <w:rsid w:val="00EE3F2E"/>
    <w:rsid w:val="00EE5829"/>
    <w:rsid w:val="00EE58B7"/>
    <w:rsid w:val="00EE6D81"/>
    <w:rsid w:val="00EF09E5"/>
    <w:rsid w:val="00EF0F60"/>
    <w:rsid w:val="00EF1935"/>
    <w:rsid w:val="00EF304B"/>
    <w:rsid w:val="00EF3BE3"/>
    <w:rsid w:val="00EF5F9C"/>
    <w:rsid w:val="00EF6075"/>
    <w:rsid w:val="00EF617B"/>
    <w:rsid w:val="00EF7439"/>
    <w:rsid w:val="00EF753A"/>
    <w:rsid w:val="00F002F3"/>
    <w:rsid w:val="00F00E5C"/>
    <w:rsid w:val="00F016D1"/>
    <w:rsid w:val="00F0234D"/>
    <w:rsid w:val="00F02E91"/>
    <w:rsid w:val="00F0338E"/>
    <w:rsid w:val="00F04689"/>
    <w:rsid w:val="00F047D9"/>
    <w:rsid w:val="00F04D2A"/>
    <w:rsid w:val="00F04FDD"/>
    <w:rsid w:val="00F063BE"/>
    <w:rsid w:val="00F0693F"/>
    <w:rsid w:val="00F07459"/>
    <w:rsid w:val="00F103F8"/>
    <w:rsid w:val="00F10D73"/>
    <w:rsid w:val="00F1119A"/>
    <w:rsid w:val="00F1172B"/>
    <w:rsid w:val="00F119C1"/>
    <w:rsid w:val="00F11F17"/>
    <w:rsid w:val="00F120DE"/>
    <w:rsid w:val="00F122BB"/>
    <w:rsid w:val="00F12625"/>
    <w:rsid w:val="00F12713"/>
    <w:rsid w:val="00F150E5"/>
    <w:rsid w:val="00F15B96"/>
    <w:rsid w:val="00F15CDC"/>
    <w:rsid w:val="00F168F9"/>
    <w:rsid w:val="00F16A53"/>
    <w:rsid w:val="00F17FDB"/>
    <w:rsid w:val="00F2013A"/>
    <w:rsid w:val="00F201E7"/>
    <w:rsid w:val="00F207F3"/>
    <w:rsid w:val="00F21317"/>
    <w:rsid w:val="00F23A2C"/>
    <w:rsid w:val="00F25185"/>
    <w:rsid w:val="00F30F04"/>
    <w:rsid w:val="00F310D8"/>
    <w:rsid w:val="00F32345"/>
    <w:rsid w:val="00F32872"/>
    <w:rsid w:val="00F34107"/>
    <w:rsid w:val="00F358A8"/>
    <w:rsid w:val="00F35DED"/>
    <w:rsid w:val="00F376D8"/>
    <w:rsid w:val="00F40AF9"/>
    <w:rsid w:val="00F40C59"/>
    <w:rsid w:val="00F40F3C"/>
    <w:rsid w:val="00F40F76"/>
    <w:rsid w:val="00F40FDC"/>
    <w:rsid w:val="00F4111D"/>
    <w:rsid w:val="00F41981"/>
    <w:rsid w:val="00F42405"/>
    <w:rsid w:val="00F42522"/>
    <w:rsid w:val="00F429AC"/>
    <w:rsid w:val="00F4325E"/>
    <w:rsid w:val="00F436D1"/>
    <w:rsid w:val="00F4409F"/>
    <w:rsid w:val="00F44416"/>
    <w:rsid w:val="00F44E0A"/>
    <w:rsid w:val="00F459BA"/>
    <w:rsid w:val="00F45C09"/>
    <w:rsid w:val="00F46917"/>
    <w:rsid w:val="00F46CA6"/>
    <w:rsid w:val="00F47B04"/>
    <w:rsid w:val="00F47C5A"/>
    <w:rsid w:val="00F47E0A"/>
    <w:rsid w:val="00F47E7C"/>
    <w:rsid w:val="00F50D6A"/>
    <w:rsid w:val="00F5172A"/>
    <w:rsid w:val="00F52410"/>
    <w:rsid w:val="00F525BE"/>
    <w:rsid w:val="00F52741"/>
    <w:rsid w:val="00F5460D"/>
    <w:rsid w:val="00F559B1"/>
    <w:rsid w:val="00F566FF"/>
    <w:rsid w:val="00F57823"/>
    <w:rsid w:val="00F57971"/>
    <w:rsid w:val="00F57F3D"/>
    <w:rsid w:val="00F60520"/>
    <w:rsid w:val="00F613D5"/>
    <w:rsid w:val="00F61524"/>
    <w:rsid w:val="00F61918"/>
    <w:rsid w:val="00F619E1"/>
    <w:rsid w:val="00F640CE"/>
    <w:rsid w:val="00F6544B"/>
    <w:rsid w:val="00F654ED"/>
    <w:rsid w:val="00F65AB4"/>
    <w:rsid w:val="00F65CBB"/>
    <w:rsid w:val="00F66D86"/>
    <w:rsid w:val="00F67615"/>
    <w:rsid w:val="00F6773A"/>
    <w:rsid w:val="00F67D5D"/>
    <w:rsid w:val="00F67E99"/>
    <w:rsid w:val="00F67EAD"/>
    <w:rsid w:val="00F70B98"/>
    <w:rsid w:val="00F714BD"/>
    <w:rsid w:val="00F714F9"/>
    <w:rsid w:val="00F71A83"/>
    <w:rsid w:val="00F71D71"/>
    <w:rsid w:val="00F71F1F"/>
    <w:rsid w:val="00F730C5"/>
    <w:rsid w:val="00F73543"/>
    <w:rsid w:val="00F7409E"/>
    <w:rsid w:val="00F742BA"/>
    <w:rsid w:val="00F74751"/>
    <w:rsid w:val="00F7568E"/>
    <w:rsid w:val="00F75755"/>
    <w:rsid w:val="00F766D0"/>
    <w:rsid w:val="00F768E5"/>
    <w:rsid w:val="00F77806"/>
    <w:rsid w:val="00F77C80"/>
    <w:rsid w:val="00F804F9"/>
    <w:rsid w:val="00F806FE"/>
    <w:rsid w:val="00F811DC"/>
    <w:rsid w:val="00F81395"/>
    <w:rsid w:val="00F8173E"/>
    <w:rsid w:val="00F8187D"/>
    <w:rsid w:val="00F8189A"/>
    <w:rsid w:val="00F820CA"/>
    <w:rsid w:val="00F82B88"/>
    <w:rsid w:val="00F8402A"/>
    <w:rsid w:val="00F848C4"/>
    <w:rsid w:val="00F84EA6"/>
    <w:rsid w:val="00F852B8"/>
    <w:rsid w:val="00F86EE2"/>
    <w:rsid w:val="00F90917"/>
    <w:rsid w:val="00F90E15"/>
    <w:rsid w:val="00F910F6"/>
    <w:rsid w:val="00F91692"/>
    <w:rsid w:val="00F91B02"/>
    <w:rsid w:val="00F92E02"/>
    <w:rsid w:val="00F9304B"/>
    <w:rsid w:val="00F93F9E"/>
    <w:rsid w:val="00F944ED"/>
    <w:rsid w:val="00F946A4"/>
    <w:rsid w:val="00F96CBB"/>
    <w:rsid w:val="00F971CE"/>
    <w:rsid w:val="00F974C4"/>
    <w:rsid w:val="00FA09BD"/>
    <w:rsid w:val="00FA14CA"/>
    <w:rsid w:val="00FA1507"/>
    <w:rsid w:val="00FA288E"/>
    <w:rsid w:val="00FA2A0C"/>
    <w:rsid w:val="00FA3426"/>
    <w:rsid w:val="00FA345E"/>
    <w:rsid w:val="00FA4C56"/>
    <w:rsid w:val="00FA5910"/>
    <w:rsid w:val="00FA5CD2"/>
    <w:rsid w:val="00FA6ED8"/>
    <w:rsid w:val="00FB04F9"/>
    <w:rsid w:val="00FB05C2"/>
    <w:rsid w:val="00FB1141"/>
    <w:rsid w:val="00FB1E88"/>
    <w:rsid w:val="00FB2FF3"/>
    <w:rsid w:val="00FB4D80"/>
    <w:rsid w:val="00FB51D9"/>
    <w:rsid w:val="00FB54A6"/>
    <w:rsid w:val="00FB5EE4"/>
    <w:rsid w:val="00FB621E"/>
    <w:rsid w:val="00FB6398"/>
    <w:rsid w:val="00FB73E6"/>
    <w:rsid w:val="00FC08AA"/>
    <w:rsid w:val="00FC0E54"/>
    <w:rsid w:val="00FC1063"/>
    <w:rsid w:val="00FC133C"/>
    <w:rsid w:val="00FC2197"/>
    <w:rsid w:val="00FC26E5"/>
    <w:rsid w:val="00FC2F2D"/>
    <w:rsid w:val="00FC307B"/>
    <w:rsid w:val="00FC3333"/>
    <w:rsid w:val="00FC38EA"/>
    <w:rsid w:val="00FC4642"/>
    <w:rsid w:val="00FC60E5"/>
    <w:rsid w:val="00FC6990"/>
    <w:rsid w:val="00FC7A99"/>
    <w:rsid w:val="00FD0A80"/>
    <w:rsid w:val="00FD117E"/>
    <w:rsid w:val="00FD23F4"/>
    <w:rsid w:val="00FD36D7"/>
    <w:rsid w:val="00FD42F5"/>
    <w:rsid w:val="00FD4351"/>
    <w:rsid w:val="00FD4720"/>
    <w:rsid w:val="00FD4D2F"/>
    <w:rsid w:val="00FD54B4"/>
    <w:rsid w:val="00FD5883"/>
    <w:rsid w:val="00FD5FBB"/>
    <w:rsid w:val="00FD6FC9"/>
    <w:rsid w:val="00FD7584"/>
    <w:rsid w:val="00FE0298"/>
    <w:rsid w:val="00FE09B7"/>
    <w:rsid w:val="00FE0CBB"/>
    <w:rsid w:val="00FE3267"/>
    <w:rsid w:val="00FE3962"/>
    <w:rsid w:val="00FE3B87"/>
    <w:rsid w:val="00FE41C3"/>
    <w:rsid w:val="00FE45A1"/>
    <w:rsid w:val="00FE4F99"/>
    <w:rsid w:val="00FE50F4"/>
    <w:rsid w:val="00FE5435"/>
    <w:rsid w:val="00FE5869"/>
    <w:rsid w:val="00FE7669"/>
    <w:rsid w:val="00FF01FE"/>
    <w:rsid w:val="00FF0BDE"/>
    <w:rsid w:val="00FF0D18"/>
    <w:rsid w:val="00FF14EC"/>
    <w:rsid w:val="00FF2065"/>
    <w:rsid w:val="00FF2FF5"/>
    <w:rsid w:val="00FF47AA"/>
    <w:rsid w:val="00FF5B4F"/>
    <w:rsid w:val="00FF65A2"/>
    <w:rsid w:val="00FF69E9"/>
    <w:rsid w:val="00FF6A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E17E7"/>
  <w15:docId w15:val="{F488FC04-64F8-4CE6-99D5-68AC139A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24E5"/>
    <w:rPr>
      <w:rFonts w:ascii="Times New Roman" w:eastAsia="Times New Roman" w:hAnsi="Times New Roman"/>
    </w:rPr>
  </w:style>
  <w:style w:type="paragraph" w:styleId="Naslov1">
    <w:name w:val="heading 1"/>
    <w:aliases w:val="NASLOV,hh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uiPriority w:val="9"/>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uiPriority w:val="9"/>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qFormat/>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semiHidden/>
    <w:qFormat/>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styleId="Pripombasklic">
    <w:name w:val="annotation reference"/>
    <w:aliases w:val="Komentar - sklic"/>
    <w:uiPriority w:val="99"/>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7"/>
      </w:numPr>
      <w:tabs>
        <w:tab w:val="clear" w:pos="567"/>
        <w:tab w:val="clear" w:pos="1134"/>
        <w:tab w:val="clear" w:pos="8080"/>
      </w:tabs>
    </w:pPr>
    <w:rPr>
      <w:rFonts w:ascii="Arial" w:eastAsia="Times New Roman" w:hAnsi="Arial" w:cs="Arial"/>
      <w:bCs/>
      <w:iCs/>
      <w:sz w:val="22"/>
      <w:szCs w:val="22"/>
    </w:rPr>
  </w:style>
  <w:style w:type="paragraph" w:customStyle="1" w:styleId="Standard">
    <w:name w:val="Standard"/>
    <w:uiPriority w:val="99"/>
    <w:rsid w:val="00586537"/>
    <w:pPr>
      <w:suppressAutoHyphens/>
      <w:autoSpaceDN w:val="0"/>
      <w:textAlignment w:val="baseline"/>
    </w:pPr>
    <w:rPr>
      <w:rFonts w:ascii="Times New Roman" w:eastAsia="Times New Roman" w:hAnsi="Times New Roman"/>
      <w:kern w:val="3"/>
    </w:rPr>
  </w:style>
  <w:style w:type="paragraph" w:customStyle="1" w:styleId="Telobesedila310">
    <w:name w:val="Telo besedila 31"/>
    <w:rsid w:val="00181C1D"/>
    <w:pPr>
      <w:suppressAutoHyphens/>
      <w:autoSpaceDN w:val="0"/>
      <w:ind w:left="47"/>
      <w:textAlignment w:val="baseline"/>
    </w:pPr>
    <w:rPr>
      <w:rFonts w:ascii="Times New Roman" w:eastAsia="Times New Roman" w:hAnsi="Times New Roman" w:cs="Wingdings 2"/>
      <w:kern w:val="3"/>
      <w:sz w:val="28"/>
      <w:szCs w:val="28"/>
      <w:lang w:val="en-US"/>
    </w:rPr>
  </w:style>
  <w:style w:type="character" w:customStyle="1" w:styleId="PripombabesediloZnak">
    <w:name w:val="Pripomba – besedilo Znak"/>
    <w:uiPriority w:val="99"/>
    <w:semiHidden/>
    <w:rsid w:val="0036780C"/>
    <w:rPr>
      <w:rFonts w:eastAsia="Times New Roman" w:cs="Times New Roman"/>
      <w:sz w:val="20"/>
      <w:szCs w:val="20"/>
      <w:lang w:eastAsia="sl-SI"/>
    </w:rPr>
  </w:style>
  <w:style w:type="character" w:customStyle="1" w:styleId="ZadevapripombeZnak">
    <w:name w:val="Zadeva pripombe Znak"/>
    <w:uiPriority w:val="99"/>
    <w:semiHidden/>
    <w:rsid w:val="0003478B"/>
    <w:rPr>
      <w:rFonts w:eastAsia="Times New Roman" w:cs="Times New Roman"/>
      <w:b/>
      <w:bCs/>
      <w:sz w:val="20"/>
      <w:szCs w:val="20"/>
      <w:lang w:eastAsia="sl-SI"/>
    </w:rPr>
  </w:style>
  <w:style w:type="character" w:styleId="Poudarek">
    <w:name w:val="Emphasis"/>
    <w:uiPriority w:val="20"/>
    <w:qFormat/>
    <w:rsid w:val="0003478B"/>
    <w:rPr>
      <w:i/>
      <w:iCs/>
    </w:rPr>
  </w:style>
  <w:style w:type="paragraph" w:styleId="NaslovTOC">
    <w:name w:val="TOC Heading"/>
    <w:basedOn w:val="Naslov1"/>
    <w:next w:val="Navaden"/>
    <w:uiPriority w:val="39"/>
    <w:unhideWhenUsed/>
    <w:qFormat/>
    <w:rsid w:val="0003478B"/>
    <w:pPr>
      <w:keepNext w:val="0"/>
      <w:numPr>
        <w:numId w:val="8"/>
      </w:numPr>
      <w:spacing w:after="200" w:line="276" w:lineRule="auto"/>
      <w:ind w:left="357" w:hanging="357"/>
      <w:outlineLvl w:val="9"/>
    </w:pPr>
    <w:rPr>
      <w:rFonts w:ascii="Tahoma" w:hAnsi="Tahoma" w:cs="Tahoma"/>
      <w:sz w:val="22"/>
      <w:szCs w:val="22"/>
      <w:lang w:val="sl-SI"/>
    </w:rPr>
  </w:style>
  <w:style w:type="paragraph" w:styleId="Kazalovsebine1">
    <w:name w:val="toc 1"/>
    <w:basedOn w:val="Navaden"/>
    <w:next w:val="Navaden"/>
    <w:autoRedefine/>
    <w:uiPriority w:val="39"/>
    <w:unhideWhenUsed/>
    <w:qFormat/>
    <w:rsid w:val="0003478B"/>
    <w:pPr>
      <w:spacing w:after="100" w:line="276" w:lineRule="auto"/>
    </w:pPr>
    <w:rPr>
      <w:rFonts w:ascii="Calibri" w:hAnsi="Calibri"/>
      <w:sz w:val="22"/>
      <w:szCs w:val="22"/>
    </w:rPr>
  </w:style>
  <w:style w:type="paragraph" w:customStyle="1" w:styleId="Navadenzzamikom">
    <w:name w:val="Navaden z zamikom"/>
    <w:basedOn w:val="Navaden"/>
    <w:link w:val="NavadenzzamikomZnak"/>
    <w:autoRedefine/>
    <w:rsid w:val="004F5CB9"/>
    <w:pPr>
      <w:jc w:val="both"/>
    </w:pPr>
    <w:rPr>
      <w:rFonts w:ascii="Arial" w:hAnsi="Arial"/>
      <w:color w:val="FF0000"/>
      <w:sz w:val="22"/>
      <w:szCs w:val="22"/>
      <w:lang w:val="x-none" w:eastAsia="en-US"/>
    </w:rPr>
  </w:style>
  <w:style w:type="paragraph" w:customStyle="1" w:styleId="Navadenzzamikom1">
    <w:name w:val="Navaden z zamikom 1"/>
    <w:aliases w:val="5"/>
    <w:basedOn w:val="Navaden"/>
    <w:link w:val="Navadenzzamikom1Znak1"/>
    <w:rsid w:val="004F5CB9"/>
    <w:pPr>
      <w:keepLines/>
      <w:tabs>
        <w:tab w:val="left" w:pos="900"/>
      </w:tabs>
      <w:spacing w:after="120" w:line="259" w:lineRule="auto"/>
      <w:ind w:left="851"/>
      <w:jc w:val="both"/>
    </w:pPr>
    <w:rPr>
      <w:sz w:val="22"/>
      <w:szCs w:val="22"/>
      <w:lang w:val="x-none" w:eastAsia="x-none"/>
    </w:rPr>
  </w:style>
  <w:style w:type="character" w:customStyle="1" w:styleId="Navadenzzamikom1Znak1">
    <w:name w:val="Navaden z zamikom 1 Znak1"/>
    <w:aliases w:val="5 Znak1"/>
    <w:link w:val="Navadenzzamikom1"/>
    <w:rsid w:val="004F5CB9"/>
    <w:rPr>
      <w:rFonts w:ascii="Times New Roman" w:eastAsia="Times New Roman" w:hAnsi="Times New Roman"/>
      <w:sz w:val="22"/>
      <w:szCs w:val="22"/>
      <w:lang w:val="x-none" w:eastAsia="x-none"/>
    </w:rPr>
  </w:style>
  <w:style w:type="character" w:customStyle="1" w:styleId="NavadenzzamikomZnak">
    <w:name w:val="Navaden z zamikom Znak"/>
    <w:link w:val="Navadenzzamikom"/>
    <w:rsid w:val="004F5CB9"/>
    <w:rPr>
      <w:rFonts w:ascii="Arial" w:eastAsia="Times New Roman" w:hAnsi="Arial"/>
      <w:color w:val="FF0000"/>
      <w:sz w:val="22"/>
      <w:szCs w:val="22"/>
      <w:lang w:val="x-none" w:eastAsia="en-US"/>
    </w:rPr>
  </w:style>
  <w:style w:type="paragraph" w:customStyle="1" w:styleId="western">
    <w:name w:val="western"/>
    <w:basedOn w:val="Navaden"/>
    <w:rsid w:val="004526F8"/>
    <w:pPr>
      <w:spacing w:before="100" w:beforeAutospacing="1"/>
      <w:ind w:right="57"/>
      <w:jc w:val="both"/>
    </w:pPr>
    <w:rPr>
      <w:rFonts w:ascii="Arial" w:hAnsi="Arial" w:cs="Arial"/>
      <w:sz w:val="24"/>
      <w:szCs w:val="24"/>
    </w:rPr>
  </w:style>
  <w:style w:type="character" w:customStyle="1" w:styleId="apple-style-span">
    <w:name w:val="apple-style-span"/>
    <w:rsid w:val="0008398B"/>
  </w:style>
  <w:style w:type="table" w:customStyle="1" w:styleId="Tabelamrea1">
    <w:name w:val="Tabela – mreža1"/>
    <w:basedOn w:val="Navadnatabela"/>
    <w:next w:val="Tabelamre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uiPriority w:val="99"/>
    <w:semiHidden/>
    <w:unhideWhenUsed/>
    <w:rsid w:val="004B40A1"/>
  </w:style>
  <w:style w:type="character" w:customStyle="1" w:styleId="PripombabesediloZnak1">
    <w:name w:val="Pripomba – besedilo Znak1"/>
    <w:basedOn w:val="Privzetapisavaodstavka"/>
    <w:link w:val="Pripombabesedilo"/>
    <w:uiPriority w:val="99"/>
    <w:semiHidden/>
    <w:rsid w:val="004B40A1"/>
    <w:rPr>
      <w:rFonts w:ascii="Times New Roman" w:eastAsia="Times New Roman" w:hAnsi="Times New Roman"/>
    </w:rPr>
  </w:style>
  <w:style w:type="paragraph" w:styleId="Zadevapripombe">
    <w:name w:val="annotation subject"/>
    <w:basedOn w:val="Pripombabesedilo"/>
    <w:next w:val="Pripombabesedilo"/>
    <w:link w:val="ZadevapripombeZnak1"/>
    <w:semiHidden/>
    <w:unhideWhenUsed/>
    <w:rsid w:val="004B40A1"/>
    <w:rPr>
      <w:b/>
      <w:bCs/>
    </w:rPr>
  </w:style>
  <w:style w:type="character" w:customStyle="1" w:styleId="ZadevapripombeZnak1">
    <w:name w:val="Zadeva pripombe Znak1"/>
    <w:basedOn w:val="PripombabesediloZnak1"/>
    <w:link w:val="Zadevapripombe"/>
    <w:semiHidden/>
    <w:rsid w:val="004B40A1"/>
    <w:rPr>
      <w:rFonts w:ascii="Times New Roman" w:eastAsia="Times New Roman" w:hAnsi="Times New Roman"/>
      <w:b/>
      <w:bCs/>
    </w:rPr>
  </w:style>
  <w:style w:type="character" w:customStyle="1" w:styleId="PripombabesediloZnak2">
    <w:name w:val="Pripomba – besedilo Znak2"/>
    <w:semiHidden/>
    <w:rsid w:val="00797B5E"/>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173AF"/>
    <w:pPr>
      <w:widowControl w:val="0"/>
      <w:ind w:left="1134" w:hanging="708"/>
      <w:jc w:val="both"/>
    </w:pPr>
    <w:rPr>
      <w:sz w:val="24"/>
    </w:rPr>
  </w:style>
  <w:style w:type="paragraph" w:customStyle="1" w:styleId="Telobesedila-zamik32">
    <w:name w:val="Telo besedila - zamik 32"/>
    <w:basedOn w:val="Navaden"/>
    <w:rsid w:val="005173AF"/>
    <w:pPr>
      <w:widowControl w:val="0"/>
      <w:tabs>
        <w:tab w:val="left" w:pos="1701"/>
      </w:tabs>
      <w:ind w:left="425"/>
      <w:jc w:val="center"/>
    </w:pPr>
    <w:rPr>
      <w:b/>
      <w:sz w:val="24"/>
    </w:rPr>
  </w:style>
  <w:style w:type="paragraph" w:customStyle="1" w:styleId="Telobesedila22">
    <w:name w:val="Telo besedila 22"/>
    <w:basedOn w:val="Navaden"/>
    <w:rsid w:val="005173AF"/>
    <w:pPr>
      <w:widowControl w:val="0"/>
      <w:ind w:left="284" w:hanging="284"/>
      <w:jc w:val="both"/>
    </w:pPr>
    <w:rPr>
      <w:sz w:val="24"/>
    </w:rPr>
  </w:style>
  <w:style w:type="paragraph" w:customStyle="1" w:styleId="Odstavekseznama2">
    <w:name w:val="Odstavek seznama2"/>
    <w:basedOn w:val="Navaden"/>
    <w:uiPriority w:val="34"/>
    <w:qFormat/>
    <w:rsid w:val="005173AF"/>
    <w:pPr>
      <w:ind w:left="708"/>
    </w:pPr>
    <w:rPr>
      <w:sz w:val="24"/>
      <w:szCs w:val="24"/>
    </w:rPr>
  </w:style>
  <w:style w:type="paragraph" w:customStyle="1" w:styleId="Telobesedila32">
    <w:name w:val="Telo besedila 32"/>
    <w:basedOn w:val="Navaden"/>
    <w:rsid w:val="005173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Pripombasklic1">
    <w:name w:val="Pripomba – sklic1"/>
    <w:uiPriority w:val="99"/>
    <w:unhideWhenUsed/>
    <w:rsid w:val="005173AF"/>
    <w:rPr>
      <w:rFonts w:ascii="Times New Roman" w:eastAsia="Times New Roman" w:hAnsi="Times New Roman"/>
      <w:b/>
      <w:bCs/>
      <w:lang w:val="x-none"/>
    </w:rPr>
  </w:style>
  <w:style w:type="character" w:customStyle="1" w:styleId="BesedilooblakaZnak1">
    <w:name w:val="Besedilo oblačka Znak1"/>
    <w:basedOn w:val="Privzetapisavaodstavka"/>
    <w:uiPriority w:val="99"/>
    <w:semiHidden/>
    <w:rsid w:val="005173AF"/>
    <w:rPr>
      <w:rFonts w:ascii="Tahoma" w:eastAsia="Times New Roman" w:hAnsi="Tahoma" w:cs="Tahoma"/>
      <w:sz w:val="16"/>
      <w:szCs w:val="16"/>
      <w:lang w:eastAsia="sl-SI"/>
    </w:rPr>
  </w:style>
  <w:style w:type="character" w:customStyle="1" w:styleId="ZadevapripombeZnak2">
    <w:name w:val="Zadeva pripombe Znak2"/>
    <w:semiHidden/>
    <w:rsid w:val="005173AF"/>
    <w:rPr>
      <w:rFonts w:ascii="Times New Roman" w:eastAsia="Times New Roman" w:hAnsi="Times New Roman" w:cs="Times New Roman"/>
      <w:b/>
      <w:bCs/>
      <w:sz w:val="20"/>
      <w:szCs w:val="20"/>
      <w:lang w:eastAsia="sl-SI"/>
    </w:rPr>
  </w:style>
  <w:style w:type="numbering" w:customStyle="1" w:styleId="1111115">
    <w:name w:val="1 / 1.1 / 1.1.15"/>
    <w:rsid w:val="005173AF"/>
    <w:pPr>
      <w:numPr>
        <w:numId w:val="9"/>
      </w:numPr>
    </w:pPr>
  </w:style>
  <w:style w:type="character" w:customStyle="1" w:styleId="OdstavekseznamaZnak">
    <w:name w:val="Odstavek seznama Znak"/>
    <w:aliases w:val="za tekst Znak,Odstavek seznama_IP Znak"/>
    <w:link w:val="Odstavekseznama"/>
    <w:uiPriority w:val="34"/>
    <w:qFormat/>
    <w:rsid w:val="00285FCC"/>
    <w:rPr>
      <w:rFonts w:ascii="Times New Roman" w:eastAsia="Times New Roman" w:hAnsi="Times New Roman"/>
    </w:rPr>
  </w:style>
  <w:style w:type="paragraph" w:styleId="Sprotnaopomba-besedilo">
    <w:name w:val="footnote text"/>
    <w:basedOn w:val="Navaden"/>
    <w:link w:val="Sprotnaopomba-besediloZnak"/>
    <w:semiHidden/>
    <w:unhideWhenUsed/>
    <w:rsid w:val="007459B8"/>
  </w:style>
  <w:style w:type="character" w:customStyle="1" w:styleId="Sprotnaopomba-besediloZnak">
    <w:name w:val="Sprotna opomba - besedilo Znak"/>
    <w:basedOn w:val="Privzetapisavaodstavka"/>
    <w:link w:val="Sprotnaopomba-besedilo"/>
    <w:semiHidden/>
    <w:rsid w:val="007459B8"/>
    <w:rPr>
      <w:rFonts w:ascii="Times New Roman" w:eastAsia="Times New Roman" w:hAnsi="Times New Roman"/>
    </w:rPr>
  </w:style>
  <w:style w:type="character" w:styleId="Sprotnaopomba-sklic">
    <w:name w:val="footnote reference"/>
    <w:semiHidden/>
    <w:unhideWhenUsed/>
    <w:rsid w:val="007459B8"/>
    <w:rPr>
      <w:vertAlign w:val="superscript"/>
    </w:rPr>
  </w:style>
  <w:style w:type="numbering" w:customStyle="1" w:styleId="StyleBulleted13">
    <w:name w:val="Style Bulleted13"/>
    <w:basedOn w:val="Brezseznama"/>
    <w:rsid w:val="00F47E0A"/>
    <w:pPr>
      <w:numPr>
        <w:numId w:val="2"/>
      </w:numPr>
    </w:pPr>
  </w:style>
  <w:style w:type="table" w:customStyle="1" w:styleId="Tabelamrea7">
    <w:name w:val="Tabela – mreža7"/>
    <w:basedOn w:val="Navadnatabela"/>
    <w:next w:val="Tabelamrea"/>
    <w:rsid w:val="003905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724361"/>
  </w:style>
  <w:style w:type="table" w:customStyle="1" w:styleId="Tabela-mrea1">
    <w:name w:val="Tabela - mreža1"/>
    <w:basedOn w:val="Navadnatabela"/>
    <w:uiPriority w:val="59"/>
    <w:rsid w:val="007243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724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724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
    <w:name w:val="1 / 1.1 / 1.1.151"/>
    <w:rsid w:val="00724361"/>
    <w:pPr>
      <w:numPr>
        <w:numId w:val="14"/>
      </w:numPr>
    </w:pPr>
  </w:style>
  <w:style w:type="character" w:styleId="tevilkavrstice">
    <w:name w:val="line number"/>
    <w:basedOn w:val="Privzetapisavaodstavka"/>
    <w:uiPriority w:val="99"/>
    <w:semiHidden/>
    <w:unhideWhenUsed/>
    <w:rsid w:val="0048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66">
      <w:bodyDiv w:val="1"/>
      <w:marLeft w:val="0"/>
      <w:marRight w:val="0"/>
      <w:marTop w:val="0"/>
      <w:marBottom w:val="0"/>
      <w:divBdr>
        <w:top w:val="none" w:sz="0" w:space="0" w:color="auto"/>
        <w:left w:val="none" w:sz="0" w:space="0" w:color="auto"/>
        <w:bottom w:val="none" w:sz="0" w:space="0" w:color="auto"/>
        <w:right w:val="none" w:sz="0" w:space="0" w:color="auto"/>
      </w:divBdr>
    </w:div>
    <w:div w:id="55205978">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4347890">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31546398">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8570562">
      <w:bodyDiv w:val="1"/>
      <w:marLeft w:val="0"/>
      <w:marRight w:val="0"/>
      <w:marTop w:val="0"/>
      <w:marBottom w:val="0"/>
      <w:divBdr>
        <w:top w:val="none" w:sz="0" w:space="0" w:color="auto"/>
        <w:left w:val="none" w:sz="0" w:space="0" w:color="auto"/>
        <w:bottom w:val="none" w:sz="0" w:space="0" w:color="auto"/>
        <w:right w:val="none" w:sz="0" w:space="0" w:color="auto"/>
      </w:divBdr>
    </w:div>
    <w:div w:id="557588556">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1763036">
      <w:bodyDiv w:val="1"/>
      <w:marLeft w:val="0"/>
      <w:marRight w:val="0"/>
      <w:marTop w:val="0"/>
      <w:marBottom w:val="0"/>
      <w:divBdr>
        <w:top w:val="none" w:sz="0" w:space="0" w:color="auto"/>
        <w:left w:val="none" w:sz="0" w:space="0" w:color="auto"/>
        <w:bottom w:val="none" w:sz="0" w:space="0" w:color="auto"/>
        <w:right w:val="none" w:sz="0" w:space="0" w:color="auto"/>
      </w:divBdr>
    </w:div>
    <w:div w:id="636380407">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78849540">
      <w:bodyDiv w:val="1"/>
      <w:marLeft w:val="0"/>
      <w:marRight w:val="0"/>
      <w:marTop w:val="0"/>
      <w:marBottom w:val="0"/>
      <w:divBdr>
        <w:top w:val="none" w:sz="0" w:space="0" w:color="auto"/>
        <w:left w:val="none" w:sz="0" w:space="0" w:color="auto"/>
        <w:bottom w:val="none" w:sz="0" w:space="0" w:color="auto"/>
        <w:right w:val="none" w:sz="0" w:space="0" w:color="auto"/>
      </w:divBdr>
    </w:div>
    <w:div w:id="70248799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7022039">
      <w:bodyDiv w:val="1"/>
      <w:marLeft w:val="0"/>
      <w:marRight w:val="0"/>
      <w:marTop w:val="0"/>
      <w:marBottom w:val="0"/>
      <w:divBdr>
        <w:top w:val="none" w:sz="0" w:space="0" w:color="auto"/>
        <w:left w:val="none" w:sz="0" w:space="0" w:color="auto"/>
        <w:bottom w:val="none" w:sz="0" w:space="0" w:color="auto"/>
        <w:right w:val="none" w:sz="0" w:space="0" w:color="auto"/>
      </w:divBdr>
    </w:div>
    <w:div w:id="131302478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7316788">
      <w:bodyDiv w:val="1"/>
      <w:marLeft w:val="0"/>
      <w:marRight w:val="0"/>
      <w:marTop w:val="0"/>
      <w:marBottom w:val="0"/>
      <w:divBdr>
        <w:top w:val="none" w:sz="0" w:space="0" w:color="auto"/>
        <w:left w:val="none" w:sz="0" w:space="0" w:color="auto"/>
        <w:bottom w:val="none" w:sz="0" w:space="0" w:color="auto"/>
        <w:right w:val="none" w:sz="0" w:space="0" w:color="auto"/>
      </w:divBdr>
    </w:div>
    <w:div w:id="1445730242">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6800734">
      <w:bodyDiv w:val="1"/>
      <w:marLeft w:val="0"/>
      <w:marRight w:val="0"/>
      <w:marTop w:val="0"/>
      <w:marBottom w:val="0"/>
      <w:divBdr>
        <w:top w:val="none" w:sz="0" w:space="0" w:color="auto"/>
        <w:left w:val="none" w:sz="0" w:space="0" w:color="auto"/>
        <w:bottom w:val="none" w:sz="0" w:space="0" w:color="auto"/>
        <w:right w:val="none" w:sz="0" w:space="0" w:color="auto"/>
      </w:divBdr>
    </w:div>
    <w:div w:id="1521314924">
      <w:bodyDiv w:val="1"/>
      <w:marLeft w:val="0"/>
      <w:marRight w:val="0"/>
      <w:marTop w:val="0"/>
      <w:marBottom w:val="0"/>
      <w:divBdr>
        <w:top w:val="none" w:sz="0" w:space="0" w:color="auto"/>
        <w:left w:val="none" w:sz="0" w:space="0" w:color="auto"/>
        <w:bottom w:val="none" w:sz="0" w:space="0" w:color="auto"/>
        <w:right w:val="none" w:sz="0" w:space="0" w:color="auto"/>
      </w:divBdr>
    </w:div>
    <w:div w:id="1531918927">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53555494">
      <w:bodyDiv w:val="1"/>
      <w:marLeft w:val="0"/>
      <w:marRight w:val="0"/>
      <w:marTop w:val="0"/>
      <w:marBottom w:val="0"/>
      <w:divBdr>
        <w:top w:val="none" w:sz="0" w:space="0" w:color="auto"/>
        <w:left w:val="none" w:sz="0" w:space="0" w:color="auto"/>
        <w:bottom w:val="none" w:sz="0" w:space="0" w:color="auto"/>
        <w:right w:val="none" w:sz="0" w:space="0" w:color="auto"/>
      </w:divBdr>
    </w:div>
    <w:div w:id="1670786450">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746024163">
      <w:bodyDiv w:val="1"/>
      <w:marLeft w:val="0"/>
      <w:marRight w:val="0"/>
      <w:marTop w:val="0"/>
      <w:marBottom w:val="0"/>
      <w:divBdr>
        <w:top w:val="none" w:sz="0" w:space="0" w:color="auto"/>
        <w:left w:val="none" w:sz="0" w:space="0" w:color="auto"/>
        <w:bottom w:val="none" w:sz="0" w:space="0" w:color="auto"/>
        <w:right w:val="none" w:sz="0" w:space="0" w:color="auto"/>
      </w:divBdr>
    </w:div>
    <w:div w:id="1754858690">
      <w:bodyDiv w:val="1"/>
      <w:marLeft w:val="0"/>
      <w:marRight w:val="0"/>
      <w:marTop w:val="0"/>
      <w:marBottom w:val="0"/>
      <w:divBdr>
        <w:top w:val="none" w:sz="0" w:space="0" w:color="auto"/>
        <w:left w:val="none" w:sz="0" w:space="0" w:color="auto"/>
        <w:bottom w:val="none" w:sz="0" w:space="0" w:color="auto"/>
        <w:right w:val="none" w:sz="0" w:space="0" w:color="auto"/>
      </w:divBdr>
    </w:div>
    <w:div w:id="1759591027">
      <w:bodyDiv w:val="1"/>
      <w:marLeft w:val="0"/>
      <w:marRight w:val="0"/>
      <w:marTop w:val="0"/>
      <w:marBottom w:val="0"/>
      <w:divBdr>
        <w:top w:val="none" w:sz="0" w:space="0" w:color="auto"/>
        <w:left w:val="none" w:sz="0" w:space="0" w:color="auto"/>
        <w:bottom w:val="none" w:sz="0" w:space="0" w:color="auto"/>
        <w:right w:val="none" w:sz="0" w:space="0" w:color="auto"/>
      </w:divBdr>
    </w:div>
    <w:div w:id="1842231070">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3298835">
      <w:bodyDiv w:val="1"/>
      <w:marLeft w:val="0"/>
      <w:marRight w:val="0"/>
      <w:marTop w:val="0"/>
      <w:marBottom w:val="0"/>
      <w:divBdr>
        <w:top w:val="none" w:sz="0" w:space="0" w:color="auto"/>
        <w:left w:val="none" w:sz="0" w:space="0" w:color="auto"/>
        <w:bottom w:val="none" w:sz="0" w:space="0" w:color="auto"/>
        <w:right w:val="none" w:sz="0" w:space="0" w:color="auto"/>
      </w:divBdr>
    </w:div>
    <w:div w:id="1943876067">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47482076">
      <w:bodyDiv w:val="1"/>
      <w:marLeft w:val="0"/>
      <w:marRight w:val="0"/>
      <w:marTop w:val="0"/>
      <w:marBottom w:val="0"/>
      <w:divBdr>
        <w:top w:val="none" w:sz="0" w:space="0" w:color="auto"/>
        <w:left w:val="none" w:sz="0" w:space="0" w:color="auto"/>
        <w:bottom w:val="none" w:sz="0" w:space="0" w:color="auto"/>
        <w:right w:val="none" w:sz="0" w:space="0" w:color="auto"/>
      </w:divBdr>
    </w:div>
    <w:div w:id="2069180376">
      <w:bodyDiv w:val="1"/>
      <w:marLeft w:val="0"/>
      <w:marRight w:val="0"/>
      <w:marTop w:val="0"/>
      <w:marBottom w:val="0"/>
      <w:divBdr>
        <w:top w:val="none" w:sz="0" w:space="0" w:color="auto"/>
        <w:left w:val="none" w:sz="0" w:space="0" w:color="auto"/>
        <w:bottom w:val="none" w:sz="0" w:space="0" w:color="auto"/>
        <w:right w:val="none" w:sz="0" w:space="0" w:color="auto"/>
      </w:divBdr>
    </w:div>
    <w:div w:id="2134210037">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spd/" TargetMode="External"/><Relationship Id="rId18" Type="http://schemas.openxmlformats.org/officeDocument/2006/relationships/hyperlink" Target="https://ejn.gov.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 TargetMode="External"/><Relationship Id="rId25" Type="http://schemas.openxmlformats.org/officeDocument/2006/relationships/footer" Target="footer5.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jhl.si/sites/default/files/upload/holding/datoteke/krovna-informacijska-varnostna-politika-jhl.pdf"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FA22-ADB4-4006-843A-BDD61299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71</Pages>
  <Words>24277</Words>
  <Characters>138382</Characters>
  <Application>Microsoft Office Word</Application>
  <DocSecurity>0</DocSecurity>
  <Lines>1153</Lines>
  <Paragraphs>324</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162335</CharactersWithSpaces>
  <SharedDoc>false</SharedDoc>
  <HLinks>
    <vt:vector size="18" baseType="variant">
      <vt:variant>
        <vt:i4>2818154</vt:i4>
      </vt:variant>
      <vt:variant>
        <vt:i4>5</vt:i4>
      </vt:variant>
      <vt:variant>
        <vt:i4>0</vt:i4>
      </vt:variant>
      <vt:variant>
        <vt:i4>5</vt:i4>
      </vt:variant>
      <vt:variant>
        <vt:lpwstr>https://www.kpk-rs.si/sl/pogosta-vprasanja</vt:lpwstr>
      </vt:variant>
      <vt:variant>
        <vt:lpwstr/>
      </vt:variant>
      <vt:variant>
        <vt:i4>917564</vt:i4>
      </vt:variant>
      <vt:variant>
        <vt:i4>2</vt:i4>
      </vt:variant>
      <vt:variant>
        <vt:i4>0</vt:i4>
      </vt:variant>
      <vt:variant>
        <vt:i4>5</vt:i4>
      </vt:variant>
      <vt:variant>
        <vt:lpwstr>mailto:darko.pintaric@jh-lj.si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Beti Globočnik;Kazimir Oberdank;Bojan Judnič</dc:creator>
  <cp:lastModifiedBy>Tanja Dermastja</cp:lastModifiedBy>
  <cp:revision>5</cp:revision>
  <cp:lastPrinted>2023-12-22T11:26:00Z</cp:lastPrinted>
  <dcterms:created xsi:type="dcterms:W3CDTF">2024-01-15T12:06:00Z</dcterms:created>
  <dcterms:modified xsi:type="dcterms:W3CDTF">2024-01-16T06:45:00Z</dcterms:modified>
</cp:coreProperties>
</file>